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58066" w14:textId="77777777" w:rsidR="0043311A" w:rsidRPr="00A866F6" w:rsidRDefault="0043311A" w:rsidP="00DE0C6C">
      <w:pPr>
        <w:pStyle w:val="Title"/>
        <w:spacing w:line="360" w:lineRule="auto"/>
        <w:jc w:val="center"/>
        <w:rPr>
          <w:rFonts w:ascii="Arial" w:hAnsi="Arial" w:cs="Arial"/>
          <w:b/>
          <w:bCs/>
          <w:sz w:val="36"/>
          <w:szCs w:val="36"/>
          <w:u w:val="single"/>
        </w:rPr>
      </w:pPr>
      <w:r w:rsidRPr="00A866F6">
        <w:rPr>
          <w:rFonts w:ascii="Arial" w:hAnsi="Arial" w:cs="Arial"/>
          <w:b/>
          <w:bCs/>
          <w:sz w:val="36"/>
          <w:szCs w:val="36"/>
          <w:u w:val="single"/>
        </w:rPr>
        <w:t xml:space="preserve">ECAD 7003: </w:t>
      </w:r>
    </w:p>
    <w:p w14:paraId="652CEF78" w14:textId="06EBA1A0" w:rsidR="00B37EEF" w:rsidRPr="00A866F6" w:rsidRDefault="0043311A" w:rsidP="00DE0C6C">
      <w:pPr>
        <w:pStyle w:val="Title"/>
        <w:spacing w:line="360" w:lineRule="auto"/>
        <w:jc w:val="center"/>
        <w:rPr>
          <w:rFonts w:ascii="Arial" w:hAnsi="Arial" w:cs="Arial"/>
          <w:b/>
          <w:bCs/>
          <w:sz w:val="36"/>
          <w:szCs w:val="36"/>
          <w:u w:val="single"/>
        </w:rPr>
      </w:pPr>
      <w:r w:rsidRPr="00A866F6">
        <w:rPr>
          <w:rFonts w:ascii="Arial" w:hAnsi="Arial" w:cs="Arial"/>
          <w:b/>
          <w:bCs/>
          <w:sz w:val="36"/>
          <w:szCs w:val="36"/>
          <w:u w:val="single"/>
        </w:rPr>
        <w:t>How a school develops one aspect of its SDP: a report that critically reflects on the actions, impact, and evidence base.</w:t>
      </w:r>
    </w:p>
    <w:p w14:paraId="18A41F11" w14:textId="6B487B88" w:rsidR="0043311A" w:rsidRDefault="0043311A" w:rsidP="0043311A"/>
    <w:p w14:paraId="56B7FEA0" w14:textId="6BB02174" w:rsidR="0043311A" w:rsidRDefault="0043311A" w:rsidP="0043311A"/>
    <w:p w14:paraId="5F005D78" w14:textId="2C0EA806" w:rsidR="0043311A" w:rsidRDefault="0043311A" w:rsidP="0043311A"/>
    <w:p w14:paraId="4950C971" w14:textId="3B4CD708" w:rsidR="0043311A" w:rsidRDefault="0043311A" w:rsidP="0043311A"/>
    <w:p w14:paraId="0DE225BA" w14:textId="37CDFF8D" w:rsidR="0043311A" w:rsidRDefault="0043311A" w:rsidP="0043311A"/>
    <w:p w14:paraId="74D199CA" w14:textId="21CBE38C" w:rsidR="0043311A" w:rsidRPr="00DE0C6C" w:rsidRDefault="0043311A" w:rsidP="0043311A">
      <w:pPr>
        <w:pStyle w:val="Title"/>
        <w:jc w:val="center"/>
        <w:rPr>
          <w:rFonts w:ascii="Arial" w:hAnsi="Arial" w:cs="Arial"/>
          <w:b/>
          <w:bCs/>
          <w:sz w:val="28"/>
          <w:szCs w:val="28"/>
        </w:rPr>
      </w:pPr>
      <w:r w:rsidRPr="00DE0C6C">
        <w:rPr>
          <w:rFonts w:ascii="Arial" w:hAnsi="Arial" w:cs="Arial"/>
          <w:b/>
          <w:bCs/>
          <w:sz w:val="28"/>
          <w:szCs w:val="28"/>
        </w:rPr>
        <w:t>Name: Joelle Mochan-Jones</w:t>
      </w:r>
    </w:p>
    <w:p w14:paraId="588AF094" w14:textId="653C3967" w:rsidR="0043311A" w:rsidRPr="00DE0C6C" w:rsidRDefault="0043311A" w:rsidP="0043311A">
      <w:pPr>
        <w:jc w:val="center"/>
        <w:rPr>
          <w:b/>
          <w:bCs/>
          <w:sz w:val="28"/>
          <w:szCs w:val="28"/>
        </w:rPr>
      </w:pPr>
    </w:p>
    <w:p w14:paraId="527303E0" w14:textId="293E3FE2" w:rsidR="0043311A" w:rsidRPr="00DE0C6C" w:rsidRDefault="0043311A" w:rsidP="0043311A">
      <w:pPr>
        <w:pStyle w:val="Title"/>
        <w:jc w:val="center"/>
        <w:rPr>
          <w:rFonts w:ascii="Arial" w:hAnsi="Arial" w:cs="Arial"/>
          <w:b/>
          <w:bCs/>
          <w:sz w:val="28"/>
          <w:szCs w:val="28"/>
        </w:rPr>
      </w:pPr>
      <w:r w:rsidRPr="00DE0C6C">
        <w:rPr>
          <w:rFonts w:ascii="Arial" w:hAnsi="Arial" w:cs="Arial"/>
          <w:b/>
          <w:bCs/>
          <w:sz w:val="28"/>
          <w:szCs w:val="28"/>
        </w:rPr>
        <w:t>Student Number: 2200047</w:t>
      </w:r>
    </w:p>
    <w:p w14:paraId="22335DAD" w14:textId="279D8D97" w:rsidR="0043311A" w:rsidRDefault="0043311A"/>
    <w:p w14:paraId="624DA83B" w14:textId="583BB91F" w:rsidR="0043311A" w:rsidRDefault="0043311A"/>
    <w:p w14:paraId="0639C45D" w14:textId="712EDF0D" w:rsidR="0043311A" w:rsidRDefault="0043311A"/>
    <w:p w14:paraId="2E2FE990" w14:textId="7F200C41" w:rsidR="0043311A" w:rsidRDefault="0043311A"/>
    <w:p w14:paraId="0B831CBE" w14:textId="3FF253B4" w:rsidR="0043311A" w:rsidRDefault="0043311A"/>
    <w:p w14:paraId="4E820073" w14:textId="6C58105E" w:rsidR="0043311A" w:rsidRDefault="0043311A"/>
    <w:p w14:paraId="0978E920" w14:textId="7E943794" w:rsidR="0043311A" w:rsidRDefault="0043311A"/>
    <w:p w14:paraId="1725297F" w14:textId="07B5A304" w:rsidR="0043311A" w:rsidRDefault="0043311A"/>
    <w:p w14:paraId="5E3B7491" w14:textId="29F3CDA5" w:rsidR="0043311A" w:rsidRDefault="0043311A"/>
    <w:p w14:paraId="09250D29" w14:textId="6D7685AE" w:rsidR="0043311A" w:rsidRDefault="0043311A"/>
    <w:p w14:paraId="76F34F5B" w14:textId="6F384CAB" w:rsidR="0043311A" w:rsidRDefault="0043311A"/>
    <w:p w14:paraId="44146C25" w14:textId="25E53765" w:rsidR="0043311A" w:rsidRDefault="0043311A"/>
    <w:p w14:paraId="658AE6BF" w14:textId="1CC30B0D" w:rsidR="0043311A" w:rsidRDefault="0043311A"/>
    <w:p w14:paraId="018BA727" w14:textId="659823D6" w:rsidR="0043311A" w:rsidRPr="0043311A" w:rsidRDefault="0043311A">
      <w:pPr>
        <w:rPr>
          <w:rFonts w:ascii="Arial" w:hAnsi="Arial" w:cs="Arial"/>
        </w:rPr>
      </w:pPr>
    </w:p>
    <w:p w14:paraId="1BBEEF34" w14:textId="77777777" w:rsidR="00DE0C6C" w:rsidRDefault="00DE0C6C">
      <w:pPr>
        <w:rPr>
          <w:rFonts w:ascii="Arial" w:hAnsi="Arial" w:cs="Arial"/>
        </w:rPr>
      </w:pPr>
    </w:p>
    <w:p w14:paraId="0F5D9524" w14:textId="77777777" w:rsidR="00DE0C6C" w:rsidRDefault="00DE0C6C">
      <w:pPr>
        <w:rPr>
          <w:rFonts w:ascii="Arial" w:hAnsi="Arial" w:cs="Arial"/>
        </w:rPr>
      </w:pPr>
    </w:p>
    <w:p w14:paraId="70DA041C" w14:textId="77777777" w:rsidR="00DE0C6C" w:rsidRDefault="00DE0C6C">
      <w:pPr>
        <w:rPr>
          <w:rFonts w:ascii="Arial" w:hAnsi="Arial" w:cs="Arial"/>
        </w:rPr>
      </w:pPr>
    </w:p>
    <w:p w14:paraId="0AB9591C" w14:textId="77777777" w:rsidR="00DE0C6C" w:rsidRDefault="00DE0C6C">
      <w:pPr>
        <w:rPr>
          <w:rFonts w:ascii="Arial" w:hAnsi="Arial" w:cs="Arial"/>
        </w:rPr>
      </w:pPr>
    </w:p>
    <w:p w14:paraId="18A3AA14" w14:textId="76DCABD7" w:rsidR="0043311A" w:rsidRPr="0043311A" w:rsidRDefault="0043311A">
      <w:pPr>
        <w:rPr>
          <w:rFonts w:ascii="Arial" w:hAnsi="Arial" w:cs="Arial"/>
        </w:rPr>
      </w:pPr>
      <w:r w:rsidRPr="0043311A">
        <w:rPr>
          <w:rFonts w:ascii="Arial" w:hAnsi="Arial" w:cs="Arial"/>
        </w:rPr>
        <w:lastRenderedPageBreak/>
        <w:t>Targets</w:t>
      </w:r>
    </w:p>
    <w:p w14:paraId="47583B07" w14:textId="1EDD4E44" w:rsidR="0043311A" w:rsidRPr="0043311A" w:rsidRDefault="0043311A">
      <w:pPr>
        <w:rPr>
          <w:rFonts w:ascii="Arial" w:hAnsi="Arial" w:cs="Arial"/>
        </w:rPr>
      </w:pPr>
    </w:p>
    <w:tbl>
      <w:tblPr>
        <w:tblStyle w:val="TableGrid"/>
        <w:tblW w:w="0" w:type="auto"/>
        <w:tblLook w:val="04A0" w:firstRow="1" w:lastRow="0" w:firstColumn="1" w:lastColumn="0" w:noHBand="0" w:noVBand="1"/>
      </w:tblPr>
      <w:tblGrid>
        <w:gridCol w:w="1722"/>
        <w:gridCol w:w="3647"/>
        <w:gridCol w:w="3647"/>
      </w:tblGrid>
      <w:tr w:rsidR="0043311A" w:rsidRPr="0043311A" w14:paraId="205709A2" w14:textId="77777777" w:rsidTr="00A92FCE">
        <w:tc>
          <w:tcPr>
            <w:tcW w:w="1722" w:type="dxa"/>
          </w:tcPr>
          <w:p w14:paraId="0C94066C" w14:textId="77777777" w:rsidR="0043311A" w:rsidRPr="0043311A" w:rsidRDefault="0043311A" w:rsidP="00A92FCE">
            <w:pPr>
              <w:pStyle w:val="AssignBody"/>
              <w:rPr>
                <w:rFonts w:cs="Arial"/>
              </w:rPr>
            </w:pPr>
          </w:p>
        </w:tc>
        <w:tc>
          <w:tcPr>
            <w:tcW w:w="3647" w:type="dxa"/>
          </w:tcPr>
          <w:p w14:paraId="25C7223F" w14:textId="77777777" w:rsidR="0043311A" w:rsidRPr="0043311A" w:rsidRDefault="0043311A" w:rsidP="00A92FCE">
            <w:pPr>
              <w:pStyle w:val="AssignBody"/>
              <w:rPr>
                <w:rFonts w:cs="Arial"/>
              </w:rPr>
            </w:pPr>
            <w:r w:rsidRPr="0043311A">
              <w:rPr>
                <w:rFonts w:cs="Arial"/>
              </w:rPr>
              <w:t>Targed/target</w:t>
            </w:r>
          </w:p>
        </w:tc>
        <w:tc>
          <w:tcPr>
            <w:tcW w:w="3647" w:type="dxa"/>
          </w:tcPr>
          <w:p w14:paraId="63798986" w14:textId="77777777" w:rsidR="0043311A" w:rsidRPr="0043311A" w:rsidRDefault="0043311A" w:rsidP="00A92FCE">
            <w:pPr>
              <w:pStyle w:val="NormalWeb"/>
              <w:spacing w:before="0" w:beforeAutospacing="0" w:after="0" w:afterAutospacing="0"/>
              <w:rPr>
                <w:rFonts w:ascii="Arial" w:hAnsi="Arial" w:cs="Arial"/>
                <w:color w:val="222222"/>
                <w:sz w:val="22"/>
                <w:szCs w:val="22"/>
                <w:lang w:val="en-US"/>
              </w:rPr>
            </w:pPr>
            <w:r w:rsidRPr="0043311A">
              <w:rPr>
                <w:rFonts w:ascii="Arial" w:hAnsi="Arial" w:cs="Arial"/>
                <w:color w:val="222222"/>
                <w:sz w:val="22"/>
                <w:szCs w:val="22"/>
                <w:shd w:val="clear" w:color="auto" w:fill="F8F9FA"/>
                <w:lang w:val="en-US"/>
              </w:rPr>
              <w:t>Yr hyn yr wyf wedi'i wneud yn yr aseiniad hwn</w:t>
            </w:r>
          </w:p>
          <w:p w14:paraId="489DD430" w14:textId="77777777" w:rsidR="0043311A" w:rsidRPr="0043311A" w:rsidRDefault="0043311A" w:rsidP="00A92FCE">
            <w:pPr>
              <w:pStyle w:val="NormalWeb"/>
              <w:spacing w:before="0" w:beforeAutospacing="0" w:after="0" w:afterAutospacing="0"/>
              <w:rPr>
                <w:rFonts w:ascii="Arial" w:hAnsi="Arial" w:cs="Arial"/>
                <w:sz w:val="22"/>
                <w:szCs w:val="22"/>
                <w:lang w:val="en-US"/>
              </w:rPr>
            </w:pPr>
            <w:r w:rsidRPr="0043311A">
              <w:rPr>
                <w:rFonts w:ascii="Arial" w:hAnsi="Arial" w:cs="Arial"/>
                <w:sz w:val="22"/>
                <w:szCs w:val="22"/>
                <w:lang w:val="en-US"/>
              </w:rPr>
              <w:t>What I have done in this assignment...</w:t>
            </w:r>
          </w:p>
          <w:p w14:paraId="69E20E9A" w14:textId="77777777" w:rsidR="0043311A" w:rsidRPr="0043311A" w:rsidRDefault="0043311A" w:rsidP="00A92FCE">
            <w:pPr>
              <w:pStyle w:val="AssignBody"/>
              <w:rPr>
                <w:rFonts w:cs="Arial"/>
              </w:rPr>
            </w:pPr>
          </w:p>
        </w:tc>
      </w:tr>
      <w:tr w:rsidR="0043311A" w:rsidRPr="0043311A" w14:paraId="4485E394" w14:textId="77777777" w:rsidTr="00A92FCE">
        <w:tc>
          <w:tcPr>
            <w:tcW w:w="1722" w:type="dxa"/>
          </w:tcPr>
          <w:p w14:paraId="46193D9B" w14:textId="77777777" w:rsidR="0043311A" w:rsidRPr="0043311A" w:rsidRDefault="0043311A" w:rsidP="0043311A">
            <w:pPr>
              <w:pStyle w:val="AssignBody"/>
              <w:rPr>
                <w:rFonts w:cs="Arial"/>
              </w:rPr>
            </w:pPr>
            <w:r w:rsidRPr="0043311A">
              <w:rPr>
                <w:rFonts w:cs="Arial"/>
              </w:rPr>
              <w:t>T</w:t>
            </w:r>
            <w:bookmarkStart w:id="0" w:name="cysill"/>
            <w:bookmarkEnd w:id="0"/>
            <w:r w:rsidRPr="0043311A">
              <w:rPr>
                <w:rFonts w:cs="Arial"/>
              </w:rPr>
              <w:t>arged/Target 1</w:t>
            </w:r>
          </w:p>
        </w:tc>
        <w:tc>
          <w:tcPr>
            <w:tcW w:w="3647" w:type="dxa"/>
          </w:tcPr>
          <w:p w14:paraId="515D2E29" w14:textId="60100CC4" w:rsidR="0043311A" w:rsidRPr="0043311A" w:rsidRDefault="0043311A" w:rsidP="0043311A">
            <w:pPr>
              <w:pStyle w:val="AssignBody"/>
              <w:rPr>
                <w:rFonts w:cs="Arial"/>
              </w:rPr>
            </w:pPr>
            <w:r>
              <w:t>Avoid writing in the first person</w:t>
            </w:r>
          </w:p>
        </w:tc>
        <w:tc>
          <w:tcPr>
            <w:tcW w:w="3647" w:type="dxa"/>
          </w:tcPr>
          <w:p w14:paraId="7EC0C657" w14:textId="3AE3EB2A" w:rsidR="0043311A" w:rsidRPr="0043311A" w:rsidRDefault="005C7E8D" w:rsidP="0043311A">
            <w:pPr>
              <w:pStyle w:val="AssignBody"/>
              <w:rPr>
                <w:rFonts w:cs="Arial"/>
              </w:rPr>
            </w:pPr>
            <w:r>
              <w:rPr>
                <w:rFonts w:cs="Arial"/>
              </w:rPr>
              <w:t xml:space="preserve">Avoided writing in the first person until areas where it is appropriate. </w:t>
            </w:r>
          </w:p>
        </w:tc>
      </w:tr>
      <w:tr w:rsidR="0043311A" w:rsidRPr="0043311A" w14:paraId="47711245" w14:textId="77777777" w:rsidTr="00A92FCE">
        <w:tc>
          <w:tcPr>
            <w:tcW w:w="1722" w:type="dxa"/>
          </w:tcPr>
          <w:p w14:paraId="5F7874DD" w14:textId="77777777" w:rsidR="0043311A" w:rsidRPr="0043311A" w:rsidRDefault="0043311A" w:rsidP="0043311A">
            <w:pPr>
              <w:pStyle w:val="AssignBody"/>
              <w:rPr>
                <w:rFonts w:cs="Arial"/>
              </w:rPr>
            </w:pPr>
            <w:r w:rsidRPr="0043311A">
              <w:rPr>
                <w:rFonts w:cs="Arial"/>
              </w:rPr>
              <w:t>Targed/Target 2</w:t>
            </w:r>
          </w:p>
        </w:tc>
        <w:tc>
          <w:tcPr>
            <w:tcW w:w="3647" w:type="dxa"/>
          </w:tcPr>
          <w:p w14:paraId="2B2822CB" w14:textId="62C6B0B0" w:rsidR="0043311A" w:rsidRPr="0043311A" w:rsidRDefault="0043311A" w:rsidP="0043311A">
            <w:pPr>
              <w:pStyle w:val="AssignBody"/>
              <w:rPr>
                <w:rFonts w:cs="Arial"/>
              </w:rPr>
            </w:pPr>
            <w:r>
              <w:t>Showing awareness to problems in research. As you progress you should try to provide an answer or solution.</w:t>
            </w:r>
          </w:p>
        </w:tc>
        <w:tc>
          <w:tcPr>
            <w:tcW w:w="3647" w:type="dxa"/>
          </w:tcPr>
          <w:p w14:paraId="3DCB9DCA" w14:textId="15445C2F" w:rsidR="0043311A" w:rsidRPr="0043311A" w:rsidRDefault="001D2418" w:rsidP="0043311A">
            <w:pPr>
              <w:pStyle w:val="AssignBody"/>
              <w:rPr>
                <w:rFonts w:cs="Arial"/>
              </w:rPr>
            </w:pPr>
            <w:r>
              <w:rPr>
                <w:rFonts w:cs="Arial"/>
              </w:rPr>
              <w:t xml:space="preserve">Aimed to provide an answer or an example of good practice. </w:t>
            </w:r>
          </w:p>
        </w:tc>
      </w:tr>
      <w:tr w:rsidR="0043311A" w:rsidRPr="0043311A" w14:paraId="606E951E" w14:textId="77777777" w:rsidTr="00A92FCE">
        <w:tc>
          <w:tcPr>
            <w:tcW w:w="1722" w:type="dxa"/>
          </w:tcPr>
          <w:p w14:paraId="57D6AA45" w14:textId="77777777" w:rsidR="0043311A" w:rsidRPr="0043311A" w:rsidRDefault="0043311A" w:rsidP="0043311A">
            <w:pPr>
              <w:pStyle w:val="AssignBody"/>
              <w:rPr>
                <w:rFonts w:cs="Arial"/>
              </w:rPr>
            </w:pPr>
            <w:r w:rsidRPr="0043311A">
              <w:rPr>
                <w:rFonts w:cs="Arial"/>
              </w:rPr>
              <w:t>Targed/Target 3</w:t>
            </w:r>
          </w:p>
        </w:tc>
        <w:tc>
          <w:tcPr>
            <w:tcW w:w="3647" w:type="dxa"/>
          </w:tcPr>
          <w:p w14:paraId="614F04A9" w14:textId="61CDDE95" w:rsidR="0043311A" w:rsidRPr="0043311A" w:rsidRDefault="0043311A" w:rsidP="0043311A">
            <w:pPr>
              <w:pStyle w:val="AssignBody"/>
              <w:rPr>
                <w:rFonts w:cs="Arial"/>
              </w:rPr>
            </w:pPr>
            <w:r>
              <w:rPr>
                <w:rFonts w:cs="Arial"/>
              </w:rPr>
              <w:t xml:space="preserve">Indicate what further work you would undertake in this field. </w:t>
            </w:r>
          </w:p>
        </w:tc>
        <w:tc>
          <w:tcPr>
            <w:tcW w:w="3647" w:type="dxa"/>
          </w:tcPr>
          <w:p w14:paraId="2F72C14E" w14:textId="677B771C" w:rsidR="0043311A" w:rsidRPr="0043311A" w:rsidRDefault="001D2418" w:rsidP="0043311A">
            <w:pPr>
              <w:pStyle w:val="AssignBody"/>
              <w:rPr>
                <w:rFonts w:cs="Arial"/>
              </w:rPr>
            </w:pPr>
            <w:r>
              <w:rPr>
                <w:rFonts w:cs="Arial"/>
              </w:rPr>
              <w:t xml:space="preserve">Indicated how I would use this experience in the future. </w:t>
            </w:r>
          </w:p>
        </w:tc>
      </w:tr>
    </w:tbl>
    <w:p w14:paraId="2B104E90" w14:textId="4BE2C95D" w:rsidR="0043311A" w:rsidRPr="0043311A" w:rsidRDefault="0043311A">
      <w:pPr>
        <w:rPr>
          <w:rFonts w:ascii="Arial" w:hAnsi="Arial" w:cs="Arial"/>
        </w:rPr>
      </w:pPr>
    </w:p>
    <w:p w14:paraId="5653C628" w14:textId="66E5D069" w:rsidR="0043311A" w:rsidRPr="0043311A" w:rsidRDefault="0043311A">
      <w:pPr>
        <w:rPr>
          <w:rFonts w:ascii="Arial" w:hAnsi="Arial" w:cs="Arial"/>
        </w:rPr>
      </w:pPr>
    </w:p>
    <w:p w14:paraId="19792ADB" w14:textId="586DDDD0" w:rsidR="0043311A" w:rsidRPr="0043311A" w:rsidRDefault="0043311A">
      <w:pPr>
        <w:rPr>
          <w:rFonts w:ascii="Arial" w:hAnsi="Arial" w:cs="Arial"/>
        </w:rPr>
      </w:pPr>
    </w:p>
    <w:p w14:paraId="09E34EA1" w14:textId="704C36B3" w:rsidR="0043311A" w:rsidRPr="0043311A" w:rsidRDefault="0043311A">
      <w:pPr>
        <w:rPr>
          <w:rFonts w:ascii="Arial" w:hAnsi="Arial" w:cs="Arial"/>
        </w:rPr>
      </w:pPr>
    </w:p>
    <w:p w14:paraId="36DB646B" w14:textId="19A82C39" w:rsidR="0043311A" w:rsidRPr="0043311A" w:rsidRDefault="0043311A">
      <w:pPr>
        <w:rPr>
          <w:rFonts w:ascii="Arial" w:hAnsi="Arial" w:cs="Arial"/>
        </w:rPr>
      </w:pPr>
    </w:p>
    <w:p w14:paraId="63B547E5" w14:textId="3C93F714" w:rsidR="0043311A" w:rsidRDefault="0043311A"/>
    <w:p w14:paraId="137AA0C5" w14:textId="62766B9F" w:rsidR="0043311A" w:rsidRDefault="0043311A"/>
    <w:p w14:paraId="740BAC98" w14:textId="7EE92A64" w:rsidR="0043311A" w:rsidRDefault="0043311A"/>
    <w:p w14:paraId="520C432D" w14:textId="3B79F123" w:rsidR="0043311A" w:rsidRDefault="0043311A"/>
    <w:p w14:paraId="502492BF" w14:textId="261E8AB8" w:rsidR="0043311A" w:rsidRDefault="0043311A"/>
    <w:p w14:paraId="7CBC8CCE" w14:textId="6872C47A" w:rsidR="0043311A" w:rsidRDefault="0043311A"/>
    <w:p w14:paraId="15E87016" w14:textId="1120C7D3" w:rsidR="0043311A" w:rsidRDefault="0043311A"/>
    <w:p w14:paraId="319E963C" w14:textId="2BF6588F" w:rsidR="0043311A" w:rsidRDefault="0043311A"/>
    <w:p w14:paraId="24B03AD8" w14:textId="17CE4298" w:rsidR="0043311A" w:rsidRDefault="0043311A"/>
    <w:p w14:paraId="5EDD77B1" w14:textId="71459D29" w:rsidR="0043311A" w:rsidRDefault="0043311A"/>
    <w:p w14:paraId="16AB2243" w14:textId="3E4E1B43" w:rsidR="0043311A" w:rsidRDefault="0043311A"/>
    <w:p w14:paraId="1E9A246F" w14:textId="77777777" w:rsidR="0043311A" w:rsidRDefault="0043311A"/>
    <w:p w14:paraId="3F62A5C1" w14:textId="77777777" w:rsidR="00DE0C6C" w:rsidRDefault="00DE0C6C" w:rsidP="001D24B6">
      <w:pPr>
        <w:spacing w:line="360" w:lineRule="auto"/>
        <w:rPr>
          <w:rFonts w:ascii="Arial" w:hAnsi="Arial" w:cs="Arial"/>
        </w:rPr>
      </w:pPr>
    </w:p>
    <w:p w14:paraId="4464BEDA" w14:textId="3E14CF54" w:rsidR="0043311A" w:rsidRPr="00B67D6A" w:rsidRDefault="00031F99" w:rsidP="001D24B6">
      <w:pPr>
        <w:spacing w:line="360" w:lineRule="auto"/>
        <w:rPr>
          <w:rFonts w:ascii="Arial" w:hAnsi="Arial" w:cs="Arial"/>
        </w:rPr>
      </w:pPr>
      <w:r w:rsidRPr="00B67D6A">
        <w:rPr>
          <w:rFonts w:ascii="Arial" w:hAnsi="Arial" w:cs="Arial"/>
        </w:rPr>
        <w:lastRenderedPageBreak/>
        <w:t xml:space="preserve">This assignment aims to </w:t>
      </w:r>
      <w:r w:rsidR="00F35BC8" w:rsidRPr="00B67D6A">
        <w:rPr>
          <w:rFonts w:ascii="Arial" w:hAnsi="Arial" w:cs="Arial"/>
        </w:rPr>
        <w:t xml:space="preserve">critically reflect upon and </w:t>
      </w:r>
      <w:r w:rsidRPr="00B67D6A">
        <w:rPr>
          <w:rFonts w:ascii="Arial" w:hAnsi="Arial" w:cs="Arial"/>
        </w:rPr>
        <w:t>explore the process in which a school develops their school development plan</w:t>
      </w:r>
      <w:r w:rsidR="00F35BC8" w:rsidRPr="00B67D6A">
        <w:rPr>
          <w:rFonts w:ascii="Arial" w:hAnsi="Arial" w:cs="Arial"/>
        </w:rPr>
        <w:t xml:space="preserve"> (SDP) including methods such as self-evaluation, data analysis, stakeholder’s involvement, strategic planning, and the impact such plans have on the ever-evolving school environment. To best investigate such a process, there will be a detailed</w:t>
      </w:r>
      <w:r w:rsidR="00264B38" w:rsidRPr="00B67D6A">
        <w:rPr>
          <w:rFonts w:ascii="Arial" w:hAnsi="Arial" w:cs="Arial"/>
        </w:rPr>
        <w:t xml:space="preserve"> enquiry into one aspect of the SDP</w:t>
      </w:r>
      <w:r w:rsidR="00A3790B" w:rsidRPr="00B67D6A">
        <w:rPr>
          <w:rFonts w:ascii="Arial" w:hAnsi="Arial" w:cs="Arial"/>
        </w:rPr>
        <w:t xml:space="preserve">, the chosen target was </w:t>
      </w:r>
      <w:r w:rsidR="006F71BA" w:rsidRPr="00B67D6A">
        <w:rPr>
          <w:rFonts w:ascii="Arial" w:hAnsi="Arial" w:cs="Arial"/>
        </w:rPr>
        <w:t xml:space="preserve">to develop and embed high quality assessment and progression techniques for all learners to fulfil their potential. The plan has then focused on developing the quality of verbal and written feedback from teachers and other practitioners. </w:t>
      </w:r>
    </w:p>
    <w:p w14:paraId="14274DC0" w14:textId="375B8155" w:rsidR="0043311A" w:rsidRPr="00B67D6A" w:rsidRDefault="00F35BC8" w:rsidP="001D24B6">
      <w:pPr>
        <w:spacing w:line="360" w:lineRule="auto"/>
        <w:rPr>
          <w:rFonts w:ascii="Arial" w:hAnsi="Arial" w:cs="Arial"/>
        </w:rPr>
      </w:pPr>
      <w:r w:rsidRPr="00B67D6A">
        <w:rPr>
          <w:rFonts w:ascii="Arial" w:hAnsi="Arial" w:cs="Arial"/>
        </w:rPr>
        <w:t xml:space="preserve">The </w:t>
      </w:r>
      <w:r w:rsidR="00814D3C" w:rsidRPr="00B67D6A">
        <w:rPr>
          <w:rFonts w:ascii="Arial" w:hAnsi="Arial" w:cs="Arial"/>
        </w:rPr>
        <w:t>school in question is based in a county borough in the south-east of Wales</w:t>
      </w:r>
      <w:r w:rsidR="00193D89" w:rsidRPr="00B67D6A">
        <w:rPr>
          <w:rFonts w:ascii="Arial" w:hAnsi="Arial" w:cs="Arial"/>
        </w:rPr>
        <w:t>. Estyn (2019) reported that the school has 448 pupils aged from 3-11, 164 of which</w:t>
      </w:r>
      <w:r w:rsidR="00F7168B">
        <w:rPr>
          <w:rFonts w:ascii="Arial" w:hAnsi="Arial" w:cs="Arial"/>
        </w:rPr>
        <w:t xml:space="preserve"> </w:t>
      </w:r>
      <w:r w:rsidR="00193D89" w:rsidRPr="00B67D6A">
        <w:rPr>
          <w:rFonts w:ascii="Arial" w:hAnsi="Arial" w:cs="Arial"/>
        </w:rPr>
        <w:t xml:space="preserve">transitioned to the school after the closure of another in the area. The average </w:t>
      </w:r>
      <w:r w:rsidR="00F7168B">
        <w:rPr>
          <w:rFonts w:ascii="Arial" w:hAnsi="Arial" w:cs="Arial"/>
        </w:rPr>
        <w:t>quantity</w:t>
      </w:r>
      <w:r w:rsidR="00F7168B" w:rsidRPr="00B67D6A">
        <w:rPr>
          <w:rFonts w:ascii="Arial" w:hAnsi="Arial" w:cs="Arial"/>
        </w:rPr>
        <w:t xml:space="preserve"> </w:t>
      </w:r>
      <w:r w:rsidR="00193D89" w:rsidRPr="00B67D6A">
        <w:rPr>
          <w:rFonts w:ascii="Arial" w:hAnsi="Arial" w:cs="Arial"/>
        </w:rPr>
        <w:t xml:space="preserve">of pupils that were eligible for free school meals </w:t>
      </w:r>
      <w:r w:rsidR="00F7168B">
        <w:rPr>
          <w:rFonts w:ascii="Arial" w:hAnsi="Arial" w:cs="Arial"/>
        </w:rPr>
        <w:t xml:space="preserve">was </w:t>
      </w:r>
      <w:r w:rsidR="00193D89" w:rsidRPr="00B67D6A">
        <w:rPr>
          <w:rFonts w:ascii="Arial" w:hAnsi="Arial" w:cs="Arial"/>
        </w:rPr>
        <w:t xml:space="preserve">approximately 38% which is </w:t>
      </w:r>
      <w:r w:rsidR="00F7168B">
        <w:rPr>
          <w:rFonts w:ascii="Arial" w:hAnsi="Arial" w:cs="Arial"/>
        </w:rPr>
        <w:t xml:space="preserve">higher </w:t>
      </w:r>
      <w:r w:rsidR="00193D89" w:rsidRPr="00B67D6A">
        <w:rPr>
          <w:rFonts w:ascii="Arial" w:hAnsi="Arial" w:cs="Arial"/>
        </w:rPr>
        <w:t xml:space="preserve">than the 18% average in Wales. 36% of the pupils in the school have been </w:t>
      </w:r>
      <w:r w:rsidR="00F7168B">
        <w:rPr>
          <w:rFonts w:ascii="Arial" w:hAnsi="Arial" w:cs="Arial"/>
        </w:rPr>
        <w:t>recognised</w:t>
      </w:r>
      <w:r w:rsidR="00F7168B" w:rsidRPr="00B67D6A">
        <w:rPr>
          <w:rFonts w:ascii="Arial" w:hAnsi="Arial" w:cs="Arial"/>
        </w:rPr>
        <w:t xml:space="preserve"> </w:t>
      </w:r>
      <w:r w:rsidR="00193D89" w:rsidRPr="00B67D6A">
        <w:rPr>
          <w:rFonts w:ascii="Arial" w:hAnsi="Arial" w:cs="Arial"/>
        </w:rPr>
        <w:t xml:space="preserve">as having </w:t>
      </w:r>
      <w:r w:rsidR="00831386">
        <w:rPr>
          <w:rFonts w:ascii="Arial" w:hAnsi="Arial" w:cs="Arial"/>
        </w:rPr>
        <w:t xml:space="preserve">an </w:t>
      </w:r>
      <w:r w:rsidR="00193D89" w:rsidRPr="00B67D6A">
        <w:rPr>
          <w:rFonts w:ascii="Arial" w:hAnsi="Arial" w:cs="Arial"/>
        </w:rPr>
        <w:t xml:space="preserve">additional learning need, which again is above the Welsh average of 21%. </w:t>
      </w:r>
      <w:r w:rsidR="007A4A11" w:rsidRPr="00B67D6A">
        <w:rPr>
          <w:rFonts w:ascii="Arial" w:hAnsi="Arial" w:cs="Arial"/>
        </w:rPr>
        <w:t xml:space="preserve">Nineteen pupils enrolled at the school are in the care of the local </w:t>
      </w:r>
      <w:r w:rsidR="00B7280B" w:rsidRPr="00B67D6A">
        <w:rPr>
          <w:rFonts w:ascii="Arial" w:hAnsi="Arial" w:cs="Arial"/>
        </w:rPr>
        <w:t xml:space="preserve">authority and nearly all pupils are of white British </w:t>
      </w:r>
      <w:r w:rsidR="00B95814">
        <w:rPr>
          <w:rFonts w:ascii="Arial" w:hAnsi="Arial" w:cs="Arial"/>
        </w:rPr>
        <w:t>background</w:t>
      </w:r>
      <w:r w:rsidR="00B95814" w:rsidRPr="00B67D6A">
        <w:rPr>
          <w:rFonts w:ascii="Arial" w:hAnsi="Arial" w:cs="Arial"/>
        </w:rPr>
        <w:t xml:space="preserve"> </w:t>
      </w:r>
      <w:r w:rsidR="00B7280B" w:rsidRPr="00B67D6A">
        <w:rPr>
          <w:rFonts w:ascii="Arial" w:hAnsi="Arial" w:cs="Arial"/>
        </w:rPr>
        <w:t>and come from homes where English is the main language</w:t>
      </w:r>
      <w:r w:rsidR="00B95814">
        <w:rPr>
          <w:rFonts w:ascii="Arial" w:hAnsi="Arial" w:cs="Arial"/>
        </w:rPr>
        <w:t xml:space="preserve"> spoken</w:t>
      </w:r>
      <w:r w:rsidR="00B7280B" w:rsidRPr="00B67D6A">
        <w:rPr>
          <w:rFonts w:ascii="Arial" w:hAnsi="Arial" w:cs="Arial"/>
        </w:rPr>
        <w:t xml:space="preserve">. The school is said to be </w:t>
      </w:r>
      <w:r w:rsidR="001C261D" w:rsidRPr="00B67D6A">
        <w:rPr>
          <w:rFonts w:ascii="Arial" w:hAnsi="Arial" w:cs="Arial"/>
        </w:rPr>
        <w:t>a</w:t>
      </w:r>
      <w:r w:rsidR="00B7280B" w:rsidRPr="00B67D6A">
        <w:rPr>
          <w:rFonts w:ascii="Arial" w:hAnsi="Arial" w:cs="Arial"/>
        </w:rPr>
        <w:t xml:space="preserve"> successful learning community and reviews its performance frequently and with great validity.</w:t>
      </w:r>
    </w:p>
    <w:p w14:paraId="32FDC814" w14:textId="77777777" w:rsidR="002A63A6" w:rsidRPr="00B67D6A" w:rsidRDefault="004E0B0D" w:rsidP="001D24B6">
      <w:pPr>
        <w:spacing w:line="360" w:lineRule="auto"/>
        <w:rPr>
          <w:rFonts w:ascii="Arial" w:hAnsi="Arial" w:cs="Arial"/>
        </w:rPr>
      </w:pPr>
      <w:r w:rsidRPr="00B67D6A">
        <w:rPr>
          <w:rFonts w:ascii="Arial" w:hAnsi="Arial" w:cs="Arial"/>
        </w:rPr>
        <w:t>The Welsh Government (</w:t>
      </w:r>
      <w:r w:rsidR="004A629B" w:rsidRPr="00B67D6A">
        <w:rPr>
          <w:rFonts w:ascii="Arial" w:hAnsi="Arial" w:cs="Arial"/>
        </w:rPr>
        <w:t>2014</w:t>
      </w:r>
      <w:r w:rsidRPr="00B67D6A">
        <w:rPr>
          <w:rFonts w:ascii="Arial" w:hAnsi="Arial" w:cs="Arial"/>
        </w:rPr>
        <w:t>)</w:t>
      </w:r>
      <w:r w:rsidR="004A629B" w:rsidRPr="00B67D6A">
        <w:rPr>
          <w:rFonts w:ascii="Arial" w:hAnsi="Arial" w:cs="Arial"/>
        </w:rPr>
        <w:t xml:space="preserve"> states that t</w:t>
      </w:r>
      <w:r w:rsidRPr="00B67D6A">
        <w:rPr>
          <w:rFonts w:ascii="Arial" w:hAnsi="Arial" w:cs="Arial"/>
        </w:rPr>
        <w:t xml:space="preserve">he school's strategic strategy for development is called the school development plan (SDP). It outlines the steps a school will take to enhance student outcomes. </w:t>
      </w:r>
      <w:r w:rsidR="004A629B" w:rsidRPr="00B67D6A">
        <w:rPr>
          <w:rFonts w:ascii="Arial" w:hAnsi="Arial" w:cs="Arial"/>
        </w:rPr>
        <w:t>An</w:t>
      </w:r>
      <w:r w:rsidRPr="00B67D6A">
        <w:rPr>
          <w:rFonts w:ascii="Arial" w:hAnsi="Arial" w:cs="Arial"/>
        </w:rPr>
        <w:t xml:space="preserve"> SDP will include the school's improvement priorities as well as short- and long-term goals. It will be based on the regular self-evaluation of a school's own performance and historical information. The school's priorities will include how it is tackling national priorities such as  improving educational standards </w:t>
      </w:r>
      <w:r w:rsidR="004A629B" w:rsidRPr="00B67D6A">
        <w:rPr>
          <w:rFonts w:ascii="Arial" w:hAnsi="Arial" w:cs="Arial"/>
        </w:rPr>
        <w:t>regarding</w:t>
      </w:r>
      <w:r w:rsidRPr="00B67D6A">
        <w:rPr>
          <w:rFonts w:ascii="Arial" w:hAnsi="Arial" w:cs="Arial"/>
        </w:rPr>
        <w:t xml:space="preserve"> literacy and numeracy and minimising the effects of poverty on educational attainment. </w:t>
      </w:r>
      <w:r w:rsidR="00993C40" w:rsidRPr="00B67D6A">
        <w:rPr>
          <w:rFonts w:ascii="Arial" w:hAnsi="Arial" w:cs="Arial"/>
        </w:rPr>
        <w:t xml:space="preserve">Woods and Brighhouse </w:t>
      </w:r>
      <w:r w:rsidR="00CC4F75" w:rsidRPr="00B67D6A">
        <w:rPr>
          <w:rFonts w:ascii="Arial" w:hAnsi="Arial" w:cs="Arial"/>
        </w:rPr>
        <w:t xml:space="preserve">(2013) </w:t>
      </w:r>
      <w:r w:rsidR="003B3436" w:rsidRPr="00B67D6A">
        <w:rPr>
          <w:rFonts w:ascii="Arial" w:hAnsi="Arial" w:cs="Arial"/>
        </w:rPr>
        <w:t xml:space="preserve">define the process as a </w:t>
      </w:r>
      <w:r w:rsidR="00B15328" w:rsidRPr="00B67D6A">
        <w:rPr>
          <w:rFonts w:ascii="Arial" w:hAnsi="Arial" w:cs="Arial"/>
        </w:rPr>
        <w:t>coordinated initiative that is systematic and ongoing with the purpose of improving student outcomes and educational goals while strengthening the school's ability to implement and maintain future improvements.</w:t>
      </w:r>
      <w:r w:rsidR="00782714" w:rsidRPr="00B67D6A">
        <w:rPr>
          <w:rFonts w:ascii="Arial" w:hAnsi="Arial" w:cs="Arial"/>
        </w:rPr>
        <w:t xml:space="preserve"> </w:t>
      </w:r>
      <w:r w:rsidR="002A63A6" w:rsidRPr="00B67D6A">
        <w:rPr>
          <w:rFonts w:ascii="Arial" w:hAnsi="Arial" w:cs="Arial"/>
        </w:rPr>
        <w:t>The SDP will outline the overall improvement strategy for the three years to come in sufficient detail to allow for the identification and implementation of activities to address the priorities for the current school year as well as high level priorities and targets for years two and three. It is an active document that needs to be updated frequently to reflect how well the school is doing at achieving its priorities while also considering the most recent performance statistics.</w:t>
      </w:r>
    </w:p>
    <w:p w14:paraId="1A663321" w14:textId="23D6647F" w:rsidR="004A629B" w:rsidRPr="00B67D6A" w:rsidRDefault="002A63A6" w:rsidP="001D24B6">
      <w:pPr>
        <w:spacing w:line="360" w:lineRule="auto"/>
        <w:rPr>
          <w:rFonts w:ascii="Arial" w:hAnsi="Arial" w:cs="Arial"/>
        </w:rPr>
      </w:pPr>
      <w:r w:rsidRPr="00B67D6A">
        <w:rPr>
          <w:rFonts w:ascii="Arial" w:hAnsi="Arial" w:cs="Arial"/>
        </w:rPr>
        <w:t xml:space="preserve">The SDP need not be overly detailed </w:t>
      </w:r>
      <w:r w:rsidR="00E00BFF" w:rsidRPr="00B67D6A">
        <w:rPr>
          <w:rFonts w:ascii="Arial" w:hAnsi="Arial" w:cs="Arial"/>
        </w:rPr>
        <w:t>to</w:t>
      </w:r>
      <w:r w:rsidRPr="00B67D6A">
        <w:rPr>
          <w:rFonts w:ascii="Arial" w:hAnsi="Arial" w:cs="Arial"/>
        </w:rPr>
        <w:t xml:space="preserve"> serve its main goal; rather, it should be widely available and utilised as a common reference point by all employees and governors when </w:t>
      </w:r>
      <w:r w:rsidRPr="00B67D6A">
        <w:rPr>
          <w:rFonts w:ascii="Arial" w:hAnsi="Arial" w:cs="Arial"/>
        </w:rPr>
        <w:lastRenderedPageBreak/>
        <w:t>reflecting on and improving their work.</w:t>
      </w:r>
      <w:r w:rsidR="00E00BFF" w:rsidRPr="00B67D6A">
        <w:rPr>
          <w:rFonts w:ascii="Arial" w:hAnsi="Arial" w:cs="Arial"/>
        </w:rPr>
        <w:t xml:space="preserve"> </w:t>
      </w:r>
      <w:r w:rsidR="00773628" w:rsidRPr="00B67D6A">
        <w:rPr>
          <w:rFonts w:ascii="Arial" w:hAnsi="Arial" w:cs="Arial"/>
        </w:rPr>
        <w:t xml:space="preserve">The </w:t>
      </w:r>
      <w:r w:rsidR="00B33C58" w:rsidRPr="00B67D6A">
        <w:rPr>
          <w:rFonts w:ascii="Arial" w:hAnsi="Arial" w:cs="Arial"/>
        </w:rPr>
        <w:t xml:space="preserve">process </w:t>
      </w:r>
      <w:r w:rsidR="00D3353A" w:rsidRPr="00B67D6A">
        <w:rPr>
          <w:rFonts w:ascii="Arial" w:hAnsi="Arial" w:cs="Arial"/>
        </w:rPr>
        <w:t>itself has been susceptible to criticism</w:t>
      </w:r>
      <w:r w:rsidR="001B4ED8" w:rsidRPr="00B67D6A">
        <w:rPr>
          <w:rFonts w:ascii="Arial" w:hAnsi="Arial" w:cs="Arial"/>
        </w:rPr>
        <w:t>s</w:t>
      </w:r>
      <w:r w:rsidR="005967AE" w:rsidRPr="00B67D6A">
        <w:rPr>
          <w:rFonts w:ascii="Arial" w:hAnsi="Arial" w:cs="Arial"/>
        </w:rPr>
        <w:t xml:space="preserve"> over the decades</w:t>
      </w:r>
      <w:r w:rsidR="001B4ED8" w:rsidRPr="00B67D6A">
        <w:rPr>
          <w:rFonts w:ascii="Arial" w:hAnsi="Arial" w:cs="Arial"/>
        </w:rPr>
        <w:t xml:space="preserve"> </w:t>
      </w:r>
      <w:r w:rsidR="000B633C" w:rsidRPr="00B67D6A">
        <w:rPr>
          <w:rFonts w:ascii="Arial" w:hAnsi="Arial" w:cs="Arial"/>
        </w:rPr>
        <w:t>for example,</w:t>
      </w:r>
      <w:r w:rsidR="005967AE" w:rsidRPr="00B67D6A">
        <w:rPr>
          <w:rFonts w:ascii="Arial" w:hAnsi="Arial" w:cs="Arial"/>
        </w:rPr>
        <w:t xml:space="preserve"> Macbeath (2001) stated that the process </w:t>
      </w:r>
      <w:r w:rsidR="004164AC" w:rsidRPr="00B67D6A">
        <w:rPr>
          <w:rFonts w:ascii="Arial" w:hAnsi="Arial" w:cs="Arial"/>
        </w:rPr>
        <w:t>has been</w:t>
      </w:r>
      <w:r w:rsidR="000B633C" w:rsidRPr="00B67D6A">
        <w:rPr>
          <w:rFonts w:ascii="Arial" w:hAnsi="Arial" w:cs="Arial"/>
        </w:rPr>
        <w:t xml:space="preserve"> </w:t>
      </w:r>
      <w:r w:rsidR="004164AC" w:rsidRPr="00B67D6A">
        <w:rPr>
          <w:rFonts w:ascii="Arial" w:hAnsi="Arial" w:cs="Arial"/>
        </w:rPr>
        <w:t xml:space="preserve">labelled as self-referring </w:t>
      </w:r>
      <w:r w:rsidR="00887B32" w:rsidRPr="00B67D6A">
        <w:rPr>
          <w:rFonts w:ascii="Arial" w:hAnsi="Arial" w:cs="Arial"/>
        </w:rPr>
        <w:t xml:space="preserve">and </w:t>
      </w:r>
      <w:r w:rsidR="00B7775F" w:rsidRPr="00B67D6A">
        <w:rPr>
          <w:rFonts w:ascii="Arial" w:hAnsi="Arial" w:cs="Arial"/>
        </w:rPr>
        <w:t xml:space="preserve">the language being </w:t>
      </w:r>
      <w:r w:rsidR="004164AC" w:rsidRPr="00B67D6A">
        <w:rPr>
          <w:rFonts w:ascii="Arial" w:hAnsi="Arial" w:cs="Arial"/>
        </w:rPr>
        <w:t>impenetrable.</w:t>
      </w:r>
      <w:r w:rsidR="00B7775F" w:rsidRPr="00B67D6A">
        <w:rPr>
          <w:rFonts w:ascii="Arial" w:hAnsi="Arial" w:cs="Arial"/>
        </w:rPr>
        <w:t xml:space="preserve"> </w:t>
      </w:r>
      <w:r w:rsidR="00FA6611" w:rsidRPr="00B67D6A">
        <w:rPr>
          <w:rFonts w:ascii="Arial" w:hAnsi="Arial" w:cs="Arial"/>
        </w:rPr>
        <w:t xml:space="preserve">Despite criticisms, the method has also expanded its thinking and become more sophisticated and complex. </w:t>
      </w:r>
      <w:r w:rsidR="00D4090D" w:rsidRPr="00B67D6A">
        <w:rPr>
          <w:rFonts w:ascii="Arial" w:hAnsi="Arial" w:cs="Arial"/>
        </w:rPr>
        <w:t>Macbeath also catalogues the lessons learned by researchers</w:t>
      </w:r>
      <w:r w:rsidR="00F71875" w:rsidRPr="00B67D6A">
        <w:rPr>
          <w:rFonts w:ascii="Arial" w:hAnsi="Arial" w:cs="Arial"/>
        </w:rPr>
        <w:t>, such as</w:t>
      </w:r>
      <w:r w:rsidR="00670F52" w:rsidRPr="00B67D6A">
        <w:rPr>
          <w:rFonts w:ascii="Arial" w:hAnsi="Arial" w:cs="Arial"/>
        </w:rPr>
        <w:t xml:space="preserve"> </w:t>
      </w:r>
      <w:r w:rsidR="00435CCD" w:rsidRPr="00B67D6A">
        <w:rPr>
          <w:rFonts w:ascii="Arial" w:hAnsi="Arial" w:cs="Arial"/>
        </w:rPr>
        <w:t xml:space="preserve">schools can make a difference, and for many </w:t>
      </w:r>
      <w:r w:rsidR="00CF1EC4" w:rsidRPr="00B67D6A">
        <w:rPr>
          <w:rFonts w:ascii="Arial" w:hAnsi="Arial" w:cs="Arial"/>
        </w:rPr>
        <w:t>young</w:t>
      </w:r>
      <w:r w:rsidR="00435CCD" w:rsidRPr="00B67D6A">
        <w:rPr>
          <w:rFonts w:ascii="Arial" w:hAnsi="Arial" w:cs="Arial"/>
        </w:rPr>
        <w:t xml:space="preserve"> people, attending a successful school as opposed to one that is not is a key factor in determining their chances in life</w:t>
      </w:r>
      <w:r w:rsidR="00CF1EC4" w:rsidRPr="00B67D6A">
        <w:rPr>
          <w:rFonts w:ascii="Arial" w:hAnsi="Arial" w:cs="Arial"/>
        </w:rPr>
        <w:t xml:space="preserve">. Another lesson was </w:t>
      </w:r>
      <w:r w:rsidR="00E53E37" w:rsidRPr="00B67D6A">
        <w:rPr>
          <w:rFonts w:ascii="Arial" w:hAnsi="Arial" w:cs="Arial"/>
        </w:rPr>
        <w:t>even though</w:t>
      </w:r>
      <w:r w:rsidR="0016785B" w:rsidRPr="00B67D6A">
        <w:rPr>
          <w:rFonts w:ascii="Arial" w:hAnsi="Arial" w:cs="Arial"/>
        </w:rPr>
        <w:t xml:space="preserve"> schools themselves can have an impact, there are more profound consequences at the departmental and classroom levels</w:t>
      </w:r>
      <w:r w:rsidR="00E53E37" w:rsidRPr="00B67D6A">
        <w:rPr>
          <w:rFonts w:ascii="Arial" w:hAnsi="Arial" w:cs="Arial"/>
        </w:rPr>
        <w:t xml:space="preserve">, </w:t>
      </w:r>
      <w:r w:rsidR="001A3581" w:rsidRPr="00B67D6A">
        <w:rPr>
          <w:rFonts w:ascii="Arial" w:hAnsi="Arial" w:cs="Arial"/>
        </w:rPr>
        <w:t xml:space="preserve">which is indicative of its multifaceted </w:t>
      </w:r>
      <w:r w:rsidR="00150AAE" w:rsidRPr="00B67D6A">
        <w:rPr>
          <w:rFonts w:ascii="Arial" w:hAnsi="Arial" w:cs="Arial"/>
        </w:rPr>
        <w:t xml:space="preserve">nature. </w:t>
      </w:r>
      <w:r w:rsidR="00385A59" w:rsidRPr="00B67D6A">
        <w:rPr>
          <w:rFonts w:ascii="Arial" w:hAnsi="Arial" w:cs="Arial"/>
        </w:rPr>
        <w:t>Dunaway, Kim et al. (</w:t>
      </w:r>
      <w:r w:rsidR="00AD1F5A" w:rsidRPr="00B67D6A">
        <w:rPr>
          <w:rFonts w:ascii="Arial" w:hAnsi="Arial" w:cs="Arial"/>
        </w:rPr>
        <w:t xml:space="preserve">A, </w:t>
      </w:r>
      <w:r w:rsidR="00385A59" w:rsidRPr="00B67D6A">
        <w:rPr>
          <w:rFonts w:ascii="Arial" w:hAnsi="Arial" w:cs="Arial"/>
        </w:rPr>
        <w:t xml:space="preserve">2012) </w:t>
      </w:r>
      <w:r w:rsidR="005A1F78" w:rsidRPr="00B67D6A">
        <w:rPr>
          <w:rFonts w:ascii="Arial" w:hAnsi="Arial" w:cs="Arial"/>
        </w:rPr>
        <w:t>highlights</w:t>
      </w:r>
      <w:r w:rsidR="00385A59" w:rsidRPr="00B67D6A">
        <w:rPr>
          <w:rFonts w:ascii="Arial" w:hAnsi="Arial" w:cs="Arial"/>
        </w:rPr>
        <w:t xml:space="preserve"> </w:t>
      </w:r>
      <w:r w:rsidR="005A1F78" w:rsidRPr="00B67D6A">
        <w:rPr>
          <w:rFonts w:ascii="Arial" w:hAnsi="Arial" w:cs="Arial"/>
        </w:rPr>
        <w:t xml:space="preserve">the review of their literature has revealed the requirement or the strong recommendation that schools use and implement such a plan. </w:t>
      </w:r>
      <w:r w:rsidR="00385A59" w:rsidRPr="00B67D6A">
        <w:rPr>
          <w:rFonts w:ascii="Arial" w:hAnsi="Arial" w:cs="Arial"/>
        </w:rPr>
        <w:t xml:space="preserve"> </w:t>
      </w:r>
    </w:p>
    <w:p w14:paraId="6468A7D4" w14:textId="3582F626" w:rsidR="00E00BFF" w:rsidRPr="00B67D6A" w:rsidRDefault="00B774B0" w:rsidP="001D24B6">
      <w:pPr>
        <w:spacing w:line="360" w:lineRule="auto"/>
        <w:rPr>
          <w:rFonts w:ascii="Arial" w:hAnsi="Arial" w:cs="Arial"/>
        </w:rPr>
      </w:pPr>
      <w:r w:rsidRPr="00B67D6A">
        <w:rPr>
          <w:rFonts w:ascii="Arial" w:hAnsi="Arial" w:cs="Arial"/>
        </w:rPr>
        <w:t>Black and Wiliam (1998)</w:t>
      </w:r>
      <w:r w:rsidR="006D037E" w:rsidRPr="00B67D6A">
        <w:rPr>
          <w:rFonts w:ascii="Arial" w:hAnsi="Arial" w:cs="Arial"/>
        </w:rPr>
        <w:t xml:space="preserve"> defines assessment as the broad</w:t>
      </w:r>
      <w:r w:rsidR="00E850D1" w:rsidRPr="00B67D6A">
        <w:rPr>
          <w:rFonts w:ascii="Arial" w:hAnsi="Arial" w:cs="Arial"/>
        </w:rPr>
        <w:t xml:space="preserve"> term</w:t>
      </w:r>
      <w:r w:rsidR="006D037E" w:rsidRPr="00B67D6A">
        <w:rPr>
          <w:rFonts w:ascii="Arial" w:hAnsi="Arial" w:cs="Arial"/>
        </w:rPr>
        <w:t xml:space="preserve"> to refer to </w:t>
      </w:r>
      <w:r w:rsidR="00A7228D" w:rsidRPr="00B67D6A">
        <w:rPr>
          <w:rFonts w:ascii="Arial" w:hAnsi="Arial" w:cs="Arial"/>
        </w:rPr>
        <w:t>all</w:t>
      </w:r>
      <w:r w:rsidR="006D037E" w:rsidRPr="00B67D6A">
        <w:rPr>
          <w:rFonts w:ascii="Arial" w:hAnsi="Arial" w:cs="Arial"/>
        </w:rPr>
        <w:t xml:space="preserve"> the teacher-led and student-led activities that generate data that may be used to inform changes to teaching and learning activities</w:t>
      </w:r>
      <w:r w:rsidR="00A7228D" w:rsidRPr="00B67D6A">
        <w:rPr>
          <w:rFonts w:ascii="Arial" w:hAnsi="Arial" w:cs="Arial"/>
        </w:rPr>
        <w:t xml:space="preserve"> </w:t>
      </w:r>
      <w:r w:rsidR="00170D86" w:rsidRPr="00B67D6A">
        <w:rPr>
          <w:rFonts w:ascii="Arial" w:hAnsi="Arial" w:cs="Arial"/>
        </w:rPr>
        <w:t>and</w:t>
      </w:r>
      <w:r w:rsidR="00136309" w:rsidRPr="00B67D6A">
        <w:rPr>
          <w:rFonts w:ascii="Arial" w:hAnsi="Arial" w:cs="Arial"/>
        </w:rPr>
        <w:t xml:space="preserve"> that f</w:t>
      </w:r>
      <w:r w:rsidR="00A7228D" w:rsidRPr="00B67D6A">
        <w:rPr>
          <w:rFonts w:ascii="Arial" w:hAnsi="Arial" w:cs="Arial"/>
        </w:rPr>
        <w:t>eedback for any student should focus on the unique aspects of their work, offer suggestions for how they can do better, and avoid making comparisons to other students.</w:t>
      </w:r>
      <w:r w:rsidR="005A2405" w:rsidRPr="00B67D6A">
        <w:rPr>
          <w:rFonts w:ascii="Arial" w:hAnsi="Arial" w:cs="Arial"/>
        </w:rPr>
        <w:t xml:space="preserve"> </w:t>
      </w:r>
      <w:r w:rsidR="00136309" w:rsidRPr="00B67D6A">
        <w:rPr>
          <w:rFonts w:ascii="Arial" w:hAnsi="Arial" w:cs="Arial"/>
        </w:rPr>
        <w:t xml:space="preserve"> </w:t>
      </w:r>
      <w:r w:rsidR="00011B4C" w:rsidRPr="00B67D6A">
        <w:rPr>
          <w:rFonts w:ascii="Arial" w:hAnsi="Arial" w:cs="Arial"/>
        </w:rPr>
        <w:t>Black and Wiliam also state w</w:t>
      </w:r>
      <w:r w:rsidR="00170D86" w:rsidRPr="00B67D6A">
        <w:rPr>
          <w:rFonts w:ascii="Arial" w:hAnsi="Arial" w:cs="Arial"/>
        </w:rPr>
        <w:t>hen a pupil is attempting to learn, feedback on that effort consists of three components, acceptance of the desired goal, proof of current position, and some comprehension of how to bridge the gap between the two. Anyone who wants to improve learning must at least have a basic understanding of all three.</w:t>
      </w:r>
      <w:r w:rsidR="00011B4C" w:rsidRPr="00B67D6A">
        <w:rPr>
          <w:rFonts w:ascii="Arial" w:hAnsi="Arial" w:cs="Arial"/>
        </w:rPr>
        <w:t xml:space="preserve"> </w:t>
      </w:r>
      <w:r w:rsidR="000C1045" w:rsidRPr="00B67D6A">
        <w:rPr>
          <w:rFonts w:ascii="Arial" w:hAnsi="Arial" w:cs="Arial"/>
        </w:rPr>
        <w:t>When the data is really used to change the way that students are being taught to match their requirements, this evaluation is transformed into formative assessment.</w:t>
      </w:r>
    </w:p>
    <w:p w14:paraId="44265C0C" w14:textId="6C22CDEC" w:rsidR="00C440FB" w:rsidRPr="00B67D6A" w:rsidRDefault="00721001" w:rsidP="001D24B6">
      <w:pPr>
        <w:spacing w:line="360" w:lineRule="auto"/>
        <w:rPr>
          <w:rFonts w:ascii="Arial" w:hAnsi="Arial" w:cs="Arial"/>
        </w:rPr>
      </w:pPr>
      <w:r w:rsidRPr="00B67D6A">
        <w:rPr>
          <w:rFonts w:ascii="Arial" w:hAnsi="Arial" w:cs="Arial"/>
        </w:rPr>
        <w:t>Hargreaves (2013) completed a</w:t>
      </w:r>
      <w:r w:rsidR="00B76177" w:rsidRPr="00B67D6A">
        <w:rPr>
          <w:rFonts w:ascii="Arial" w:hAnsi="Arial" w:cs="Arial"/>
        </w:rPr>
        <w:t xml:space="preserve">n inquiry into children’s experiences with </w:t>
      </w:r>
      <w:r w:rsidR="0042240A" w:rsidRPr="00B67D6A">
        <w:rPr>
          <w:rFonts w:ascii="Arial" w:hAnsi="Arial" w:cs="Arial"/>
        </w:rPr>
        <w:t xml:space="preserve">teacher feedback and found that the children felt the learning was disturbed by </w:t>
      </w:r>
      <w:r w:rsidR="009051D4" w:rsidRPr="00B67D6A">
        <w:rPr>
          <w:rFonts w:ascii="Arial" w:hAnsi="Arial" w:cs="Arial"/>
        </w:rPr>
        <w:t xml:space="preserve">excessive direction </w:t>
      </w:r>
      <w:r w:rsidR="001F4BE7" w:rsidRPr="00B67D6A">
        <w:rPr>
          <w:rFonts w:ascii="Arial" w:hAnsi="Arial" w:cs="Arial"/>
        </w:rPr>
        <w:t xml:space="preserve">but </w:t>
      </w:r>
      <w:r w:rsidR="00A666BC" w:rsidRPr="00B67D6A">
        <w:rPr>
          <w:rFonts w:ascii="Arial" w:hAnsi="Arial" w:cs="Arial"/>
        </w:rPr>
        <w:t xml:space="preserve">that they felt it was beneficial when teacher’s feedback </w:t>
      </w:r>
      <w:r w:rsidR="00473AA4" w:rsidRPr="00B67D6A">
        <w:rPr>
          <w:rFonts w:ascii="Arial" w:hAnsi="Arial" w:cs="Arial"/>
        </w:rPr>
        <w:t>was substantial but not taxing</w:t>
      </w:r>
      <w:r w:rsidR="00AD28B7" w:rsidRPr="00B67D6A">
        <w:rPr>
          <w:rFonts w:ascii="Arial" w:hAnsi="Arial" w:cs="Arial"/>
        </w:rPr>
        <w:t xml:space="preserve"> in detail. </w:t>
      </w:r>
      <w:r w:rsidR="00397365" w:rsidRPr="00B67D6A">
        <w:rPr>
          <w:rFonts w:ascii="Arial" w:hAnsi="Arial" w:cs="Arial"/>
        </w:rPr>
        <w:t>Brooks, Burton et al. (2021) express that d</w:t>
      </w:r>
      <w:r w:rsidR="00C440FB" w:rsidRPr="00B67D6A">
        <w:rPr>
          <w:rFonts w:ascii="Arial" w:hAnsi="Arial" w:cs="Arial"/>
        </w:rPr>
        <w:t>espite the feedback's generally significant positive impacts, its surprising variability is a key cause for concern. The goal of prior study has been to pinpoint the elements that either increase or decrease feedback efficacy. For instance, the focus and content of the feedback message, the circumstances in which it is delivered (such as the timing and the environment of the classroom), and individual student variables like interpretation, perception, and willingness to act on it all affect how effective the feedback message is for student learning.</w:t>
      </w:r>
    </w:p>
    <w:p w14:paraId="09B6647C" w14:textId="0F6997B0" w:rsidR="00A47068" w:rsidRPr="00B67D6A" w:rsidRDefault="002E31CD" w:rsidP="001D24B6">
      <w:pPr>
        <w:spacing w:line="360" w:lineRule="auto"/>
        <w:rPr>
          <w:rFonts w:ascii="Arial" w:hAnsi="Arial" w:cs="Arial"/>
        </w:rPr>
      </w:pPr>
      <w:r w:rsidRPr="00B67D6A">
        <w:rPr>
          <w:rFonts w:ascii="Arial" w:hAnsi="Arial" w:cs="Arial"/>
        </w:rPr>
        <w:t>Overall and Sangster (2006) stat</w:t>
      </w:r>
      <w:r w:rsidR="00992F2A" w:rsidRPr="00B67D6A">
        <w:rPr>
          <w:rFonts w:ascii="Arial" w:hAnsi="Arial" w:cs="Arial"/>
        </w:rPr>
        <w:t xml:space="preserve">e that a leader’s </w:t>
      </w:r>
      <w:r w:rsidR="00A47068" w:rsidRPr="00B67D6A">
        <w:rPr>
          <w:rFonts w:ascii="Arial" w:hAnsi="Arial" w:cs="Arial"/>
        </w:rPr>
        <w:t xml:space="preserve">philosophy, perspectives on teaching, learning, and evaluation must be clear and clearly communicated if </w:t>
      </w:r>
      <w:r w:rsidR="00BB4BEA" w:rsidRPr="00B67D6A">
        <w:rPr>
          <w:rFonts w:ascii="Arial" w:hAnsi="Arial" w:cs="Arial"/>
        </w:rPr>
        <w:t>they</w:t>
      </w:r>
      <w:r w:rsidR="00A47068" w:rsidRPr="00B67D6A">
        <w:rPr>
          <w:rFonts w:ascii="Arial" w:hAnsi="Arial" w:cs="Arial"/>
        </w:rPr>
        <w:t xml:space="preserve"> want to get the most out of the staff in the learning organisation.  </w:t>
      </w:r>
      <w:r w:rsidR="00A517FD" w:rsidRPr="00B67D6A">
        <w:rPr>
          <w:rFonts w:ascii="Arial" w:hAnsi="Arial" w:cs="Arial"/>
        </w:rPr>
        <w:t xml:space="preserve">The </w:t>
      </w:r>
      <w:r w:rsidR="00A47068" w:rsidRPr="00B67D6A">
        <w:rPr>
          <w:rFonts w:ascii="Arial" w:hAnsi="Arial" w:cs="Arial"/>
        </w:rPr>
        <w:t>head teacher</w:t>
      </w:r>
      <w:r w:rsidR="00A517FD" w:rsidRPr="00B67D6A">
        <w:rPr>
          <w:rFonts w:ascii="Arial" w:hAnsi="Arial" w:cs="Arial"/>
        </w:rPr>
        <w:t xml:space="preserve">, </w:t>
      </w:r>
      <w:r w:rsidR="00A47068" w:rsidRPr="00B67D6A">
        <w:rPr>
          <w:rFonts w:ascii="Arial" w:hAnsi="Arial" w:cs="Arial"/>
        </w:rPr>
        <w:t>deputy head, teachers, teaching assistants, and trainees all organis</w:t>
      </w:r>
      <w:r w:rsidR="00A517FD" w:rsidRPr="00B67D6A">
        <w:rPr>
          <w:rFonts w:ascii="Arial" w:hAnsi="Arial" w:cs="Arial"/>
        </w:rPr>
        <w:t>ing</w:t>
      </w:r>
      <w:r w:rsidR="00A47068" w:rsidRPr="00B67D6A">
        <w:rPr>
          <w:rFonts w:ascii="Arial" w:hAnsi="Arial" w:cs="Arial"/>
        </w:rPr>
        <w:t xml:space="preserve"> their work as co-workers frequently </w:t>
      </w:r>
      <w:r w:rsidR="00A517FD" w:rsidRPr="00B67D6A">
        <w:rPr>
          <w:rFonts w:ascii="Arial" w:hAnsi="Arial" w:cs="Arial"/>
        </w:rPr>
        <w:t xml:space="preserve">and </w:t>
      </w:r>
      <w:r w:rsidR="00A47068" w:rsidRPr="00B67D6A">
        <w:rPr>
          <w:rFonts w:ascii="Arial" w:hAnsi="Arial" w:cs="Arial"/>
        </w:rPr>
        <w:lastRenderedPageBreak/>
        <w:t>discuss</w:t>
      </w:r>
      <w:r w:rsidR="00A517FD" w:rsidRPr="00B67D6A">
        <w:rPr>
          <w:rFonts w:ascii="Arial" w:hAnsi="Arial" w:cs="Arial"/>
        </w:rPr>
        <w:t>ing</w:t>
      </w:r>
      <w:r w:rsidR="00A47068" w:rsidRPr="00B67D6A">
        <w:rPr>
          <w:rFonts w:ascii="Arial" w:hAnsi="Arial" w:cs="Arial"/>
        </w:rPr>
        <w:t xml:space="preserve"> their learning strategies during staff meetings is a great method to use, and it benefits many facets of school and classroom life.</w:t>
      </w:r>
      <w:r w:rsidR="005B54A0" w:rsidRPr="00B67D6A">
        <w:rPr>
          <w:rFonts w:ascii="Arial" w:hAnsi="Arial" w:cs="Arial"/>
        </w:rPr>
        <w:t xml:space="preserve"> </w:t>
      </w:r>
    </w:p>
    <w:p w14:paraId="6B20C043" w14:textId="16B53BF1" w:rsidR="00C22E5F" w:rsidRPr="00B67D6A" w:rsidRDefault="00A34ABD" w:rsidP="001D24B6">
      <w:pPr>
        <w:spacing w:line="360" w:lineRule="auto"/>
        <w:rPr>
          <w:rFonts w:ascii="Arial" w:hAnsi="Arial" w:cs="Arial"/>
        </w:rPr>
      </w:pPr>
      <w:r w:rsidRPr="00B67D6A">
        <w:rPr>
          <w:rFonts w:ascii="Arial" w:hAnsi="Arial" w:cs="Arial"/>
        </w:rPr>
        <w:t xml:space="preserve">According to Laveault and Allal (2016) </w:t>
      </w:r>
      <w:r w:rsidR="00C22E5F" w:rsidRPr="00B67D6A">
        <w:rPr>
          <w:rFonts w:ascii="Arial" w:hAnsi="Arial" w:cs="Arial"/>
        </w:rPr>
        <w:t xml:space="preserve">It appears that the potential benefits of AFL have not been fully appreciated by instructors and students, and that expectations have not been fully satisfied. Despite this, there is a wealth of professional expertise, evaluative research, and empirical studies to consider </w:t>
      </w:r>
      <w:r w:rsidRPr="00B67D6A">
        <w:rPr>
          <w:rFonts w:ascii="Arial" w:hAnsi="Arial" w:cs="Arial"/>
        </w:rPr>
        <w:t>pinpointing</w:t>
      </w:r>
      <w:r w:rsidR="00C22E5F" w:rsidRPr="00B67D6A">
        <w:rPr>
          <w:rFonts w:ascii="Arial" w:hAnsi="Arial" w:cs="Arial"/>
        </w:rPr>
        <w:t xml:space="preserve"> the variables that are most likely to change.</w:t>
      </w:r>
      <w:r w:rsidR="00175787" w:rsidRPr="00B67D6A">
        <w:rPr>
          <w:rFonts w:ascii="Arial" w:hAnsi="Arial" w:cs="Arial"/>
        </w:rPr>
        <w:t xml:space="preserve"> </w:t>
      </w:r>
    </w:p>
    <w:p w14:paraId="11D9C7AE" w14:textId="5B12C48B" w:rsidR="00A71C3D" w:rsidRPr="00B67D6A" w:rsidRDefault="00471D5E" w:rsidP="001D24B6">
      <w:pPr>
        <w:spacing w:line="360" w:lineRule="auto"/>
        <w:rPr>
          <w:rFonts w:ascii="Arial" w:hAnsi="Arial" w:cs="Arial"/>
        </w:rPr>
      </w:pPr>
      <w:r w:rsidRPr="00B67D6A">
        <w:rPr>
          <w:rFonts w:ascii="Arial" w:hAnsi="Arial" w:cs="Arial"/>
        </w:rPr>
        <w:t xml:space="preserve">O’Brien, McNamara et al (2019) describes </w:t>
      </w:r>
      <w:r w:rsidR="00BB0C96" w:rsidRPr="00B67D6A">
        <w:rPr>
          <w:rFonts w:ascii="Arial" w:hAnsi="Arial" w:cs="Arial"/>
        </w:rPr>
        <w:t xml:space="preserve">school self-evaluation (SSE) </w:t>
      </w:r>
      <w:r w:rsidR="00CA477F" w:rsidRPr="00B67D6A">
        <w:rPr>
          <w:rFonts w:ascii="Arial" w:hAnsi="Arial" w:cs="Arial"/>
        </w:rPr>
        <w:t xml:space="preserve">as an internal procedure that </w:t>
      </w:r>
      <w:r w:rsidR="00BB0C96" w:rsidRPr="00B67D6A">
        <w:rPr>
          <w:rFonts w:ascii="Arial" w:hAnsi="Arial" w:cs="Arial"/>
        </w:rPr>
        <w:t>strives to ensure quality, enhance the teaching-learning process, and boost academic success. In the literature, several concepts,</w:t>
      </w:r>
      <w:r w:rsidR="0010741D" w:rsidRPr="0010741D">
        <w:t xml:space="preserve"> </w:t>
      </w:r>
      <w:r w:rsidR="0010741D" w:rsidRPr="0010741D">
        <w:rPr>
          <w:rFonts w:ascii="Arial" w:hAnsi="Arial" w:cs="Arial"/>
        </w:rPr>
        <w:t>SSE is synonymous with internal</w:t>
      </w:r>
      <w:r w:rsidR="00736561" w:rsidRPr="00736561">
        <w:rPr>
          <w:rFonts w:ascii="Arial" w:hAnsi="Arial" w:cs="Arial"/>
        </w:rPr>
        <w:t xml:space="preserve"> </w:t>
      </w:r>
      <w:r w:rsidR="00736561">
        <w:rPr>
          <w:rFonts w:ascii="Arial" w:hAnsi="Arial" w:cs="Arial"/>
        </w:rPr>
        <w:t>valuation</w:t>
      </w:r>
      <w:r w:rsidR="0010741D" w:rsidRPr="0010741D">
        <w:rPr>
          <w:rFonts w:ascii="Arial" w:hAnsi="Arial" w:cs="Arial"/>
        </w:rPr>
        <w:t>, data</w:t>
      </w:r>
      <w:r w:rsidR="00736561">
        <w:rPr>
          <w:rFonts w:ascii="Arial" w:hAnsi="Arial" w:cs="Arial"/>
        </w:rPr>
        <w:t xml:space="preserve"> influenced </w:t>
      </w:r>
      <w:r w:rsidR="00CE456C">
        <w:rPr>
          <w:rFonts w:ascii="Arial" w:hAnsi="Arial" w:cs="Arial"/>
        </w:rPr>
        <w:t>verdicts</w:t>
      </w:r>
      <w:r w:rsidR="0010741D" w:rsidRPr="0010741D">
        <w:rPr>
          <w:rFonts w:ascii="Arial" w:hAnsi="Arial" w:cs="Arial"/>
        </w:rPr>
        <w:t xml:space="preserve">, self-review, and internal </w:t>
      </w:r>
      <w:r w:rsidR="00CE456C">
        <w:rPr>
          <w:rFonts w:ascii="Arial" w:hAnsi="Arial" w:cs="Arial"/>
        </w:rPr>
        <w:t>obligation</w:t>
      </w:r>
      <w:r w:rsidR="00BB0C96" w:rsidRPr="00B67D6A">
        <w:rPr>
          <w:rFonts w:ascii="Arial" w:hAnsi="Arial" w:cs="Arial"/>
        </w:rPr>
        <w:t>. The goal of self-evaluation as a spectrum with teacher professional growth at one end and accountability at the other. SSE's participatory aspect makes it possible to produce a variety of process outcomes, fosters improvement commitment among all involved, and gives stakeholders a voice. SSE often entails data collection as part of an improvement cycle so that the school may assess its performance regarding a certain area, identify its strengths, and pinpoint areas that need improvement.</w:t>
      </w:r>
      <w:r w:rsidR="00831B5D" w:rsidRPr="00B67D6A">
        <w:rPr>
          <w:rFonts w:ascii="Arial" w:hAnsi="Arial" w:cs="Arial"/>
        </w:rPr>
        <w:t xml:space="preserve"> </w:t>
      </w:r>
    </w:p>
    <w:p w14:paraId="2B885B71" w14:textId="0D019A38" w:rsidR="00831B5D" w:rsidRPr="00B67D6A" w:rsidRDefault="00831B5D" w:rsidP="001D24B6">
      <w:pPr>
        <w:spacing w:line="360" w:lineRule="auto"/>
        <w:rPr>
          <w:rFonts w:ascii="Arial" w:hAnsi="Arial" w:cs="Arial"/>
        </w:rPr>
      </w:pPr>
      <w:r w:rsidRPr="00B67D6A">
        <w:rPr>
          <w:rFonts w:ascii="Arial" w:hAnsi="Arial" w:cs="Arial"/>
        </w:rPr>
        <w:t xml:space="preserve">The school’s SDP </w:t>
      </w:r>
      <w:r w:rsidR="00E1405E" w:rsidRPr="00B67D6A">
        <w:rPr>
          <w:rFonts w:ascii="Arial" w:hAnsi="Arial" w:cs="Arial"/>
        </w:rPr>
        <w:t xml:space="preserve">begins with an </w:t>
      </w:r>
      <w:r w:rsidR="00A044BD" w:rsidRPr="00B67D6A">
        <w:rPr>
          <w:rFonts w:ascii="Arial" w:hAnsi="Arial" w:cs="Arial"/>
        </w:rPr>
        <w:t>in-depth</w:t>
      </w:r>
      <w:r w:rsidR="00E1405E" w:rsidRPr="00B67D6A">
        <w:rPr>
          <w:rFonts w:ascii="Arial" w:hAnsi="Arial" w:cs="Arial"/>
        </w:rPr>
        <w:t xml:space="preserve"> self-evaluation on each</w:t>
      </w:r>
      <w:r w:rsidR="00980E52" w:rsidRPr="00B67D6A">
        <w:rPr>
          <w:rFonts w:ascii="Arial" w:hAnsi="Arial" w:cs="Arial"/>
        </w:rPr>
        <w:t xml:space="preserve"> target area, exploring what </w:t>
      </w:r>
      <w:r w:rsidR="00E621CC" w:rsidRPr="00B67D6A">
        <w:rPr>
          <w:rFonts w:ascii="Arial" w:hAnsi="Arial" w:cs="Arial"/>
        </w:rPr>
        <w:t xml:space="preserve">is </w:t>
      </w:r>
      <w:r w:rsidR="00980E52" w:rsidRPr="00B67D6A">
        <w:rPr>
          <w:rFonts w:ascii="Arial" w:hAnsi="Arial" w:cs="Arial"/>
        </w:rPr>
        <w:t>work</w:t>
      </w:r>
      <w:r w:rsidR="00E621CC" w:rsidRPr="00B67D6A">
        <w:rPr>
          <w:rFonts w:ascii="Arial" w:hAnsi="Arial" w:cs="Arial"/>
        </w:rPr>
        <w:t xml:space="preserve">ing </w:t>
      </w:r>
      <w:r w:rsidR="00980E52" w:rsidRPr="00B67D6A">
        <w:rPr>
          <w:rFonts w:ascii="Arial" w:hAnsi="Arial" w:cs="Arial"/>
        </w:rPr>
        <w:t>well and what they would need to do to improve</w:t>
      </w:r>
      <w:r w:rsidR="002E315A" w:rsidRPr="00B67D6A">
        <w:rPr>
          <w:rFonts w:ascii="Arial" w:hAnsi="Arial" w:cs="Arial"/>
        </w:rPr>
        <w:t xml:space="preserve"> as well as inviting the learners to give their input</w:t>
      </w:r>
      <w:r w:rsidR="00980E52" w:rsidRPr="00B67D6A">
        <w:rPr>
          <w:rFonts w:ascii="Arial" w:hAnsi="Arial" w:cs="Arial"/>
        </w:rPr>
        <w:t>.</w:t>
      </w:r>
      <w:r w:rsidR="002E315A" w:rsidRPr="00B67D6A">
        <w:rPr>
          <w:rFonts w:ascii="Arial" w:hAnsi="Arial" w:cs="Arial"/>
        </w:rPr>
        <w:t xml:space="preserve"> The SSE </w:t>
      </w:r>
      <w:r w:rsidR="00376862" w:rsidRPr="00B67D6A">
        <w:rPr>
          <w:rFonts w:ascii="Arial" w:hAnsi="Arial" w:cs="Arial"/>
        </w:rPr>
        <w:t xml:space="preserve">has stated that the quality of teacher feedback to pupils is </w:t>
      </w:r>
      <w:r w:rsidR="006339BD" w:rsidRPr="00B67D6A">
        <w:rPr>
          <w:rFonts w:ascii="Arial" w:hAnsi="Arial" w:cs="Arial"/>
        </w:rPr>
        <w:t>developing,</w:t>
      </w:r>
      <w:r w:rsidR="00376862" w:rsidRPr="00B67D6A">
        <w:rPr>
          <w:rFonts w:ascii="Arial" w:hAnsi="Arial" w:cs="Arial"/>
        </w:rPr>
        <w:t xml:space="preserve"> and pupils are responding to feedback </w:t>
      </w:r>
      <w:r w:rsidR="006339BD" w:rsidRPr="00B67D6A">
        <w:rPr>
          <w:rFonts w:ascii="Arial" w:hAnsi="Arial" w:cs="Arial"/>
        </w:rPr>
        <w:t>to</w:t>
      </w:r>
      <w:r w:rsidR="00376862" w:rsidRPr="00B67D6A">
        <w:rPr>
          <w:rFonts w:ascii="Arial" w:hAnsi="Arial" w:cs="Arial"/>
        </w:rPr>
        <w:t xml:space="preserve"> move learning forward</w:t>
      </w:r>
      <w:r w:rsidR="00A044BD" w:rsidRPr="00B67D6A">
        <w:rPr>
          <w:rFonts w:ascii="Arial" w:hAnsi="Arial" w:cs="Arial"/>
        </w:rPr>
        <w:t xml:space="preserve"> and that to improve they must</w:t>
      </w:r>
      <w:r w:rsidR="00980E52" w:rsidRPr="00B67D6A">
        <w:rPr>
          <w:rFonts w:ascii="Arial" w:hAnsi="Arial" w:cs="Arial"/>
        </w:rPr>
        <w:t xml:space="preserve"> </w:t>
      </w:r>
      <w:r w:rsidR="00555210" w:rsidRPr="00B67D6A">
        <w:rPr>
          <w:rFonts w:ascii="Arial" w:hAnsi="Arial" w:cs="Arial"/>
        </w:rPr>
        <w:t>Implement curriculum and assessment plans, legally adopt policy with the governing body, and maintain oversight.</w:t>
      </w:r>
      <w:r w:rsidR="00E621CC" w:rsidRPr="00B67D6A">
        <w:rPr>
          <w:rFonts w:ascii="Arial" w:hAnsi="Arial" w:cs="Arial"/>
        </w:rPr>
        <w:t xml:space="preserve"> </w:t>
      </w:r>
      <w:r w:rsidR="002D087A" w:rsidRPr="00B67D6A">
        <w:rPr>
          <w:rFonts w:ascii="Arial" w:hAnsi="Arial" w:cs="Arial"/>
        </w:rPr>
        <w:t xml:space="preserve">Estyn (2022) released </w:t>
      </w:r>
      <w:r w:rsidR="003E6D70" w:rsidRPr="00B67D6A">
        <w:rPr>
          <w:rFonts w:ascii="Arial" w:hAnsi="Arial" w:cs="Arial"/>
        </w:rPr>
        <w:t xml:space="preserve">recommendations </w:t>
      </w:r>
      <w:r w:rsidR="008C4B1A" w:rsidRPr="00B67D6A">
        <w:rPr>
          <w:rFonts w:ascii="Arial" w:hAnsi="Arial" w:cs="Arial"/>
        </w:rPr>
        <w:t xml:space="preserve">to move forward with such a target, </w:t>
      </w:r>
      <w:r w:rsidR="00C55A21" w:rsidRPr="00B67D6A">
        <w:rPr>
          <w:rFonts w:ascii="Arial" w:hAnsi="Arial" w:cs="Arial"/>
        </w:rPr>
        <w:t xml:space="preserve">they advised the school to prioritise assessment methods that deepen teachers' comprehension of students' learning and progress, develop teachers' and leaders' understanding of effective classroom formative assessment practice, ensure that teachers use assessment information to modify their instruction to support and challenge all students appropriately, and embed systematic opportunities for students to develop their skills in evaluating and improving their own. </w:t>
      </w:r>
    </w:p>
    <w:p w14:paraId="02C1DC97" w14:textId="3BCC2FA9" w:rsidR="009E2C9C" w:rsidRPr="00B67D6A" w:rsidRDefault="00B54F52" w:rsidP="001D24B6">
      <w:pPr>
        <w:spacing w:line="360" w:lineRule="auto"/>
        <w:rPr>
          <w:rFonts w:ascii="Arial" w:hAnsi="Arial" w:cs="Arial"/>
        </w:rPr>
      </w:pPr>
      <w:r w:rsidRPr="00B67D6A">
        <w:rPr>
          <w:rFonts w:ascii="Arial" w:hAnsi="Arial" w:cs="Arial"/>
        </w:rPr>
        <w:t>O'Brien, McNamara et al. (2022)</w:t>
      </w:r>
      <w:r w:rsidR="005037E6" w:rsidRPr="00B67D6A">
        <w:rPr>
          <w:rFonts w:ascii="Arial" w:hAnsi="Arial" w:cs="Arial"/>
        </w:rPr>
        <w:t xml:space="preserve"> also</w:t>
      </w:r>
      <w:r w:rsidRPr="00B67D6A">
        <w:rPr>
          <w:rFonts w:ascii="Arial" w:hAnsi="Arial" w:cs="Arial"/>
        </w:rPr>
        <w:t xml:space="preserve"> </w:t>
      </w:r>
      <w:r w:rsidR="009F1240" w:rsidRPr="00B67D6A">
        <w:rPr>
          <w:rFonts w:ascii="Arial" w:hAnsi="Arial" w:cs="Arial"/>
        </w:rPr>
        <w:t>found t</w:t>
      </w:r>
      <w:r w:rsidR="009E2C9C" w:rsidRPr="00B67D6A">
        <w:rPr>
          <w:rFonts w:ascii="Arial" w:hAnsi="Arial" w:cs="Arial"/>
        </w:rPr>
        <w:t>he need for teachers to become data literate has increased due to a growing emphasis on the use of evidence as a foundation for school improvement processes like school self-evaluation (SSE). The capacity to conduct self-evaluation through the gathering and analysis of data has not traditionally been emphasised as a necessary skill for a trained teacher. However, several recent studies have emphasised the significance of preparing preservice teachers to use data at an early stage in their careers to improve teaching and learning.</w:t>
      </w:r>
      <w:r w:rsidR="00CF6A93" w:rsidRPr="00B67D6A">
        <w:rPr>
          <w:rFonts w:ascii="Arial" w:hAnsi="Arial" w:cs="Arial"/>
        </w:rPr>
        <w:t xml:space="preserve"> The school has utilised surveys </w:t>
      </w:r>
      <w:r w:rsidR="00287A7D" w:rsidRPr="00B67D6A">
        <w:rPr>
          <w:rFonts w:ascii="Arial" w:hAnsi="Arial" w:cs="Arial"/>
        </w:rPr>
        <w:t xml:space="preserve">and </w:t>
      </w:r>
      <w:r w:rsidR="00570A0B" w:rsidRPr="00B67D6A">
        <w:rPr>
          <w:rFonts w:ascii="Arial" w:hAnsi="Arial" w:cs="Arial"/>
        </w:rPr>
        <w:t>uses</w:t>
      </w:r>
      <w:r w:rsidR="00287A7D" w:rsidRPr="00B67D6A">
        <w:rPr>
          <w:rFonts w:ascii="Arial" w:hAnsi="Arial" w:cs="Arial"/>
        </w:rPr>
        <w:t xml:space="preserve"> the data </w:t>
      </w:r>
      <w:r w:rsidR="00287A7D" w:rsidRPr="00B67D6A">
        <w:rPr>
          <w:rFonts w:ascii="Arial" w:hAnsi="Arial" w:cs="Arial"/>
        </w:rPr>
        <w:lastRenderedPageBreak/>
        <w:t>to inform their practice</w:t>
      </w:r>
      <w:r w:rsidR="00570A0B" w:rsidRPr="00B67D6A">
        <w:rPr>
          <w:rFonts w:ascii="Arial" w:hAnsi="Arial" w:cs="Arial"/>
        </w:rPr>
        <w:t xml:space="preserve">. For example, the pupil voice survey </w:t>
      </w:r>
      <w:r w:rsidR="002676F8" w:rsidRPr="00B67D6A">
        <w:rPr>
          <w:rFonts w:ascii="Arial" w:hAnsi="Arial" w:cs="Arial"/>
        </w:rPr>
        <w:t xml:space="preserve">in 2022 revealed 55.64% of learners believe adults listen to and value their opinions and 64.63% of learners believe ‘Adults take time to help them’. </w:t>
      </w:r>
      <w:r w:rsidR="00062F04" w:rsidRPr="00B67D6A">
        <w:rPr>
          <w:rFonts w:ascii="Arial" w:hAnsi="Arial" w:cs="Arial"/>
        </w:rPr>
        <w:t xml:space="preserve">The </w:t>
      </w:r>
      <w:r w:rsidR="00046191" w:rsidRPr="00B67D6A">
        <w:rPr>
          <w:rFonts w:ascii="Arial" w:hAnsi="Arial" w:cs="Arial"/>
        </w:rPr>
        <w:t>schools</w:t>
      </w:r>
      <w:r w:rsidR="006C1BDD" w:rsidRPr="00B67D6A">
        <w:rPr>
          <w:rFonts w:ascii="Arial" w:hAnsi="Arial" w:cs="Arial"/>
        </w:rPr>
        <w:t xml:space="preserve"> as learning organisation</w:t>
      </w:r>
      <w:r w:rsidR="00E040FC" w:rsidRPr="00B67D6A">
        <w:rPr>
          <w:rFonts w:ascii="Arial" w:hAnsi="Arial" w:cs="Arial"/>
        </w:rPr>
        <w:t xml:space="preserve">s survey from the Welsh Government </w:t>
      </w:r>
      <w:r w:rsidR="004D1756" w:rsidRPr="00B67D6A">
        <w:rPr>
          <w:rFonts w:ascii="Arial" w:hAnsi="Arial" w:cs="Arial"/>
        </w:rPr>
        <w:t>(</w:t>
      </w:r>
      <w:r w:rsidR="00E040FC" w:rsidRPr="00B67D6A">
        <w:rPr>
          <w:rFonts w:ascii="Arial" w:hAnsi="Arial" w:cs="Arial"/>
        </w:rPr>
        <w:t>2022</w:t>
      </w:r>
      <w:r w:rsidR="004D1756" w:rsidRPr="00B67D6A">
        <w:rPr>
          <w:rFonts w:ascii="Arial" w:hAnsi="Arial" w:cs="Arial"/>
        </w:rPr>
        <w:t xml:space="preserve">) </w:t>
      </w:r>
      <w:r w:rsidR="00E040FC" w:rsidRPr="00B67D6A">
        <w:rPr>
          <w:rFonts w:ascii="Arial" w:hAnsi="Arial" w:cs="Arial"/>
        </w:rPr>
        <w:t>also allowed the school to discover they scored</w:t>
      </w:r>
      <w:r w:rsidR="00AE525F" w:rsidRPr="00B67D6A">
        <w:rPr>
          <w:rFonts w:ascii="Arial" w:hAnsi="Arial" w:cs="Arial"/>
        </w:rPr>
        <w:t xml:space="preserve"> 2 below (4.5)</w:t>
      </w:r>
      <w:r w:rsidR="00046191" w:rsidRPr="00B67D6A">
        <w:rPr>
          <w:rFonts w:ascii="Arial" w:hAnsi="Arial" w:cs="Arial"/>
        </w:rPr>
        <w:t xml:space="preserve"> and felt they need to</w:t>
      </w:r>
      <w:r w:rsidR="00AE525F" w:rsidRPr="00B67D6A">
        <w:rPr>
          <w:rFonts w:ascii="Arial" w:hAnsi="Arial" w:cs="Arial"/>
        </w:rPr>
        <w:t xml:space="preserve"> </w:t>
      </w:r>
      <w:r w:rsidR="00046191" w:rsidRPr="00B67D6A">
        <w:rPr>
          <w:rFonts w:ascii="Arial" w:hAnsi="Arial" w:cs="Arial"/>
        </w:rPr>
        <w:t>i</w:t>
      </w:r>
      <w:r w:rsidR="00AE525F" w:rsidRPr="00B67D6A">
        <w:rPr>
          <w:rFonts w:ascii="Arial" w:hAnsi="Arial" w:cs="Arial"/>
        </w:rPr>
        <w:t>nvolve parents and outside agencies to contribute and shape the school vision</w:t>
      </w:r>
      <w:r w:rsidR="00046191" w:rsidRPr="00B67D6A">
        <w:rPr>
          <w:rFonts w:ascii="Arial" w:hAnsi="Arial" w:cs="Arial"/>
        </w:rPr>
        <w:t xml:space="preserve"> in order to achieve success during this phase of their SDP. </w:t>
      </w:r>
    </w:p>
    <w:p w14:paraId="1AC2BC6D" w14:textId="2385D116" w:rsidR="005272EA" w:rsidRPr="00B67D6A" w:rsidRDefault="005272EA" w:rsidP="001D24B6">
      <w:pPr>
        <w:spacing w:line="360" w:lineRule="auto"/>
        <w:rPr>
          <w:rFonts w:ascii="Arial" w:hAnsi="Arial" w:cs="Arial"/>
        </w:rPr>
      </w:pPr>
      <w:r w:rsidRPr="00B67D6A">
        <w:rPr>
          <w:rFonts w:ascii="Arial" w:hAnsi="Arial" w:cs="Arial"/>
        </w:rPr>
        <w:t xml:space="preserve">Böse and Brauckmann-Sajkiewicz (2021) have highlighted the need to critically consider the circumstances that can enable school improvement because, in the end, the question of how schools can become effective always arises. From the top to the bottom head teachers are now held more accountable for the performance of their schools and have been given more autonomy as leaders to address the challenges that schools face. </w:t>
      </w:r>
    </w:p>
    <w:p w14:paraId="0D717207" w14:textId="71087299" w:rsidR="0043311A" w:rsidRPr="00B67D6A" w:rsidRDefault="005272EA" w:rsidP="001D24B6">
      <w:pPr>
        <w:spacing w:line="360" w:lineRule="auto"/>
        <w:rPr>
          <w:rFonts w:ascii="Arial" w:hAnsi="Arial" w:cs="Arial"/>
        </w:rPr>
      </w:pPr>
      <w:r w:rsidRPr="00B67D6A">
        <w:rPr>
          <w:rFonts w:ascii="Arial" w:hAnsi="Arial" w:cs="Arial"/>
        </w:rPr>
        <w:t>Voort and Wood (2014) state that the involvement of the school management team is imperative to ensure responsibility and accountability across the school by adhering to the comprehensive planning to improve the school, using data to understand situations, identifying root causes of problems, proposing solutions, and validating accomplishments by monitoring based on a clear set of indicators alongside the head teachers.</w:t>
      </w:r>
    </w:p>
    <w:p w14:paraId="05F481F3" w14:textId="5CB14D88" w:rsidR="00F85C34" w:rsidRPr="00B67D6A" w:rsidRDefault="00C81172" w:rsidP="001D24B6">
      <w:pPr>
        <w:spacing w:line="360" w:lineRule="auto"/>
        <w:rPr>
          <w:rFonts w:ascii="Arial" w:hAnsi="Arial" w:cs="Arial"/>
        </w:rPr>
      </w:pPr>
      <w:r w:rsidRPr="00B67D6A">
        <w:rPr>
          <w:rFonts w:ascii="Arial" w:hAnsi="Arial" w:cs="Arial"/>
        </w:rPr>
        <w:t xml:space="preserve">The school has </w:t>
      </w:r>
      <w:r w:rsidR="000D7E0E" w:rsidRPr="00B67D6A">
        <w:rPr>
          <w:rFonts w:ascii="Arial" w:hAnsi="Arial" w:cs="Arial"/>
        </w:rPr>
        <w:t xml:space="preserve">utilised their senior leadership team in </w:t>
      </w:r>
      <w:r w:rsidR="00D8086E" w:rsidRPr="00B67D6A">
        <w:rPr>
          <w:rFonts w:ascii="Arial" w:hAnsi="Arial" w:cs="Arial"/>
        </w:rPr>
        <w:t>detail</w:t>
      </w:r>
      <w:r w:rsidR="000D7E0E" w:rsidRPr="00B67D6A">
        <w:rPr>
          <w:rFonts w:ascii="Arial" w:hAnsi="Arial" w:cs="Arial"/>
        </w:rPr>
        <w:t xml:space="preserve"> throughout the SDP</w:t>
      </w:r>
      <w:r w:rsidR="008063AA" w:rsidRPr="00B67D6A">
        <w:rPr>
          <w:rFonts w:ascii="Arial" w:hAnsi="Arial" w:cs="Arial"/>
        </w:rPr>
        <w:t xml:space="preserve"> and have </w:t>
      </w:r>
      <w:r w:rsidR="00D8086E" w:rsidRPr="00B67D6A">
        <w:rPr>
          <w:rFonts w:ascii="Arial" w:hAnsi="Arial" w:cs="Arial"/>
        </w:rPr>
        <w:t xml:space="preserve">appointed a member of the governing body </w:t>
      </w:r>
      <w:r w:rsidR="00AF3BA5" w:rsidRPr="00B67D6A">
        <w:rPr>
          <w:rFonts w:ascii="Arial" w:hAnsi="Arial" w:cs="Arial"/>
        </w:rPr>
        <w:t xml:space="preserve">to oversee and incorporate a different outlook </w:t>
      </w:r>
      <w:r w:rsidR="005D2F52" w:rsidRPr="00B67D6A">
        <w:rPr>
          <w:rFonts w:ascii="Arial" w:hAnsi="Arial" w:cs="Arial"/>
        </w:rPr>
        <w:t>for some</w:t>
      </w:r>
      <w:r w:rsidR="00AF3BA5" w:rsidRPr="00B67D6A">
        <w:rPr>
          <w:rFonts w:ascii="Arial" w:hAnsi="Arial" w:cs="Arial"/>
        </w:rPr>
        <w:t xml:space="preserve"> target</w:t>
      </w:r>
      <w:r w:rsidR="005D2F52" w:rsidRPr="00B67D6A">
        <w:rPr>
          <w:rFonts w:ascii="Arial" w:hAnsi="Arial" w:cs="Arial"/>
        </w:rPr>
        <w:t xml:space="preserve">s </w:t>
      </w:r>
      <w:r w:rsidR="00AF3BA5" w:rsidRPr="00B67D6A">
        <w:rPr>
          <w:rFonts w:ascii="Arial" w:hAnsi="Arial" w:cs="Arial"/>
        </w:rPr>
        <w:t xml:space="preserve">set in the SDP. </w:t>
      </w:r>
      <w:r w:rsidR="0072301D" w:rsidRPr="00B67D6A">
        <w:rPr>
          <w:rFonts w:ascii="Arial" w:hAnsi="Arial" w:cs="Arial"/>
        </w:rPr>
        <w:t xml:space="preserve">Some targets are to be led by support staff and </w:t>
      </w:r>
      <w:r w:rsidR="00F30AD9" w:rsidRPr="00B67D6A">
        <w:rPr>
          <w:rFonts w:ascii="Arial" w:hAnsi="Arial" w:cs="Arial"/>
        </w:rPr>
        <w:t>teachers;</w:t>
      </w:r>
      <w:r w:rsidR="0072301D" w:rsidRPr="00B67D6A">
        <w:rPr>
          <w:rFonts w:ascii="Arial" w:hAnsi="Arial" w:cs="Arial"/>
        </w:rPr>
        <w:t xml:space="preserve"> some are to be led by senior leaders </w:t>
      </w:r>
      <w:r w:rsidR="00635281" w:rsidRPr="00B67D6A">
        <w:rPr>
          <w:rFonts w:ascii="Arial" w:hAnsi="Arial" w:cs="Arial"/>
        </w:rPr>
        <w:t>alone,</w:t>
      </w:r>
      <w:r w:rsidR="0072301D" w:rsidRPr="00B67D6A">
        <w:rPr>
          <w:rFonts w:ascii="Arial" w:hAnsi="Arial" w:cs="Arial"/>
        </w:rPr>
        <w:t xml:space="preserve"> but everyone </w:t>
      </w:r>
      <w:r w:rsidR="00A55146" w:rsidRPr="00B67D6A">
        <w:rPr>
          <w:rFonts w:ascii="Arial" w:hAnsi="Arial" w:cs="Arial"/>
        </w:rPr>
        <w:t xml:space="preserve">tied to the organisation has some level of responsibility in achieving the targets in the SDP. </w:t>
      </w:r>
      <w:r w:rsidR="00F30AD9" w:rsidRPr="00B67D6A">
        <w:rPr>
          <w:rFonts w:ascii="Arial" w:hAnsi="Arial" w:cs="Arial"/>
        </w:rPr>
        <w:t xml:space="preserve">O’Brien, McNamara et al (2022) conducted a study that </w:t>
      </w:r>
      <w:r w:rsidR="00C75B69" w:rsidRPr="00B67D6A">
        <w:rPr>
          <w:rFonts w:ascii="Arial" w:hAnsi="Arial" w:cs="Arial"/>
        </w:rPr>
        <w:t xml:space="preserve">explored the involvement of students as co-researchers in a self-evaluation process and </w:t>
      </w:r>
      <w:r w:rsidR="00876A9B" w:rsidRPr="00B67D6A">
        <w:rPr>
          <w:rFonts w:ascii="Arial" w:hAnsi="Arial" w:cs="Arial"/>
        </w:rPr>
        <w:t xml:space="preserve">according to the results, both the students and teachers who participated enjoyed having students serve on the SSE team. The school in theory gives students </w:t>
      </w:r>
      <w:r w:rsidR="00F85C34" w:rsidRPr="00B67D6A">
        <w:rPr>
          <w:rFonts w:ascii="Arial" w:hAnsi="Arial" w:cs="Arial"/>
        </w:rPr>
        <w:t>ample time to express their opinions</w:t>
      </w:r>
      <w:r w:rsidR="00AB2000" w:rsidRPr="00B67D6A">
        <w:rPr>
          <w:rFonts w:ascii="Arial" w:hAnsi="Arial" w:cs="Arial"/>
        </w:rPr>
        <w:t xml:space="preserve"> and to become involved in their school’s development. </w:t>
      </w:r>
    </w:p>
    <w:p w14:paraId="17EC6021" w14:textId="51F5715C" w:rsidR="0015195D" w:rsidRPr="00B67D6A" w:rsidRDefault="0015195D" w:rsidP="001D24B6">
      <w:pPr>
        <w:spacing w:line="360" w:lineRule="auto"/>
        <w:rPr>
          <w:rFonts w:ascii="Arial" w:hAnsi="Arial" w:cs="Arial"/>
        </w:rPr>
      </w:pPr>
      <w:r w:rsidRPr="00B67D6A">
        <w:rPr>
          <w:rFonts w:ascii="Arial" w:hAnsi="Arial" w:cs="Arial"/>
        </w:rPr>
        <w:t xml:space="preserve">Davies, Ellison et al (2003) describe a strategic aim is a </w:t>
      </w:r>
      <w:r w:rsidR="001D30E1" w:rsidRPr="001D30E1">
        <w:rPr>
          <w:rFonts w:ascii="Arial" w:hAnsi="Arial" w:cs="Arial"/>
        </w:rPr>
        <w:t xml:space="preserve">process of navigating turbulence by having a clear, gut-level understanding that comes from the organisation's leadership and directs its actions. They suggest that a school dealing with a longer time horizon, or an unpredictably changing environment should foster among all of its staff a shared strategic goal based on the school's core principles. </w:t>
      </w:r>
      <w:r w:rsidRPr="00B67D6A">
        <w:rPr>
          <w:rFonts w:ascii="Arial" w:hAnsi="Arial" w:cs="Arial"/>
        </w:rPr>
        <w:t>and aspirations, which all staff can define and to which they can align themselves. As a result, when confronted with untested circumstances, staff can use that shared understanding as a point of reference.</w:t>
      </w:r>
    </w:p>
    <w:p w14:paraId="381C1CF0" w14:textId="6FE0A37A" w:rsidR="0097315A" w:rsidRPr="00B67D6A" w:rsidRDefault="0097315A" w:rsidP="001D24B6">
      <w:pPr>
        <w:spacing w:line="360" w:lineRule="auto"/>
        <w:rPr>
          <w:rFonts w:ascii="Arial" w:hAnsi="Arial" w:cs="Arial"/>
        </w:rPr>
      </w:pPr>
      <w:r w:rsidRPr="00B67D6A">
        <w:rPr>
          <w:rFonts w:ascii="Arial" w:hAnsi="Arial" w:cs="Arial"/>
        </w:rPr>
        <w:t>Demir, Kim et al (2019) found that</w:t>
      </w:r>
      <w:r w:rsidR="000550D1" w:rsidRPr="00B67D6A">
        <w:rPr>
          <w:rFonts w:ascii="Arial" w:hAnsi="Arial" w:cs="Arial"/>
        </w:rPr>
        <w:t xml:space="preserve"> guidelines are needed for schools to properly develop and execute SIPs. Uncertainty about strategic directions, collaborative structures, and job-related functions is a common feeling for participants in organisational transformation. People who </w:t>
      </w:r>
      <w:r w:rsidR="000550D1" w:rsidRPr="00B67D6A">
        <w:rPr>
          <w:rFonts w:ascii="Arial" w:hAnsi="Arial" w:cs="Arial"/>
        </w:rPr>
        <w:lastRenderedPageBreak/>
        <w:t xml:space="preserve">are chosen to participate in SIPs in schools may not always understand why they are doing so, who they are working with, or what exact steps they should be taking. Such ambiguity and inexperience cause the process of collaboration and improvement to lack clarity and efficacy. </w:t>
      </w:r>
    </w:p>
    <w:p w14:paraId="7E654AE5" w14:textId="029E310D" w:rsidR="0015195D" w:rsidRPr="00B67D6A" w:rsidRDefault="0015195D" w:rsidP="001D24B6">
      <w:pPr>
        <w:spacing w:line="360" w:lineRule="auto"/>
        <w:rPr>
          <w:rFonts w:ascii="Arial" w:hAnsi="Arial" w:cs="Arial"/>
        </w:rPr>
      </w:pPr>
      <w:r w:rsidRPr="00B67D6A">
        <w:rPr>
          <w:rFonts w:ascii="Arial" w:hAnsi="Arial" w:cs="Arial"/>
        </w:rPr>
        <w:t xml:space="preserve">The school has avoided such confusion by </w:t>
      </w:r>
      <w:r w:rsidR="002E25ED" w:rsidRPr="00B67D6A">
        <w:rPr>
          <w:rFonts w:ascii="Arial" w:hAnsi="Arial" w:cs="Arial"/>
        </w:rPr>
        <w:t xml:space="preserve">designating lead staff to each target and delegating actions to teachers and support staff alike. The senior leadership team has also ensured staff have been given the resources that will enable them to carry out action plans and successfully complete </w:t>
      </w:r>
      <w:r w:rsidR="00E85700" w:rsidRPr="00B67D6A">
        <w:rPr>
          <w:rFonts w:ascii="Arial" w:hAnsi="Arial" w:cs="Arial"/>
        </w:rPr>
        <w:t xml:space="preserve">actions throughout the year. </w:t>
      </w:r>
    </w:p>
    <w:p w14:paraId="41ED1C0B" w14:textId="1052A347" w:rsidR="00DD2E90" w:rsidRPr="00B67D6A" w:rsidRDefault="00DD2E90" w:rsidP="001D24B6">
      <w:pPr>
        <w:spacing w:line="360" w:lineRule="auto"/>
        <w:rPr>
          <w:rFonts w:ascii="Arial" w:hAnsi="Arial" w:cs="Arial"/>
        </w:rPr>
      </w:pPr>
      <w:r w:rsidRPr="00B67D6A">
        <w:rPr>
          <w:rFonts w:ascii="Arial" w:hAnsi="Arial" w:cs="Arial"/>
        </w:rPr>
        <w:t>Fernandez (2011)</w:t>
      </w:r>
      <w:r w:rsidR="00FE6C97" w:rsidRPr="00B67D6A">
        <w:rPr>
          <w:rFonts w:ascii="Arial" w:hAnsi="Arial" w:cs="Arial"/>
        </w:rPr>
        <w:t xml:space="preserve"> contend that constantly updating management or strategic plans can be a waste of time and money, and that there is scant empirical support for the effectiveness of such novel public management practises. Furthermore, they asserted that planning demands frequently overburden teachers and administrators. Only five of the 15 research they examined revealed a statistically significant link between formal planning and enhanced performance.</w:t>
      </w:r>
      <w:r w:rsidR="00BA1BCB" w:rsidRPr="00B67D6A">
        <w:rPr>
          <w:rFonts w:ascii="Arial" w:hAnsi="Arial" w:cs="Arial"/>
        </w:rPr>
        <w:t xml:space="preserve"> </w:t>
      </w:r>
      <w:r w:rsidR="006C40DF" w:rsidRPr="00B67D6A">
        <w:rPr>
          <w:rFonts w:ascii="Arial" w:hAnsi="Arial" w:cs="Arial"/>
        </w:rPr>
        <w:t xml:space="preserve">Meyers and VanGronigen (2021) </w:t>
      </w:r>
      <w:r w:rsidR="00E43D4A" w:rsidRPr="00B67D6A">
        <w:rPr>
          <w:rFonts w:ascii="Arial" w:hAnsi="Arial" w:cs="Arial"/>
        </w:rPr>
        <w:t xml:space="preserve">found although there were no explicitly stated connection between the root cause and priority in the SDP within the study, they are distantly related and may even be aligned. Therefore, any claim that better teacher data utilisation will lead to more uniform instruction across disciplines would be very speculative. In terms of impact, the school has </w:t>
      </w:r>
      <w:r w:rsidR="004116D9" w:rsidRPr="00B67D6A">
        <w:rPr>
          <w:rFonts w:ascii="Arial" w:hAnsi="Arial" w:cs="Arial"/>
        </w:rPr>
        <w:t xml:space="preserve">taken measurable steps to success and documented such actions in the </w:t>
      </w:r>
      <w:r w:rsidR="0066747A" w:rsidRPr="00B67D6A">
        <w:rPr>
          <w:rFonts w:ascii="Arial" w:hAnsi="Arial" w:cs="Arial"/>
        </w:rPr>
        <w:t>progress against actions section of the SDP.</w:t>
      </w:r>
      <w:r w:rsidR="008602CF" w:rsidRPr="00B67D6A">
        <w:rPr>
          <w:rFonts w:ascii="Arial" w:hAnsi="Arial" w:cs="Arial"/>
        </w:rPr>
        <w:t xml:space="preserve"> </w:t>
      </w:r>
      <w:r w:rsidR="00A7527E" w:rsidRPr="00B67D6A">
        <w:rPr>
          <w:rFonts w:ascii="Arial" w:hAnsi="Arial" w:cs="Arial"/>
        </w:rPr>
        <w:t>The school has documented that 42.86% of classes showed improvement in the implementation of assessment for learning in Spring term monitoring</w:t>
      </w:r>
      <w:r w:rsidR="00241816" w:rsidRPr="00B67D6A">
        <w:rPr>
          <w:rFonts w:ascii="Arial" w:hAnsi="Arial" w:cs="Arial"/>
        </w:rPr>
        <w:t>, 64.29% of classes have displayed high standards of Universal and targeted provision across the Spring term. 57.14% of classes displayed high standards of pedagogy in the Spring term. 100% of teachers developed action plans for the spring term identifying individual learner needs to develop attainment.</w:t>
      </w:r>
    </w:p>
    <w:p w14:paraId="1AD51B45" w14:textId="28F1C7A6" w:rsidR="00A56A90" w:rsidRPr="00B67D6A" w:rsidRDefault="004566B2" w:rsidP="001D24B6">
      <w:pPr>
        <w:spacing w:line="360" w:lineRule="auto"/>
        <w:rPr>
          <w:rFonts w:ascii="Arial" w:hAnsi="Arial" w:cs="Arial"/>
        </w:rPr>
      </w:pPr>
      <w:r w:rsidRPr="00B67D6A">
        <w:rPr>
          <w:rFonts w:ascii="Arial" w:hAnsi="Arial" w:cs="Arial"/>
        </w:rPr>
        <w:t>Dunaway, Kim et al (</w:t>
      </w:r>
      <w:r w:rsidR="00AD1F5A" w:rsidRPr="00B67D6A">
        <w:rPr>
          <w:rFonts w:ascii="Arial" w:hAnsi="Arial" w:cs="Arial"/>
        </w:rPr>
        <w:t xml:space="preserve">B, </w:t>
      </w:r>
      <w:r w:rsidRPr="00B67D6A">
        <w:rPr>
          <w:rFonts w:ascii="Arial" w:hAnsi="Arial" w:cs="Arial"/>
        </w:rPr>
        <w:t xml:space="preserve">2012) </w:t>
      </w:r>
      <w:r w:rsidR="004F7D80" w:rsidRPr="00B67D6A">
        <w:rPr>
          <w:rFonts w:ascii="Arial" w:hAnsi="Arial" w:cs="Arial"/>
        </w:rPr>
        <w:t>found their</w:t>
      </w:r>
      <w:r w:rsidRPr="00B67D6A">
        <w:rPr>
          <w:rFonts w:ascii="Arial" w:hAnsi="Arial" w:cs="Arial"/>
        </w:rPr>
        <w:t xml:space="preserve"> </w:t>
      </w:r>
      <w:r w:rsidR="00B622A9" w:rsidRPr="00B67D6A">
        <w:rPr>
          <w:rFonts w:ascii="Arial" w:hAnsi="Arial" w:cs="Arial"/>
        </w:rPr>
        <w:t>literature study indicate</w:t>
      </w:r>
      <w:r w:rsidR="004F7D80" w:rsidRPr="00B67D6A">
        <w:rPr>
          <w:rFonts w:ascii="Arial" w:hAnsi="Arial" w:cs="Arial"/>
        </w:rPr>
        <w:t>d</w:t>
      </w:r>
      <w:r w:rsidR="00B622A9" w:rsidRPr="00B67D6A">
        <w:rPr>
          <w:rFonts w:ascii="Arial" w:hAnsi="Arial" w:cs="Arial"/>
        </w:rPr>
        <w:t xml:space="preserve"> that a S</w:t>
      </w:r>
      <w:r w:rsidR="004F7D80" w:rsidRPr="00B67D6A">
        <w:rPr>
          <w:rFonts w:ascii="Arial" w:hAnsi="Arial" w:cs="Arial"/>
        </w:rPr>
        <w:t>DP</w:t>
      </w:r>
      <w:r w:rsidR="00B622A9" w:rsidRPr="00B67D6A">
        <w:rPr>
          <w:rFonts w:ascii="Arial" w:hAnsi="Arial" w:cs="Arial"/>
        </w:rPr>
        <w:t>'s effectiveness has not been regularly evaluated. Although they are supposed to happen under federal and most state regulations, impact or effectiveness reviews do not happen frequently. As a result, even though state laws frequently serve to sanction expectations, the S</w:t>
      </w:r>
      <w:r w:rsidR="004F7D80" w:rsidRPr="00B67D6A">
        <w:rPr>
          <w:rFonts w:ascii="Arial" w:hAnsi="Arial" w:cs="Arial"/>
        </w:rPr>
        <w:t>DP</w:t>
      </w:r>
      <w:r w:rsidR="00B622A9" w:rsidRPr="00B67D6A">
        <w:rPr>
          <w:rFonts w:ascii="Arial" w:hAnsi="Arial" w:cs="Arial"/>
        </w:rPr>
        <w:t xml:space="preserve"> is frequently referred to as a public document of accountability.</w:t>
      </w:r>
      <w:r w:rsidR="00C066E3" w:rsidRPr="00B67D6A">
        <w:rPr>
          <w:rFonts w:ascii="Arial" w:hAnsi="Arial" w:cs="Arial"/>
        </w:rPr>
        <w:t xml:space="preserve"> </w:t>
      </w:r>
      <w:r w:rsidR="00AE60AE" w:rsidRPr="00B67D6A">
        <w:rPr>
          <w:rFonts w:ascii="Arial" w:hAnsi="Arial" w:cs="Arial"/>
        </w:rPr>
        <w:t xml:space="preserve">The school however uses the document as it should be and keeps the document up to date wherever possible, whether that’s adding data, </w:t>
      </w:r>
      <w:r w:rsidR="000F16A8" w:rsidRPr="00B67D6A">
        <w:rPr>
          <w:rFonts w:ascii="Arial" w:hAnsi="Arial" w:cs="Arial"/>
        </w:rPr>
        <w:t xml:space="preserve">including information of actions </w:t>
      </w:r>
      <w:r w:rsidR="007523D7" w:rsidRPr="00B67D6A">
        <w:rPr>
          <w:rFonts w:ascii="Arial" w:hAnsi="Arial" w:cs="Arial"/>
        </w:rPr>
        <w:t xml:space="preserve">completed or actions that are still outstanding. </w:t>
      </w:r>
    </w:p>
    <w:p w14:paraId="7DD9D61D" w14:textId="07A1AC4E" w:rsidR="00637E48" w:rsidRPr="00B67D6A" w:rsidRDefault="001923B8" w:rsidP="001D24B6">
      <w:pPr>
        <w:spacing w:line="360" w:lineRule="auto"/>
        <w:rPr>
          <w:rFonts w:ascii="Arial" w:hAnsi="Arial" w:cs="Arial"/>
        </w:rPr>
      </w:pPr>
      <w:r w:rsidRPr="00B67D6A">
        <w:rPr>
          <w:rFonts w:ascii="Arial" w:hAnsi="Arial" w:cs="Arial"/>
        </w:rPr>
        <w:t>The school in question</w:t>
      </w:r>
      <w:r w:rsidR="00715413" w:rsidRPr="00B67D6A">
        <w:rPr>
          <w:rFonts w:ascii="Arial" w:hAnsi="Arial" w:cs="Arial"/>
        </w:rPr>
        <w:t xml:space="preserve"> established</w:t>
      </w:r>
      <w:r w:rsidRPr="00B67D6A">
        <w:rPr>
          <w:rFonts w:ascii="Arial" w:hAnsi="Arial" w:cs="Arial"/>
        </w:rPr>
        <w:t xml:space="preserve"> an </w:t>
      </w:r>
      <w:r w:rsidR="00715413" w:rsidRPr="00B67D6A">
        <w:rPr>
          <w:rFonts w:ascii="Arial" w:hAnsi="Arial" w:cs="Arial"/>
        </w:rPr>
        <w:t>in-depth</w:t>
      </w:r>
      <w:r w:rsidRPr="00B67D6A">
        <w:rPr>
          <w:rFonts w:ascii="Arial" w:hAnsi="Arial" w:cs="Arial"/>
        </w:rPr>
        <w:t xml:space="preserve"> </w:t>
      </w:r>
      <w:r w:rsidR="003F4DFC" w:rsidRPr="00B67D6A">
        <w:rPr>
          <w:rFonts w:ascii="Arial" w:hAnsi="Arial" w:cs="Arial"/>
        </w:rPr>
        <w:t xml:space="preserve">development plan that has encapsulated the need for </w:t>
      </w:r>
      <w:r w:rsidR="00612BC5" w:rsidRPr="00B67D6A">
        <w:rPr>
          <w:rFonts w:ascii="Arial" w:hAnsi="Arial" w:cs="Arial"/>
        </w:rPr>
        <w:t xml:space="preserve">developing areas within the school such as the physical environment and the quality of teaching and leadership. </w:t>
      </w:r>
      <w:r w:rsidR="00AD08DD" w:rsidRPr="00B67D6A">
        <w:rPr>
          <w:rFonts w:ascii="Arial" w:hAnsi="Arial" w:cs="Arial"/>
        </w:rPr>
        <w:t>The school has taken into consideration the need for a strategic plan</w:t>
      </w:r>
      <w:r w:rsidR="003D45EA" w:rsidRPr="00B67D6A">
        <w:rPr>
          <w:rFonts w:ascii="Arial" w:hAnsi="Arial" w:cs="Arial"/>
        </w:rPr>
        <w:t xml:space="preserve"> that not only holds all levels of staff accountable</w:t>
      </w:r>
      <w:r w:rsidR="001E7747" w:rsidRPr="00B67D6A">
        <w:rPr>
          <w:rFonts w:ascii="Arial" w:hAnsi="Arial" w:cs="Arial"/>
        </w:rPr>
        <w:t xml:space="preserve"> </w:t>
      </w:r>
      <w:r w:rsidR="00645B3F" w:rsidRPr="00B67D6A">
        <w:rPr>
          <w:rFonts w:ascii="Arial" w:hAnsi="Arial" w:cs="Arial"/>
        </w:rPr>
        <w:t xml:space="preserve">but guides them </w:t>
      </w:r>
      <w:r w:rsidR="009B762A" w:rsidRPr="00B67D6A">
        <w:rPr>
          <w:rFonts w:ascii="Arial" w:hAnsi="Arial" w:cs="Arial"/>
        </w:rPr>
        <w:t xml:space="preserve">step by step </w:t>
      </w:r>
      <w:r w:rsidR="009B762A" w:rsidRPr="00B67D6A">
        <w:rPr>
          <w:rFonts w:ascii="Arial" w:hAnsi="Arial" w:cs="Arial"/>
        </w:rPr>
        <w:lastRenderedPageBreak/>
        <w:t xml:space="preserve">to achieve the targets they have set out in the SDP. </w:t>
      </w:r>
      <w:r w:rsidR="00297D57" w:rsidRPr="00B67D6A">
        <w:rPr>
          <w:rFonts w:ascii="Arial" w:hAnsi="Arial" w:cs="Arial"/>
        </w:rPr>
        <w:t xml:space="preserve">The school has also used </w:t>
      </w:r>
      <w:r w:rsidR="00D351D4" w:rsidRPr="00B67D6A">
        <w:rPr>
          <w:rFonts w:ascii="Arial" w:hAnsi="Arial" w:cs="Arial"/>
        </w:rPr>
        <w:t>a</w:t>
      </w:r>
      <w:r w:rsidR="00297D57" w:rsidRPr="00B67D6A">
        <w:rPr>
          <w:rFonts w:ascii="Arial" w:hAnsi="Arial" w:cs="Arial"/>
        </w:rPr>
        <w:t xml:space="preserve"> success criteria </w:t>
      </w:r>
      <w:r w:rsidR="00D351D4" w:rsidRPr="00B67D6A">
        <w:rPr>
          <w:rFonts w:ascii="Arial" w:hAnsi="Arial" w:cs="Arial"/>
        </w:rPr>
        <w:t xml:space="preserve">that strategically maps out the next steps for success in terms of implementing </w:t>
      </w:r>
      <w:r w:rsidR="007E3593" w:rsidRPr="00B67D6A">
        <w:rPr>
          <w:rFonts w:ascii="Arial" w:hAnsi="Arial" w:cs="Arial"/>
        </w:rPr>
        <w:t xml:space="preserve">assessment tools in the classroom. </w:t>
      </w:r>
      <w:r w:rsidR="00F2711A" w:rsidRPr="00B67D6A">
        <w:rPr>
          <w:rFonts w:ascii="Arial" w:hAnsi="Arial" w:cs="Arial"/>
        </w:rPr>
        <w:t xml:space="preserve">The school has also </w:t>
      </w:r>
      <w:r w:rsidR="008F4FB8" w:rsidRPr="00B67D6A">
        <w:rPr>
          <w:rFonts w:ascii="Arial" w:hAnsi="Arial" w:cs="Arial"/>
        </w:rPr>
        <w:t xml:space="preserve">utilised resources available to them, mainly enabling teacher release </w:t>
      </w:r>
      <w:r w:rsidR="00193003" w:rsidRPr="00B67D6A">
        <w:rPr>
          <w:rFonts w:ascii="Arial" w:hAnsi="Arial" w:cs="Arial"/>
        </w:rPr>
        <w:t xml:space="preserve">for a phase leader position and the pupil deprivation grant (Welsh Government, </w:t>
      </w:r>
      <w:r w:rsidR="00296C87" w:rsidRPr="00B67D6A">
        <w:rPr>
          <w:rFonts w:ascii="Arial" w:hAnsi="Arial" w:cs="Arial"/>
        </w:rPr>
        <w:t>2015</w:t>
      </w:r>
      <w:r w:rsidR="00193003" w:rsidRPr="00B67D6A">
        <w:rPr>
          <w:rFonts w:ascii="Arial" w:hAnsi="Arial" w:cs="Arial"/>
        </w:rPr>
        <w:t>)</w:t>
      </w:r>
      <w:r w:rsidR="00296C87" w:rsidRPr="00B67D6A">
        <w:rPr>
          <w:rFonts w:ascii="Arial" w:hAnsi="Arial" w:cs="Arial"/>
        </w:rPr>
        <w:t>.</w:t>
      </w:r>
      <w:r w:rsidR="004C5244" w:rsidRPr="00B67D6A">
        <w:rPr>
          <w:rFonts w:ascii="Arial" w:hAnsi="Arial" w:cs="Arial"/>
        </w:rPr>
        <w:t xml:space="preserve"> The document has lived up to its ‘live’ status as many amendments have</w:t>
      </w:r>
      <w:r w:rsidR="000173DF" w:rsidRPr="00B67D6A">
        <w:rPr>
          <w:rFonts w:ascii="Arial" w:hAnsi="Arial" w:cs="Arial"/>
        </w:rPr>
        <w:t xml:space="preserve"> </w:t>
      </w:r>
      <w:r w:rsidR="00A75CEC" w:rsidRPr="00B67D6A">
        <w:rPr>
          <w:rFonts w:ascii="Arial" w:hAnsi="Arial" w:cs="Arial"/>
        </w:rPr>
        <w:t xml:space="preserve">been made since its publication with new steps to success </w:t>
      </w:r>
      <w:r w:rsidR="00EE57D2" w:rsidRPr="00B67D6A">
        <w:rPr>
          <w:rFonts w:ascii="Arial" w:hAnsi="Arial" w:cs="Arial"/>
        </w:rPr>
        <w:t xml:space="preserve">if targets have been met. In terms of recommendations, I would suggest that data that has been extracted from </w:t>
      </w:r>
      <w:r w:rsidR="00792FD8" w:rsidRPr="00B67D6A">
        <w:rPr>
          <w:rFonts w:ascii="Arial" w:hAnsi="Arial" w:cs="Arial"/>
        </w:rPr>
        <w:t xml:space="preserve">lesson observations, book scrutiny and weekly phase </w:t>
      </w:r>
      <w:r w:rsidR="002D3BBA" w:rsidRPr="00B67D6A">
        <w:rPr>
          <w:rFonts w:ascii="Arial" w:hAnsi="Arial" w:cs="Arial"/>
        </w:rPr>
        <w:t xml:space="preserve">meetings </w:t>
      </w:r>
      <w:r w:rsidR="00A83DEC" w:rsidRPr="00B67D6A">
        <w:rPr>
          <w:rFonts w:ascii="Arial" w:hAnsi="Arial" w:cs="Arial"/>
        </w:rPr>
        <w:t xml:space="preserve">and its origins be displayed clearly, the validity of such results and the correlation between the </w:t>
      </w:r>
      <w:r w:rsidR="00503365" w:rsidRPr="00B67D6A">
        <w:rPr>
          <w:rFonts w:ascii="Arial" w:hAnsi="Arial" w:cs="Arial"/>
        </w:rPr>
        <w:t xml:space="preserve">numerical data and the plan’s actions is questionable if the data’s origin is not known. This would be </w:t>
      </w:r>
      <w:r w:rsidR="00FC7F3D" w:rsidRPr="00B67D6A">
        <w:rPr>
          <w:rFonts w:ascii="Arial" w:hAnsi="Arial" w:cs="Arial"/>
        </w:rPr>
        <w:t xml:space="preserve">an </w:t>
      </w:r>
      <w:r w:rsidR="009F0F09" w:rsidRPr="00B67D6A">
        <w:rPr>
          <w:rFonts w:ascii="Arial" w:hAnsi="Arial" w:cs="Arial"/>
        </w:rPr>
        <w:t xml:space="preserve">unfortunate </w:t>
      </w:r>
      <w:r w:rsidR="00FC7F3D" w:rsidRPr="00B67D6A">
        <w:rPr>
          <w:rFonts w:ascii="Arial" w:hAnsi="Arial" w:cs="Arial"/>
        </w:rPr>
        <w:t xml:space="preserve">flaw </w:t>
      </w:r>
      <w:r w:rsidR="00204AB5" w:rsidRPr="00B67D6A">
        <w:rPr>
          <w:rFonts w:ascii="Arial" w:hAnsi="Arial" w:cs="Arial"/>
        </w:rPr>
        <w:t xml:space="preserve">should the SDP come under </w:t>
      </w:r>
      <w:r w:rsidR="00FC7F3D" w:rsidRPr="00B67D6A">
        <w:rPr>
          <w:rFonts w:ascii="Arial" w:hAnsi="Arial" w:cs="Arial"/>
        </w:rPr>
        <w:t xml:space="preserve">scrutiny. </w:t>
      </w:r>
    </w:p>
    <w:p w14:paraId="41B40891" w14:textId="3DBA5414" w:rsidR="00C04E82" w:rsidRPr="00B67D6A" w:rsidRDefault="00C04E82" w:rsidP="001D24B6">
      <w:pPr>
        <w:spacing w:line="360" w:lineRule="auto"/>
        <w:rPr>
          <w:rFonts w:ascii="Arial" w:hAnsi="Arial" w:cs="Arial"/>
        </w:rPr>
      </w:pPr>
      <w:r w:rsidRPr="00B67D6A">
        <w:rPr>
          <w:rFonts w:ascii="Arial" w:hAnsi="Arial" w:cs="Arial"/>
        </w:rPr>
        <w:t xml:space="preserve">In conclusion, this assignment has been deeply theoretical and critical of the </w:t>
      </w:r>
      <w:r w:rsidR="00E96FD1" w:rsidRPr="00B67D6A">
        <w:rPr>
          <w:rFonts w:ascii="Arial" w:hAnsi="Arial" w:cs="Arial"/>
        </w:rPr>
        <w:t>school’s</w:t>
      </w:r>
      <w:r w:rsidRPr="00B67D6A">
        <w:rPr>
          <w:rFonts w:ascii="Arial" w:hAnsi="Arial" w:cs="Arial"/>
        </w:rPr>
        <w:t xml:space="preserve"> process of developing a</w:t>
      </w:r>
      <w:r w:rsidR="00B51AFD" w:rsidRPr="00B67D6A">
        <w:rPr>
          <w:rFonts w:ascii="Arial" w:hAnsi="Arial" w:cs="Arial"/>
        </w:rPr>
        <w:t xml:space="preserve"> plan to enhance</w:t>
      </w:r>
      <w:r w:rsidR="00E96FD1" w:rsidRPr="00B67D6A">
        <w:rPr>
          <w:rFonts w:ascii="Arial" w:hAnsi="Arial" w:cs="Arial"/>
        </w:rPr>
        <w:t xml:space="preserve"> learning using the quality of feedback. I feel that I will </w:t>
      </w:r>
      <w:r w:rsidR="00DA4DA4" w:rsidRPr="00B67D6A">
        <w:rPr>
          <w:rFonts w:ascii="Arial" w:hAnsi="Arial" w:cs="Arial"/>
        </w:rPr>
        <w:t xml:space="preserve">take the critical and strategic approach to reflection and self-evaluation during my career to enable me to become </w:t>
      </w:r>
      <w:r w:rsidR="000B3523" w:rsidRPr="00B67D6A">
        <w:rPr>
          <w:rFonts w:ascii="Arial" w:hAnsi="Arial" w:cs="Arial"/>
        </w:rPr>
        <w:t>research</w:t>
      </w:r>
      <w:r w:rsidR="00B14162" w:rsidRPr="00B67D6A">
        <w:rPr>
          <w:rFonts w:ascii="Arial" w:hAnsi="Arial" w:cs="Arial"/>
        </w:rPr>
        <w:t xml:space="preserve"> led practitioner and enable high quality </w:t>
      </w:r>
      <w:r w:rsidR="001C5521" w:rsidRPr="00B67D6A">
        <w:rPr>
          <w:rFonts w:ascii="Arial" w:hAnsi="Arial" w:cs="Arial"/>
        </w:rPr>
        <w:t xml:space="preserve">teaching experiences within my classroom. </w:t>
      </w:r>
    </w:p>
    <w:p w14:paraId="1CDE6332" w14:textId="77777777" w:rsidR="00A3790B" w:rsidRPr="00B67D6A" w:rsidRDefault="00A3790B" w:rsidP="001D24B6">
      <w:pPr>
        <w:spacing w:line="360" w:lineRule="auto"/>
        <w:rPr>
          <w:rFonts w:ascii="Arial" w:hAnsi="Arial" w:cs="Arial"/>
        </w:rPr>
      </w:pPr>
    </w:p>
    <w:p w14:paraId="5D933AD3" w14:textId="77777777" w:rsidR="00DE0C6C" w:rsidRDefault="00DE0C6C" w:rsidP="001D24B6">
      <w:pPr>
        <w:spacing w:line="360" w:lineRule="auto"/>
        <w:rPr>
          <w:rFonts w:ascii="Arial" w:hAnsi="Arial" w:cs="Arial"/>
        </w:rPr>
      </w:pPr>
    </w:p>
    <w:p w14:paraId="049034CD" w14:textId="77777777" w:rsidR="00DE0C6C" w:rsidRDefault="00DE0C6C" w:rsidP="001D24B6">
      <w:pPr>
        <w:spacing w:line="360" w:lineRule="auto"/>
        <w:rPr>
          <w:rFonts w:ascii="Arial" w:hAnsi="Arial" w:cs="Arial"/>
        </w:rPr>
      </w:pPr>
    </w:p>
    <w:p w14:paraId="4610D0F2" w14:textId="77777777" w:rsidR="00DE0C6C" w:rsidRDefault="00DE0C6C" w:rsidP="001D24B6">
      <w:pPr>
        <w:spacing w:line="360" w:lineRule="auto"/>
        <w:rPr>
          <w:rFonts w:ascii="Arial" w:hAnsi="Arial" w:cs="Arial"/>
        </w:rPr>
      </w:pPr>
    </w:p>
    <w:p w14:paraId="63745263" w14:textId="77777777" w:rsidR="00DE0C6C" w:rsidRDefault="00DE0C6C" w:rsidP="001D24B6">
      <w:pPr>
        <w:spacing w:line="360" w:lineRule="auto"/>
        <w:rPr>
          <w:rFonts w:ascii="Arial" w:hAnsi="Arial" w:cs="Arial"/>
        </w:rPr>
      </w:pPr>
    </w:p>
    <w:p w14:paraId="37010F44" w14:textId="77777777" w:rsidR="00DE0C6C" w:rsidRDefault="00DE0C6C" w:rsidP="001D24B6">
      <w:pPr>
        <w:spacing w:line="360" w:lineRule="auto"/>
        <w:rPr>
          <w:rFonts w:ascii="Arial" w:hAnsi="Arial" w:cs="Arial"/>
        </w:rPr>
      </w:pPr>
    </w:p>
    <w:p w14:paraId="04157AF8" w14:textId="77777777" w:rsidR="00DE0C6C" w:rsidRDefault="00DE0C6C" w:rsidP="001D24B6">
      <w:pPr>
        <w:spacing w:line="360" w:lineRule="auto"/>
        <w:rPr>
          <w:rFonts w:ascii="Arial" w:hAnsi="Arial" w:cs="Arial"/>
        </w:rPr>
      </w:pPr>
    </w:p>
    <w:p w14:paraId="76E33DE4" w14:textId="77777777" w:rsidR="00DE0C6C" w:rsidRDefault="00DE0C6C" w:rsidP="001D24B6">
      <w:pPr>
        <w:spacing w:line="360" w:lineRule="auto"/>
        <w:rPr>
          <w:rFonts w:ascii="Arial" w:hAnsi="Arial" w:cs="Arial"/>
        </w:rPr>
      </w:pPr>
    </w:p>
    <w:p w14:paraId="1B76A3B0" w14:textId="77777777" w:rsidR="00DE0C6C" w:rsidRDefault="00DE0C6C" w:rsidP="001D24B6">
      <w:pPr>
        <w:spacing w:line="360" w:lineRule="auto"/>
        <w:rPr>
          <w:rFonts w:ascii="Arial" w:hAnsi="Arial" w:cs="Arial"/>
        </w:rPr>
      </w:pPr>
    </w:p>
    <w:p w14:paraId="098C2B73" w14:textId="77777777" w:rsidR="00DE0C6C" w:rsidRDefault="00DE0C6C" w:rsidP="001D24B6">
      <w:pPr>
        <w:spacing w:line="360" w:lineRule="auto"/>
        <w:rPr>
          <w:rFonts w:ascii="Arial" w:hAnsi="Arial" w:cs="Arial"/>
        </w:rPr>
      </w:pPr>
    </w:p>
    <w:p w14:paraId="76A7807F" w14:textId="77777777" w:rsidR="00DE0C6C" w:rsidRDefault="00DE0C6C" w:rsidP="001D24B6">
      <w:pPr>
        <w:spacing w:line="360" w:lineRule="auto"/>
        <w:rPr>
          <w:rFonts w:ascii="Arial" w:hAnsi="Arial" w:cs="Arial"/>
        </w:rPr>
      </w:pPr>
    </w:p>
    <w:p w14:paraId="0A046287" w14:textId="77777777" w:rsidR="00DE0C6C" w:rsidRDefault="00DE0C6C" w:rsidP="001D24B6">
      <w:pPr>
        <w:spacing w:line="360" w:lineRule="auto"/>
        <w:rPr>
          <w:rFonts w:ascii="Arial" w:hAnsi="Arial" w:cs="Arial"/>
        </w:rPr>
      </w:pPr>
    </w:p>
    <w:p w14:paraId="0EE8E281" w14:textId="77777777" w:rsidR="00DE0C6C" w:rsidRDefault="00DE0C6C" w:rsidP="001D24B6">
      <w:pPr>
        <w:spacing w:line="360" w:lineRule="auto"/>
        <w:rPr>
          <w:rFonts w:ascii="Arial" w:hAnsi="Arial" w:cs="Arial"/>
        </w:rPr>
      </w:pPr>
    </w:p>
    <w:p w14:paraId="623623CA" w14:textId="77777777" w:rsidR="00DE0C6C" w:rsidRDefault="00DE0C6C" w:rsidP="001D24B6">
      <w:pPr>
        <w:spacing w:line="360" w:lineRule="auto"/>
        <w:rPr>
          <w:rFonts w:ascii="Arial" w:hAnsi="Arial" w:cs="Arial"/>
        </w:rPr>
      </w:pPr>
    </w:p>
    <w:p w14:paraId="27FDE70B" w14:textId="525000A9" w:rsidR="00A3790B" w:rsidRPr="00DE0C6C" w:rsidRDefault="00A3790B" w:rsidP="001D24B6">
      <w:pPr>
        <w:spacing w:line="360" w:lineRule="auto"/>
        <w:rPr>
          <w:rFonts w:ascii="Arial" w:hAnsi="Arial" w:cs="Arial"/>
          <w:b/>
          <w:bCs/>
        </w:rPr>
      </w:pPr>
      <w:r w:rsidRPr="00DE0C6C">
        <w:rPr>
          <w:rFonts w:ascii="Arial" w:hAnsi="Arial" w:cs="Arial"/>
          <w:b/>
          <w:bCs/>
        </w:rPr>
        <w:lastRenderedPageBreak/>
        <w:t xml:space="preserve">References </w:t>
      </w:r>
    </w:p>
    <w:p w14:paraId="6D970309" w14:textId="77777777"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Black, P. &amp; Wiliam, D. 1998, "Inside the black box", </w:t>
      </w:r>
      <w:r w:rsidRPr="00B67D6A">
        <w:rPr>
          <w:rFonts w:ascii="Arial" w:hAnsi="Arial" w:cs="Arial"/>
          <w:i/>
          <w:iCs/>
          <w:color w:val="000000"/>
          <w:sz w:val="22"/>
          <w:szCs w:val="22"/>
        </w:rPr>
        <w:t>Phi Delta Kappan, </w:t>
      </w:r>
      <w:r w:rsidRPr="00B67D6A">
        <w:rPr>
          <w:rFonts w:ascii="Arial" w:hAnsi="Arial" w:cs="Arial"/>
          <w:color w:val="000000"/>
          <w:sz w:val="22"/>
          <w:szCs w:val="22"/>
        </w:rPr>
        <w:t>vol. 80, no. 2, pp. 139.</w:t>
      </w:r>
    </w:p>
    <w:p w14:paraId="555C5B1E" w14:textId="77777777"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Böse, S. &amp; Brauckmann-Sajkiewicz, S. 2021, "(In)effective leadership? Exploring the interplay of challenges, goals and measures in the context of school improvement", </w:t>
      </w:r>
      <w:r w:rsidRPr="00B67D6A">
        <w:rPr>
          <w:rFonts w:ascii="Arial" w:hAnsi="Arial" w:cs="Arial"/>
          <w:i/>
          <w:iCs/>
          <w:color w:val="000000"/>
          <w:sz w:val="22"/>
          <w:szCs w:val="22"/>
        </w:rPr>
        <w:t>Journal of educational administration, </w:t>
      </w:r>
      <w:r w:rsidRPr="00B67D6A">
        <w:rPr>
          <w:rFonts w:ascii="Arial" w:hAnsi="Arial" w:cs="Arial"/>
          <w:color w:val="000000"/>
          <w:sz w:val="22"/>
          <w:szCs w:val="22"/>
        </w:rPr>
        <w:t>vol. 59, no. 4, pp. 454-471.</w:t>
      </w:r>
    </w:p>
    <w:p w14:paraId="532068A3" w14:textId="77777777"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Brooks, C., Burton, R., van der Kleij, F., Carroll, A., Olave, K. &amp; Hattie, J. 2021, "From fixing the work to improving the learner: An initial evaluation of a professional learning intervention using a new student-centred feedback model", </w:t>
      </w:r>
      <w:r w:rsidRPr="00B67D6A">
        <w:rPr>
          <w:rFonts w:ascii="Arial" w:hAnsi="Arial" w:cs="Arial"/>
          <w:i/>
          <w:iCs/>
          <w:color w:val="000000"/>
          <w:sz w:val="22"/>
          <w:szCs w:val="22"/>
        </w:rPr>
        <w:t>Studies in Educational Evaluation, </w:t>
      </w:r>
      <w:r w:rsidRPr="00B67D6A">
        <w:rPr>
          <w:rFonts w:ascii="Arial" w:hAnsi="Arial" w:cs="Arial"/>
          <w:color w:val="000000"/>
          <w:sz w:val="22"/>
          <w:szCs w:val="22"/>
        </w:rPr>
        <w:t>vol. 68, pp. 100943.</w:t>
      </w:r>
    </w:p>
    <w:p w14:paraId="1D5B0DC8" w14:textId="77777777"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Davies, B., Ellison, L. &amp; Davies, B. 2003, </w:t>
      </w:r>
      <w:r w:rsidRPr="00B67D6A">
        <w:rPr>
          <w:rFonts w:ascii="Arial" w:hAnsi="Arial" w:cs="Arial"/>
          <w:i/>
          <w:iCs/>
          <w:color w:val="000000"/>
          <w:sz w:val="22"/>
          <w:szCs w:val="22"/>
        </w:rPr>
        <w:t>Strategic Direction and Development of the School: Key Frameworks for School Improvement Planning, </w:t>
      </w:r>
      <w:r w:rsidRPr="00B67D6A">
        <w:rPr>
          <w:rFonts w:ascii="Arial" w:hAnsi="Arial" w:cs="Arial"/>
          <w:color w:val="000000"/>
          <w:sz w:val="22"/>
          <w:szCs w:val="22"/>
        </w:rPr>
        <w:t>Routledge, Place of publication not identified.</w:t>
      </w:r>
    </w:p>
    <w:p w14:paraId="492C7FF5" w14:textId="77777777"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Demir, F., Kim, S.M., Current, N. &amp; Jahnke, I. 2019, "Strategic improvement planning in schools: A sociotechnical approach for understanding current practices and design recommendations", </w:t>
      </w:r>
      <w:r w:rsidRPr="00B67D6A">
        <w:rPr>
          <w:rFonts w:ascii="Arial" w:hAnsi="Arial" w:cs="Arial"/>
          <w:i/>
          <w:iCs/>
          <w:color w:val="000000"/>
          <w:sz w:val="22"/>
          <w:szCs w:val="22"/>
        </w:rPr>
        <w:t>Management in Education, </w:t>
      </w:r>
      <w:r w:rsidRPr="00B67D6A">
        <w:rPr>
          <w:rFonts w:ascii="Arial" w:hAnsi="Arial" w:cs="Arial"/>
          <w:color w:val="000000"/>
          <w:sz w:val="22"/>
          <w:szCs w:val="22"/>
        </w:rPr>
        <w:t>vol. 33, no. 4, pp. 166-180.</w:t>
      </w:r>
    </w:p>
    <w:p w14:paraId="4B35ACB9" w14:textId="77777777"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Dunaway, D.M., Kim, D. &amp; Szad, E.R. 2012, "Perceptions of the Purpose and Value of the School Improvement Plan Process", </w:t>
      </w:r>
      <w:r w:rsidRPr="00B67D6A">
        <w:rPr>
          <w:rFonts w:ascii="Arial" w:hAnsi="Arial" w:cs="Arial"/>
          <w:i/>
          <w:iCs/>
          <w:color w:val="000000"/>
          <w:sz w:val="22"/>
          <w:szCs w:val="22"/>
        </w:rPr>
        <w:t>The Educational forum (West Lafayette, Ind.), </w:t>
      </w:r>
      <w:r w:rsidRPr="00B67D6A">
        <w:rPr>
          <w:rFonts w:ascii="Arial" w:hAnsi="Arial" w:cs="Arial"/>
          <w:color w:val="000000"/>
          <w:sz w:val="22"/>
          <w:szCs w:val="22"/>
        </w:rPr>
        <w:t>vol. 76, no. 2, pp. 158-173.</w:t>
      </w:r>
    </w:p>
    <w:p w14:paraId="6530236D" w14:textId="4E305659"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Estyn</w:t>
      </w:r>
      <w:r w:rsidR="00906B77" w:rsidRPr="00B67D6A">
        <w:rPr>
          <w:rFonts w:ascii="Arial" w:hAnsi="Arial" w:cs="Arial"/>
          <w:color w:val="000000"/>
          <w:sz w:val="22"/>
          <w:szCs w:val="22"/>
        </w:rPr>
        <w:t>.</w:t>
      </w:r>
      <w:r w:rsidRPr="00B67D6A">
        <w:rPr>
          <w:rFonts w:ascii="Arial" w:hAnsi="Arial" w:cs="Arial"/>
          <w:color w:val="000000"/>
          <w:sz w:val="22"/>
          <w:szCs w:val="22"/>
        </w:rPr>
        <w:t xml:space="preserve"> 2022, </w:t>
      </w:r>
      <w:r w:rsidRPr="00B67D6A">
        <w:rPr>
          <w:rFonts w:ascii="Arial" w:hAnsi="Arial" w:cs="Arial"/>
          <w:i/>
          <w:iCs/>
          <w:color w:val="000000"/>
          <w:sz w:val="22"/>
          <w:szCs w:val="22"/>
        </w:rPr>
        <w:t>Effective approaches to</w:t>
      </w:r>
      <w:r w:rsidR="00A72C1B" w:rsidRPr="00B67D6A">
        <w:rPr>
          <w:rFonts w:ascii="Arial" w:hAnsi="Arial" w:cs="Arial"/>
          <w:i/>
          <w:iCs/>
          <w:color w:val="000000"/>
          <w:sz w:val="22"/>
          <w:szCs w:val="22"/>
        </w:rPr>
        <w:t xml:space="preserve"> </w:t>
      </w:r>
      <w:r w:rsidRPr="00B67D6A">
        <w:rPr>
          <w:rFonts w:ascii="Arial" w:hAnsi="Arial" w:cs="Arial"/>
          <w:i/>
          <w:iCs/>
          <w:color w:val="000000"/>
          <w:sz w:val="22"/>
          <w:szCs w:val="22"/>
        </w:rPr>
        <w:t>assessment that improve</w:t>
      </w:r>
      <w:r w:rsidR="00A72C1B" w:rsidRPr="00B67D6A">
        <w:rPr>
          <w:rFonts w:ascii="Arial" w:hAnsi="Arial" w:cs="Arial"/>
          <w:i/>
          <w:iCs/>
          <w:color w:val="000000"/>
          <w:sz w:val="22"/>
          <w:szCs w:val="22"/>
        </w:rPr>
        <w:t xml:space="preserve"> </w:t>
      </w:r>
      <w:r w:rsidRPr="00B67D6A">
        <w:rPr>
          <w:rFonts w:ascii="Arial" w:hAnsi="Arial" w:cs="Arial"/>
          <w:i/>
          <w:iCs/>
          <w:color w:val="000000"/>
          <w:sz w:val="22"/>
          <w:szCs w:val="22"/>
        </w:rPr>
        <w:t>teaching and learning </w:t>
      </w:r>
      <w:r w:rsidRPr="00B67D6A">
        <w:rPr>
          <w:rFonts w:ascii="Arial" w:hAnsi="Arial" w:cs="Arial"/>
          <w:color w:val="000000"/>
          <w:sz w:val="22"/>
          <w:szCs w:val="22"/>
        </w:rPr>
        <w:t xml:space="preserve">, Estyn, </w:t>
      </w:r>
      <w:r w:rsidR="002C52E2" w:rsidRPr="00B67D6A">
        <w:rPr>
          <w:rFonts w:ascii="Arial" w:hAnsi="Arial" w:cs="Arial"/>
          <w:color w:val="000000"/>
          <w:sz w:val="22"/>
          <w:szCs w:val="22"/>
        </w:rPr>
        <w:t>Available: </w:t>
      </w:r>
      <w:hyperlink r:id="rId5" w:history="1">
        <w:r w:rsidR="003F6A24" w:rsidRPr="00B67D6A">
          <w:rPr>
            <w:rStyle w:val="Hyperlink"/>
            <w:rFonts w:ascii="Arial" w:hAnsi="Arial" w:cs="Arial"/>
            <w:sz w:val="22"/>
            <w:szCs w:val="22"/>
          </w:rPr>
          <w:t>Effective approaches to assessment that improve teaching and learning (gov.wales)</w:t>
        </w:r>
      </w:hyperlink>
      <w:r w:rsidR="003F6A24" w:rsidRPr="00B67D6A">
        <w:rPr>
          <w:rFonts w:ascii="Arial" w:hAnsi="Arial" w:cs="Arial"/>
          <w:sz w:val="22"/>
          <w:szCs w:val="22"/>
        </w:rPr>
        <w:t>].</w:t>
      </w:r>
    </w:p>
    <w:p w14:paraId="02CBEDDC" w14:textId="6CC961F2"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Estyn</w:t>
      </w:r>
      <w:r w:rsidR="00906B77" w:rsidRPr="00B67D6A">
        <w:rPr>
          <w:rFonts w:ascii="Arial" w:hAnsi="Arial" w:cs="Arial"/>
          <w:color w:val="000000"/>
          <w:sz w:val="22"/>
          <w:szCs w:val="22"/>
        </w:rPr>
        <w:t>.</w:t>
      </w:r>
      <w:r w:rsidRPr="00B67D6A">
        <w:rPr>
          <w:rFonts w:ascii="Arial" w:hAnsi="Arial" w:cs="Arial"/>
          <w:color w:val="000000"/>
          <w:sz w:val="22"/>
          <w:szCs w:val="22"/>
        </w:rPr>
        <w:t xml:space="preserve"> 2019, </w:t>
      </w:r>
      <w:r w:rsidRPr="00B67D6A">
        <w:rPr>
          <w:rFonts w:ascii="Arial" w:hAnsi="Arial" w:cs="Arial"/>
          <w:i/>
          <w:iCs/>
          <w:color w:val="000000"/>
          <w:sz w:val="22"/>
          <w:szCs w:val="22"/>
        </w:rPr>
        <w:t>A report on XXXXXXXXXXXXX </w:t>
      </w:r>
      <w:r w:rsidRPr="00B67D6A">
        <w:rPr>
          <w:rFonts w:ascii="Arial" w:hAnsi="Arial" w:cs="Arial"/>
          <w:color w:val="000000"/>
          <w:sz w:val="22"/>
          <w:szCs w:val="22"/>
        </w:rPr>
        <w:t>, Estyn, Her Majesty’s Inspectorate for Education and Training in Wales.</w:t>
      </w:r>
    </w:p>
    <w:p w14:paraId="6470BB8E" w14:textId="77777777"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Fernandez, K.E. 2011, "Evaluating School Improvement Plans and their Affect on Academic Performance", </w:t>
      </w:r>
      <w:r w:rsidRPr="00B67D6A">
        <w:rPr>
          <w:rFonts w:ascii="Arial" w:hAnsi="Arial" w:cs="Arial"/>
          <w:i/>
          <w:iCs/>
          <w:color w:val="000000"/>
          <w:sz w:val="22"/>
          <w:szCs w:val="22"/>
        </w:rPr>
        <w:t>Educational policy (Los Altos, Calif.), </w:t>
      </w:r>
      <w:r w:rsidRPr="00B67D6A">
        <w:rPr>
          <w:rFonts w:ascii="Arial" w:hAnsi="Arial" w:cs="Arial"/>
          <w:color w:val="000000"/>
          <w:sz w:val="22"/>
          <w:szCs w:val="22"/>
        </w:rPr>
        <w:t>vol. 25, no. 2, pp. 338-367.</w:t>
      </w:r>
    </w:p>
    <w:p w14:paraId="53D81DFD" w14:textId="77777777"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Hargreaves, E. 2013, "Inquiring into children's experiences of teacher feedback: reconceptualising Assessment for Learning", </w:t>
      </w:r>
      <w:r w:rsidRPr="00B67D6A">
        <w:rPr>
          <w:rFonts w:ascii="Arial" w:hAnsi="Arial" w:cs="Arial"/>
          <w:i/>
          <w:iCs/>
          <w:color w:val="000000"/>
          <w:sz w:val="22"/>
          <w:szCs w:val="22"/>
        </w:rPr>
        <w:t>Oxford Review of Education, </w:t>
      </w:r>
      <w:r w:rsidRPr="00B67D6A">
        <w:rPr>
          <w:rFonts w:ascii="Arial" w:hAnsi="Arial" w:cs="Arial"/>
          <w:color w:val="000000"/>
          <w:sz w:val="22"/>
          <w:szCs w:val="22"/>
        </w:rPr>
        <w:t>vol. 39, no. 2, pp. 229-246.</w:t>
      </w:r>
    </w:p>
    <w:p w14:paraId="250356DE" w14:textId="77777777"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Laveault, D. &amp; Allal, L. 2016, </w:t>
      </w:r>
      <w:r w:rsidRPr="00B67D6A">
        <w:rPr>
          <w:rFonts w:ascii="Arial" w:hAnsi="Arial" w:cs="Arial"/>
          <w:i/>
          <w:iCs/>
          <w:color w:val="000000"/>
          <w:sz w:val="22"/>
          <w:szCs w:val="22"/>
        </w:rPr>
        <w:t>Assessment for Learning: Meeting the Challenge of Implementation, </w:t>
      </w:r>
      <w:r w:rsidRPr="00B67D6A">
        <w:rPr>
          <w:rFonts w:ascii="Arial" w:hAnsi="Arial" w:cs="Arial"/>
          <w:color w:val="000000"/>
          <w:sz w:val="22"/>
          <w:szCs w:val="22"/>
        </w:rPr>
        <w:t>1st edn, Springer International Publishing, Cham.</w:t>
      </w:r>
    </w:p>
    <w:p w14:paraId="0C2841F7" w14:textId="77777777"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lastRenderedPageBreak/>
        <w:t>MacBeath, J.E.C. &amp; Mortimore, P. 2001, </w:t>
      </w:r>
      <w:r w:rsidRPr="00B67D6A">
        <w:rPr>
          <w:rFonts w:ascii="Arial" w:hAnsi="Arial" w:cs="Arial"/>
          <w:i/>
          <w:iCs/>
          <w:color w:val="000000"/>
          <w:sz w:val="22"/>
          <w:szCs w:val="22"/>
        </w:rPr>
        <w:t>Improving school effectiveness, </w:t>
      </w:r>
      <w:r w:rsidRPr="00B67D6A">
        <w:rPr>
          <w:rFonts w:ascii="Arial" w:hAnsi="Arial" w:cs="Arial"/>
          <w:color w:val="000000"/>
          <w:sz w:val="22"/>
          <w:szCs w:val="22"/>
        </w:rPr>
        <w:t>Open University Press, Maidenhead, England ;.</w:t>
      </w:r>
    </w:p>
    <w:p w14:paraId="7F7766DC" w14:textId="77777777"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Meyers, C.V. &amp; VanGronigen, B.A. 2021, "Planning for what? An analysis of root cause quality and content in school improvement plans", </w:t>
      </w:r>
      <w:r w:rsidRPr="00B67D6A">
        <w:rPr>
          <w:rFonts w:ascii="Arial" w:hAnsi="Arial" w:cs="Arial"/>
          <w:i/>
          <w:iCs/>
          <w:color w:val="000000"/>
          <w:sz w:val="22"/>
          <w:szCs w:val="22"/>
        </w:rPr>
        <w:t>Journal of educational administration, </w:t>
      </w:r>
      <w:r w:rsidRPr="00B67D6A">
        <w:rPr>
          <w:rFonts w:ascii="Arial" w:hAnsi="Arial" w:cs="Arial"/>
          <w:color w:val="000000"/>
          <w:sz w:val="22"/>
          <w:szCs w:val="22"/>
        </w:rPr>
        <w:t>vol. 59, no. 4, pp. 437-453.</w:t>
      </w:r>
    </w:p>
    <w:p w14:paraId="22B206BA" w14:textId="77777777"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O’Brien, S., McNamara, G., O’Hara, J. &amp; Brown, M. 2019, "Irish teachers, starting on a journey of data use for school self-evaluation", </w:t>
      </w:r>
      <w:r w:rsidRPr="00B67D6A">
        <w:rPr>
          <w:rFonts w:ascii="Arial" w:hAnsi="Arial" w:cs="Arial"/>
          <w:i/>
          <w:iCs/>
          <w:color w:val="000000"/>
          <w:sz w:val="22"/>
          <w:szCs w:val="22"/>
        </w:rPr>
        <w:t>Studies in educational evaluation, </w:t>
      </w:r>
      <w:r w:rsidRPr="00B67D6A">
        <w:rPr>
          <w:rFonts w:ascii="Arial" w:hAnsi="Arial" w:cs="Arial"/>
          <w:color w:val="000000"/>
          <w:sz w:val="22"/>
          <w:szCs w:val="22"/>
        </w:rPr>
        <w:t>vol. 60, pp. 1-13.</w:t>
      </w:r>
    </w:p>
    <w:p w14:paraId="22B8CA57" w14:textId="77777777"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O’Brien, S., McNamara, G., O’Hara, J., Brown, M. &amp; Skerritt, C. 2022, "Students as co-researchers in a school self-evaluation process", </w:t>
      </w:r>
      <w:r w:rsidRPr="00B67D6A">
        <w:rPr>
          <w:rFonts w:ascii="Arial" w:hAnsi="Arial" w:cs="Arial"/>
          <w:i/>
          <w:iCs/>
          <w:color w:val="000000"/>
          <w:sz w:val="22"/>
          <w:szCs w:val="22"/>
        </w:rPr>
        <w:t>Improving schools, </w:t>
      </w:r>
      <w:r w:rsidRPr="00B67D6A">
        <w:rPr>
          <w:rFonts w:ascii="Arial" w:hAnsi="Arial" w:cs="Arial"/>
          <w:color w:val="000000"/>
          <w:sz w:val="22"/>
          <w:szCs w:val="22"/>
        </w:rPr>
        <w:t>vol. 25, no. 1, pp. 83-96.</w:t>
      </w:r>
    </w:p>
    <w:p w14:paraId="26372AFF" w14:textId="77777777"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O'Brien, S., McNamara, G., O'Hara, J. &amp; Brown, M. 2022, "Learning by doing: evaluating the key features of a professional development intervention for teachers in data-use, as part of whole school self-evaluation process", </w:t>
      </w:r>
      <w:r w:rsidRPr="00B67D6A">
        <w:rPr>
          <w:rFonts w:ascii="Arial" w:hAnsi="Arial" w:cs="Arial"/>
          <w:i/>
          <w:iCs/>
          <w:color w:val="000000"/>
          <w:sz w:val="22"/>
          <w:szCs w:val="22"/>
        </w:rPr>
        <w:t>Professional development in education, </w:t>
      </w:r>
      <w:r w:rsidRPr="00B67D6A">
        <w:rPr>
          <w:rFonts w:ascii="Arial" w:hAnsi="Arial" w:cs="Arial"/>
          <w:color w:val="000000"/>
          <w:sz w:val="22"/>
          <w:szCs w:val="22"/>
        </w:rPr>
        <w:t>vol. 48, no. 2, pp. 273-297.</w:t>
      </w:r>
    </w:p>
    <w:p w14:paraId="2D7945BD" w14:textId="77777777"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Overall, L. &amp; Sangster, M. 2006, </w:t>
      </w:r>
      <w:r w:rsidRPr="00B67D6A">
        <w:rPr>
          <w:rFonts w:ascii="Arial" w:hAnsi="Arial" w:cs="Arial"/>
          <w:i/>
          <w:iCs/>
          <w:color w:val="000000"/>
          <w:sz w:val="22"/>
          <w:szCs w:val="22"/>
        </w:rPr>
        <w:t>Assessment : A Practical Guide for Primary Teachers, </w:t>
      </w:r>
      <w:r w:rsidRPr="00B67D6A">
        <w:rPr>
          <w:rFonts w:ascii="Arial" w:hAnsi="Arial" w:cs="Arial"/>
          <w:color w:val="000000"/>
          <w:sz w:val="22"/>
          <w:szCs w:val="22"/>
        </w:rPr>
        <w:t>Continuum, London.</w:t>
      </w:r>
    </w:p>
    <w:p w14:paraId="207539FB" w14:textId="77777777"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Voort, G.v.D. &amp; Wood, L. 2014, "Assisting school management teams to construct their school improvement plans: an action learning approach", </w:t>
      </w:r>
      <w:r w:rsidRPr="00B67D6A">
        <w:rPr>
          <w:rFonts w:ascii="Arial" w:hAnsi="Arial" w:cs="Arial"/>
          <w:i/>
          <w:iCs/>
          <w:color w:val="000000"/>
          <w:sz w:val="22"/>
          <w:szCs w:val="22"/>
        </w:rPr>
        <w:t>South African journal of education, </w:t>
      </w:r>
      <w:r w:rsidRPr="00B67D6A">
        <w:rPr>
          <w:rFonts w:ascii="Arial" w:hAnsi="Arial" w:cs="Arial"/>
          <w:color w:val="000000"/>
          <w:sz w:val="22"/>
          <w:szCs w:val="22"/>
        </w:rPr>
        <w:t>vol. 34, no. 3, pp. 44-50.</w:t>
      </w:r>
    </w:p>
    <w:p w14:paraId="4C3E0F40" w14:textId="4CA8F1BF"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Welsh Government</w:t>
      </w:r>
      <w:r w:rsidR="00906B77" w:rsidRPr="00B67D6A">
        <w:rPr>
          <w:rFonts w:ascii="Arial" w:hAnsi="Arial" w:cs="Arial"/>
          <w:color w:val="000000"/>
          <w:sz w:val="22"/>
          <w:szCs w:val="22"/>
        </w:rPr>
        <w:t xml:space="preserve">. </w:t>
      </w:r>
      <w:r w:rsidRPr="00B67D6A">
        <w:rPr>
          <w:rFonts w:ascii="Arial" w:hAnsi="Arial" w:cs="Arial"/>
          <w:color w:val="000000"/>
          <w:sz w:val="22"/>
          <w:szCs w:val="22"/>
        </w:rPr>
        <w:t>2022, </w:t>
      </w:r>
      <w:r w:rsidRPr="00B67D6A">
        <w:rPr>
          <w:rFonts w:ascii="Arial" w:hAnsi="Arial" w:cs="Arial"/>
          <w:i/>
          <w:iCs/>
          <w:color w:val="000000"/>
          <w:sz w:val="22"/>
          <w:szCs w:val="22"/>
        </w:rPr>
        <w:t>, Schools as learning organisations</w:t>
      </w:r>
      <w:r w:rsidRPr="00B67D6A">
        <w:rPr>
          <w:rFonts w:ascii="Arial" w:hAnsi="Arial" w:cs="Arial"/>
          <w:color w:val="000000"/>
          <w:sz w:val="22"/>
          <w:szCs w:val="22"/>
        </w:rPr>
        <w:t>.</w:t>
      </w:r>
      <w:r w:rsidR="002C52E2" w:rsidRPr="00B67D6A">
        <w:rPr>
          <w:rFonts w:ascii="Arial" w:hAnsi="Arial" w:cs="Arial"/>
          <w:color w:val="000000"/>
          <w:sz w:val="22"/>
          <w:szCs w:val="22"/>
        </w:rPr>
        <w:t xml:space="preserve"> </w:t>
      </w:r>
      <w:r w:rsidRPr="00B67D6A">
        <w:rPr>
          <w:rFonts w:ascii="Arial" w:hAnsi="Arial" w:cs="Arial"/>
          <w:color w:val="000000"/>
          <w:sz w:val="22"/>
          <w:szCs w:val="22"/>
        </w:rPr>
        <w:t>Available: </w:t>
      </w:r>
      <w:hyperlink r:id="rId6" w:anchor="overview08/04/23" w:tgtFrame="_blank" w:history="1">
        <w:r w:rsidRPr="00B67D6A">
          <w:rPr>
            <w:rStyle w:val="Hyperlink"/>
            <w:rFonts w:ascii="Arial" w:hAnsi="Arial" w:cs="Arial"/>
            <w:color w:val="0066CC"/>
            <w:sz w:val="22"/>
            <w:szCs w:val="22"/>
          </w:rPr>
          <w:t>https://hwb.gov.wales/professional-development/schools-as-learning-organisations/#overview08/04/23</w:t>
        </w:r>
      </w:hyperlink>
      <w:r w:rsidRPr="00B67D6A">
        <w:rPr>
          <w:rFonts w:ascii="Arial" w:hAnsi="Arial" w:cs="Arial"/>
          <w:color w:val="000000"/>
          <w:sz w:val="22"/>
          <w:szCs w:val="22"/>
        </w:rPr>
        <w:t>].</w:t>
      </w:r>
    </w:p>
    <w:p w14:paraId="03DBE584" w14:textId="7E43668B"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Welsh Government</w:t>
      </w:r>
      <w:r w:rsidR="00906B77" w:rsidRPr="00B67D6A">
        <w:rPr>
          <w:rFonts w:ascii="Arial" w:hAnsi="Arial" w:cs="Arial"/>
          <w:color w:val="000000"/>
          <w:sz w:val="22"/>
          <w:szCs w:val="22"/>
        </w:rPr>
        <w:t>.</w:t>
      </w:r>
      <w:r w:rsidRPr="00B67D6A">
        <w:rPr>
          <w:rFonts w:ascii="Arial" w:hAnsi="Arial" w:cs="Arial"/>
          <w:color w:val="000000"/>
          <w:sz w:val="22"/>
          <w:szCs w:val="22"/>
        </w:rPr>
        <w:t xml:space="preserve"> 2015, </w:t>
      </w:r>
      <w:r w:rsidRPr="00B67D6A">
        <w:rPr>
          <w:rFonts w:ascii="Arial" w:hAnsi="Arial" w:cs="Arial"/>
          <w:i/>
          <w:iCs/>
          <w:color w:val="000000"/>
          <w:sz w:val="22"/>
          <w:szCs w:val="22"/>
        </w:rPr>
        <w:t>Pupil Deprivation Grant </w:t>
      </w:r>
      <w:r w:rsidRPr="00B67D6A">
        <w:rPr>
          <w:rFonts w:ascii="Arial" w:hAnsi="Arial" w:cs="Arial"/>
          <w:color w:val="000000"/>
          <w:sz w:val="22"/>
          <w:szCs w:val="22"/>
        </w:rPr>
        <w:t>, Welsh Government, Cardiff.</w:t>
      </w:r>
      <w:r w:rsidR="002C52E2" w:rsidRPr="00B67D6A">
        <w:rPr>
          <w:rFonts w:ascii="Arial" w:hAnsi="Arial" w:cs="Arial"/>
          <w:color w:val="000000"/>
          <w:sz w:val="22"/>
          <w:szCs w:val="22"/>
        </w:rPr>
        <w:t xml:space="preserve"> Available: </w:t>
      </w:r>
      <w:hyperlink r:id="rId7" w:history="1">
        <w:r w:rsidR="00A66341" w:rsidRPr="00B67D6A">
          <w:rPr>
            <w:rStyle w:val="Hyperlink"/>
            <w:rFonts w:ascii="Arial" w:hAnsi="Arial" w:cs="Arial"/>
            <w:sz w:val="22"/>
            <w:szCs w:val="22"/>
          </w:rPr>
          <w:t>WG24722 PDG Essential guidance (gov.wales)</w:t>
        </w:r>
      </w:hyperlink>
      <w:r w:rsidR="00A66341" w:rsidRPr="00B67D6A">
        <w:rPr>
          <w:rFonts w:ascii="Arial" w:hAnsi="Arial" w:cs="Arial"/>
          <w:sz w:val="22"/>
          <w:szCs w:val="22"/>
        </w:rPr>
        <w:t>].</w:t>
      </w:r>
    </w:p>
    <w:p w14:paraId="2600B592" w14:textId="25EDE8F5"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Welsh Government</w:t>
      </w:r>
      <w:r w:rsidR="00906B77" w:rsidRPr="00B67D6A">
        <w:rPr>
          <w:rFonts w:ascii="Arial" w:hAnsi="Arial" w:cs="Arial"/>
          <w:color w:val="000000"/>
          <w:sz w:val="22"/>
          <w:szCs w:val="22"/>
        </w:rPr>
        <w:t xml:space="preserve">. </w:t>
      </w:r>
      <w:r w:rsidRPr="00B67D6A">
        <w:rPr>
          <w:rFonts w:ascii="Arial" w:hAnsi="Arial" w:cs="Arial"/>
          <w:color w:val="000000"/>
          <w:sz w:val="22"/>
          <w:szCs w:val="22"/>
        </w:rPr>
        <w:t>2014, </w:t>
      </w:r>
      <w:r w:rsidRPr="00B67D6A">
        <w:rPr>
          <w:rFonts w:ascii="Arial" w:hAnsi="Arial" w:cs="Arial"/>
          <w:i/>
          <w:iCs/>
          <w:color w:val="000000"/>
          <w:sz w:val="22"/>
          <w:szCs w:val="22"/>
        </w:rPr>
        <w:t>School development plans</w:t>
      </w:r>
      <w:r w:rsidRPr="00B67D6A">
        <w:rPr>
          <w:rFonts w:ascii="Arial" w:hAnsi="Arial" w:cs="Arial"/>
          <w:color w:val="000000"/>
          <w:sz w:val="22"/>
          <w:szCs w:val="22"/>
        </w:rPr>
        <w:t>.</w:t>
      </w:r>
      <w:r w:rsidR="002C52E2" w:rsidRPr="00B67D6A">
        <w:rPr>
          <w:rFonts w:ascii="Arial" w:hAnsi="Arial" w:cs="Arial"/>
          <w:color w:val="000000"/>
          <w:sz w:val="22"/>
          <w:szCs w:val="22"/>
        </w:rPr>
        <w:t xml:space="preserve"> Available: </w:t>
      </w:r>
      <w:hyperlink r:id="rId8" w:history="1">
        <w:r w:rsidR="009B345D" w:rsidRPr="00B67D6A">
          <w:rPr>
            <w:rStyle w:val="Hyperlink"/>
            <w:rFonts w:ascii="Arial" w:hAnsi="Arial" w:cs="Arial"/>
            <w:sz w:val="22"/>
            <w:szCs w:val="22"/>
          </w:rPr>
          <w:t>School Development Plans Guidance Document (gov.wales)</w:t>
        </w:r>
      </w:hyperlink>
      <w:r w:rsidR="009B345D" w:rsidRPr="00B67D6A">
        <w:rPr>
          <w:rFonts w:ascii="Arial" w:hAnsi="Arial" w:cs="Arial"/>
          <w:sz w:val="22"/>
          <w:szCs w:val="22"/>
        </w:rPr>
        <w:t>].</w:t>
      </w:r>
    </w:p>
    <w:p w14:paraId="044279DC" w14:textId="77777777" w:rsidR="003955C7" w:rsidRPr="00B67D6A" w:rsidRDefault="003955C7" w:rsidP="001D24B6">
      <w:pPr>
        <w:pStyle w:val="NormalWeb"/>
        <w:shd w:val="clear" w:color="auto" w:fill="FFFFFF"/>
        <w:spacing w:before="0" w:beforeAutospacing="0" w:after="173" w:afterAutospacing="0" w:line="360" w:lineRule="auto"/>
        <w:ind w:left="450" w:hanging="450"/>
        <w:rPr>
          <w:rFonts w:ascii="Arial" w:hAnsi="Arial" w:cs="Arial"/>
          <w:color w:val="000000"/>
          <w:sz w:val="22"/>
          <w:szCs w:val="22"/>
        </w:rPr>
      </w:pPr>
      <w:r w:rsidRPr="00B67D6A">
        <w:rPr>
          <w:rFonts w:ascii="Arial" w:hAnsi="Arial" w:cs="Arial"/>
          <w:color w:val="000000"/>
          <w:sz w:val="22"/>
          <w:szCs w:val="22"/>
        </w:rPr>
        <w:t>Woods, D. &amp; Brighouse, T. 2013, </w:t>
      </w:r>
      <w:r w:rsidRPr="00B67D6A">
        <w:rPr>
          <w:rFonts w:ascii="Arial" w:hAnsi="Arial" w:cs="Arial"/>
          <w:i/>
          <w:iCs/>
          <w:color w:val="000000"/>
          <w:sz w:val="22"/>
          <w:szCs w:val="22"/>
        </w:rPr>
        <w:t>The A-Z of school improvement : principles and practice, </w:t>
      </w:r>
      <w:r w:rsidRPr="00B67D6A">
        <w:rPr>
          <w:rFonts w:ascii="Arial" w:hAnsi="Arial" w:cs="Arial"/>
          <w:color w:val="000000"/>
          <w:sz w:val="22"/>
          <w:szCs w:val="22"/>
        </w:rPr>
        <w:t>Bloomsbury, London.</w:t>
      </w:r>
    </w:p>
    <w:p w14:paraId="224E8F56" w14:textId="77777777" w:rsidR="00A3790B" w:rsidRDefault="00A3790B"/>
    <w:sectPr w:rsidR="00A379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11A"/>
    <w:rsid w:val="000023EF"/>
    <w:rsid w:val="00011B4C"/>
    <w:rsid w:val="000173DF"/>
    <w:rsid w:val="00031F99"/>
    <w:rsid w:val="00046191"/>
    <w:rsid w:val="000550D1"/>
    <w:rsid w:val="00062F04"/>
    <w:rsid w:val="000A7E87"/>
    <w:rsid w:val="000B3523"/>
    <w:rsid w:val="000B633C"/>
    <w:rsid w:val="000C1045"/>
    <w:rsid w:val="000D7E0E"/>
    <w:rsid w:val="000F102E"/>
    <w:rsid w:val="000F16A8"/>
    <w:rsid w:val="0010741D"/>
    <w:rsid w:val="00120113"/>
    <w:rsid w:val="00136309"/>
    <w:rsid w:val="00150AAE"/>
    <w:rsid w:val="0015195D"/>
    <w:rsid w:val="001638F8"/>
    <w:rsid w:val="0016785B"/>
    <w:rsid w:val="00170D86"/>
    <w:rsid w:val="00175787"/>
    <w:rsid w:val="001923B8"/>
    <w:rsid w:val="00193003"/>
    <w:rsid w:val="00193D89"/>
    <w:rsid w:val="001A063C"/>
    <w:rsid w:val="001A0FD3"/>
    <w:rsid w:val="001A3581"/>
    <w:rsid w:val="001B4ED8"/>
    <w:rsid w:val="001C261D"/>
    <w:rsid w:val="001C5521"/>
    <w:rsid w:val="001D2418"/>
    <w:rsid w:val="001D24B6"/>
    <w:rsid w:val="001D30E1"/>
    <w:rsid w:val="001E7747"/>
    <w:rsid w:val="001F4BE7"/>
    <w:rsid w:val="00204AB5"/>
    <w:rsid w:val="00221655"/>
    <w:rsid w:val="002327B7"/>
    <w:rsid w:val="00241816"/>
    <w:rsid w:val="00255911"/>
    <w:rsid w:val="00260697"/>
    <w:rsid w:val="00264B38"/>
    <w:rsid w:val="002676F8"/>
    <w:rsid w:val="00287A7D"/>
    <w:rsid w:val="00296C87"/>
    <w:rsid w:val="00297D57"/>
    <w:rsid w:val="002A63A6"/>
    <w:rsid w:val="002C52E2"/>
    <w:rsid w:val="002D087A"/>
    <w:rsid w:val="002D3BBA"/>
    <w:rsid w:val="002E25ED"/>
    <w:rsid w:val="002E315A"/>
    <w:rsid w:val="002E31CD"/>
    <w:rsid w:val="003377C8"/>
    <w:rsid w:val="00376862"/>
    <w:rsid w:val="00382C56"/>
    <w:rsid w:val="00385A59"/>
    <w:rsid w:val="003955C7"/>
    <w:rsid w:val="00397365"/>
    <w:rsid w:val="003A077E"/>
    <w:rsid w:val="003B3436"/>
    <w:rsid w:val="003B60C4"/>
    <w:rsid w:val="003D45EA"/>
    <w:rsid w:val="003E6D70"/>
    <w:rsid w:val="003F4DFC"/>
    <w:rsid w:val="003F6A24"/>
    <w:rsid w:val="004116D9"/>
    <w:rsid w:val="004164AC"/>
    <w:rsid w:val="0042240A"/>
    <w:rsid w:val="0043311A"/>
    <w:rsid w:val="00435CCD"/>
    <w:rsid w:val="00447BEB"/>
    <w:rsid w:val="004566B2"/>
    <w:rsid w:val="00471D5E"/>
    <w:rsid w:val="00473AA4"/>
    <w:rsid w:val="004832AA"/>
    <w:rsid w:val="004A34DE"/>
    <w:rsid w:val="004A629B"/>
    <w:rsid w:val="004B766D"/>
    <w:rsid w:val="004C46A4"/>
    <w:rsid w:val="004C5244"/>
    <w:rsid w:val="004D1756"/>
    <w:rsid w:val="004E0B0D"/>
    <w:rsid w:val="004F7D80"/>
    <w:rsid w:val="00503365"/>
    <w:rsid w:val="005037E6"/>
    <w:rsid w:val="005272EA"/>
    <w:rsid w:val="00542C41"/>
    <w:rsid w:val="00552E32"/>
    <w:rsid w:val="005530F0"/>
    <w:rsid w:val="00555210"/>
    <w:rsid w:val="00570A0B"/>
    <w:rsid w:val="00586F39"/>
    <w:rsid w:val="005967AE"/>
    <w:rsid w:val="005A1F78"/>
    <w:rsid w:val="005A2405"/>
    <w:rsid w:val="005A3CFD"/>
    <w:rsid w:val="005B54A0"/>
    <w:rsid w:val="005C7E8D"/>
    <w:rsid w:val="005D2F52"/>
    <w:rsid w:val="005E3C30"/>
    <w:rsid w:val="005F5A19"/>
    <w:rsid w:val="00612BC5"/>
    <w:rsid w:val="00621765"/>
    <w:rsid w:val="006339BD"/>
    <w:rsid w:val="00635281"/>
    <w:rsid w:val="00637E48"/>
    <w:rsid w:val="00640B28"/>
    <w:rsid w:val="00645B3F"/>
    <w:rsid w:val="006663E7"/>
    <w:rsid w:val="0066747A"/>
    <w:rsid w:val="00670F52"/>
    <w:rsid w:val="006C1BDD"/>
    <w:rsid w:val="006C40DF"/>
    <w:rsid w:val="006C6F66"/>
    <w:rsid w:val="006D037E"/>
    <w:rsid w:val="006F71BA"/>
    <w:rsid w:val="00713A22"/>
    <w:rsid w:val="00715413"/>
    <w:rsid w:val="007167E1"/>
    <w:rsid w:val="00721001"/>
    <w:rsid w:val="0072301D"/>
    <w:rsid w:val="00736561"/>
    <w:rsid w:val="007523D7"/>
    <w:rsid w:val="00763CD5"/>
    <w:rsid w:val="00773628"/>
    <w:rsid w:val="00782714"/>
    <w:rsid w:val="00792FD8"/>
    <w:rsid w:val="007A00EB"/>
    <w:rsid w:val="007A033D"/>
    <w:rsid w:val="007A4A11"/>
    <w:rsid w:val="007E3593"/>
    <w:rsid w:val="008063AA"/>
    <w:rsid w:val="00814D3C"/>
    <w:rsid w:val="00831386"/>
    <w:rsid w:val="00831B5D"/>
    <w:rsid w:val="0084614F"/>
    <w:rsid w:val="008602CF"/>
    <w:rsid w:val="00876A9B"/>
    <w:rsid w:val="00881945"/>
    <w:rsid w:val="00887B32"/>
    <w:rsid w:val="008C4B1A"/>
    <w:rsid w:val="008D1EDC"/>
    <w:rsid w:val="008F4FB8"/>
    <w:rsid w:val="009051D4"/>
    <w:rsid w:val="00906B77"/>
    <w:rsid w:val="00931EF1"/>
    <w:rsid w:val="0097315A"/>
    <w:rsid w:val="00980E52"/>
    <w:rsid w:val="00992F2A"/>
    <w:rsid w:val="00993C40"/>
    <w:rsid w:val="00997C34"/>
    <w:rsid w:val="009B345D"/>
    <w:rsid w:val="009B762A"/>
    <w:rsid w:val="009E2C9C"/>
    <w:rsid w:val="009F0F09"/>
    <w:rsid w:val="009F1240"/>
    <w:rsid w:val="00A044BD"/>
    <w:rsid w:val="00A34502"/>
    <w:rsid w:val="00A34ABD"/>
    <w:rsid w:val="00A3790B"/>
    <w:rsid w:val="00A47068"/>
    <w:rsid w:val="00A517FD"/>
    <w:rsid w:val="00A5211E"/>
    <w:rsid w:val="00A5310B"/>
    <w:rsid w:val="00A55146"/>
    <w:rsid w:val="00A56A90"/>
    <w:rsid w:val="00A66341"/>
    <w:rsid w:val="00A666BC"/>
    <w:rsid w:val="00A71C3D"/>
    <w:rsid w:val="00A7228D"/>
    <w:rsid w:val="00A72C1B"/>
    <w:rsid w:val="00A7527E"/>
    <w:rsid w:val="00A75CEC"/>
    <w:rsid w:val="00A83DEC"/>
    <w:rsid w:val="00A866F6"/>
    <w:rsid w:val="00AB2000"/>
    <w:rsid w:val="00AD08DD"/>
    <w:rsid w:val="00AD1F5A"/>
    <w:rsid w:val="00AD28B7"/>
    <w:rsid w:val="00AE39EF"/>
    <w:rsid w:val="00AE525F"/>
    <w:rsid w:val="00AE60AE"/>
    <w:rsid w:val="00AF3BA5"/>
    <w:rsid w:val="00B14162"/>
    <w:rsid w:val="00B15328"/>
    <w:rsid w:val="00B2710F"/>
    <w:rsid w:val="00B33C58"/>
    <w:rsid w:val="00B37EEF"/>
    <w:rsid w:val="00B51AFD"/>
    <w:rsid w:val="00B54F52"/>
    <w:rsid w:val="00B622A9"/>
    <w:rsid w:val="00B67D6A"/>
    <w:rsid w:val="00B7280B"/>
    <w:rsid w:val="00B76177"/>
    <w:rsid w:val="00B774B0"/>
    <w:rsid w:val="00B7775F"/>
    <w:rsid w:val="00B95814"/>
    <w:rsid w:val="00BA1BCB"/>
    <w:rsid w:val="00BB0C96"/>
    <w:rsid w:val="00BB4BEA"/>
    <w:rsid w:val="00BE37E1"/>
    <w:rsid w:val="00C04E82"/>
    <w:rsid w:val="00C066E3"/>
    <w:rsid w:val="00C22E5F"/>
    <w:rsid w:val="00C23923"/>
    <w:rsid w:val="00C440FB"/>
    <w:rsid w:val="00C55A21"/>
    <w:rsid w:val="00C74C4F"/>
    <w:rsid w:val="00C75B69"/>
    <w:rsid w:val="00C800A1"/>
    <w:rsid w:val="00C81172"/>
    <w:rsid w:val="00C86FC2"/>
    <w:rsid w:val="00C93039"/>
    <w:rsid w:val="00CA477F"/>
    <w:rsid w:val="00CC4F75"/>
    <w:rsid w:val="00CE456C"/>
    <w:rsid w:val="00CF1EC4"/>
    <w:rsid w:val="00CF2C72"/>
    <w:rsid w:val="00CF6A93"/>
    <w:rsid w:val="00D3353A"/>
    <w:rsid w:val="00D351D4"/>
    <w:rsid w:val="00D4090D"/>
    <w:rsid w:val="00D8086E"/>
    <w:rsid w:val="00DA4DA4"/>
    <w:rsid w:val="00DD2E90"/>
    <w:rsid w:val="00DD7669"/>
    <w:rsid w:val="00DE0C6C"/>
    <w:rsid w:val="00E00BFF"/>
    <w:rsid w:val="00E040FC"/>
    <w:rsid w:val="00E1405E"/>
    <w:rsid w:val="00E220EB"/>
    <w:rsid w:val="00E43D4A"/>
    <w:rsid w:val="00E44EA4"/>
    <w:rsid w:val="00E53E37"/>
    <w:rsid w:val="00E54B77"/>
    <w:rsid w:val="00E621CC"/>
    <w:rsid w:val="00E8086C"/>
    <w:rsid w:val="00E850D1"/>
    <w:rsid w:val="00E85700"/>
    <w:rsid w:val="00E96FD1"/>
    <w:rsid w:val="00EA59D1"/>
    <w:rsid w:val="00EE57D2"/>
    <w:rsid w:val="00F06418"/>
    <w:rsid w:val="00F2711A"/>
    <w:rsid w:val="00F30AD9"/>
    <w:rsid w:val="00F35BC8"/>
    <w:rsid w:val="00F7168B"/>
    <w:rsid w:val="00F71875"/>
    <w:rsid w:val="00F76A58"/>
    <w:rsid w:val="00F85C34"/>
    <w:rsid w:val="00FA6611"/>
    <w:rsid w:val="00FC7F3D"/>
    <w:rsid w:val="00FE6C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6F765"/>
  <w15:chartTrackingRefBased/>
  <w15:docId w15:val="{A781AABB-82EF-4EC2-A073-876305359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31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43311A"/>
    <w:pPr>
      <w:spacing w:after="0" w:line="360" w:lineRule="auto"/>
    </w:pPr>
    <w:rPr>
      <w:rFonts w:ascii="Arial" w:hAnsi="Arial"/>
      <w:kern w:val="0"/>
      <w14:ligatures w14:val="none"/>
    </w:rPr>
  </w:style>
  <w:style w:type="character" w:customStyle="1" w:styleId="AssignBodyChar">
    <w:name w:val="AssignBody Char"/>
    <w:basedOn w:val="DefaultParagraphFont"/>
    <w:link w:val="AssignBody"/>
    <w:rsid w:val="0043311A"/>
    <w:rPr>
      <w:rFonts w:ascii="Arial" w:hAnsi="Arial"/>
      <w:kern w:val="0"/>
      <w14:ligatures w14:val="none"/>
    </w:rPr>
  </w:style>
  <w:style w:type="table" w:styleId="TableGrid">
    <w:name w:val="Table Grid"/>
    <w:basedOn w:val="TableNormal"/>
    <w:uiPriority w:val="39"/>
    <w:rsid w:val="0043311A"/>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331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43311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43311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311A"/>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semiHidden/>
    <w:unhideWhenUsed/>
    <w:rsid w:val="005C7E8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6730135">
      <w:bodyDiv w:val="1"/>
      <w:marLeft w:val="0"/>
      <w:marRight w:val="0"/>
      <w:marTop w:val="0"/>
      <w:marBottom w:val="0"/>
      <w:divBdr>
        <w:top w:val="none" w:sz="0" w:space="0" w:color="auto"/>
        <w:left w:val="none" w:sz="0" w:space="0" w:color="auto"/>
        <w:bottom w:val="none" w:sz="0" w:space="0" w:color="auto"/>
        <w:right w:val="none" w:sz="0" w:space="0" w:color="auto"/>
      </w:divBdr>
    </w:div>
    <w:div w:id="1673875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3/school-development-plans.pdf" TargetMode="External"/><Relationship Id="rId3" Type="http://schemas.openxmlformats.org/officeDocument/2006/relationships/settings" Target="settings.xml"/><Relationship Id="rId7" Type="http://schemas.openxmlformats.org/officeDocument/2006/relationships/hyperlink" Target="https://www.gov.wales/sites/default/files/publications/2018-03/pupil-deprivation-grant-essential-guidance.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hwb.gov.wales/professional-development/schools-as-learning-organisations/" TargetMode="External"/><Relationship Id="rId5" Type="http://schemas.openxmlformats.org/officeDocument/2006/relationships/hyperlink" Target="https://www.estyn.gov.wales/system/files/2022-10/Effective%20approaches%20to%20assessment%20that%20improve%20teaching%20and%20learning.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B8A80D-77D0-43E6-8FBF-D433086977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6254</TotalTime>
  <Pages>10</Pages>
  <Words>3246</Words>
  <Characters>18503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joelle jones</dc:creator>
  <cp:keywords/>
  <dc:description/>
  <cp:lastModifiedBy>joelle jones</cp:lastModifiedBy>
  <cp:revision>241</cp:revision>
  <dcterms:created xsi:type="dcterms:W3CDTF">2023-04-03T09:08:00Z</dcterms:created>
  <dcterms:modified xsi:type="dcterms:W3CDTF">2023-04-09T15:01:00Z</dcterms:modified>
</cp:coreProperties>
</file>