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A7365" w14:textId="61844B6A" w:rsidR="00264761" w:rsidRPr="005E1BB6" w:rsidRDefault="003666FD">
      <w:pPr>
        <w:rPr>
          <w:rFonts w:ascii="Tahoma" w:hAnsi="Tahoma" w:cs="Tahoma"/>
        </w:rPr>
      </w:pPr>
      <w:r>
        <w:rPr>
          <w:rFonts w:ascii="Tahoma" w:hAnsi="Tahoma" w:cs="Tahoma"/>
        </w:rPr>
        <w:br/>
      </w:r>
      <w:r w:rsidR="00502E30" w:rsidRPr="00502E30">
        <w:rPr>
          <w:rFonts w:ascii="Tahoma" w:hAnsi="Tahoma" w:cs="Tahoma"/>
          <w:b/>
          <w:bCs/>
        </w:rPr>
        <w:t xml:space="preserve">4.0 </w:t>
      </w:r>
      <w:r w:rsidR="00F75DF0" w:rsidRPr="00502E30">
        <w:rPr>
          <w:rFonts w:ascii="Tahoma" w:hAnsi="Tahoma" w:cs="Tahoma"/>
          <w:b/>
          <w:bCs/>
        </w:rPr>
        <w:t>Introduction:</w:t>
      </w:r>
    </w:p>
    <w:p w14:paraId="40EAEED9" w14:textId="77777777" w:rsidR="00015C91" w:rsidRDefault="00015C91" w:rsidP="0038216F">
      <w:pPr>
        <w:rPr>
          <w:rFonts w:ascii="Tahoma" w:hAnsi="Tahoma" w:cs="Tahoma"/>
        </w:rPr>
      </w:pPr>
    </w:p>
    <w:p w14:paraId="14AF4BCE" w14:textId="07CC4B3A" w:rsidR="0038216F" w:rsidRPr="00C313C6" w:rsidRDefault="00015C91" w:rsidP="0038216F">
      <w:pPr>
        <w:rPr>
          <w:rFonts w:ascii="Tahoma" w:hAnsi="Tahoma" w:cs="Tahoma"/>
          <w:color w:val="FF0000"/>
        </w:rPr>
      </w:pPr>
      <w:r>
        <w:rPr>
          <w:rFonts w:ascii="Tahoma" w:hAnsi="Tahoma" w:cs="Tahoma"/>
        </w:rPr>
        <w:t xml:space="preserve">The purpose of this </w:t>
      </w:r>
      <w:r w:rsidR="004F7CEA">
        <w:rPr>
          <w:rFonts w:ascii="Tahoma" w:hAnsi="Tahoma" w:cs="Tahoma"/>
        </w:rPr>
        <w:t>section</w:t>
      </w:r>
      <w:r>
        <w:rPr>
          <w:rFonts w:ascii="Tahoma" w:hAnsi="Tahoma" w:cs="Tahoma"/>
        </w:rPr>
        <w:t xml:space="preserve"> is to analyse the results of the questionnaire</w:t>
      </w:r>
      <w:r w:rsidR="004F7CEA">
        <w:rPr>
          <w:rFonts w:ascii="Tahoma" w:hAnsi="Tahoma" w:cs="Tahoma"/>
        </w:rPr>
        <w:t>.</w:t>
      </w:r>
      <w:r>
        <w:rPr>
          <w:rFonts w:ascii="Tahoma" w:hAnsi="Tahoma" w:cs="Tahoma"/>
        </w:rPr>
        <w:t xml:space="preserve"> </w:t>
      </w:r>
      <w:r>
        <w:rPr>
          <w:rFonts w:ascii="Tahoma" w:hAnsi="Tahoma" w:cs="Tahoma"/>
        </w:rPr>
        <w:br/>
      </w:r>
      <w:r w:rsidR="00F75DF0">
        <w:rPr>
          <w:rFonts w:ascii="Tahoma" w:hAnsi="Tahoma" w:cs="Tahoma"/>
        </w:rPr>
        <w:t>This questionnaire was designed to be sent to response officers within South Wales police</w:t>
      </w:r>
      <w:r w:rsidR="004F7CEA">
        <w:rPr>
          <w:rFonts w:ascii="Tahoma" w:hAnsi="Tahoma" w:cs="Tahoma"/>
        </w:rPr>
        <w:t xml:space="preserve"> and</w:t>
      </w:r>
      <w:r w:rsidR="00F75DF0">
        <w:rPr>
          <w:rFonts w:ascii="Tahoma" w:hAnsi="Tahoma" w:cs="Tahoma"/>
        </w:rPr>
        <w:t xml:space="preserve"> take no longer than 5 minutes </w:t>
      </w:r>
      <w:r w:rsidR="004F7CEA">
        <w:rPr>
          <w:rFonts w:ascii="Tahoma" w:hAnsi="Tahoma" w:cs="Tahoma"/>
        </w:rPr>
        <w:t>to complete, which was achieved as the average time to complete the questionnaire was 3 minutes and 54 seconds.</w:t>
      </w:r>
      <w:r w:rsidR="004F7CEA">
        <w:rPr>
          <w:rFonts w:ascii="Tahoma" w:hAnsi="Tahoma" w:cs="Tahoma"/>
        </w:rPr>
        <w:br/>
      </w:r>
      <w:r w:rsidR="00226887" w:rsidRPr="0038216F">
        <w:rPr>
          <w:rFonts w:ascii="Tahoma" w:hAnsi="Tahoma" w:cs="Tahoma"/>
        </w:rPr>
        <w:t>It was sent to the station secretary who disseminated via email to the response officers and sergeants on 5 teams, which is approximately 50 officers. There were 21 responses, of which most questions had 21 responses and 8 officers completed the final section of the questionnaire, whereby qualitative data was gained.</w:t>
      </w:r>
      <w:r w:rsidR="0038212D">
        <w:rPr>
          <w:rFonts w:ascii="Tahoma" w:hAnsi="Tahoma" w:cs="Tahoma"/>
        </w:rPr>
        <w:t xml:space="preserve"> </w:t>
      </w:r>
      <w:r w:rsidR="004F7CEA">
        <w:rPr>
          <w:rFonts w:ascii="Tahoma" w:hAnsi="Tahoma" w:cs="Tahoma"/>
        </w:rPr>
        <w:t>It has gathered</w:t>
      </w:r>
      <w:r w:rsidR="00F75DF0">
        <w:rPr>
          <w:rFonts w:ascii="Tahoma" w:hAnsi="Tahoma" w:cs="Tahoma"/>
        </w:rPr>
        <w:t xml:space="preserve"> information in relation to </w:t>
      </w:r>
      <w:r w:rsidR="003B79A2">
        <w:rPr>
          <w:rFonts w:ascii="Tahoma" w:hAnsi="Tahoma" w:cs="Tahoma"/>
        </w:rPr>
        <w:t>officers’</w:t>
      </w:r>
      <w:r w:rsidR="00F75DF0">
        <w:rPr>
          <w:rFonts w:ascii="Tahoma" w:hAnsi="Tahoma" w:cs="Tahoma"/>
        </w:rPr>
        <w:t xml:space="preserve"> interactions with persons with </w:t>
      </w:r>
      <w:proofErr w:type="gramStart"/>
      <w:r w:rsidR="00F75DF0">
        <w:rPr>
          <w:rFonts w:ascii="Tahoma" w:hAnsi="Tahoma" w:cs="Tahoma"/>
        </w:rPr>
        <w:t>Autism Spectrum Disorder</w:t>
      </w:r>
      <w:proofErr w:type="gramEnd"/>
      <w:r w:rsidR="00F75DF0">
        <w:rPr>
          <w:rFonts w:ascii="Tahoma" w:hAnsi="Tahoma" w:cs="Tahoma"/>
        </w:rPr>
        <w:t xml:space="preserve"> (ASD).</w:t>
      </w:r>
      <w:r w:rsidR="0038216F">
        <w:rPr>
          <w:rFonts w:ascii="Tahoma" w:hAnsi="Tahoma" w:cs="Tahoma"/>
        </w:rPr>
        <w:br/>
      </w:r>
    </w:p>
    <w:p w14:paraId="31AF4CD6" w14:textId="23FBD908" w:rsidR="00127B3B" w:rsidRDefault="00F75DF0">
      <w:pPr>
        <w:rPr>
          <w:rFonts w:ascii="Tahoma" w:hAnsi="Tahoma" w:cs="Tahoma"/>
        </w:rPr>
      </w:pPr>
      <w:r>
        <w:rPr>
          <w:rFonts w:ascii="Tahoma" w:hAnsi="Tahoma" w:cs="Tahoma"/>
        </w:rPr>
        <w:br/>
      </w:r>
    </w:p>
    <w:p w14:paraId="6B33D52C" w14:textId="77777777" w:rsidR="00B13382" w:rsidRDefault="00B13382">
      <w:pPr>
        <w:rPr>
          <w:rFonts w:ascii="Tahoma" w:hAnsi="Tahoma" w:cs="Tahoma"/>
          <w:b/>
          <w:bCs/>
        </w:rPr>
      </w:pPr>
    </w:p>
    <w:p w14:paraId="2FBC1167" w14:textId="77777777" w:rsidR="00B13382" w:rsidRDefault="00B13382">
      <w:pPr>
        <w:rPr>
          <w:rFonts w:ascii="Tahoma" w:hAnsi="Tahoma" w:cs="Tahoma"/>
          <w:b/>
          <w:bCs/>
        </w:rPr>
      </w:pPr>
    </w:p>
    <w:p w14:paraId="39678B01" w14:textId="3E85D7FE" w:rsidR="007269A6" w:rsidRPr="00502E30" w:rsidRDefault="00502E30">
      <w:pPr>
        <w:rPr>
          <w:rFonts w:ascii="Tahoma" w:hAnsi="Tahoma" w:cs="Tahoma"/>
          <w:b/>
          <w:bCs/>
        </w:rPr>
      </w:pPr>
      <w:r w:rsidRPr="00502E30">
        <w:rPr>
          <w:rFonts w:ascii="Tahoma" w:hAnsi="Tahoma" w:cs="Tahoma"/>
          <w:b/>
          <w:bCs/>
        </w:rPr>
        <w:t xml:space="preserve">4.1 Participants: </w:t>
      </w:r>
    </w:p>
    <w:p w14:paraId="16D272E4" w14:textId="69736870" w:rsidR="007269A6" w:rsidRPr="00E4121D" w:rsidRDefault="007269A6">
      <w:pPr>
        <w:rPr>
          <w:rFonts w:ascii="Tahoma" w:hAnsi="Tahoma" w:cs="Tahoma"/>
        </w:rPr>
      </w:pPr>
      <w:r w:rsidRPr="00E4121D">
        <w:rPr>
          <w:rFonts w:ascii="Tahoma" w:hAnsi="Tahoma" w:cs="Tahoma"/>
        </w:rPr>
        <w:t>Q1:</w:t>
      </w:r>
      <w:r w:rsidR="00B13382">
        <w:rPr>
          <w:rFonts w:ascii="Tahoma" w:hAnsi="Tahoma" w:cs="Tahoma"/>
        </w:rPr>
        <w:t xml:space="preserve"> </w:t>
      </w:r>
      <w:r w:rsidR="00D60CCA" w:rsidRPr="00E4121D">
        <w:rPr>
          <w:rFonts w:ascii="Tahoma" w:hAnsi="Tahoma" w:cs="Tahoma"/>
        </w:rPr>
        <w:t>This question was designed to gauge the experience of officers engaging with the survey. It was also designed to correlate the experience of officers with their interactions or lack of interactions with persons with ASD within their role</w:t>
      </w:r>
      <w:r w:rsidR="00D60CCA">
        <w:rPr>
          <w:rFonts w:ascii="Tahoma" w:hAnsi="Tahoma" w:cs="Tahoma"/>
        </w:rPr>
        <w:t xml:space="preserve">. The majority of the respondents, 57.1%, were within the </w:t>
      </w:r>
      <w:proofErr w:type="gramStart"/>
      <w:r w:rsidR="00D60CCA">
        <w:rPr>
          <w:rFonts w:ascii="Tahoma" w:hAnsi="Tahoma" w:cs="Tahoma"/>
        </w:rPr>
        <w:t>2-3 year</w:t>
      </w:r>
      <w:proofErr w:type="gramEnd"/>
      <w:r w:rsidR="00D60CCA">
        <w:rPr>
          <w:rFonts w:ascii="Tahoma" w:hAnsi="Tahoma" w:cs="Tahoma"/>
        </w:rPr>
        <w:t xml:space="preserve"> category, this implies that many of these officers are still within their probationary period (set between 2 and 3 years). Also including the 1 year or below category meaning that around 76% of respondents were either still within their probation period or had recently completed it.</w:t>
      </w:r>
    </w:p>
    <w:p w14:paraId="7F926409" w14:textId="77777777" w:rsidR="007269A6" w:rsidRPr="00E4121D" w:rsidRDefault="007269A6">
      <w:pPr>
        <w:rPr>
          <w:rFonts w:ascii="Tahoma" w:hAnsi="Tahoma" w:cs="Tahoma"/>
        </w:rPr>
      </w:pPr>
    </w:p>
    <w:p w14:paraId="61A8D3F6" w14:textId="695BD4A2" w:rsidR="00891067" w:rsidRDefault="00563934">
      <w:pPr>
        <w:rPr>
          <w:rFonts w:ascii="Tahoma" w:hAnsi="Tahoma" w:cs="Tahoma"/>
        </w:rPr>
      </w:pPr>
      <w:r>
        <w:rPr>
          <w:rFonts w:ascii="Tahoma" w:hAnsi="Tahoma" w:cs="Tahoma"/>
        </w:rPr>
        <w:t>Figure 1:</w:t>
      </w:r>
    </w:p>
    <w:p w14:paraId="53CEA57C" w14:textId="1C008AF8" w:rsidR="00891067" w:rsidRPr="00E4121D" w:rsidRDefault="00891067">
      <w:pPr>
        <w:rPr>
          <w:rFonts w:ascii="Tahoma" w:hAnsi="Tahoma" w:cs="Tahoma"/>
        </w:rPr>
      </w:pPr>
      <w:r>
        <w:rPr>
          <w:rFonts w:ascii="Tahoma" w:hAnsi="Tahoma" w:cs="Tahoma"/>
          <w:noProof/>
        </w:rPr>
        <w:drawing>
          <wp:inline distT="0" distB="0" distL="0" distR="0" wp14:anchorId="5BE01812" wp14:editId="51CC8E84">
            <wp:extent cx="54864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F2CDE0E" w14:textId="45F37742" w:rsidR="007269A6" w:rsidRDefault="007269A6">
      <w:pPr>
        <w:rPr>
          <w:rFonts w:ascii="Tahoma" w:hAnsi="Tahoma" w:cs="Tahoma"/>
        </w:rPr>
      </w:pPr>
    </w:p>
    <w:p w14:paraId="0B4E73A6" w14:textId="77777777" w:rsidR="00AB3402" w:rsidRPr="00E4121D" w:rsidRDefault="00AB3402">
      <w:pPr>
        <w:rPr>
          <w:rFonts w:ascii="Tahoma" w:hAnsi="Tahoma" w:cs="Tahoma"/>
        </w:rPr>
      </w:pPr>
    </w:p>
    <w:p w14:paraId="68F256BB" w14:textId="33F63633" w:rsidR="001A0F74" w:rsidRPr="00E4121D" w:rsidRDefault="001A0F74">
      <w:pPr>
        <w:rPr>
          <w:rFonts w:ascii="Tahoma" w:hAnsi="Tahoma" w:cs="Tahoma"/>
        </w:rPr>
      </w:pPr>
    </w:p>
    <w:p w14:paraId="1CB77F6A" w14:textId="514BBBD6" w:rsidR="001003FD" w:rsidRDefault="007269A6">
      <w:pPr>
        <w:rPr>
          <w:rFonts w:ascii="Tahoma" w:hAnsi="Tahoma" w:cs="Tahoma"/>
        </w:rPr>
      </w:pPr>
      <w:r w:rsidRPr="00E4121D">
        <w:rPr>
          <w:rFonts w:ascii="Tahoma" w:hAnsi="Tahoma" w:cs="Tahoma"/>
        </w:rPr>
        <w:t>Q2:</w:t>
      </w:r>
      <w:r w:rsidR="007E68C5">
        <w:rPr>
          <w:rFonts w:ascii="Tahoma" w:hAnsi="Tahoma" w:cs="Tahoma"/>
        </w:rPr>
        <w:t xml:space="preserve"> This question was aimed to gauge the </w:t>
      </w:r>
      <w:r w:rsidR="0001153F">
        <w:rPr>
          <w:rFonts w:ascii="Tahoma" w:hAnsi="Tahoma" w:cs="Tahoma"/>
        </w:rPr>
        <w:t>representation</w:t>
      </w:r>
      <w:r w:rsidR="007E68C5">
        <w:rPr>
          <w:rFonts w:ascii="Tahoma" w:hAnsi="Tahoma" w:cs="Tahoma"/>
        </w:rPr>
        <w:t xml:space="preserve"> of the </w:t>
      </w:r>
      <w:r w:rsidR="0001153F">
        <w:rPr>
          <w:rFonts w:ascii="Tahoma" w:hAnsi="Tahoma" w:cs="Tahoma"/>
        </w:rPr>
        <w:t xml:space="preserve">gender of the </w:t>
      </w:r>
      <w:r w:rsidR="007E68C5">
        <w:rPr>
          <w:rFonts w:ascii="Tahoma" w:hAnsi="Tahoma" w:cs="Tahoma"/>
        </w:rPr>
        <w:t>respondents, 28.6% stated they were female, 66.7% stated they were male and 4.8% preferred not to state their gender.</w:t>
      </w:r>
      <w:r w:rsidR="001003FD">
        <w:rPr>
          <w:rFonts w:ascii="Tahoma" w:hAnsi="Tahoma" w:cs="Tahoma"/>
        </w:rPr>
        <w:t xml:space="preserve"> The data from these results when compared to the </w:t>
      </w:r>
      <w:r w:rsidR="000D108B">
        <w:rPr>
          <w:rFonts w:ascii="Tahoma" w:hAnsi="Tahoma" w:cs="Tahoma"/>
        </w:rPr>
        <w:t xml:space="preserve">ratio of male and female officers within all UK police forces (gov.uk, 2021), is very similar and indicates that </w:t>
      </w:r>
      <w:r w:rsidR="0065481D">
        <w:rPr>
          <w:rFonts w:ascii="Tahoma" w:hAnsi="Tahoma" w:cs="Tahoma"/>
        </w:rPr>
        <w:t>a fair</w:t>
      </w:r>
      <w:r w:rsidR="000D108B">
        <w:rPr>
          <w:rFonts w:ascii="Tahoma" w:hAnsi="Tahoma" w:cs="Tahoma"/>
        </w:rPr>
        <w:t xml:space="preserve"> representation of the population of the UK workforce</w:t>
      </w:r>
      <w:r w:rsidR="0001153F" w:rsidRPr="0001153F">
        <w:rPr>
          <w:rFonts w:ascii="Tahoma" w:hAnsi="Tahoma" w:cs="Tahoma"/>
        </w:rPr>
        <w:t xml:space="preserve"> </w:t>
      </w:r>
      <w:r w:rsidR="0001153F">
        <w:rPr>
          <w:rFonts w:ascii="Tahoma" w:hAnsi="Tahoma" w:cs="Tahoma"/>
        </w:rPr>
        <w:t>are shown to have taken part in this questionnaire which was</w:t>
      </w:r>
      <w:r w:rsidR="000D108B">
        <w:rPr>
          <w:rFonts w:ascii="Tahoma" w:hAnsi="Tahoma" w:cs="Tahoma"/>
        </w:rPr>
        <w:t xml:space="preserve"> </w:t>
      </w:r>
      <w:r w:rsidR="0001153F">
        <w:rPr>
          <w:rFonts w:ascii="Tahoma" w:hAnsi="Tahoma" w:cs="Tahoma"/>
        </w:rPr>
        <w:t xml:space="preserve">males, </w:t>
      </w:r>
      <w:r w:rsidR="000D108B">
        <w:rPr>
          <w:rFonts w:ascii="Tahoma" w:hAnsi="Tahoma" w:cs="Tahoma"/>
        </w:rPr>
        <w:t xml:space="preserve">68% and </w:t>
      </w:r>
      <w:r w:rsidR="0001153F">
        <w:rPr>
          <w:rFonts w:ascii="Tahoma" w:hAnsi="Tahoma" w:cs="Tahoma"/>
        </w:rPr>
        <w:t>females,</w:t>
      </w:r>
      <w:r w:rsidR="000D108B">
        <w:rPr>
          <w:rFonts w:ascii="Tahoma" w:hAnsi="Tahoma" w:cs="Tahoma"/>
        </w:rPr>
        <w:t xml:space="preserve"> 32%</w:t>
      </w:r>
      <w:r w:rsidR="0001153F">
        <w:rPr>
          <w:rFonts w:ascii="Tahoma" w:hAnsi="Tahoma" w:cs="Tahoma"/>
        </w:rPr>
        <w:t xml:space="preserve">. </w:t>
      </w:r>
    </w:p>
    <w:p w14:paraId="16FB8F84" w14:textId="4BD404B5" w:rsidR="009F068D" w:rsidRPr="00AB3402" w:rsidRDefault="007E68C5" w:rsidP="00912A9C">
      <w:pPr>
        <w:rPr>
          <w:rFonts w:ascii="Tahoma" w:hAnsi="Tahoma" w:cs="Tahoma"/>
          <w:color w:val="FF0000"/>
        </w:rPr>
      </w:pPr>
      <w:r>
        <w:rPr>
          <w:rFonts w:ascii="Tahoma" w:hAnsi="Tahoma" w:cs="Tahoma"/>
        </w:rPr>
        <w:t xml:space="preserve"> </w:t>
      </w:r>
      <w:hyperlink r:id="rId6" w:history="1">
        <w:r w:rsidR="001003FD" w:rsidRPr="003C1725">
          <w:rPr>
            <w:rStyle w:val="Hyperlink"/>
            <w:rFonts w:ascii="Tahoma" w:hAnsi="Tahoma" w:cs="Tahoma"/>
          </w:rPr>
          <w:t>https://www.gov.uk/government/statistics/police-workforce-england-and-wales-31-march-2021/police-workforce-england-and-wales-31-march-2021</w:t>
        </w:r>
      </w:hyperlink>
      <w:r w:rsidR="001003FD">
        <w:rPr>
          <w:rFonts w:ascii="Tahoma" w:hAnsi="Tahoma" w:cs="Tahoma"/>
        </w:rPr>
        <w:t xml:space="preserve"> </w:t>
      </w:r>
      <w:r>
        <w:rPr>
          <w:rFonts w:ascii="Tahoma" w:hAnsi="Tahoma" w:cs="Tahoma"/>
        </w:rPr>
        <w:br/>
      </w:r>
    </w:p>
    <w:p w14:paraId="4038DEF5" w14:textId="77777777" w:rsidR="008942E0" w:rsidRDefault="008942E0">
      <w:pPr>
        <w:rPr>
          <w:rFonts w:ascii="Tahoma" w:hAnsi="Tahoma" w:cs="Tahoma"/>
        </w:rPr>
      </w:pPr>
    </w:p>
    <w:p w14:paraId="3EFC5023" w14:textId="341ED512" w:rsidR="005E1BB6" w:rsidRDefault="007269A6">
      <w:pPr>
        <w:rPr>
          <w:rFonts w:ascii="Tahoma" w:hAnsi="Tahoma" w:cs="Tahoma"/>
        </w:rPr>
      </w:pPr>
      <w:r w:rsidRPr="00E4121D">
        <w:rPr>
          <w:rFonts w:ascii="Tahoma" w:hAnsi="Tahoma" w:cs="Tahoma"/>
        </w:rPr>
        <w:t>Q3:</w:t>
      </w:r>
      <w:r w:rsidR="009F068D">
        <w:rPr>
          <w:rFonts w:ascii="Tahoma" w:hAnsi="Tahoma" w:cs="Tahoma"/>
        </w:rPr>
        <w:t xml:space="preserve"> </w:t>
      </w:r>
      <w:r w:rsidR="005E1BB6">
        <w:rPr>
          <w:rFonts w:ascii="Tahoma" w:hAnsi="Tahoma" w:cs="Tahoma"/>
        </w:rPr>
        <w:t xml:space="preserve">The majority of respondents to this questionnaire (57.1%) were within the 25-34 category, </w:t>
      </w:r>
      <w:r w:rsidR="00C97740">
        <w:rPr>
          <w:rFonts w:ascii="Tahoma" w:hAnsi="Tahoma" w:cs="Tahoma"/>
        </w:rPr>
        <w:t xml:space="preserve">when compared to </w:t>
      </w:r>
      <w:proofErr w:type="gramStart"/>
      <w:r w:rsidR="00C97740">
        <w:rPr>
          <w:rFonts w:ascii="Tahoma" w:hAnsi="Tahoma" w:cs="Tahoma"/>
        </w:rPr>
        <w:t>officers</w:t>
      </w:r>
      <w:proofErr w:type="gramEnd"/>
      <w:r w:rsidR="00C97740">
        <w:rPr>
          <w:rFonts w:ascii="Tahoma" w:hAnsi="Tahoma" w:cs="Tahoma"/>
        </w:rPr>
        <w:t xml:space="preserve"> length of service, over half were within their 3 years. </w:t>
      </w:r>
    </w:p>
    <w:p w14:paraId="685C212C" w14:textId="1DE0F240" w:rsidR="008942E0" w:rsidRDefault="00EB1843">
      <w:pPr>
        <w:rPr>
          <w:rFonts w:ascii="Tahoma" w:hAnsi="Tahoma" w:cs="Tahoma"/>
        </w:rPr>
      </w:pPr>
      <w:r>
        <w:rPr>
          <w:rFonts w:ascii="Tahoma" w:hAnsi="Tahoma" w:cs="Tahoma"/>
        </w:rPr>
        <w:br/>
      </w:r>
    </w:p>
    <w:p w14:paraId="68A9BB54" w14:textId="6B3D9EE8" w:rsidR="008942E0" w:rsidRPr="00502E30" w:rsidRDefault="00502E30">
      <w:pPr>
        <w:rPr>
          <w:rFonts w:ascii="Tahoma" w:hAnsi="Tahoma" w:cs="Tahoma"/>
          <w:b/>
          <w:bCs/>
        </w:rPr>
      </w:pPr>
      <w:r>
        <w:rPr>
          <w:rFonts w:ascii="Tahoma" w:hAnsi="Tahoma" w:cs="Tahoma"/>
          <w:b/>
          <w:bCs/>
        </w:rPr>
        <w:t xml:space="preserve">4.2 </w:t>
      </w:r>
      <w:r w:rsidRPr="00502E30">
        <w:rPr>
          <w:rFonts w:ascii="Tahoma" w:hAnsi="Tahoma" w:cs="Tahoma"/>
          <w:b/>
          <w:bCs/>
        </w:rPr>
        <w:t xml:space="preserve">INTERACTIONS: </w:t>
      </w:r>
    </w:p>
    <w:p w14:paraId="44CDED9A" w14:textId="77777777" w:rsidR="00502E30" w:rsidRDefault="00502E30">
      <w:pPr>
        <w:rPr>
          <w:rFonts w:ascii="Tahoma" w:hAnsi="Tahoma" w:cs="Tahoma"/>
        </w:rPr>
      </w:pPr>
    </w:p>
    <w:p w14:paraId="39EB7CC6" w14:textId="0FCE63F7" w:rsidR="00F264E3" w:rsidRPr="00776A45" w:rsidRDefault="007269A6" w:rsidP="00F264E3">
      <w:pPr>
        <w:rPr>
          <w:rFonts w:ascii="Tahoma" w:hAnsi="Tahoma" w:cs="Tahoma"/>
        </w:rPr>
      </w:pPr>
      <w:r w:rsidRPr="00E4121D">
        <w:rPr>
          <w:rFonts w:ascii="Tahoma" w:hAnsi="Tahoma" w:cs="Tahoma"/>
        </w:rPr>
        <w:t>Q4:</w:t>
      </w:r>
      <w:r w:rsidR="00F264E3" w:rsidRPr="00F264E3">
        <w:rPr>
          <w:rFonts w:ascii="Tahoma" w:hAnsi="Tahoma" w:cs="Tahoma"/>
        </w:rPr>
        <w:t xml:space="preserve"> </w:t>
      </w:r>
      <w:r w:rsidR="0054677D">
        <w:rPr>
          <w:rFonts w:ascii="Tahoma" w:hAnsi="Tahoma" w:cs="Tahoma"/>
        </w:rPr>
        <w:t xml:space="preserve">Question four posed the main question, asking if the respondent had been involved in an interaction involving a person with ASD. This </w:t>
      </w:r>
      <w:r w:rsidR="0054173B">
        <w:rPr>
          <w:rFonts w:ascii="Tahoma" w:hAnsi="Tahoma" w:cs="Tahoma"/>
        </w:rPr>
        <w:t xml:space="preserve">aim of this question was to </w:t>
      </w:r>
      <w:r w:rsidR="00EB1843">
        <w:rPr>
          <w:rFonts w:ascii="Tahoma" w:hAnsi="Tahoma" w:cs="Tahoma"/>
        </w:rPr>
        <w:t>gauge</w:t>
      </w:r>
      <w:r w:rsidR="0054173B">
        <w:rPr>
          <w:rFonts w:ascii="Tahoma" w:hAnsi="Tahoma" w:cs="Tahoma"/>
        </w:rPr>
        <w:t xml:space="preserve"> how many respondents had been involved</w:t>
      </w:r>
      <w:r w:rsidR="00EB1843">
        <w:rPr>
          <w:rFonts w:ascii="Tahoma" w:hAnsi="Tahoma" w:cs="Tahoma"/>
        </w:rPr>
        <w:t xml:space="preserve"> </w:t>
      </w:r>
      <w:r w:rsidR="0054173B">
        <w:rPr>
          <w:rFonts w:ascii="Tahoma" w:hAnsi="Tahoma" w:cs="Tahoma"/>
        </w:rPr>
        <w:t>in an interaction with a person with ASD</w:t>
      </w:r>
      <w:r w:rsidR="00EB1843">
        <w:rPr>
          <w:rFonts w:ascii="Tahoma" w:hAnsi="Tahoma" w:cs="Tahoma"/>
        </w:rPr>
        <w:t xml:space="preserve"> within their role as a police officer.</w:t>
      </w:r>
      <w:r w:rsidR="0054677D">
        <w:rPr>
          <w:rFonts w:ascii="Tahoma" w:hAnsi="Tahoma" w:cs="Tahoma"/>
        </w:rPr>
        <w:br/>
      </w:r>
      <w:r w:rsidR="00F264E3">
        <w:rPr>
          <w:rFonts w:ascii="Tahoma" w:hAnsi="Tahoma" w:cs="Tahoma"/>
        </w:rPr>
        <w:t>Every respondent recorded an answer</w:t>
      </w:r>
      <w:r w:rsidR="00170A80">
        <w:rPr>
          <w:rFonts w:ascii="Tahoma" w:hAnsi="Tahoma" w:cs="Tahoma"/>
        </w:rPr>
        <w:t>,</w:t>
      </w:r>
      <w:r w:rsidR="00F264E3">
        <w:rPr>
          <w:rFonts w:ascii="Tahoma" w:hAnsi="Tahoma" w:cs="Tahoma"/>
        </w:rPr>
        <w:t xml:space="preserve"> with 90% of the respondents stating that they had been involved in an </w:t>
      </w:r>
      <w:r w:rsidR="00170A80">
        <w:rPr>
          <w:rFonts w:ascii="Tahoma" w:hAnsi="Tahoma" w:cs="Tahoma"/>
        </w:rPr>
        <w:t>interaction</w:t>
      </w:r>
      <w:r w:rsidR="00F264E3">
        <w:rPr>
          <w:rFonts w:ascii="Tahoma" w:hAnsi="Tahoma" w:cs="Tahoma"/>
        </w:rPr>
        <w:t xml:space="preserve">, whereas only 10% of the respondents stated they had not. </w:t>
      </w:r>
      <w:r w:rsidR="00170A80">
        <w:rPr>
          <w:rFonts w:ascii="Tahoma" w:hAnsi="Tahoma" w:cs="Tahoma"/>
        </w:rPr>
        <w:br/>
      </w:r>
      <w:r w:rsidR="00F264E3">
        <w:rPr>
          <w:rFonts w:ascii="Tahoma" w:hAnsi="Tahoma" w:cs="Tahoma"/>
        </w:rPr>
        <w:t>Th</w:t>
      </w:r>
      <w:r w:rsidR="00B972AD">
        <w:rPr>
          <w:rFonts w:ascii="Tahoma" w:hAnsi="Tahoma" w:cs="Tahoma"/>
        </w:rPr>
        <w:t>is</w:t>
      </w:r>
      <w:r w:rsidR="00F264E3">
        <w:rPr>
          <w:rFonts w:ascii="Tahoma" w:hAnsi="Tahoma" w:cs="Tahoma"/>
        </w:rPr>
        <w:t xml:space="preserve"> high number of respondents stating that they had been involved </w:t>
      </w:r>
      <w:r w:rsidR="00B972AD">
        <w:rPr>
          <w:rFonts w:ascii="Tahoma" w:hAnsi="Tahoma" w:cs="Tahoma"/>
        </w:rPr>
        <w:t>in an interaction</w:t>
      </w:r>
      <w:r w:rsidR="00F264E3">
        <w:rPr>
          <w:rFonts w:ascii="Tahoma" w:hAnsi="Tahoma" w:cs="Tahoma"/>
        </w:rPr>
        <w:t xml:space="preserve"> implies that </w:t>
      </w:r>
      <w:r w:rsidR="00E5338F">
        <w:rPr>
          <w:rFonts w:ascii="Tahoma" w:hAnsi="Tahoma" w:cs="Tahoma"/>
        </w:rPr>
        <w:t>it is highly likely for persons with ASD to have an interaction with a police officer</w:t>
      </w:r>
      <w:r w:rsidR="00B13E9D">
        <w:rPr>
          <w:rFonts w:ascii="Tahoma" w:hAnsi="Tahoma" w:cs="Tahoma"/>
        </w:rPr>
        <w:t>,</w:t>
      </w:r>
      <w:r w:rsidR="00E5338F">
        <w:rPr>
          <w:rFonts w:ascii="Tahoma" w:hAnsi="Tahoma" w:cs="Tahoma"/>
        </w:rPr>
        <w:t xml:space="preserve"> meaning that </w:t>
      </w:r>
      <w:r w:rsidR="00F264E3">
        <w:rPr>
          <w:rFonts w:ascii="Tahoma" w:hAnsi="Tahoma" w:cs="Tahoma"/>
        </w:rPr>
        <w:t>there is a need for appropriate and informative training</w:t>
      </w:r>
      <w:r w:rsidR="00E5338F">
        <w:rPr>
          <w:rFonts w:ascii="Tahoma" w:hAnsi="Tahoma" w:cs="Tahoma"/>
        </w:rPr>
        <w:t xml:space="preserve"> with</w:t>
      </w:r>
      <w:r w:rsidR="00F264E3">
        <w:rPr>
          <w:rFonts w:ascii="Tahoma" w:hAnsi="Tahoma" w:cs="Tahoma"/>
        </w:rPr>
        <w:t xml:space="preserve"> clear instructions</w:t>
      </w:r>
      <w:r w:rsidR="00E5338F">
        <w:rPr>
          <w:rFonts w:ascii="Tahoma" w:hAnsi="Tahoma" w:cs="Tahoma"/>
        </w:rPr>
        <w:t xml:space="preserve"> so that</w:t>
      </w:r>
      <w:r w:rsidR="00F264E3">
        <w:rPr>
          <w:rFonts w:ascii="Tahoma" w:hAnsi="Tahoma" w:cs="Tahoma"/>
        </w:rPr>
        <w:t xml:space="preserve"> officers </w:t>
      </w:r>
      <w:r w:rsidR="00E5338F">
        <w:rPr>
          <w:rFonts w:ascii="Tahoma" w:hAnsi="Tahoma" w:cs="Tahoma"/>
        </w:rPr>
        <w:t xml:space="preserve">have an </w:t>
      </w:r>
      <w:r w:rsidR="00F264E3">
        <w:rPr>
          <w:rFonts w:ascii="Tahoma" w:hAnsi="Tahoma" w:cs="Tahoma"/>
        </w:rPr>
        <w:t>understanding on the subject of ASD.</w:t>
      </w:r>
      <w:r w:rsidR="00B972AD">
        <w:rPr>
          <w:rFonts w:ascii="Tahoma" w:hAnsi="Tahoma" w:cs="Tahoma"/>
        </w:rPr>
        <w:br/>
        <w:t xml:space="preserve">This is evidenced by the findings of Crane et al (2016), whereby they state that if police officers have little knowledge of ASD due to a lack of training, this could mean that they would be more likely to misinterpret </w:t>
      </w:r>
      <w:r w:rsidR="007B0A4D">
        <w:rPr>
          <w:rFonts w:ascii="Tahoma" w:hAnsi="Tahoma" w:cs="Tahoma"/>
        </w:rPr>
        <w:t>behaviours related to ASD.</w:t>
      </w:r>
      <w:r w:rsidR="00F264E3">
        <w:rPr>
          <w:rFonts w:ascii="Tahoma" w:hAnsi="Tahoma" w:cs="Tahoma"/>
        </w:rPr>
        <w:br/>
      </w:r>
    </w:p>
    <w:p w14:paraId="5666ED11" w14:textId="3EEDA47B" w:rsidR="00EB77E3" w:rsidRPr="00E4121D" w:rsidRDefault="00C7696B">
      <w:pPr>
        <w:rPr>
          <w:rFonts w:ascii="Tahoma" w:hAnsi="Tahoma" w:cs="Tahoma"/>
        </w:rPr>
      </w:pPr>
      <w:r w:rsidRPr="00776A45">
        <w:rPr>
          <w:rFonts w:ascii="Tahoma" w:hAnsi="Tahoma" w:cs="Tahoma"/>
        </w:rPr>
        <w:t xml:space="preserve">An additional question </w:t>
      </w:r>
      <w:r w:rsidR="00776A45">
        <w:rPr>
          <w:rFonts w:ascii="Tahoma" w:hAnsi="Tahoma" w:cs="Tahoma"/>
        </w:rPr>
        <w:t>could have been,</w:t>
      </w:r>
      <w:r w:rsidRPr="00776A45">
        <w:rPr>
          <w:rFonts w:ascii="Tahoma" w:hAnsi="Tahoma" w:cs="Tahoma"/>
        </w:rPr>
        <w:t xml:space="preserve"> if</w:t>
      </w:r>
      <w:r w:rsidR="00776A45">
        <w:rPr>
          <w:rFonts w:ascii="Tahoma" w:hAnsi="Tahoma" w:cs="Tahoma"/>
        </w:rPr>
        <w:t xml:space="preserve"> answering</w:t>
      </w:r>
      <w:r w:rsidRPr="00776A45">
        <w:rPr>
          <w:rFonts w:ascii="Tahoma" w:hAnsi="Tahoma" w:cs="Tahoma"/>
        </w:rPr>
        <w:t xml:space="preserve"> yes to question </w:t>
      </w:r>
      <w:r w:rsidR="00776A45">
        <w:rPr>
          <w:rFonts w:ascii="Tahoma" w:hAnsi="Tahoma" w:cs="Tahoma"/>
        </w:rPr>
        <w:t>four</w:t>
      </w:r>
      <w:r w:rsidRPr="00776A45">
        <w:rPr>
          <w:rFonts w:ascii="Tahoma" w:hAnsi="Tahoma" w:cs="Tahoma"/>
        </w:rPr>
        <w:t>, how many interactions have you had with a person with ASD?</w:t>
      </w:r>
      <w:r w:rsidRPr="00776A45">
        <w:rPr>
          <w:rFonts w:ascii="Tahoma" w:hAnsi="Tahoma" w:cs="Tahoma"/>
        </w:rPr>
        <w:br/>
        <w:t xml:space="preserve">This could have </w:t>
      </w:r>
      <w:proofErr w:type="gramStart"/>
      <w:r w:rsidRPr="00776A45">
        <w:rPr>
          <w:rFonts w:ascii="Tahoma" w:hAnsi="Tahoma" w:cs="Tahoma"/>
        </w:rPr>
        <w:t>opened up</w:t>
      </w:r>
      <w:proofErr w:type="gramEnd"/>
      <w:r w:rsidRPr="00776A45">
        <w:rPr>
          <w:rFonts w:ascii="Tahoma" w:hAnsi="Tahoma" w:cs="Tahoma"/>
        </w:rPr>
        <w:t xml:space="preserve"> further </w:t>
      </w:r>
      <w:r w:rsidR="00E269FB">
        <w:rPr>
          <w:rFonts w:ascii="Tahoma" w:hAnsi="Tahoma" w:cs="Tahoma"/>
        </w:rPr>
        <w:t>avenues of</w:t>
      </w:r>
      <w:r w:rsidRPr="00776A45">
        <w:rPr>
          <w:rFonts w:ascii="Tahoma" w:hAnsi="Tahoma" w:cs="Tahoma"/>
        </w:rPr>
        <w:t xml:space="preserve"> questions to put to the</w:t>
      </w:r>
      <w:r w:rsidR="00E269FB">
        <w:rPr>
          <w:rFonts w:ascii="Tahoma" w:hAnsi="Tahoma" w:cs="Tahoma"/>
        </w:rPr>
        <w:t xml:space="preserve"> respondent</w:t>
      </w:r>
      <w:r w:rsidRPr="00776A45">
        <w:rPr>
          <w:rFonts w:ascii="Tahoma" w:hAnsi="Tahoma" w:cs="Tahoma"/>
        </w:rPr>
        <w:t xml:space="preserve"> for a more </w:t>
      </w:r>
      <w:r w:rsidR="00B13E9D" w:rsidRPr="00776A45">
        <w:rPr>
          <w:rFonts w:ascii="Tahoma" w:hAnsi="Tahoma" w:cs="Tahoma"/>
        </w:rPr>
        <w:t>in-depth</w:t>
      </w:r>
      <w:r w:rsidRPr="00776A45">
        <w:rPr>
          <w:rFonts w:ascii="Tahoma" w:hAnsi="Tahoma" w:cs="Tahoma"/>
        </w:rPr>
        <w:t xml:space="preserve"> insight into their thoughts of how these interactions compared to each other</w:t>
      </w:r>
      <w:r w:rsidR="00E269FB">
        <w:rPr>
          <w:rFonts w:ascii="Tahoma" w:hAnsi="Tahoma" w:cs="Tahoma"/>
        </w:rPr>
        <w:t xml:space="preserve">. </w:t>
      </w:r>
      <w:r w:rsidR="00604C27">
        <w:rPr>
          <w:rFonts w:ascii="Tahoma" w:hAnsi="Tahoma" w:cs="Tahoma"/>
        </w:rPr>
        <w:br/>
      </w:r>
    </w:p>
    <w:p w14:paraId="2C599B25" w14:textId="04A19364" w:rsidR="007269A6" w:rsidRPr="00E4121D" w:rsidRDefault="007269A6">
      <w:pPr>
        <w:rPr>
          <w:rFonts w:ascii="Tahoma" w:hAnsi="Tahoma" w:cs="Tahoma"/>
        </w:rPr>
      </w:pPr>
    </w:p>
    <w:p w14:paraId="45A0189A" w14:textId="7665C02C" w:rsidR="007269A6" w:rsidRPr="00E4121D" w:rsidRDefault="007269A6">
      <w:pPr>
        <w:rPr>
          <w:rFonts w:ascii="Tahoma" w:hAnsi="Tahoma" w:cs="Tahoma"/>
        </w:rPr>
      </w:pPr>
      <w:r w:rsidRPr="00E4121D">
        <w:rPr>
          <w:rFonts w:ascii="Tahoma" w:hAnsi="Tahoma" w:cs="Tahoma"/>
        </w:rPr>
        <w:t>Q5:</w:t>
      </w:r>
      <w:r w:rsidR="00C87960">
        <w:rPr>
          <w:rFonts w:ascii="Tahoma" w:hAnsi="Tahoma" w:cs="Tahoma"/>
        </w:rPr>
        <w:t xml:space="preserve"> </w:t>
      </w:r>
      <w:r w:rsidR="00EB1843">
        <w:rPr>
          <w:rFonts w:ascii="Tahoma" w:hAnsi="Tahoma" w:cs="Tahoma"/>
        </w:rPr>
        <w:t xml:space="preserve">This question </w:t>
      </w:r>
      <w:r w:rsidR="00CE3596">
        <w:rPr>
          <w:rFonts w:ascii="Tahoma" w:hAnsi="Tahoma" w:cs="Tahoma"/>
        </w:rPr>
        <w:t>asked respondents which category the person with ASD involved in the interaction fell into.</w:t>
      </w:r>
    </w:p>
    <w:p w14:paraId="4E82E9F8" w14:textId="77777777" w:rsidR="00AB3402" w:rsidRPr="00AB3402" w:rsidRDefault="00AB3402">
      <w:pPr>
        <w:rPr>
          <w:rFonts w:ascii="Tahoma" w:hAnsi="Tahoma" w:cs="Tahoma"/>
          <w:color w:val="FF0000"/>
        </w:rPr>
      </w:pPr>
    </w:p>
    <w:p w14:paraId="38010097" w14:textId="07CA21E6" w:rsidR="00E633AF" w:rsidRDefault="00E633AF">
      <w:pPr>
        <w:rPr>
          <w:rFonts w:ascii="Tahoma" w:hAnsi="Tahoma" w:cs="Tahoma"/>
        </w:rPr>
      </w:pPr>
      <w:r>
        <w:rPr>
          <w:rFonts w:ascii="Tahoma" w:hAnsi="Tahoma" w:cs="Tahoma"/>
        </w:rPr>
        <w:t xml:space="preserve">19 respondents </w:t>
      </w:r>
      <w:r w:rsidR="00B13E9D">
        <w:rPr>
          <w:rFonts w:ascii="Tahoma" w:hAnsi="Tahoma" w:cs="Tahoma"/>
        </w:rPr>
        <w:t>responded to</w:t>
      </w:r>
      <w:r>
        <w:rPr>
          <w:rFonts w:ascii="Tahoma" w:hAnsi="Tahoma" w:cs="Tahoma"/>
        </w:rPr>
        <w:t xml:space="preserve"> this, nearly half said that the person with ASD was a subject and just under </w:t>
      </w:r>
      <w:r w:rsidR="00BF6BBA">
        <w:rPr>
          <w:rFonts w:ascii="Tahoma" w:hAnsi="Tahoma" w:cs="Tahoma"/>
        </w:rPr>
        <w:t>this amount</w:t>
      </w:r>
      <w:r>
        <w:rPr>
          <w:rFonts w:ascii="Tahoma" w:hAnsi="Tahoma" w:cs="Tahoma"/>
        </w:rPr>
        <w:t xml:space="preserve"> stated they were a victim</w:t>
      </w:r>
      <w:r w:rsidR="009F068D">
        <w:rPr>
          <w:rFonts w:ascii="Tahoma" w:hAnsi="Tahoma" w:cs="Tahoma"/>
        </w:rPr>
        <w:t xml:space="preserve">. </w:t>
      </w:r>
      <w:r w:rsidR="00CD055F">
        <w:rPr>
          <w:rFonts w:ascii="Tahoma" w:hAnsi="Tahoma" w:cs="Tahoma"/>
        </w:rPr>
        <w:br/>
      </w:r>
      <w:r w:rsidR="00CD055F">
        <w:rPr>
          <w:rFonts w:ascii="Tahoma" w:hAnsi="Tahoma" w:cs="Tahoma"/>
        </w:rPr>
        <w:lastRenderedPageBreak/>
        <w:t>Again, if the question of “How many interactions have you attended involving a person with ASD” had been posed, then an additional question of how many times this person was a subject, victim, witness or other</w:t>
      </w:r>
      <w:r w:rsidR="00671968">
        <w:rPr>
          <w:rFonts w:ascii="Tahoma" w:hAnsi="Tahoma" w:cs="Tahoma"/>
        </w:rPr>
        <w:t xml:space="preserve"> could </w:t>
      </w:r>
      <w:r w:rsidR="00CD055F">
        <w:rPr>
          <w:rFonts w:ascii="Tahoma" w:hAnsi="Tahoma" w:cs="Tahoma"/>
        </w:rPr>
        <w:t xml:space="preserve">have added further data which </w:t>
      </w:r>
      <w:r w:rsidR="00980EED">
        <w:rPr>
          <w:rFonts w:ascii="Tahoma" w:hAnsi="Tahoma" w:cs="Tahoma"/>
        </w:rPr>
        <w:t xml:space="preserve">could have been useful and informative.  </w:t>
      </w:r>
      <w:r>
        <w:rPr>
          <w:rFonts w:ascii="Tahoma" w:hAnsi="Tahoma" w:cs="Tahoma"/>
        </w:rPr>
        <w:br/>
      </w:r>
    </w:p>
    <w:p w14:paraId="7AEA9F78" w14:textId="42F7F5BD" w:rsidR="007269A6" w:rsidRPr="00E4121D" w:rsidRDefault="004C790E">
      <w:pPr>
        <w:rPr>
          <w:rFonts w:ascii="Tahoma" w:hAnsi="Tahoma" w:cs="Tahoma"/>
        </w:rPr>
      </w:pPr>
      <w:r w:rsidRPr="00E4121D">
        <w:rPr>
          <w:rFonts w:ascii="Tahoma" w:hAnsi="Tahoma" w:cs="Tahoma"/>
        </w:rPr>
        <w:br/>
      </w:r>
    </w:p>
    <w:p w14:paraId="310ED994" w14:textId="6F9CC0C7" w:rsidR="004C790E" w:rsidRPr="00E4121D" w:rsidRDefault="004C790E">
      <w:pPr>
        <w:rPr>
          <w:rFonts w:ascii="Tahoma" w:hAnsi="Tahoma" w:cs="Tahoma"/>
        </w:rPr>
      </w:pPr>
      <w:r w:rsidRPr="00E4121D">
        <w:rPr>
          <w:rFonts w:ascii="Tahoma" w:hAnsi="Tahoma" w:cs="Tahoma"/>
        </w:rPr>
        <w:t>Q6:</w:t>
      </w:r>
      <w:r w:rsidR="00ED33B3">
        <w:rPr>
          <w:rFonts w:ascii="Tahoma" w:hAnsi="Tahoma" w:cs="Tahoma"/>
        </w:rPr>
        <w:t xml:space="preserve"> </w:t>
      </w:r>
      <w:r w:rsidR="00671968">
        <w:rPr>
          <w:rFonts w:ascii="Tahoma" w:hAnsi="Tahoma" w:cs="Tahoma"/>
        </w:rPr>
        <w:t>This question asked officers if a</w:t>
      </w:r>
      <w:r w:rsidR="00ED33B3">
        <w:rPr>
          <w:rFonts w:ascii="Tahoma" w:hAnsi="Tahoma" w:cs="Tahoma"/>
        </w:rPr>
        <w:t>n AA (Appropriate Adult)</w:t>
      </w:r>
      <w:r w:rsidR="00671968">
        <w:rPr>
          <w:rFonts w:ascii="Tahoma" w:hAnsi="Tahoma" w:cs="Tahoma"/>
        </w:rPr>
        <w:t xml:space="preserve"> had been used in the interaction.</w:t>
      </w:r>
    </w:p>
    <w:p w14:paraId="6E3964DF" w14:textId="20A1DA81" w:rsidR="00ED33B3" w:rsidRDefault="00DD17F8">
      <w:pPr>
        <w:rPr>
          <w:rFonts w:ascii="Tahoma" w:hAnsi="Tahoma" w:cs="Tahoma"/>
        </w:rPr>
      </w:pPr>
      <w:r>
        <w:rPr>
          <w:rFonts w:ascii="Tahoma" w:hAnsi="Tahoma" w:cs="Tahoma"/>
        </w:rPr>
        <w:br/>
      </w:r>
      <w:r w:rsidR="009F068D">
        <w:rPr>
          <w:rFonts w:ascii="Tahoma" w:hAnsi="Tahoma" w:cs="Tahoma"/>
        </w:rPr>
        <w:t xml:space="preserve">3 respondents did not answer this question, however </w:t>
      </w:r>
      <w:r w:rsidR="00E743B1">
        <w:rPr>
          <w:rFonts w:ascii="Tahoma" w:hAnsi="Tahoma" w:cs="Tahoma"/>
        </w:rPr>
        <w:t>there</w:t>
      </w:r>
      <w:r w:rsidR="009F068D">
        <w:rPr>
          <w:rFonts w:ascii="Tahoma" w:hAnsi="Tahoma" w:cs="Tahoma"/>
        </w:rPr>
        <w:t xml:space="preserve"> was then an even split between those who did use an AA and those who did not. </w:t>
      </w:r>
      <w:r>
        <w:rPr>
          <w:rFonts w:ascii="Tahoma" w:hAnsi="Tahoma" w:cs="Tahoma"/>
        </w:rPr>
        <w:t>This question was designed to see i</w:t>
      </w:r>
      <w:r w:rsidR="009F068D">
        <w:rPr>
          <w:rFonts w:ascii="Tahoma" w:hAnsi="Tahoma" w:cs="Tahoma"/>
        </w:rPr>
        <w:t xml:space="preserve">f policies and procedures were being adhered to under </w:t>
      </w:r>
      <w:r w:rsidR="00ED33B3">
        <w:rPr>
          <w:rFonts w:ascii="Tahoma" w:hAnsi="Tahoma" w:cs="Tahoma"/>
        </w:rPr>
        <w:t>Code C, Section 1.7 of the Police And Criminal Evidence Act (1984), whereby an AA must be used when a vulnerable adult is in custody.</w:t>
      </w:r>
      <w:r w:rsidR="00ED33B3">
        <w:rPr>
          <w:rFonts w:ascii="Tahoma" w:hAnsi="Tahoma" w:cs="Tahoma"/>
        </w:rPr>
        <w:br/>
      </w:r>
      <w:hyperlink r:id="rId7" w:history="1">
        <w:r w:rsidR="00ED33B3" w:rsidRPr="003C1725">
          <w:rPr>
            <w:rStyle w:val="Hyperlink"/>
            <w:rFonts w:ascii="Tahoma" w:hAnsi="Tahoma" w:cs="Tahoma"/>
          </w:rPr>
          <w:t>https://www.gov.uk/government/publications/pace-code-c-2019/pace-code-c-2019-accessible</w:t>
        </w:r>
      </w:hyperlink>
    </w:p>
    <w:p w14:paraId="002897A0" w14:textId="2722C470" w:rsidR="00DD17F8" w:rsidRPr="00E743B1" w:rsidRDefault="00DD17F8">
      <w:pPr>
        <w:rPr>
          <w:rFonts w:ascii="Tahoma" w:hAnsi="Tahoma" w:cs="Tahoma"/>
        </w:rPr>
      </w:pPr>
      <w:r>
        <w:rPr>
          <w:rFonts w:ascii="Tahoma" w:hAnsi="Tahoma" w:cs="Tahoma"/>
        </w:rPr>
        <w:br/>
      </w:r>
      <w:r w:rsidR="00E743B1" w:rsidRPr="00E743B1">
        <w:rPr>
          <w:rFonts w:ascii="Tahoma" w:hAnsi="Tahoma" w:cs="Tahoma"/>
        </w:rPr>
        <w:t>When the person was classed as a subject, 3 respondents stated that they did not use an AA</w:t>
      </w:r>
      <w:r w:rsidR="00E743B1">
        <w:rPr>
          <w:rFonts w:ascii="Tahoma" w:hAnsi="Tahoma" w:cs="Tahoma"/>
        </w:rPr>
        <w:t>, which does mean that PACE was not adhered to, however t</w:t>
      </w:r>
      <w:r w:rsidRPr="00E743B1">
        <w:rPr>
          <w:rFonts w:ascii="Tahoma" w:hAnsi="Tahoma" w:cs="Tahoma"/>
        </w:rPr>
        <w:t>here could be many reasons for thi</w:t>
      </w:r>
      <w:r w:rsidR="00CE5EA1" w:rsidRPr="00E743B1">
        <w:rPr>
          <w:rFonts w:ascii="Tahoma" w:hAnsi="Tahoma" w:cs="Tahoma"/>
        </w:rPr>
        <w:t>s, how</w:t>
      </w:r>
      <w:r w:rsidR="00C7696B" w:rsidRPr="00E743B1">
        <w:rPr>
          <w:rFonts w:ascii="Tahoma" w:hAnsi="Tahoma" w:cs="Tahoma"/>
        </w:rPr>
        <w:t>ever no opportunity was given for the respondents to make this point.</w:t>
      </w:r>
      <w:r w:rsidR="00E743B1">
        <w:rPr>
          <w:rFonts w:ascii="Tahoma" w:hAnsi="Tahoma" w:cs="Tahoma"/>
        </w:rPr>
        <w:t xml:space="preserve"> </w:t>
      </w:r>
      <w:r w:rsidR="00E743B1" w:rsidRPr="00E743B1">
        <w:rPr>
          <w:rFonts w:ascii="Tahoma" w:hAnsi="Tahoma" w:cs="Tahoma"/>
        </w:rPr>
        <w:t>Q</w:t>
      </w:r>
      <w:r w:rsidR="00ED33B3" w:rsidRPr="00E743B1">
        <w:rPr>
          <w:rFonts w:ascii="Tahoma" w:hAnsi="Tahoma" w:cs="Tahoma"/>
        </w:rPr>
        <w:t xml:space="preserve">uestion 6 could have been part of question 5, to clarify who the interaction was with, including if an AA was used, to </w:t>
      </w:r>
      <w:r w:rsidR="00E743B1" w:rsidRPr="00E743B1">
        <w:rPr>
          <w:rFonts w:ascii="Tahoma" w:hAnsi="Tahoma" w:cs="Tahoma"/>
        </w:rPr>
        <w:t>clear</w:t>
      </w:r>
      <w:r w:rsidR="00ED33B3" w:rsidRPr="00E743B1">
        <w:rPr>
          <w:rFonts w:ascii="Tahoma" w:hAnsi="Tahoma" w:cs="Tahoma"/>
        </w:rPr>
        <w:t xml:space="preserve"> any confusion.</w:t>
      </w:r>
    </w:p>
    <w:p w14:paraId="65E548A5" w14:textId="5B399521" w:rsidR="005C4FB2" w:rsidRDefault="00E743B1">
      <w:pPr>
        <w:rPr>
          <w:rFonts w:ascii="Tahoma" w:hAnsi="Tahoma" w:cs="Tahoma"/>
        </w:rPr>
      </w:pPr>
      <w:r>
        <w:rPr>
          <w:rFonts w:ascii="Tahoma" w:hAnsi="Tahoma" w:cs="Tahoma"/>
        </w:rPr>
        <w:t>Additional options when</w:t>
      </w:r>
      <w:r w:rsidR="005C4FB2">
        <w:rPr>
          <w:rFonts w:ascii="Tahoma" w:hAnsi="Tahoma" w:cs="Tahoma"/>
        </w:rPr>
        <w:t xml:space="preserve"> </w:t>
      </w:r>
      <w:r w:rsidR="00D265D0">
        <w:rPr>
          <w:rFonts w:ascii="Tahoma" w:hAnsi="Tahoma" w:cs="Tahoma"/>
        </w:rPr>
        <w:t xml:space="preserve">asking </w:t>
      </w:r>
      <w:r w:rsidR="005C4FB2">
        <w:rPr>
          <w:rFonts w:ascii="Tahoma" w:hAnsi="Tahoma" w:cs="Tahoma"/>
        </w:rPr>
        <w:t xml:space="preserve">why an AA was not used </w:t>
      </w:r>
      <w:r>
        <w:rPr>
          <w:rFonts w:ascii="Tahoma" w:hAnsi="Tahoma" w:cs="Tahoma"/>
        </w:rPr>
        <w:t>could have been:</w:t>
      </w:r>
      <w:r w:rsidR="00D265D0">
        <w:rPr>
          <w:rFonts w:ascii="Tahoma" w:hAnsi="Tahoma" w:cs="Tahoma"/>
        </w:rPr>
        <w:br/>
      </w:r>
      <w:r w:rsidR="005C4FB2">
        <w:rPr>
          <w:rFonts w:ascii="Tahoma" w:hAnsi="Tahoma" w:cs="Tahoma"/>
        </w:rPr>
        <w:t>Not appropriate – explain why</w:t>
      </w:r>
      <w:r w:rsidR="005C4FB2">
        <w:rPr>
          <w:rFonts w:ascii="Tahoma" w:hAnsi="Tahoma" w:cs="Tahoma"/>
        </w:rPr>
        <w:br/>
        <w:t>Not available – explain the necessity for not using an AA</w:t>
      </w:r>
      <w:r w:rsidR="005C4FB2">
        <w:rPr>
          <w:rFonts w:ascii="Tahoma" w:hAnsi="Tahoma" w:cs="Tahoma"/>
        </w:rPr>
        <w:br/>
        <w:t>Any other reason</w:t>
      </w:r>
    </w:p>
    <w:p w14:paraId="4B1AECAD" w14:textId="62F692F2" w:rsidR="00E743B1" w:rsidRDefault="00E743B1">
      <w:pPr>
        <w:rPr>
          <w:rFonts w:ascii="Tahoma" w:hAnsi="Tahoma" w:cs="Tahoma"/>
        </w:rPr>
      </w:pPr>
    </w:p>
    <w:p w14:paraId="28702F8C" w14:textId="09DF066E" w:rsidR="00E743B1" w:rsidRDefault="00E743B1">
      <w:pPr>
        <w:rPr>
          <w:rFonts w:ascii="Tahoma" w:hAnsi="Tahoma" w:cs="Tahoma"/>
        </w:rPr>
      </w:pPr>
      <w:r>
        <w:rPr>
          <w:rFonts w:ascii="Tahoma" w:hAnsi="Tahoma" w:cs="Tahoma"/>
        </w:rPr>
        <w:t>This would have made the results clearer.</w:t>
      </w:r>
    </w:p>
    <w:p w14:paraId="622C3938" w14:textId="77777777" w:rsidR="00360AF4" w:rsidRPr="00E4121D" w:rsidRDefault="00360AF4">
      <w:pPr>
        <w:rPr>
          <w:rFonts w:ascii="Tahoma" w:hAnsi="Tahoma" w:cs="Tahoma"/>
        </w:rPr>
      </w:pPr>
    </w:p>
    <w:p w14:paraId="3FE11725" w14:textId="3941B4F8" w:rsidR="004C790E" w:rsidRPr="00E4121D" w:rsidRDefault="004C790E">
      <w:pPr>
        <w:rPr>
          <w:rFonts w:ascii="Tahoma" w:hAnsi="Tahoma" w:cs="Tahoma"/>
        </w:rPr>
      </w:pPr>
    </w:p>
    <w:p w14:paraId="364226E8" w14:textId="601C1F48" w:rsidR="00933C64" w:rsidRDefault="00933C64">
      <w:pPr>
        <w:rPr>
          <w:rFonts w:ascii="Tahoma" w:hAnsi="Tahoma" w:cs="Tahoma"/>
          <w:b/>
          <w:bCs/>
        </w:rPr>
      </w:pPr>
      <w:r>
        <w:rPr>
          <w:rFonts w:ascii="Tahoma" w:hAnsi="Tahoma" w:cs="Tahoma"/>
        </w:rPr>
        <w:br/>
      </w:r>
      <w:r w:rsidR="007F4EC3" w:rsidRPr="007F4EC3">
        <w:rPr>
          <w:rFonts w:ascii="Tahoma" w:hAnsi="Tahoma" w:cs="Tahoma"/>
          <w:b/>
          <w:bCs/>
        </w:rPr>
        <w:t xml:space="preserve">4.3 Communication: </w:t>
      </w:r>
    </w:p>
    <w:p w14:paraId="31E8EB31" w14:textId="4F938F11" w:rsidR="007F4EC3" w:rsidRDefault="007F4EC3">
      <w:pPr>
        <w:rPr>
          <w:rFonts w:ascii="Tahoma" w:hAnsi="Tahoma" w:cs="Tahoma"/>
          <w:b/>
          <w:bCs/>
        </w:rPr>
      </w:pPr>
    </w:p>
    <w:p w14:paraId="02268F87" w14:textId="51E9B816" w:rsidR="00155F4E" w:rsidRDefault="000021FC" w:rsidP="000021FC">
      <w:pPr>
        <w:rPr>
          <w:rFonts w:ascii="Tahoma" w:hAnsi="Tahoma" w:cs="Tahoma"/>
        </w:rPr>
      </w:pPr>
      <w:r>
        <w:rPr>
          <w:rFonts w:ascii="Tahoma" w:hAnsi="Tahoma" w:cs="Tahoma"/>
        </w:rPr>
        <w:t>Q9.</w:t>
      </w:r>
      <w:r w:rsidR="007F4EC3" w:rsidRPr="000021FC">
        <w:rPr>
          <w:rFonts w:ascii="Tahoma" w:hAnsi="Tahoma" w:cs="Tahoma"/>
        </w:rPr>
        <w:t>3)</w:t>
      </w:r>
      <w:r>
        <w:rPr>
          <w:rFonts w:ascii="Tahoma" w:hAnsi="Tahoma" w:cs="Tahoma"/>
        </w:rPr>
        <w:tab/>
      </w:r>
      <w:r w:rsidR="00D658B5" w:rsidRPr="000021FC">
        <w:rPr>
          <w:rFonts w:ascii="Tahoma" w:hAnsi="Tahoma" w:cs="Tahoma"/>
        </w:rPr>
        <w:t>The majority of respondents, 76.1%, stated that they felt confident within their role to communicate with a person with ASD</w:t>
      </w:r>
      <w:r w:rsidR="003209D6">
        <w:rPr>
          <w:rFonts w:ascii="Tahoma" w:hAnsi="Tahoma" w:cs="Tahoma"/>
        </w:rPr>
        <w:t>. W</w:t>
      </w:r>
      <w:r w:rsidR="00155F4E">
        <w:rPr>
          <w:rFonts w:ascii="Tahoma" w:hAnsi="Tahoma" w:cs="Tahoma"/>
        </w:rPr>
        <w:t xml:space="preserve">hen these results were analysed, a correlation </w:t>
      </w:r>
      <w:r w:rsidR="003209D6">
        <w:rPr>
          <w:rFonts w:ascii="Tahoma" w:hAnsi="Tahoma" w:cs="Tahoma"/>
        </w:rPr>
        <w:t xml:space="preserve">was noted whereby </w:t>
      </w:r>
      <w:proofErr w:type="gramStart"/>
      <w:r w:rsidR="003209D6">
        <w:rPr>
          <w:rFonts w:ascii="Tahoma" w:hAnsi="Tahoma" w:cs="Tahoma"/>
        </w:rPr>
        <w:t>the majority of</w:t>
      </w:r>
      <w:proofErr w:type="gramEnd"/>
      <w:r w:rsidR="003209D6">
        <w:rPr>
          <w:rFonts w:ascii="Tahoma" w:hAnsi="Tahoma" w:cs="Tahoma"/>
        </w:rPr>
        <w:t xml:space="preserve"> persons confident in communicating with a person with ASD were in the groups with lower lengths of service.</w:t>
      </w:r>
    </w:p>
    <w:p w14:paraId="3AEA745C" w14:textId="41357C95" w:rsidR="007F4EC3" w:rsidRPr="000021FC" w:rsidRDefault="002A67EA" w:rsidP="000021FC">
      <w:pPr>
        <w:rPr>
          <w:rFonts w:ascii="Tahoma" w:hAnsi="Tahoma" w:cs="Tahoma"/>
          <w:b/>
          <w:bCs/>
        </w:rPr>
      </w:pPr>
      <w:r>
        <w:rPr>
          <w:rFonts w:ascii="Tahoma" w:hAnsi="Tahoma" w:cs="Tahoma"/>
        </w:rPr>
        <w:t>These responses also share similarities</w:t>
      </w:r>
      <w:r w:rsidR="00D658B5" w:rsidRPr="000021FC">
        <w:rPr>
          <w:rFonts w:ascii="Tahoma" w:hAnsi="Tahoma" w:cs="Tahoma"/>
        </w:rPr>
        <w:t xml:space="preserve"> with question 9.1</w:t>
      </w:r>
      <w:r>
        <w:rPr>
          <w:rFonts w:ascii="Tahoma" w:hAnsi="Tahoma" w:cs="Tahoma"/>
        </w:rPr>
        <w:t>,</w:t>
      </w:r>
      <w:r w:rsidR="00D658B5" w:rsidRPr="000021FC">
        <w:rPr>
          <w:rFonts w:ascii="Tahoma" w:hAnsi="Tahoma" w:cs="Tahoma"/>
        </w:rPr>
        <w:t xml:space="preserve"> whereby</w:t>
      </w:r>
      <w:r w:rsidR="008673A5" w:rsidRPr="000021FC">
        <w:rPr>
          <w:rFonts w:ascii="Tahoma" w:hAnsi="Tahoma" w:cs="Tahoma"/>
        </w:rPr>
        <w:t xml:space="preserve"> 80% of respondents stated they had a good understanding of ASD</w:t>
      </w:r>
      <w:r w:rsidR="00155F4E">
        <w:rPr>
          <w:rFonts w:ascii="Tahoma" w:hAnsi="Tahoma" w:cs="Tahoma"/>
        </w:rPr>
        <w:t>.</w:t>
      </w:r>
      <w:r w:rsidR="007F4EC3" w:rsidRPr="000021FC">
        <w:rPr>
          <w:rFonts w:ascii="Tahoma" w:hAnsi="Tahoma" w:cs="Tahoma"/>
        </w:rPr>
        <w:br/>
      </w:r>
    </w:p>
    <w:p w14:paraId="7D466CE7" w14:textId="77777777" w:rsidR="00B13E9D" w:rsidRDefault="00B13E9D" w:rsidP="00406017">
      <w:pPr>
        <w:rPr>
          <w:rFonts w:ascii="Tahoma" w:hAnsi="Tahoma" w:cs="Tahoma"/>
        </w:rPr>
      </w:pPr>
    </w:p>
    <w:p w14:paraId="012FD0C6" w14:textId="0F21669F" w:rsidR="00406017" w:rsidRPr="00406017" w:rsidRDefault="000021FC" w:rsidP="00406017">
      <w:pPr>
        <w:rPr>
          <w:rFonts w:ascii="Tahoma" w:hAnsi="Tahoma" w:cs="Tahoma"/>
        </w:rPr>
      </w:pPr>
      <w:r>
        <w:rPr>
          <w:rFonts w:ascii="Tahoma" w:hAnsi="Tahoma" w:cs="Tahoma"/>
        </w:rPr>
        <w:t>Q</w:t>
      </w:r>
      <w:r w:rsidR="00406017">
        <w:rPr>
          <w:rFonts w:ascii="Tahoma" w:hAnsi="Tahoma" w:cs="Tahoma"/>
        </w:rPr>
        <w:t>9.4</w:t>
      </w:r>
      <w:r>
        <w:rPr>
          <w:rFonts w:ascii="Tahoma" w:hAnsi="Tahoma" w:cs="Tahoma"/>
        </w:rPr>
        <w:t>)</w:t>
      </w:r>
      <w:r>
        <w:rPr>
          <w:rFonts w:ascii="Tahoma" w:hAnsi="Tahoma" w:cs="Tahoma"/>
        </w:rPr>
        <w:tab/>
      </w:r>
      <w:r w:rsidR="00406017">
        <w:rPr>
          <w:rFonts w:ascii="Tahoma" w:hAnsi="Tahoma" w:cs="Tahoma"/>
        </w:rPr>
        <w:t xml:space="preserve">Within this questionnaire, 61.9% of respondents stated that a disclosure from an individual stating they had ASD would improve the interaction, however Crane et al (2016) found that some persons with ASD chose not to disclose this as they thought it could have a negative impact on how they were treated. </w:t>
      </w:r>
    </w:p>
    <w:p w14:paraId="5381F03F" w14:textId="77777777" w:rsidR="007F4EC3" w:rsidRDefault="007F4EC3">
      <w:pPr>
        <w:rPr>
          <w:rFonts w:ascii="Tahoma" w:hAnsi="Tahoma" w:cs="Tahoma"/>
          <w:b/>
          <w:bCs/>
        </w:rPr>
      </w:pPr>
    </w:p>
    <w:p w14:paraId="0D123C0B" w14:textId="0F962660" w:rsidR="007F4EC3" w:rsidRDefault="007F4EC3">
      <w:pPr>
        <w:rPr>
          <w:rFonts w:ascii="Tahoma" w:hAnsi="Tahoma" w:cs="Tahoma"/>
          <w:b/>
          <w:bCs/>
        </w:rPr>
      </w:pPr>
    </w:p>
    <w:p w14:paraId="0E4AE315" w14:textId="67233CAE" w:rsidR="007F4EC3" w:rsidRPr="007F4EC3" w:rsidRDefault="007F4EC3">
      <w:pPr>
        <w:rPr>
          <w:rFonts w:ascii="Tahoma" w:hAnsi="Tahoma" w:cs="Tahoma"/>
          <w:b/>
          <w:bCs/>
        </w:rPr>
      </w:pPr>
      <w:r>
        <w:rPr>
          <w:rFonts w:ascii="Tahoma" w:hAnsi="Tahoma" w:cs="Tahoma"/>
          <w:b/>
          <w:bCs/>
        </w:rPr>
        <w:t>4.4 Knowledge</w:t>
      </w:r>
    </w:p>
    <w:p w14:paraId="21FDBB41" w14:textId="1E057A04" w:rsidR="004C790E" w:rsidRPr="00E4121D" w:rsidRDefault="004C790E">
      <w:pPr>
        <w:rPr>
          <w:rFonts w:ascii="Tahoma" w:hAnsi="Tahoma" w:cs="Tahoma"/>
        </w:rPr>
      </w:pPr>
    </w:p>
    <w:p w14:paraId="70A5569E" w14:textId="10178A30" w:rsidR="009C6036" w:rsidRDefault="009C6036" w:rsidP="009C6036">
      <w:pPr>
        <w:rPr>
          <w:rFonts w:ascii="Tahoma" w:hAnsi="Tahoma" w:cs="Tahoma"/>
        </w:rPr>
      </w:pPr>
      <w:r>
        <w:rPr>
          <w:rFonts w:ascii="Tahoma" w:hAnsi="Tahoma" w:cs="Tahoma"/>
        </w:rPr>
        <w:t>Question 7 and 8 were designed to show if police officers knew what a Registered Intermediary was and if they had used one.</w:t>
      </w:r>
    </w:p>
    <w:p w14:paraId="5326B748" w14:textId="11F8E8AF" w:rsidR="004C790E" w:rsidRPr="00E4121D" w:rsidRDefault="004C790E">
      <w:pPr>
        <w:rPr>
          <w:rFonts w:ascii="Tahoma" w:hAnsi="Tahoma" w:cs="Tahoma"/>
        </w:rPr>
      </w:pPr>
    </w:p>
    <w:p w14:paraId="126ACFF0" w14:textId="01651C8D" w:rsidR="004C790E" w:rsidRPr="00E4121D" w:rsidRDefault="004C790E">
      <w:pPr>
        <w:rPr>
          <w:rFonts w:ascii="Tahoma" w:hAnsi="Tahoma" w:cs="Tahoma"/>
        </w:rPr>
      </w:pPr>
      <w:r w:rsidRPr="00E4121D">
        <w:rPr>
          <w:rFonts w:ascii="Tahoma" w:hAnsi="Tahoma" w:cs="Tahoma"/>
        </w:rPr>
        <w:t>Yes 29% (6)</w:t>
      </w:r>
    </w:p>
    <w:p w14:paraId="1F04F743" w14:textId="107D1B28" w:rsidR="004C790E" w:rsidRPr="006701D8" w:rsidRDefault="004C790E">
      <w:pPr>
        <w:rPr>
          <w:rFonts w:ascii="Tahoma" w:hAnsi="Tahoma" w:cs="Tahoma"/>
          <w:color w:val="000000" w:themeColor="text1"/>
        </w:rPr>
      </w:pPr>
      <w:r w:rsidRPr="006701D8">
        <w:rPr>
          <w:rFonts w:ascii="Tahoma" w:hAnsi="Tahoma" w:cs="Tahoma"/>
          <w:color w:val="000000" w:themeColor="text1"/>
        </w:rPr>
        <w:t>No 71% (15)</w:t>
      </w:r>
      <w:r w:rsidR="00D96A4A" w:rsidRPr="006701D8">
        <w:rPr>
          <w:rFonts w:ascii="Tahoma" w:hAnsi="Tahoma" w:cs="Tahoma"/>
          <w:color w:val="000000" w:themeColor="text1"/>
        </w:rPr>
        <w:t xml:space="preserve"> </w:t>
      </w:r>
    </w:p>
    <w:p w14:paraId="08AAA7D0" w14:textId="15F47F67" w:rsidR="005C2A5A" w:rsidRDefault="005C2A5A">
      <w:pPr>
        <w:rPr>
          <w:rFonts w:ascii="Tahoma" w:hAnsi="Tahoma" w:cs="Tahoma"/>
          <w:color w:val="FF0000"/>
        </w:rPr>
      </w:pPr>
    </w:p>
    <w:p w14:paraId="332FF059" w14:textId="2A3F28FB" w:rsidR="00360AF4" w:rsidRDefault="00360AF4">
      <w:pPr>
        <w:rPr>
          <w:rFonts w:ascii="Tahoma" w:hAnsi="Tahoma" w:cs="Tahoma"/>
        </w:rPr>
      </w:pPr>
      <w:r>
        <w:rPr>
          <w:rFonts w:ascii="Tahoma" w:hAnsi="Tahoma" w:cs="Tahoma"/>
        </w:rPr>
        <w:t xml:space="preserve">The responses show that none of the 19 respondents to this answer used </w:t>
      </w:r>
      <w:proofErr w:type="gramStart"/>
      <w:r>
        <w:rPr>
          <w:rFonts w:ascii="Tahoma" w:hAnsi="Tahoma" w:cs="Tahoma"/>
        </w:rPr>
        <w:t>an</w:t>
      </w:r>
      <w:proofErr w:type="gramEnd"/>
      <w:r>
        <w:rPr>
          <w:rFonts w:ascii="Tahoma" w:hAnsi="Tahoma" w:cs="Tahoma"/>
        </w:rPr>
        <w:t xml:space="preserve"> </w:t>
      </w:r>
      <w:r w:rsidR="003666FD">
        <w:rPr>
          <w:rFonts w:ascii="Tahoma" w:hAnsi="Tahoma" w:cs="Tahoma"/>
        </w:rPr>
        <w:t>Registered Intermediary</w:t>
      </w:r>
      <w:r>
        <w:rPr>
          <w:rFonts w:ascii="Tahoma" w:hAnsi="Tahoma" w:cs="Tahoma"/>
        </w:rPr>
        <w:t>, however 29% knew what one was.</w:t>
      </w:r>
      <w:r>
        <w:rPr>
          <w:rFonts w:ascii="Tahoma" w:hAnsi="Tahoma" w:cs="Tahoma"/>
        </w:rPr>
        <w:br/>
      </w:r>
      <w:r w:rsidR="00B31562">
        <w:rPr>
          <w:rFonts w:ascii="Tahoma" w:hAnsi="Tahoma" w:cs="Tahoma"/>
        </w:rPr>
        <w:t>Th</w:t>
      </w:r>
      <w:r w:rsidR="009C6036">
        <w:rPr>
          <w:rFonts w:ascii="Tahoma" w:hAnsi="Tahoma" w:cs="Tahoma"/>
        </w:rPr>
        <w:t>ese</w:t>
      </w:r>
      <w:r w:rsidR="00B31562">
        <w:rPr>
          <w:rFonts w:ascii="Tahoma" w:hAnsi="Tahoma" w:cs="Tahoma"/>
        </w:rPr>
        <w:t xml:space="preserve"> question</w:t>
      </w:r>
      <w:r w:rsidR="009C6036">
        <w:rPr>
          <w:rFonts w:ascii="Tahoma" w:hAnsi="Tahoma" w:cs="Tahoma"/>
        </w:rPr>
        <w:t>s</w:t>
      </w:r>
      <w:r w:rsidR="00B31562">
        <w:rPr>
          <w:rFonts w:ascii="Tahoma" w:hAnsi="Tahoma" w:cs="Tahoma"/>
        </w:rPr>
        <w:t xml:space="preserve"> was designed to see if there was a disparity between how many officers knew what an </w:t>
      </w:r>
      <w:r w:rsidR="00E136E2">
        <w:rPr>
          <w:rFonts w:ascii="Tahoma" w:hAnsi="Tahoma" w:cs="Tahoma"/>
        </w:rPr>
        <w:t>Registered Intermediary</w:t>
      </w:r>
      <w:r w:rsidR="00B31562">
        <w:rPr>
          <w:rFonts w:ascii="Tahoma" w:hAnsi="Tahoma" w:cs="Tahoma"/>
        </w:rPr>
        <w:t xml:space="preserve"> was</w:t>
      </w:r>
      <w:r w:rsidR="009C6036">
        <w:rPr>
          <w:rFonts w:ascii="Tahoma" w:hAnsi="Tahoma" w:cs="Tahoma"/>
        </w:rPr>
        <w:t xml:space="preserve"> </w:t>
      </w:r>
      <w:r w:rsidR="00B31562">
        <w:rPr>
          <w:rFonts w:ascii="Tahoma" w:hAnsi="Tahoma" w:cs="Tahoma"/>
        </w:rPr>
        <w:t>and how many had used one</w:t>
      </w:r>
      <w:r w:rsidR="0093456A">
        <w:rPr>
          <w:rFonts w:ascii="Tahoma" w:hAnsi="Tahoma" w:cs="Tahoma"/>
        </w:rPr>
        <w:t xml:space="preserve"> and it concludes that there is</w:t>
      </w:r>
      <w:r w:rsidR="00B31562">
        <w:rPr>
          <w:rFonts w:ascii="Tahoma" w:hAnsi="Tahoma" w:cs="Tahoma"/>
        </w:rPr>
        <w:t xml:space="preserve"> a vast disparity between how many knew what one was and how many actually utilised the </w:t>
      </w:r>
      <w:r w:rsidR="00E136E2">
        <w:rPr>
          <w:rFonts w:ascii="Tahoma" w:hAnsi="Tahoma" w:cs="Tahoma"/>
        </w:rPr>
        <w:t>Registered Intermediary</w:t>
      </w:r>
      <w:r w:rsidR="00B31562">
        <w:rPr>
          <w:rFonts w:ascii="Tahoma" w:hAnsi="Tahoma" w:cs="Tahoma"/>
        </w:rPr>
        <w:t>.</w:t>
      </w:r>
    </w:p>
    <w:p w14:paraId="64918EE0" w14:textId="3F2320E9" w:rsidR="003679F2" w:rsidRDefault="003679F2">
      <w:pPr>
        <w:rPr>
          <w:rFonts w:ascii="Tahoma" w:hAnsi="Tahoma" w:cs="Tahoma"/>
        </w:rPr>
      </w:pPr>
    </w:p>
    <w:p w14:paraId="41B255F3" w14:textId="3FC9024B" w:rsidR="003679F2" w:rsidRPr="00E4121D" w:rsidRDefault="00E743B1">
      <w:pPr>
        <w:rPr>
          <w:rFonts w:ascii="Tahoma" w:hAnsi="Tahoma" w:cs="Tahoma"/>
        </w:rPr>
      </w:pPr>
      <w:hyperlink r:id="rId8" w:anchor="police" w:history="1">
        <w:r w:rsidR="003679F2" w:rsidRPr="003C1725">
          <w:rPr>
            <w:rStyle w:val="Hyperlink"/>
            <w:rFonts w:ascii="Tahoma" w:hAnsi="Tahoma" w:cs="Tahoma"/>
          </w:rPr>
          <w:t>https://www.appropriateadult.org.uk/information/what-is-an-appropriate-adult#police</w:t>
        </w:r>
      </w:hyperlink>
      <w:r w:rsidR="003679F2">
        <w:rPr>
          <w:rFonts w:ascii="Tahoma" w:hAnsi="Tahoma" w:cs="Tahoma"/>
        </w:rPr>
        <w:t xml:space="preserve"> </w:t>
      </w:r>
      <w:proofErr w:type="gramStart"/>
      <w:r w:rsidR="003679F2">
        <w:rPr>
          <w:rFonts w:ascii="Tahoma" w:hAnsi="Tahoma" w:cs="Tahoma"/>
        </w:rPr>
        <w:t>half way</w:t>
      </w:r>
      <w:proofErr w:type="gramEnd"/>
      <w:r w:rsidR="003679F2">
        <w:rPr>
          <w:rFonts w:ascii="Tahoma" w:hAnsi="Tahoma" w:cs="Tahoma"/>
        </w:rPr>
        <w:t xml:space="preserve"> down for an RI </w:t>
      </w:r>
    </w:p>
    <w:p w14:paraId="29D75DF4" w14:textId="77777777" w:rsidR="00F37066" w:rsidRPr="00E4121D" w:rsidRDefault="00F37066">
      <w:pPr>
        <w:rPr>
          <w:rFonts w:ascii="Tahoma" w:hAnsi="Tahoma" w:cs="Tahoma"/>
        </w:rPr>
      </w:pPr>
    </w:p>
    <w:p w14:paraId="0C6D9FEE" w14:textId="77777777" w:rsidR="00F37066" w:rsidRPr="00E4121D" w:rsidRDefault="00F37066">
      <w:pPr>
        <w:rPr>
          <w:rFonts w:ascii="Tahoma" w:hAnsi="Tahoma" w:cs="Tahoma"/>
        </w:rPr>
      </w:pPr>
    </w:p>
    <w:p w14:paraId="7D4FCE79" w14:textId="7358FF12" w:rsidR="00F37066" w:rsidRPr="00E4121D" w:rsidRDefault="00F37066">
      <w:pPr>
        <w:rPr>
          <w:rFonts w:ascii="Tahoma" w:hAnsi="Tahoma" w:cs="Tahoma"/>
        </w:rPr>
      </w:pPr>
    </w:p>
    <w:p w14:paraId="4F18A121" w14:textId="4E7BEA0A" w:rsidR="006063E8" w:rsidRDefault="006063E8">
      <w:pPr>
        <w:rPr>
          <w:rFonts w:ascii="Tahoma" w:hAnsi="Tahoma" w:cs="Tahoma"/>
        </w:rPr>
      </w:pPr>
    </w:p>
    <w:p w14:paraId="7D493B10" w14:textId="3616A343" w:rsidR="006063E8" w:rsidRDefault="006063E8">
      <w:pPr>
        <w:rPr>
          <w:rFonts w:ascii="Tahoma" w:hAnsi="Tahoma" w:cs="Tahoma"/>
        </w:rPr>
      </w:pPr>
    </w:p>
    <w:p w14:paraId="17EE5BC4" w14:textId="13B4C625" w:rsidR="00F37066" w:rsidRPr="00E4121D" w:rsidRDefault="00F37066">
      <w:pPr>
        <w:rPr>
          <w:rFonts w:ascii="Tahoma" w:hAnsi="Tahoma" w:cs="Tahoma"/>
        </w:rPr>
      </w:pPr>
      <w:r w:rsidRPr="00E4121D">
        <w:rPr>
          <w:rFonts w:ascii="Tahoma" w:hAnsi="Tahoma" w:cs="Tahoma"/>
        </w:rPr>
        <w:t>Q9:</w:t>
      </w:r>
      <w:r w:rsidR="006063E8">
        <w:rPr>
          <w:rFonts w:ascii="Tahoma" w:hAnsi="Tahoma" w:cs="Tahoma"/>
        </w:rPr>
        <w:t xml:space="preserve"> These 5 questions were based on the Likert scale and gave officers the option to strongly disagree to strongly agree with the question posed to them.</w:t>
      </w:r>
    </w:p>
    <w:p w14:paraId="07991A20" w14:textId="0EE23788" w:rsidR="00F37066" w:rsidRPr="00E4121D" w:rsidRDefault="00F37066" w:rsidP="00F37066">
      <w:pPr>
        <w:rPr>
          <w:rFonts w:ascii="Tahoma" w:hAnsi="Tahoma" w:cs="Tahoma"/>
        </w:rPr>
      </w:pPr>
      <w:r w:rsidRPr="00E4121D">
        <w:rPr>
          <w:rFonts w:ascii="Tahoma" w:hAnsi="Tahoma" w:cs="Tahoma"/>
        </w:rPr>
        <w:fldChar w:fldCharType="begin"/>
      </w:r>
      <w:r w:rsidRPr="00E4121D">
        <w:rPr>
          <w:rFonts w:ascii="Tahoma" w:hAnsi="Tahoma" w:cs="Tahoma"/>
        </w:rPr>
        <w:instrText xml:space="preserve"> INCLUDEPICTURE "/var/folders/d4/4jy8v9mj5p5cz4y6ddvs46mr0000gp/T/com.microsoft.Word/WebArchiveCopyPasteTempFiles/page1image41066000" \* MERGEFORMATINET </w:instrText>
      </w:r>
      <w:r w:rsidR="00E743B1">
        <w:rPr>
          <w:rFonts w:ascii="Tahoma" w:hAnsi="Tahoma" w:cs="Tahoma"/>
        </w:rPr>
        <w:fldChar w:fldCharType="separate"/>
      </w:r>
      <w:r w:rsidRPr="00E4121D">
        <w:rPr>
          <w:rFonts w:ascii="Tahoma" w:hAnsi="Tahoma" w:cs="Tahoma"/>
        </w:rPr>
        <w:fldChar w:fldCharType="end"/>
      </w:r>
    </w:p>
    <w:p w14:paraId="130A6195" w14:textId="6D4BB144" w:rsidR="00CD011E" w:rsidRDefault="006063E8" w:rsidP="006063E8">
      <w:pPr>
        <w:rPr>
          <w:rFonts w:ascii="Tahoma" w:hAnsi="Tahoma" w:cs="Tahoma"/>
        </w:rPr>
      </w:pPr>
      <w:r>
        <w:rPr>
          <w:rFonts w:ascii="Tahoma" w:hAnsi="Tahoma" w:cs="Tahoma"/>
          <w:noProof/>
        </w:rPr>
        <w:drawing>
          <wp:inline distT="0" distB="0" distL="0" distR="0" wp14:anchorId="0BDC7E6F" wp14:editId="48B347D0">
            <wp:extent cx="5731510" cy="3127916"/>
            <wp:effectExtent l="0" t="0" r="889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B30893" w14:textId="50927584" w:rsidR="00CD011E" w:rsidRDefault="00CD011E" w:rsidP="00193FE7">
      <w:pPr>
        <w:ind w:left="360"/>
        <w:rPr>
          <w:rFonts w:ascii="Tahoma" w:hAnsi="Tahoma" w:cs="Tahoma"/>
        </w:rPr>
      </w:pPr>
    </w:p>
    <w:p w14:paraId="72035F53" w14:textId="3DDA5138" w:rsidR="00CD011E" w:rsidRDefault="00CD011E" w:rsidP="009A6642">
      <w:pPr>
        <w:rPr>
          <w:rFonts w:ascii="Tahoma" w:hAnsi="Tahoma" w:cs="Tahoma"/>
        </w:rPr>
      </w:pPr>
    </w:p>
    <w:p w14:paraId="7B6AB991" w14:textId="10CF19FC" w:rsidR="009A6642" w:rsidRDefault="009A6642" w:rsidP="009A6642">
      <w:pPr>
        <w:rPr>
          <w:rFonts w:ascii="Tahoma" w:hAnsi="Tahoma" w:cs="Tahoma"/>
        </w:rPr>
      </w:pPr>
      <w:proofErr w:type="gramStart"/>
      <w:r>
        <w:rPr>
          <w:rFonts w:ascii="Tahoma" w:hAnsi="Tahoma" w:cs="Tahoma"/>
        </w:rPr>
        <w:t>The majority of</w:t>
      </w:r>
      <w:proofErr w:type="gramEnd"/>
      <w:r>
        <w:rPr>
          <w:rFonts w:ascii="Tahoma" w:hAnsi="Tahoma" w:cs="Tahoma"/>
        </w:rPr>
        <w:t xml:space="preserve"> respondents stated that they did have a good understanding and knowledge of the characteristics, however when compared to question 9.2, 86% of respondents stated that they had received sufficient training relating to ASD from </w:t>
      </w:r>
      <w:r>
        <w:rPr>
          <w:rFonts w:ascii="Tahoma" w:hAnsi="Tahoma" w:cs="Tahoma"/>
        </w:rPr>
        <w:lastRenderedPageBreak/>
        <w:t>South Wales police, which could indicate that the respondents already had a good understanding of ASD.</w:t>
      </w:r>
    </w:p>
    <w:p w14:paraId="613A2864" w14:textId="77777777" w:rsidR="009A6642" w:rsidRDefault="009A6642" w:rsidP="009A6642">
      <w:pPr>
        <w:rPr>
          <w:rFonts w:ascii="Tahoma" w:hAnsi="Tahoma" w:cs="Tahoma"/>
        </w:rPr>
      </w:pPr>
    </w:p>
    <w:p w14:paraId="1CDA9A92" w14:textId="77777777" w:rsidR="00CD011E" w:rsidRPr="00193FE7" w:rsidRDefault="00CD011E" w:rsidP="00193FE7">
      <w:pPr>
        <w:ind w:left="360"/>
        <w:rPr>
          <w:rFonts w:ascii="Tahoma" w:hAnsi="Tahoma" w:cs="Tahoma"/>
        </w:rPr>
      </w:pPr>
    </w:p>
    <w:p w14:paraId="7DE06987" w14:textId="7A1DF420" w:rsidR="002813E9" w:rsidRPr="005E3502" w:rsidRDefault="005E3502" w:rsidP="005E3502">
      <w:pPr>
        <w:rPr>
          <w:rFonts w:ascii="Tahoma" w:hAnsi="Tahoma" w:cs="Tahoma"/>
        </w:rPr>
      </w:pPr>
      <w:r>
        <w:rPr>
          <w:rFonts w:ascii="Tahoma" w:hAnsi="Tahoma" w:cs="Tahoma"/>
        </w:rPr>
        <w:t>Q9.5)</w:t>
      </w:r>
      <w:r>
        <w:rPr>
          <w:rFonts w:ascii="Tahoma" w:hAnsi="Tahoma" w:cs="Tahoma"/>
        </w:rPr>
        <w:tab/>
      </w:r>
      <w:r w:rsidR="003018D2" w:rsidRPr="005E3502">
        <w:rPr>
          <w:rFonts w:ascii="Tahoma" w:hAnsi="Tahoma" w:cs="Tahoma"/>
        </w:rPr>
        <w:t xml:space="preserve"> </w:t>
      </w:r>
      <w:r w:rsidR="000E2A4A" w:rsidRPr="005E3502">
        <w:rPr>
          <w:rFonts w:ascii="Tahoma" w:hAnsi="Tahoma" w:cs="Tahoma"/>
        </w:rPr>
        <w:t xml:space="preserve">This question was not aimed at any specific police force, </w:t>
      </w:r>
      <w:proofErr w:type="gramStart"/>
      <w:r w:rsidR="000E2A4A" w:rsidRPr="005E3502">
        <w:rPr>
          <w:rFonts w:ascii="Tahoma" w:hAnsi="Tahoma" w:cs="Tahoma"/>
        </w:rPr>
        <w:t>agency</w:t>
      </w:r>
      <w:proofErr w:type="gramEnd"/>
      <w:r w:rsidR="000E2A4A" w:rsidRPr="005E3502">
        <w:rPr>
          <w:rFonts w:ascii="Tahoma" w:hAnsi="Tahoma" w:cs="Tahoma"/>
        </w:rPr>
        <w:t xml:space="preserve"> or country as that may have narrowed the field of data</w:t>
      </w:r>
      <w:r w:rsidR="003D5F74">
        <w:rPr>
          <w:rFonts w:ascii="Tahoma" w:hAnsi="Tahoma" w:cs="Tahoma"/>
        </w:rPr>
        <w:t>,</w:t>
      </w:r>
      <w:r w:rsidR="000E2A4A" w:rsidRPr="005E3502">
        <w:rPr>
          <w:rFonts w:ascii="Tahoma" w:hAnsi="Tahoma" w:cs="Tahoma"/>
        </w:rPr>
        <w:t xml:space="preserve"> this question was meant to gauge the general consensus of SWP officers and their thoughts and feelings</w:t>
      </w:r>
      <w:r w:rsidR="00D736DB" w:rsidRPr="005E3502">
        <w:rPr>
          <w:rFonts w:ascii="Tahoma" w:hAnsi="Tahoma" w:cs="Tahoma"/>
        </w:rPr>
        <w:t xml:space="preserve"> in relation to interactions between police officers and persons with ASD</w:t>
      </w:r>
      <w:r w:rsidR="008142D6">
        <w:rPr>
          <w:rFonts w:ascii="Tahoma" w:hAnsi="Tahoma" w:cs="Tahoma"/>
        </w:rPr>
        <w:t xml:space="preserve"> and their knowledge of poor interactions taking place</w:t>
      </w:r>
      <w:r w:rsidR="003D5F74">
        <w:rPr>
          <w:rFonts w:ascii="Tahoma" w:hAnsi="Tahoma" w:cs="Tahoma"/>
        </w:rPr>
        <w:t>. The responses show that</w:t>
      </w:r>
      <w:r w:rsidR="00D736DB" w:rsidRPr="005E3502">
        <w:rPr>
          <w:rFonts w:ascii="Tahoma" w:hAnsi="Tahoma" w:cs="Tahoma"/>
        </w:rPr>
        <w:t xml:space="preserve"> </w:t>
      </w:r>
      <w:r w:rsidR="008142D6">
        <w:rPr>
          <w:rFonts w:ascii="Tahoma" w:hAnsi="Tahoma" w:cs="Tahoma"/>
        </w:rPr>
        <w:t>95.2</w:t>
      </w:r>
      <w:r w:rsidR="00D736DB" w:rsidRPr="005E3502">
        <w:rPr>
          <w:rFonts w:ascii="Tahoma" w:hAnsi="Tahoma" w:cs="Tahoma"/>
        </w:rPr>
        <w:t>% of them were aware of this happening</w:t>
      </w:r>
      <w:r w:rsidR="003D5F74">
        <w:rPr>
          <w:rFonts w:ascii="Tahoma" w:hAnsi="Tahoma" w:cs="Tahoma"/>
        </w:rPr>
        <w:t>, which indicates that police officers are aware</w:t>
      </w:r>
      <w:r w:rsidR="00156FE6">
        <w:rPr>
          <w:rFonts w:ascii="Tahoma" w:hAnsi="Tahoma" w:cs="Tahoma"/>
        </w:rPr>
        <w:t xml:space="preserve"> of the poor relations between the police and persons with ASD.</w:t>
      </w:r>
    </w:p>
    <w:p w14:paraId="34C78E38" w14:textId="77777777" w:rsidR="00F3337A" w:rsidRPr="00F3337A" w:rsidRDefault="00F3337A" w:rsidP="00F3337A">
      <w:pPr>
        <w:pStyle w:val="ListParagraph"/>
        <w:rPr>
          <w:rFonts w:ascii="Tahoma" w:hAnsi="Tahoma" w:cs="Tahoma"/>
        </w:rPr>
      </w:pPr>
    </w:p>
    <w:p w14:paraId="14FE28F8" w14:textId="07EE7134" w:rsidR="006C7B74" w:rsidRDefault="006C7B74" w:rsidP="006C7B74">
      <w:pPr>
        <w:rPr>
          <w:rFonts w:ascii="Tahoma" w:hAnsi="Tahoma" w:cs="Tahoma"/>
        </w:rPr>
      </w:pPr>
    </w:p>
    <w:p w14:paraId="765F99C4" w14:textId="77777777" w:rsidR="005E1BB6" w:rsidRDefault="005E1BB6" w:rsidP="007066D4">
      <w:pPr>
        <w:rPr>
          <w:rFonts w:ascii="Tahoma" w:hAnsi="Tahoma" w:cs="Tahoma"/>
        </w:rPr>
      </w:pPr>
    </w:p>
    <w:p w14:paraId="562F4103" w14:textId="51C7BB0C" w:rsidR="007066D4" w:rsidRDefault="007066D4" w:rsidP="007066D4">
      <w:pPr>
        <w:rPr>
          <w:rFonts w:ascii="Tahoma" w:hAnsi="Tahoma" w:cs="Tahoma"/>
          <w:color w:val="FF0000"/>
        </w:rPr>
      </w:pPr>
      <w:r w:rsidRPr="00E4121D">
        <w:rPr>
          <w:rFonts w:ascii="Tahoma" w:hAnsi="Tahoma" w:cs="Tahoma"/>
        </w:rPr>
        <w:t>Q10</w:t>
      </w:r>
      <w:r w:rsidR="009B7A53">
        <w:rPr>
          <w:rFonts w:ascii="Tahoma" w:hAnsi="Tahoma" w:cs="Tahoma"/>
        </w:rPr>
        <w:t>)</w:t>
      </w:r>
    </w:p>
    <w:p w14:paraId="2D183162" w14:textId="274B7381" w:rsidR="008C13FF" w:rsidRPr="00FD7163" w:rsidRDefault="00A943AE" w:rsidP="007066D4">
      <w:pPr>
        <w:rPr>
          <w:rFonts w:ascii="Tahoma" w:hAnsi="Tahoma" w:cs="Tahoma"/>
          <w:color w:val="FF0000"/>
        </w:rPr>
      </w:pPr>
      <w:r>
        <w:rPr>
          <w:rFonts w:ascii="Tahoma" w:hAnsi="Tahoma" w:cs="Tahoma"/>
          <w:noProof/>
          <w:color w:val="FF0000"/>
        </w:rPr>
        <w:drawing>
          <wp:inline distT="0" distB="0" distL="0" distR="0" wp14:anchorId="149AD689" wp14:editId="094FF196">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CFC83F" w14:textId="77777777" w:rsidR="007066D4" w:rsidRDefault="007066D4" w:rsidP="007066D4">
      <w:pPr>
        <w:rPr>
          <w:rFonts w:ascii="Tahoma" w:hAnsi="Tahoma" w:cs="Tahoma"/>
        </w:rPr>
      </w:pPr>
    </w:p>
    <w:p w14:paraId="7341FC3D" w14:textId="4C21205C" w:rsidR="007066D4" w:rsidRDefault="007066D4" w:rsidP="007066D4">
      <w:pPr>
        <w:rPr>
          <w:rFonts w:ascii="Tahoma" w:hAnsi="Tahoma" w:cs="Tahoma"/>
        </w:rPr>
      </w:pPr>
      <w:r>
        <w:rPr>
          <w:rFonts w:ascii="Tahoma" w:hAnsi="Tahoma" w:cs="Tahoma"/>
        </w:rPr>
        <w:t>Question 10 was designed to see how many officers understood some of the general characteristics related to ASD.</w:t>
      </w:r>
      <w:r w:rsidR="002C3C22" w:rsidRPr="002C3C22">
        <w:rPr>
          <w:rFonts w:ascii="Tahoma" w:hAnsi="Tahoma" w:cs="Tahoma"/>
        </w:rPr>
        <w:t xml:space="preserve"> </w:t>
      </w:r>
      <w:r w:rsidR="002C3C22">
        <w:rPr>
          <w:rFonts w:ascii="Tahoma" w:hAnsi="Tahoma" w:cs="Tahoma"/>
        </w:rPr>
        <w:br/>
        <w:t>All 21 of the respondents understood that a sensitivity to touch, light and noise were all general characteristics of a person with ASD. A high percentage of respondents were aware that difficulty understanding open ended questions and slang were also characteristics of ASD.</w:t>
      </w:r>
    </w:p>
    <w:p w14:paraId="628A8306" w14:textId="77777777" w:rsidR="002C3C22" w:rsidRDefault="002C3C22" w:rsidP="007066D4">
      <w:pPr>
        <w:rPr>
          <w:rFonts w:ascii="Tahoma" w:hAnsi="Tahoma" w:cs="Tahoma"/>
        </w:rPr>
      </w:pPr>
      <w:r>
        <w:rPr>
          <w:rFonts w:ascii="Tahoma" w:hAnsi="Tahoma" w:cs="Tahoma"/>
        </w:rPr>
        <w:t>However, o</w:t>
      </w:r>
      <w:r w:rsidR="007066D4">
        <w:rPr>
          <w:rFonts w:ascii="Tahoma" w:hAnsi="Tahoma" w:cs="Tahoma"/>
        </w:rPr>
        <w:t xml:space="preserve">nly </w:t>
      </w:r>
      <w:r>
        <w:rPr>
          <w:rFonts w:ascii="Tahoma" w:hAnsi="Tahoma" w:cs="Tahoma"/>
        </w:rPr>
        <w:t>13 respondents</w:t>
      </w:r>
      <w:r w:rsidR="007066D4">
        <w:rPr>
          <w:rFonts w:ascii="Tahoma" w:hAnsi="Tahoma" w:cs="Tahoma"/>
        </w:rPr>
        <w:t xml:space="preserve"> </w:t>
      </w:r>
      <w:r>
        <w:rPr>
          <w:rFonts w:ascii="Tahoma" w:hAnsi="Tahoma" w:cs="Tahoma"/>
        </w:rPr>
        <w:t>correctly identified that</w:t>
      </w:r>
      <w:r w:rsidR="007066D4">
        <w:rPr>
          <w:rFonts w:ascii="Tahoma" w:hAnsi="Tahoma" w:cs="Tahoma"/>
        </w:rPr>
        <w:t xml:space="preserve"> stimming</w:t>
      </w:r>
      <w:r>
        <w:rPr>
          <w:rFonts w:ascii="Tahoma" w:hAnsi="Tahoma" w:cs="Tahoma"/>
        </w:rPr>
        <w:t xml:space="preserve"> was a correct answer</w:t>
      </w:r>
      <w:r w:rsidR="007066D4">
        <w:rPr>
          <w:rFonts w:ascii="Tahoma" w:hAnsi="Tahoma" w:cs="Tahoma"/>
        </w:rPr>
        <w:t>.</w:t>
      </w:r>
      <w:r w:rsidR="00D42466">
        <w:rPr>
          <w:rFonts w:ascii="Tahoma" w:hAnsi="Tahoma" w:cs="Tahoma"/>
        </w:rPr>
        <w:t xml:space="preserve"> </w:t>
      </w:r>
      <w:r w:rsidR="007066D4">
        <w:rPr>
          <w:rFonts w:ascii="Tahoma" w:hAnsi="Tahoma" w:cs="Tahoma"/>
        </w:rPr>
        <w:t xml:space="preserve">This could suggest that the word/phrase </w:t>
      </w:r>
      <w:r w:rsidR="00D42466">
        <w:rPr>
          <w:rFonts w:ascii="Tahoma" w:hAnsi="Tahoma" w:cs="Tahoma"/>
        </w:rPr>
        <w:t>“</w:t>
      </w:r>
      <w:r w:rsidR="007066D4">
        <w:rPr>
          <w:rFonts w:ascii="Tahoma" w:hAnsi="Tahoma" w:cs="Tahoma"/>
        </w:rPr>
        <w:t>stimming</w:t>
      </w:r>
      <w:r w:rsidR="00D42466">
        <w:rPr>
          <w:rFonts w:ascii="Tahoma" w:hAnsi="Tahoma" w:cs="Tahoma"/>
        </w:rPr>
        <w:t>”</w:t>
      </w:r>
      <w:r w:rsidR="007066D4">
        <w:rPr>
          <w:rFonts w:ascii="Tahoma" w:hAnsi="Tahoma" w:cs="Tahoma"/>
        </w:rPr>
        <w:t xml:space="preserve"> is unfamiliar to officers and their understanding of the </w:t>
      </w:r>
      <w:r>
        <w:rPr>
          <w:rFonts w:ascii="Tahoma" w:hAnsi="Tahoma" w:cs="Tahoma"/>
        </w:rPr>
        <w:t>word’s</w:t>
      </w:r>
      <w:r w:rsidR="00D42466">
        <w:rPr>
          <w:rFonts w:ascii="Tahoma" w:hAnsi="Tahoma" w:cs="Tahoma"/>
        </w:rPr>
        <w:t xml:space="preserve"> relation to a </w:t>
      </w:r>
      <w:r w:rsidR="007066D4">
        <w:rPr>
          <w:rFonts w:ascii="Tahoma" w:hAnsi="Tahoma" w:cs="Tahoma"/>
        </w:rPr>
        <w:t xml:space="preserve">characteristic </w:t>
      </w:r>
      <w:r w:rsidR="00D42466">
        <w:rPr>
          <w:rFonts w:ascii="Tahoma" w:hAnsi="Tahoma" w:cs="Tahoma"/>
        </w:rPr>
        <w:t>of ASD is lacking</w:t>
      </w:r>
      <w:r>
        <w:rPr>
          <w:rFonts w:ascii="Tahoma" w:hAnsi="Tahoma" w:cs="Tahoma"/>
        </w:rPr>
        <w:t>, as stimming often relates to touching an object to comfort a person with ASD.</w:t>
      </w:r>
    </w:p>
    <w:p w14:paraId="0644F2DC" w14:textId="5B93637E" w:rsidR="007066D4" w:rsidRDefault="007066D4" w:rsidP="002C3C22">
      <w:pPr>
        <w:rPr>
          <w:rFonts w:ascii="Tahoma" w:hAnsi="Tahoma" w:cs="Tahoma"/>
        </w:rPr>
      </w:pPr>
    </w:p>
    <w:p w14:paraId="09351831" w14:textId="77777777" w:rsidR="005810BF" w:rsidRDefault="005810BF" w:rsidP="006C7B74">
      <w:pPr>
        <w:rPr>
          <w:rFonts w:ascii="Tahoma" w:hAnsi="Tahoma" w:cs="Tahoma"/>
          <w:b/>
          <w:bCs/>
        </w:rPr>
      </w:pPr>
    </w:p>
    <w:p w14:paraId="4285B427" w14:textId="77777777" w:rsidR="005810BF" w:rsidRDefault="005810BF" w:rsidP="006C7B74">
      <w:pPr>
        <w:rPr>
          <w:rFonts w:ascii="Tahoma" w:hAnsi="Tahoma" w:cs="Tahoma"/>
          <w:b/>
          <w:bCs/>
        </w:rPr>
      </w:pPr>
    </w:p>
    <w:p w14:paraId="72F16A1B" w14:textId="77777777" w:rsidR="005810BF" w:rsidRDefault="005810BF" w:rsidP="006C7B74">
      <w:pPr>
        <w:rPr>
          <w:rFonts w:ascii="Tahoma" w:hAnsi="Tahoma" w:cs="Tahoma"/>
          <w:b/>
          <w:bCs/>
        </w:rPr>
      </w:pPr>
    </w:p>
    <w:p w14:paraId="4C92223B" w14:textId="1E25904E" w:rsidR="005810BF" w:rsidRDefault="005810BF" w:rsidP="006C7B74">
      <w:pPr>
        <w:rPr>
          <w:rFonts w:ascii="Tahoma" w:hAnsi="Tahoma" w:cs="Tahoma"/>
          <w:b/>
          <w:bCs/>
        </w:rPr>
      </w:pPr>
      <w:r>
        <w:rPr>
          <w:rFonts w:ascii="Tahoma" w:hAnsi="Tahoma" w:cs="Tahoma"/>
          <w:b/>
          <w:bCs/>
        </w:rPr>
        <w:lastRenderedPageBreak/>
        <w:t>4.5 Training:</w:t>
      </w:r>
      <w:r w:rsidR="007066D4">
        <w:rPr>
          <w:rFonts w:ascii="Tahoma" w:hAnsi="Tahoma" w:cs="Tahoma"/>
          <w:b/>
          <w:bCs/>
        </w:rPr>
        <w:br/>
      </w:r>
    </w:p>
    <w:p w14:paraId="559A805A" w14:textId="77777777" w:rsidR="000E3A92" w:rsidRDefault="00307681" w:rsidP="006C7B74">
      <w:pPr>
        <w:rPr>
          <w:rFonts w:ascii="Tahoma" w:hAnsi="Tahoma" w:cs="Tahoma"/>
        </w:rPr>
      </w:pPr>
      <w:r>
        <w:rPr>
          <w:rFonts w:ascii="Tahoma" w:hAnsi="Tahoma" w:cs="Tahoma"/>
        </w:rPr>
        <w:t>Question 9</w:t>
      </w:r>
      <w:r w:rsidR="00B713D2">
        <w:rPr>
          <w:rFonts w:ascii="Tahoma" w:hAnsi="Tahoma" w:cs="Tahoma"/>
        </w:rPr>
        <w:t>.2</w:t>
      </w:r>
      <w:r w:rsidR="000E3A92">
        <w:rPr>
          <w:rFonts w:ascii="Tahoma" w:hAnsi="Tahoma" w:cs="Tahoma"/>
        </w:rPr>
        <w:t xml:space="preserve"> was designed in the Likert scale and</w:t>
      </w:r>
      <w:r>
        <w:rPr>
          <w:rFonts w:ascii="Tahoma" w:hAnsi="Tahoma" w:cs="Tahoma"/>
        </w:rPr>
        <w:t xml:space="preserve"> </w:t>
      </w:r>
      <w:r w:rsidR="000E3A92">
        <w:rPr>
          <w:rFonts w:ascii="Tahoma" w:hAnsi="Tahoma" w:cs="Tahoma"/>
        </w:rPr>
        <w:t>related</w:t>
      </w:r>
      <w:r w:rsidR="005E1FC6">
        <w:rPr>
          <w:rFonts w:ascii="Tahoma" w:hAnsi="Tahoma" w:cs="Tahoma"/>
        </w:rPr>
        <w:t xml:space="preserve"> to training received </w:t>
      </w:r>
      <w:r w:rsidR="00B713D2">
        <w:rPr>
          <w:rFonts w:ascii="Tahoma" w:hAnsi="Tahoma" w:cs="Tahoma"/>
        </w:rPr>
        <w:t xml:space="preserve">from </w:t>
      </w:r>
      <w:r w:rsidR="005E1FC6">
        <w:rPr>
          <w:rFonts w:ascii="Tahoma" w:hAnsi="Tahoma" w:cs="Tahoma"/>
        </w:rPr>
        <w:t>SWP</w:t>
      </w:r>
      <w:r w:rsidR="000E3A92">
        <w:rPr>
          <w:rFonts w:ascii="Tahoma" w:hAnsi="Tahoma" w:cs="Tahoma"/>
        </w:rPr>
        <w:t xml:space="preserve"> by the respondents in relation to ASD.</w:t>
      </w:r>
    </w:p>
    <w:p w14:paraId="61799F98" w14:textId="17CC0FE2" w:rsidR="006C7B74" w:rsidRPr="006C7B74" w:rsidRDefault="00B074A9" w:rsidP="006C7B74">
      <w:pPr>
        <w:rPr>
          <w:rFonts w:ascii="Tahoma" w:hAnsi="Tahoma" w:cs="Tahoma"/>
        </w:rPr>
      </w:pPr>
      <w:r>
        <w:rPr>
          <w:rFonts w:ascii="Tahoma" w:hAnsi="Tahoma" w:cs="Tahoma"/>
          <w:noProof/>
        </w:rPr>
        <w:drawing>
          <wp:inline distT="0" distB="0" distL="0" distR="0" wp14:anchorId="0A8A21CE" wp14:editId="545B3B9F">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811C20">
        <w:rPr>
          <w:rFonts w:ascii="Tahoma" w:hAnsi="Tahoma" w:cs="Tahoma"/>
        </w:rPr>
        <w:br/>
      </w:r>
    </w:p>
    <w:p w14:paraId="0B246371" w14:textId="6071A288" w:rsidR="002813E9" w:rsidRPr="00E4121D" w:rsidRDefault="00886CB2" w:rsidP="002813E9">
      <w:pPr>
        <w:rPr>
          <w:rFonts w:ascii="Tahoma" w:hAnsi="Tahoma" w:cs="Tahoma"/>
        </w:rPr>
      </w:pPr>
      <w:r>
        <w:rPr>
          <w:rFonts w:ascii="Tahoma" w:hAnsi="Tahoma" w:cs="Tahoma"/>
        </w:rPr>
        <w:t xml:space="preserve">A substantial </w:t>
      </w:r>
      <w:proofErr w:type="gramStart"/>
      <w:r>
        <w:rPr>
          <w:rFonts w:ascii="Tahoma" w:hAnsi="Tahoma" w:cs="Tahoma"/>
        </w:rPr>
        <w:t>amount</w:t>
      </w:r>
      <w:proofErr w:type="gramEnd"/>
      <w:r>
        <w:rPr>
          <w:rFonts w:ascii="Tahoma" w:hAnsi="Tahoma" w:cs="Tahoma"/>
        </w:rPr>
        <w:t xml:space="preserve"> of respondents stated that they disagreed with the statement put to them, </w:t>
      </w:r>
      <w:r w:rsidR="00F70A82">
        <w:rPr>
          <w:rFonts w:ascii="Tahoma" w:hAnsi="Tahoma" w:cs="Tahoma"/>
        </w:rPr>
        <w:t>this gives a good indication that the training provided to these officers falls below standard and may not be adequate.</w:t>
      </w:r>
    </w:p>
    <w:p w14:paraId="4DEB2C65" w14:textId="3B805C66" w:rsidR="008C0A46" w:rsidRDefault="008C0A46" w:rsidP="001911F8">
      <w:pPr>
        <w:rPr>
          <w:rFonts w:ascii="Tahoma" w:hAnsi="Tahoma" w:cs="Tahoma"/>
        </w:rPr>
      </w:pPr>
    </w:p>
    <w:p w14:paraId="305CFD97" w14:textId="18B65C6E" w:rsidR="00F35F14" w:rsidRPr="00E4121D" w:rsidRDefault="00F35F14" w:rsidP="00F35F14">
      <w:pPr>
        <w:rPr>
          <w:rFonts w:ascii="Tahoma" w:hAnsi="Tahoma" w:cs="Tahoma"/>
        </w:rPr>
      </w:pPr>
    </w:p>
    <w:p w14:paraId="79E82588" w14:textId="58B3078F" w:rsidR="00CB1B0E" w:rsidRDefault="00CB1B0E" w:rsidP="00CB1B0E">
      <w:pPr>
        <w:rPr>
          <w:rFonts w:ascii="Tahoma" w:hAnsi="Tahoma" w:cs="Tahoma"/>
        </w:rPr>
      </w:pPr>
      <w:r w:rsidRPr="00E4121D">
        <w:rPr>
          <w:rFonts w:ascii="Tahoma" w:hAnsi="Tahoma" w:cs="Tahoma"/>
        </w:rPr>
        <w:t>Q11</w:t>
      </w:r>
      <w:r w:rsidR="00563C9E">
        <w:rPr>
          <w:rFonts w:ascii="Tahoma" w:hAnsi="Tahoma" w:cs="Tahoma"/>
        </w:rPr>
        <w:t>.1 and 11.2</w:t>
      </w:r>
      <w:r w:rsidRPr="00E4121D">
        <w:rPr>
          <w:rFonts w:ascii="Tahoma" w:hAnsi="Tahoma" w:cs="Tahoma"/>
        </w:rPr>
        <w:t xml:space="preserve">: </w:t>
      </w:r>
      <w:r w:rsidR="007066D4">
        <w:rPr>
          <w:rFonts w:ascii="Tahoma" w:hAnsi="Tahoma" w:cs="Tahoma"/>
        </w:rPr>
        <w:t xml:space="preserve">This question was specifically aimed at officers training </w:t>
      </w:r>
      <w:r w:rsidR="00563C9E">
        <w:rPr>
          <w:rFonts w:ascii="Tahoma" w:hAnsi="Tahoma" w:cs="Tahoma"/>
        </w:rPr>
        <w:t>with</w:t>
      </w:r>
      <w:r w:rsidR="007066D4">
        <w:rPr>
          <w:rFonts w:ascii="Tahoma" w:hAnsi="Tahoma" w:cs="Tahoma"/>
        </w:rPr>
        <w:t>in South Wales police and was designed to gauge how effective they felt their training was in relation to ASD. The responses were mainly negative wit</w:t>
      </w:r>
      <w:r w:rsidR="00563C9E">
        <w:rPr>
          <w:rFonts w:ascii="Tahoma" w:hAnsi="Tahoma" w:cs="Tahoma"/>
        </w:rPr>
        <w:t>h 85.7</w:t>
      </w:r>
      <w:r w:rsidR="007066D4">
        <w:rPr>
          <w:rFonts w:ascii="Tahoma" w:hAnsi="Tahoma" w:cs="Tahoma"/>
        </w:rPr>
        <w:t xml:space="preserve"> % stating that they felt they did not receive appropriate and informative training</w:t>
      </w:r>
      <w:r w:rsidR="00563C9E">
        <w:rPr>
          <w:rFonts w:ascii="Tahoma" w:hAnsi="Tahoma" w:cs="Tahoma"/>
        </w:rPr>
        <w:t>,</w:t>
      </w:r>
      <w:r w:rsidR="007066D4">
        <w:rPr>
          <w:rFonts w:ascii="Tahoma" w:hAnsi="Tahoma" w:cs="Tahoma"/>
        </w:rPr>
        <w:t xml:space="preserve"> with </w:t>
      </w:r>
      <w:r w:rsidR="00563C9E">
        <w:rPr>
          <w:rFonts w:ascii="Tahoma" w:hAnsi="Tahoma" w:cs="Tahoma"/>
        </w:rPr>
        <w:t>a similarly high number,</w:t>
      </w:r>
      <w:r w:rsidR="007066D4">
        <w:rPr>
          <w:rFonts w:ascii="Tahoma" w:hAnsi="Tahoma" w:cs="Tahoma"/>
        </w:rPr>
        <w:t xml:space="preserve"> </w:t>
      </w:r>
      <w:r w:rsidR="00563C9E">
        <w:rPr>
          <w:rFonts w:ascii="Tahoma" w:hAnsi="Tahoma" w:cs="Tahoma"/>
        </w:rPr>
        <w:t>71.5</w:t>
      </w:r>
      <w:r w:rsidR="007066D4">
        <w:rPr>
          <w:rFonts w:ascii="Tahoma" w:hAnsi="Tahoma" w:cs="Tahoma"/>
        </w:rPr>
        <w:t xml:space="preserve">% </w:t>
      </w:r>
      <w:r w:rsidR="00563C9E">
        <w:rPr>
          <w:rFonts w:ascii="Tahoma" w:hAnsi="Tahoma" w:cs="Tahoma"/>
        </w:rPr>
        <w:t xml:space="preserve">disagreeing </w:t>
      </w:r>
      <w:r w:rsidR="007066D4">
        <w:rPr>
          <w:rFonts w:ascii="Tahoma" w:hAnsi="Tahoma" w:cs="Tahoma"/>
        </w:rPr>
        <w:t>that their training had equipped them to be able to respond to incidents involving people with ASD.</w:t>
      </w:r>
      <w:r w:rsidR="00563C9E">
        <w:rPr>
          <w:rFonts w:ascii="Tahoma" w:hAnsi="Tahoma" w:cs="Tahoma"/>
        </w:rPr>
        <w:br/>
      </w:r>
    </w:p>
    <w:p w14:paraId="7C790397" w14:textId="6735EFDC" w:rsidR="007066D4" w:rsidRDefault="007066D4" w:rsidP="00CB1B0E">
      <w:pPr>
        <w:rPr>
          <w:rFonts w:ascii="Tahoma" w:hAnsi="Tahoma" w:cs="Tahoma"/>
        </w:rPr>
      </w:pPr>
      <w:r>
        <w:rPr>
          <w:rFonts w:ascii="Tahoma" w:hAnsi="Tahoma" w:cs="Tahoma"/>
        </w:rPr>
        <w:t>This was corroborated with the findings relating to question 11.3, whereby</w:t>
      </w:r>
      <w:r w:rsidR="00563C9E">
        <w:rPr>
          <w:rFonts w:ascii="Tahoma" w:hAnsi="Tahoma" w:cs="Tahoma"/>
        </w:rPr>
        <w:t xml:space="preserve"> 90</w:t>
      </w:r>
      <w:r w:rsidR="00307681">
        <w:rPr>
          <w:rFonts w:ascii="Tahoma" w:hAnsi="Tahoma" w:cs="Tahoma"/>
        </w:rPr>
        <w:t xml:space="preserve">% of respondents agreed that </w:t>
      </w:r>
      <w:r w:rsidR="00563C9E">
        <w:rPr>
          <w:rFonts w:ascii="Tahoma" w:hAnsi="Tahoma" w:cs="Tahoma"/>
        </w:rPr>
        <w:t>an outside agency should be utilised regarding specific training to ASD.</w:t>
      </w:r>
      <w:r w:rsidR="00563C9E">
        <w:rPr>
          <w:rFonts w:ascii="Tahoma" w:hAnsi="Tahoma" w:cs="Tahoma"/>
        </w:rPr>
        <w:br/>
      </w:r>
    </w:p>
    <w:p w14:paraId="570EEB44" w14:textId="6FFB3AD1" w:rsidR="00307681" w:rsidRDefault="00563C9E" w:rsidP="00CB1B0E">
      <w:pPr>
        <w:rPr>
          <w:rFonts w:ascii="Tahoma" w:hAnsi="Tahoma" w:cs="Tahoma"/>
        </w:rPr>
      </w:pPr>
      <w:r>
        <w:rPr>
          <w:rFonts w:ascii="Tahoma" w:hAnsi="Tahoma" w:cs="Tahoma"/>
        </w:rPr>
        <w:t>In relation to Q</w:t>
      </w:r>
      <w:r w:rsidR="00307681">
        <w:rPr>
          <w:rFonts w:ascii="Tahoma" w:hAnsi="Tahoma" w:cs="Tahoma"/>
        </w:rPr>
        <w:t>11.2</w:t>
      </w:r>
      <w:r>
        <w:rPr>
          <w:rFonts w:ascii="Tahoma" w:hAnsi="Tahoma" w:cs="Tahoma"/>
        </w:rPr>
        <w:t>,</w:t>
      </w:r>
      <w:r w:rsidR="00307681">
        <w:rPr>
          <w:rFonts w:ascii="Tahoma" w:hAnsi="Tahoma" w:cs="Tahoma"/>
        </w:rPr>
        <w:t xml:space="preserve"> </w:t>
      </w:r>
      <w:r>
        <w:rPr>
          <w:rFonts w:ascii="Tahoma" w:hAnsi="Tahoma" w:cs="Tahoma"/>
        </w:rPr>
        <w:t>two</w:t>
      </w:r>
      <w:r w:rsidR="00307681">
        <w:rPr>
          <w:rFonts w:ascii="Tahoma" w:hAnsi="Tahoma" w:cs="Tahoma"/>
        </w:rPr>
        <w:t xml:space="preserve"> people </w:t>
      </w:r>
      <w:r>
        <w:rPr>
          <w:rFonts w:ascii="Tahoma" w:hAnsi="Tahoma" w:cs="Tahoma"/>
        </w:rPr>
        <w:t>stated</w:t>
      </w:r>
      <w:r w:rsidR="00307681">
        <w:rPr>
          <w:rFonts w:ascii="Tahoma" w:hAnsi="Tahoma" w:cs="Tahoma"/>
        </w:rPr>
        <w:t xml:space="preserve"> N/A, it would have been useful to have an option to state why they responded with N/A, as this could mean that they did not understand the question, or</w:t>
      </w:r>
      <w:r w:rsidR="00EC47AA">
        <w:rPr>
          <w:rFonts w:ascii="Tahoma" w:hAnsi="Tahoma" w:cs="Tahoma"/>
        </w:rPr>
        <w:t xml:space="preserve"> perhaps</w:t>
      </w:r>
      <w:r w:rsidR="00307681">
        <w:rPr>
          <w:rFonts w:ascii="Tahoma" w:hAnsi="Tahoma" w:cs="Tahoma"/>
        </w:rPr>
        <w:t xml:space="preserve"> feel as if they have not received </w:t>
      </w:r>
      <w:r w:rsidR="00EC47AA">
        <w:rPr>
          <w:rFonts w:ascii="Tahoma" w:hAnsi="Tahoma" w:cs="Tahoma"/>
        </w:rPr>
        <w:t xml:space="preserve">any sort of </w:t>
      </w:r>
      <w:r w:rsidR="00307681">
        <w:rPr>
          <w:rFonts w:ascii="Tahoma" w:hAnsi="Tahoma" w:cs="Tahoma"/>
        </w:rPr>
        <w:t>training specific to this question</w:t>
      </w:r>
      <w:r w:rsidR="00EC47AA">
        <w:rPr>
          <w:rFonts w:ascii="Tahoma" w:hAnsi="Tahoma" w:cs="Tahoma"/>
        </w:rPr>
        <w:t>, hence it not being applicable to them.</w:t>
      </w:r>
    </w:p>
    <w:p w14:paraId="6D13E41B" w14:textId="1D7FBB10" w:rsidR="008C0A46" w:rsidRPr="00936A48" w:rsidRDefault="001F1C87" w:rsidP="00CB1B0E">
      <w:pPr>
        <w:rPr>
          <w:rFonts w:ascii="Tahoma" w:hAnsi="Tahoma" w:cs="Tahoma"/>
        </w:rPr>
      </w:pPr>
      <w:r>
        <w:rPr>
          <w:rFonts w:ascii="Tahoma" w:hAnsi="Tahoma" w:cs="Tahoma"/>
        </w:rPr>
        <w:br/>
      </w:r>
    </w:p>
    <w:p w14:paraId="34586094" w14:textId="3B39FD30" w:rsidR="00936A48" w:rsidRDefault="00AB003E" w:rsidP="00936A48">
      <w:pPr>
        <w:rPr>
          <w:rFonts w:ascii="Tahoma" w:hAnsi="Tahoma" w:cs="Tahoma"/>
          <w:color w:val="212121"/>
          <w:shd w:val="clear" w:color="auto" w:fill="FFFFFF"/>
        </w:rPr>
      </w:pPr>
      <w:r w:rsidRPr="00936A48">
        <w:rPr>
          <w:rFonts w:ascii="Tahoma" w:hAnsi="Tahoma" w:cs="Tahoma"/>
        </w:rPr>
        <w:t xml:space="preserve">Q12 </w:t>
      </w:r>
      <w:r w:rsidR="00936A48" w:rsidRPr="00936A48">
        <w:rPr>
          <w:rFonts w:ascii="Tahoma" w:hAnsi="Tahoma" w:cs="Tahoma"/>
        </w:rPr>
        <w:t>–</w:t>
      </w:r>
      <w:r w:rsidRPr="00936A48">
        <w:rPr>
          <w:rFonts w:ascii="Tahoma" w:hAnsi="Tahoma" w:cs="Tahoma"/>
        </w:rPr>
        <w:t xml:space="preserve"> </w:t>
      </w:r>
      <w:r w:rsidR="00936A48" w:rsidRPr="00936A48">
        <w:rPr>
          <w:rFonts w:ascii="Tahoma" w:hAnsi="Tahoma" w:cs="Tahoma"/>
        </w:rPr>
        <w:t xml:space="preserve">This posed the question of </w:t>
      </w:r>
      <w:r w:rsidR="00936A48">
        <w:rPr>
          <w:rFonts w:ascii="Tahoma" w:hAnsi="Tahoma" w:cs="Tahoma"/>
        </w:rPr>
        <w:t>“</w:t>
      </w:r>
      <w:r w:rsidR="00936A48" w:rsidRPr="00936A48">
        <w:rPr>
          <w:rFonts w:ascii="Tahoma" w:hAnsi="Tahoma" w:cs="Tahoma"/>
          <w:color w:val="212121"/>
          <w:shd w:val="clear" w:color="auto" w:fill="FFFFFF"/>
        </w:rPr>
        <w:t>Is there any specific training that you feel would benefit police officers in SWP regarding incidents involving people with ASD?</w:t>
      </w:r>
      <w:r w:rsidR="00936A48">
        <w:rPr>
          <w:rFonts w:ascii="Tahoma" w:hAnsi="Tahoma" w:cs="Tahoma"/>
          <w:color w:val="212121"/>
          <w:shd w:val="clear" w:color="auto" w:fill="FFFFFF"/>
        </w:rPr>
        <w:t>”</w:t>
      </w:r>
    </w:p>
    <w:p w14:paraId="3AB2E0CC" w14:textId="6594AE76" w:rsidR="00936A48" w:rsidRDefault="00936A48" w:rsidP="00936A48">
      <w:pPr>
        <w:rPr>
          <w:rFonts w:ascii="Tahoma" w:hAnsi="Tahoma" w:cs="Tahoma"/>
          <w:color w:val="212121"/>
          <w:shd w:val="clear" w:color="auto" w:fill="FFFFFF"/>
        </w:rPr>
      </w:pPr>
      <w:r>
        <w:rPr>
          <w:rFonts w:ascii="Tahoma" w:hAnsi="Tahoma" w:cs="Tahoma"/>
          <w:color w:val="212121"/>
          <w:shd w:val="clear" w:color="auto" w:fill="FFFFFF"/>
        </w:rPr>
        <w:lastRenderedPageBreak/>
        <w:t>Of which there were 8 replies.</w:t>
      </w:r>
      <w:r w:rsidR="00924B1A">
        <w:rPr>
          <w:rFonts w:ascii="Tahoma" w:hAnsi="Tahoma" w:cs="Tahoma"/>
          <w:color w:val="212121"/>
          <w:shd w:val="clear" w:color="auto" w:fill="FFFFFF"/>
        </w:rPr>
        <w:t xml:space="preserve"> This question was designed to acquire qualitative data from the respondents relating to their thoughts about the training provided by South Wales police.</w:t>
      </w:r>
    </w:p>
    <w:p w14:paraId="30796A39" w14:textId="1060A3F8" w:rsidR="00936A48" w:rsidRDefault="00936A48" w:rsidP="00936A48">
      <w:pPr>
        <w:rPr>
          <w:rFonts w:ascii="Tahoma" w:hAnsi="Tahoma" w:cs="Tahoma"/>
          <w:color w:val="212121"/>
          <w:shd w:val="clear" w:color="auto" w:fill="FFFFFF"/>
        </w:rPr>
      </w:pPr>
      <w:r>
        <w:rPr>
          <w:rFonts w:ascii="Tahoma" w:hAnsi="Tahoma" w:cs="Tahoma"/>
          <w:color w:val="212121"/>
          <w:shd w:val="clear" w:color="auto" w:fill="FFFFFF"/>
        </w:rPr>
        <w:t>3 of the respondents stated that an outside agency should be brought in to give the relevant training to officers</w:t>
      </w:r>
      <w:r w:rsidR="00672549">
        <w:rPr>
          <w:rFonts w:ascii="Tahoma" w:hAnsi="Tahoma" w:cs="Tahoma"/>
          <w:color w:val="212121"/>
          <w:shd w:val="clear" w:color="auto" w:fill="FFFFFF"/>
        </w:rPr>
        <w:t>, o</w:t>
      </w:r>
      <w:r>
        <w:rPr>
          <w:rFonts w:ascii="Tahoma" w:hAnsi="Tahoma" w:cs="Tahoma"/>
          <w:color w:val="212121"/>
          <w:shd w:val="clear" w:color="auto" w:fill="FFFFFF"/>
        </w:rPr>
        <w:t xml:space="preserve">thers mentioned that presentations or interactions with persons from the ASD community could </w:t>
      </w:r>
      <w:r w:rsidR="000E7781">
        <w:rPr>
          <w:rFonts w:ascii="Tahoma" w:hAnsi="Tahoma" w:cs="Tahoma"/>
          <w:color w:val="212121"/>
          <w:shd w:val="clear" w:color="auto" w:fill="FFFFFF"/>
        </w:rPr>
        <w:t>increase</w:t>
      </w:r>
      <w:r>
        <w:rPr>
          <w:rFonts w:ascii="Tahoma" w:hAnsi="Tahoma" w:cs="Tahoma"/>
          <w:color w:val="212121"/>
          <w:shd w:val="clear" w:color="auto" w:fill="FFFFFF"/>
        </w:rPr>
        <w:t xml:space="preserve"> their knowledge and understanding.</w:t>
      </w:r>
      <w:r w:rsidR="00672549">
        <w:rPr>
          <w:rFonts w:ascii="Tahoma" w:hAnsi="Tahoma" w:cs="Tahoma"/>
          <w:color w:val="212121"/>
          <w:shd w:val="clear" w:color="auto" w:fill="FFFFFF"/>
        </w:rPr>
        <w:t xml:space="preserve"> </w:t>
      </w:r>
    </w:p>
    <w:p w14:paraId="06BF2086" w14:textId="247D2BF9" w:rsidR="00936A48" w:rsidRDefault="00936A48" w:rsidP="00936A48">
      <w:pPr>
        <w:rPr>
          <w:rFonts w:ascii="Tahoma" w:hAnsi="Tahoma" w:cs="Tahoma"/>
          <w:color w:val="212121"/>
          <w:shd w:val="clear" w:color="auto" w:fill="FFFFFF"/>
        </w:rPr>
      </w:pPr>
      <w:r>
        <w:rPr>
          <w:rFonts w:ascii="Tahoma" w:hAnsi="Tahoma" w:cs="Tahoma"/>
          <w:color w:val="212121"/>
          <w:shd w:val="clear" w:color="auto" w:fill="FFFFFF"/>
        </w:rPr>
        <w:br/>
      </w:r>
    </w:p>
    <w:p w14:paraId="05810762" w14:textId="4204EEAE" w:rsidR="007B0A4D" w:rsidRDefault="007B0A4D" w:rsidP="00936A48">
      <w:pPr>
        <w:rPr>
          <w:rFonts w:ascii="Tahoma" w:hAnsi="Tahoma" w:cs="Tahoma"/>
          <w:color w:val="212121"/>
          <w:shd w:val="clear" w:color="auto" w:fill="FFFFFF"/>
        </w:rPr>
      </w:pPr>
    </w:p>
    <w:p w14:paraId="52455CE5" w14:textId="4CECA59F" w:rsidR="007B0A4D" w:rsidRDefault="007B0A4D" w:rsidP="00936A48">
      <w:pPr>
        <w:rPr>
          <w:rFonts w:ascii="Tahoma" w:hAnsi="Tahoma" w:cs="Tahoma"/>
          <w:color w:val="212121"/>
          <w:shd w:val="clear" w:color="auto" w:fill="FFFFFF"/>
        </w:rPr>
      </w:pPr>
      <w:r>
        <w:rPr>
          <w:rFonts w:ascii="Tahoma" w:hAnsi="Tahoma" w:cs="Tahoma"/>
          <w:color w:val="212121"/>
          <w:shd w:val="clear" w:color="auto" w:fill="FFFFFF"/>
        </w:rPr>
        <w:t>Crane et al (2016) found that police training is critical to improving the treatment of persons with ASD, within this study, one officer stated that the current training was like a “tix box” exercise and that they think that awareness training involving persons with ASD would be beneficial, evidencing that police officers understand that the correct training is needed.</w:t>
      </w:r>
    </w:p>
    <w:p w14:paraId="0509DAC0" w14:textId="37C00E9F" w:rsidR="00FD7163" w:rsidRPr="001F1C87" w:rsidRDefault="00FD7163" w:rsidP="00936A48">
      <w:pPr>
        <w:rPr>
          <w:rFonts w:ascii="Tahoma" w:hAnsi="Tahoma" w:cs="Tahoma"/>
          <w:color w:val="FF0000"/>
          <w:shd w:val="clear" w:color="auto" w:fill="FFFFFF"/>
        </w:rPr>
      </w:pPr>
    </w:p>
    <w:p w14:paraId="0BCBB33B" w14:textId="20A798A8" w:rsidR="00FD7163" w:rsidRPr="001F1C87" w:rsidRDefault="00FD7163" w:rsidP="00936A48">
      <w:pPr>
        <w:rPr>
          <w:rFonts w:ascii="Tahoma" w:hAnsi="Tahoma" w:cs="Tahoma"/>
          <w:color w:val="FF0000"/>
          <w:shd w:val="clear" w:color="auto" w:fill="FFFFFF"/>
        </w:rPr>
      </w:pPr>
    </w:p>
    <w:p w14:paraId="0967070F" w14:textId="77777777" w:rsidR="00EC1E7F" w:rsidRPr="000E7781" w:rsidRDefault="00EC1E7F" w:rsidP="00936A48">
      <w:pPr>
        <w:rPr>
          <w:rFonts w:ascii="Tahoma" w:hAnsi="Tahoma" w:cs="Tahoma"/>
          <w:color w:val="FF0000"/>
        </w:rPr>
      </w:pPr>
    </w:p>
    <w:p w14:paraId="534BF6C0" w14:textId="6254B2DD" w:rsidR="00EC1E7F" w:rsidRPr="0038212D" w:rsidRDefault="0038212D" w:rsidP="00CB1B0E">
      <w:pPr>
        <w:rPr>
          <w:rFonts w:ascii="Tahoma" w:hAnsi="Tahoma" w:cs="Tahoma"/>
          <w:b/>
          <w:bCs/>
        </w:rPr>
      </w:pPr>
      <w:r w:rsidRPr="0038212D">
        <w:rPr>
          <w:rFonts w:ascii="Tahoma" w:hAnsi="Tahoma" w:cs="Tahoma"/>
          <w:b/>
          <w:bCs/>
        </w:rPr>
        <w:t xml:space="preserve">4.6 </w:t>
      </w:r>
      <w:r w:rsidR="00EC1E7F" w:rsidRPr="0038212D">
        <w:rPr>
          <w:rFonts w:ascii="Tahoma" w:hAnsi="Tahoma" w:cs="Tahoma"/>
          <w:b/>
          <w:bCs/>
        </w:rPr>
        <w:t>Conclusion</w:t>
      </w:r>
    </w:p>
    <w:p w14:paraId="05209392" w14:textId="4DCA075A" w:rsidR="0038212D" w:rsidRDefault="0038212D" w:rsidP="00CB1B0E">
      <w:pPr>
        <w:rPr>
          <w:rFonts w:ascii="Tahoma" w:hAnsi="Tahoma" w:cs="Tahoma"/>
        </w:rPr>
      </w:pPr>
    </w:p>
    <w:p w14:paraId="5A88F431" w14:textId="585E8068" w:rsidR="0038212D" w:rsidRDefault="0001153F" w:rsidP="00CB1B0E">
      <w:pPr>
        <w:rPr>
          <w:rFonts w:ascii="Tahoma" w:hAnsi="Tahoma" w:cs="Tahoma"/>
        </w:rPr>
      </w:pPr>
      <w:r>
        <w:rPr>
          <w:rFonts w:ascii="Tahoma" w:hAnsi="Tahoma" w:cs="Tahoma"/>
        </w:rPr>
        <w:t xml:space="preserve"> </w:t>
      </w:r>
      <w:r w:rsidR="00CD011E">
        <w:rPr>
          <w:rFonts w:ascii="Tahoma" w:hAnsi="Tahoma" w:cs="Tahoma"/>
        </w:rPr>
        <w:t>By analysing the</w:t>
      </w:r>
      <w:r w:rsidR="0038212D">
        <w:rPr>
          <w:rFonts w:ascii="Tahoma" w:hAnsi="Tahoma" w:cs="Tahoma"/>
        </w:rPr>
        <w:t xml:space="preserve"> responses</w:t>
      </w:r>
      <w:r w:rsidR="00CD011E">
        <w:rPr>
          <w:rFonts w:ascii="Tahoma" w:hAnsi="Tahoma" w:cs="Tahoma"/>
        </w:rPr>
        <w:t xml:space="preserve"> to the questions and comparing them to the data provided by the officers</w:t>
      </w:r>
      <w:r w:rsidR="0038212D">
        <w:rPr>
          <w:rFonts w:ascii="Tahoma" w:hAnsi="Tahoma" w:cs="Tahoma"/>
        </w:rPr>
        <w:t>,</w:t>
      </w:r>
      <w:r w:rsidR="00CD011E">
        <w:rPr>
          <w:rFonts w:ascii="Tahoma" w:hAnsi="Tahoma" w:cs="Tahoma"/>
        </w:rPr>
        <w:t xml:space="preserve"> such as age and length of service,</w:t>
      </w:r>
      <w:r w:rsidR="0038212D">
        <w:rPr>
          <w:rFonts w:ascii="Tahoma" w:hAnsi="Tahoma" w:cs="Tahoma"/>
        </w:rPr>
        <w:t xml:space="preserve"> it is clear to see that there is a correlation relating to those officers with a lower length of service stating that they have a generally good knowledge of ASD.</w:t>
      </w:r>
      <w:r w:rsidR="00D050F2">
        <w:rPr>
          <w:rFonts w:ascii="Tahoma" w:hAnsi="Tahoma" w:cs="Tahoma"/>
        </w:rPr>
        <w:t xml:space="preserve"> </w:t>
      </w:r>
      <w:r w:rsidR="009E5D1D">
        <w:rPr>
          <w:rFonts w:ascii="Tahoma" w:hAnsi="Tahoma" w:cs="Tahoma"/>
        </w:rPr>
        <w:t xml:space="preserve">This combined with the fact that </w:t>
      </w:r>
      <w:r w:rsidR="000A4B49">
        <w:rPr>
          <w:rFonts w:ascii="Tahoma" w:hAnsi="Tahoma" w:cs="Tahoma"/>
        </w:rPr>
        <w:t>61.9</w:t>
      </w:r>
      <w:r w:rsidR="009E5D1D">
        <w:rPr>
          <w:rFonts w:ascii="Tahoma" w:hAnsi="Tahoma" w:cs="Tahoma"/>
        </w:rPr>
        <w:t xml:space="preserve">% of respondents were within the </w:t>
      </w:r>
      <w:r w:rsidR="000A4B49">
        <w:rPr>
          <w:rFonts w:ascii="Tahoma" w:hAnsi="Tahoma" w:cs="Tahoma"/>
        </w:rPr>
        <w:t>18-34</w:t>
      </w:r>
      <w:r w:rsidR="009E5D1D">
        <w:rPr>
          <w:rFonts w:ascii="Tahoma" w:hAnsi="Tahoma" w:cs="Tahoma"/>
        </w:rPr>
        <w:t xml:space="preserve"> age categor</w:t>
      </w:r>
      <w:r w:rsidR="000A4B49">
        <w:rPr>
          <w:rFonts w:ascii="Tahoma" w:hAnsi="Tahoma" w:cs="Tahoma"/>
        </w:rPr>
        <w:t>ies</w:t>
      </w:r>
      <w:r w:rsidR="009E5D1D">
        <w:rPr>
          <w:rFonts w:ascii="Tahoma" w:hAnsi="Tahoma" w:cs="Tahoma"/>
        </w:rPr>
        <w:t xml:space="preserve"> and that the majority </w:t>
      </w:r>
      <w:r w:rsidR="005E1BB6">
        <w:rPr>
          <w:rFonts w:ascii="Tahoma" w:hAnsi="Tahoma" w:cs="Tahoma"/>
        </w:rPr>
        <w:t xml:space="preserve">(16) </w:t>
      </w:r>
      <w:r w:rsidR="009E5D1D">
        <w:rPr>
          <w:rFonts w:ascii="Tahoma" w:hAnsi="Tahoma" w:cs="Tahoma"/>
        </w:rPr>
        <w:t>of respondents were within their 1-3 years</w:t>
      </w:r>
      <w:r w:rsidR="000A4B49">
        <w:rPr>
          <w:rFonts w:ascii="Tahoma" w:hAnsi="Tahoma" w:cs="Tahoma"/>
        </w:rPr>
        <w:t xml:space="preserve"> of service</w:t>
      </w:r>
      <w:r w:rsidR="009E5D1D">
        <w:rPr>
          <w:rFonts w:ascii="Tahoma" w:hAnsi="Tahoma" w:cs="Tahoma"/>
        </w:rPr>
        <w:t xml:space="preserve">, </w:t>
      </w:r>
      <w:r w:rsidR="00D31C12">
        <w:rPr>
          <w:rFonts w:ascii="Tahoma" w:hAnsi="Tahoma" w:cs="Tahoma"/>
        </w:rPr>
        <w:t xml:space="preserve">it can be concluded that younger officers who are younger in service were the highest proportion of respondents, therefore the data may not be a true representation of the SWP workforce.  </w:t>
      </w:r>
    </w:p>
    <w:p w14:paraId="5997FF1D" w14:textId="3722D18E" w:rsidR="0038212D" w:rsidRDefault="0038212D" w:rsidP="00CB1B0E">
      <w:pPr>
        <w:rPr>
          <w:rFonts w:ascii="Tahoma" w:hAnsi="Tahoma" w:cs="Tahoma"/>
        </w:rPr>
      </w:pPr>
    </w:p>
    <w:p w14:paraId="4DCDFC24" w14:textId="77777777" w:rsidR="0038212D" w:rsidRDefault="0038212D" w:rsidP="00CB1B0E">
      <w:pPr>
        <w:rPr>
          <w:rFonts w:ascii="Tahoma" w:hAnsi="Tahoma" w:cs="Tahoma"/>
        </w:rPr>
      </w:pPr>
    </w:p>
    <w:p w14:paraId="4D7A94D2" w14:textId="7DA5E79B" w:rsidR="008C0A46" w:rsidRPr="00E4121D" w:rsidRDefault="008C0A46" w:rsidP="00CB1B0E">
      <w:pPr>
        <w:rPr>
          <w:rFonts w:ascii="Tahoma" w:hAnsi="Tahoma" w:cs="Tahoma"/>
        </w:rPr>
      </w:pPr>
    </w:p>
    <w:p w14:paraId="59F4DB86" w14:textId="77777777" w:rsidR="00CB1B0E" w:rsidRPr="00E4121D" w:rsidRDefault="00CB1B0E" w:rsidP="00CB1B0E">
      <w:pPr>
        <w:rPr>
          <w:rFonts w:ascii="Tahoma" w:hAnsi="Tahoma" w:cs="Tahoma"/>
        </w:rPr>
      </w:pPr>
    </w:p>
    <w:p w14:paraId="21968D1B" w14:textId="77777777" w:rsidR="00CB1B0E" w:rsidRPr="00E4121D" w:rsidRDefault="00CB1B0E" w:rsidP="00CB1B0E">
      <w:pPr>
        <w:rPr>
          <w:rFonts w:ascii="Tahoma" w:hAnsi="Tahoma" w:cs="Tahoma"/>
        </w:rPr>
      </w:pPr>
    </w:p>
    <w:p w14:paraId="10EBDD9C" w14:textId="7ACAD3C9" w:rsidR="00CB1B0E" w:rsidRDefault="00CB1B0E" w:rsidP="00F35F14">
      <w:pPr>
        <w:rPr>
          <w:rFonts w:ascii="Tahoma" w:hAnsi="Tahoma" w:cs="Tahoma"/>
        </w:rPr>
      </w:pPr>
    </w:p>
    <w:p w14:paraId="522BBD3B" w14:textId="730759F8" w:rsidR="00C37331" w:rsidRDefault="00C37331" w:rsidP="00F35F14">
      <w:pPr>
        <w:rPr>
          <w:rFonts w:ascii="Tahoma" w:hAnsi="Tahoma" w:cs="Tahoma"/>
        </w:rPr>
      </w:pPr>
    </w:p>
    <w:p w14:paraId="6E8B2C2C" w14:textId="4B6F3691" w:rsidR="00B20B8F" w:rsidRPr="00E4121D" w:rsidRDefault="00B20B8F" w:rsidP="00F35F14">
      <w:pPr>
        <w:rPr>
          <w:rFonts w:ascii="Tahoma" w:hAnsi="Tahoma" w:cs="Tahoma"/>
        </w:rPr>
      </w:pPr>
    </w:p>
    <w:sectPr w:rsidR="00B20B8F" w:rsidRPr="00E41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0A6F"/>
    <w:multiLevelType w:val="multilevel"/>
    <w:tmpl w:val="EFF655C2"/>
    <w:lvl w:ilvl="0">
      <w:start w:val="9"/>
      <w:numFmt w:val="decimal"/>
      <w:lvlText w:val="%1."/>
      <w:lvlJc w:val="left"/>
      <w:pPr>
        <w:ind w:left="420" w:hanging="42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 w15:restartNumberingAfterBreak="0">
    <w:nsid w:val="25EB6963"/>
    <w:multiLevelType w:val="hybridMultilevel"/>
    <w:tmpl w:val="ABCA15E2"/>
    <w:lvl w:ilvl="0" w:tplc="19705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D8649D"/>
    <w:multiLevelType w:val="multilevel"/>
    <w:tmpl w:val="70B09FB2"/>
    <w:lvl w:ilvl="0">
      <w:start w:val="9"/>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8251162"/>
    <w:multiLevelType w:val="hybridMultilevel"/>
    <w:tmpl w:val="931C3B3A"/>
    <w:lvl w:ilvl="0" w:tplc="77B4A2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13871"/>
    <w:multiLevelType w:val="hybridMultilevel"/>
    <w:tmpl w:val="000C0C02"/>
    <w:lvl w:ilvl="0" w:tplc="16C86A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A90307"/>
    <w:multiLevelType w:val="hybridMultilevel"/>
    <w:tmpl w:val="E608514C"/>
    <w:lvl w:ilvl="0" w:tplc="F16ECB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420E4"/>
    <w:multiLevelType w:val="multilevel"/>
    <w:tmpl w:val="20744AF4"/>
    <w:lvl w:ilvl="0">
      <w:start w:val="9"/>
      <w:numFmt w:val="decimal"/>
      <w:lvlText w:val="%1."/>
      <w:lvlJc w:val="left"/>
      <w:pPr>
        <w:ind w:left="420" w:hanging="42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5CDA6865"/>
    <w:multiLevelType w:val="multilevel"/>
    <w:tmpl w:val="7D7C719E"/>
    <w:lvl w:ilvl="0">
      <w:start w:val="9"/>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60F616D8"/>
    <w:multiLevelType w:val="hybridMultilevel"/>
    <w:tmpl w:val="92D2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B27756"/>
    <w:multiLevelType w:val="hybridMultilevel"/>
    <w:tmpl w:val="4E1E6250"/>
    <w:lvl w:ilvl="0" w:tplc="DDA0EF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862C2C"/>
    <w:multiLevelType w:val="hybridMultilevel"/>
    <w:tmpl w:val="3752CC34"/>
    <w:lvl w:ilvl="0" w:tplc="B618495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9835795">
    <w:abstractNumId w:val="4"/>
  </w:num>
  <w:num w:numId="2" w16cid:durableId="516889045">
    <w:abstractNumId w:val="9"/>
  </w:num>
  <w:num w:numId="3" w16cid:durableId="1173449442">
    <w:abstractNumId w:val="5"/>
  </w:num>
  <w:num w:numId="4" w16cid:durableId="380054341">
    <w:abstractNumId w:val="3"/>
  </w:num>
  <w:num w:numId="5" w16cid:durableId="762383551">
    <w:abstractNumId w:val="1"/>
  </w:num>
  <w:num w:numId="6" w16cid:durableId="1805347958">
    <w:abstractNumId w:val="8"/>
  </w:num>
  <w:num w:numId="7" w16cid:durableId="1801341264">
    <w:abstractNumId w:val="2"/>
  </w:num>
  <w:num w:numId="8" w16cid:durableId="1485202260">
    <w:abstractNumId w:val="10"/>
  </w:num>
  <w:num w:numId="9" w16cid:durableId="1609655592">
    <w:abstractNumId w:val="6"/>
  </w:num>
  <w:num w:numId="10" w16cid:durableId="1114444098">
    <w:abstractNumId w:val="0"/>
  </w:num>
  <w:num w:numId="11" w16cid:durableId="2763323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NjIyMbawMDe1MDBW0lEKTi0uzszPAykwrAUANkWUTSwAAAA="/>
  </w:docVars>
  <w:rsids>
    <w:rsidRoot w:val="007269A6"/>
    <w:rsid w:val="000021FC"/>
    <w:rsid w:val="0001153F"/>
    <w:rsid w:val="00015C91"/>
    <w:rsid w:val="00040E3E"/>
    <w:rsid w:val="00047DD3"/>
    <w:rsid w:val="000A4B49"/>
    <w:rsid w:val="000B7AE9"/>
    <w:rsid w:val="000D108B"/>
    <w:rsid w:val="000E0A3E"/>
    <w:rsid w:val="000E2A4A"/>
    <w:rsid w:val="000E3A92"/>
    <w:rsid w:val="000E508D"/>
    <w:rsid w:val="000E7781"/>
    <w:rsid w:val="001000DC"/>
    <w:rsid w:val="001003FD"/>
    <w:rsid w:val="00127B3B"/>
    <w:rsid w:val="00155F4E"/>
    <w:rsid w:val="00156FE6"/>
    <w:rsid w:val="0015763F"/>
    <w:rsid w:val="00162EBC"/>
    <w:rsid w:val="00170A80"/>
    <w:rsid w:val="00172283"/>
    <w:rsid w:val="00180B40"/>
    <w:rsid w:val="001911F8"/>
    <w:rsid w:val="00193FE7"/>
    <w:rsid w:val="001A0F74"/>
    <w:rsid w:val="001C1565"/>
    <w:rsid w:val="001C43E2"/>
    <w:rsid w:val="001E25D2"/>
    <w:rsid w:val="001F1C87"/>
    <w:rsid w:val="002017A1"/>
    <w:rsid w:val="00220E3D"/>
    <w:rsid w:val="00226887"/>
    <w:rsid w:val="00264761"/>
    <w:rsid w:val="0027278F"/>
    <w:rsid w:val="002806AC"/>
    <w:rsid w:val="002813E9"/>
    <w:rsid w:val="002A3993"/>
    <w:rsid w:val="002A67EA"/>
    <w:rsid w:val="002C3C22"/>
    <w:rsid w:val="002C6D66"/>
    <w:rsid w:val="002D6945"/>
    <w:rsid w:val="003018D2"/>
    <w:rsid w:val="00307681"/>
    <w:rsid w:val="003209D6"/>
    <w:rsid w:val="00360AF4"/>
    <w:rsid w:val="003666FD"/>
    <w:rsid w:val="003679F2"/>
    <w:rsid w:val="0038212D"/>
    <w:rsid w:val="0038216F"/>
    <w:rsid w:val="003B79A2"/>
    <w:rsid w:val="003C4DA8"/>
    <w:rsid w:val="003D5F74"/>
    <w:rsid w:val="003F305F"/>
    <w:rsid w:val="00406017"/>
    <w:rsid w:val="0040634B"/>
    <w:rsid w:val="00455DF7"/>
    <w:rsid w:val="004959B3"/>
    <w:rsid w:val="004C1549"/>
    <w:rsid w:val="004C790E"/>
    <w:rsid w:val="004F7CEA"/>
    <w:rsid w:val="00502E30"/>
    <w:rsid w:val="00524F1F"/>
    <w:rsid w:val="0054173B"/>
    <w:rsid w:val="0054677D"/>
    <w:rsid w:val="00563934"/>
    <w:rsid w:val="00563C9E"/>
    <w:rsid w:val="00571798"/>
    <w:rsid w:val="005810BF"/>
    <w:rsid w:val="005B2134"/>
    <w:rsid w:val="005C2A5A"/>
    <w:rsid w:val="005C4FB2"/>
    <w:rsid w:val="005E1BB6"/>
    <w:rsid w:val="005E1FC6"/>
    <w:rsid w:val="005E3502"/>
    <w:rsid w:val="005F4FF6"/>
    <w:rsid w:val="00604C27"/>
    <w:rsid w:val="006063E8"/>
    <w:rsid w:val="0065481D"/>
    <w:rsid w:val="006701D8"/>
    <w:rsid w:val="00671968"/>
    <w:rsid w:val="00672549"/>
    <w:rsid w:val="006C7B74"/>
    <w:rsid w:val="006E41FB"/>
    <w:rsid w:val="007066D4"/>
    <w:rsid w:val="007269A6"/>
    <w:rsid w:val="00776A45"/>
    <w:rsid w:val="00797DB8"/>
    <w:rsid w:val="007A7D48"/>
    <w:rsid w:val="007B0A4D"/>
    <w:rsid w:val="007B5318"/>
    <w:rsid w:val="007C30C7"/>
    <w:rsid w:val="007D27C5"/>
    <w:rsid w:val="007E68C5"/>
    <w:rsid w:val="007E7454"/>
    <w:rsid w:val="007F4EC3"/>
    <w:rsid w:val="00811C20"/>
    <w:rsid w:val="008142D6"/>
    <w:rsid w:val="008673A5"/>
    <w:rsid w:val="00886CB2"/>
    <w:rsid w:val="00891067"/>
    <w:rsid w:val="008942E0"/>
    <w:rsid w:val="008C0A46"/>
    <w:rsid w:val="008C13FF"/>
    <w:rsid w:val="008D3CA9"/>
    <w:rsid w:val="008F5227"/>
    <w:rsid w:val="00905406"/>
    <w:rsid w:val="00912A9C"/>
    <w:rsid w:val="00924B1A"/>
    <w:rsid w:val="00933C64"/>
    <w:rsid w:val="0093456A"/>
    <w:rsid w:val="00936A48"/>
    <w:rsid w:val="00980EED"/>
    <w:rsid w:val="009A6642"/>
    <w:rsid w:val="009B7A53"/>
    <w:rsid w:val="009C6036"/>
    <w:rsid w:val="009E5D1D"/>
    <w:rsid w:val="009F068D"/>
    <w:rsid w:val="00A943AE"/>
    <w:rsid w:val="00A94C17"/>
    <w:rsid w:val="00AB003E"/>
    <w:rsid w:val="00AB3402"/>
    <w:rsid w:val="00B074A9"/>
    <w:rsid w:val="00B13382"/>
    <w:rsid w:val="00B13E9D"/>
    <w:rsid w:val="00B20B8F"/>
    <w:rsid w:val="00B31562"/>
    <w:rsid w:val="00B32D38"/>
    <w:rsid w:val="00B55A98"/>
    <w:rsid w:val="00B713D2"/>
    <w:rsid w:val="00B972AD"/>
    <w:rsid w:val="00BD1EB0"/>
    <w:rsid w:val="00BD324D"/>
    <w:rsid w:val="00BF6BBA"/>
    <w:rsid w:val="00C07D41"/>
    <w:rsid w:val="00C14C9D"/>
    <w:rsid w:val="00C37331"/>
    <w:rsid w:val="00C43572"/>
    <w:rsid w:val="00C7696B"/>
    <w:rsid w:val="00C87960"/>
    <w:rsid w:val="00C97740"/>
    <w:rsid w:val="00CA4577"/>
    <w:rsid w:val="00CB1B0E"/>
    <w:rsid w:val="00CD011E"/>
    <w:rsid w:val="00CD0333"/>
    <w:rsid w:val="00CD055F"/>
    <w:rsid w:val="00CE3596"/>
    <w:rsid w:val="00CE5EA1"/>
    <w:rsid w:val="00CF6440"/>
    <w:rsid w:val="00D03290"/>
    <w:rsid w:val="00D050F2"/>
    <w:rsid w:val="00D22AAB"/>
    <w:rsid w:val="00D249A2"/>
    <w:rsid w:val="00D265D0"/>
    <w:rsid w:val="00D31C12"/>
    <w:rsid w:val="00D42466"/>
    <w:rsid w:val="00D477F5"/>
    <w:rsid w:val="00D60CCA"/>
    <w:rsid w:val="00D658B5"/>
    <w:rsid w:val="00D736DB"/>
    <w:rsid w:val="00D96A4A"/>
    <w:rsid w:val="00DD17F8"/>
    <w:rsid w:val="00E136E2"/>
    <w:rsid w:val="00E269FB"/>
    <w:rsid w:val="00E3660A"/>
    <w:rsid w:val="00E4121D"/>
    <w:rsid w:val="00E5338F"/>
    <w:rsid w:val="00E633AF"/>
    <w:rsid w:val="00E71D97"/>
    <w:rsid w:val="00E743B1"/>
    <w:rsid w:val="00EB1843"/>
    <w:rsid w:val="00EB6D28"/>
    <w:rsid w:val="00EB77E3"/>
    <w:rsid w:val="00EC1E7F"/>
    <w:rsid w:val="00EC47AA"/>
    <w:rsid w:val="00ED33B3"/>
    <w:rsid w:val="00F0544B"/>
    <w:rsid w:val="00F25119"/>
    <w:rsid w:val="00F264E3"/>
    <w:rsid w:val="00F3337A"/>
    <w:rsid w:val="00F35F14"/>
    <w:rsid w:val="00F37066"/>
    <w:rsid w:val="00F70A82"/>
    <w:rsid w:val="00F75DF0"/>
    <w:rsid w:val="00FC7335"/>
    <w:rsid w:val="00FD7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6341A"/>
  <w15:chartTrackingRefBased/>
  <w15:docId w15:val="{CDA1ADF0-F1A6-5E4B-9043-BB5CAA8B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06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335"/>
    <w:pPr>
      <w:ind w:left="720"/>
      <w:contextualSpacing/>
    </w:pPr>
    <w:rPr>
      <w:rFonts w:asciiTheme="minorHAnsi" w:eastAsiaTheme="minorHAnsi" w:hAnsiTheme="minorHAnsi" w:cstheme="minorBidi"/>
      <w:lang w:eastAsia="en-US"/>
    </w:rPr>
  </w:style>
  <w:style w:type="character" w:customStyle="1" w:styleId="-ns-515">
    <w:name w:val="-ns-515"/>
    <w:basedOn w:val="DefaultParagraphFont"/>
    <w:rsid w:val="00CB1B0E"/>
  </w:style>
  <w:style w:type="character" w:customStyle="1" w:styleId="apple-converted-space">
    <w:name w:val="apple-converted-space"/>
    <w:basedOn w:val="DefaultParagraphFont"/>
    <w:rsid w:val="00CB1B0E"/>
  </w:style>
  <w:style w:type="character" w:styleId="CommentReference">
    <w:name w:val="annotation reference"/>
    <w:basedOn w:val="DefaultParagraphFont"/>
    <w:uiPriority w:val="99"/>
    <w:semiHidden/>
    <w:unhideWhenUsed/>
    <w:rsid w:val="00891067"/>
    <w:rPr>
      <w:sz w:val="16"/>
      <w:szCs w:val="16"/>
    </w:rPr>
  </w:style>
  <w:style w:type="paragraph" w:styleId="CommentText">
    <w:name w:val="annotation text"/>
    <w:basedOn w:val="Normal"/>
    <w:link w:val="CommentTextChar"/>
    <w:uiPriority w:val="99"/>
    <w:semiHidden/>
    <w:unhideWhenUsed/>
    <w:rsid w:val="00891067"/>
    <w:rPr>
      <w:sz w:val="20"/>
      <w:szCs w:val="20"/>
    </w:rPr>
  </w:style>
  <w:style w:type="character" w:customStyle="1" w:styleId="CommentTextChar">
    <w:name w:val="Comment Text Char"/>
    <w:basedOn w:val="DefaultParagraphFont"/>
    <w:link w:val="CommentText"/>
    <w:uiPriority w:val="99"/>
    <w:semiHidden/>
    <w:rsid w:val="0089106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1067"/>
    <w:rPr>
      <w:b/>
      <w:bCs/>
    </w:rPr>
  </w:style>
  <w:style w:type="character" w:customStyle="1" w:styleId="CommentSubjectChar">
    <w:name w:val="Comment Subject Char"/>
    <w:basedOn w:val="CommentTextChar"/>
    <w:link w:val="CommentSubject"/>
    <w:uiPriority w:val="99"/>
    <w:semiHidden/>
    <w:rsid w:val="00891067"/>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1003FD"/>
    <w:rPr>
      <w:color w:val="0563C1" w:themeColor="hyperlink"/>
      <w:u w:val="single"/>
    </w:rPr>
  </w:style>
  <w:style w:type="character" w:styleId="UnresolvedMention">
    <w:name w:val="Unresolved Mention"/>
    <w:basedOn w:val="DefaultParagraphFont"/>
    <w:uiPriority w:val="99"/>
    <w:semiHidden/>
    <w:unhideWhenUsed/>
    <w:rsid w:val="00100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87980">
      <w:bodyDiv w:val="1"/>
      <w:marLeft w:val="0"/>
      <w:marRight w:val="0"/>
      <w:marTop w:val="0"/>
      <w:marBottom w:val="0"/>
      <w:divBdr>
        <w:top w:val="none" w:sz="0" w:space="0" w:color="auto"/>
        <w:left w:val="none" w:sz="0" w:space="0" w:color="auto"/>
        <w:bottom w:val="none" w:sz="0" w:space="0" w:color="auto"/>
        <w:right w:val="none" w:sz="0" w:space="0" w:color="auto"/>
      </w:divBdr>
    </w:div>
    <w:div w:id="863205798">
      <w:bodyDiv w:val="1"/>
      <w:marLeft w:val="0"/>
      <w:marRight w:val="0"/>
      <w:marTop w:val="0"/>
      <w:marBottom w:val="0"/>
      <w:divBdr>
        <w:top w:val="none" w:sz="0" w:space="0" w:color="auto"/>
        <w:left w:val="none" w:sz="0" w:space="0" w:color="auto"/>
        <w:bottom w:val="none" w:sz="0" w:space="0" w:color="auto"/>
        <w:right w:val="none" w:sz="0" w:space="0" w:color="auto"/>
      </w:divBdr>
      <w:divsChild>
        <w:div w:id="1906912914">
          <w:marLeft w:val="0"/>
          <w:marRight w:val="0"/>
          <w:marTop w:val="0"/>
          <w:marBottom w:val="0"/>
          <w:divBdr>
            <w:top w:val="none" w:sz="0" w:space="0" w:color="auto"/>
            <w:left w:val="none" w:sz="0" w:space="0" w:color="auto"/>
            <w:bottom w:val="none" w:sz="0" w:space="0" w:color="auto"/>
            <w:right w:val="none" w:sz="0" w:space="0" w:color="auto"/>
          </w:divBdr>
        </w:div>
      </w:divsChild>
    </w:div>
    <w:div w:id="120941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ropriateadult.org.uk/information/what-is-an-appropriate-adul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pace-code-c-2019/pace-code-c-2019-accessib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police-workforce-england-and-wales-31-march-2021/police-workforce-england-and-wales-31-march-2021" TargetMode="External"/><Relationship Id="rId11" Type="http://schemas.openxmlformats.org/officeDocument/2006/relationships/chart" Target="charts/chart4.xml"/><Relationship Id="rId5" Type="http://schemas.openxmlformats.org/officeDocument/2006/relationships/chart" Target="charts/chart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Officers length of</a:t>
            </a:r>
            <a:r>
              <a:rPr lang="en-GB" baseline="0"/>
              <a:t>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882F-4157-B934-877725921BA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2F-4157-B934-877725921BA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B1C-AE41-ACC1-BEA0B62DC89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B1C-AE41-ACC1-BEA0B62DC894}"/>
              </c:ext>
            </c:extLst>
          </c:dPt>
          <c:dLbls>
            <c:dLbl>
              <c:idx val="0"/>
              <c:tx>
                <c:rich>
                  <a:bodyPr/>
                  <a:lstStyle/>
                  <a:p>
                    <a:r>
                      <a:rPr lang="en-US" baseline="0"/>
                      <a:t>1 year
19%</a:t>
                    </a:r>
                  </a:p>
                </c:rich>
              </c:tx>
              <c:dLblPos val="outEnd"/>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882F-4157-B934-877725921BA0}"/>
                </c:ext>
              </c:extLst>
            </c:dLbl>
            <c:dLbl>
              <c:idx val="1"/>
              <c:tx>
                <c:rich>
                  <a:bodyPr/>
                  <a:lstStyle/>
                  <a:p>
                    <a:r>
                      <a:rPr lang="en-US" baseline="0"/>
                      <a:t>2-3 Years
57.1%</a:t>
                    </a:r>
                  </a:p>
                </c:rich>
              </c:tx>
              <c:dLblPos val="outEnd"/>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882F-4157-B934-877725921BA0}"/>
                </c:ext>
              </c:extLst>
            </c:dLbl>
            <c:dLbl>
              <c:idx val="2"/>
              <c:tx>
                <c:rich>
                  <a:bodyPr/>
                  <a:lstStyle/>
                  <a:p>
                    <a:fld id="{34145F97-3CC8-CD40-A0D9-F07AF42CE449}" type="CATEGORYNAME">
                      <a:rPr lang="en-US"/>
                      <a:pPr/>
                      <a:t>[CATEGORY NAME]</a:t>
                    </a:fld>
                    <a:r>
                      <a:rPr lang="en-US" baseline="0"/>
                      <a:t>
4.75%</a:t>
                    </a:r>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5B1C-AE41-ACC1-BEA0B62DC894}"/>
                </c:ext>
              </c:extLst>
            </c:dLbl>
            <c:dLbl>
              <c:idx val="3"/>
              <c:tx>
                <c:rich>
                  <a:bodyPr/>
                  <a:lstStyle/>
                  <a:p>
                    <a:fld id="{ACF26667-E9DE-5E46-84B3-880A3FFAA810}" type="CATEGORYNAME">
                      <a:rPr lang="en-US"/>
                      <a:pPr/>
                      <a:t>[CATEGORY NAME]</a:t>
                    </a:fld>
                    <a:r>
                      <a:rPr lang="en-US" baseline="0"/>
                      <a:t>
14.3%</a:t>
                    </a:r>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5B1C-AE41-ACC1-BEA0B62DC894}"/>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1 year&gt;</c:v>
                </c:pt>
                <c:pt idx="1">
                  <c:v>2-3 years</c:v>
                </c:pt>
                <c:pt idx="2">
                  <c:v>4-5 year</c:v>
                </c:pt>
                <c:pt idx="3">
                  <c:v>6 plus</c:v>
                </c:pt>
              </c:strCache>
            </c:strRef>
          </c:cat>
          <c:val>
            <c:numRef>
              <c:f>Sheet1!$B$2:$B$5</c:f>
              <c:numCache>
                <c:formatCode>General</c:formatCode>
                <c:ptCount val="4"/>
                <c:pt idx="0">
                  <c:v>19</c:v>
                </c:pt>
                <c:pt idx="1">
                  <c:v>57.1</c:v>
                </c:pt>
                <c:pt idx="2">
                  <c:v>4.75</c:v>
                </c:pt>
                <c:pt idx="3">
                  <c:v>14.3</c:v>
                </c:pt>
              </c:numCache>
            </c:numRef>
          </c:val>
          <c:extLst>
            <c:ext xmlns:c16="http://schemas.microsoft.com/office/drawing/2014/chart" uri="{C3380CC4-5D6E-409C-BE32-E72D297353CC}">
              <c16:uniqueId val="{00000000-882F-4157-B934-877725921BA0}"/>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effectLst/>
              </a:rPr>
              <a:t>Q9.1) I have a good understanding and knowledge of ASD and the characteristics of people with ASD</a:t>
            </a:r>
          </a:p>
        </c:rich>
      </c:tx>
      <c:layout>
        <c:manualLayout>
          <c:xMode val="edge"/>
          <c:yMode val="edge"/>
          <c:x val="0.10513305628463109"/>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D73-EB47-90CD-E8DC359318E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D73-EB47-90CD-E8DC359318E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D73-EB47-90CD-E8DC359318E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D73-EB47-90CD-E8DC359318E4}"/>
              </c:ext>
            </c:extLst>
          </c:dPt>
          <c:dLbls>
            <c:dLbl>
              <c:idx val="0"/>
              <c:layout>
                <c:manualLayout>
                  <c:x val="-6.1136455711033606E-2"/>
                  <c:y val="-0.2426040494938132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D73-EB47-90CD-E8DC359318E4}"/>
                </c:ext>
              </c:extLst>
            </c:dLbl>
            <c:dLbl>
              <c:idx val="1"/>
              <c:layout>
                <c:manualLayout>
                  <c:x val="7.3406157458862101E-2"/>
                  <c:y val="3.501669146195421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D73-EB47-90CD-E8DC359318E4}"/>
                </c:ext>
              </c:extLst>
            </c:dLbl>
            <c:dLbl>
              <c:idx val="2"/>
              <c:layout>
                <c:manualLayout>
                  <c:x val="1.8676363371245265E-2"/>
                  <c:y val="3.193663292088488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D73-EB47-90CD-E8DC359318E4}"/>
                </c:ext>
              </c:extLst>
            </c:dLbl>
            <c:dLbl>
              <c:idx val="3"/>
              <c:layout>
                <c:manualLayout>
                  <c:x val="4.7501093613298337E-2"/>
                  <c:y val="2.0350581177352813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D73-EB47-90CD-E8DC359318E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Agree</c:v>
                </c:pt>
                <c:pt idx="1">
                  <c:v>Strongly Agree</c:v>
                </c:pt>
                <c:pt idx="2">
                  <c:v>Strongly Disagree</c:v>
                </c:pt>
                <c:pt idx="3">
                  <c:v>Disagree</c:v>
                </c:pt>
              </c:strCache>
            </c:strRef>
          </c:cat>
          <c:val>
            <c:numRef>
              <c:f>Sheet1!$B$2:$B$5</c:f>
              <c:numCache>
                <c:formatCode>General</c:formatCode>
                <c:ptCount val="4"/>
                <c:pt idx="0">
                  <c:v>57.1</c:v>
                </c:pt>
                <c:pt idx="1">
                  <c:v>19</c:v>
                </c:pt>
                <c:pt idx="2">
                  <c:v>4.8</c:v>
                </c:pt>
                <c:pt idx="3">
                  <c:v>19</c:v>
                </c:pt>
              </c:numCache>
            </c:numRef>
          </c:val>
          <c:extLst>
            <c:ext xmlns:c16="http://schemas.microsoft.com/office/drawing/2014/chart" uri="{C3380CC4-5D6E-409C-BE32-E72D297353CC}">
              <c16:uniqueId val="{00000008-6D73-EB47-90CD-E8DC359318E4}"/>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Characteristics associated with ASD</a:t>
            </a:r>
          </a:p>
        </c:rich>
      </c:tx>
      <c:layout>
        <c:manualLayout>
          <c:xMode val="edge"/>
          <c:yMode val="edge"/>
          <c:x val="0.26332166812481772"/>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respondents</c:v>
                </c:pt>
              </c:strCache>
            </c:strRef>
          </c:tx>
          <c:spPr>
            <a:solidFill>
              <a:schemeClr val="accent1"/>
            </a:solidFill>
            <a:ln>
              <a:noFill/>
            </a:ln>
            <a:effectLst/>
          </c:spPr>
          <c:invertIfNegative val="0"/>
          <c:cat>
            <c:strRef>
              <c:f>Sheet1!$A$2:$A$5</c:f>
              <c:strCache>
                <c:ptCount val="4"/>
                <c:pt idx="0">
                  <c:v>Sensitivity to physical touch, light and noise</c:v>
                </c:pt>
                <c:pt idx="1">
                  <c:v>Struggling with open ended questions</c:v>
                </c:pt>
                <c:pt idx="2">
                  <c:v>Difficulties in understanding slang language</c:v>
                </c:pt>
                <c:pt idx="3">
                  <c:v>Stimming</c:v>
                </c:pt>
              </c:strCache>
            </c:strRef>
          </c:cat>
          <c:val>
            <c:numRef>
              <c:f>Sheet1!$B$2:$B$5</c:f>
              <c:numCache>
                <c:formatCode>General</c:formatCode>
                <c:ptCount val="4"/>
                <c:pt idx="0">
                  <c:v>21</c:v>
                </c:pt>
                <c:pt idx="1">
                  <c:v>16</c:v>
                </c:pt>
                <c:pt idx="2">
                  <c:v>17</c:v>
                </c:pt>
                <c:pt idx="3">
                  <c:v>13</c:v>
                </c:pt>
              </c:numCache>
            </c:numRef>
          </c:val>
          <c:extLst>
            <c:ext xmlns:c16="http://schemas.microsoft.com/office/drawing/2014/chart" uri="{C3380CC4-5D6E-409C-BE32-E72D297353CC}">
              <c16:uniqueId val="{00000000-DAAA-2D42-AE51-1911816C08BD}"/>
            </c:ext>
          </c:extLst>
        </c:ser>
        <c:dLbls>
          <c:showLegendKey val="0"/>
          <c:showVal val="0"/>
          <c:showCatName val="0"/>
          <c:showSerName val="0"/>
          <c:showPercent val="0"/>
          <c:showBubbleSize val="0"/>
        </c:dLbls>
        <c:gapWidth val="219"/>
        <c:overlap val="-27"/>
        <c:axId val="1540959408"/>
        <c:axId val="1496269360"/>
      </c:barChart>
      <c:catAx>
        <c:axId val="1540959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269360"/>
        <c:crosses val="autoZero"/>
        <c:auto val="1"/>
        <c:lblAlgn val="ctr"/>
        <c:lblOffset val="100"/>
        <c:noMultiLvlLbl val="0"/>
      </c:catAx>
      <c:valAx>
        <c:axId val="1496269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0959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I have had received sufficient training regarding ASD from SWP</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Column2</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9F8-2342-A588-33264633782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9F8-2342-A588-3326463378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Agree</c:v>
                </c:pt>
                <c:pt idx="1">
                  <c:v>Disagree</c:v>
                </c:pt>
              </c:strCache>
            </c:strRef>
          </c:cat>
          <c:val>
            <c:numRef>
              <c:f>Sheet1!$B$2:$B$3</c:f>
              <c:numCache>
                <c:formatCode>General</c:formatCode>
                <c:ptCount val="2"/>
                <c:pt idx="0">
                  <c:v>85.7</c:v>
                </c:pt>
                <c:pt idx="1">
                  <c:v>14.3</c:v>
                </c:pt>
              </c:numCache>
            </c:numRef>
          </c:val>
          <c:extLst>
            <c:ext xmlns:c16="http://schemas.microsoft.com/office/drawing/2014/chart" uri="{C3380CC4-5D6E-409C-BE32-E72D297353CC}">
              <c16:uniqueId val="{00000000-C4C7-D94F-A371-358096539DB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1809</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(1910664)</dc:creator>
  <cp:keywords/>
  <dc:description/>
  <cp:lastModifiedBy>John Hughes (1910664)</cp:lastModifiedBy>
  <cp:revision>2</cp:revision>
  <dcterms:created xsi:type="dcterms:W3CDTF">2022-05-02T14:03:00Z</dcterms:created>
  <dcterms:modified xsi:type="dcterms:W3CDTF">2022-05-02T14:03:00Z</dcterms:modified>
</cp:coreProperties>
</file>