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E4D1AC" w14:textId="0411AFFC" w:rsidR="007D574F" w:rsidRPr="00F132A9" w:rsidRDefault="007D574F" w:rsidP="007D574F">
      <w:pPr>
        <w:rPr>
          <w:rFonts w:ascii="Calibri" w:hAnsi="Calibri"/>
        </w:rPr>
      </w:pPr>
      <w:r w:rsidRPr="00F132A9">
        <w:rPr>
          <w:rFonts w:ascii="Calibri" w:hAnsi="Calibri"/>
        </w:rPr>
        <w:t xml:space="preserve">Aimee Thomas </w:t>
      </w:r>
    </w:p>
    <w:p w14:paraId="0352676E" w14:textId="14D7A7F1" w:rsidR="00505BFF" w:rsidRDefault="00505BFF" w:rsidP="007D574F">
      <w:pPr>
        <w:rPr>
          <w:rFonts w:ascii="Calibri" w:hAnsi="Calibri"/>
        </w:rPr>
      </w:pPr>
      <w:r w:rsidRPr="00F132A9">
        <w:rPr>
          <w:rFonts w:ascii="Calibri" w:hAnsi="Calibri"/>
        </w:rPr>
        <w:t xml:space="preserve">Exploring the Humanities </w:t>
      </w:r>
    </w:p>
    <w:p w14:paraId="0F043F87" w14:textId="55916421" w:rsidR="00314750" w:rsidRPr="00F132A9" w:rsidRDefault="00314750" w:rsidP="007D574F">
      <w:pPr>
        <w:rPr>
          <w:rFonts w:ascii="Calibri" w:hAnsi="Calibri"/>
        </w:rPr>
      </w:pPr>
      <w:r>
        <w:rPr>
          <w:rFonts w:ascii="Calibri" w:hAnsi="Calibri"/>
        </w:rPr>
        <w:t>(</w:t>
      </w:r>
      <w:r w:rsidR="001A6289">
        <w:rPr>
          <w:rFonts w:ascii="Calibri" w:hAnsi="Calibri"/>
        </w:rPr>
        <w:t>HPHP4018)</w:t>
      </w:r>
    </w:p>
    <w:p w14:paraId="75AED449" w14:textId="556ACE46" w:rsidR="008F6EF0" w:rsidRPr="00F132A9" w:rsidRDefault="008F6EF0" w:rsidP="007D574F">
      <w:pPr>
        <w:rPr>
          <w:rFonts w:ascii="Calibri" w:hAnsi="Calibri"/>
        </w:rPr>
      </w:pPr>
      <w:r w:rsidRPr="00F132A9">
        <w:rPr>
          <w:rFonts w:ascii="Calibri" w:hAnsi="Calibri"/>
        </w:rPr>
        <w:t>8/10/23</w:t>
      </w:r>
    </w:p>
    <w:p w14:paraId="4F3E3A59" w14:textId="77777777" w:rsidR="008C3C97" w:rsidRPr="00F132A9" w:rsidRDefault="008C3C97" w:rsidP="008C3C97">
      <w:pPr>
        <w:rPr>
          <w:rFonts w:ascii="Calibri" w:hAnsi="Calibri"/>
        </w:rPr>
      </w:pPr>
    </w:p>
    <w:p w14:paraId="45AF204B" w14:textId="17770FC8" w:rsidR="008C3C97" w:rsidRPr="00F132A9" w:rsidRDefault="00413FCA" w:rsidP="00796E9E">
      <w:pPr>
        <w:ind w:left="2160"/>
        <w:rPr>
          <w:rFonts w:ascii="Calibri" w:hAnsi="Calibri"/>
        </w:rPr>
      </w:pPr>
      <w:r>
        <w:rPr>
          <w:rFonts w:ascii="Calibri" w:hAnsi="Calibri"/>
        </w:rPr>
        <w:t>Erasing India History</w:t>
      </w:r>
      <w:r w:rsidR="005B1DD6">
        <w:rPr>
          <w:rFonts w:ascii="Calibri" w:hAnsi="Calibri"/>
        </w:rPr>
        <w:t xml:space="preserve">? A summary of a current debate. </w:t>
      </w:r>
    </w:p>
    <w:p w14:paraId="7FCC1BB8" w14:textId="77777777" w:rsidR="002C07E7" w:rsidRPr="00F132A9" w:rsidRDefault="002C07E7" w:rsidP="008C3C97">
      <w:pPr>
        <w:rPr>
          <w:rFonts w:ascii="Calibri" w:hAnsi="Calibri"/>
        </w:rPr>
      </w:pPr>
    </w:p>
    <w:p w14:paraId="61E4BE37" w14:textId="12011EE4" w:rsidR="00806D9F" w:rsidRDefault="00D00806" w:rsidP="00742930">
      <w:pPr>
        <w:spacing w:line="276" w:lineRule="auto"/>
        <w:rPr>
          <w:rFonts w:ascii="Calibri" w:hAnsi="Calibri"/>
        </w:rPr>
      </w:pPr>
      <w:r>
        <w:rPr>
          <w:rFonts w:ascii="Calibri" w:hAnsi="Calibri"/>
        </w:rPr>
        <w:t xml:space="preserve">  </w:t>
      </w:r>
      <w:r w:rsidR="00CE1083">
        <w:rPr>
          <w:rFonts w:ascii="Calibri" w:hAnsi="Calibri"/>
        </w:rPr>
        <w:t>The articles</w:t>
      </w:r>
      <w:r w:rsidR="00383B7E">
        <w:rPr>
          <w:rFonts w:ascii="Calibri" w:hAnsi="Calibri"/>
        </w:rPr>
        <w:t xml:space="preserve"> ‘India history debate after chapter on Mughals dropped’, </w:t>
      </w:r>
      <w:r w:rsidR="00CE1083">
        <w:rPr>
          <w:rFonts w:ascii="Calibri" w:hAnsi="Calibri"/>
        </w:rPr>
        <w:t xml:space="preserve">written by Zoya </w:t>
      </w:r>
      <w:proofErr w:type="spellStart"/>
      <w:r w:rsidR="00CE1083">
        <w:rPr>
          <w:rFonts w:ascii="Calibri" w:hAnsi="Calibri"/>
        </w:rPr>
        <w:t>Mateen</w:t>
      </w:r>
      <w:proofErr w:type="spellEnd"/>
      <w:r w:rsidR="00873D90">
        <w:rPr>
          <w:rFonts w:ascii="Calibri" w:hAnsi="Calibri"/>
        </w:rPr>
        <w:t xml:space="preserve"> </w:t>
      </w:r>
      <w:r w:rsidR="005E609E">
        <w:rPr>
          <w:rFonts w:ascii="Calibri" w:hAnsi="Calibri"/>
        </w:rPr>
        <w:t>published by the BBC</w:t>
      </w:r>
      <w:r w:rsidR="00CE1083">
        <w:rPr>
          <w:rFonts w:ascii="Calibri" w:hAnsi="Calibri"/>
        </w:rPr>
        <w:t xml:space="preserve">, and </w:t>
      </w:r>
      <w:r w:rsidR="005F770D">
        <w:rPr>
          <w:rFonts w:ascii="Calibri" w:hAnsi="Calibri"/>
        </w:rPr>
        <w:t>‘Indian government accused of rewriting history after edits to schoolbooks’</w:t>
      </w:r>
      <w:r w:rsidR="00CE1083">
        <w:rPr>
          <w:rFonts w:ascii="Calibri" w:hAnsi="Calibri"/>
        </w:rPr>
        <w:t>, written by Hannah Ellis-Peterson</w:t>
      </w:r>
      <w:r w:rsidR="005E609E">
        <w:rPr>
          <w:rFonts w:ascii="Calibri" w:hAnsi="Calibri"/>
        </w:rPr>
        <w:t xml:space="preserve"> published by the guardian</w:t>
      </w:r>
      <w:r w:rsidR="00CE1083">
        <w:rPr>
          <w:rFonts w:ascii="Calibri" w:hAnsi="Calibri"/>
        </w:rPr>
        <w:t>,</w:t>
      </w:r>
      <w:r w:rsidR="00373809">
        <w:rPr>
          <w:rFonts w:ascii="Calibri" w:hAnsi="Calibri"/>
        </w:rPr>
        <w:t xml:space="preserve"> both </w:t>
      </w:r>
      <w:r w:rsidR="00B143F9">
        <w:rPr>
          <w:rFonts w:ascii="Calibri" w:hAnsi="Calibri"/>
        </w:rPr>
        <w:t>dated</w:t>
      </w:r>
      <w:r w:rsidR="00373809">
        <w:rPr>
          <w:rFonts w:ascii="Calibri" w:hAnsi="Calibri"/>
        </w:rPr>
        <w:t xml:space="preserve"> </w:t>
      </w:r>
      <w:r w:rsidR="005A454A">
        <w:rPr>
          <w:rFonts w:ascii="Calibri" w:hAnsi="Calibri"/>
        </w:rPr>
        <w:t>in April early this year,</w:t>
      </w:r>
      <w:r w:rsidR="00CE1083">
        <w:rPr>
          <w:rFonts w:ascii="Calibri" w:hAnsi="Calibri"/>
        </w:rPr>
        <w:t xml:space="preserve"> </w:t>
      </w:r>
      <w:r w:rsidR="00A06269">
        <w:rPr>
          <w:rFonts w:ascii="Calibri" w:hAnsi="Calibri"/>
        </w:rPr>
        <w:t xml:space="preserve">both </w:t>
      </w:r>
      <w:r w:rsidR="005A454A">
        <w:rPr>
          <w:rFonts w:ascii="Calibri" w:hAnsi="Calibri"/>
        </w:rPr>
        <w:t>discus</w:t>
      </w:r>
      <w:r w:rsidR="00211AEC">
        <w:rPr>
          <w:rFonts w:ascii="Calibri" w:hAnsi="Calibri"/>
        </w:rPr>
        <w:t>s</w:t>
      </w:r>
      <w:r w:rsidR="005A454A">
        <w:rPr>
          <w:rFonts w:ascii="Calibri" w:hAnsi="Calibri"/>
        </w:rPr>
        <w:t xml:space="preserve"> </w:t>
      </w:r>
      <w:r w:rsidR="00CE1083">
        <w:rPr>
          <w:rFonts w:ascii="Calibri" w:hAnsi="Calibri"/>
        </w:rPr>
        <w:t xml:space="preserve">the recent decision </w:t>
      </w:r>
      <w:r w:rsidR="00D04CD0">
        <w:rPr>
          <w:rFonts w:ascii="Calibri" w:hAnsi="Calibri"/>
        </w:rPr>
        <w:t>in India to remove and rewrite some of the country’s history</w:t>
      </w:r>
      <w:r w:rsidR="00485FFF">
        <w:rPr>
          <w:rFonts w:ascii="Calibri" w:hAnsi="Calibri"/>
        </w:rPr>
        <w:t xml:space="preserve"> in secondary school textbooks</w:t>
      </w:r>
      <w:r w:rsidR="00D04CD0">
        <w:rPr>
          <w:rFonts w:ascii="Calibri" w:hAnsi="Calibri"/>
        </w:rPr>
        <w:t xml:space="preserve">. </w:t>
      </w:r>
      <w:r w:rsidR="0022396D">
        <w:rPr>
          <w:rFonts w:ascii="Calibri" w:hAnsi="Calibri"/>
        </w:rPr>
        <w:t>This decision was made by the</w:t>
      </w:r>
      <w:r w:rsidR="00751558">
        <w:rPr>
          <w:rFonts w:ascii="Calibri" w:hAnsi="Calibri"/>
        </w:rPr>
        <w:t xml:space="preserve"> National</w:t>
      </w:r>
      <w:r w:rsidR="002120DF">
        <w:rPr>
          <w:rFonts w:ascii="Calibri" w:hAnsi="Calibri"/>
        </w:rPr>
        <w:t xml:space="preserve"> C</w:t>
      </w:r>
      <w:r w:rsidR="002120DF" w:rsidRPr="00F132A9">
        <w:rPr>
          <w:rFonts w:ascii="Calibri" w:hAnsi="Calibri"/>
        </w:rPr>
        <w:t xml:space="preserve">ouncil of </w:t>
      </w:r>
      <w:r w:rsidR="002120DF">
        <w:rPr>
          <w:rFonts w:ascii="Calibri" w:hAnsi="Calibri"/>
        </w:rPr>
        <w:t>E</w:t>
      </w:r>
      <w:r w:rsidR="002120DF" w:rsidRPr="00F132A9">
        <w:rPr>
          <w:rFonts w:ascii="Calibri" w:hAnsi="Calibri"/>
        </w:rPr>
        <w:t xml:space="preserve">ducation </w:t>
      </w:r>
      <w:r w:rsidR="002120DF">
        <w:rPr>
          <w:rFonts w:ascii="Calibri" w:hAnsi="Calibri"/>
        </w:rPr>
        <w:t>R</w:t>
      </w:r>
      <w:r w:rsidR="002120DF" w:rsidRPr="00F132A9">
        <w:rPr>
          <w:rFonts w:ascii="Calibri" w:hAnsi="Calibri"/>
        </w:rPr>
        <w:t xml:space="preserve">esearch and </w:t>
      </w:r>
      <w:r w:rsidR="002120DF">
        <w:rPr>
          <w:rFonts w:ascii="Calibri" w:hAnsi="Calibri"/>
        </w:rPr>
        <w:t>Training</w:t>
      </w:r>
      <w:r w:rsidR="000F4FC5">
        <w:rPr>
          <w:rFonts w:ascii="Calibri" w:hAnsi="Calibri"/>
        </w:rPr>
        <w:t xml:space="preserve"> (</w:t>
      </w:r>
      <w:r w:rsidR="0022396D">
        <w:rPr>
          <w:rFonts w:ascii="Calibri" w:hAnsi="Calibri"/>
        </w:rPr>
        <w:t>NCERT</w:t>
      </w:r>
      <w:r w:rsidR="000F4FC5">
        <w:rPr>
          <w:rFonts w:ascii="Calibri" w:hAnsi="Calibri"/>
        </w:rPr>
        <w:t>)</w:t>
      </w:r>
      <w:r w:rsidR="0022396D">
        <w:rPr>
          <w:rFonts w:ascii="Calibri" w:hAnsi="Calibri"/>
        </w:rPr>
        <w:t xml:space="preserve"> under India’s federal education ministry</w:t>
      </w:r>
      <w:r w:rsidR="005F34A3">
        <w:rPr>
          <w:rFonts w:ascii="Calibri" w:hAnsi="Calibri"/>
        </w:rPr>
        <w:t>. This recent event has caused a division in India between those who support the changes and those who do not</w:t>
      </w:r>
      <w:r w:rsidR="00B11772">
        <w:rPr>
          <w:rFonts w:ascii="Calibri" w:hAnsi="Calibri"/>
        </w:rPr>
        <w:t>. This summary will follow the two points of view</w:t>
      </w:r>
      <w:r w:rsidR="000F225B">
        <w:rPr>
          <w:rFonts w:ascii="Calibri" w:hAnsi="Calibri"/>
        </w:rPr>
        <w:t xml:space="preserve">, and the synopsis will be read from a historical perspective on the current debate. </w:t>
      </w:r>
    </w:p>
    <w:p w14:paraId="04D24E39" w14:textId="77777777" w:rsidR="00FD53C9" w:rsidRDefault="00FD53C9" w:rsidP="00806D9F">
      <w:pPr>
        <w:rPr>
          <w:rFonts w:ascii="Calibri" w:hAnsi="Calibri"/>
        </w:rPr>
      </w:pPr>
    </w:p>
    <w:p w14:paraId="5093AC67" w14:textId="5681EBAD" w:rsidR="00653BD4" w:rsidRDefault="00D00806" w:rsidP="00806D9F">
      <w:pPr>
        <w:rPr>
          <w:rFonts w:ascii="Calibri" w:hAnsi="Calibri" w:cs="Arial"/>
          <w:color w:val="000000"/>
        </w:rPr>
      </w:pPr>
      <w:r>
        <w:rPr>
          <w:rFonts w:ascii="Calibri" w:hAnsi="Calibri"/>
        </w:rPr>
        <w:t xml:space="preserve">   </w:t>
      </w:r>
      <w:r w:rsidR="00CF5733" w:rsidRPr="00F132A9">
        <w:rPr>
          <w:rFonts w:ascii="Calibri" w:hAnsi="Calibri"/>
        </w:rPr>
        <w:t>The NCERT</w:t>
      </w:r>
      <w:r w:rsidR="00DC6E2C" w:rsidRPr="00F132A9">
        <w:rPr>
          <w:rFonts w:ascii="Calibri" w:hAnsi="Calibri"/>
        </w:rPr>
        <w:t xml:space="preserve"> </w:t>
      </w:r>
      <w:r w:rsidR="00CF5733" w:rsidRPr="00F132A9">
        <w:rPr>
          <w:rFonts w:ascii="Calibri" w:hAnsi="Calibri" w:cs="Arial"/>
          <w:color w:val="000000"/>
        </w:rPr>
        <w:t>organisation</w:t>
      </w:r>
      <w:r w:rsidR="00A06269">
        <w:rPr>
          <w:rFonts w:ascii="Calibri" w:hAnsi="Calibri" w:cs="Arial"/>
          <w:color w:val="000000"/>
        </w:rPr>
        <w:t xml:space="preserve"> </w:t>
      </w:r>
      <w:r w:rsidR="0043742C">
        <w:rPr>
          <w:rFonts w:ascii="Calibri" w:hAnsi="Calibri" w:cs="Arial"/>
          <w:color w:val="000000"/>
        </w:rPr>
        <w:t xml:space="preserve">has </w:t>
      </w:r>
      <w:r w:rsidR="0043742C" w:rsidRPr="00F132A9">
        <w:rPr>
          <w:rFonts w:ascii="Calibri" w:hAnsi="Calibri" w:cs="Arial"/>
          <w:color w:val="000000"/>
        </w:rPr>
        <w:t>removed</w:t>
      </w:r>
      <w:r w:rsidR="00CF5733" w:rsidRPr="00F132A9">
        <w:rPr>
          <w:rFonts w:ascii="Calibri" w:hAnsi="Calibri" w:cs="Arial"/>
          <w:color w:val="000000"/>
        </w:rPr>
        <w:t xml:space="preserve"> references of Mahatma Gandhi’s opposition to Hindu nationalism with the controversial religious riots in Gujarat State, 2002, involving the current </w:t>
      </w:r>
      <w:r w:rsidR="008F2B71">
        <w:rPr>
          <w:rFonts w:ascii="Calibri" w:hAnsi="Calibri" w:cs="Arial"/>
          <w:color w:val="000000"/>
        </w:rPr>
        <w:t>P</w:t>
      </w:r>
      <w:r w:rsidR="00CF5733" w:rsidRPr="00F132A9">
        <w:rPr>
          <w:rFonts w:ascii="Calibri" w:hAnsi="Calibri" w:cs="Arial"/>
          <w:color w:val="000000"/>
        </w:rPr>
        <w:t xml:space="preserve">rime </w:t>
      </w:r>
      <w:r w:rsidR="008F2B71">
        <w:rPr>
          <w:rFonts w:ascii="Calibri" w:hAnsi="Calibri" w:cs="Arial"/>
          <w:color w:val="000000"/>
        </w:rPr>
        <w:t>M</w:t>
      </w:r>
      <w:r w:rsidR="00CF5733" w:rsidRPr="00F132A9">
        <w:rPr>
          <w:rFonts w:ascii="Calibri" w:hAnsi="Calibri" w:cs="Arial"/>
          <w:color w:val="000000"/>
        </w:rPr>
        <w:t>inister of India</w:t>
      </w:r>
      <w:r w:rsidR="002D56C9">
        <w:rPr>
          <w:rFonts w:ascii="Calibri" w:hAnsi="Calibri" w:cs="Arial"/>
          <w:color w:val="000000"/>
        </w:rPr>
        <w:t>,</w:t>
      </w:r>
      <w:r w:rsidR="00CF5733" w:rsidRPr="00F132A9">
        <w:rPr>
          <w:rFonts w:ascii="Calibri" w:hAnsi="Calibri" w:cs="Arial"/>
          <w:color w:val="000000"/>
        </w:rPr>
        <w:t xml:space="preserve"> Narendra Modi. As well as removal of chapters containing history about the Mughals empire, who controlled India between the 16</w:t>
      </w:r>
      <w:r w:rsidR="00CF5733" w:rsidRPr="00F132A9">
        <w:rPr>
          <w:rFonts w:ascii="Calibri" w:hAnsi="Calibri" w:cs="Arial"/>
          <w:color w:val="000000"/>
          <w:sz w:val="13"/>
          <w:szCs w:val="13"/>
          <w:vertAlign w:val="superscript"/>
        </w:rPr>
        <w:t>th</w:t>
      </w:r>
      <w:r w:rsidR="00CF5733" w:rsidRPr="00F132A9">
        <w:rPr>
          <w:rFonts w:ascii="Calibri" w:hAnsi="Calibri" w:cs="Arial"/>
          <w:color w:val="000000"/>
        </w:rPr>
        <w:t xml:space="preserve"> and 19</w:t>
      </w:r>
      <w:r w:rsidR="00CF5733" w:rsidRPr="00F132A9">
        <w:rPr>
          <w:rFonts w:ascii="Calibri" w:hAnsi="Calibri" w:cs="Arial"/>
          <w:color w:val="000000"/>
          <w:sz w:val="13"/>
          <w:szCs w:val="13"/>
          <w:vertAlign w:val="superscript"/>
        </w:rPr>
        <w:t>th</w:t>
      </w:r>
      <w:r w:rsidR="00CF5733" w:rsidRPr="00F132A9">
        <w:rPr>
          <w:rFonts w:ascii="Calibri" w:hAnsi="Calibri" w:cs="Arial"/>
          <w:color w:val="000000"/>
        </w:rPr>
        <w:t xml:space="preserve"> centuries, which has been reapplied and amended before this recent publication.</w:t>
      </w:r>
      <w:r w:rsidR="0056152E" w:rsidRPr="00F132A9">
        <w:rPr>
          <w:rFonts w:ascii="Calibri" w:hAnsi="Calibri" w:cs="Arial"/>
          <w:color w:val="000000"/>
        </w:rPr>
        <w:t xml:space="preserve"> With the action of the NCERT there is a feeling of anxiety of the effects it will have on the secondary school children, with the consensus worry of the removal a chapter that contain’s information on the Mughal dynasty. </w:t>
      </w:r>
    </w:p>
    <w:p w14:paraId="61D48671" w14:textId="3676A158" w:rsidR="007A1901" w:rsidRDefault="00A1288B" w:rsidP="007A1901">
      <w:pPr>
        <w:rPr>
          <w:rFonts w:ascii="Calibri" w:hAnsi="Calibri" w:cs="Arial"/>
          <w:color w:val="000000"/>
        </w:rPr>
      </w:pPr>
      <w:r>
        <w:rPr>
          <w:rFonts w:ascii="Calibri" w:hAnsi="Calibri" w:cs="Arial"/>
          <w:color w:val="000000"/>
        </w:rPr>
        <w:t xml:space="preserve">The article </w:t>
      </w:r>
      <w:r w:rsidR="004C4ED5">
        <w:rPr>
          <w:rFonts w:ascii="Calibri" w:hAnsi="Calibri" w:cs="Arial"/>
          <w:color w:val="000000"/>
        </w:rPr>
        <w:t xml:space="preserve">written by </w:t>
      </w:r>
      <w:proofErr w:type="spellStart"/>
      <w:r w:rsidR="004C4ED5">
        <w:rPr>
          <w:rFonts w:ascii="Calibri" w:hAnsi="Calibri" w:cs="Arial"/>
          <w:color w:val="000000"/>
        </w:rPr>
        <w:t>Mateen</w:t>
      </w:r>
      <w:proofErr w:type="spellEnd"/>
      <w:r w:rsidR="00181626">
        <w:rPr>
          <w:rFonts w:ascii="Calibri" w:hAnsi="Calibri" w:cs="Arial"/>
          <w:color w:val="000000"/>
        </w:rPr>
        <w:t xml:space="preserve"> quotes </w:t>
      </w:r>
      <w:r w:rsidR="0056152E" w:rsidRPr="00F132A9">
        <w:rPr>
          <w:rFonts w:ascii="Calibri" w:hAnsi="Calibri" w:cs="Arial"/>
          <w:color w:val="000000"/>
        </w:rPr>
        <w:t xml:space="preserve">Mr Hilal Ahmed, who works in political Islam and teaches at a centre for study of developing societies, </w:t>
      </w:r>
      <w:r w:rsidR="00181626">
        <w:rPr>
          <w:rFonts w:ascii="Calibri" w:hAnsi="Calibri" w:cs="Arial"/>
          <w:color w:val="000000"/>
        </w:rPr>
        <w:t>saying</w:t>
      </w:r>
      <w:r w:rsidR="0056152E" w:rsidRPr="00F132A9">
        <w:rPr>
          <w:rFonts w:ascii="Calibri" w:hAnsi="Calibri" w:cs="Arial"/>
          <w:color w:val="000000"/>
        </w:rPr>
        <w:t xml:space="preserve"> </w:t>
      </w:r>
      <w:r w:rsidR="004759E3">
        <w:rPr>
          <w:rFonts w:ascii="Calibri" w:hAnsi="Calibri" w:cs="Arial"/>
          <w:color w:val="000000"/>
        </w:rPr>
        <w:t>“</w:t>
      </w:r>
      <w:r w:rsidR="0056152E" w:rsidRPr="00F132A9">
        <w:rPr>
          <w:rFonts w:ascii="Calibri" w:hAnsi="Calibri" w:cs="Arial"/>
          <w:color w:val="000000"/>
        </w:rPr>
        <w:t>by removing what is uncomfortable or seen inconvenient we are not encouraging them to think critically</w:t>
      </w:r>
      <w:r w:rsidR="0047412D">
        <w:rPr>
          <w:rFonts w:ascii="Calibri" w:hAnsi="Calibri" w:cs="Arial"/>
          <w:color w:val="000000"/>
        </w:rPr>
        <w:t xml:space="preserve">” </w:t>
      </w:r>
      <w:r w:rsidR="0056152E" w:rsidRPr="00F132A9">
        <w:rPr>
          <w:rFonts w:ascii="Calibri" w:hAnsi="Calibri" w:cs="Arial"/>
          <w:color w:val="000000"/>
        </w:rPr>
        <w:t>(</w:t>
      </w:r>
      <w:proofErr w:type="spellStart"/>
      <w:r w:rsidR="00766C65">
        <w:rPr>
          <w:rFonts w:ascii="Calibri" w:hAnsi="Calibri" w:cs="Arial"/>
          <w:color w:val="000000"/>
        </w:rPr>
        <w:t>Mateen</w:t>
      </w:r>
      <w:proofErr w:type="spellEnd"/>
      <w:r w:rsidR="00766C65">
        <w:rPr>
          <w:rFonts w:ascii="Calibri" w:hAnsi="Calibri" w:cs="Arial"/>
          <w:color w:val="000000"/>
        </w:rPr>
        <w:t xml:space="preserve"> </w:t>
      </w:r>
      <w:r w:rsidR="0056152E" w:rsidRPr="00F132A9">
        <w:rPr>
          <w:rFonts w:ascii="Calibri" w:hAnsi="Calibri" w:cs="Arial"/>
          <w:color w:val="000000"/>
        </w:rPr>
        <w:t>2023)</w:t>
      </w:r>
      <w:r w:rsidR="00E442F7">
        <w:rPr>
          <w:rFonts w:ascii="Calibri" w:hAnsi="Calibri" w:cs="Arial"/>
          <w:color w:val="000000"/>
        </w:rPr>
        <w:t xml:space="preserve">. </w:t>
      </w:r>
      <w:r w:rsidR="005D3BCB">
        <w:rPr>
          <w:rFonts w:ascii="Calibri" w:hAnsi="Calibri" w:cs="Arial"/>
          <w:color w:val="000000"/>
        </w:rPr>
        <w:t xml:space="preserve">Within </w:t>
      </w:r>
      <w:proofErr w:type="spellStart"/>
      <w:r w:rsidR="005D3BCB">
        <w:rPr>
          <w:rFonts w:ascii="Calibri" w:hAnsi="Calibri" w:cs="Arial"/>
          <w:color w:val="000000"/>
        </w:rPr>
        <w:t>Mateen</w:t>
      </w:r>
      <w:r w:rsidR="00E442F7">
        <w:rPr>
          <w:rFonts w:ascii="Calibri" w:hAnsi="Calibri" w:cs="Arial"/>
          <w:color w:val="000000"/>
        </w:rPr>
        <w:t>’s</w:t>
      </w:r>
      <w:proofErr w:type="spellEnd"/>
      <w:r w:rsidR="00E442F7">
        <w:rPr>
          <w:rFonts w:ascii="Calibri" w:hAnsi="Calibri" w:cs="Arial"/>
          <w:color w:val="000000"/>
        </w:rPr>
        <w:t xml:space="preserve"> </w:t>
      </w:r>
      <w:r w:rsidR="005D3BCB">
        <w:rPr>
          <w:rFonts w:ascii="Calibri" w:hAnsi="Calibri" w:cs="Arial"/>
          <w:color w:val="000000"/>
        </w:rPr>
        <w:t xml:space="preserve">article </w:t>
      </w:r>
      <w:r w:rsidR="00B07C5E">
        <w:rPr>
          <w:rFonts w:ascii="Calibri" w:hAnsi="Calibri" w:cs="Arial"/>
          <w:color w:val="000000"/>
        </w:rPr>
        <w:t xml:space="preserve">it was </w:t>
      </w:r>
      <w:r w:rsidR="005D3BCB">
        <w:rPr>
          <w:rFonts w:ascii="Calibri" w:hAnsi="Calibri" w:cs="Arial"/>
          <w:color w:val="000000"/>
        </w:rPr>
        <w:t>commented on t</w:t>
      </w:r>
      <w:r w:rsidR="00F31C17" w:rsidRPr="00F132A9">
        <w:rPr>
          <w:rFonts w:ascii="Calibri" w:hAnsi="Calibri" w:cs="Arial"/>
          <w:color w:val="000000"/>
        </w:rPr>
        <w:t xml:space="preserve">hose who support the removal, for example </w:t>
      </w:r>
      <w:proofErr w:type="spellStart"/>
      <w:r w:rsidR="00F31C17" w:rsidRPr="00F132A9">
        <w:rPr>
          <w:rFonts w:ascii="Calibri" w:hAnsi="Calibri" w:cs="Arial"/>
          <w:color w:val="000000"/>
        </w:rPr>
        <w:t>Makhan</w:t>
      </w:r>
      <w:proofErr w:type="spellEnd"/>
      <w:r w:rsidR="00F31C17" w:rsidRPr="00F132A9">
        <w:rPr>
          <w:rFonts w:ascii="Calibri" w:hAnsi="Calibri" w:cs="Arial"/>
          <w:color w:val="000000"/>
        </w:rPr>
        <w:t xml:space="preserve"> Lal, a historian and academic that has written for NCERT textbooks,</w:t>
      </w:r>
      <w:r w:rsidR="004F6F64">
        <w:rPr>
          <w:rFonts w:ascii="Calibri" w:hAnsi="Calibri" w:cs="Arial"/>
          <w:color w:val="000000"/>
        </w:rPr>
        <w:t xml:space="preserve"> was cited of his response</w:t>
      </w:r>
      <w:r w:rsidR="00F31C17" w:rsidRPr="00F132A9">
        <w:rPr>
          <w:rFonts w:ascii="Calibri" w:hAnsi="Calibri" w:cs="Arial"/>
          <w:color w:val="000000"/>
        </w:rPr>
        <w:t xml:space="preserve"> to the criticism, </w:t>
      </w:r>
      <w:r w:rsidR="004759E3">
        <w:rPr>
          <w:rFonts w:ascii="Calibri" w:hAnsi="Calibri" w:cs="Arial"/>
          <w:color w:val="000000"/>
        </w:rPr>
        <w:t>“</w:t>
      </w:r>
      <w:r w:rsidR="00F31C17" w:rsidRPr="00F132A9">
        <w:rPr>
          <w:rFonts w:ascii="Calibri" w:hAnsi="Calibri" w:cs="Arial"/>
          <w:color w:val="000000"/>
        </w:rPr>
        <w:t xml:space="preserve">Mughal rule was one of the bloodiest periods in Indian History. Can’t we write about Vijay Nagar empire or the Cholas or </w:t>
      </w:r>
      <w:proofErr w:type="spellStart"/>
      <w:r w:rsidR="00F31C17" w:rsidRPr="00F132A9">
        <w:rPr>
          <w:rFonts w:ascii="Calibri" w:hAnsi="Calibri" w:cs="Arial"/>
          <w:color w:val="000000"/>
        </w:rPr>
        <w:t>Pandyas</w:t>
      </w:r>
      <w:proofErr w:type="spellEnd"/>
      <w:r w:rsidR="00F31C17" w:rsidRPr="00F132A9">
        <w:rPr>
          <w:rFonts w:ascii="Calibri" w:hAnsi="Calibri" w:cs="Arial"/>
          <w:color w:val="000000"/>
        </w:rPr>
        <w:t xml:space="preserve"> instead?</w:t>
      </w:r>
      <w:r w:rsidR="004759E3">
        <w:rPr>
          <w:rFonts w:ascii="Calibri" w:hAnsi="Calibri" w:cs="Arial"/>
          <w:color w:val="000000"/>
        </w:rPr>
        <w:t xml:space="preserve">“. </w:t>
      </w:r>
      <w:r w:rsidR="00F31C17" w:rsidRPr="00F132A9">
        <w:rPr>
          <w:rFonts w:ascii="Calibri" w:hAnsi="Calibri" w:cs="Arial"/>
          <w:color w:val="000000"/>
        </w:rPr>
        <w:t>(</w:t>
      </w:r>
      <w:proofErr w:type="spellStart"/>
      <w:r w:rsidR="00F31C17" w:rsidRPr="00F132A9">
        <w:rPr>
          <w:rFonts w:ascii="Calibri" w:hAnsi="Calibri" w:cs="Arial"/>
          <w:color w:val="000000"/>
        </w:rPr>
        <w:t>M</w:t>
      </w:r>
      <w:r w:rsidR="008018BD">
        <w:rPr>
          <w:rFonts w:ascii="Calibri" w:hAnsi="Calibri" w:cs="Arial"/>
          <w:color w:val="000000"/>
        </w:rPr>
        <w:t>ateen</w:t>
      </w:r>
      <w:proofErr w:type="spellEnd"/>
      <w:r w:rsidR="008018BD">
        <w:rPr>
          <w:rFonts w:ascii="Calibri" w:hAnsi="Calibri" w:cs="Arial"/>
          <w:color w:val="000000"/>
        </w:rPr>
        <w:t xml:space="preserve"> </w:t>
      </w:r>
      <w:r w:rsidR="00F31C17" w:rsidRPr="00F132A9">
        <w:rPr>
          <w:rFonts w:ascii="Calibri" w:hAnsi="Calibri" w:cs="Arial"/>
          <w:color w:val="000000"/>
        </w:rPr>
        <w:t>2023), referring to the Hindu dynasties who ruled the southern India.</w:t>
      </w:r>
    </w:p>
    <w:p w14:paraId="1C353502" w14:textId="4962EED1" w:rsidR="00BE046A" w:rsidRDefault="00665EE5" w:rsidP="007A1901">
      <w:pPr>
        <w:rPr>
          <w:rFonts w:ascii="Calibri" w:hAnsi="Calibri" w:cs="Arial"/>
          <w:color w:val="000000"/>
        </w:rPr>
      </w:pPr>
      <w:r>
        <w:rPr>
          <w:rFonts w:ascii="Calibri" w:hAnsi="Calibri" w:cs="Arial"/>
          <w:color w:val="000000"/>
        </w:rPr>
        <w:t>However</w:t>
      </w:r>
      <w:r w:rsidR="00664B82">
        <w:rPr>
          <w:rFonts w:ascii="Calibri" w:hAnsi="Calibri" w:cs="Arial"/>
          <w:color w:val="000000"/>
        </w:rPr>
        <w:t>, within</w:t>
      </w:r>
      <w:r w:rsidR="004F2231">
        <w:rPr>
          <w:rFonts w:ascii="Calibri" w:hAnsi="Calibri" w:cs="Arial"/>
          <w:color w:val="000000"/>
        </w:rPr>
        <w:t xml:space="preserve"> </w:t>
      </w:r>
      <w:proofErr w:type="spellStart"/>
      <w:r w:rsidR="004F2231">
        <w:rPr>
          <w:rFonts w:ascii="Calibri" w:hAnsi="Calibri" w:cs="Arial"/>
          <w:color w:val="000000"/>
        </w:rPr>
        <w:t>Mateen</w:t>
      </w:r>
      <w:proofErr w:type="spellEnd"/>
      <w:r w:rsidR="004F2231">
        <w:rPr>
          <w:rFonts w:ascii="Calibri" w:hAnsi="Calibri" w:cs="Arial"/>
          <w:color w:val="000000"/>
        </w:rPr>
        <w:t xml:space="preserve"> article</w:t>
      </w:r>
      <w:r w:rsidR="00077FB9">
        <w:rPr>
          <w:rFonts w:ascii="Calibri" w:hAnsi="Calibri" w:cs="Arial"/>
          <w:color w:val="000000"/>
        </w:rPr>
        <w:t>, the r</w:t>
      </w:r>
      <w:r w:rsidR="00077FB9" w:rsidRPr="00F132A9">
        <w:rPr>
          <w:rFonts w:ascii="Calibri" w:hAnsi="Calibri" w:cs="Arial"/>
          <w:color w:val="000000"/>
        </w:rPr>
        <w:t>esponse</w:t>
      </w:r>
      <w:r w:rsidR="00077FB9">
        <w:rPr>
          <w:rFonts w:ascii="Calibri" w:hAnsi="Calibri" w:cs="Arial"/>
          <w:color w:val="000000"/>
        </w:rPr>
        <w:t xml:space="preserve"> </w:t>
      </w:r>
      <w:r w:rsidR="00077FB9" w:rsidRPr="00F132A9">
        <w:rPr>
          <w:rFonts w:ascii="Calibri" w:hAnsi="Calibri" w:cs="Arial"/>
          <w:color w:val="000000"/>
        </w:rPr>
        <w:t>to</w:t>
      </w:r>
      <w:r w:rsidR="00054E82" w:rsidRPr="00F132A9">
        <w:rPr>
          <w:rFonts w:ascii="Calibri" w:hAnsi="Calibri" w:cs="Arial"/>
          <w:color w:val="000000"/>
        </w:rPr>
        <w:t xml:space="preserve"> Mr Lal’s claim, </w:t>
      </w:r>
      <w:r w:rsidR="00F7193E">
        <w:rPr>
          <w:rFonts w:ascii="Calibri" w:hAnsi="Calibri" w:cs="Arial"/>
          <w:color w:val="000000"/>
        </w:rPr>
        <w:t>a</w:t>
      </w:r>
      <w:r w:rsidR="00054E82" w:rsidRPr="00F132A9">
        <w:rPr>
          <w:rFonts w:ascii="Calibri" w:hAnsi="Calibri" w:cs="Arial"/>
          <w:color w:val="000000"/>
        </w:rPr>
        <w:t xml:space="preserve"> historian and author </w:t>
      </w:r>
      <w:proofErr w:type="spellStart"/>
      <w:r w:rsidR="00054E82" w:rsidRPr="00F132A9">
        <w:rPr>
          <w:rFonts w:ascii="Calibri" w:hAnsi="Calibri" w:cs="Arial"/>
          <w:color w:val="000000"/>
        </w:rPr>
        <w:t>Manu.S.Pillai</w:t>
      </w:r>
      <w:proofErr w:type="spellEnd"/>
      <w:r w:rsidR="00054E82" w:rsidRPr="00F132A9">
        <w:rPr>
          <w:rFonts w:ascii="Calibri" w:hAnsi="Calibri" w:cs="Arial"/>
          <w:color w:val="000000"/>
        </w:rPr>
        <w:t xml:space="preserve"> </w:t>
      </w:r>
      <w:r w:rsidR="00077FB9">
        <w:rPr>
          <w:rFonts w:ascii="Calibri" w:hAnsi="Calibri" w:cs="Arial"/>
          <w:color w:val="000000"/>
        </w:rPr>
        <w:t>was cited</w:t>
      </w:r>
    </w:p>
    <w:p w14:paraId="358AE550" w14:textId="4F92915C" w:rsidR="00BE046A" w:rsidRDefault="00C82C06" w:rsidP="00D373B3">
      <w:pPr>
        <w:spacing w:line="276" w:lineRule="auto"/>
        <w:rPr>
          <w:rFonts w:ascii="Calibri" w:hAnsi="Calibri" w:cs="Arial"/>
          <w:color w:val="000000"/>
        </w:rPr>
      </w:pPr>
      <w:r>
        <w:rPr>
          <w:rFonts w:ascii="Calibri" w:hAnsi="Calibri" w:cs="Arial"/>
          <w:color w:val="000000"/>
        </w:rPr>
        <w:t>“</w:t>
      </w:r>
      <w:r w:rsidR="00D23E4E">
        <w:rPr>
          <w:rFonts w:ascii="Calibri" w:hAnsi="Calibri" w:cs="Arial"/>
          <w:color w:val="000000"/>
        </w:rPr>
        <w:t>What is happening now is a suggestion that Mughals were peculiarly violent</w:t>
      </w:r>
      <w:r w:rsidR="006F1818">
        <w:rPr>
          <w:rFonts w:ascii="Calibri" w:hAnsi="Calibri" w:cs="Arial"/>
          <w:color w:val="000000"/>
        </w:rPr>
        <w:t xml:space="preserve"> -when in fact violence was part of kingship as an institution everywhere- and that they saw themselves primarily as Muslims,</w:t>
      </w:r>
      <w:r w:rsidR="00BD1B11">
        <w:rPr>
          <w:rFonts w:ascii="Calibri" w:hAnsi="Calibri" w:cs="Arial"/>
          <w:color w:val="000000"/>
        </w:rPr>
        <w:t xml:space="preserve"> </w:t>
      </w:r>
      <w:r w:rsidR="00FE0F50">
        <w:rPr>
          <w:rFonts w:ascii="Calibri" w:hAnsi="Calibri" w:cs="Arial"/>
          <w:color w:val="000000"/>
        </w:rPr>
        <w:t>determined</w:t>
      </w:r>
      <w:r w:rsidR="006F1818">
        <w:rPr>
          <w:rFonts w:ascii="Calibri" w:hAnsi="Calibri" w:cs="Arial"/>
          <w:color w:val="000000"/>
        </w:rPr>
        <w:t xml:space="preserve"> to torment Hindus</w:t>
      </w:r>
      <w:r>
        <w:rPr>
          <w:rFonts w:ascii="Calibri" w:hAnsi="Calibri" w:cs="Arial"/>
          <w:color w:val="000000"/>
        </w:rPr>
        <w:t>”.</w:t>
      </w:r>
    </w:p>
    <w:p w14:paraId="574833F7" w14:textId="2828F7CD" w:rsidR="0015306B" w:rsidRDefault="00516EB1" w:rsidP="007A1901">
      <w:pPr>
        <w:rPr>
          <w:rFonts w:ascii="Calibri" w:hAnsi="Calibri" w:cs="Arial"/>
          <w:color w:val="000000"/>
        </w:rPr>
      </w:pPr>
      <w:r>
        <w:rPr>
          <w:rFonts w:ascii="Calibri" w:hAnsi="Calibri" w:cs="Arial"/>
          <w:color w:val="000000"/>
        </w:rPr>
        <w:t>(</w:t>
      </w:r>
      <w:proofErr w:type="spellStart"/>
      <w:r>
        <w:rPr>
          <w:rFonts w:ascii="Calibri" w:hAnsi="Calibri" w:cs="Arial"/>
          <w:color w:val="000000"/>
        </w:rPr>
        <w:t>Ma</w:t>
      </w:r>
      <w:r w:rsidR="001F2F7F">
        <w:rPr>
          <w:rFonts w:ascii="Calibri" w:hAnsi="Calibri" w:cs="Arial"/>
          <w:color w:val="000000"/>
        </w:rPr>
        <w:t>teen</w:t>
      </w:r>
      <w:proofErr w:type="spellEnd"/>
      <w:r w:rsidR="002A4457">
        <w:rPr>
          <w:rFonts w:ascii="Calibri" w:hAnsi="Calibri" w:cs="Arial"/>
          <w:color w:val="000000"/>
        </w:rPr>
        <w:t xml:space="preserve"> 2</w:t>
      </w:r>
      <w:r>
        <w:rPr>
          <w:rFonts w:ascii="Calibri" w:hAnsi="Calibri" w:cs="Arial"/>
          <w:color w:val="000000"/>
        </w:rPr>
        <w:t>023</w:t>
      </w:r>
      <w:r w:rsidR="007A0A34">
        <w:rPr>
          <w:rFonts w:ascii="Calibri" w:hAnsi="Calibri" w:cs="Arial"/>
          <w:color w:val="000000"/>
        </w:rPr>
        <w:t xml:space="preserve">, </w:t>
      </w:r>
      <w:hyperlink r:id="rId5" w:history="1">
        <w:r w:rsidR="007A0A34" w:rsidRPr="00F132A9">
          <w:rPr>
            <w:rStyle w:val="Hyperlink"/>
            <w:rFonts w:ascii="Calibri" w:hAnsi="Calibri"/>
          </w:rPr>
          <w:t>https://www.bbc.co.uk/news/world-asia-india-65229515</w:t>
        </w:r>
      </w:hyperlink>
      <w:r w:rsidR="00227BF3">
        <w:rPr>
          <w:rStyle w:val="Hyperlink"/>
          <w:rFonts w:ascii="Calibri" w:hAnsi="Calibri"/>
        </w:rPr>
        <w:t>)</w:t>
      </w:r>
    </w:p>
    <w:p w14:paraId="0FE79F52" w14:textId="77777777" w:rsidR="00BE046A" w:rsidRDefault="00BE046A" w:rsidP="007A1901">
      <w:pPr>
        <w:rPr>
          <w:rFonts w:ascii="Calibri" w:hAnsi="Calibri" w:cs="Arial"/>
          <w:color w:val="000000"/>
        </w:rPr>
      </w:pPr>
    </w:p>
    <w:p w14:paraId="24F6E229" w14:textId="3C1A04D8" w:rsidR="00E864F8" w:rsidRDefault="00D00806" w:rsidP="00E864F8">
      <w:pPr>
        <w:rPr>
          <w:rFonts w:ascii="Calibri" w:hAnsi="Calibri" w:cs="Arial"/>
          <w:color w:val="000000"/>
        </w:rPr>
      </w:pPr>
      <w:r>
        <w:rPr>
          <w:rFonts w:ascii="Calibri" w:hAnsi="Calibri" w:cs="Arial"/>
          <w:color w:val="000000"/>
        </w:rPr>
        <w:t xml:space="preserve">   </w:t>
      </w:r>
      <w:r w:rsidR="00000053">
        <w:rPr>
          <w:rFonts w:ascii="Calibri" w:hAnsi="Calibri" w:cs="Arial"/>
          <w:color w:val="000000"/>
        </w:rPr>
        <w:t>Within Ellis-Peterson</w:t>
      </w:r>
      <w:r w:rsidR="005D21CE">
        <w:rPr>
          <w:rFonts w:ascii="Calibri" w:hAnsi="Calibri" w:cs="Arial"/>
          <w:color w:val="000000"/>
        </w:rPr>
        <w:t xml:space="preserve">’s </w:t>
      </w:r>
      <w:r w:rsidR="00000053">
        <w:rPr>
          <w:rFonts w:ascii="Calibri" w:hAnsi="Calibri" w:cs="Arial"/>
          <w:color w:val="000000"/>
        </w:rPr>
        <w:t>article</w:t>
      </w:r>
      <w:r w:rsidR="00F7193E">
        <w:rPr>
          <w:rFonts w:ascii="Calibri" w:hAnsi="Calibri" w:cs="Arial"/>
          <w:color w:val="000000"/>
        </w:rPr>
        <w:t>,</w:t>
      </w:r>
      <w:r w:rsidR="00165BE3">
        <w:rPr>
          <w:rFonts w:ascii="Calibri" w:hAnsi="Calibri" w:cs="Arial"/>
          <w:color w:val="000000"/>
        </w:rPr>
        <w:t xml:space="preserve"> </w:t>
      </w:r>
      <w:r w:rsidR="00BF719B">
        <w:rPr>
          <w:rFonts w:ascii="Calibri" w:hAnsi="Calibri" w:cs="Arial"/>
          <w:color w:val="000000"/>
        </w:rPr>
        <w:t>Mr</w:t>
      </w:r>
      <w:r w:rsidR="00165BE3">
        <w:rPr>
          <w:rFonts w:ascii="Calibri" w:hAnsi="Calibri" w:cs="Arial"/>
          <w:color w:val="000000"/>
        </w:rPr>
        <w:t xml:space="preserve"> </w:t>
      </w:r>
      <w:proofErr w:type="spellStart"/>
      <w:r w:rsidR="00165BE3" w:rsidRPr="00F132A9">
        <w:rPr>
          <w:rFonts w:ascii="Calibri" w:hAnsi="Calibri" w:cs="Arial"/>
          <w:color w:val="000000"/>
        </w:rPr>
        <w:t>Mallikarjun</w:t>
      </w:r>
      <w:proofErr w:type="spellEnd"/>
      <w:r w:rsidR="00165BE3" w:rsidRPr="00F132A9">
        <w:rPr>
          <w:rFonts w:ascii="Calibri" w:hAnsi="Calibri" w:cs="Arial"/>
          <w:color w:val="000000"/>
        </w:rPr>
        <w:t xml:space="preserve"> </w:t>
      </w:r>
      <w:proofErr w:type="spellStart"/>
      <w:r w:rsidR="00165BE3" w:rsidRPr="00F132A9">
        <w:rPr>
          <w:rFonts w:ascii="Calibri" w:hAnsi="Calibri" w:cs="Arial"/>
          <w:color w:val="000000"/>
        </w:rPr>
        <w:t>Kharge</w:t>
      </w:r>
      <w:proofErr w:type="spellEnd"/>
      <w:r w:rsidR="00BF719B">
        <w:rPr>
          <w:rFonts w:ascii="Calibri" w:hAnsi="Calibri" w:cs="Arial"/>
          <w:color w:val="000000"/>
        </w:rPr>
        <w:t xml:space="preserve">, </w:t>
      </w:r>
      <w:r w:rsidR="00054E82" w:rsidRPr="00F132A9">
        <w:rPr>
          <w:rFonts w:ascii="Calibri" w:hAnsi="Calibri" w:cs="Arial"/>
          <w:color w:val="000000"/>
        </w:rPr>
        <w:t xml:space="preserve">the president of the congress opposition party, </w:t>
      </w:r>
      <w:r w:rsidR="00F7193E">
        <w:rPr>
          <w:rFonts w:ascii="Calibri" w:hAnsi="Calibri" w:cs="Arial"/>
          <w:color w:val="000000"/>
        </w:rPr>
        <w:t xml:space="preserve">was quoted </w:t>
      </w:r>
      <w:r w:rsidR="00E67C6E">
        <w:rPr>
          <w:rFonts w:ascii="Calibri" w:hAnsi="Calibri" w:cs="Arial"/>
          <w:color w:val="000000"/>
        </w:rPr>
        <w:t>c</w:t>
      </w:r>
      <w:r w:rsidR="00B4492C">
        <w:rPr>
          <w:rFonts w:ascii="Calibri" w:hAnsi="Calibri" w:cs="Arial"/>
          <w:color w:val="000000"/>
        </w:rPr>
        <w:t>ondemning</w:t>
      </w:r>
      <w:r w:rsidR="00054E82" w:rsidRPr="00F132A9">
        <w:rPr>
          <w:rFonts w:ascii="Calibri" w:hAnsi="Calibri" w:cs="Arial"/>
          <w:color w:val="000000"/>
        </w:rPr>
        <w:t xml:space="preserve"> the recent change</w:t>
      </w:r>
      <w:r w:rsidR="008D44AF">
        <w:rPr>
          <w:rFonts w:ascii="Calibri" w:hAnsi="Calibri" w:cs="Arial"/>
          <w:color w:val="000000"/>
        </w:rPr>
        <w:t xml:space="preserve"> of the removal </w:t>
      </w:r>
      <w:r w:rsidR="00BF719B">
        <w:rPr>
          <w:rFonts w:ascii="Calibri" w:hAnsi="Calibri" w:cs="Arial"/>
          <w:color w:val="000000"/>
        </w:rPr>
        <w:t xml:space="preserve">on the </w:t>
      </w:r>
      <w:r w:rsidR="00054E82" w:rsidRPr="00F132A9">
        <w:rPr>
          <w:rFonts w:ascii="Calibri" w:hAnsi="Calibri" w:cs="Arial"/>
          <w:color w:val="000000"/>
        </w:rPr>
        <w:t xml:space="preserve">Chapter </w:t>
      </w:r>
      <w:r w:rsidR="00BF719B">
        <w:rPr>
          <w:rFonts w:ascii="Calibri" w:hAnsi="Calibri" w:cs="Arial"/>
          <w:color w:val="000000"/>
        </w:rPr>
        <w:t xml:space="preserve">of the </w:t>
      </w:r>
      <w:r w:rsidR="00054E82" w:rsidRPr="00F132A9">
        <w:rPr>
          <w:rFonts w:ascii="Calibri" w:hAnsi="Calibri" w:cs="Arial"/>
          <w:color w:val="000000"/>
        </w:rPr>
        <w:t>Mughal courts</w:t>
      </w:r>
      <w:r w:rsidR="00A82991">
        <w:rPr>
          <w:rFonts w:ascii="Calibri" w:hAnsi="Calibri" w:cs="Arial"/>
          <w:color w:val="000000"/>
        </w:rPr>
        <w:t>.</w:t>
      </w:r>
      <w:r w:rsidR="00054E82" w:rsidRPr="00F132A9">
        <w:rPr>
          <w:rFonts w:ascii="Calibri" w:hAnsi="Calibri" w:cs="Arial"/>
          <w:color w:val="000000"/>
        </w:rPr>
        <w:t xml:space="preserve"> </w:t>
      </w:r>
      <w:r w:rsidR="00C82C06">
        <w:rPr>
          <w:rFonts w:ascii="Calibri" w:hAnsi="Calibri" w:cs="Arial"/>
          <w:color w:val="000000"/>
        </w:rPr>
        <w:t>“</w:t>
      </w:r>
      <w:r w:rsidR="00ED69DA">
        <w:rPr>
          <w:rFonts w:ascii="Calibri" w:hAnsi="Calibri" w:cs="Arial"/>
          <w:color w:val="000000"/>
        </w:rPr>
        <w:t>you can</w:t>
      </w:r>
      <w:r w:rsidR="00054E82" w:rsidRPr="00F132A9">
        <w:rPr>
          <w:rFonts w:ascii="Calibri" w:hAnsi="Calibri" w:cs="Arial"/>
          <w:color w:val="000000"/>
        </w:rPr>
        <w:t xml:space="preserve"> change the truth in </w:t>
      </w:r>
      <w:r w:rsidR="009E41C5" w:rsidRPr="00F132A9">
        <w:rPr>
          <w:rFonts w:ascii="Calibri" w:hAnsi="Calibri" w:cs="Arial"/>
          <w:color w:val="000000"/>
        </w:rPr>
        <w:t>books,</w:t>
      </w:r>
      <w:r w:rsidR="00054E82" w:rsidRPr="00F132A9">
        <w:rPr>
          <w:rFonts w:ascii="Calibri" w:hAnsi="Calibri" w:cs="Arial"/>
          <w:color w:val="000000"/>
        </w:rPr>
        <w:t xml:space="preserve"> but</w:t>
      </w:r>
      <w:r w:rsidR="00ED69DA">
        <w:rPr>
          <w:rFonts w:ascii="Calibri" w:hAnsi="Calibri" w:cs="Arial"/>
          <w:color w:val="000000"/>
        </w:rPr>
        <w:t xml:space="preserve"> you</w:t>
      </w:r>
      <w:r w:rsidR="00054E82" w:rsidRPr="00F132A9">
        <w:rPr>
          <w:rFonts w:ascii="Calibri" w:hAnsi="Calibri" w:cs="Arial"/>
          <w:color w:val="000000"/>
        </w:rPr>
        <w:t xml:space="preserve"> cannot change</w:t>
      </w:r>
      <w:r w:rsidR="00ED69DA">
        <w:rPr>
          <w:rFonts w:ascii="Calibri" w:hAnsi="Calibri" w:cs="Arial"/>
          <w:color w:val="000000"/>
        </w:rPr>
        <w:t xml:space="preserve"> the</w:t>
      </w:r>
      <w:r w:rsidR="00054E82" w:rsidRPr="00F132A9">
        <w:rPr>
          <w:rFonts w:ascii="Calibri" w:hAnsi="Calibri" w:cs="Arial"/>
          <w:color w:val="000000"/>
        </w:rPr>
        <w:t xml:space="preserve"> </w:t>
      </w:r>
      <w:r w:rsidR="009E41C5">
        <w:rPr>
          <w:rFonts w:ascii="Calibri" w:hAnsi="Calibri" w:cs="Arial"/>
          <w:color w:val="000000"/>
        </w:rPr>
        <w:t>history of the country</w:t>
      </w:r>
      <w:r w:rsidR="00C82C06">
        <w:rPr>
          <w:rFonts w:ascii="Calibri" w:hAnsi="Calibri" w:cs="Arial"/>
          <w:color w:val="000000"/>
        </w:rPr>
        <w:t>”</w:t>
      </w:r>
      <w:r w:rsidR="009E41C5" w:rsidRPr="00F132A9">
        <w:rPr>
          <w:rFonts w:ascii="Calibri" w:hAnsi="Calibri" w:cs="Arial"/>
          <w:color w:val="000000"/>
        </w:rPr>
        <w:t>. (</w:t>
      </w:r>
      <w:r w:rsidR="007D0919">
        <w:rPr>
          <w:rFonts w:ascii="Calibri" w:hAnsi="Calibri" w:cs="Arial"/>
          <w:color w:val="000000"/>
        </w:rPr>
        <w:t xml:space="preserve">Ellis-Peterson </w:t>
      </w:r>
      <w:r w:rsidR="00054E82" w:rsidRPr="00F132A9">
        <w:rPr>
          <w:rFonts w:ascii="Calibri" w:hAnsi="Calibri" w:cs="Arial"/>
          <w:color w:val="000000"/>
        </w:rPr>
        <w:t>2023)</w:t>
      </w:r>
    </w:p>
    <w:p w14:paraId="2E82E4E2" w14:textId="6BC5025B" w:rsidR="000E5967" w:rsidRDefault="005910E2" w:rsidP="00E864F8">
      <w:pPr>
        <w:rPr>
          <w:rFonts w:ascii="Calibri" w:hAnsi="Calibri" w:cs="Arial"/>
          <w:color w:val="000000"/>
        </w:rPr>
      </w:pPr>
      <w:r>
        <w:rPr>
          <w:rFonts w:ascii="Calibri" w:hAnsi="Calibri" w:cs="Arial"/>
          <w:color w:val="000000"/>
        </w:rPr>
        <w:t>The article by</w:t>
      </w:r>
      <w:r w:rsidR="00717992">
        <w:rPr>
          <w:rFonts w:ascii="Calibri" w:hAnsi="Calibri" w:cs="Arial"/>
          <w:color w:val="000000"/>
        </w:rPr>
        <w:t xml:space="preserve"> </w:t>
      </w:r>
      <w:r w:rsidR="00614DB1">
        <w:rPr>
          <w:rFonts w:ascii="Calibri" w:hAnsi="Calibri" w:cs="Arial"/>
          <w:color w:val="000000"/>
        </w:rPr>
        <w:t>Ellis</w:t>
      </w:r>
      <w:r w:rsidR="009D0429">
        <w:rPr>
          <w:rFonts w:ascii="Calibri" w:hAnsi="Calibri" w:cs="Arial"/>
          <w:color w:val="000000"/>
        </w:rPr>
        <w:t>-Peterson</w:t>
      </w:r>
      <w:r w:rsidR="007006DE">
        <w:rPr>
          <w:rFonts w:ascii="Calibri" w:hAnsi="Calibri" w:cs="Arial"/>
          <w:color w:val="000000"/>
        </w:rPr>
        <w:t xml:space="preserve">, </w:t>
      </w:r>
      <w:r w:rsidR="00790CCC" w:rsidRPr="00F132A9">
        <w:rPr>
          <w:rFonts w:ascii="Calibri" w:hAnsi="Calibri" w:cs="Arial"/>
          <w:color w:val="000000"/>
        </w:rPr>
        <w:t xml:space="preserve">Aditya </w:t>
      </w:r>
      <w:proofErr w:type="spellStart"/>
      <w:r w:rsidR="00790CCC" w:rsidRPr="00F132A9">
        <w:rPr>
          <w:rFonts w:ascii="Calibri" w:hAnsi="Calibri" w:cs="Arial"/>
          <w:color w:val="000000"/>
        </w:rPr>
        <w:t>Mukherjee</w:t>
      </w:r>
      <w:proofErr w:type="spellEnd"/>
      <w:r w:rsidR="00790CCC" w:rsidRPr="00F132A9">
        <w:rPr>
          <w:rFonts w:ascii="Calibri" w:hAnsi="Calibri" w:cs="Arial"/>
          <w:color w:val="000000"/>
        </w:rPr>
        <w:t xml:space="preserve">, a professor of contemporary Indian history at Jawaharlal Nehru university, </w:t>
      </w:r>
      <w:r w:rsidR="007006DE">
        <w:rPr>
          <w:rFonts w:ascii="Calibri" w:hAnsi="Calibri" w:cs="Arial"/>
          <w:color w:val="000000"/>
        </w:rPr>
        <w:t xml:space="preserve">was </w:t>
      </w:r>
      <w:r w:rsidR="00EB5AB8">
        <w:rPr>
          <w:rFonts w:ascii="Calibri" w:hAnsi="Calibri" w:cs="Arial"/>
          <w:color w:val="000000"/>
        </w:rPr>
        <w:t>quoted on</w:t>
      </w:r>
      <w:r w:rsidR="00790CCC" w:rsidRPr="00F132A9">
        <w:rPr>
          <w:rFonts w:ascii="Calibri" w:hAnsi="Calibri" w:cs="Arial"/>
          <w:color w:val="000000"/>
        </w:rPr>
        <w:t xml:space="preserve"> the removal of the chapter as an attempt to ‘weaponise’ and ‘erase’ to suit a political agenda, </w:t>
      </w:r>
      <w:r w:rsidR="004D1112">
        <w:rPr>
          <w:rFonts w:ascii="Calibri" w:hAnsi="Calibri" w:cs="Arial"/>
          <w:color w:val="000000"/>
        </w:rPr>
        <w:t>“</w:t>
      </w:r>
      <w:r w:rsidR="00790CCC" w:rsidRPr="00F132A9">
        <w:rPr>
          <w:rFonts w:ascii="Calibri" w:hAnsi="Calibri" w:cs="Arial"/>
          <w:color w:val="000000"/>
        </w:rPr>
        <w:t xml:space="preserve">whenever we have witnessed erasure of particular community from </w:t>
      </w:r>
      <w:r w:rsidR="00106671" w:rsidRPr="00F132A9">
        <w:rPr>
          <w:rFonts w:ascii="Calibri" w:hAnsi="Calibri" w:cs="Arial"/>
          <w:color w:val="000000"/>
        </w:rPr>
        <w:t>history</w:t>
      </w:r>
      <w:r w:rsidR="00123D8E">
        <w:rPr>
          <w:rFonts w:ascii="Calibri" w:hAnsi="Calibri" w:cs="Arial"/>
          <w:color w:val="000000"/>
        </w:rPr>
        <w:t xml:space="preserve"> it is usuall</w:t>
      </w:r>
      <w:r w:rsidR="00106671">
        <w:rPr>
          <w:rFonts w:ascii="Calibri" w:hAnsi="Calibri" w:cs="Arial"/>
          <w:color w:val="000000"/>
        </w:rPr>
        <w:t xml:space="preserve">y </w:t>
      </w:r>
      <w:r w:rsidR="00790CCC" w:rsidRPr="00F132A9">
        <w:rPr>
          <w:rFonts w:ascii="Calibri" w:hAnsi="Calibri" w:cs="Arial"/>
          <w:color w:val="000000"/>
        </w:rPr>
        <w:t>followed by genocide of the community</w:t>
      </w:r>
      <w:r w:rsidR="004D1112">
        <w:rPr>
          <w:rFonts w:ascii="Calibri" w:hAnsi="Calibri" w:cs="Arial"/>
          <w:color w:val="000000"/>
        </w:rPr>
        <w:t>”</w:t>
      </w:r>
      <w:r w:rsidR="00790CCC" w:rsidRPr="00F132A9">
        <w:rPr>
          <w:rFonts w:ascii="Calibri" w:hAnsi="Calibri" w:cs="Arial"/>
          <w:color w:val="000000"/>
        </w:rPr>
        <w:t xml:space="preserve"> (</w:t>
      </w:r>
      <w:r w:rsidR="00EB5AB8">
        <w:rPr>
          <w:rFonts w:ascii="Calibri" w:hAnsi="Calibri" w:cs="Arial"/>
          <w:color w:val="000000"/>
        </w:rPr>
        <w:t xml:space="preserve">Ellis-Peterson </w:t>
      </w:r>
      <w:r w:rsidR="00790CCC" w:rsidRPr="00F132A9">
        <w:rPr>
          <w:rFonts w:ascii="Calibri" w:hAnsi="Calibri" w:cs="Arial"/>
          <w:color w:val="000000"/>
        </w:rPr>
        <w:t>2023)</w:t>
      </w:r>
      <w:r w:rsidR="00295EC5">
        <w:rPr>
          <w:rFonts w:ascii="Calibri" w:hAnsi="Calibri" w:cs="Arial"/>
          <w:color w:val="000000"/>
        </w:rPr>
        <w:t xml:space="preserve">. </w:t>
      </w:r>
      <w:r w:rsidR="00EA32A2">
        <w:rPr>
          <w:rFonts w:ascii="Calibri" w:hAnsi="Calibri" w:cs="Arial"/>
          <w:color w:val="000000"/>
        </w:rPr>
        <w:t xml:space="preserve">Within </w:t>
      </w:r>
      <w:proofErr w:type="spellStart"/>
      <w:r w:rsidR="00EA32A2">
        <w:rPr>
          <w:rFonts w:ascii="Calibri" w:hAnsi="Calibri" w:cs="Arial"/>
          <w:color w:val="000000"/>
        </w:rPr>
        <w:t>Mateen</w:t>
      </w:r>
      <w:proofErr w:type="spellEnd"/>
      <w:r w:rsidR="00EA32A2">
        <w:rPr>
          <w:rFonts w:ascii="Calibri" w:hAnsi="Calibri" w:cs="Arial"/>
          <w:color w:val="000000"/>
        </w:rPr>
        <w:t xml:space="preserve"> article the</w:t>
      </w:r>
      <w:r w:rsidR="0019736B" w:rsidRPr="00F132A9">
        <w:rPr>
          <w:rFonts w:ascii="Calibri" w:hAnsi="Calibri" w:cs="Arial"/>
          <w:color w:val="000000"/>
        </w:rPr>
        <w:t xml:space="preserve"> NCERT director, Dinesh </w:t>
      </w:r>
      <w:proofErr w:type="spellStart"/>
      <w:r w:rsidR="0019736B" w:rsidRPr="00F132A9">
        <w:rPr>
          <w:rFonts w:ascii="Calibri" w:hAnsi="Calibri" w:cs="Arial"/>
          <w:color w:val="000000"/>
        </w:rPr>
        <w:t>Saklani</w:t>
      </w:r>
      <w:proofErr w:type="spellEnd"/>
      <w:r w:rsidR="0019736B" w:rsidRPr="00F132A9">
        <w:rPr>
          <w:rFonts w:ascii="Calibri" w:hAnsi="Calibri" w:cs="Arial"/>
          <w:color w:val="000000"/>
        </w:rPr>
        <w:t xml:space="preserve">, </w:t>
      </w:r>
      <w:r w:rsidR="0061671B">
        <w:rPr>
          <w:rFonts w:ascii="Calibri" w:hAnsi="Calibri" w:cs="Arial"/>
          <w:color w:val="000000"/>
        </w:rPr>
        <w:t>was commented</w:t>
      </w:r>
      <w:r w:rsidR="0047412D">
        <w:rPr>
          <w:rFonts w:ascii="Calibri" w:hAnsi="Calibri" w:cs="Arial"/>
          <w:color w:val="000000"/>
        </w:rPr>
        <w:t xml:space="preserve"> calling</w:t>
      </w:r>
      <w:r w:rsidR="0019736B" w:rsidRPr="00F132A9">
        <w:rPr>
          <w:rFonts w:ascii="Calibri" w:hAnsi="Calibri" w:cs="Arial"/>
          <w:color w:val="000000"/>
        </w:rPr>
        <w:t xml:space="preserve"> this ‘unnecessary’ debate due to the Mughal history is still being taught in schools today. Also, the fact that the Mughal dynasty </w:t>
      </w:r>
      <w:r w:rsidR="0019736B" w:rsidRPr="00F132A9">
        <w:rPr>
          <w:rFonts w:ascii="Calibri" w:hAnsi="Calibri" w:cs="Arial"/>
          <w:color w:val="000000"/>
        </w:rPr>
        <w:lastRenderedPageBreak/>
        <w:t>is much more recent as well with it being heavily documented rather than the Cholas dynasty, which was dissolved in the 13</w:t>
      </w:r>
      <w:r w:rsidR="0019736B" w:rsidRPr="00F132A9">
        <w:rPr>
          <w:rFonts w:ascii="Calibri" w:hAnsi="Calibri" w:cs="Arial"/>
          <w:color w:val="000000"/>
          <w:sz w:val="13"/>
          <w:szCs w:val="13"/>
          <w:vertAlign w:val="superscript"/>
        </w:rPr>
        <w:t>th</w:t>
      </w:r>
      <w:r w:rsidR="0019736B" w:rsidRPr="00F132A9">
        <w:rPr>
          <w:rFonts w:ascii="Calibri" w:hAnsi="Calibri" w:cs="Arial"/>
          <w:color w:val="000000"/>
        </w:rPr>
        <w:t xml:space="preserve"> century. </w:t>
      </w:r>
    </w:p>
    <w:p w14:paraId="5BA9F07A" w14:textId="7500BD32" w:rsidR="00A4315E" w:rsidRDefault="00C42692" w:rsidP="00E864F8">
      <w:pPr>
        <w:rPr>
          <w:rFonts w:ascii="Calibri" w:hAnsi="Calibri" w:cs="Arial"/>
          <w:color w:val="000000"/>
        </w:rPr>
      </w:pPr>
      <w:r>
        <w:rPr>
          <w:rFonts w:ascii="Calibri" w:hAnsi="Calibri" w:cs="Arial"/>
          <w:color w:val="000000"/>
        </w:rPr>
        <w:t xml:space="preserve">Within </w:t>
      </w:r>
      <w:proofErr w:type="spellStart"/>
      <w:r>
        <w:rPr>
          <w:rFonts w:ascii="Calibri" w:hAnsi="Calibri" w:cs="Arial"/>
          <w:color w:val="000000"/>
        </w:rPr>
        <w:t>Mateen</w:t>
      </w:r>
      <w:proofErr w:type="spellEnd"/>
      <w:r>
        <w:rPr>
          <w:rFonts w:ascii="Calibri" w:hAnsi="Calibri" w:cs="Arial"/>
          <w:color w:val="000000"/>
        </w:rPr>
        <w:t xml:space="preserve"> article </w:t>
      </w:r>
      <w:r w:rsidR="00F91E58">
        <w:rPr>
          <w:rFonts w:ascii="Calibri" w:hAnsi="Calibri" w:cs="Arial"/>
          <w:color w:val="000000"/>
        </w:rPr>
        <w:t>,</w:t>
      </w:r>
      <w:r w:rsidR="00FD1F6C">
        <w:rPr>
          <w:rFonts w:ascii="Calibri" w:hAnsi="Calibri" w:cs="Arial"/>
          <w:color w:val="000000"/>
        </w:rPr>
        <w:t xml:space="preserve"> </w:t>
      </w:r>
      <w:r w:rsidR="007E21AD">
        <w:rPr>
          <w:rFonts w:ascii="Calibri" w:hAnsi="Calibri" w:cs="Arial"/>
          <w:color w:val="000000"/>
        </w:rPr>
        <w:t>Mr</w:t>
      </w:r>
      <w:r w:rsidR="00BA0F3D">
        <w:rPr>
          <w:rFonts w:ascii="Calibri" w:hAnsi="Calibri" w:cs="Arial"/>
          <w:color w:val="000000"/>
        </w:rPr>
        <w:t xml:space="preserve"> Lal</w:t>
      </w:r>
      <w:r w:rsidR="00AE35C0">
        <w:rPr>
          <w:rFonts w:ascii="Calibri" w:hAnsi="Calibri" w:cs="Arial"/>
          <w:color w:val="000000"/>
        </w:rPr>
        <w:t xml:space="preserve"> was </w:t>
      </w:r>
      <w:r w:rsidR="00FD1F6C">
        <w:rPr>
          <w:rFonts w:ascii="Calibri" w:hAnsi="Calibri" w:cs="Arial"/>
          <w:color w:val="000000"/>
        </w:rPr>
        <w:t>commen</w:t>
      </w:r>
      <w:r w:rsidR="00AE35C0">
        <w:rPr>
          <w:rFonts w:ascii="Calibri" w:hAnsi="Calibri" w:cs="Arial"/>
          <w:color w:val="000000"/>
        </w:rPr>
        <w:t>ted</w:t>
      </w:r>
      <w:r w:rsidR="00306E67">
        <w:rPr>
          <w:rFonts w:ascii="Calibri" w:hAnsi="Calibri" w:cs="Arial"/>
          <w:color w:val="000000"/>
        </w:rPr>
        <w:t xml:space="preserve">, </w:t>
      </w:r>
      <w:r w:rsidR="004D1112">
        <w:rPr>
          <w:rFonts w:ascii="Calibri" w:hAnsi="Calibri" w:cs="Arial"/>
          <w:color w:val="000000"/>
        </w:rPr>
        <w:t>“</w:t>
      </w:r>
      <w:r w:rsidR="00306E67">
        <w:rPr>
          <w:rFonts w:ascii="Calibri" w:hAnsi="Calibri" w:cs="Arial"/>
          <w:color w:val="000000"/>
        </w:rPr>
        <w:t xml:space="preserve">after all, </w:t>
      </w:r>
      <w:r w:rsidR="007E21AD">
        <w:rPr>
          <w:rFonts w:ascii="Calibri" w:hAnsi="Calibri" w:cs="Arial"/>
          <w:color w:val="000000"/>
        </w:rPr>
        <w:t>it's</w:t>
      </w:r>
      <w:r w:rsidR="00306E67">
        <w:rPr>
          <w:rFonts w:ascii="Calibri" w:hAnsi="Calibri" w:cs="Arial"/>
          <w:color w:val="000000"/>
        </w:rPr>
        <w:t xml:space="preserve"> one Chapter- </w:t>
      </w:r>
      <w:r w:rsidR="007E21AD">
        <w:rPr>
          <w:rFonts w:ascii="Calibri" w:hAnsi="Calibri" w:cs="Arial"/>
          <w:color w:val="000000"/>
        </w:rPr>
        <w:t>it's</w:t>
      </w:r>
      <w:r w:rsidR="00306E67">
        <w:rPr>
          <w:rFonts w:ascii="Calibri" w:hAnsi="Calibri" w:cs="Arial"/>
          <w:color w:val="000000"/>
        </w:rPr>
        <w:t xml:space="preserve"> not like Mughal History has been entirely omitted from the curriculum</w:t>
      </w:r>
      <w:r w:rsidR="004D1112">
        <w:rPr>
          <w:rFonts w:ascii="Calibri" w:hAnsi="Calibri" w:cs="Arial"/>
          <w:color w:val="000000"/>
        </w:rPr>
        <w:t>”</w:t>
      </w:r>
      <w:r w:rsidR="00306E67">
        <w:rPr>
          <w:rFonts w:ascii="Calibri" w:hAnsi="Calibri" w:cs="Arial"/>
          <w:color w:val="000000"/>
        </w:rPr>
        <w:t>. (</w:t>
      </w:r>
      <w:proofErr w:type="spellStart"/>
      <w:r w:rsidR="0052713B">
        <w:rPr>
          <w:rFonts w:ascii="Calibri" w:hAnsi="Calibri" w:cs="Arial"/>
          <w:color w:val="000000"/>
        </w:rPr>
        <w:t>Ma</w:t>
      </w:r>
      <w:r w:rsidR="00AE35C0">
        <w:rPr>
          <w:rFonts w:ascii="Calibri" w:hAnsi="Calibri" w:cs="Arial"/>
          <w:color w:val="000000"/>
        </w:rPr>
        <w:t>teen</w:t>
      </w:r>
      <w:proofErr w:type="spellEnd"/>
      <w:r w:rsidR="0052713B">
        <w:rPr>
          <w:rFonts w:ascii="Calibri" w:hAnsi="Calibri" w:cs="Arial"/>
          <w:color w:val="000000"/>
        </w:rPr>
        <w:t xml:space="preserve"> 2023)</w:t>
      </w:r>
    </w:p>
    <w:p w14:paraId="2F269B43" w14:textId="6D7BC15A" w:rsidR="00316D7B" w:rsidRDefault="00316D7B" w:rsidP="00CA261B">
      <w:pPr>
        <w:rPr>
          <w:rFonts w:ascii="Calibri" w:hAnsi="Calibri" w:cs="Arial"/>
          <w:color w:val="000000"/>
        </w:rPr>
      </w:pPr>
      <w:r>
        <w:rPr>
          <w:rFonts w:ascii="Calibri" w:hAnsi="Calibri" w:cs="Arial"/>
          <w:color w:val="000000"/>
        </w:rPr>
        <w:t xml:space="preserve">However, </w:t>
      </w:r>
      <w:r w:rsidR="00DF0C3B">
        <w:rPr>
          <w:rFonts w:ascii="Calibri" w:hAnsi="Calibri" w:cs="Arial"/>
          <w:color w:val="000000"/>
        </w:rPr>
        <w:t>in</w:t>
      </w:r>
      <w:r>
        <w:rPr>
          <w:rFonts w:ascii="Calibri" w:hAnsi="Calibri" w:cs="Arial"/>
          <w:color w:val="000000"/>
        </w:rPr>
        <w:t xml:space="preserve"> </w:t>
      </w:r>
      <w:proofErr w:type="spellStart"/>
      <w:r>
        <w:rPr>
          <w:rFonts w:ascii="Calibri" w:hAnsi="Calibri" w:cs="Arial"/>
          <w:color w:val="000000"/>
        </w:rPr>
        <w:t>Mateen</w:t>
      </w:r>
      <w:proofErr w:type="spellEnd"/>
      <w:r>
        <w:rPr>
          <w:rFonts w:ascii="Calibri" w:hAnsi="Calibri" w:cs="Arial"/>
          <w:color w:val="000000"/>
        </w:rPr>
        <w:t xml:space="preserve"> article </w:t>
      </w:r>
      <w:r w:rsidRPr="00F132A9">
        <w:rPr>
          <w:rFonts w:ascii="Calibri" w:hAnsi="Calibri" w:cs="Arial"/>
          <w:color w:val="000000"/>
        </w:rPr>
        <w:t>Mr Ahmed</w:t>
      </w:r>
      <w:r>
        <w:rPr>
          <w:rFonts w:ascii="Calibri" w:hAnsi="Calibri" w:cs="Arial"/>
          <w:color w:val="000000"/>
        </w:rPr>
        <w:t xml:space="preserve">, </w:t>
      </w:r>
      <w:r w:rsidRPr="00F132A9">
        <w:rPr>
          <w:rFonts w:ascii="Calibri" w:hAnsi="Calibri" w:cs="Arial"/>
          <w:color w:val="000000"/>
        </w:rPr>
        <w:t xml:space="preserve">recognises that by withholding information and </w:t>
      </w:r>
      <w:r>
        <w:rPr>
          <w:rFonts w:ascii="Calibri" w:hAnsi="Calibri" w:cs="Arial"/>
          <w:color w:val="000000"/>
        </w:rPr>
        <w:t xml:space="preserve">with the </w:t>
      </w:r>
      <w:r w:rsidRPr="00F132A9">
        <w:rPr>
          <w:rFonts w:ascii="Calibri" w:hAnsi="Calibri" w:cs="Arial"/>
          <w:color w:val="000000"/>
        </w:rPr>
        <w:t>recent deletion</w:t>
      </w:r>
      <w:r>
        <w:rPr>
          <w:rFonts w:ascii="Calibri" w:hAnsi="Calibri" w:cs="Arial"/>
          <w:color w:val="000000"/>
        </w:rPr>
        <w:t xml:space="preserve"> it</w:t>
      </w:r>
      <w:r w:rsidRPr="00F132A9">
        <w:rPr>
          <w:rFonts w:ascii="Calibri" w:hAnsi="Calibri" w:cs="Arial"/>
          <w:color w:val="000000"/>
        </w:rPr>
        <w:t xml:space="preserve"> can give confusion on history without the right context. History isn’t just based on rulers, dynasties or battles, it gives examples on understanding administration, governance and cultures through the times. </w:t>
      </w:r>
      <w:r>
        <w:rPr>
          <w:rFonts w:ascii="Calibri" w:hAnsi="Calibri" w:cs="Arial"/>
          <w:color w:val="000000"/>
        </w:rPr>
        <w:t xml:space="preserve">By </w:t>
      </w:r>
      <w:r w:rsidRPr="00F132A9">
        <w:rPr>
          <w:rFonts w:ascii="Calibri" w:hAnsi="Calibri" w:cs="Arial"/>
          <w:color w:val="000000"/>
        </w:rPr>
        <w:t xml:space="preserve">removing these contexts, it makes the past more muddled. </w:t>
      </w:r>
      <w:r w:rsidR="00115EB3">
        <w:rPr>
          <w:rFonts w:ascii="Calibri" w:hAnsi="Calibri" w:cs="Arial"/>
          <w:color w:val="000000"/>
        </w:rPr>
        <w:t>“</w:t>
      </w:r>
      <w:r w:rsidRPr="00F132A9">
        <w:rPr>
          <w:rFonts w:ascii="Calibri" w:hAnsi="Calibri" w:cs="Arial"/>
          <w:color w:val="000000"/>
        </w:rPr>
        <w:t xml:space="preserve">So when you remove something arbitrarily, you strip it of its context, making it </w:t>
      </w:r>
      <w:proofErr w:type="spellStart"/>
      <w:r w:rsidRPr="00F132A9">
        <w:rPr>
          <w:rFonts w:ascii="Calibri" w:hAnsi="Calibri" w:cs="Arial"/>
          <w:color w:val="000000"/>
        </w:rPr>
        <w:t>distortive</w:t>
      </w:r>
      <w:proofErr w:type="spellEnd"/>
      <w:r w:rsidR="00115EB3">
        <w:rPr>
          <w:rFonts w:ascii="Calibri" w:hAnsi="Calibri" w:cs="Arial"/>
          <w:color w:val="000000"/>
        </w:rPr>
        <w:t xml:space="preserve">”. </w:t>
      </w:r>
      <w:r w:rsidRPr="00F132A9">
        <w:rPr>
          <w:rFonts w:ascii="Calibri" w:hAnsi="Calibri" w:cs="Arial"/>
          <w:color w:val="000000"/>
        </w:rPr>
        <w:t>(</w:t>
      </w:r>
      <w:proofErr w:type="spellStart"/>
      <w:r>
        <w:rPr>
          <w:rFonts w:ascii="Calibri" w:hAnsi="Calibri" w:cs="Arial"/>
          <w:color w:val="000000"/>
        </w:rPr>
        <w:t>Mateen</w:t>
      </w:r>
      <w:proofErr w:type="spellEnd"/>
      <w:r w:rsidRPr="00F132A9">
        <w:rPr>
          <w:rFonts w:ascii="Calibri" w:hAnsi="Calibri" w:cs="Arial"/>
          <w:color w:val="000000"/>
        </w:rPr>
        <w:t xml:space="preserve"> 2023)</w:t>
      </w:r>
    </w:p>
    <w:p w14:paraId="3BD53E8A" w14:textId="7C621CEA" w:rsidR="00316D7B" w:rsidRDefault="00D46F3D" w:rsidP="00CA261B">
      <w:pPr>
        <w:rPr>
          <w:rFonts w:ascii="Calibri" w:hAnsi="Calibri" w:cs="Arial"/>
          <w:color w:val="000000"/>
        </w:rPr>
      </w:pPr>
      <w:r>
        <w:rPr>
          <w:rFonts w:ascii="Calibri" w:hAnsi="Calibri" w:cs="Arial"/>
          <w:color w:val="000000"/>
        </w:rPr>
        <w:t>Also in</w:t>
      </w:r>
      <w:r w:rsidR="002E5444">
        <w:rPr>
          <w:rFonts w:ascii="Calibri" w:hAnsi="Calibri" w:cs="Arial"/>
          <w:color w:val="000000"/>
        </w:rPr>
        <w:t xml:space="preserve"> </w:t>
      </w:r>
      <w:proofErr w:type="spellStart"/>
      <w:r w:rsidR="002E5444">
        <w:rPr>
          <w:rFonts w:ascii="Calibri" w:hAnsi="Calibri" w:cs="Arial"/>
          <w:color w:val="000000"/>
        </w:rPr>
        <w:t>Mateen</w:t>
      </w:r>
      <w:proofErr w:type="spellEnd"/>
      <w:r w:rsidR="002E5444">
        <w:rPr>
          <w:rFonts w:ascii="Calibri" w:hAnsi="Calibri" w:cs="Arial"/>
          <w:color w:val="000000"/>
        </w:rPr>
        <w:t xml:space="preserve"> article,</w:t>
      </w:r>
      <w:r w:rsidR="00505D00">
        <w:rPr>
          <w:rFonts w:ascii="Calibri" w:hAnsi="Calibri" w:cs="Arial"/>
          <w:color w:val="000000"/>
        </w:rPr>
        <w:t xml:space="preserve"> </w:t>
      </w:r>
      <w:r w:rsidR="00115EB3">
        <w:rPr>
          <w:rFonts w:ascii="Calibri" w:hAnsi="Calibri" w:cs="Arial"/>
          <w:color w:val="000000"/>
        </w:rPr>
        <w:t>M</w:t>
      </w:r>
      <w:r w:rsidR="00505D00">
        <w:rPr>
          <w:rFonts w:ascii="Calibri" w:hAnsi="Calibri" w:cs="Arial"/>
          <w:color w:val="000000"/>
        </w:rPr>
        <w:t xml:space="preserve">r Lal, was quoted that these so called </w:t>
      </w:r>
      <w:r w:rsidR="00D11DB5">
        <w:rPr>
          <w:rFonts w:ascii="Calibri" w:hAnsi="Calibri" w:cs="Arial"/>
          <w:color w:val="000000"/>
        </w:rPr>
        <w:t xml:space="preserve">distortions, led to decades of shame around ancient Indian culture and values. </w:t>
      </w:r>
      <w:r w:rsidR="009E254F">
        <w:rPr>
          <w:rFonts w:ascii="Calibri" w:hAnsi="Calibri" w:cs="Arial"/>
          <w:color w:val="000000"/>
        </w:rPr>
        <w:t>“</w:t>
      </w:r>
      <w:r w:rsidR="00D11DB5">
        <w:rPr>
          <w:rFonts w:ascii="Calibri" w:hAnsi="Calibri" w:cs="Arial"/>
          <w:color w:val="000000"/>
        </w:rPr>
        <w:t>But Indians are now reckon</w:t>
      </w:r>
      <w:r w:rsidR="0042712F">
        <w:rPr>
          <w:rFonts w:ascii="Calibri" w:hAnsi="Calibri" w:cs="Arial"/>
          <w:color w:val="000000"/>
        </w:rPr>
        <w:t>ing with their ancient past</w:t>
      </w:r>
      <w:r w:rsidR="009E254F">
        <w:rPr>
          <w:rFonts w:ascii="Calibri" w:hAnsi="Calibri" w:cs="Arial"/>
          <w:color w:val="000000"/>
        </w:rPr>
        <w:t>”</w:t>
      </w:r>
      <w:r w:rsidR="0042712F">
        <w:rPr>
          <w:rFonts w:ascii="Calibri" w:hAnsi="Calibri" w:cs="Arial"/>
          <w:color w:val="000000"/>
        </w:rPr>
        <w:t>. (</w:t>
      </w:r>
      <w:proofErr w:type="spellStart"/>
      <w:r w:rsidR="0042712F">
        <w:rPr>
          <w:rFonts w:ascii="Calibri" w:hAnsi="Calibri" w:cs="Arial"/>
          <w:color w:val="000000"/>
        </w:rPr>
        <w:t>Mateen</w:t>
      </w:r>
      <w:proofErr w:type="spellEnd"/>
      <w:r w:rsidR="0042712F">
        <w:rPr>
          <w:rFonts w:ascii="Calibri" w:hAnsi="Calibri" w:cs="Arial"/>
          <w:color w:val="000000"/>
        </w:rPr>
        <w:t xml:space="preserve"> 2023) </w:t>
      </w:r>
    </w:p>
    <w:p w14:paraId="4036BB79" w14:textId="0EC2F823" w:rsidR="00932F65" w:rsidRDefault="00932F65" w:rsidP="00CA261B">
      <w:pPr>
        <w:rPr>
          <w:rFonts w:ascii="Calibri" w:hAnsi="Calibri" w:cs="Arial"/>
          <w:color w:val="000000"/>
        </w:rPr>
      </w:pPr>
      <w:r>
        <w:rPr>
          <w:rFonts w:ascii="Calibri" w:hAnsi="Calibri" w:cs="Arial"/>
          <w:color w:val="000000"/>
        </w:rPr>
        <w:t xml:space="preserve">In </w:t>
      </w:r>
      <w:proofErr w:type="spellStart"/>
      <w:r>
        <w:rPr>
          <w:rFonts w:ascii="Calibri" w:hAnsi="Calibri" w:cs="Arial"/>
          <w:color w:val="000000"/>
        </w:rPr>
        <w:t>Mateen</w:t>
      </w:r>
      <w:proofErr w:type="spellEnd"/>
      <w:r>
        <w:rPr>
          <w:rFonts w:ascii="Calibri" w:hAnsi="Calibri" w:cs="Arial"/>
          <w:color w:val="000000"/>
        </w:rPr>
        <w:t xml:space="preserve"> article, Mr Ahmed was quoted it is ironic that a colonial view of Indian history where ancient is seen as. A Muslim one is being reiterated by some. “You are reducing India’s overlapping cultures and religious into mere outsider vs insider debates, when past is actually a lot more complicated”. (</w:t>
      </w:r>
      <w:proofErr w:type="spellStart"/>
      <w:r>
        <w:rPr>
          <w:rFonts w:ascii="Calibri" w:hAnsi="Calibri" w:cs="Arial"/>
          <w:color w:val="000000"/>
        </w:rPr>
        <w:t>Mateen</w:t>
      </w:r>
      <w:proofErr w:type="spellEnd"/>
      <w:r>
        <w:rPr>
          <w:rFonts w:ascii="Calibri" w:hAnsi="Calibri" w:cs="Arial"/>
          <w:color w:val="000000"/>
        </w:rPr>
        <w:t>, 2023)</w:t>
      </w:r>
    </w:p>
    <w:p w14:paraId="771F2BAF" w14:textId="77777777" w:rsidR="00316D7B" w:rsidRPr="00E01352" w:rsidRDefault="00316D7B" w:rsidP="00CA261B">
      <w:pPr>
        <w:rPr>
          <w:rFonts w:ascii="Calibri" w:hAnsi="Calibri"/>
        </w:rPr>
      </w:pPr>
    </w:p>
    <w:p w14:paraId="5B968D43" w14:textId="6D03A0AB" w:rsidR="00E01352" w:rsidRDefault="00D00806" w:rsidP="00E01352">
      <w:pPr>
        <w:rPr>
          <w:rFonts w:ascii="Calibri" w:hAnsi="Calibri" w:cs="Arial"/>
          <w:color w:val="000000"/>
        </w:rPr>
      </w:pPr>
      <w:r>
        <w:rPr>
          <w:rFonts w:ascii="Calibri" w:hAnsi="Calibri" w:cs="Arial"/>
          <w:color w:val="000000"/>
        </w:rPr>
        <w:t xml:space="preserve">   </w:t>
      </w:r>
      <w:r w:rsidR="00614DB1">
        <w:rPr>
          <w:rFonts w:ascii="Calibri" w:hAnsi="Calibri" w:cs="Arial"/>
          <w:color w:val="000000"/>
        </w:rPr>
        <w:t>Through Ellis-Peterson article</w:t>
      </w:r>
      <w:r w:rsidR="0019736B" w:rsidRPr="00F132A9">
        <w:rPr>
          <w:rFonts w:ascii="Calibri" w:hAnsi="Calibri" w:cs="Arial"/>
          <w:color w:val="000000"/>
        </w:rPr>
        <w:t xml:space="preserve">, Mr </w:t>
      </w:r>
      <w:proofErr w:type="spellStart"/>
      <w:r w:rsidR="0019736B" w:rsidRPr="00F132A9">
        <w:rPr>
          <w:rFonts w:ascii="Calibri" w:hAnsi="Calibri" w:cs="Arial"/>
          <w:color w:val="000000"/>
        </w:rPr>
        <w:t>Saklani</w:t>
      </w:r>
      <w:proofErr w:type="spellEnd"/>
      <w:r w:rsidR="00614DB1">
        <w:rPr>
          <w:rFonts w:ascii="Calibri" w:hAnsi="Calibri" w:cs="Arial"/>
          <w:color w:val="000000"/>
        </w:rPr>
        <w:t xml:space="preserve"> was</w:t>
      </w:r>
      <w:r w:rsidR="0019736B" w:rsidRPr="00F132A9">
        <w:rPr>
          <w:rFonts w:ascii="Calibri" w:hAnsi="Calibri" w:cs="Arial"/>
          <w:color w:val="000000"/>
        </w:rPr>
        <w:t xml:space="preserve"> </w:t>
      </w:r>
      <w:r w:rsidR="004C5856">
        <w:rPr>
          <w:rFonts w:ascii="Calibri" w:hAnsi="Calibri" w:cs="Arial"/>
          <w:color w:val="000000"/>
        </w:rPr>
        <w:t xml:space="preserve">cited </w:t>
      </w:r>
      <w:r w:rsidR="004C5856" w:rsidRPr="00F132A9">
        <w:rPr>
          <w:rFonts w:ascii="Calibri" w:hAnsi="Calibri" w:cs="Arial"/>
          <w:color w:val="000000"/>
        </w:rPr>
        <w:t>that</w:t>
      </w:r>
      <w:r w:rsidR="0019736B" w:rsidRPr="00F132A9">
        <w:rPr>
          <w:rFonts w:ascii="Calibri" w:hAnsi="Calibri" w:cs="Arial"/>
          <w:color w:val="000000"/>
        </w:rPr>
        <w:t xml:space="preserve"> it should not be </w:t>
      </w:r>
      <w:r w:rsidR="009E254F">
        <w:rPr>
          <w:rFonts w:ascii="Calibri" w:hAnsi="Calibri" w:cs="Arial"/>
          <w:color w:val="000000"/>
        </w:rPr>
        <w:t>“</w:t>
      </w:r>
      <w:r w:rsidR="0019736B" w:rsidRPr="00F132A9">
        <w:rPr>
          <w:rFonts w:ascii="Calibri" w:hAnsi="Calibri" w:cs="Arial"/>
          <w:color w:val="000000"/>
        </w:rPr>
        <w:t>blown out of proportion</w:t>
      </w:r>
      <w:r w:rsidR="009E254F">
        <w:rPr>
          <w:rFonts w:ascii="Calibri" w:hAnsi="Calibri" w:cs="Arial"/>
          <w:color w:val="000000"/>
        </w:rPr>
        <w:t>”</w:t>
      </w:r>
      <w:r w:rsidR="0019736B" w:rsidRPr="00F132A9">
        <w:rPr>
          <w:rFonts w:ascii="Calibri" w:hAnsi="Calibri" w:cs="Arial"/>
          <w:color w:val="000000"/>
        </w:rPr>
        <w:t xml:space="preserve"> that all changes has been done by a </w:t>
      </w:r>
      <w:r w:rsidR="009E254F">
        <w:rPr>
          <w:rFonts w:ascii="Calibri" w:hAnsi="Calibri" w:cs="Arial"/>
          <w:color w:val="000000"/>
        </w:rPr>
        <w:t>“</w:t>
      </w:r>
      <w:r w:rsidR="0019736B" w:rsidRPr="00F132A9">
        <w:rPr>
          <w:rFonts w:ascii="Calibri" w:hAnsi="Calibri" w:cs="Arial"/>
          <w:color w:val="000000"/>
        </w:rPr>
        <w:t xml:space="preserve">expert </w:t>
      </w:r>
      <w:proofErr w:type="spellStart"/>
      <w:r w:rsidR="0019736B" w:rsidRPr="00F132A9">
        <w:rPr>
          <w:rFonts w:ascii="Calibri" w:hAnsi="Calibri" w:cs="Arial"/>
          <w:color w:val="000000"/>
        </w:rPr>
        <w:t>pana</w:t>
      </w:r>
      <w:r w:rsidR="00D04302">
        <w:rPr>
          <w:rFonts w:ascii="Calibri" w:hAnsi="Calibri" w:cs="Arial"/>
          <w:color w:val="000000"/>
        </w:rPr>
        <w:t>l</w:t>
      </w:r>
      <w:proofErr w:type="spellEnd"/>
      <w:r w:rsidR="00D04302">
        <w:rPr>
          <w:rFonts w:ascii="Calibri" w:hAnsi="Calibri" w:cs="Arial"/>
          <w:color w:val="000000"/>
        </w:rPr>
        <w:t>”</w:t>
      </w:r>
      <w:r w:rsidR="0019736B" w:rsidRPr="00F132A9">
        <w:rPr>
          <w:rFonts w:ascii="Calibri" w:hAnsi="Calibri" w:cs="Arial"/>
          <w:color w:val="000000"/>
        </w:rPr>
        <w:t>, with</w:t>
      </w:r>
      <w:r w:rsidR="004C5856">
        <w:rPr>
          <w:rFonts w:ascii="Calibri" w:hAnsi="Calibri" w:cs="Arial"/>
          <w:color w:val="000000"/>
        </w:rPr>
        <w:t xml:space="preserve"> </w:t>
      </w:r>
      <w:r w:rsidR="0019736B" w:rsidRPr="00F132A9">
        <w:rPr>
          <w:rFonts w:ascii="Calibri" w:hAnsi="Calibri" w:cs="Arial"/>
          <w:color w:val="000000"/>
        </w:rPr>
        <w:t xml:space="preserve">BJP’s national spokesperson, </w:t>
      </w:r>
      <w:proofErr w:type="spellStart"/>
      <w:r w:rsidR="0019736B" w:rsidRPr="00F132A9">
        <w:rPr>
          <w:rFonts w:ascii="Calibri" w:hAnsi="Calibri" w:cs="Arial"/>
          <w:color w:val="000000"/>
        </w:rPr>
        <w:t>Gopal</w:t>
      </w:r>
      <w:proofErr w:type="spellEnd"/>
      <w:r w:rsidR="0019736B" w:rsidRPr="00F132A9">
        <w:rPr>
          <w:rFonts w:ascii="Calibri" w:hAnsi="Calibri" w:cs="Arial"/>
          <w:color w:val="000000"/>
        </w:rPr>
        <w:t xml:space="preserve"> Krishna </w:t>
      </w:r>
      <w:proofErr w:type="spellStart"/>
      <w:r w:rsidR="0019736B" w:rsidRPr="00F132A9">
        <w:rPr>
          <w:rFonts w:ascii="Calibri" w:hAnsi="Calibri" w:cs="Arial"/>
          <w:color w:val="000000"/>
        </w:rPr>
        <w:t>Agarwal</w:t>
      </w:r>
      <w:proofErr w:type="spellEnd"/>
      <w:r w:rsidR="00E82656">
        <w:rPr>
          <w:rFonts w:ascii="Calibri" w:hAnsi="Calibri" w:cs="Arial"/>
          <w:color w:val="000000"/>
        </w:rPr>
        <w:t xml:space="preserve"> </w:t>
      </w:r>
      <w:r w:rsidR="0042712F">
        <w:rPr>
          <w:rFonts w:ascii="Calibri" w:hAnsi="Calibri" w:cs="Arial"/>
          <w:color w:val="000000"/>
        </w:rPr>
        <w:t>quoted</w:t>
      </w:r>
      <w:r w:rsidR="00E82656">
        <w:rPr>
          <w:rFonts w:ascii="Calibri" w:hAnsi="Calibri" w:cs="Arial"/>
          <w:color w:val="000000"/>
        </w:rPr>
        <w:t xml:space="preserve"> </w:t>
      </w:r>
      <w:r w:rsidR="00D04302">
        <w:rPr>
          <w:rFonts w:ascii="Calibri" w:hAnsi="Calibri" w:cs="Arial"/>
          <w:color w:val="000000"/>
        </w:rPr>
        <w:t>“</w:t>
      </w:r>
      <w:r w:rsidR="0019736B" w:rsidRPr="00F132A9">
        <w:rPr>
          <w:rFonts w:ascii="Calibri" w:hAnsi="Calibri" w:cs="Arial"/>
          <w:color w:val="000000"/>
        </w:rPr>
        <w:t>not rewriting history</w:t>
      </w:r>
      <w:r w:rsidR="00D04302">
        <w:rPr>
          <w:rFonts w:ascii="Calibri" w:hAnsi="Calibri" w:cs="Arial"/>
          <w:color w:val="000000"/>
        </w:rPr>
        <w:t>”</w:t>
      </w:r>
      <w:r w:rsidR="0019736B" w:rsidRPr="00F132A9">
        <w:rPr>
          <w:rFonts w:ascii="Calibri" w:hAnsi="Calibri" w:cs="Arial"/>
          <w:color w:val="000000"/>
        </w:rPr>
        <w:t xml:space="preserve"> but following a rebalance from a </w:t>
      </w:r>
      <w:r w:rsidR="00D04302">
        <w:rPr>
          <w:rFonts w:ascii="Calibri" w:hAnsi="Calibri" w:cs="Arial"/>
          <w:color w:val="000000"/>
        </w:rPr>
        <w:t>“</w:t>
      </w:r>
      <w:r w:rsidR="0019736B" w:rsidRPr="00F132A9">
        <w:rPr>
          <w:rFonts w:ascii="Calibri" w:hAnsi="Calibri" w:cs="Arial"/>
          <w:color w:val="000000"/>
        </w:rPr>
        <w:t>biased approach</w:t>
      </w:r>
      <w:r w:rsidR="00D04302">
        <w:rPr>
          <w:rFonts w:ascii="Calibri" w:hAnsi="Calibri" w:cs="Arial"/>
          <w:color w:val="000000"/>
        </w:rPr>
        <w:t xml:space="preserve">” </w:t>
      </w:r>
      <w:r w:rsidR="0019736B" w:rsidRPr="00F132A9">
        <w:rPr>
          <w:rFonts w:ascii="Calibri" w:hAnsi="Calibri" w:cs="Arial"/>
          <w:color w:val="000000"/>
        </w:rPr>
        <w:t>by some historians.</w:t>
      </w:r>
      <w:r w:rsidR="008254FD">
        <w:rPr>
          <w:rFonts w:ascii="Calibri" w:hAnsi="Calibri" w:cs="Arial"/>
          <w:color w:val="000000"/>
        </w:rPr>
        <w:t xml:space="preserve"> </w:t>
      </w:r>
      <w:r w:rsidR="00482282">
        <w:rPr>
          <w:rFonts w:ascii="Calibri" w:hAnsi="Calibri" w:cs="Arial"/>
          <w:color w:val="000000"/>
        </w:rPr>
        <w:t xml:space="preserve">This </w:t>
      </w:r>
      <w:r w:rsidR="00A16037">
        <w:rPr>
          <w:rFonts w:ascii="Calibri" w:hAnsi="Calibri" w:cs="Arial"/>
          <w:color w:val="000000"/>
        </w:rPr>
        <w:t>support’s Mr</w:t>
      </w:r>
      <w:r w:rsidR="008254FD">
        <w:rPr>
          <w:rFonts w:ascii="Calibri" w:hAnsi="Calibri" w:cs="Arial"/>
          <w:color w:val="000000"/>
        </w:rPr>
        <w:t xml:space="preserve"> </w:t>
      </w:r>
      <w:proofErr w:type="spellStart"/>
      <w:r w:rsidR="008254FD">
        <w:rPr>
          <w:rFonts w:ascii="Calibri" w:hAnsi="Calibri" w:cs="Arial"/>
          <w:color w:val="000000"/>
        </w:rPr>
        <w:t>Saklani</w:t>
      </w:r>
      <w:proofErr w:type="spellEnd"/>
      <w:r w:rsidR="008254FD">
        <w:rPr>
          <w:rFonts w:ascii="Calibri" w:hAnsi="Calibri" w:cs="Arial"/>
          <w:color w:val="000000"/>
        </w:rPr>
        <w:t xml:space="preserve"> </w:t>
      </w:r>
      <w:r w:rsidR="00150400">
        <w:rPr>
          <w:rFonts w:ascii="Calibri" w:hAnsi="Calibri" w:cs="Arial"/>
          <w:color w:val="000000"/>
        </w:rPr>
        <w:t>comments</w:t>
      </w:r>
      <w:r w:rsidR="00A16037">
        <w:rPr>
          <w:rFonts w:ascii="Calibri" w:hAnsi="Calibri" w:cs="Arial"/>
          <w:color w:val="000000"/>
        </w:rPr>
        <w:t xml:space="preserve"> on the debate</w:t>
      </w:r>
      <w:r w:rsidR="00150400">
        <w:rPr>
          <w:rFonts w:ascii="Calibri" w:hAnsi="Calibri" w:cs="Arial"/>
          <w:color w:val="000000"/>
        </w:rPr>
        <w:t xml:space="preserve">. </w:t>
      </w:r>
    </w:p>
    <w:p w14:paraId="4102B0CB" w14:textId="57201C65" w:rsidR="004C60F3" w:rsidRPr="00BC6A5C" w:rsidRDefault="00150400" w:rsidP="00E01352">
      <w:pPr>
        <w:rPr>
          <w:rFonts w:ascii="Calibri" w:hAnsi="Calibri" w:cs="Arial"/>
          <w:color w:val="000000"/>
        </w:rPr>
      </w:pPr>
      <w:r>
        <w:rPr>
          <w:rFonts w:ascii="Calibri" w:hAnsi="Calibri" w:cs="Arial"/>
          <w:color w:val="000000"/>
        </w:rPr>
        <w:t xml:space="preserve">In </w:t>
      </w:r>
      <w:proofErr w:type="spellStart"/>
      <w:r>
        <w:rPr>
          <w:rFonts w:ascii="Calibri" w:hAnsi="Calibri" w:cs="Arial"/>
          <w:color w:val="000000"/>
        </w:rPr>
        <w:t>Mateen</w:t>
      </w:r>
      <w:proofErr w:type="spellEnd"/>
      <w:r>
        <w:rPr>
          <w:rFonts w:ascii="Calibri" w:hAnsi="Calibri" w:cs="Arial"/>
          <w:color w:val="000000"/>
        </w:rPr>
        <w:t xml:space="preserve"> article</w:t>
      </w:r>
      <w:r w:rsidR="00934B04">
        <w:rPr>
          <w:rFonts w:ascii="Calibri" w:hAnsi="Calibri" w:cs="Arial"/>
          <w:color w:val="000000"/>
        </w:rPr>
        <w:t>, its found that</w:t>
      </w:r>
      <w:r>
        <w:rPr>
          <w:rFonts w:ascii="Calibri" w:hAnsi="Calibri" w:cs="Arial"/>
          <w:color w:val="000000"/>
        </w:rPr>
        <w:t xml:space="preserve"> this</w:t>
      </w:r>
      <w:r w:rsidR="00D719C6">
        <w:rPr>
          <w:rFonts w:ascii="Calibri" w:hAnsi="Calibri" w:cs="Arial"/>
          <w:color w:val="000000"/>
        </w:rPr>
        <w:t xml:space="preserve"> isn’t a first for India, under different governments </w:t>
      </w:r>
      <w:r w:rsidR="00BE2F1A">
        <w:rPr>
          <w:rFonts w:ascii="Calibri" w:hAnsi="Calibri" w:cs="Arial"/>
          <w:color w:val="000000"/>
        </w:rPr>
        <w:t xml:space="preserve">theres been many </w:t>
      </w:r>
      <w:r w:rsidR="004C09FA">
        <w:rPr>
          <w:rFonts w:ascii="Calibri" w:hAnsi="Calibri" w:cs="Arial"/>
          <w:color w:val="000000"/>
        </w:rPr>
        <w:t>revisions</w:t>
      </w:r>
      <w:r w:rsidR="00BE2F1A">
        <w:rPr>
          <w:rFonts w:ascii="Calibri" w:hAnsi="Calibri" w:cs="Arial"/>
          <w:color w:val="000000"/>
        </w:rPr>
        <w:t xml:space="preserve"> to</w:t>
      </w:r>
      <w:r w:rsidR="004C09FA">
        <w:rPr>
          <w:rFonts w:ascii="Calibri" w:hAnsi="Calibri" w:cs="Arial"/>
          <w:color w:val="000000"/>
        </w:rPr>
        <w:t xml:space="preserve"> the</w:t>
      </w:r>
      <w:r w:rsidR="00BE2F1A">
        <w:rPr>
          <w:rFonts w:ascii="Calibri" w:hAnsi="Calibri" w:cs="Arial"/>
          <w:color w:val="000000"/>
        </w:rPr>
        <w:t xml:space="preserve"> history curriculum. </w:t>
      </w:r>
      <w:r>
        <w:rPr>
          <w:rFonts w:ascii="Calibri" w:hAnsi="Calibri" w:cs="Arial"/>
          <w:color w:val="000000"/>
        </w:rPr>
        <w:t xml:space="preserve">A quote by </w:t>
      </w:r>
      <w:r w:rsidR="00BE2F1A">
        <w:rPr>
          <w:rFonts w:ascii="Calibri" w:hAnsi="Calibri" w:cs="Arial"/>
          <w:color w:val="000000"/>
        </w:rPr>
        <w:t>Mr Ahmed</w:t>
      </w:r>
      <w:r>
        <w:rPr>
          <w:rFonts w:ascii="Calibri" w:hAnsi="Calibri" w:cs="Arial"/>
          <w:color w:val="000000"/>
        </w:rPr>
        <w:t xml:space="preserve"> </w:t>
      </w:r>
      <w:r w:rsidR="00BC578B">
        <w:rPr>
          <w:rFonts w:ascii="Calibri" w:hAnsi="Calibri" w:cs="Arial"/>
          <w:color w:val="000000"/>
        </w:rPr>
        <w:t xml:space="preserve">says that textbook </w:t>
      </w:r>
      <w:r w:rsidR="00D47CAD">
        <w:rPr>
          <w:rFonts w:ascii="Calibri" w:hAnsi="Calibri" w:cs="Arial"/>
          <w:color w:val="000000"/>
        </w:rPr>
        <w:t xml:space="preserve">review is also advocated by scholars to strike the right balance between content and learning outcomes. </w:t>
      </w:r>
      <w:r w:rsidR="00C05198">
        <w:rPr>
          <w:rFonts w:ascii="Calibri" w:hAnsi="Calibri" w:cs="Arial"/>
          <w:color w:val="000000"/>
        </w:rPr>
        <w:t>“</w:t>
      </w:r>
      <w:r w:rsidR="00D47CAD">
        <w:rPr>
          <w:rFonts w:ascii="Calibri" w:hAnsi="Calibri" w:cs="Arial"/>
          <w:color w:val="000000"/>
        </w:rPr>
        <w:t>History never ends, its forever</w:t>
      </w:r>
      <w:r w:rsidR="00D4232C">
        <w:rPr>
          <w:rFonts w:ascii="Calibri" w:hAnsi="Calibri" w:cs="Arial"/>
          <w:color w:val="000000"/>
        </w:rPr>
        <w:t xml:space="preserve"> unfinished and unresolved, but history textbooks- and that’s why they are constantly reviewed</w:t>
      </w:r>
      <w:r w:rsidR="00C05198">
        <w:rPr>
          <w:rFonts w:ascii="Calibri" w:hAnsi="Calibri" w:cs="Arial"/>
          <w:color w:val="000000"/>
        </w:rPr>
        <w:t>”</w:t>
      </w:r>
      <w:r w:rsidR="00812F4D">
        <w:rPr>
          <w:rFonts w:ascii="Calibri" w:hAnsi="Calibri" w:cs="Arial"/>
          <w:color w:val="000000"/>
        </w:rPr>
        <w:t>. (</w:t>
      </w:r>
      <w:proofErr w:type="spellStart"/>
      <w:r w:rsidR="00A943EB">
        <w:rPr>
          <w:rFonts w:ascii="Calibri" w:hAnsi="Calibri" w:cs="Arial"/>
          <w:color w:val="000000"/>
        </w:rPr>
        <w:t>Mateen</w:t>
      </w:r>
      <w:proofErr w:type="spellEnd"/>
      <w:r w:rsidR="005D21CE">
        <w:rPr>
          <w:rFonts w:ascii="Calibri" w:hAnsi="Calibri" w:cs="Arial"/>
          <w:color w:val="000000"/>
        </w:rPr>
        <w:t xml:space="preserve">, </w:t>
      </w:r>
      <w:r w:rsidR="00812F4D">
        <w:rPr>
          <w:rFonts w:ascii="Calibri" w:hAnsi="Calibri" w:cs="Arial"/>
          <w:color w:val="000000"/>
        </w:rPr>
        <w:t>2023)</w:t>
      </w:r>
    </w:p>
    <w:p w14:paraId="33D3D769" w14:textId="65A61393" w:rsidR="00E270B5" w:rsidRPr="00807D5E" w:rsidRDefault="00E270B5">
      <w:pPr>
        <w:pStyle w:val="NormalWeb"/>
        <w:spacing w:before="240" w:beforeAutospacing="0" w:after="240" w:afterAutospacing="0"/>
        <w:divId w:val="750086279"/>
        <w:rPr>
          <w:rFonts w:ascii="Calibri" w:hAnsi="Calibri" w:cs="Arial"/>
          <w:color w:val="000000"/>
          <w:sz w:val="22"/>
          <w:szCs w:val="22"/>
        </w:rPr>
      </w:pPr>
    </w:p>
    <w:p w14:paraId="2466CF08" w14:textId="57A05AD8" w:rsidR="007D574F" w:rsidRPr="005268A5" w:rsidRDefault="00D00806" w:rsidP="005268A5">
      <w:pPr>
        <w:pStyle w:val="NormalWeb"/>
        <w:spacing w:before="240" w:beforeAutospacing="0" w:after="240" w:afterAutospacing="0"/>
        <w:divId w:val="596787662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 xml:space="preserve">    </w:t>
      </w:r>
      <w:r w:rsidR="00125DFB">
        <w:rPr>
          <w:rFonts w:ascii="Calibri" w:hAnsi="Calibri"/>
          <w:sz w:val="22"/>
          <w:szCs w:val="22"/>
        </w:rPr>
        <w:t>In conclusion</w:t>
      </w:r>
      <w:r w:rsidR="00462156" w:rsidRPr="0073661F">
        <w:rPr>
          <w:rFonts w:ascii="Calibri" w:hAnsi="Calibri"/>
          <w:sz w:val="22"/>
          <w:szCs w:val="22"/>
        </w:rPr>
        <w:t xml:space="preserve">, </w:t>
      </w:r>
      <w:r w:rsidR="00F06FB0" w:rsidRPr="0073661F">
        <w:rPr>
          <w:rFonts w:ascii="Calibri" w:hAnsi="Calibri"/>
          <w:sz w:val="22"/>
          <w:szCs w:val="22"/>
        </w:rPr>
        <w:t xml:space="preserve">following the publication of </w:t>
      </w:r>
      <w:r w:rsidR="006476C9" w:rsidRPr="0073661F">
        <w:rPr>
          <w:rFonts w:ascii="Calibri" w:hAnsi="Calibri"/>
          <w:sz w:val="22"/>
          <w:szCs w:val="22"/>
        </w:rPr>
        <w:t xml:space="preserve">the </w:t>
      </w:r>
      <w:r w:rsidR="004867CE" w:rsidRPr="0073661F">
        <w:rPr>
          <w:rFonts w:ascii="Calibri" w:hAnsi="Calibri"/>
          <w:sz w:val="22"/>
          <w:szCs w:val="22"/>
        </w:rPr>
        <w:t xml:space="preserve">BBC news </w:t>
      </w:r>
      <w:r w:rsidR="00F06FB0" w:rsidRPr="0073661F">
        <w:rPr>
          <w:rFonts w:ascii="Calibri" w:hAnsi="Calibri"/>
          <w:sz w:val="22"/>
          <w:szCs w:val="22"/>
        </w:rPr>
        <w:t>article and the guardian</w:t>
      </w:r>
      <w:r w:rsidR="004867CE" w:rsidRPr="0073661F">
        <w:rPr>
          <w:rFonts w:ascii="Calibri" w:hAnsi="Calibri"/>
          <w:sz w:val="22"/>
          <w:szCs w:val="22"/>
        </w:rPr>
        <w:t xml:space="preserve"> article</w:t>
      </w:r>
      <w:r w:rsidR="001F03E2" w:rsidRPr="0073661F">
        <w:rPr>
          <w:rFonts w:ascii="Calibri" w:hAnsi="Calibri"/>
          <w:sz w:val="22"/>
          <w:szCs w:val="22"/>
        </w:rPr>
        <w:t>, both</w:t>
      </w:r>
      <w:r w:rsidR="004867CE" w:rsidRPr="0073661F">
        <w:rPr>
          <w:rFonts w:ascii="Calibri" w:hAnsi="Calibri"/>
          <w:sz w:val="22"/>
          <w:szCs w:val="22"/>
        </w:rPr>
        <w:t xml:space="preserve"> showcased</w:t>
      </w:r>
      <w:r w:rsidR="001F03E2" w:rsidRPr="0073661F">
        <w:rPr>
          <w:rFonts w:ascii="Calibri" w:hAnsi="Calibri"/>
          <w:sz w:val="22"/>
          <w:szCs w:val="22"/>
        </w:rPr>
        <w:t xml:space="preserve"> </w:t>
      </w:r>
      <w:r w:rsidR="004867CE" w:rsidRPr="0073661F">
        <w:rPr>
          <w:rFonts w:ascii="Calibri" w:hAnsi="Calibri"/>
          <w:sz w:val="22"/>
          <w:szCs w:val="22"/>
        </w:rPr>
        <w:t>the</w:t>
      </w:r>
      <w:r w:rsidR="00462156" w:rsidRPr="0073661F">
        <w:rPr>
          <w:rFonts w:ascii="Calibri" w:hAnsi="Calibri"/>
          <w:sz w:val="22"/>
          <w:szCs w:val="22"/>
        </w:rPr>
        <w:t xml:space="preserve"> two main </w:t>
      </w:r>
      <w:r w:rsidR="00DC5C3D" w:rsidRPr="0073661F">
        <w:rPr>
          <w:rFonts w:ascii="Calibri" w:hAnsi="Calibri"/>
          <w:sz w:val="22"/>
          <w:szCs w:val="22"/>
        </w:rPr>
        <w:t>points</w:t>
      </w:r>
      <w:r w:rsidR="00462156" w:rsidRPr="0073661F">
        <w:rPr>
          <w:rFonts w:ascii="Calibri" w:hAnsi="Calibri"/>
          <w:sz w:val="22"/>
          <w:szCs w:val="22"/>
        </w:rPr>
        <w:t xml:space="preserve"> of the debate</w:t>
      </w:r>
      <w:r w:rsidR="004867CE" w:rsidRPr="0073661F">
        <w:rPr>
          <w:rFonts w:ascii="Calibri" w:hAnsi="Calibri"/>
          <w:sz w:val="22"/>
          <w:szCs w:val="22"/>
        </w:rPr>
        <w:t>, surrounding India’s recent publication of school textbooks.</w:t>
      </w:r>
      <w:r w:rsidR="001F03E2" w:rsidRPr="0073661F">
        <w:rPr>
          <w:rFonts w:ascii="Calibri" w:hAnsi="Calibri"/>
          <w:sz w:val="22"/>
          <w:szCs w:val="22"/>
        </w:rPr>
        <w:t xml:space="preserve"> This summary reviewed</w:t>
      </w:r>
      <w:r w:rsidR="00184052" w:rsidRPr="0073661F">
        <w:rPr>
          <w:rFonts w:ascii="Calibri" w:hAnsi="Calibri"/>
          <w:sz w:val="22"/>
          <w:szCs w:val="22"/>
        </w:rPr>
        <w:t xml:space="preserve"> the posit</w:t>
      </w:r>
      <w:r w:rsidR="00EE724E" w:rsidRPr="0073661F">
        <w:rPr>
          <w:rFonts w:ascii="Calibri" w:hAnsi="Calibri"/>
          <w:sz w:val="22"/>
          <w:szCs w:val="22"/>
        </w:rPr>
        <w:t>ive</w:t>
      </w:r>
      <w:r w:rsidR="00184052" w:rsidRPr="0073661F">
        <w:rPr>
          <w:rFonts w:ascii="Calibri" w:hAnsi="Calibri"/>
          <w:sz w:val="22"/>
          <w:szCs w:val="22"/>
        </w:rPr>
        <w:t xml:space="preserve"> and negative of </w:t>
      </w:r>
      <w:r w:rsidR="00DC5C3D" w:rsidRPr="0073661F">
        <w:rPr>
          <w:rFonts w:ascii="Calibri" w:hAnsi="Calibri"/>
          <w:sz w:val="22"/>
          <w:szCs w:val="22"/>
        </w:rPr>
        <w:t>rewriting</w:t>
      </w:r>
      <w:r w:rsidR="00F06FB0" w:rsidRPr="0073661F">
        <w:rPr>
          <w:rFonts w:ascii="Calibri" w:hAnsi="Calibri"/>
          <w:sz w:val="22"/>
          <w:szCs w:val="22"/>
        </w:rPr>
        <w:t xml:space="preserve"> </w:t>
      </w:r>
      <w:r w:rsidR="00734EC4" w:rsidRPr="0073661F">
        <w:rPr>
          <w:rFonts w:ascii="Calibri" w:hAnsi="Calibri"/>
          <w:sz w:val="22"/>
          <w:szCs w:val="22"/>
        </w:rPr>
        <w:t>and removing history within secondary school education</w:t>
      </w:r>
      <w:r w:rsidR="000674A8" w:rsidRPr="0073661F">
        <w:rPr>
          <w:rFonts w:ascii="Calibri" w:hAnsi="Calibri"/>
          <w:sz w:val="22"/>
          <w:szCs w:val="22"/>
        </w:rPr>
        <w:t xml:space="preserve">, from a historian and </w:t>
      </w:r>
      <w:r w:rsidR="00272D5A" w:rsidRPr="0073661F">
        <w:rPr>
          <w:rFonts w:ascii="Calibri" w:hAnsi="Calibri"/>
          <w:sz w:val="22"/>
          <w:szCs w:val="22"/>
        </w:rPr>
        <w:t xml:space="preserve">political </w:t>
      </w:r>
      <w:r w:rsidR="00346B01" w:rsidRPr="0073661F">
        <w:rPr>
          <w:rFonts w:ascii="Calibri" w:hAnsi="Calibri"/>
          <w:sz w:val="22"/>
          <w:szCs w:val="22"/>
        </w:rPr>
        <w:t xml:space="preserve">perceptive. </w:t>
      </w:r>
      <w:r w:rsidR="00B05376" w:rsidRPr="0073661F">
        <w:rPr>
          <w:rFonts w:ascii="Calibri" w:hAnsi="Calibri"/>
          <w:sz w:val="22"/>
          <w:szCs w:val="22"/>
        </w:rPr>
        <w:t xml:space="preserve">Reviewing </w:t>
      </w:r>
      <w:r w:rsidR="001B1782" w:rsidRPr="0073661F">
        <w:rPr>
          <w:rFonts w:ascii="Calibri" w:hAnsi="Calibri"/>
          <w:sz w:val="22"/>
          <w:szCs w:val="22"/>
        </w:rPr>
        <w:t>this debate from a student of history, both debates</w:t>
      </w:r>
      <w:r w:rsidR="009B16FF" w:rsidRPr="0073661F">
        <w:rPr>
          <w:rFonts w:ascii="Calibri" w:hAnsi="Calibri"/>
          <w:sz w:val="22"/>
          <w:szCs w:val="22"/>
        </w:rPr>
        <w:t xml:space="preserve"> put a wider perceptive of the difficulties in deciding what is needed to be learned in school</w:t>
      </w:r>
      <w:r w:rsidR="00962BE9" w:rsidRPr="0073661F">
        <w:rPr>
          <w:rFonts w:ascii="Calibri" w:hAnsi="Calibri"/>
          <w:sz w:val="22"/>
          <w:szCs w:val="22"/>
        </w:rPr>
        <w:t xml:space="preserve"> a</w:t>
      </w:r>
      <w:r w:rsidR="00B55DAA">
        <w:rPr>
          <w:rFonts w:ascii="Calibri" w:hAnsi="Calibri"/>
          <w:sz w:val="22"/>
          <w:szCs w:val="22"/>
        </w:rPr>
        <w:t>nd</w:t>
      </w:r>
      <w:r w:rsidR="00962BE9" w:rsidRPr="0073661F">
        <w:rPr>
          <w:rFonts w:ascii="Calibri" w:hAnsi="Calibri"/>
          <w:sz w:val="22"/>
          <w:szCs w:val="22"/>
        </w:rPr>
        <w:t xml:space="preserve"> what should be reviewed later</w:t>
      </w:r>
      <w:r w:rsidR="009B16FF" w:rsidRPr="0073661F">
        <w:rPr>
          <w:rFonts w:ascii="Calibri" w:hAnsi="Calibri"/>
          <w:sz w:val="22"/>
          <w:szCs w:val="22"/>
        </w:rPr>
        <w:t xml:space="preserve">. </w:t>
      </w:r>
    </w:p>
    <w:p w14:paraId="711E997D" w14:textId="77777777" w:rsidR="007D574F" w:rsidRPr="00F132A9" w:rsidRDefault="007D574F">
      <w:pPr>
        <w:rPr>
          <w:rFonts w:ascii="Calibri" w:hAnsi="Calibri"/>
        </w:rPr>
      </w:pPr>
    </w:p>
    <w:p w14:paraId="09BCCA77" w14:textId="77777777" w:rsidR="0060520D" w:rsidRPr="00F132A9" w:rsidRDefault="0060520D">
      <w:pPr>
        <w:rPr>
          <w:rFonts w:ascii="Calibri" w:hAnsi="Calibri"/>
        </w:rPr>
      </w:pPr>
    </w:p>
    <w:p w14:paraId="05A0E032" w14:textId="77777777" w:rsidR="0060520D" w:rsidRPr="00F132A9" w:rsidRDefault="0060520D">
      <w:pPr>
        <w:rPr>
          <w:rFonts w:ascii="Calibri" w:hAnsi="Calibri"/>
        </w:rPr>
      </w:pPr>
    </w:p>
    <w:p w14:paraId="37FA4861" w14:textId="25743603" w:rsidR="0060520D" w:rsidRPr="00F132A9" w:rsidRDefault="00AD2AA0" w:rsidP="0047315F">
      <w:pPr>
        <w:jc w:val="center"/>
        <w:rPr>
          <w:rFonts w:ascii="Calibri" w:hAnsi="Calibri"/>
        </w:rPr>
      </w:pPr>
      <w:r>
        <w:rPr>
          <w:rFonts w:ascii="Calibri" w:hAnsi="Calibri"/>
        </w:rPr>
        <w:t>Reference</w:t>
      </w:r>
      <w:r w:rsidR="0047315F">
        <w:rPr>
          <w:rFonts w:ascii="Calibri" w:hAnsi="Calibri"/>
        </w:rPr>
        <w:t xml:space="preserve"> List</w:t>
      </w:r>
    </w:p>
    <w:p w14:paraId="32B128D6" w14:textId="587A06DA" w:rsidR="00440828" w:rsidRPr="00F132A9" w:rsidRDefault="00440828" w:rsidP="00BA624E">
      <w:pPr>
        <w:pStyle w:val="ListParagraph"/>
        <w:rPr>
          <w:rFonts w:ascii="Calibri" w:hAnsi="Calibri"/>
        </w:rPr>
      </w:pPr>
      <w:r w:rsidRPr="00F132A9">
        <w:rPr>
          <w:rFonts w:ascii="Calibri" w:hAnsi="Calibri"/>
        </w:rPr>
        <w:t>Zoya</w:t>
      </w:r>
      <w:r w:rsidR="00037E05" w:rsidRPr="00F132A9">
        <w:rPr>
          <w:rFonts w:ascii="Calibri" w:hAnsi="Calibri"/>
        </w:rPr>
        <w:t xml:space="preserve"> </w:t>
      </w:r>
      <w:proofErr w:type="spellStart"/>
      <w:r w:rsidR="00974C28" w:rsidRPr="00F132A9">
        <w:rPr>
          <w:rFonts w:ascii="Calibri" w:hAnsi="Calibri"/>
        </w:rPr>
        <w:t>Mateen</w:t>
      </w:r>
      <w:proofErr w:type="spellEnd"/>
      <w:r w:rsidR="00974C28" w:rsidRPr="00F132A9">
        <w:rPr>
          <w:rFonts w:ascii="Calibri" w:hAnsi="Calibri"/>
        </w:rPr>
        <w:t xml:space="preserve"> (</w:t>
      </w:r>
      <w:r w:rsidR="00037E05" w:rsidRPr="00F132A9">
        <w:rPr>
          <w:rFonts w:ascii="Calibri" w:hAnsi="Calibri"/>
        </w:rPr>
        <w:t>2023) ‘India History</w:t>
      </w:r>
      <w:r w:rsidR="00FE0289" w:rsidRPr="00F132A9">
        <w:rPr>
          <w:rFonts w:ascii="Calibri" w:hAnsi="Calibri"/>
        </w:rPr>
        <w:t xml:space="preserve"> debate after chapter on Mughals d</w:t>
      </w:r>
      <w:r w:rsidR="00062C8B" w:rsidRPr="00F132A9">
        <w:rPr>
          <w:rFonts w:ascii="Calibri" w:hAnsi="Calibri"/>
        </w:rPr>
        <w:t xml:space="preserve">ropped’, </w:t>
      </w:r>
      <w:r w:rsidR="00062C8B" w:rsidRPr="00F132A9">
        <w:rPr>
          <w:rFonts w:ascii="Calibri" w:hAnsi="Calibri"/>
          <w:i/>
          <w:iCs/>
        </w:rPr>
        <w:t>BBC news</w:t>
      </w:r>
      <w:r w:rsidR="00062C8B" w:rsidRPr="00F132A9">
        <w:rPr>
          <w:rFonts w:ascii="Calibri" w:hAnsi="Calibri"/>
        </w:rPr>
        <w:t>, 20</w:t>
      </w:r>
      <w:r w:rsidR="00062C8B" w:rsidRPr="00F132A9">
        <w:rPr>
          <w:rFonts w:ascii="Calibri" w:hAnsi="Calibri"/>
          <w:vertAlign w:val="superscript"/>
        </w:rPr>
        <w:t>th</w:t>
      </w:r>
      <w:r w:rsidR="00062C8B" w:rsidRPr="00F132A9">
        <w:rPr>
          <w:rFonts w:ascii="Calibri" w:hAnsi="Calibri"/>
        </w:rPr>
        <w:t xml:space="preserve"> April.</w:t>
      </w:r>
      <w:r w:rsidR="0083519F" w:rsidRPr="00F132A9">
        <w:rPr>
          <w:rFonts w:ascii="Calibri" w:hAnsi="Calibri"/>
        </w:rPr>
        <w:t xml:space="preserve"> Available at</w:t>
      </w:r>
      <w:r w:rsidR="0058746B" w:rsidRPr="00F132A9">
        <w:rPr>
          <w:rFonts w:ascii="Calibri" w:hAnsi="Calibri"/>
        </w:rPr>
        <w:t xml:space="preserve"> </w:t>
      </w:r>
      <w:hyperlink r:id="rId6" w:history="1">
        <w:r w:rsidR="00BA624E" w:rsidRPr="00F132A9">
          <w:rPr>
            <w:rStyle w:val="Hyperlink"/>
            <w:rFonts w:ascii="Calibri" w:hAnsi="Calibri"/>
          </w:rPr>
          <w:t>https://www.bbc.co.uk/news/world-asia-india-65229515</w:t>
        </w:r>
      </w:hyperlink>
      <w:r w:rsidR="004C7190" w:rsidRPr="00F132A9">
        <w:rPr>
          <w:rFonts w:ascii="Calibri" w:hAnsi="Calibri"/>
        </w:rPr>
        <w:t xml:space="preserve"> </w:t>
      </w:r>
      <w:r w:rsidR="00720951" w:rsidRPr="00F132A9">
        <w:rPr>
          <w:rFonts w:ascii="Calibri" w:hAnsi="Calibri"/>
        </w:rPr>
        <w:t>(Accessed: 27</w:t>
      </w:r>
      <w:r w:rsidR="00720951" w:rsidRPr="00F132A9">
        <w:rPr>
          <w:rFonts w:ascii="Calibri" w:hAnsi="Calibri"/>
          <w:vertAlign w:val="superscript"/>
        </w:rPr>
        <w:t>th</w:t>
      </w:r>
      <w:r w:rsidR="00720951" w:rsidRPr="00F132A9">
        <w:rPr>
          <w:rFonts w:ascii="Calibri" w:hAnsi="Calibri"/>
        </w:rPr>
        <w:t xml:space="preserve"> September 2023) </w:t>
      </w:r>
    </w:p>
    <w:p w14:paraId="6733D2B7" w14:textId="77777777" w:rsidR="009369C8" w:rsidRPr="00F132A9" w:rsidRDefault="009369C8" w:rsidP="009369C8">
      <w:pPr>
        <w:pStyle w:val="ListParagraph"/>
        <w:rPr>
          <w:rFonts w:ascii="Calibri" w:hAnsi="Calibri"/>
        </w:rPr>
      </w:pPr>
    </w:p>
    <w:p w14:paraId="7921346F" w14:textId="77777777" w:rsidR="004C7190" w:rsidRPr="00F132A9" w:rsidRDefault="00B76C21" w:rsidP="004C7190">
      <w:pPr>
        <w:pStyle w:val="ListParagraph"/>
        <w:rPr>
          <w:rFonts w:ascii="Calibri" w:hAnsi="Calibri"/>
        </w:rPr>
      </w:pPr>
      <w:r w:rsidRPr="00F132A9">
        <w:rPr>
          <w:rFonts w:ascii="Calibri" w:hAnsi="Calibri"/>
        </w:rPr>
        <w:t>H</w:t>
      </w:r>
      <w:r w:rsidR="00C20E42" w:rsidRPr="00F132A9">
        <w:rPr>
          <w:rFonts w:ascii="Calibri" w:hAnsi="Calibri"/>
        </w:rPr>
        <w:t>annah Ellis-</w:t>
      </w:r>
      <w:r w:rsidR="009369C8" w:rsidRPr="00F132A9">
        <w:rPr>
          <w:rFonts w:ascii="Calibri" w:hAnsi="Calibri"/>
        </w:rPr>
        <w:t>Peterson (</w:t>
      </w:r>
      <w:r w:rsidR="00270DFB" w:rsidRPr="00F132A9">
        <w:rPr>
          <w:rFonts w:ascii="Calibri" w:hAnsi="Calibri"/>
        </w:rPr>
        <w:t xml:space="preserve">2023) ‘Indian government accused of rewriting history </w:t>
      </w:r>
      <w:r w:rsidR="00EC058D" w:rsidRPr="00F132A9">
        <w:rPr>
          <w:rFonts w:ascii="Calibri" w:hAnsi="Calibri"/>
        </w:rPr>
        <w:t xml:space="preserve">after edits to schoolbooks’, </w:t>
      </w:r>
      <w:r w:rsidR="00EC058D" w:rsidRPr="00F132A9">
        <w:rPr>
          <w:rFonts w:ascii="Calibri" w:hAnsi="Calibri"/>
          <w:i/>
          <w:iCs/>
        </w:rPr>
        <w:t>The Guardian</w:t>
      </w:r>
      <w:r w:rsidR="00EC058D" w:rsidRPr="00F132A9">
        <w:rPr>
          <w:rFonts w:ascii="Calibri" w:hAnsi="Calibri"/>
        </w:rPr>
        <w:t xml:space="preserve">, </w:t>
      </w:r>
      <w:r w:rsidR="00A27A1B" w:rsidRPr="00F132A9">
        <w:rPr>
          <w:rFonts w:ascii="Calibri" w:hAnsi="Calibri"/>
        </w:rPr>
        <w:t>Thursday 6</w:t>
      </w:r>
      <w:r w:rsidR="00A27A1B" w:rsidRPr="00F132A9">
        <w:rPr>
          <w:rFonts w:ascii="Calibri" w:hAnsi="Calibri"/>
          <w:vertAlign w:val="superscript"/>
        </w:rPr>
        <w:t>th</w:t>
      </w:r>
      <w:r w:rsidR="00A27A1B" w:rsidRPr="00F132A9">
        <w:rPr>
          <w:rFonts w:ascii="Calibri" w:hAnsi="Calibri"/>
        </w:rPr>
        <w:t xml:space="preserve"> April. Available at</w:t>
      </w:r>
    </w:p>
    <w:p w14:paraId="5C923DDA" w14:textId="5A9B03B5" w:rsidR="00720951" w:rsidRPr="00F132A9" w:rsidRDefault="00D00806" w:rsidP="004C7190">
      <w:pPr>
        <w:pStyle w:val="ListParagraph"/>
        <w:rPr>
          <w:rFonts w:ascii="Calibri" w:hAnsi="Calibri"/>
        </w:rPr>
      </w:pPr>
      <w:hyperlink r:id="rId7" w:history="1">
        <w:r w:rsidR="004C7190" w:rsidRPr="00F132A9">
          <w:rPr>
            <w:rStyle w:val="Hyperlink"/>
            <w:rFonts w:ascii="Calibri" w:hAnsi="Calibri"/>
          </w:rPr>
          <w:t>https://www.theguardian.com/world/2023/apr/06/indian-government-accused-of-rewriting-history-after-edits-to-schoolbooks</w:t>
        </w:r>
      </w:hyperlink>
      <w:r w:rsidR="00CA1FB6" w:rsidRPr="00F132A9">
        <w:rPr>
          <w:rFonts w:ascii="Calibri" w:hAnsi="Calibri"/>
        </w:rPr>
        <w:t>.</w:t>
      </w:r>
      <w:r w:rsidR="00A27A1B" w:rsidRPr="00F132A9">
        <w:rPr>
          <w:rFonts w:ascii="Calibri" w:hAnsi="Calibri"/>
        </w:rPr>
        <w:t xml:space="preserve"> (Ac</w:t>
      </w:r>
      <w:r w:rsidR="00F629C3" w:rsidRPr="00F132A9">
        <w:rPr>
          <w:rFonts w:ascii="Calibri" w:hAnsi="Calibri"/>
        </w:rPr>
        <w:t>cessed:27</w:t>
      </w:r>
      <w:r w:rsidR="00F629C3" w:rsidRPr="00F132A9">
        <w:rPr>
          <w:rFonts w:ascii="Calibri" w:hAnsi="Calibri"/>
          <w:vertAlign w:val="superscript"/>
        </w:rPr>
        <w:t>th</w:t>
      </w:r>
      <w:r w:rsidR="00F629C3" w:rsidRPr="00F132A9">
        <w:rPr>
          <w:rFonts w:ascii="Calibri" w:hAnsi="Calibri"/>
        </w:rPr>
        <w:t xml:space="preserve"> September 2023</w:t>
      </w:r>
      <w:r w:rsidR="009369C8" w:rsidRPr="00F132A9">
        <w:rPr>
          <w:rFonts w:ascii="Calibri" w:hAnsi="Calibri"/>
        </w:rPr>
        <w:t>)</w:t>
      </w:r>
    </w:p>
    <w:p w14:paraId="4ED04AEC" w14:textId="77777777" w:rsidR="00CA581F" w:rsidRPr="00F132A9" w:rsidRDefault="00CA581F">
      <w:pPr>
        <w:rPr>
          <w:rFonts w:ascii="Calibri" w:hAnsi="Calibri"/>
        </w:rPr>
      </w:pPr>
    </w:p>
    <w:p w14:paraId="4B8CF59C" w14:textId="77777777" w:rsidR="0060520D" w:rsidRPr="00F132A9" w:rsidRDefault="0060520D">
      <w:pPr>
        <w:rPr>
          <w:rFonts w:ascii="Calibri" w:hAnsi="Calibri"/>
        </w:rPr>
      </w:pPr>
    </w:p>
    <w:sectPr w:rsidR="0060520D" w:rsidRPr="00F132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DC7CE0"/>
    <w:multiLevelType w:val="hybridMultilevel"/>
    <w:tmpl w:val="8716CB4A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71660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23C6"/>
    <w:rsid w:val="00000053"/>
    <w:rsid w:val="000002D3"/>
    <w:rsid w:val="00007F70"/>
    <w:rsid w:val="000227F6"/>
    <w:rsid w:val="00027264"/>
    <w:rsid w:val="00030B76"/>
    <w:rsid w:val="00031738"/>
    <w:rsid w:val="000332F3"/>
    <w:rsid w:val="00035606"/>
    <w:rsid w:val="00037E05"/>
    <w:rsid w:val="00046C18"/>
    <w:rsid w:val="00054E82"/>
    <w:rsid w:val="0005656B"/>
    <w:rsid w:val="00062C8B"/>
    <w:rsid w:val="000674A8"/>
    <w:rsid w:val="000727A6"/>
    <w:rsid w:val="0007318E"/>
    <w:rsid w:val="00077FB9"/>
    <w:rsid w:val="00087645"/>
    <w:rsid w:val="00087D4E"/>
    <w:rsid w:val="00090697"/>
    <w:rsid w:val="000913A2"/>
    <w:rsid w:val="00093AD9"/>
    <w:rsid w:val="000A25AE"/>
    <w:rsid w:val="000A3B1C"/>
    <w:rsid w:val="000B34DE"/>
    <w:rsid w:val="000B3CA7"/>
    <w:rsid w:val="000B7074"/>
    <w:rsid w:val="000B72AF"/>
    <w:rsid w:val="000C1D5C"/>
    <w:rsid w:val="000C7BD8"/>
    <w:rsid w:val="000D0107"/>
    <w:rsid w:val="000D36A9"/>
    <w:rsid w:val="000D524C"/>
    <w:rsid w:val="000E0938"/>
    <w:rsid w:val="000E5967"/>
    <w:rsid w:val="000F225B"/>
    <w:rsid w:val="000F3D03"/>
    <w:rsid w:val="000F4FC5"/>
    <w:rsid w:val="00100C78"/>
    <w:rsid w:val="00100DB1"/>
    <w:rsid w:val="00102C7A"/>
    <w:rsid w:val="00106671"/>
    <w:rsid w:val="001079EC"/>
    <w:rsid w:val="00110199"/>
    <w:rsid w:val="0011351C"/>
    <w:rsid w:val="0011370C"/>
    <w:rsid w:val="00115EB3"/>
    <w:rsid w:val="0012075F"/>
    <w:rsid w:val="001212FF"/>
    <w:rsid w:val="00123854"/>
    <w:rsid w:val="00123D8E"/>
    <w:rsid w:val="0012412B"/>
    <w:rsid w:val="00124B0D"/>
    <w:rsid w:val="00125DFB"/>
    <w:rsid w:val="0013001B"/>
    <w:rsid w:val="001303AD"/>
    <w:rsid w:val="00136FBD"/>
    <w:rsid w:val="0014096E"/>
    <w:rsid w:val="00150400"/>
    <w:rsid w:val="00152634"/>
    <w:rsid w:val="0015306B"/>
    <w:rsid w:val="00155821"/>
    <w:rsid w:val="00165BE3"/>
    <w:rsid w:val="00172A71"/>
    <w:rsid w:val="00181626"/>
    <w:rsid w:val="00183B87"/>
    <w:rsid w:val="00184052"/>
    <w:rsid w:val="00184889"/>
    <w:rsid w:val="00185803"/>
    <w:rsid w:val="001922BD"/>
    <w:rsid w:val="0019736B"/>
    <w:rsid w:val="00197D93"/>
    <w:rsid w:val="001A1158"/>
    <w:rsid w:val="001A3454"/>
    <w:rsid w:val="001A5A44"/>
    <w:rsid w:val="001A6289"/>
    <w:rsid w:val="001B0DAB"/>
    <w:rsid w:val="001B1782"/>
    <w:rsid w:val="001B5072"/>
    <w:rsid w:val="001C0EF2"/>
    <w:rsid w:val="001C168A"/>
    <w:rsid w:val="001C1A27"/>
    <w:rsid w:val="001C42FF"/>
    <w:rsid w:val="001C5498"/>
    <w:rsid w:val="001C55CF"/>
    <w:rsid w:val="001C658D"/>
    <w:rsid w:val="001D0548"/>
    <w:rsid w:val="001D3854"/>
    <w:rsid w:val="001D60B9"/>
    <w:rsid w:val="001E0D5E"/>
    <w:rsid w:val="001E0DD6"/>
    <w:rsid w:val="001E22C7"/>
    <w:rsid w:val="001E67BE"/>
    <w:rsid w:val="001E7723"/>
    <w:rsid w:val="001F025F"/>
    <w:rsid w:val="001F03E2"/>
    <w:rsid w:val="001F2CBB"/>
    <w:rsid w:val="001F2F7F"/>
    <w:rsid w:val="001F39BB"/>
    <w:rsid w:val="001F6AE0"/>
    <w:rsid w:val="00200BBF"/>
    <w:rsid w:val="00200E8C"/>
    <w:rsid w:val="00203165"/>
    <w:rsid w:val="00204B63"/>
    <w:rsid w:val="002102D8"/>
    <w:rsid w:val="00211AEC"/>
    <w:rsid w:val="002120DF"/>
    <w:rsid w:val="002129F6"/>
    <w:rsid w:val="00215F93"/>
    <w:rsid w:val="002163FC"/>
    <w:rsid w:val="00221494"/>
    <w:rsid w:val="0022396D"/>
    <w:rsid w:val="0022414E"/>
    <w:rsid w:val="002277E9"/>
    <w:rsid w:val="00227BF3"/>
    <w:rsid w:val="00230DEC"/>
    <w:rsid w:val="00240920"/>
    <w:rsid w:val="002409D3"/>
    <w:rsid w:val="00245DA7"/>
    <w:rsid w:val="002505EB"/>
    <w:rsid w:val="002517B1"/>
    <w:rsid w:val="00261481"/>
    <w:rsid w:val="00270DFB"/>
    <w:rsid w:val="00272D5A"/>
    <w:rsid w:val="00273FA3"/>
    <w:rsid w:val="00280921"/>
    <w:rsid w:val="0028225D"/>
    <w:rsid w:val="00286225"/>
    <w:rsid w:val="00286A60"/>
    <w:rsid w:val="002870CE"/>
    <w:rsid w:val="002909FE"/>
    <w:rsid w:val="00295EC5"/>
    <w:rsid w:val="00296EB1"/>
    <w:rsid w:val="002A4457"/>
    <w:rsid w:val="002A4E0A"/>
    <w:rsid w:val="002B5B50"/>
    <w:rsid w:val="002B6419"/>
    <w:rsid w:val="002B7E07"/>
    <w:rsid w:val="002C07E7"/>
    <w:rsid w:val="002C348D"/>
    <w:rsid w:val="002C42E6"/>
    <w:rsid w:val="002C664C"/>
    <w:rsid w:val="002D09BB"/>
    <w:rsid w:val="002D56C9"/>
    <w:rsid w:val="002D6A78"/>
    <w:rsid w:val="002D714F"/>
    <w:rsid w:val="002E5444"/>
    <w:rsid w:val="002F1C4E"/>
    <w:rsid w:val="00301B61"/>
    <w:rsid w:val="003023C6"/>
    <w:rsid w:val="003055B2"/>
    <w:rsid w:val="00306E67"/>
    <w:rsid w:val="00314750"/>
    <w:rsid w:val="00315985"/>
    <w:rsid w:val="00316D7B"/>
    <w:rsid w:val="003175C4"/>
    <w:rsid w:val="003176F4"/>
    <w:rsid w:val="00321E14"/>
    <w:rsid w:val="00323889"/>
    <w:rsid w:val="00335825"/>
    <w:rsid w:val="003375EF"/>
    <w:rsid w:val="00346B01"/>
    <w:rsid w:val="00351FFF"/>
    <w:rsid w:val="0035216A"/>
    <w:rsid w:val="00354277"/>
    <w:rsid w:val="0035675E"/>
    <w:rsid w:val="00360C14"/>
    <w:rsid w:val="00362C1A"/>
    <w:rsid w:val="00364503"/>
    <w:rsid w:val="003657E6"/>
    <w:rsid w:val="00370C62"/>
    <w:rsid w:val="00373809"/>
    <w:rsid w:val="0037435D"/>
    <w:rsid w:val="00383B7E"/>
    <w:rsid w:val="00384A17"/>
    <w:rsid w:val="003908C4"/>
    <w:rsid w:val="003A333B"/>
    <w:rsid w:val="003A3E92"/>
    <w:rsid w:val="003A479A"/>
    <w:rsid w:val="003A584B"/>
    <w:rsid w:val="003A6D58"/>
    <w:rsid w:val="003B7EBF"/>
    <w:rsid w:val="003C130B"/>
    <w:rsid w:val="003C23E0"/>
    <w:rsid w:val="003C522C"/>
    <w:rsid w:val="003F1690"/>
    <w:rsid w:val="003F2F16"/>
    <w:rsid w:val="003F2F47"/>
    <w:rsid w:val="003F40D8"/>
    <w:rsid w:val="003F68A0"/>
    <w:rsid w:val="0040334C"/>
    <w:rsid w:val="00410E44"/>
    <w:rsid w:val="004126CE"/>
    <w:rsid w:val="004134DE"/>
    <w:rsid w:val="00413FCA"/>
    <w:rsid w:val="004145C7"/>
    <w:rsid w:val="004173A5"/>
    <w:rsid w:val="004259C3"/>
    <w:rsid w:val="0042712F"/>
    <w:rsid w:val="00430870"/>
    <w:rsid w:val="00431472"/>
    <w:rsid w:val="00433E43"/>
    <w:rsid w:val="0043742C"/>
    <w:rsid w:val="00440828"/>
    <w:rsid w:val="004422F8"/>
    <w:rsid w:val="004459FC"/>
    <w:rsid w:val="00445B18"/>
    <w:rsid w:val="0045154B"/>
    <w:rsid w:val="00451D97"/>
    <w:rsid w:val="00457828"/>
    <w:rsid w:val="00462156"/>
    <w:rsid w:val="0046231C"/>
    <w:rsid w:val="00463F4C"/>
    <w:rsid w:val="0046434F"/>
    <w:rsid w:val="00471C7F"/>
    <w:rsid w:val="0047315F"/>
    <w:rsid w:val="0047412D"/>
    <w:rsid w:val="004759E3"/>
    <w:rsid w:val="00476B7D"/>
    <w:rsid w:val="00480D94"/>
    <w:rsid w:val="0048106F"/>
    <w:rsid w:val="00482282"/>
    <w:rsid w:val="00485FFF"/>
    <w:rsid w:val="004867CE"/>
    <w:rsid w:val="00494507"/>
    <w:rsid w:val="004C09D6"/>
    <w:rsid w:val="004C09FA"/>
    <w:rsid w:val="004C4ED5"/>
    <w:rsid w:val="004C5856"/>
    <w:rsid w:val="004C60F3"/>
    <w:rsid w:val="004C7190"/>
    <w:rsid w:val="004C7989"/>
    <w:rsid w:val="004D0C14"/>
    <w:rsid w:val="004D1112"/>
    <w:rsid w:val="004D27A3"/>
    <w:rsid w:val="004E324B"/>
    <w:rsid w:val="004F2231"/>
    <w:rsid w:val="004F22B7"/>
    <w:rsid w:val="004F6F64"/>
    <w:rsid w:val="00501300"/>
    <w:rsid w:val="00501C0D"/>
    <w:rsid w:val="00505BFF"/>
    <w:rsid w:val="00505D00"/>
    <w:rsid w:val="005107E6"/>
    <w:rsid w:val="00511FEE"/>
    <w:rsid w:val="00516EB1"/>
    <w:rsid w:val="00520158"/>
    <w:rsid w:val="00520E26"/>
    <w:rsid w:val="005268A5"/>
    <w:rsid w:val="0052713B"/>
    <w:rsid w:val="00527CF5"/>
    <w:rsid w:val="00531116"/>
    <w:rsid w:val="00535DE1"/>
    <w:rsid w:val="00542176"/>
    <w:rsid w:val="00546123"/>
    <w:rsid w:val="005529BC"/>
    <w:rsid w:val="0056152E"/>
    <w:rsid w:val="00573B9D"/>
    <w:rsid w:val="005755E3"/>
    <w:rsid w:val="005832CC"/>
    <w:rsid w:val="00585854"/>
    <w:rsid w:val="0058746B"/>
    <w:rsid w:val="005910E2"/>
    <w:rsid w:val="0059297D"/>
    <w:rsid w:val="0059490B"/>
    <w:rsid w:val="0059573E"/>
    <w:rsid w:val="00597E84"/>
    <w:rsid w:val="005A0C15"/>
    <w:rsid w:val="005A2318"/>
    <w:rsid w:val="005A3B09"/>
    <w:rsid w:val="005A3DA4"/>
    <w:rsid w:val="005A454A"/>
    <w:rsid w:val="005A675A"/>
    <w:rsid w:val="005B1DD6"/>
    <w:rsid w:val="005B2651"/>
    <w:rsid w:val="005B36E6"/>
    <w:rsid w:val="005B5AB8"/>
    <w:rsid w:val="005D1925"/>
    <w:rsid w:val="005D21CE"/>
    <w:rsid w:val="005D3BCB"/>
    <w:rsid w:val="005D4092"/>
    <w:rsid w:val="005E1EA4"/>
    <w:rsid w:val="005E4097"/>
    <w:rsid w:val="005E44AF"/>
    <w:rsid w:val="005E609E"/>
    <w:rsid w:val="005F14A1"/>
    <w:rsid w:val="005F34A3"/>
    <w:rsid w:val="005F3FA0"/>
    <w:rsid w:val="005F48FC"/>
    <w:rsid w:val="005F557E"/>
    <w:rsid w:val="005F770D"/>
    <w:rsid w:val="0060520D"/>
    <w:rsid w:val="00614DB1"/>
    <w:rsid w:val="006150A9"/>
    <w:rsid w:val="0061671B"/>
    <w:rsid w:val="006177DD"/>
    <w:rsid w:val="006233D3"/>
    <w:rsid w:val="006248B0"/>
    <w:rsid w:val="00626522"/>
    <w:rsid w:val="0063147C"/>
    <w:rsid w:val="00633293"/>
    <w:rsid w:val="006352DA"/>
    <w:rsid w:val="0063561B"/>
    <w:rsid w:val="00645DFF"/>
    <w:rsid w:val="00646CF6"/>
    <w:rsid w:val="006476C9"/>
    <w:rsid w:val="00650455"/>
    <w:rsid w:val="00653BD4"/>
    <w:rsid w:val="0065573E"/>
    <w:rsid w:val="00660A66"/>
    <w:rsid w:val="00664B82"/>
    <w:rsid w:val="00665EE5"/>
    <w:rsid w:val="0067099D"/>
    <w:rsid w:val="006774EA"/>
    <w:rsid w:val="006836EE"/>
    <w:rsid w:val="00684537"/>
    <w:rsid w:val="00686DB6"/>
    <w:rsid w:val="00690865"/>
    <w:rsid w:val="006928FD"/>
    <w:rsid w:val="0069602F"/>
    <w:rsid w:val="00696C52"/>
    <w:rsid w:val="00697C68"/>
    <w:rsid w:val="006A2FF3"/>
    <w:rsid w:val="006A4035"/>
    <w:rsid w:val="006A633C"/>
    <w:rsid w:val="006B25C1"/>
    <w:rsid w:val="006B2F20"/>
    <w:rsid w:val="006C0348"/>
    <w:rsid w:val="006C6E87"/>
    <w:rsid w:val="006D13F1"/>
    <w:rsid w:val="006D659C"/>
    <w:rsid w:val="006D6D9F"/>
    <w:rsid w:val="006F1818"/>
    <w:rsid w:val="006F324E"/>
    <w:rsid w:val="006F68C3"/>
    <w:rsid w:val="006F6AD5"/>
    <w:rsid w:val="00700349"/>
    <w:rsid w:val="007005B9"/>
    <w:rsid w:val="007006DE"/>
    <w:rsid w:val="00703484"/>
    <w:rsid w:val="00705462"/>
    <w:rsid w:val="0071020E"/>
    <w:rsid w:val="00713E13"/>
    <w:rsid w:val="0071670A"/>
    <w:rsid w:val="00717992"/>
    <w:rsid w:val="00720951"/>
    <w:rsid w:val="00720BFB"/>
    <w:rsid w:val="00723626"/>
    <w:rsid w:val="0073242A"/>
    <w:rsid w:val="00734EC4"/>
    <w:rsid w:val="0073661F"/>
    <w:rsid w:val="00740638"/>
    <w:rsid w:val="0074184A"/>
    <w:rsid w:val="00742930"/>
    <w:rsid w:val="00751558"/>
    <w:rsid w:val="007532C0"/>
    <w:rsid w:val="00757B75"/>
    <w:rsid w:val="00761055"/>
    <w:rsid w:val="00763996"/>
    <w:rsid w:val="007651AC"/>
    <w:rsid w:val="00766C65"/>
    <w:rsid w:val="00770756"/>
    <w:rsid w:val="00771DFB"/>
    <w:rsid w:val="00786288"/>
    <w:rsid w:val="00790C57"/>
    <w:rsid w:val="00790CCC"/>
    <w:rsid w:val="00791A44"/>
    <w:rsid w:val="00793EE4"/>
    <w:rsid w:val="00796E9E"/>
    <w:rsid w:val="007A0A34"/>
    <w:rsid w:val="007A1901"/>
    <w:rsid w:val="007A1AA7"/>
    <w:rsid w:val="007A32CF"/>
    <w:rsid w:val="007A3BE1"/>
    <w:rsid w:val="007A4495"/>
    <w:rsid w:val="007A78D9"/>
    <w:rsid w:val="007B26D0"/>
    <w:rsid w:val="007B7958"/>
    <w:rsid w:val="007C2381"/>
    <w:rsid w:val="007C2F67"/>
    <w:rsid w:val="007C645C"/>
    <w:rsid w:val="007C6EAE"/>
    <w:rsid w:val="007C70A1"/>
    <w:rsid w:val="007C7E08"/>
    <w:rsid w:val="007D0919"/>
    <w:rsid w:val="007D574F"/>
    <w:rsid w:val="007E21AD"/>
    <w:rsid w:val="007E3B71"/>
    <w:rsid w:val="007F1049"/>
    <w:rsid w:val="007F1129"/>
    <w:rsid w:val="007F3992"/>
    <w:rsid w:val="007F4ED7"/>
    <w:rsid w:val="007F52C6"/>
    <w:rsid w:val="007F6C4E"/>
    <w:rsid w:val="008018BD"/>
    <w:rsid w:val="00802160"/>
    <w:rsid w:val="00806D9F"/>
    <w:rsid w:val="00807D5E"/>
    <w:rsid w:val="00812F4D"/>
    <w:rsid w:val="00815643"/>
    <w:rsid w:val="00817CE6"/>
    <w:rsid w:val="0082175E"/>
    <w:rsid w:val="008254FD"/>
    <w:rsid w:val="008317F4"/>
    <w:rsid w:val="00832455"/>
    <w:rsid w:val="00832D0C"/>
    <w:rsid w:val="008346FC"/>
    <w:rsid w:val="0083519F"/>
    <w:rsid w:val="00836E42"/>
    <w:rsid w:val="008432F0"/>
    <w:rsid w:val="00855994"/>
    <w:rsid w:val="00856339"/>
    <w:rsid w:val="008620FB"/>
    <w:rsid w:val="00873D90"/>
    <w:rsid w:val="008823C9"/>
    <w:rsid w:val="008907B3"/>
    <w:rsid w:val="00892937"/>
    <w:rsid w:val="00893B8B"/>
    <w:rsid w:val="008A72E1"/>
    <w:rsid w:val="008B0D44"/>
    <w:rsid w:val="008C1213"/>
    <w:rsid w:val="008C1F12"/>
    <w:rsid w:val="008C3C97"/>
    <w:rsid w:val="008D10ED"/>
    <w:rsid w:val="008D44AF"/>
    <w:rsid w:val="008D482A"/>
    <w:rsid w:val="008D7303"/>
    <w:rsid w:val="008D79A2"/>
    <w:rsid w:val="008E2237"/>
    <w:rsid w:val="008E636D"/>
    <w:rsid w:val="008E73FA"/>
    <w:rsid w:val="008F273D"/>
    <w:rsid w:val="008F2A09"/>
    <w:rsid w:val="008F2B71"/>
    <w:rsid w:val="008F4C13"/>
    <w:rsid w:val="008F6EF0"/>
    <w:rsid w:val="008F72D4"/>
    <w:rsid w:val="009027F4"/>
    <w:rsid w:val="00914592"/>
    <w:rsid w:val="0091701B"/>
    <w:rsid w:val="00920BB6"/>
    <w:rsid w:val="009212E6"/>
    <w:rsid w:val="00922445"/>
    <w:rsid w:val="00923046"/>
    <w:rsid w:val="00931355"/>
    <w:rsid w:val="009317A5"/>
    <w:rsid w:val="00932F65"/>
    <w:rsid w:val="00934B04"/>
    <w:rsid w:val="009369C8"/>
    <w:rsid w:val="0094379F"/>
    <w:rsid w:val="00944A16"/>
    <w:rsid w:val="009458E2"/>
    <w:rsid w:val="009509E0"/>
    <w:rsid w:val="00950FB4"/>
    <w:rsid w:val="00955ECD"/>
    <w:rsid w:val="00957B61"/>
    <w:rsid w:val="00962BE9"/>
    <w:rsid w:val="00962D4B"/>
    <w:rsid w:val="00962D8B"/>
    <w:rsid w:val="00974212"/>
    <w:rsid w:val="00974C28"/>
    <w:rsid w:val="0098284A"/>
    <w:rsid w:val="00986108"/>
    <w:rsid w:val="00990D0F"/>
    <w:rsid w:val="0099109A"/>
    <w:rsid w:val="00994049"/>
    <w:rsid w:val="009A1A02"/>
    <w:rsid w:val="009A2AAD"/>
    <w:rsid w:val="009B16FF"/>
    <w:rsid w:val="009B393D"/>
    <w:rsid w:val="009B76DD"/>
    <w:rsid w:val="009C0781"/>
    <w:rsid w:val="009C17E8"/>
    <w:rsid w:val="009C5122"/>
    <w:rsid w:val="009D0429"/>
    <w:rsid w:val="009D1550"/>
    <w:rsid w:val="009D18E5"/>
    <w:rsid w:val="009D2C57"/>
    <w:rsid w:val="009D6AF6"/>
    <w:rsid w:val="009E254F"/>
    <w:rsid w:val="009E41C5"/>
    <w:rsid w:val="009F6701"/>
    <w:rsid w:val="00A051D4"/>
    <w:rsid w:val="00A06269"/>
    <w:rsid w:val="00A0796D"/>
    <w:rsid w:val="00A1035D"/>
    <w:rsid w:val="00A1288B"/>
    <w:rsid w:val="00A16037"/>
    <w:rsid w:val="00A21496"/>
    <w:rsid w:val="00A21626"/>
    <w:rsid w:val="00A21CD8"/>
    <w:rsid w:val="00A240AE"/>
    <w:rsid w:val="00A2428A"/>
    <w:rsid w:val="00A2639E"/>
    <w:rsid w:val="00A27A1B"/>
    <w:rsid w:val="00A34D46"/>
    <w:rsid w:val="00A4315E"/>
    <w:rsid w:val="00A452DA"/>
    <w:rsid w:val="00A4579A"/>
    <w:rsid w:val="00A457BE"/>
    <w:rsid w:val="00A45C44"/>
    <w:rsid w:val="00A50451"/>
    <w:rsid w:val="00A51454"/>
    <w:rsid w:val="00A6048E"/>
    <w:rsid w:val="00A60912"/>
    <w:rsid w:val="00A75DBB"/>
    <w:rsid w:val="00A76F80"/>
    <w:rsid w:val="00A82991"/>
    <w:rsid w:val="00A86327"/>
    <w:rsid w:val="00A8708D"/>
    <w:rsid w:val="00A9070C"/>
    <w:rsid w:val="00A943EB"/>
    <w:rsid w:val="00A94754"/>
    <w:rsid w:val="00A94D9C"/>
    <w:rsid w:val="00A96BB1"/>
    <w:rsid w:val="00A97B25"/>
    <w:rsid w:val="00AA79E7"/>
    <w:rsid w:val="00AB58C9"/>
    <w:rsid w:val="00AC27D2"/>
    <w:rsid w:val="00AD2AA0"/>
    <w:rsid w:val="00AD2B46"/>
    <w:rsid w:val="00AE0516"/>
    <w:rsid w:val="00AE33AD"/>
    <w:rsid w:val="00AE35C0"/>
    <w:rsid w:val="00AE7D5F"/>
    <w:rsid w:val="00AF2C36"/>
    <w:rsid w:val="00AF40CE"/>
    <w:rsid w:val="00B02319"/>
    <w:rsid w:val="00B0324B"/>
    <w:rsid w:val="00B03308"/>
    <w:rsid w:val="00B05376"/>
    <w:rsid w:val="00B064DC"/>
    <w:rsid w:val="00B06861"/>
    <w:rsid w:val="00B07C5E"/>
    <w:rsid w:val="00B11772"/>
    <w:rsid w:val="00B143F9"/>
    <w:rsid w:val="00B24B98"/>
    <w:rsid w:val="00B24E77"/>
    <w:rsid w:val="00B25BE2"/>
    <w:rsid w:val="00B3089B"/>
    <w:rsid w:val="00B31A7F"/>
    <w:rsid w:val="00B34436"/>
    <w:rsid w:val="00B42848"/>
    <w:rsid w:val="00B4492C"/>
    <w:rsid w:val="00B461E2"/>
    <w:rsid w:val="00B5190F"/>
    <w:rsid w:val="00B553D6"/>
    <w:rsid w:val="00B55DAA"/>
    <w:rsid w:val="00B56EC6"/>
    <w:rsid w:val="00B57B4A"/>
    <w:rsid w:val="00B57F0D"/>
    <w:rsid w:val="00B6531B"/>
    <w:rsid w:val="00B7078F"/>
    <w:rsid w:val="00B71C58"/>
    <w:rsid w:val="00B73AC1"/>
    <w:rsid w:val="00B75465"/>
    <w:rsid w:val="00B765D8"/>
    <w:rsid w:val="00B76C21"/>
    <w:rsid w:val="00B803D5"/>
    <w:rsid w:val="00B92097"/>
    <w:rsid w:val="00B944FB"/>
    <w:rsid w:val="00B96049"/>
    <w:rsid w:val="00B96D00"/>
    <w:rsid w:val="00BA0F3D"/>
    <w:rsid w:val="00BA4B46"/>
    <w:rsid w:val="00BA5EC4"/>
    <w:rsid w:val="00BA624E"/>
    <w:rsid w:val="00BA6628"/>
    <w:rsid w:val="00BA72A9"/>
    <w:rsid w:val="00BB0867"/>
    <w:rsid w:val="00BC2D85"/>
    <w:rsid w:val="00BC364F"/>
    <w:rsid w:val="00BC42F0"/>
    <w:rsid w:val="00BC578B"/>
    <w:rsid w:val="00BC6A5C"/>
    <w:rsid w:val="00BD1194"/>
    <w:rsid w:val="00BD1B11"/>
    <w:rsid w:val="00BD31D2"/>
    <w:rsid w:val="00BD4607"/>
    <w:rsid w:val="00BE046A"/>
    <w:rsid w:val="00BE2F1A"/>
    <w:rsid w:val="00BE4A23"/>
    <w:rsid w:val="00BF0FA9"/>
    <w:rsid w:val="00BF2A4D"/>
    <w:rsid w:val="00BF6774"/>
    <w:rsid w:val="00BF719B"/>
    <w:rsid w:val="00C00A20"/>
    <w:rsid w:val="00C01344"/>
    <w:rsid w:val="00C029BB"/>
    <w:rsid w:val="00C05198"/>
    <w:rsid w:val="00C073BC"/>
    <w:rsid w:val="00C15E75"/>
    <w:rsid w:val="00C20E42"/>
    <w:rsid w:val="00C21F22"/>
    <w:rsid w:val="00C268C9"/>
    <w:rsid w:val="00C30A0D"/>
    <w:rsid w:val="00C3343C"/>
    <w:rsid w:val="00C35774"/>
    <w:rsid w:val="00C3741A"/>
    <w:rsid w:val="00C42692"/>
    <w:rsid w:val="00C500E2"/>
    <w:rsid w:val="00C513EE"/>
    <w:rsid w:val="00C57E8B"/>
    <w:rsid w:val="00C64CC7"/>
    <w:rsid w:val="00C67DDD"/>
    <w:rsid w:val="00C70F67"/>
    <w:rsid w:val="00C74A17"/>
    <w:rsid w:val="00C81557"/>
    <w:rsid w:val="00C82C06"/>
    <w:rsid w:val="00C84DBD"/>
    <w:rsid w:val="00C87D0D"/>
    <w:rsid w:val="00C937F2"/>
    <w:rsid w:val="00C9725A"/>
    <w:rsid w:val="00C97549"/>
    <w:rsid w:val="00C976FF"/>
    <w:rsid w:val="00CA0BA5"/>
    <w:rsid w:val="00CA1FB6"/>
    <w:rsid w:val="00CA35ED"/>
    <w:rsid w:val="00CA4A27"/>
    <w:rsid w:val="00CA5609"/>
    <w:rsid w:val="00CA581F"/>
    <w:rsid w:val="00CC0EC4"/>
    <w:rsid w:val="00CC2B1B"/>
    <w:rsid w:val="00CD11EB"/>
    <w:rsid w:val="00CD2B70"/>
    <w:rsid w:val="00CD49DA"/>
    <w:rsid w:val="00CD4B71"/>
    <w:rsid w:val="00CE0C51"/>
    <w:rsid w:val="00CE1083"/>
    <w:rsid w:val="00CE5B9F"/>
    <w:rsid w:val="00CE7CF8"/>
    <w:rsid w:val="00CF5733"/>
    <w:rsid w:val="00D00806"/>
    <w:rsid w:val="00D04302"/>
    <w:rsid w:val="00D04CD0"/>
    <w:rsid w:val="00D04D01"/>
    <w:rsid w:val="00D110C1"/>
    <w:rsid w:val="00D11DB5"/>
    <w:rsid w:val="00D121C4"/>
    <w:rsid w:val="00D20248"/>
    <w:rsid w:val="00D23E4E"/>
    <w:rsid w:val="00D24CDE"/>
    <w:rsid w:val="00D255F4"/>
    <w:rsid w:val="00D27997"/>
    <w:rsid w:val="00D30FF5"/>
    <w:rsid w:val="00D31D16"/>
    <w:rsid w:val="00D3408B"/>
    <w:rsid w:val="00D3662E"/>
    <w:rsid w:val="00D36ADE"/>
    <w:rsid w:val="00D373B3"/>
    <w:rsid w:val="00D4232C"/>
    <w:rsid w:val="00D46E3B"/>
    <w:rsid w:val="00D46F3D"/>
    <w:rsid w:val="00D47CAD"/>
    <w:rsid w:val="00D550E2"/>
    <w:rsid w:val="00D6364B"/>
    <w:rsid w:val="00D719C6"/>
    <w:rsid w:val="00D73082"/>
    <w:rsid w:val="00D74BEC"/>
    <w:rsid w:val="00D81D64"/>
    <w:rsid w:val="00D82DC2"/>
    <w:rsid w:val="00D87002"/>
    <w:rsid w:val="00D91A27"/>
    <w:rsid w:val="00D92ACA"/>
    <w:rsid w:val="00D97840"/>
    <w:rsid w:val="00DA4F3F"/>
    <w:rsid w:val="00DA6B03"/>
    <w:rsid w:val="00DB299E"/>
    <w:rsid w:val="00DB5867"/>
    <w:rsid w:val="00DB59DF"/>
    <w:rsid w:val="00DC1484"/>
    <w:rsid w:val="00DC5C3D"/>
    <w:rsid w:val="00DC6E2C"/>
    <w:rsid w:val="00DC729C"/>
    <w:rsid w:val="00DD083A"/>
    <w:rsid w:val="00DE5F8C"/>
    <w:rsid w:val="00DF0560"/>
    <w:rsid w:val="00DF0C3B"/>
    <w:rsid w:val="00DF446A"/>
    <w:rsid w:val="00E00028"/>
    <w:rsid w:val="00E00EF0"/>
    <w:rsid w:val="00E01352"/>
    <w:rsid w:val="00E02A17"/>
    <w:rsid w:val="00E04A67"/>
    <w:rsid w:val="00E04C5A"/>
    <w:rsid w:val="00E10C6D"/>
    <w:rsid w:val="00E114FC"/>
    <w:rsid w:val="00E126FE"/>
    <w:rsid w:val="00E157A5"/>
    <w:rsid w:val="00E16023"/>
    <w:rsid w:val="00E270B5"/>
    <w:rsid w:val="00E32AFE"/>
    <w:rsid w:val="00E371C3"/>
    <w:rsid w:val="00E402B3"/>
    <w:rsid w:val="00E420A5"/>
    <w:rsid w:val="00E420B8"/>
    <w:rsid w:val="00E442F7"/>
    <w:rsid w:val="00E47C8D"/>
    <w:rsid w:val="00E5114E"/>
    <w:rsid w:val="00E5128E"/>
    <w:rsid w:val="00E52D26"/>
    <w:rsid w:val="00E57A36"/>
    <w:rsid w:val="00E63248"/>
    <w:rsid w:val="00E677F1"/>
    <w:rsid w:val="00E67C6E"/>
    <w:rsid w:val="00E71E88"/>
    <w:rsid w:val="00E7304F"/>
    <w:rsid w:val="00E743AA"/>
    <w:rsid w:val="00E7517D"/>
    <w:rsid w:val="00E804DC"/>
    <w:rsid w:val="00E82656"/>
    <w:rsid w:val="00E8451E"/>
    <w:rsid w:val="00E8464E"/>
    <w:rsid w:val="00E85E22"/>
    <w:rsid w:val="00E864F8"/>
    <w:rsid w:val="00E87869"/>
    <w:rsid w:val="00E95D19"/>
    <w:rsid w:val="00EA2EB8"/>
    <w:rsid w:val="00EA32A2"/>
    <w:rsid w:val="00EA4D47"/>
    <w:rsid w:val="00EA5133"/>
    <w:rsid w:val="00EA56D5"/>
    <w:rsid w:val="00EB5AB8"/>
    <w:rsid w:val="00EC016C"/>
    <w:rsid w:val="00EC058D"/>
    <w:rsid w:val="00EC0E34"/>
    <w:rsid w:val="00EC3B9F"/>
    <w:rsid w:val="00ED13B3"/>
    <w:rsid w:val="00ED468A"/>
    <w:rsid w:val="00ED69DA"/>
    <w:rsid w:val="00EE59A3"/>
    <w:rsid w:val="00EE724E"/>
    <w:rsid w:val="00EF6F0B"/>
    <w:rsid w:val="00F050C3"/>
    <w:rsid w:val="00F06FB0"/>
    <w:rsid w:val="00F074F6"/>
    <w:rsid w:val="00F132A9"/>
    <w:rsid w:val="00F1582F"/>
    <w:rsid w:val="00F16F57"/>
    <w:rsid w:val="00F2771B"/>
    <w:rsid w:val="00F31C17"/>
    <w:rsid w:val="00F32015"/>
    <w:rsid w:val="00F35468"/>
    <w:rsid w:val="00F40F86"/>
    <w:rsid w:val="00F4240D"/>
    <w:rsid w:val="00F44928"/>
    <w:rsid w:val="00F51DC9"/>
    <w:rsid w:val="00F553C9"/>
    <w:rsid w:val="00F629C3"/>
    <w:rsid w:val="00F705A9"/>
    <w:rsid w:val="00F71413"/>
    <w:rsid w:val="00F71762"/>
    <w:rsid w:val="00F7193E"/>
    <w:rsid w:val="00F757A7"/>
    <w:rsid w:val="00F75B18"/>
    <w:rsid w:val="00F81A66"/>
    <w:rsid w:val="00F83013"/>
    <w:rsid w:val="00F85E88"/>
    <w:rsid w:val="00F91E58"/>
    <w:rsid w:val="00F955F5"/>
    <w:rsid w:val="00F95B5F"/>
    <w:rsid w:val="00FA0881"/>
    <w:rsid w:val="00FA41CB"/>
    <w:rsid w:val="00FA4994"/>
    <w:rsid w:val="00FA6809"/>
    <w:rsid w:val="00FA6FDF"/>
    <w:rsid w:val="00FB03D5"/>
    <w:rsid w:val="00FB065B"/>
    <w:rsid w:val="00FC04FD"/>
    <w:rsid w:val="00FC5A86"/>
    <w:rsid w:val="00FC7946"/>
    <w:rsid w:val="00FD1ECE"/>
    <w:rsid w:val="00FD1F6C"/>
    <w:rsid w:val="00FD53C9"/>
    <w:rsid w:val="00FE0289"/>
    <w:rsid w:val="00FE0748"/>
    <w:rsid w:val="00FE0F50"/>
    <w:rsid w:val="00FE1DA9"/>
    <w:rsid w:val="00FE2622"/>
    <w:rsid w:val="00FF1927"/>
    <w:rsid w:val="00FF372D"/>
    <w:rsid w:val="00FF3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781BD8"/>
  <w15:chartTrackingRefBased/>
  <w15:docId w15:val="{8FDE74F4-8575-D84F-95AC-8706D394E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082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A62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624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CF5733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169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3021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195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688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6787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6429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0086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975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world/2023/apr/06/indian-government-accused-of-rewriting-history-after-edits-to-schoolbook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world-asia-india-65229515" TargetMode="External"/><Relationship Id="rId5" Type="http://schemas.openxmlformats.org/officeDocument/2006/relationships/hyperlink" Target="https://www.bbc.co.uk/news/world-asia-india-65229515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597</TotalTime>
  <Pages>2</Pages>
  <Words>1051</Words>
  <Characters>5997</Characters>
  <Application>Microsoft Office Word</Application>
  <DocSecurity>0</DocSecurity>
  <Lines>49</Lines>
  <Paragraphs>14</Paragraphs>
  <ScaleCrop>false</ScaleCrop>
  <Company/>
  <LinksUpToDate>false</LinksUpToDate>
  <CharactersWithSpaces>7034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Thomas (2300436)</dc:creator>
  <cp:keywords/>
  <dc:description/>
  <cp:lastModifiedBy>Aimee Thomas (2300436)</cp:lastModifiedBy>
  <cp:revision>768</cp:revision>
  <dcterms:created xsi:type="dcterms:W3CDTF">2023-09-27T16:31:00Z</dcterms:created>
  <dcterms:modified xsi:type="dcterms:W3CDTF">2023-10-08T16:10:00Z</dcterms:modified>
</cp:coreProperties>
</file>