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071196" w:rsidP="00AC6D6E" w:rsidRDefault="00C3442E" w14:paraId="5E84B8C4" w14:textId="350DBC6B">
      <w:r>
        <w:t>Samantha Davis 1812476</w:t>
      </w:r>
      <w:r>
        <w:tab/>
      </w:r>
    </w:p>
    <w:p w:rsidR="0086738A" w:rsidP="00AC6D6E" w:rsidRDefault="003F10CB" w14:paraId="6B02262A" w14:textId="7E29762B">
      <w:r>
        <w:t>Workplace Culture and its Impact on Organisational Efficiency</w:t>
      </w:r>
    </w:p>
    <w:p w:rsidR="003F10CB" w:rsidP="00AC6D6E" w:rsidRDefault="003F10CB" w14:paraId="17A7531F" w14:textId="69EC9243">
      <w:r w:rsidR="003F10CB">
        <w:rPr/>
        <w:t xml:space="preserve">Task 1 </w:t>
      </w:r>
      <w:r w:rsidR="00DD2497">
        <w:rPr/>
        <w:t>Video Presentation</w:t>
      </w:r>
    </w:p>
    <w:p w:rsidR="4BDD27C7" w:rsidRDefault="4BDD27C7" w14:paraId="4FA04AFE" w14:textId="27BBA7E5"/>
    <w:p w:rsidR="00DD2497" w:rsidP="00AC6D6E" w:rsidRDefault="00DD2497" w14:paraId="33B3F1ED" w14:textId="70EF8F48">
      <w:r>
        <w:t>Supplementary Notes</w:t>
      </w:r>
    </w:p>
    <w:p w:rsidR="00FC2DDB" w:rsidP="00AC6D6E" w:rsidRDefault="00FC2DDB" w14:paraId="3158A203" w14:textId="304C1373"/>
    <w:p w:rsidR="00FC2DDB" w:rsidP="00656372" w:rsidRDefault="009266FC" w14:paraId="7192EBC1" w14:textId="14BCA50D">
      <w:pPr>
        <w:jc w:val="right"/>
        <w:rPr>
          <w:rFonts w:ascii="Arial" w:hAnsi="Arial" w:cs="Arial"/>
          <w:color w:val="000000"/>
          <w:sz w:val="20"/>
          <w:szCs w:val="20"/>
          <w:shd w:val="clear" w:color="auto" w:fill="FFFFFF"/>
        </w:rPr>
      </w:pPr>
      <w:r>
        <w:rPr>
          <w:rFonts w:ascii="Arial" w:hAnsi="Arial" w:cs="Arial"/>
          <w:noProof/>
          <w:color w:val="2962FF"/>
          <w:sz w:val="20"/>
          <w:szCs w:val="20"/>
        </w:rPr>
        <w:drawing>
          <wp:inline distT="0" distB="0" distL="0" distR="0" wp14:anchorId="53476426" wp14:editId="00AEAA25">
            <wp:extent cx="5731510" cy="2602230"/>
            <wp:effectExtent l="0" t="0" r="2540" b="7620"/>
            <wp:docPr id="1" name="Picture 1" descr="Google's New Log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s New Logo">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602230"/>
                    </a:xfrm>
                    <a:prstGeom prst="rect">
                      <a:avLst/>
                    </a:prstGeom>
                    <a:noFill/>
                    <a:ln>
                      <a:noFill/>
                    </a:ln>
                  </pic:spPr>
                </pic:pic>
              </a:graphicData>
            </a:graphic>
          </wp:inline>
        </w:drawing>
      </w:r>
      <w:r w:rsidR="00656372">
        <w:rPr>
          <w:rFonts w:ascii="Arial" w:hAnsi="Arial" w:cs="Arial"/>
          <w:color w:val="000000"/>
          <w:sz w:val="20"/>
          <w:szCs w:val="20"/>
          <w:shd w:val="clear" w:color="auto" w:fill="FFFFFF"/>
        </w:rPr>
        <w:t>(Google's New Logo, 2020)</w:t>
      </w:r>
    </w:p>
    <w:p w:rsidR="00745762" w:rsidP="00656372" w:rsidRDefault="00745762" w14:paraId="24149421" w14:textId="44837680">
      <w:pPr>
        <w:jc w:val="right"/>
        <w:rPr>
          <w:rFonts w:ascii="Arial" w:hAnsi="Arial" w:cs="Arial"/>
          <w:color w:val="000000"/>
          <w:sz w:val="20"/>
          <w:szCs w:val="20"/>
          <w:shd w:val="clear" w:color="auto" w:fill="FFFFFF"/>
        </w:rPr>
      </w:pPr>
    </w:p>
    <w:p w:rsidR="00745762" w:rsidP="00656372" w:rsidRDefault="00745762" w14:paraId="0265F567" w14:textId="1C842F49">
      <w:pPr>
        <w:jc w:val="right"/>
        <w:rPr>
          <w:rFonts w:ascii="Arial" w:hAnsi="Arial" w:cs="Arial"/>
          <w:color w:val="000000"/>
          <w:sz w:val="20"/>
          <w:szCs w:val="20"/>
          <w:shd w:val="clear" w:color="auto" w:fill="FFFFFF"/>
        </w:rPr>
      </w:pPr>
    </w:p>
    <w:p w:rsidRPr="00273176" w:rsidR="00745762" w:rsidP="1737F376" w:rsidRDefault="00745762" w14:paraId="5CFA13E2" w14:textId="04FDC64C">
      <w:pPr>
        <w:spacing w:line="257" w:lineRule="auto"/>
        <w:rPr>
          <w:color w:val="000000" w:themeColor="text1"/>
        </w:rPr>
      </w:pPr>
      <w:r w:rsidRPr="1737F376">
        <w:rPr>
          <w:color w:val="000000"/>
          <w:shd w:val="clear" w:color="auto" w:fill="FFFFFF"/>
        </w:rPr>
        <w:t>I</w:t>
      </w:r>
      <w:r w:rsidRPr="1737F376" w:rsidR="00131AA1">
        <w:rPr>
          <w:color w:val="000000"/>
          <w:shd w:val="clear" w:color="auto" w:fill="FFFFFF"/>
        </w:rPr>
        <w:t>n August 1998</w:t>
      </w:r>
      <w:r w:rsidRPr="1737F376" w:rsidR="00F742F6">
        <w:rPr>
          <w:color w:val="000000"/>
          <w:shd w:val="clear" w:color="auto" w:fill="FFFFFF"/>
        </w:rPr>
        <w:t xml:space="preserve"> Google Inc was officially born</w:t>
      </w:r>
      <w:r w:rsidRPr="1737F376" w:rsidR="00CF35B7">
        <w:rPr>
          <w:color w:val="000000"/>
          <w:shd w:val="clear" w:color="auto" w:fill="FFFFFF"/>
        </w:rPr>
        <w:t xml:space="preserve"> with its head office still based in </w:t>
      </w:r>
      <w:r w:rsidRPr="1737F376" w:rsidR="00CA5A63">
        <w:rPr>
          <w:color w:val="000000"/>
          <w:shd w:val="clear" w:color="auto" w:fill="FFFFFF"/>
        </w:rPr>
        <w:t>California</w:t>
      </w:r>
      <w:r w:rsidRPr="1737F376" w:rsidR="00CF35B7">
        <w:rPr>
          <w:color w:val="000000"/>
          <w:shd w:val="clear" w:color="auto" w:fill="FFFFFF"/>
        </w:rPr>
        <w:t xml:space="preserve">. It was the vision of 2 students Larry Page </w:t>
      </w:r>
      <w:r w:rsidRPr="1737F376" w:rsidR="00530386">
        <w:rPr>
          <w:color w:val="000000"/>
          <w:shd w:val="clear" w:color="auto" w:fill="FFFFFF"/>
        </w:rPr>
        <w:t>and Sergey Brain</w:t>
      </w:r>
      <w:r w:rsidRPr="1737F376" w:rsidR="00032B20">
        <w:rPr>
          <w:color w:val="000000"/>
          <w:shd w:val="clear" w:color="auto" w:fill="FFFFFF"/>
        </w:rPr>
        <w:t xml:space="preserve"> who met in 1995 as students in Stanford Univers</w:t>
      </w:r>
      <w:r w:rsidRPr="1737F376" w:rsidR="005377BC">
        <w:rPr>
          <w:color w:val="000000"/>
          <w:shd w:val="clear" w:color="auto" w:fill="FFFFFF"/>
        </w:rPr>
        <w:t>ity</w:t>
      </w:r>
      <w:r w:rsidRPr="1737F376" w:rsidR="000500B8">
        <w:rPr>
          <w:color w:val="000000"/>
          <w:shd w:val="clear" w:color="auto" w:fill="FFFFFF"/>
        </w:rPr>
        <w:t xml:space="preserve"> and came up with a vision for creating the </w:t>
      </w:r>
      <w:r w:rsidRPr="1737F376" w:rsidR="78B3BA59">
        <w:rPr>
          <w:color w:val="000000"/>
          <w:shd w:val="clear" w:color="auto" w:fill="FFFFFF"/>
        </w:rPr>
        <w:t>world's</w:t>
      </w:r>
      <w:r w:rsidRPr="1737F376" w:rsidR="00445A9A">
        <w:rPr>
          <w:color w:val="000000"/>
          <w:shd w:val="clear" w:color="auto" w:fill="FFFFFF"/>
        </w:rPr>
        <w:t xml:space="preserve"> best search engine.</w:t>
      </w:r>
      <w:r w:rsidRPr="1737F376" w:rsidR="00445A9A">
        <w:rPr>
          <w:rFonts w:ascii="Arial" w:hAnsi="Arial" w:eastAsia="Arial" w:cs="Arial"/>
          <w:color w:val="000000" w:themeColor="text1"/>
          <w:sz w:val="20"/>
          <w:szCs w:val="20"/>
        </w:rPr>
        <w:t xml:space="preserve"> </w:t>
      </w:r>
      <w:r w:rsidRPr="1737F376" w:rsidR="60555C56">
        <w:rPr>
          <w:rFonts w:ascii="Arial" w:hAnsi="Arial" w:eastAsia="Arial" w:cs="Arial"/>
          <w:color w:val="000000" w:themeColor="text1"/>
          <w:sz w:val="20"/>
          <w:szCs w:val="20"/>
        </w:rPr>
        <w:t>(Google - About Google, Our Culture &amp; Company News, 2020)</w:t>
      </w:r>
    </w:p>
    <w:p w:rsidRPr="00273176" w:rsidR="00745762" w:rsidP="1737F376" w:rsidRDefault="00745762" w14:paraId="135ABD89" w14:textId="3A65AB7E">
      <w:pPr>
        <w:rPr>
          <w:color w:val="000000" w:themeColor="text1"/>
        </w:rPr>
      </w:pPr>
    </w:p>
    <w:p w:rsidR="4BDD27C7" w:rsidP="4BDD27C7" w:rsidRDefault="4BDD27C7" w14:paraId="5B61E1CC" w14:textId="03BA8683">
      <w:pPr>
        <w:rPr>
          <w:rFonts w:cs="Calibri" w:cstheme="minorAscii"/>
          <w:color w:val="000000" w:themeColor="text1" w:themeTint="FF" w:themeShade="FF"/>
        </w:rPr>
      </w:pPr>
    </w:p>
    <w:p w:rsidR="4BDD27C7" w:rsidP="4BDD27C7" w:rsidRDefault="4BDD27C7" w14:paraId="621ED0C4" w14:textId="14FE45A2">
      <w:pPr>
        <w:rPr>
          <w:rFonts w:cs="Calibri" w:cstheme="minorAscii"/>
          <w:color w:val="000000" w:themeColor="text1" w:themeTint="FF" w:themeShade="FF"/>
        </w:rPr>
      </w:pPr>
    </w:p>
    <w:p w:rsidRPr="00273176" w:rsidR="00377637" w:rsidP="00745762" w:rsidRDefault="00377637" w14:paraId="57BA3C2C" w14:textId="4512428B">
      <w:pPr>
        <w:rPr>
          <w:rFonts w:cstheme="minorHAnsi"/>
          <w:color w:val="000000"/>
          <w:shd w:val="clear" w:color="auto" w:fill="FFFFFF"/>
        </w:rPr>
      </w:pPr>
      <w:r w:rsidRPr="00273176">
        <w:rPr>
          <w:rFonts w:cstheme="minorHAnsi"/>
          <w:color w:val="000000"/>
          <w:shd w:val="clear" w:color="auto" w:fill="FFFFFF"/>
        </w:rPr>
        <w:t xml:space="preserve">With this mission statement in mind and a lot of hard work Google has </w:t>
      </w:r>
      <w:r w:rsidRPr="00273176" w:rsidR="002477B7">
        <w:rPr>
          <w:rFonts w:cstheme="minorHAnsi"/>
          <w:color w:val="000000"/>
          <w:shd w:val="clear" w:color="auto" w:fill="FFFFFF"/>
        </w:rPr>
        <w:t xml:space="preserve">earned the </w:t>
      </w:r>
      <w:r w:rsidRPr="00273176" w:rsidR="007405D4">
        <w:rPr>
          <w:rFonts w:cstheme="minorHAnsi"/>
          <w:color w:val="000000"/>
          <w:shd w:val="clear" w:color="auto" w:fill="FFFFFF"/>
        </w:rPr>
        <w:t>recognition</w:t>
      </w:r>
      <w:r w:rsidRPr="00273176" w:rsidR="002477B7">
        <w:rPr>
          <w:rFonts w:cstheme="minorHAnsi"/>
          <w:color w:val="000000"/>
          <w:shd w:val="clear" w:color="auto" w:fill="FFFFFF"/>
        </w:rPr>
        <w:t xml:space="preserve"> of being </w:t>
      </w:r>
      <w:r w:rsidRPr="00273176" w:rsidR="00C27F75">
        <w:rPr>
          <w:rFonts w:cstheme="minorHAnsi"/>
          <w:color w:val="000000"/>
          <w:shd w:val="clear" w:color="auto" w:fill="FFFFFF"/>
        </w:rPr>
        <w:t>one of the best employers out there. In 2018 Comparably has named </w:t>
      </w:r>
      <w:hyperlink w:tgtFrame="_blank" w:history="1" r:id="rId10">
        <w:r w:rsidRPr="00273176" w:rsidR="00C27F75">
          <w:rPr>
            <w:rStyle w:val="Hyperlink"/>
            <w:rFonts w:cstheme="minorHAnsi"/>
            <w:shd w:val="clear" w:color="auto" w:fill="FFFFFF"/>
          </w:rPr>
          <w:t>Google as the tech company with the best corporate culture</w:t>
        </w:r>
      </w:hyperlink>
      <w:r w:rsidRPr="00273176" w:rsidR="00C27F75">
        <w:rPr>
          <w:rFonts w:cstheme="minorHAnsi"/>
          <w:color w:val="000000"/>
          <w:shd w:val="clear" w:color="auto" w:fill="FFFFFF"/>
        </w:rPr>
        <w:t>.</w:t>
      </w:r>
      <w:r w:rsidRPr="00273176" w:rsidR="00E273BF">
        <w:rPr>
          <w:rFonts w:cstheme="minorHAnsi"/>
          <w:color w:val="000000"/>
          <w:shd w:val="clear" w:color="auto" w:fill="FFFFFF"/>
        </w:rPr>
        <w:t xml:space="preserve"> (Editors, 2020)</w:t>
      </w:r>
    </w:p>
    <w:p w:rsidRPr="00273176" w:rsidR="00C97762" w:rsidP="00745762" w:rsidRDefault="00AC06D9" w14:paraId="688FA171" w14:textId="35E8F7B5">
      <w:pPr>
        <w:rPr>
          <w:rFonts w:cstheme="minorHAnsi"/>
          <w:color w:val="000000"/>
          <w:shd w:val="clear" w:color="auto" w:fill="FFFFFF"/>
        </w:rPr>
      </w:pPr>
      <w:r w:rsidRPr="00273176">
        <w:rPr>
          <w:rFonts w:cstheme="minorHAnsi"/>
          <w:color w:val="000000"/>
          <w:shd w:val="clear" w:color="auto" w:fill="FFFFFF"/>
        </w:rPr>
        <w:t>So,</w:t>
      </w:r>
      <w:r w:rsidRPr="00273176" w:rsidR="00C97762">
        <w:rPr>
          <w:rFonts w:cstheme="minorHAnsi"/>
          <w:color w:val="000000"/>
          <w:shd w:val="clear" w:color="auto" w:fill="FFFFFF"/>
        </w:rPr>
        <w:t xml:space="preserve"> what is Culture and how can we understand it better?</w:t>
      </w:r>
    </w:p>
    <w:p w:rsidRPr="00273176" w:rsidR="00AC06D9" w:rsidP="00745762" w:rsidRDefault="00A47E9C" w14:paraId="4573A455" w14:textId="2FCCD5E1">
      <w:pPr>
        <w:rPr>
          <w:rFonts w:cstheme="minorHAnsi"/>
          <w:color w:val="000000"/>
          <w:shd w:val="clear" w:color="auto" w:fill="FFFFFF"/>
        </w:rPr>
      </w:pPr>
      <w:r w:rsidRPr="00273176">
        <w:rPr>
          <w:rFonts w:cstheme="minorHAnsi"/>
          <w:color w:val="000000"/>
          <w:shd w:val="clear" w:color="auto" w:fill="FFFFFF"/>
        </w:rPr>
        <w:t>Mullins, 2016: “How things are done around here”</w:t>
      </w:r>
    </w:p>
    <w:p w:rsidRPr="006A7BE3" w:rsidR="006A7BE3" w:rsidP="4BDD27C7" w:rsidRDefault="00A47E9C" w14:paraId="6F228662" w14:textId="366EDAE9">
      <w:pPr>
        <w:rPr>
          <w:color w:val="000000" w:themeColor="text1" w:themeTint="FF" w:themeShade="FF"/>
        </w:rPr>
      </w:pPr>
      <w:r w:rsidRPr="1737F376" w:rsidR="00A47E9C">
        <w:rPr>
          <w:color w:val="000000"/>
          <w:shd w:val="clear" w:color="auto" w:fill="FFFFFF"/>
        </w:rPr>
        <w:t>To make things easier Culture can be de</w:t>
      </w:r>
      <w:r w:rsidRPr="1737F376" w:rsidR="00233B09">
        <w:rPr>
          <w:color w:val="000000"/>
          <w:shd w:val="clear" w:color="auto" w:fill="FFFFFF"/>
        </w:rPr>
        <w:t xml:space="preserve">scribed as an </w:t>
      </w:r>
      <w:r w:rsidRPr="1737F376" w:rsidR="00273176">
        <w:rPr>
          <w:color w:val="000000"/>
          <w:shd w:val="clear" w:color="auto" w:fill="FFFFFF"/>
        </w:rPr>
        <w:t>organisation</w:t>
      </w:r>
      <w:r w:rsidRPr="1737F376" w:rsidR="00233B09">
        <w:rPr>
          <w:color w:val="000000"/>
          <w:shd w:val="clear" w:color="auto" w:fill="FFFFFF"/>
        </w:rPr>
        <w:t xml:space="preserve"> personality and </w:t>
      </w:r>
      <w:proofErr w:type="gramStart"/>
      <w:r w:rsidRPr="1737F376" w:rsidR="00233B09">
        <w:rPr>
          <w:color w:val="000000"/>
          <w:shd w:val="clear" w:color="auto" w:fill="FFFFFF"/>
        </w:rPr>
        <w:t xml:space="preserve">can</w:t>
      </w:r>
      <w:r w:rsidRPr="1737F376" w:rsidR="00E23A97">
        <w:rPr>
          <w:color w:val="000000"/>
          <w:shd w:val="clear" w:color="auto" w:fill="FFFFFF"/>
        </w:rPr>
        <w:t xml:space="preserve"> be seen as</w:t>
      </w:r>
      <w:proofErr w:type="gramEnd"/>
      <w:r w:rsidRPr="1737F376" w:rsidR="00E23A97">
        <w:rPr>
          <w:color w:val="000000"/>
          <w:shd w:val="clear" w:color="auto" w:fill="FFFFFF"/>
        </w:rPr>
        <w:t xml:space="preserve"> how an</w:t>
      </w:r>
      <w:r w:rsidRPr="1737F376" w:rsidR="00276118">
        <w:rPr>
          <w:color w:val="000000"/>
          <w:shd w:val="clear" w:color="auto" w:fill="FFFFFF"/>
        </w:rPr>
        <w:t xml:space="preserve"> </w:t>
      </w:r>
      <w:r w:rsidRPr="1737F376" w:rsidR="00E23A97">
        <w:rPr>
          <w:color w:val="000000"/>
          <w:shd w:val="clear" w:color="auto" w:fill="FFFFFF"/>
        </w:rPr>
        <w:t>individual or company perform/ behave</w:t>
      </w:r>
      <w:r w:rsidRPr="1737F376" w:rsidR="00863869">
        <w:rPr>
          <w:color w:val="000000"/>
          <w:shd w:val="clear" w:color="auto" w:fill="FFFFFF"/>
        </w:rPr>
        <w:t xml:space="preserve"> on a regular basis.</w:t>
      </w:r>
      <w:r w:rsidRPr="1737F376" w:rsidR="007E7D23">
        <w:rPr>
          <w:color w:val="000000"/>
          <w:shd w:val="clear" w:color="auto" w:fill="FFFFFF"/>
        </w:rPr>
        <w:t xml:space="preserve"> To understand and analyse </w:t>
      </w:r>
      <w:r w:rsidRPr="1737F376" w:rsidR="00900B86">
        <w:rPr>
          <w:color w:val="000000"/>
          <w:shd w:val="clear" w:color="auto" w:fill="FFFFFF"/>
        </w:rPr>
        <w:t xml:space="preserve">culture more effectively managers can relate to one of the many Cultural Models available </w:t>
      </w:r>
      <w:r w:rsidRPr="1737F376" w:rsidR="00273176">
        <w:rPr>
          <w:color w:val="000000"/>
          <w:shd w:val="clear" w:color="auto" w:fill="FFFFFF"/>
        </w:rPr>
        <w:t>from</w:t>
      </w:r>
      <w:r w:rsidRPr="1737F376" w:rsidR="00900B86">
        <w:rPr>
          <w:color w:val="000000"/>
          <w:shd w:val="clear" w:color="auto" w:fill="FFFFFF"/>
        </w:rPr>
        <w:t xml:space="preserve"> Deal</w:t>
      </w:r>
    </w:p>
    <w:p w:rsidRPr="006A7BE3" w:rsidR="006A7BE3" w:rsidP="006A7BE3" w:rsidRDefault="00A47E9C" w14:paraId="6035E384" w14:textId="05E895D9">
      <w:pPr>
        <w:rPr>
          <w:color w:val="000000"/>
          <w:shd w:val="clear" w:color="auto" w:fill="FFFFFF"/>
        </w:rPr>
      </w:pPr>
      <w:r w:rsidRPr="1737F376" w:rsidR="00900B86">
        <w:rPr>
          <w:color w:val="000000"/>
          <w:shd w:val="clear" w:color="auto" w:fill="FFFFFF"/>
        </w:rPr>
        <w:t xml:space="preserve"> and Kennedy</w:t>
      </w:r>
      <w:r w:rsidRPr="1737F376" w:rsidR="00FB4703">
        <w:rPr>
          <w:color w:val="000000"/>
          <w:shd w:val="clear" w:color="auto" w:fill="FFFFFF"/>
        </w:rPr>
        <w:t>,</w:t>
      </w:r>
      <w:r w:rsidRPr="1737F376" w:rsidR="00900B86">
        <w:rPr>
          <w:color w:val="000000"/>
          <w:shd w:val="clear" w:color="auto" w:fill="FFFFFF"/>
        </w:rPr>
        <w:t xml:space="preserve"> Charles Handy, Edgar Schein</w:t>
      </w:r>
      <w:r w:rsidRPr="1737F376" w:rsidR="00273176">
        <w:rPr>
          <w:color w:val="000000"/>
          <w:shd w:val="clear" w:color="auto" w:fill="FFFFFF"/>
        </w:rPr>
        <w:t xml:space="preserve"> or The Cultural Web</w:t>
      </w:r>
      <w:r w:rsidRPr="1737F376" w:rsidR="00FB4703">
        <w:rPr>
          <w:color w:val="000000"/>
          <w:shd w:val="clear" w:color="auto" w:fill="FFFFFF"/>
        </w:rPr>
        <w:t>.</w:t>
      </w:r>
    </w:p>
    <w:p w:rsidR="47B03C27" w:rsidP="38689625" w:rsidRDefault="4BF82134" w14:paraId="3054828E" w14:textId="45D7E51F">
      <w:r w:rsidRPr="349F8C97">
        <w:rPr>
          <w:rFonts w:ascii="Calibri" w:hAnsi="Calibri" w:eastAsia="Calibri" w:cs="Calibri"/>
          <w:color w:val="333333"/>
        </w:rPr>
        <w:t>“The Cultural Web, developed by Gerry Johnson and Kevan Scholes in 1992, provides one such approach for looking at and changing your organization's culture. The Cultural Web identifies six interrelated elements that help to make up what Johnson and Scholes call the "paradigm" – the pattern or model – of the work environment. By analyzing the factors in each, you can begin to see the bigger picture of your culture: what is working, what isn't working, and what needs to be changed.</w:t>
      </w:r>
    </w:p>
    <w:p w:rsidR="00FB4703" w:rsidP="00745762" w:rsidRDefault="00FB4703" w14:paraId="3883710D" w14:textId="2594D8D0">
      <w:pPr>
        <w:rPr>
          <w:rFonts w:cstheme="minorHAnsi"/>
          <w:color w:val="000000"/>
          <w:shd w:val="clear" w:color="auto" w:fill="FFFFFF"/>
        </w:rPr>
      </w:pPr>
    </w:p>
    <w:p w:rsidR="00DB7F6E" w:rsidP="00FB4703" w:rsidRDefault="00DB7F6E" w14:paraId="1B922349" w14:textId="77777777">
      <w:pPr>
        <w:jc w:val="center"/>
        <w:rPr>
          <w:rFonts w:cstheme="minorHAnsi"/>
          <w:color w:val="000000"/>
          <w:shd w:val="clear" w:color="auto" w:fill="FFFFFF"/>
        </w:rPr>
      </w:pPr>
    </w:p>
    <w:p w:rsidR="00DB7F6E" w:rsidP="00FB4703" w:rsidRDefault="00DB7F6E" w14:paraId="1F1C1172" w14:textId="77777777">
      <w:pPr>
        <w:jc w:val="center"/>
        <w:rPr>
          <w:rFonts w:cstheme="minorHAnsi"/>
          <w:color w:val="000000"/>
          <w:shd w:val="clear" w:color="auto" w:fill="FFFFFF"/>
        </w:rPr>
      </w:pPr>
    </w:p>
    <w:p w:rsidRPr="00AC14D4" w:rsidR="00AC14D4" w:rsidP="00AC14D4" w:rsidRDefault="00FB4703" w14:paraId="5A4E7C47" w14:textId="506072AC">
      <w:pPr>
        <w:jc w:val="center"/>
        <w:rPr>
          <w:rFonts w:cstheme="minorHAnsi"/>
          <w:color w:val="000000"/>
          <w:shd w:val="clear" w:color="auto" w:fill="FFFFFF"/>
        </w:rPr>
      </w:pPr>
      <w:r>
        <w:rPr>
          <w:rFonts w:cstheme="minorHAnsi"/>
          <w:color w:val="000000"/>
          <w:shd w:val="clear" w:color="auto" w:fill="FFFFFF"/>
        </w:rPr>
        <w:t>The Cultural Web</w:t>
      </w:r>
    </w:p>
    <w:p w:rsidR="478E61CB" w:rsidP="478E61CB" w:rsidRDefault="478E61CB" w14:paraId="6ADD7E95" w14:textId="2F650501">
      <w:pPr>
        <w:jc w:val="center"/>
        <w:rPr>
          <w:color w:val="000000" w:themeColor="text1"/>
        </w:rPr>
      </w:pPr>
    </w:p>
    <w:p w:rsidR="00FB4703" w:rsidP="00FB4703" w:rsidRDefault="001F19F6" w14:paraId="54D4A743" w14:textId="2BAA53F0">
      <w:r>
        <w:rPr>
          <w:noProof/>
        </w:rPr>
        <w:drawing>
          <wp:inline distT="0" distB="0" distL="0" distR="0" wp14:anchorId="4062EA51" wp14:editId="7579AE32">
            <wp:extent cx="5731510" cy="5731510"/>
            <wp:effectExtent l="0" t="0" r="0" b="0"/>
            <wp:docPr id="1115552432" name="Picture 2" descr="A picture containing ani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rsidR="2CD58FE5" w:rsidP="386486A5" w:rsidRDefault="46A6A7D4" w14:paraId="0B2D043F" w14:textId="32947F58">
      <w:pPr>
        <w:jc w:val="right"/>
      </w:pPr>
      <w:r>
        <w:t>(Fundamentals of Strategy)</w:t>
      </w:r>
    </w:p>
    <w:p w:rsidR="2CD58FE5" w:rsidP="427DFAB0" w:rsidRDefault="2CD58FE5" w14:paraId="39CC0467" w14:textId="32947F58">
      <w:r>
        <w:t>It is important for all managers to understand the meaning behind these 6 elements when aligning the</w:t>
      </w:r>
      <w:r w:rsidR="4C7B0759">
        <w:t xml:space="preserve"> Cultural Web to their organisation. A good way to do this and to understand better would be to ask yourself so</w:t>
      </w:r>
      <w:r w:rsidR="5B5424AC">
        <w:t>me questions for example</w:t>
      </w:r>
    </w:p>
    <w:p w:rsidR="5B5424AC" w:rsidP="427DFAB0" w:rsidRDefault="5B5424AC" w14:paraId="3347EA01" w14:textId="6BDD54CB">
      <w:r>
        <w:t>1) Routines and Rituals- What do our customers expect</w:t>
      </w:r>
      <w:r w:rsidR="4EBE8144">
        <w:t>, what do our employees expect?</w:t>
      </w:r>
    </w:p>
    <w:p w:rsidR="4EBE8144" w:rsidP="427DFAB0" w:rsidRDefault="4EBE8144" w14:paraId="50AABE84" w14:textId="7DF53D18">
      <w:r>
        <w:t>2) Stories</w:t>
      </w:r>
      <w:r w:rsidR="60CFEF9B">
        <w:t xml:space="preserve"> – What reputation do we have? What stories do people tell?</w:t>
      </w:r>
    </w:p>
    <w:p w:rsidR="4EBE8144" w:rsidP="427DFAB0" w:rsidRDefault="4EBE8144" w14:paraId="1E0D08BF" w14:textId="6DD8F86F">
      <w:r>
        <w:t>3)Symbols</w:t>
      </w:r>
      <w:r w:rsidR="275AB5D4">
        <w:t xml:space="preserve">- How </w:t>
      </w:r>
      <w:r w:rsidR="58E775FC">
        <w:t>recognisable</w:t>
      </w:r>
      <w:r w:rsidR="275AB5D4">
        <w:t xml:space="preserve"> is our logo? What do our </w:t>
      </w:r>
      <w:r w:rsidR="62A78E8C">
        <w:t>company perks promote?</w:t>
      </w:r>
    </w:p>
    <w:p w:rsidR="6EA5EE0A" w:rsidP="5680120D" w:rsidRDefault="6EA5EE0A" w14:paraId="41E2DDB7" w14:textId="03171A3F">
      <w:r>
        <w:t>4) Power Structures</w:t>
      </w:r>
      <w:r w:rsidR="4D2DC18E">
        <w:t>-Who has the real power? Who makes the decisions</w:t>
      </w:r>
      <w:r w:rsidR="28FAB152">
        <w:t>?</w:t>
      </w:r>
    </w:p>
    <w:p w:rsidR="5680120D" w:rsidP="1FAC1401" w:rsidRDefault="6EA5EE0A" w14:paraId="22DF5881" w14:textId="3E063142">
      <w:r>
        <w:t>5) Control Systems</w:t>
      </w:r>
      <w:r w:rsidR="76BBC806">
        <w:t>- What are the weakest controls? Do employees get rewarded?</w:t>
      </w:r>
    </w:p>
    <w:p w:rsidR="6EA5EE0A" w:rsidP="1FAC1401" w:rsidRDefault="6EA5EE0A" w14:paraId="3855EDD7" w14:textId="0A29B0D3">
      <w:r>
        <w:t>6)Organisational Structures</w:t>
      </w:r>
      <w:r w:rsidR="51A3A33B">
        <w:t>- is it formal or informal?</w:t>
      </w:r>
      <w:r w:rsidR="57E5D4F7">
        <w:t xml:space="preserve"> Are the </w:t>
      </w:r>
      <w:r w:rsidR="2F72FACD">
        <w:t>hierarchies</w:t>
      </w:r>
      <w:r w:rsidR="57E5D4F7">
        <w:t>?</w:t>
      </w:r>
    </w:p>
    <w:p w:rsidR="1AE03083" w:rsidP="1737F376" w:rsidRDefault="1AE03083" w14:paraId="17CB6292" w14:textId="7AE23B39">
      <w:pPr>
        <w:spacing w:line="257" w:lineRule="auto"/>
      </w:pPr>
      <w:r w:rsidRPr="349F8C97">
        <w:rPr>
          <w:rFonts w:ascii="Arial" w:hAnsi="Arial" w:eastAsia="Arial" w:cs="Arial"/>
          <w:color w:val="000000" w:themeColor="text1"/>
          <w:sz w:val="20"/>
          <w:szCs w:val="20"/>
        </w:rPr>
        <w:t xml:space="preserve">(The Cultural Web: Aligning Your Organization's Culture </w:t>
      </w:r>
      <w:r w:rsidRPr="349F8C97" w:rsidR="420A8FE5">
        <w:rPr>
          <w:rFonts w:ascii="Arial" w:hAnsi="Arial" w:eastAsia="Arial" w:cs="Arial"/>
          <w:color w:val="000000" w:themeColor="text1"/>
          <w:sz w:val="20"/>
          <w:szCs w:val="20"/>
        </w:rPr>
        <w:t>with</w:t>
      </w:r>
      <w:r w:rsidRPr="349F8C97">
        <w:rPr>
          <w:rFonts w:ascii="Arial" w:hAnsi="Arial" w:eastAsia="Arial" w:cs="Arial"/>
          <w:color w:val="000000" w:themeColor="text1"/>
          <w:sz w:val="20"/>
          <w:szCs w:val="20"/>
        </w:rPr>
        <w:t xml:space="preserve"> Strategy, 2020)</w:t>
      </w:r>
    </w:p>
    <w:p w:rsidR="79E9E3FF" w:rsidP="79E9E3FF" w:rsidRDefault="79E9E3FF" w14:paraId="3F9420F1" w14:textId="71CC48A9">
      <w:pPr>
        <w:spacing w:line="257" w:lineRule="auto"/>
        <w:rPr>
          <w:rFonts w:ascii="Arial" w:hAnsi="Arial" w:eastAsia="Arial" w:cs="Arial"/>
          <w:color w:val="000000" w:themeColor="text1"/>
          <w:sz w:val="20"/>
          <w:szCs w:val="20"/>
        </w:rPr>
      </w:pPr>
    </w:p>
    <w:p w:rsidR="57E5684C" w:rsidP="15CED77B" w:rsidRDefault="57E5684C" w14:paraId="3072FECC" w14:textId="270D3A69">
      <w:pPr>
        <w:spacing w:line="257" w:lineRule="auto"/>
        <w:rPr>
          <w:rFonts w:ascii="Arial" w:hAnsi="Arial" w:eastAsia="Arial" w:cs="Arial"/>
          <w:color w:val="000000" w:themeColor="text1"/>
          <w:sz w:val="20"/>
          <w:szCs w:val="20"/>
        </w:rPr>
      </w:pPr>
      <w:r w:rsidRPr="349F8C97">
        <w:rPr>
          <w:rFonts w:ascii="Arial" w:hAnsi="Arial" w:eastAsia="Arial" w:cs="Arial"/>
          <w:color w:val="000000" w:themeColor="text1"/>
          <w:sz w:val="20"/>
          <w:szCs w:val="20"/>
        </w:rPr>
        <w:t>Another useful tool would be the CMI</w:t>
      </w:r>
      <w:r w:rsidRPr="349F8C97" w:rsidR="5977A7B0">
        <w:rPr>
          <w:rFonts w:ascii="Arial" w:hAnsi="Arial" w:eastAsia="Arial" w:cs="Arial"/>
          <w:color w:val="000000" w:themeColor="text1"/>
          <w:sz w:val="20"/>
          <w:szCs w:val="20"/>
        </w:rPr>
        <w:t xml:space="preserve"> Checklist </w:t>
      </w:r>
      <w:hyperlink r:id="rId12">
        <w:r w:rsidRPr="349F8C97" w:rsidR="5977A7B0">
          <w:rPr>
            <w:rStyle w:val="Hyperlink"/>
            <w:rFonts w:ascii="Arial" w:hAnsi="Arial" w:eastAsia="Arial" w:cs="Arial"/>
            <w:sz w:val="20"/>
            <w:szCs w:val="20"/>
          </w:rPr>
          <w:t>https://www.managers.org.uk/~/media/Files/PDF/Checklists/CHK-232-Understanding-organisational-culture.pdf</w:t>
        </w:r>
      </w:hyperlink>
    </w:p>
    <w:p w:rsidR="1737F376" w:rsidP="1737F376" w:rsidRDefault="1737F376" w14:paraId="4A2E2430" w14:textId="7D407CB6"/>
    <w:p w:rsidR="60FF29C0" w:rsidP="02B768B6" w:rsidRDefault="60FF29C0" w14:paraId="52131A0E" w14:textId="25B5F371">
      <w:pPr>
        <w:pStyle w:val="Normal"/>
      </w:pPr>
      <w:r w:rsidR="60FF29C0">
        <w:rPr/>
        <w:t>External Context</w:t>
      </w:r>
    </w:p>
    <w:p w:rsidR="60FF29C0" w:rsidRDefault="60FF29C0" w14:paraId="7D939296" w14:textId="259F0853">
      <w:r w:rsidRPr="02B768B6" w:rsidR="60FF29C0">
        <w:rPr>
          <w:rFonts w:ascii="Calibri" w:hAnsi="Calibri" w:eastAsia="Calibri" w:cs="Calibri"/>
          <w:noProof w:val="0"/>
          <w:sz w:val="22"/>
          <w:szCs w:val="22"/>
          <w:lang w:val="en-GB"/>
        </w:rPr>
        <w:t>As a manager it is also important to understand the external context of your organization by doing this you are ensuring that Google will still be competitive in the global market. “The world out there influences the world in here” (Buchanan and Huczynski,2017).</w:t>
      </w:r>
    </w:p>
    <w:p w:rsidR="60FF29C0" w:rsidRDefault="60FF29C0" w14:paraId="21148232" w14:textId="336E93C2">
      <w:r w:rsidRPr="02B768B6" w:rsidR="60FF29C0">
        <w:rPr>
          <w:rFonts w:ascii="Calibri" w:hAnsi="Calibri" w:eastAsia="Calibri" w:cs="Calibri"/>
          <w:noProof w:val="0"/>
          <w:sz w:val="22"/>
          <w:szCs w:val="22"/>
          <w:lang w:val="en-GB"/>
        </w:rPr>
        <w:t>By doing a PESTLE Analysis or SWOT Analysis you will be able to identify the external influences that will be having an impact on our decision making.</w:t>
      </w:r>
    </w:p>
    <w:p w:rsidR="60FF29C0" w:rsidP="02B768B6" w:rsidRDefault="60FF29C0" w14:paraId="0BAAA726" w14:textId="6FC59A2F">
      <w:pPr>
        <w:pStyle w:val="Normal"/>
        <w:jc w:val="center"/>
      </w:pPr>
      <w:r w:rsidR="60FF29C0">
        <w:drawing>
          <wp:inline wp14:editId="09F75895" wp14:anchorId="20584405">
            <wp:extent cx="4572000" cy="3429000"/>
            <wp:effectExtent l="0" t="0" r="0" b="0"/>
            <wp:docPr id="1640213103" name="" title=""/>
            <wp:cNvGraphicFramePr>
              <a:graphicFrameLocks noChangeAspect="1"/>
            </wp:cNvGraphicFramePr>
            <a:graphic>
              <a:graphicData uri="http://schemas.openxmlformats.org/drawingml/2006/picture">
                <pic:pic>
                  <pic:nvPicPr>
                    <pic:cNvPr id="0" name=""/>
                    <pic:cNvPicPr/>
                  </pic:nvPicPr>
                  <pic:blipFill>
                    <a:blip r:embed="Reffd90deef554482">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3429000"/>
                    </a:xfrm>
                    <a:prstGeom xmlns:a="http://schemas.openxmlformats.org/drawingml/2006/main" prst="rect">
                      <a:avLst/>
                    </a:prstGeom>
                    <a:ln xmlns:a="http://schemas.openxmlformats.org/drawingml/2006/main">
                      <a:noFill/>
                    </a:ln>
                    <a:effectLst xmlns:a="http://schemas.openxmlformats.org/drawingml/2006/main">
                      <a:softEdge rad="112500"/>
                    </a:effectLst>
                  </pic:spPr>
                </pic:pic>
              </a:graphicData>
            </a:graphic>
          </wp:inline>
        </w:drawing>
      </w:r>
      <w:r w:rsidR="60FF29C0">
        <w:rPr/>
        <w:t xml:space="preserve"> </w:t>
      </w:r>
    </w:p>
    <w:p w:rsidR="00AC06D9" w:rsidP="00745762" w:rsidRDefault="00AC06D9" w14:paraId="78DD939A" w14:textId="77777777">
      <w:pPr>
        <w:rPr>
          <w:rFonts w:cstheme="minorHAnsi"/>
          <w:color w:val="000000"/>
          <w:sz w:val="28"/>
          <w:szCs w:val="28"/>
          <w:shd w:val="clear" w:color="auto" w:fill="FFFFFF"/>
        </w:rPr>
      </w:pPr>
    </w:p>
    <w:p w:rsidR="004E27BF" w:rsidP="02B768B6" w:rsidRDefault="004E27BF" w14:paraId="19B6060C" w14:textId="02CB054F">
      <w:pPr>
        <w:jc w:val="center"/>
        <w:rPr>
          <w:rFonts w:cs="Calibri" w:cstheme="minorAscii"/>
          <w:color w:val="000000"/>
          <w:sz w:val="28"/>
          <w:szCs w:val="28"/>
          <w:shd w:val="clear" w:color="auto" w:fill="FFFFFF"/>
        </w:rPr>
      </w:pPr>
      <w:r w:rsidR="60FF29C0">
        <w:drawing>
          <wp:inline wp14:editId="30BDB817" wp14:anchorId="67C05FA5">
            <wp:extent cx="4572000" cy="3429000"/>
            <wp:effectExtent l="0" t="0" r="0" b="0"/>
            <wp:docPr id="1527222479" name="" title=""/>
            <wp:cNvGraphicFramePr>
              <a:graphicFrameLocks noChangeAspect="1"/>
            </wp:cNvGraphicFramePr>
            <a:graphic>
              <a:graphicData uri="http://schemas.openxmlformats.org/drawingml/2006/picture">
                <pic:pic>
                  <pic:nvPicPr>
                    <pic:cNvPr id="0" name=""/>
                    <pic:cNvPicPr/>
                  </pic:nvPicPr>
                  <pic:blipFill>
                    <a:blip r:embed="Rd3726b4da4ee4ba5">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r w:rsidRPr="02B768B6" w:rsidR="6E4C4CCC">
        <w:rPr>
          <w:rFonts w:cs="Calibri" w:cstheme="minorAscii"/>
          <w:color w:val="000000" w:themeColor="text1" w:themeTint="FF" w:themeShade="FF"/>
          <w:sz w:val="28"/>
          <w:szCs w:val="28"/>
        </w:rPr>
        <w:t>(</w:t>
      </w:r>
      <w:proofErr w:type="spellStart"/>
      <w:r w:rsidRPr="02B768B6" w:rsidR="6E4C4CCC">
        <w:rPr>
          <w:rFonts w:cs="Calibri" w:cstheme="minorAscii"/>
          <w:color w:val="000000" w:themeColor="text1" w:themeTint="FF" w:themeShade="FF"/>
          <w:sz w:val="28"/>
          <w:szCs w:val="28"/>
        </w:rPr>
        <w:t>Jossan</w:t>
      </w:r>
      <w:proofErr w:type="spellEnd"/>
      <w:r w:rsidRPr="02B768B6" w:rsidR="6E4C4CCC">
        <w:rPr>
          <w:rFonts w:cs="Calibri" w:cstheme="minorAscii"/>
          <w:color w:val="000000" w:themeColor="text1" w:themeTint="FF" w:themeShade="FF"/>
          <w:sz w:val="28"/>
          <w:szCs w:val="28"/>
        </w:rPr>
        <w:t xml:space="preserve"> 2020)</w:t>
      </w:r>
    </w:p>
    <w:p w:rsidR="02B768B6" w:rsidP="02B768B6" w:rsidRDefault="02B768B6" w14:paraId="4F154968" w14:textId="0AED2EEF">
      <w:pPr>
        <w:pStyle w:val="Normal"/>
        <w:jc w:val="center"/>
        <w:rPr>
          <w:rFonts w:cs="Calibri" w:cstheme="minorAscii"/>
          <w:color w:val="000000" w:themeColor="text1" w:themeTint="FF" w:themeShade="FF"/>
          <w:sz w:val="28"/>
          <w:szCs w:val="28"/>
        </w:rPr>
      </w:pPr>
    </w:p>
    <w:p w:rsidR="6E4C4CCC" w:rsidP="02B768B6" w:rsidRDefault="6E4C4CCC" w14:paraId="6CE57CFB" w14:textId="6C26ABE1">
      <w:pPr>
        <w:pStyle w:val="Normal"/>
        <w:jc w:val="left"/>
        <w:rPr>
          <w:rFonts w:cs="Calibri" w:cstheme="minorAscii"/>
          <w:color w:val="000000" w:themeColor="text1" w:themeTint="FF" w:themeShade="FF"/>
          <w:sz w:val="28"/>
          <w:szCs w:val="28"/>
        </w:rPr>
      </w:pPr>
      <w:r w:rsidRPr="02B768B6" w:rsidR="6E4C4CCC">
        <w:rPr>
          <w:rFonts w:cs="Calibri" w:cstheme="minorAscii"/>
          <w:color w:val="000000" w:themeColor="text1" w:themeTint="FF" w:themeShade="FF"/>
          <w:sz w:val="28"/>
          <w:szCs w:val="28"/>
        </w:rPr>
        <w:t>Conclusion</w:t>
      </w:r>
    </w:p>
    <w:p w:rsidR="7770FDFA" w:rsidP="02B768B6" w:rsidRDefault="7770FDFA" w14:paraId="05D71F87" w14:textId="37D556CE">
      <w:pPr>
        <w:pStyle w:val="Normal"/>
        <w:jc w:val="left"/>
        <w:rPr>
          <w:rFonts w:cs="Calibri" w:cstheme="minorAscii"/>
          <w:color w:val="000000" w:themeColor="text1" w:themeTint="FF" w:themeShade="FF"/>
          <w:sz w:val="28"/>
          <w:szCs w:val="28"/>
        </w:rPr>
      </w:pPr>
      <w:r w:rsidRPr="02B768B6" w:rsidR="7770FDFA">
        <w:rPr>
          <w:rFonts w:cs="Calibri" w:cstheme="minorAscii"/>
          <w:color w:val="000000" w:themeColor="text1" w:themeTint="FF" w:themeShade="FF"/>
          <w:sz w:val="28"/>
          <w:szCs w:val="28"/>
        </w:rPr>
        <w:t>From analy</w:t>
      </w:r>
      <w:r w:rsidRPr="02B768B6" w:rsidR="608DCBD4">
        <w:rPr>
          <w:rFonts w:cs="Calibri" w:cstheme="minorAscii"/>
          <w:color w:val="000000" w:themeColor="text1" w:themeTint="FF" w:themeShade="FF"/>
          <w:sz w:val="28"/>
          <w:szCs w:val="28"/>
        </w:rPr>
        <w:t>s</w:t>
      </w:r>
      <w:r w:rsidRPr="02B768B6" w:rsidR="7770FDFA">
        <w:rPr>
          <w:rFonts w:cs="Calibri" w:cstheme="minorAscii"/>
          <w:color w:val="000000" w:themeColor="text1" w:themeTint="FF" w:themeShade="FF"/>
          <w:sz w:val="28"/>
          <w:szCs w:val="28"/>
        </w:rPr>
        <w:t xml:space="preserve">ing Googles culture is </w:t>
      </w:r>
      <w:proofErr w:type="spellStart"/>
      <w:r w:rsidRPr="02B768B6" w:rsidR="7770FDFA">
        <w:rPr>
          <w:rFonts w:cs="Calibri" w:cstheme="minorAscii"/>
          <w:color w:val="000000" w:themeColor="text1" w:themeTint="FF" w:themeShade="FF"/>
          <w:sz w:val="28"/>
          <w:szCs w:val="28"/>
        </w:rPr>
        <w:t>is</w:t>
      </w:r>
      <w:proofErr w:type="spellEnd"/>
      <w:r w:rsidRPr="02B768B6" w:rsidR="7770FDFA">
        <w:rPr>
          <w:rFonts w:cs="Calibri" w:cstheme="minorAscii"/>
          <w:color w:val="000000" w:themeColor="text1" w:themeTint="FF" w:themeShade="FF"/>
          <w:sz w:val="28"/>
          <w:szCs w:val="28"/>
        </w:rPr>
        <w:t xml:space="preserve"> evident to see that it is a ‘flat’ company that performs well and encourages </w:t>
      </w:r>
      <w:proofErr w:type="spellStart"/>
      <w:r w:rsidRPr="02B768B6" w:rsidR="7770FDFA">
        <w:rPr>
          <w:rFonts w:cs="Calibri" w:cstheme="minorAscii"/>
          <w:color w:val="000000" w:themeColor="text1" w:themeTint="FF" w:themeShade="FF"/>
          <w:sz w:val="28"/>
          <w:szCs w:val="28"/>
        </w:rPr>
        <w:t>emplo</w:t>
      </w:r>
      <w:r w:rsidRPr="02B768B6" w:rsidR="101B7367">
        <w:rPr>
          <w:rFonts w:cs="Calibri" w:cstheme="minorAscii"/>
          <w:color w:val="000000" w:themeColor="text1" w:themeTint="FF" w:themeShade="FF"/>
          <w:sz w:val="28"/>
          <w:szCs w:val="28"/>
        </w:rPr>
        <w:t>yess</w:t>
      </w:r>
      <w:proofErr w:type="spellEnd"/>
      <w:r w:rsidRPr="02B768B6" w:rsidR="101B7367">
        <w:rPr>
          <w:rFonts w:cs="Calibri" w:cstheme="minorAscii"/>
          <w:color w:val="000000" w:themeColor="text1" w:themeTint="FF" w:themeShade="FF"/>
          <w:sz w:val="28"/>
          <w:szCs w:val="28"/>
        </w:rPr>
        <w:t xml:space="preserve"> to have a voice. Its </w:t>
      </w:r>
      <w:r w:rsidRPr="02B768B6" w:rsidR="1784A404">
        <w:rPr>
          <w:rFonts w:cs="Calibri" w:cstheme="minorAscii"/>
          <w:color w:val="000000" w:themeColor="text1" w:themeTint="FF" w:themeShade="FF"/>
          <w:sz w:val="28"/>
          <w:szCs w:val="28"/>
        </w:rPr>
        <w:t>laid-back</w:t>
      </w:r>
      <w:r w:rsidRPr="02B768B6" w:rsidR="101B7367">
        <w:rPr>
          <w:rFonts w:cs="Calibri" w:cstheme="minorAscii"/>
          <w:color w:val="000000" w:themeColor="text1" w:themeTint="FF" w:themeShade="FF"/>
          <w:sz w:val="28"/>
          <w:szCs w:val="28"/>
        </w:rPr>
        <w:t xml:space="preserve"> work </w:t>
      </w:r>
      <w:r w:rsidRPr="02B768B6" w:rsidR="11BF20AE">
        <w:rPr>
          <w:rFonts w:cs="Calibri" w:cstheme="minorAscii"/>
          <w:color w:val="000000" w:themeColor="text1" w:themeTint="FF" w:themeShade="FF"/>
          <w:sz w:val="28"/>
          <w:szCs w:val="28"/>
        </w:rPr>
        <w:t>environment</w:t>
      </w:r>
      <w:r w:rsidRPr="02B768B6" w:rsidR="101B7367">
        <w:rPr>
          <w:rFonts w:cs="Calibri" w:cstheme="minorAscii"/>
          <w:color w:val="000000" w:themeColor="text1" w:themeTint="FF" w:themeShade="FF"/>
          <w:sz w:val="28"/>
          <w:szCs w:val="28"/>
        </w:rPr>
        <w:t xml:space="preserve"> and staff benefits are what make this one of the best places to work.</w:t>
      </w:r>
    </w:p>
    <w:p w:rsidRPr="007405D4" w:rsidR="00C97762" w:rsidP="00745762" w:rsidRDefault="00C97762" w14:paraId="3A7F7E3A" w14:textId="77777777">
      <w:pPr>
        <w:rPr>
          <w:rFonts w:cstheme="minorHAnsi"/>
          <w:color w:val="000000"/>
          <w:sz w:val="28"/>
          <w:szCs w:val="28"/>
          <w:shd w:val="clear" w:color="auto" w:fill="FFFFFF"/>
        </w:rPr>
      </w:pPr>
    </w:p>
    <w:p w:rsidR="007405D4" w:rsidP="00656372" w:rsidRDefault="007405D4" w14:paraId="6A9E15CD" w14:textId="77777777">
      <w:pPr>
        <w:rPr>
          <w:rFonts w:ascii="Arial" w:hAnsi="Arial" w:cs="Arial"/>
          <w:color w:val="000000"/>
          <w:sz w:val="20"/>
          <w:szCs w:val="20"/>
          <w:shd w:val="clear" w:color="auto" w:fill="FFFFFF"/>
        </w:rPr>
      </w:pPr>
    </w:p>
    <w:p w:rsidR="007405D4" w:rsidP="00656372" w:rsidRDefault="007405D4" w14:paraId="09A28571" w14:textId="77777777">
      <w:pPr>
        <w:rPr>
          <w:rFonts w:ascii="Arial" w:hAnsi="Arial" w:cs="Arial"/>
          <w:color w:val="000000"/>
          <w:sz w:val="20"/>
          <w:szCs w:val="20"/>
          <w:shd w:val="clear" w:color="auto" w:fill="FFFFFF"/>
        </w:rPr>
      </w:pPr>
    </w:p>
    <w:p w:rsidR="007405D4" w:rsidP="00656372" w:rsidRDefault="007405D4" w14:paraId="255735B7" w14:textId="77777777">
      <w:pPr>
        <w:rPr>
          <w:rFonts w:ascii="Arial" w:hAnsi="Arial" w:cs="Arial"/>
          <w:color w:val="000000"/>
          <w:sz w:val="20"/>
          <w:szCs w:val="20"/>
          <w:shd w:val="clear" w:color="auto" w:fill="FFFFFF"/>
        </w:rPr>
      </w:pPr>
    </w:p>
    <w:p w:rsidR="007405D4" w:rsidP="00656372" w:rsidRDefault="007405D4" w14:paraId="2C5A2448" w14:textId="77777777">
      <w:pPr>
        <w:rPr>
          <w:rFonts w:ascii="Arial" w:hAnsi="Arial" w:cs="Arial"/>
          <w:color w:val="000000"/>
          <w:sz w:val="20"/>
          <w:szCs w:val="20"/>
          <w:shd w:val="clear" w:color="auto" w:fill="FFFFFF"/>
        </w:rPr>
      </w:pPr>
    </w:p>
    <w:p w:rsidR="007405D4" w:rsidP="00656372" w:rsidRDefault="007405D4" w14:paraId="2C842F48" w14:textId="77777777">
      <w:pPr>
        <w:rPr>
          <w:rFonts w:ascii="Arial" w:hAnsi="Arial" w:cs="Arial"/>
          <w:color w:val="000000"/>
          <w:sz w:val="20"/>
          <w:szCs w:val="20"/>
          <w:shd w:val="clear" w:color="auto" w:fill="FFFFFF"/>
        </w:rPr>
      </w:pPr>
    </w:p>
    <w:p w:rsidR="007405D4" w:rsidP="00656372" w:rsidRDefault="007405D4" w14:paraId="0DA886A5" w14:textId="77777777">
      <w:pPr>
        <w:rPr>
          <w:rFonts w:ascii="Arial" w:hAnsi="Arial" w:cs="Arial"/>
          <w:color w:val="000000"/>
          <w:sz w:val="20"/>
          <w:szCs w:val="20"/>
          <w:shd w:val="clear" w:color="auto" w:fill="FFFFFF"/>
        </w:rPr>
      </w:pPr>
    </w:p>
    <w:p w:rsidR="007405D4" w:rsidP="00656372" w:rsidRDefault="007405D4" w14:paraId="233CB3E4" w14:textId="77777777">
      <w:pPr>
        <w:rPr>
          <w:rFonts w:ascii="Arial" w:hAnsi="Arial" w:cs="Arial"/>
          <w:color w:val="000000"/>
          <w:sz w:val="20"/>
          <w:szCs w:val="20"/>
          <w:shd w:val="clear" w:color="auto" w:fill="FFFFFF"/>
        </w:rPr>
      </w:pPr>
    </w:p>
    <w:p w:rsidR="007405D4" w:rsidP="00656372" w:rsidRDefault="007405D4" w14:paraId="7B3B4C77" w14:textId="77777777">
      <w:pPr>
        <w:rPr>
          <w:rFonts w:ascii="Arial" w:hAnsi="Arial" w:cs="Arial"/>
          <w:color w:val="000000"/>
          <w:sz w:val="20"/>
          <w:szCs w:val="20"/>
          <w:shd w:val="clear" w:color="auto" w:fill="FFFFFF"/>
        </w:rPr>
      </w:pPr>
    </w:p>
    <w:p w:rsidR="007405D4" w:rsidP="00656372" w:rsidRDefault="007405D4" w14:paraId="4577029F" w14:textId="77777777">
      <w:pPr>
        <w:rPr>
          <w:rFonts w:ascii="Arial" w:hAnsi="Arial" w:cs="Arial"/>
          <w:color w:val="000000"/>
          <w:sz w:val="20"/>
          <w:szCs w:val="20"/>
          <w:shd w:val="clear" w:color="auto" w:fill="FFFFFF"/>
        </w:rPr>
      </w:pPr>
    </w:p>
    <w:p w:rsidR="00656372" w:rsidP="00656372" w:rsidRDefault="00656372" w14:paraId="5C18B8C7" w14:textId="2CF17089">
      <w:pPr>
        <w:rPr>
          <w:rFonts w:ascii="Arial" w:hAnsi="Arial" w:cs="Arial"/>
          <w:color w:val="000000"/>
          <w:sz w:val="20"/>
          <w:szCs w:val="20"/>
          <w:shd w:val="clear" w:color="auto" w:fill="FFFFFF"/>
        </w:rPr>
      </w:pPr>
      <w:r>
        <w:rPr>
          <w:rFonts w:ascii="Arial" w:hAnsi="Arial" w:cs="Arial"/>
          <w:color w:val="000000"/>
          <w:sz w:val="20"/>
          <w:szCs w:val="20"/>
          <w:shd w:val="clear" w:color="auto" w:fill="FFFFFF"/>
        </w:rPr>
        <w:t>References</w:t>
      </w:r>
    </w:p>
    <w:p w:rsidR="00656372" w:rsidP="00656372" w:rsidRDefault="00656372" w14:paraId="2AB19C52" w14:textId="7BD32CA5">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Google.com. 2020. </w:t>
      </w:r>
      <w:r>
        <w:rPr>
          <w:rFonts w:ascii="&amp;quot" w:hAnsi="&amp;quot"/>
          <w:i/>
          <w:iCs/>
          <w:color w:val="000000"/>
          <w:sz w:val="20"/>
          <w:szCs w:val="20"/>
        </w:rPr>
        <w:t>Google's New Logo</w:t>
      </w:r>
      <w:r>
        <w:rPr>
          <w:rFonts w:ascii="Arial" w:hAnsi="Arial" w:cs="Arial"/>
          <w:color w:val="000000"/>
          <w:sz w:val="20"/>
          <w:szCs w:val="20"/>
          <w:shd w:val="clear" w:color="auto" w:fill="FFFFFF"/>
        </w:rPr>
        <w:t>. [online] Available at: &lt;https://www.google.com/doodles/googles-new-logo&gt; [Accessed 15 June 2020].</w:t>
      </w:r>
    </w:p>
    <w:p w:rsidR="00953599" w:rsidP="00656372" w:rsidRDefault="00953599" w14:paraId="6F649F83" w14:textId="146CC13D">
      <w:pPr>
        <w:rPr>
          <w:rFonts w:ascii="Arial" w:hAnsi="Arial" w:cs="Arial"/>
          <w:color w:val="000000"/>
          <w:sz w:val="20"/>
          <w:szCs w:val="20"/>
          <w:shd w:val="clear" w:color="auto" w:fill="FFFFFF"/>
        </w:rPr>
      </w:pPr>
      <w:r w:rsidR="00953599">
        <w:rPr>
          <w:rFonts w:ascii="Arial" w:hAnsi="Arial" w:cs="Arial"/>
          <w:color w:val="000000"/>
          <w:sz w:val="20"/>
          <w:szCs w:val="20"/>
          <w:shd w:val="clear" w:color="auto" w:fill="FFFFFF"/>
        </w:rPr>
        <w:t xml:space="preserve">Mission Statement Academy. 2020. </w:t>
      </w:r>
      <w:r w:rsidRPr="02B768B6" w:rsidR="00953599">
        <w:rPr>
          <w:rFonts w:ascii="&amp;quot" w:hAnsi="&amp;quot"/>
          <w:i w:val="1"/>
          <w:iCs w:val="1"/>
          <w:color w:val="000000"/>
          <w:sz w:val="20"/>
          <w:szCs w:val="20"/>
        </w:rPr>
        <w:t>Google Mission Statement 2020 | Google Mission &amp; Vision Analysis</w:t>
      </w:r>
      <w:r w:rsidR="00953599">
        <w:rPr>
          <w:rFonts w:ascii="Arial" w:hAnsi="Arial" w:cs="Arial"/>
          <w:color w:val="000000"/>
          <w:sz w:val="20"/>
          <w:szCs w:val="20"/>
          <w:shd w:val="clear" w:color="auto" w:fill="FFFFFF"/>
        </w:rPr>
        <w:t>. [online] Available at: &lt;https://mission-statement.com/google/#:~:text= Based on this analysis,3 Boosting organization More&gt; [Accessed 1</w:t>
      </w:r>
      <w:r w:rsidR="61C3AA6F">
        <w:rPr>
          <w:rFonts w:ascii="Arial" w:hAnsi="Arial" w:cs="Arial"/>
          <w:color w:val="000000"/>
          <w:sz w:val="20"/>
          <w:szCs w:val="20"/>
          <w:shd w:val="clear" w:color="auto" w:fill="FFFFFF"/>
        </w:rPr>
        <w:t xml:space="preserve">5 </w:t>
      </w:r>
      <w:r w:rsidR="00953599">
        <w:rPr>
          <w:rFonts w:ascii="Arial" w:hAnsi="Arial" w:cs="Arial"/>
          <w:color w:val="000000"/>
          <w:sz w:val="20"/>
          <w:szCs w:val="20"/>
          <w:shd w:val="clear" w:color="auto" w:fill="FFFFFF"/>
        </w:rPr>
        <w:t>June 2020].</w:t>
      </w:r>
    </w:p>
    <w:p w:rsidR="00E273BF" w:rsidP="00656372" w:rsidRDefault="00E273BF" w14:paraId="4EE413AC" w14:textId="6C9C6534">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Editors, F., 2020. </w:t>
      </w:r>
      <w:r>
        <w:rPr>
          <w:rFonts w:ascii="&amp;quot" w:hAnsi="&amp;quot"/>
          <w:i/>
          <w:iCs/>
          <w:color w:val="000000"/>
          <w:sz w:val="20"/>
          <w:szCs w:val="20"/>
        </w:rPr>
        <w:t>Council Post: 13 Reasons Google Deserves Its 'Best Company Culture' Award</w:t>
      </w:r>
      <w:r>
        <w:rPr>
          <w:rFonts w:ascii="Arial" w:hAnsi="Arial" w:cs="Arial"/>
          <w:color w:val="000000"/>
          <w:sz w:val="20"/>
          <w:szCs w:val="20"/>
          <w:shd w:val="clear" w:color="auto" w:fill="FFFFFF"/>
        </w:rPr>
        <w:t>. [online] Forbes. Available at: &lt;https://www.forbes.com/sites/forbestechcouncil/2018/02/08/13-reasons-google-deserves-its-best-company-culture-award/#1935bec13482&gt; [Accessed 15 June 2020].</w:t>
      </w:r>
    </w:p>
    <w:p w:rsidRPr="00AC6D6E" w:rsidR="00FC2DDB" w:rsidP="0552D5AC" w:rsidRDefault="00F760AC" w14:paraId="37F982F8" w14:textId="17D40C84">
      <w:pPr>
        <w:spacing w:line="257" w:lineRule="auto"/>
      </w:pPr>
      <w:r>
        <w:t>Chapter 15 (Organisational Culture and Change) of Mullins, L. (2016). Management and Organisational Behaviour. 11th Ed. Harlow: Pearson Education Ltd.</w:t>
      </w:r>
    </w:p>
    <w:p w:rsidR="0552D5AC" w:rsidP="349F8C97" w:rsidRDefault="54C4C612" w14:paraId="35F8033B" w14:textId="482072BA">
      <w:pPr>
        <w:spacing w:line="257" w:lineRule="auto"/>
      </w:pPr>
      <w:r w:rsidRPr="349F8C97">
        <w:rPr>
          <w:rFonts w:ascii="Arial" w:hAnsi="Arial" w:eastAsia="Arial" w:cs="Arial"/>
          <w:color w:val="000000" w:themeColor="text1"/>
          <w:sz w:val="20"/>
          <w:szCs w:val="20"/>
        </w:rPr>
        <w:t xml:space="preserve"> Managers.org.uk. 2020. [online] Available at: &lt;https://www.managers.org.uk/~/media/Files/PDF/Checklists/CHK-232-Understanding-organisational-culture.pdf&gt; [Accessed 15 June 2020].</w:t>
      </w:r>
    </w:p>
    <w:p w:rsidR="0BEBD54D" w:rsidP="63AF1C91" w:rsidRDefault="0BEBD54D" w14:paraId="5337473C" w14:textId="11C30C5E">
      <w:pPr>
        <w:spacing w:line="257" w:lineRule="auto"/>
      </w:pPr>
      <w:r w:rsidRPr="349F8C97">
        <w:rPr>
          <w:rFonts w:ascii="Arial" w:hAnsi="Arial" w:eastAsia="Arial" w:cs="Arial"/>
          <w:color w:val="000000" w:themeColor="text1"/>
          <w:sz w:val="20"/>
          <w:szCs w:val="20"/>
        </w:rPr>
        <w:t xml:space="preserve">Mindtools.com. 2020. </w:t>
      </w:r>
      <w:r w:rsidRPr="349F8C97">
        <w:rPr>
          <w:rFonts w:ascii="Calibri" w:hAnsi="Calibri" w:eastAsia="Calibri" w:cs="Calibri"/>
          <w:i/>
          <w:iCs/>
          <w:color w:val="000000" w:themeColor="text1"/>
          <w:sz w:val="20"/>
          <w:szCs w:val="20"/>
        </w:rPr>
        <w:t xml:space="preserve">The Cultural Web: Aligning Your Organization's Culture </w:t>
      </w:r>
      <w:r w:rsidRPr="349F8C97" w:rsidR="21D80CDC">
        <w:rPr>
          <w:rFonts w:ascii="Calibri" w:hAnsi="Calibri" w:eastAsia="Calibri" w:cs="Calibri"/>
          <w:i/>
          <w:iCs/>
          <w:color w:val="000000" w:themeColor="text1"/>
          <w:sz w:val="20"/>
          <w:szCs w:val="20"/>
        </w:rPr>
        <w:t>with Strategy</w:t>
      </w:r>
      <w:r w:rsidRPr="349F8C97">
        <w:rPr>
          <w:rFonts w:ascii="Arial" w:hAnsi="Arial" w:eastAsia="Arial" w:cs="Arial"/>
          <w:color w:val="000000" w:themeColor="text1"/>
          <w:sz w:val="20"/>
          <w:szCs w:val="20"/>
        </w:rPr>
        <w:t>. [online] Available at: &lt;https://www.mindtools.com/pages/article/newSTR_90.htm#:~:text=The Cultural Web, developed by six interrelated elements that&gt; [Accessed 15 June 2020].</w:t>
      </w:r>
    </w:p>
    <w:p w:rsidRPr="007F2F9D" w:rsidR="4C38F79D" w:rsidP="1737F376" w:rsidRDefault="4C38F79D" w14:paraId="60763B0D" w14:textId="6290B31F">
      <w:pPr>
        <w:spacing w:line="257" w:lineRule="auto"/>
        <w:rPr>
          <w:rFonts w:ascii="Arial" w:hAnsi="Arial" w:eastAsia="Arial" w:cs="Arial"/>
          <w:color w:val="000000" w:themeColor="text1"/>
          <w:sz w:val="20"/>
          <w:szCs w:val="20"/>
        </w:rPr>
      </w:pPr>
      <w:r w:rsidRPr="349F8C97">
        <w:rPr>
          <w:rFonts w:ascii="Arial" w:hAnsi="Arial" w:eastAsia="Arial" w:cs="Arial"/>
          <w:color w:val="000000" w:themeColor="text1"/>
          <w:sz w:val="20"/>
          <w:szCs w:val="20"/>
        </w:rPr>
        <w:t xml:space="preserve">About.google. 2020. </w:t>
      </w:r>
      <w:r w:rsidRPr="349F8C97">
        <w:rPr>
          <w:rFonts w:ascii="Arial" w:hAnsi="Arial" w:eastAsia="Arial" w:cs="Arial"/>
          <w:i/>
          <w:iCs/>
          <w:color w:val="000000" w:themeColor="text1"/>
          <w:sz w:val="20"/>
          <w:szCs w:val="20"/>
        </w:rPr>
        <w:t>Google - About Google, Our Culture &amp; Company News</w:t>
      </w:r>
      <w:r w:rsidRPr="349F8C97">
        <w:rPr>
          <w:rFonts w:ascii="Arial" w:hAnsi="Arial" w:eastAsia="Arial" w:cs="Arial"/>
          <w:color w:val="000000" w:themeColor="text1"/>
          <w:sz w:val="20"/>
          <w:szCs w:val="20"/>
        </w:rPr>
        <w:t>. [online] Available at: &lt;https://about.google/?fg=1&amp;utm_source=google-GB&amp;utm_medium=referral&amp;utm_campaign=hp-header&gt; [Accessed 15 June 2020].</w:t>
      </w:r>
    </w:p>
    <w:p w:rsidR="38689625" w:rsidP="13379D9B" w:rsidRDefault="2C874852" w14:paraId="4A896D66" w14:textId="603C43A9">
      <w:pPr>
        <w:spacing w:line="257" w:lineRule="auto"/>
      </w:pPr>
      <w:r w:rsidRPr="02B768B6" w:rsidR="2C874852">
        <w:rPr>
          <w:rFonts w:ascii="Arial" w:hAnsi="Arial" w:eastAsia="Arial" w:cs="Arial"/>
          <w:color w:val="666666"/>
          <w:sz w:val="20"/>
          <w:szCs w:val="20"/>
        </w:rPr>
        <w:t>"</w:t>
      </w:r>
      <w:hyperlink r:id="R1be5bc9f5f8543f0">
        <w:r w:rsidRPr="02B768B6" w:rsidR="2C874852">
          <w:rPr>
            <w:rStyle w:val="Hyperlink"/>
            <w:rFonts w:ascii="Arial" w:hAnsi="Arial" w:eastAsia="Arial" w:cs="Arial"/>
            <w:b w:val="1"/>
            <w:bCs w:val="1"/>
            <w:color w:val="0861A2"/>
            <w:sz w:val="20"/>
            <w:szCs w:val="20"/>
          </w:rPr>
          <w:t>Fundamentals of Strategy</w:t>
        </w:r>
      </w:hyperlink>
      <w:r w:rsidRPr="02B768B6" w:rsidR="2C874852">
        <w:rPr>
          <w:rFonts w:ascii="Arial" w:hAnsi="Arial" w:eastAsia="Arial" w:cs="Arial"/>
          <w:color w:val="666666"/>
          <w:sz w:val="20"/>
          <w:szCs w:val="20"/>
        </w:rPr>
        <w:t>" by G. Johnson, R. Whittington, and K. Scholes. Published by Pearson Education, 2012.</w:t>
      </w:r>
    </w:p>
    <w:p w:rsidR="330E8444" w:rsidP="02B768B6" w:rsidRDefault="330E8444" w14:paraId="49B3F3F5" w14:textId="79004956">
      <w:pPr>
        <w:spacing w:line="257" w:lineRule="auto"/>
      </w:pPr>
      <w:r w:rsidRPr="02B768B6" w:rsidR="330E8444">
        <w:rPr>
          <w:rFonts w:ascii="Arial" w:hAnsi="Arial" w:eastAsia="Arial" w:cs="Arial"/>
          <w:noProof w:val="0"/>
          <w:color w:val="000000" w:themeColor="text1" w:themeTint="FF" w:themeShade="FF"/>
          <w:sz w:val="20"/>
          <w:szCs w:val="20"/>
          <w:lang w:val="en-GB"/>
        </w:rPr>
        <w:t xml:space="preserve">jossan, 2020. </w:t>
      </w:r>
      <w:r w:rsidRPr="02B768B6" w:rsidR="330E8444">
        <w:rPr>
          <w:rFonts w:ascii="Arial" w:hAnsi="Arial" w:eastAsia="Arial" w:cs="Arial"/>
          <w:i w:val="1"/>
          <w:iCs w:val="1"/>
          <w:noProof w:val="0"/>
          <w:color w:val="000000" w:themeColor="text1" w:themeTint="FF" w:themeShade="FF"/>
          <w:sz w:val="20"/>
          <w:szCs w:val="20"/>
          <w:lang w:val="en-GB"/>
        </w:rPr>
        <w:t>Strategic Management Google Case</w:t>
      </w:r>
      <w:r w:rsidRPr="02B768B6" w:rsidR="330E8444">
        <w:rPr>
          <w:rFonts w:ascii="Arial" w:hAnsi="Arial" w:eastAsia="Arial" w:cs="Arial"/>
          <w:noProof w:val="0"/>
          <w:color w:val="000000" w:themeColor="text1" w:themeTint="FF" w:themeShade="FF"/>
          <w:sz w:val="20"/>
          <w:szCs w:val="20"/>
          <w:lang w:val="en-GB"/>
        </w:rPr>
        <w:t>. [online] Slideshare.net. Available at: &lt;https://www.slideshare.net/supreetjossan/strategic-management-google-case&gt; [Accessed 15 June 2020].</w:t>
      </w:r>
    </w:p>
    <w:p w:rsidR="02B768B6" w:rsidP="02B768B6" w:rsidRDefault="02B768B6" w14:paraId="2FF4FC03" w14:textId="022294D4">
      <w:pPr>
        <w:pStyle w:val="Normal"/>
        <w:spacing w:line="257" w:lineRule="auto"/>
        <w:rPr>
          <w:rFonts w:ascii="Arial" w:hAnsi="Arial" w:eastAsia="Arial" w:cs="Arial"/>
          <w:color w:val="666666"/>
          <w:sz w:val="20"/>
          <w:szCs w:val="20"/>
        </w:rPr>
      </w:pPr>
    </w:p>
    <w:p w:rsidR="1737F376" w:rsidP="1737F376" w:rsidRDefault="1737F376" w14:paraId="077D989E" w14:textId="3441505E">
      <w:pPr>
        <w:spacing w:line="257" w:lineRule="auto"/>
        <w:rPr>
          <w:rFonts w:ascii="Arial" w:hAnsi="Arial" w:eastAsia="Arial" w:cs="Arial"/>
          <w:color w:val="000000" w:themeColor="text1"/>
          <w:sz w:val="20"/>
          <w:szCs w:val="20"/>
        </w:rPr>
      </w:pPr>
    </w:p>
    <w:p w:rsidR="730E32A3" w:rsidP="730E32A3" w:rsidRDefault="730E32A3" w14:paraId="312C53EF" w14:textId="3283D169">
      <w:pPr>
        <w:spacing w:line="257" w:lineRule="auto"/>
        <w:rPr>
          <w:rFonts w:ascii="Arial" w:hAnsi="Arial" w:eastAsia="Arial" w:cs="Arial"/>
          <w:color w:val="000000" w:themeColor="text1"/>
          <w:sz w:val="20"/>
          <w:szCs w:val="20"/>
        </w:rPr>
      </w:pPr>
    </w:p>
    <w:p w:rsidR="730E32A3" w:rsidP="730E32A3" w:rsidRDefault="730E32A3" w14:paraId="1E636A67" w14:textId="2A5B6488">
      <w:pPr>
        <w:spacing w:line="257" w:lineRule="auto"/>
        <w:rPr>
          <w:rFonts w:ascii="Arial" w:hAnsi="Arial" w:eastAsia="Arial" w:cs="Arial"/>
          <w:color w:val="000000" w:themeColor="text1"/>
          <w:sz w:val="20"/>
          <w:szCs w:val="20"/>
        </w:rPr>
      </w:pPr>
    </w:p>
    <w:p w:rsidR="1737F376" w:rsidP="1737F376" w:rsidRDefault="1737F376" w14:paraId="0E8C38C2" w14:textId="60CEC523">
      <w:pPr>
        <w:spacing w:line="257" w:lineRule="auto"/>
        <w:rPr>
          <w:rFonts w:ascii="Arial" w:hAnsi="Arial" w:eastAsia="Arial" w:cs="Arial"/>
          <w:color w:val="000000" w:themeColor="text1"/>
          <w:sz w:val="20"/>
          <w:szCs w:val="20"/>
        </w:rPr>
      </w:pPr>
    </w:p>
    <w:p w:rsidRPr="00AC6D6E" w:rsidR="00FC2DDB" w:rsidP="00656372" w:rsidRDefault="0BEBD54D" w14:paraId="5F13F728" w14:textId="78A09F04">
      <w:r>
        <w:t xml:space="preserve"> </w:t>
      </w:r>
    </w:p>
    <w:sectPr w:rsidRPr="00AC6D6E" w:rsidR="00FC2DD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Cambria"/>
    <w:charset w:val="00"/>
    <w:family w:val="roman"/>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Yu Gothic"/>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196"/>
    <w:rsid w:val="000161F2"/>
    <w:rsid w:val="00017BA3"/>
    <w:rsid w:val="00032B20"/>
    <w:rsid w:val="000500B8"/>
    <w:rsid w:val="00050AA1"/>
    <w:rsid w:val="00070A15"/>
    <w:rsid w:val="00071196"/>
    <w:rsid w:val="00090EA5"/>
    <w:rsid w:val="000A1898"/>
    <w:rsid w:val="001212DD"/>
    <w:rsid w:val="00131AA1"/>
    <w:rsid w:val="00142D13"/>
    <w:rsid w:val="001606B3"/>
    <w:rsid w:val="001A034C"/>
    <w:rsid w:val="001C7C54"/>
    <w:rsid w:val="001E51F6"/>
    <w:rsid w:val="001F19F6"/>
    <w:rsid w:val="001F5A7C"/>
    <w:rsid w:val="00233B09"/>
    <w:rsid w:val="002477B7"/>
    <w:rsid w:val="00273176"/>
    <w:rsid w:val="00276118"/>
    <w:rsid w:val="002B3E79"/>
    <w:rsid w:val="002B434B"/>
    <w:rsid w:val="002C618E"/>
    <w:rsid w:val="002D1B23"/>
    <w:rsid w:val="002E0B1D"/>
    <w:rsid w:val="002E5ED9"/>
    <w:rsid w:val="002F4862"/>
    <w:rsid w:val="00377637"/>
    <w:rsid w:val="003864AC"/>
    <w:rsid w:val="003E09F0"/>
    <w:rsid w:val="003F10CB"/>
    <w:rsid w:val="00445A9A"/>
    <w:rsid w:val="004649F0"/>
    <w:rsid w:val="004B6370"/>
    <w:rsid w:val="004E27BF"/>
    <w:rsid w:val="004F3044"/>
    <w:rsid w:val="004F74D5"/>
    <w:rsid w:val="005277FF"/>
    <w:rsid w:val="00530386"/>
    <w:rsid w:val="00533402"/>
    <w:rsid w:val="005377BC"/>
    <w:rsid w:val="00554AD3"/>
    <w:rsid w:val="00566C5E"/>
    <w:rsid w:val="00594E95"/>
    <w:rsid w:val="006173EE"/>
    <w:rsid w:val="00656372"/>
    <w:rsid w:val="00671A8D"/>
    <w:rsid w:val="006A7BE3"/>
    <w:rsid w:val="006D2E24"/>
    <w:rsid w:val="006F65EE"/>
    <w:rsid w:val="00710F01"/>
    <w:rsid w:val="007405D4"/>
    <w:rsid w:val="00745762"/>
    <w:rsid w:val="00754F48"/>
    <w:rsid w:val="00756C78"/>
    <w:rsid w:val="007708C7"/>
    <w:rsid w:val="00782348"/>
    <w:rsid w:val="007E7D23"/>
    <w:rsid w:val="007F2F9D"/>
    <w:rsid w:val="008026DD"/>
    <w:rsid w:val="00824C6F"/>
    <w:rsid w:val="00863869"/>
    <w:rsid w:val="0086738A"/>
    <w:rsid w:val="008B3C55"/>
    <w:rsid w:val="00900B86"/>
    <w:rsid w:val="00904173"/>
    <w:rsid w:val="0091468C"/>
    <w:rsid w:val="009266FC"/>
    <w:rsid w:val="0093083A"/>
    <w:rsid w:val="00941890"/>
    <w:rsid w:val="00950453"/>
    <w:rsid w:val="00953599"/>
    <w:rsid w:val="00954818"/>
    <w:rsid w:val="00977A76"/>
    <w:rsid w:val="009E656F"/>
    <w:rsid w:val="009E7ED6"/>
    <w:rsid w:val="009F011D"/>
    <w:rsid w:val="009F4097"/>
    <w:rsid w:val="009F6BC0"/>
    <w:rsid w:val="00A06B15"/>
    <w:rsid w:val="00A157E6"/>
    <w:rsid w:val="00A41462"/>
    <w:rsid w:val="00A45F66"/>
    <w:rsid w:val="00A46EF1"/>
    <w:rsid w:val="00A47E9C"/>
    <w:rsid w:val="00AC06D9"/>
    <w:rsid w:val="00AC14D4"/>
    <w:rsid w:val="00AC6D6E"/>
    <w:rsid w:val="00AF2A5C"/>
    <w:rsid w:val="00B05305"/>
    <w:rsid w:val="00BC2C07"/>
    <w:rsid w:val="00C0683C"/>
    <w:rsid w:val="00C0764D"/>
    <w:rsid w:val="00C201D6"/>
    <w:rsid w:val="00C27F75"/>
    <w:rsid w:val="00C3442E"/>
    <w:rsid w:val="00C73CAB"/>
    <w:rsid w:val="00C93A00"/>
    <w:rsid w:val="00C93A04"/>
    <w:rsid w:val="00C97762"/>
    <w:rsid w:val="00CA3F22"/>
    <w:rsid w:val="00CA4BC4"/>
    <w:rsid w:val="00CA5A63"/>
    <w:rsid w:val="00CC71E0"/>
    <w:rsid w:val="00CF35B7"/>
    <w:rsid w:val="00D24865"/>
    <w:rsid w:val="00D30C96"/>
    <w:rsid w:val="00D85834"/>
    <w:rsid w:val="00DB7F6E"/>
    <w:rsid w:val="00DD2497"/>
    <w:rsid w:val="00DD321A"/>
    <w:rsid w:val="00DE5152"/>
    <w:rsid w:val="00DF5C8D"/>
    <w:rsid w:val="00E23A97"/>
    <w:rsid w:val="00E273BF"/>
    <w:rsid w:val="00E32276"/>
    <w:rsid w:val="00E43145"/>
    <w:rsid w:val="00E64DAE"/>
    <w:rsid w:val="00E976D2"/>
    <w:rsid w:val="00F01255"/>
    <w:rsid w:val="00F1010F"/>
    <w:rsid w:val="00F138BD"/>
    <w:rsid w:val="00F65688"/>
    <w:rsid w:val="00F71CBA"/>
    <w:rsid w:val="00F742F6"/>
    <w:rsid w:val="00F760AC"/>
    <w:rsid w:val="00FB4703"/>
    <w:rsid w:val="00FC2DDB"/>
    <w:rsid w:val="0111149E"/>
    <w:rsid w:val="01432652"/>
    <w:rsid w:val="01A7E3B7"/>
    <w:rsid w:val="01C7027C"/>
    <w:rsid w:val="02B768B6"/>
    <w:rsid w:val="0552D5AC"/>
    <w:rsid w:val="069C1684"/>
    <w:rsid w:val="06DB72DF"/>
    <w:rsid w:val="07B81361"/>
    <w:rsid w:val="097C48A5"/>
    <w:rsid w:val="0B8CAFF0"/>
    <w:rsid w:val="0B9F2C32"/>
    <w:rsid w:val="0BEBD54D"/>
    <w:rsid w:val="0CE47F94"/>
    <w:rsid w:val="0E903BA0"/>
    <w:rsid w:val="101B7367"/>
    <w:rsid w:val="11BF20AE"/>
    <w:rsid w:val="11FF95BC"/>
    <w:rsid w:val="13379D9B"/>
    <w:rsid w:val="1368B1B7"/>
    <w:rsid w:val="15A28E2B"/>
    <w:rsid w:val="15CED77B"/>
    <w:rsid w:val="16D2FA70"/>
    <w:rsid w:val="16EE003C"/>
    <w:rsid w:val="1737F376"/>
    <w:rsid w:val="1784A404"/>
    <w:rsid w:val="1A4CB06B"/>
    <w:rsid w:val="1AB2C899"/>
    <w:rsid w:val="1AE03083"/>
    <w:rsid w:val="1BBCABCC"/>
    <w:rsid w:val="1C2C022A"/>
    <w:rsid w:val="1D372857"/>
    <w:rsid w:val="1D707715"/>
    <w:rsid w:val="1FAC1401"/>
    <w:rsid w:val="21D80CDC"/>
    <w:rsid w:val="21E23F50"/>
    <w:rsid w:val="22A258D9"/>
    <w:rsid w:val="22D70441"/>
    <w:rsid w:val="233EB19D"/>
    <w:rsid w:val="24BC32D3"/>
    <w:rsid w:val="25D43843"/>
    <w:rsid w:val="25F8161D"/>
    <w:rsid w:val="2734ECAE"/>
    <w:rsid w:val="2741E025"/>
    <w:rsid w:val="274E0DF8"/>
    <w:rsid w:val="275AB5D4"/>
    <w:rsid w:val="28FAB152"/>
    <w:rsid w:val="290C6E62"/>
    <w:rsid w:val="2B00EF9C"/>
    <w:rsid w:val="2BA9322E"/>
    <w:rsid w:val="2C874852"/>
    <w:rsid w:val="2CB4FD6B"/>
    <w:rsid w:val="2CD58FE5"/>
    <w:rsid w:val="2EC604FC"/>
    <w:rsid w:val="2F72FACD"/>
    <w:rsid w:val="309F0011"/>
    <w:rsid w:val="31C00B5F"/>
    <w:rsid w:val="31C2592E"/>
    <w:rsid w:val="31F454FD"/>
    <w:rsid w:val="330E8444"/>
    <w:rsid w:val="3433AF62"/>
    <w:rsid w:val="3458F264"/>
    <w:rsid w:val="349F8C97"/>
    <w:rsid w:val="34D03294"/>
    <w:rsid w:val="34E5A782"/>
    <w:rsid w:val="365E130C"/>
    <w:rsid w:val="38217B41"/>
    <w:rsid w:val="382C8831"/>
    <w:rsid w:val="386486A5"/>
    <w:rsid w:val="38689625"/>
    <w:rsid w:val="39E74001"/>
    <w:rsid w:val="3A25CBEC"/>
    <w:rsid w:val="3CE5F238"/>
    <w:rsid w:val="3D24BDAB"/>
    <w:rsid w:val="3D35DF2F"/>
    <w:rsid w:val="3DB4413C"/>
    <w:rsid w:val="3E1E00D4"/>
    <w:rsid w:val="420A8FE5"/>
    <w:rsid w:val="42713A2A"/>
    <w:rsid w:val="427DFAB0"/>
    <w:rsid w:val="4483983C"/>
    <w:rsid w:val="46A6A7D4"/>
    <w:rsid w:val="478E61CB"/>
    <w:rsid w:val="47B03C27"/>
    <w:rsid w:val="47FB42B4"/>
    <w:rsid w:val="49BA446E"/>
    <w:rsid w:val="49CCAC05"/>
    <w:rsid w:val="4A97B226"/>
    <w:rsid w:val="4BDD27C7"/>
    <w:rsid w:val="4BF82134"/>
    <w:rsid w:val="4C38F79D"/>
    <w:rsid w:val="4C7B0759"/>
    <w:rsid w:val="4D2DC18E"/>
    <w:rsid w:val="4DD7A531"/>
    <w:rsid w:val="4EBE8144"/>
    <w:rsid w:val="4EDE4EBF"/>
    <w:rsid w:val="4FC254BC"/>
    <w:rsid w:val="51523E85"/>
    <w:rsid w:val="51A3A33B"/>
    <w:rsid w:val="5210D408"/>
    <w:rsid w:val="526338B6"/>
    <w:rsid w:val="52BA6AB0"/>
    <w:rsid w:val="530723FA"/>
    <w:rsid w:val="5440F7DC"/>
    <w:rsid w:val="54C4C612"/>
    <w:rsid w:val="5582D0FA"/>
    <w:rsid w:val="563426EF"/>
    <w:rsid w:val="5680120D"/>
    <w:rsid w:val="56D83068"/>
    <w:rsid w:val="575D6479"/>
    <w:rsid w:val="57E5684C"/>
    <w:rsid w:val="57E5D4F7"/>
    <w:rsid w:val="58E775FC"/>
    <w:rsid w:val="59025D35"/>
    <w:rsid w:val="5977A7B0"/>
    <w:rsid w:val="59FDE708"/>
    <w:rsid w:val="5B5424AC"/>
    <w:rsid w:val="5B8304A2"/>
    <w:rsid w:val="5C7F3FCE"/>
    <w:rsid w:val="5CF67CD4"/>
    <w:rsid w:val="5DE1C3B6"/>
    <w:rsid w:val="5E13FEDC"/>
    <w:rsid w:val="5E3FFEBC"/>
    <w:rsid w:val="60555C56"/>
    <w:rsid w:val="608DCBD4"/>
    <w:rsid w:val="60BE2441"/>
    <w:rsid w:val="60CFEF9B"/>
    <w:rsid w:val="60FF29C0"/>
    <w:rsid w:val="615D6D83"/>
    <w:rsid w:val="61C3AA6F"/>
    <w:rsid w:val="6266B0D7"/>
    <w:rsid w:val="62A78E8C"/>
    <w:rsid w:val="6382EBC0"/>
    <w:rsid w:val="63AF1C91"/>
    <w:rsid w:val="64DAE40C"/>
    <w:rsid w:val="679D0797"/>
    <w:rsid w:val="67CFD528"/>
    <w:rsid w:val="68FB9C30"/>
    <w:rsid w:val="69F8FFC3"/>
    <w:rsid w:val="6A117930"/>
    <w:rsid w:val="6BC1EED0"/>
    <w:rsid w:val="6C6944C3"/>
    <w:rsid w:val="6CFD4B8F"/>
    <w:rsid w:val="6E4C4CCC"/>
    <w:rsid w:val="6EA5EE0A"/>
    <w:rsid w:val="6F32AFE2"/>
    <w:rsid w:val="72B7B13C"/>
    <w:rsid w:val="730E32A3"/>
    <w:rsid w:val="76149C3E"/>
    <w:rsid w:val="76BBC806"/>
    <w:rsid w:val="76FA1F2E"/>
    <w:rsid w:val="7770FDFA"/>
    <w:rsid w:val="78B3BA59"/>
    <w:rsid w:val="79E9E3FF"/>
    <w:rsid w:val="7AA5E9B6"/>
    <w:rsid w:val="7D20A12B"/>
    <w:rsid w:val="7E414E6F"/>
    <w:rsid w:val="7F60307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4AE18"/>
  <w15:chartTrackingRefBased/>
  <w15:docId w15:val="{AF388FFC-C7B3-42B9-9318-BDE021947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Strong">
    <w:name w:val="Strong"/>
    <w:basedOn w:val="DefaultParagraphFont"/>
    <w:uiPriority w:val="22"/>
    <w:qFormat/>
    <w:rsid w:val="00CC71E0"/>
    <w:rPr>
      <w:b/>
      <w:bCs/>
    </w:rPr>
  </w:style>
  <w:style w:type="character" w:styleId="Hyperlink">
    <w:name w:val="Hyperlink"/>
    <w:basedOn w:val="DefaultParagraphFont"/>
    <w:uiPriority w:val="99"/>
    <w:unhideWhenUsed/>
    <w:rsid w:val="00CC71E0"/>
    <w:rPr>
      <w:color w:val="0563C1" w:themeColor="hyperlink"/>
      <w:u w:val="single"/>
    </w:rPr>
  </w:style>
  <w:style w:type="character" w:styleId="UnresolvedMention">
    <w:name w:val="Unresolved Mention"/>
    <w:basedOn w:val="DefaultParagraphFont"/>
    <w:uiPriority w:val="99"/>
    <w:semiHidden/>
    <w:unhideWhenUsed/>
    <w:rsid w:val="00CC71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9644474">
      <w:bodyDiv w:val="1"/>
      <w:marLeft w:val="0"/>
      <w:marRight w:val="0"/>
      <w:marTop w:val="0"/>
      <w:marBottom w:val="0"/>
      <w:divBdr>
        <w:top w:val="none" w:sz="0" w:space="0" w:color="auto"/>
        <w:left w:val="none" w:sz="0" w:space="0" w:color="auto"/>
        <w:bottom w:val="none" w:sz="0" w:space="0" w:color="auto"/>
        <w:right w:val="none" w:sz="0" w:space="0" w:color="auto"/>
      </w:divBdr>
      <w:divsChild>
        <w:div w:id="1370686426">
          <w:marLeft w:val="547"/>
          <w:marRight w:val="0"/>
          <w:marTop w:val="154"/>
          <w:marBottom w:val="0"/>
          <w:divBdr>
            <w:top w:val="none" w:sz="0" w:space="0" w:color="auto"/>
            <w:left w:val="none" w:sz="0" w:space="0" w:color="auto"/>
            <w:bottom w:val="none" w:sz="0" w:space="0" w:color="auto"/>
            <w:right w:val="none" w:sz="0" w:space="0" w:color="auto"/>
          </w:divBdr>
        </w:div>
      </w:divsChild>
    </w:div>
    <w:div w:id="1640114468">
      <w:bodyDiv w:val="1"/>
      <w:marLeft w:val="0"/>
      <w:marRight w:val="0"/>
      <w:marTop w:val="0"/>
      <w:marBottom w:val="0"/>
      <w:divBdr>
        <w:top w:val="none" w:sz="0" w:space="0" w:color="auto"/>
        <w:left w:val="none" w:sz="0" w:space="0" w:color="auto"/>
        <w:bottom w:val="none" w:sz="0" w:space="0" w:color="auto"/>
        <w:right w:val="none" w:sz="0" w:space="0" w:color="auto"/>
      </w:divBdr>
      <w:divsChild>
        <w:div w:id="576985903">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ogle.com/doodles/googles-new-logo" TargetMode="Externa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managers.org.uk/~/media/Files/PDF/Checklists/CHK-232-Understanding-organisational-culture.pdf"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yperlink" Target="https://www.fastcompany.com/40502370/can-you-guess-which-tech-company-has-the-best-corporate-culture" TargetMode="External" Id="rId10" /><Relationship Type="http://schemas.openxmlformats.org/officeDocument/2006/relationships/numbering" Target="numbering.xml" Id="rId4" /><Relationship Type="http://schemas.openxmlformats.org/officeDocument/2006/relationships/image" Target="media/image1.gif" Id="rId9" /><Relationship Type="http://schemas.openxmlformats.org/officeDocument/2006/relationships/fontTable" Target="fontTable.xml" Id="rId14" /><Relationship Type="http://schemas.openxmlformats.org/officeDocument/2006/relationships/image" Target="/media/image.jpg" Id="Reffd90deef554482" /><Relationship Type="http://schemas.openxmlformats.org/officeDocument/2006/relationships/image" Target="/media/image2.jpg" Id="Rd3726b4da4ee4ba5" /><Relationship Type="http://schemas.openxmlformats.org/officeDocument/2006/relationships/hyperlink" Target="https://mybook.to/fundamentalsstrategy" TargetMode="External" Id="R1be5bc9f5f8543f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3308B63CD6565429B4506887999564F" ma:contentTypeVersion="4" ma:contentTypeDescription="Create a new document." ma:contentTypeScope="" ma:versionID="0c57d6be0ff5d1d2e713f6ae22c42198">
  <xsd:schema xmlns:xsd="http://www.w3.org/2001/XMLSchema" xmlns:xs="http://www.w3.org/2001/XMLSchema" xmlns:p="http://schemas.microsoft.com/office/2006/metadata/properties" xmlns:ns3="5687da7d-7d8d-4eda-b599-b7e939cdc989" targetNamespace="http://schemas.microsoft.com/office/2006/metadata/properties" ma:root="true" ma:fieldsID="eeee88a1a07c2c6f7785d16ca551f0bc" ns3:_="">
    <xsd:import namespace="5687da7d-7d8d-4eda-b599-b7e939cdc98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87da7d-7d8d-4eda-b599-b7e939cdc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0ACD34-9120-4AAA-BA6C-5D957E9788A6}">
  <ds:schemaRefs>
    <ds:schemaRef ds:uri="http://schemas.microsoft.com/sharepoint/v3/contenttype/forms"/>
  </ds:schemaRefs>
</ds:datastoreItem>
</file>

<file path=customXml/itemProps2.xml><?xml version="1.0" encoding="utf-8"?>
<ds:datastoreItem xmlns:ds="http://schemas.openxmlformats.org/officeDocument/2006/customXml" ds:itemID="{F65A0B58-7604-4FD6-BC6A-D9CD06E2CFB9}">
  <ds:schemaRefs>
    <ds:schemaRef ds:uri="http://schemas.microsoft.com/office/2006/metadata/contentType"/>
    <ds:schemaRef ds:uri="http://schemas.microsoft.com/office/2006/metadata/properties/metaAttributes"/>
    <ds:schemaRef ds:uri="http://www.w3.org/2000/xmlns/"/>
    <ds:schemaRef ds:uri="http://www.w3.org/2001/XMLSchema"/>
    <ds:schemaRef ds:uri="5687da7d-7d8d-4eda-b599-b7e939cdc989"/>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561589-7D4A-4E6D-B524-D2F1F04390CB}">
  <ds:schemaRefs>
    <ds:schemaRef ds:uri="http://schemas.microsoft.com/office/2006/metadata/properties"/>
    <ds:schemaRef ds:uri="http://www.w3.org/2000/xmln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Acer</dc:creator>
  <keywords/>
  <dc:description/>
  <lastModifiedBy>Samantha Davis (1812476)</lastModifiedBy>
  <revision>48</revision>
  <dcterms:created xsi:type="dcterms:W3CDTF">2020-06-16T20:02:00.0000000Z</dcterms:created>
  <dcterms:modified xsi:type="dcterms:W3CDTF">2020-06-16T18:17:34.5911560Z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0x010100B3308B63CD6565429B4506887999564F</vt:lpwstr>
  </property>
</Properties>
</file>