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858FA" w14:textId="147C9796" w:rsidR="000074F1" w:rsidRDefault="008160E8">
      <w:r>
        <w:t>Week 2, wk/e 23/10</w:t>
      </w:r>
    </w:p>
    <w:p w14:paraId="780AE75B" w14:textId="14C784C3" w:rsidR="008160E8" w:rsidRDefault="008160E8">
      <w:r w:rsidRPr="008160E8">
        <w:rPr>
          <w:i/>
          <w:iCs/>
        </w:rPr>
        <w:t>RL</w:t>
      </w:r>
      <w:r w:rsidRPr="008160E8">
        <w:t> English-Latin bottom p. 34-35</w:t>
      </w:r>
      <w:r w:rsidR="00875D33">
        <w:t>:</w:t>
      </w:r>
      <w:r w:rsidRPr="008160E8">
        <w:t> </w:t>
      </w:r>
    </w:p>
    <w:p w14:paraId="4FFA1DF6" w14:textId="495C387D" w:rsidR="00CC27F6" w:rsidRDefault="00CC27F6"/>
    <w:p w14:paraId="557D4B4C" w14:textId="6A267122" w:rsidR="00CC27F6" w:rsidRDefault="00CC27F6" w:rsidP="00CC27F6">
      <w:r>
        <w:t xml:space="preserve">(a) </w:t>
      </w:r>
      <w:r w:rsidRPr="00F957E3">
        <w:rPr>
          <w:i/>
          <w:iCs/>
        </w:rPr>
        <w:t>Staphyla, abī et aquam portā!  Slave-women, go out and ask for fire!</w:t>
      </w:r>
      <w:r>
        <w:t xml:space="preserve">  </w:t>
      </w:r>
    </w:p>
    <w:p w14:paraId="3F834DF1" w14:textId="0E479897" w:rsidR="00F957E3" w:rsidRDefault="00F957E3" w:rsidP="00CC27F6">
      <w:r>
        <w:t xml:space="preserve">Staphyla, go </w:t>
      </w:r>
      <w:r w:rsidR="00C043FD">
        <w:t>away</w:t>
      </w:r>
      <w:r>
        <w:t xml:space="preserve"> and carry water!</w:t>
      </w:r>
    </w:p>
    <w:p w14:paraId="059419C4" w14:textId="5466C2BC" w:rsidR="00F957E3" w:rsidRDefault="003F361B" w:rsidP="00CC27F6">
      <w:r>
        <w:t>Seruae, exite et ignem supplicate!</w:t>
      </w:r>
    </w:p>
    <w:p w14:paraId="2093BB22" w14:textId="77777777" w:rsidR="00CC27F6" w:rsidRDefault="00CC27F6" w:rsidP="00CC27F6"/>
    <w:p w14:paraId="530BB670" w14:textId="77777777" w:rsidR="00CC27F6" w:rsidRPr="00682A2F" w:rsidRDefault="00CC27F6" w:rsidP="00CC27F6">
      <w:pPr>
        <w:rPr>
          <w:i/>
          <w:iCs/>
        </w:rPr>
      </w:pPr>
      <w:r>
        <w:t xml:space="preserve">(b) </w:t>
      </w:r>
      <w:r w:rsidRPr="00682A2F">
        <w:rPr>
          <w:i/>
          <w:iCs/>
        </w:rPr>
        <w:t xml:space="preserve">tū autem, mī domine, quārē cūrās malās habēs?  But why do you, my Euclio, love a wretched </w:t>
      </w:r>
    </w:p>
    <w:p w14:paraId="41086F36" w14:textId="05498F5A" w:rsidR="00CC27F6" w:rsidRPr="00682A2F" w:rsidRDefault="00CC27F6" w:rsidP="00CC27F6">
      <w:pPr>
        <w:rPr>
          <w:i/>
          <w:iCs/>
        </w:rPr>
      </w:pPr>
      <w:r w:rsidRPr="00682A2F">
        <w:rPr>
          <w:i/>
          <w:iCs/>
        </w:rPr>
        <w:t xml:space="preserve">slave-woman?  </w:t>
      </w:r>
    </w:p>
    <w:p w14:paraId="720D1621" w14:textId="650745A1" w:rsidR="003F361B" w:rsidRDefault="00682A2F" w:rsidP="00CC27F6">
      <w:r>
        <w:t>But you, my master, why do you have bad worries?</w:t>
      </w:r>
    </w:p>
    <w:p w14:paraId="630724CD" w14:textId="022BD64B" w:rsidR="00682A2F" w:rsidRDefault="00682A2F" w:rsidP="00CC27F6">
      <w:r>
        <w:t xml:space="preserve">tu autem, me Euclie, seruam </w:t>
      </w:r>
      <w:r w:rsidR="002B3D6E">
        <w:t>misera amat?</w:t>
      </w:r>
    </w:p>
    <w:p w14:paraId="027D3ECF" w14:textId="77777777" w:rsidR="00CC27F6" w:rsidRDefault="00CC27F6" w:rsidP="00CC27F6"/>
    <w:p w14:paraId="271239B0" w14:textId="77777777" w:rsidR="00CC27F6" w:rsidRDefault="00CC27F6" w:rsidP="00CC27F6">
      <w:r>
        <w:t xml:space="preserve">(c) </w:t>
      </w:r>
      <w:r w:rsidRPr="00FF7253">
        <w:rPr>
          <w:i/>
          <w:iCs/>
        </w:rPr>
        <w:t>ut aurum multum senēs uexat miserōs!  How the evil old man beats his unhappy slaves!</w:t>
      </w:r>
      <w:r>
        <w:t xml:space="preserve">  </w:t>
      </w:r>
    </w:p>
    <w:p w14:paraId="70AEF7B5" w14:textId="3296707E" w:rsidR="00CC27F6" w:rsidRDefault="002B3D6E" w:rsidP="00CC27F6">
      <w:r>
        <w:t xml:space="preserve">How much gold worries miserable old men! </w:t>
      </w:r>
    </w:p>
    <w:p w14:paraId="50665BBA" w14:textId="49B8FA31" w:rsidR="002B3D6E" w:rsidRDefault="002B3D6E" w:rsidP="00CC27F6">
      <w:r>
        <w:t xml:space="preserve">ut senex malus seruos uerberat </w:t>
      </w:r>
      <w:r>
        <w:t>miseros</w:t>
      </w:r>
      <w:r>
        <w:t>!</w:t>
      </w:r>
    </w:p>
    <w:p w14:paraId="586315C5" w14:textId="77777777" w:rsidR="002B3D6E" w:rsidRDefault="002B3D6E" w:rsidP="00CC27F6"/>
    <w:p w14:paraId="2451BC32" w14:textId="08A1F596" w:rsidR="00CC27F6" w:rsidRDefault="00CC27F6" w:rsidP="00CC27F6">
      <w:r>
        <w:t xml:space="preserve">(d) </w:t>
      </w:r>
      <w:r w:rsidRPr="00FF7253">
        <w:rPr>
          <w:i/>
          <w:iCs/>
        </w:rPr>
        <w:t>ō mē miseram! ut oculī meī mē uexant!  O dear me! How wretched an old man I am!</w:t>
      </w:r>
      <w:r>
        <w:t xml:space="preserve"> </w:t>
      </w:r>
    </w:p>
    <w:p w14:paraId="4857369C" w14:textId="619B9C2B" w:rsidR="00CC27F6" w:rsidRDefault="00FF7253" w:rsidP="00CC27F6">
      <w:r>
        <w:t>O unhappy me [o dear me]! How my eyes worry me!</w:t>
      </w:r>
    </w:p>
    <w:p w14:paraId="29C2F583" w14:textId="1B0E6BBD" w:rsidR="00FF7253" w:rsidRDefault="00FF7253" w:rsidP="00CC27F6">
      <w:r>
        <w:t>o me miseram! ut senex miser ego sum!</w:t>
      </w:r>
    </w:p>
    <w:p w14:paraId="1347F4A6" w14:textId="77777777" w:rsidR="00FF7253" w:rsidRDefault="00FF7253" w:rsidP="00CC27F6"/>
    <w:p w14:paraId="5A595A77" w14:textId="4A81469E" w:rsidR="00CC27F6" w:rsidRDefault="00CC27F6" w:rsidP="00CC27F6">
      <w:r>
        <w:t xml:space="preserve">(e) </w:t>
      </w:r>
      <w:r w:rsidRPr="00DF5ECC">
        <w:rPr>
          <w:i/>
          <w:iCs/>
        </w:rPr>
        <w:t xml:space="preserve">malōs dominōs miserī seruī habent.  (It is) a wretched old man the unhappy daughter loves.  </w:t>
      </w:r>
    </w:p>
    <w:p w14:paraId="07577ADD" w14:textId="77777777" w:rsidR="00DF5ECC" w:rsidRDefault="00FF7253" w:rsidP="00CC27F6">
      <w:r>
        <w:t xml:space="preserve">Bad masters have unhappy enslaved men. </w:t>
      </w:r>
    </w:p>
    <w:p w14:paraId="5C7EEBB8" w14:textId="618B626E" w:rsidR="00FF7253" w:rsidRDefault="00DF5ECC" w:rsidP="00CC27F6">
      <w:r>
        <w:t>miserum s</w:t>
      </w:r>
      <w:r w:rsidRPr="00DF5ECC">
        <w:t>enem</w:t>
      </w:r>
      <w:r>
        <w:t xml:space="preserve"> misera filia amat.</w:t>
      </w:r>
    </w:p>
    <w:p w14:paraId="103627CF" w14:textId="77777777" w:rsidR="00CC27F6" w:rsidRDefault="00CC27F6" w:rsidP="00CC27F6"/>
    <w:p w14:paraId="1E95DFF1" w14:textId="30F05D40" w:rsidR="00CC27F6" w:rsidRDefault="00CC27F6" w:rsidP="00CC27F6">
      <w:r>
        <w:t xml:space="preserve">(f) </w:t>
      </w:r>
      <w:r w:rsidRPr="00875D33">
        <w:rPr>
          <w:i/>
          <w:iCs/>
        </w:rPr>
        <w:t>malōrum seruōrum oculī dominī miserī cūrās nōn uident.  The eyes of a bad slave-woman do not see the worry of the unhappy daughter.</w:t>
      </w:r>
      <w:r>
        <w:t xml:space="preserve"> </w:t>
      </w:r>
    </w:p>
    <w:p w14:paraId="71EFF03E" w14:textId="5177BC3D" w:rsidR="00CC27F6" w:rsidRDefault="00DF5ECC" w:rsidP="00CC27F6">
      <w:r>
        <w:t>The eyes of bad enslaved men do not see the worries of an unhappy master.</w:t>
      </w:r>
    </w:p>
    <w:p w14:paraId="43A58AA5" w14:textId="6A71FD75" w:rsidR="00DF5ECC" w:rsidRDefault="00DF5ECC" w:rsidP="00CC27F6">
      <w:r>
        <w:t>malorae ser</w:t>
      </w:r>
      <w:r w:rsidR="00875D33">
        <w:t>uae oculi filiae miserae curam non uident.</w:t>
      </w:r>
    </w:p>
    <w:p w14:paraId="321553BC" w14:textId="773A3227" w:rsidR="00875D33" w:rsidRDefault="00875D33" w:rsidP="00CC27F6"/>
    <w:p w14:paraId="0EA300BA" w14:textId="1E5F8B1B" w:rsidR="00875D33" w:rsidRDefault="00875D33" w:rsidP="00CC27F6"/>
    <w:p w14:paraId="526852BD" w14:textId="073B04E4" w:rsidR="00875D33" w:rsidRDefault="00875D33" w:rsidP="00CC27F6"/>
    <w:p w14:paraId="7E374556" w14:textId="6674D467" w:rsidR="00875D33" w:rsidRDefault="00875D33" w:rsidP="00CC27F6">
      <w:r w:rsidRPr="00875D33">
        <w:lastRenderedPageBreak/>
        <w:t>RL Latin-English top p. 43</w:t>
      </w:r>
    </w:p>
    <w:p w14:paraId="2B055FC4" w14:textId="0837AEB5" w:rsidR="00BC3CB3" w:rsidRDefault="00BC3CB3" w:rsidP="00CC27F6"/>
    <w:p w14:paraId="5123C2FF" w14:textId="66541777" w:rsidR="00BC3CB3" w:rsidRDefault="00BC3CB3" w:rsidP="00BC3CB3">
      <w:pPr>
        <w:rPr>
          <w:noProof/>
        </w:rPr>
      </w:pPr>
      <w:r>
        <w:rPr>
          <w:noProof/>
        </w:rPr>
        <w:t xml:space="preserve">Megadōrum, uirum dīuitem et Eucliōnis uīcīnum, soror Eunomia ex aedibus  uocat. Eunomia enim anxia (worried) est, quod Megadōrus uxōrem nōn habet.  Megadōrus autem uxōrem nōn uult (wants). nam uxōrēs uirōs dīuitēs pauperēs  faciunt. habet satis aurī Megadōrus et fēminās pulchrās nōn amat. ut enim  pulchra fēmina est, ita uirum uexat. ut uir dīues est, ita uxor uirum pauperem  facit. Eunomiam autem sorōrem optimam Megadōrus habet. ut igitur postulat  (demands) soror, ita facit frāter. Phaedram enim, Eucliōnis fīliam, puellam  optimam habet. ut tamen pauper Eucliō est, ita dōtem habet Phaedra nūllam.  Megadōrus autem dōtem nōn uult (wants). nam sī dīuitēs uxōrēs sunt magnamque  habent dōtem, magnus est post nūptiās sūmptus, nimis dant uirī pecūniae. </w:t>
      </w:r>
    </w:p>
    <w:p w14:paraId="43151CCD" w14:textId="1BFEC5E2" w:rsidR="00BC3CB3" w:rsidRDefault="00BC3CB3" w:rsidP="00BC3CB3">
      <w:pPr>
        <w:rPr>
          <w:noProof/>
        </w:rPr>
      </w:pPr>
    </w:p>
    <w:p w14:paraId="17FA27AD" w14:textId="1F550323" w:rsidR="00BC3CB3" w:rsidRDefault="00BC3CB3" w:rsidP="00BC3CB3">
      <w:pPr>
        <w:rPr>
          <w:noProof/>
        </w:rPr>
      </w:pPr>
      <w:r>
        <w:rPr>
          <w:noProof/>
        </w:rPr>
        <w:t xml:space="preserve">Eunomia calls </w:t>
      </w:r>
      <w:r w:rsidR="00405FEB">
        <w:rPr>
          <w:noProof/>
        </w:rPr>
        <w:t>Megadorus, a rich man and the neighbour of Euclio, out from the house. For E</w:t>
      </w:r>
      <w:r w:rsidR="00EB7E2A">
        <w:rPr>
          <w:noProof/>
        </w:rPr>
        <w:t>u</w:t>
      </w:r>
      <w:r w:rsidR="00405FEB">
        <w:rPr>
          <w:noProof/>
        </w:rPr>
        <w:t xml:space="preserve">nomia is worried, because Megadorus does not have a wife. But Megadorus does not want a wife. For wives make rich men poor. </w:t>
      </w:r>
      <w:r w:rsidR="008E5116">
        <w:rPr>
          <w:noProof/>
        </w:rPr>
        <w:t>Megadorus has enough gold and he does not love beautiful women. For as beautiful a woman is, so she worries a man. As rich as a man is, so a wife will make a man poor. However Megadorus has Eunomia, best sister. Therefore as the sister deman</w:t>
      </w:r>
      <w:r w:rsidR="00A35DD0">
        <w:rPr>
          <w:noProof/>
        </w:rPr>
        <w:t>d</w:t>
      </w:r>
      <w:r w:rsidR="008E5116">
        <w:rPr>
          <w:noProof/>
        </w:rPr>
        <w:t xml:space="preserve">s, so the brother does. </w:t>
      </w:r>
      <w:r w:rsidR="00250161">
        <w:rPr>
          <w:noProof/>
        </w:rPr>
        <w:t xml:space="preserve">For she [Eunomia???] has the best girl, Phaedra, the daughter of Euclio. However as Euclio is poor, so Phaedra has no dowry. Megadorus, however, does not want a dowry. For if wives are rich and they have great dowries, </w:t>
      </w:r>
      <w:r w:rsidR="000E09F4">
        <w:rPr>
          <w:noProof/>
        </w:rPr>
        <w:t>great is the extravagance after the wedding, and the men give too much money.</w:t>
      </w:r>
    </w:p>
    <w:p w14:paraId="63FC8754" w14:textId="77777777" w:rsidR="00BC3CB3" w:rsidRDefault="00BC3CB3" w:rsidP="00BC3CB3"/>
    <w:p w14:paraId="5B361AB0" w14:textId="64D1F941" w:rsidR="00BC3CB3" w:rsidRDefault="00BC3CB3" w:rsidP="00BC3CB3"/>
    <w:sectPr w:rsidR="00BC3C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47A2D" w14:textId="77777777" w:rsidR="004613AD" w:rsidRDefault="004613AD" w:rsidP="003F361B">
      <w:pPr>
        <w:spacing w:after="0" w:line="240" w:lineRule="auto"/>
      </w:pPr>
      <w:r>
        <w:separator/>
      </w:r>
    </w:p>
  </w:endnote>
  <w:endnote w:type="continuationSeparator" w:id="0">
    <w:p w14:paraId="0A06030B" w14:textId="77777777" w:rsidR="004613AD" w:rsidRDefault="004613AD" w:rsidP="003F3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CB669" w14:textId="77777777" w:rsidR="004613AD" w:rsidRDefault="004613AD" w:rsidP="003F361B">
      <w:pPr>
        <w:spacing w:after="0" w:line="240" w:lineRule="auto"/>
      </w:pPr>
      <w:r>
        <w:separator/>
      </w:r>
    </w:p>
  </w:footnote>
  <w:footnote w:type="continuationSeparator" w:id="0">
    <w:p w14:paraId="1E748873" w14:textId="77777777" w:rsidR="004613AD" w:rsidRDefault="004613AD" w:rsidP="003F36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0E8"/>
    <w:rsid w:val="000E09F4"/>
    <w:rsid w:val="001E7675"/>
    <w:rsid w:val="00250161"/>
    <w:rsid w:val="002B3D6E"/>
    <w:rsid w:val="003F361B"/>
    <w:rsid w:val="00405FEB"/>
    <w:rsid w:val="004613AD"/>
    <w:rsid w:val="004F4F70"/>
    <w:rsid w:val="00682A2F"/>
    <w:rsid w:val="008160E8"/>
    <w:rsid w:val="00875D33"/>
    <w:rsid w:val="008E5116"/>
    <w:rsid w:val="00980765"/>
    <w:rsid w:val="00A35DD0"/>
    <w:rsid w:val="00BC3CB3"/>
    <w:rsid w:val="00C043FD"/>
    <w:rsid w:val="00CC27F6"/>
    <w:rsid w:val="00DF5ECC"/>
    <w:rsid w:val="00EB7E2A"/>
    <w:rsid w:val="00F80851"/>
    <w:rsid w:val="00F957E3"/>
    <w:rsid w:val="00FF7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779B9"/>
  <w15:chartTrackingRefBased/>
  <w15:docId w15:val="{D6B31804-C45D-4B8F-8996-E99481E6A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3F361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F361B"/>
    <w:rPr>
      <w:sz w:val="20"/>
      <w:szCs w:val="20"/>
    </w:rPr>
  </w:style>
  <w:style w:type="character" w:styleId="EndnoteReference">
    <w:name w:val="endnote reference"/>
    <w:basedOn w:val="DefaultParagraphFont"/>
    <w:uiPriority w:val="99"/>
    <w:semiHidden/>
    <w:unhideWhenUsed/>
    <w:rsid w:val="003F361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2F3A53-754A-417E-B456-7F5A8EC01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2</Pages>
  <Words>411</Words>
  <Characters>2344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Fox</dc:creator>
  <cp:keywords/>
  <dc:description/>
  <cp:lastModifiedBy>C Fox</cp:lastModifiedBy>
  <cp:revision>12</cp:revision>
  <dcterms:created xsi:type="dcterms:W3CDTF">2022-10-20T15:09:00Z</dcterms:created>
  <dcterms:modified xsi:type="dcterms:W3CDTF">2022-10-23T14:34:00Z</dcterms:modified>
</cp:coreProperties>
</file>