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2D3D" w:rsidRPr="00253080" w:rsidRDefault="00FB2D3D" w:rsidP="00F502A1">
      <w:pPr>
        <w:spacing w:line="360" w:lineRule="auto"/>
        <w:rPr>
          <w:rFonts w:cs="Arial"/>
        </w:rPr>
      </w:pPr>
    </w:p>
    <w:p w:rsidR="00FB2D3D" w:rsidRPr="00253080" w:rsidRDefault="00FB2D3D" w:rsidP="00F502A1">
      <w:pPr>
        <w:spacing w:line="360" w:lineRule="auto"/>
        <w:rPr>
          <w:rFonts w:cs="Arial"/>
        </w:rPr>
      </w:pPr>
    </w:p>
    <w:p w:rsidR="00FB2D3D" w:rsidRPr="00253080" w:rsidRDefault="00FB2D3D" w:rsidP="00F502A1">
      <w:pPr>
        <w:spacing w:line="360" w:lineRule="auto"/>
        <w:rPr>
          <w:rFonts w:cs="Arial"/>
        </w:rPr>
      </w:pPr>
    </w:p>
    <w:p w:rsidR="00FB2D3D" w:rsidRPr="00253080" w:rsidRDefault="00FB2D3D" w:rsidP="00F502A1">
      <w:pPr>
        <w:spacing w:line="360" w:lineRule="auto"/>
        <w:rPr>
          <w:rFonts w:cs="Arial"/>
        </w:rPr>
      </w:pPr>
    </w:p>
    <w:p w:rsidR="00FB2D3D" w:rsidRPr="00253080" w:rsidRDefault="00FB2D3D" w:rsidP="00F502A1">
      <w:pPr>
        <w:spacing w:line="360" w:lineRule="auto"/>
        <w:rPr>
          <w:rFonts w:cs="Arial"/>
        </w:rPr>
      </w:pPr>
    </w:p>
    <w:p w:rsidR="00FB2D3D" w:rsidRDefault="00FB2D3D" w:rsidP="00F502A1">
      <w:pPr>
        <w:spacing w:line="360" w:lineRule="auto"/>
        <w:rPr>
          <w:rFonts w:cs="Arial"/>
        </w:rPr>
      </w:pPr>
    </w:p>
    <w:p w:rsidR="00737306" w:rsidRPr="00253080" w:rsidRDefault="00737306" w:rsidP="00F502A1">
      <w:pPr>
        <w:spacing w:line="360" w:lineRule="auto"/>
        <w:rPr>
          <w:rFonts w:cs="Arial"/>
        </w:rPr>
      </w:pPr>
      <w:bookmarkStart w:id="0" w:name="_GoBack"/>
      <w:bookmarkEnd w:id="0"/>
    </w:p>
    <w:p w:rsidR="00FB2D3D" w:rsidRPr="00253080" w:rsidRDefault="00FB2D3D" w:rsidP="00F502A1">
      <w:pPr>
        <w:spacing w:line="360" w:lineRule="auto"/>
        <w:rPr>
          <w:rFonts w:cs="Arial"/>
        </w:rPr>
      </w:pPr>
    </w:p>
    <w:p w:rsidR="00FB2D3D" w:rsidRPr="00253080" w:rsidRDefault="00FB2D3D" w:rsidP="00F502A1">
      <w:pPr>
        <w:spacing w:line="360" w:lineRule="auto"/>
        <w:rPr>
          <w:rFonts w:cs="Arial"/>
        </w:rPr>
      </w:pPr>
    </w:p>
    <w:p w:rsidR="00FB2D3D" w:rsidRPr="00253080" w:rsidRDefault="00FB2D3D" w:rsidP="00F502A1">
      <w:pPr>
        <w:spacing w:line="360" w:lineRule="auto"/>
        <w:jc w:val="center"/>
        <w:rPr>
          <w:rFonts w:cs="Arial"/>
        </w:rPr>
      </w:pPr>
    </w:p>
    <w:p w:rsidR="00FB2D3D" w:rsidRPr="00253080" w:rsidRDefault="00FB2D3D" w:rsidP="00F502A1">
      <w:pPr>
        <w:spacing w:line="360" w:lineRule="auto"/>
        <w:jc w:val="center"/>
        <w:rPr>
          <w:rFonts w:cs="Arial"/>
        </w:rPr>
      </w:pPr>
    </w:p>
    <w:p w:rsidR="00FB2D3D" w:rsidRPr="0029761C" w:rsidRDefault="00D200A9" w:rsidP="003E4492">
      <w:pPr>
        <w:spacing w:line="360" w:lineRule="auto"/>
        <w:jc w:val="center"/>
        <w:rPr>
          <w:rFonts w:cs="Arial"/>
          <w:b/>
          <w:sz w:val="36"/>
          <w:szCs w:val="36"/>
        </w:rPr>
      </w:pPr>
      <w:r w:rsidRPr="0029761C">
        <w:rPr>
          <w:rFonts w:cs="Arial"/>
          <w:b/>
          <w:sz w:val="36"/>
          <w:szCs w:val="36"/>
        </w:rPr>
        <w:t>Public Health Policy Report</w:t>
      </w:r>
    </w:p>
    <w:p w:rsidR="00FB2D3D" w:rsidRPr="0029761C" w:rsidRDefault="00BA07E4" w:rsidP="003E4492">
      <w:pPr>
        <w:spacing w:line="360" w:lineRule="auto"/>
        <w:jc w:val="center"/>
        <w:rPr>
          <w:rFonts w:cs="Arial"/>
          <w:b/>
          <w:sz w:val="36"/>
          <w:szCs w:val="36"/>
        </w:rPr>
      </w:pPr>
      <w:r w:rsidRPr="0029761C">
        <w:rPr>
          <w:rFonts w:cs="Arial"/>
          <w:b/>
          <w:sz w:val="36"/>
          <w:szCs w:val="36"/>
        </w:rPr>
        <w:t>Student Name Samina Jhangeer</w:t>
      </w:r>
    </w:p>
    <w:p w:rsidR="00FB2D3D" w:rsidRPr="0029761C" w:rsidRDefault="00BA07E4" w:rsidP="003E4492">
      <w:pPr>
        <w:spacing w:line="360" w:lineRule="auto"/>
        <w:jc w:val="center"/>
        <w:rPr>
          <w:rFonts w:cs="Arial"/>
          <w:b/>
          <w:sz w:val="36"/>
          <w:szCs w:val="36"/>
        </w:rPr>
      </w:pPr>
      <w:r w:rsidRPr="0029761C">
        <w:rPr>
          <w:rFonts w:cs="Arial"/>
          <w:b/>
          <w:sz w:val="36"/>
          <w:szCs w:val="36"/>
        </w:rPr>
        <w:t>Student Number 1810228</w:t>
      </w:r>
    </w:p>
    <w:p w:rsidR="00FB2D3D" w:rsidRPr="0029761C" w:rsidRDefault="00BA07E4" w:rsidP="003E4492">
      <w:pPr>
        <w:spacing w:line="360" w:lineRule="auto"/>
        <w:jc w:val="center"/>
        <w:rPr>
          <w:rFonts w:cs="Arial"/>
          <w:b/>
          <w:sz w:val="36"/>
          <w:szCs w:val="36"/>
        </w:rPr>
      </w:pPr>
      <w:r w:rsidRPr="0029761C">
        <w:rPr>
          <w:rFonts w:cs="Arial"/>
          <w:b/>
          <w:sz w:val="36"/>
          <w:szCs w:val="36"/>
        </w:rPr>
        <w:t>Module code BMHP 5</w:t>
      </w:r>
      <w:r w:rsidR="003E4492" w:rsidRPr="0029761C">
        <w:rPr>
          <w:rFonts w:cs="Arial"/>
          <w:b/>
          <w:sz w:val="36"/>
          <w:szCs w:val="36"/>
        </w:rPr>
        <w:t>013</w:t>
      </w:r>
    </w:p>
    <w:p w:rsidR="000B4221" w:rsidRPr="0029761C" w:rsidRDefault="00BA07E4" w:rsidP="003E4492">
      <w:pPr>
        <w:spacing w:line="360" w:lineRule="auto"/>
        <w:jc w:val="center"/>
        <w:rPr>
          <w:rFonts w:cs="Arial"/>
          <w:b/>
          <w:sz w:val="36"/>
          <w:szCs w:val="36"/>
        </w:rPr>
        <w:sectPr w:rsidR="000B4221" w:rsidRPr="0029761C" w:rsidSect="00FB2D3D">
          <w:headerReference w:type="default" r:id="rId8"/>
          <w:footerReference w:type="default" r:id="rId9"/>
          <w:headerReference w:type="first" r:id="rId10"/>
          <w:footerReference w:type="first" r:id="rId11"/>
          <w:pgSz w:w="11907" w:h="16839" w:code="9"/>
          <w:pgMar w:top="1440" w:right="1440" w:bottom="1440" w:left="1440" w:header="720" w:footer="720" w:gutter="0"/>
          <w:pgNumType w:start="1"/>
          <w:cols w:space="720"/>
          <w:docGrid w:linePitch="360"/>
        </w:sectPr>
      </w:pPr>
      <w:r w:rsidRPr="0029761C">
        <w:rPr>
          <w:rFonts w:cs="Arial"/>
          <w:b/>
          <w:sz w:val="36"/>
          <w:szCs w:val="36"/>
        </w:rPr>
        <w:t xml:space="preserve">Lecturer’s Name  </w:t>
      </w:r>
      <w:r w:rsidR="003E4492" w:rsidRPr="0029761C">
        <w:rPr>
          <w:rFonts w:cs="Arial"/>
          <w:b/>
          <w:sz w:val="36"/>
          <w:szCs w:val="36"/>
        </w:rPr>
        <w:t>Besty Jose</w:t>
      </w:r>
    </w:p>
    <w:p w:rsidR="00FB2D3D" w:rsidRPr="00253080" w:rsidRDefault="00FB2D3D" w:rsidP="00F502A1">
      <w:pPr>
        <w:spacing w:line="360" w:lineRule="auto"/>
        <w:jc w:val="center"/>
        <w:rPr>
          <w:rFonts w:cs="Arial"/>
        </w:rPr>
      </w:pPr>
    </w:p>
    <w:sdt>
      <w:sdtPr>
        <w:rPr>
          <w:rFonts w:ascii="Arial" w:eastAsiaTheme="minorHAnsi" w:hAnsi="Arial" w:cs="Arial"/>
          <w:b w:val="0"/>
          <w:bCs w:val="0"/>
          <w:color w:val="auto"/>
          <w:sz w:val="22"/>
          <w:szCs w:val="22"/>
        </w:rPr>
        <w:id w:val="11403845"/>
        <w:docPartObj>
          <w:docPartGallery w:val="Table of Contents"/>
          <w:docPartUnique/>
        </w:docPartObj>
      </w:sdtPr>
      <w:sdtContent>
        <w:p w:rsidR="00FB2D3D" w:rsidRPr="00253080" w:rsidRDefault="00FB2D3D" w:rsidP="00F502A1">
          <w:pPr>
            <w:pStyle w:val="TOCHeading"/>
            <w:spacing w:line="360" w:lineRule="auto"/>
            <w:rPr>
              <w:rFonts w:ascii="Arial" w:hAnsi="Arial" w:cs="Arial"/>
              <w:sz w:val="22"/>
              <w:szCs w:val="22"/>
            </w:rPr>
          </w:pPr>
        </w:p>
        <w:p w:rsidR="00FB2D3D" w:rsidRPr="00253080" w:rsidRDefault="00FB2D3D" w:rsidP="00F502A1">
          <w:pPr>
            <w:spacing w:line="360" w:lineRule="auto"/>
            <w:jc w:val="center"/>
            <w:rPr>
              <w:rFonts w:cs="Arial"/>
            </w:rPr>
          </w:pPr>
          <w:r w:rsidRPr="00253080">
            <w:rPr>
              <w:rFonts w:cs="Arial"/>
            </w:rPr>
            <w:t>Table of Contents</w:t>
          </w:r>
        </w:p>
        <w:p w:rsidR="00FB2D3D" w:rsidRPr="00253080" w:rsidRDefault="00FB2D3D" w:rsidP="00F502A1">
          <w:pPr>
            <w:spacing w:line="360" w:lineRule="auto"/>
            <w:rPr>
              <w:rFonts w:cs="Arial"/>
            </w:rPr>
          </w:pPr>
        </w:p>
        <w:p w:rsidR="00737306" w:rsidRDefault="00EC5DF5">
          <w:pPr>
            <w:pStyle w:val="TOC1"/>
            <w:tabs>
              <w:tab w:val="right" w:leader="dot" w:pos="9017"/>
            </w:tabs>
            <w:rPr>
              <w:rFonts w:asciiTheme="minorHAnsi" w:eastAsiaTheme="minorEastAsia" w:hAnsiTheme="minorHAnsi"/>
              <w:noProof/>
              <w:lang w:eastAsia="en-GB"/>
            </w:rPr>
          </w:pPr>
          <w:r w:rsidRPr="00253080">
            <w:rPr>
              <w:rFonts w:cs="Arial"/>
            </w:rPr>
            <w:fldChar w:fldCharType="begin"/>
          </w:r>
          <w:r w:rsidR="00FB2D3D" w:rsidRPr="00253080">
            <w:rPr>
              <w:rFonts w:cs="Arial"/>
            </w:rPr>
            <w:instrText xml:space="preserve"> TOC \o "1-3" \h \z \u </w:instrText>
          </w:r>
          <w:r w:rsidRPr="00253080">
            <w:rPr>
              <w:rFonts w:cs="Arial"/>
            </w:rPr>
            <w:fldChar w:fldCharType="separate"/>
          </w:r>
          <w:hyperlink w:anchor="_Toc56619629" w:history="1">
            <w:r w:rsidR="00737306" w:rsidRPr="00A01C81">
              <w:rPr>
                <w:rStyle w:val="Hyperlink"/>
                <w:rFonts w:cs="Arial"/>
                <w:noProof/>
              </w:rPr>
              <w:t>Introduction</w:t>
            </w:r>
            <w:r w:rsidR="00737306">
              <w:rPr>
                <w:noProof/>
                <w:webHidden/>
              </w:rPr>
              <w:tab/>
            </w:r>
            <w:r>
              <w:rPr>
                <w:noProof/>
                <w:webHidden/>
              </w:rPr>
              <w:fldChar w:fldCharType="begin"/>
            </w:r>
            <w:r w:rsidR="00737306">
              <w:rPr>
                <w:noProof/>
                <w:webHidden/>
              </w:rPr>
              <w:instrText xml:space="preserve"> PAGEREF _Toc56619629 \h </w:instrText>
            </w:r>
            <w:r>
              <w:rPr>
                <w:noProof/>
                <w:webHidden/>
              </w:rPr>
            </w:r>
            <w:r>
              <w:rPr>
                <w:noProof/>
                <w:webHidden/>
              </w:rPr>
              <w:fldChar w:fldCharType="separate"/>
            </w:r>
            <w:r w:rsidR="00737306">
              <w:rPr>
                <w:noProof/>
                <w:webHidden/>
              </w:rPr>
              <w:t>1</w:t>
            </w:r>
            <w:r>
              <w:rPr>
                <w:noProof/>
                <w:webHidden/>
              </w:rPr>
              <w:fldChar w:fldCharType="end"/>
            </w:r>
          </w:hyperlink>
        </w:p>
        <w:p w:rsidR="00737306" w:rsidRDefault="00EC5DF5">
          <w:pPr>
            <w:pStyle w:val="TOC1"/>
            <w:tabs>
              <w:tab w:val="right" w:leader="dot" w:pos="9017"/>
            </w:tabs>
            <w:rPr>
              <w:rFonts w:asciiTheme="minorHAnsi" w:eastAsiaTheme="minorEastAsia" w:hAnsiTheme="minorHAnsi"/>
              <w:noProof/>
              <w:lang w:eastAsia="en-GB"/>
            </w:rPr>
          </w:pPr>
          <w:hyperlink w:anchor="_Toc56619630" w:history="1">
            <w:r w:rsidR="00737306" w:rsidRPr="00A01C81">
              <w:rPr>
                <w:rStyle w:val="Hyperlink"/>
                <w:rFonts w:cs="Arial"/>
                <w:noProof/>
              </w:rPr>
              <w:t>Background</w:t>
            </w:r>
            <w:r w:rsidR="00737306">
              <w:rPr>
                <w:noProof/>
                <w:webHidden/>
              </w:rPr>
              <w:tab/>
            </w:r>
            <w:r>
              <w:rPr>
                <w:noProof/>
                <w:webHidden/>
              </w:rPr>
              <w:fldChar w:fldCharType="begin"/>
            </w:r>
            <w:r w:rsidR="00737306">
              <w:rPr>
                <w:noProof/>
                <w:webHidden/>
              </w:rPr>
              <w:instrText xml:space="preserve"> PAGEREF _Toc56619630 \h </w:instrText>
            </w:r>
            <w:r>
              <w:rPr>
                <w:noProof/>
                <w:webHidden/>
              </w:rPr>
            </w:r>
            <w:r>
              <w:rPr>
                <w:noProof/>
                <w:webHidden/>
              </w:rPr>
              <w:fldChar w:fldCharType="separate"/>
            </w:r>
            <w:r w:rsidR="00737306">
              <w:rPr>
                <w:noProof/>
                <w:webHidden/>
              </w:rPr>
              <w:t>1</w:t>
            </w:r>
            <w:r>
              <w:rPr>
                <w:noProof/>
                <w:webHidden/>
              </w:rPr>
              <w:fldChar w:fldCharType="end"/>
            </w:r>
          </w:hyperlink>
        </w:p>
        <w:p w:rsidR="00737306" w:rsidRDefault="00EC5DF5">
          <w:pPr>
            <w:pStyle w:val="TOC2"/>
            <w:tabs>
              <w:tab w:val="right" w:leader="dot" w:pos="9017"/>
            </w:tabs>
            <w:rPr>
              <w:rFonts w:asciiTheme="minorHAnsi" w:eastAsiaTheme="minorEastAsia" w:hAnsiTheme="minorHAnsi"/>
              <w:noProof/>
              <w:lang w:eastAsia="en-GB"/>
            </w:rPr>
          </w:pPr>
          <w:hyperlink w:anchor="_Toc56619631" w:history="1">
            <w:r w:rsidR="00737306" w:rsidRPr="00A01C81">
              <w:rPr>
                <w:rStyle w:val="Hyperlink"/>
                <w:rFonts w:cs="Arial"/>
                <w:noProof/>
              </w:rPr>
              <w:t>COVID-19 a Pandemic</w:t>
            </w:r>
            <w:r w:rsidR="00737306">
              <w:rPr>
                <w:noProof/>
                <w:webHidden/>
              </w:rPr>
              <w:tab/>
            </w:r>
            <w:r>
              <w:rPr>
                <w:noProof/>
                <w:webHidden/>
              </w:rPr>
              <w:fldChar w:fldCharType="begin"/>
            </w:r>
            <w:r w:rsidR="00737306">
              <w:rPr>
                <w:noProof/>
                <w:webHidden/>
              </w:rPr>
              <w:instrText xml:space="preserve"> PAGEREF _Toc56619631 \h </w:instrText>
            </w:r>
            <w:r>
              <w:rPr>
                <w:noProof/>
                <w:webHidden/>
              </w:rPr>
            </w:r>
            <w:r>
              <w:rPr>
                <w:noProof/>
                <w:webHidden/>
              </w:rPr>
              <w:fldChar w:fldCharType="separate"/>
            </w:r>
            <w:r w:rsidR="00737306">
              <w:rPr>
                <w:noProof/>
                <w:webHidden/>
              </w:rPr>
              <w:t>1</w:t>
            </w:r>
            <w:r>
              <w:rPr>
                <w:noProof/>
                <w:webHidden/>
              </w:rPr>
              <w:fldChar w:fldCharType="end"/>
            </w:r>
          </w:hyperlink>
        </w:p>
        <w:p w:rsidR="00737306" w:rsidRDefault="00EC5DF5">
          <w:pPr>
            <w:pStyle w:val="TOC2"/>
            <w:tabs>
              <w:tab w:val="right" w:leader="dot" w:pos="9017"/>
            </w:tabs>
            <w:rPr>
              <w:rFonts w:asciiTheme="minorHAnsi" w:eastAsiaTheme="minorEastAsia" w:hAnsiTheme="minorHAnsi"/>
              <w:noProof/>
              <w:lang w:eastAsia="en-GB"/>
            </w:rPr>
          </w:pPr>
          <w:hyperlink w:anchor="_Toc56619632" w:history="1">
            <w:r w:rsidR="00737306" w:rsidRPr="00A01C81">
              <w:rPr>
                <w:rStyle w:val="Hyperlink"/>
                <w:rFonts w:cs="Arial"/>
                <w:noProof/>
              </w:rPr>
              <w:t>COVID-19 in Elderly Care Homes UK</w:t>
            </w:r>
            <w:r w:rsidR="00737306">
              <w:rPr>
                <w:noProof/>
                <w:webHidden/>
              </w:rPr>
              <w:tab/>
            </w:r>
            <w:r>
              <w:rPr>
                <w:noProof/>
                <w:webHidden/>
              </w:rPr>
              <w:fldChar w:fldCharType="begin"/>
            </w:r>
            <w:r w:rsidR="00737306">
              <w:rPr>
                <w:noProof/>
                <w:webHidden/>
              </w:rPr>
              <w:instrText xml:space="preserve"> PAGEREF _Toc56619632 \h </w:instrText>
            </w:r>
            <w:r>
              <w:rPr>
                <w:noProof/>
                <w:webHidden/>
              </w:rPr>
            </w:r>
            <w:r>
              <w:rPr>
                <w:noProof/>
                <w:webHidden/>
              </w:rPr>
              <w:fldChar w:fldCharType="separate"/>
            </w:r>
            <w:r w:rsidR="00737306">
              <w:rPr>
                <w:noProof/>
                <w:webHidden/>
              </w:rPr>
              <w:t>2</w:t>
            </w:r>
            <w:r>
              <w:rPr>
                <w:noProof/>
                <w:webHidden/>
              </w:rPr>
              <w:fldChar w:fldCharType="end"/>
            </w:r>
          </w:hyperlink>
        </w:p>
        <w:p w:rsidR="00737306" w:rsidRDefault="00EC5DF5">
          <w:pPr>
            <w:pStyle w:val="TOC1"/>
            <w:tabs>
              <w:tab w:val="right" w:leader="dot" w:pos="9017"/>
            </w:tabs>
            <w:rPr>
              <w:rFonts w:asciiTheme="minorHAnsi" w:eastAsiaTheme="minorEastAsia" w:hAnsiTheme="minorHAnsi"/>
              <w:noProof/>
              <w:lang w:eastAsia="en-GB"/>
            </w:rPr>
          </w:pPr>
          <w:hyperlink w:anchor="_Toc56619633" w:history="1">
            <w:r w:rsidR="00737306" w:rsidRPr="00A01C81">
              <w:rPr>
                <w:rStyle w:val="Hyperlink"/>
                <w:rFonts w:cs="Arial"/>
                <w:noProof/>
              </w:rPr>
              <w:t>Strategies to measure, monitor and control the incidence</w:t>
            </w:r>
            <w:r w:rsidR="00737306">
              <w:rPr>
                <w:noProof/>
                <w:webHidden/>
              </w:rPr>
              <w:tab/>
            </w:r>
            <w:r>
              <w:rPr>
                <w:noProof/>
                <w:webHidden/>
              </w:rPr>
              <w:fldChar w:fldCharType="begin"/>
            </w:r>
            <w:r w:rsidR="00737306">
              <w:rPr>
                <w:noProof/>
                <w:webHidden/>
              </w:rPr>
              <w:instrText xml:space="preserve"> PAGEREF _Toc56619633 \h </w:instrText>
            </w:r>
            <w:r>
              <w:rPr>
                <w:noProof/>
                <w:webHidden/>
              </w:rPr>
            </w:r>
            <w:r>
              <w:rPr>
                <w:noProof/>
                <w:webHidden/>
              </w:rPr>
              <w:fldChar w:fldCharType="separate"/>
            </w:r>
            <w:r w:rsidR="00737306">
              <w:rPr>
                <w:noProof/>
                <w:webHidden/>
              </w:rPr>
              <w:t>2</w:t>
            </w:r>
            <w:r>
              <w:rPr>
                <w:noProof/>
                <w:webHidden/>
              </w:rPr>
              <w:fldChar w:fldCharType="end"/>
            </w:r>
          </w:hyperlink>
        </w:p>
        <w:p w:rsidR="00737306" w:rsidRDefault="00EC5DF5">
          <w:pPr>
            <w:pStyle w:val="TOC2"/>
            <w:tabs>
              <w:tab w:val="right" w:leader="dot" w:pos="9017"/>
            </w:tabs>
            <w:rPr>
              <w:rFonts w:asciiTheme="minorHAnsi" w:eastAsiaTheme="minorEastAsia" w:hAnsiTheme="minorHAnsi"/>
              <w:noProof/>
              <w:lang w:eastAsia="en-GB"/>
            </w:rPr>
          </w:pPr>
          <w:hyperlink w:anchor="_Toc56619634" w:history="1">
            <w:r w:rsidR="00737306" w:rsidRPr="00A01C81">
              <w:rPr>
                <w:rStyle w:val="Hyperlink"/>
                <w:rFonts w:cs="Arial"/>
                <w:noProof/>
              </w:rPr>
              <w:t>General public health strategies and approaches for COVID 19</w:t>
            </w:r>
            <w:r w:rsidR="00737306">
              <w:rPr>
                <w:noProof/>
                <w:webHidden/>
              </w:rPr>
              <w:tab/>
            </w:r>
            <w:r>
              <w:rPr>
                <w:noProof/>
                <w:webHidden/>
              </w:rPr>
              <w:fldChar w:fldCharType="begin"/>
            </w:r>
            <w:r w:rsidR="00737306">
              <w:rPr>
                <w:noProof/>
                <w:webHidden/>
              </w:rPr>
              <w:instrText xml:space="preserve"> PAGEREF _Toc56619634 \h </w:instrText>
            </w:r>
            <w:r>
              <w:rPr>
                <w:noProof/>
                <w:webHidden/>
              </w:rPr>
            </w:r>
            <w:r>
              <w:rPr>
                <w:noProof/>
                <w:webHidden/>
              </w:rPr>
              <w:fldChar w:fldCharType="separate"/>
            </w:r>
            <w:r w:rsidR="00737306">
              <w:rPr>
                <w:noProof/>
                <w:webHidden/>
              </w:rPr>
              <w:t>2</w:t>
            </w:r>
            <w:r>
              <w:rPr>
                <w:noProof/>
                <w:webHidden/>
              </w:rPr>
              <w:fldChar w:fldCharType="end"/>
            </w:r>
          </w:hyperlink>
        </w:p>
        <w:p w:rsidR="00737306" w:rsidRDefault="00EC5DF5">
          <w:pPr>
            <w:pStyle w:val="TOC2"/>
            <w:tabs>
              <w:tab w:val="right" w:leader="dot" w:pos="9017"/>
            </w:tabs>
            <w:rPr>
              <w:rFonts w:asciiTheme="minorHAnsi" w:eastAsiaTheme="minorEastAsia" w:hAnsiTheme="minorHAnsi"/>
              <w:noProof/>
              <w:lang w:eastAsia="en-GB"/>
            </w:rPr>
          </w:pPr>
          <w:hyperlink w:anchor="_Toc56619635" w:history="1">
            <w:r w:rsidR="00737306" w:rsidRPr="00A01C81">
              <w:rPr>
                <w:rStyle w:val="Hyperlink"/>
                <w:rFonts w:cs="Arial"/>
                <w:noProof/>
              </w:rPr>
              <w:t>Strategies for surveillance and monitoring of COVID-19</w:t>
            </w:r>
            <w:r w:rsidR="00737306">
              <w:rPr>
                <w:noProof/>
                <w:webHidden/>
              </w:rPr>
              <w:tab/>
            </w:r>
            <w:r>
              <w:rPr>
                <w:noProof/>
                <w:webHidden/>
              </w:rPr>
              <w:fldChar w:fldCharType="begin"/>
            </w:r>
            <w:r w:rsidR="00737306">
              <w:rPr>
                <w:noProof/>
                <w:webHidden/>
              </w:rPr>
              <w:instrText xml:space="preserve"> PAGEREF _Toc56619635 \h </w:instrText>
            </w:r>
            <w:r>
              <w:rPr>
                <w:noProof/>
                <w:webHidden/>
              </w:rPr>
            </w:r>
            <w:r>
              <w:rPr>
                <w:noProof/>
                <w:webHidden/>
              </w:rPr>
              <w:fldChar w:fldCharType="separate"/>
            </w:r>
            <w:r w:rsidR="00737306">
              <w:rPr>
                <w:noProof/>
                <w:webHidden/>
              </w:rPr>
              <w:t>2</w:t>
            </w:r>
            <w:r>
              <w:rPr>
                <w:noProof/>
                <w:webHidden/>
              </w:rPr>
              <w:fldChar w:fldCharType="end"/>
            </w:r>
          </w:hyperlink>
        </w:p>
        <w:p w:rsidR="00737306" w:rsidRDefault="00EC5DF5">
          <w:pPr>
            <w:pStyle w:val="TOC2"/>
            <w:tabs>
              <w:tab w:val="right" w:leader="dot" w:pos="9017"/>
            </w:tabs>
            <w:rPr>
              <w:rFonts w:asciiTheme="minorHAnsi" w:eastAsiaTheme="minorEastAsia" w:hAnsiTheme="minorHAnsi"/>
              <w:noProof/>
              <w:lang w:eastAsia="en-GB"/>
            </w:rPr>
          </w:pPr>
          <w:hyperlink w:anchor="_Toc56619636" w:history="1">
            <w:r w:rsidR="00737306" w:rsidRPr="00A01C81">
              <w:rPr>
                <w:rStyle w:val="Hyperlink"/>
                <w:rFonts w:cs="Arial"/>
                <w:noProof/>
              </w:rPr>
              <w:t>Strategies to control the incidence rate of COVID-19</w:t>
            </w:r>
            <w:r w:rsidR="00737306">
              <w:rPr>
                <w:noProof/>
                <w:webHidden/>
              </w:rPr>
              <w:tab/>
            </w:r>
            <w:r>
              <w:rPr>
                <w:noProof/>
                <w:webHidden/>
              </w:rPr>
              <w:fldChar w:fldCharType="begin"/>
            </w:r>
            <w:r w:rsidR="00737306">
              <w:rPr>
                <w:noProof/>
                <w:webHidden/>
              </w:rPr>
              <w:instrText xml:space="preserve"> PAGEREF _Toc56619636 \h </w:instrText>
            </w:r>
            <w:r>
              <w:rPr>
                <w:noProof/>
                <w:webHidden/>
              </w:rPr>
            </w:r>
            <w:r>
              <w:rPr>
                <w:noProof/>
                <w:webHidden/>
              </w:rPr>
              <w:fldChar w:fldCharType="separate"/>
            </w:r>
            <w:r w:rsidR="00737306">
              <w:rPr>
                <w:noProof/>
                <w:webHidden/>
              </w:rPr>
              <w:t>3</w:t>
            </w:r>
            <w:r>
              <w:rPr>
                <w:noProof/>
                <w:webHidden/>
              </w:rPr>
              <w:fldChar w:fldCharType="end"/>
            </w:r>
          </w:hyperlink>
        </w:p>
        <w:p w:rsidR="00737306" w:rsidRDefault="00EC5DF5">
          <w:pPr>
            <w:pStyle w:val="TOC1"/>
            <w:tabs>
              <w:tab w:val="right" w:leader="dot" w:pos="9017"/>
            </w:tabs>
            <w:rPr>
              <w:rFonts w:asciiTheme="minorHAnsi" w:eastAsiaTheme="minorEastAsia" w:hAnsiTheme="minorHAnsi"/>
              <w:noProof/>
              <w:lang w:eastAsia="en-GB"/>
            </w:rPr>
          </w:pPr>
          <w:hyperlink w:anchor="_Toc56619637" w:history="1">
            <w:r w:rsidR="00737306" w:rsidRPr="00A01C81">
              <w:rPr>
                <w:rStyle w:val="Hyperlink"/>
                <w:rFonts w:cs="Arial"/>
                <w:noProof/>
              </w:rPr>
              <w:t>Current Public Health Policy Approaches to Reduce Incidence in UK</w:t>
            </w:r>
            <w:r w:rsidR="00737306">
              <w:rPr>
                <w:noProof/>
                <w:webHidden/>
              </w:rPr>
              <w:tab/>
            </w:r>
            <w:r>
              <w:rPr>
                <w:noProof/>
                <w:webHidden/>
              </w:rPr>
              <w:fldChar w:fldCharType="begin"/>
            </w:r>
            <w:r w:rsidR="00737306">
              <w:rPr>
                <w:noProof/>
                <w:webHidden/>
              </w:rPr>
              <w:instrText xml:space="preserve"> PAGEREF _Toc56619637 \h </w:instrText>
            </w:r>
            <w:r>
              <w:rPr>
                <w:noProof/>
                <w:webHidden/>
              </w:rPr>
            </w:r>
            <w:r>
              <w:rPr>
                <w:noProof/>
                <w:webHidden/>
              </w:rPr>
              <w:fldChar w:fldCharType="separate"/>
            </w:r>
            <w:r w:rsidR="00737306">
              <w:rPr>
                <w:noProof/>
                <w:webHidden/>
              </w:rPr>
              <w:t>3</w:t>
            </w:r>
            <w:r>
              <w:rPr>
                <w:noProof/>
                <w:webHidden/>
              </w:rPr>
              <w:fldChar w:fldCharType="end"/>
            </w:r>
          </w:hyperlink>
        </w:p>
        <w:p w:rsidR="00737306" w:rsidRDefault="00EC5DF5">
          <w:pPr>
            <w:pStyle w:val="TOC2"/>
            <w:tabs>
              <w:tab w:val="right" w:leader="dot" w:pos="9017"/>
            </w:tabs>
            <w:rPr>
              <w:rFonts w:asciiTheme="minorHAnsi" w:eastAsiaTheme="minorEastAsia" w:hAnsiTheme="minorHAnsi"/>
              <w:noProof/>
              <w:lang w:eastAsia="en-GB"/>
            </w:rPr>
          </w:pPr>
          <w:hyperlink w:anchor="_Toc56619638" w:history="1">
            <w:r w:rsidR="00737306" w:rsidRPr="00A01C81">
              <w:rPr>
                <w:rStyle w:val="Hyperlink"/>
                <w:rFonts w:cs="Arial"/>
                <w:noProof/>
              </w:rPr>
              <w:t>Public health/social policy in UK to reduce the COVID-19 incidence rate</w:t>
            </w:r>
            <w:r w:rsidR="00737306">
              <w:rPr>
                <w:noProof/>
                <w:webHidden/>
              </w:rPr>
              <w:tab/>
            </w:r>
            <w:r>
              <w:rPr>
                <w:noProof/>
                <w:webHidden/>
              </w:rPr>
              <w:fldChar w:fldCharType="begin"/>
            </w:r>
            <w:r w:rsidR="00737306">
              <w:rPr>
                <w:noProof/>
                <w:webHidden/>
              </w:rPr>
              <w:instrText xml:space="preserve"> PAGEREF _Toc56619638 \h </w:instrText>
            </w:r>
            <w:r>
              <w:rPr>
                <w:noProof/>
                <w:webHidden/>
              </w:rPr>
            </w:r>
            <w:r>
              <w:rPr>
                <w:noProof/>
                <w:webHidden/>
              </w:rPr>
              <w:fldChar w:fldCharType="separate"/>
            </w:r>
            <w:r w:rsidR="00737306">
              <w:rPr>
                <w:noProof/>
                <w:webHidden/>
              </w:rPr>
              <w:t>3</w:t>
            </w:r>
            <w:r>
              <w:rPr>
                <w:noProof/>
                <w:webHidden/>
              </w:rPr>
              <w:fldChar w:fldCharType="end"/>
            </w:r>
          </w:hyperlink>
        </w:p>
        <w:p w:rsidR="00737306" w:rsidRDefault="00EC5DF5">
          <w:pPr>
            <w:pStyle w:val="TOC2"/>
            <w:tabs>
              <w:tab w:val="right" w:leader="dot" w:pos="9017"/>
            </w:tabs>
            <w:rPr>
              <w:rFonts w:asciiTheme="minorHAnsi" w:eastAsiaTheme="minorEastAsia" w:hAnsiTheme="minorHAnsi"/>
              <w:noProof/>
              <w:lang w:eastAsia="en-GB"/>
            </w:rPr>
          </w:pPr>
          <w:hyperlink w:anchor="_Toc56619639" w:history="1">
            <w:r w:rsidR="00737306" w:rsidRPr="00A01C81">
              <w:rPr>
                <w:rStyle w:val="Hyperlink"/>
                <w:rFonts w:cs="Arial"/>
                <w:noProof/>
              </w:rPr>
              <w:t>Impact of changes in health policies on individual lifestyles</w:t>
            </w:r>
            <w:r w:rsidR="00737306">
              <w:rPr>
                <w:noProof/>
                <w:webHidden/>
              </w:rPr>
              <w:tab/>
            </w:r>
            <w:r>
              <w:rPr>
                <w:noProof/>
                <w:webHidden/>
              </w:rPr>
              <w:fldChar w:fldCharType="begin"/>
            </w:r>
            <w:r w:rsidR="00737306">
              <w:rPr>
                <w:noProof/>
                <w:webHidden/>
              </w:rPr>
              <w:instrText xml:space="preserve"> PAGEREF _Toc56619639 \h </w:instrText>
            </w:r>
            <w:r>
              <w:rPr>
                <w:noProof/>
                <w:webHidden/>
              </w:rPr>
            </w:r>
            <w:r>
              <w:rPr>
                <w:noProof/>
                <w:webHidden/>
              </w:rPr>
              <w:fldChar w:fldCharType="separate"/>
            </w:r>
            <w:r w:rsidR="00737306">
              <w:rPr>
                <w:noProof/>
                <w:webHidden/>
              </w:rPr>
              <w:t>5</w:t>
            </w:r>
            <w:r>
              <w:rPr>
                <w:noProof/>
                <w:webHidden/>
              </w:rPr>
              <w:fldChar w:fldCharType="end"/>
            </w:r>
          </w:hyperlink>
        </w:p>
        <w:p w:rsidR="00737306" w:rsidRDefault="00EC5DF5">
          <w:pPr>
            <w:pStyle w:val="TOC2"/>
            <w:tabs>
              <w:tab w:val="right" w:leader="dot" w:pos="9017"/>
            </w:tabs>
            <w:rPr>
              <w:rFonts w:asciiTheme="minorHAnsi" w:eastAsiaTheme="minorEastAsia" w:hAnsiTheme="minorHAnsi"/>
              <w:noProof/>
              <w:lang w:eastAsia="en-GB"/>
            </w:rPr>
          </w:pPr>
          <w:hyperlink w:anchor="_Toc56619640" w:history="1">
            <w:r w:rsidR="00737306" w:rsidRPr="00A01C81">
              <w:rPr>
                <w:rStyle w:val="Hyperlink"/>
                <w:rFonts w:cs="Arial"/>
                <w:noProof/>
              </w:rPr>
              <w:t>Application of Health Behaviour Change Model on COVID-19 to understand the response of people on lifestyle changes</w:t>
            </w:r>
            <w:r w:rsidR="00737306">
              <w:rPr>
                <w:noProof/>
                <w:webHidden/>
              </w:rPr>
              <w:tab/>
            </w:r>
            <w:r>
              <w:rPr>
                <w:noProof/>
                <w:webHidden/>
              </w:rPr>
              <w:fldChar w:fldCharType="begin"/>
            </w:r>
            <w:r w:rsidR="00737306">
              <w:rPr>
                <w:noProof/>
                <w:webHidden/>
              </w:rPr>
              <w:instrText xml:space="preserve"> PAGEREF _Toc56619640 \h </w:instrText>
            </w:r>
            <w:r>
              <w:rPr>
                <w:noProof/>
                <w:webHidden/>
              </w:rPr>
            </w:r>
            <w:r>
              <w:rPr>
                <w:noProof/>
                <w:webHidden/>
              </w:rPr>
              <w:fldChar w:fldCharType="separate"/>
            </w:r>
            <w:r w:rsidR="00737306">
              <w:rPr>
                <w:noProof/>
                <w:webHidden/>
              </w:rPr>
              <w:t>5</w:t>
            </w:r>
            <w:r>
              <w:rPr>
                <w:noProof/>
                <w:webHidden/>
              </w:rPr>
              <w:fldChar w:fldCharType="end"/>
            </w:r>
          </w:hyperlink>
        </w:p>
        <w:p w:rsidR="00737306" w:rsidRDefault="00EC5DF5">
          <w:pPr>
            <w:pStyle w:val="TOC3"/>
            <w:tabs>
              <w:tab w:val="right" w:leader="dot" w:pos="9017"/>
            </w:tabs>
            <w:rPr>
              <w:rFonts w:asciiTheme="minorHAnsi" w:eastAsiaTheme="minorEastAsia" w:hAnsiTheme="minorHAnsi"/>
              <w:noProof/>
              <w:lang w:eastAsia="en-GB"/>
            </w:rPr>
          </w:pPr>
          <w:hyperlink w:anchor="_Toc56619641" w:history="1">
            <w:r w:rsidR="00737306" w:rsidRPr="00A01C81">
              <w:rPr>
                <w:rStyle w:val="Hyperlink"/>
                <w:rFonts w:cs="Arial"/>
                <w:noProof/>
              </w:rPr>
              <w:t>Application of the Health Belief Model on COVID-19 Pandemic</w:t>
            </w:r>
            <w:r w:rsidR="00737306">
              <w:rPr>
                <w:noProof/>
                <w:webHidden/>
              </w:rPr>
              <w:tab/>
            </w:r>
            <w:r>
              <w:rPr>
                <w:noProof/>
                <w:webHidden/>
              </w:rPr>
              <w:fldChar w:fldCharType="begin"/>
            </w:r>
            <w:r w:rsidR="00737306">
              <w:rPr>
                <w:noProof/>
                <w:webHidden/>
              </w:rPr>
              <w:instrText xml:space="preserve"> PAGEREF _Toc56619641 \h </w:instrText>
            </w:r>
            <w:r>
              <w:rPr>
                <w:noProof/>
                <w:webHidden/>
              </w:rPr>
            </w:r>
            <w:r>
              <w:rPr>
                <w:noProof/>
                <w:webHidden/>
              </w:rPr>
              <w:fldChar w:fldCharType="separate"/>
            </w:r>
            <w:r w:rsidR="00737306">
              <w:rPr>
                <w:noProof/>
                <w:webHidden/>
              </w:rPr>
              <w:t>6</w:t>
            </w:r>
            <w:r>
              <w:rPr>
                <w:noProof/>
                <w:webHidden/>
              </w:rPr>
              <w:fldChar w:fldCharType="end"/>
            </w:r>
          </w:hyperlink>
        </w:p>
        <w:p w:rsidR="00737306" w:rsidRDefault="00EC5DF5">
          <w:pPr>
            <w:pStyle w:val="TOC2"/>
            <w:tabs>
              <w:tab w:val="right" w:leader="dot" w:pos="9017"/>
            </w:tabs>
            <w:rPr>
              <w:rFonts w:asciiTheme="minorHAnsi" w:eastAsiaTheme="minorEastAsia" w:hAnsiTheme="minorHAnsi"/>
              <w:noProof/>
              <w:lang w:eastAsia="en-GB"/>
            </w:rPr>
          </w:pPr>
          <w:hyperlink w:anchor="_Toc56619642" w:history="1">
            <w:r w:rsidR="00737306" w:rsidRPr="00A01C81">
              <w:rPr>
                <w:rStyle w:val="Hyperlink"/>
                <w:rFonts w:cs="Arial"/>
                <w:noProof/>
              </w:rPr>
              <w:t>Impact of legislation and policies on the health and well-being of the elderly</w:t>
            </w:r>
            <w:r w:rsidR="00737306">
              <w:rPr>
                <w:noProof/>
                <w:webHidden/>
              </w:rPr>
              <w:tab/>
            </w:r>
            <w:r>
              <w:rPr>
                <w:noProof/>
                <w:webHidden/>
              </w:rPr>
              <w:fldChar w:fldCharType="begin"/>
            </w:r>
            <w:r w:rsidR="00737306">
              <w:rPr>
                <w:noProof/>
                <w:webHidden/>
              </w:rPr>
              <w:instrText xml:space="preserve"> PAGEREF _Toc56619642 \h </w:instrText>
            </w:r>
            <w:r>
              <w:rPr>
                <w:noProof/>
                <w:webHidden/>
              </w:rPr>
            </w:r>
            <w:r>
              <w:rPr>
                <w:noProof/>
                <w:webHidden/>
              </w:rPr>
              <w:fldChar w:fldCharType="separate"/>
            </w:r>
            <w:r w:rsidR="00737306">
              <w:rPr>
                <w:noProof/>
                <w:webHidden/>
              </w:rPr>
              <w:t>7</w:t>
            </w:r>
            <w:r>
              <w:rPr>
                <w:noProof/>
                <w:webHidden/>
              </w:rPr>
              <w:fldChar w:fldCharType="end"/>
            </w:r>
          </w:hyperlink>
        </w:p>
        <w:p w:rsidR="00737306" w:rsidRDefault="00EC5DF5">
          <w:pPr>
            <w:pStyle w:val="TOC1"/>
            <w:tabs>
              <w:tab w:val="right" w:leader="dot" w:pos="9017"/>
            </w:tabs>
            <w:rPr>
              <w:rFonts w:asciiTheme="minorHAnsi" w:eastAsiaTheme="minorEastAsia" w:hAnsiTheme="minorHAnsi"/>
              <w:noProof/>
              <w:lang w:eastAsia="en-GB"/>
            </w:rPr>
          </w:pPr>
          <w:hyperlink w:anchor="_Toc56619643" w:history="1">
            <w:r w:rsidR="00737306" w:rsidRPr="00A01C81">
              <w:rPr>
                <w:rStyle w:val="Hyperlink"/>
                <w:rFonts w:cs="Arial"/>
                <w:noProof/>
              </w:rPr>
              <w:t>Clinical research on different potential vaccines</w:t>
            </w:r>
            <w:r w:rsidR="00737306">
              <w:rPr>
                <w:noProof/>
                <w:webHidden/>
              </w:rPr>
              <w:tab/>
            </w:r>
            <w:r>
              <w:rPr>
                <w:noProof/>
                <w:webHidden/>
              </w:rPr>
              <w:fldChar w:fldCharType="begin"/>
            </w:r>
            <w:r w:rsidR="00737306">
              <w:rPr>
                <w:noProof/>
                <w:webHidden/>
              </w:rPr>
              <w:instrText xml:space="preserve"> PAGEREF _Toc56619643 \h </w:instrText>
            </w:r>
            <w:r>
              <w:rPr>
                <w:noProof/>
                <w:webHidden/>
              </w:rPr>
            </w:r>
            <w:r>
              <w:rPr>
                <w:noProof/>
                <w:webHidden/>
              </w:rPr>
              <w:fldChar w:fldCharType="separate"/>
            </w:r>
            <w:r w:rsidR="00737306">
              <w:rPr>
                <w:noProof/>
                <w:webHidden/>
              </w:rPr>
              <w:t>7</w:t>
            </w:r>
            <w:r>
              <w:rPr>
                <w:noProof/>
                <w:webHidden/>
              </w:rPr>
              <w:fldChar w:fldCharType="end"/>
            </w:r>
          </w:hyperlink>
        </w:p>
        <w:p w:rsidR="00737306" w:rsidRDefault="00EC5DF5">
          <w:pPr>
            <w:pStyle w:val="TOC1"/>
            <w:tabs>
              <w:tab w:val="right" w:leader="dot" w:pos="9017"/>
            </w:tabs>
            <w:rPr>
              <w:rFonts w:asciiTheme="minorHAnsi" w:eastAsiaTheme="minorEastAsia" w:hAnsiTheme="minorHAnsi"/>
              <w:noProof/>
              <w:lang w:eastAsia="en-GB"/>
            </w:rPr>
          </w:pPr>
          <w:hyperlink w:anchor="_Toc56619644" w:history="1">
            <w:r w:rsidR="00737306" w:rsidRPr="00A01C81">
              <w:rPr>
                <w:rStyle w:val="Hyperlink"/>
                <w:rFonts w:cs="Arial"/>
                <w:noProof/>
              </w:rPr>
              <w:t>Recommendations</w:t>
            </w:r>
            <w:r w:rsidR="00737306">
              <w:rPr>
                <w:noProof/>
                <w:webHidden/>
              </w:rPr>
              <w:tab/>
            </w:r>
            <w:r>
              <w:rPr>
                <w:noProof/>
                <w:webHidden/>
              </w:rPr>
              <w:fldChar w:fldCharType="begin"/>
            </w:r>
            <w:r w:rsidR="00737306">
              <w:rPr>
                <w:noProof/>
                <w:webHidden/>
              </w:rPr>
              <w:instrText xml:space="preserve"> PAGEREF _Toc56619644 \h </w:instrText>
            </w:r>
            <w:r>
              <w:rPr>
                <w:noProof/>
                <w:webHidden/>
              </w:rPr>
            </w:r>
            <w:r>
              <w:rPr>
                <w:noProof/>
                <w:webHidden/>
              </w:rPr>
              <w:fldChar w:fldCharType="separate"/>
            </w:r>
            <w:r w:rsidR="00737306">
              <w:rPr>
                <w:noProof/>
                <w:webHidden/>
              </w:rPr>
              <w:t>8</w:t>
            </w:r>
            <w:r>
              <w:rPr>
                <w:noProof/>
                <w:webHidden/>
              </w:rPr>
              <w:fldChar w:fldCharType="end"/>
            </w:r>
          </w:hyperlink>
        </w:p>
        <w:p w:rsidR="00737306" w:rsidRDefault="00EC5DF5">
          <w:pPr>
            <w:pStyle w:val="TOC1"/>
            <w:tabs>
              <w:tab w:val="right" w:leader="dot" w:pos="9017"/>
            </w:tabs>
            <w:rPr>
              <w:rFonts w:asciiTheme="minorHAnsi" w:eastAsiaTheme="minorEastAsia" w:hAnsiTheme="minorHAnsi"/>
              <w:noProof/>
              <w:lang w:eastAsia="en-GB"/>
            </w:rPr>
          </w:pPr>
          <w:hyperlink w:anchor="_Toc56619645" w:history="1">
            <w:r w:rsidR="00737306" w:rsidRPr="00A01C81">
              <w:rPr>
                <w:rStyle w:val="Hyperlink"/>
                <w:rFonts w:cs="Arial"/>
                <w:noProof/>
              </w:rPr>
              <w:t>Conclusion</w:t>
            </w:r>
            <w:r w:rsidR="00737306">
              <w:rPr>
                <w:noProof/>
                <w:webHidden/>
              </w:rPr>
              <w:tab/>
            </w:r>
            <w:r>
              <w:rPr>
                <w:noProof/>
                <w:webHidden/>
              </w:rPr>
              <w:fldChar w:fldCharType="begin"/>
            </w:r>
            <w:r w:rsidR="00737306">
              <w:rPr>
                <w:noProof/>
                <w:webHidden/>
              </w:rPr>
              <w:instrText xml:space="preserve"> PAGEREF _Toc56619645 \h </w:instrText>
            </w:r>
            <w:r>
              <w:rPr>
                <w:noProof/>
                <w:webHidden/>
              </w:rPr>
            </w:r>
            <w:r>
              <w:rPr>
                <w:noProof/>
                <w:webHidden/>
              </w:rPr>
              <w:fldChar w:fldCharType="separate"/>
            </w:r>
            <w:r w:rsidR="00737306">
              <w:rPr>
                <w:noProof/>
                <w:webHidden/>
              </w:rPr>
              <w:t>8</w:t>
            </w:r>
            <w:r>
              <w:rPr>
                <w:noProof/>
                <w:webHidden/>
              </w:rPr>
              <w:fldChar w:fldCharType="end"/>
            </w:r>
          </w:hyperlink>
        </w:p>
        <w:p w:rsidR="00737306" w:rsidRDefault="00EC5DF5">
          <w:pPr>
            <w:pStyle w:val="TOC1"/>
            <w:tabs>
              <w:tab w:val="right" w:leader="dot" w:pos="9017"/>
            </w:tabs>
            <w:rPr>
              <w:rFonts w:asciiTheme="minorHAnsi" w:eastAsiaTheme="minorEastAsia" w:hAnsiTheme="minorHAnsi"/>
              <w:noProof/>
              <w:lang w:eastAsia="en-GB"/>
            </w:rPr>
          </w:pPr>
          <w:hyperlink w:anchor="_Toc56619646" w:history="1">
            <w:r w:rsidR="00737306" w:rsidRPr="00A01C81">
              <w:rPr>
                <w:rStyle w:val="Hyperlink"/>
                <w:rFonts w:cs="Arial"/>
                <w:noProof/>
              </w:rPr>
              <w:t>References</w:t>
            </w:r>
            <w:r w:rsidR="00737306">
              <w:rPr>
                <w:noProof/>
                <w:webHidden/>
              </w:rPr>
              <w:tab/>
            </w:r>
            <w:r>
              <w:rPr>
                <w:noProof/>
                <w:webHidden/>
              </w:rPr>
              <w:fldChar w:fldCharType="begin"/>
            </w:r>
            <w:r w:rsidR="00737306">
              <w:rPr>
                <w:noProof/>
                <w:webHidden/>
              </w:rPr>
              <w:instrText xml:space="preserve"> PAGEREF _Toc56619646 \h </w:instrText>
            </w:r>
            <w:r>
              <w:rPr>
                <w:noProof/>
                <w:webHidden/>
              </w:rPr>
            </w:r>
            <w:r>
              <w:rPr>
                <w:noProof/>
                <w:webHidden/>
              </w:rPr>
              <w:fldChar w:fldCharType="separate"/>
            </w:r>
            <w:r w:rsidR="00737306">
              <w:rPr>
                <w:noProof/>
                <w:webHidden/>
              </w:rPr>
              <w:t>9</w:t>
            </w:r>
            <w:r>
              <w:rPr>
                <w:noProof/>
                <w:webHidden/>
              </w:rPr>
              <w:fldChar w:fldCharType="end"/>
            </w:r>
          </w:hyperlink>
        </w:p>
        <w:p w:rsidR="00FB2D3D" w:rsidRPr="00253080" w:rsidRDefault="00EC5DF5" w:rsidP="00F502A1">
          <w:pPr>
            <w:spacing w:line="360" w:lineRule="auto"/>
            <w:rPr>
              <w:rFonts w:cs="Arial"/>
            </w:rPr>
          </w:pPr>
          <w:r w:rsidRPr="00253080">
            <w:rPr>
              <w:rFonts w:cs="Arial"/>
            </w:rPr>
            <w:fldChar w:fldCharType="end"/>
          </w:r>
        </w:p>
      </w:sdtContent>
    </w:sdt>
    <w:p w:rsidR="00FB2D3D" w:rsidRPr="00253080" w:rsidRDefault="00FB2D3D" w:rsidP="0029761C">
      <w:pPr>
        <w:spacing w:line="360" w:lineRule="auto"/>
        <w:jc w:val="right"/>
        <w:rPr>
          <w:rFonts w:cs="Arial"/>
        </w:rPr>
        <w:sectPr w:rsidR="00FB2D3D" w:rsidRPr="00253080" w:rsidSect="00ED0530">
          <w:headerReference w:type="first" r:id="rId12"/>
          <w:pgSz w:w="11907" w:h="16839" w:code="9"/>
          <w:pgMar w:top="1440" w:right="1440" w:bottom="1440" w:left="1440" w:header="720" w:footer="720" w:gutter="0"/>
          <w:pgNumType w:fmt="lowerRoman" w:start="1"/>
          <w:cols w:space="720"/>
          <w:titlePg/>
          <w:docGrid w:linePitch="360"/>
        </w:sectPr>
      </w:pPr>
    </w:p>
    <w:p w:rsidR="002E55A6" w:rsidRPr="00253080" w:rsidRDefault="00F67EBB" w:rsidP="00F502A1">
      <w:pPr>
        <w:spacing w:line="360" w:lineRule="auto"/>
        <w:jc w:val="center"/>
        <w:rPr>
          <w:rFonts w:cs="Arial"/>
        </w:rPr>
      </w:pPr>
      <w:r w:rsidRPr="00253080">
        <w:rPr>
          <w:rFonts w:cs="Arial"/>
        </w:rPr>
        <w:lastRenderedPageBreak/>
        <w:t>COVID-19 and the State of Elderly in UK Care Home</w:t>
      </w:r>
    </w:p>
    <w:p w:rsidR="00457D59" w:rsidRPr="00253080" w:rsidRDefault="00F67EBB" w:rsidP="00F502A1">
      <w:pPr>
        <w:tabs>
          <w:tab w:val="left" w:pos="3548"/>
        </w:tabs>
        <w:spacing w:line="360" w:lineRule="auto"/>
        <w:rPr>
          <w:rFonts w:cs="Arial"/>
        </w:rPr>
      </w:pPr>
      <w:r w:rsidRPr="00253080">
        <w:rPr>
          <w:rFonts w:cs="Arial"/>
        </w:rPr>
        <w:tab/>
      </w:r>
    </w:p>
    <w:p w:rsidR="00FB2D3D" w:rsidRPr="00253080" w:rsidRDefault="00FB2D3D" w:rsidP="00F502A1">
      <w:pPr>
        <w:pStyle w:val="Heading1"/>
        <w:spacing w:line="360" w:lineRule="auto"/>
        <w:rPr>
          <w:rFonts w:cs="Arial"/>
          <w:szCs w:val="22"/>
        </w:rPr>
      </w:pPr>
      <w:bookmarkStart w:id="1" w:name="_Toc56619629"/>
      <w:r w:rsidRPr="00253080">
        <w:rPr>
          <w:rFonts w:cs="Arial"/>
          <w:szCs w:val="22"/>
        </w:rPr>
        <w:t>Introductio</w:t>
      </w:r>
      <w:r w:rsidR="00232DCB" w:rsidRPr="00253080">
        <w:rPr>
          <w:rFonts w:cs="Arial"/>
          <w:szCs w:val="22"/>
        </w:rPr>
        <w:t>n</w:t>
      </w:r>
      <w:bookmarkEnd w:id="1"/>
    </w:p>
    <w:p w:rsidR="00687918" w:rsidRPr="00253080" w:rsidRDefault="00780F70" w:rsidP="0029761C">
      <w:pPr>
        <w:spacing w:line="360" w:lineRule="auto"/>
        <w:jc w:val="both"/>
        <w:rPr>
          <w:rFonts w:cs="Arial"/>
        </w:rPr>
      </w:pPr>
      <w:r w:rsidRPr="00253080">
        <w:rPr>
          <w:rFonts w:cs="Arial"/>
        </w:rPr>
        <w:tab/>
        <w:t xml:space="preserve">During the COVID-19 crisis, </w:t>
      </w:r>
      <w:r w:rsidR="00555554" w:rsidRPr="00253080">
        <w:rPr>
          <w:rFonts w:cs="Arial"/>
        </w:rPr>
        <w:t xml:space="preserve">the most vulnerable ones in our society with complex needs have been badly hit by the pandemic. </w:t>
      </w:r>
      <w:r w:rsidR="00FF00E9" w:rsidRPr="00253080">
        <w:rPr>
          <w:rFonts w:cs="Arial"/>
        </w:rPr>
        <w:t>The coronavirus</w:t>
      </w:r>
      <w:r w:rsidR="00C21E61" w:rsidRPr="00253080">
        <w:rPr>
          <w:rFonts w:cs="Arial"/>
        </w:rPr>
        <w:t xml:space="preserve"> outbreak has affected people millions of people worldwide, bringing unprecedented challenges and issues to be resolved on immediate basis. If this pandemic is not addressed timely, millions of people will be living in inequality, exclusion, discrimination and unemployment in short and long run.</w:t>
      </w:r>
    </w:p>
    <w:p w:rsidR="004A586A" w:rsidRPr="00253080" w:rsidRDefault="00D3538D" w:rsidP="0029761C">
      <w:pPr>
        <w:spacing w:line="360" w:lineRule="auto"/>
        <w:jc w:val="both"/>
        <w:rPr>
          <w:rFonts w:cs="Arial"/>
        </w:rPr>
      </w:pPr>
      <w:r>
        <w:rPr>
          <w:rFonts w:cs="Arial"/>
        </w:rPr>
        <w:tab/>
        <w:t xml:space="preserve">In this report, we have </w:t>
      </w:r>
      <w:r w:rsidR="004A586A" w:rsidRPr="00253080">
        <w:rPr>
          <w:rFonts w:cs="Arial"/>
        </w:rPr>
        <w:t xml:space="preserve">analyse the COVID-19 pandemic, situation in UK and the strategies adopted by the government to measure, monitor and control the pandemic. We will also examine the changes in health and public policies and the research regarding the development of COVID-19 vaccines. </w:t>
      </w:r>
      <w:r w:rsidR="00BA3A18" w:rsidRPr="00253080">
        <w:rPr>
          <w:rFonts w:cs="Arial"/>
        </w:rPr>
        <w:t>Lastly, recommendations for the improvement of public health, particularly for the elderly in care homes have been provided.</w:t>
      </w:r>
    </w:p>
    <w:p w:rsidR="00DD356A" w:rsidRPr="00253080" w:rsidRDefault="00DD356A" w:rsidP="0029761C">
      <w:pPr>
        <w:spacing w:line="360" w:lineRule="auto"/>
        <w:jc w:val="both"/>
        <w:rPr>
          <w:rFonts w:cs="Arial"/>
        </w:rPr>
      </w:pPr>
    </w:p>
    <w:p w:rsidR="00512C4D" w:rsidRPr="00253080" w:rsidRDefault="00D52574" w:rsidP="0029761C">
      <w:pPr>
        <w:pStyle w:val="Heading1"/>
        <w:spacing w:line="360" w:lineRule="auto"/>
        <w:jc w:val="both"/>
        <w:rPr>
          <w:rFonts w:cs="Arial"/>
          <w:szCs w:val="22"/>
        </w:rPr>
      </w:pPr>
      <w:bookmarkStart w:id="2" w:name="_Toc56619630"/>
      <w:r w:rsidRPr="00253080">
        <w:rPr>
          <w:rFonts w:cs="Arial"/>
          <w:szCs w:val="22"/>
        </w:rPr>
        <w:t>Background</w:t>
      </w:r>
      <w:bookmarkEnd w:id="2"/>
    </w:p>
    <w:p w:rsidR="000E0880" w:rsidRPr="00253080" w:rsidRDefault="000E0880" w:rsidP="0029761C">
      <w:pPr>
        <w:pStyle w:val="Heading2"/>
        <w:spacing w:line="360" w:lineRule="auto"/>
        <w:jc w:val="both"/>
        <w:rPr>
          <w:rFonts w:cs="Arial"/>
          <w:szCs w:val="22"/>
        </w:rPr>
      </w:pPr>
      <w:bookmarkStart w:id="3" w:name="_Toc56619631"/>
      <w:r w:rsidRPr="00253080">
        <w:rPr>
          <w:rFonts w:cs="Arial"/>
          <w:szCs w:val="22"/>
        </w:rPr>
        <w:t>COVID-19 a Pandemic</w:t>
      </w:r>
      <w:bookmarkEnd w:id="3"/>
    </w:p>
    <w:p w:rsidR="00496DF8" w:rsidRPr="00253080" w:rsidRDefault="000E0880" w:rsidP="0029761C">
      <w:pPr>
        <w:spacing w:line="360" w:lineRule="auto"/>
        <w:ind w:firstLine="720"/>
        <w:jc w:val="both"/>
        <w:rPr>
          <w:rFonts w:cs="Arial"/>
        </w:rPr>
      </w:pPr>
      <w:r w:rsidRPr="00253080">
        <w:rPr>
          <w:rFonts w:cs="Arial"/>
        </w:rPr>
        <w:t xml:space="preserve">The World Health Organisation declared Coronavirus disease a global pandemic, affecting millions of people across the world. Coronavirus emerged from Wuhan, a city in China where few cases of pneumonia with unknown cause were reported, with an unknown virus genetics. According to WHO report, </w:t>
      </w:r>
      <w:r w:rsidR="00530602" w:rsidRPr="00253080">
        <w:rPr>
          <w:rFonts w:cs="Arial"/>
        </w:rPr>
        <w:t xml:space="preserve">from December 2019 to October 2020 a </w:t>
      </w:r>
      <w:r w:rsidRPr="00253080">
        <w:rPr>
          <w:rFonts w:cs="Arial"/>
        </w:rPr>
        <w:t>total</w:t>
      </w:r>
      <w:r w:rsidR="00530602" w:rsidRPr="00253080">
        <w:rPr>
          <w:rFonts w:cs="Arial"/>
        </w:rPr>
        <w:t xml:space="preserve"> number of</w:t>
      </w:r>
      <w:r w:rsidRPr="00253080">
        <w:rPr>
          <w:rFonts w:cs="Arial"/>
        </w:rPr>
        <w:t xml:space="preserve"> 37 million cases of COVID-19 have been reported with 1 million deaths across the world</w:t>
      </w:r>
      <w:r w:rsidR="00530602" w:rsidRPr="00253080">
        <w:rPr>
          <w:rFonts w:cs="Arial"/>
        </w:rPr>
        <w:t xml:space="preserve"> (</w:t>
      </w:r>
      <w:proofErr w:type="spellStart"/>
      <w:r w:rsidR="00530602" w:rsidRPr="00253080">
        <w:rPr>
          <w:rFonts w:cs="Arial"/>
        </w:rPr>
        <w:t>Cucinotta</w:t>
      </w:r>
      <w:proofErr w:type="spellEnd"/>
      <w:r w:rsidR="00530602" w:rsidRPr="00253080">
        <w:rPr>
          <w:rFonts w:cs="Arial"/>
        </w:rPr>
        <w:t xml:space="preserve"> and </w:t>
      </w:r>
      <w:proofErr w:type="spellStart"/>
      <w:r w:rsidR="00530602" w:rsidRPr="00253080">
        <w:rPr>
          <w:rFonts w:cs="Arial"/>
        </w:rPr>
        <w:t>Vanelli</w:t>
      </w:r>
      <w:proofErr w:type="spellEnd"/>
      <w:r w:rsidR="00530602" w:rsidRPr="00253080">
        <w:rPr>
          <w:rFonts w:cs="Arial"/>
        </w:rPr>
        <w:t>, 2020, pp.157-160)</w:t>
      </w:r>
      <w:r w:rsidR="00CC11EF" w:rsidRPr="00253080">
        <w:rPr>
          <w:rFonts w:cs="Arial"/>
        </w:rPr>
        <w:t xml:space="preserve">. COVID-19 is a contagious disease which can be spread through respiratory droplets of an infected person through person-to-person contact, cough, sneezes or speak. Countries across the world declared </w:t>
      </w:r>
      <w:r w:rsidR="004049F8" w:rsidRPr="00253080">
        <w:rPr>
          <w:rFonts w:cs="Arial"/>
        </w:rPr>
        <w:t>a</w:t>
      </w:r>
      <w:r w:rsidR="00CC11EF" w:rsidRPr="00253080">
        <w:rPr>
          <w:rFonts w:cs="Arial"/>
        </w:rPr>
        <w:t xml:space="preserve"> state of emergency after increase in number of cases and </w:t>
      </w:r>
      <w:r w:rsidR="00E61149" w:rsidRPr="00253080">
        <w:rPr>
          <w:rFonts w:cs="Arial"/>
        </w:rPr>
        <w:t>informed the people to use face mask, face shield and maintain social distancing to reduce the spread of the virus.</w:t>
      </w:r>
    </w:p>
    <w:p w:rsidR="00496DF8" w:rsidRPr="00253080" w:rsidRDefault="00496DF8" w:rsidP="00F502A1">
      <w:pPr>
        <w:spacing w:line="360" w:lineRule="auto"/>
        <w:jc w:val="center"/>
        <w:rPr>
          <w:rFonts w:cs="Arial"/>
        </w:rPr>
      </w:pPr>
      <w:r w:rsidRPr="00253080">
        <w:rPr>
          <w:rFonts w:cs="Arial"/>
          <w:noProof/>
          <w:lang w:eastAsia="en-GB"/>
        </w:rPr>
        <w:drawing>
          <wp:inline distT="0" distB="0" distL="0" distR="0">
            <wp:extent cx="5220202" cy="2145030"/>
            <wp:effectExtent l="19050" t="19050" r="19050" b="266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232462" cy="2150068"/>
                    </a:xfrm>
                    <a:prstGeom prst="rect">
                      <a:avLst/>
                    </a:prstGeom>
                    <a:ln w="9525">
                      <a:solidFill>
                        <a:schemeClr val="tx1"/>
                      </a:solidFill>
                    </a:ln>
                  </pic:spPr>
                </pic:pic>
              </a:graphicData>
            </a:graphic>
          </wp:inline>
        </w:drawing>
      </w:r>
    </w:p>
    <w:p w:rsidR="00496DF8" w:rsidRPr="00253080" w:rsidRDefault="00496DF8" w:rsidP="00F502A1">
      <w:pPr>
        <w:spacing w:line="360" w:lineRule="auto"/>
        <w:jc w:val="center"/>
        <w:rPr>
          <w:rFonts w:cs="Arial"/>
        </w:rPr>
      </w:pPr>
      <w:r w:rsidRPr="00253080">
        <w:rPr>
          <w:rFonts w:cs="Arial"/>
        </w:rPr>
        <w:t>Figure 1.1 Current Global Situation &amp; Incidence Rate Region Wise (</w:t>
      </w:r>
      <w:r w:rsidR="000A237D" w:rsidRPr="00253080">
        <w:rPr>
          <w:rFonts w:cs="Arial"/>
        </w:rPr>
        <w:t>WHO</w:t>
      </w:r>
      <w:r w:rsidRPr="00253080">
        <w:rPr>
          <w:rFonts w:cs="Arial"/>
        </w:rPr>
        <w:t>, 2020)</w:t>
      </w:r>
    </w:p>
    <w:p w:rsidR="00C363C5" w:rsidRPr="00253080" w:rsidRDefault="00C363C5" w:rsidP="00F502A1">
      <w:pPr>
        <w:spacing w:line="360" w:lineRule="auto"/>
        <w:rPr>
          <w:rFonts w:cs="Arial"/>
        </w:rPr>
      </w:pPr>
    </w:p>
    <w:p w:rsidR="00D52574" w:rsidRPr="00253080" w:rsidRDefault="00391E50" w:rsidP="0029761C">
      <w:pPr>
        <w:pStyle w:val="Heading2"/>
        <w:spacing w:line="360" w:lineRule="auto"/>
        <w:jc w:val="both"/>
        <w:rPr>
          <w:rFonts w:cs="Arial"/>
          <w:szCs w:val="22"/>
        </w:rPr>
      </w:pPr>
      <w:bookmarkStart w:id="4" w:name="_Toc56619632"/>
      <w:r w:rsidRPr="00253080">
        <w:rPr>
          <w:rFonts w:cs="Arial"/>
          <w:szCs w:val="22"/>
        </w:rPr>
        <w:t>COVID-19 in Elderly Care Homes UK</w:t>
      </w:r>
      <w:bookmarkEnd w:id="4"/>
    </w:p>
    <w:p w:rsidR="00524C4F" w:rsidRPr="00253080" w:rsidRDefault="001A3251" w:rsidP="0029761C">
      <w:pPr>
        <w:spacing w:line="360" w:lineRule="auto"/>
        <w:jc w:val="both"/>
        <w:rPr>
          <w:rFonts w:cs="Arial"/>
        </w:rPr>
      </w:pPr>
      <w:r w:rsidRPr="00253080">
        <w:rPr>
          <w:rFonts w:cs="Arial"/>
        </w:rPr>
        <w:tab/>
        <w:t>The COVID-19 pandemic is one of the most formidable challenge for the public and social care systems across the world. The cluster of elderly in care homes represent as the most high-risk patients for developing coronavirus du</w:t>
      </w:r>
      <w:r w:rsidR="00DA38B2" w:rsidRPr="00253080">
        <w:rPr>
          <w:rFonts w:cs="Arial"/>
        </w:rPr>
        <w:t xml:space="preserve">e to age and health conditions. </w:t>
      </w:r>
      <w:r w:rsidR="009034AA" w:rsidRPr="00253080">
        <w:rPr>
          <w:rFonts w:cs="Arial"/>
        </w:rPr>
        <w:t xml:space="preserve">According to the Office of National Statistic, 26,000 more deaths occurred in care homes this year until now due to COVID-19 (ONS, 2020). </w:t>
      </w:r>
      <w:r w:rsidR="000F51F6" w:rsidRPr="00253080">
        <w:rPr>
          <w:rFonts w:cs="Arial"/>
        </w:rPr>
        <w:t xml:space="preserve">Meeting the needs of elderly in care homes across UK is crucial for their health and well-being. </w:t>
      </w:r>
      <w:r w:rsidR="00034EC4" w:rsidRPr="00253080">
        <w:rPr>
          <w:rFonts w:cs="Arial"/>
        </w:rPr>
        <w:t>Initially the government and private sector care homes faced issue for providing the right support for the elderly residents which resulted in high number of corona death, as they are the most vulnerable ones</w:t>
      </w:r>
      <w:r w:rsidR="00982D2C" w:rsidRPr="00253080">
        <w:rPr>
          <w:rFonts w:cs="Arial"/>
        </w:rPr>
        <w:t xml:space="preserve"> (Gordon et.AL, 2020, pp.701-705)</w:t>
      </w:r>
      <w:r w:rsidR="00034EC4" w:rsidRPr="00253080">
        <w:rPr>
          <w:rFonts w:cs="Arial"/>
        </w:rPr>
        <w:t xml:space="preserve">. However, </w:t>
      </w:r>
      <w:r w:rsidR="003A4CF2" w:rsidRPr="00253080">
        <w:rPr>
          <w:rFonts w:cs="Arial"/>
        </w:rPr>
        <w:t>the situation has improved with funding, staff support and excess to hospitalisation.</w:t>
      </w:r>
    </w:p>
    <w:p w:rsidR="00AB0743" w:rsidRPr="00253080" w:rsidRDefault="00AB0743" w:rsidP="0029761C">
      <w:pPr>
        <w:spacing w:line="360" w:lineRule="auto"/>
        <w:jc w:val="both"/>
        <w:rPr>
          <w:rFonts w:cs="Arial"/>
        </w:rPr>
      </w:pPr>
    </w:p>
    <w:p w:rsidR="007135A7" w:rsidRPr="00253080" w:rsidRDefault="00D52574" w:rsidP="0029761C">
      <w:pPr>
        <w:pStyle w:val="Heading1"/>
        <w:spacing w:line="360" w:lineRule="auto"/>
        <w:jc w:val="both"/>
        <w:rPr>
          <w:rFonts w:cs="Arial"/>
          <w:szCs w:val="22"/>
        </w:rPr>
      </w:pPr>
      <w:bookmarkStart w:id="5" w:name="_Toc56619633"/>
      <w:r w:rsidRPr="00253080">
        <w:rPr>
          <w:rFonts w:cs="Arial"/>
          <w:szCs w:val="22"/>
        </w:rPr>
        <w:t>Strategies to measure, monitor and control the incidence</w:t>
      </w:r>
      <w:bookmarkEnd w:id="5"/>
    </w:p>
    <w:p w:rsidR="00D52574" w:rsidRPr="00253080" w:rsidRDefault="00D52574" w:rsidP="0029761C">
      <w:pPr>
        <w:pStyle w:val="Heading2"/>
        <w:spacing w:line="360" w:lineRule="auto"/>
        <w:jc w:val="both"/>
        <w:rPr>
          <w:rFonts w:cs="Arial"/>
          <w:szCs w:val="22"/>
        </w:rPr>
      </w:pPr>
      <w:bookmarkStart w:id="6" w:name="_Toc56619634"/>
      <w:r w:rsidRPr="00253080">
        <w:rPr>
          <w:rFonts w:cs="Arial"/>
          <w:szCs w:val="22"/>
        </w:rPr>
        <w:t xml:space="preserve">General public </w:t>
      </w:r>
      <w:r w:rsidR="005A4707" w:rsidRPr="00253080">
        <w:rPr>
          <w:rFonts w:cs="Arial"/>
          <w:szCs w:val="22"/>
        </w:rPr>
        <w:t>health strategies and approaches for COVID 19</w:t>
      </w:r>
      <w:bookmarkEnd w:id="6"/>
    </w:p>
    <w:p w:rsidR="00FE5F42" w:rsidRPr="00253080" w:rsidRDefault="00F27770" w:rsidP="0029761C">
      <w:pPr>
        <w:spacing w:line="360" w:lineRule="auto"/>
        <w:jc w:val="both"/>
        <w:rPr>
          <w:rFonts w:cs="Arial"/>
        </w:rPr>
      </w:pPr>
      <w:r w:rsidRPr="00253080">
        <w:rPr>
          <w:rFonts w:cs="Arial"/>
        </w:rPr>
        <w:tab/>
        <w:t xml:space="preserve">Public health strategies designed by the government UK </w:t>
      </w:r>
      <w:r w:rsidR="00D407C9" w:rsidRPr="00253080">
        <w:rPr>
          <w:rFonts w:cs="Arial"/>
        </w:rPr>
        <w:t>ensures healthy environment and conditions in which people can live for as long as possible.</w:t>
      </w:r>
      <w:r w:rsidR="00391337" w:rsidRPr="00253080">
        <w:rPr>
          <w:rFonts w:cs="Arial"/>
        </w:rPr>
        <w:t xml:space="preserve"> In order to reduce the COVID-19 spread, the national government, local government, the NHS, community sector, industry, scientific and academic communities and public health England come together to provide a safe public health system and tackle the pandemic </w:t>
      </w:r>
      <w:r w:rsidR="0061285F" w:rsidRPr="00253080">
        <w:rPr>
          <w:rFonts w:cs="Arial"/>
        </w:rPr>
        <w:t>efficiently</w:t>
      </w:r>
      <w:r w:rsidR="00AF398B" w:rsidRPr="00253080">
        <w:rPr>
          <w:rFonts w:cs="Arial"/>
        </w:rPr>
        <w:t xml:space="preserve">. </w:t>
      </w:r>
      <w:r w:rsidR="00E83A5A" w:rsidRPr="00253080">
        <w:rPr>
          <w:rFonts w:cs="Arial"/>
        </w:rPr>
        <w:t>Some of the common g</w:t>
      </w:r>
      <w:r w:rsidR="002460E5" w:rsidRPr="00253080">
        <w:rPr>
          <w:rFonts w:cs="Arial"/>
        </w:rPr>
        <w:t>eneral public health strategies include</w:t>
      </w:r>
      <w:r w:rsidR="00AF398B" w:rsidRPr="00253080">
        <w:rPr>
          <w:rFonts w:cs="Arial"/>
        </w:rPr>
        <w:t xml:space="preserve"> (GOV UK, 2020):</w:t>
      </w:r>
    </w:p>
    <w:p w:rsidR="002460E5" w:rsidRPr="00253080" w:rsidRDefault="002460E5" w:rsidP="0029761C">
      <w:pPr>
        <w:pStyle w:val="ListParagraph"/>
        <w:numPr>
          <w:ilvl w:val="0"/>
          <w:numId w:val="25"/>
        </w:numPr>
        <w:spacing w:line="360" w:lineRule="auto"/>
        <w:jc w:val="both"/>
        <w:rPr>
          <w:rFonts w:cs="Arial"/>
        </w:rPr>
      </w:pPr>
      <w:r w:rsidRPr="00253080">
        <w:rPr>
          <w:rFonts w:cs="Arial"/>
        </w:rPr>
        <w:t>Hand washing on frequent basis</w:t>
      </w:r>
    </w:p>
    <w:p w:rsidR="002460E5" w:rsidRPr="00253080" w:rsidRDefault="002460E5" w:rsidP="0029761C">
      <w:pPr>
        <w:pStyle w:val="ListParagraph"/>
        <w:numPr>
          <w:ilvl w:val="0"/>
          <w:numId w:val="25"/>
        </w:numPr>
        <w:spacing w:line="360" w:lineRule="auto"/>
        <w:jc w:val="both"/>
        <w:rPr>
          <w:rFonts w:cs="Arial"/>
        </w:rPr>
      </w:pPr>
      <w:r w:rsidRPr="00253080">
        <w:rPr>
          <w:rFonts w:cs="Arial"/>
        </w:rPr>
        <w:t>Wear face covering when in place with close contact</w:t>
      </w:r>
    </w:p>
    <w:p w:rsidR="002460E5" w:rsidRPr="00253080" w:rsidRDefault="002460E5" w:rsidP="0029761C">
      <w:pPr>
        <w:pStyle w:val="ListParagraph"/>
        <w:numPr>
          <w:ilvl w:val="0"/>
          <w:numId w:val="25"/>
        </w:numPr>
        <w:spacing w:line="360" w:lineRule="auto"/>
        <w:jc w:val="both"/>
        <w:rPr>
          <w:rFonts w:cs="Arial"/>
        </w:rPr>
      </w:pPr>
      <w:r w:rsidRPr="00253080">
        <w:rPr>
          <w:rFonts w:cs="Arial"/>
        </w:rPr>
        <w:t>Stay at least 2 metres apart with face mask in public sites</w:t>
      </w:r>
    </w:p>
    <w:p w:rsidR="002460E5" w:rsidRPr="00253080" w:rsidRDefault="002460E5" w:rsidP="0029761C">
      <w:pPr>
        <w:pStyle w:val="ListParagraph"/>
        <w:numPr>
          <w:ilvl w:val="0"/>
          <w:numId w:val="25"/>
        </w:numPr>
        <w:spacing w:line="360" w:lineRule="auto"/>
        <w:jc w:val="both"/>
        <w:rPr>
          <w:rFonts w:cs="Arial"/>
        </w:rPr>
      </w:pPr>
      <w:r w:rsidRPr="00253080">
        <w:rPr>
          <w:rFonts w:cs="Arial"/>
        </w:rPr>
        <w:t>People over 60 are clinically vulnerable and at higher risk for virus</w:t>
      </w:r>
    </w:p>
    <w:p w:rsidR="002460E5" w:rsidRPr="00253080" w:rsidRDefault="002460E5" w:rsidP="0029761C">
      <w:pPr>
        <w:pStyle w:val="ListParagraph"/>
        <w:numPr>
          <w:ilvl w:val="0"/>
          <w:numId w:val="25"/>
        </w:numPr>
        <w:spacing w:line="360" w:lineRule="auto"/>
        <w:jc w:val="both"/>
        <w:rPr>
          <w:rFonts w:cs="Arial"/>
        </w:rPr>
      </w:pPr>
      <w:r w:rsidRPr="00253080">
        <w:rPr>
          <w:rFonts w:cs="Arial"/>
        </w:rPr>
        <w:t>Restrictions regarding visit to relatives in care homes</w:t>
      </w:r>
    </w:p>
    <w:p w:rsidR="002460E5" w:rsidRPr="00253080" w:rsidRDefault="002460E5" w:rsidP="0029761C">
      <w:pPr>
        <w:pStyle w:val="ListParagraph"/>
        <w:numPr>
          <w:ilvl w:val="0"/>
          <w:numId w:val="25"/>
        </w:numPr>
        <w:spacing w:line="360" w:lineRule="auto"/>
        <w:jc w:val="both"/>
        <w:rPr>
          <w:rFonts w:cs="Arial"/>
        </w:rPr>
      </w:pPr>
      <w:r w:rsidRPr="00253080">
        <w:rPr>
          <w:rFonts w:cs="Arial"/>
        </w:rPr>
        <w:t>Use of face mas</w:t>
      </w:r>
      <w:r w:rsidR="00E83A5A" w:rsidRPr="00253080">
        <w:rPr>
          <w:rFonts w:cs="Arial"/>
        </w:rPr>
        <w:t>k and social distancing at educational places</w:t>
      </w:r>
    </w:p>
    <w:p w:rsidR="00E83A5A" w:rsidRPr="00253080" w:rsidRDefault="00E83A5A" w:rsidP="0029761C">
      <w:pPr>
        <w:pStyle w:val="ListParagraph"/>
        <w:numPr>
          <w:ilvl w:val="0"/>
          <w:numId w:val="25"/>
        </w:numPr>
        <w:spacing w:line="360" w:lineRule="auto"/>
        <w:jc w:val="both"/>
        <w:rPr>
          <w:rFonts w:cs="Arial"/>
        </w:rPr>
      </w:pPr>
      <w:r w:rsidRPr="00253080">
        <w:rPr>
          <w:rFonts w:cs="Arial"/>
        </w:rPr>
        <w:t xml:space="preserve">Isolate yourself if you are having COVID-19 </w:t>
      </w:r>
    </w:p>
    <w:p w:rsidR="00B136F5" w:rsidRPr="00253080" w:rsidRDefault="00B136F5" w:rsidP="0029761C">
      <w:pPr>
        <w:spacing w:line="360" w:lineRule="auto"/>
        <w:jc w:val="both"/>
        <w:rPr>
          <w:rFonts w:cs="Arial"/>
        </w:rPr>
      </w:pPr>
    </w:p>
    <w:p w:rsidR="00D52574" w:rsidRPr="00253080" w:rsidRDefault="005A4707" w:rsidP="0029761C">
      <w:pPr>
        <w:pStyle w:val="Heading2"/>
        <w:spacing w:line="360" w:lineRule="auto"/>
        <w:jc w:val="both"/>
        <w:rPr>
          <w:rFonts w:cs="Arial"/>
          <w:szCs w:val="22"/>
        </w:rPr>
      </w:pPr>
      <w:bookmarkStart w:id="7" w:name="_Toc56619635"/>
      <w:r w:rsidRPr="00253080">
        <w:rPr>
          <w:rFonts w:cs="Arial"/>
          <w:szCs w:val="22"/>
        </w:rPr>
        <w:t xml:space="preserve">Strategies for </w:t>
      </w:r>
      <w:r w:rsidR="00D52574" w:rsidRPr="00253080">
        <w:rPr>
          <w:rFonts w:cs="Arial"/>
          <w:szCs w:val="22"/>
        </w:rPr>
        <w:t>surveillance and monitoring of</w:t>
      </w:r>
      <w:r w:rsidRPr="00253080">
        <w:rPr>
          <w:rFonts w:cs="Arial"/>
          <w:szCs w:val="22"/>
        </w:rPr>
        <w:t xml:space="preserve"> COVID-19</w:t>
      </w:r>
      <w:bookmarkEnd w:id="7"/>
    </w:p>
    <w:p w:rsidR="00B6680F" w:rsidRPr="00253080" w:rsidRDefault="00093503" w:rsidP="0029761C">
      <w:pPr>
        <w:spacing w:line="360" w:lineRule="auto"/>
        <w:jc w:val="both"/>
        <w:rPr>
          <w:rFonts w:cs="Arial"/>
        </w:rPr>
      </w:pPr>
      <w:r w:rsidRPr="00253080">
        <w:rPr>
          <w:rFonts w:cs="Arial"/>
        </w:rPr>
        <w:tab/>
        <w:t xml:space="preserve">UK government have taken several actions for the surveillance of the disease and taken in account the data to prevent and control the infectious virus. </w:t>
      </w:r>
      <w:r w:rsidR="000D7640" w:rsidRPr="00253080">
        <w:rPr>
          <w:rFonts w:cs="Arial"/>
        </w:rPr>
        <w:t>The surveillance and monitoring strategies for COVID-19 are designed to limit the spread and enable social activities to resume for the benefit of socio-economic growth of the country</w:t>
      </w:r>
      <w:r w:rsidR="0044229B" w:rsidRPr="00253080">
        <w:rPr>
          <w:rFonts w:cs="Arial"/>
        </w:rPr>
        <w:t xml:space="preserve">COVID-19 surveillance system must be geographically comprehensive including all individuals and </w:t>
      </w:r>
      <w:r w:rsidR="0044229B" w:rsidRPr="00253080">
        <w:rPr>
          <w:rFonts w:cs="Arial"/>
        </w:rPr>
        <w:lastRenderedPageBreak/>
        <w:t>communities. Some of the key surveillance and monitoring strategies include following</w:t>
      </w:r>
      <w:r w:rsidR="00170F90" w:rsidRPr="00253080">
        <w:rPr>
          <w:rFonts w:cs="Arial"/>
        </w:rPr>
        <w:t xml:space="preserve"> (</w:t>
      </w:r>
      <w:proofErr w:type="spellStart"/>
      <w:r w:rsidR="00170F90" w:rsidRPr="00253080">
        <w:rPr>
          <w:rFonts w:cs="Arial"/>
        </w:rPr>
        <w:t>Rodzinna</w:t>
      </w:r>
      <w:proofErr w:type="spellEnd"/>
      <w:r w:rsidR="00170F90" w:rsidRPr="00253080">
        <w:rPr>
          <w:rFonts w:cs="Arial"/>
        </w:rPr>
        <w:t>, 2020, pp.40-44)</w:t>
      </w:r>
      <w:r w:rsidR="0044229B" w:rsidRPr="00253080">
        <w:rPr>
          <w:rFonts w:cs="Arial"/>
        </w:rPr>
        <w:t>:</w:t>
      </w:r>
    </w:p>
    <w:p w:rsidR="0004402D" w:rsidRPr="00253080" w:rsidRDefault="0044229B" w:rsidP="0029761C">
      <w:pPr>
        <w:pStyle w:val="ListParagraph"/>
        <w:numPr>
          <w:ilvl w:val="0"/>
          <w:numId w:val="23"/>
        </w:numPr>
        <w:spacing w:line="360" w:lineRule="auto"/>
        <w:jc w:val="both"/>
        <w:rPr>
          <w:rFonts w:cs="Arial"/>
        </w:rPr>
      </w:pPr>
      <w:r w:rsidRPr="00253080">
        <w:rPr>
          <w:rFonts w:cs="Arial"/>
        </w:rPr>
        <w:t>I</w:t>
      </w:r>
      <w:r w:rsidR="0004402D" w:rsidRPr="00253080">
        <w:rPr>
          <w:rFonts w:cs="Arial"/>
        </w:rPr>
        <w:t>ndividuals in the community must be tested for the disease if any of the symptoms arise or get in contact with the infectious person.</w:t>
      </w:r>
    </w:p>
    <w:p w:rsidR="0004402D" w:rsidRPr="00253080" w:rsidRDefault="0004402D" w:rsidP="0029761C">
      <w:pPr>
        <w:pStyle w:val="ListParagraph"/>
        <w:numPr>
          <w:ilvl w:val="0"/>
          <w:numId w:val="23"/>
        </w:numPr>
        <w:spacing w:line="360" w:lineRule="auto"/>
        <w:jc w:val="both"/>
        <w:rPr>
          <w:rFonts w:cs="Arial"/>
        </w:rPr>
      </w:pPr>
      <w:r w:rsidRPr="00253080">
        <w:rPr>
          <w:rFonts w:cs="Arial"/>
        </w:rPr>
        <w:t>Primary care surveillance must be undertaken through clinics, community and government testing facilities. The data collected from here must be shared within 24 hours to respective authorities.</w:t>
      </w:r>
    </w:p>
    <w:p w:rsidR="0004402D" w:rsidRPr="00253080" w:rsidRDefault="0004402D" w:rsidP="0029761C">
      <w:pPr>
        <w:pStyle w:val="ListParagraph"/>
        <w:numPr>
          <w:ilvl w:val="0"/>
          <w:numId w:val="23"/>
        </w:numPr>
        <w:spacing w:line="360" w:lineRule="auto"/>
        <w:jc w:val="both"/>
        <w:rPr>
          <w:rFonts w:cs="Arial"/>
        </w:rPr>
      </w:pPr>
      <w:r w:rsidRPr="00253080">
        <w:rPr>
          <w:rFonts w:cs="Arial"/>
        </w:rPr>
        <w:t>Hospital surveillance data on confirmed COVID-19 cases and deaths must be reported to authorities.</w:t>
      </w:r>
    </w:p>
    <w:p w:rsidR="0004402D" w:rsidRPr="00253080" w:rsidRDefault="0004402D" w:rsidP="0029761C">
      <w:pPr>
        <w:pStyle w:val="ListParagraph"/>
        <w:numPr>
          <w:ilvl w:val="0"/>
          <w:numId w:val="23"/>
        </w:numPr>
        <w:spacing w:line="360" w:lineRule="auto"/>
        <w:jc w:val="both"/>
        <w:rPr>
          <w:rFonts w:cs="Arial"/>
        </w:rPr>
      </w:pPr>
      <w:r w:rsidRPr="00253080">
        <w:rPr>
          <w:rFonts w:cs="Arial"/>
        </w:rPr>
        <w:t>Using the existing global influenza surveillance and response system to update the information on virus and diagnostic tests.</w:t>
      </w:r>
    </w:p>
    <w:p w:rsidR="004B0390" w:rsidRPr="00253080" w:rsidRDefault="004B0390" w:rsidP="0029761C">
      <w:pPr>
        <w:pStyle w:val="ListParagraph"/>
        <w:numPr>
          <w:ilvl w:val="0"/>
          <w:numId w:val="23"/>
        </w:numPr>
        <w:spacing w:line="360" w:lineRule="auto"/>
        <w:jc w:val="both"/>
        <w:rPr>
          <w:rFonts w:cs="Arial"/>
        </w:rPr>
      </w:pPr>
      <w:r w:rsidRPr="00253080">
        <w:rPr>
          <w:rFonts w:cs="Arial"/>
        </w:rPr>
        <w:t xml:space="preserve">Enhanced </w:t>
      </w:r>
      <w:r w:rsidR="00095C7D" w:rsidRPr="00253080">
        <w:rPr>
          <w:rFonts w:cs="Arial"/>
        </w:rPr>
        <w:t xml:space="preserve">monitoring for the most vulnerable age groups which are aged </w:t>
      </w:r>
      <w:r w:rsidR="0076174B" w:rsidRPr="00253080">
        <w:rPr>
          <w:rFonts w:cs="Arial"/>
        </w:rPr>
        <w:t>60</w:t>
      </w:r>
      <w:r w:rsidR="00095C7D" w:rsidRPr="00253080">
        <w:rPr>
          <w:rFonts w:cs="Arial"/>
        </w:rPr>
        <w:t xml:space="preserve"> and above and the elderly in care homes.</w:t>
      </w:r>
    </w:p>
    <w:p w:rsidR="00093503" w:rsidRPr="00253080" w:rsidRDefault="00496DF8" w:rsidP="0029761C">
      <w:pPr>
        <w:spacing w:line="360" w:lineRule="auto"/>
        <w:jc w:val="both"/>
        <w:rPr>
          <w:rFonts w:cs="Arial"/>
        </w:rPr>
      </w:pPr>
      <w:r w:rsidRPr="00253080">
        <w:rPr>
          <w:rFonts w:cs="Arial"/>
        </w:rPr>
        <w:t xml:space="preserve"> </w:t>
      </w:r>
    </w:p>
    <w:p w:rsidR="00D52574" w:rsidRPr="00253080" w:rsidRDefault="00D52574" w:rsidP="0029761C">
      <w:pPr>
        <w:pStyle w:val="Heading2"/>
        <w:spacing w:line="360" w:lineRule="auto"/>
        <w:jc w:val="both"/>
        <w:rPr>
          <w:rFonts w:cs="Arial"/>
          <w:szCs w:val="22"/>
        </w:rPr>
      </w:pPr>
      <w:bookmarkStart w:id="8" w:name="_Toc56619636"/>
      <w:r w:rsidRPr="00253080">
        <w:rPr>
          <w:rFonts w:cs="Arial"/>
          <w:szCs w:val="22"/>
        </w:rPr>
        <w:t xml:space="preserve">Strategies to control the incidence </w:t>
      </w:r>
      <w:r w:rsidR="003F32C7" w:rsidRPr="00253080">
        <w:rPr>
          <w:rFonts w:cs="Arial"/>
          <w:szCs w:val="22"/>
        </w:rPr>
        <w:t xml:space="preserve">rate </w:t>
      </w:r>
      <w:r w:rsidRPr="00253080">
        <w:rPr>
          <w:rFonts w:cs="Arial"/>
          <w:szCs w:val="22"/>
        </w:rPr>
        <w:t>of COVID-19</w:t>
      </w:r>
      <w:bookmarkEnd w:id="8"/>
    </w:p>
    <w:p w:rsidR="008462F9" w:rsidRPr="00253080" w:rsidRDefault="00A50EDD" w:rsidP="0029761C">
      <w:pPr>
        <w:spacing w:line="360" w:lineRule="auto"/>
        <w:ind w:firstLine="720"/>
        <w:jc w:val="both"/>
        <w:rPr>
          <w:rFonts w:cs="Arial"/>
        </w:rPr>
      </w:pPr>
      <w:r w:rsidRPr="00253080">
        <w:rPr>
          <w:rFonts w:cs="Arial"/>
        </w:rPr>
        <w:t>Government in UK and across the world are currently fighting</w:t>
      </w:r>
      <w:r w:rsidR="00192BE0" w:rsidRPr="00253080">
        <w:rPr>
          <w:rFonts w:cs="Arial"/>
        </w:rPr>
        <w:t xml:space="preserve"> the spread of coronavirus. </w:t>
      </w:r>
      <w:r w:rsidR="00AE6D07" w:rsidRPr="00253080">
        <w:rPr>
          <w:rFonts w:cs="Arial"/>
        </w:rPr>
        <w:t>There are number of strategies to reduce the incidence rate of COVID-19 infection</w:t>
      </w:r>
      <w:r w:rsidR="0061285F" w:rsidRPr="00253080">
        <w:rPr>
          <w:rFonts w:cs="Arial"/>
        </w:rPr>
        <w:t xml:space="preserve"> (Brett and </w:t>
      </w:r>
      <w:proofErr w:type="spellStart"/>
      <w:r w:rsidR="0061285F" w:rsidRPr="00253080">
        <w:rPr>
          <w:rFonts w:cs="Arial"/>
        </w:rPr>
        <w:t>Rohani</w:t>
      </w:r>
      <w:proofErr w:type="spellEnd"/>
      <w:r w:rsidR="0061285F" w:rsidRPr="00253080">
        <w:rPr>
          <w:rFonts w:cs="Arial"/>
        </w:rPr>
        <w:t>, 2020)</w:t>
      </w:r>
      <w:r w:rsidR="00AE6D07" w:rsidRPr="00253080">
        <w:rPr>
          <w:rFonts w:cs="Arial"/>
        </w:rPr>
        <w:t>. Some of them are listed below:</w:t>
      </w:r>
    </w:p>
    <w:p w:rsidR="00AE6D07" w:rsidRPr="00253080" w:rsidRDefault="00AE6D07" w:rsidP="0029761C">
      <w:pPr>
        <w:pStyle w:val="ListParagraph"/>
        <w:numPr>
          <w:ilvl w:val="0"/>
          <w:numId w:val="24"/>
        </w:numPr>
        <w:spacing w:line="360" w:lineRule="auto"/>
        <w:jc w:val="both"/>
        <w:rPr>
          <w:rFonts w:cs="Arial"/>
        </w:rPr>
      </w:pPr>
      <w:r w:rsidRPr="00253080">
        <w:rPr>
          <w:rFonts w:cs="Arial"/>
        </w:rPr>
        <w:t xml:space="preserve">Avoid close contact </w:t>
      </w:r>
      <w:r w:rsidR="008D251A" w:rsidRPr="00253080">
        <w:rPr>
          <w:rFonts w:cs="Arial"/>
        </w:rPr>
        <w:t>with other person who are infected with the virus</w:t>
      </w:r>
    </w:p>
    <w:p w:rsidR="008D251A" w:rsidRPr="00253080" w:rsidRDefault="00191F32" w:rsidP="0029761C">
      <w:pPr>
        <w:pStyle w:val="ListParagraph"/>
        <w:numPr>
          <w:ilvl w:val="0"/>
          <w:numId w:val="24"/>
        </w:numPr>
        <w:spacing w:line="360" w:lineRule="auto"/>
        <w:jc w:val="both"/>
        <w:rPr>
          <w:rFonts w:cs="Arial"/>
        </w:rPr>
      </w:pPr>
      <w:r w:rsidRPr="00253080">
        <w:rPr>
          <w:rFonts w:cs="Arial"/>
        </w:rPr>
        <w:t xml:space="preserve">Avoid touching eyes, nose and mouth </w:t>
      </w:r>
    </w:p>
    <w:p w:rsidR="00191F32" w:rsidRPr="00253080" w:rsidRDefault="00191F32" w:rsidP="0029761C">
      <w:pPr>
        <w:pStyle w:val="ListParagraph"/>
        <w:numPr>
          <w:ilvl w:val="0"/>
          <w:numId w:val="24"/>
        </w:numPr>
        <w:spacing w:line="360" w:lineRule="auto"/>
        <w:jc w:val="both"/>
        <w:rPr>
          <w:rFonts w:cs="Arial"/>
        </w:rPr>
      </w:pPr>
      <w:r w:rsidRPr="00253080">
        <w:rPr>
          <w:rFonts w:cs="Arial"/>
        </w:rPr>
        <w:t xml:space="preserve">Stay home and isolate yourself if any symptoms present </w:t>
      </w:r>
    </w:p>
    <w:p w:rsidR="00191F32" w:rsidRPr="00253080" w:rsidRDefault="00191F32" w:rsidP="0029761C">
      <w:pPr>
        <w:pStyle w:val="ListParagraph"/>
        <w:numPr>
          <w:ilvl w:val="0"/>
          <w:numId w:val="24"/>
        </w:numPr>
        <w:spacing w:line="360" w:lineRule="auto"/>
        <w:jc w:val="both"/>
        <w:rPr>
          <w:rFonts w:cs="Arial"/>
        </w:rPr>
      </w:pPr>
      <w:r w:rsidRPr="00253080">
        <w:rPr>
          <w:rFonts w:cs="Arial"/>
        </w:rPr>
        <w:t>Visit clinics and COVID testing sites to get confirmed report for COVID-19</w:t>
      </w:r>
    </w:p>
    <w:p w:rsidR="00191F32" w:rsidRPr="00253080" w:rsidRDefault="00191F32" w:rsidP="0029761C">
      <w:pPr>
        <w:pStyle w:val="ListParagraph"/>
        <w:numPr>
          <w:ilvl w:val="0"/>
          <w:numId w:val="24"/>
        </w:numPr>
        <w:spacing w:line="360" w:lineRule="auto"/>
        <w:jc w:val="both"/>
        <w:rPr>
          <w:rFonts w:cs="Arial"/>
        </w:rPr>
      </w:pPr>
      <w:r w:rsidRPr="00253080">
        <w:rPr>
          <w:rFonts w:cs="Arial"/>
        </w:rPr>
        <w:t>Use face masks and face shield</w:t>
      </w:r>
    </w:p>
    <w:p w:rsidR="00191F32" w:rsidRPr="00253080" w:rsidRDefault="00191F32" w:rsidP="0029761C">
      <w:pPr>
        <w:pStyle w:val="ListParagraph"/>
        <w:numPr>
          <w:ilvl w:val="0"/>
          <w:numId w:val="24"/>
        </w:numPr>
        <w:spacing w:line="360" w:lineRule="auto"/>
        <w:jc w:val="both"/>
        <w:rPr>
          <w:rFonts w:cs="Arial"/>
        </w:rPr>
      </w:pPr>
      <w:r w:rsidRPr="00253080">
        <w:rPr>
          <w:rFonts w:cs="Arial"/>
        </w:rPr>
        <w:t>Clean and disinfect surfaces and objects</w:t>
      </w:r>
    </w:p>
    <w:p w:rsidR="00191F32" w:rsidRPr="00253080" w:rsidRDefault="00191F32" w:rsidP="0029761C">
      <w:pPr>
        <w:pStyle w:val="ListParagraph"/>
        <w:numPr>
          <w:ilvl w:val="0"/>
          <w:numId w:val="24"/>
        </w:numPr>
        <w:spacing w:line="360" w:lineRule="auto"/>
        <w:jc w:val="both"/>
        <w:rPr>
          <w:rFonts w:cs="Arial"/>
        </w:rPr>
      </w:pPr>
      <w:r w:rsidRPr="00253080">
        <w:rPr>
          <w:rFonts w:cs="Arial"/>
        </w:rPr>
        <w:t xml:space="preserve">Use </w:t>
      </w:r>
      <w:r w:rsidR="000C5944" w:rsidRPr="00253080">
        <w:rPr>
          <w:rFonts w:cs="Arial"/>
        </w:rPr>
        <w:t>sanitizer</w:t>
      </w:r>
      <w:r w:rsidR="00681671" w:rsidRPr="00253080">
        <w:rPr>
          <w:rFonts w:cs="Arial"/>
        </w:rPr>
        <w:t xml:space="preserve"> and perform hand hygiene</w:t>
      </w:r>
    </w:p>
    <w:p w:rsidR="00316C53" w:rsidRPr="00253080" w:rsidRDefault="00316C53" w:rsidP="0029761C">
      <w:pPr>
        <w:pStyle w:val="ListParagraph"/>
        <w:numPr>
          <w:ilvl w:val="0"/>
          <w:numId w:val="24"/>
        </w:numPr>
        <w:spacing w:line="360" w:lineRule="auto"/>
        <w:jc w:val="both"/>
        <w:rPr>
          <w:rFonts w:cs="Arial"/>
        </w:rPr>
      </w:pPr>
      <w:r w:rsidRPr="00253080">
        <w:rPr>
          <w:rFonts w:cs="Arial"/>
        </w:rPr>
        <w:t>Ensure that the vulnerable people are safe at home or care homes, avoiding visits outside</w:t>
      </w:r>
    </w:p>
    <w:p w:rsidR="00193C51" w:rsidRPr="00253080" w:rsidRDefault="00193C51" w:rsidP="0029761C">
      <w:pPr>
        <w:spacing w:line="360" w:lineRule="auto"/>
        <w:jc w:val="both"/>
        <w:rPr>
          <w:rFonts w:cs="Arial"/>
        </w:rPr>
      </w:pPr>
    </w:p>
    <w:p w:rsidR="007135A7" w:rsidRPr="00253080" w:rsidRDefault="00512C4D" w:rsidP="0029761C">
      <w:pPr>
        <w:pStyle w:val="Heading1"/>
        <w:spacing w:line="360" w:lineRule="auto"/>
        <w:jc w:val="both"/>
        <w:rPr>
          <w:rFonts w:cs="Arial"/>
          <w:szCs w:val="22"/>
        </w:rPr>
      </w:pPr>
      <w:bookmarkStart w:id="9" w:name="_Toc56619637"/>
      <w:r w:rsidRPr="00253080">
        <w:rPr>
          <w:rFonts w:cs="Arial"/>
          <w:szCs w:val="22"/>
        </w:rPr>
        <w:t>Current Public H</w:t>
      </w:r>
      <w:r w:rsidR="007135A7" w:rsidRPr="00253080">
        <w:rPr>
          <w:rFonts w:cs="Arial"/>
          <w:szCs w:val="22"/>
        </w:rPr>
        <w:t xml:space="preserve">ealth </w:t>
      </w:r>
      <w:r w:rsidRPr="00253080">
        <w:rPr>
          <w:rFonts w:cs="Arial"/>
          <w:szCs w:val="22"/>
        </w:rPr>
        <w:t>Policy Approaches to Reduce I</w:t>
      </w:r>
      <w:r w:rsidR="007135A7" w:rsidRPr="00253080">
        <w:rPr>
          <w:rFonts w:cs="Arial"/>
          <w:szCs w:val="22"/>
        </w:rPr>
        <w:t xml:space="preserve">ncidence </w:t>
      </w:r>
      <w:r w:rsidR="00D52574" w:rsidRPr="00253080">
        <w:rPr>
          <w:rFonts w:cs="Arial"/>
          <w:szCs w:val="22"/>
        </w:rPr>
        <w:t>in UK</w:t>
      </w:r>
      <w:bookmarkEnd w:id="9"/>
    </w:p>
    <w:p w:rsidR="00D52574" w:rsidRPr="00253080" w:rsidRDefault="00D52574" w:rsidP="0029761C">
      <w:pPr>
        <w:pStyle w:val="Heading2"/>
        <w:spacing w:line="360" w:lineRule="auto"/>
        <w:jc w:val="both"/>
        <w:rPr>
          <w:rFonts w:cs="Arial"/>
          <w:szCs w:val="22"/>
        </w:rPr>
      </w:pPr>
      <w:bookmarkStart w:id="10" w:name="_Toc56619638"/>
      <w:r w:rsidRPr="00253080">
        <w:rPr>
          <w:rFonts w:cs="Arial"/>
          <w:szCs w:val="22"/>
        </w:rPr>
        <w:t>Public health/social policy in UK to reduce the COVID-19 incidence rate</w:t>
      </w:r>
      <w:bookmarkEnd w:id="10"/>
    </w:p>
    <w:p w:rsidR="00DE66FE" w:rsidRPr="00253080" w:rsidRDefault="00BF60C2" w:rsidP="0029761C">
      <w:pPr>
        <w:spacing w:line="360" w:lineRule="auto"/>
        <w:jc w:val="both"/>
        <w:rPr>
          <w:rFonts w:cs="Arial"/>
        </w:rPr>
      </w:pPr>
      <w:r w:rsidRPr="00253080">
        <w:rPr>
          <w:rFonts w:cs="Arial"/>
        </w:rPr>
        <w:tab/>
        <w:t>The current major human tragedy, COVID-19 has made government to make complex and scalable public health policy changes</w:t>
      </w:r>
      <w:r w:rsidR="006A63AA" w:rsidRPr="00253080">
        <w:rPr>
          <w:rFonts w:cs="Arial"/>
        </w:rPr>
        <w:t xml:space="preserve"> (GOV UK, 2020)</w:t>
      </w:r>
      <w:r w:rsidRPr="00253080">
        <w:rPr>
          <w:rFonts w:cs="Arial"/>
        </w:rPr>
        <w:t>.</w:t>
      </w:r>
      <w:r w:rsidR="00350196" w:rsidRPr="00253080">
        <w:rPr>
          <w:rFonts w:cs="Arial"/>
        </w:rPr>
        <w:t xml:space="preserve"> National restrictions which are included in the public policy of UK include:</w:t>
      </w:r>
    </w:p>
    <w:p w:rsidR="00350196" w:rsidRPr="00253080" w:rsidRDefault="00350196" w:rsidP="0029761C">
      <w:pPr>
        <w:pStyle w:val="ListParagraph"/>
        <w:numPr>
          <w:ilvl w:val="0"/>
          <w:numId w:val="28"/>
        </w:numPr>
        <w:spacing w:line="360" w:lineRule="auto"/>
        <w:jc w:val="both"/>
        <w:rPr>
          <w:rFonts w:cs="Arial"/>
        </w:rPr>
      </w:pPr>
      <w:r w:rsidRPr="00253080">
        <w:rPr>
          <w:rFonts w:cs="Arial"/>
        </w:rPr>
        <w:t>H</w:t>
      </w:r>
      <w:r w:rsidR="00163D1E" w:rsidRPr="00253080">
        <w:rPr>
          <w:rFonts w:cs="Arial"/>
        </w:rPr>
        <w:t>ands</w:t>
      </w:r>
      <w:r w:rsidRPr="00253080">
        <w:rPr>
          <w:rFonts w:cs="Arial"/>
        </w:rPr>
        <w:t xml:space="preserve"> – frequent hand wash on regular basis</w:t>
      </w:r>
    </w:p>
    <w:p w:rsidR="00350196" w:rsidRPr="00253080" w:rsidRDefault="00163D1E" w:rsidP="0029761C">
      <w:pPr>
        <w:pStyle w:val="ListParagraph"/>
        <w:numPr>
          <w:ilvl w:val="0"/>
          <w:numId w:val="28"/>
        </w:numPr>
        <w:spacing w:line="360" w:lineRule="auto"/>
        <w:jc w:val="both"/>
        <w:rPr>
          <w:rFonts w:cs="Arial"/>
        </w:rPr>
      </w:pPr>
      <w:r w:rsidRPr="00253080">
        <w:rPr>
          <w:rFonts w:cs="Arial"/>
        </w:rPr>
        <w:t>Face</w:t>
      </w:r>
      <w:r w:rsidR="00350196" w:rsidRPr="00253080">
        <w:rPr>
          <w:rFonts w:cs="Arial"/>
        </w:rPr>
        <w:t xml:space="preserve"> – Covering of face with mask and shields, according to the social setting</w:t>
      </w:r>
    </w:p>
    <w:p w:rsidR="00350196" w:rsidRPr="00253080" w:rsidRDefault="00350196" w:rsidP="0029761C">
      <w:pPr>
        <w:pStyle w:val="ListParagraph"/>
        <w:numPr>
          <w:ilvl w:val="0"/>
          <w:numId w:val="28"/>
        </w:numPr>
        <w:spacing w:line="360" w:lineRule="auto"/>
        <w:jc w:val="both"/>
        <w:rPr>
          <w:rFonts w:cs="Arial"/>
        </w:rPr>
      </w:pPr>
      <w:r w:rsidRPr="00253080">
        <w:rPr>
          <w:rFonts w:cs="Arial"/>
        </w:rPr>
        <w:lastRenderedPageBreak/>
        <w:t>S</w:t>
      </w:r>
      <w:r w:rsidR="00163D1E" w:rsidRPr="00253080">
        <w:rPr>
          <w:rFonts w:cs="Arial"/>
        </w:rPr>
        <w:t xml:space="preserve">pace </w:t>
      </w:r>
      <w:r w:rsidRPr="00253080">
        <w:rPr>
          <w:rFonts w:cs="Arial"/>
        </w:rPr>
        <w:t>– Stay 2 metres apart from the other person when in public and with who, you don’t live</w:t>
      </w:r>
    </w:p>
    <w:p w:rsidR="00163D1E" w:rsidRPr="00253080" w:rsidRDefault="00163D1E" w:rsidP="0029761C">
      <w:pPr>
        <w:pStyle w:val="ListParagraph"/>
        <w:numPr>
          <w:ilvl w:val="0"/>
          <w:numId w:val="28"/>
        </w:numPr>
        <w:spacing w:line="360" w:lineRule="auto"/>
        <w:jc w:val="both"/>
        <w:rPr>
          <w:rFonts w:cs="Arial"/>
        </w:rPr>
      </w:pPr>
      <w:r w:rsidRPr="00253080">
        <w:rPr>
          <w:rFonts w:cs="Arial"/>
        </w:rPr>
        <w:t xml:space="preserve">Social distancing – to reduce the spread of coronavirus you should avoid unnecessary movement at public places and when around the people </w:t>
      </w:r>
    </w:p>
    <w:p w:rsidR="00163D1E" w:rsidRPr="00253080" w:rsidRDefault="00163D1E" w:rsidP="0029761C">
      <w:pPr>
        <w:pStyle w:val="ListParagraph"/>
        <w:numPr>
          <w:ilvl w:val="0"/>
          <w:numId w:val="28"/>
        </w:numPr>
        <w:spacing w:line="360" w:lineRule="auto"/>
        <w:jc w:val="both"/>
        <w:rPr>
          <w:rFonts w:cs="Arial"/>
        </w:rPr>
      </w:pPr>
      <w:r w:rsidRPr="00253080">
        <w:rPr>
          <w:rFonts w:cs="Arial"/>
        </w:rPr>
        <w:t>Care Home – when you are offering services for care homes, practical and possible social distance must be maintained and use of face mask must be made mandatory</w:t>
      </w:r>
    </w:p>
    <w:p w:rsidR="00163D1E" w:rsidRPr="00253080" w:rsidRDefault="00163D1E" w:rsidP="0029761C">
      <w:pPr>
        <w:pStyle w:val="ListParagraph"/>
        <w:numPr>
          <w:ilvl w:val="0"/>
          <w:numId w:val="28"/>
        </w:numPr>
        <w:spacing w:line="360" w:lineRule="auto"/>
        <w:jc w:val="both"/>
        <w:rPr>
          <w:rFonts w:cs="Arial"/>
        </w:rPr>
      </w:pPr>
      <w:r w:rsidRPr="00253080">
        <w:rPr>
          <w:rFonts w:cs="Arial"/>
        </w:rPr>
        <w:t>Social contact – You should not meet people who don’t live with you at home, unless they are in your support bubble</w:t>
      </w:r>
    </w:p>
    <w:p w:rsidR="007E1AD7" w:rsidRPr="00253080" w:rsidRDefault="007E1AD7" w:rsidP="0029761C">
      <w:pPr>
        <w:pStyle w:val="ListParagraph"/>
        <w:numPr>
          <w:ilvl w:val="0"/>
          <w:numId w:val="28"/>
        </w:numPr>
        <w:spacing w:line="360" w:lineRule="auto"/>
        <w:jc w:val="both"/>
        <w:rPr>
          <w:rFonts w:cs="Arial"/>
        </w:rPr>
      </w:pPr>
      <w:r w:rsidRPr="00253080">
        <w:rPr>
          <w:rFonts w:cs="Arial"/>
        </w:rPr>
        <w:t>S</w:t>
      </w:r>
      <w:r w:rsidR="00C70E08" w:rsidRPr="00253080">
        <w:rPr>
          <w:rFonts w:cs="Arial"/>
        </w:rPr>
        <w:t>elf-i</w:t>
      </w:r>
      <w:r w:rsidRPr="00253080">
        <w:rPr>
          <w:rFonts w:cs="Arial"/>
        </w:rPr>
        <w:t xml:space="preserve">solation </w:t>
      </w:r>
      <w:r w:rsidR="00C65412" w:rsidRPr="00253080">
        <w:rPr>
          <w:rFonts w:cs="Arial"/>
        </w:rPr>
        <w:t>–</w:t>
      </w:r>
      <w:r w:rsidRPr="00253080">
        <w:rPr>
          <w:rFonts w:cs="Arial"/>
        </w:rPr>
        <w:t xml:space="preserve"> </w:t>
      </w:r>
      <w:r w:rsidR="00C65412" w:rsidRPr="00253080">
        <w:rPr>
          <w:rFonts w:cs="Arial"/>
        </w:rPr>
        <w:t>if any person has symptoms or have been test COVID positive, must immediately isolate themselves to avoid transmission.</w:t>
      </w:r>
    </w:p>
    <w:p w:rsidR="00A25133" w:rsidRPr="00253080" w:rsidRDefault="0083286B" w:rsidP="00F502A1">
      <w:pPr>
        <w:spacing w:line="360" w:lineRule="auto"/>
        <w:jc w:val="center"/>
        <w:rPr>
          <w:rFonts w:cs="Arial"/>
        </w:rPr>
      </w:pPr>
      <w:r w:rsidRPr="00253080">
        <w:rPr>
          <w:rFonts w:cs="Arial"/>
          <w:noProof/>
          <w:lang w:eastAsia="en-GB"/>
        </w:rPr>
        <w:drawing>
          <wp:inline distT="0" distB="0" distL="0" distR="0">
            <wp:extent cx="4807304" cy="3139898"/>
            <wp:effectExtent l="19050" t="19050" r="12700" b="228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4823172" cy="3150263"/>
                    </a:xfrm>
                    <a:prstGeom prst="rect">
                      <a:avLst/>
                    </a:prstGeom>
                    <a:ln w="9525">
                      <a:solidFill>
                        <a:schemeClr val="tx1"/>
                      </a:solidFill>
                    </a:ln>
                  </pic:spPr>
                </pic:pic>
              </a:graphicData>
            </a:graphic>
          </wp:inline>
        </w:drawing>
      </w:r>
    </w:p>
    <w:p w:rsidR="0083286B" w:rsidRPr="00253080" w:rsidRDefault="0083286B" w:rsidP="00F502A1">
      <w:pPr>
        <w:spacing w:line="360" w:lineRule="auto"/>
        <w:jc w:val="center"/>
        <w:rPr>
          <w:rFonts w:cs="Arial"/>
        </w:rPr>
      </w:pPr>
      <w:r w:rsidRPr="00253080">
        <w:rPr>
          <w:rFonts w:cs="Arial"/>
        </w:rPr>
        <w:t>Figure 1.</w:t>
      </w:r>
      <w:r w:rsidR="004A41D1">
        <w:rPr>
          <w:rFonts w:cs="Arial"/>
        </w:rPr>
        <w:t xml:space="preserve">2 </w:t>
      </w:r>
      <w:r w:rsidR="0020765E" w:rsidRPr="00253080">
        <w:rPr>
          <w:rFonts w:cs="Arial"/>
        </w:rPr>
        <w:t>COVID-19 Incidence Rate A</w:t>
      </w:r>
      <w:r w:rsidRPr="00253080">
        <w:rPr>
          <w:rFonts w:cs="Arial"/>
        </w:rPr>
        <w:t>ccording to Age Groups</w:t>
      </w:r>
      <w:r w:rsidR="00BF6C61" w:rsidRPr="00253080">
        <w:rPr>
          <w:rFonts w:cs="Arial"/>
        </w:rPr>
        <w:t xml:space="preserve"> (Webb, 2020)</w:t>
      </w:r>
    </w:p>
    <w:p w:rsidR="004C7297" w:rsidRPr="00253080" w:rsidRDefault="004C7297" w:rsidP="00F502A1">
      <w:pPr>
        <w:spacing w:line="360" w:lineRule="auto"/>
        <w:rPr>
          <w:rFonts w:cs="Arial"/>
        </w:rPr>
      </w:pPr>
    </w:p>
    <w:p w:rsidR="00B01F9D" w:rsidRPr="00253080" w:rsidRDefault="004C7297" w:rsidP="0029761C">
      <w:pPr>
        <w:spacing w:line="360" w:lineRule="auto"/>
        <w:ind w:firstLine="720"/>
        <w:jc w:val="both"/>
        <w:rPr>
          <w:rFonts w:cs="Arial"/>
        </w:rPr>
      </w:pPr>
      <w:r w:rsidRPr="00253080">
        <w:rPr>
          <w:rFonts w:cs="Arial"/>
        </w:rPr>
        <w:t xml:space="preserve">The figure above clearly indicates that </w:t>
      </w:r>
      <w:r w:rsidR="00E16727" w:rsidRPr="00253080">
        <w:rPr>
          <w:rFonts w:cs="Arial"/>
        </w:rPr>
        <w:t xml:space="preserve">the elderly are more vulnerable to catch coronavirus, as compared to the younger people. </w:t>
      </w:r>
      <w:r w:rsidR="00435F62" w:rsidRPr="00253080">
        <w:rPr>
          <w:rFonts w:cs="Arial"/>
        </w:rPr>
        <w:t>Therefore, public health policies must address the risk and consider special care for the elderly.</w:t>
      </w:r>
    </w:p>
    <w:p w:rsidR="007E3776" w:rsidRPr="00253080" w:rsidRDefault="00B01F9D" w:rsidP="0029761C">
      <w:pPr>
        <w:spacing w:line="360" w:lineRule="auto"/>
        <w:ind w:firstLine="720"/>
        <w:jc w:val="both"/>
        <w:rPr>
          <w:rFonts w:cs="Arial"/>
        </w:rPr>
      </w:pPr>
      <w:r w:rsidRPr="00253080">
        <w:rPr>
          <w:rFonts w:cs="Arial"/>
        </w:rPr>
        <w:t xml:space="preserve">For the elderly in care home, home testing facility for COVID-19 test is available. Elderly in care homes who have related symptoms are required to isolate themselves and call for a home test. </w:t>
      </w:r>
      <w:r w:rsidR="00236B39" w:rsidRPr="00253080">
        <w:rPr>
          <w:rFonts w:cs="Arial"/>
        </w:rPr>
        <w:t xml:space="preserve">The government have been working together with private and public care homes and social workers to provide maximum benefits for the elderly during the catastrophic time. </w:t>
      </w:r>
      <w:r w:rsidRPr="00253080">
        <w:rPr>
          <w:rFonts w:cs="Arial"/>
        </w:rPr>
        <w:t>The public health policy in UK ensures that care home residents are not put through any avoidable risk of getting infected, as they are vulnerable</w:t>
      </w:r>
      <w:r w:rsidR="00387EBA" w:rsidRPr="00253080">
        <w:rPr>
          <w:rFonts w:cs="Arial"/>
        </w:rPr>
        <w:t xml:space="preserve"> (GOV UK, 2020)</w:t>
      </w:r>
      <w:r w:rsidRPr="00253080">
        <w:rPr>
          <w:rFonts w:cs="Arial"/>
        </w:rPr>
        <w:t>.</w:t>
      </w:r>
      <w:r w:rsidR="00874424" w:rsidRPr="00253080">
        <w:rPr>
          <w:rFonts w:cs="Arial"/>
        </w:rPr>
        <w:t xml:space="preserve"> Personal protection equipment must be provided to the staff and residents of care home on immediate basis. </w:t>
      </w:r>
    </w:p>
    <w:p w:rsidR="0020765E" w:rsidRPr="00253080" w:rsidRDefault="0020765E" w:rsidP="00F502A1">
      <w:pPr>
        <w:spacing w:line="360" w:lineRule="auto"/>
        <w:rPr>
          <w:rFonts w:cs="Arial"/>
        </w:rPr>
      </w:pPr>
    </w:p>
    <w:p w:rsidR="00D52574" w:rsidRPr="00253080" w:rsidRDefault="00D52574" w:rsidP="0029761C">
      <w:pPr>
        <w:pStyle w:val="Heading2"/>
        <w:spacing w:line="360" w:lineRule="auto"/>
        <w:jc w:val="both"/>
        <w:rPr>
          <w:rFonts w:cs="Arial"/>
          <w:szCs w:val="22"/>
        </w:rPr>
      </w:pPr>
      <w:bookmarkStart w:id="11" w:name="_Toc56619639"/>
      <w:r w:rsidRPr="00253080">
        <w:rPr>
          <w:rFonts w:cs="Arial"/>
          <w:szCs w:val="22"/>
        </w:rPr>
        <w:t>Impact of changes in health policies on individual lifestyles</w:t>
      </w:r>
      <w:bookmarkEnd w:id="11"/>
    </w:p>
    <w:p w:rsidR="00215C9B" w:rsidRPr="00253080" w:rsidRDefault="006C3773" w:rsidP="0029761C">
      <w:pPr>
        <w:spacing w:line="360" w:lineRule="auto"/>
        <w:jc w:val="both"/>
        <w:rPr>
          <w:rFonts w:cs="Arial"/>
        </w:rPr>
      </w:pPr>
      <w:r w:rsidRPr="00253080">
        <w:rPr>
          <w:rFonts w:cs="Arial"/>
        </w:rPr>
        <w:tab/>
        <w:t xml:space="preserve">The current pandemic has changed the lifestyle of individuals across the world and has led to health crisis. </w:t>
      </w:r>
      <w:r w:rsidR="005C5025" w:rsidRPr="00253080">
        <w:rPr>
          <w:rFonts w:cs="Arial"/>
        </w:rPr>
        <w:t xml:space="preserve">The outbreak of COVID-19, an acute respiratory syndrome has led us to life-altering challenges and changes. The economic and social disruption caused by the virus has led millions of people at the verge of falling extremely ill and poor. </w:t>
      </w:r>
      <w:r w:rsidR="005B3B9C" w:rsidRPr="00253080">
        <w:rPr>
          <w:rFonts w:cs="Arial"/>
        </w:rPr>
        <w:t xml:space="preserve">The changes in the health policies have impacted the lifestyles as half of the global workforce is at the stake of losing their livelihoods, lack major social protection and access to quality healthcare. </w:t>
      </w:r>
      <w:r w:rsidR="004A4A1D" w:rsidRPr="00253080">
        <w:rPr>
          <w:rFonts w:cs="Arial"/>
        </w:rPr>
        <w:t>Moreover, this pandemic has affected the entire health and food system, due to loss of jobs people have low or zero income, closure of trade and restriction have led to domestic and international disruption of food supply chain</w:t>
      </w:r>
      <w:r w:rsidR="00E058D6" w:rsidRPr="00253080">
        <w:rPr>
          <w:rFonts w:cs="Arial"/>
        </w:rPr>
        <w:t xml:space="preserve"> (</w:t>
      </w:r>
      <w:proofErr w:type="spellStart"/>
      <w:r w:rsidR="00E058D6" w:rsidRPr="00253080">
        <w:rPr>
          <w:rFonts w:cs="Arial"/>
        </w:rPr>
        <w:t>Gao</w:t>
      </w:r>
      <w:proofErr w:type="spellEnd"/>
      <w:r w:rsidR="00E058D6" w:rsidRPr="00253080">
        <w:rPr>
          <w:rFonts w:cs="Arial"/>
        </w:rPr>
        <w:t xml:space="preserve"> et.AL, 2020)</w:t>
      </w:r>
      <w:r w:rsidR="004A4A1D" w:rsidRPr="00253080">
        <w:rPr>
          <w:rFonts w:cs="Arial"/>
        </w:rPr>
        <w:t>.</w:t>
      </w:r>
      <w:r w:rsidR="00A16B48" w:rsidRPr="00253080">
        <w:rPr>
          <w:rFonts w:cs="Arial"/>
        </w:rPr>
        <w:t xml:space="preserve"> As the breadwinners of families are falling ill due to the virus, their families are lacking nutrition, specifically in low-income countries.</w:t>
      </w:r>
      <w:r w:rsidR="00ED40DD" w:rsidRPr="00253080">
        <w:rPr>
          <w:rFonts w:cs="Arial"/>
        </w:rPr>
        <w:t xml:space="preserve"> The government in UK is working to develop long-term sustainable strategies to address pandemic challenges and issues.</w:t>
      </w:r>
      <w:r w:rsidR="007A5181" w:rsidRPr="00253080">
        <w:rPr>
          <w:rFonts w:cs="Arial"/>
        </w:rPr>
        <w:t xml:space="preserve"> The people are now gradually starting their daily lives with the new normal, this pandemic has left us with.</w:t>
      </w:r>
    </w:p>
    <w:p w:rsidR="006C3773" w:rsidRPr="00253080" w:rsidRDefault="006C3773" w:rsidP="0029761C">
      <w:pPr>
        <w:spacing w:line="360" w:lineRule="auto"/>
        <w:jc w:val="both"/>
        <w:rPr>
          <w:rFonts w:cs="Arial"/>
        </w:rPr>
      </w:pPr>
    </w:p>
    <w:p w:rsidR="00D52574" w:rsidRPr="00253080" w:rsidRDefault="00164BFC" w:rsidP="0029761C">
      <w:pPr>
        <w:pStyle w:val="Heading2"/>
        <w:spacing w:line="360" w:lineRule="auto"/>
        <w:jc w:val="both"/>
        <w:rPr>
          <w:rFonts w:cs="Arial"/>
          <w:szCs w:val="22"/>
        </w:rPr>
      </w:pPr>
      <w:bookmarkStart w:id="12" w:name="_Toc56619640"/>
      <w:r w:rsidRPr="00253080">
        <w:rPr>
          <w:rFonts w:cs="Arial"/>
          <w:szCs w:val="22"/>
        </w:rPr>
        <w:t>Application of Health Behaviour Change M</w:t>
      </w:r>
      <w:r w:rsidR="001F3F46" w:rsidRPr="00253080">
        <w:rPr>
          <w:rFonts w:cs="Arial"/>
          <w:szCs w:val="22"/>
        </w:rPr>
        <w:t>odel on</w:t>
      </w:r>
      <w:r w:rsidR="00D52574" w:rsidRPr="00253080">
        <w:rPr>
          <w:rFonts w:cs="Arial"/>
          <w:szCs w:val="22"/>
        </w:rPr>
        <w:t xml:space="preserve"> </w:t>
      </w:r>
      <w:r w:rsidR="001F3F46" w:rsidRPr="00253080">
        <w:rPr>
          <w:rFonts w:cs="Arial"/>
          <w:szCs w:val="22"/>
        </w:rPr>
        <w:t>COVID-19</w:t>
      </w:r>
      <w:r w:rsidR="00444172" w:rsidRPr="00253080">
        <w:rPr>
          <w:rFonts w:cs="Arial"/>
          <w:szCs w:val="22"/>
        </w:rPr>
        <w:t xml:space="preserve"> to understand the response of people</w:t>
      </w:r>
      <w:r w:rsidR="00253080">
        <w:rPr>
          <w:rFonts w:cs="Arial"/>
          <w:szCs w:val="22"/>
        </w:rPr>
        <w:t xml:space="preserve"> on lifestyle c</w:t>
      </w:r>
      <w:r w:rsidR="000434A5">
        <w:rPr>
          <w:rFonts w:cs="Arial"/>
          <w:szCs w:val="22"/>
        </w:rPr>
        <w:t>h</w:t>
      </w:r>
      <w:r w:rsidR="00253080">
        <w:rPr>
          <w:rFonts w:cs="Arial"/>
          <w:szCs w:val="22"/>
        </w:rPr>
        <w:t>anges</w:t>
      </w:r>
      <w:bookmarkEnd w:id="12"/>
    </w:p>
    <w:p w:rsidR="00CD7A0D" w:rsidRPr="00253080" w:rsidRDefault="00100CD4" w:rsidP="0029761C">
      <w:pPr>
        <w:spacing w:line="360" w:lineRule="auto"/>
        <w:jc w:val="both"/>
        <w:rPr>
          <w:rFonts w:cs="Arial"/>
        </w:rPr>
      </w:pPr>
      <w:r w:rsidRPr="00253080">
        <w:rPr>
          <w:rFonts w:cs="Arial"/>
        </w:rPr>
        <w:tab/>
        <w:t xml:space="preserve">COVID-19 has been one of the most fatal and severe disease ever known in human history in which millions of people got affected. </w:t>
      </w:r>
      <w:r w:rsidR="00166579" w:rsidRPr="00253080">
        <w:rPr>
          <w:rFonts w:cs="Arial"/>
        </w:rPr>
        <w:t xml:space="preserve">Evident behaviour changes can be seen in people across the globe, as the pandemic becomes worst. </w:t>
      </w:r>
      <w:r w:rsidR="00583FA2" w:rsidRPr="00253080">
        <w:rPr>
          <w:rFonts w:cs="Arial"/>
        </w:rPr>
        <w:t xml:space="preserve">In order to understand the impact of behavioural change in people during the COVID-19 pandemic, </w:t>
      </w:r>
      <w:r w:rsidR="001A2E70" w:rsidRPr="00253080">
        <w:rPr>
          <w:rFonts w:cs="Arial"/>
        </w:rPr>
        <w:t>the health belief model can be applied. The Health Belief Model is based on constructs including perceived susceptibility, perceived severity, perceived benefits, perceived benefits, cues to action and self-efficacy</w:t>
      </w:r>
      <w:r w:rsidR="005B7915" w:rsidRPr="00253080">
        <w:rPr>
          <w:rFonts w:cs="Arial"/>
        </w:rPr>
        <w:t xml:space="preserve"> (</w:t>
      </w:r>
      <w:proofErr w:type="spellStart"/>
      <w:r w:rsidR="005B7915" w:rsidRPr="00253080">
        <w:rPr>
          <w:rFonts w:cs="Arial"/>
        </w:rPr>
        <w:t>Alsulaiman</w:t>
      </w:r>
      <w:proofErr w:type="spellEnd"/>
      <w:r w:rsidR="005B7915" w:rsidRPr="00253080">
        <w:rPr>
          <w:rFonts w:cs="Arial"/>
        </w:rPr>
        <w:t xml:space="preserve"> and Renter, 2020)</w:t>
      </w:r>
      <w:r w:rsidR="001A2E70" w:rsidRPr="00253080">
        <w:rPr>
          <w:rFonts w:cs="Arial"/>
        </w:rPr>
        <w:t xml:space="preserve">. </w:t>
      </w:r>
      <w:r w:rsidR="00F64F92" w:rsidRPr="00253080">
        <w:rPr>
          <w:rFonts w:cs="Arial"/>
        </w:rPr>
        <w:t xml:space="preserve">This model has been applied to various health setting over the past years and have proved to be </w:t>
      </w:r>
      <w:r w:rsidR="001B6794" w:rsidRPr="00253080">
        <w:rPr>
          <w:rFonts w:cs="Arial"/>
        </w:rPr>
        <w:t xml:space="preserve">efficient in understanding the impact and measure on respective context. Likewise, </w:t>
      </w:r>
      <w:r w:rsidR="004449D3" w:rsidRPr="00253080">
        <w:rPr>
          <w:rFonts w:cs="Arial"/>
        </w:rPr>
        <w:t>few researchers and scholars have applied this model on COVID-19 as well in understanding the impact of healthy behaviours around the world.</w:t>
      </w:r>
    </w:p>
    <w:p w:rsidR="00B47BF6" w:rsidRPr="00253080" w:rsidRDefault="00B47BF6" w:rsidP="00F502A1">
      <w:pPr>
        <w:spacing w:line="360" w:lineRule="auto"/>
        <w:jc w:val="center"/>
        <w:rPr>
          <w:rFonts w:cs="Arial"/>
        </w:rPr>
      </w:pPr>
      <w:r w:rsidRPr="00253080">
        <w:rPr>
          <w:rFonts w:cs="Arial"/>
          <w:noProof/>
          <w:lang w:eastAsia="en-GB"/>
        </w:rPr>
        <w:lastRenderedPageBreak/>
        <w:drawing>
          <wp:inline distT="0" distB="0" distL="0" distR="0">
            <wp:extent cx="4943475" cy="4676775"/>
            <wp:effectExtent l="19050" t="19050" r="28575"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4943475" cy="4676775"/>
                    </a:xfrm>
                    <a:prstGeom prst="rect">
                      <a:avLst/>
                    </a:prstGeom>
                    <a:ln w="9525">
                      <a:solidFill>
                        <a:schemeClr val="tx1"/>
                      </a:solidFill>
                    </a:ln>
                  </pic:spPr>
                </pic:pic>
              </a:graphicData>
            </a:graphic>
          </wp:inline>
        </w:drawing>
      </w:r>
    </w:p>
    <w:p w:rsidR="00B47BF6" w:rsidRPr="00253080" w:rsidRDefault="00B47BF6" w:rsidP="00F502A1">
      <w:pPr>
        <w:spacing w:line="360" w:lineRule="auto"/>
        <w:jc w:val="center"/>
        <w:rPr>
          <w:rFonts w:cs="Arial"/>
        </w:rPr>
      </w:pPr>
      <w:r w:rsidRPr="00253080">
        <w:rPr>
          <w:rFonts w:cs="Arial"/>
        </w:rPr>
        <w:t>Figure 1.3 Health Belief Model Theoretical Framework (Hayden, 2017, pp.60-75)</w:t>
      </w:r>
    </w:p>
    <w:p w:rsidR="00573149" w:rsidRPr="00253080" w:rsidRDefault="00573149" w:rsidP="00F502A1">
      <w:pPr>
        <w:spacing w:line="360" w:lineRule="auto"/>
        <w:jc w:val="center"/>
        <w:rPr>
          <w:rFonts w:cs="Arial"/>
        </w:rPr>
      </w:pPr>
    </w:p>
    <w:p w:rsidR="00A43BD8" w:rsidRPr="00253080" w:rsidRDefault="00EF33C6" w:rsidP="00F502A1">
      <w:pPr>
        <w:pStyle w:val="Heading3"/>
        <w:spacing w:line="360" w:lineRule="auto"/>
        <w:ind w:left="0"/>
        <w:rPr>
          <w:rFonts w:cs="Arial"/>
        </w:rPr>
      </w:pPr>
      <w:bookmarkStart w:id="13" w:name="_Toc56619641"/>
      <w:r w:rsidRPr="00253080">
        <w:rPr>
          <w:rFonts w:cs="Arial"/>
        </w:rPr>
        <w:t>Application of the Health Belief Model on COVID-19 Pandemic</w:t>
      </w:r>
      <w:bookmarkEnd w:id="13"/>
    </w:p>
    <w:tbl>
      <w:tblPr>
        <w:tblStyle w:val="GridTable1Light"/>
        <w:tblW w:w="0" w:type="auto"/>
        <w:tblLook w:val="04A0"/>
      </w:tblPr>
      <w:tblGrid>
        <w:gridCol w:w="2547"/>
        <w:gridCol w:w="6470"/>
      </w:tblGrid>
      <w:tr w:rsidR="00CD7A0D" w:rsidRPr="00253080" w:rsidTr="00253080">
        <w:trPr>
          <w:cnfStyle w:val="100000000000"/>
        </w:trPr>
        <w:tc>
          <w:tcPr>
            <w:cnfStyle w:val="001000000000"/>
            <w:tcW w:w="2547" w:type="dxa"/>
          </w:tcPr>
          <w:p w:rsidR="00CD7A0D" w:rsidRPr="00253080" w:rsidRDefault="00CD7A0D" w:rsidP="00F502A1">
            <w:pPr>
              <w:spacing w:line="360" w:lineRule="auto"/>
              <w:jc w:val="center"/>
              <w:rPr>
                <w:rFonts w:cs="Arial"/>
                <w:b w:val="0"/>
              </w:rPr>
            </w:pPr>
            <w:r w:rsidRPr="00253080">
              <w:rPr>
                <w:rFonts w:cs="Arial"/>
                <w:b w:val="0"/>
              </w:rPr>
              <w:t>Constructs</w:t>
            </w:r>
          </w:p>
        </w:tc>
        <w:tc>
          <w:tcPr>
            <w:tcW w:w="6470" w:type="dxa"/>
          </w:tcPr>
          <w:p w:rsidR="00CD7A0D" w:rsidRPr="00253080" w:rsidRDefault="00CD7A0D" w:rsidP="00F502A1">
            <w:pPr>
              <w:spacing w:line="360" w:lineRule="auto"/>
              <w:jc w:val="center"/>
              <w:cnfStyle w:val="100000000000"/>
              <w:rPr>
                <w:rFonts w:cs="Arial"/>
                <w:b w:val="0"/>
              </w:rPr>
            </w:pPr>
            <w:r w:rsidRPr="00253080">
              <w:rPr>
                <w:rFonts w:cs="Arial"/>
                <w:b w:val="0"/>
              </w:rPr>
              <w:t>Applied to COVID-19 Pandemic</w:t>
            </w:r>
          </w:p>
        </w:tc>
      </w:tr>
      <w:tr w:rsidR="00CD7A0D" w:rsidRPr="00253080" w:rsidTr="00253080">
        <w:tc>
          <w:tcPr>
            <w:cnfStyle w:val="001000000000"/>
            <w:tcW w:w="2547" w:type="dxa"/>
          </w:tcPr>
          <w:p w:rsidR="00CD7A0D" w:rsidRPr="00253080" w:rsidRDefault="00CD7A0D" w:rsidP="00F502A1">
            <w:pPr>
              <w:spacing w:line="360" w:lineRule="auto"/>
              <w:rPr>
                <w:rFonts w:cs="Arial"/>
              </w:rPr>
            </w:pPr>
            <w:r w:rsidRPr="00253080">
              <w:rPr>
                <w:rFonts w:cs="Arial"/>
              </w:rPr>
              <w:t xml:space="preserve">Perceived susceptibility </w:t>
            </w:r>
          </w:p>
        </w:tc>
        <w:tc>
          <w:tcPr>
            <w:tcW w:w="6470" w:type="dxa"/>
          </w:tcPr>
          <w:p w:rsidR="00CD7A0D" w:rsidRPr="00253080" w:rsidRDefault="00462122" w:rsidP="00F502A1">
            <w:pPr>
              <w:spacing w:line="360" w:lineRule="auto"/>
              <w:cnfStyle w:val="000000000000"/>
              <w:rPr>
                <w:rFonts w:cs="Arial"/>
              </w:rPr>
            </w:pPr>
            <w:r w:rsidRPr="00253080">
              <w:rPr>
                <w:rFonts w:cs="Arial"/>
              </w:rPr>
              <w:t xml:space="preserve">An individual’s assessment of getting affected by the virus changes the perception regarding disease. </w:t>
            </w:r>
            <w:r w:rsidR="00CD7A0D" w:rsidRPr="00253080">
              <w:rPr>
                <w:rFonts w:cs="Arial"/>
              </w:rPr>
              <w:t>Changed the perception regarding coronavirus, changed the behavior in public places and start following guidelines issued by the government.</w:t>
            </w:r>
          </w:p>
        </w:tc>
      </w:tr>
      <w:tr w:rsidR="00CD7A0D" w:rsidRPr="00253080" w:rsidTr="00253080">
        <w:tc>
          <w:tcPr>
            <w:cnfStyle w:val="001000000000"/>
            <w:tcW w:w="2547" w:type="dxa"/>
          </w:tcPr>
          <w:p w:rsidR="00CD7A0D" w:rsidRPr="00253080" w:rsidRDefault="00CD7A0D" w:rsidP="00F502A1">
            <w:pPr>
              <w:spacing w:line="360" w:lineRule="auto"/>
              <w:rPr>
                <w:rFonts w:cs="Arial"/>
              </w:rPr>
            </w:pPr>
            <w:r w:rsidRPr="00253080">
              <w:rPr>
                <w:rFonts w:cs="Arial"/>
              </w:rPr>
              <w:t>Perceived Severity</w:t>
            </w:r>
          </w:p>
        </w:tc>
        <w:tc>
          <w:tcPr>
            <w:tcW w:w="6470" w:type="dxa"/>
          </w:tcPr>
          <w:p w:rsidR="00CD7A0D" w:rsidRPr="00253080" w:rsidRDefault="00EF1E73" w:rsidP="00F502A1">
            <w:pPr>
              <w:spacing w:line="360" w:lineRule="auto"/>
              <w:cnfStyle w:val="000000000000"/>
              <w:rPr>
                <w:rFonts w:cs="Arial"/>
              </w:rPr>
            </w:pPr>
            <w:r w:rsidRPr="00253080">
              <w:rPr>
                <w:rFonts w:cs="Arial"/>
              </w:rPr>
              <w:t xml:space="preserve">This examines the seriousness an individual possess about the risk. </w:t>
            </w:r>
            <w:r w:rsidR="00CD7A0D" w:rsidRPr="00253080">
              <w:rPr>
                <w:rFonts w:cs="Arial"/>
              </w:rPr>
              <w:t>The growing coronavirus incidence rate represents the sternness of the disease. People in UK following mandatory guidelines for public health and safety.</w:t>
            </w:r>
          </w:p>
        </w:tc>
      </w:tr>
      <w:tr w:rsidR="00CD7A0D" w:rsidRPr="00253080" w:rsidTr="00253080">
        <w:tc>
          <w:tcPr>
            <w:cnfStyle w:val="001000000000"/>
            <w:tcW w:w="2547" w:type="dxa"/>
          </w:tcPr>
          <w:p w:rsidR="00CD7A0D" w:rsidRPr="00253080" w:rsidRDefault="00CD7A0D" w:rsidP="00F502A1">
            <w:pPr>
              <w:spacing w:line="360" w:lineRule="auto"/>
              <w:rPr>
                <w:rFonts w:cs="Arial"/>
              </w:rPr>
            </w:pPr>
            <w:r w:rsidRPr="00253080">
              <w:rPr>
                <w:rFonts w:cs="Arial"/>
              </w:rPr>
              <w:t>Perceived Benefits</w:t>
            </w:r>
          </w:p>
        </w:tc>
        <w:tc>
          <w:tcPr>
            <w:tcW w:w="6470" w:type="dxa"/>
          </w:tcPr>
          <w:p w:rsidR="00CD7A0D" w:rsidRPr="00253080" w:rsidRDefault="00B316BA" w:rsidP="00F502A1">
            <w:pPr>
              <w:spacing w:line="360" w:lineRule="auto"/>
              <w:cnfStyle w:val="000000000000"/>
              <w:rPr>
                <w:rFonts w:cs="Arial"/>
              </w:rPr>
            </w:pPr>
            <w:r w:rsidRPr="00253080">
              <w:rPr>
                <w:rFonts w:cs="Arial"/>
              </w:rPr>
              <w:t xml:space="preserve">Benefits a person associates with adoption of new health guidelines. </w:t>
            </w:r>
            <w:r w:rsidR="00CD7A0D" w:rsidRPr="00253080">
              <w:rPr>
                <w:rFonts w:cs="Arial"/>
              </w:rPr>
              <w:t xml:space="preserve">Benefits of following the mandatory guidelines will help people not get infected and stay protected while visiting </w:t>
            </w:r>
            <w:r w:rsidR="00CD7A0D" w:rsidRPr="00253080">
              <w:rPr>
                <w:rFonts w:cs="Arial"/>
              </w:rPr>
              <w:lastRenderedPageBreak/>
              <w:t>public places.</w:t>
            </w:r>
          </w:p>
        </w:tc>
      </w:tr>
      <w:tr w:rsidR="00CD7A0D" w:rsidRPr="00253080" w:rsidTr="00253080">
        <w:tc>
          <w:tcPr>
            <w:cnfStyle w:val="001000000000"/>
            <w:tcW w:w="2547" w:type="dxa"/>
          </w:tcPr>
          <w:p w:rsidR="00CD7A0D" w:rsidRPr="00253080" w:rsidRDefault="00CD7A0D" w:rsidP="00F502A1">
            <w:pPr>
              <w:spacing w:line="360" w:lineRule="auto"/>
              <w:rPr>
                <w:rFonts w:cs="Arial"/>
              </w:rPr>
            </w:pPr>
            <w:r w:rsidRPr="00253080">
              <w:rPr>
                <w:rFonts w:cs="Arial"/>
              </w:rPr>
              <w:lastRenderedPageBreak/>
              <w:t>Cues to Action</w:t>
            </w:r>
          </w:p>
        </w:tc>
        <w:tc>
          <w:tcPr>
            <w:tcW w:w="6470" w:type="dxa"/>
          </w:tcPr>
          <w:p w:rsidR="00CD7A0D" w:rsidRPr="00253080" w:rsidRDefault="004B2A45" w:rsidP="00F502A1">
            <w:pPr>
              <w:spacing w:line="360" w:lineRule="auto"/>
              <w:cnfStyle w:val="000000000000"/>
              <w:rPr>
                <w:rFonts w:cs="Arial"/>
              </w:rPr>
            </w:pPr>
            <w:r w:rsidRPr="00253080">
              <w:rPr>
                <w:rFonts w:cs="Arial"/>
              </w:rPr>
              <w:t xml:space="preserve">Actions which will prompt individuals to do a certain action. </w:t>
            </w:r>
            <w:r w:rsidR="00CD7A0D" w:rsidRPr="00253080">
              <w:rPr>
                <w:rFonts w:cs="Arial"/>
              </w:rPr>
              <w:t xml:space="preserve">Frequent hand wash, covering face with masks and </w:t>
            </w:r>
            <w:r w:rsidR="008955BA" w:rsidRPr="00253080">
              <w:rPr>
                <w:rFonts w:cs="Arial"/>
              </w:rPr>
              <w:t>social distancing being followed by the people.</w:t>
            </w:r>
          </w:p>
        </w:tc>
      </w:tr>
      <w:tr w:rsidR="00CD7A0D" w:rsidRPr="00253080" w:rsidTr="00253080">
        <w:tc>
          <w:tcPr>
            <w:cnfStyle w:val="001000000000"/>
            <w:tcW w:w="2547" w:type="dxa"/>
          </w:tcPr>
          <w:p w:rsidR="00CD7A0D" w:rsidRPr="00253080" w:rsidRDefault="008955BA" w:rsidP="00F502A1">
            <w:pPr>
              <w:spacing w:line="360" w:lineRule="auto"/>
              <w:rPr>
                <w:rFonts w:cs="Arial"/>
              </w:rPr>
            </w:pPr>
            <w:r w:rsidRPr="00253080">
              <w:rPr>
                <w:rFonts w:cs="Arial"/>
              </w:rPr>
              <w:t>Self-efficacy</w:t>
            </w:r>
          </w:p>
        </w:tc>
        <w:tc>
          <w:tcPr>
            <w:tcW w:w="6470" w:type="dxa"/>
          </w:tcPr>
          <w:p w:rsidR="00CD7A0D" w:rsidRPr="00253080" w:rsidRDefault="004B2A45" w:rsidP="00F502A1">
            <w:pPr>
              <w:spacing w:line="360" w:lineRule="auto"/>
              <w:cnfStyle w:val="000000000000"/>
              <w:rPr>
                <w:rFonts w:cs="Arial"/>
              </w:rPr>
            </w:pPr>
            <w:r w:rsidRPr="00253080">
              <w:rPr>
                <w:rFonts w:cs="Arial"/>
              </w:rPr>
              <w:t xml:space="preserve">One’s own belief that healthy actions </w:t>
            </w:r>
            <w:r w:rsidR="00432634" w:rsidRPr="00253080">
              <w:rPr>
                <w:rFonts w:cs="Arial"/>
              </w:rPr>
              <w:t>can</w:t>
            </w:r>
            <w:r w:rsidR="00C760DB" w:rsidRPr="00253080">
              <w:rPr>
                <w:rFonts w:cs="Arial"/>
              </w:rPr>
              <w:t xml:space="preserve"> reduce the risk of virus transmission.</w:t>
            </w:r>
          </w:p>
        </w:tc>
      </w:tr>
    </w:tbl>
    <w:p w:rsidR="00163D1E" w:rsidRPr="00253080" w:rsidRDefault="00163D1E" w:rsidP="00F502A1">
      <w:pPr>
        <w:spacing w:line="360" w:lineRule="auto"/>
        <w:rPr>
          <w:rFonts w:cs="Arial"/>
        </w:rPr>
      </w:pPr>
    </w:p>
    <w:p w:rsidR="00164BFC" w:rsidRPr="00253080" w:rsidRDefault="00164BFC" w:rsidP="00F502A1">
      <w:pPr>
        <w:spacing w:line="360" w:lineRule="auto"/>
        <w:rPr>
          <w:rFonts w:cs="Arial"/>
        </w:rPr>
      </w:pPr>
    </w:p>
    <w:p w:rsidR="00D52574" w:rsidRPr="00253080" w:rsidRDefault="00D52574" w:rsidP="0029761C">
      <w:pPr>
        <w:pStyle w:val="Heading2"/>
        <w:spacing w:line="360" w:lineRule="auto"/>
        <w:jc w:val="both"/>
        <w:rPr>
          <w:rFonts w:cs="Arial"/>
          <w:szCs w:val="22"/>
        </w:rPr>
      </w:pPr>
      <w:bookmarkStart w:id="14" w:name="_Toc56619642"/>
      <w:r w:rsidRPr="00253080">
        <w:rPr>
          <w:rFonts w:cs="Arial"/>
          <w:szCs w:val="22"/>
        </w:rPr>
        <w:t>Impact of legislation and policies on the health and well-being of the elderly</w:t>
      </w:r>
      <w:bookmarkEnd w:id="14"/>
    </w:p>
    <w:p w:rsidR="001C5AF4" w:rsidRPr="00253080" w:rsidRDefault="000D48AE" w:rsidP="0029761C">
      <w:pPr>
        <w:spacing w:line="360" w:lineRule="auto"/>
        <w:jc w:val="both"/>
        <w:rPr>
          <w:rFonts w:cs="Arial"/>
        </w:rPr>
      </w:pPr>
      <w:r w:rsidRPr="00253080">
        <w:rPr>
          <w:rFonts w:cs="Arial"/>
        </w:rPr>
        <w:tab/>
        <w:t>The world is facing a global health crisis due to which the health and well-being of the elderly specially is affected.</w:t>
      </w:r>
      <w:r w:rsidR="00C21E61" w:rsidRPr="00253080">
        <w:rPr>
          <w:rFonts w:cs="Arial"/>
        </w:rPr>
        <w:t xml:space="preserve"> </w:t>
      </w:r>
      <w:r w:rsidR="001C5AF4" w:rsidRPr="00253080">
        <w:rPr>
          <w:rFonts w:cs="Arial"/>
        </w:rPr>
        <w:t xml:space="preserve">The elderly living in care homes are susceptible to get infected by the virus, </w:t>
      </w:r>
      <w:r w:rsidR="00777C55" w:rsidRPr="00253080">
        <w:rPr>
          <w:rFonts w:cs="Arial"/>
        </w:rPr>
        <w:t>especially</w:t>
      </w:r>
      <w:r w:rsidR="001C5AF4" w:rsidRPr="00253080">
        <w:rPr>
          <w:rFonts w:cs="Arial"/>
        </w:rPr>
        <w:t xml:space="preserve"> who are already suffering health and medical conditions. </w:t>
      </w:r>
      <w:r w:rsidR="00777C55" w:rsidRPr="00253080">
        <w:rPr>
          <w:rFonts w:cs="Arial"/>
        </w:rPr>
        <w:t xml:space="preserve">The legislative changes and policies by the government has now increased the provision of services for the elderly as they have become more vulnerable for COVID-19 virus and through them transmission to young health workers and social care professionals can happen. </w:t>
      </w:r>
      <w:r w:rsidR="00F2643F" w:rsidRPr="00253080">
        <w:rPr>
          <w:rFonts w:cs="Arial"/>
        </w:rPr>
        <w:t>Social distancing and isolation among the elderly is bringing up new mental and physiological disorders, as the loneliness is acting as a silent killer in such hard times.</w:t>
      </w:r>
    </w:p>
    <w:p w:rsidR="002A0B1A" w:rsidRPr="00253080" w:rsidRDefault="00344E1C" w:rsidP="0029761C">
      <w:pPr>
        <w:spacing w:line="360" w:lineRule="auto"/>
        <w:jc w:val="both"/>
        <w:rPr>
          <w:rFonts w:cs="Arial"/>
        </w:rPr>
      </w:pPr>
      <w:r w:rsidRPr="00253080">
        <w:rPr>
          <w:rFonts w:cs="Arial"/>
        </w:rPr>
        <w:t xml:space="preserve"> </w:t>
      </w:r>
    </w:p>
    <w:p w:rsidR="005A34E2" w:rsidRPr="00253080" w:rsidRDefault="005A34E2" w:rsidP="0029761C">
      <w:pPr>
        <w:pStyle w:val="Heading1"/>
        <w:spacing w:line="360" w:lineRule="auto"/>
        <w:jc w:val="both"/>
        <w:rPr>
          <w:rFonts w:cs="Arial"/>
          <w:szCs w:val="22"/>
        </w:rPr>
      </w:pPr>
      <w:bookmarkStart w:id="15" w:name="_Toc56619643"/>
      <w:r w:rsidRPr="00253080">
        <w:rPr>
          <w:rFonts w:cs="Arial"/>
          <w:szCs w:val="22"/>
        </w:rPr>
        <w:t>Clinical research on different potential vaccines</w:t>
      </w:r>
      <w:bookmarkEnd w:id="15"/>
    </w:p>
    <w:p w:rsidR="006164C5" w:rsidRPr="00253080" w:rsidRDefault="006164C5" w:rsidP="0029761C">
      <w:pPr>
        <w:spacing w:line="360" w:lineRule="auto"/>
        <w:ind w:firstLine="720"/>
        <w:jc w:val="both"/>
        <w:rPr>
          <w:rFonts w:cs="Arial"/>
        </w:rPr>
      </w:pPr>
      <w:r w:rsidRPr="00253080">
        <w:rPr>
          <w:rFonts w:cs="Arial"/>
        </w:rPr>
        <w:t xml:space="preserve">Currently the evidence shows high demand for the coronavirus vaccines across the world, as we see the second wave of COVID-19. The </w:t>
      </w:r>
      <w:r w:rsidR="00EF5C38" w:rsidRPr="00253080">
        <w:rPr>
          <w:rFonts w:cs="Arial"/>
        </w:rPr>
        <w:t>world together is working for the development of COVID-19 virus vaccine</w:t>
      </w:r>
      <w:r w:rsidR="006D3B9B" w:rsidRPr="00253080">
        <w:rPr>
          <w:rFonts w:cs="Arial"/>
        </w:rPr>
        <w:t xml:space="preserve">. The UK government has decided to invest </w:t>
      </w:r>
      <w:r w:rsidR="00954FDE" w:rsidRPr="00253080">
        <w:rPr>
          <w:rFonts w:cs="Arial"/>
        </w:rPr>
        <w:t>$</w:t>
      </w:r>
      <w:r w:rsidR="006D3B9B" w:rsidRPr="00253080">
        <w:rPr>
          <w:rFonts w:cs="Arial"/>
        </w:rPr>
        <w:t xml:space="preserve">43.4 million in the human challenge study </w:t>
      </w:r>
      <w:r w:rsidR="00954FDE" w:rsidRPr="00253080">
        <w:rPr>
          <w:rFonts w:cs="Arial"/>
        </w:rPr>
        <w:t>which will be conducted on healthy people aged between 18 and 30 with no history of COVID-19 symptoms and no exposure to infectious person</w:t>
      </w:r>
      <w:r w:rsidR="00617A08" w:rsidRPr="00253080">
        <w:rPr>
          <w:rFonts w:cs="Arial"/>
        </w:rPr>
        <w:t xml:space="preserve"> (</w:t>
      </w:r>
      <w:proofErr w:type="spellStart"/>
      <w:r w:rsidR="00617A08" w:rsidRPr="00253080">
        <w:rPr>
          <w:rFonts w:cs="Arial"/>
        </w:rPr>
        <w:t>Eyal</w:t>
      </w:r>
      <w:proofErr w:type="spellEnd"/>
      <w:r w:rsidR="00617A08" w:rsidRPr="00253080">
        <w:rPr>
          <w:rFonts w:cs="Arial"/>
        </w:rPr>
        <w:t xml:space="preserve">, </w:t>
      </w:r>
      <w:proofErr w:type="spellStart"/>
      <w:r w:rsidR="00617A08" w:rsidRPr="00253080">
        <w:rPr>
          <w:rFonts w:cs="Arial"/>
        </w:rPr>
        <w:t>Lipsitch</w:t>
      </w:r>
      <w:proofErr w:type="spellEnd"/>
      <w:r w:rsidR="00617A08" w:rsidRPr="00253080">
        <w:rPr>
          <w:rFonts w:cs="Arial"/>
        </w:rPr>
        <w:t xml:space="preserve"> and Smith, 2020)</w:t>
      </w:r>
      <w:r w:rsidR="00954FDE" w:rsidRPr="00253080">
        <w:rPr>
          <w:rFonts w:cs="Arial"/>
        </w:rPr>
        <w:t xml:space="preserve">. </w:t>
      </w:r>
      <w:r w:rsidR="00EB4BF2" w:rsidRPr="00253080">
        <w:rPr>
          <w:rFonts w:cs="Arial"/>
        </w:rPr>
        <w:t>This research will be first of its kind for the contagious virus and will not only benefit UK but the whole world.</w:t>
      </w:r>
    </w:p>
    <w:p w:rsidR="00842B72" w:rsidRPr="00253080" w:rsidRDefault="00842B72" w:rsidP="0029761C">
      <w:pPr>
        <w:pStyle w:val="ListParagraph"/>
        <w:numPr>
          <w:ilvl w:val="0"/>
          <w:numId w:val="26"/>
        </w:numPr>
        <w:spacing w:line="360" w:lineRule="auto"/>
        <w:jc w:val="both"/>
        <w:rPr>
          <w:rFonts w:cs="Arial"/>
        </w:rPr>
      </w:pPr>
      <w:r w:rsidRPr="00253080">
        <w:rPr>
          <w:rFonts w:cs="Arial"/>
        </w:rPr>
        <w:t>Oxford COVID-19 Vaccine</w:t>
      </w:r>
    </w:p>
    <w:p w:rsidR="00842B72" w:rsidRPr="00253080" w:rsidRDefault="00842B72" w:rsidP="0029761C">
      <w:pPr>
        <w:spacing w:line="360" w:lineRule="auto"/>
        <w:ind w:firstLine="360"/>
        <w:jc w:val="both"/>
        <w:rPr>
          <w:rFonts w:cs="Arial"/>
        </w:rPr>
      </w:pPr>
      <w:r w:rsidRPr="00253080">
        <w:rPr>
          <w:rFonts w:cs="Arial"/>
        </w:rPr>
        <w:t>Under the leadership of Prof Sarah Gilbert, scientists at Oxford Vaccine Group and Jenner Institute have been able to produce vaccines which can protect people from the infectious disease</w:t>
      </w:r>
      <w:r w:rsidR="0038055A" w:rsidRPr="00253080">
        <w:rPr>
          <w:rFonts w:cs="Arial"/>
        </w:rPr>
        <w:t xml:space="preserve"> (</w:t>
      </w:r>
      <w:proofErr w:type="spellStart"/>
      <w:r w:rsidR="0038055A" w:rsidRPr="00253080">
        <w:rPr>
          <w:rFonts w:cs="Arial"/>
        </w:rPr>
        <w:t>Smout</w:t>
      </w:r>
      <w:proofErr w:type="spellEnd"/>
      <w:r w:rsidR="0038055A" w:rsidRPr="00253080">
        <w:rPr>
          <w:rFonts w:cs="Arial"/>
        </w:rPr>
        <w:t>, 2020)</w:t>
      </w:r>
      <w:r w:rsidRPr="00253080">
        <w:rPr>
          <w:rFonts w:cs="Arial"/>
        </w:rPr>
        <w:t xml:space="preserve">. </w:t>
      </w:r>
      <w:r w:rsidR="00910A20" w:rsidRPr="00253080">
        <w:rPr>
          <w:rFonts w:cs="Arial"/>
        </w:rPr>
        <w:t>The vaccine has been developed by making necessary changes in the chimpanzee adenoviral vector vaccine, altering the genetics.</w:t>
      </w:r>
    </w:p>
    <w:p w:rsidR="00617A08" w:rsidRPr="00253080" w:rsidRDefault="009E71F1" w:rsidP="0029761C">
      <w:pPr>
        <w:pStyle w:val="ListParagraph"/>
        <w:numPr>
          <w:ilvl w:val="0"/>
          <w:numId w:val="26"/>
        </w:numPr>
        <w:spacing w:line="360" w:lineRule="auto"/>
        <w:jc w:val="both"/>
        <w:rPr>
          <w:rFonts w:cs="Arial"/>
        </w:rPr>
      </w:pPr>
      <w:r w:rsidRPr="00253080">
        <w:rPr>
          <w:rFonts w:cs="Arial"/>
        </w:rPr>
        <w:t>AstraZeneca Vaccine</w:t>
      </w:r>
    </w:p>
    <w:p w:rsidR="009E71F1" w:rsidRPr="00253080" w:rsidRDefault="002E0A63" w:rsidP="0029761C">
      <w:pPr>
        <w:spacing w:line="360" w:lineRule="auto"/>
        <w:ind w:firstLine="360"/>
        <w:jc w:val="both"/>
        <w:rPr>
          <w:rFonts w:cs="Arial"/>
        </w:rPr>
      </w:pPr>
      <w:r w:rsidRPr="00253080">
        <w:rPr>
          <w:rFonts w:cs="Arial"/>
        </w:rPr>
        <w:t xml:space="preserve">AstraZeneca a British based pharmaceutical and Biopharmaceutical Company </w:t>
      </w:r>
      <w:r w:rsidR="00D23A49" w:rsidRPr="00253080">
        <w:rPr>
          <w:rFonts w:cs="Arial"/>
        </w:rPr>
        <w:t>have developed vaccine for coronavirus which is in the third trial phase. The vaccine developed by the company will replicate the parts of COVID-19, train the immune system, develop spike protein in body and act as immuniser for the infected person</w:t>
      </w:r>
      <w:r w:rsidR="0038055A" w:rsidRPr="00253080">
        <w:rPr>
          <w:rFonts w:cs="Arial"/>
        </w:rPr>
        <w:t xml:space="preserve"> (</w:t>
      </w:r>
      <w:proofErr w:type="spellStart"/>
      <w:r w:rsidR="0038055A" w:rsidRPr="00253080">
        <w:rPr>
          <w:rFonts w:cs="Arial"/>
        </w:rPr>
        <w:t>Smout</w:t>
      </w:r>
      <w:proofErr w:type="spellEnd"/>
      <w:r w:rsidR="0038055A" w:rsidRPr="00253080">
        <w:rPr>
          <w:rFonts w:cs="Arial"/>
        </w:rPr>
        <w:t>, 2020)</w:t>
      </w:r>
      <w:r w:rsidR="00D23A49" w:rsidRPr="00253080">
        <w:rPr>
          <w:rFonts w:cs="Arial"/>
        </w:rPr>
        <w:t xml:space="preserve">. AstraZeneca </w:t>
      </w:r>
      <w:r w:rsidR="00D23A49" w:rsidRPr="00253080">
        <w:rPr>
          <w:rFonts w:cs="Arial"/>
        </w:rPr>
        <w:lastRenderedPageBreak/>
        <w:t>vaccine will also be made available for other countries to reduce the cases and normalise the world globally.</w:t>
      </w:r>
    </w:p>
    <w:p w:rsidR="006D6654" w:rsidRPr="00253080" w:rsidRDefault="006D6654" w:rsidP="0029761C">
      <w:pPr>
        <w:spacing w:line="360" w:lineRule="auto"/>
        <w:jc w:val="both"/>
        <w:rPr>
          <w:rFonts w:cs="Arial"/>
        </w:rPr>
      </w:pPr>
    </w:p>
    <w:p w:rsidR="00400CC9" w:rsidRPr="00253080" w:rsidRDefault="00400CC9" w:rsidP="0029761C">
      <w:pPr>
        <w:pStyle w:val="Heading1"/>
        <w:spacing w:line="360" w:lineRule="auto"/>
        <w:jc w:val="both"/>
        <w:rPr>
          <w:rFonts w:cs="Arial"/>
          <w:szCs w:val="22"/>
        </w:rPr>
      </w:pPr>
      <w:bookmarkStart w:id="16" w:name="_Toc56619644"/>
      <w:r w:rsidRPr="00253080">
        <w:rPr>
          <w:rFonts w:cs="Arial"/>
          <w:szCs w:val="22"/>
        </w:rPr>
        <w:t>Recommendations</w:t>
      </w:r>
      <w:bookmarkEnd w:id="16"/>
    </w:p>
    <w:p w:rsidR="001F4A8D" w:rsidRPr="00253080" w:rsidRDefault="002F0E12" w:rsidP="0029761C">
      <w:pPr>
        <w:spacing w:line="360" w:lineRule="auto"/>
        <w:ind w:firstLine="720"/>
        <w:jc w:val="both"/>
        <w:rPr>
          <w:rFonts w:cs="Arial"/>
        </w:rPr>
      </w:pPr>
      <w:r w:rsidRPr="00253080">
        <w:rPr>
          <w:rFonts w:cs="Arial"/>
        </w:rPr>
        <w:t>The elderly care home sector has shown disproportionately high number of COVID</w:t>
      </w:r>
      <w:r w:rsidR="004142F6" w:rsidRPr="00253080">
        <w:rPr>
          <w:rFonts w:cs="Arial"/>
        </w:rPr>
        <w:t xml:space="preserve">-19 cases due to frailty and vulnerability of age group. Systematic planning to response to the unplanned healthcare challenge raised questions on the care home sector. </w:t>
      </w:r>
      <w:r w:rsidR="001F4A8D" w:rsidRPr="00253080">
        <w:rPr>
          <w:rFonts w:cs="Arial"/>
        </w:rPr>
        <w:t>Some of the key recommendations in context to elderly in care homes during the pandemic are following:</w:t>
      </w:r>
    </w:p>
    <w:p w:rsidR="00B94619" w:rsidRPr="00253080" w:rsidRDefault="008A468D" w:rsidP="0029761C">
      <w:pPr>
        <w:pStyle w:val="ListParagraph"/>
        <w:numPr>
          <w:ilvl w:val="0"/>
          <w:numId w:val="27"/>
        </w:numPr>
        <w:spacing w:line="360" w:lineRule="auto"/>
        <w:jc w:val="both"/>
        <w:rPr>
          <w:rFonts w:cs="Arial"/>
        </w:rPr>
      </w:pPr>
      <w:r w:rsidRPr="00253080">
        <w:rPr>
          <w:rFonts w:cs="Arial"/>
        </w:rPr>
        <w:t>Standardisation of social distance and hygiene signs across the care homes and hospitals to ensure the elderly follow the advice and stay safe while living in care homes or visiting hospitals.</w:t>
      </w:r>
    </w:p>
    <w:p w:rsidR="006D5893" w:rsidRPr="00253080" w:rsidRDefault="006D5893" w:rsidP="0029761C">
      <w:pPr>
        <w:pStyle w:val="ListParagraph"/>
        <w:numPr>
          <w:ilvl w:val="0"/>
          <w:numId w:val="27"/>
        </w:numPr>
        <w:spacing w:line="360" w:lineRule="auto"/>
        <w:jc w:val="both"/>
        <w:rPr>
          <w:rFonts w:cs="Arial"/>
        </w:rPr>
      </w:pPr>
      <w:r w:rsidRPr="00253080">
        <w:rPr>
          <w:rFonts w:cs="Arial"/>
        </w:rPr>
        <w:t>Periodic vaccinations for the elderly must be done including flu vaccine, pneumococcal vaccine and shingles vaccine. These vaccines help elderly protect against influenza, respiratory disease and shingles.</w:t>
      </w:r>
    </w:p>
    <w:p w:rsidR="00EE781B" w:rsidRPr="00253080" w:rsidRDefault="00EE781B" w:rsidP="0029761C">
      <w:pPr>
        <w:pStyle w:val="ListParagraph"/>
        <w:numPr>
          <w:ilvl w:val="0"/>
          <w:numId w:val="27"/>
        </w:numPr>
        <w:spacing w:line="360" w:lineRule="auto"/>
        <w:jc w:val="both"/>
        <w:rPr>
          <w:rFonts w:cs="Arial"/>
        </w:rPr>
      </w:pPr>
      <w:r w:rsidRPr="00253080">
        <w:rPr>
          <w:rFonts w:cs="Arial"/>
        </w:rPr>
        <w:t>H</w:t>
      </w:r>
      <w:r w:rsidR="004675F4" w:rsidRPr="00253080">
        <w:rPr>
          <w:rFonts w:cs="Arial"/>
        </w:rPr>
        <w:t xml:space="preserve">istory of the elderly residents must be kept in place for each to </w:t>
      </w:r>
      <w:r w:rsidR="001C63D2" w:rsidRPr="00253080">
        <w:rPr>
          <w:rFonts w:cs="Arial"/>
        </w:rPr>
        <w:t>ensure</w:t>
      </w:r>
      <w:r w:rsidR="006F2BD3" w:rsidRPr="00253080">
        <w:rPr>
          <w:rFonts w:cs="Arial"/>
        </w:rPr>
        <w:t xml:space="preserve"> they get the right support and </w:t>
      </w:r>
      <w:r w:rsidR="000F50EB" w:rsidRPr="00253080">
        <w:rPr>
          <w:rFonts w:cs="Arial"/>
        </w:rPr>
        <w:t>medical help.</w:t>
      </w:r>
    </w:p>
    <w:p w:rsidR="00AC40ED" w:rsidRPr="00253080" w:rsidRDefault="00062352" w:rsidP="0029761C">
      <w:pPr>
        <w:pStyle w:val="ListParagraph"/>
        <w:numPr>
          <w:ilvl w:val="0"/>
          <w:numId w:val="27"/>
        </w:numPr>
        <w:spacing w:line="360" w:lineRule="auto"/>
        <w:jc w:val="both"/>
        <w:rPr>
          <w:rFonts w:cs="Arial"/>
        </w:rPr>
      </w:pPr>
      <w:r w:rsidRPr="00253080">
        <w:rPr>
          <w:rFonts w:cs="Arial"/>
        </w:rPr>
        <w:t>Rapid and immediate access to general practitioners</w:t>
      </w:r>
      <w:r w:rsidR="00AC40ED" w:rsidRPr="00253080">
        <w:rPr>
          <w:rFonts w:cs="Arial"/>
        </w:rPr>
        <w:t xml:space="preserve"> for elderly in care homes who are very unwell and need medical help. The government must ensure that the elderly receive </w:t>
      </w:r>
      <w:r w:rsidR="0074176B" w:rsidRPr="00253080">
        <w:rPr>
          <w:rFonts w:cs="Arial"/>
        </w:rPr>
        <w:t>priority services and provision.</w:t>
      </w:r>
    </w:p>
    <w:p w:rsidR="00F121B5" w:rsidRPr="00253080" w:rsidRDefault="00F121B5" w:rsidP="0029761C">
      <w:pPr>
        <w:spacing w:line="360" w:lineRule="auto"/>
        <w:jc w:val="both"/>
        <w:rPr>
          <w:rFonts w:cs="Arial"/>
        </w:rPr>
      </w:pPr>
    </w:p>
    <w:p w:rsidR="008A6F5B" w:rsidRPr="00253080" w:rsidRDefault="0071210B" w:rsidP="0029761C">
      <w:pPr>
        <w:pStyle w:val="Heading1"/>
        <w:spacing w:line="360" w:lineRule="auto"/>
        <w:jc w:val="both"/>
        <w:rPr>
          <w:rFonts w:cs="Arial"/>
          <w:szCs w:val="22"/>
        </w:rPr>
      </w:pPr>
      <w:bookmarkStart w:id="17" w:name="_Toc56619645"/>
      <w:r w:rsidRPr="00253080">
        <w:rPr>
          <w:rFonts w:cs="Arial"/>
          <w:szCs w:val="22"/>
        </w:rPr>
        <w:t>Conclusion</w:t>
      </w:r>
      <w:bookmarkEnd w:id="17"/>
    </w:p>
    <w:p w:rsidR="00ED1703" w:rsidRPr="00253080" w:rsidRDefault="00366B90" w:rsidP="0029761C">
      <w:pPr>
        <w:spacing w:after="200" w:line="360" w:lineRule="auto"/>
        <w:ind w:firstLine="720"/>
        <w:contextualSpacing w:val="0"/>
        <w:jc w:val="both"/>
        <w:rPr>
          <w:rFonts w:cs="Arial"/>
        </w:rPr>
      </w:pPr>
      <w:r w:rsidRPr="00253080">
        <w:rPr>
          <w:rFonts w:cs="Arial"/>
        </w:rPr>
        <w:t xml:space="preserve">As approximately 30 percent of the UK population age between 50 to 70 years, it becomes challenging for the government to ensure they stay home and stay save during the pandemic. Care home support staff and health professionals have faced numerous challenges during the present pandemic period. The elderly in care homes had access to limited clinical support and reduced workforce made it further difficult. </w:t>
      </w:r>
      <w:r w:rsidR="004B0390" w:rsidRPr="00253080">
        <w:rPr>
          <w:rFonts w:cs="Arial"/>
        </w:rPr>
        <w:t>In order to examine and understand the rate of spread, new cases must be reported and data must be included i</w:t>
      </w:r>
      <w:r w:rsidRPr="00253080">
        <w:rPr>
          <w:rFonts w:cs="Arial"/>
        </w:rPr>
        <w:t>n the epidemiological analysis.</w:t>
      </w:r>
      <w:r w:rsidR="006104A8" w:rsidRPr="00253080">
        <w:rPr>
          <w:rFonts w:cs="Arial"/>
        </w:rPr>
        <w:t xml:space="preserve"> The UK government realised the outcome of lack of immediate responsiveness, therefore </w:t>
      </w:r>
      <w:r w:rsidR="00591A14" w:rsidRPr="00253080">
        <w:rPr>
          <w:rFonts w:cs="Arial"/>
        </w:rPr>
        <w:t>new measures are being made including cross-clinical teams and emergency units for the elderly.</w:t>
      </w:r>
      <w:r w:rsidR="00ED1703" w:rsidRPr="00253080">
        <w:rPr>
          <w:rFonts w:cs="Arial"/>
        </w:rPr>
        <w:br w:type="page"/>
      </w:r>
    </w:p>
    <w:p w:rsidR="009136CD" w:rsidRPr="00253080" w:rsidRDefault="00ED1703" w:rsidP="00F502A1">
      <w:pPr>
        <w:pStyle w:val="Heading1"/>
        <w:spacing w:line="360" w:lineRule="auto"/>
        <w:jc w:val="center"/>
        <w:rPr>
          <w:rFonts w:cs="Arial"/>
          <w:b w:val="0"/>
          <w:i w:val="0"/>
          <w:szCs w:val="22"/>
        </w:rPr>
      </w:pPr>
      <w:bookmarkStart w:id="18" w:name="_Toc56619646"/>
      <w:r w:rsidRPr="00253080">
        <w:rPr>
          <w:rFonts w:cs="Arial"/>
          <w:b w:val="0"/>
          <w:i w:val="0"/>
          <w:szCs w:val="22"/>
        </w:rPr>
        <w:lastRenderedPageBreak/>
        <w:t>References</w:t>
      </w:r>
      <w:bookmarkEnd w:id="18"/>
    </w:p>
    <w:p w:rsidR="00F502A1" w:rsidRPr="00253080" w:rsidRDefault="00F502A1" w:rsidP="00F502A1">
      <w:pPr>
        <w:spacing w:line="360" w:lineRule="auto"/>
        <w:rPr>
          <w:rFonts w:cs="Arial"/>
        </w:rPr>
      </w:pPr>
    </w:p>
    <w:p w:rsidR="00F502A1" w:rsidRPr="00253080" w:rsidRDefault="00F502A1" w:rsidP="0029761C">
      <w:pPr>
        <w:spacing w:line="360" w:lineRule="auto"/>
        <w:ind w:left="720" w:hanging="720"/>
        <w:jc w:val="both"/>
        <w:rPr>
          <w:rFonts w:cs="Arial"/>
        </w:rPr>
      </w:pPr>
      <w:proofErr w:type="spellStart"/>
      <w:r w:rsidRPr="00253080">
        <w:rPr>
          <w:rFonts w:cs="Arial"/>
        </w:rPr>
        <w:t>Alsulaiman</w:t>
      </w:r>
      <w:proofErr w:type="spellEnd"/>
      <w:r w:rsidRPr="00253080">
        <w:rPr>
          <w:rFonts w:cs="Arial"/>
        </w:rPr>
        <w:t>, S. and Renter, T. L. (2020) The Health Belief Model and Preventive Measures: A Study of the Ministry of Health Campaign on Coronavirus in Saudi Arabia, Journal of Crisis and Risk Communication, Vol1. Iss.1, data retrieved from https://www.researchgate.net/publication/323743145_The_Health_Belief_Model_and_Preventive_Measures_A_Study_of_the_Ministry_of_Health_Campaign_on_Coronavirus_in_Saudi_Arabia on 16</w:t>
      </w:r>
      <w:r w:rsidRPr="00253080">
        <w:rPr>
          <w:rFonts w:cs="Arial"/>
          <w:vertAlign w:val="superscript"/>
        </w:rPr>
        <w:t>th</w:t>
      </w:r>
      <w:r w:rsidRPr="00253080">
        <w:rPr>
          <w:rFonts w:cs="Arial"/>
        </w:rPr>
        <w:t xml:space="preserve"> November 2020</w:t>
      </w:r>
    </w:p>
    <w:p w:rsidR="00F502A1" w:rsidRPr="00253080" w:rsidRDefault="00F502A1" w:rsidP="0029761C">
      <w:pPr>
        <w:spacing w:line="360" w:lineRule="auto"/>
        <w:ind w:left="720" w:hanging="720"/>
        <w:jc w:val="both"/>
        <w:rPr>
          <w:rFonts w:cs="Arial"/>
        </w:rPr>
      </w:pPr>
      <w:r w:rsidRPr="00253080">
        <w:rPr>
          <w:rFonts w:cs="Arial"/>
        </w:rPr>
        <w:t>Brett, T. S. and Rohani, P. (2020) Transmission dynamics reveal the impracticality of COVID-19 herd immunity strategies, Proceedings of the National Academy of Sciences Oct 2020, Vol.117, Iss.41, pp.25897-25903, data retrieved from https://www.pnas.org/content/117/41/25897 on 16</w:t>
      </w:r>
      <w:r w:rsidRPr="00253080">
        <w:rPr>
          <w:rFonts w:cs="Arial"/>
          <w:vertAlign w:val="superscript"/>
        </w:rPr>
        <w:t>th</w:t>
      </w:r>
      <w:r w:rsidRPr="00253080">
        <w:rPr>
          <w:rFonts w:cs="Arial"/>
        </w:rPr>
        <w:t xml:space="preserve"> November 2020</w:t>
      </w:r>
    </w:p>
    <w:p w:rsidR="00F502A1" w:rsidRPr="00253080" w:rsidRDefault="00F502A1" w:rsidP="0029761C">
      <w:pPr>
        <w:spacing w:line="360" w:lineRule="auto"/>
        <w:ind w:left="720" w:hanging="720"/>
        <w:jc w:val="both"/>
        <w:rPr>
          <w:rFonts w:cs="Arial"/>
        </w:rPr>
      </w:pPr>
      <w:r w:rsidRPr="00253080">
        <w:rPr>
          <w:rFonts w:cs="Arial"/>
        </w:rPr>
        <w:t xml:space="preserve">Cucinotta, D. and Vanelli, M. (2020) WHO Declares COVID-19 a pandemic, </w:t>
      </w:r>
      <w:proofErr w:type="spellStart"/>
      <w:r w:rsidRPr="00253080">
        <w:rPr>
          <w:rFonts w:cs="Arial"/>
        </w:rPr>
        <w:t>Acta</w:t>
      </w:r>
      <w:proofErr w:type="spellEnd"/>
      <w:r w:rsidRPr="00253080">
        <w:rPr>
          <w:rFonts w:cs="Arial"/>
        </w:rPr>
        <w:t xml:space="preserve"> Biomed, Vol.91, Iss.1, pp.157-160, data retrieved from https://www.ncbi.nlm.nih.gov/pmc/articles/PMC7569573/ on 16</w:t>
      </w:r>
      <w:r w:rsidRPr="00253080">
        <w:rPr>
          <w:rFonts w:cs="Arial"/>
          <w:vertAlign w:val="superscript"/>
        </w:rPr>
        <w:t>th</w:t>
      </w:r>
      <w:r w:rsidRPr="00253080">
        <w:rPr>
          <w:rFonts w:cs="Arial"/>
        </w:rPr>
        <w:t xml:space="preserve"> November 2020</w:t>
      </w:r>
    </w:p>
    <w:p w:rsidR="00F502A1" w:rsidRPr="00253080" w:rsidRDefault="00F502A1" w:rsidP="0029761C">
      <w:pPr>
        <w:spacing w:line="360" w:lineRule="auto"/>
        <w:ind w:left="720" w:hanging="720"/>
        <w:jc w:val="both"/>
        <w:rPr>
          <w:rFonts w:cs="Arial"/>
        </w:rPr>
      </w:pPr>
      <w:proofErr w:type="spellStart"/>
      <w:r w:rsidRPr="00253080">
        <w:rPr>
          <w:rFonts w:cs="Arial"/>
        </w:rPr>
        <w:t>Eyal</w:t>
      </w:r>
      <w:proofErr w:type="spellEnd"/>
      <w:r w:rsidRPr="00253080">
        <w:rPr>
          <w:rFonts w:cs="Arial"/>
        </w:rPr>
        <w:t xml:space="preserve">, N., </w:t>
      </w:r>
      <w:proofErr w:type="spellStart"/>
      <w:r w:rsidRPr="00253080">
        <w:rPr>
          <w:rFonts w:cs="Arial"/>
        </w:rPr>
        <w:t>Lipsitch</w:t>
      </w:r>
      <w:proofErr w:type="spellEnd"/>
      <w:r w:rsidRPr="00253080">
        <w:rPr>
          <w:rFonts w:cs="Arial"/>
        </w:rPr>
        <w:t>, M. and Smith, P. G. (2020) Human Challenge Studies to Accelerate Coronavirus Vaccine Licensure, The Journal of Infectious Diseases, Vol.221, Iss.11, pp.1752-1756, data retrieved from https://academic.oup.com/jid/article/221/11/1752/5814216 on 14</w:t>
      </w:r>
      <w:r w:rsidRPr="00253080">
        <w:rPr>
          <w:rFonts w:cs="Arial"/>
          <w:vertAlign w:val="superscript"/>
        </w:rPr>
        <w:t>th</w:t>
      </w:r>
      <w:r w:rsidRPr="00253080">
        <w:rPr>
          <w:rFonts w:cs="Arial"/>
        </w:rPr>
        <w:t xml:space="preserve"> November 2020</w:t>
      </w:r>
    </w:p>
    <w:p w:rsidR="00F502A1" w:rsidRPr="00253080" w:rsidRDefault="00F502A1" w:rsidP="0029761C">
      <w:pPr>
        <w:spacing w:line="360" w:lineRule="auto"/>
        <w:ind w:left="720" w:hanging="720"/>
        <w:jc w:val="both"/>
        <w:rPr>
          <w:rFonts w:cs="Arial"/>
        </w:rPr>
      </w:pPr>
      <w:proofErr w:type="spellStart"/>
      <w:r w:rsidRPr="00253080">
        <w:rPr>
          <w:rFonts w:cs="Arial"/>
        </w:rPr>
        <w:t>Gao</w:t>
      </w:r>
      <w:proofErr w:type="spellEnd"/>
      <w:r w:rsidRPr="00253080">
        <w:rPr>
          <w:rFonts w:cs="Arial"/>
        </w:rPr>
        <w:t xml:space="preserve">, C., Zhao, Z., Li, F., Liu, J., </w:t>
      </w:r>
      <w:proofErr w:type="spellStart"/>
      <w:r w:rsidRPr="00253080">
        <w:rPr>
          <w:rFonts w:cs="Arial"/>
        </w:rPr>
        <w:t>Xu</w:t>
      </w:r>
      <w:proofErr w:type="spellEnd"/>
      <w:r w:rsidRPr="00253080">
        <w:rPr>
          <w:rFonts w:cs="Arial"/>
        </w:rPr>
        <w:t xml:space="preserve">, H., Zeng, Y., Yang, L., Chen, J., Lu, X., Wang, C., </w:t>
      </w:r>
      <w:proofErr w:type="spellStart"/>
      <w:r w:rsidRPr="00253080">
        <w:rPr>
          <w:rFonts w:cs="Arial"/>
        </w:rPr>
        <w:t>Guo</w:t>
      </w:r>
      <w:proofErr w:type="spellEnd"/>
      <w:r w:rsidRPr="00253080">
        <w:rPr>
          <w:rFonts w:cs="Arial"/>
        </w:rPr>
        <w:t>, Q., (2020) The impact of individual lifestyle and status on the acquisition of COVID-19: A Case-Control Study, PLOS ONE Vol.15, Iss.11,  data retrieved from https://journals.plos.org/plosone/article?id=10.1371/journal.pone.0241540 on 14</w:t>
      </w:r>
      <w:r w:rsidRPr="00253080">
        <w:rPr>
          <w:rFonts w:cs="Arial"/>
          <w:vertAlign w:val="superscript"/>
        </w:rPr>
        <w:t>th</w:t>
      </w:r>
      <w:r w:rsidRPr="00253080">
        <w:rPr>
          <w:rFonts w:cs="Arial"/>
        </w:rPr>
        <w:t xml:space="preserve"> November 2020</w:t>
      </w:r>
    </w:p>
    <w:p w:rsidR="00F502A1" w:rsidRPr="00253080" w:rsidRDefault="00F502A1" w:rsidP="0029761C">
      <w:pPr>
        <w:spacing w:line="360" w:lineRule="auto"/>
        <w:ind w:left="720" w:hanging="720"/>
        <w:jc w:val="both"/>
        <w:rPr>
          <w:rFonts w:cs="Arial"/>
        </w:rPr>
      </w:pPr>
      <w:r w:rsidRPr="00253080">
        <w:rPr>
          <w:rFonts w:cs="Arial"/>
        </w:rPr>
        <w:t>Gordon, L. A., Goodman, C., Achterberg, W., Baker, O. R., Burns, E., Hanratty, B., Martin, C. F., Meyer, J., O’Neill, D., Schols, J. and Spilsbury, K. (2020) Commentary: COVID in care homes – challenges and dilemma in healthcare delivery, Age and Ageing, Vol.49, Iss.4, pp.701-705, data retrieved from https://academic.oup.com/ageing/article/49/5/701/5836695 on 16</w:t>
      </w:r>
      <w:r w:rsidRPr="00253080">
        <w:rPr>
          <w:rFonts w:cs="Arial"/>
          <w:vertAlign w:val="superscript"/>
        </w:rPr>
        <w:t>th</w:t>
      </w:r>
      <w:r w:rsidRPr="00253080">
        <w:rPr>
          <w:rFonts w:cs="Arial"/>
        </w:rPr>
        <w:t xml:space="preserve"> November 2020</w:t>
      </w:r>
    </w:p>
    <w:p w:rsidR="00F502A1" w:rsidRPr="00253080" w:rsidRDefault="00F502A1" w:rsidP="0029761C">
      <w:pPr>
        <w:spacing w:line="360" w:lineRule="auto"/>
        <w:ind w:left="720" w:hanging="720"/>
        <w:jc w:val="both"/>
        <w:rPr>
          <w:rFonts w:cs="Arial"/>
        </w:rPr>
      </w:pPr>
      <w:r w:rsidRPr="00253080">
        <w:rPr>
          <w:rFonts w:cs="Arial"/>
        </w:rPr>
        <w:t>GOV UK (2020) New National Restrictions from 5 November, data retrieved from https://www.gov.uk/guidance/new-national-restrictions-from-5-november#education-school-college-and-university on 16</w:t>
      </w:r>
      <w:r w:rsidRPr="00253080">
        <w:rPr>
          <w:rFonts w:cs="Arial"/>
          <w:vertAlign w:val="superscript"/>
        </w:rPr>
        <w:t>th</w:t>
      </w:r>
      <w:r w:rsidRPr="00253080">
        <w:rPr>
          <w:rFonts w:cs="Arial"/>
        </w:rPr>
        <w:t xml:space="preserve"> November 2020</w:t>
      </w:r>
    </w:p>
    <w:p w:rsidR="00F502A1" w:rsidRPr="00253080" w:rsidRDefault="00F502A1" w:rsidP="0029761C">
      <w:pPr>
        <w:spacing w:line="360" w:lineRule="auto"/>
        <w:ind w:left="720" w:hanging="720"/>
        <w:jc w:val="both"/>
        <w:rPr>
          <w:rFonts w:cs="Arial"/>
        </w:rPr>
      </w:pPr>
      <w:r w:rsidRPr="00253080">
        <w:rPr>
          <w:rFonts w:cs="Arial"/>
        </w:rPr>
        <w:t>GOV UK, (2020) Coronavirus COVID-19, data retrieved from https://www.gov.uk/coronavirus on 16</w:t>
      </w:r>
      <w:r w:rsidRPr="00253080">
        <w:rPr>
          <w:rFonts w:cs="Arial"/>
          <w:vertAlign w:val="superscript"/>
        </w:rPr>
        <w:t>th</w:t>
      </w:r>
      <w:r w:rsidRPr="00253080">
        <w:rPr>
          <w:rFonts w:cs="Arial"/>
        </w:rPr>
        <w:t xml:space="preserve"> November 2020</w:t>
      </w:r>
    </w:p>
    <w:p w:rsidR="00F502A1" w:rsidRPr="00253080" w:rsidRDefault="00F502A1" w:rsidP="0029761C">
      <w:pPr>
        <w:spacing w:line="360" w:lineRule="auto"/>
        <w:ind w:left="720" w:hanging="720"/>
        <w:jc w:val="both"/>
        <w:rPr>
          <w:rFonts w:cs="Arial"/>
        </w:rPr>
      </w:pPr>
      <w:r w:rsidRPr="00253080">
        <w:rPr>
          <w:rFonts w:cs="Arial"/>
        </w:rPr>
        <w:t xml:space="preserve">Hayden, (2017) Introduction to Health Behaviour Theory, Jones &amp; Bartlett Learning, data retrieved from </w:t>
      </w:r>
      <w:r w:rsidRPr="00253080">
        <w:rPr>
          <w:rFonts w:cs="Arial"/>
        </w:rPr>
        <w:lastRenderedPageBreak/>
        <w:t>https://books.google.co.uk/books?id=NJFEDwAAQBAJ&amp;dq=health+belief+model&amp;source=gbs_navlinks_s on 16</w:t>
      </w:r>
      <w:r w:rsidRPr="00253080">
        <w:rPr>
          <w:rFonts w:cs="Arial"/>
          <w:vertAlign w:val="superscript"/>
        </w:rPr>
        <w:t>th</w:t>
      </w:r>
      <w:r w:rsidRPr="00253080">
        <w:rPr>
          <w:rFonts w:cs="Arial"/>
        </w:rPr>
        <w:t xml:space="preserve"> November 2020</w:t>
      </w:r>
    </w:p>
    <w:p w:rsidR="00F502A1" w:rsidRPr="00253080" w:rsidRDefault="00F502A1" w:rsidP="0029761C">
      <w:pPr>
        <w:spacing w:line="360" w:lineRule="auto"/>
        <w:ind w:left="720" w:hanging="720"/>
        <w:jc w:val="both"/>
        <w:rPr>
          <w:rFonts w:cs="Arial"/>
        </w:rPr>
      </w:pPr>
      <w:r w:rsidRPr="00253080">
        <w:rPr>
          <w:rFonts w:cs="Arial"/>
        </w:rPr>
        <w:t xml:space="preserve">Martinez, V. B. (2020) Lifestyle behaviours during the COVID-19 – time to connect, </w:t>
      </w:r>
      <w:proofErr w:type="spellStart"/>
      <w:r w:rsidRPr="00253080">
        <w:rPr>
          <w:rFonts w:cs="Arial"/>
        </w:rPr>
        <w:t>Acta</w:t>
      </w:r>
      <w:proofErr w:type="spellEnd"/>
      <w:r w:rsidRPr="00253080">
        <w:rPr>
          <w:rFonts w:cs="Arial"/>
        </w:rPr>
        <w:t xml:space="preserve"> </w:t>
      </w:r>
      <w:proofErr w:type="spellStart"/>
      <w:r w:rsidRPr="00253080">
        <w:rPr>
          <w:rFonts w:cs="Arial"/>
        </w:rPr>
        <w:t>Psychiatrica</w:t>
      </w:r>
      <w:proofErr w:type="spellEnd"/>
      <w:r w:rsidRPr="00253080">
        <w:rPr>
          <w:rFonts w:cs="Arial"/>
        </w:rPr>
        <w:t xml:space="preserve"> </w:t>
      </w:r>
      <w:proofErr w:type="spellStart"/>
      <w:r w:rsidRPr="00253080">
        <w:rPr>
          <w:rFonts w:cs="Arial"/>
        </w:rPr>
        <w:t>Scandinavica</w:t>
      </w:r>
      <w:proofErr w:type="spellEnd"/>
      <w:r w:rsidRPr="00253080">
        <w:rPr>
          <w:rFonts w:cs="Arial"/>
        </w:rPr>
        <w:t>, Vol.14, Iss.5, pp.399-400, data retrieved from https://onlinelibrary.wiley.com/doi/full/10.1111/acps.13177 on 16</w:t>
      </w:r>
      <w:r w:rsidRPr="00253080">
        <w:rPr>
          <w:rFonts w:cs="Arial"/>
          <w:vertAlign w:val="superscript"/>
        </w:rPr>
        <w:t>th</w:t>
      </w:r>
      <w:r w:rsidRPr="00253080">
        <w:rPr>
          <w:rFonts w:cs="Arial"/>
        </w:rPr>
        <w:t xml:space="preserve"> November 2020</w:t>
      </w:r>
    </w:p>
    <w:p w:rsidR="00F502A1" w:rsidRPr="00253080" w:rsidRDefault="00F502A1" w:rsidP="0029761C">
      <w:pPr>
        <w:spacing w:line="360" w:lineRule="auto"/>
        <w:ind w:left="720" w:hanging="720"/>
        <w:jc w:val="both"/>
        <w:rPr>
          <w:rFonts w:cs="Arial"/>
        </w:rPr>
      </w:pPr>
      <w:r w:rsidRPr="00253080">
        <w:rPr>
          <w:rFonts w:cs="Arial"/>
        </w:rPr>
        <w:t>Office for National Statistics (ONS), (2020) Deaths registered weekly in England and Wales provisional: week ending 30 October 2020, data retrieved from https://www.ons.gov.uk/peoplepopulationandcommunity/birthsdeathsandmarriages/deaths/bulletins/deathsregisteredweeklyinenglandandwalesprovisional/weekending30october2020#deaths-registered-by-age-group on 14</w:t>
      </w:r>
      <w:r w:rsidRPr="00253080">
        <w:rPr>
          <w:rFonts w:cs="Arial"/>
          <w:vertAlign w:val="superscript"/>
        </w:rPr>
        <w:t>th</w:t>
      </w:r>
      <w:r w:rsidRPr="00253080">
        <w:rPr>
          <w:rFonts w:cs="Arial"/>
        </w:rPr>
        <w:t xml:space="preserve"> November 2020</w:t>
      </w:r>
    </w:p>
    <w:p w:rsidR="00F502A1" w:rsidRPr="00253080" w:rsidRDefault="00F502A1" w:rsidP="0029761C">
      <w:pPr>
        <w:spacing w:line="360" w:lineRule="auto"/>
        <w:ind w:left="720" w:hanging="720"/>
        <w:jc w:val="both"/>
        <w:rPr>
          <w:rFonts w:cs="Arial"/>
        </w:rPr>
      </w:pPr>
      <w:r w:rsidRPr="00253080">
        <w:rPr>
          <w:rFonts w:cs="Arial"/>
        </w:rPr>
        <w:t xml:space="preserve">Park, S., Elliott, J., Berlin, A., </w:t>
      </w:r>
      <w:proofErr w:type="spellStart"/>
      <w:r w:rsidRPr="00253080">
        <w:rPr>
          <w:rFonts w:cs="Arial"/>
        </w:rPr>
        <w:t>Hamer</w:t>
      </w:r>
      <w:proofErr w:type="spellEnd"/>
      <w:r w:rsidRPr="00253080">
        <w:rPr>
          <w:rFonts w:cs="Arial"/>
        </w:rPr>
        <w:t>-Hunt, J., Haines, A., (2020) Strengthening the UK primary care response to COVID-19, BMJ, data retrieved from https://www.bmj.com/content/370/bmj.m3691 on 15</w:t>
      </w:r>
      <w:r w:rsidRPr="00253080">
        <w:rPr>
          <w:rFonts w:cs="Arial"/>
          <w:vertAlign w:val="superscript"/>
        </w:rPr>
        <w:t>th</w:t>
      </w:r>
      <w:r w:rsidRPr="00253080">
        <w:rPr>
          <w:rFonts w:cs="Arial"/>
        </w:rPr>
        <w:t xml:space="preserve"> November 2020</w:t>
      </w:r>
    </w:p>
    <w:p w:rsidR="00F502A1" w:rsidRPr="00253080" w:rsidRDefault="00F502A1" w:rsidP="0029761C">
      <w:pPr>
        <w:spacing w:line="360" w:lineRule="auto"/>
        <w:ind w:left="720" w:hanging="720"/>
        <w:jc w:val="both"/>
        <w:rPr>
          <w:rFonts w:cs="Arial"/>
        </w:rPr>
      </w:pPr>
      <w:proofErr w:type="spellStart"/>
      <w:r w:rsidRPr="00253080">
        <w:rPr>
          <w:rFonts w:cs="Arial"/>
        </w:rPr>
        <w:t>Rodzinna</w:t>
      </w:r>
      <w:proofErr w:type="spellEnd"/>
      <w:r w:rsidRPr="00253080">
        <w:rPr>
          <w:rFonts w:cs="Arial"/>
        </w:rPr>
        <w:t>, M. (2020) Surveillance strategies for COVID-19 human infection. Interim guidance, Vol.16, Iss.1, pp.40-44, data retrieved from https://www.researchgate.net/publication/342938382_Surveillance_strategies_for_COVID-19_human_infection_Interim_guidance on 14</w:t>
      </w:r>
      <w:r w:rsidRPr="00253080">
        <w:rPr>
          <w:rFonts w:cs="Arial"/>
          <w:vertAlign w:val="superscript"/>
        </w:rPr>
        <w:t>th</w:t>
      </w:r>
      <w:r w:rsidRPr="00253080">
        <w:rPr>
          <w:rFonts w:cs="Arial"/>
        </w:rPr>
        <w:t xml:space="preserve"> November 2020</w:t>
      </w:r>
    </w:p>
    <w:p w:rsidR="00F502A1" w:rsidRPr="00253080" w:rsidRDefault="00F502A1" w:rsidP="0029761C">
      <w:pPr>
        <w:spacing w:line="360" w:lineRule="auto"/>
        <w:ind w:left="720" w:hanging="720"/>
        <w:jc w:val="both"/>
        <w:rPr>
          <w:rFonts w:cs="Arial"/>
        </w:rPr>
      </w:pPr>
      <w:proofErr w:type="spellStart"/>
      <w:r w:rsidRPr="00253080">
        <w:rPr>
          <w:rFonts w:cs="Arial"/>
        </w:rPr>
        <w:t>Smout</w:t>
      </w:r>
      <w:proofErr w:type="spellEnd"/>
      <w:r w:rsidRPr="00253080">
        <w:rPr>
          <w:rFonts w:cs="Arial"/>
        </w:rPr>
        <w:t>, A. (2020) Britain prepares for COVID-19 vaccine as Oxford forecasts results this year, Reuters, data retrieved from https://www.reuters.com/article/uk-health-coronavirus-britain-vaccine-idUSKBN27K1CS on 16</w:t>
      </w:r>
      <w:r w:rsidRPr="00253080">
        <w:rPr>
          <w:rFonts w:cs="Arial"/>
          <w:vertAlign w:val="superscript"/>
        </w:rPr>
        <w:t>th</w:t>
      </w:r>
      <w:r w:rsidRPr="00253080">
        <w:rPr>
          <w:rFonts w:cs="Arial"/>
        </w:rPr>
        <w:t xml:space="preserve"> November 2020</w:t>
      </w:r>
    </w:p>
    <w:p w:rsidR="00F502A1" w:rsidRPr="00253080" w:rsidRDefault="00F502A1" w:rsidP="0029761C">
      <w:pPr>
        <w:spacing w:line="360" w:lineRule="auto"/>
        <w:ind w:left="720" w:hanging="720"/>
        <w:jc w:val="both"/>
        <w:rPr>
          <w:rFonts w:cs="Arial"/>
        </w:rPr>
      </w:pPr>
      <w:r w:rsidRPr="00253080">
        <w:rPr>
          <w:rFonts w:cs="Arial"/>
        </w:rPr>
        <w:t>Webb, E. (2020) Coronavirus risk for older people: the updated picture, AGE UK, data retrieved from https://www.ageuk.org.uk/discover/2020/06/coronavirus-risk-for-older-people-updated/ on 15</w:t>
      </w:r>
      <w:r w:rsidRPr="00253080">
        <w:rPr>
          <w:rFonts w:cs="Arial"/>
          <w:vertAlign w:val="superscript"/>
        </w:rPr>
        <w:t>th</w:t>
      </w:r>
      <w:r w:rsidRPr="00253080">
        <w:rPr>
          <w:rFonts w:cs="Arial"/>
        </w:rPr>
        <w:t xml:space="preserve"> November 2020</w:t>
      </w:r>
    </w:p>
    <w:p w:rsidR="00F502A1" w:rsidRPr="00253080" w:rsidRDefault="00F502A1" w:rsidP="0029761C">
      <w:pPr>
        <w:spacing w:line="360" w:lineRule="auto"/>
        <w:ind w:left="720" w:hanging="720"/>
        <w:jc w:val="both"/>
        <w:rPr>
          <w:rFonts w:cs="Arial"/>
        </w:rPr>
      </w:pPr>
      <w:r w:rsidRPr="00253080">
        <w:rPr>
          <w:rFonts w:cs="Arial"/>
        </w:rPr>
        <w:t>World Health Organisation (WHO), (2020) Surveillance Strategies for COVID-19 Human Infection, data retrieved from https://www.who.int/docs/default-source/coronaviruse/risk-comms-updates/update-29-surveillance-strategies-for-covid-19-human-infection.pdf?sfvrsn=3c2cab92_2 on 15</w:t>
      </w:r>
      <w:r w:rsidRPr="00253080">
        <w:rPr>
          <w:rFonts w:cs="Arial"/>
          <w:vertAlign w:val="superscript"/>
        </w:rPr>
        <w:t>th</w:t>
      </w:r>
      <w:r w:rsidRPr="00253080">
        <w:rPr>
          <w:rFonts w:cs="Arial"/>
        </w:rPr>
        <w:t xml:space="preserve"> November 2020</w:t>
      </w:r>
    </w:p>
    <w:p w:rsidR="00F502A1" w:rsidRPr="00253080" w:rsidRDefault="00F502A1" w:rsidP="0029761C">
      <w:pPr>
        <w:spacing w:line="360" w:lineRule="auto"/>
        <w:jc w:val="both"/>
        <w:rPr>
          <w:rFonts w:cs="Arial"/>
        </w:rPr>
      </w:pPr>
    </w:p>
    <w:p w:rsidR="0029761C" w:rsidRPr="00253080" w:rsidRDefault="0029761C">
      <w:pPr>
        <w:spacing w:line="360" w:lineRule="auto"/>
        <w:jc w:val="both"/>
        <w:rPr>
          <w:rFonts w:cs="Arial"/>
        </w:rPr>
      </w:pPr>
    </w:p>
    <w:sectPr w:rsidR="0029761C" w:rsidRPr="00253080" w:rsidSect="000B4221">
      <w:headerReference w:type="default" r:id="rId16"/>
      <w:headerReference w:type="first" r:id="rId17"/>
      <w:pgSz w:w="11907" w:h="16839" w:code="9"/>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5CF4" w:rsidRDefault="00095CF4" w:rsidP="00FB2D3D">
      <w:pPr>
        <w:spacing w:line="240" w:lineRule="auto"/>
      </w:pPr>
      <w:r>
        <w:separator/>
      </w:r>
    </w:p>
  </w:endnote>
  <w:endnote w:type="continuationSeparator" w:id="0">
    <w:p w:rsidR="00095CF4" w:rsidRDefault="00095CF4" w:rsidP="00FB2D3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164358"/>
      <w:docPartObj>
        <w:docPartGallery w:val="Page Numbers (Bottom of Page)"/>
        <w:docPartUnique/>
      </w:docPartObj>
    </w:sdtPr>
    <w:sdtContent>
      <w:p w:rsidR="000270D1" w:rsidRDefault="00EC5DF5">
        <w:pPr>
          <w:pStyle w:val="Footer"/>
          <w:jc w:val="center"/>
        </w:pPr>
        <w:fldSimple w:instr=" PAGE   \* MERGEFORMAT ">
          <w:r w:rsidR="00697353">
            <w:rPr>
              <w:noProof/>
            </w:rPr>
            <w:t>1</w:t>
          </w:r>
        </w:fldSimple>
      </w:p>
    </w:sdtContent>
  </w:sdt>
  <w:p w:rsidR="000270D1" w:rsidRDefault="000270D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34A5" w:rsidRDefault="000434A5" w:rsidP="00FB2D3D">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5CF4" w:rsidRDefault="00095CF4" w:rsidP="00FB2D3D">
      <w:pPr>
        <w:spacing w:line="240" w:lineRule="auto"/>
      </w:pPr>
      <w:r>
        <w:separator/>
      </w:r>
    </w:p>
  </w:footnote>
  <w:footnote w:type="continuationSeparator" w:id="0">
    <w:p w:rsidR="00095CF4" w:rsidRDefault="00095CF4" w:rsidP="00FB2D3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34A5" w:rsidRDefault="000434A5" w:rsidP="00ED0530">
    <w:pPr>
      <w:pStyle w:val="Header"/>
      <w:tabs>
        <w:tab w:val="clear" w:pos="4680"/>
        <w:tab w:val="clear" w:pos="9360"/>
        <w:tab w:val="right" w:pos="9000"/>
      </w:tabs>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03910"/>
      <w:docPartObj>
        <w:docPartGallery w:val="Page Numbers (Top of Page)"/>
        <w:docPartUnique/>
      </w:docPartObj>
    </w:sdtPr>
    <w:sdtContent>
      <w:p w:rsidR="000434A5" w:rsidRDefault="00EC5DF5" w:rsidP="00ED0530">
        <w:pPr>
          <w:pStyle w:val="Header"/>
          <w:jc w:val="right"/>
        </w:pP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5057738"/>
      <w:docPartObj>
        <w:docPartGallery w:val="Page Numbers (Top of Page)"/>
        <w:docPartUnique/>
      </w:docPartObj>
    </w:sdtPr>
    <w:sdtEndPr>
      <w:rPr>
        <w:noProof/>
      </w:rPr>
    </w:sdtEndPr>
    <w:sdtContent>
      <w:p w:rsidR="000434A5" w:rsidRDefault="000434A5" w:rsidP="005B0666">
        <w:pPr>
          <w:pStyle w:val="Header"/>
          <w:jc w:val="right"/>
        </w:pPr>
        <w:r>
          <w:t xml:space="preserve"> </w:t>
        </w:r>
      </w:p>
    </w:sdtContent>
  </w:sdt>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D4E" w:rsidRDefault="000270D1">
    <w:pPr>
      <w:pStyle w:val="Header"/>
    </w:pPr>
    <w:r>
      <w:t>Sa</w:t>
    </w:r>
    <w:r w:rsidR="00404D4E">
      <w:t xml:space="preserve">mina </w:t>
    </w:r>
    <w:r>
      <w:t>J</w:t>
    </w:r>
    <w:r w:rsidR="00404D4E">
      <w:t>hangeer</w:t>
    </w:r>
  </w:p>
  <w:p w:rsidR="000434A5" w:rsidRDefault="000434A5" w:rsidP="00ED0530">
    <w:pPr>
      <w:pStyle w:val="Header"/>
      <w:tabs>
        <w:tab w:val="clear" w:pos="4680"/>
        <w:tab w:val="clear" w:pos="9360"/>
        <w:tab w:val="right" w:pos="9000"/>
      </w:tabs>
      <w:jc w:val="right"/>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495508"/>
      <w:docPartObj>
        <w:docPartGallery w:val="Page Numbers (Top of Page)"/>
        <w:docPartUnique/>
      </w:docPartObj>
    </w:sdtPr>
    <w:sdtEndPr>
      <w:rPr>
        <w:noProof/>
      </w:rPr>
    </w:sdtEndPr>
    <w:sdtContent>
      <w:sdt>
        <w:sdtPr>
          <w:id w:val="-991475133"/>
          <w:docPartObj>
            <w:docPartGallery w:val="Page Numbers (Top of Page)"/>
            <w:docPartUnique/>
          </w:docPartObj>
        </w:sdtPr>
        <w:sdtEndPr>
          <w:rPr>
            <w:noProof/>
          </w:rPr>
        </w:sdtEndPr>
        <w:sdtContent>
          <w:p w:rsidR="000434A5" w:rsidRDefault="000434A5" w:rsidP="00D200A9">
            <w:pPr>
              <w:pStyle w:val="Header"/>
              <w:jc w:val="right"/>
            </w:pPr>
            <w:r>
              <w:rPr>
                <w:rFonts w:cs="Arial"/>
                <w:szCs w:val="24"/>
              </w:rPr>
              <w:t xml:space="preserve">Public Health Policy    </w:t>
            </w:r>
            <w:r w:rsidR="00EC5DF5">
              <w:fldChar w:fldCharType="begin"/>
            </w:r>
            <w:r>
              <w:instrText xml:space="preserve"> PAGE   \* MERGEFORMAT </w:instrText>
            </w:r>
            <w:r w:rsidR="00EC5DF5">
              <w:fldChar w:fldCharType="separate"/>
            </w:r>
            <w:r w:rsidR="00697353">
              <w:rPr>
                <w:noProof/>
              </w:rPr>
              <w:t>1</w:t>
            </w:r>
            <w:r w:rsidR="00EC5DF5">
              <w:rPr>
                <w:noProof/>
              </w:rPr>
              <w:fldChar w:fldCharType="end"/>
            </w:r>
          </w:p>
        </w:sdtContent>
      </w:sdt>
      <w:p w:rsidR="000434A5" w:rsidRDefault="000434A5" w:rsidP="00D200A9">
        <w:pPr>
          <w:pStyle w:val="Header"/>
        </w:pPr>
        <w:r>
          <w:t xml:space="preserve"> </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E6455"/>
    <w:multiLevelType w:val="hybridMultilevel"/>
    <w:tmpl w:val="017663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47531B4"/>
    <w:multiLevelType w:val="hybridMultilevel"/>
    <w:tmpl w:val="1E180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5BC1B47"/>
    <w:multiLevelType w:val="hybridMultilevel"/>
    <w:tmpl w:val="67D00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E0C0841"/>
    <w:multiLevelType w:val="hybridMultilevel"/>
    <w:tmpl w:val="C8086F28"/>
    <w:lvl w:ilvl="0" w:tplc="86C01B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0E423E1B"/>
    <w:multiLevelType w:val="hybridMultilevel"/>
    <w:tmpl w:val="9CBC4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F5C5F48"/>
    <w:multiLevelType w:val="hybridMultilevel"/>
    <w:tmpl w:val="4BF42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2B73F3"/>
    <w:multiLevelType w:val="hybridMultilevel"/>
    <w:tmpl w:val="F3A6A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35C72D7"/>
    <w:multiLevelType w:val="hybridMultilevel"/>
    <w:tmpl w:val="CE4611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81B7C34"/>
    <w:multiLevelType w:val="hybridMultilevel"/>
    <w:tmpl w:val="38DA6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ABA167D"/>
    <w:multiLevelType w:val="hybridMultilevel"/>
    <w:tmpl w:val="C1988A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1BCE64AD"/>
    <w:multiLevelType w:val="hybridMultilevel"/>
    <w:tmpl w:val="FC584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063219F"/>
    <w:multiLevelType w:val="hybridMultilevel"/>
    <w:tmpl w:val="08F4B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10326E3"/>
    <w:multiLevelType w:val="hybridMultilevel"/>
    <w:tmpl w:val="32823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6110DE9"/>
    <w:multiLevelType w:val="hybridMultilevel"/>
    <w:tmpl w:val="F54AB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1030EA5"/>
    <w:multiLevelType w:val="hybridMultilevel"/>
    <w:tmpl w:val="11E6F8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96B7762"/>
    <w:multiLevelType w:val="hybridMultilevel"/>
    <w:tmpl w:val="21F4FD9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2433734"/>
    <w:multiLevelType w:val="hybridMultilevel"/>
    <w:tmpl w:val="FCAA9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6880CDC"/>
    <w:multiLevelType w:val="hybridMultilevel"/>
    <w:tmpl w:val="357A0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A30595D"/>
    <w:multiLevelType w:val="hybridMultilevel"/>
    <w:tmpl w:val="0FAA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EF374F4"/>
    <w:multiLevelType w:val="hybridMultilevel"/>
    <w:tmpl w:val="EF2CF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51F3BC1"/>
    <w:multiLevelType w:val="hybridMultilevel"/>
    <w:tmpl w:val="445A9F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536300A"/>
    <w:multiLevelType w:val="hybridMultilevel"/>
    <w:tmpl w:val="4802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6153CD9"/>
    <w:multiLevelType w:val="hybridMultilevel"/>
    <w:tmpl w:val="30162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B214CE1"/>
    <w:multiLevelType w:val="hybridMultilevel"/>
    <w:tmpl w:val="5B0C478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15F55CA"/>
    <w:multiLevelType w:val="hybridMultilevel"/>
    <w:tmpl w:val="E0083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99367F5"/>
    <w:multiLevelType w:val="hybridMultilevel"/>
    <w:tmpl w:val="E430B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9341655"/>
    <w:multiLevelType w:val="hybridMultilevel"/>
    <w:tmpl w:val="E66447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C1E6D27"/>
    <w:multiLevelType w:val="hybridMultilevel"/>
    <w:tmpl w:val="90D6CE78"/>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num w:numId="1">
    <w:abstractNumId w:val="24"/>
  </w:num>
  <w:num w:numId="2">
    <w:abstractNumId w:val="6"/>
  </w:num>
  <w:num w:numId="3">
    <w:abstractNumId w:val="3"/>
  </w:num>
  <w:num w:numId="4">
    <w:abstractNumId w:val="13"/>
  </w:num>
  <w:num w:numId="5">
    <w:abstractNumId w:val="12"/>
  </w:num>
  <w:num w:numId="6">
    <w:abstractNumId w:val="23"/>
  </w:num>
  <w:num w:numId="7">
    <w:abstractNumId w:val="15"/>
  </w:num>
  <w:num w:numId="8">
    <w:abstractNumId w:val="14"/>
  </w:num>
  <w:num w:numId="9">
    <w:abstractNumId w:val="9"/>
  </w:num>
  <w:num w:numId="10">
    <w:abstractNumId w:val="10"/>
  </w:num>
  <w:num w:numId="11">
    <w:abstractNumId w:val="22"/>
  </w:num>
  <w:num w:numId="12">
    <w:abstractNumId w:val="0"/>
  </w:num>
  <w:num w:numId="13">
    <w:abstractNumId w:val="20"/>
  </w:num>
  <w:num w:numId="14">
    <w:abstractNumId w:val="21"/>
  </w:num>
  <w:num w:numId="15">
    <w:abstractNumId w:val="4"/>
  </w:num>
  <w:num w:numId="16">
    <w:abstractNumId w:val="26"/>
  </w:num>
  <w:num w:numId="17">
    <w:abstractNumId w:val="8"/>
  </w:num>
  <w:num w:numId="18">
    <w:abstractNumId w:val="16"/>
  </w:num>
  <w:num w:numId="19">
    <w:abstractNumId w:val="1"/>
  </w:num>
  <w:num w:numId="20">
    <w:abstractNumId w:val="7"/>
  </w:num>
  <w:num w:numId="21">
    <w:abstractNumId w:val="17"/>
  </w:num>
  <w:num w:numId="22">
    <w:abstractNumId w:val="25"/>
  </w:num>
  <w:num w:numId="23">
    <w:abstractNumId w:val="19"/>
  </w:num>
  <w:num w:numId="24">
    <w:abstractNumId w:val="11"/>
  </w:num>
  <w:num w:numId="25">
    <w:abstractNumId w:val="18"/>
  </w:num>
  <w:num w:numId="26">
    <w:abstractNumId w:val="2"/>
  </w:num>
  <w:num w:numId="27">
    <w:abstractNumId w:val="27"/>
  </w:num>
  <w:num w:numId="28">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11266"/>
  </w:hdrShapeDefaults>
  <w:footnotePr>
    <w:footnote w:id="-1"/>
    <w:footnote w:id="0"/>
  </w:footnotePr>
  <w:endnotePr>
    <w:endnote w:id="-1"/>
    <w:endnote w:id="0"/>
  </w:endnotePr>
  <w:compat/>
  <w:rsids>
    <w:rsidRoot w:val="00FB2D3D"/>
    <w:rsid w:val="000009A3"/>
    <w:rsid w:val="00000F5E"/>
    <w:rsid w:val="00002E52"/>
    <w:rsid w:val="00002EC3"/>
    <w:rsid w:val="00003555"/>
    <w:rsid w:val="000043E0"/>
    <w:rsid w:val="000043FF"/>
    <w:rsid w:val="000045BA"/>
    <w:rsid w:val="00005F8C"/>
    <w:rsid w:val="00007970"/>
    <w:rsid w:val="00007A2A"/>
    <w:rsid w:val="000102BA"/>
    <w:rsid w:val="00011F5A"/>
    <w:rsid w:val="00012570"/>
    <w:rsid w:val="000129C5"/>
    <w:rsid w:val="00012E96"/>
    <w:rsid w:val="00013314"/>
    <w:rsid w:val="00014111"/>
    <w:rsid w:val="00014E5C"/>
    <w:rsid w:val="00016588"/>
    <w:rsid w:val="0001686C"/>
    <w:rsid w:val="00020FF4"/>
    <w:rsid w:val="0002128A"/>
    <w:rsid w:val="000213C9"/>
    <w:rsid w:val="0002239B"/>
    <w:rsid w:val="00023686"/>
    <w:rsid w:val="00023ECA"/>
    <w:rsid w:val="00024E56"/>
    <w:rsid w:val="000251FF"/>
    <w:rsid w:val="000266C6"/>
    <w:rsid w:val="000270D1"/>
    <w:rsid w:val="00027230"/>
    <w:rsid w:val="00027896"/>
    <w:rsid w:val="00027B7D"/>
    <w:rsid w:val="00027CF7"/>
    <w:rsid w:val="0003125A"/>
    <w:rsid w:val="00031400"/>
    <w:rsid w:val="000327E9"/>
    <w:rsid w:val="00033911"/>
    <w:rsid w:val="00034EC4"/>
    <w:rsid w:val="000368E7"/>
    <w:rsid w:val="00037441"/>
    <w:rsid w:val="000434A5"/>
    <w:rsid w:val="0004402D"/>
    <w:rsid w:val="0004553D"/>
    <w:rsid w:val="00047580"/>
    <w:rsid w:val="00047AB9"/>
    <w:rsid w:val="0005151A"/>
    <w:rsid w:val="00051ED9"/>
    <w:rsid w:val="00054D08"/>
    <w:rsid w:val="000563CA"/>
    <w:rsid w:val="0005736A"/>
    <w:rsid w:val="000573F7"/>
    <w:rsid w:val="00057857"/>
    <w:rsid w:val="0006076D"/>
    <w:rsid w:val="00062352"/>
    <w:rsid w:val="000631F6"/>
    <w:rsid w:val="00063B95"/>
    <w:rsid w:val="00063E47"/>
    <w:rsid w:val="00063FA0"/>
    <w:rsid w:val="00065AAF"/>
    <w:rsid w:val="00065DD5"/>
    <w:rsid w:val="0007034F"/>
    <w:rsid w:val="00070707"/>
    <w:rsid w:val="00070B6C"/>
    <w:rsid w:val="000712C3"/>
    <w:rsid w:val="000716D2"/>
    <w:rsid w:val="000717C6"/>
    <w:rsid w:val="00071907"/>
    <w:rsid w:val="0007232B"/>
    <w:rsid w:val="00073821"/>
    <w:rsid w:val="00080D9D"/>
    <w:rsid w:val="0008128F"/>
    <w:rsid w:val="00081A7C"/>
    <w:rsid w:val="00081F4B"/>
    <w:rsid w:val="00082753"/>
    <w:rsid w:val="0008353C"/>
    <w:rsid w:val="000835AE"/>
    <w:rsid w:val="00084533"/>
    <w:rsid w:val="000845CA"/>
    <w:rsid w:val="00087637"/>
    <w:rsid w:val="00087EB8"/>
    <w:rsid w:val="00090628"/>
    <w:rsid w:val="000920FD"/>
    <w:rsid w:val="00092431"/>
    <w:rsid w:val="000925B9"/>
    <w:rsid w:val="00093503"/>
    <w:rsid w:val="000943A8"/>
    <w:rsid w:val="000943D0"/>
    <w:rsid w:val="00095C7D"/>
    <w:rsid w:val="00095CF4"/>
    <w:rsid w:val="00097200"/>
    <w:rsid w:val="000A131B"/>
    <w:rsid w:val="000A237D"/>
    <w:rsid w:val="000A35CA"/>
    <w:rsid w:val="000A37A3"/>
    <w:rsid w:val="000A51ED"/>
    <w:rsid w:val="000A5ADF"/>
    <w:rsid w:val="000A726C"/>
    <w:rsid w:val="000A750C"/>
    <w:rsid w:val="000A7EE0"/>
    <w:rsid w:val="000B19F4"/>
    <w:rsid w:val="000B1E79"/>
    <w:rsid w:val="000B25B9"/>
    <w:rsid w:val="000B2AD8"/>
    <w:rsid w:val="000B323C"/>
    <w:rsid w:val="000B3C20"/>
    <w:rsid w:val="000B3E66"/>
    <w:rsid w:val="000B4221"/>
    <w:rsid w:val="000B43A1"/>
    <w:rsid w:val="000B51FF"/>
    <w:rsid w:val="000B58FA"/>
    <w:rsid w:val="000B5B52"/>
    <w:rsid w:val="000B624E"/>
    <w:rsid w:val="000B6448"/>
    <w:rsid w:val="000B71A8"/>
    <w:rsid w:val="000B7E6B"/>
    <w:rsid w:val="000C0632"/>
    <w:rsid w:val="000C0CB8"/>
    <w:rsid w:val="000C212F"/>
    <w:rsid w:val="000C23CF"/>
    <w:rsid w:val="000C2A97"/>
    <w:rsid w:val="000C38E8"/>
    <w:rsid w:val="000C3A27"/>
    <w:rsid w:val="000C3B34"/>
    <w:rsid w:val="000C5944"/>
    <w:rsid w:val="000C6441"/>
    <w:rsid w:val="000C67C6"/>
    <w:rsid w:val="000C78FE"/>
    <w:rsid w:val="000D0137"/>
    <w:rsid w:val="000D16FD"/>
    <w:rsid w:val="000D3AD7"/>
    <w:rsid w:val="000D43D4"/>
    <w:rsid w:val="000D451F"/>
    <w:rsid w:val="000D48AE"/>
    <w:rsid w:val="000D4EE1"/>
    <w:rsid w:val="000D520E"/>
    <w:rsid w:val="000D6056"/>
    <w:rsid w:val="000D7640"/>
    <w:rsid w:val="000E06B6"/>
    <w:rsid w:val="000E06EE"/>
    <w:rsid w:val="000E0880"/>
    <w:rsid w:val="000E09FE"/>
    <w:rsid w:val="000E103C"/>
    <w:rsid w:val="000E2B65"/>
    <w:rsid w:val="000E2F7E"/>
    <w:rsid w:val="000E3BF0"/>
    <w:rsid w:val="000F146F"/>
    <w:rsid w:val="000F192B"/>
    <w:rsid w:val="000F19BE"/>
    <w:rsid w:val="000F2DB2"/>
    <w:rsid w:val="000F4C0C"/>
    <w:rsid w:val="000F50EB"/>
    <w:rsid w:val="000F51F6"/>
    <w:rsid w:val="000F7BCA"/>
    <w:rsid w:val="00100CD4"/>
    <w:rsid w:val="0010157D"/>
    <w:rsid w:val="001035AE"/>
    <w:rsid w:val="00103749"/>
    <w:rsid w:val="00105492"/>
    <w:rsid w:val="00105BC8"/>
    <w:rsid w:val="001072F8"/>
    <w:rsid w:val="00107764"/>
    <w:rsid w:val="001102FF"/>
    <w:rsid w:val="001103C4"/>
    <w:rsid w:val="001115FE"/>
    <w:rsid w:val="00111DAD"/>
    <w:rsid w:val="001128F4"/>
    <w:rsid w:val="00113247"/>
    <w:rsid w:val="00113F97"/>
    <w:rsid w:val="00115652"/>
    <w:rsid w:val="00116A57"/>
    <w:rsid w:val="00116E9D"/>
    <w:rsid w:val="00117A3A"/>
    <w:rsid w:val="00120FF3"/>
    <w:rsid w:val="00121790"/>
    <w:rsid w:val="00121A3F"/>
    <w:rsid w:val="00122A4E"/>
    <w:rsid w:val="0012302C"/>
    <w:rsid w:val="001235A8"/>
    <w:rsid w:val="00124E3D"/>
    <w:rsid w:val="00130510"/>
    <w:rsid w:val="00132768"/>
    <w:rsid w:val="00133243"/>
    <w:rsid w:val="00137158"/>
    <w:rsid w:val="00137ED5"/>
    <w:rsid w:val="00137EE7"/>
    <w:rsid w:val="00140931"/>
    <w:rsid w:val="00140F7A"/>
    <w:rsid w:val="001411A3"/>
    <w:rsid w:val="00142120"/>
    <w:rsid w:val="001428CE"/>
    <w:rsid w:val="0014741C"/>
    <w:rsid w:val="00150738"/>
    <w:rsid w:val="00150850"/>
    <w:rsid w:val="00150C21"/>
    <w:rsid w:val="00152574"/>
    <w:rsid w:val="001527B7"/>
    <w:rsid w:val="00152853"/>
    <w:rsid w:val="001534B6"/>
    <w:rsid w:val="0015574C"/>
    <w:rsid w:val="0015784D"/>
    <w:rsid w:val="001605B5"/>
    <w:rsid w:val="00161B13"/>
    <w:rsid w:val="00161B77"/>
    <w:rsid w:val="00163B60"/>
    <w:rsid w:val="00163D1E"/>
    <w:rsid w:val="001648A0"/>
    <w:rsid w:val="00164BFC"/>
    <w:rsid w:val="00166579"/>
    <w:rsid w:val="00167435"/>
    <w:rsid w:val="00170F90"/>
    <w:rsid w:val="00175297"/>
    <w:rsid w:val="00177719"/>
    <w:rsid w:val="0018066F"/>
    <w:rsid w:val="001808D7"/>
    <w:rsid w:val="001820EB"/>
    <w:rsid w:val="00182FD6"/>
    <w:rsid w:val="00183657"/>
    <w:rsid w:val="001837AC"/>
    <w:rsid w:val="001856EC"/>
    <w:rsid w:val="001905E5"/>
    <w:rsid w:val="001916A0"/>
    <w:rsid w:val="00191715"/>
    <w:rsid w:val="00191F32"/>
    <w:rsid w:val="00192BE0"/>
    <w:rsid w:val="00193C51"/>
    <w:rsid w:val="001962B3"/>
    <w:rsid w:val="00197C12"/>
    <w:rsid w:val="001A0106"/>
    <w:rsid w:val="001A235D"/>
    <w:rsid w:val="001A269E"/>
    <w:rsid w:val="001A2A84"/>
    <w:rsid w:val="001A2E4B"/>
    <w:rsid w:val="001A2E70"/>
    <w:rsid w:val="001A3251"/>
    <w:rsid w:val="001A4CE4"/>
    <w:rsid w:val="001A57DF"/>
    <w:rsid w:val="001A6344"/>
    <w:rsid w:val="001A6DFF"/>
    <w:rsid w:val="001A7465"/>
    <w:rsid w:val="001A77C8"/>
    <w:rsid w:val="001B1401"/>
    <w:rsid w:val="001B1FF1"/>
    <w:rsid w:val="001B323F"/>
    <w:rsid w:val="001B39F6"/>
    <w:rsid w:val="001B3A9A"/>
    <w:rsid w:val="001B432D"/>
    <w:rsid w:val="001B5393"/>
    <w:rsid w:val="001B6613"/>
    <w:rsid w:val="001B6794"/>
    <w:rsid w:val="001B67F0"/>
    <w:rsid w:val="001B6D0A"/>
    <w:rsid w:val="001C0607"/>
    <w:rsid w:val="001C0A3A"/>
    <w:rsid w:val="001C1756"/>
    <w:rsid w:val="001C1C3E"/>
    <w:rsid w:val="001C2DCB"/>
    <w:rsid w:val="001C4B82"/>
    <w:rsid w:val="001C4FCC"/>
    <w:rsid w:val="001C567B"/>
    <w:rsid w:val="001C5AF4"/>
    <w:rsid w:val="001C5F56"/>
    <w:rsid w:val="001C63D2"/>
    <w:rsid w:val="001C7521"/>
    <w:rsid w:val="001C7774"/>
    <w:rsid w:val="001D02D0"/>
    <w:rsid w:val="001D09E8"/>
    <w:rsid w:val="001D1402"/>
    <w:rsid w:val="001D1560"/>
    <w:rsid w:val="001D1A1A"/>
    <w:rsid w:val="001D2156"/>
    <w:rsid w:val="001D2934"/>
    <w:rsid w:val="001D3659"/>
    <w:rsid w:val="001D4CA9"/>
    <w:rsid w:val="001D6D27"/>
    <w:rsid w:val="001D7F8C"/>
    <w:rsid w:val="001D7FAF"/>
    <w:rsid w:val="001E3F03"/>
    <w:rsid w:val="001E4189"/>
    <w:rsid w:val="001E72D5"/>
    <w:rsid w:val="001E7809"/>
    <w:rsid w:val="001E7A78"/>
    <w:rsid w:val="001E7FC4"/>
    <w:rsid w:val="001F0303"/>
    <w:rsid w:val="001F0B7B"/>
    <w:rsid w:val="001F0E43"/>
    <w:rsid w:val="001F1847"/>
    <w:rsid w:val="001F1F53"/>
    <w:rsid w:val="001F20FD"/>
    <w:rsid w:val="001F29FD"/>
    <w:rsid w:val="001F2A36"/>
    <w:rsid w:val="001F3A4B"/>
    <w:rsid w:val="001F3F46"/>
    <w:rsid w:val="001F437E"/>
    <w:rsid w:val="001F4442"/>
    <w:rsid w:val="001F4A8D"/>
    <w:rsid w:val="001F4E38"/>
    <w:rsid w:val="001F5E6D"/>
    <w:rsid w:val="001F749A"/>
    <w:rsid w:val="001F7AAC"/>
    <w:rsid w:val="001F7CFE"/>
    <w:rsid w:val="001F7EA8"/>
    <w:rsid w:val="0020001A"/>
    <w:rsid w:val="00200F03"/>
    <w:rsid w:val="00201489"/>
    <w:rsid w:val="00201EF2"/>
    <w:rsid w:val="0020463D"/>
    <w:rsid w:val="002047B9"/>
    <w:rsid w:val="002065E5"/>
    <w:rsid w:val="00206AE6"/>
    <w:rsid w:val="002072ED"/>
    <w:rsid w:val="0020765E"/>
    <w:rsid w:val="002103A3"/>
    <w:rsid w:val="0021058F"/>
    <w:rsid w:val="002117A1"/>
    <w:rsid w:val="00211877"/>
    <w:rsid w:val="0021249B"/>
    <w:rsid w:val="00212D45"/>
    <w:rsid w:val="00214DF6"/>
    <w:rsid w:val="00215C9B"/>
    <w:rsid w:val="0021671D"/>
    <w:rsid w:val="00220C51"/>
    <w:rsid w:val="00221FF2"/>
    <w:rsid w:val="00221FF7"/>
    <w:rsid w:val="002244E3"/>
    <w:rsid w:val="0022452C"/>
    <w:rsid w:val="00225B43"/>
    <w:rsid w:val="002266DE"/>
    <w:rsid w:val="0022696B"/>
    <w:rsid w:val="0023209E"/>
    <w:rsid w:val="00232DCB"/>
    <w:rsid w:val="00232E04"/>
    <w:rsid w:val="00232F5C"/>
    <w:rsid w:val="00234E01"/>
    <w:rsid w:val="002359FD"/>
    <w:rsid w:val="00235EE3"/>
    <w:rsid w:val="00236B39"/>
    <w:rsid w:val="00236F24"/>
    <w:rsid w:val="00237B77"/>
    <w:rsid w:val="00241C80"/>
    <w:rsid w:val="00242447"/>
    <w:rsid w:val="002428A1"/>
    <w:rsid w:val="00242CC5"/>
    <w:rsid w:val="0024316B"/>
    <w:rsid w:val="0024366C"/>
    <w:rsid w:val="0024405A"/>
    <w:rsid w:val="00245EB9"/>
    <w:rsid w:val="002460E5"/>
    <w:rsid w:val="00246307"/>
    <w:rsid w:val="002502A4"/>
    <w:rsid w:val="00250714"/>
    <w:rsid w:val="002515F7"/>
    <w:rsid w:val="00252DAF"/>
    <w:rsid w:val="00253080"/>
    <w:rsid w:val="00253226"/>
    <w:rsid w:val="002538CB"/>
    <w:rsid w:val="00253B9E"/>
    <w:rsid w:val="00255DC6"/>
    <w:rsid w:val="00256B60"/>
    <w:rsid w:val="002570E7"/>
    <w:rsid w:val="002607C4"/>
    <w:rsid w:val="00260FA3"/>
    <w:rsid w:val="00261204"/>
    <w:rsid w:val="00262B3A"/>
    <w:rsid w:val="0026300A"/>
    <w:rsid w:val="00264106"/>
    <w:rsid w:val="00266CBA"/>
    <w:rsid w:val="00267A3F"/>
    <w:rsid w:val="0027251D"/>
    <w:rsid w:val="0027294A"/>
    <w:rsid w:val="00275E1D"/>
    <w:rsid w:val="002763E4"/>
    <w:rsid w:val="002812B5"/>
    <w:rsid w:val="00282157"/>
    <w:rsid w:val="00282785"/>
    <w:rsid w:val="00282C20"/>
    <w:rsid w:val="00285446"/>
    <w:rsid w:val="00286360"/>
    <w:rsid w:val="002868B6"/>
    <w:rsid w:val="00286FCB"/>
    <w:rsid w:val="0028716B"/>
    <w:rsid w:val="00291E89"/>
    <w:rsid w:val="00293304"/>
    <w:rsid w:val="00293FE6"/>
    <w:rsid w:val="00294500"/>
    <w:rsid w:val="00294B82"/>
    <w:rsid w:val="00295CFD"/>
    <w:rsid w:val="0029761C"/>
    <w:rsid w:val="0029779B"/>
    <w:rsid w:val="00297EAA"/>
    <w:rsid w:val="002A0049"/>
    <w:rsid w:val="002A0265"/>
    <w:rsid w:val="002A0B1A"/>
    <w:rsid w:val="002A1010"/>
    <w:rsid w:val="002A4072"/>
    <w:rsid w:val="002A40C4"/>
    <w:rsid w:val="002A54FB"/>
    <w:rsid w:val="002A6324"/>
    <w:rsid w:val="002A72B3"/>
    <w:rsid w:val="002A756B"/>
    <w:rsid w:val="002B07C9"/>
    <w:rsid w:val="002B3F56"/>
    <w:rsid w:val="002B45B2"/>
    <w:rsid w:val="002B6C06"/>
    <w:rsid w:val="002B7242"/>
    <w:rsid w:val="002B79CF"/>
    <w:rsid w:val="002C0ED7"/>
    <w:rsid w:val="002C17B7"/>
    <w:rsid w:val="002C22A4"/>
    <w:rsid w:val="002C32D1"/>
    <w:rsid w:val="002C3756"/>
    <w:rsid w:val="002C4127"/>
    <w:rsid w:val="002C44FA"/>
    <w:rsid w:val="002C67F1"/>
    <w:rsid w:val="002C68DF"/>
    <w:rsid w:val="002C7745"/>
    <w:rsid w:val="002D03A4"/>
    <w:rsid w:val="002D0619"/>
    <w:rsid w:val="002D0AED"/>
    <w:rsid w:val="002D0F57"/>
    <w:rsid w:val="002D1645"/>
    <w:rsid w:val="002D3655"/>
    <w:rsid w:val="002D46EA"/>
    <w:rsid w:val="002D4912"/>
    <w:rsid w:val="002D4E28"/>
    <w:rsid w:val="002D5764"/>
    <w:rsid w:val="002D6423"/>
    <w:rsid w:val="002D77A6"/>
    <w:rsid w:val="002E0A63"/>
    <w:rsid w:val="002E124B"/>
    <w:rsid w:val="002E4234"/>
    <w:rsid w:val="002E55A6"/>
    <w:rsid w:val="002F0E12"/>
    <w:rsid w:val="002F14EB"/>
    <w:rsid w:val="002F18F7"/>
    <w:rsid w:val="002F25F8"/>
    <w:rsid w:val="002F3449"/>
    <w:rsid w:val="002F4310"/>
    <w:rsid w:val="002F44F8"/>
    <w:rsid w:val="002F6D2A"/>
    <w:rsid w:val="0030006D"/>
    <w:rsid w:val="00301ADD"/>
    <w:rsid w:val="00302725"/>
    <w:rsid w:val="00303403"/>
    <w:rsid w:val="003041F0"/>
    <w:rsid w:val="00305F02"/>
    <w:rsid w:val="003102E4"/>
    <w:rsid w:val="0031076A"/>
    <w:rsid w:val="00310B80"/>
    <w:rsid w:val="00310E07"/>
    <w:rsid w:val="00311C2C"/>
    <w:rsid w:val="00311E4A"/>
    <w:rsid w:val="003149E3"/>
    <w:rsid w:val="003156CF"/>
    <w:rsid w:val="0031588F"/>
    <w:rsid w:val="00316C53"/>
    <w:rsid w:val="00321A7A"/>
    <w:rsid w:val="0032581E"/>
    <w:rsid w:val="0033128A"/>
    <w:rsid w:val="0033264A"/>
    <w:rsid w:val="00332B05"/>
    <w:rsid w:val="00332FCC"/>
    <w:rsid w:val="00334793"/>
    <w:rsid w:val="00335C4B"/>
    <w:rsid w:val="003371E5"/>
    <w:rsid w:val="0033737F"/>
    <w:rsid w:val="0033768C"/>
    <w:rsid w:val="0033799F"/>
    <w:rsid w:val="003428AB"/>
    <w:rsid w:val="00342937"/>
    <w:rsid w:val="00344E1C"/>
    <w:rsid w:val="00345B66"/>
    <w:rsid w:val="00346229"/>
    <w:rsid w:val="00350196"/>
    <w:rsid w:val="003503B9"/>
    <w:rsid w:val="003513A7"/>
    <w:rsid w:val="00352B24"/>
    <w:rsid w:val="0035318E"/>
    <w:rsid w:val="00356685"/>
    <w:rsid w:val="00362D21"/>
    <w:rsid w:val="00365CB8"/>
    <w:rsid w:val="00365CE8"/>
    <w:rsid w:val="00365DB8"/>
    <w:rsid w:val="0036636F"/>
    <w:rsid w:val="00366B90"/>
    <w:rsid w:val="003675C4"/>
    <w:rsid w:val="00367994"/>
    <w:rsid w:val="00370257"/>
    <w:rsid w:val="003706EE"/>
    <w:rsid w:val="00370CAC"/>
    <w:rsid w:val="0037280E"/>
    <w:rsid w:val="00372AAE"/>
    <w:rsid w:val="003734DD"/>
    <w:rsid w:val="0037632B"/>
    <w:rsid w:val="003768B5"/>
    <w:rsid w:val="0037782F"/>
    <w:rsid w:val="0038016E"/>
    <w:rsid w:val="00380177"/>
    <w:rsid w:val="0038055A"/>
    <w:rsid w:val="003824C0"/>
    <w:rsid w:val="00383B86"/>
    <w:rsid w:val="00383D70"/>
    <w:rsid w:val="00384290"/>
    <w:rsid w:val="00384A30"/>
    <w:rsid w:val="003850ED"/>
    <w:rsid w:val="00387142"/>
    <w:rsid w:val="00387EBA"/>
    <w:rsid w:val="00387F9B"/>
    <w:rsid w:val="003912A5"/>
    <w:rsid w:val="00391337"/>
    <w:rsid w:val="00391E50"/>
    <w:rsid w:val="0039218A"/>
    <w:rsid w:val="0039229F"/>
    <w:rsid w:val="00392C9B"/>
    <w:rsid w:val="00392D2B"/>
    <w:rsid w:val="003940F7"/>
    <w:rsid w:val="0039497A"/>
    <w:rsid w:val="00396312"/>
    <w:rsid w:val="0039678F"/>
    <w:rsid w:val="00396B4A"/>
    <w:rsid w:val="00397AF8"/>
    <w:rsid w:val="003A08C1"/>
    <w:rsid w:val="003A0BB9"/>
    <w:rsid w:val="003A0DA5"/>
    <w:rsid w:val="003A1CFC"/>
    <w:rsid w:val="003A2364"/>
    <w:rsid w:val="003A257A"/>
    <w:rsid w:val="003A26C2"/>
    <w:rsid w:val="003A43AA"/>
    <w:rsid w:val="003A4CF2"/>
    <w:rsid w:val="003A6625"/>
    <w:rsid w:val="003A7128"/>
    <w:rsid w:val="003A79C9"/>
    <w:rsid w:val="003B09C3"/>
    <w:rsid w:val="003B107D"/>
    <w:rsid w:val="003B10CB"/>
    <w:rsid w:val="003B28DB"/>
    <w:rsid w:val="003B2A4B"/>
    <w:rsid w:val="003B3EB1"/>
    <w:rsid w:val="003B4F95"/>
    <w:rsid w:val="003B618B"/>
    <w:rsid w:val="003B6BB2"/>
    <w:rsid w:val="003C0214"/>
    <w:rsid w:val="003C04C3"/>
    <w:rsid w:val="003C504F"/>
    <w:rsid w:val="003C62B2"/>
    <w:rsid w:val="003C657F"/>
    <w:rsid w:val="003D0AF0"/>
    <w:rsid w:val="003D1656"/>
    <w:rsid w:val="003D16E7"/>
    <w:rsid w:val="003D1F44"/>
    <w:rsid w:val="003D2CD6"/>
    <w:rsid w:val="003D444E"/>
    <w:rsid w:val="003D4932"/>
    <w:rsid w:val="003D6E7F"/>
    <w:rsid w:val="003E16EC"/>
    <w:rsid w:val="003E3601"/>
    <w:rsid w:val="003E3B6C"/>
    <w:rsid w:val="003E41FC"/>
    <w:rsid w:val="003E4492"/>
    <w:rsid w:val="003E4987"/>
    <w:rsid w:val="003E530B"/>
    <w:rsid w:val="003E6155"/>
    <w:rsid w:val="003E7020"/>
    <w:rsid w:val="003E79F8"/>
    <w:rsid w:val="003E7CC5"/>
    <w:rsid w:val="003F0486"/>
    <w:rsid w:val="003F2CD6"/>
    <w:rsid w:val="003F2D70"/>
    <w:rsid w:val="003F32C7"/>
    <w:rsid w:val="003F345A"/>
    <w:rsid w:val="003F3E29"/>
    <w:rsid w:val="003F7638"/>
    <w:rsid w:val="003F76C3"/>
    <w:rsid w:val="003F7799"/>
    <w:rsid w:val="00400CC9"/>
    <w:rsid w:val="00401467"/>
    <w:rsid w:val="00401D5D"/>
    <w:rsid w:val="004025F9"/>
    <w:rsid w:val="00402BD6"/>
    <w:rsid w:val="004035A7"/>
    <w:rsid w:val="004038F9"/>
    <w:rsid w:val="004048F5"/>
    <w:rsid w:val="004049B3"/>
    <w:rsid w:val="004049F8"/>
    <w:rsid w:val="00404D4E"/>
    <w:rsid w:val="004051A4"/>
    <w:rsid w:val="004054DB"/>
    <w:rsid w:val="0040580D"/>
    <w:rsid w:val="00405A4F"/>
    <w:rsid w:val="00405A8E"/>
    <w:rsid w:val="004104B2"/>
    <w:rsid w:val="0041171E"/>
    <w:rsid w:val="00412813"/>
    <w:rsid w:val="00412AE2"/>
    <w:rsid w:val="00412CC9"/>
    <w:rsid w:val="00412CD6"/>
    <w:rsid w:val="004142F6"/>
    <w:rsid w:val="0041500B"/>
    <w:rsid w:val="0041715E"/>
    <w:rsid w:val="0041721D"/>
    <w:rsid w:val="00417561"/>
    <w:rsid w:val="00417D58"/>
    <w:rsid w:val="00420C9D"/>
    <w:rsid w:val="004213CE"/>
    <w:rsid w:val="004214D1"/>
    <w:rsid w:val="004215FC"/>
    <w:rsid w:val="0042178C"/>
    <w:rsid w:val="0042580A"/>
    <w:rsid w:val="00430ED4"/>
    <w:rsid w:val="004311AC"/>
    <w:rsid w:val="00431963"/>
    <w:rsid w:val="00432634"/>
    <w:rsid w:val="00433E52"/>
    <w:rsid w:val="004348C9"/>
    <w:rsid w:val="00435002"/>
    <w:rsid w:val="0043569F"/>
    <w:rsid w:val="00435F1E"/>
    <w:rsid w:val="00435F62"/>
    <w:rsid w:val="00440B60"/>
    <w:rsid w:val="004417D8"/>
    <w:rsid w:val="0044229B"/>
    <w:rsid w:val="00442A10"/>
    <w:rsid w:val="00443251"/>
    <w:rsid w:val="00444172"/>
    <w:rsid w:val="004448E2"/>
    <w:rsid w:val="004449D3"/>
    <w:rsid w:val="00446C8E"/>
    <w:rsid w:val="00446DAD"/>
    <w:rsid w:val="00447B5D"/>
    <w:rsid w:val="00450C81"/>
    <w:rsid w:val="0045171E"/>
    <w:rsid w:val="00452AFD"/>
    <w:rsid w:val="0045323D"/>
    <w:rsid w:val="004541E3"/>
    <w:rsid w:val="00454574"/>
    <w:rsid w:val="004548FA"/>
    <w:rsid w:val="00457D59"/>
    <w:rsid w:val="00460573"/>
    <w:rsid w:val="00461E9E"/>
    <w:rsid w:val="00462122"/>
    <w:rsid w:val="00462ACD"/>
    <w:rsid w:val="004639C0"/>
    <w:rsid w:val="00464807"/>
    <w:rsid w:val="00464828"/>
    <w:rsid w:val="004666C3"/>
    <w:rsid w:val="004675F4"/>
    <w:rsid w:val="00467888"/>
    <w:rsid w:val="00467BB7"/>
    <w:rsid w:val="00470AAB"/>
    <w:rsid w:val="004710F9"/>
    <w:rsid w:val="00472137"/>
    <w:rsid w:val="00472799"/>
    <w:rsid w:val="00472805"/>
    <w:rsid w:val="0047369D"/>
    <w:rsid w:val="00473B39"/>
    <w:rsid w:val="00474B3F"/>
    <w:rsid w:val="004752A8"/>
    <w:rsid w:val="0047585A"/>
    <w:rsid w:val="00480139"/>
    <w:rsid w:val="00483F3F"/>
    <w:rsid w:val="00485C0C"/>
    <w:rsid w:val="00486E4C"/>
    <w:rsid w:val="00487A17"/>
    <w:rsid w:val="00487DDD"/>
    <w:rsid w:val="00490484"/>
    <w:rsid w:val="0049102A"/>
    <w:rsid w:val="00491B89"/>
    <w:rsid w:val="004928DD"/>
    <w:rsid w:val="00493DD3"/>
    <w:rsid w:val="004941E7"/>
    <w:rsid w:val="00494A9D"/>
    <w:rsid w:val="004958AC"/>
    <w:rsid w:val="00495A6C"/>
    <w:rsid w:val="00495E29"/>
    <w:rsid w:val="004968C8"/>
    <w:rsid w:val="00496DF8"/>
    <w:rsid w:val="004A0F5E"/>
    <w:rsid w:val="004A1C10"/>
    <w:rsid w:val="004A2613"/>
    <w:rsid w:val="004A41D1"/>
    <w:rsid w:val="004A4A1D"/>
    <w:rsid w:val="004A586A"/>
    <w:rsid w:val="004A65CD"/>
    <w:rsid w:val="004A698B"/>
    <w:rsid w:val="004B0390"/>
    <w:rsid w:val="004B2A45"/>
    <w:rsid w:val="004B36FF"/>
    <w:rsid w:val="004B3D9F"/>
    <w:rsid w:val="004B4043"/>
    <w:rsid w:val="004B4613"/>
    <w:rsid w:val="004B5CAF"/>
    <w:rsid w:val="004B7B0E"/>
    <w:rsid w:val="004C0A9B"/>
    <w:rsid w:val="004C0F16"/>
    <w:rsid w:val="004C14A1"/>
    <w:rsid w:val="004C3C3A"/>
    <w:rsid w:val="004C5443"/>
    <w:rsid w:val="004C6F1F"/>
    <w:rsid w:val="004C7297"/>
    <w:rsid w:val="004D0F00"/>
    <w:rsid w:val="004D3B99"/>
    <w:rsid w:val="004D4030"/>
    <w:rsid w:val="004D57F9"/>
    <w:rsid w:val="004D58A1"/>
    <w:rsid w:val="004D5F7F"/>
    <w:rsid w:val="004D7092"/>
    <w:rsid w:val="004E27FF"/>
    <w:rsid w:val="004E2893"/>
    <w:rsid w:val="004E4112"/>
    <w:rsid w:val="004E5177"/>
    <w:rsid w:val="004E534B"/>
    <w:rsid w:val="004E6222"/>
    <w:rsid w:val="004F0103"/>
    <w:rsid w:val="004F35EB"/>
    <w:rsid w:val="004F3A36"/>
    <w:rsid w:val="004F3A8B"/>
    <w:rsid w:val="004F3D85"/>
    <w:rsid w:val="004F58EA"/>
    <w:rsid w:val="004F6A00"/>
    <w:rsid w:val="004F6DEE"/>
    <w:rsid w:val="005006C7"/>
    <w:rsid w:val="00500D74"/>
    <w:rsid w:val="005023C5"/>
    <w:rsid w:val="005030E1"/>
    <w:rsid w:val="00505CBA"/>
    <w:rsid w:val="005060A9"/>
    <w:rsid w:val="0050628D"/>
    <w:rsid w:val="00506379"/>
    <w:rsid w:val="00506543"/>
    <w:rsid w:val="005068F9"/>
    <w:rsid w:val="00506A52"/>
    <w:rsid w:val="005075E1"/>
    <w:rsid w:val="00510FA0"/>
    <w:rsid w:val="00511A2A"/>
    <w:rsid w:val="00512C4D"/>
    <w:rsid w:val="0051463B"/>
    <w:rsid w:val="00515E91"/>
    <w:rsid w:val="00516324"/>
    <w:rsid w:val="00516C3F"/>
    <w:rsid w:val="005214A5"/>
    <w:rsid w:val="00522893"/>
    <w:rsid w:val="00524C4F"/>
    <w:rsid w:val="00526452"/>
    <w:rsid w:val="00526FBE"/>
    <w:rsid w:val="00527104"/>
    <w:rsid w:val="00527F50"/>
    <w:rsid w:val="00530602"/>
    <w:rsid w:val="0053082A"/>
    <w:rsid w:val="00530B42"/>
    <w:rsid w:val="0053209C"/>
    <w:rsid w:val="0053278C"/>
    <w:rsid w:val="00532CC8"/>
    <w:rsid w:val="00532F14"/>
    <w:rsid w:val="00533102"/>
    <w:rsid w:val="00534D6B"/>
    <w:rsid w:val="0053591C"/>
    <w:rsid w:val="00535F0C"/>
    <w:rsid w:val="00536A46"/>
    <w:rsid w:val="005371B7"/>
    <w:rsid w:val="0054000E"/>
    <w:rsid w:val="00540798"/>
    <w:rsid w:val="00541721"/>
    <w:rsid w:val="00543415"/>
    <w:rsid w:val="005436CD"/>
    <w:rsid w:val="00543ECE"/>
    <w:rsid w:val="005444B5"/>
    <w:rsid w:val="00544A30"/>
    <w:rsid w:val="00544DB5"/>
    <w:rsid w:val="0054500D"/>
    <w:rsid w:val="00545035"/>
    <w:rsid w:val="00545640"/>
    <w:rsid w:val="00545DAE"/>
    <w:rsid w:val="00545F4E"/>
    <w:rsid w:val="005465E0"/>
    <w:rsid w:val="00546844"/>
    <w:rsid w:val="00546F09"/>
    <w:rsid w:val="00547747"/>
    <w:rsid w:val="00550A00"/>
    <w:rsid w:val="00550EFE"/>
    <w:rsid w:val="0055101B"/>
    <w:rsid w:val="005515EB"/>
    <w:rsid w:val="005516E3"/>
    <w:rsid w:val="00553CAF"/>
    <w:rsid w:val="00553CB0"/>
    <w:rsid w:val="00555554"/>
    <w:rsid w:val="005556A9"/>
    <w:rsid w:val="00555D09"/>
    <w:rsid w:val="00560084"/>
    <w:rsid w:val="0056124E"/>
    <w:rsid w:val="005634C0"/>
    <w:rsid w:val="00564188"/>
    <w:rsid w:val="00565401"/>
    <w:rsid w:val="00565579"/>
    <w:rsid w:val="0056557D"/>
    <w:rsid w:val="00565FC6"/>
    <w:rsid w:val="00566B32"/>
    <w:rsid w:val="00566B3A"/>
    <w:rsid w:val="00570859"/>
    <w:rsid w:val="005709E7"/>
    <w:rsid w:val="00573149"/>
    <w:rsid w:val="00573D28"/>
    <w:rsid w:val="00575107"/>
    <w:rsid w:val="00577AC7"/>
    <w:rsid w:val="00577AED"/>
    <w:rsid w:val="00581282"/>
    <w:rsid w:val="00581843"/>
    <w:rsid w:val="0058295B"/>
    <w:rsid w:val="00583582"/>
    <w:rsid w:val="00583DB9"/>
    <w:rsid w:val="00583FA2"/>
    <w:rsid w:val="00584C9A"/>
    <w:rsid w:val="005853BD"/>
    <w:rsid w:val="005854FE"/>
    <w:rsid w:val="00585907"/>
    <w:rsid w:val="00586021"/>
    <w:rsid w:val="00586A22"/>
    <w:rsid w:val="00586C23"/>
    <w:rsid w:val="00590647"/>
    <w:rsid w:val="0059106D"/>
    <w:rsid w:val="00591A14"/>
    <w:rsid w:val="0059374D"/>
    <w:rsid w:val="00593765"/>
    <w:rsid w:val="005938BF"/>
    <w:rsid w:val="005942A3"/>
    <w:rsid w:val="0059658D"/>
    <w:rsid w:val="005969C1"/>
    <w:rsid w:val="00596C1B"/>
    <w:rsid w:val="00596C6A"/>
    <w:rsid w:val="00597046"/>
    <w:rsid w:val="005A06ED"/>
    <w:rsid w:val="005A0F54"/>
    <w:rsid w:val="005A1834"/>
    <w:rsid w:val="005A2303"/>
    <w:rsid w:val="005A2D11"/>
    <w:rsid w:val="005A34E2"/>
    <w:rsid w:val="005A3A7D"/>
    <w:rsid w:val="005A42D2"/>
    <w:rsid w:val="005A4707"/>
    <w:rsid w:val="005A4CC2"/>
    <w:rsid w:val="005A78BB"/>
    <w:rsid w:val="005B0666"/>
    <w:rsid w:val="005B2FD2"/>
    <w:rsid w:val="005B362D"/>
    <w:rsid w:val="005B3B9C"/>
    <w:rsid w:val="005B57CB"/>
    <w:rsid w:val="005B63C5"/>
    <w:rsid w:val="005B69B4"/>
    <w:rsid w:val="005B7915"/>
    <w:rsid w:val="005B7942"/>
    <w:rsid w:val="005C03F3"/>
    <w:rsid w:val="005C32FF"/>
    <w:rsid w:val="005C4DEE"/>
    <w:rsid w:val="005C5025"/>
    <w:rsid w:val="005C60DB"/>
    <w:rsid w:val="005C642B"/>
    <w:rsid w:val="005C687E"/>
    <w:rsid w:val="005C7A61"/>
    <w:rsid w:val="005D1C96"/>
    <w:rsid w:val="005D1F15"/>
    <w:rsid w:val="005D2B62"/>
    <w:rsid w:val="005D3E8B"/>
    <w:rsid w:val="005D3EA7"/>
    <w:rsid w:val="005D6FF9"/>
    <w:rsid w:val="005D7030"/>
    <w:rsid w:val="005D7AF6"/>
    <w:rsid w:val="005D7BA2"/>
    <w:rsid w:val="005D7F0C"/>
    <w:rsid w:val="005E1BCA"/>
    <w:rsid w:val="005E1DC2"/>
    <w:rsid w:val="005E23D6"/>
    <w:rsid w:val="005E2D8E"/>
    <w:rsid w:val="005E449C"/>
    <w:rsid w:val="005E6E6E"/>
    <w:rsid w:val="005E7A53"/>
    <w:rsid w:val="005F0066"/>
    <w:rsid w:val="005F023A"/>
    <w:rsid w:val="005F37A6"/>
    <w:rsid w:val="005F3FBA"/>
    <w:rsid w:val="005F40C7"/>
    <w:rsid w:val="005F429A"/>
    <w:rsid w:val="005F438E"/>
    <w:rsid w:val="005F5022"/>
    <w:rsid w:val="005F65DD"/>
    <w:rsid w:val="0060033A"/>
    <w:rsid w:val="00601205"/>
    <w:rsid w:val="006028B5"/>
    <w:rsid w:val="00604BE4"/>
    <w:rsid w:val="00604F3A"/>
    <w:rsid w:val="006061D8"/>
    <w:rsid w:val="00606C4C"/>
    <w:rsid w:val="00606CCF"/>
    <w:rsid w:val="0060702D"/>
    <w:rsid w:val="00610184"/>
    <w:rsid w:val="006103FD"/>
    <w:rsid w:val="006104A8"/>
    <w:rsid w:val="006114F5"/>
    <w:rsid w:val="0061285F"/>
    <w:rsid w:val="00614B35"/>
    <w:rsid w:val="006164C5"/>
    <w:rsid w:val="0061730E"/>
    <w:rsid w:val="00617A08"/>
    <w:rsid w:val="00620317"/>
    <w:rsid w:val="00620B3E"/>
    <w:rsid w:val="006217CB"/>
    <w:rsid w:val="00622BF3"/>
    <w:rsid w:val="00624ED2"/>
    <w:rsid w:val="006257D4"/>
    <w:rsid w:val="006302A0"/>
    <w:rsid w:val="00630A12"/>
    <w:rsid w:val="00631183"/>
    <w:rsid w:val="00631B17"/>
    <w:rsid w:val="00632353"/>
    <w:rsid w:val="00636A85"/>
    <w:rsid w:val="006372C8"/>
    <w:rsid w:val="00642043"/>
    <w:rsid w:val="0064304D"/>
    <w:rsid w:val="00643D68"/>
    <w:rsid w:val="006466D4"/>
    <w:rsid w:val="00646832"/>
    <w:rsid w:val="00647B84"/>
    <w:rsid w:val="00647BDC"/>
    <w:rsid w:val="00647DD0"/>
    <w:rsid w:val="0065130D"/>
    <w:rsid w:val="00651527"/>
    <w:rsid w:val="00651856"/>
    <w:rsid w:val="006541B4"/>
    <w:rsid w:val="006549F2"/>
    <w:rsid w:val="0065725B"/>
    <w:rsid w:val="00657728"/>
    <w:rsid w:val="0065796E"/>
    <w:rsid w:val="00657ADA"/>
    <w:rsid w:val="0066099C"/>
    <w:rsid w:val="00661DDA"/>
    <w:rsid w:val="006620EE"/>
    <w:rsid w:val="0066233D"/>
    <w:rsid w:val="00662712"/>
    <w:rsid w:val="0066361D"/>
    <w:rsid w:val="00663E68"/>
    <w:rsid w:val="0066441B"/>
    <w:rsid w:val="00665243"/>
    <w:rsid w:val="00665AC6"/>
    <w:rsid w:val="006665D8"/>
    <w:rsid w:val="00666BE3"/>
    <w:rsid w:val="0066719E"/>
    <w:rsid w:val="006672B1"/>
    <w:rsid w:val="00667D07"/>
    <w:rsid w:val="00667FDA"/>
    <w:rsid w:val="006703AD"/>
    <w:rsid w:val="0067096E"/>
    <w:rsid w:val="00671A27"/>
    <w:rsid w:val="006733B0"/>
    <w:rsid w:val="0067358D"/>
    <w:rsid w:val="006745C4"/>
    <w:rsid w:val="006755F5"/>
    <w:rsid w:val="00677460"/>
    <w:rsid w:val="00677EB8"/>
    <w:rsid w:val="00680125"/>
    <w:rsid w:val="00680EAE"/>
    <w:rsid w:val="0068162D"/>
    <w:rsid w:val="00681671"/>
    <w:rsid w:val="006817E9"/>
    <w:rsid w:val="00681D93"/>
    <w:rsid w:val="00682EC7"/>
    <w:rsid w:val="00683802"/>
    <w:rsid w:val="00684E93"/>
    <w:rsid w:val="0068542B"/>
    <w:rsid w:val="00687918"/>
    <w:rsid w:val="006903E4"/>
    <w:rsid w:val="0069082C"/>
    <w:rsid w:val="00693EC7"/>
    <w:rsid w:val="00694C80"/>
    <w:rsid w:val="00694D88"/>
    <w:rsid w:val="0069505F"/>
    <w:rsid w:val="00695ED0"/>
    <w:rsid w:val="0069654F"/>
    <w:rsid w:val="00697036"/>
    <w:rsid w:val="00697311"/>
    <w:rsid w:val="00697353"/>
    <w:rsid w:val="006973FD"/>
    <w:rsid w:val="00697433"/>
    <w:rsid w:val="006974D6"/>
    <w:rsid w:val="006A120C"/>
    <w:rsid w:val="006A2DCB"/>
    <w:rsid w:val="006A2E63"/>
    <w:rsid w:val="006A308B"/>
    <w:rsid w:val="006A3157"/>
    <w:rsid w:val="006A3C3D"/>
    <w:rsid w:val="006A434B"/>
    <w:rsid w:val="006A4DA2"/>
    <w:rsid w:val="006A6012"/>
    <w:rsid w:val="006A63AA"/>
    <w:rsid w:val="006A72CB"/>
    <w:rsid w:val="006A7B58"/>
    <w:rsid w:val="006B0B41"/>
    <w:rsid w:val="006B15B0"/>
    <w:rsid w:val="006B277D"/>
    <w:rsid w:val="006B326F"/>
    <w:rsid w:val="006B348D"/>
    <w:rsid w:val="006B352B"/>
    <w:rsid w:val="006B4A25"/>
    <w:rsid w:val="006B50C8"/>
    <w:rsid w:val="006B5570"/>
    <w:rsid w:val="006B5E83"/>
    <w:rsid w:val="006B68FA"/>
    <w:rsid w:val="006C1C53"/>
    <w:rsid w:val="006C3773"/>
    <w:rsid w:val="006C39A8"/>
    <w:rsid w:val="006C3DB7"/>
    <w:rsid w:val="006C4BE3"/>
    <w:rsid w:val="006C5330"/>
    <w:rsid w:val="006C544F"/>
    <w:rsid w:val="006C585C"/>
    <w:rsid w:val="006C5F56"/>
    <w:rsid w:val="006C7440"/>
    <w:rsid w:val="006D0692"/>
    <w:rsid w:val="006D0950"/>
    <w:rsid w:val="006D113C"/>
    <w:rsid w:val="006D25D1"/>
    <w:rsid w:val="006D2BE0"/>
    <w:rsid w:val="006D3400"/>
    <w:rsid w:val="006D3B9B"/>
    <w:rsid w:val="006D5015"/>
    <w:rsid w:val="006D51CC"/>
    <w:rsid w:val="006D5893"/>
    <w:rsid w:val="006D6654"/>
    <w:rsid w:val="006D7339"/>
    <w:rsid w:val="006E191E"/>
    <w:rsid w:val="006E1F49"/>
    <w:rsid w:val="006E2180"/>
    <w:rsid w:val="006E3317"/>
    <w:rsid w:val="006E396E"/>
    <w:rsid w:val="006E42B8"/>
    <w:rsid w:val="006E44B2"/>
    <w:rsid w:val="006E48EA"/>
    <w:rsid w:val="006E5A7D"/>
    <w:rsid w:val="006E5D12"/>
    <w:rsid w:val="006E6430"/>
    <w:rsid w:val="006F0990"/>
    <w:rsid w:val="006F0A68"/>
    <w:rsid w:val="006F12BC"/>
    <w:rsid w:val="006F2BD3"/>
    <w:rsid w:val="006F5756"/>
    <w:rsid w:val="006F6AD0"/>
    <w:rsid w:val="00701B59"/>
    <w:rsid w:val="00702A44"/>
    <w:rsid w:val="007045D0"/>
    <w:rsid w:val="00704825"/>
    <w:rsid w:val="00704C8B"/>
    <w:rsid w:val="00705992"/>
    <w:rsid w:val="00705CC8"/>
    <w:rsid w:val="0070705D"/>
    <w:rsid w:val="00707F71"/>
    <w:rsid w:val="0071103A"/>
    <w:rsid w:val="00711638"/>
    <w:rsid w:val="0071210B"/>
    <w:rsid w:val="007135A7"/>
    <w:rsid w:val="00714751"/>
    <w:rsid w:val="00715D7E"/>
    <w:rsid w:val="00722326"/>
    <w:rsid w:val="00723FBC"/>
    <w:rsid w:val="0072528C"/>
    <w:rsid w:val="007273DC"/>
    <w:rsid w:val="00731E6A"/>
    <w:rsid w:val="0073235F"/>
    <w:rsid w:val="007361BC"/>
    <w:rsid w:val="00736521"/>
    <w:rsid w:val="00736AD6"/>
    <w:rsid w:val="00736FF1"/>
    <w:rsid w:val="00737306"/>
    <w:rsid w:val="00740702"/>
    <w:rsid w:val="0074176B"/>
    <w:rsid w:val="007426A2"/>
    <w:rsid w:val="00742E88"/>
    <w:rsid w:val="007433AE"/>
    <w:rsid w:val="007434A8"/>
    <w:rsid w:val="00743732"/>
    <w:rsid w:val="0074378B"/>
    <w:rsid w:val="007440B2"/>
    <w:rsid w:val="007442A5"/>
    <w:rsid w:val="00744F46"/>
    <w:rsid w:val="00746808"/>
    <w:rsid w:val="00747B49"/>
    <w:rsid w:val="007509BF"/>
    <w:rsid w:val="00750DF2"/>
    <w:rsid w:val="007512E9"/>
    <w:rsid w:val="0075329B"/>
    <w:rsid w:val="00753339"/>
    <w:rsid w:val="007533D3"/>
    <w:rsid w:val="00753683"/>
    <w:rsid w:val="00756175"/>
    <w:rsid w:val="0076174B"/>
    <w:rsid w:val="00762C0E"/>
    <w:rsid w:val="007634DD"/>
    <w:rsid w:val="00763840"/>
    <w:rsid w:val="00763DB0"/>
    <w:rsid w:val="00764B28"/>
    <w:rsid w:val="00765A55"/>
    <w:rsid w:val="00765A6D"/>
    <w:rsid w:val="0076642C"/>
    <w:rsid w:val="00767CA6"/>
    <w:rsid w:val="0077307D"/>
    <w:rsid w:val="007733FC"/>
    <w:rsid w:val="00774311"/>
    <w:rsid w:val="007768B3"/>
    <w:rsid w:val="00777C55"/>
    <w:rsid w:val="00780EF8"/>
    <w:rsid w:val="00780F70"/>
    <w:rsid w:val="0078396B"/>
    <w:rsid w:val="0078450F"/>
    <w:rsid w:val="00784CB2"/>
    <w:rsid w:val="00785950"/>
    <w:rsid w:val="00785BCF"/>
    <w:rsid w:val="00785E83"/>
    <w:rsid w:val="0078648A"/>
    <w:rsid w:val="00786A1D"/>
    <w:rsid w:val="007932FF"/>
    <w:rsid w:val="007934F2"/>
    <w:rsid w:val="00794011"/>
    <w:rsid w:val="00796A94"/>
    <w:rsid w:val="00796DD8"/>
    <w:rsid w:val="0079701F"/>
    <w:rsid w:val="00797676"/>
    <w:rsid w:val="007A0528"/>
    <w:rsid w:val="007A16B5"/>
    <w:rsid w:val="007A1F77"/>
    <w:rsid w:val="007A3843"/>
    <w:rsid w:val="007A4372"/>
    <w:rsid w:val="007A4479"/>
    <w:rsid w:val="007A5181"/>
    <w:rsid w:val="007A6673"/>
    <w:rsid w:val="007A6EAD"/>
    <w:rsid w:val="007B06B8"/>
    <w:rsid w:val="007B1751"/>
    <w:rsid w:val="007B253E"/>
    <w:rsid w:val="007B25C1"/>
    <w:rsid w:val="007B4088"/>
    <w:rsid w:val="007B458A"/>
    <w:rsid w:val="007B7F08"/>
    <w:rsid w:val="007C0292"/>
    <w:rsid w:val="007C0F47"/>
    <w:rsid w:val="007C2029"/>
    <w:rsid w:val="007C2B4B"/>
    <w:rsid w:val="007C3DA1"/>
    <w:rsid w:val="007C489B"/>
    <w:rsid w:val="007C5B5A"/>
    <w:rsid w:val="007C6165"/>
    <w:rsid w:val="007D0B60"/>
    <w:rsid w:val="007D0F17"/>
    <w:rsid w:val="007D12C8"/>
    <w:rsid w:val="007D2443"/>
    <w:rsid w:val="007D4386"/>
    <w:rsid w:val="007E07D1"/>
    <w:rsid w:val="007E0A98"/>
    <w:rsid w:val="007E0E5C"/>
    <w:rsid w:val="007E10DF"/>
    <w:rsid w:val="007E1AD7"/>
    <w:rsid w:val="007E3776"/>
    <w:rsid w:val="007E4A7A"/>
    <w:rsid w:val="007E57EF"/>
    <w:rsid w:val="007E7894"/>
    <w:rsid w:val="007E7C25"/>
    <w:rsid w:val="007F05E8"/>
    <w:rsid w:val="007F14F8"/>
    <w:rsid w:val="007F1B2C"/>
    <w:rsid w:val="007F1C90"/>
    <w:rsid w:val="007F2117"/>
    <w:rsid w:val="007F4628"/>
    <w:rsid w:val="007F64C1"/>
    <w:rsid w:val="007F6EE3"/>
    <w:rsid w:val="007F6FEA"/>
    <w:rsid w:val="008008C8"/>
    <w:rsid w:val="00801520"/>
    <w:rsid w:val="00802463"/>
    <w:rsid w:val="00802C85"/>
    <w:rsid w:val="00804202"/>
    <w:rsid w:val="00805677"/>
    <w:rsid w:val="00811BC8"/>
    <w:rsid w:val="00812569"/>
    <w:rsid w:val="0081355F"/>
    <w:rsid w:val="00813E64"/>
    <w:rsid w:val="0081584F"/>
    <w:rsid w:val="008163B8"/>
    <w:rsid w:val="0081685C"/>
    <w:rsid w:val="008200CF"/>
    <w:rsid w:val="0082025B"/>
    <w:rsid w:val="0082104D"/>
    <w:rsid w:val="008217AA"/>
    <w:rsid w:val="00821D40"/>
    <w:rsid w:val="008222EE"/>
    <w:rsid w:val="00822D9E"/>
    <w:rsid w:val="0082385C"/>
    <w:rsid w:val="00826CE2"/>
    <w:rsid w:val="00827B66"/>
    <w:rsid w:val="00830B76"/>
    <w:rsid w:val="00832577"/>
    <w:rsid w:val="0083286B"/>
    <w:rsid w:val="00832EAD"/>
    <w:rsid w:val="0083324D"/>
    <w:rsid w:val="00834070"/>
    <w:rsid w:val="00834358"/>
    <w:rsid w:val="0083449C"/>
    <w:rsid w:val="00834B32"/>
    <w:rsid w:val="0083583F"/>
    <w:rsid w:val="00835C89"/>
    <w:rsid w:val="00835F76"/>
    <w:rsid w:val="00836399"/>
    <w:rsid w:val="008402A8"/>
    <w:rsid w:val="00842B72"/>
    <w:rsid w:val="00843357"/>
    <w:rsid w:val="00844592"/>
    <w:rsid w:val="00844880"/>
    <w:rsid w:val="00844B07"/>
    <w:rsid w:val="00844DAE"/>
    <w:rsid w:val="00845FF0"/>
    <w:rsid w:val="008462F9"/>
    <w:rsid w:val="008466E6"/>
    <w:rsid w:val="00846C61"/>
    <w:rsid w:val="00847782"/>
    <w:rsid w:val="00852709"/>
    <w:rsid w:val="00852BFE"/>
    <w:rsid w:val="00852DA6"/>
    <w:rsid w:val="00853359"/>
    <w:rsid w:val="00855409"/>
    <w:rsid w:val="008559AF"/>
    <w:rsid w:val="00855B4C"/>
    <w:rsid w:val="00856787"/>
    <w:rsid w:val="00856A96"/>
    <w:rsid w:val="00856F25"/>
    <w:rsid w:val="008578DB"/>
    <w:rsid w:val="00860AE8"/>
    <w:rsid w:val="00860EF7"/>
    <w:rsid w:val="0086175C"/>
    <w:rsid w:val="008632E3"/>
    <w:rsid w:val="00863C13"/>
    <w:rsid w:val="00863D4E"/>
    <w:rsid w:val="00864700"/>
    <w:rsid w:val="00864C24"/>
    <w:rsid w:val="00865C77"/>
    <w:rsid w:val="0086658C"/>
    <w:rsid w:val="00867CA3"/>
    <w:rsid w:val="00870421"/>
    <w:rsid w:val="00870C14"/>
    <w:rsid w:val="00873183"/>
    <w:rsid w:val="008741E7"/>
    <w:rsid w:val="00874424"/>
    <w:rsid w:val="00874B02"/>
    <w:rsid w:val="00875E3F"/>
    <w:rsid w:val="00876267"/>
    <w:rsid w:val="00876B52"/>
    <w:rsid w:val="00881099"/>
    <w:rsid w:val="008815F1"/>
    <w:rsid w:val="00881B15"/>
    <w:rsid w:val="00882C67"/>
    <w:rsid w:val="00883491"/>
    <w:rsid w:val="00884DF8"/>
    <w:rsid w:val="008854F2"/>
    <w:rsid w:val="00886FED"/>
    <w:rsid w:val="00887BCD"/>
    <w:rsid w:val="00891BFC"/>
    <w:rsid w:val="00891F75"/>
    <w:rsid w:val="0089356D"/>
    <w:rsid w:val="00893C17"/>
    <w:rsid w:val="0089494F"/>
    <w:rsid w:val="008955BA"/>
    <w:rsid w:val="00895902"/>
    <w:rsid w:val="00897001"/>
    <w:rsid w:val="00897BD0"/>
    <w:rsid w:val="008A05CB"/>
    <w:rsid w:val="008A0BDC"/>
    <w:rsid w:val="008A2688"/>
    <w:rsid w:val="008A283C"/>
    <w:rsid w:val="008A28A9"/>
    <w:rsid w:val="008A2E95"/>
    <w:rsid w:val="008A39F8"/>
    <w:rsid w:val="008A3EAD"/>
    <w:rsid w:val="008A468D"/>
    <w:rsid w:val="008A5C96"/>
    <w:rsid w:val="008A5F19"/>
    <w:rsid w:val="008A6E96"/>
    <w:rsid w:val="008A6F5B"/>
    <w:rsid w:val="008A6F7E"/>
    <w:rsid w:val="008A714E"/>
    <w:rsid w:val="008B0DFF"/>
    <w:rsid w:val="008B15C0"/>
    <w:rsid w:val="008B1876"/>
    <w:rsid w:val="008B1BEF"/>
    <w:rsid w:val="008B20E2"/>
    <w:rsid w:val="008B2A05"/>
    <w:rsid w:val="008B2D12"/>
    <w:rsid w:val="008B2DBF"/>
    <w:rsid w:val="008B373C"/>
    <w:rsid w:val="008B402F"/>
    <w:rsid w:val="008B5467"/>
    <w:rsid w:val="008B56BC"/>
    <w:rsid w:val="008B6EFA"/>
    <w:rsid w:val="008B7096"/>
    <w:rsid w:val="008B7418"/>
    <w:rsid w:val="008C0342"/>
    <w:rsid w:val="008C0DA1"/>
    <w:rsid w:val="008C1272"/>
    <w:rsid w:val="008C1953"/>
    <w:rsid w:val="008C240A"/>
    <w:rsid w:val="008C29CB"/>
    <w:rsid w:val="008C3077"/>
    <w:rsid w:val="008C33D2"/>
    <w:rsid w:val="008C62FC"/>
    <w:rsid w:val="008C7160"/>
    <w:rsid w:val="008D13D1"/>
    <w:rsid w:val="008D251A"/>
    <w:rsid w:val="008D2E7A"/>
    <w:rsid w:val="008D3870"/>
    <w:rsid w:val="008D43C1"/>
    <w:rsid w:val="008D4613"/>
    <w:rsid w:val="008D5825"/>
    <w:rsid w:val="008D7A95"/>
    <w:rsid w:val="008E024E"/>
    <w:rsid w:val="008E2D1C"/>
    <w:rsid w:val="008E3F47"/>
    <w:rsid w:val="008E4DD4"/>
    <w:rsid w:val="008E5A86"/>
    <w:rsid w:val="008E5B7E"/>
    <w:rsid w:val="008E6577"/>
    <w:rsid w:val="008E674D"/>
    <w:rsid w:val="008E6E7E"/>
    <w:rsid w:val="008E74B2"/>
    <w:rsid w:val="008F14C6"/>
    <w:rsid w:val="008F20BB"/>
    <w:rsid w:val="008F3338"/>
    <w:rsid w:val="008F396C"/>
    <w:rsid w:val="008F4377"/>
    <w:rsid w:val="008F758C"/>
    <w:rsid w:val="008F7E21"/>
    <w:rsid w:val="00900E6B"/>
    <w:rsid w:val="00900EB7"/>
    <w:rsid w:val="0090332F"/>
    <w:rsid w:val="009034AA"/>
    <w:rsid w:val="0090440A"/>
    <w:rsid w:val="00905B69"/>
    <w:rsid w:val="009064A2"/>
    <w:rsid w:val="009071E0"/>
    <w:rsid w:val="00910079"/>
    <w:rsid w:val="009105EF"/>
    <w:rsid w:val="00910A20"/>
    <w:rsid w:val="0091176A"/>
    <w:rsid w:val="009118C8"/>
    <w:rsid w:val="009136CD"/>
    <w:rsid w:val="009145E2"/>
    <w:rsid w:val="00915592"/>
    <w:rsid w:val="00916FBC"/>
    <w:rsid w:val="009227D0"/>
    <w:rsid w:val="009236B7"/>
    <w:rsid w:val="0092467B"/>
    <w:rsid w:val="009246AF"/>
    <w:rsid w:val="0092791B"/>
    <w:rsid w:val="0093029F"/>
    <w:rsid w:val="00930A82"/>
    <w:rsid w:val="00931825"/>
    <w:rsid w:val="00931C1F"/>
    <w:rsid w:val="00933D9F"/>
    <w:rsid w:val="0093443A"/>
    <w:rsid w:val="0093449B"/>
    <w:rsid w:val="0093498B"/>
    <w:rsid w:val="00934A9A"/>
    <w:rsid w:val="00935BD0"/>
    <w:rsid w:val="009406DC"/>
    <w:rsid w:val="00942156"/>
    <w:rsid w:val="009425FD"/>
    <w:rsid w:val="0094370D"/>
    <w:rsid w:val="00943BCE"/>
    <w:rsid w:val="00943EE9"/>
    <w:rsid w:val="009468E3"/>
    <w:rsid w:val="00950061"/>
    <w:rsid w:val="0095016E"/>
    <w:rsid w:val="009507C2"/>
    <w:rsid w:val="00950C45"/>
    <w:rsid w:val="00953340"/>
    <w:rsid w:val="00954FDE"/>
    <w:rsid w:val="00957897"/>
    <w:rsid w:val="00960112"/>
    <w:rsid w:val="00960193"/>
    <w:rsid w:val="009603E3"/>
    <w:rsid w:val="00960747"/>
    <w:rsid w:val="0096101B"/>
    <w:rsid w:val="009627A2"/>
    <w:rsid w:val="0096690C"/>
    <w:rsid w:val="00967C37"/>
    <w:rsid w:val="00967FC0"/>
    <w:rsid w:val="0097088B"/>
    <w:rsid w:val="00971554"/>
    <w:rsid w:val="009716E8"/>
    <w:rsid w:val="00971A44"/>
    <w:rsid w:val="00971AE4"/>
    <w:rsid w:val="00972514"/>
    <w:rsid w:val="00974988"/>
    <w:rsid w:val="00974DB2"/>
    <w:rsid w:val="00975133"/>
    <w:rsid w:val="009757EE"/>
    <w:rsid w:val="009759C1"/>
    <w:rsid w:val="00975A2A"/>
    <w:rsid w:val="00975ED7"/>
    <w:rsid w:val="00976D0F"/>
    <w:rsid w:val="009777CF"/>
    <w:rsid w:val="009778FA"/>
    <w:rsid w:val="00977AA6"/>
    <w:rsid w:val="009801EB"/>
    <w:rsid w:val="00980881"/>
    <w:rsid w:val="00982768"/>
    <w:rsid w:val="00982CDB"/>
    <w:rsid w:val="00982D2C"/>
    <w:rsid w:val="009833C4"/>
    <w:rsid w:val="00983498"/>
    <w:rsid w:val="009841E4"/>
    <w:rsid w:val="009866E8"/>
    <w:rsid w:val="00987824"/>
    <w:rsid w:val="009904F1"/>
    <w:rsid w:val="00991A9E"/>
    <w:rsid w:val="00991EF6"/>
    <w:rsid w:val="00993A95"/>
    <w:rsid w:val="00994288"/>
    <w:rsid w:val="009943AA"/>
    <w:rsid w:val="009A045A"/>
    <w:rsid w:val="009A14A2"/>
    <w:rsid w:val="009A154D"/>
    <w:rsid w:val="009A1D36"/>
    <w:rsid w:val="009A35E6"/>
    <w:rsid w:val="009A404F"/>
    <w:rsid w:val="009A40EC"/>
    <w:rsid w:val="009A4A3F"/>
    <w:rsid w:val="009A5171"/>
    <w:rsid w:val="009B02BA"/>
    <w:rsid w:val="009B26E0"/>
    <w:rsid w:val="009B2F02"/>
    <w:rsid w:val="009B3273"/>
    <w:rsid w:val="009B484B"/>
    <w:rsid w:val="009B51B7"/>
    <w:rsid w:val="009B5393"/>
    <w:rsid w:val="009B53AA"/>
    <w:rsid w:val="009B747A"/>
    <w:rsid w:val="009C1342"/>
    <w:rsid w:val="009C1EB1"/>
    <w:rsid w:val="009C2314"/>
    <w:rsid w:val="009C4A66"/>
    <w:rsid w:val="009C4C96"/>
    <w:rsid w:val="009C6749"/>
    <w:rsid w:val="009C7CD3"/>
    <w:rsid w:val="009D331F"/>
    <w:rsid w:val="009D33B3"/>
    <w:rsid w:val="009D3871"/>
    <w:rsid w:val="009D3DC5"/>
    <w:rsid w:val="009D57F7"/>
    <w:rsid w:val="009D59EB"/>
    <w:rsid w:val="009D6BE5"/>
    <w:rsid w:val="009D7CA6"/>
    <w:rsid w:val="009D7FFD"/>
    <w:rsid w:val="009E04CA"/>
    <w:rsid w:val="009E10D6"/>
    <w:rsid w:val="009E14D5"/>
    <w:rsid w:val="009E1752"/>
    <w:rsid w:val="009E1FF0"/>
    <w:rsid w:val="009E224E"/>
    <w:rsid w:val="009E2C06"/>
    <w:rsid w:val="009E3F5B"/>
    <w:rsid w:val="009E4A10"/>
    <w:rsid w:val="009E5B1D"/>
    <w:rsid w:val="009E6396"/>
    <w:rsid w:val="009E6A06"/>
    <w:rsid w:val="009E71F1"/>
    <w:rsid w:val="009E7396"/>
    <w:rsid w:val="009F227D"/>
    <w:rsid w:val="009F36CF"/>
    <w:rsid w:val="009F3C71"/>
    <w:rsid w:val="009F4DEF"/>
    <w:rsid w:val="009F4F72"/>
    <w:rsid w:val="009F5E74"/>
    <w:rsid w:val="009F761C"/>
    <w:rsid w:val="00A01300"/>
    <w:rsid w:val="00A01372"/>
    <w:rsid w:val="00A0232F"/>
    <w:rsid w:val="00A02A0E"/>
    <w:rsid w:val="00A04609"/>
    <w:rsid w:val="00A06271"/>
    <w:rsid w:val="00A0648F"/>
    <w:rsid w:val="00A065EB"/>
    <w:rsid w:val="00A06949"/>
    <w:rsid w:val="00A07D9F"/>
    <w:rsid w:val="00A113C1"/>
    <w:rsid w:val="00A154C5"/>
    <w:rsid w:val="00A16B48"/>
    <w:rsid w:val="00A172B3"/>
    <w:rsid w:val="00A2099B"/>
    <w:rsid w:val="00A22161"/>
    <w:rsid w:val="00A22607"/>
    <w:rsid w:val="00A226E1"/>
    <w:rsid w:val="00A22DCE"/>
    <w:rsid w:val="00A23951"/>
    <w:rsid w:val="00A24482"/>
    <w:rsid w:val="00A25133"/>
    <w:rsid w:val="00A25541"/>
    <w:rsid w:val="00A26C1B"/>
    <w:rsid w:val="00A272B4"/>
    <w:rsid w:val="00A301E1"/>
    <w:rsid w:val="00A315B1"/>
    <w:rsid w:val="00A32FB9"/>
    <w:rsid w:val="00A33232"/>
    <w:rsid w:val="00A36256"/>
    <w:rsid w:val="00A36351"/>
    <w:rsid w:val="00A36EC3"/>
    <w:rsid w:val="00A37FA6"/>
    <w:rsid w:val="00A40A26"/>
    <w:rsid w:val="00A41B28"/>
    <w:rsid w:val="00A426BB"/>
    <w:rsid w:val="00A42DB8"/>
    <w:rsid w:val="00A43BD8"/>
    <w:rsid w:val="00A44675"/>
    <w:rsid w:val="00A44703"/>
    <w:rsid w:val="00A45519"/>
    <w:rsid w:val="00A45B82"/>
    <w:rsid w:val="00A45EE7"/>
    <w:rsid w:val="00A460E3"/>
    <w:rsid w:val="00A463B7"/>
    <w:rsid w:val="00A46FDF"/>
    <w:rsid w:val="00A508AB"/>
    <w:rsid w:val="00A50EDD"/>
    <w:rsid w:val="00A51555"/>
    <w:rsid w:val="00A51B2B"/>
    <w:rsid w:val="00A51C9E"/>
    <w:rsid w:val="00A54FD3"/>
    <w:rsid w:val="00A55711"/>
    <w:rsid w:val="00A61171"/>
    <w:rsid w:val="00A62E8F"/>
    <w:rsid w:val="00A64035"/>
    <w:rsid w:val="00A64AC4"/>
    <w:rsid w:val="00A6660B"/>
    <w:rsid w:val="00A67464"/>
    <w:rsid w:val="00A67DCD"/>
    <w:rsid w:val="00A71CDB"/>
    <w:rsid w:val="00A733CD"/>
    <w:rsid w:val="00A73975"/>
    <w:rsid w:val="00A7786E"/>
    <w:rsid w:val="00A77DA1"/>
    <w:rsid w:val="00A77F6A"/>
    <w:rsid w:val="00A8024A"/>
    <w:rsid w:val="00A82AD0"/>
    <w:rsid w:val="00A82B50"/>
    <w:rsid w:val="00A8583A"/>
    <w:rsid w:val="00A85918"/>
    <w:rsid w:val="00A85C8B"/>
    <w:rsid w:val="00A8699C"/>
    <w:rsid w:val="00A86E06"/>
    <w:rsid w:val="00A86EC0"/>
    <w:rsid w:val="00A90A25"/>
    <w:rsid w:val="00A920E9"/>
    <w:rsid w:val="00A934C7"/>
    <w:rsid w:val="00A9365D"/>
    <w:rsid w:val="00A936AE"/>
    <w:rsid w:val="00A941CD"/>
    <w:rsid w:val="00A9574C"/>
    <w:rsid w:val="00A95F66"/>
    <w:rsid w:val="00A97D3F"/>
    <w:rsid w:val="00AA0064"/>
    <w:rsid w:val="00AA0232"/>
    <w:rsid w:val="00AA1045"/>
    <w:rsid w:val="00AA16D7"/>
    <w:rsid w:val="00AA2104"/>
    <w:rsid w:val="00AA28AA"/>
    <w:rsid w:val="00AA34F3"/>
    <w:rsid w:val="00AA43DA"/>
    <w:rsid w:val="00AB02EF"/>
    <w:rsid w:val="00AB0528"/>
    <w:rsid w:val="00AB0743"/>
    <w:rsid w:val="00AB08FA"/>
    <w:rsid w:val="00AB12DD"/>
    <w:rsid w:val="00AB3B8C"/>
    <w:rsid w:val="00AB3F92"/>
    <w:rsid w:val="00AB4089"/>
    <w:rsid w:val="00AB59D0"/>
    <w:rsid w:val="00AB6FEB"/>
    <w:rsid w:val="00AC04B3"/>
    <w:rsid w:val="00AC19F3"/>
    <w:rsid w:val="00AC2A05"/>
    <w:rsid w:val="00AC3BA9"/>
    <w:rsid w:val="00AC40ED"/>
    <w:rsid w:val="00AC6238"/>
    <w:rsid w:val="00AC65E6"/>
    <w:rsid w:val="00AC720D"/>
    <w:rsid w:val="00AC7D59"/>
    <w:rsid w:val="00AD0A49"/>
    <w:rsid w:val="00AD23EB"/>
    <w:rsid w:val="00AD3646"/>
    <w:rsid w:val="00AD5277"/>
    <w:rsid w:val="00AD58E2"/>
    <w:rsid w:val="00AD5D1C"/>
    <w:rsid w:val="00AD6AD8"/>
    <w:rsid w:val="00AD6B14"/>
    <w:rsid w:val="00AE1C67"/>
    <w:rsid w:val="00AE3298"/>
    <w:rsid w:val="00AE4AF4"/>
    <w:rsid w:val="00AE4F1C"/>
    <w:rsid w:val="00AE5ECA"/>
    <w:rsid w:val="00AE6D07"/>
    <w:rsid w:val="00AF2366"/>
    <w:rsid w:val="00AF24CA"/>
    <w:rsid w:val="00AF2B2D"/>
    <w:rsid w:val="00AF3005"/>
    <w:rsid w:val="00AF346F"/>
    <w:rsid w:val="00AF398B"/>
    <w:rsid w:val="00AF4CCD"/>
    <w:rsid w:val="00AF5ACA"/>
    <w:rsid w:val="00AF6510"/>
    <w:rsid w:val="00B01767"/>
    <w:rsid w:val="00B01C2A"/>
    <w:rsid w:val="00B01F9D"/>
    <w:rsid w:val="00B05670"/>
    <w:rsid w:val="00B06180"/>
    <w:rsid w:val="00B06DEF"/>
    <w:rsid w:val="00B113BD"/>
    <w:rsid w:val="00B1184C"/>
    <w:rsid w:val="00B11E22"/>
    <w:rsid w:val="00B12728"/>
    <w:rsid w:val="00B12941"/>
    <w:rsid w:val="00B136F5"/>
    <w:rsid w:val="00B13A70"/>
    <w:rsid w:val="00B15EBA"/>
    <w:rsid w:val="00B1664B"/>
    <w:rsid w:val="00B16D3F"/>
    <w:rsid w:val="00B17F5D"/>
    <w:rsid w:val="00B22052"/>
    <w:rsid w:val="00B246F7"/>
    <w:rsid w:val="00B2476B"/>
    <w:rsid w:val="00B24EE1"/>
    <w:rsid w:val="00B25669"/>
    <w:rsid w:val="00B26711"/>
    <w:rsid w:val="00B26D6D"/>
    <w:rsid w:val="00B26FC8"/>
    <w:rsid w:val="00B27200"/>
    <w:rsid w:val="00B27396"/>
    <w:rsid w:val="00B3020F"/>
    <w:rsid w:val="00B316BA"/>
    <w:rsid w:val="00B3201F"/>
    <w:rsid w:val="00B329FB"/>
    <w:rsid w:val="00B344E7"/>
    <w:rsid w:val="00B35749"/>
    <w:rsid w:val="00B36974"/>
    <w:rsid w:val="00B36E8D"/>
    <w:rsid w:val="00B3704D"/>
    <w:rsid w:val="00B37347"/>
    <w:rsid w:val="00B3771C"/>
    <w:rsid w:val="00B404E9"/>
    <w:rsid w:val="00B4150D"/>
    <w:rsid w:val="00B41E7A"/>
    <w:rsid w:val="00B42038"/>
    <w:rsid w:val="00B43B78"/>
    <w:rsid w:val="00B44158"/>
    <w:rsid w:val="00B445DA"/>
    <w:rsid w:val="00B45F11"/>
    <w:rsid w:val="00B46C81"/>
    <w:rsid w:val="00B471E4"/>
    <w:rsid w:val="00B47BF6"/>
    <w:rsid w:val="00B50251"/>
    <w:rsid w:val="00B518BA"/>
    <w:rsid w:val="00B51A5B"/>
    <w:rsid w:val="00B54587"/>
    <w:rsid w:val="00B54F30"/>
    <w:rsid w:val="00B5581C"/>
    <w:rsid w:val="00B56FA9"/>
    <w:rsid w:val="00B60621"/>
    <w:rsid w:val="00B60D6E"/>
    <w:rsid w:val="00B630B6"/>
    <w:rsid w:val="00B63C33"/>
    <w:rsid w:val="00B63E0E"/>
    <w:rsid w:val="00B6680F"/>
    <w:rsid w:val="00B66A0F"/>
    <w:rsid w:val="00B678CD"/>
    <w:rsid w:val="00B72ADA"/>
    <w:rsid w:val="00B752C6"/>
    <w:rsid w:val="00B75EF0"/>
    <w:rsid w:val="00B806DB"/>
    <w:rsid w:val="00B808D8"/>
    <w:rsid w:val="00B809AD"/>
    <w:rsid w:val="00B816B9"/>
    <w:rsid w:val="00B82DEC"/>
    <w:rsid w:val="00B91143"/>
    <w:rsid w:val="00B912A6"/>
    <w:rsid w:val="00B92DA5"/>
    <w:rsid w:val="00B94529"/>
    <w:rsid w:val="00B94619"/>
    <w:rsid w:val="00B94F5D"/>
    <w:rsid w:val="00B958A8"/>
    <w:rsid w:val="00B95D4E"/>
    <w:rsid w:val="00B96A06"/>
    <w:rsid w:val="00BA07E4"/>
    <w:rsid w:val="00BA271B"/>
    <w:rsid w:val="00BA28BD"/>
    <w:rsid w:val="00BA3153"/>
    <w:rsid w:val="00BA3A18"/>
    <w:rsid w:val="00BA452F"/>
    <w:rsid w:val="00BA48DF"/>
    <w:rsid w:val="00BA4AD5"/>
    <w:rsid w:val="00BA7E83"/>
    <w:rsid w:val="00BB00C2"/>
    <w:rsid w:val="00BB0B14"/>
    <w:rsid w:val="00BB309B"/>
    <w:rsid w:val="00BB4FBB"/>
    <w:rsid w:val="00BB6692"/>
    <w:rsid w:val="00BC0DA6"/>
    <w:rsid w:val="00BC1265"/>
    <w:rsid w:val="00BC145B"/>
    <w:rsid w:val="00BC23DE"/>
    <w:rsid w:val="00BC4AD0"/>
    <w:rsid w:val="00BC650D"/>
    <w:rsid w:val="00BC7680"/>
    <w:rsid w:val="00BC7F5E"/>
    <w:rsid w:val="00BD169C"/>
    <w:rsid w:val="00BD1E9C"/>
    <w:rsid w:val="00BD24FD"/>
    <w:rsid w:val="00BD3255"/>
    <w:rsid w:val="00BD3EB1"/>
    <w:rsid w:val="00BD4373"/>
    <w:rsid w:val="00BD4D38"/>
    <w:rsid w:val="00BD4EC7"/>
    <w:rsid w:val="00BD51BC"/>
    <w:rsid w:val="00BD5E27"/>
    <w:rsid w:val="00BD5E2D"/>
    <w:rsid w:val="00BD6263"/>
    <w:rsid w:val="00BD67B5"/>
    <w:rsid w:val="00BE0DE7"/>
    <w:rsid w:val="00BE2833"/>
    <w:rsid w:val="00BE43C0"/>
    <w:rsid w:val="00BE52AE"/>
    <w:rsid w:val="00BE5935"/>
    <w:rsid w:val="00BE7F80"/>
    <w:rsid w:val="00BF0BDB"/>
    <w:rsid w:val="00BF1675"/>
    <w:rsid w:val="00BF16B7"/>
    <w:rsid w:val="00BF26BF"/>
    <w:rsid w:val="00BF30F5"/>
    <w:rsid w:val="00BF3121"/>
    <w:rsid w:val="00BF3284"/>
    <w:rsid w:val="00BF425B"/>
    <w:rsid w:val="00BF60C2"/>
    <w:rsid w:val="00BF6C5A"/>
    <w:rsid w:val="00BF6C61"/>
    <w:rsid w:val="00BF72D7"/>
    <w:rsid w:val="00C000EB"/>
    <w:rsid w:val="00C015FB"/>
    <w:rsid w:val="00C04487"/>
    <w:rsid w:val="00C04DE5"/>
    <w:rsid w:val="00C056DE"/>
    <w:rsid w:val="00C06A4B"/>
    <w:rsid w:val="00C06BF4"/>
    <w:rsid w:val="00C10A25"/>
    <w:rsid w:val="00C11AAA"/>
    <w:rsid w:val="00C11FFF"/>
    <w:rsid w:val="00C13D1F"/>
    <w:rsid w:val="00C14B74"/>
    <w:rsid w:val="00C1626F"/>
    <w:rsid w:val="00C16B47"/>
    <w:rsid w:val="00C16CA1"/>
    <w:rsid w:val="00C17133"/>
    <w:rsid w:val="00C173B5"/>
    <w:rsid w:val="00C177C7"/>
    <w:rsid w:val="00C17F29"/>
    <w:rsid w:val="00C20053"/>
    <w:rsid w:val="00C21602"/>
    <w:rsid w:val="00C21E61"/>
    <w:rsid w:val="00C233F2"/>
    <w:rsid w:val="00C25EBA"/>
    <w:rsid w:val="00C26C19"/>
    <w:rsid w:val="00C26D01"/>
    <w:rsid w:val="00C27062"/>
    <w:rsid w:val="00C271A9"/>
    <w:rsid w:val="00C30D91"/>
    <w:rsid w:val="00C31328"/>
    <w:rsid w:val="00C32953"/>
    <w:rsid w:val="00C33FB6"/>
    <w:rsid w:val="00C34C06"/>
    <w:rsid w:val="00C3560D"/>
    <w:rsid w:val="00C363C5"/>
    <w:rsid w:val="00C36AC2"/>
    <w:rsid w:val="00C36B2E"/>
    <w:rsid w:val="00C37235"/>
    <w:rsid w:val="00C37304"/>
    <w:rsid w:val="00C44290"/>
    <w:rsid w:val="00C46C97"/>
    <w:rsid w:val="00C50341"/>
    <w:rsid w:val="00C51971"/>
    <w:rsid w:val="00C526DF"/>
    <w:rsid w:val="00C5271A"/>
    <w:rsid w:val="00C527DB"/>
    <w:rsid w:val="00C532C5"/>
    <w:rsid w:val="00C53573"/>
    <w:rsid w:val="00C5383E"/>
    <w:rsid w:val="00C53F43"/>
    <w:rsid w:val="00C54335"/>
    <w:rsid w:val="00C55540"/>
    <w:rsid w:val="00C56430"/>
    <w:rsid w:val="00C56EA2"/>
    <w:rsid w:val="00C57BD1"/>
    <w:rsid w:val="00C60BBC"/>
    <w:rsid w:val="00C615AA"/>
    <w:rsid w:val="00C62862"/>
    <w:rsid w:val="00C629C1"/>
    <w:rsid w:val="00C631A5"/>
    <w:rsid w:val="00C63249"/>
    <w:rsid w:val="00C632DF"/>
    <w:rsid w:val="00C65412"/>
    <w:rsid w:val="00C65F76"/>
    <w:rsid w:val="00C670C0"/>
    <w:rsid w:val="00C6779B"/>
    <w:rsid w:val="00C67CE4"/>
    <w:rsid w:val="00C70002"/>
    <w:rsid w:val="00C70AEF"/>
    <w:rsid w:val="00C70E08"/>
    <w:rsid w:val="00C71ED2"/>
    <w:rsid w:val="00C760DB"/>
    <w:rsid w:val="00C7799B"/>
    <w:rsid w:val="00C80E95"/>
    <w:rsid w:val="00C81319"/>
    <w:rsid w:val="00C81A06"/>
    <w:rsid w:val="00C81D23"/>
    <w:rsid w:val="00C82940"/>
    <w:rsid w:val="00C82F3E"/>
    <w:rsid w:val="00C833D6"/>
    <w:rsid w:val="00C840F4"/>
    <w:rsid w:val="00C8482A"/>
    <w:rsid w:val="00C852E9"/>
    <w:rsid w:val="00C85AE1"/>
    <w:rsid w:val="00C87356"/>
    <w:rsid w:val="00C877D2"/>
    <w:rsid w:val="00C87F7A"/>
    <w:rsid w:val="00C90741"/>
    <w:rsid w:val="00C917B5"/>
    <w:rsid w:val="00C91BBE"/>
    <w:rsid w:val="00C92D35"/>
    <w:rsid w:val="00C9477C"/>
    <w:rsid w:val="00C94CB7"/>
    <w:rsid w:val="00C94E34"/>
    <w:rsid w:val="00C95052"/>
    <w:rsid w:val="00C957A9"/>
    <w:rsid w:val="00C96584"/>
    <w:rsid w:val="00C96981"/>
    <w:rsid w:val="00C979C0"/>
    <w:rsid w:val="00CA0AD9"/>
    <w:rsid w:val="00CA19B9"/>
    <w:rsid w:val="00CA1D2E"/>
    <w:rsid w:val="00CA237E"/>
    <w:rsid w:val="00CA53FC"/>
    <w:rsid w:val="00CA6F0B"/>
    <w:rsid w:val="00CB11B1"/>
    <w:rsid w:val="00CB2168"/>
    <w:rsid w:val="00CB4136"/>
    <w:rsid w:val="00CB4619"/>
    <w:rsid w:val="00CB50C7"/>
    <w:rsid w:val="00CB558A"/>
    <w:rsid w:val="00CB74D8"/>
    <w:rsid w:val="00CB7C80"/>
    <w:rsid w:val="00CB7E9C"/>
    <w:rsid w:val="00CB7EBD"/>
    <w:rsid w:val="00CC0693"/>
    <w:rsid w:val="00CC0CD5"/>
    <w:rsid w:val="00CC11EF"/>
    <w:rsid w:val="00CC1326"/>
    <w:rsid w:val="00CC1B9C"/>
    <w:rsid w:val="00CC2469"/>
    <w:rsid w:val="00CC3507"/>
    <w:rsid w:val="00CC4273"/>
    <w:rsid w:val="00CC4E95"/>
    <w:rsid w:val="00CD1ACE"/>
    <w:rsid w:val="00CD1C41"/>
    <w:rsid w:val="00CD2D36"/>
    <w:rsid w:val="00CD2D8D"/>
    <w:rsid w:val="00CD2F07"/>
    <w:rsid w:val="00CD340B"/>
    <w:rsid w:val="00CD450F"/>
    <w:rsid w:val="00CD4E06"/>
    <w:rsid w:val="00CD7583"/>
    <w:rsid w:val="00CD7A0D"/>
    <w:rsid w:val="00CE06DF"/>
    <w:rsid w:val="00CE27C9"/>
    <w:rsid w:val="00CE3A25"/>
    <w:rsid w:val="00CE3C04"/>
    <w:rsid w:val="00CE4C29"/>
    <w:rsid w:val="00CE5D2D"/>
    <w:rsid w:val="00CE5E5A"/>
    <w:rsid w:val="00CE60DE"/>
    <w:rsid w:val="00CE680C"/>
    <w:rsid w:val="00CE7529"/>
    <w:rsid w:val="00CF2623"/>
    <w:rsid w:val="00CF2699"/>
    <w:rsid w:val="00CF2C64"/>
    <w:rsid w:val="00CF3C18"/>
    <w:rsid w:val="00CF4991"/>
    <w:rsid w:val="00CF5331"/>
    <w:rsid w:val="00D069D5"/>
    <w:rsid w:val="00D07EEB"/>
    <w:rsid w:val="00D10646"/>
    <w:rsid w:val="00D10A0F"/>
    <w:rsid w:val="00D1319F"/>
    <w:rsid w:val="00D13508"/>
    <w:rsid w:val="00D14575"/>
    <w:rsid w:val="00D15829"/>
    <w:rsid w:val="00D1603B"/>
    <w:rsid w:val="00D1652A"/>
    <w:rsid w:val="00D16D34"/>
    <w:rsid w:val="00D16D64"/>
    <w:rsid w:val="00D200A9"/>
    <w:rsid w:val="00D23793"/>
    <w:rsid w:val="00D23A49"/>
    <w:rsid w:val="00D24619"/>
    <w:rsid w:val="00D246CA"/>
    <w:rsid w:val="00D24CE1"/>
    <w:rsid w:val="00D26D74"/>
    <w:rsid w:val="00D27B38"/>
    <w:rsid w:val="00D3291E"/>
    <w:rsid w:val="00D32A0A"/>
    <w:rsid w:val="00D32FBE"/>
    <w:rsid w:val="00D335E2"/>
    <w:rsid w:val="00D33653"/>
    <w:rsid w:val="00D34447"/>
    <w:rsid w:val="00D34ACC"/>
    <w:rsid w:val="00D3538D"/>
    <w:rsid w:val="00D3622B"/>
    <w:rsid w:val="00D367E6"/>
    <w:rsid w:val="00D3758C"/>
    <w:rsid w:val="00D407C9"/>
    <w:rsid w:val="00D4085C"/>
    <w:rsid w:val="00D40EDD"/>
    <w:rsid w:val="00D41584"/>
    <w:rsid w:val="00D41BBB"/>
    <w:rsid w:val="00D41C2B"/>
    <w:rsid w:val="00D44167"/>
    <w:rsid w:val="00D454DE"/>
    <w:rsid w:val="00D45769"/>
    <w:rsid w:val="00D46AF1"/>
    <w:rsid w:val="00D47134"/>
    <w:rsid w:val="00D5220F"/>
    <w:rsid w:val="00D5240D"/>
    <w:rsid w:val="00D52574"/>
    <w:rsid w:val="00D53D14"/>
    <w:rsid w:val="00D54259"/>
    <w:rsid w:val="00D550AB"/>
    <w:rsid w:val="00D55799"/>
    <w:rsid w:val="00D56E41"/>
    <w:rsid w:val="00D57704"/>
    <w:rsid w:val="00D577E1"/>
    <w:rsid w:val="00D60B7F"/>
    <w:rsid w:val="00D62091"/>
    <w:rsid w:val="00D66E6F"/>
    <w:rsid w:val="00D67318"/>
    <w:rsid w:val="00D67BC3"/>
    <w:rsid w:val="00D706CD"/>
    <w:rsid w:val="00D71007"/>
    <w:rsid w:val="00D72DAC"/>
    <w:rsid w:val="00D74166"/>
    <w:rsid w:val="00D74315"/>
    <w:rsid w:val="00D74AD6"/>
    <w:rsid w:val="00D758B8"/>
    <w:rsid w:val="00D774A4"/>
    <w:rsid w:val="00D77535"/>
    <w:rsid w:val="00D805F5"/>
    <w:rsid w:val="00D80DBF"/>
    <w:rsid w:val="00D810B1"/>
    <w:rsid w:val="00D826C1"/>
    <w:rsid w:val="00D83319"/>
    <w:rsid w:val="00D84B1A"/>
    <w:rsid w:val="00D876A9"/>
    <w:rsid w:val="00D87DA2"/>
    <w:rsid w:val="00D929DB"/>
    <w:rsid w:val="00D9356A"/>
    <w:rsid w:val="00D93CD9"/>
    <w:rsid w:val="00D94C58"/>
    <w:rsid w:val="00D95BEC"/>
    <w:rsid w:val="00D973B0"/>
    <w:rsid w:val="00D97C46"/>
    <w:rsid w:val="00DA0999"/>
    <w:rsid w:val="00DA1D8A"/>
    <w:rsid w:val="00DA2C48"/>
    <w:rsid w:val="00DA2EA9"/>
    <w:rsid w:val="00DA3803"/>
    <w:rsid w:val="00DA38B2"/>
    <w:rsid w:val="00DA486D"/>
    <w:rsid w:val="00DA5B4D"/>
    <w:rsid w:val="00DA5C4C"/>
    <w:rsid w:val="00DA5FFA"/>
    <w:rsid w:val="00DA6DAF"/>
    <w:rsid w:val="00DA7EF1"/>
    <w:rsid w:val="00DB2081"/>
    <w:rsid w:val="00DB29C1"/>
    <w:rsid w:val="00DB421F"/>
    <w:rsid w:val="00DB4901"/>
    <w:rsid w:val="00DB4DE9"/>
    <w:rsid w:val="00DB5379"/>
    <w:rsid w:val="00DB5619"/>
    <w:rsid w:val="00DB5779"/>
    <w:rsid w:val="00DB6A08"/>
    <w:rsid w:val="00DB7517"/>
    <w:rsid w:val="00DC0051"/>
    <w:rsid w:val="00DC22A0"/>
    <w:rsid w:val="00DC3EF7"/>
    <w:rsid w:val="00DC5BD7"/>
    <w:rsid w:val="00DC5F38"/>
    <w:rsid w:val="00DC664B"/>
    <w:rsid w:val="00DC6690"/>
    <w:rsid w:val="00DC7F61"/>
    <w:rsid w:val="00DD356A"/>
    <w:rsid w:val="00DD38BA"/>
    <w:rsid w:val="00DD3A6C"/>
    <w:rsid w:val="00DD3FCA"/>
    <w:rsid w:val="00DD4B19"/>
    <w:rsid w:val="00DD6AB8"/>
    <w:rsid w:val="00DD6C79"/>
    <w:rsid w:val="00DD706E"/>
    <w:rsid w:val="00DD76AA"/>
    <w:rsid w:val="00DE05B0"/>
    <w:rsid w:val="00DE2477"/>
    <w:rsid w:val="00DE310F"/>
    <w:rsid w:val="00DE34B7"/>
    <w:rsid w:val="00DE506E"/>
    <w:rsid w:val="00DE63E8"/>
    <w:rsid w:val="00DE66FE"/>
    <w:rsid w:val="00DE7CFE"/>
    <w:rsid w:val="00DF0B2F"/>
    <w:rsid w:val="00DF0D3C"/>
    <w:rsid w:val="00DF1618"/>
    <w:rsid w:val="00DF34E1"/>
    <w:rsid w:val="00DF3EE4"/>
    <w:rsid w:val="00DF4005"/>
    <w:rsid w:val="00DF4992"/>
    <w:rsid w:val="00DF585F"/>
    <w:rsid w:val="00DF6FF7"/>
    <w:rsid w:val="00DF7449"/>
    <w:rsid w:val="00E01028"/>
    <w:rsid w:val="00E018AF"/>
    <w:rsid w:val="00E02212"/>
    <w:rsid w:val="00E02BCC"/>
    <w:rsid w:val="00E058D6"/>
    <w:rsid w:val="00E06381"/>
    <w:rsid w:val="00E06834"/>
    <w:rsid w:val="00E06B8B"/>
    <w:rsid w:val="00E126AB"/>
    <w:rsid w:val="00E13749"/>
    <w:rsid w:val="00E143F2"/>
    <w:rsid w:val="00E1508A"/>
    <w:rsid w:val="00E16727"/>
    <w:rsid w:val="00E1705A"/>
    <w:rsid w:val="00E200DB"/>
    <w:rsid w:val="00E20785"/>
    <w:rsid w:val="00E20ED8"/>
    <w:rsid w:val="00E227B6"/>
    <w:rsid w:val="00E23502"/>
    <w:rsid w:val="00E26715"/>
    <w:rsid w:val="00E3129F"/>
    <w:rsid w:val="00E327E9"/>
    <w:rsid w:val="00E32B33"/>
    <w:rsid w:val="00E34155"/>
    <w:rsid w:val="00E344A1"/>
    <w:rsid w:val="00E37273"/>
    <w:rsid w:val="00E438DF"/>
    <w:rsid w:val="00E43E4F"/>
    <w:rsid w:val="00E43ECA"/>
    <w:rsid w:val="00E446CD"/>
    <w:rsid w:val="00E44CBA"/>
    <w:rsid w:val="00E459B0"/>
    <w:rsid w:val="00E46475"/>
    <w:rsid w:val="00E46968"/>
    <w:rsid w:val="00E476A5"/>
    <w:rsid w:val="00E50E52"/>
    <w:rsid w:val="00E50FDE"/>
    <w:rsid w:val="00E51721"/>
    <w:rsid w:val="00E51864"/>
    <w:rsid w:val="00E51DF9"/>
    <w:rsid w:val="00E51F2D"/>
    <w:rsid w:val="00E520E5"/>
    <w:rsid w:val="00E521E7"/>
    <w:rsid w:val="00E52D48"/>
    <w:rsid w:val="00E53B2D"/>
    <w:rsid w:val="00E546CC"/>
    <w:rsid w:val="00E54BE0"/>
    <w:rsid w:val="00E55EA4"/>
    <w:rsid w:val="00E60331"/>
    <w:rsid w:val="00E60953"/>
    <w:rsid w:val="00E60C3D"/>
    <w:rsid w:val="00E61149"/>
    <w:rsid w:val="00E61366"/>
    <w:rsid w:val="00E62A48"/>
    <w:rsid w:val="00E62F18"/>
    <w:rsid w:val="00E63D27"/>
    <w:rsid w:val="00E63ED6"/>
    <w:rsid w:val="00E63F94"/>
    <w:rsid w:val="00E64FAD"/>
    <w:rsid w:val="00E655F4"/>
    <w:rsid w:val="00E664D3"/>
    <w:rsid w:val="00E66884"/>
    <w:rsid w:val="00E668AB"/>
    <w:rsid w:val="00E66A6A"/>
    <w:rsid w:val="00E67F8C"/>
    <w:rsid w:val="00E7260B"/>
    <w:rsid w:val="00E72D23"/>
    <w:rsid w:val="00E7313E"/>
    <w:rsid w:val="00E73987"/>
    <w:rsid w:val="00E739FF"/>
    <w:rsid w:val="00E73A7A"/>
    <w:rsid w:val="00E73AF2"/>
    <w:rsid w:val="00E7453C"/>
    <w:rsid w:val="00E74587"/>
    <w:rsid w:val="00E76519"/>
    <w:rsid w:val="00E767E9"/>
    <w:rsid w:val="00E77EAD"/>
    <w:rsid w:val="00E80246"/>
    <w:rsid w:val="00E80C5D"/>
    <w:rsid w:val="00E81439"/>
    <w:rsid w:val="00E81811"/>
    <w:rsid w:val="00E8204E"/>
    <w:rsid w:val="00E8220D"/>
    <w:rsid w:val="00E8317F"/>
    <w:rsid w:val="00E836DA"/>
    <w:rsid w:val="00E83A5A"/>
    <w:rsid w:val="00E83B76"/>
    <w:rsid w:val="00E8516F"/>
    <w:rsid w:val="00E85CB0"/>
    <w:rsid w:val="00E8635A"/>
    <w:rsid w:val="00E86678"/>
    <w:rsid w:val="00E9097C"/>
    <w:rsid w:val="00E90D3E"/>
    <w:rsid w:val="00E9164F"/>
    <w:rsid w:val="00E9274E"/>
    <w:rsid w:val="00E927E2"/>
    <w:rsid w:val="00E92B03"/>
    <w:rsid w:val="00E93D84"/>
    <w:rsid w:val="00E93E2D"/>
    <w:rsid w:val="00E95700"/>
    <w:rsid w:val="00E96927"/>
    <w:rsid w:val="00E9744D"/>
    <w:rsid w:val="00EA2ED1"/>
    <w:rsid w:val="00EA3505"/>
    <w:rsid w:val="00EA36B7"/>
    <w:rsid w:val="00EA50D4"/>
    <w:rsid w:val="00EA59C8"/>
    <w:rsid w:val="00EA65CC"/>
    <w:rsid w:val="00EB03EA"/>
    <w:rsid w:val="00EB1032"/>
    <w:rsid w:val="00EB173B"/>
    <w:rsid w:val="00EB18A1"/>
    <w:rsid w:val="00EB45BD"/>
    <w:rsid w:val="00EB47D3"/>
    <w:rsid w:val="00EB4BF2"/>
    <w:rsid w:val="00EB557A"/>
    <w:rsid w:val="00EB5F52"/>
    <w:rsid w:val="00EC028A"/>
    <w:rsid w:val="00EC3194"/>
    <w:rsid w:val="00EC32B4"/>
    <w:rsid w:val="00EC4B4B"/>
    <w:rsid w:val="00EC4F97"/>
    <w:rsid w:val="00EC5207"/>
    <w:rsid w:val="00EC5DF5"/>
    <w:rsid w:val="00EC6865"/>
    <w:rsid w:val="00ED0530"/>
    <w:rsid w:val="00ED1703"/>
    <w:rsid w:val="00ED40DD"/>
    <w:rsid w:val="00ED44F2"/>
    <w:rsid w:val="00ED6FDD"/>
    <w:rsid w:val="00ED7137"/>
    <w:rsid w:val="00ED7E59"/>
    <w:rsid w:val="00ED7F80"/>
    <w:rsid w:val="00EE3002"/>
    <w:rsid w:val="00EE30D5"/>
    <w:rsid w:val="00EE315C"/>
    <w:rsid w:val="00EE37CD"/>
    <w:rsid w:val="00EE4727"/>
    <w:rsid w:val="00EE6569"/>
    <w:rsid w:val="00EE6D3D"/>
    <w:rsid w:val="00EE7131"/>
    <w:rsid w:val="00EE781B"/>
    <w:rsid w:val="00EF1B11"/>
    <w:rsid w:val="00EF1BAA"/>
    <w:rsid w:val="00EF1E73"/>
    <w:rsid w:val="00EF2D74"/>
    <w:rsid w:val="00EF33C6"/>
    <w:rsid w:val="00EF3B07"/>
    <w:rsid w:val="00EF3CB2"/>
    <w:rsid w:val="00EF3EEB"/>
    <w:rsid w:val="00EF5C38"/>
    <w:rsid w:val="00EF7122"/>
    <w:rsid w:val="00EF75D7"/>
    <w:rsid w:val="00F02A90"/>
    <w:rsid w:val="00F03940"/>
    <w:rsid w:val="00F07CC4"/>
    <w:rsid w:val="00F07F76"/>
    <w:rsid w:val="00F11EAF"/>
    <w:rsid w:val="00F121B5"/>
    <w:rsid w:val="00F12282"/>
    <w:rsid w:val="00F125E9"/>
    <w:rsid w:val="00F129A4"/>
    <w:rsid w:val="00F13768"/>
    <w:rsid w:val="00F13AA5"/>
    <w:rsid w:val="00F14003"/>
    <w:rsid w:val="00F149D9"/>
    <w:rsid w:val="00F152A6"/>
    <w:rsid w:val="00F15A87"/>
    <w:rsid w:val="00F164B6"/>
    <w:rsid w:val="00F1739D"/>
    <w:rsid w:val="00F20796"/>
    <w:rsid w:val="00F20A5D"/>
    <w:rsid w:val="00F20B4D"/>
    <w:rsid w:val="00F213EB"/>
    <w:rsid w:val="00F21D10"/>
    <w:rsid w:val="00F22CA4"/>
    <w:rsid w:val="00F236C7"/>
    <w:rsid w:val="00F24248"/>
    <w:rsid w:val="00F2613F"/>
    <w:rsid w:val="00F2643F"/>
    <w:rsid w:val="00F272E4"/>
    <w:rsid w:val="00F27770"/>
    <w:rsid w:val="00F315B8"/>
    <w:rsid w:val="00F32C59"/>
    <w:rsid w:val="00F334B2"/>
    <w:rsid w:val="00F33DD2"/>
    <w:rsid w:val="00F35976"/>
    <w:rsid w:val="00F35E50"/>
    <w:rsid w:val="00F35E88"/>
    <w:rsid w:val="00F36D2D"/>
    <w:rsid w:val="00F37CDE"/>
    <w:rsid w:val="00F40FED"/>
    <w:rsid w:val="00F416ED"/>
    <w:rsid w:val="00F418F6"/>
    <w:rsid w:val="00F424CB"/>
    <w:rsid w:val="00F4347C"/>
    <w:rsid w:val="00F4444B"/>
    <w:rsid w:val="00F44DC7"/>
    <w:rsid w:val="00F461FA"/>
    <w:rsid w:val="00F46CE0"/>
    <w:rsid w:val="00F502A1"/>
    <w:rsid w:val="00F50639"/>
    <w:rsid w:val="00F511FA"/>
    <w:rsid w:val="00F51C7B"/>
    <w:rsid w:val="00F52182"/>
    <w:rsid w:val="00F526A8"/>
    <w:rsid w:val="00F5286D"/>
    <w:rsid w:val="00F54B93"/>
    <w:rsid w:val="00F54FD3"/>
    <w:rsid w:val="00F558BA"/>
    <w:rsid w:val="00F559CF"/>
    <w:rsid w:val="00F563BD"/>
    <w:rsid w:val="00F61558"/>
    <w:rsid w:val="00F630F8"/>
    <w:rsid w:val="00F6323D"/>
    <w:rsid w:val="00F63696"/>
    <w:rsid w:val="00F64C05"/>
    <w:rsid w:val="00F64F92"/>
    <w:rsid w:val="00F65C52"/>
    <w:rsid w:val="00F664BD"/>
    <w:rsid w:val="00F67B00"/>
    <w:rsid w:val="00F67BE6"/>
    <w:rsid w:val="00F67EBB"/>
    <w:rsid w:val="00F710CD"/>
    <w:rsid w:val="00F71ABB"/>
    <w:rsid w:val="00F765C2"/>
    <w:rsid w:val="00F775FD"/>
    <w:rsid w:val="00F80921"/>
    <w:rsid w:val="00F81B58"/>
    <w:rsid w:val="00F83B70"/>
    <w:rsid w:val="00F83BF5"/>
    <w:rsid w:val="00F85615"/>
    <w:rsid w:val="00F86DE0"/>
    <w:rsid w:val="00F8723B"/>
    <w:rsid w:val="00F8740C"/>
    <w:rsid w:val="00F87933"/>
    <w:rsid w:val="00F9066B"/>
    <w:rsid w:val="00F91C4E"/>
    <w:rsid w:val="00F91D0B"/>
    <w:rsid w:val="00F9294B"/>
    <w:rsid w:val="00F93A42"/>
    <w:rsid w:val="00F95D8F"/>
    <w:rsid w:val="00F96144"/>
    <w:rsid w:val="00F97D5A"/>
    <w:rsid w:val="00FA002F"/>
    <w:rsid w:val="00FA08DB"/>
    <w:rsid w:val="00FA1080"/>
    <w:rsid w:val="00FA134A"/>
    <w:rsid w:val="00FA2A18"/>
    <w:rsid w:val="00FA3435"/>
    <w:rsid w:val="00FA3C99"/>
    <w:rsid w:val="00FA6ADD"/>
    <w:rsid w:val="00FA6AF5"/>
    <w:rsid w:val="00FB01CB"/>
    <w:rsid w:val="00FB24DA"/>
    <w:rsid w:val="00FB2D3D"/>
    <w:rsid w:val="00FB3090"/>
    <w:rsid w:val="00FB5F18"/>
    <w:rsid w:val="00FB6A91"/>
    <w:rsid w:val="00FC0643"/>
    <w:rsid w:val="00FC0FE1"/>
    <w:rsid w:val="00FC1799"/>
    <w:rsid w:val="00FC2F14"/>
    <w:rsid w:val="00FC49C1"/>
    <w:rsid w:val="00FC4E1E"/>
    <w:rsid w:val="00FC5BB1"/>
    <w:rsid w:val="00FC5F70"/>
    <w:rsid w:val="00FD05F4"/>
    <w:rsid w:val="00FD1D93"/>
    <w:rsid w:val="00FD2936"/>
    <w:rsid w:val="00FD352A"/>
    <w:rsid w:val="00FD7408"/>
    <w:rsid w:val="00FD7FE7"/>
    <w:rsid w:val="00FE07CA"/>
    <w:rsid w:val="00FE1C85"/>
    <w:rsid w:val="00FE3B65"/>
    <w:rsid w:val="00FE476F"/>
    <w:rsid w:val="00FE47EF"/>
    <w:rsid w:val="00FE5F42"/>
    <w:rsid w:val="00FE607E"/>
    <w:rsid w:val="00FE660C"/>
    <w:rsid w:val="00FE6BA6"/>
    <w:rsid w:val="00FF00E9"/>
    <w:rsid w:val="00FF03FE"/>
    <w:rsid w:val="00FF10BB"/>
    <w:rsid w:val="00FF127E"/>
    <w:rsid w:val="00FF1709"/>
    <w:rsid w:val="00FF239B"/>
    <w:rsid w:val="00FF24BC"/>
    <w:rsid w:val="00FF2A19"/>
    <w:rsid w:val="00FF3F2E"/>
    <w:rsid w:val="00FF47BB"/>
    <w:rsid w:val="00FF549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5A7"/>
    <w:pPr>
      <w:spacing w:after="0" w:line="480" w:lineRule="auto"/>
      <w:contextualSpacing/>
    </w:pPr>
    <w:rPr>
      <w:rFonts w:ascii="Arial" w:hAnsi="Arial"/>
    </w:rPr>
  </w:style>
  <w:style w:type="paragraph" w:styleId="Heading1">
    <w:name w:val="heading 1"/>
    <w:basedOn w:val="Normal"/>
    <w:next w:val="Normal"/>
    <w:link w:val="Heading1Char"/>
    <w:uiPriority w:val="9"/>
    <w:qFormat/>
    <w:rsid w:val="00FB2D3D"/>
    <w:pPr>
      <w:keepNext/>
      <w:keepLines/>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5634C0"/>
    <w:pPr>
      <w:keepNext/>
      <w:keepLines/>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FB2D3D"/>
    <w:pPr>
      <w:keepNext/>
      <w:keepLines/>
      <w:ind w:left="1440"/>
      <w:outlineLvl w:val="2"/>
    </w:pPr>
    <w:rPr>
      <w:rFonts w:eastAsiaTheme="majorEastAsia" w:cstheme="majorBi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D3D"/>
    <w:rPr>
      <w:rFonts w:ascii="Times New Roman" w:eastAsiaTheme="majorEastAsia" w:hAnsi="Times New Roman" w:cstheme="majorBidi"/>
      <w:b/>
      <w:bCs/>
      <w:i/>
      <w:sz w:val="24"/>
      <w:szCs w:val="28"/>
    </w:rPr>
  </w:style>
  <w:style w:type="character" w:customStyle="1" w:styleId="Heading2Char">
    <w:name w:val="Heading 2 Char"/>
    <w:basedOn w:val="DefaultParagraphFont"/>
    <w:link w:val="Heading2"/>
    <w:uiPriority w:val="9"/>
    <w:rsid w:val="005634C0"/>
    <w:rPr>
      <w:rFonts w:ascii="Arial" w:eastAsiaTheme="majorEastAsia" w:hAnsi="Arial" w:cstheme="majorBidi"/>
      <w:bCs/>
      <w:i/>
      <w:sz w:val="24"/>
      <w:szCs w:val="26"/>
    </w:rPr>
  </w:style>
  <w:style w:type="character" w:customStyle="1" w:styleId="Heading3Char">
    <w:name w:val="Heading 3 Char"/>
    <w:basedOn w:val="DefaultParagraphFont"/>
    <w:link w:val="Heading3"/>
    <w:uiPriority w:val="9"/>
    <w:rsid w:val="00FB2D3D"/>
    <w:rPr>
      <w:rFonts w:ascii="Times New Roman" w:eastAsiaTheme="majorEastAsia" w:hAnsi="Times New Roman" w:cstheme="majorBidi"/>
      <w:bCs/>
      <w:sz w:val="24"/>
    </w:rPr>
  </w:style>
  <w:style w:type="paragraph" w:styleId="Header">
    <w:name w:val="header"/>
    <w:basedOn w:val="Normal"/>
    <w:link w:val="HeaderChar"/>
    <w:uiPriority w:val="99"/>
    <w:unhideWhenUsed/>
    <w:rsid w:val="00FB2D3D"/>
    <w:pPr>
      <w:tabs>
        <w:tab w:val="center" w:pos="4680"/>
        <w:tab w:val="right" w:pos="9360"/>
      </w:tabs>
      <w:spacing w:line="240" w:lineRule="auto"/>
    </w:pPr>
  </w:style>
  <w:style w:type="character" w:customStyle="1" w:styleId="HeaderChar">
    <w:name w:val="Header Char"/>
    <w:basedOn w:val="DefaultParagraphFont"/>
    <w:link w:val="Header"/>
    <w:uiPriority w:val="99"/>
    <w:rsid w:val="00FB2D3D"/>
    <w:rPr>
      <w:rFonts w:ascii="Times New Roman" w:hAnsi="Times New Roman"/>
      <w:sz w:val="24"/>
    </w:rPr>
  </w:style>
  <w:style w:type="paragraph" w:styleId="ListParagraph">
    <w:name w:val="List Paragraph"/>
    <w:basedOn w:val="Normal"/>
    <w:uiPriority w:val="34"/>
    <w:qFormat/>
    <w:rsid w:val="00FB2D3D"/>
    <w:pPr>
      <w:ind w:left="720"/>
    </w:pPr>
  </w:style>
  <w:style w:type="paragraph" w:styleId="TOCHeading">
    <w:name w:val="TOC Heading"/>
    <w:basedOn w:val="Heading1"/>
    <w:next w:val="Normal"/>
    <w:uiPriority w:val="39"/>
    <w:unhideWhenUsed/>
    <w:qFormat/>
    <w:rsid w:val="00FB2D3D"/>
    <w:pPr>
      <w:spacing w:before="480" w:line="276" w:lineRule="auto"/>
      <w:contextualSpacing w:val="0"/>
      <w:outlineLvl w:val="9"/>
    </w:pPr>
    <w:rPr>
      <w:rFonts w:asciiTheme="majorHAnsi" w:hAnsiTheme="majorHAnsi"/>
      <w:i w:val="0"/>
      <w:color w:val="365F91" w:themeColor="accent1" w:themeShade="BF"/>
      <w:sz w:val="28"/>
    </w:rPr>
  </w:style>
  <w:style w:type="paragraph" w:styleId="TOC1">
    <w:name w:val="toc 1"/>
    <w:basedOn w:val="Normal"/>
    <w:next w:val="Normal"/>
    <w:autoRedefine/>
    <w:uiPriority w:val="39"/>
    <w:unhideWhenUsed/>
    <w:rsid w:val="00FB2D3D"/>
    <w:pPr>
      <w:spacing w:after="100"/>
    </w:pPr>
  </w:style>
  <w:style w:type="paragraph" w:styleId="TOC2">
    <w:name w:val="toc 2"/>
    <w:basedOn w:val="Normal"/>
    <w:next w:val="Normal"/>
    <w:autoRedefine/>
    <w:uiPriority w:val="39"/>
    <w:unhideWhenUsed/>
    <w:rsid w:val="00FB2D3D"/>
    <w:pPr>
      <w:spacing w:after="100"/>
      <w:ind w:left="240"/>
    </w:pPr>
  </w:style>
  <w:style w:type="paragraph" w:styleId="TOC3">
    <w:name w:val="toc 3"/>
    <w:basedOn w:val="Normal"/>
    <w:next w:val="Normal"/>
    <w:autoRedefine/>
    <w:uiPriority w:val="39"/>
    <w:unhideWhenUsed/>
    <w:rsid w:val="00FB2D3D"/>
    <w:pPr>
      <w:spacing w:after="100"/>
      <w:ind w:left="480"/>
    </w:pPr>
  </w:style>
  <w:style w:type="character" w:styleId="Hyperlink">
    <w:name w:val="Hyperlink"/>
    <w:basedOn w:val="DefaultParagraphFont"/>
    <w:uiPriority w:val="99"/>
    <w:unhideWhenUsed/>
    <w:rsid w:val="00FB2D3D"/>
    <w:rPr>
      <w:color w:val="0000FF" w:themeColor="hyperlink"/>
      <w:u w:val="single"/>
    </w:rPr>
  </w:style>
  <w:style w:type="table" w:styleId="TableGrid">
    <w:name w:val="Table Grid"/>
    <w:basedOn w:val="TableNormal"/>
    <w:uiPriority w:val="59"/>
    <w:rsid w:val="00FB2D3D"/>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B2D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D3D"/>
    <w:rPr>
      <w:rFonts w:ascii="Tahoma" w:hAnsi="Tahoma" w:cs="Tahoma"/>
      <w:sz w:val="16"/>
      <w:szCs w:val="16"/>
    </w:rPr>
  </w:style>
  <w:style w:type="paragraph" w:styleId="Footer">
    <w:name w:val="footer"/>
    <w:basedOn w:val="Normal"/>
    <w:link w:val="FooterChar"/>
    <w:uiPriority w:val="99"/>
    <w:unhideWhenUsed/>
    <w:rsid w:val="00FB2D3D"/>
    <w:pPr>
      <w:tabs>
        <w:tab w:val="center" w:pos="4680"/>
        <w:tab w:val="right" w:pos="9360"/>
      </w:tabs>
      <w:spacing w:line="240" w:lineRule="auto"/>
    </w:pPr>
  </w:style>
  <w:style w:type="character" w:customStyle="1" w:styleId="FooterChar">
    <w:name w:val="Footer Char"/>
    <w:basedOn w:val="DefaultParagraphFont"/>
    <w:link w:val="Footer"/>
    <w:uiPriority w:val="99"/>
    <w:rsid w:val="00FB2D3D"/>
    <w:rPr>
      <w:rFonts w:ascii="Times New Roman" w:hAnsi="Times New Roman"/>
      <w:sz w:val="24"/>
    </w:rPr>
  </w:style>
  <w:style w:type="character" w:styleId="Emphasis">
    <w:name w:val="Emphasis"/>
    <w:basedOn w:val="DefaultParagraphFont"/>
    <w:uiPriority w:val="20"/>
    <w:qFormat/>
    <w:rsid w:val="00490484"/>
    <w:rPr>
      <w:i/>
      <w:iCs/>
    </w:rPr>
  </w:style>
  <w:style w:type="paragraph" w:styleId="NormalWeb">
    <w:name w:val="Normal (Web)"/>
    <w:basedOn w:val="Normal"/>
    <w:uiPriority w:val="99"/>
    <w:unhideWhenUsed/>
    <w:rsid w:val="00490484"/>
    <w:pPr>
      <w:spacing w:before="100" w:beforeAutospacing="1" w:after="100" w:afterAutospacing="1" w:line="240" w:lineRule="auto"/>
      <w:contextualSpacing w:val="0"/>
    </w:pPr>
    <w:rPr>
      <w:rFonts w:eastAsia="Times New Roman" w:cs="Times New Roman"/>
      <w:szCs w:val="24"/>
    </w:rPr>
  </w:style>
  <w:style w:type="paragraph" w:customStyle="1" w:styleId="css-exrw3m">
    <w:name w:val="css-exrw3m"/>
    <w:basedOn w:val="Normal"/>
    <w:rsid w:val="00495E29"/>
    <w:pPr>
      <w:spacing w:before="100" w:beforeAutospacing="1" w:after="100" w:afterAutospacing="1" w:line="240" w:lineRule="auto"/>
      <w:contextualSpacing w:val="0"/>
    </w:pPr>
    <w:rPr>
      <w:rFonts w:eastAsia="Times New Roman" w:cs="Times New Roman"/>
      <w:szCs w:val="24"/>
    </w:rPr>
  </w:style>
  <w:style w:type="paragraph" w:styleId="NoSpacing">
    <w:name w:val="No Spacing"/>
    <w:uiPriority w:val="1"/>
    <w:qFormat/>
    <w:rsid w:val="004E5177"/>
    <w:pPr>
      <w:spacing w:after="0" w:line="240" w:lineRule="auto"/>
      <w:contextualSpacing/>
    </w:pPr>
    <w:rPr>
      <w:rFonts w:ascii="Arial" w:hAnsi="Arial"/>
      <w:sz w:val="24"/>
    </w:rPr>
  </w:style>
  <w:style w:type="table" w:customStyle="1" w:styleId="GridTable1Light">
    <w:name w:val="Grid Table 1 Light"/>
    <w:basedOn w:val="TableNormal"/>
    <w:uiPriority w:val="46"/>
    <w:rsid w:val="00253080"/>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r="http://schemas.openxmlformats.org/officeDocument/2006/relationships" xmlns:w="http://schemas.openxmlformats.org/wordprocessingml/2006/main">
  <w:divs>
    <w:div w:id="184119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B78C3-BC17-45D6-B6EE-A909B8042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Pages>
  <Words>3249</Words>
  <Characters>18525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21731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Kashif Ali</dc:creator>
  <cp:lastModifiedBy>Jay</cp:lastModifiedBy>
  <cp:revision>6</cp:revision>
  <dcterms:created xsi:type="dcterms:W3CDTF">2020-11-18T23:22:00Z</dcterms:created>
  <dcterms:modified xsi:type="dcterms:W3CDTF">2020-11-19T11:57:00Z</dcterms:modified>
</cp:coreProperties>
</file>