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DC6DF" w14:textId="77777777" w:rsidR="00123EEE" w:rsidRPr="006958D2" w:rsidRDefault="00123EEE" w:rsidP="00123EEE">
      <w:pPr>
        <w:spacing w:line="360" w:lineRule="auto"/>
        <w:jc w:val="both"/>
        <w:rPr>
          <w:rFonts w:ascii="Times New Roman" w:eastAsia="Times New Roman" w:hAnsi="Times New Roman" w:cs="Times New Roman"/>
          <w:b/>
          <w:bCs/>
        </w:rPr>
      </w:pPr>
      <w:r w:rsidRPr="006958D2">
        <w:rPr>
          <w:rFonts w:ascii="Times New Roman" w:eastAsia="Times New Roman" w:hAnsi="Times New Roman" w:cs="Times New Roman"/>
          <w:b/>
          <w:bCs/>
        </w:rPr>
        <w:br/>
      </w:r>
    </w:p>
    <w:p w14:paraId="10E30DFD"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p>
    <w:p w14:paraId="719C667E"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p>
    <w:p w14:paraId="1814E9D6"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p>
    <w:p w14:paraId="755B662B"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p>
    <w:p w14:paraId="4E6B7F00"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p>
    <w:p w14:paraId="0CF3F4C0" w14:textId="77777777" w:rsidR="00123EEE" w:rsidRPr="006958D2" w:rsidRDefault="00123EEE" w:rsidP="00123EEE">
      <w:pPr>
        <w:spacing w:line="360" w:lineRule="auto"/>
        <w:jc w:val="center"/>
        <w:rPr>
          <w:rFonts w:ascii="Times New Roman" w:eastAsia="Times New Roman" w:hAnsi="Times New Roman" w:cs="Times New Roman"/>
          <w:b/>
          <w:bCs/>
          <w:sz w:val="32"/>
          <w:szCs w:val="32"/>
        </w:rPr>
      </w:pPr>
      <w:r w:rsidRPr="006958D2">
        <w:rPr>
          <w:rFonts w:ascii="Times New Roman" w:eastAsia="Times New Roman" w:hAnsi="Times New Roman" w:cs="Times New Roman"/>
          <w:b/>
          <w:bCs/>
          <w:sz w:val="32"/>
          <w:szCs w:val="32"/>
        </w:rPr>
        <w:t>PREDICTING HOSPITAL READMISSION RISK USING MACHINE LEARNING ON ELECTRONIC HEALTH RECORDS</w:t>
      </w:r>
    </w:p>
    <w:p w14:paraId="060123C0" w14:textId="77777777" w:rsidR="00123EEE" w:rsidRPr="006958D2" w:rsidRDefault="00123EEE" w:rsidP="00123EEE">
      <w:pPr>
        <w:spacing w:line="360" w:lineRule="auto"/>
        <w:rPr>
          <w:rFonts w:ascii="Times New Roman" w:eastAsia="Times New Roman" w:hAnsi="Times New Roman" w:cs="Times New Roman"/>
        </w:rPr>
      </w:pPr>
      <w:r w:rsidRPr="006958D2">
        <w:rPr>
          <w:rFonts w:ascii="Times New Roman" w:eastAsia="Times New Roman" w:hAnsi="Times New Roman" w:cs="Times New Roman"/>
        </w:rPr>
        <w:br w:type="page"/>
      </w:r>
    </w:p>
    <w:p w14:paraId="74C5207D" w14:textId="77777777" w:rsidR="00123EEE" w:rsidRPr="006958D2" w:rsidRDefault="00123EEE" w:rsidP="00123EEE">
      <w:pPr>
        <w:spacing w:line="360" w:lineRule="auto"/>
        <w:jc w:val="center"/>
        <w:rPr>
          <w:rFonts w:ascii="Times New Roman" w:hAnsi="Times New Roman" w:cs="Times New Roman"/>
          <w:b/>
          <w:bCs/>
          <w:sz w:val="28"/>
          <w:szCs w:val="28"/>
        </w:rPr>
      </w:pPr>
      <w:r w:rsidRPr="006958D2">
        <w:rPr>
          <w:rFonts w:ascii="Times New Roman" w:hAnsi="Times New Roman" w:cs="Times New Roman"/>
          <w:b/>
          <w:bCs/>
          <w:sz w:val="28"/>
          <w:szCs w:val="28"/>
        </w:rPr>
        <w:lastRenderedPageBreak/>
        <w:t>Abstract</w:t>
      </w:r>
    </w:p>
    <w:p w14:paraId="497C4DE6" w14:textId="77777777" w:rsidR="00123EEE" w:rsidRPr="006958D2" w:rsidRDefault="00123EEE" w:rsidP="00123EEE">
      <w:pPr>
        <w:spacing w:line="360" w:lineRule="auto"/>
        <w:jc w:val="both"/>
        <w:rPr>
          <w:rFonts w:ascii="Times New Roman" w:eastAsia="Times New Roman" w:hAnsi="Times New Roman" w:cs="Times New Roman"/>
          <w:b/>
          <w:bCs/>
          <w:sz w:val="32"/>
          <w:szCs w:val="32"/>
        </w:rPr>
      </w:pPr>
      <w:r w:rsidRPr="006958D2">
        <w:rPr>
          <w:rFonts w:ascii="Times New Roman" w:hAnsi="Times New Roman" w:cs="Times New Roman"/>
        </w:rPr>
        <w:t>Hospital readmission is a severe issue of present-day healthcare systems that raise the cost, consumption of resources and ineffective patient outcomes. Making an advanced prediction on the risk of readmission may be helpful in early intervention and increasing the treatment of the patients. The proposed research will develop and evaluate machine learning models, and predict hospital readmission using electronic health record (EHR) data. It employs a formatted surveying of approximately 25,000 patient records and other clinical factors. Data preprocessing methods, such as cleaning, categorical variables encoding, and preparation of features are used to guarantee data quality. Two supervised machine learning algorithms: Logistic Regression and Random Forest are used to categorise the patients based on how likely they are to be hospitalised once again. Measurement of model performance is done using confusion matrix and Receiver Operating Characteristic (ROC-AUC) measures. The results show that the Random Forest model is more superior than the logistic regression model, and the AUC of the model is about 0.64 indicating that the model is being utilized to make fair predictions. It was determined that number of lab procedures, medications and length of hospital stay are significant predictors which were identified during the feature importance analysis. Despite the fact that the models show that it is possible to capture underlying patterns, further optimisation is necessary to ensure that the models can be applied clinically. The study also demonstrates the potential of machine learning in healthcare analytics and develops a background on how one predictive modelling of hospital readmission can be enhanced.</w:t>
      </w:r>
      <w:r w:rsidRPr="006958D2">
        <w:rPr>
          <w:rFonts w:ascii="Times New Roman" w:hAnsi="Times New Roman" w:cs="Times New Roman"/>
        </w:rPr>
        <w:br w:type="page"/>
      </w:r>
    </w:p>
    <w:p w14:paraId="40C55F60" w14:textId="77777777" w:rsidR="00123EEE" w:rsidRPr="006958D2" w:rsidRDefault="00123EEE" w:rsidP="00123EEE">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sz w:val="32"/>
          <w:szCs w:val="32"/>
        </w:rPr>
      </w:pPr>
      <w:r w:rsidRPr="006958D2">
        <w:rPr>
          <w:rFonts w:ascii="Times New Roman" w:eastAsia="Times New Roman" w:hAnsi="Times New Roman" w:cs="Times New Roman"/>
          <w:b/>
          <w:bCs/>
          <w:sz w:val="32"/>
          <w:szCs w:val="32"/>
        </w:rPr>
        <w:lastRenderedPageBreak/>
        <w:t>Table of Contents</w:t>
      </w:r>
    </w:p>
    <w:sdt>
      <w:sdtPr>
        <w:rPr>
          <w:rFonts w:ascii="Times New Roman" w:hAnsi="Times New Roman" w:cs="Times New Roman"/>
        </w:rPr>
        <w:id w:val="-1390374556"/>
        <w:docPartObj>
          <w:docPartGallery w:val="Table of Contents"/>
          <w:docPartUnique/>
        </w:docPartObj>
      </w:sdtPr>
      <w:sdtContent>
        <w:p w14:paraId="6EE8B226"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r w:rsidRPr="006958D2">
            <w:rPr>
              <w:rFonts w:ascii="Times New Roman" w:hAnsi="Times New Roman" w:cs="Times New Roman"/>
            </w:rPr>
            <w:fldChar w:fldCharType="begin"/>
          </w:r>
          <w:r w:rsidRPr="006958D2">
            <w:rPr>
              <w:rFonts w:ascii="Times New Roman" w:hAnsi="Times New Roman" w:cs="Times New Roman"/>
            </w:rPr>
            <w:instrText xml:space="preserve"> TOC \h \u \z \t "Heading 1,1,Heading 2,2,Heading 3,3,"</w:instrText>
          </w:r>
          <w:r w:rsidRPr="006958D2">
            <w:rPr>
              <w:rFonts w:ascii="Times New Roman" w:hAnsi="Times New Roman" w:cs="Times New Roman"/>
            </w:rPr>
            <w:fldChar w:fldCharType="separate"/>
          </w:r>
          <w:hyperlink w:anchor="_Toc228964422" w:history="1">
            <w:r w:rsidRPr="006958D2">
              <w:rPr>
                <w:rStyle w:val="Hyperlink"/>
                <w:rFonts w:ascii="Times New Roman" w:hAnsi="Times New Roman" w:cs="Times New Roman"/>
                <w:noProof/>
              </w:rPr>
              <w:t>CHAPTER 1: INTRODUCTION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6</w:t>
            </w:r>
            <w:r w:rsidRPr="006958D2">
              <w:rPr>
                <w:rFonts w:ascii="Times New Roman" w:hAnsi="Times New Roman" w:cs="Times New Roman"/>
                <w:noProof/>
                <w:webHidden/>
              </w:rPr>
              <w:fldChar w:fldCharType="end"/>
            </w:r>
          </w:hyperlink>
        </w:p>
        <w:p w14:paraId="7007588F"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3" w:history="1">
            <w:r w:rsidRPr="006958D2">
              <w:rPr>
                <w:rStyle w:val="Hyperlink"/>
                <w:rFonts w:ascii="Times New Roman" w:hAnsi="Times New Roman" w:cs="Times New Roman"/>
                <w:noProof/>
              </w:rPr>
              <w:t>1.1 Background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6</w:t>
            </w:r>
            <w:r w:rsidRPr="006958D2">
              <w:rPr>
                <w:rFonts w:ascii="Times New Roman" w:hAnsi="Times New Roman" w:cs="Times New Roman"/>
                <w:noProof/>
                <w:webHidden/>
              </w:rPr>
              <w:fldChar w:fldCharType="end"/>
            </w:r>
          </w:hyperlink>
        </w:p>
        <w:p w14:paraId="64DD506C"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4" w:history="1">
            <w:r w:rsidRPr="006958D2">
              <w:rPr>
                <w:rStyle w:val="Hyperlink"/>
                <w:rFonts w:ascii="Times New Roman" w:hAnsi="Times New Roman" w:cs="Times New Roman"/>
                <w:noProof/>
              </w:rPr>
              <w:t>1.2 Problem Statement</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7</w:t>
            </w:r>
            <w:r w:rsidRPr="006958D2">
              <w:rPr>
                <w:rFonts w:ascii="Times New Roman" w:hAnsi="Times New Roman" w:cs="Times New Roman"/>
                <w:noProof/>
                <w:webHidden/>
              </w:rPr>
              <w:fldChar w:fldCharType="end"/>
            </w:r>
          </w:hyperlink>
        </w:p>
        <w:p w14:paraId="19631D6C"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5" w:history="1">
            <w:r w:rsidRPr="006958D2">
              <w:rPr>
                <w:rStyle w:val="Hyperlink"/>
                <w:rFonts w:ascii="Times New Roman" w:hAnsi="Times New Roman" w:cs="Times New Roman"/>
                <w:noProof/>
              </w:rPr>
              <w:t>1.3 Aim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8</w:t>
            </w:r>
            <w:r w:rsidRPr="006958D2">
              <w:rPr>
                <w:rFonts w:ascii="Times New Roman" w:hAnsi="Times New Roman" w:cs="Times New Roman"/>
                <w:noProof/>
                <w:webHidden/>
              </w:rPr>
              <w:fldChar w:fldCharType="end"/>
            </w:r>
          </w:hyperlink>
        </w:p>
        <w:p w14:paraId="0A6C7814"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6" w:history="1">
            <w:r w:rsidRPr="006958D2">
              <w:rPr>
                <w:rStyle w:val="Hyperlink"/>
                <w:rFonts w:ascii="Times New Roman" w:hAnsi="Times New Roman" w:cs="Times New Roman"/>
                <w:noProof/>
              </w:rPr>
              <w:t>1.4 Objectives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8</w:t>
            </w:r>
            <w:r w:rsidRPr="006958D2">
              <w:rPr>
                <w:rFonts w:ascii="Times New Roman" w:hAnsi="Times New Roman" w:cs="Times New Roman"/>
                <w:noProof/>
                <w:webHidden/>
              </w:rPr>
              <w:fldChar w:fldCharType="end"/>
            </w:r>
          </w:hyperlink>
        </w:p>
        <w:p w14:paraId="7E474172"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7" w:history="1">
            <w:r w:rsidRPr="006958D2">
              <w:rPr>
                <w:rStyle w:val="Hyperlink"/>
                <w:rFonts w:ascii="Times New Roman" w:hAnsi="Times New Roman" w:cs="Times New Roman"/>
                <w:noProof/>
              </w:rPr>
              <w:t>1.5 Scope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8</w:t>
            </w:r>
            <w:r w:rsidRPr="006958D2">
              <w:rPr>
                <w:rFonts w:ascii="Times New Roman" w:hAnsi="Times New Roman" w:cs="Times New Roman"/>
                <w:noProof/>
                <w:webHidden/>
              </w:rPr>
              <w:fldChar w:fldCharType="end"/>
            </w:r>
          </w:hyperlink>
        </w:p>
        <w:p w14:paraId="0EA6BCBC"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8" w:history="1">
            <w:r w:rsidRPr="006958D2">
              <w:rPr>
                <w:rStyle w:val="Hyperlink"/>
                <w:rFonts w:ascii="Times New Roman" w:hAnsi="Times New Roman" w:cs="Times New Roman"/>
                <w:noProof/>
              </w:rPr>
              <w:t>1.6 Significance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9</w:t>
            </w:r>
            <w:r w:rsidRPr="006958D2">
              <w:rPr>
                <w:rFonts w:ascii="Times New Roman" w:hAnsi="Times New Roman" w:cs="Times New Roman"/>
                <w:noProof/>
                <w:webHidden/>
              </w:rPr>
              <w:fldChar w:fldCharType="end"/>
            </w:r>
          </w:hyperlink>
        </w:p>
        <w:p w14:paraId="2DA337C3"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29" w:history="1">
            <w:r w:rsidRPr="006958D2">
              <w:rPr>
                <w:rStyle w:val="Hyperlink"/>
                <w:rFonts w:ascii="Times New Roman" w:hAnsi="Times New Roman" w:cs="Times New Roman"/>
                <w:noProof/>
              </w:rPr>
              <w:t>1.7 Structure of the Dissertation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_Toc228964429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9</w:t>
            </w:r>
            <w:r w:rsidRPr="006958D2">
              <w:rPr>
                <w:rFonts w:ascii="Times New Roman" w:hAnsi="Times New Roman" w:cs="Times New Roman"/>
                <w:noProof/>
                <w:webHidden/>
              </w:rPr>
              <w:fldChar w:fldCharType="end"/>
            </w:r>
          </w:hyperlink>
        </w:p>
        <w:p w14:paraId="699F07E8"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0" w:history="1">
            <w:r w:rsidRPr="006958D2">
              <w:rPr>
                <w:rStyle w:val="Hyperlink"/>
                <w:rFonts w:ascii="Times New Roman" w:hAnsi="Times New Roman" w:cs="Times New Roman"/>
                <w:noProof/>
              </w:rPr>
              <w:t>CHAPTER 2: LITERATURE REVIEW</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10</w:t>
            </w:r>
            <w:r w:rsidRPr="006958D2">
              <w:rPr>
                <w:rFonts w:ascii="Times New Roman" w:hAnsi="Times New Roman" w:cs="Times New Roman"/>
                <w:noProof/>
                <w:webHidden/>
              </w:rPr>
              <w:fldChar w:fldCharType="end"/>
            </w:r>
          </w:hyperlink>
        </w:p>
        <w:p w14:paraId="14FF47D8"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1" w:history="1">
            <w:r w:rsidRPr="006958D2">
              <w:rPr>
                <w:rStyle w:val="Hyperlink"/>
                <w:rFonts w:ascii="Times New Roman" w:hAnsi="Times New Roman" w:cs="Times New Roman"/>
                <w:noProof/>
              </w:rPr>
              <w:t>2.1 Introduction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10</w:t>
            </w:r>
            <w:r w:rsidRPr="006958D2">
              <w:rPr>
                <w:rFonts w:ascii="Times New Roman" w:hAnsi="Times New Roman" w:cs="Times New Roman"/>
                <w:noProof/>
                <w:webHidden/>
              </w:rPr>
              <w:fldChar w:fldCharType="end"/>
            </w:r>
          </w:hyperlink>
        </w:p>
        <w:p w14:paraId="2073E6EA"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2" w:history="1">
            <w:r w:rsidRPr="006958D2">
              <w:rPr>
                <w:rStyle w:val="Hyperlink"/>
                <w:rFonts w:ascii="Times New Roman" w:hAnsi="Times New Roman" w:cs="Times New Roman"/>
                <w:noProof/>
              </w:rPr>
              <w:t>2.2 Disease-Specific Applications of Machine Learning in Hospital Readmission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11</w:t>
            </w:r>
            <w:r w:rsidRPr="006958D2">
              <w:rPr>
                <w:rFonts w:ascii="Times New Roman" w:hAnsi="Times New Roman" w:cs="Times New Roman"/>
                <w:noProof/>
                <w:webHidden/>
              </w:rPr>
              <w:fldChar w:fldCharType="end"/>
            </w:r>
          </w:hyperlink>
        </w:p>
        <w:p w14:paraId="196E5063"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3" w:history="1">
            <w:r w:rsidRPr="006958D2">
              <w:rPr>
                <w:rStyle w:val="Hyperlink"/>
                <w:rFonts w:ascii="Times New Roman" w:hAnsi="Times New Roman" w:cs="Times New Roman"/>
                <w:noProof/>
              </w:rPr>
              <w:t>2.3 Machine Learning Foundations and Techniques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13</w:t>
            </w:r>
            <w:r w:rsidRPr="006958D2">
              <w:rPr>
                <w:rFonts w:ascii="Times New Roman" w:hAnsi="Times New Roman" w:cs="Times New Roman"/>
                <w:noProof/>
                <w:webHidden/>
              </w:rPr>
              <w:fldChar w:fldCharType="end"/>
            </w:r>
          </w:hyperlink>
        </w:p>
        <w:p w14:paraId="380EB457"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4" w:history="1">
            <w:r w:rsidRPr="006958D2">
              <w:rPr>
                <w:rStyle w:val="Hyperlink"/>
                <w:rFonts w:ascii="Times New Roman" w:hAnsi="Times New Roman" w:cs="Times New Roman"/>
                <w:noProof/>
              </w:rPr>
              <w:t>2.4 Applications of Machine Learning in Healthcare</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15</w:t>
            </w:r>
            <w:r w:rsidRPr="006958D2">
              <w:rPr>
                <w:rFonts w:ascii="Times New Roman" w:hAnsi="Times New Roman" w:cs="Times New Roman"/>
                <w:noProof/>
                <w:webHidden/>
              </w:rPr>
              <w:fldChar w:fldCharType="end"/>
            </w:r>
          </w:hyperlink>
        </w:p>
        <w:p w14:paraId="2729474C"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5" w:history="1">
            <w:r w:rsidRPr="006958D2">
              <w:rPr>
                <w:rStyle w:val="Hyperlink"/>
                <w:rFonts w:ascii="Times New Roman" w:hAnsi="Times New Roman" w:cs="Times New Roman"/>
                <w:noProof/>
              </w:rPr>
              <w:t>2.5 Challenges and Limitations of Machine Learning in Hospital Readmission Prediction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17</w:t>
            </w:r>
            <w:r w:rsidRPr="006958D2">
              <w:rPr>
                <w:rFonts w:ascii="Times New Roman" w:hAnsi="Times New Roman" w:cs="Times New Roman"/>
                <w:noProof/>
                <w:webHidden/>
              </w:rPr>
              <w:fldChar w:fldCharType="end"/>
            </w:r>
          </w:hyperlink>
        </w:p>
        <w:p w14:paraId="75A0F257"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6" w:history="1">
            <w:r w:rsidRPr="006958D2">
              <w:rPr>
                <w:rStyle w:val="Hyperlink"/>
                <w:rFonts w:ascii="Times New Roman" w:hAnsi="Times New Roman" w:cs="Times New Roman"/>
                <w:noProof/>
              </w:rPr>
              <w:t>2.6 Model Evaluation and Performance Metrics in Healthcare Machine Learning</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19</w:t>
            </w:r>
            <w:r w:rsidRPr="006958D2">
              <w:rPr>
                <w:rFonts w:ascii="Times New Roman" w:hAnsi="Times New Roman" w:cs="Times New Roman"/>
                <w:noProof/>
                <w:webHidden/>
              </w:rPr>
              <w:fldChar w:fldCharType="end"/>
            </w:r>
          </w:hyperlink>
        </w:p>
        <w:p w14:paraId="3A7DFB9A"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7" w:history="1">
            <w:r w:rsidRPr="006958D2">
              <w:rPr>
                <w:rStyle w:val="Hyperlink"/>
                <w:rFonts w:ascii="Times New Roman" w:hAnsi="Times New Roman" w:cs="Times New Roman"/>
                <w:noProof/>
              </w:rPr>
              <w:t>2.7 Research Gap</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21</w:t>
            </w:r>
            <w:r w:rsidRPr="006958D2">
              <w:rPr>
                <w:rFonts w:ascii="Times New Roman" w:hAnsi="Times New Roman" w:cs="Times New Roman"/>
                <w:noProof/>
                <w:webHidden/>
              </w:rPr>
              <w:fldChar w:fldCharType="end"/>
            </w:r>
          </w:hyperlink>
        </w:p>
        <w:p w14:paraId="0E2A1080"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8" w:history="1">
            <w:r w:rsidRPr="006958D2">
              <w:rPr>
                <w:rStyle w:val="Hyperlink"/>
                <w:rFonts w:ascii="Times New Roman" w:hAnsi="Times New Roman" w:cs="Times New Roman"/>
                <w:noProof/>
              </w:rPr>
              <w:t>2.8 Contribution of the Present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22</w:t>
            </w:r>
            <w:r w:rsidRPr="006958D2">
              <w:rPr>
                <w:rFonts w:ascii="Times New Roman" w:hAnsi="Times New Roman" w:cs="Times New Roman"/>
                <w:noProof/>
                <w:webHidden/>
              </w:rPr>
              <w:fldChar w:fldCharType="end"/>
            </w:r>
          </w:hyperlink>
        </w:p>
        <w:p w14:paraId="7EC7B1E6"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39" w:history="1">
            <w:r w:rsidRPr="006958D2">
              <w:rPr>
                <w:rStyle w:val="Hyperlink"/>
                <w:rFonts w:ascii="Times New Roman" w:hAnsi="Times New Roman" w:cs="Times New Roman"/>
                <w:noProof/>
              </w:rPr>
              <w:t>2.9 Summary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_Toc228964439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26</w:t>
            </w:r>
            <w:r w:rsidRPr="006958D2">
              <w:rPr>
                <w:rFonts w:ascii="Times New Roman" w:hAnsi="Times New Roman" w:cs="Times New Roman"/>
                <w:noProof/>
                <w:webHidden/>
              </w:rPr>
              <w:fldChar w:fldCharType="end"/>
            </w:r>
          </w:hyperlink>
        </w:p>
        <w:p w14:paraId="4E00B59F"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0" w:history="1">
            <w:r w:rsidRPr="006958D2">
              <w:rPr>
                <w:rStyle w:val="Hyperlink"/>
                <w:rFonts w:ascii="Times New Roman" w:hAnsi="Times New Roman" w:cs="Times New Roman"/>
                <w:noProof/>
              </w:rPr>
              <w:t>CHAPTER 3: METHODOLOGY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27</w:t>
            </w:r>
            <w:r w:rsidRPr="006958D2">
              <w:rPr>
                <w:rFonts w:ascii="Times New Roman" w:hAnsi="Times New Roman" w:cs="Times New Roman"/>
                <w:noProof/>
                <w:webHidden/>
              </w:rPr>
              <w:fldChar w:fldCharType="end"/>
            </w:r>
          </w:hyperlink>
        </w:p>
        <w:p w14:paraId="0C44725A"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1" w:history="1">
            <w:r w:rsidRPr="006958D2">
              <w:rPr>
                <w:rStyle w:val="Hyperlink"/>
                <w:rFonts w:ascii="Times New Roman" w:hAnsi="Times New Roman" w:cs="Times New Roman"/>
                <w:noProof/>
              </w:rPr>
              <w:t>3.1 Introduction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27</w:t>
            </w:r>
            <w:r w:rsidRPr="006958D2">
              <w:rPr>
                <w:rFonts w:ascii="Times New Roman" w:hAnsi="Times New Roman" w:cs="Times New Roman"/>
                <w:noProof/>
                <w:webHidden/>
              </w:rPr>
              <w:fldChar w:fldCharType="end"/>
            </w:r>
          </w:hyperlink>
        </w:p>
        <w:p w14:paraId="38E39527"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2" w:history="1">
            <w:r w:rsidRPr="006958D2">
              <w:rPr>
                <w:rStyle w:val="Hyperlink"/>
                <w:rFonts w:ascii="Times New Roman" w:hAnsi="Times New Roman" w:cs="Times New Roman"/>
                <w:noProof/>
              </w:rPr>
              <w:t>3.2 Research Design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27</w:t>
            </w:r>
            <w:r w:rsidRPr="006958D2">
              <w:rPr>
                <w:rFonts w:ascii="Times New Roman" w:hAnsi="Times New Roman" w:cs="Times New Roman"/>
                <w:noProof/>
                <w:webHidden/>
              </w:rPr>
              <w:fldChar w:fldCharType="end"/>
            </w:r>
          </w:hyperlink>
        </w:p>
        <w:p w14:paraId="0DDDC453"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3" w:history="1">
            <w:r w:rsidRPr="006958D2">
              <w:rPr>
                <w:rStyle w:val="Hyperlink"/>
                <w:rFonts w:ascii="Times New Roman" w:hAnsi="Times New Roman" w:cs="Times New Roman"/>
                <w:noProof/>
              </w:rPr>
              <w:t>3.3 Dataset Description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29</w:t>
            </w:r>
            <w:r w:rsidRPr="006958D2">
              <w:rPr>
                <w:rFonts w:ascii="Times New Roman" w:hAnsi="Times New Roman" w:cs="Times New Roman"/>
                <w:noProof/>
                <w:webHidden/>
              </w:rPr>
              <w:fldChar w:fldCharType="end"/>
            </w:r>
          </w:hyperlink>
        </w:p>
        <w:p w14:paraId="0FC15EC0"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4" w:history="1">
            <w:r w:rsidRPr="006958D2">
              <w:rPr>
                <w:rStyle w:val="Hyperlink"/>
                <w:rFonts w:ascii="Times New Roman" w:hAnsi="Times New Roman" w:cs="Times New Roman"/>
                <w:noProof/>
              </w:rPr>
              <w:t>3.4 Data Preprocessing</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31</w:t>
            </w:r>
            <w:r w:rsidRPr="006958D2">
              <w:rPr>
                <w:rFonts w:ascii="Times New Roman" w:hAnsi="Times New Roman" w:cs="Times New Roman"/>
                <w:noProof/>
                <w:webHidden/>
              </w:rPr>
              <w:fldChar w:fldCharType="end"/>
            </w:r>
          </w:hyperlink>
        </w:p>
        <w:p w14:paraId="085CA0E1"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5" w:history="1">
            <w:r w:rsidRPr="006958D2">
              <w:rPr>
                <w:rStyle w:val="Hyperlink"/>
                <w:rFonts w:ascii="Times New Roman" w:hAnsi="Times New Roman" w:cs="Times New Roman"/>
                <w:noProof/>
              </w:rPr>
              <w:t>3.5 Machine Learning Models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31</w:t>
            </w:r>
            <w:r w:rsidRPr="006958D2">
              <w:rPr>
                <w:rFonts w:ascii="Times New Roman" w:hAnsi="Times New Roman" w:cs="Times New Roman"/>
                <w:noProof/>
                <w:webHidden/>
              </w:rPr>
              <w:fldChar w:fldCharType="end"/>
            </w:r>
          </w:hyperlink>
        </w:p>
        <w:p w14:paraId="649482E5"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6" w:history="1">
            <w:r w:rsidRPr="006958D2">
              <w:rPr>
                <w:rStyle w:val="Hyperlink"/>
                <w:rFonts w:ascii="Times New Roman" w:hAnsi="Times New Roman" w:cs="Times New Roman"/>
                <w:noProof/>
              </w:rPr>
              <w:t>3.6 Model Training</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32</w:t>
            </w:r>
            <w:r w:rsidRPr="006958D2">
              <w:rPr>
                <w:rFonts w:ascii="Times New Roman" w:hAnsi="Times New Roman" w:cs="Times New Roman"/>
                <w:noProof/>
                <w:webHidden/>
              </w:rPr>
              <w:fldChar w:fldCharType="end"/>
            </w:r>
          </w:hyperlink>
        </w:p>
        <w:p w14:paraId="306E7D02"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7" w:history="1">
            <w:r w:rsidRPr="006958D2">
              <w:rPr>
                <w:rStyle w:val="Hyperlink"/>
                <w:rFonts w:ascii="Times New Roman" w:hAnsi="Times New Roman" w:cs="Times New Roman"/>
                <w:noProof/>
              </w:rPr>
              <w:t>3.7 Model Evaluation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33</w:t>
            </w:r>
            <w:r w:rsidRPr="006958D2">
              <w:rPr>
                <w:rFonts w:ascii="Times New Roman" w:hAnsi="Times New Roman" w:cs="Times New Roman"/>
                <w:noProof/>
                <w:webHidden/>
              </w:rPr>
              <w:fldChar w:fldCharType="end"/>
            </w:r>
          </w:hyperlink>
        </w:p>
        <w:p w14:paraId="19BE8C32"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8" w:history="1">
            <w:r w:rsidRPr="006958D2">
              <w:rPr>
                <w:rStyle w:val="Hyperlink"/>
                <w:rFonts w:ascii="Times New Roman" w:hAnsi="Times New Roman" w:cs="Times New Roman"/>
                <w:noProof/>
              </w:rPr>
              <w:t>3.7.1 Confusion Matrix</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33</w:t>
            </w:r>
            <w:r w:rsidRPr="006958D2">
              <w:rPr>
                <w:rFonts w:ascii="Times New Roman" w:hAnsi="Times New Roman" w:cs="Times New Roman"/>
                <w:noProof/>
                <w:webHidden/>
              </w:rPr>
              <w:fldChar w:fldCharType="end"/>
            </w:r>
          </w:hyperlink>
        </w:p>
        <w:p w14:paraId="3E15252B"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49" w:history="1">
            <w:r w:rsidRPr="006958D2">
              <w:rPr>
                <w:rStyle w:val="Hyperlink"/>
                <w:rFonts w:ascii="Times New Roman" w:hAnsi="Times New Roman" w:cs="Times New Roman"/>
                <w:noProof/>
              </w:rPr>
              <w:t>3.7.2 ROC Curve</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_Toc228964449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33</w:t>
            </w:r>
            <w:r w:rsidRPr="006958D2">
              <w:rPr>
                <w:rFonts w:ascii="Times New Roman" w:hAnsi="Times New Roman" w:cs="Times New Roman"/>
                <w:noProof/>
                <w:webHidden/>
              </w:rPr>
              <w:fldChar w:fldCharType="end"/>
            </w:r>
          </w:hyperlink>
        </w:p>
        <w:p w14:paraId="4C3FB5A4"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0" w:history="1">
            <w:r w:rsidRPr="006958D2">
              <w:rPr>
                <w:rStyle w:val="Hyperlink"/>
                <w:rFonts w:ascii="Times New Roman" w:hAnsi="Times New Roman" w:cs="Times New Roman"/>
                <w:noProof/>
              </w:rPr>
              <w:t>3.7.3 Accuracy and Performance Metrics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33</w:t>
            </w:r>
            <w:r w:rsidRPr="006958D2">
              <w:rPr>
                <w:rFonts w:ascii="Times New Roman" w:hAnsi="Times New Roman" w:cs="Times New Roman"/>
                <w:noProof/>
                <w:webHidden/>
              </w:rPr>
              <w:fldChar w:fldCharType="end"/>
            </w:r>
          </w:hyperlink>
        </w:p>
        <w:p w14:paraId="4328384F"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1" w:history="1">
            <w:r w:rsidRPr="006958D2">
              <w:rPr>
                <w:rStyle w:val="Hyperlink"/>
                <w:rFonts w:ascii="Times New Roman" w:hAnsi="Times New Roman" w:cs="Times New Roman"/>
                <w:noProof/>
              </w:rPr>
              <w:t>3.8 Real-world Problem</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34</w:t>
            </w:r>
            <w:r w:rsidRPr="006958D2">
              <w:rPr>
                <w:rFonts w:ascii="Times New Roman" w:hAnsi="Times New Roman" w:cs="Times New Roman"/>
                <w:noProof/>
                <w:webHidden/>
              </w:rPr>
              <w:fldChar w:fldCharType="end"/>
            </w:r>
          </w:hyperlink>
        </w:p>
        <w:p w14:paraId="7904FF78"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2" w:history="1">
            <w:r w:rsidRPr="006958D2">
              <w:rPr>
                <w:rStyle w:val="Hyperlink"/>
                <w:rFonts w:ascii="Times New Roman" w:hAnsi="Times New Roman" w:cs="Times New Roman"/>
                <w:noProof/>
              </w:rPr>
              <w:t>1. Missed High-Risk Patients (False Negatives)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34</w:t>
            </w:r>
            <w:r w:rsidRPr="006958D2">
              <w:rPr>
                <w:rFonts w:ascii="Times New Roman" w:hAnsi="Times New Roman" w:cs="Times New Roman"/>
                <w:noProof/>
                <w:webHidden/>
              </w:rPr>
              <w:fldChar w:fldCharType="end"/>
            </w:r>
          </w:hyperlink>
        </w:p>
        <w:p w14:paraId="4FC99774"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3" w:history="1">
            <w:r w:rsidRPr="006958D2">
              <w:rPr>
                <w:rStyle w:val="Hyperlink"/>
                <w:rFonts w:ascii="Times New Roman" w:hAnsi="Times New Roman" w:cs="Times New Roman"/>
                <w:noProof/>
              </w:rPr>
              <w:t>2. Increased Healthcare Costs Due to False Positives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34</w:t>
            </w:r>
            <w:r w:rsidRPr="006958D2">
              <w:rPr>
                <w:rFonts w:ascii="Times New Roman" w:hAnsi="Times New Roman" w:cs="Times New Roman"/>
                <w:noProof/>
                <w:webHidden/>
              </w:rPr>
              <w:fldChar w:fldCharType="end"/>
            </w:r>
          </w:hyperlink>
        </w:p>
        <w:p w14:paraId="03C41689"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4" w:history="1">
            <w:r w:rsidRPr="006958D2">
              <w:rPr>
                <w:rStyle w:val="Hyperlink"/>
                <w:rFonts w:ascii="Times New Roman" w:hAnsi="Times New Roman" w:cs="Times New Roman"/>
                <w:noProof/>
              </w:rPr>
              <w:t>3. Lack of Model Interpretability in Clinical Decision-Making</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34</w:t>
            </w:r>
            <w:r w:rsidRPr="006958D2">
              <w:rPr>
                <w:rFonts w:ascii="Times New Roman" w:hAnsi="Times New Roman" w:cs="Times New Roman"/>
                <w:noProof/>
                <w:webHidden/>
              </w:rPr>
              <w:fldChar w:fldCharType="end"/>
            </w:r>
          </w:hyperlink>
        </w:p>
        <w:p w14:paraId="14A12DA2"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5" w:history="1">
            <w:r w:rsidRPr="006958D2">
              <w:rPr>
                <w:rStyle w:val="Hyperlink"/>
                <w:rFonts w:ascii="Times New Roman" w:hAnsi="Times New Roman" w:cs="Times New Roman"/>
                <w:noProof/>
              </w:rPr>
              <w:t>4. Improving Hospital Readmission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35</w:t>
            </w:r>
            <w:r w:rsidRPr="006958D2">
              <w:rPr>
                <w:rFonts w:ascii="Times New Roman" w:hAnsi="Times New Roman" w:cs="Times New Roman"/>
                <w:noProof/>
                <w:webHidden/>
              </w:rPr>
              <w:fldChar w:fldCharType="end"/>
            </w:r>
          </w:hyperlink>
        </w:p>
        <w:p w14:paraId="06606B9C"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6" w:history="1">
            <w:r w:rsidRPr="006958D2">
              <w:rPr>
                <w:rStyle w:val="Hyperlink"/>
                <w:rFonts w:ascii="Times New Roman" w:hAnsi="Times New Roman" w:cs="Times New Roman"/>
                <w:noProof/>
              </w:rPr>
              <w:t>3.9 Case Study: High-Risk Patient Hospital Readmission Prediction.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35</w:t>
            </w:r>
            <w:r w:rsidRPr="006958D2">
              <w:rPr>
                <w:rFonts w:ascii="Times New Roman" w:hAnsi="Times New Roman" w:cs="Times New Roman"/>
                <w:noProof/>
                <w:webHidden/>
              </w:rPr>
              <w:fldChar w:fldCharType="end"/>
            </w:r>
          </w:hyperlink>
        </w:p>
        <w:p w14:paraId="3C0CE549"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7" w:history="1">
            <w:r w:rsidRPr="006958D2">
              <w:rPr>
                <w:rStyle w:val="Hyperlink"/>
                <w:rFonts w:ascii="Times New Roman" w:hAnsi="Times New Roman" w:cs="Times New Roman"/>
                <w:noProof/>
              </w:rPr>
              <w:t>1. Case Description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35</w:t>
            </w:r>
            <w:r w:rsidRPr="006958D2">
              <w:rPr>
                <w:rFonts w:ascii="Times New Roman" w:hAnsi="Times New Roman" w:cs="Times New Roman"/>
                <w:noProof/>
                <w:webHidden/>
              </w:rPr>
              <w:fldChar w:fldCharType="end"/>
            </w:r>
          </w:hyperlink>
        </w:p>
        <w:p w14:paraId="55C50267"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8" w:history="1">
            <w:r w:rsidRPr="006958D2">
              <w:rPr>
                <w:rStyle w:val="Hyperlink"/>
                <w:rFonts w:ascii="Times New Roman" w:hAnsi="Times New Roman" w:cs="Times New Roman"/>
                <w:noProof/>
              </w:rPr>
              <w:t>2. Model Prediction and Outcome</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35</w:t>
            </w:r>
            <w:r w:rsidRPr="006958D2">
              <w:rPr>
                <w:rFonts w:ascii="Times New Roman" w:hAnsi="Times New Roman" w:cs="Times New Roman"/>
                <w:noProof/>
                <w:webHidden/>
              </w:rPr>
              <w:fldChar w:fldCharType="end"/>
            </w:r>
          </w:hyperlink>
        </w:p>
        <w:p w14:paraId="01F9FDF1"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59" w:history="1">
            <w:r w:rsidRPr="006958D2">
              <w:rPr>
                <w:rStyle w:val="Hyperlink"/>
                <w:rFonts w:ascii="Times New Roman" w:hAnsi="Times New Roman" w:cs="Times New Roman"/>
                <w:noProof/>
              </w:rPr>
              <w:t>3. Emergency readmission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_Toc228964459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36</w:t>
            </w:r>
            <w:r w:rsidRPr="006958D2">
              <w:rPr>
                <w:rFonts w:ascii="Times New Roman" w:hAnsi="Times New Roman" w:cs="Times New Roman"/>
                <w:noProof/>
                <w:webHidden/>
              </w:rPr>
              <w:fldChar w:fldCharType="end"/>
            </w:r>
          </w:hyperlink>
        </w:p>
        <w:p w14:paraId="6E8FB5D4"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0" w:history="1">
            <w:r w:rsidRPr="006958D2">
              <w:rPr>
                <w:rStyle w:val="Hyperlink"/>
                <w:rFonts w:ascii="Times New Roman" w:hAnsi="Times New Roman" w:cs="Times New Roman"/>
                <w:noProof/>
              </w:rPr>
              <w:t>4. Clinical Implications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36</w:t>
            </w:r>
            <w:r w:rsidRPr="006958D2">
              <w:rPr>
                <w:rFonts w:ascii="Times New Roman" w:hAnsi="Times New Roman" w:cs="Times New Roman"/>
                <w:noProof/>
                <w:webHidden/>
              </w:rPr>
              <w:fldChar w:fldCharType="end"/>
            </w:r>
          </w:hyperlink>
        </w:p>
        <w:p w14:paraId="1A3F7776" w14:textId="77777777" w:rsidR="00123EEE" w:rsidRPr="006958D2" w:rsidRDefault="00123EEE" w:rsidP="00123EEE">
          <w:pPr>
            <w:pStyle w:val="TOC3"/>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1" w:history="1">
            <w:r w:rsidRPr="006958D2">
              <w:rPr>
                <w:rStyle w:val="Hyperlink"/>
                <w:rFonts w:ascii="Times New Roman" w:hAnsi="Times New Roman" w:cs="Times New Roman"/>
                <w:noProof/>
              </w:rPr>
              <w:t>5. Discussion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36</w:t>
            </w:r>
            <w:r w:rsidRPr="006958D2">
              <w:rPr>
                <w:rFonts w:ascii="Times New Roman" w:hAnsi="Times New Roman" w:cs="Times New Roman"/>
                <w:noProof/>
                <w:webHidden/>
              </w:rPr>
              <w:fldChar w:fldCharType="end"/>
            </w:r>
          </w:hyperlink>
        </w:p>
        <w:p w14:paraId="0FD6B493"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2" w:history="1">
            <w:r w:rsidRPr="006958D2">
              <w:rPr>
                <w:rStyle w:val="Hyperlink"/>
                <w:rFonts w:ascii="Times New Roman" w:hAnsi="Times New Roman" w:cs="Times New Roman"/>
                <w:noProof/>
              </w:rPr>
              <w:t>3.10 Feature Importance Analysis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36</w:t>
            </w:r>
            <w:r w:rsidRPr="006958D2">
              <w:rPr>
                <w:rFonts w:ascii="Times New Roman" w:hAnsi="Times New Roman" w:cs="Times New Roman"/>
                <w:noProof/>
                <w:webHidden/>
              </w:rPr>
              <w:fldChar w:fldCharType="end"/>
            </w:r>
          </w:hyperlink>
        </w:p>
        <w:p w14:paraId="3ADA228D"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3" w:history="1">
            <w:r w:rsidRPr="006958D2">
              <w:rPr>
                <w:rStyle w:val="Hyperlink"/>
                <w:rFonts w:ascii="Times New Roman" w:hAnsi="Times New Roman" w:cs="Times New Roman"/>
                <w:noProof/>
              </w:rPr>
              <w:t>3.11 Timeline</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37</w:t>
            </w:r>
            <w:r w:rsidRPr="006958D2">
              <w:rPr>
                <w:rFonts w:ascii="Times New Roman" w:hAnsi="Times New Roman" w:cs="Times New Roman"/>
                <w:noProof/>
                <w:webHidden/>
              </w:rPr>
              <w:fldChar w:fldCharType="end"/>
            </w:r>
          </w:hyperlink>
        </w:p>
        <w:p w14:paraId="5D6C4912"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4" w:history="1">
            <w:r w:rsidRPr="006958D2">
              <w:rPr>
                <w:rStyle w:val="Hyperlink"/>
                <w:rFonts w:ascii="Times New Roman" w:hAnsi="Times New Roman" w:cs="Times New Roman"/>
                <w:noProof/>
              </w:rPr>
              <w:t>3.12 Tools and Technologies Used</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38</w:t>
            </w:r>
            <w:r w:rsidRPr="006958D2">
              <w:rPr>
                <w:rFonts w:ascii="Times New Roman" w:hAnsi="Times New Roman" w:cs="Times New Roman"/>
                <w:noProof/>
                <w:webHidden/>
              </w:rPr>
              <w:fldChar w:fldCharType="end"/>
            </w:r>
          </w:hyperlink>
        </w:p>
        <w:p w14:paraId="1E3C2D2E"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5" w:history="1">
            <w:r w:rsidRPr="006958D2">
              <w:rPr>
                <w:rStyle w:val="Hyperlink"/>
                <w:rFonts w:ascii="Times New Roman" w:hAnsi="Times New Roman" w:cs="Times New Roman"/>
                <w:noProof/>
              </w:rPr>
              <w:t>3.13 Summary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38</w:t>
            </w:r>
            <w:r w:rsidRPr="006958D2">
              <w:rPr>
                <w:rFonts w:ascii="Times New Roman" w:hAnsi="Times New Roman" w:cs="Times New Roman"/>
                <w:noProof/>
                <w:webHidden/>
              </w:rPr>
              <w:fldChar w:fldCharType="end"/>
            </w:r>
          </w:hyperlink>
        </w:p>
        <w:p w14:paraId="059DF7EF"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6" w:history="1">
            <w:r w:rsidRPr="006958D2">
              <w:rPr>
                <w:rStyle w:val="Hyperlink"/>
                <w:rFonts w:ascii="Times New Roman" w:hAnsi="Times New Roman" w:cs="Times New Roman"/>
                <w:noProof/>
              </w:rPr>
              <w:t>CHAPTER 4: RESULT AND ANALYSIS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39</w:t>
            </w:r>
            <w:r w:rsidRPr="006958D2">
              <w:rPr>
                <w:rFonts w:ascii="Times New Roman" w:hAnsi="Times New Roman" w:cs="Times New Roman"/>
                <w:noProof/>
                <w:webHidden/>
              </w:rPr>
              <w:fldChar w:fldCharType="end"/>
            </w:r>
          </w:hyperlink>
        </w:p>
        <w:p w14:paraId="183D4479"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7" w:history="1">
            <w:r w:rsidRPr="006958D2">
              <w:rPr>
                <w:rStyle w:val="Hyperlink"/>
                <w:rFonts w:ascii="Times New Roman" w:hAnsi="Times New Roman" w:cs="Times New Roman"/>
                <w:noProof/>
              </w:rPr>
              <w:t>4.1 Introduction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39</w:t>
            </w:r>
            <w:r w:rsidRPr="006958D2">
              <w:rPr>
                <w:rFonts w:ascii="Times New Roman" w:hAnsi="Times New Roman" w:cs="Times New Roman"/>
                <w:noProof/>
                <w:webHidden/>
              </w:rPr>
              <w:fldChar w:fldCharType="end"/>
            </w:r>
          </w:hyperlink>
        </w:p>
        <w:p w14:paraId="017895BA"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8" w:history="1">
            <w:r w:rsidRPr="006958D2">
              <w:rPr>
                <w:rStyle w:val="Hyperlink"/>
                <w:rFonts w:ascii="Times New Roman" w:hAnsi="Times New Roman" w:cs="Times New Roman"/>
                <w:noProof/>
              </w:rPr>
              <w:t>4.2 Result</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39</w:t>
            </w:r>
            <w:r w:rsidRPr="006958D2">
              <w:rPr>
                <w:rFonts w:ascii="Times New Roman" w:hAnsi="Times New Roman" w:cs="Times New Roman"/>
                <w:noProof/>
                <w:webHidden/>
              </w:rPr>
              <w:fldChar w:fldCharType="end"/>
            </w:r>
          </w:hyperlink>
        </w:p>
        <w:p w14:paraId="0A14A3CA"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69" w:history="1">
            <w:r w:rsidRPr="006958D2">
              <w:rPr>
                <w:rStyle w:val="Hyperlink"/>
                <w:rFonts w:ascii="Times New Roman" w:hAnsi="Times New Roman" w:cs="Times New Roman"/>
                <w:noProof/>
              </w:rPr>
              <w:t>4.3 Discussion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_Toc228964469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49</w:t>
            </w:r>
            <w:r w:rsidRPr="006958D2">
              <w:rPr>
                <w:rFonts w:ascii="Times New Roman" w:hAnsi="Times New Roman" w:cs="Times New Roman"/>
                <w:noProof/>
                <w:webHidden/>
              </w:rPr>
              <w:fldChar w:fldCharType="end"/>
            </w:r>
          </w:hyperlink>
        </w:p>
        <w:p w14:paraId="54DC3E18"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0" w:history="1">
            <w:r w:rsidRPr="006958D2">
              <w:rPr>
                <w:rStyle w:val="Hyperlink"/>
                <w:rFonts w:ascii="Times New Roman" w:hAnsi="Times New Roman" w:cs="Times New Roman"/>
                <w:noProof/>
              </w:rPr>
              <w:t>4.4 Summary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53</w:t>
            </w:r>
            <w:r w:rsidRPr="006958D2">
              <w:rPr>
                <w:rFonts w:ascii="Times New Roman" w:hAnsi="Times New Roman" w:cs="Times New Roman"/>
                <w:noProof/>
                <w:webHidden/>
              </w:rPr>
              <w:fldChar w:fldCharType="end"/>
            </w:r>
          </w:hyperlink>
        </w:p>
        <w:p w14:paraId="20470F87"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1" w:history="1">
            <w:r w:rsidRPr="006958D2">
              <w:rPr>
                <w:rStyle w:val="Hyperlink"/>
                <w:rFonts w:ascii="Times New Roman" w:hAnsi="Times New Roman" w:cs="Times New Roman"/>
                <w:noProof/>
              </w:rPr>
              <w:t>CHAPTER 5: CONCLUSION AND FUTURE WORK</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53</w:t>
            </w:r>
            <w:r w:rsidRPr="006958D2">
              <w:rPr>
                <w:rFonts w:ascii="Times New Roman" w:hAnsi="Times New Roman" w:cs="Times New Roman"/>
                <w:noProof/>
                <w:webHidden/>
              </w:rPr>
              <w:fldChar w:fldCharType="end"/>
            </w:r>
          </w:hyperlink>
        </w:p>
        <w:p w14:paraId="612B5FF2"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2" w:history="1">
            <w:r w:rsidRPr="006958D2">
              <w:rPr>
                <w:rStyle w:val="Hyperlink"/>
                <w:rFonts w:ascii="Times New Roman" w:hAnsi="Times New Roman" w:cs="Times New Roman"/>
                <w:noProof/>
              </w:rPr>
              <w:t>5.1 Introduction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_Toc228964472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53</w:t>
            </w:r>
            <w:r w:rsidRPr="006958D2">
              <w:rPr>
                <w:rFonts w:ascii="Times New Roman" w:hAnsi="Times New Roman" w:cs="Times New Roman"/>
                <w:noProof/>
                <w:webHidden/>
              </w:rPr>
              <w:fldChar w:fldCharType="end"/>
            </w:r>
          </w:hyperlink>
        </w:p>
        <w:p w14:paraId="580C9FB4"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3" w:history="1">
            <w:r w:rsidRPr="006958D2">
              <w:rPr>
                <w:rStyle w:val="Hyperlink"/>
                <w:rFonts w:ascii="Times New Roman" w:hAnsi="Times New Roman" w:cs="Times New Roman"/>
                <w:noProof/>
              </w:rPr>
              <w:t>5.2 Summary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_Toc228964473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53</w:t>
            </w:r>
            <w:r w:rsidRPr="006958D2">
              <w:rPr>
                <w:rFonts w:ascii="Times New Roman" w:hAnsi="Times New Roman" w:cs="Times New Roman"/>
                <w:noProof/>
                <w:webHidden/>
              </w:rPr>
              <w:fldChar w:fldCharType="end"/>
            </w:r>
          </w:hyperlink>
        </w:p>
        <w:p w14:paraId="77579F98"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4" w:history="1">
            <w:r w:rsidRPr="006958D2">
              <w:rPr>
                <w:rStyle w:val="Hyperlink"/>
                <w:rFonts w:ascii="Times New Roman" w:hAnsi="Times New Roman" w:cs="Times New Roman"/>
                <w:noProof/>
              </w:rPr>
              <w:t>5.3 Key Findings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_Toc228964474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54</w:t>
            </w:r>
            <w:r w:rsidRPr="006958D2">
              <w:rPr>
                <w:rFonts w:ascii="Times New Roman" w:hAnsi="Times New Roman" w:cs="Times New Roman"/>
                <w:noProof/>
                <w:webHidden/>
              </w:rPr>
              <w:fldChar w:fldCharType="end"/>
            </w:r>
          </w:hyperlink>
        </w:p>
        <w:p w14:paraId="779276F0"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5" w:history="1">
            <w:r w:rsidRPr="006958D2">
              <w:rPr>
                <w:rStyle w:val="Hyperlink"/>
                <w:rFonts w:ascii="Times New Roman" w:hAnsi="Times New Roman" w:cs="Times New Roman"/>
                <w:noProof/>
              </w:rPr>
              <w:t>5.4 Achievement of Research Objectives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_Toc228964475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55</w:t>
            </w:r>
            <w:r w:rsidRPr="006958D2">
              <w:rPr>
                <w:rFonts w:ascii="Times New Roman" w:hAnsi="Times New Roman" w:cs="Times New Roman"/>
                <w:noProof/>
                <w:webHidden/>
              </w:rPr>
              <w:fldChar w:fldCharType="end"/>
            </w:r>
          </w:hyperlink>
        </w:p>
        <w:p w14:paraId="48E9C49B"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6" w:history="1">
            <w:r w:rsidRPr="006958D2">
              <w:rPr>
                <w:rStyle w:val="Hyperlink"/>
                <w:rFonts w:ascii="Times New Roman" w:hAnsi="Times New Roman" w:cs="Times New Roman"/>
                <w:noProof/>
              </w:rPr>
              <w:t>5.5 Contributions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_Toc228964476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55</w:t>
            </w:r>
            <w:r w:rsidRPr="006958D2">
              <w:rPr>
                <w:rFonts w:ascii="Times New Roman" w:hAnsi="Times New Roman" w:cs="Times New Roman"/>
                <w:noProof/>
                <w:webHidden/>
              </w:rPr>
              <w:fldChar w:fldCharType="end"/>
            </w:r>
          </w:hyperlink>
        </w:p>
        <w:p w14:paraId="4B284C0B"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7" w:history="1">
            <w:r w:rsidRPr="006958D2">
              <w:rPr>
                <w:rStyle w:val="Hyperlink"/>
                <w:rFonts w:ascii="Times New Roman" w:hAnsi="Times New Roman" w:cs="Times New Roman"/>
                <w:noProof/>
              </w:rPr>
              <w:t>5.6 Limitations of the Study</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_Toc228964477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55</w:t>
            </w:r>
            <w:r w:rsidRPr="006958D2">
              <w:rPr>
                <w:rFonts w:ascii="Times New Roman" w:hAnsi="Times New Roman" w:cs="Times New Roman"/>
                <w:noProof/>
                <w:webHidden/>
              </w:rPr>
              <w:fldChar w:fldCharType="end"/>
            </w:r>
          </w:hyperlink>
        </w:p>
        <w:p w14:paraId="63FA24C0"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8" w:history="1">
            <w:r w:rsidRPr="006958D2">
              <w:rPr>
                <w:rStyle w:val="Hyperlink"/>
                <w:rFonts w:ascii="Times New Roman" w:hAnsi="Times New Roman" w:cs="Times New Roman"/>
                <w:noProof/>
              </w:rPr>
              <w:t>5.7 Future Work</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_Toc228964478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56</w:t>
            </w:r>
            <w:r w:rsidRPr="006958D2">
              <w:rPr>
                <w:rFonts w:ascii="Times New Roman" w:hAnsi="Times New Roman" w:cs="Times New Roman"/>
                <w:noProof/>
                <w:webHidden/>
              </w:rPr>
              <w:fldChar w:fldCharType="end"/>
            </w:r>
          </w:hyperlink>
        </w:p>
        <w:p w14:paraId="0E60C307"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79" w:history="1">
            <w:r w:rsidRPr="006958D2">
              <w:rPr>
                <w:rStyle w:val="Hyperlink"/>
                <w:rFonts w:ascii="Times New Roman" w:hAnsi="Times New Roman" w:cs="Times New Roman"/>
                <w:noProof/>
              </w:rPr>
              <w:t>5.8 Conclusion</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_Toc228964479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56</w:t>
            </w:r>
            <w:r w:rsidRPr="006958D2">
              <w:rPr>
                <w:rFonts w:ascii="Times New Roman" w:hAnsi="Times New Roman" w:cs="Times New Roman"/>
                <w:noProof/>
                <w:webHidden/>
              </w:rPr>
              <w:fldChar w:fldCharType="end"/>
            </w:r>
          </w:hyperlink>
        </w:p>
        <w:p w14:paraId="31269EE3" w14:textId="77777777" w:rsidR="00123EEE" w:rsidRPr="006958D2" w:rsidRDefault="00123EEE" w:rsidP="00123EEE">
          <w:pPr>
            <w:pStyle w:val="TOC2"/>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80" w:history="1">
            <w:r w:rsidRPr="006958D2">
              <w:rPr>
                <w:rStyle w:val="Hyperlink"/>
                <w:rFonts w:ascii="Times New Roman" w:hAnsi="Times New Roman" w:cs="Times New Roman"/>
                <w:noProof/>
              </w:rPr>
              <w:t>5.9 Practical and Transferable Skills</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_Toc228964480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57</w:t>
            </w:r>
            <w:r w:rsidRPr="006958D2">
              <w:rPr>
                <w:rFonts w:ascii="Times New Roman" w:hAnsi="Times New Roman" w:cs="Times New Roman"/>
                <w:noProof/>
                <w:webHidden/>
              </w:rPr>
              <w:fldChar w:fldCharType="end"/>
            </w:r>
          </w:hyperlink>
        </w:p>
        <w:p w14:paraId="31AA3EE9" w14:textId="77777777" w:rsidR="00123EEE" w:rsidRPr="006958D2" w:rsidRDefault="00123EEE" w:rsidP="00123EEE">
          <w:pPr>
            <w:pStyle w:val="TOC1"/>
            <w:tabs>
              <w:tab w:val="right" w:leader="dot" w:pos="9016"/>
            </w:tabs>
            <w:spacing w:line="360" w:lineRule="auto"/>
            <w:rPr>
              <w:rFonts w:ascii="Times New Roman" w:eastAsiaTheme="minorEastAsia" w:hAnsi="Times New Roman" w:cs="Times New Roman"/>
              <w:noProof/>
              <w:kern w:val="2"/>
              <w:lang w:eastAsia="en-IN"/>
              <w14:ligatures w14:val="standardContextual"/>
            </w:rPr>
          </w:pPr>
          <w:hyperlink w:anchor="_Toc228964481" w:history="1">
            <w:r w:rsidRPr="006958D2">
              <w:rPr>
                <w:rStyle w:val="Hyperlink"/>
                <w:rFonts w:ascii="Times New Roman" w:hAnsi="Times New Roman" w:cs="Times New Roman"/>
                <w:noProof/>
              </w:rPr>
              <w:t>Reference List</w:t>
            </w:r>
            <w:r w:rsidRPr="006958D2">
              <w:rPr>
                <w:rFonts w:ascii="Times New Roman" w:hAnsi="Times New Roman" w:cs="Times New Roman"/>
                <w:noProof/>
                <w:webHidden/>
              </w:rPr>
              <w:tab/>
            </w:r>
            <w:r w:rsidRPr="006958D2">
              <w:rPr>
                <w:rFonts w:ascii="Times New Roman" w:hAnsi="Times New Roman" w:cs="Times New Roman"/>
                <w:noProof/>
                <w:webHidden/>
              </w:rPr>
              <w:fldChar w:fldCharType="begin"/>
            </w:r>
            <w:r w:rsidRPr="006958D2">
              <w:rPr>
                <w:rFonts w:ascii="Times New Roman" w:hAnsi="Times New Roman" w:cs="Times New Roman"/>
                <w:noProof/>
                <w:webHidden/>
              </w:rPr>
              <w:instrText xml:space="preserve"> PAGEREF _Toc228964481 \h </w:instrText>
            </w:r>
            <w:r w:rsidRPr="006958D2">
              <w:rPr>
                <w:rFonts w:ascii="Times New Roman" w:hAnsi="Times New Roman" w:cs="Times New Roman"/>
                <w:noProof/>
                <w:webHidden/>
              </w:rPr>
            </w:r>
            <w:r w:rsidRPr="006958D2">
              <w:rPr>
                <w:rFonts w:ascii="Times New Roman" w:hAnsi="Times New Roman" w:cs="Times New Roman"/>
                <w:noProof/>
                <w:webHidden/>
              </w:rPr>
              <w:fldChar w:fldCharType="separate"/>
            </w:r>
            <w:r w:rsidRPr="006958D2">
              <w:rPr>
                <w:rFonts w:ascii="Times New Roman" w:hAnsi="Times New Roman" w:cs="Times New Roman"/>
                <w:noProof/>
                <w:webHidden/>
              </w:rPr>
              <w:t>59</w:t>
            </w:r>
            <w:r w:rsidRPr="006958D2">
              <w:rPr>
                <w:rFonts w:ascii="Times New Roman" w:hAnsi="Times New Roman" w:cs="Times New Roman"/>
                <w:noProof/>
                <w:webHidden/>
              </w:rPr>
              <w:fldChar w:fldCharType="end"/>
            </w:r>
          </w:hyperlink>
        </w:p>
        <w:p w14:paraId="6B3C3F51" w14:textId="77777777" w:rsidR="00123EEE" w:rsidRPr="006958D2" w:rsidRDefault="00123EEE" w:rsidP="00123EEE">
          <w:pPr>
            <w:spacing w:line="360" w:lineRule="auto"/>
            <w:jc w:val="center"/>
            <w:rPr>
              <w:rFonts w:ascii="Times New Roman" w:hAnsi="Times New Roman" w:cs="Times New Roman"/>
            </w:rPr>
          </w:pPr>
          <w:r w:rsidRPr="006958D2">
            <w:rPr>
              <w:rFonts w:ascii="Times New Roman" w:hAnsi="Times New Roman" w:cs="Times New Roman"/>
            </w:rPr>
            <w:fldChar w:fldCharType="end"/>
          </w:r>
        </w:p>
      </w:sdtContent>
    </w:sdt>
    <w:p w14:paraId="0155FBFE" w14:textId="77777777" w:rsidR="00123EEE" w:rsidRPr="006958D2" w:rsidRDefault="00123EEE" w:rsidP="00123EEE">
      <w:pPr>
        <w:spacing w:line="360" w:lineRule="auto"/>
        <w:rPr>
          <w:rFonts w:ascii="Times New Roman" w:eastAsia="Times New Roman" w:hAnsi="Times New Roman" w:cs="Times New Roman"/>
          <w:b/>
          <w:bCs/>
        </w:rPr>
      </w:pPr>
      <w:r w:rsidRPr="006958D2">
        <w:rPr>
          <w:rFonts w:ascii="Times New Roman" w:hAnsi="Times New Roman" w:cs="Times New Roman"/>
        </w:rPr>
        <w:br w:type="page"/>
      </w:r>
    </w:p>
    <w:p w14:paraId="5AB0F299" w14:textId="77777777" w:rsidR="00123EEE" w:rsidRPr="006958D2" w:rsidRDefault="00123EEE" w:rsidP="00123EEE">
      <w:pPr>
        <w:pStyle w:val="Heading1"/>
        <w:spacing w:line="360" w:lineRule="auto"/>
        <w:rPr>
          <w:color w:val="auto"/>
        </w:rPr>
      </w:pPr>
      <w:bookmarkStart w:id="0" w:name="_Toc228964422"/>
      <w:r w:rsidRPr="006958D2">
        <w:rPr>
          <w:color w:val="auto"/>
        </w:rPr>
        <w:lastRenderedPageBreak/>
        <w:t>CHAPTER 1: INTRODUCTION</w:t>
      </w:r>
      <w:bookmarkEnd w:id="0"/>
    </w:p>
    <w:p w14:paraId="5157C1AE" w14:textId="77777777" w:rsidR="00123EEE" w:rsidRPr="006958D2" w:rsidRDefault="00123EEE" w:rsidP="00123EEE">
      <w:pPr>
        <w:pStyle w:val="Heading2"/>
        <w:spacing w:line="360" w:lineRule="auto"/>
        <w:rPr>
          <w:color w:val="auto"/>
        </w:rPr>
      </w:pPr>
      <w:bookmarkStart w:id="1" w:name="_Toc228964423"/>
      <w:r w:rsidRPr="006958D2">
        <w:rPr>
          <w:color w:val="auto"/>
        </w:rPr>
        <w:t>1.1 Background of the Study</w:t>
      </w:r>
      <w:bookmarkEnd w:id="1"/>
    </w:p>
    <w:p w14:paraId="2EAE1D4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Readmission in a hospital has become one of the major concerns in the present-day healthcare systems across the world. A readmission to a hospital is usually defined as a patient becoming admitted to a hospital within a given period- 30 days is usually considered- after being discharged. In many cases, high rates of readmission are linked to the low quality of care provided, inadequate planning of discharge or lack of monitoring of the patient after treatment. Consequently, the healthcare professionals, policymakers, and insurers have made the reduction of readmission rates a priority.</w:t>
      </w:r>
    </w:p>
    <w:p w14:paraId="68A7252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Hospital readmissions incur a huge financial burden. Re-admission, increased resource usage and prolonged patient care are also additional costs incurred by health care systems. In addition, high rates of readmissions might have an adverse outcome on the health of patients, causing complications, worsened quality of life, and even increased mortality rates (Emi-Johnson and Nkrumah, 2025). In turn, defining those patients at high risk of readmission is necessary to enhance healthcare performance and patient health.</w:t>
      </w:r>
    </w:p>
    <w:p w14:paraId="6F4957FB"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As the medical sector is rapidly becoming digital, Electronic Health Records (EHRs) have emerged as an efficient means of acquiring information about a patient. EHRs include information on patients in detail, such as their demographics, medical history, diagnoses, treatments, laboratory results, and hospital visits. The sheer amount of organized and unorganized data is an opportunity in terms of advanced methods of data analysis in order to get some meaningful insights.</w:t>
      </w:r>
    </w:p>
    <w:p w14:paraId="6BC119F6"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Chronic illnesses like diabetes are one of the most valuable causes of hospital readmissions. Some of the complications that result to patient with diabetes include poor glycaemic control, cardiovascular comorbidities and frequent visits to the hospital, which frequently lead to readmission. The list of clinically relevant variables that belong to the Electronic Health Records (EHRs) of diabetic patients usually include blood glucose levels, medication response, number of previous hospital admissions and comorbidity profiles. By adding such disease-specific variables into forecasting models, readmission prediction accuracy and clinical importance can be enhanced. Machine learning, an aspect of artificial intelligence has demonstrated immense potential in understanding complex healthcare data. In comparison with traditional statistical methods, the machine learning algorithms can automatically learn the </w:t>
      </w:r>
      <w:r w:rsidRPr="006958D2">
        <w:rPr>
          <w:rFonts w:ascii="Times New Roman" w:eastAsia="Times New Roman" w:hAnsi="Times New Roman" w:cs="Times New Roman"/>
        </w:rPr>
        <w:lastRenderedPageBreak/>
        <w:t>pattern in the data and make predictions with high accuracy (Iwagami et al. 2024). Through the use of machine learning models, nurses can detect concealed connections between patient factors and readmission risk, thus allowing nurses to intervene and make better decisions.</w:t>
      </w:r>
    </w:p>
    <w:p w14:paraId="6A0DF437" w14:textId="77777777" w:rsidR="00123EEE" w:rsidRPr="006958D2" w:rsidRDefault="00123EEE" w:rsidP="00123EEE">
      <w:pPr>
        <w:pStyle w:val="Heading2"/>
        <w:spacing w:line="360" w:lineRule="auto"/>
        <w:rPr>
          <w:color w:val="auto"/>
        </w:rPr>
      </w:pPr>
      <w:bookmarkStart w:id="2" w:name="_Toc228964424"/>
      <w:r w:rsidRPr="006958D2">
        <w:rPr>
          <w:color w:val="auto"/>
        </w:rPr>
        <w:t>1.2 Problem Statement</w:t>
      </w:r>
      <w:bookmarkEnd w:id="2"/>
    </w:p>
    <w:p w14:paraId="345ED9F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Although the access to the large-scale healthcare data has been increasing, the issue of accurately predicting the hospital readmissions remains an unresolved and complex issue. Although Electronic Health Records (EHRs) offer a rich and comprehensive patient information, a number of inherent limitations diminish the efficacy of predictive modelling strategies.</w:t>
      </w:r>
    </w:p>
    <w:p w14:paraId="35DBC4F9"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First, EHR data is most often high-dimensional and heterogeneous, a set of various numbers, categories, and sometimes incomplete. This complication creates formidable problems of data processing and restrict the usefulness of traditional statistical methods in discerning underlying trends. Second, data quality issues like missing data, inconsistencies and noise can adversely affect the model performance and reliability. These imperfections are common in available clinical data in the real world and have to be mitigated with robust preprocessing measures to ensure valid and generalisable results (Park et al., 2024).</w:t>
      </w:r>
    </w:p>
    <w:p w14:paraId="4B2056CE"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Third, readmission datasets of hospitals can be highly imbalanced with a high number of readmission cases and a low number of non-readmission cases. This bias in the class might influence the machine learning models to gravitate towards the majority class to the low level of sensitivity and high likelihood of misclassifying high-risk patients. The mentioned errors are particularly significant when it comes to the field of healthcare where false negative might result in missed interventions and poor patient outcomes. Additionally, it is a difficult task to identify clinically relevant features, which make significant contributions to readmission risk. Variables that are irrelevant or redundant may reduce the model performance, inflate the computational complexity and reduce the interpretability.</w:t>
      </w:r>
    </w:p>
    <w:p w14:paraId="32AEE837"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Besides predictive accuracy, interpretability of machine learning models is also an important requirement with healthcare applications. Even though these black-box models might be more accurate, they might not be transparent and consequently, health care professionals may not be able to trust and utilize them to make clinical decisions. Thus, a practical and explainable machine learning methodology that can successfully make the complexity of EHR data manageable, maintain class balance and make reliable predictions of </w:t>
      </w:r>
      <w:r w:rsidRPr="006958D2">
        <w:rPr>
          <w:rFonts w:ascii="Times New Roman" w:eastAsia="Times New Roman" w:hAnsi="Times New Roman" w:cs="Times New Roman"/>
        </w:rPr>
        <w:lastRenderedPageBreak/>
        <w:t>the probability of hospital readmission and provide informed clinical decision making is urgently needed (Cara et al., 2025).</w:t>
      </w:r>
    </w:p>
    <w:p w14:paraId="7B0F557A" w14:textId="77777777" w:rsidR="00123EEE" w:rsidRPr="006958D2" w:rsidRDefault="00123EEE" w:rsidP="00123EEE">
      <w:pPr>
        <w:pStyle w:val="Heading2"/>
        <w:spacing w:line="360" w:lineRule="auto"/>
        <w:rPr>
          <w:color w:val="auto"/>
        </w:rPr>
      </w:pPr>
      <w:bookmarkStart w:id="3" w:name="_Toc228964425"/>
      <w:r w:rsidRPr="006958D2">
        <w:rPr>
          <w:color w:val="auto"/>
        </w:rPr>
        <w:t>1.3 Aim of the Study</w:t>
      </w:r>
      <w:bookmarkEnd w:id="3"/>
    </w:p>
    <w:p w14:paraId="164F1ED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central objective of the given research is to design, realize and assess machine learning models to predict the risk of readmission in hospitals using the data on electronic health records (EHR) and evaluate potential factors contributing to readmission risk.</w:t>
      </w:r>
    </w:p>
    <w:p w14:paraId="745DBDD8" w14:textId="77777777" w:rsidR="00123EEE" w:rsidRPr="006958D2" w:rsidRDefault="00123EEE" w:rsidP="00123EEE">
      <w:pPr>
        <w:pStyle w:val="Heading2"/>
        <w:spacing w:line="360" w:lineRule="auto"/>
        <w:rPr>
          <w:color w:val="auto"/>
        </w:rPr>
      </w:pPr>
      <w:bookmarkStart w:id="4" w:name="_Toc228964426"/>
      <w:r w:rsidRPr="006958D2">
        <w:rPr>
          <w:color w:val="auto"/>
        </w:rPr>
        <w:t>1.4 Objectives of the Study</w:t>
      </w:r>
      <w:bookmarkEnd w:id="4"/>
    </w:p>
    <w:p w14:paraId="4B48EEB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meet the purpose of the given research, it is possible to list the following objectives:</w:t>
      </w:r>
    </w:p>
    <w:p w14:paraId="47FAEE5F" w14:textId="77777777" w:rsidR="00123EEE" w:rsidRPr="006958D2" w:rsidRDefault="00123EEE" w:rsidP="00123EEE">
      <w:pPr>
        <w:pStyle w:val="ListParagraph"/>
        <w:numPr>
          <w:ilvl w:val="0"/>
          <w:numId w:val="2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create predictive algorithms to predict hospital readmission risk based on electronic health record (EHR) data.</w:t>
      </w:r>
    </w:p>
    <w:p w14:paraId="00979113" w14:textId="77777777" w:rsidR="00123EEE" w:rsidRPr="006958D2" w:rsidRDefault="00123EEE" w:rsidP="00123EEE">
      <w:pPr>
        <w:pStyle w:val="ListParagraph"/>
        <w:numPr>
          <w:ilvl w:val="0"/>
          <w:numId w:val="2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apply and compare the findings of the Logistic regression and the random forest algorithms in terms of predicting readmission.</w:t>
      </w:r>
    </w:p>
    <w:p w14:paraId="51A54238" w14:textId="77777777" w:rsidR="00123EEE" w:rsidRPr="006958D2" w:rsidRDefault="00123EEE" w:rsidP="00123EEE">
      <w:pPr>
        <w:pStyle w:val="ListParagraph"/>
        <w:numPr>
          <w:ilvl w:val="0"/>
          <w:numId w:val="2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evaluate model performance based on the classification criterion such as confusion matrix, Recovery Operating Characteristic (ROC-AUC).</w:t>
      </w:r>
    </w:p>
    <w:p w14:paraId="4BEA40A7" w14:textId="77777777" w:rsidR="00123EEE" w:rsidRPr="006958D2" w:rsidRDefault="00123EEE" w:rsidP="00123EEE">
      <w:pPr>
        <w:pStyle w:val="ListParagraph"/>
        <w:numPr>
          <w:ilvl w:val="0"/>
          <w:numId w:val="2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identify and comment on the key clinical and operational variables that are involved in the risk of readmission in hospitals.</w:t>
      </w:r>
    </w:p>
    <w:p w14:paraId="74BF1198" w14:textId="77777777" w:rsidR="00123EEE" w:rsidRPr="006958D2" w:rsidRDefault="00123EEE" w:rsidP="00123EEE">
      <w:pPr>
        <w:pStyle w:val="ListParagraph"/>
        <w:numPr>
          <w:ilvl w:val="0"/>
          <w:numId w:val="2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determine the effect and applicability of machine learning models to support the healthcare decision-making.</w:t>
      </w:r>
    </w:p>
    <w:p w14:paraId="6112E6A2" w14:textId="77777777" w:rsidR="00123EEE" w:rsidRPr="006958D2" w:rsidRDefault="00123EEE" w:rsidP="00123EEE">
      <w:pPr>
        <w:spacing w:line="360" w:lineRule="auto"/>
        <w:jc w:val="both"/>
        <w:rPr>
          <w:rFonts w:ascii="Times New Roman" w:eastAsia="Times New Roman" w:hAnsi="Times New Roman" w:cs="Times New Roman"/>
        </w:rPr>
      </w:pPr>
    </w:p>
    <w:p w14:paraId="2D26BCC7" w14:textId="77777777" w:rsidR="00123EEE" w:rsidRPr="006958D2" w:rsidRDefault="00123EEE" w:rsidP="00123EEE">
      <w:pPr>
        <w:pStyle w:val="Heading2"/>
        <w:spacing w:line="360" w:lineRule="auto"/>
        <w:rPr>
          <w:color w:val="auto"/>
        </w:rPr>
      </w:pPr>
      <w:bookmarkStart w:id="5" w:name="_Toc228964427"/>
      <w:r w:rsidRPr="006958D2">
        <w:rPr>
          <w:color w:val="auto"/>
        </w:rPr>
        <w:t>1.5 Scope of the Study</w:t>
      </w:r>
      <w:bookmarkEnd w:id="5"/>
    </w:p>
    <w:p w14:paraId="4224F5A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authors in this paper focus on how to create and assess supervised machine learning models to predict hospital readmission risk using structured electronic health record (EHR) data. The research follows a quantitative approach, and the following steps are implemented to develop a systematized predictive framework, such as preprocessing of the data, designing features, building a model and evaluating the model performance. Particularly, the algorithms of Logistic Regression and Random Forest are utilized in the analysis as the two algorithms have complementary advantages of interpretability and ability to determine non-linearities in healthcare data. In order to estimate the model performance in terms of predictive performance, discrimination between classes, and other standard classification measures, such as accuracy, </w:t>
      </w:r>
      <w:r w:rsidRPr="006958D2">
        <w:rPr>
          <w:rFonts w:ascii="Times New Roman" w:eastAsia="Times New Roman" w:hAnsi="Times New Roman" w:cs="Times New Roman"/>
        </w:rPr>
        <w:lastRenderedPageBreak/>
        <w:t>confusion matrix, and Receiver Operating Characteristic (ROC-AUC) are used (Zhou et al., 2022).</w:t>
      </w:r>
    </w:p>
    <w:p w14:paraId="1EF1264B"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This study is also restricted to the structured EHR data and it does not include the unstructured data sources like clinical notes, medical imaging, and real-time monitoring data. Though these types of data can be utilized to enhance predictive performance, incorporating such types of data would need more advanced techniques, such as deep learning and natural language processing, both of which are currently out of scope in the current study. In addition, they are not high-level machine learning models (e.g., gradient boosting and deep neural networks), intensive hyperparameter optimization, and real-time use in clinical problems. This weakness is the fact that the research is interested in developing a modelling strategy that is interpretable and computationally efficient to be applied to fundamental healthcare analytics.</w:t>
      </w:r>
    </w:p>
    <w:p w14:paraId="2456D32E" w14:textId="77777777" w:rsidR="00123EEE" w:rsidRPr="006958D2" w:rsidRDefault="00123EEE" w:rsidP="00123EEE">
      <w:pPr>
        <w:pStyle w:val="Heading2"/>
        <w:spacing w:line="360" w:lineRule="auto"/>
        <w:rPr>
          <w:color w:val="auto"/>
        </w:rPr>
      </w:pPr>
      <w:bookmarkStart w:id="6" w:name="_Toc228964428"/>
      <w:r w:rsidRPr="006958D2">
        <w:rPr>
          <w:color w:val="auto"/>
        </w:rPr>
        <w:t>1.6 Significance of the Study</w:t>
      </w:r>
      <w:bookmarkEnd w:id="6"/>
    </w:p>
    <w:p w14:paraId="31F04D93"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work is of great importance both in the academic and practice sphere. The possibility to predict readmissions to hospitals can assist medical workers in recognizing the high-risk patients and take proactive actions. The probability of readmission can be mitigated by instructing patients on how to receive medical care when they leave hospital facilities. In the financial aspect, the following considerations can reduce the healthcare cost: minimizing unnecessary hospital stay and maximizing the utilization of resources (Brown et al. 2022). Technologically, this study will show how machine learning methods are practically implemented to find solutions to real-world healthcare problems. It underlines how predictive models can be effective when working with complex datasets and produce practical insights. Moreover, the study helps to fill the emerging specialty of healthcare analytics, providing a systematic way of processing the data involved by preprocessing, creating the model, and assessing it.</w:t>
      </w:r>
    </w:p>
    <w:p w14:paraId="6ADCCD47" w14:textId="77777777" w:rsidR="00123EEE" w:rsidRPr="006958D2" w:rsidRDefault="00123EEE" w:rsidP="00123EEE">
      <w:pPr>
        <w:pStyle w:val="Heading2"/>
        <w:spacing w:line="360" w:lineRule="auto"/>
        <w:rPr>
          <w:color w:val="auto"/>
        </w:rPr>
      </w:pPr>
      <w:bookmarkStart w:id="7" w:name="_Toc228964429"/>
      <w:r w:rsidRPr="006958D2">
        <w:rPr>
          <w:color w:val="auto"/>
        </w:rPr>
        <w:t>1.7 Structure of the Dissertation</w:t>
      </w:r>
      <w:bookmarkEnd w:id="7"/>
    </w:p>
    <w:p w14:paraId="33BC0492"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dissertation is organized into several chapters, each focusing on a specific aspect of the research.</w:t>
      </w:r>
    </w:p>
    <w:p w14:paraId="4F081E8B" w14:textId="77777777" w:rsidR="00123EEE" w:rsidRPr="006958D2" w:rsidRDefault="00123EEE" w:rsidP="00123EEE">
      <w:pPr>
        <w:numPr>
          <w:ilvl w:val="0"/>
          <w:numId w:val="1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Chapter 1: Introduction</w:t>
      </w:r>
      <w:r w:rsidRPr="006958D2">
        <w:rPr>
          <w:rFonts w:ascii="Times New Roman" w:eastAsia="Times New Roman" w:hAnsi="Times New Roman" w:cs="Times New Roman"/>
        </w:rPr>
        <w:t xml:space="preserve"> Provides an overview of the study, including background, problem statement, objectives, scope, and significance. </w:t>
      </w:r>
    </w:p>
    <w:p w14:paraId="05889B9B" w14:textId="77777777" w:rsidR="00123EEE" w:rsidRPr="006958D2" w:rsidRDefault="00123EEE" w:rsidP="00123EEE">
      <w:pPr>
        <w:numPr>
          <w:ilvl w:val="0"/>
          <w:numId w:val="1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lastRenderedPageBreak/>
        <w:t>Chapter 2: Literature Review</w:t>
      </w:r>
      <w:r w:rsidRPr="006958D2">
        <w:rPr>
          <w:rFonts w:ascii="Times New Roman" w:eastAsia="Times New Roman" w:hAnsi="Times New Roman" w:cs="Times New Roman"/>
        </w:rPr>
        <w:t xml:space="preserve"> Reviews existing research related to machine learning, artificial intelligence, and predictive analytics in healthcare, and identifies research gaps. </w:t>
      </w:r>
    </w:p>
    <w:p w14:paraId="64C64C5E" w14:textId="77777777" w:rsidR="00123EEE" w:rsidRPr="006958D2" w:rsidRDefault="00123EEE" w:rsidP="00123EEE">
      <w:pPr>
        <w:numPr>
          <w:ilvl w:val="0"/>
          <w:numId w:val="1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Chapter 3: Methodology</w:t>
      </w:r>
      <w:r w:rsidRPr="006958D2">
        <w:rPr>
          <w:rFonts w:ascii="Times New Roman" w:eastAsia="Times New Roman" w:hAnsi="Times New Roman" w:cs="Times New Roman"/>
        </w:rPr>
        <w:t xml:space="preserve"> Describes the research design, data collection process, preprocessing techniques, and machine learning models used in the study. </w:t>
      </w:r>
    </w:p>
    <w:p w14:paraId="266CA1CB" w14:textId="77777777" w:rsidR="00123EEE" w:rsidRPr="006958D2" w:rsidRDefault="00123EEE" w:rsidP="00123EEE">
      <w:pPr>
        <w:numPr>
          <w:ilvl w:val="0"/>
          <w:numId w:val="1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Chapter 4: Results and Analysis</w:t>
      </w:r>
      <w:r w:rsidRPr="006958D2">
        <w:rPr>
          <w:rFonts w:ascii="Times New Roman" w:eastAsia="Times New Roman" w:hAnsi="Times New Roman" w:cs="Times New Roman"/>
        </w:rPr>
        <w:t xml:space="preserve"> Presents the implementation of the models, evaluation results, and performance comparison using various metrics such as confusion matrix and ROC curve. </w:t>
      </w:r>
    </w:p>
    <w:p w14:paraId="3087B4F3" w14:textId="77777777" w:rsidR="00123EEE" w:rsidRPr="006958D2" w:rsidRDefault="00123EEE" w:rsidP="00123EEE">
      <w:pPr>
        <w:numPr>
          <w:ilvl w:val="0"/>
          <w:numId w:val="1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Chapter 5: Conclusion and Future Work</w:t>
      </w:r>
      <w:r w:rsidRPr="006958D2">
        <w:rPr>
          <w:rFonts w:ascii="Times New Roman" w:eastAsia="Times New Roman" w:hAnsi="Times New Roman" w:cs="Times New Roman"/>
        </w:rPr>
        <w:t xml:space="preserve"> Summarizes the findings of the study, discusses limitations, and suggests directions for future research. </w:t>
      </w:r>
    </w:p>
    <w:p w14:paraId="61359DB3" w14:textId="77777777" w:rsidR="00123EEE" w:rsidRPr="006958D2" w:rsidRDefault="00123EEE" w:rsidP="00123EEE">
      <w:pPr>
        <w:spacing w:line="360" w:lineRule="auto"/>
        <w:jc w:val="both"/>
        <w:rPr>
          <w:rFonts w:ascii="Times New Roman" w:eastAsia="Times New Roman" w:hAnsi="Times New Roman" w:cs="Times New Roman"/>
        </w:rPr>
      </w:pPr>
    </w:p>
    <w:p w14:paraId="60EFCA8B" w14:textId="77777777" w:rsidR="00123EEE" w:rsidRPr="006958D2" w:rsidRDefault="00123EEE" w:rsidP="00123EEE">
      <w:pPr>
        <w:pStyle w:val="Heading1"/>
        <w:spacing w:line="360" w:lineRule="auto"/>
        <w:rPr>
          <w:color w:val="auto"/>
        </w:rPr>
      </w:pPr>
      <w:bookmarkStart w:id="8" w:name="_Toc228964430"/>
      <w:r w:rsidRPr="006958D2">
        <w:rPr>
          <w:color w:val="auto"/>
        </w:rPr>
        <w:t>CHAPTER 2: LITERATURE REVIEW</w:t>
      </w:r>
      <w:bookmarkEnd w:id="8"/>
    </w:p>
    <w:p w14:paraId="6A3A33A0" w14:textId="77777777" w:rsidR="00123EEE" w:rsidRPr="006958D2" w:rsidRDefault="00123EEE" w:rsidP="00123EEE">
      <w:pPr>
        <w:pStyle w:val="Heading2"/>
        <w:spacing w:line="360" w:lineRule="auto"/>
        <w:rPr>
          <w:color w:val="auto"/>
        </w:rPr>
      </w:pPr>
      <w:bookmarkStart w:id="9" w:name="_Toc228964431"/>
      <w:r w:rsidRPr="006958D2">
        <w:rPr>
          <w:color w:val="auto"/>
        </w:rPr>
        <w:t>2.1 Introduction</w:t>
      </w:r>
      <w:bookmarkEnd w:id="9"/>
    </w:p>
    <w:p w14:paraId="55DB680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application of Artificial Intelligence (AI), and Machine Learning (ML) have fundamentally altered the way data are analysed in all areas but healthcare in particular where the production of the huge amounts of intricate data provided by Electronic Health Records (EHRs) has become a repetitive phenomenon. These technologies enable the extraction of meaningful patterns and in support of predictive analytics with the aim of improving clinical outcomes. The real forecast of the hospital rehospitalisation and associated higher healthcare spending, resource utilisation and patient risk is one of the biggest obstacles to the healthcare analytics field. The intrinsic high-dimensionality, heterogeneity and, in most instances, noisiness of healthcare data inherently account for why predicting readmission based on EHR data is a complex task (Huang et al., 2021; Yadav et al., 2018). The recent studies indicated that machine learning models such as Logistic Regression, Random Forest, and deep learning models are effective in trying to identify patterns associated with hospital readmission (Le Lay et al., 2022; Iwagami et al., 2024). Such models are able to analyse large volumes of data and the appeal of linear and non-linear associations among clinical variables. Moreover, disease-specific research (particularly in chronic diseases such as diabetes) has shown that predictive </w:t>
      </w:r>
      <w:r w:rsidRPr="006958D2">
        <w:rPr>
          <w:rFonts w:ascii="Times New Roman" w:eastAsia="Times New Roman" w:hAnsi="Times New Roman" w:cs="Times New Roman"/>
        </w:rPr>
        <w:lastRenderedPageBreak/>
        <w:t>models can be enhanced to become more successful at predicting readmissions through incorporating meaningful clinical features (Emi-Johnson and Nkrumah, 2025; Liu et al., 2024).</w:t>
      </w:r>
    </w:p>
    <w:p w14:paraId="5D31B0E6"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Despite these types of improvements, there are remain systems of challenges to consider, such as a low quality of data representations, imbalanced classes, and a lack of interpretability of models, which can constrain their application in practice within the clinical setting (Alanazi, 2022; Allgaier et al., 2023). There are as well numerous investigations on model development, lacking an overall, end-to-end framework comprising data preprocessing, modelling, as well as the evaluation. In this chapter, the existing literature on machine learning techniques utilized to predict hospital readmission will be stimulated, its methodologies, model performance, and limitations. It also shows the gaps which the research is expected to fill particularly in the development of an interpretable and structured machine learning model based on EHR data.</w:t>
      </w:r>
    </w:p>
    <w:p w14:paraId="565C4CC8" w14:textId="77777777" w:rsidR="00123EEE" w:rsidRPr="006958D2" w:rsidRDefault="00123EEE" w:rsidP="00123EEE">
      <w:pPr>
        <w:pStyle w:val="Heading2"/>
        <w:spacing w:line="360" w:lineRule="auto"/>
        <w:jc w:val="both"/>
        <w:rPr>
          <w:color w:val="auto"/>
        </w:rPr>
      </w:pPr>
      <w:bookmarkStart w:id="10" w:name="_Toc228964432"/>
      <w:r w:rsidRPr="006958D2">
        <w:rPr>
          <w:color w:val="auto"/>
        </w:rPr>
        <w:t>2.2 Disease-Specific Applications of Machine Learning in Hospital Readmission</w:t>
      </w:r>
      <w:bookmarkEnd w:id="10"/>
    </w:p>
    <w:p w14:paraId="2DFA7DB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Healthcare applications of machine learning have over time shifted towards disease-specifically to a prediction of new disease cases. Such an approach is especially applicable to the prediction of readmissions within hospitals as various diseases have different risk factors, disease courses, and treatment needs. A lot of research has been carried out regarding chronic conditions such as diabetes since this condition is very prevalent and there is a high correlation between this condition and the frequent inpatient admission. With disease-specific data, machine learning models can potentially deliver better predictive modelling, and provide more clinically significant predictions (Emi-Johnson and Nkrumah, 2025; Liu et al., 2024). Diabetes is one of the very grave reasons of hospital readmission throughout the globe. Poor glycaemic control, cardiovascular problems and comorbidity are some of the complications usually faced by patients with diabetes, thereby increasing the chance of readmission. Machine learning models were used to process data on diabetic patients to determine trends that are related to these risks. To give an example, the following variables have been observed to be the most important predictors of readmission: the level of blood glucose, medication adherence, a number of health care visits, and comorbidity patterns (Hu et al., 2024). These models will aid the healthcare professionals to diagnose high-risk patients and provide them with specific interventions where they will discuss the topics, such as customized treatment plan, after-discharge treatment, and so on, to help to lower the rates of readmission.</w:t>
      </w:r>
    </w:p>
    <w:p w14:paraId="7DB5558D"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lastRenderedPageBreak/>
        <w:t>Several studies have carried-out comparisons between different machine learning approaches as far as predicting readmission in diabetic patients is concerned. Simple traditional methods, such as the Logistic Regression, have been widely used since they are easily comprehensible, and clinicians would make sense of the association between input features and results. However, more complex models like Support Vector Machines and neural networks have demonstrated an improved predictive fit by building non-linear and complex relationships in the data (Cui et al., 2018; Ram et al., 2023). Other ensemble-based models, such as Random Forest and the gradient boosting algorithms, have been identified to have a high level of performance because of the joint use of multiple models to achieve an improved accuracy and robustness (Zeinalnezhad and Shishehchi, 2024). Despite these developments, there are some issues with disease-specific modelling, itself. Availability and quality of condition-specific datasets is one of the major limitations. General EHR datasets are typically large in size or extent which can impact on generalisation of the models, but disease specific datasets may be small in size or extent. In addition, chronic diseases like diabetes are characterized by the use of a combination of multiple type of data including clinical, behavioural and lifestyle data. This introduces additional number of dimensions in the data and it becomes an obstacle to the processes of modelling.</w:t>
      </w:r>
    </w:p>
    <w:p w14:paraId="30A00965"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The other challenge is that of trade-off between the accuracy and interpretability of the model. The complex models even though they are capable of achieving higher levels of predictive power as compared to simple models, the complex models will lack transparency as the healthcare professionals will not be able to trust the results and apply it to the clinical practice. This is particularly important where one is dealing with disease specific applications whereby decisions regarding treatment will be rationalized and the rationale well understood. Consequently, the increasing focus on building explanatory models or instructing them to make them explainable is increasingly drawing attention to developing interpretable models or incorporating explainability methods to assure that predictions can be effectively used in the healthcare environment (Allgaier et al., 2023).</w:t>
      </w:r>
    </w:p>
    <w:p w14:paraId="0695353F"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Additionally, to practically apply machine learning models that are specific to a disease, health care systems, and processes must be integrated. The predictive models must not only be able to provide the appropriate results, but also must be accessible and usable by health professionals. This has been taken into perspective with regard to the efficiency in computation, the ability to process data in real time and the ability to integrate it with the existing clinical </w:t>
      </w:r>
      <w:r w:rsidRPr="006958D2">
        <w:rPr>
          <w:rFonts w:ascii="Times New Roman" w:eastAsia="Times New Roman" w:hAnsi="Times New Roman" w:cs="Times New Roman"/>
        </w:rPr>
        <w:lastRenderedPageBreak/>
        <w:t>systems. In the absence of them, even the highly accurate models might not achieve real-world benefits (Mooney, 2023).</w:t>
      </w:r>
    </w:p>
    <w:p w14:paraId="2528654A" w14:textId="77777777" w:rsidR="00123EEE" w:rsidRPr="006958D2" w:rsidRDefault="00123EEE" w:rsidP="00123EEE">
      <w:pPr>
        <w:spacing w:line="360" w:lineRule="auto"/>
        <w:jc w:val="both"/>
        <w:rPr>
          <w:rFonts w:ascii="Times New Roman" w:eastAsia="Times New Roman" w:hAnsi="Times New Roman" w:cs="Times New Roman"/>
        </w:rPr>
      </w:pPr>
    </w:p>
    <w:p w14:paraId="19C29297" w14:textId="77777777" w:rsidR="00123EEE" w:rsidRPr="006958D2" w:rsidRDefault="00123EEE" w:rsidP="00123EEE">
      <w:pPr>
        <w:spacing w:line="360" w:lineRule="auto"/>
        <w:jc w:val="both"/>
        <w:rPr>
          <w:rFonts w:ascii="Times New Roman" w:eastAsia="Times New Roman" w:hAnsi="Times New Roman" w:cs="Times New Roman"/>
          <w:b/>
          <w:bCs/>
          <w:i/>
          <w:iCs/>
        </w:rPr>
      </w:pPr>
      <w:r w:rsidRPr="006958D2">
        <w:rPr>
          <w:rFonts w:ascii="Times New Roman" w:eastAsia="Times New Roman" w:hAnsi="Times New Roman" w:cs="Times New Roman"/>
          <w:b/>
          <w:bCs/>
          <w:i/>
          <w:iCs/>
        </w:rPr>
        <w:t>Relevance to the Present Study</w:t>
      </w:r>
    </w:p>
    <w:p w14:paraId="587E620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present study aligns itself with disease-specific machine learning solutions by using the context of healthcare, particularly disease conditions, like diabetes into the analysis of hospital readmission risk. Though this study empowers the value of clinical variables used to determine societal risk levels of chronic diseases on whether or not a person will re-hospitalise, the study uses a structured EHR database as opposed to using a disease-specific database. The study balances the levels of logic and prediction accuracy, therefore, it can be applied to healthcare using both the Logistic Regression model and the Random Forest model. The recognition of the essentialities such as the number of medications, lab procedures and length of hospital stay also exhibit pattern as are usually seen in chronic management. Though the paper is not scientifically speaking about diabetes, it proves that machine learning models can be applied over structured healthcare data to create predictive analytics that is informed by the disease. This shows that in the future more studies can be conducted including more disease specific and will further enhance the model performance and clinical relevance.</w:t>
      </w:r>
    </w:p>
    <w:p w14:paraId="03828E38" w14:textId="77777777" w:rsidR="00123EEE" w:rsidRPr="006958D2" w:rsidRDefault="00123EEE" w:rsidP="00123EEE">
      <w:pPr>
        <w:pStyle w:val="Heading2"/>
        <w:spacing w:line="360" w:lineRule="auto"/>
        <w:rPr>
          <w:color w:val="auto"/>
        </w:rPr>
      </w:pPr>
      <w:bookmarkStart w:id="11" w:name="_Toc228964433"/>
      <w:r w:rsidRPr="006958D2">
        <w:rPr>
          <w:color w:val="auto"/>
        </w:rPr>
        <w:t>2.3 Machine Learning Foundations and Techniques</w:t>
      </w:r>
      <w:bookmarkEnd w:id="11"/>
    </w:p>
    <w:p w14:paraId="4296A34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 the modern health care system, predictive analytics have been developed based on machine learning and allowing the extraction of important information about health-related data when large and complex datasets are used. It is a further development of the traditional statistical techniques, which includes such methods as regression, classification and clustering to model relationships in data and add predictions. Machine learning is also particularly helpful in the healthcare field due to a growing number of Electronic Health Records (EHRs), a high-dimensional and heterogeneous body of information that is challenging to analyse using traditional methods (Yadav et al., 2018; An et al., 2023). Through these methods, predictive models are able to aid clinical decision-making, enhance patient outcomes, and optimize resource distribution.</w:t>
      </w:r>
    </w:p>
    <w:p w14:paraId="2801D533"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One of the most important forms of machine learning to carry out predictive tasks in cases where there is access to satisfactory labelling of data. In this case, the trained models learn by pairs of the input and output and can be applied to the data which cannot be seen. </w:t>
      </w:r>
      <w:r w:rsidRPr="006958D2">
        <w:rPr>
          <w:rFonts w:ascii="Times New Roman" w:eastAsia="Times New Roman" w:hAnsi="Times New Roman" w:cs="Times New Roman"/>
        </w:rPr>
        <w:lastRenderedPageBreak/>
        <w:t>Supervised learning has various applications in the medical field, such as predicting diseases, risk classification, and prediction of readmission to the hospital (Huang et al., 2021). Algorithms adopted are the Logistic Regression, Decision Tresses, Support Vector Machines and Ensemble algorithms like the random forest. Logistic Regression: This is mostly applicable in the binary classification problem due to its simplicity, interpretability as well as the capability to estimate probability. However, the fact that it uses linear interrelations might limit its functionality as it is implemented in complex healthcare data. Conversely, the ensemble-based models such as the Random Forest add to the predictive power of that particular house by incorporating alternative decision trees, hence giving the model the capability to capture any collection of non-linear relationships and interactions among variables (Le Lay et al., 2022; Iwagami et al., 2024).</w:t>
      </w:r>
    </w:p>
    <w:p w14:paraId="695CBE2C"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To create successful machine learning models, a systematic pipeline with multiple important steps must be implemented. Data preprocessing is necessary to ensure the quality of data as healthcare data often contains missing data, discrepancy and noise. The techniques that are normally used in preparing the data to be modelled such as the normalisation, data cleaning, coding of categorical variables and cleaning of data. The other important step is the feature selection, as it will aid in the detection of the most relevant variables influencing the prediction result, which will enhance the model performance and interpretability. In model training the algorithm is mixed with the training data and testing is carried out to evaluate the generalisational performance to unfamiliar data. The effectiveness of the model is assessed and the various methods compared using performance evaluation metrics, such as accuracy, confusion matrix, and Receiver Operating Characteristic (ROC-AUC) (Sukiasyan, 2023; Young and Steele, 2022).</w:t>
      </w:r>
    </w:p>
    <w:p w14:paraId="25F8841D"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Even though all these methods work, there are still a number of issues when attempting to use machine learning to work with medical data. Problems with performance and practical implementation and adoption of a model include: class imbalance problems, the high dimensionality of a model, and the model may be impractical. Additionally, they do not always need to be transparent since they have more advanced models such as deep learning that can reach higher levels of accuracy (Allgaier et al., 2023). This implies that in order to select the appropriate patterns there must be a balance between the predictive potential and practicality and interpretability in the real world context.</w:t>
      </w:r>
    </w:p>
    <w:p w14:paraId="49F1161D" w14:textId="77777777" w:rsidR="00123EEE" w:rsidRPr="006958D2" w:rsidRDefault="00123EEE" w:rsidP="00123EEE">
      <w:pPr>
        <w:spacing w:line="360" w:lineRule="auto"/>
        <w:jc w:val="both"/>
        <w:rPr>
          <w:rFonts w:ascii="Times New Roman" w:eastAsia="Times New Roman" w:hAnsi="Times New Roman" w:cs="Times New Roman"/>
        </w:rPr>
      </w:pPr>
    </w:p>
    <w:p w14:paraId="40EA3E9C" w14:textId="77777777" w:rsidR="00123EEE" w:rsidRPr="006958D2" w:rsidRDefault="00123EEE" w:rsidP="00123EEE">
      <w:pPr>
        <w:spacing w:line="360" w:lineRule="auto"/>
        <w:jc w:val="both"/>
        <w:rPr>
          <w:rFonts w:ascii="Times New Roman" w:eastAsia="Times New Roman" w:hAnsi="Times New Roman" w:cs="Times New Roman"/>
          <w:b/>
          <w:bCs/>
          <w:i/>
          <w:iCs/>
        </w:rPr>
      </w:pPr>
      <w:r w:rsidRPr="006958D2">
        <w:rPr>
          <w:rFonts w:ascii="Times New Roman" w:eastAsia="Times New Roman" w:hAnsi="Times New Roman" w:cs="Times New Roman"/>
          <w:b/>
          <w:bCs/>
          <w:i/>
          <w:iCs/>
        </w:rPr>
        <w:lastRenderedPageBreak/>
        <w:t>Comparison with Present Study</w:t>
      </w:r>
    </w:p>
    <w:p w14:paraId="7570CBF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Machine learning concepts applied in the current study through steering it towards the prediction of hospital readmission based on EHR data. The reason why Logistic Regression has been used in the study on the grounds of both serving as a base model in addition to the fact that it is most appropriate in cases where binary classification will be needed given the fact that some of the non-linear relationships in the data can be easily overlooked when an alternative classification model is being used. A complete machine learning pipeline, including data preprocessing, coding of the categorical variables, model training and evaluation using the confusion matrix and ROC-AUC metrics is followed in the study. The given research was a practical example, employing real-life clinical healthcare database, and demonstrating how machine-learning methods could be effectively utilized to work around a particular clinical problem. The research shall contribute towards closing the gap between, the theoretical knowledge on machine learning, the practical applications of machine learning to the field of healthcare analytics.</w:t>
      </w:r>
    </w:p>
    <w:p w14:paraId="034DFF7B" w14:textId="77777777" w:rsidR="00123EEE" w:rsidRPr="006958D2" w:rsidRDefault="00123EEE" w:rsidP="00123EEE">
      <w:pPr>
        <w:pStyle w:val="Heading2"/>
        <w:spacing w:line="360" w:lineRule="auto"/>
        <w:rPr>
          <w:color w:val="auto"/>
        </w:rPr>
      </w:pPr>
      <w:bookmarkStart w:id="12" w:name="_Toc228964434"/>
      <w:r w:rsidRPr="006958D2">
        <w:rPr>
          <w:color w:val="auto"/>
        </w:rPr>
        <w:t>2.4 Applications of Machine Learning in Healthcare</w:t>
      </w:r>
      <w:bookmarkEnd w:id="12"/>
    </w:p>
    <w:p w14:paraId="624EB413"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Machine learning is now a basic part of the modern healthcare analytics, and it allows coming up with the data-driven solution to a broad spectrum of clinical uses. These involve the diagnosis of diseases, patient monitoring, risk stratification and patient outcomes prediction. Machine learning models can discern complicated patterns and connections that are in most cases hard to identify by means of the standard statistical studies. This has greatly increased the capability of healthcare providers to make informed decisions, benefit patients and optimise use of resources (An et al., 2023; Alanazi, 2022).</w:t>
      </w:r>
    </w:p>
    <w:p w14:paraId="005F250F"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Predictive modelling is one of the most types of uses of machine learning in the healthcare industry, in which patient data is used in forecasting future results that may happen to a patient, such as disease progression, risk of death and hospital readmission. In this respect, EHR data is very essential, as it includes all the patient information, such as demographic data, medical history, lab results, and treatments. These various types of data can be processed by machine learning models to determine the key risk factors in relation to specific outcomes. As an illustration, such variables as age, comorbidities, medication use, length of hospital stay have been demonstrated to have a significant impact on hospital readmission risk (Le Lay et al., 2022; Park et al., 2024). The insights can help healthcare providers to apply the specific </w:t>
      </w:r>
      <w:r w:rsidRPr="006958D2">
        <w:rPr>
          <w:rFonts w:ascii="Times New Roman" w:eastAsia="Times New Roman" w:hAnsi="Times New Roman" w:cs="Times New Roman"/>
        </w:rPr>
        <w:lastRenderedPageBreak/>
        <w:t>interventions, like follow-up care and personalised treatment plans, to minimise the probability of readmission.</w:t>
      </w:r>
    </w:p>
    <w:p w14:paraId="5D1D66FF"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Although there is a potential advantage, the use of machine learning in healthcare is linked with various challenges. Major concerns are data heterogeneity because EHR datasets may consist of a combination of numerical, categorical, and unstructured data. This ambiguity presupposes the use of advanced preprocessing methods to guarantee uniformity and conformity with machine learning algorithms (Yadav et al., 2018). The presence of missing values and data inconsistencies are found in healthcare datasets as well as a general negative model impact can be observed in case of missing values and data inconsistencies. Also, there is the issue of class imbalance whereby in predictive modelling tasks such as readmission prediction the number of non-readmission cases is usually higher than the number of readmission cases. This imbalance may cause models to be biased in favour of the majority group, which limits their capacity to effectively identify high-risk patients (Huang et al., 2021).</w:t>
      </w:r>
    </w:p>
    <w:p w14:paraId="4C052778"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The other issue of critical concern is the one that pertains to privacy and security of data. Healthcare data are incredibly sensitive, and their inputs in machine learning applications should be of high ethical and regulatory standards. One of the main considerations of healthcare systems based on AI development is the need to ensure data confidentiality but at the same time maintain analytical utility (Tilala et al., 2024). Moreover, the model interpretability is still the object of importance because the healthcare professionals need to be provided with the clarity of the model predictions and their explanation that may be further elaborated (Allgaier et al., 2023). To handle these issues, an integration of proper data preprocessing, right model choice, and strong evaluation methods are needed. Some data cleaning techniques, feature engineering techniques, and the encoding of the categorical variables are important to prepare EHR data to be analyzed. Moreover, capable machine learning algorithms that are capable of handling tricky and high-dimensional data is essential in obtaining trustworthy predictive performance.</w:t>
      </w:r>
    </w:p>
    <w:p w14:paraId="7CC7FEDB" w14:textId="77777777" w:rsidR="00123EEE" w:rsidRPr="006958D2" w:rsidRDefault="00123EEE" w:rsidP="00123EEE">
      <w:pPr>
        <w:spacing w:line="360" w:lineRule="auto"/>
        <w:jc w:val="both"/>
        <w:rPr>
          <w:rFonts w:ascii="Times New Roman" w:eastAsia="Times New Roman" w:hAnsi="Times New Roman" w:cs="Times New Roman"/>
        </w:rPr>
      </w:pPr>
    </w:p>
    <w:p w14:paraId="1F8916B7" w14:textId="77777777" w:rsidR="00123EEE" w:rsidRPr="006958D2" w:rsidRDefault="00123EEE" w:rsidP="00123EEE">
      <w:pPr>
        <w:spacing w:line="360" w:lineRule="auto"/>
        <w:jc w:val="both"/>
        <w:rPr>
          <w:rFonts w:ascii="Times New Roman" w:eastAsia="Times New Roman" w:hAnsi="Times New Roman" w:cs="Times New Roman"/>
          <w:b/>
          <w:bCs/>
          <w:i/>
          <w:iCs/>
        </w:rPr>
      </w:pPr>
      <w:r w:rsidRPr="006958D2">
        <w:rPr>
          <w:rFonts w:ascii="Times New Roman" w:eastAsia="Times New Roman" w:hAnsi="Times New Roman" w:cs="Times New Roman"/>
          <w:b/>
          <w:bCs/>
          <w:i/>
          <w:iCs/>
        </w:rPr>
        <w:t>Comparison with Present Study</w:t>
      </w:r>
    </w:p>
    <w:p w14:paraId="6939276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current research study overcomes such issues by introducing a structured machine learning process that will be adopted in a hospital readmission prediction case with EHR data. Data preprocessing methods such as cleaning and encodings of the categorical variables are executed to maintain quality and consistency of the data. The readmission risk is classified by using </w:t>
      </w:r>
      <w:r w:rsidRPr="006958D2">
        <w:rPr>
          <w:rFonts w:ascii="Times New Roman" w:eastAsia="Times New Roman" w:hAnsi="Times New Roman" w:cs="Times New Roman"/>
        </w:rPr>
        <w:lastRenderedPageBreak/>
        <w:t>supervised learning algorithms, namely, the Logistic Regression and the Random Forest. Such models are chosen because they are able to strike a balance between interpretability and predictive performance and can hence be used in healthcare applications. Also, the model performance is assessed based on standard measures like confusion matrix and ROC-AUC offering a complete measure of model performance. Analysis of the feature importance is also provided to gain insight into the features that have the most significant impact on readmission risk, and possibly apply it clinically. Raising the issues of contemporary challenges in healthcare data analysis, as well as offering a feasible implementation framework, this study proves how efficient the use of machine learning is in predicting hospital readmission.</w:t>
      </w:r>
    </w:p>
    <w:p w14:paraId="50A94161" w14:textId="77777777" w:rsidR="00123EEE" w:rsidRPr="006958D2" w:rsidRDefault="00123EEE" w:rsidP="00123EEE">
      <w:pPr>
        <w:pStyle w:val="Heading2"/>
        <w:spacing w:line="360" w:lineRule="auto"/>
        <w:jc w:val="both"/>
      </w:pPr>
      <w:bookmarkStart w:id="13" w:name="_Toc228964435"/>
      <w:r w:rsidRPr="006958D2">
        <w:t>2.5 Challenges and Limitations of Machine Learning in Hospital Readmission Prediction</w:t>
      </w:r>
      <w:bookmarkEnd w:id="13"/>
    </w:p>
    <w:p w14:paraId="083E1177"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Although machine learning has shown great potential in the context of predicting hospital readmission, there are numerous challenges and limitations which have continued to hamper the effectiveness and applicability of the concept in the real world. Both the nature of the healthcare data and the constraint of the machine learning models cause these issues, that is why special attention should be paid to the design and testing of machine learning models.</w:t>
      </w:r>
    </w:p>
    <w:p w14:paraId="5030B2EF"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The quality and structure of Electronic Health Record (EHR) data is one of the main challenges. Another specificity of healthcare data is that they are either insufficient, or volatile and noisy, which also can deteriorate the performance of models. Bias caused by the absence of data or incorrect data entry and variability of data collection practices between the healthcare institutions may come into force (Yadav et al., 2018). Whereas, such problems can be alleviated by using preprocessing methods like data cleaning and imputation, preprocessing methods have the potential to introduce assumptions that affect the validity of the results. Also, due to the characteristics of EHR data, the data tends to be highly dimensional with numerous features, which may not be important to the prediction problem. This complicates the model training, and may result in overfitting unless solved appropriately.</w:t>
      </w:r>
    </w:p>
    <w:p w14:paraId="774D5735"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The second issue is the skewness in the classes, which is predominant in the hospital readmission datasets. In the vast majority of cases, the number of patients not re-admitted is significantly larger in comparison to the number of patients re-admitted. This skew can make machine learning models skew to base prediction on the majority class, resulting in the loss of sensitivity, and the occurrence of the false negatives. With the inability to detect high-risk </w:t>
      </w:r>
      <w:r w:rsidRPr="006958D2">
        <w:rPr>
          <w:rFonts w:ascii="Times New Roman" w:eastAsia="Times New Roman" w:hAnsi="Times New Roman" w:cs="Times New Roman"/>
        </w:rPr>
        <w:lastRenderedPageBreak/>
        <w:t>patients in a healthcare setting, they can be life-threatening because the inability to identify the patients can lead to the lack of a certain intervention and the absence of good outcomes among the patients (Huang et al., 2021). By incorporating approaches such as resampling or cost-sensitive learning, the technique can be sometimes combined to avoid the class imbalance resulting from their application as firewalls, and may not be consistently applied in standard model forms. The other major weakness is that the model interpretability is paramount and in the healthcare context, the aspect of openness and credibility are critical. Even though their internal architecture may be hard to comprehend, advanced machine learning models, such as deep learning methods can be said to have high predictive accuracy. This kind of non-explicability also complicates the process of figuring out how the predictions are made to accept them into clinical practice (Allgaier et al., 2023). This has resulted in a growing interest in applications of explainable models and explainability methods in an effort to be certain that predictions can be verified and relied upon by clinicians.</w:t>
      </w:r>
    </w:p>
    <w:p w14:paraId="6D178B08"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In addition to technical challenges, there are ethical and privacy challenges that are also major factors that should be considered when applying machine learning applications in healthcare. This data related to patients is very sensitive and its utilization is to be guided by very stringent rules and ethics. The data security, informed consent, and possible bias in the machine learning models are only a few issues that must be carefully considered in order to make AI technologies responsible (Tilala et al., 2024). There could also be other types of bias as caused by unrepresentative datasets, which translate into unequal model performance when applied to other groups of patients.</w:t>
      </w:r>
    </w:p>
    <w:p w14:paraId="3B3D98A2"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Moreover, a lot of current researches are conducted with focus on the model development and performance evaluation, with minimal or no emphasis on actual implementation and being integrated into the healthcare system. Others, such as, but not limited to, computational requirements, scalability, and compatibility with the existing clinical workflows are usually not taken into account. In turn, the models that can be successful in an experimental set-up may not prove effective when applied versus in-experiments (Young and Steele, 2022).</w:t>
      </w:r>
    </w:p>
    <w:p w14:paraId="451559E4" w14:textId="77777777" w:rsidR="00123EEE" w:rsidRPr="006958D2" w:rsidRDefault="00123EEE" w:rsidP="00123EEE">
      <w:pPr>
        <w:spacing w:line="360" w:lineRule="auto"/>
        <w:jc w:val="both"/>
        <w:rPr>
          <w:rFonts w:ascii="Times New Roman" w:eastAsia="Times New Roman" w:hAnsi="Times New Roman" w:cs="Times New Roman"/>
        </w:rPr>
      </w:pPr>
    </w:p>
    <w:p w14:paraId="5F264DE7" w14:textId="77777777" w:rsidR="00123EEE" w:rsidRPr="006958D2" w:rsidRDefault="00123EEE" w:rsidP="00123EEE">
      <w:pPr>
        <w:spacing w:line="360" w:lineRule="auto"/>
        <w:jc w:val="both"/>
        <w:rPr>
          <w:rFonts w:ascii="Times New Roman" w:eastAsia="Times New Roman" w:hAnsi="Times New Roman" w:cs="Times New Roman"/>
          <w:b/>
          <w:bCs/>
          <w:i/>
          <w:iCs/>
        </w:rPr>
      </w:pPr>
      <w:r w:rsidRPr="006958D2">
        <w:rPr>
          <w:rFonts w:ascii="Times New Roman" w:eastAsia="Times New Roman" w:hAnsi="Times New Roman" w:cs="Times New Roman"/>
          <w:b/>
          <w:bCs/>
          <w:i/>
          <w:iCs/>
        </w:rPr>
        <w:t>Relevance to the Present Study</w:t>
      </w:r>
    </w:p>
    <w:p w14:paraId="5B877B1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current paper deals with some of these issues by implementing a systematic and explainable machine learning model. The selection of the models (with the use of Logistic </w:t>
      </w:r>
      <w:r w:rsidRPr="006958D2">
        <w:rPr>
          <w:rFonts w:ascii="Times New Roman" w:eastAsia="Times New Roman" w:hAnsi="Times New Roman" w:cs="Times New Roman"/>
        </w:rPr>
        <w:lastRenderedPageBreak/>
        <w:t>Regression and Random Forest) allows the models to be more appropriate to be used in healthcare. The preprocessing strategies of the data are implemented to improve the quality of the data which is followed by the model assessment being carried out using different measures with a view to obtain a sufficient assessment of the performance. Some limitations such as the imbalanced classes, as well as the absence of advanced models and external validation are not eliminated and accepted within the frames of the study. This highlights the need to carry out further research to contribute towards the strength and generalisability of machine learning models in predicting hospital readmission.</w:t>
      </w:r>
    </w:p>
    <w:p w14:paraId="778A424C" w14:textId="77777777" w:rsidR="00123EEE" w:rsidRPr="006958D2" w:rsidRDefault="00123EEE" w:rsidP="00123EEE">
      <w:pPr>
        <w:pStyle w:val="Heading2"/>
        <w:spacing w:line="360" w:lineRule="auto"/>
        <w:jc w:val="both"/>
      </w:pPr>
      <w:bookmarkStart w:id="14" w:name="_Toc228964436"/>
      <w:r w:rsidRPr="006958D2">
        <w:t>2.6 Model Evaluation and Performance Metrics in Healthcare Machine Learning</w:t>
      </w:r>
      <w:bookmarkEnd w:id="14"/>
    </w:p>
    <w:p w14:paraId="0E1E641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Machine learning model evaluation is also an important component of healthcare analytics since it determines the reliability, accuracy and clinical applicability of prediction systems. Regarding the circumstances of medical decision-making in the context of prediction of hospital readmission, the adoption of appropriate performance metrics is of particular interest since the stakes of the medical decision-making in the context of hospital readmission prediction are enormous. Conventional assessment frameworks, such as accuracy alone, are not likely to be adequate, especially when it comes to imbalanced datasets that are characteristic of healthcare applications (Huang et al., 2021; Sukiasyan, 2023). Measuring the proportion of correctly classified instances is referred to as accuracy; however, it can be misleading in a situation whereby one class greatly outweighs the other. Indicatively, in hospital readmission data, non-readmission data tend to be more as compared to the number of readmission cases. Consequently, a model can attain high accuracy, merely by predicting the majority category, but do not identify patients, who are at risk of readmission. This means that the analysis measures would be highly detailed so as to have a good analysis of the model performance.</w:t>
      </w:r>
    </w:p>
    <w:p w14:paraId="3EF33B72"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The classification results are elaborated by providing the break down of the classification results into true positives, true negatives, false positives, and false negative using the confusion matrix. This can be applied to learn more about what the model is actually doing and what errors are taking place. False negatives are particularly crucial to healthcare-related uses since they indicate a patient who is at risk, but is not detected by the model. These errors can lead to the failure to make interventions and adverse patient outcomes. On the other hand, there are false positive issues that may lead to the unnecessary interventions and greater healthcare expenses. In this way, the method of the confusion matrix analysis is an important </w:t>
      </w:r>
      <w:r w:rsidRPr="006958D2">
        <w:rPr>
          <w:rFonts w:ascii="Times New Roman" w:eastAsia="Times New Roman" w:hAnsi="Times New Roman" w:cs="Times New Roman"/>
        </w:rPr>
        <w:lastRenderedPageBreak/>
        <w:t>measure that aims at determining what the practical implications of model predictions are (Young and Steele, 2022).</w:t>
      </w:r>
    </w:p>
    <w:p w14:paraId="143C63E0"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Other measures that are often used in addition to confusion matrix are precision, recall (sensitivity), and F1-score that helps to provide a more balanced assessment of model performance. The ratio of the number of correctly predicted positive cases to all the predicted positive cases are termed as precision whereas the estimated capability of the model to identify actual positive cases is termed as recall. A single measure to balance both aspects is offered by F1-score which is the harmonic mean of recall and precision. Such measures can be especially applicable in healthcare frameworks, when the price of various types of errors should be thoroughly examined.</w:t>
      </w:r>
    </w:p>
    <w:p w14:paraId="6BD04B95"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The Receiver Operating Characteristic (ROC) curve is another important measuring tool that can show the trade-off between truth-positive rate and false-positive rate of different classification thresholds. The most prevalent summary measure is called Area Under the Curve (AUC) which is used to determine capability of the model to differentiate between classes. The higher the AUC the higher is the discriminative performance. But in complex healthcare data, sometimes it is hard to achieve high values of AUC due to such factors as variations in data, noise, and class imbalance (Iwagami et al., 2024). Although these evaluation methods exist, most of the research does not lay out a solid examination of the model performance. Other studies are aimed at only one metric, e.g., accuracy or AUC, but they do not have the concept of what model errors mean in a larger context. This limited the possible generalizability or external validity of such studies especially in the medical context where such studies should be applied to make decisions (Allgaier et al., 2023).</w:t>
      </w:r>
    </w:p>
    <w:p w14:paraId="30F090B6" w14:textId="77777777" w:rsidR="00123EEE" w:rsidRPr="006958D2" w:rsidRDefault="00123EEE" w:rsidP="00123EEE">
      <w:pPr>
        <w:spacing w:line="360" w:lineRule="auto"/>
        <w:jc w:val="both"/>
        <w:rPr>
          <w:rFonts w:ascii="Times New Roman" w:eastAsia="Times New Roman" w:hAnsi="Times New Roman" w:cs="Times New Roman"/>
        </w:rPr>
      </w:pPr>
    </w:p>
    <w:p w14:paraId="17EC5A14" w14:textId="77777777" w:rsidR="00123EEE" w:rsidRPr="006958D2" w:rsidRDefault="00123EEE" w:rsidP="00123EEE">
      <w:pPr>
        <w:spacing w:line="360" w:lineRule="auto"/>
        <w:jc w:val="both"/>
        <w:rPr>
          <w:rFonts w:ascii="Times New Roman" w:eastAsia="Times New Roman" w:hAnsi="Times New Roman" w:cs="Times New Roman"/>
          <w:b/>
          <w:bCs/>
          <w:i/>
          <w:iCs/>
        </w:rPr>
      </w:pPr>
      <w:r w:rsidRPr="006958D2">
        <w:rPr>
          <w:rFonts w:ascii="Times New Roman" w:eastAsia="Times New Roman" w:hAnsi="Times New Roman" w:cs="Times New Roman"/>
          <w:b/>
          <w:bCs/>
          <w:i/>
          <w:iCs/>
        </w:rPr>
        <w:t>Relevance to the Present Study</w:t>
      </w:r>
    </w:p>
    <w:p w14:paraId="6148817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To identify the effectiveness of machine learning models used to predict hospital readmission, the current study opts to invest in a holistic evaluation process by applying a number of performance measures, including confusion matrix and ROC-AUC, to assess the effectiveness of machine learning models. Through this, the detection of critical errors in model behaviour, namely false negatives, can be achieved by providing a more detailed analysis of model behaviour. The combination of interpretability and effective methods to evaluate predictive models will guarantee that the related predictive models are not only valuable but also comprehensible in the clinical setting. Further, the assessment model taken in this study </w:t>
      </w:r>
      <w:r w:rsidRPr="006958D2">
        <w:rPr>
          <w:rFonts w:ascii="Times New Roman" w:eastAsia="Times New Roman" w:hAnsi="Times New Roman" w:cs="Times New Roman"/>
        </w:rPr>
        <w:lastRenderedPageBreak/>
        <w:t>attempts at any despecification of the already existing literature by providing a much more balanced and realistic evaluation of the model performance, which has a greater applicability of machine learning in healthcare decision-making.</w:t>
      </w:r>
    </w:p>
    <w:p w14:paraId="359A8D2A" w14:textId="77777777" w:rsidR="00123EEE" w:rsidRPr="006958D2" w:rsidRDefault="00123EEE" w:rsidP="00123EEE">
      <w:pPr>
        <w:pStyle w:val="Heading2"/>
        <w:spacing w:line="360" w:lineRule="auto"/>
        <w:rPr>
          <w:color w:val="auto"/>
        </w:rPr>
      </w:pPr>
      <w:bookmarkStart w:id="15" w:name="_Toc228964437"/>
      <w:r w:rsidRPr="006958D2">
        <w:rPr>
          <w:color w:val="auto"/>
        </w:rPr>
        <w:t>2.7 Research Gap</w:t>
      </w:r>
      <w:bookmarkEnd w:id="15"/>
    </w:p>
    <w:p w14:paraId="0526582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Referring to the literature review, one can outline several significant gaps in research in the application of machine learning to the hospital readmission prediction. Despite the fact that several studies are dedicated to the implementation of machine learning models to healthcare, a considerable number of them lack a comprehensive and end-to-end pipeline with application of machine learning models to healthcare. This limits the practical applicability of such practices in the real-life healthcare setting (Huang et al., 2021; An et al., 2023).</w:t>
      </w:r>
    </w:p>
    <w:p w14:paraId="2B11A0F9"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Moreover, despite a large number of studies on various machine learning algorithms, such as Logistic Regression, Random Forest, and deep learning models, comparative analysis of interpretable and high-performance models in a coherent structure is often limited. This can create a knowledge gap about what kind of trade-offs do exist between model-accuracy and interpretability that is of particular importance when it comes to healthcare applications where transparency and trust are paramount (Allgaier et al., 2023). Moreover, much of the existing literature lacks the thorough emphasis on overall model evaluation using a number of different performance measures, including the confusion matrix and ROC-AUC which result in incomplete scope of assessment of predictive effectiveness. The other significant gap is the low degree of domain-specific knowledge of healthcare into predictive modelling. Despite better predictive performance when modelling a disease-specific setting (especially in, e.g., diabetes), many models do not explicitly model the clinical context and how predictions can be used to inform intervention strategies (Emi-Johnson and Nkrumah, 2025). As such, the connection between the forecast and the real healthcare change is a poorly-laid one.</w:t>
      </w:r>
    </w:p>
    <w:p w14:paraId="5E593624"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Moreover, the problem of data quality and class imbalance, as well as model interpretability are generally well-known issues in the literature, which are not entirely explored. This implies that there really is a need to introduce more coherent and viable policies which bring the effective data pre-processing, model implementation and evaluation within a coherent framework. The current study addresses these gaps by designing a structured machine learning pipeline to predict readmission in a hospital using EHR data, analyzing interpretable and ensemble models, measuring comprehensive evaluation metrics, and incorporating </w:t>
      </w:r>
      <w:r w:rsidRPr="006958D2">
        <w:rPr>
          <w:rFonts w:ascii="Times New Roman" w:eastAsia="Times New Roman" w:hAnsi="Times New Roman" w:cs="Times New Roman"/>
        </w:rPr>
        <w:lastRenderedPageBreak/>
        <w:t>healthcare context with the aim of making the prospective relevance of predicting hospital readmission offered by the current study.</w:t>
      </w:r>
    </w:p>
    <w:p w14:paraId="1F7EDA12" w14:textId="77777777" w:rsidR="00123EEE" w:rsidRPr="006958D2" w:rsidRDefault="00123EEE" w:rsidP="00123EEE">
      <w:pPr>
        <w:pStyle w:val="Heading2"/>
        <w:spacing w:line="360" w:lineRule="auto"/>
        <w:rPr>
          <w:color w:val="auto"/>
        </w:rPr>
      </w:pPr>
      <w:bookmarkStart w:id="16" w:name="_Toc228964438"/>
      <w:r w:rsidRPr="006958D2">
        <w:rPr>
          <w:color w:val="auto"/>
        </w:rPr>
        <w:t>2.8 Contribution of the Present Study</w:t>
      </w:r>
      <w:bookmarkEnd w:id="16"/>
    </w:p>
    <w:p w14:paraId="6080B9F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present study addresses the identified gaps by:</w:t>
      </w:r>
    </w:p>
    <w:p w14:paraId="456AC88A" w14:textId="77777777" w:rsidR="00123EEE" w:rsidRPr="006958D2" w:rsidRDefault="00123EEE" w:rsidP="00123EEE">
      <w:pPr>
        <w:numPr>
          <w:ilvl w:val="0"/>
          <w:numId w:val="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Developing a </w:t>
      </w:r>
      <w:r w:rsidRPr="006958D2">
        <w:rPr>
          <w:rFonts w:ascii="Times New Roman" w:eastAsia="Times New Roman" w:hAnsi="Times New Roman" w:cs="Times New Roman"/>
          <w:b/>
          <w:bCs/>
        </w:rPr>
        <w:t>complete machine learning pipeline</w:t>
      </w:r>
      <w:r w:rsidRPr="006958D2">
        <w:rPr>
          <w:rFonts w:ascii="Times New Roman" w:eastAsia="Times New Roman" w:hAnsi="Times New Roman" w:cs="Times New Roman"/>
        </w:rPr>
        <w:t xml:space="preserve"> from data preprocessing to model evaluation </w:t>
      </w:r>
    </w:p>
    <w:p w14:paraId="2C9C3C7D" w14:textId="77777777" w:rsidR="00123EEE" w:rsidRPr="006958D2" w:rsidRDefault="00123EEE" w:rsidP="00123EEE">
      <w:pPr>
        <w:numPr>
          <w:ilvl w:val="0"/>
          <w:numId w:val="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Applying </w:t>
      </w:r>
      <w:r w:rsidRPr="006958D2">
        <w:rPr>
          <w:rFonts w:ascii="Times New Roman" w:eastAsia="Times New Roman" w:hAnsi="Times New Roman" w:cs="Times New Roman"/>
          <w:b/>
          <w:bCs/>
        </w:rPr>
        <w:t>Logistic Regression and Random Forest algorithms</w:t>
      </w:r>
      <w:r w:rsidRPr="006958D2">
        <w:rPr>
          <w:rFonts w:ascii="Times New Roman" w:eastAsia="Times New Roman" w:hAnsi="Times New Roman" w:cs="Times New Roman"/>
        </w:rPr>
        <w:t xml:space="preserve"> to predict hospital readmission </w:t>
      </w:r>
    </w:p>
    <w:p w14:paraId="00C93F89" w14:textId="77777777" w:rsidR="00123EEE" w:rsidRPr="006958D2" w:rsidRDefault="00123EEE" w:rsidP="00123EEE">
      <w:pPr>
        <w:numPr>
          <w:ilvl w:val="0"/>
          <w:numId w:val="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Performing </w:t>
      </w:r>
      <w:r w:rsidRPr="006958D2">
        <w:rPr>
          <w:rFonts w:ascii="Times New Roman" w:eastAsia="Times New Roman" w:hAnsi="Times New Roman" w:cs="Times New Roman"/>
          <w:b/>
          <w:bCs/>
        </w:rPr>
        <w:t>data cleaning, encoding, and feature engineering</w:t>
      </w:r>
      <w:r w:rsidRPr="006958D2">
        <w:rPr>
          <w:rFonts w:ascii="Times New Roman" w:eastAsia="Times New Roman" w:hAnsi="Times New Roman" w:cs="Times New Roman"/>
        </w:rPr>
        <w:t xml:space="preserve"> </w:t>
      </w:r>
    </w:p>
    <w:p w14:paraId="4397201E" w14:textId="77777777" w:rsidR="00123EEE" w:rsidRPr="006958D2" w:rsidRDefault="00123EEE" w:rsidP="00123EEE">
      <w:pPr>
        <w:numPr>
          <w:ilvl w:val="0"/>
          <w:numId w:val="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Evaluating models using </w:t>
      </w:r>
      <w:r w:rsidRPr="006958D2">
        <w:rPr>
          <w:rFonts w:ascii="Times New Roman" w:eastAsia="Times New Roman" w:hAnsi="Times New Roman" w:cs="Times New Roman"/>
          <w:b/>
          <w:bCs/>
        </w:rPr>
        <w:t>confusion matrix and ROC curve</w:t>
      </w:r>
      <w:r w:rsidRPr="006958D2">
        <w:rPr>
          <w:rFonts w:ascii="Times New Roman" w:eastAsia="Times New Roman" w:hAnsi="Times New Roman" w:cs="Times New Roman"/>
        </w:rPr>
        <w:t xml:space="preserve"> </w:t>
      </w:r>
    </w:p>
    <w:p w14:paraId="17B80554" w14:textId="77777777" w:rsidR="00123EEE" w:rsidRPr="006958D2" w:rsidRDefault="00123EEE" w:rsidP="00123EEE">
      <w:pPr>
        <w:numPr>
          <w:ilvl w:val="0"/>
          <w:numId w:val="5"/>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Analysing </w:t>
      </w:r>
      <w:r w:rsidRPr="006958D2">
        <w:rPr>
          <w:rFonts w:ascii="Times New Roman" w:eastAsia="Times New Roman" w:hAnsi="Times New Roman" w:cs="Times New Roman"/>
          <w:b/>
          <w:bCs/>
        </w:rPr>
        <w:t>feature importance</w:t>
      </w:r>
      <w:r w:rsidRPr="006958D2">
        <w:rPr>
          <w:rFonts w:ascii="Times New Roman" w:eastAsia="Times New Roman" w:hAnsi="Times New Roman" w:cs="Times New Roman"/>
        </w:rPr>
        <w:t xml:space="preserve"> to identify key predictors of readmission </w:t>
      </w:r>
    </w:p>
    <w:p w14:paraId="09B13213"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Unlike previous studies, this research provides a </w:t>
      </w:r>
      <w:r w:rsidRPr="006958D2">
        <w:rPr>
          <w:rFonts w:ascii="Times New Roman" w:eastAsia="Times New Roman" w:hAnsi="Times New Roman" w:cs="Times New Roman"/>
          <w:b/>
          <w:bCs/>
        </w:rPr>
        <w:t>practical and implementation-focused approach</w:t>
      </w:r>
      <w:r w:rsidRPr="006958D2">
        <w:rPr>
          <w:rFonts w:ascii="Times New Roman" w:eastAsia="Times New Roman" w:hAnsi="Times New Roman" w:cs="Times New Roman"/>
        </w:rPr>
        <w:t xml:space="preserve"> to applying machine learning in healthcare (Emi-Johnson </w:t>
      </w:r>
      <w:r w:rsidRPr="006958D2">
        <w:rPr>
          <w:rFonts w:ascii="Times New Roman" w:eastAsia="Times New Roman" w:hAnsi="Times New Roman" w:cs="Times New Roman"/>
          <w:i/>
          <w:iCs/>
        </w:rPr>
        <w:t xml:space="preserve">et al. </w:t>
      </w:r>
      <w:r w:rsidRPr="006958D2">
        <w:rPr>
          <w:rFonts w:ascii="Times New Roman" w:eastAsia="Times New Roman" w:hAnsi="Times New Roman" w:cs="Times New Roman"/>
        </w:rPr>
        <w:t>2025).</w:t>
      </w:r>
    </w:p>
    <w:p w14:paraId="6DDAAC1C" w14:textId="77777777" w:rsidR="00123EEE" w:rsidRPr="006958D2" w:rsidRDefault="00123EEE" w:rsidP="00123EEE">
      <w:pPr>
        <w:spacing w:line="360" w:lineRule="auto"/>
        <w:jc w:val="both"/>
        <w:rPr>
          <w:rFonts w:ascii="Times New Roman" w:eastAsia="Times New Roman" w:hAnsi="Times New Roman" w:cs="Times New Roman"/>
          <w:b/>
        </w:rPr>
      </w:pPr>
      <w:r w:rsidRPr="006958D2">
        <w:rPr>
          <w:rFonts w:ascii="Times New Roman" w:eastAsia="Times New Roman" w:hAnsi="Times New Roman" w:cs="Times New Roman"/>
          <w:b/>
        </w:rPr>
        <w:t>Comparison Table</w:t>
      </w:r>
    </w:p>
    <w:tbl>
      <w:tblPr>
        <w:tblStyle w:val="TableGrid"/>
        <w:tblW w:w="0" w:type="auto"/>
        <w:tblLook w:val="04A0" w:firstRow="1" w:lastRow="0" w:firstColumn="1" w:lastColumn="0" w:noHBand="0" w:noVBand="1"/>
      </w:tblPr>
      <w:tblGrid>
        <w:gridCol w:w="1473"/>
        <w:gridCol w:w="1315"/>
        <w:gridCol w:w="1613"/>
        <w:gridCol w:w="1486"/>
        <w:gridCol w:w="1674"/>
        <w:gridCol w:w="1455"/>
      </w:tblGrid>
      <w:tr w:rsidR="00123EEE" w:rsidRPr="006958D2" w14:paraId="650408A5" w14:textId="77777777" w:rsidTr="002705B4">
        <w:tc>
          <w:tcPr>
            <w:tcW w:w="0" w:type="auto"/>
            <w:hideMark/>
          </w:tcPr>
          <w:p w14:paraId="7909AAA0"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Paper Title</w:t>
            </w:r>
          </w:p>
        </w:tc>
        <w:tc>
          <w:tcPr>
            <w:tcW w:w="0" w:type="auto"/>
            <w:hideMark/>
          </w:tcPr>
          <w:p w14:paraId="02E3B118"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Model Used</w:t>
            </w:r>
          </w:p>
        </w:tc>
        <w:tc>
          <w:tcPr>
            <w:tcW w:w="0" w:type="auto"/>
            <w:hideMark/>
          </w:tcPr>
          <w:p w14:paraId="740D87A9"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Methodology</w:t>
            </w:r>
          </w:p>
        </w:tc>
        <w:tc>
          <w:tcPr>
            <w:tcW w:w="0" w:type="auto"/>
            <w:hideMark/>
          </w:tcPr>
          <w:p w14:paraId="461A431A"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Key Result</w:t>
            </w:r>
          </w:p>
        </w:tc>
        <w:tc>
          <w:tcPr>
            <w:tcW w:w="0" w:type="auto"/>
            <w:hideMark/>
          </w:tcPr>
          <w:p w14:paraId="788D0BCB"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Critical Analysis</w:t>
            </w:r>
          </w:p>
        </w:tc>
        <w:tc>
          <w:tcPr>
            <w:tcW w:w="0" w:type="auto"/>
            <w:hideMark/>
          </w:tcPr>
          <w:p w14:paraId="560A524C"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Comment</w:t>
            </w:r>
          </w:p>
        </w:tc>
      </w:tr>
      <w:tr w:rsidR="00123EEE" w:rsidRPr="006958D2" w14:paraId="370C159C" w14:textId="77777777" w:rsidTr="002705B4">
        <w:tc>
          <w:tcPr>
            <w:tcW w:w="0" w:type="auto"/>
            <w:hideMark/>
          </w:tcPr>
          <w:p w14:paraId="66CC9661"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Predicting 30-day hospital readmission in diabetes patients</w:t>
            </w:r>
          </w:p>
        </w:tc>
        <w:tc>
          <w:tcPr>
            <w:tcW w:w="0" w:type="auto"/>
            <w:hideMark/>
          </w:tcPr>
          <w:p w14:paraId="51B1EB6B"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Logistic Regression, Random Forest</w:t>
            </w:r>
          </w:p>
        </w:tc>
        <w:tc>
          <w:tcPr>
            <w:tcW w:w="0" w:type="auto"/>
            <w:hideMark/>
          </w:tcPr>
          <w:p w14:paraId="31A13C17"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Supervised learning on EHR dataset</w:t>
            </w:r>
          </w:p>
        </w:tc>
        <w:tc>
          <w:tcPr>
            <w:tcW w:w="0" w:type="auto"/>
            <w:hideMark/>
          </w:tcPr>
          <w:p w14:paraId="118B1E7E"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Random Forest outperformed Logistic Regression</w:t>
            </w:r>
          </w:p>
        </w:tc>
        <w:tc>
          <w:tcPr>
            <w:tcW w:w="0" w:type="auto"/>
            <w:hideMark/>
          </w:tcPr>
          <w:p w14:paraId="211D7CFA"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Limited handling of class imbalance reduces reliability</w:t>
            </w:r>
          </w:p>
        </w:tc>
        <w:tc>
          <w:tcPr>
            <w:tcW w:w="0" w:type="auto"/>
            <w:hideMark/>
          </w:tcPr>
          <w:p w14:paraId="035034F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Supports use of ensemble models in this study</w:t>
            </w:r>
          </w:p>
        </w:tc>
      </w:tr>
      <w:tr w:rsidR="00123EEE" w:rsidRPr="006958D2" w14:paraId="61D31E23" w14:textId="77777777" w:rsidTr="002705B4">
        <w:tc>
          <w:tcPr>
            <w:tcW w:w="0" w:type="auto"/>
            <w:hideMark/>
          </w:tcPr>
          <w:p w14:paraId="65A5D88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ML-based prediction of hospital readmission using EHR data</w:t>
            </w:r>
          </w:p>
        </w:tc>
        <w:tc>
          <w:tcPr>
            <w:tcW w:w="0" w:type="auto"/>
            <w:hideMark/>
          </w:tcPr>
          <w:p w14:paraId="26701E71"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Decision Tree, SVM</w:t>
            </w:r>
          </w:p>
        </w:tc>
        <w:tc>
          <w:tcPr>
            <w:tcW w:w="0" w:type="auto"/>
            <w:hideMark/>
          </w:tcPr>
          <w:p w14:paraId="364C8A67"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Feature selection + classification</w:t>
            </w:r>
          </w:p>
        </w:tc>
        <w:tc>
          <w:tcPr>
            <w:tcW w:w="0" w:type="auto"/>
            <w:hideMark/>
          </w:tcPr>
          <w:p w14:paraId="3166517C"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SVM showed better accuracy</w:t>
            </w:r>
          </w:p>
        </w:tc>
        <w:tc>
          <w:tcPr>
            <w:tcW w:w="0" w:type="auto"/>
            <w:hideMark/>
          </w:tcPr>
          <w:p w14:paraId="3D50C12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Computational complexity is high</w:t>
            </w:r>
          </w:p>
        </w:tc>
        <w:tc>
          <w:tcPr>
            <w:tcW w:w="0" w:type="auto"/>
            <w:hideMark/>
          </w:tcPr>
          <w:p w14:paraId="5E0E334E"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Suggests alternative models for comparison</w:t>
            </w:r>
          </w:p>
        </w:tc>
      </w:tr>
      <w:tr w:rsidR="00123EEE" w:rsidRPr="006958D2" w14:paraId="14E70389" w14:textId="77777777" w:rsidTr="002705B4">
        <w:tc>
          <w:tcPr>
            <w:tcW w:w="0" w:type="auto"/>
            <w:hideMark/>
          </w:tcPr>
          <w:p w14:paraId="7B3806A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 xml:space="preserve">Machine learning for readmission </w:t>
            </w:r>
            <w:r w:rsidRPr="006958D2">
              <w:rPr>
                <w:rFonts w:ascii="Times New Roman" w:eastAsia="Times New Roman" w:hAnsi="Times New Roman" w:cs="Times New Roman"/>
                <w:sz w:val="22"/>
                <w:szCs w:val="22"/>
                <w:lang w:val="en-US"/>
              </w:rPr>
              <w:lastRenderedPageBreak/>
              <w:t>prediction (heart failure)</w:t>
            </w:r>
          </w:p>
        </w:tc>
        <w:tc>
          <w:tcPr>
            <w:tcW w:w="0" w:type="auto"/>
            <w:hideMark/>
          </w:tcPr>
          <w:p w14:paraId="2F63D14B"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lastRenderedPageBreak/>
              <w:t>Gradient Boosting</w:t>
            </w:r>
          </w:p>
        </w:tc>
        <w:tc>
          <w:tcPr>
            <w:tcW w:w="0" w:type="auto"/>
            <w:hideMark/>
          </w:tcPr>
          <w:p w14:paraId="2360ECB6"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Clinical dataset with feature engineering</w:t>
            </w:r>
          </w:p>
        </w:tc>
        <w:tc>
          <w:tcPr>
            <w:tcW w:w="0" w:type="auto"/>
            <w:hideMark/>
          </w:tcPr>
          <w:p w14:paraId="5865BA0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 xml:space="preserve">High predictive </w:t>
            </w:r>
            <w:r w:rsidRPr="006958D2">
              <w:rPr>
                <w:rFonts w:ascii="Times New Roman" w:eastAsia="Times New Roman" w:hAnsi="Times New Roman" w:cs="Times New Roman"/>
                <w:sz w:val="22"/>
                <w:szCs w:val="22"/>
                <w:lang w:val="en-US"/>
              </w:rPr>
              <w:lastRenderedPageBreak/>
              <w:t>accuracy achieved</w:t>
            </w:r>
          </w:p>
        </w:tc>
        <w:tc>
          <w:tcPr>
            <w:tcW w:w="0" w:type="auto"/>
            <w:hideMark/>
          </w:tcPr>
          <w:p w14:paraId="519DF242"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lastRenderedPageBreak/>
              <w:t>Model lacks interpretability</w:t>
            </w:r>
          </w:p>
        </w:tc>
        <w:tc>
          <w:tcPr>
            <w:tcW w:w="0" w:type="auto"/>
            <w:hideMark/>
          </w:tcPr>
          <w:p w14:paraId="3363C0C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 xml:space="preserve">Highlights need for </w:t>
            </w:r>
            <w:r w:rsidRPr="006958D2">
              <w:rPr>
                <w:rFonts w:ascii="Times New Roman" w:eastAsia="Times New Roman" w:hAnsi="Times New Roman" w:cs="Times New Roman"/>
                <w:sz w:val="22"/>
                <w:szCs w:val="22"/>
                <w:lang w:val="en-US"/>
              </w:rPr>
              <w:lastRenderedPageBreak/>
              <w:t>explainable models</w:t>
            </w:r>
          </w:p>
        </w:tc>
      </w:tr>
      <w:tr w:rsidR="00123EEE" w:rsidRPr="006958D2" w14:paraId="337348DC" w14:textId="77777777" w:rsidTr="002705B4">
        <w:tc>
          <w:tcPr>
            <w:tcW w:w="0" w:type="auto"/>
            <w:hideMark/>
          </w:tcPr>
          <w:p w14:paraId="7D7F5A8F"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lastRenderedPageBreak/>
              <w:t>Predictive modelling of multimorbid patient readmission</w:t>
            </w:r>
          </w:p>
        </w:tc>
        <w:tc>
          <w:tcPr>
            <w:tcW w:w="0" w:type="auto"/>
            <w:hideMark/>
          </w:tcPr>
          <w:p w14:paraId="19C21E3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Logistic Regression</w:t>
            </w:r>
          </w:p>
        </w:tc>
        <w:tc>
          <w:tcPr>
            <w:tcW w:w="0" w:type="auto"/>
            <w:hideMark/>
          </w:tcPr>
          <w:p w14:paraId="470D8D47"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Statistical + ML hybrid approach</w:t>
            </w:r>
          </w:p>
        </w:tc>
        <w:tc>
          <w:tcPr>
            <w:tcW w:w="0" w:type="auto"/>
            <w:hideMark/>
          </w:tcPr>
          <w:p w14:paraId="6DF1B53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Moderate accuracy (~0.65 AUC)</w:t>
            </w:r>
          </w:p>
        </w:tc>
        <w:tc>
          <w:tcPr>
            <w:tcW w:w="0" w:type="auto"/>
            <w:hideMark/>
          </w:tcPr>
          <w:p w14:paraId="6CC198FA"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Struggles with non-linear patterns</w:t>
            </w:r>
          </w:p>
        </w:tc>
        <w:tc>
          <w:tcPr>
            <w:tcW w:w="0" w:type="auto"/>
            <w:hideMark/>
          </w:tcPr>
          <w:p w14:paraId="5A16B038"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Justifies using Random Forest in this study</w:t>
            </w:r>
          </w:p>
        </w:tc>
      </w:tr>
      <w:tr w:rsidR="00123EEE" w:rsidRPr="006958D2" w14:paraId="1DF5B0A1" w14:textId="77777777" w:rsidTr="002705B4">
        <w:tc>
          <w:tcPr>
            <w:tcW w:w="0" w:type="auto"/>
            <w:hideMark/>
          </w:tcPr>
          <w:p w14:paraId="68BEE4B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AI model for hospital readmission prediction</w:t>
            </w:r>
          </w:p>
        </w:tc>
        <w:tc>
          <w:tcPr>
            <w:tcW w:w="0" w:type="auto"/>
            <w:hideMark/>
          </w:tcPr>
          <w:p w14:paraId="7E58C3D9"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Random Forest</w:t>
            </w:r>
          </w:p>
        </w:tc>
        <w:tc>
          <w:tcPr>
            <w:tcW w:w="0" w:type="auto"/>
            <w:hideMark/>
          </w:tcPr>
          <w:p w14:paraId="2E5E62B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End-to-end ML pipeline</w:t>
            </w:r>
          </w:p>
        </w:tc>
        <w:tc>
          <w:tcPr>
            <w:tcW w:w="0" w:type="auto"/>
            <w:hideMark/>
          </w:tcPr>
          <w:p w14:paraId="75FD6B6E"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Improved prediction using feature importance</w:t>
            </w:r>
          </w:p>
        </w:tc>
        <w:tc>
          <w:tcPr>
            <w:tcW w:w="0" w:type="auto"/>
            <w:hideMark/>
          </w:tcPr>
          <w:p w14:paraId="160F4536"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Overfitting risk not addressed</w:t>
            </w:r>
          </w:p>
        </w:tc>
        <w:tc>
          <w:tcPr>
            <w:tcW w:w="0" w:type="auto"/>
            <w:hideMark/>
          </w:tcPr>
          <w:p w14:paraId="62DEF1F8"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Aligns with methodology of this research</w:t>
            </w:r>
          </w:p>
        </w:tc>
      </w:tr>
      <w:tr w:rsidR="00123EEE" w:rsidRPr="006958D2" w14:paraId="5C358C7C" w14:textId="77777777" w:rsidTr="002705B4">
        <w:tc>
          <w:tcPr>
            <w:tcW w:w="0" w:type="auto"/>
            <w:hideMark/>
          </w:tcPr>
          <w:p w14:paraId="7585DBCA"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ML vs Logistic Regression for readmission prediction</w:t>
            </w:r>
          </w:p>
        </w:tc>
        <w:tc>
          <w:tcPr>
            <w:tcW w:w="0" w:type="auto"/>
            <w:hideMark/>
          </w:tcPr>
          <w:p w14:paraId="2B4DC347"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Multiple ML models</w:t>
            </w:r>
          </w:p>
        </w:tc>
        <w:tc>
          <w:tcPr>
            <w:tcW w:w="0" w:type="auto"/>
            <w:hideMark/>
          </w:tcPr>
          <w:p w14:paraId="61494E09"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Comparative evaluation study</w:t>
            </w:r>
          </w:p>
        </w:tc>
        <w:tc>
          <w:tcPr>
            <w:tcW w:w="0" w:type="auto"/>
            <w:hideMark/>
          </w:tcPr>
          <w:p w14:paraId="5443A7E7"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ML models outperform traditional methods</w:t>
            </w:r>
          </w:p>
        </w:tc>
        <w:tc>
          <w:tcPr>
            <w:tcW w:w="0" w:type="auto"/>
            <w:hideMark/>
          </w:tcPr>
          <w:p w14:paraId="428D33B1"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Dataset-specific results limit generalisation</w:t>
            </w:r>
          </w:p>
        </w:tc>
        <w:tc>
          <w:tcPr>
            <w:tcW w:w="0" w:type="auto"/>
            <w:hideMark/>
          </w:tcPr>
          <w:p w14:paraId="3E04E0EC"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Supports comparative approach used here</w:t>
            </w:r>
          </w:p>
        </w:tc>
      </w:tr>
      <w:tr w:rsidR="00123EEE" w:rsidRPr="006958D2" w14:paraId="21FCFD48" w14:textId="77777777" w:rsidTr="002705B4">
        <w:tc>
          <w:tcPr>
            <w:tcW w:w="0" w:type="auto"/>
            <w:hideMark/>
          </w:tcPr>
          <w:p w14:paraId="0D5B4738"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Prediction of readmission using NLP and EHR data</w:t>
            </w:r>
          </w:p>
        </w:tc>
        <w:tc>
          <w:tcPr>
            <w:tcW w:w="0" w:type="auto"/>
            <w:hideMark/>
          </w:tcPr>
          <w:p w14:paraId="01C7DE7A"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Deep Learning, NLP</w:t>
            </w:r>
          </w:p>
        </w:tc>
        <w:tc>
          <w:tcPr>
            <w:tcW w:w="0" w:type="auto"/>
            <w:hideMark/>
          </w:tcPr>
          <w:p w14:paraId="6BAEAB76"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Text + structured data integration</w:t>
            </w:r>
          </w:p>
        </w:tc>
        <w:tc>
          <w:tcPr>
            <w:tcW w:w="0" w:type="auto"/>
            <w:hideMark/>
          </w:tcPr>
          <w:p w14:paraId="26F4B01A"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Improved accuracy using unstructured data</w:t>
            </w:r>
          </w:p>
        </w:tc>
        <w:tc>
          <w:tcPr>
            <w:tcW w:w="0" w:type="auto"/>
            <w:hideMark/>
          </w:tcPr>
          <w:p w14:paraId="1414A4F2"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Requires high computational power</w:t>
            </w:r>
          </w:p>
        </w:tc>
        <w:tc>
          <w:tcPr>
            <w:tcW w:w="0" w:type="auto"/>
            <w:hideMark/>
          </w:tcPr>
          <w:p w14:paraId="7708A709"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Suggests future scope beyond this study</w:t>
            </w:r>
          </w:p>
        </w:tc>
      </w:tr>
      <w:tr w:rsidR="00123EEE" w:rsidRPr="006958D2" w14:paraId="2DE5AC0D" w14:textId="77777777" w:rsidTr="002705B4">
        <w:tc>
          <w:tcPr>
            <w:tcW w:w="0" w:type="auto"/>
            <w:hideMark/>
          </w:tcPr>
          <w:p w14:paraId="018D7420"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ML-based 90-day readmission prediction</w:t>
            </w:r>
          </w:p>
        </w:tc>
        <w:tc>
          <w:tcPr>
            <w:tcW w:w="0" w:type="auto"/>
            <w:hideMark/>
          </w:tcPr>
          <w:p w14:paraId="2AAC8F3F"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Random Forest, XGBoost</w:t>
            </w:r>
          </w:p>
        </w:tc>
        <w:tc>
          <w:tcPr>
            <w:tcW w:w="0" w:type="auto"/>
            <w:hideMark/>
          </w:tcPr>
          <w:p w14:paraId="3900306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Large-scale EHR analysis</w:t>
            </w:r>
          </w:p>
        </w:tc>
        <w:tc>
          <w:tcPr>
            <w:tcW w:w="0" w:type="auto"/>
            <w:hideMark/>
          </w:tcPr>
          <w:p w14:paraId="574D3CC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XGBoost achieved best performance</w:t>
            </w:r>
          </w:p>
        </w:tc>
        <w:tc>
          <w:tcPr>
            <w:tcW w:w="0" w:type="auto"/>
            <w:hideMark/>
          </w:tcPr>
          <w:p w14:paraId="4920F17C"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Complexity and tuning required</w:t>
            </w:r>
          </w:p>
        </w:tc>
        <w:tc>
          <w:tcPr>
            <w:tcW w:w="0" w:type="auto"/>
            <w:hideMark/>
          </w:tcPr>
          <w:p w14:paraId="0FDD0A6D"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Indicates scope for model improvement</w:t>
            </w:r>
          </w:p>
        </w:tc>
      </w:tr>
      <w:tr w:rsidR="00123EEE" w:rsidRPr="006958D2" w14:paraId="61DDDAF7" w14:textId="77777777" w:rsidTr="002705B4">
        <w:tc>
          <w:tcPr>
            <w:tcW w:w="0" w:type="auto"/>
            <w:hideMark/>
          </w:tcPr>
          <w:p w14:paraId="5F0627E4"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AI in research methodology integration</w:t>
            </w:r>
          </w:p>
        </w:tc>
        <w:tc>
          <w:tcPr>
            <w:tcW w:w="0" w:type="auto"/>
            <w:hideMark/>
          </w:tcPr>
          <w:p w14:paraId="0A354660"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AI-based frameworks</w:t>
            </w:r>
          </w:p>
        </w:tc>
        <w:tc>
          <w:tcPr>
            <w:tcW w:w="0" w:type="auto"/>
            <w:hideMark/>
          </w:tcPr>
          <w:p w14:paraId="38D97D9C"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Conceptual + applied approach</w:t>
            </w:r>
          </w:p>
        </w:tc>
        <w:tc>
          <w:tcPr>
            <w:tcW w:w="0" w:type="auto"/>
            <w:hideMark/>
          </w:tcPr>
          <w:p w14:paraId="0AB48E0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AI improves data analysis efficiency</w:t>
            </w:r>
          </w:p>
        </w:tc>
        <w:tc>
          <w:tcPr>
            <w:tcW w:w="0" w:type="auto"/>
            <w:hideMark/>
          </w:tcPr>
          <w:p w14:paraId="4BB8AF61"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Lacks real-world implementation</w:t>
            </w:r>
          </w:p>
        </w:tc>
        <w:tc>
          <w:tcPr>
            <w:tcW w:w="0" w:type="auto"/>
            <w:hideMark/>
          </w:tcPr>
          <w:p w14:paraId="072CEF1D"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Current study fills this gap</w:t>
            </w:r>
          </w:p>
        </w:tc>
      </w:tr>
      <w:tr w:rsidR="00123EEE" w:rsidRPr="006958D2" w14:paraId="0026EBE2" w14:textId="77777777" w:rsidTr="002705B4">
        <w:tc>
          <w:tcPr>
            <w:tcW w:w="0" w:type="auto"/>
            <w:hideMark/>
          </w:tcPr>
          <w:p w14:paraId="17260EC0"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Quantitative and qualitative integration using AI</w:t>
            </w:r>
          </w:p>
        </w:tc>
        <w:tc>
          <w:tcPr>
            <w:tcW w:w="0" w:type="auto"/>
            <w:hideMark/>
          </w:tcPr>
          <w:p w14:paraId="2A10872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Mixed methods + ML</w:t>
            </w:r>
          </w:p>
        </w:tc>
        <w:tc>
          <w:tcPr>
            <w:tcW w:w="0" w:type="auto"/>
            <w:hideMark/>
          </w:tcPr>
          <w:p w14:paraId="571D03B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Combined statistical + semantic analysis</w:t>
            </w:r>
          </w:p>
        </w:tc>
        <w:tc>
          <w:tcPr>
            <w:tcW w:w="0" w:type="auto"/>
            <w:hideMark/>
          </w:tcPr>
          <w:p w14:paraId="0F242739"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Enhanced data interpretation</w:t>
            </w:r>
          </w:p>
        </w:tc>
        <w:tc>
          <w:tcPr>
            <w:tcW w:w="0" w:type="auto"/>
            <w:hideMark/>
          </w:tcPr>
          <w:p w14:paraId="790181D5"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Difficult to implement practically</w:t>
            </w:r>
          </w:p>
        </w:tc>
        <w:tc>
          <w:tcPr>
            <w:tcW w:w="0" w:type="auto"/>
            <w:hideMark/>
          </w:tcPr>
          <w:p w14:paraId="49DEB733" w14:textId="77777777" w:rsidR="00123EEE" w:rsidRPr="006958D2" w:rsidRDefault="00123EEE" w:rsidP="002705B4">
            <w:pPr>
              <w:spacing w:line="360" w:lineRule="auto"/>
              <w:rPr>
                <w:rFonts w:ascii="Times New Roman" w:eastAsia="Times New Roman" w:hAnsi="Times New Roman" w:cs="Times New Roman"/>
                <w:sz w:val="22"/>
                <w:szCs w:val="22"/>
                <w:lang w:val="en-US"/>
              </w:rPr>
            </w:pPr>
            <w:r w:rsidRPr="006958D2">
              <w:rPr>
                <w:rFonts w:ascii="Times New Roman" w:eastAsia="Times New Roman" w:hAnsi="Times New Roman" w:cs="Times New Roman"/>
                <w:sz w:val="22"/>
                <w:szCs w:val="22"/>
                <w:lang w:val="en-US"/>
              </w:rPr>
              <w:t>Current study focuses on simpler approach</w:t>
            </w:r>
          </w:p>
        </w:tc>
      </w:tr>
    </w:tbl>
    <w:p w14:paraId="7033F419"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The comparative analysis which is presented in Table 2.1 gives reference to some important tendencies in the hospital prediction of readmission in terms of machine learning </w:t>
      </w:r>
      <w:r w:rsidRPr="006958D2">
        <w:rPr>
          <w:rFonts w:ascii="Times New Roman" w:eastAsia="Times New Roman" w:hAnsi="Times New Roman" w:cs="Times New Roman"/>
        </w:rPr>
        <w:lastRenderedPageBreak/>
        <w:t>approaches. A significant unifying conclusion of the literature is that models based on ensembles, including Random Forest and Gradient Boosting models are typically superior to traditional models based on statistics, such as Logistic regression models. The reason is that complex, non-linear relationships in the data stored in the Electronic Health Records (EHR) are best captured by ensemble methods which are typically not effectively captured by the linear models. However, a high level of challenges relating to more effective predictive output exists. One of the major limitations is the fact that it cannot be interpreted. Newer models, including Gradient Boosting models, and deep learning models, are frequently considered a black-box, and it is difficult to have clinicians understand how the predictions are made. It is a smouldering issue of health care, with transparency being the gateway to making a decision. On the other hand, the Logistic regression is less predictive yet can be more easily interpreted since it is a simple model.</w:t>
      </w:r>
    </w:p>
    <w:p w14:paraId="1428495D"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One additional example of prevalent issues is computational complexity. Any of the models does also demand a lot of computation and parameter optimization, potentially limiting their practical application in real life healthcare systems. Also, most studies are based on dataset-specific results thus diminishing the generalisability of their results. Specialized models (even including those that examine diabetes by itself, but may not be generalizable to a general population) may be more accurate, but may not apply to a general population. Overall, the literature has established the existence of a water-dilemma between accuracy, interpretability and feasibility. It underlines the need to some balanced measures, which could unify between the reliable performance and the practical applicability in the instance of healthcare facilities.</w:t>
      </w:r>
    </w:p>
    <w:p w14:paraId="68933466" w14:textId="77777777" w:rsidR="00123EEE" w:rsidRPr="006958D2" w:rsidRDefault="00123EEE" w:rsidP="00123EEE">
      <w:pPr>
        <w:spacing w:line="360" w:lineRule="auto"/>
        <w:jc w:val="both"/>
        <w:rPr>
          <w:rFonts w:ascii="Times New Roman" w:hAnsi="Times New Roman" w:cs="Times New Roman"/>
          <w:b/>
        </w:rPr>
      </w:pPr>
      <w:r w:rsidRPr="006958D2">
        <w:rPr>
          <w:rFonts w:ascii="Times New Roman" w:hAnsi="Times New Roman" w:cs="Times New Roman"/>
          <w:b/>
        </w:rPr>
        <w:t>Extension Using Advanced Models from Literature</w:t>
      </w:r>
    </w:p>
    <w:p w14:paraId="724E0F0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 order to further solidify the analysis and be aligned to the present scientific body of knowledge, further machine-learning algorithms (Extreme Gradient Boosting (XGBoost) and Support Vector Machine (SVM)) were utilized on the basis on its high functionality in previous studies. These models were not completely applied within the framework of the present research, but their possible efficiency can be discussed in the context of the surrounding results. Past studies have concluded that machine learning methods are able to increase prediction accuracy in medical practice based on electronic health records by using advanced machine learning techniques (Cara et al., 2025; Emi-Johnson and Nkrumah, 2025).</w:t>
      </w:r>
    </w:p>
    <w:p w14:paraId="37A4A2C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XGBoost is a state of the art ensemble based learning algorithm that builds up on gradient boosting based techniques, and is generally known to have better predictive accuracy under </w:t>
      </w:r>
      <w:r w:rsidRPr="006958D2">
        <w:rPr>
          <w:rFonts w:ascii="Times New Roman" w:eastAsia="Times New Roman" w:hAnsi="Times New Roman" w:cs="Times New Roman"/>
        </w:rPr>
        <w:lastRenderedPageBreak/>
        <w:t>structured data. Past research indicates that boosting algorithms and ensemble-based methods have enhanced accuracy, associated with the capacity to capture the interactions of many different features, and limit over-fitting (Cara et al., 2025). Moreover, studies that use more advanced data processing methods, i.e. natural language processing using EHR data, have been shown to have higher predictive power, which indicates the efficiency of more sophisticated modelling methods (Brown et al., 2022). When used on the present dataset, the XGBoost will have the potential to enhance the prediction accuracy over the current Random Forest model, especially by outperforming it on the more challenging complexity of relationships amongst clinical variables.</w:t>
      </w:r>
    </w:p>
    <w:p w14:paraId="42051DD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Conversely, Support Vector Machine (SVM) is an efficient classification algorithm which works well in high-dimensional areas. It works especially well where such a boundary between classes is not linear. SVM also has the potential of giving better classification accuracy than Logistic Regression in terms of prediction of hospital readmission since it relies on identifying the best boundary of their decisions. But SVM can be costly to parameter-tune and can be computationally expensive with large data sets like the one employed in this research. Integrating state-of-the-art machine learning methods into research processes has been cited as a significant move towards enhancing analytical performance and research findings (Han and Zhu, 2025).</w:t>
      </w:r>
    </w:p>
    <w:p w14:paraId="59564C0B" w14:textId="77777777" w:rsidR="00123EEE" w:rsidRPr="006958D2" w:rsidRDefault="00123EEE" w:rsidP="00123EEE">
      <w:pPr>
        <w:spacing w:line="360" w:lineRule="auto"/>
        <w:jc w:val="both"/>
        <w:rPr>
          <w:rFonts w:ascii="Times New Roman" w:eastAsia="Times New Roman" w:hAnsi="Times New Roman" w:cs="Times New Roman"/>
          <w:b/>
        </w:rPr>
      </w:pPr>
      <w:r w:rsidRPr="006958D2">
        <w:rPr>
          <w:rFonts w:ascii="Times New Roman" w:eastAsia="Times New Roman" w:hAnsi="Times New Roman" w:cs="Times New Roman"/>
          <w:b/>
        </w:rPr>
        <w:t>Comparative Understanding by Securities and Models</w:t>
      </w:r>
    </w:p>
    <w:p w14:paraId="5EB02FC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Random Forest features good performance with non-linear relations and mixed data types in comparison with the implemented models, whereas Logistic Regression is simple and can be interpreted. Nonetheless, the two models present an average predictive performance in this study with an AUC of 0.64 in Random Forest. The same results have been indicated in literature works, in which the less advanced models tend to have reduced predictive levels of more advanced machine learning models (Emi-Johnson and Nkrumah, 2025).</w:t>
      </w:r>
    </w:p>
    <w:p w14:paraId="2825500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Alternatively, other models, including XGBoost, might be able to attain greater predictive power because of their boosting functionality, or SVM might enhance classification boundaries on complicated datasets. Such lack of such developed models in the ongoing implementation is a limitation and can be used as a future research opportunity. Previous research highlights multiple machine learning strategies, which can be used to increase the predictive and strengthen performance in healthcare analytics (Cara et al., 2025).</w:t>
      </w:r>
    </w:p>
    <w:p w14:paraId="3A7B6CD0" w14:textId="77777777" w:rsidR="00123EEE" w:rsidRPr="006958D2" w:rsidRDefault="00123EEE" w:rsidP="00123EEE">
      <w:pPr>
        <w:spacing w:line="360" w:lineRule="auto"/>
        <w:jc w:val="both"/>
        <w:rPr>
          <w:rFonts w:ascii="Times New Roman" w:eastAsia="Times New Roman" w:hAnsi="Times New Roman" w:cs="Times New Roman"/>
          <w:b/>
        </w:rPr>
      </w:pPr>
      <w:r w:rsidRPr="006958D2">
        <w:rPr>
          <w:rFonts w:ascii="Times New Roman" w:eastAsia="Times New Roman" w:hAnsi="Times New Roman" w:cs="Times New Roman"/>
          <w:b/>
        </w:rPr>
        <w:t>Rationale and Prospects</w:t>
      </w:r>
    </w:p>
    <w:p w14:paraId="2C0A4CB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Future studies may involve using more advanced models like XGBoost and SVM that may considerably improve the model performance and predictive accuracy. Moreover, these models can be used in combination with other techniques like hyperparameter tuning, cross-validation, and feature selection that can result in even better outcomes. Hospital readmission studies have also demonstrated the ability of using enriched datasets to improve predictive performance even with unstructured clinical data (Brown et al., 2022). Consequently, the aim of future studies should be to apply these advanced algorithms, and compare them to come up with a better system of predicting hospital readmission.</w:t>
      </w:r>
    </w:p>
    <w:p w14:paraId="222DEA90" w14:textId="77777777" w:rsidR="00123EEE" w:rsidRPr="006958D2" w:rsidRDefault="00123EEE" w:rsidP="00123EEE">
      <w:pPr>
        <w:pStyle w:val="Heading2"/>
        <w:spacing w:line="360" w:lineRule="auto"/>
        <w:rPr>
          <w:color w:val="auto"/>
        </w:rPr>
      </w:pPr>
      <w:bookmarkStart w:id="17" w:name="_Toc228964439"/>
      <w:r w:rsidRPr="006958D2">
        <w:rPr>
          <w:color w:val="auto"/>
        </w:rPr>
        <w:t>2.9 Summary</w:t>
      </w:r>
      <w:bookmarkEnd w:id="17"/>
    </w:p>
    <w:p w14:paraId="568C673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chapter reviewed existing literature on AI methodologies, machine learning techniques, and data analysis approaches. The review highlighted the strengths and limitations of previous studies and identified key research gaps.</w:t>
      </w:r>
    </w:p>
    <w:p w14:paraId="6361493A"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current paper is an extension of these papers where machine learning tools in the prediction of hospital readmission were applied to the EHR data. It offers a feasible application that will overcome the constraints of the current studies and make a contribution to the research domain of healthcare analytics.</w:t>
      </w:r>
    </w:p>
    <w:p w14:paraId="26432D82" w14:textId="77777777" w:rsidR="00123EEE" w:rsidRPr="006958D2" w:rsidRDefault="00123EEE" w:rsidP="00123EEE">
      <w:pPr>
        <w:spacing w:line="360" w:lineRule="auto"/>
        <w:jc w:val="both"/>
        <w:rPr>
          <w:rFonts w:ascii="Times New Roman" w:eastAsia="Times New Roman" w:hAnsi="Times New Roman" w:cs="Times New Roman"/>
        </w:rPr>
      </w:pPr>
    </w:p>
    <w:p w14:paraId="7A359C3B" w14:textId="77777777" w:rsidR="00123EEE" w:rsidRPr="006958D2" w:rsidRDefault="00123EEE" w:rsidP="00123EEE">
      <w:pPr>
        <w:pStyle w:val="Heading1"/>
        <w:spacing w:line="360" w:lineRule="auto"/>
        <w:rPr>
          <w:color w:val="auto"/>
        </w:rPr>
      </w:pPr>
      <w:bookmarkStart w:id="18" w:name="_Toc228964440"/>
      <w:r w:rsidRPr="006958D2">
        <w:rPr>
          <w:color w:val="auto"/>
        </w:rPr>
        <w:t>CHAPTER 3: METHODOLOGY</w:t>
      </w:r>
      <w:bookmarkEnd w:id="18"/>
    </w:p>
    <w:p w14:paraId="75B772A0" w14:textId="77777777" w:rsidR="00123EEE" w:rsidRPr="006958D2" w:rsidRDefault="00123EEE" w:rsidP="00123EEE">
      <w:pPr>
        <w:pStyle w:val="Heading2"/>
        <w:spacing w:line="360" w:lineRule="auto"/>
        <w:rPr>
          <w:color w:val="auto"/>
        </w:rPr>
      </w:pPr>
      <w:bookmarkStart w:id="19" w:name="_Toc228964441"/>
      <w:r w:rsidRPr="006958D2">
        <w:rPr>
          <w:color w:val="auto"/>
        </w:rPr>
        <w:t>3.1 Introduction</w:t>
      </w:r>
      <w:bookmarkEnd w:id="19"/>
    </w:p>
    <w:p w14:paraId="19B5533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chapter details the methodology of the study to develop and evaluate machine learning models to predict hospital readmission risk in terms of electronic health record (EHR) data. It describes the research design, ways of preprocessing data, implementation of the model, and evaluation. The methodology has a systematic pipeline starting with data preparation, and concluding with the analysis of model performance.</w:t>
      </w:r>
    </w:p>
    <w:p w14:paraId="5C4759BF" w14:textId="77777777" w:rsidR="00123EEE" w:rsidRPr="006958D2" w:rsidRDefault="00123EEE" w:rsidP="00123EEE">
      <w:pPr>
        <w:pStyle w:val="Heading2"/>
        <w:spacing w:line="360" w:lineRule="auto"/>
        <w:rPr>
          <w:color w:val="auto"/>
        </w:rPr>
      </w:pPr>
      <w:bookmarkStart w:id="20" w:name="_Toc228964442"/>
      <w:r w:rsidRPr="006958D2">
        <w:rPr>
          <w:color w:val="auto"/>
        </w:rPr>
        <w:t>3.2 Research Design</w:t>
      </w:r>
      <w:bookmarkEnd w:id="20"/>
    </w:p>
    <w:p w14:paraId="384AE7A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paper will use a quantitative research design which relies on supervised machine learning methods. The goals are to predict readmission to the hospital with historical EHR data in a patient.</w:t>
      </w:r>
    </w:p>
    <w:p w14:paraId="2CA4CCE7"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The methodology involves:</w:t>
      </w:r>
    </w:p>
    <w:p w14:paraId="49558359" w14:textId="77777777" w:rsidR="00123EEE" w:rsidRPr="006958D2" w:rsidRDefault="00123EEE" w:rsidP="00123EEE">
      <w:pPr>
        <w:numPr>
          <w:ilvl w:val="0"/>
          <w:numId w:val="6"/>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Data collection and loading </w:t>
      </w:r>
    </w:p>
    <w:p w14:paraId="709CC778" w14:textId="77777777" w:rsidR="00123EEE" w:rsidRPr="006958D2" w:rsidRDefault="00123EEE" w:rsidP="00123EEE">
      <w:pPr>
        <w:numPr>
          <w:ilvl w:val="0"/>
          <w:numId w:val="6"/>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Data preprocessing and cleaning </w:t>
      </w:r>
    </w:p>
    <w:p w14:paraId="499D3423" w14:textId="77777777" w:rsidR="00123EEE" w:rsidRPr="006958D2" w:rsidRDefault="00123EEE" w:rsidP="00123EEE">
      <w:pPr>
        <w:numPr>
          <w:ilvl w:val="0"/>
          <w:numId w:val="6"/>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Feature selection and encoding </w:t>
      </w:r>
    </w:p>
    <w:p w14:paraId="2EE61222" w14:textId="77777777" w:rsidR="00123EEE" w:rsidRPr="006958D2" w:rsidRDefault="00123EEE" w:rsidP="00123EEE">
      <w:pPr>
        <w:numPr>
          <w:ilvl w:val="0"/>
          <w:numId w:val="6"/>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Model training and testing </w:t>
      </w:r>
    </w:p>
    <w:p w14:paraId="4B528003" w14:textId="77777777" w:rsidR="00123EEE" w:rsidRPr="006958D2" w:rsidRDefault="00123EEE" w:rsidP="00123EEE">
      <w:pPr>
        <w:numPr>
          <w:ilvl w:val="0"/>
          <w:numId w:val="6"/>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Performance evaluation </w:t>
      </w:r>
    </w:p>
    <w:p w14:paraId="3705CEE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overall workflow is implemented using Python programming and machine learning libraries, enabling efficient data processing and model development.</w:t>
      </w:r>
    </w:p>
    <w:p w14:paraId="74DE54C4" w14:textId="77777777" w:rsidR="00123EEE" w:rsidRPr="006958D2" w:rsidRDefault="00123EEE" w:rsidP="00123EEE">
      <w:pPr>
        <w:spacing w:line="360" w:lineRule="auto"/>
        <w:jc w:val="both"/>
        <w:rPr>
          <w:rFonts w:ascii="Times New Roman" w:eastAsia="Times New Roman" w:hAnsi="Times New Roman" w:cs="Times New Roman"/>
          <w:b/>
          <w:bCs/>
        </w:rPr>
      </w:pPr>
      <w:r w:rsidRPr="006958D2">
        <w:rPr>
          <w:rFonts w:ascii="Times New Roman" w:eastAsia="Times New Roman" w:hAnsi="Times New Roman" w:cs="Times New Roman"/>
          <w:b/>
          <w:bCs/>
        </w:rPr>
        <w:t>Flow-Chart Diagram</w:t>
      </w:r>
    </w:p>
    <w:p w14:paraId="1066EAE7" w14:textId="77777777" w:rsidR="00123EEE" w:rsidRPr="006958D2" w:rsidRDefault="00123EEE" w:rsidP="00123EEE">
      <w:pPr>
        <w:spacing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rPr>
        <w:lastRenderedPageBreak/>
        <w:drawing>
          <wp:inline distT="0" distB="0" distL="0" distR="0" wp14:anchorId="39362AF7" wp14:editId="6E1B25A3">
            <wp:extent cx="5533749" cy="6914721"/>
            <wp:effectExtent l="0" t="0" r="0" b="635"/>
            <wp:docPr id="9035133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41976" cy="6925001"/>
                    </a:xfrm>
                    <a:prstGeom prst="rect">
                      <a:avLst/>
                    </a:prstGeom>
                    <a:noFill/>
                  </pic:spPr>
                </pic:pic>
              </a:graphicData>
            </a:graphic>
          </wp:inline>
        </w:drawing>
      </w:r>
    </w:p>
    <w:p w14:paraId="574E5198" w14:textId="77777777" w:rsidR="00123EEE" w:rsidRPr="006958D2" w:rsidRDefault="00123EEE" w:rsidP="00123EEE">
      <w:pPr>
        <w:spacing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3.1: Flowchart</w:t>
      </w:r>
    </w:p>
    <w:p w14:paraId="729D1E77" w14:textId="77777777" w:rsidR="00123EEE" w:rsidRPr="006958D2" w:rsidRDefault="00123EEE" w:rsidP="00123EEE">
      <w:pPr>
        <w:spacing w:line="360" w:lineRule="auto"/>
        <w:jc w:val="center"/>
        <w:rPr>
          <w:rFonts w:ascii="Times New Roman" w:eastAsia="Times New Roman" w:hAnsi="Times New Roman" w:cs="Times New Roman"/>
          <w:i/>
          <w:iCs/>
        </w:rPr>
      </w:pPr>
      <w:r w:rsidRPr="006958D2">
        <w:rPr>
          <w:rFonts w:ascii="Times New Roman" w:eastAsia="Times New Roman" w:hAnsi="Times New Roman" w:cs="Times New Roman"/>
          <w:i/>
          <w:iCs/>
        </w:rPr>
        <w:t>(Developed in Miro)</w:t>
      </w:r>
    </w:p>
    <w:p w14:paraId="10A6AACD" w14:textId="77777777" w:rsidR="00123EEE" w:rsidRPr="006958D2" w:rsidRDefault="00123EEE" w:rsidP="00123EEE">
      <w:pPr>
        <w:spacing w:line="360" w:lineRule="auto"/>
        <w:jc w:val="both"/>
        <w:rPr>
          <w:rFonts w:ascii="Times New Roman" w:eastAsia="Times New Roman" w:hAnsi="Times New Roman" w:cs="Times New Roman"/>
          <w:bCs/>
        </w:rPr>
      </w:pPr>
      <w:r w:rsidRPr="006958D2">
        <w:rPr>
          <w:rFonts w:ascii="Times New Roman" w:eastAsia="Times New Roman" w:hAnsi="Times New Roman" w:cs="Times New Roman"/>
          <w:bCs/>
        </w:rPr>
        <w:t xml:space="preserve">The figure 3.1: flowchart shows a systematic machine learning pipeline in predicting hospital readmission risk using Electronic Health Record (EHR) data. It begins with data collection wherein the data of patients are gathered e.g. demographics, diagnoses, medications and lab </w:t>
      </w:r>
      <w:r w:rsidRPr="006958D2">
        <w:rPr>
          <w:rFonts w:ascii="Times New Roman" w:eastAsia="Times New Roman" w:hAnsi="Times New Roman" w:cs="Times New Roman"/>
          <w:bCs/>
        </w:rPr>
        <w:lastRenderedPageBreak/>
        <w:t>results. It is then followed by data cleaning which, by way of dealing with missing values, removing duplication and correcting inconsistencies, ensures data quality.</w:t>
      </w:r>
    </w:p>
    <w:p w14:paraId="64F33FC8" w14:textId="77777777" w:rsidR="00123EEE" w:rsidRPr="006958D2" w:rsidRDefault="00123EEE" w:rsidP="00123EEE">
      <w:pPr>
        <w:spacing w:line="360" w:lineRule="auto"/>
        <w:ind w:firstLine="720"/>
        <w:jc w:val="both"/>
        <w:rPr>
          <w:rFonts w:ascii="Times New Roman" w:eastAsia="Times New Roman" w:hAnsi="Times New Roman" w:cs="Times New Roman"/>
          <w:bCs/>
        </w:rPr>
      </w:pPr>
      <w:r w:rsidRPr="006958D2">
        <w:rPr>
          <w:rFonts w:ascii="Times New Roman" w:eastAsia="Times New Roman" w:hAnsi="Times New Roman" w:cs="Times New Roman"/>
          <w:bCs/>
        </w:rPr>
        <w:t>This is followed by feature engineering, which transforms passing data into meaningful variables (e.g., number of hospital visits, length of stay, or scores of comorbidity), which can affect the work of the model positively. Machine learning models also require numbers to represent categorical variables and therefore one-hot or label encoding can be used to encode numbers, representing categorical variables, into machine learning models. Then the data set is partitioned into training data and test data such that the model can be trained on a subdata set and be tested on unknown data. At the model training stage, two algorithms are utilized, one being the Logistic Regression algorithm which is used as a simple and interpretable base model that can help capture the complex and non-linear relationship, and the other algorithm is the random forest algorithm which is an ensemble algorithm and can be used to capture the complex and non-linear relationship.</w:t>
      </w:r>
    </w:p>
    <w:p w14:paraId="62E2B62B" w14:textId="77777777" w:rsidR="00123EEE" w:rsidRPr="006958D2" w:rsidRDefault="00123EEE" w:rsidP="00123EEE">
      <w:pPr>
        <w:spacing w:line="360" w:lineRule="auto"/>
        <w:ind w:firstLine="720"/>
        <w:jc w:val="both"/>
        <w:rPr>
          <w:rFonts w:ascii="Times New Roman" w:eastAsia="Times New Roman" w:hAnsi="Times New Roman" w:cs="Times New Roman"/>
          <w:bCs/>
        </w:rPr>
      </w:pPr>
      <w:r w:rsidRPr="006958D2">
        <w:rPr>
          <w:rFonts w:ascii="Times New Roman" w:eastAsia="Times New Roman" w:hAnsi="Times New Roman" w:cs="Times New Roman"/>
          <w:bCs/>
        </w:rPr>
        <w:t>The two models would be tested following the trainings. This includes the confusion matrix that in the determination of the accuracy of a model to the distinction of the classes and ROC which gauges the predictive strength of a model. Other indicators such as accuracy and precision, recall and F1-score is a full performance measure. Lastly, the feature importance analysis determines the variables that have the greatest impact on readmission risk. This is a critical measure to clinical interpretation, as it proves such substantial aspects of clinical interpretation, as the number of medications or length of stay in hospitals. The ultimate outcome is to help the healthcare providers to identify the high-risks patients and appropriately intervene to ensure that the healthcare facilities lower the number of patients re-hospitalizing.</w:t>
      </w:r>
    </w:p>
    <w:p w14:paraId="2E7379A5" w14:textId="77777777" w:rsidR="00123EEE" w:rsidRPr="006958D2" w:rsidRDefault="00123EEE" w:rsidP="00123EEE">
      <w:pPr>
        <w:pStyle w:val="Heading2"/>
        <w:spacing w:line="360" w:lineRule="auto"/>
        <w:rPr>
          <w:color w:val="auto"/>
        </w:rPr>
      </w:pPr>
      <w:bookmarkStart w:id="21" w:name="_Toc228964443"/>
      <w:r w:rsidRPr="006958D2">
        <w:rPr>
          <w:color w:val="auto"/>
        </w:rPr>
        <w:t>3.3 Dataset Description</w:t>
      </w:r>
      <w:bookmarkEnd w:id="21"/>
    </w:p>
    <w:p w14:paraId="1F0E899B"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dataset used in this study consists of electronic health records containing patient-related information. These records include various attributes such as demographic details, medical history, and clinical features that are relevant for predicting hospital readmission (Iwagami </w:t>
      </w:r>
      <w:r w:rsidRPr="006958D2">
        <w:rPr>
          <w:rFonts w:ascii="Times New Roman" w:eastAsia="Times New Roman" w:hAnsi="Times New Roman" w:cs="Times New Roman"/>
          <w:i/>
          <w:iCs/>
        </w:rPr>
        <w:t xml:space="preserve">et al. </w:t>
      </w:r>
      <w:r w:rsidRPr="006958D2">
        <w:rPr>
          <w:rFonts w:ascii="Times New Roman" w:eastAsia="Times New Roman" w:hAnsi="Times New Roman" w:cs="Times New Roman"/>
        </w:rPr>
        <w:t>2024).</w:t>
      </w:r>
    </w:p>
    <w:p w14:paraId="0BC1D0E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dataset contains:</w:t>
      </w:r>
    </w:p>
    <w:p w14:paraId="257826B4" w14:textId="77777777" w:rsidR="00123EEE" w:rsidRPr="006958D2" w:rsidRDefault="00123EEE" w:rsidP="00123EEE">
      <w:pPr>
        <w:numPr>
          <w:ilvl w:val="0"/>
          <w:numId w:val="7"/>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Independent variables (features), which represent patient characteristics </w:t>
      </w:r>
    </w:p>
    <w:p w14:paraId="0D7199BD" w14:textId="77777777" w:rsidR="00123EEE" w:rsidRPr="006958D2" w:rsidRDefault="00123EEE" w:rsidP="00123EEE">
      <w:pPr>
        <w:numPr>
          <w:ilvl w:val="0"/>
          <w:numId w:val="7"/>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A dependent variable (target), which indicates whether the patient was readmitted </w:t>
      </w:r>
    </w:p>
    <w:p w14:paraId="5A23B30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Before applying machine learning models, the dataset undergoes thorough inspection to understand its structure, data types, and potential issues such as missing values.</w:t>
      </w:r>
    </w:p>
    <w:p w14:paraId="26985622"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sample of data in this research is a group of electronic health records (EHRs) structured data on patients that can be utilized in prediction of hospital readmission. It is a real life clinical scenario based on healthcare related records and captured demographics in patients, treatments, and patterns of utilisation of hospitals. Such datasets is typically applied to the predictive analytics in healthcare because it provides an in-depth insight into patient condition and care procedure.</w:t>
      </w:r>
    </w:p>
    <w:p w14:paraId="3D2D257A"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data contains slightly less than 25,000 records of patients and 17 features of them including two independent variables (as input features) and a dependent variable (as target). The target variable is based on whether or not a patient returned to the hospital, coded in binary (1 = readmission, 0 = readmission). The input features are a combination of numerical features (number of lab procedures, number of medications and length of hospital stay) and categorical features (patient demographics, diagnosis categories, information about the admission).</w:t>
      </w:r>
    </w:p>
    <w:p w14:paraId="08038BF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dataset is especially useful in prediction of readmission in a hospital since it comprises of clinically significant variables usually linked to patient outcomes. It is when formulating such variables as number of medications and length of stay duration when effective indicators of patient health complexity are needed but their history of hospital visits, and diagnosis information is beneficial in identifying underlying medical conditions. These characteristics allow machine learning algorithms to determine patterns and relationships that determine the risk of readmission.</w:t>
      </w:r>
    </w:p>
    <w:p w14:paraId="0B1D69F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 verify the quality of data and consistency, the measures touched entailed having a close look at the dataset. It was discovered that the dataset does not contain any values in the dataset that are missed, which helps in increasing reliability and reducing the use of large-scale techniques of imputation. The categorical variables would have to be coded in some way, though, to be accommodated in the machine learning algorithms. Also, the assumption that the data is a representative sample of the general population of hospitals and that the measured variables are used to measure wrong patient conditions as well as history of treatment.</w:t>
      </w:r>
    </w:p>
    <w:p w14:paraId="0277A79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Overall, the dataset has a solid and well structured foundation to design predictive models as it incorporates priority clinical and operational variables determining hospital readmission risk.</w:t>
      </w:r>
    </w:p>
    <w:p w14:paraId="43640FEF" w14:textId="77777777" w:rsidR="00123EEE" w:rsidRPr="006958D2" w:rsidRDefault="00123EEE" w:rsidP="00123EEE">
      <w:pPr>
        <w:pStyle w:val="Heading2"/>
        <w:spacing w:line="360" w:lineRule="auto"/>
        <w:rPr>
          <w:color w:val="auto"/>
        </w:rPr>
      </w:pPr>
      <w:bookmarkStart w:id="22" w:name="_Toc228964444"/>
      <w:r w:rsidRPr="006958D2">
        <w:rPr>
          <w:color w:val="auto"/>
        </w:rPr>
        <w:lastRenderedPageBreak/>
        <w:t>3.4 Data Preprocessing</w:t>
      </w:r>
      <w:bookmarkEnd w:id="22"/>
    </w:p>
    <w:p w14:paraId="70C42EB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Machine learning is a critical area of study which requires preprocessing of the data particularly when working with healthcare data sets where inconsistencies, noise and data quality issues can greatly impact performance of the machine learning model. In the present study, the dataset will initially be processed with references to missing or null data and any incomplete or inconsistent records will be handled accordingly, to guarantee the reliability of the data, and any duplicate records will be eliminated to avoid bias (Park et al., 2024). This data is then divided into independent features and dependent target variable of readmission outcomes in patients to enable the supervised learning models to learn associations between patient characteristics and readmission risk. Since machine learning algorithms require that their inputs take a numerical form, when dealing with a high number of categorical variables, label encoding is used to represent categorical variables as numbers, which is chosen since it is a simple algorithm with low computational cost. Label encoding, however, can result in undesirable ordinal relationships between categories that may be important to the behaviour of the model especially in the algorithms which are sensitive to the order of the features. Or alternatively, we might choose one-hot encoding of categorical variables as binary vectors, with no ordinal assumptions, at the cost of dimensionality and algorithms in data space. Finally, it is categorised into training and testing sets in a typical 80:20 ratio in order to evaluate the performance of the model on unknown data and ensure generalisability and stratified sampling is considered so that the performance of the model on the unknown data remains consistent and test-retest reliability is maximized (Cara, 2025).</w:t>
      </w:r>
    </w:p>
    <w:p w14:paraId="31424DF3" w14:textId="77777777" w:rsidR="00123EEE" w:rsidRPr="006958D2" w:rsidRDefault="00123EEE" w:rsidP="00123EEE">
      <w:pPr>
        <w:pStyle w:val="Heading2"/>
        <w:spacing w:line="360" w:lineRule="auto"/>
        <w:rPr>
          <w:color w:val="auto"/>
        </w:rPr>
      </w:pPr>
      <w:bookmarkStart w:id="23" w:name="_Toc228964445"/>
      <w:r w:rsidRPr="006958D2">
        <w:rPr>
          <w:color w:val="auto"/>
        </w:rPr>
        <w:t>3.5 Machine Learning Models</w:t>
      </w:r>
      <w:bookmarkEnd w:id="23"/>
    </w:p>
    <w:p w14:paraId="57B520CB"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In this paper, I will use the two supervised machine learning models, i.e. the Logistic regression and the random forest, to predict the possibility of a patient being readmitted to the hospital. These models are chosen with the view of making a balanced comparison of the interpretability and predictive performance. The simplicity of the Logistic Regression, its computational efficiency, as well as the level of its interpretability are the all-important aspects of this model that leads to its use as a baseline model. It predicts the readmission probability with respect to the nature of the inputs, and this will allow the clinicians to estimate the effect of the specific variables (Zhou et al., 2025). Nevertheless, it is based on linear relationships, which can restrict its capability to identify intricate tendencies in healthcare information. Random Forest, on the other hand is used to overcome these limitations by modeling non-linear relationships and </w:t>
      </w:r>
      <w:r w:rsidRPr="006958D2">
        <w:rPr>
          <w:rFonts w:ascii="Times New Roman" w:eastAsia="Times New Roman" w:hAnsi="Times New Roman" w:cs="Times New Roman"/>
        </w:rPr>
        <w:lastRenderedPageBreak/>
        <w:t>interactions among variables. Being an ensemble learning algorithm, it uses a combination of multiple decision trees that are trained on various subsets of data to enhance predictive accuracy and robustness (Brown et al., 2022). It is of particular use to measures of feature importance that are more interpretable in the context of a high dimensional and heterogeneous data dimension, including electronic health records. These models can be used to conduct a comparative analysis between a simple interpretable model and a more complex model that can be able to capture the intricate data patterns.</w:t>
      </w:r>
    </w:p>
    <w:p w14:paraId="5AB7EA74" w14:textId="77777777" w:rsidR="00123EEE" w:rsidRPr="006958D2" w:rsidRDefault="00123EEE" w:rsidP="00123EEE">
      <w:pPr>
        <w:pStyle w:val="Heading2"/>
        <w:spacing w:line="360" w:lineRule="auto"/>
        <w:rPr>
          <w:color w:val="auto"/>
        </w:rPr>
      </w:pPr>
      <w:bookmarkStart w:id="24" w:name="_Toc228964446"/>
      <w:r w:rsidRPr="006958D2">
        <w:rPr>
          <w:color w:val="auto"/>
        </w:rPr>
        <w:t>3.6 Model Training</w:t>
      </w:r>
      <w:bookmarkEnd w:id="24"/>
    </w:p>
    <w:p w14:paraId="5CAA54C2"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Both the training data which is the hospital readmission and the input features help to train and learn the underlying relationship between the input features and the target variable which is the hospital readmission. The models identify the trend in the data in the training process that optimises the internal parameters of the models to minimise the prediction error. In the case of Logistic Regression, this is done by estimating coefficients which best fit the relationship between independent variables and the probability of readmission, usually using maximum likelihood estimation. In the case of random forest the model is constructed with random subsets of the data and features so that the model captures non-linear, complex interactions and the resulting generalisation of the model.</w:t>
      </w:r>
    </w:p>
    <w:p w14:paraId="0D82708B" w14:textId="77777777" w:rsidR="00123EEE" w:rsidRPr="006958D2" w:rsidRDefault="00123EEE" w:rsidP="00123EEE">
      <w:pPr>
        <w:spacing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This training can take the form of feeding the prepared dataset to the models, tuning the parameters so that it can predict well, and minimizing chances of overfitting by learning general patterns but not memorising the training data. Training models with a fixed random state is also performed to provide reproducibility of results and also stability of results. Though the primary focus of this study is not on the extensive hyperparameter tuning, the crucial parameters are the number of trees in the Random Forest and the restrictions on the number of iterations in the Logistic Regression which is duly adjusted in achieving reasonable performance. The models are then tested using the testing dataset which contains unseen data. This will allow an objective consideration of model generalisation and it will also ensure that the predictive power is founded on the actual-world application of the model in question and will be less prone to training-specific patterns.</w:t>
      </w:r>
    </w:p>
    <w:p w14:paraId="602444B5" w14:textId="77777777" w:rsidR="00123EEE" w:rsidRPr="006958D2" w:rsidRDefault="00123EEE" w:rsidP="00123EEE">
      <w:pPr>
        <w:pStyle w:val="Heading2"/>
        <w:spacing w:line="360" w:lineRule="auto"/>
        <w:rPr>
          <w:color w:val="auto"/>
        </w:rPr>
      </w:pPr>
      <w:bookmarkStart w:id="25" w:name="_Toc228964447"/>
      <w:r w:rsidRPr="006958D2">
        <w:rPr>
          <w:color w:val="auto"/>
        </w:rPr>
        <w:t>3.7 Model Evaluation</w:t>
      </w:r>
      <w:bookmarkEnd w:id="25"/>
    </w:p>
    <w:p w14:paraId="6A6CC72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Model evaluation is essential to determine the effectiveness of the machine learning models. In this study, several evaluation techniques are used to assess model performance.</w:t>
      </w:r>
    </w:p>
    <w:p w14:paraId="6A20A5CA" w14:textId="77777777" w:rsidR="00123EEE" w:rsidRPr="006958D2" w:rsidRDefault="00123EEE" w:rsidP="00123EEE">
      <w:pPr>
        <w:pStyle w:val="Heading3"/>
        <w:spacing w:line="360" w:lineRule="auto"/>
        <w:rPr>
          <w:color w:val="auto"/>
        </w:rPr>
      </w:pPr>
      <w:bookmarkStart w:id="26" w:name="_Toc228964448"/>
      <w:r w:rsidRPr="006958D2">
        <w:rPr>
          <w:color w:val="auto"/>
        </w:rPr>
        <w:lastRenderedPageBreak/>
        <w:t>3.7.1 Confusion Matrix</w:t>
      </w:r>
      <w:bookmarkEnd w:id="26"/>
    </w:p>
    <w:p w14:paraId="01851DF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 confusion matrix is used to evaluate the classification performance of the models. It provides a summary of:</w:t>
      </w:r>
    </w:p>
    <w:p w14:paraId="6ADA34B6" w14:textId="77777777" w:rsidR="00123EEE" w:rsidRPr="006958D2" w:rsidRDefault="00123EEE" w:rsidP="00123EEE">
      <w:pPr>
        <w:numPr>
          <w:ilvl w:val="0"/>
          <w:numId w:val="10"/>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True Positives (correct predictions of readmission) </w:t>
      </w:r>
    </w:p>
    <w:p w14:paraId="5025109F" w14:textId="77777777" w:rsidR="00123EEE" w:rsidRPr="006958D2" w:rsidRDefault="00123EEE" w:rsidP="00123EEE">
      <w:pPr>
        <w:numPr>
          <w:ilvl w:val="0"/>
          <w:numId w:val="10"/>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True Negatives (correct predictions of no readmission) </w:t>
      </w:r>
    </w:p>
    <w:p w14:paraId="38FB755C" w14:textId="77777777" w:rsidR="00123EEE" w:rsidRPr="006958D2" w:rsidRDefault="00123EEE" w:rsidP="00123EEE">
      <w:pPr>
        <w:numPr>
          <w:ilvl w:val="0"/>
          <w:numId w:val="10"/>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False Positives (incorrect predictions of readmission) </w:t>
      </w:r>
    </w:p>
    <w:p w14:paraId="21D21CD8" w14:textId="77777777" w:rsidR="00123EEE" w:rsidRPr="006958D2" w:rsidRDefault="00123EEE" w:rsidP="00123EEE">
      <w:pPr>
        <w:numPr>
          <w:ilvl w:val="0"/>
          <w:numId w:val="10"/>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False Negatives (missed readmission cases) </w:t>
      </w:r>
    </w:p>
    <w:p w14:paraId="14A95CD1"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helps in understanding how well the model distinguishes between classes.</w:t>
      </w:r>
    </w:p>
    <w:p w14:paraId="405A894E" w14:textId="77777777" w:rsidR="00123EEE" w:rsidRPr="006958D2" w:rsidRDefault="00123EEE" w:rsidP="00123EEE">
      <w:pPr>
        <w:pStyle w:val="Heading3"/>
        <w:spacing w:line="360" w:lineRule="auto"/>
        <w:rPr>
          <w:color w:val="auto"/>
        </w:rPr>
      </w:pPr>
      <w:bookmarkStart w:id="27" w:name="_Toc228964449"/>
      <w:r w:rsidRPr="006958D2">
        <w:rPr>
          <w:color w:val="auto"/>
        </w:rPr>
        <w:t>3.7.2 ROC Curve</w:t>
      </w:r>
      <w:bookmarkEnd w:id="27"/>
    </w:p>
    <w:p w14:paraId="6C5244D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Receiver Operating Characteristic (ROC) curve is used to evaluate the model’s ability to distinguish between classes. It plots the true positive rate against the false positive rate at different threshold values (Nair </w:t>
      </w:r>
      <w:r w:rsidRPr="006958D2">
        <w:rPr>
          <w:rFonts w:ascii="Times New Roman" w:eastAsia="Times New Roman" w:hAnsi="Times New Roman" w:cs="Times New Roman"/>
          <w:i/>
          <w:iCs/>
        </w:rPr>
        <w:t xml:space="preserve">et al. </w:t>
      </w:r>
      <w:r w:rsidRPr="006958D2">
        <w:rPr>
          <w:rFonts w:ascii="Times New Roman" w:eastAsia="Times New Roman" w:hAnsi="Times New Roman" w:cs="Times New Roman"/>
        </w:rPr>
        <w:t>2024).</w:t>
      </w:r>
    </w:p>
    <w:p w14:paraId="2B2794D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 higher area under the ROC curve indicates better model performance.</w:t>
      </w:r>
    </w:p>
    <w:p w14:paraId="2886DB4C" w14:textId="77777777" w:rsidR="00123EEE" w:rsidRPr="006958D2" w:rsidRDefault="00123EEE" w:rsidP="00123EEE">
      <w:pPr>
        <w:pStyle w:val="Heading3"/>
        <w:spacing w:line="360" w:lineRule="auto"/>
        <w:rPr>
          <w:color w:val="auto"/>
        </w:rPr>
      </w:pPr>
      <w:bookmarkStart w:id="28" w:name="_Toc228964450"/>
      <w:r w:rsidRPr="006958D2">
        <w:rPr>
          <w:color w:val="auto"/>
        </w:rPr>
        <w:t>3.7.3 Accuracy and Performance Metrics</w:t>
      </w:r>
      <w:bookmarkEnd w:id="28"/>
    </w:p>
    <w:p w14:paraId="5897B37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Model accuracy is calculated to measure the proportion of correctly predicted instances. In addition to accuracy, other metrics such as precision and recall may also be considered to evaluate model performance more comprehensively (Le Lay </w:t>
      </w:r>
      <w:r w:rsidRPr="006958D2">
        <w:rPr>
          <w:rFonts w:ascii="Times New Roman" w:eastAsia="Times New Roman" w:hAnsi="Times New Roman" w:cs="Times New Roman"/>
          <w:i/>
          <w:iCs/>
        </w:rPr>
        <w:t xml:space="preserve">ey al. </w:t>
      </w:r>
      <w:r w:rsidRPr="006958D2">
        <w:rPr>
          <w:rFonts w:ascii="Times New Roman" w:eastAsia="Times New Roman" w:hAnsi="Times New Roman" w:cs="Times New Roman"/>
        </w:rPr>
        <w:t>2022).</w:t>
      </w:r>
    </w:p>
    <w:p w14:paraId="4ECDF484" w14:textId="77777777" w:rsidR="00123EEE" w:rsidRPr="006958D2" w:rsidRDefault="00123EEE" w:rsidP="00123EEE">
      <w:pPr>
        <w:pStyle w:val="Heading2"/>
        <w:spacing w:line="360" w:lineRule="auto"/>
        <w:rPr>
          <w:color w:val="auto"/>
        </w:rPr>
      </w:pPr>
      <w:bookmarkStart w:id="29" w:name="_Toc228964451"/>
      <w:r w:rsidRPr="006958D2">
        <w:rPr>
          <w:color w:val="auto"/>
        </w:rPr>
        <w:t>3.8 Real-world Problem</w:t>
      </w:r>
      <w:bookmarkEnd w:id="29"/>
    </w:p>
    <w:p w14:paraId="4E2A3C93" w14:textId="77777777" w:rsidR="00123EEE" w:rsidRPr="006958D2" w:rsidRDefault="00123EEE" w:rsidP="00123EEE">
      <w:pPr>
        <w:pStyle w:val="Heading3"/>
        <w:spacing w:line="360" w:lineRule="auto"/>
        <w:rPr>
          <w:color w:val="auto"/>
        </w:rPr>
      </w:pPr>
      <w:bookmarkStart w:id="30" w:name="_Toc228964452"/>
      <w:r w:rsidRPr="006958D2">
        <w:rPr>
          <w:color w:val="auto"/>
        </w:rPr>
        <w:t>1. Missed High-Risk Patients (False Negatives)</w:t>
      </w:r>
      <w:bookmarkEnd w:id="30"/>
    </w:p>
    <w:p w14:paraId="4562BE53"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problem of false negatives of high-risk patients being wrongly assigned to the low-risk category is one of the most critical practical issues in the hospital readmission prediction. This in real-world healthcare may result in a shortage of follow-up care, interventions, and risk of complications. To say the least, a patient who is to be carefully monitored can be set free without further assistance and end up in emergency readmission. This is not only dangerous to the health of the patients but it also poses more risk of mortality. Hence, it is essential to reduce false negative, which may lead to a small decrease in the overall model accuracy.</w:t>
      </w:r>
    </w:p>
    <w:p w14:paraId="782C57B5" w14:textId="77777777" w:rsidR="00123EEE" w:rsidRPr="006958D2" w:rsidRDefault="00123EEE" w:rsidP="00123EEE">
      <w:pPr>
        <w:pStyle w:val="Heading3"/>
        <w:spacing w:line="360" w:lineRule="auto"/>
        <w:rPr>
          <w:color w:val="auto"/>
        </w:rPr>
      </w:pPr>
      <w:bookmarkStart w:id="31" w:name="_Toc228964453"/>
      <w:r w:rsidRPr="006958D2">
        <w:rPr>
          <w:color w:val="auto"/>
        </w:rPr>
        <w:lastRenderedPageBreak/>
        <w:t>2. Increased Healthcare Costs Due to False Positives</w:t>
      </w:r>
      <w:bookmarkEnd w:id="31"/>
    </w:p>
    <w:p w14:paraId="582DA7A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other critical issue is that there are false positives and the patients are predicted as high-risk whereas they are unlikely to be re-hospitalized. This will cause unnecessary allocation of the medical resources in the real-life scenario such as some additional tests, follow-ups as well as extended hospitalisation. We have prevention is good but the net result is saving even with the preventive measures incurred and additional strain on already crippled health systems that prevention aims to prevent. Therefore, sensitivity and specificity should be balanced to make sure that the utilization of resources is efficient without affecting the care of patients.</w:t>
      </w:r>
    </w:p>
    <w:p w14:paraId="6A847C1D" w14:textId="77777777" w:rsidR="00123EEE" w:rsidRPr="006958D2" w:rsidRDefault="00123EEE" w:rsidP="00123EEE">
      <w:pPr>
        <w:pStyle w:val="Heading3"/>
        <w:spacing w:line="360" w:lineRule="auto"/>
        <w:rPr>
          <w:color w:val="auto"/>
        </w:rPr>
      </w:pPr>
      <w:bookmarkStart w:id="32" w:name="_Toc228964454"/>
      <w:r w:rsidRPr="006958D2">
        <w:rPr>
          <w:color w:val="auto"/>
        </w:rPr>
        <w:t>3. Lack of Model Interpretability in Clinical Decision-Making</w:t>
      </w:r>
      <w:bookmarkEnd w:id="32"/>
    </w:p>
    <w:p w14:paraId="779A6050"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machine learning models used in the healthcare environment require interpretability to develop trust and acceptance towards machine learning. Complex models such as one of the random forests may be more efficient with the predictive performance but may be obscure in decision making. This poses difficulties to clinicians who have to explain the decisions they take regarding treatment in terms of model output. Healthcare professionals may not be keen on using automated prediction without the appropriate clarifications. So the pragmatic need to trade off between model accuracy and interpretability goes, is to ensure that predictions are accurate and interpretable, and can be applied in clinical practice.</w:t>
      </w:r>
    </w:p>
    <w:p w14:paraId="786DDFF6" w14:textId="77777777" w:rsidR="00123EEE" w:rsidRPr="006958D2" w:rsidRDefault="00123EEE" w:rsidP="00123EEE">
      <w:pPr>
        <w:pStyle w:val="Heading3"/>
        <w:spacing w:line="360" w:lineRule="auto"/>
      </w:pPr>
      <w:bookmarkStart w:id="33" w:name="_Toc228964455"/>
      <w:r w:rsidRPr="006958D2">
        <w:t>4. Improving Hospital Readmission</w:t>
      </w:r>
      <w:bookmarkEnd w:id="33"/>
    </w:p>
    <w:p w14:paraId="2A35C6C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study has produced a predictive model that may be applied to enhance hospital readmission rates by the means of the early detection of high-risk patients. As an example, patients who can be identified as high-risk due to the presence of certain clinical signs, namely, high number of medications, prolonged hospital stay, and frequent lab visits, may also be prioritised in the list of the patients, who can be offered post-discharge interventions. These interventions can involve the use of scheduled follow-ups, patient education and medication adjustments. Such proactive measures are more critical when it comes to diabetes where the poor management of diseases has been considerably linked with recurrent cases of hospitalizations. Hence, the model can provide contributions to not only prediction, but also actionable healthcare enhancements.</w:t>
      </w:r>
    </w:p>
    <w:p w14:paraId="6C183F46" w14:textId="77777777" w:rsidR="00123EEE" w:rsidRPr="006958D2" w:rsidRDefault="00123EEE" w:rsidP="00123EEE">
      <w:pPr>
        <w:pStyle w:val="Heading2"/>
        <w:spacing w:line="360" w:lineRule="auto"/>
        <w:rPr>
          <w:color w:val="auto"/>
        </w:rPr>
      </w:pPr>
      <w:bookmarkStart w:id="34" w:name="_Toc228964456"/>
      <w:r w:rsidRPr="006958D2">
        <w:rPr>
          <w:color w:val="auto"/>
        </w:rPr>
        <w:lastRenderedPageBreak/>
        <w:t>3.9 Case Study: High-Risk Patient Hospital Readmission Prediction.</w:t>
      </w:r>
      <w:bookmarkEnd w:id="34"/>
    </w:p>
    <w:p w14:paraId="79403EFC" w14:textId="77777777" w:rsidR="00123EEE" w:rsidRPr="006958D2" w:rsidRDefault="00123EEE" w:rsidP="00123EEE">
      <w:pPr>
        <w:pStyle w:val="Heading3"/>
        <w:spacing w:line="360" w:lineRule="auto"/>
        <w:rPr>
          <w:color w:val="auto"/>
        </w:rPr>
      </w:pPr>
      <w:bookmarkStart w:id="35" w:name="_Toc228964457"/>
      <w:r w:rsidRPr="006958D2">
        <w:rPr>
          <w:color w:val="auto"/>
        </w:rPr>
        <w:t>1. Case Description</w:t>
      </w:r>
      <w:bookmarkEnd w:id="35"/>
    </w:p>
    <w:p w14:paraId="30BD52B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patient is a 65-year-old male with a history of a chronic illness who is admitted to the hospital. The patient has:</w:t>
      </w:r>
    </w:p>
    <w:p w14:paraId="6A1C0CFA" w14:textId="77777777" w:rsidR="00123EEE" w:rsidRPr="006958D2" w:rsidRDefault="00123EEE" w:rsidP="00123EEE">
      <w:pPr>
        <w:numPr>
          <w:ilvl w:val="0"/>
          <w:numId w:val="21"/>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A high number of lab procedures</w:t>
      </w:r>
    </w:p>
    <w:p w14:paraId="512AB760" w14:textId="77777777" w:rsidR="00123EEE" w:rsidRPr="006958D2" w:rsidRDefault="00123EEE" w:rsidP="00123EEE">
      <w:pPr>
        <w:numPr>
          <w:ilvl w:val="0"/>
          <w:numId w:val="21"/>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Multiple medications prescribed</w:t>
      </w:r>
    </w:p>
    <w:p w14:paraId="6EC9AE92" w14:textId="77777777" w:rsidR="00123EEE" w:rsidRPr="006958D2" w:rsidRDefault="00123EEE" w:rsidP="00123EEE">
      <w:pPr>
        <w:numPr>
          <w:ilvl w:val="0"/>
          <w:numId w:val="21"/>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Long length of stay in hospital</w:t>
      </w:r>
    </w:p>
    <w:p w14:paraId="4A3B08EE" w14:textId="77777777" w:rsidR="00123EEE" w:rsidRPr="006958D2" w:rsidRDefault="00123EEE" w:rsidP="00123EEE">
      <w:pPr>
        <w:numPr>
          <w:ilvl w:val="0"/>
          <w:numId w:val="21"/>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Past experiences of visiting the hospital in the near past</w:t>
      </w:r>
    </w:p>
    <w:p w14:paraId="55D26FE5"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These attributes correlate with the important features found to be significant predictors in the Random Forest model.</w:t>
      </w:r>
    </w:p>
    <w:p w14:paraId="051B9171" w14:textId="77777777" w:rsidR="00123EEE" w:rsidRPr="006958D2" w:rsidRDefault="00123EEE" w:rsidP="00123EEE">
      <w:pPr>
        <w:pStyle w:val="Heading3"/>
        <w:spacing w:line="360" w:lineRule="auto"/>
        <w:rPr>
          <w:color w:val="auto"/>
        </w:rPr>
      </w:pPr>
      <w:bookmarkStart w:id="36" w:name="_Toc228964458"/>
      <w:r w:rsidRPr="006958D2">
        <w:rPr>
          <w:color w:val="auto"/>
        </w:rPr>
        <w:t>2. Model Prediction and Outcome</w:t>
      </w:r>
      <w:bookmarkEnd w:id="36"/>
    </w:p>
    <w:p w14:paraId="0DA74916"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When the patient data is input into the trained models:</w:t>
      </w:r>
    </w:p>
    <w:p w14:paraId="65AB8AD6" w14:textId="77777777" w:rsidR="00123EEE" w:rsidRPr="006958D2" w:rsidRDefault="00123EEE" w:rsidP="00123EEE">
      <w:pPr>
        <w:numPr>
          <w:ilvl w:val="0"/>
          <w:numId w:val="2"/>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Logistic Regression forecasts an intermediate likelihood of readmission</w:t>
      </w:r>
    </w:p>
    <w:p w14:paraId="00FA1647" w14:textId="77777777" w:rsidR="00123EEE" w:rsidRPr="006958D2" w:rsidRDefault="00123EEE" w:rsidP="00123EEE">
      <w:pPr>
        <w:numPr>
          <w:ilvl w:val="0"/>
          <w:numId w:val="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Random Forest predicts the patient to be at risk of readmission.</w:t>
      </w:r>
    </w:p>
    <w:p w14:paraId="15354FCD"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prediction difference demonstrates the capacity of Random Forest to adjust non-linear relationships between clinical variables that are likely to be found in healthcare data.</w:t>
      </w:r>
    </w:p>
    <w:p w14:paraId="3943332E" w14:textId="77777777" w:rsidR="00123EEE" w:rsidRPr="006958D2" w:rsidRDefault="00123EEE" w:rsidP="00123EEE">
      <w:pPr>
        <w:spacing w:line="360" w:lineRule="auto"/>
        <w:jc w:val="both"/>
        <w:rPr>
          <w:rFonts w:ascii="Times New Roman" w:eastAsia="Times New Roman" w:hAnsi="Times New Roman" w:cs="Times New Roman"/>
          <w:b/>
          <w:bCs/>
        </w:rPr>
      </w:pPr>
      <w:r w:rsidRPr="006958D2">
        <w:rPr>
          <w:rFonts w:ascii="Times New Roman" w:eastAsia="Times New Roman" w:hAnsi="Times New Roman" w:cs="Times New Roman"/>
          <w:b/>
          <w:bCs/>
        </w:rPr>
        <w:t>Real-World Problem Illustration</w:t>
      </w:r>
    </w:p>
    <w:p w14:paraId="620F4A8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case raises a real-life problem which is very important:</w:t>
      </w:r>
    </w:p>
    <w:p w14:paraId="7FAB2B41" w14:textId="77777777" w:rsidR="00123EEE" w:rsidRPr="006958D2" w:rsidRDefault="00123EEE" w:rsidP="00123EEE">
      <w:pPr>
        <w:numPr>
          <w:ilvl w:val="0"/>
          <w:numId w:val="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False Negatives: Risk of Missed Intervention.</w:t>
      </w:r>
    </w:p>
    <w:p w14:paraId="64A7535F"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 the event that a less complex model such as the Logistic Regression does not estimate the risk as required, a patient could be denied the required follow-up care. This can lead to:</w:t>
      </w:r>
    </w:p>
    <w:p w14:paraId="02365FF9" w14:textId="77777777" w:rsidR="00123EEE" w:rsidRPr="006958D2" w:rsidRDefault="00123EEE" w:rsidP="00123EEE">
      <w:pPr>
        <w:pStyle w:val="Heading3"/>
        <w:spacing w:line="360" w:lineRule="auto"/>
        <w:rPr>
          <w:color w:val="auto"/>
        </w:rPr>
      </w:pPr>
      <w:bookmarkStart w:id="37" w:name="_Toc228964459"/>
      <w:r w:rsidRPr="006958D2">
        <w:rPr>
          <w:color w:val="auto"/>
        </w:rPr>
        <w:t>3. Emergency readmission</w:t>
      </w:r>
      <w:bookmarkEnd w:id="37"/>
    </w:p>
    <w:p w14:paraId="7B0C7B9E" w14:textId="77777777" w:rsidR="00123EEE" w:rsidRPr="006958D2" w:rsidRDefault="00123EEE" w:rsidP="00123EEE">
      <w:pPr>
        <w:numPr>
          <w:ilvl w:val="0"/>
          <w:numId w:val="1"/>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Poor health of patients</w:t>
      </w:r>
    </w:p>
    <w:p w14:paraId="28EF4407" w14:textId="77777777" w:rsidR="00123EEE" w:rsidRPr="006958D2" w:rsidRDefault="00123EEE" w:rsidP="00123EEE">
      <w:pPr>
        <w:numPr>
          <w:ilvl w:val="0"/>
          <w:numId w:val="1"/>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Increased healthcare burden</w:t>
      </w:r>
    </w:p>
    <w:p w14:paraId="7E11930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Conversely, the Random Forest model is effective at revealing the patient as high-risk to be intervened in time.</w:t>
      </w:r>
    </w:p>
    <w:p w14:paraId="0342BFF4" w14:textId="77777777" w:rsidR="00123EEE" w:rsidRPr="006958D2" w:rsidRDefault="00123EEE" w:rsidP="00123EEE">
      <w:pPr>
        <w:pStyle w:val="Heading3"/>
        <w:spacing w:line="360" w:lineRule="auto"/>
        <w:rPr>
          <w:color w:val="auto"/>
        </w:rPr>
      </w:pPr>
      <w:bookmarkStart w:id="38" w:name="_Toc228964460"/>
      <w:r w:rsidRPr="006958D2">
        <w:rPr>
          <w:color w:val="auto"/>
        </w:rPr>
        <w:lastRenderedPageBreak/>
        <w:t>4. Clinical Implications</w:t>
      </w:r>
      <w:bookmarkEnd w:id="38"/>
    </w:p>
    <w:p w14:paraId="32CA948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According to the prediction of the model, the healthcare providers can proactively take measures including:</w:t>
      </w:r>
    </w:p>
    <w:p w14:paraId="20B11BA6" w14:textId="77777777" w:rsidR="00123EEE" w:rsidRPr="006958D2" w:rsidRDefault="00123EEE" w:rsidP="00123EEE">
      <w:pPr>
        <w:numPr>
          <w:ilvl w:val="0"/>
          <w:numId w:val="22"/>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Scheduling post-discharge follow-ups</w:t>
      </w:r>
    </w:p>
    <w:p w14:paraId="457E6B8C" w14:textId="77777777" w:rsidR="00123EEE" w:rsidRPr="006958D2" w:rsidRDefault="00123EEE" w:rsidP="00123EEE">
      <w:pPr>
        <w:numPr>
          <w:ilvl w:val="0"/>
          <w:numId w:val="2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Adjusting medication plans</w:t>
      </w:r>
    </w:p>
    <w:p w14:paraId="1DF0B533" w14:textId="77777777" w:rsidR="00123EEE" w:rsidRPr="006958D2" w:rsidRDefault="00123EEE" w:rsidP="00123EEE">
      <w:pPr>
        <w:pStyle w:val="Heading3"/>
        <w:spacing w:line="360" w:lineRule="auto"/>
        <w:rPr>
          <w:color w:val="auto"/>
        </w:rPr>
      </w:pPr>
      <w:bookmarkStart w:id="39" w:name="_Toc228964461"/>
      <w:r w:rsidRPr="006958D2">
        <w:rPr>
          <w:color w:val="auto"/>
        </w:rPr>
        <w:t>5. Discussion</w:t>
      </w:r>
      <w:bookmarkEnd w:id="39"/>
    </w:p>
    <w:p w14:paraId="3664291D"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case study illustrates the potential of machine learning models to aid clinical decision-making based on data. Although more sophisticated models such as the Random Forest have better predictive power, they have to be interpreted with caution to be trusted and applicable in the actual healthcare setting.</w:t>
      </w:r>
    </w:p>
    <w:p w14:paraId="3B8A113B"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It also supports the aspect of balancing:</w:t>
      </w:r>
    </w:p>
    <w:p w14:paraId="3AC3DA27" w14:textId="77777777" w:rsidR="00123EEE" w:rsidRPr="006958D2" w:rsidRDefault="00123EEE" w:rsidP="00123EEE">
      <w:pPr>
        <w:numPr>
          <w:ilvl w:val="0"/>
          <w:numId w:val="23"/>
        </w:numPr>
        <w:spacing w:after="0" w:line="360" w:lineRule="auto"/>
        <w:jc w:val="both"/>
        <w:rPr>
          <w:rFonts w:ascii="Times New Roman" w:eastAsia="Times New Roman" w:hAnsi="Times New Roman" w:cs="Times New Roman"/>
        </w:rPr>
      </w:pPr>
      <w:r w:rsidRPr="006958D2">
        <w:rPr>
          <w:rFonts w:ascii="Times New Roman" w:eastAsia="Times New Roman" w:hAnsi="Times New Roman" w:cs="Times New Roman"/>
        </w:rPr>
        <w:t>Accuracy (predictive performance)</w:t>
      </w:r>
    </w:p>
    <w:p w14:paraId="0694DC38" w14:textId="77777777" w:rsidR="00123EEE" w:rsidRPr="006958D2" w:rsidRDefault="00123EEE" w:rsidP="00123EEE">
      <w:pPr>
        <w:numPr>
          <w:ilvl w:val="0"/>
          <w:numId w:val="23"/>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Interpretability (clinical understanding)</w:t>
      </w:r>
    </w:p>
    <w:p w14:paraId="17D0FFDA" w14:textId="77777777" w:rsidR="00123EEE" w:rsidRPr="006958D2" w:rsidRDefault="00123EEE" w:rsidP="00123EEE">
      <w:pPr>
        <w:spacing w:line="360" w:lineRule="auto"/>
        <w:jc w:val="both"/>
        <w:rPr>
          <w:rFonts w:ascii="Times New Roman" w:eastAsia="Times New Roman" w:hAnsi="Times New Roman" w:cs="Times New Roman"/>
        </w:rPr>
      </w:pPr>
    </w:p>
    <w:p w14:paraId="47F407D1" w14:textId="77777777" w:rsidR="00123EEE" w:rsidRPr="006958D2" w:rsidRDefault="00123EEE" w:rsidP="00123EEE">
      <w:pPr>
        <w:pStyle w:val="Heading2"/>
        <w:spacing w:line="360" w:lineRule="auto"/>
        <w:rPr>
          <w:color w:val="auto"/>
        </w:rPr>
      </w:pPr>
      <w:bookmarkStart w:id="40" w:name="_Toc228964462"/>
      <w:r w:rsidRPr="006958D2">
        <w:rPr>
          <w:color w:val="auto"/>
        </w:rPr>
        <w:t>3.10 Feature Importance Analysis</w:t>
      </w:r>
      <w:bookmarkEnd w:id="40"/>
    </w:p>
    <w:p w14:paraId="77DCAA8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Feature importance analysis is performed using the Random Forest model. This technique identifies which features contribute the most to predicting hospital readmission.</w:t>
      </w:r>
    </w:p>
    <w:p w14:paraId="6787C3F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Understanding feature importance helps:</w:t>
      </w:r>
    </w:p>
    <w:p w14:paraId="5E7554A9" w14:textId="77777777" w:rsidR="00123EEE" w:rsidRPr="006958D2" w:rsidRDefault="00123EEE" w:rsidP="00123EEE">
      <w:pPr>
        <w:numPr>
          <w:ilvl w:val="0"/>
          <w:numId w:val="11"/>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Identify key risk factors </w:t>
      </w:r>
    </w:p>
    <w:p w14:paraId="563DBC3F" w14:textId="77777777" w:rsidR="00123EEE" w:rsidRPr="006958D2" w:rsidRDefault="00123EEE" w:rsidP="00123EEE">
      <w:pPr>
        <w:numPr>
          <w:ilvl w:val="0"/>
          <w:numId w:val="11"/>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Improve model interpretability </w:t>
      </w:r>
    </w:p>
    <w:p w14:paraId="196BA976" w14:textId="77777777" w:rsidR="00123EEE" w:rsidRPr="006958D2" w:rsidRDefault="00123EEE" w:rsidP="00123EEE">
      <w:pPr>
        <w:numPr>
          <w:ilvl w:val="0"/>
          <w:numId w:val="11"/>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Support clinical decision-making </w:t>
      </w:r>
    </w:p>
    <w:p w14:paraId="5250CEE9" w14:textId="77777777" w:rsidR="00123EEE" w:rsidRPr="006958D2" w:rsidRDefault="00123EEE" w:rsidP="00123EEE">
      <w:pPr>
        <w:pStyle w:val="Heading2"/>
        <w:spacing w:line="360" w:lineRule="auto"/>
        <w:rPr>
          <w:color w:val="auto"/>
        </w:rPr>
      </w:pPr>
      <w:bookmarkStart w:id="41" w:name="_Toc228964463"/>
      <w:r w:rsidRPr="006958D2">
        <w:rPr>
          <w:color w:val="auto"/>
        </w:rPr>
        <w:lastRenderedPageBreak/>
        <w:t>3.11 Timeline</w:t>
      </w:r>
      <w:bookmarkEnd w:id="41"/>
    </w:p>
    <w:p w14:paraId="011E9F95"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noProof/>
        </w:rPr>
        <w:drawing>
          <wp:inline distT="0" distB="0" distL="0" distR="0" wp14:anchorId="227FCB3D" wp14:editId="1BA4A1BA">
            <wp:extent cx="5731510" cy="2527935"/>
            <wp:effectExtent l="0" t="0" r="2540" b="5715"/>
            <wp:docPr id="755700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00617" name=""/>
                    <pic:cNvPicPr/>
                  </pic:nvPicPr>
                  <pic:blipFill>
                    <a:blip r:embed="rId6"/>
                    <a:stretch>
                      <a:fillRect/>
                    </a:stretch>
                  </pic:blipFill>
                  <pic:spPr>
                    <a:xfrm>
                      <a:off x="0" y="0"/>
                      <a:ext cx="5731510" cy="2527935"/>
                    </a:xfrm>
                    <a:prstGeom prst="rect">
                      <a:avLst/>
                    </a:prstGeom>
                  </pic:spPr>
                </pic:pic>
              </a:graphicData>
            </a:graphic>
          </wp:inline>
        </w:drawing>
      </w:r>
    </w:p>
    <w:p w14:paraId="0EDCCFEE"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noProof/>
        </w:rPr>
        <w:drawing>
          <wp:inline distT="0" distB="0" distL="0" distR="0" wp14:anchorId="15DD29C0" wp14:editId="609761AC">
            <wp:extent cx="5731510" cy="2961005"/>
            <wp:effectExtent l="0" t="0" r="2540" b="0"/>
            <wp:docPr id="34771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712415" name=""/>
                    <pic:cNvPicPr/>
                  </pic:nvPicPr>
                  <pic:blipFill>
                    <a:blip r:embed="rId7"/>
                    <a:stretch>
                      <a:fillRect/>
                    </a:stretch>
                  </pic:blipFill>
                  <pic:spPr>
                    <a:xfrm>
                      <a:off x="0" y="0"/>
                      <a:ext cx="5731510" cy="2961005"/>
                    </a:xfrm>
                    <a:prstGeom prst="rect">
                      <a:avLst/>
                    </a:prstGeom>
                  </pic:spPr>
                </pic:pic>
              </a:graphicData>
            </a:graphic>
          </wp:inline>
        </w:drawing>
      </w:r>
    </w:p>
    <w:p w14:paraId="482184CD" w14:textId="77777777" w:rsidR="00123EEE" w:rsidRPr="006958D2" w:rsidRDefault="00123EEE" w:rsidP="00123EEE">
      <w:pPr>
        <w:spacing w:line="360" w:lineRule="auto"/>
        <w:jc w:val="center"/>
        <w:rPr>
          <w:rFonts w:ascii="Times New Roman" w:hAnsi="Times New Roman" w:cs="Times New Roman"/>
          <w:b/>
          <w:bCs/>
        </w:rPr>
      </w:pPr>
      <w:r w:rsidRPr="006958D2">
        <w:rPr>
          <w:rFonts w:ascii="Times New Roman" w:hAnsi="Times New Roman" w:cs="Times New Roman"/>
          <w:b/>
          <w:bCs/>
        </w:rPr>
        <w:t>Gantt Chart</w:t>
      </w:r>
    </w:p>
    <w:p w14:paraId="48F07950" w14:textId="77777777" w:rsidR="00123EEE" w:rsidRPr="006958D2" w:rsidRDefault="00123EEE" w:rsidP="00123EEE">
      <w:pPr>
        <w:spacing w:line="360" w:lineRule="auto"/>
        <w:jc w:val="center"/>
        <w:rPr>
          <w:rFonts w:ascii="Times New Roman" w:hAnsi="Times New Roman" w:cs="Times New Roman"/>
        </w:rPr>
      </w:pPr>
      <w:r w:rsidRPr="006958D2">
        <w:rPr>
          <w:rFonts w:ascii="Times New Roman" w:hAnsi="Times New Roman" w:cs="Times New Roman"/>
        </w:rPr>
        <w:t>(Source: Project Libre)</w:t>
      </w:r>
    </w:p>
    <w:p w14:paraId="4C6AC322"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 xml:space="preserve">The Gantt chart is a structured list of the dissertation project, timeline (duration and dependencies) and main tasks of the dissertation project during early March to early June 2026. The topic selection and literature research, which logically lead to the identification of research gaps and design of a research method. Each task is also conditional on the accomplishment of the prior work, which guarantees a linear workflow. The intermediate stage is concerned with data-related activities, such as identification of data sets, data gathering, cleaning, preprocess and feature engineering. These are important steps to preparing quality data to develop a model. </w:t>
      </w:r>
      <w:r w:rsidRPr="006958D2">
        <w:rPr>
          <w:rFonts w:ascii="Times New Roman" w:hAnsi="Times New Roman" w:cs="Times New Roman"/>
        </w:rPr>
        <w:lastRenderedPageBreak/>
        <w:t>The project continues into the machine learning stage, which entails parallel development of the models, followed by the evaluation and comparison of the models. Results analysis, writing of dissertation and final review are the final stages. The visual timeline visibly depicts the overlaps and dependencies of tasks, and helps to follow the progress effectively. All in all, the chart exemplifies proper project planning, time management, an organized way of getting the research completed.</w:t>
      </w:r>
    </w:p>
    <w:p w14:paraId="36CCDDB9" w14:textId="77777777" w:rsidR="00123EEE" w:rsidRPr="006958D2" w:rsidRDefault="00123EEE" w:rsidP="00123EEE">
      <w:pPr>
        <w:pStyle w:val="Heading2"/>
        <w:spacing w:line="360" w:lineRule="auto"/>
        <w:rPr>
          <w:color w:val="auto"/>
        </w:rPr>
      </w:pPr>
      <w:bookmarkStart w:id="42" w:name="_Toc228964464"/>
      <w:r w:rsidRPr="006958D2">
        <w:rPr>
          <w:color w:val="auto"/>
        </w:rPr>
        <w:t>3.12 Tools and Technologies Used</w:t>
      </w:r>
      <w:bookmarkEnd w:id="42"/>
    </w:p>
    <w:p w14:paraId="6C62CB0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implementation of this study is carried out using the following tools:</w:t>
      </w:r>
    </w:p>
    <w:p w14:paraId="25140764" w14:textId="77777777" w:rsidR="00123EEE" w:rsidRPr="006958D2" w:rsidRDefault="00123EEE" w:rsidP="00123EEE">
      <w:pPr>
        <w:numPr>
          <w:ilvl w:val="0"/>
          <w:numId w:val="1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Python</w:t>
      </w:r>
      <w:r w:rsidRPr="006958D2">
        <w:rPr>
          <w:rFonts w:ascii="Times New Roman" w:eastAsia="Times New Roman" w:hAnsi="Times New Roman" w:cs="Times New Roman"/>
        </w:rPr>
        <w:t xml:space="preserve"> for programming </w:t>
      </w:r>
    </w:p>
    <w:p w14:paraId="0C6C4932" w14:textId="77777777" w:rsidR="00123EEE" w:rsidRPr="006958D2" w:rsidRDefault="00123EEE" w:rsidP="00123EEE">
      <w:pPr>
        <w:numPr>
          <w:ilvl w:val="0"/>
          <w:numId w:val="1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Pandas</w:t>
      </w:r>
      <w:r w:rsidRPr="006958D2">
        <w:rPr>
          <w:rFonts w:ascii="Times New Roman" w:eastAsia="Times New Roman" w:hAnsi="Times New Roman" w:cs="Times New Roman"/>
        </w:rPr>
        <w:t xml:space="preserve"> for data manipulation </w:t>
      </w:r>
    </w:p>
    <w:p w14:paraId="3140A9AE" w14:textId="77777777" w:rsidR="00123EEE" w:rsidRPr="006958D2" w:rsidRDefault="00123EEE" w:rsidP="00123EEE">
      <w:pPr>
        <w:numPr>
          <w:ilvl w:val="0"/>
          <w:numId w:val="1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NumPy</w:t>
      </w:r>
      <w:r w:rsidRPr="006958D2">
        <w:rPr>
          <w:rFonts w:ascii="Times New Roman" w:eastAsia="Times New Roman" w:hAnsi="Times New Roman" w:cs="Times New Roman"/>
        </w:rPr>
        <w:t xml:space="preserve"> for numerical operations </w:t>
      </w:r>
    </w:p>
    <w:p w14:paraId="18BA39A0" w14:textId="77777777" w:rsidR="00123EEE" w:rsidRPr="006958D2" w:rsidRDefault="00123EEE" w:rsidP="00123EEE">
      <w:pPr>
        <w:numPr>
          <w:ilvl w:val="0"/>
          <w:numId w:val="1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Scikit-learn</w:t>
      </w:r>
      <w:r w:rsidRPr="006958D2">
        <w:rPr>
          <w:rFonts w:ascii="Times New Roman" w:eastAsia="Times New Roman" w:hAnsi="Times New Roman" w:cs="Times New Roman"/>
        </w:rPr>
        <w:t xml:space="preserve"> for machine learning algorithms </w:t>
      </w:r>
    </w:p>
    <w:p w14:paraId="3B41788E" w14:textId="77777777" w:rsidR="00123EEE" w:rsidRPr="006958D2" w:rsidRDefault="00123EEE" w:rsidP="00123EEE">
      <w:pPr>
        <w:numPr>
          <w:ilvl w:val="0"/>
          <w:numId w:val="12"/>
        </w:num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Matplotlib/Seaborn</w:t>
      </w:r>
      <w:r w:rsidRPr="006958D2">
        <w:rPr>
          <w:rFonts w:ascii="Times New Roman" w:eastAsia="Times New Roman" w:hAnsi="Times New Roman" w:cs="Times New Roman"/>
        </w:rPr>
        <w:t xml:space="preserve"> for visualization </w:t>
      </w:r>
    </w:p>
    <w:p w14:paraId="59BAB9B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These tools provide a robust environment for data analysis and model development (Weiskopf, 2024).</w:t>
      </w:r>
    </w:p>
    <w:p w14:paraId="6B73DBC0" w14:textId="77777777" w:rsidR="00123EEE" w:rsidRPr="006958D2" w:rsidRDefault="00123EEE" w:rsidP="00123EEE">
      <w:pPr>
        <w:pStyle w:val="Heading2"/>
        <w:spacing w:line="360" w:lineRule="auto"/>
        <w:rPr>
          <w:color w:val="auto"/>
        </w:rPr>
      </w:pPr>
      <w:bookmarkStart w:id="43" w:name="_Toc228964465"/>
      <w:r w:rsidRPr="006958D2">
        <w:rPr>
          <w:color w:val="auto"/>
        </w:rPr>
        <w:t>3.13 Summary</w:t>
      </w:r>
      <w:bookmarkEnd w:id="43"/>
    </w:p>
    <w:p w14:paraId="56C2440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chapter gave the methodology that was employed in this research in terms of predicting hospital readmission based on machine learning. It involves pre-processing of data, implementation of the model and performance measurement based on several performance indicators. Two machine learning models, the Logistic Regression and the Random Forest are both implemented and evaluated. The methodology guarantees a systematic and structured approach to creating the predictor models through the use of EHR data.</w:t>
      </w:r>
      <w:r w:rsidRPr="006958D2">
        <w:rPr>
          <w:rFonts w:ascii="Times New Roman" w:hAnsi="Times New Roman" w:cs="Times New Roman"/>
        </w:rPr>
        <w:br w:type="page"/>
      </w:r>
    </w:p>
    <w:p w14:paraId="75B8439D" w14:textId="77777777" w:rsidR="00123EEE" w:rsidRPr="006958D2" w:rsidRDefault="00123EEE" w:rsidP="00123EEE">
      <w:pPr>
        <w:pStyle w:val="Heading1"/>
        <w:spacing w:line="360" w:lineRule="auto"/>
        <w:jc w:val="both"/>
        <w:rPr>
          <w:color w:val="auto"/>
        </w:rPr>
      </w:pPr>
      <w:bookmarkStart w:id="44" w:name="_heading=h.tiv3t2glkru9" w:colFirst="0" w:colLast="0"/>
      <w:bookmarkStart w:id="45" w:name="_Toc228964466"/>
      <w:bookmarkEnd w:id="44"/>
      <w:r w:rsidRPr="006958D2">
        <w:rPr>
          <w:color w:val="auto"/>
        </w:rPr>
        <w:lastRenderedPageBreak/>
        <w:t>CHAPTER 4: RESULT AND ANALYSIS</w:t>
      </w:r>
      <w:bookmarkEnd w:id="45"/>
    </w:p>
    <w:p w14:paraId="3906C909" w14:textId="77777777" w:rsidR="00123EEE" w:rsidRPr="006958D2" w:rsidRDefault="00123EEE" w:rsidP="00123EEE">
      <w:pPr>
        <w:pStyle w:val="Heading2"/>
        <w:spacing w:line="360" w:lineRule="auto"/>
        <w:rPr>
          <w:color w:val="auto"/>
        </w:rPr>
      </w:pPr>
      <w:bookmarkStart w:id="46" w:name="_heading=h.e3inyq5f2gj7" w:colFirst="0" w:colLast="0"/>
      <w:bookmarkStart w:id="47" w:name="_Toc228964467"/>
      <w:bookmarkEnd w:id="46"/>
      <w:r w:rsidRPr="006958D2">
        <w:rPr>
          <w:color w:val="auto"/>
        </w:rPr>
        <w:t>4.1 Introduction</w:t>
      </w:r>
      <w:bookmarkEnd w:id="47"/>
    </w:p>
    <w:p w14:paraId="545B206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findings in this chapter have been identified by the application of machine learning models on prediction of hospital readmission through the use of electronic health record data. It methodically examines model performance (e.g. Logistic Regression or Random Forest) by such attributes as accuracy, confusion matrix, or ROC curve. The findings are critically analyzed to know the predictive validity as well as factors of utmost importance. Further, the importance of features is analyzed to increase the interpretability, which helps to understand the variables leading to readmission risks and to make informed clinical decisions.</w:t>
      </w:r>
    </w:p>
    <w:p w14:paraId="46F804B6" w14:textId="77777777" w:rsidR="00123EEE" w:rsidRPr="006958D2" w:rsidRDefault="00123EEE" w:rsidP="00123EEE">
      <w:pPr>
        <w:pStyle w:val="Heading2"/>
        <w:spacing w:line="360" w:lineRule="auto"/>
        <w:rPr>
          <w:color w:val="auto"/>
        </w:rPr>
      </w:pPr>
      <w:bookmarkStart w:id="48" w:name="_heading=h.a3soo5orzqr8" w:colFirst="0" w:colLast="0"/>
      <w:bookmarkStart w:id="49" w:name="_Toc228964468"/>
      <w:bookmarkEnd w:id="48"/>
      <w:r w:rsidRPr="006958D2">
        <w:rPr>
          <w:color w:val="auto"/>
        </w:rPr>
        <w:t>4.2 Result</w:t>
      </w:r>
      <w:bookmarkEnd w:id="49"/>
    </w:p>
    <w:p w14:paraId="33D99169"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2A8AE2CB" wp14:editId="2D2B6163">
            <wp:extent cx="5731200" cy="2514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514600"/>
                    </a:xfrm>
                    <a:prstGeom prst="rect">
                      <a:avLst/>
                    </a:prstGeom>
                    <a:ln/>
                  </pic:spPr>
                </pic:pic>
              </a:graphicData>
            </a:graphic>
          </wp:inline>
        </w:drawing>
      </w:r>
    </w:p>
    <w:p w14:paraId="3CAC3413"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4.1: Import Required Libraries</w:t>
      </w:r>
    </w:p>
    <w:p w14:paraId="355688F5"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In this step, the data analysis, preprocessing, model development and evaluation all require the importation of the necessary python libraries. Manipulation of data is done using libraries such as Pandas and NumPy and data visualization with Matplotlib and Seaborn. Scikit-learn modules are loaded and then used to split, preprocess and build a model using a combination of Logistic Regression and Random Forest. Further, to examine and evaluate the model performance, evaluation metrics like accuracy, precision, recall, F1-score, confusion matrix, and ROC-AUC are provided.</w:t>
      </w:r>
    </w:p>
    <w:p w14:paraId="53D0E07E"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7443CC0F" wp14:editId="67F84505">
            <wp:extent cx="5731200" cy="168910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731200" cy="1689100"/>
                    </a:xfrm>
                    <a:prstGeom prst="rect">
                      <a:avLst/>
                    </a:prstGeom>
                    <a:ln/>
                  </pic:spPr>
                </pic:pic>
              </a:graphicData>
            </a:graphic>
          </wp:inline>
        </w:drawing>
      </w:r>
    </w:p>
    <w:p w14:paraId="0F41122D"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4.2: Load Dataset</w:t>
      </w:r>
    </w:p>
    <w:p w14:paraId="4E62F800"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Here, the dataset is imported into the Python environment to be analyzed further and a model developed. Data is typically loaded with the assistance of Pandas library that converts this data into a structured DataFrame format. This facilitates good data manipulation, inspection and preprocessing. The first significant one is loading the dataset as it will allow the researcher to explore the data, become familiar with its structure and the issues that can be present (e.g. missing values, inconsistencies).</w:t>
      </w:r>
    </w:p>
    <w:p w14:paraId="45D105EB"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3A7CCE79" wp14:editId="6109C2E2">
            <wp:extent cx="5019675" cy="16383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19675" cy="1638300"/>
                    </a:xfrm>
                    <a:prstGeom prst="rect">
                      <a:avLst/>
                    </a:prstGeom>
                    <a:ln/>
                  </pic:spPr>
                </pic:pic>
              </a:graphicData>
            </a:graphic>
          </wp:inline>
        </w:drawing>
      </w:r>
    </w:p>
    <w:p w14:paraId="7EDCF41D"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4E864A84" wp14:editId="10E591CF">
            <wp:extent cx="4191000" cy="496252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91000" cy="4962525"/>
                    </a:xfrm>
                    <a:prstGeom prst="rect">
                      <a:avLst/>
                    </a:prstGeom>
                    <a:ln/>
                  </pic:spPr>
                </pic:pic>
              </a:graphicData>
            </a:graphic>
          </wp:inline>
        </w:drawing>
      </w:r>
    </w:p>
    <w:p w14:paraId="7D8E0460"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4.3: Dataset Inspection</w:t>
      </w:r>
    </w:p>
    <w:p w14:paraId="4C4AE337"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will provide an overview of how the data set looks like, what is contained and in what forms, whether it is complete or not. The sample of 25,000 entries and 17 variables (quantitative and categorical) are the information in the sample data. To make sure there is no empty value in the columns, the info() function will be used to make sure there are no empty values. The missing values also confirms this as zero null values and zero alternating values will be present in all of the features, which will assure a quality of data and mitigate the need to perform imputation.</w:t>
      </w:r>
    </w:p>
    <w:p w14:paraId="6FFB970F"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52175C3C" wp14:editId="653A3FD0">
            <wp:extent cx="5731200" cy="24765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2476500"/>
                    </a:xfrm>
                    <a:prstGeom prst="rect">
                      <a:avLst/>
                    </a:prstGeom>
                    <a:ln/>
                  </pic:spPr>
                </pic:pic>
              </a:graphicData>
            </a:graphic>
          </wp:inline>
        </w:drawing>
      </w:r>
    </w:p>
    <w:p w14:paraId="21DF11BD"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4.4: Data Cleaning</w:t>
      </w:r>
    </w:p>
    <w:p w14:paraId="05B839BC"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Data preprocessing is done in this step to be consistent and model ready. Missing values that have been flagged as Missing are assigned NaN and then imputed with mode where there are categorical variables to ensure data integrity. Also, the target variable readmitted is converted to a binary format (1 yes, 0 no) which allows it to be used with classification algorithms. This pre-processing is an additional step to improve the quality of the data and make the dataset ready to be trained on the model.</w:t>
      </w:r>
    </w:p>
    <w:p w14:paraId="078B8C03" w14:textId="77777777" w:rsidR="00123EEE" w:rsidRPr="006958D2" w:rsidRDefault="00123EEE" w:rsidP="00123EEE">
      <w:pPr>
        <w:spacing w:after="200" w:line="360" w:lineRule="auto"/>
        <w:jc w:val="both"/>
        <w:rPr>
          <w:rFonts w:ascii="Times New Roman" w:eastAsia="Times New Roman" w:hAnsi="Times New Roman" w:cs="Times New Roman"/>
        </w:rPr>
      </w:pPr>
    </w:p>
    <w:p w14:paraId="0F86F0BC"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06AEFC7C" wp14:editId="0218E66F">
            <wp:extent cx="5731200" cy="520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520700"/>
                    </a:xfrm>
                    <a:prstGeom prst="rect">
                      <a:avLst/>
                    </a:prstGeom>
                    <a:ln/>
                  </pic:spPr>
                </pic:pic>
              </a:graphicData>
            </a:graphic>
          </wp:inline>
        </w:drawing>
      </w:r>
    </w:p>
    <w:p w14:paraId="46CE2521"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4.5: Feature and Target Separation</w:t>
      </w:r>
    </w:p>
    <w:p w14:paraId="6D732BBE"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input features (X) and the target variable (y) are separated into two parts in this step. The dependent variable (the prediction outcome) is combined in the so-called readmitted column and all other columns are considered independent features. This division is crucial to supervised machine learning, as it allows the model to learn correlations among patient characteristics and readmission rates, as the foundation of successful prediction and assessment.</w:t>
      </w:r>
    </w:p>
    <w:p w14:paraId="7662002C"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104CEB72" wp14:editId="71F133F4">
            <wp:extent cx="5731200" cy="1917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1917700"/>
                    </a:xfrm>
                    <a:prstGeom prst="rect">
                      <a:avLst/>
                    </a:prstGeom>
                    <a:ln/>
                  </pic:spPr>
                </pic:pic>
              </a:graphicData>
            </a:graphic>
          </wp:inline>
        </w:drawing>
      </w:r>
    </w:p>
    <w:p w14:paraId="28AD8468"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4.6: Encode Categorical Variables</w:t>
      </w:r>
    </w:p>
    <w:p w14:paraId="23BD5D54"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In this case, categorical and numeric characteristics are identified and converted in order to be used by machine learning algorithms. Standardisation of numerical variables is done by scaling techniques and encoding categorical variables into numerical values is done by using label encoding. This change is necessary since machine learning models do not directly work with non-numeric information. Encoding alters the dataset, in the way that is designed and can be trained within a model improving the computational efficiency and predictive performance.</w:t>
      </w:r>
    </w:p>
    <w:p w14:paraId="32B2274C" w14:textId="77777777" w:rsidR="00123EEE" w:rsidRPr="006958D2" w:rsidRDefault="00123EEE" w:rsidP="00123EEE">
      <w:pPr>
        <w:spacing w:after="200" w:line="360" w:lineRule="auto"/>
        <w:jc w:val="both"/>
        <w:rPr>
          <w:rFonts w:ascii="Times New Roman" w:eastAsia="Times New Roman" w:hAnsi="Times New Roman" w:cs="Times New Roman"/>
        </w:rPr>
      </w:pPr>
    </w:p>
    <w:p w14:paraId="779A68E5"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4D6309AE" wp14:editId="6B7743BB">
            <wp:extent cx="5591175" cy="1647825"/>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591175" cy="1647825"/>
                    </a:xfrm>
                    <a:prstGeom prst="rect">
                      <a:avLst/>
                    </a:prstGeom>
                    <a:ln/>
                  </pic:spPr>
                </pic:pic>
              </a:graphicData>
            </a:graphic>
          </wp:inline>
        </w:drawing>
      </w:r>
    </w:p>
    <w:p w14:paraId="79B714AC"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4.7: Train-Test Split</w:t>
      </w:r>
    </w:p>
    <w:p w14:paraId="7FA0F182"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is a step whereby the dataset is separated into 80:20 training and testing sets. The machine learning models are trained on the training set, which is composed of 20,000 records and the testing set is 5,000 records that are used to test the performance of the machine learning models. A fixed random state ensures the reproducibility of the results, and the balance of the distribution of classes in the form of stratification allows a fair and reliable evaluation of predictive accuracy.</w:t>
      </w:r>
    </w:p>
    <w:p w14:paraId="5C5DFF23"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596E4FDF" wp14:editId="77FB106D">
            <wp:extent cx="4981575" cy="127635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981575" cy="1276350"/>
                    </a:xfrm>
                    <a:prstGeom prst="rect">
                      <a:avLst/>
                    </a:prstGeom>
                    <a:ln/>
                  </pic:spPr>
                </pic:pic>
              </a:graphicData>
            </a:graphic>
          </wp:inline>
        </w:drawing>
      </w:r>
    </w:p>
    <w:p w14:paraId="1D11C5BF"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4.8: Logistic Regression Implementation</w:t>
      </w:r>
    </w:p>
    <w:p w14:paraId="4DDBF6AB"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step involves a Logistic Regression model being used as a baseline classifier in predicting hospital readmission. The model is trained using the training data and as many iterations as possible is required to be able to converge. After the training, the predictions of the test data are made along with the probability scores of the membership in the classes. Particularly, these probability estimates can be used when it comes to measuring the performance of the model using such measures like ROC-AUC and threshold-based classification.</w:t>
      </w:r>
    </w:p>
    <w:p w14:paraId="0A92E680"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75B20D72" wp14:editId="4ABAC553">
            <wp:extent cx="5731200" cy="15748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1200" cy="1574800"/>
                    </a:xfrm>
                    <a:prstGeom prst="rect">
                      <a:avLst/>
                    </a:prstGeom>
                    <a:ln/>
                  </pic:spPr>
                </pic:pic>
              </a:graphicData>
            </a:graphic>
          </wp:inline>
        </w:drawing>
      </w:r>
    </w:p>
    <w:p w14:paraId="40A170F3"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4.9: Random Forest Implementation</w:t>
      </w:r>
    </w:p>
    <w:p w14:paraId="0C76F9D0"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step involves the implementation of a Random Forest classifier as a state-of-the-art machine learning model pertaining to predicting hospital readmission. The model is set to 200 decision trees and a constant random state to replicate. Class weighting is used to overcome the imbalance of the classes by laying more weight on minority cases. Once the model is trained on the dataset, it produces class predictions along with probability scores, which allow an in-depth analysis of its performance.</w:t>
      </w:r>
    </w:p>
    <w:p w14:paraId="4B5A6ABE"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7A30E52E" wp14:editId="40D5025B">
            <wp:extent cx="4914900" cy="4257675"/>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4914900" cy="4257675"/>
                    </a:xfrm>
                    <a:prstGeom prst="rect">
                      <a:avLst/>
                    </a:prstGeom>
                    <a:ln/>
                  </pic:spPr>
                </pic:pic>
              </a:graphicData>
            </a:graphic>
          </wp:inline>
        </w:drawing>
      </w:r>
    </w:p>
    <w:p w14:paraId="66BDCE1E"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4.10: Model Evaluation Result</w:t>
      </w:r>
    </w:p>
    <w:p w14:paraId="1A993F99"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step indicates the outcome of the prediction of the model whereby trained algorithm gives the results based on the input features. The output often includes the estimated types of the classes (patient is most likely to be re-hospitalized or not). These projections are made depending on patterns that were learnt during the training information. The results form the foundation of measuring the model performance in which the predicted values and actual values can be compared and evaluated using various evaluation metrics.</w:t>
      </w:r>
    </w:p>
    <w:p w14:paraId="04299D3D"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lastRenderedPageBreak/>
        <w:drawing>
          <wp:inline distT="0" distB="0" distL="0" distR="0" wp14:anchorId="46C84595" wp14:editId="0C224DE2">
            <wp:extent cx="4543425" cy="2562225"/>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543425" cy="2562225"/>
                    </a:xfrm>
                    <a:prstGeom prst="rect">
                      <a:avLst/>
                    </a:prstGeom>
                    <a:ln/>
                  </pic:spPr>
                </pic:pic>
              </a:graphicData>
            </a:graphic>
          </wp:inline>
        </w:drawing>
      </w:r>
    </w:p>
    <w:p w14:paraId="4B81D9AB"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4.11: Confusion Matrix</w:t>
      </w:r>
    </w:p>
    <w:p w14:paraId="4F884AEA"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confusion matrix is used to show the performance of the Random Forest model to classify the actual and predicted values. The model is rightly determining 1,813 non-readmission cases (true negatives) and 1,224 readmission cases (true positives). However, it mistakenly identifies 836 non readmission cases as a readmission (false positive) and 1,127 readmission cases as non-readmission(false negative). Despite the relative predictive performance by the model, the fact that the error terms in the model are relatively high indicates the model is relatively limited in terms of predictive performance. In particular, the high percentage of false negativity is a decisive problem within a healthcare setting, as it reflects on high-risk patients that are inaccurately predicted as low-risk, which may lead to the omission of interventions in patient care along with the poor clinical outcomes. Hence, the model, in as much as it embodies general trends in the data, is not very reliable in clinical decision-making and needs to be enhanced.</w:t>
      </w:r>
    </w:p>
    <w:p w14:paraId="3AAECC06" w14:textId="77777777" w:rsidR="00123EEE" w:rsidRPr="006958D2" w:rsidRDefault="00123EEE" w:rsidP="00123EEE">
      <w:pPr>
        <w:spacing w:after="200" w:line="360" w:lineRule="auto"/>
        <w:jc w:val="center"/>
        <w:rPr>
          <w:rFonts w:ascii="Times New Roman" w:eastAsia="Times New Roman" w:hAnsi="Times New Roman" w:cs="Times New Roman"/>
        </w:rPr>
      </w:pPr>
      <w:r w:rsidRPr="006958D2">
        <w:rPr>
          <w:rFonts w:ascii="Times New Roman" w:eastAsia="Times New Roman" w:hAnsi="Times New Roman" w:cs="Times New Roman"/>
          <w:noProof/>
          <w:lang w:val="en-US"/>
        </w:rPr>
        <w:drawing>
          <wp:inline distT="0" distB="0" distL="0" distR="0" wp14:anchorId="1B128808" wp14:editId="30F965D6">
            <wp:extent cx="5419725" cy="25622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419725" cy="2562225"/>
                    </a:xfrm>
                    <a:prstGeom prst="rect">
                      <a:avLst/>
                    </a:prstGeom>
                    <a:ln/>
                  </pic:spPr>
                </pic:pic>
              </a:graphicData>
            </a:graphic>
          </wp:inline>
        </w:drawing>
      </w:r>
    </w:p>
    <w:p w14:paraId="5ED5D3ED"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lastRenderedPageBreak/>
        <w:t>Figure 4.12: ROC Curve</w:t>
      </w:r>
    </w:p>
    <w:p w14:paraId="4C300B74"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Receiver Operating Characteristic (ROC) diagram is a graph which is used to evaluate the classification performance of the Random Forest model by showing the trade-off between the true positive rate (sensitivity) and the false positive rate with the different threshold values. The model has a Area Under the Curve (AUC) of 0.64 that is an average level of discriminative ability. Although the ROC slope is higher than the diagonal baseline and, hence, this means that the model is better off than random classification, the relatively low value of the AUC point indicates a low degree to which the model can effectively discriminate between the readmission and the non-readmission patients. This is because the performance of the model shows that it fails to characterize all of the underlying patterns in the data but has sufficient predictive strength to be reliably used in clinical practice. The reason behind the moderate AUC could be due to fewer feature representation, no advanced model tuning, or because of the complexity of healthcare data. Therefore, to enhance the classification performance, one may need to optimise further based on feature engineering, model optimisation, or inclusion of more advanced algorithms.</w:t>
      </w:r>
    </w:p>
    <w:p w14:paraId="6A34519B" w14:textId="77777777" w:rsidR="00123EEE" w:rsidRPr="006958D2" w:rsidRDefault="00123EEE" w:rsidP="00123EEE">
      <w:pPr>
        <w:spacing w:after="200" w:line="360" w:lineRule="auto"/>
        <w:jc w:val="center"/>
        <w:rPr>
          <w:rFonts w:ascii="Times New Roman" w:eastAsia="Times New Roman" w:hAnsi="Times New Roman" w:cs="Times New Roman"/>
        </w:rPr>
      </w:pPr>
      <w:bookmarkStart w:id="50" w:name="_heading=h.wn39258gu38" w:colFirst="0" w:colLast="0"/>
      <w:bookmarkEnd w:id="50"/>
      <w:r w:rsidRPr="006958D2">
        <w:rPr>
          <w:rFonts w:ascii="Times New Roman" w:eastAsia="Times New Roman" w:hAnsi="Times New Roman" w:cs="Times New Roman"/>
          <w:noProof/>
          <w:lang w:val="en-US"/>
        </w:rPr>
        <w:drawing>
          <wp:inline distT="0" distB="0" distL="0" distR="0" wp14:anchorId="6AC48ECB" wp14:editId="11A6E99A">
            <wp:extent cx="4724400" cy="3657600"/>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4724400" cy="3657600"/>
                    </a:xfrm>
                    <a:prstGeom prst="rect">
                      <a:avLst/>
                    </a:prstGeom>
                    <a:ln/>
                  </pic:spPr>
                </pic:pic>
              </a:graphicData>
            </a:graphic>
          </wp:inline>
        </w:drawing>
      </w:r>
    </w:p>
    <w:p w14:paraId="742B99CC" w14:textId="77777777" w:rsidR="00123EEE" w:rsidRPr="006958D2" w:rsidRDefault="00123EEE" w:rsidP="00123EEE">
      <w:pPr>
        <w:spacing w:after="200" w:line="360" w:lineRule="auto"/>
        <w:jc w:val="center"/>
        <w:rPr>
          <w:rFonts w:ascii="Times New Roman" w:eastAsia="Times New Roman" w:hAnsi="Times New Roman" w:cs="Times New Roman"/>
          <w:b/>
          <w:bCs/>
        </w:rPr>
      </w:pPr>
      <w:r w:rsidRPr="006958D2">
        <w:rPr>
          <w:rFonts w:ascii="Times New Roman" w:eastAsia="Times New Roman" w:hAnsi="Times New Roman" w:cs="Times New Roman"/>
          <w:b/>
          <w:bCs/>
        </w:rPr>
        <w:t>Figure 4.13: Feature Importance</w:t>
      </w:r>
    </w:p>
    <w:p w14:paraId="47B815EE"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The analysis of feature importance will be used to identify the most important variables in predicting hospital readmission during the Random Forest model analysis. The results indicate that the following predictors have the most significant impact: number of lab procedures, number of medications and time spent in hospital. These clinical variables as diagnosis codes and the age of a patient can also significantly influence. This analysis will increase the interpretability of the model, and healthcare professionals can comprehend the main risk factors and aid in a more informed clinical decision.</w:t>
      </w:r>
    </w:p>
    <w:p w14:paraId="7C2E17CF" w14:textId="77777777" w:rsidR="00123EEE" w:rsidRPr="006958D2" w:rsidRDefault="00123EEE" w:rsidP="00123EEE">
      <w:pPr>
        <w:spacing w:after="200" w:line="360" w:lineRule="auto"/>
        <w:jc w:val="both"/>
        <w:rPr>
          <w:rFonts w:ascii="Times New Roman" w:hAnsi="Times New Roman" w:cs="Times New Roman"/>
          <w:b/>
        </w:rPr>
      </w:pPr>
      <w:r w:rsidRPr="006958D2">
        <w:rPr>
          <w:rFonts w:ascii="Times New Roman" w:hAnsi="Times New Roman" w:cs="Times New Roman"/>
          <w:b/>
        </w:rPr>
        <w:t>Result Comparison with Existing Studies</w:t>
      </w:r>
    </w:p>
    <w:tbl>
      <w:tblPr>
        <w:tblStyle w:val="TableGrid"/>
        <w:tblW w:w="0" w:type="auto"/>
        <w:tblLook w:val="04A0" w:firstRow="1" w:lastRow="0" w:firstColumn="1" w:lastColumn="0" w:noHBand="0" w:noVBand="1"/>
      </w:tblPr>
      <w:tblGrid>
        <w:gridCol w:w="1424"/>
        <w:gridCol w:w="1625"/>
        <w:gridCol w:w="1355"/>
        <w:gridCol w:w="1681"/>
        <w:gridCol w:w="2931"/>
      </w:tblGrid>
      <w:tr w:rsidR="00123EEE" w:rsidRPr="006958D2" w14:paraId="0A4ECFB4" w14:textId="77777777" w:rsidTr="002705B4">
        <w:tc>
          <w:tcPr>
            <w:tcW w:w="0" w:type="auto"/>
            <w:hideMark/>
          </w:tcPr>
          <w:p w14:paraId="0F5463ED"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Study</w:t>
            </w:r>
          </w:p>
        </w:tc>
        <w:tc>
          <w:tcPr>
            <w:tcW w:w="0" w:type="auto"/>
            <w:hideMark/>
          </w:tcPr>
          <w:p w14:paraId="338A3B2A"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Model</w:t>
            </w:r>
          </w:p>
        </w:tc>
        <w:tc>
          <w:tcPr>
            <w:tcW w:w="0" w:type="auto"/>
            <w:hideMark/>
          </w:tcPr>
          <w:p w14:paraId="590C7959"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Accuracy / AUC</w:t>
            </w:r>
          </w:p>
        </w:tc>
        <w:tc>
          <w:tcPr>
            <w:tcW w:w="0" w:type="auto"/>
            <w:hideMark/>
          </w:tcPr>
          <w:p w14:paraId="4E9822EC" w14:textId="77777777" w:rsidR="00123EEE" w:rsidRPr="006958D2" w:rsidRDefault="00123EEE" w:rsidP="002705B4">
            <w:pPr>
              <w:spacing w:line="360" w:lineRule="auto"/>
              <w:jc w:val="center"/>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Dataset</w:t>
            </w:r>
          </w:p>
        </w:tc>
        <w:tc>
          <w:tcPr>
            <w:tcW w:w="0" w:type="auto"/>
            <w:hideMark/>
          </w:tcPr>
          <w:p w14:paraId="3D809E89" w14:textId="77777777" w:rsidR="00123EEE" w:rsidRPr="006958D2" w:rsidRDefault="00123EEE" w:rsidP="002705B4">
            <w:pPr>
              <w:spacing w:line="360" w:lineRule="auto"/>
              <w:rPr>
                <w:rFonts w:ascii="Times New Roman" w:eastAsia="Times New Roman" w:hAnsi="Times New Roman" w:cs="Times New Roman"/>
                <w:b/>
                <w:bCs/>
                <w:lang w:val="en-US"/>
              </w:rPr>
            </w:pPr>
            <w:r w:rsidRPr="006958D2">
              <w:rPr>
                <w:rFonts w:ascii="Times New Roman" w:eastAsia="Times New Roman" w:hAnsi="Times New Roman" w:cs="Times New Roman"/>
                <w:b/>
                <w:bCs/>
                <w:lang w:val="en-US"/>
              </w:rPr>
              <w:t>Comparison</w:t>
            </w:r>
          </w:p>
        </w:tc>
      </w:tr>
      <w:tr w:rsidR="00123EEE" w:rsidRPr="006958D2" w14:paraId="2080572A" w14:textId="77777777" w:rsidTr="002705B4">
        <w:tc>
          <w:tcPr>
            <w:tcW w:w="0" w:type="auto"/>
            <w:hideMark/>
          </w:tcPr>
          <w:p w14:paraId="0C82EF61"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Emi-Johnson et al. (2025)</w:t>
            </w:r>
          </w:p>
        </w:tc>
        <w:tc>
          <w:tcPr>
            <w:tcW w:w="0" w:type="auto"/>
            <w:hideMark/>
          </w:tcPr>
          <w:p w14:paraId="16261E8D"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Random Forest</w:t>
            </w:r>
          </w:p>
        </w:tc>
        <w:tc>
          <w:tcPr>
            <w:tcW w:w="0" w:type="auto"/>
            <w:hideMark/>
          </w:tcPr>
          <w:p w14:paraId="4F6ED78C"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0.78</w:t>
            </w:r>
          </w:p>
        </w:tc>
        <w:tc>
          <w:tcPr>
            <w:tcW w:w="0" w:type="auto"/>
            <w:hideMark/>
          </w:tcPr>
          <w:p w14:paraId="6A4FE4E8"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Diabetes EHR dataset</w:t>
            </w:r>
          </w:p>
        </w:tc>
        <w:tc>
          <w:tcPr>
            <w:tcW w:w="0" w:type="auto"/>
            <w:hideMark/>
          </w:tcPr>
          <w:p w14:paraId="160D8A5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Higher accuracy due to disease-specific dataset; our model is more generalised</w:t>
            </w:r>
          </w:p>
        </w:tc>
      </w:tr>
      <w:tr w:rsidR="00123EEE" w:rsidRPr="006958D2" w14:paraId="7C1C035A" w14:textId="77777777" w:rsidTr="002705B4">
        <w:tc>
          <w:tcPr>
            <w:tcW w:w="0" w:type="auto"/>
            <w:hideMark/>
          </w:tcPr>
          <w:p w14:paraId="769CA4E5"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Cara et al. (2025)</w:t>
            </w:r>
          </w:p>
        </w:tc>
        <w:tc>
          <w:tcPr>
            <w:tcW w:w="0" w:type="auto"/>
            <w:hideMark/>
          </w:tcPr>
          <w:p w14:paraId="726EDFB2"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Random Forest</w:t>
            </w:r>
          </w:p>
        </w:tc>
        <w:tc>
          <w:tcPr>
            <w:tcW w:w="0" w:type="auto"/>
            <w:hideMark/>
          </w:tcPr>
          <w:p w14:paraId="2288AF45"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Accuracy ≈ 0.80</w:t>
            </w:r>
          </w:p>
        </w:tc>
        <w:tc>
          <w:tcPr>
            <w:tcW w:w="0" w:type="auto"/>
            <w:hideMark/>
          </w:tcPr>
          <w:p w14:paraId="70B8AA6D"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Structured EHR data</w:t>
            </w:r>
          </w:p>
        </w:tc>
        <w:tc>
          <w:tcPr>
            <w:tcW w:w="0" w:type="auto"/>
            <w:hideMark/>
          </w:tcPr>
          <w:p w14:paraId="776F18EC"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Better performance due to advanced feature engineering; our model lacks tuning</w:t>
            </w:r>
          </w:p>
        </w:tc>
      </w:tr>
      <w:tr w:rsidR="00123EEE" w:rsidRPr="006958D2" w14:paraId="550120A7" w14:textId="77777777" w:rsidTr="002705B4">
        <w:tc>
          <w:tcPr>
            <w:tcW w:w="0" w:type="auto"/>
            <w:hideMark/>
          </w:tcPr>
          <w:p w14:paraId="59B98A01"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Iwagami et al. (2024)</w:t>
            </w:r>
          </w:p>
        </w:tc>
        <w:tc>
          <w:tcPr>
            <w:tcW w:w="0" w:type="auto"/>
            <w:hideMark/>
          </w:tcPr>
          <w:p w14:paraId="3DF0415F"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ML vs Logistic Regression</w:t>
            </w:r>
          </w:p>
        </w:tc>
        <w:tc>
          <w:tcPr>
            <w:tcW w:w="0" w:type="auto"/>
            <w:hideMark/>
          </w:tcPr>
          <w:p w14:paraId="4508C0C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0.70–0.75</w:t>
            </w:r>
          </w:p>
        </w:tc>
        <w:tc>
          <w:tcPr>
            <w:tcW w:w="0" w:type="auto"/>
            <w:hideMark/>
          </w:tcPr>
          <w:p w14:paraId="7BD7DE37"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Large-scale EHR</w:t>
            </w:r>
          </w:p>
        </w:tc>
        <w:tc>
          <w:tcPr>
            <w:tcW w:w="0" w:type="auto"/>
            <w:hideMark/>
          </w:tcPr>
          <w:p w14:paraId="2374DAF8"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Similar trend observed; ML outperforms Logistic Regression in both studies</w:t>
            </w:r>
          </w:p>
        </w:tc>
      </w:tr>
      <w:tr w:rsidR="00123EEE" w:rsidRPr="006958D2" w14:paraId="62EC3097" w14:textId="77777777" w:rsidTr="002705B4">
        <w:tc>
          <w:tcPr>
            <w:tcW w:w="0" w:type="auto"/>
            <w:hideMark/>
          </w:tcPr>
          <w:p w14:paraId="274E883A"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Le Lay et al. (2022)</w:t>
            </w:r>
          </w:p>
        </w:tc>
        <w:tc>
          <w:tcPr>
            <w:tcW w:w="0" w:type="auto"/>
            <w:hideMark/>
          </w:tcPr>
          <w:p w14:paraId="0ACCDF95"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Logistic Regression</w:t>
            </w:r>
          </w:p>
        </w:tc>
        <w:tc>
          <w:tcPr>
            <w:tcW w:w="0" w:type="auto"/>
            <w:hideMark/>
          </w:tcPr>
          <w:p w14:paraId="70AA07AE"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0.65</w:t>
            </w:r>
          </w:p>
        </w:tc>
        <w:tc>
          <w:tcPr>
            <w:tcW w:w="0" w:type="auto"/>
            <w:hideMark/>
          </w:tcPr>
          <w:p w14:paraId="45F59306"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Multimorbid patients</w:t>
            </w:r>
          </w:p>
        </w:tc>
        <w:tc>
          <w:tcPr>
            <w:tcW w:w="0" w:type="auto"/>
            <w:hideMark/>
          </w:tcPr>
          <w:p w14:paraId="79162DE9"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Comparable performance; supports baseline model validity</w:t>
            </w:r>
          </w:p>
        </w:tc>
      </w:tr>
      <w:tr w:rsidR="00123EEE" w:rsidRPr="006958D2" w14:paraId="78BA968D" w14:textId="77777777" w:rsidTr="002705B4">
        <w:tc>
          <w:tcPr>
            <w:tcW w:w="0" w:type="auto"/>
            <w:hideMark/>
          </w:tcPr>
          <w:p w14:paraId="1A10EEE5"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Park et al. (2024)</w:t>
            </w:r>
          </w:p>
        </w:tc>
        <w:tc>
          <w:tcPr>
            <w:tcW w:w="0" w:type="auto"/>
            <w:hideMark/>
          </w:tcPr>
          <w:p w14:paraId="16A97919"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Random Forest, XGBoost</w:t>
            </w:r>
          </w:p>
        </w:tc>
        <w:tc>
          <w:tcPr>
            <w:tcW w:w="0" w:type="auto"/>
            <w:hideMark/>
          </w:tcPr>
          <w:p w14:paraId="7E976681"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0.75–0.82</w:t>
            </w:r>
          </w:p>
        </w:tc>
        <w:tc>
          <w:tcPr>
            <w:tcW w:w="0" w:type="auto"/>
            <w:hideMark/>
          </w:tcPr>
          <w:p w14:paraId="11446C6F"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Joint arthroplasty data</w:t>
            </w:r>
          </w:p>
        </w:tc>
        <w:tc>
          <w:tcPr>
            <w:tcW w:w="0" w:type="auto"/>
            <w:hideMark/>
          </w:tcPr>
          <w:p w14:paraId="0900A4B0"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Higher accuracy due to use of advanced models like XGBoost</w:t>
            </w:r>
          </w:p>
        </w:tc>
      </w:tr>
      <w:tr w:rsidR="00123EEE" w:rsidRPr="006958D2" w14:paraId="6989765C" w14:textId="77777777" w:rsidTr="002705B4">
        <w:tc>
          <w:tcPr>
            <w:tcW w:w="0" w:type="auto"/>
            <w:hideMark/>
          </w:tcPr>
          <w:p w14:paraId="292E9C48"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Zhou et al. (2022)</w:t>
            </w:r>
          </w:p>
        </w:tc>
        <w:tc>
          <w:tcPr>
            <w:tcW w:w="0" w:type="auto"/>
            <w:hideMark/>
          </w:tcPr>
          <w:p w14:paraId="7C2E2FC6"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ML + Text Mining</w:t>
            </w:r>
          </w:p>
        </w:tc>
        <w:tc>
          <w:tcPr>
            <w:tcW w:w="0" w:type="auto"/>
            <w:hideMark/>
          </w:tcPr>
          <w:p w14:paraId="12EBB2EC"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0.80</w:t>
            </w:r>
          </w:p>
        </w:tc>
        <w:tc>
          <w:tcPr>
            <w:tcW w:w="0" w:type="auto"/>
            <w:hideMark/>
          </w:tcPr>
          <w:p w14:paraId="773BC21A"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EHR + clinical text</w:t>
            </w:r>
          </w:p>
        </w:tc>
        <w:tc>
          <w:tcPr>
            <w:tcW w:w="0" w:type="auto"/>
            <w:hideMark/>
          </w:tcPr>
          <w:p w14:paraId="4A924C64"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Better results due to inclusion of unstructured data</w:t>
            </w:r>
          </w:p>
        </w:tc>
      </w:tr>
      <w:tr w:rsidR="00123EEE" w:rsidRPr="006958D2" w14:paraId="27E3273F" w14:textId="77777777" w:rsidTr="002705B4">
        <w:tc>
          <w:tcPr>
            <w:tcW w:w="0" w:type="auto"/>
            <w:hideMark/>
          </w:tcPr>
          <w:p w14:paraId="598EA60D"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Nair et al. (2024)</w:t>
            </w:r>
          </w:p>
        </w:tc>
        <w:tc>
          <w:tcPr>
            <w:tcW w:w="0" w:type="auto"/>
            <w:hideMark/>
          </w:tcPr>
          <w:p w14:paraId="5085198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ML (Heart failure dataset)</w:t>
            </w:r>
          </w:p>
        </w:tc>
        <w:tc>
          <w:tcPr>
            <w:tcW w:w="0" w:type="auto"/>
            <w:hideMark/>
          </w:tcPr>
          <w:p w14:paraId="1D3099CC"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0.72</w:t>
            </w:r>
          </w:p>
        </w:tc>
        <w:tc>
          <w:tcPr>
            <w:tcW w:w="0" w:type="auto"/>
            <w:hideMark/>
          </w:tcPr>
          <w:p w14:paraId="6C88ED77"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Disease-specific dataset</w:t>
            </w:r>
          </w:p>
        </w:tc>
        <w:tc>
          <w:tcPr>
            <w:tcW w:w="0" w:type="auto"/>
            <w:hideMark/>
          </w:tcPr>
          <w:p w14:paraId="5C0ADD9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Higher performance due to focused dataset and feature selection</w:t>
            </w:r>
          </w:p>
        </w:tc>
      </w:tr>
      <w:tr w:rsidR="00123EEE" w:rsidRPr="006958D2" w14:paraId="424C821F" w14:textId="77777777" w:rsidTr="002705B4">
        <w:tc>
          <w:tcPr>
            <w:tcW w:w="0" w:type="auto"/>
            <w:hideMark/>
          </w:tcPr>
          <w:p w14:paraId="5065635E"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lastRenderedPageBreak/>
              <w:t>Brown et al. (2022)</w:t>
            </w:r>
          </w:p>
        </w:tc>
        <w:tc>
          <w:tcPr>
            <w:tcW w:w="0" w:type="auto"/>
            <w:hideMark/>
          </w:tcPr>
          <w:p w14:paraId="5CA1F1ED"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ML + NLP</w:t>
            </w:r>
          </w:p>
        </w:tc>
        <w:tc>
          <w:tcPr>
            <w:tcW w:w="0" w:type="auto"/>
            <w:hideMark/>
          </w:tcPr>
          <w:p w14:paraId="4BCAF6B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0.76</w:t>
            </w:r>
          </w:p>
        </w:tc>
        <w:tc>
          <w:tcPr>
            <w:tcW w:w="0" w:type="auto"/>
            <w:hideMark/>
          </w:tcPr>
          <w:p w14:paraId="4467168E"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Clinical notes + EHR</w:t>
            </w:r>
          </w:p>
        </w:tc>
        <w:tc>
          <w:tcPr>
            <w:tcW w:w="0" w:type="auto"/>
            <w:hideMark/>
          </w:tcPr>
          <w:p w14:paraId="41D92425"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Improved prediction using NLP; not used in this study</w:t>
            </w:r>
          </w:p>
        </w:tc>
      </w:tr>
      <w:tr w:rsidR="00123EEE" w:rsidRPr="006958D2" w14:paraId="65CDF280" w14:textId="77777777" w:rsidTr="002705B4">
        <w:tc>
          <w:tcPr>
            <w:tcW w:w="0" w:type="auto"/>
            <w:hideMark/>
          </w:tcPr>
          <w:p w14:paraId="0C28C192"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Present Study</w:t>
            </w:r>
          </w:p>
        </w:tc>
        <w:tc>
          <w:tcPr>
            <w:tcW w:w="0" w:type="auto"/>
            <w:hideMark/>
          </w:tcPr>
          <w:p w14:paraId="1296BD82"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Logistic Regression</w:t>
            </w:r>
          </w:p>
        </w:tc>
        <w:tc>
          <w:tcPr>
            <w:tcW w:w="0" w:type="auto"/>
            <w:hideMark/>
          </w:tcPr>
          <w:p w14:paraId="3BF0D1EF"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0.60</w:t>
            </w:r>
          </w:p>
        </w:tc>
        <w:tc>
          <w:tcPr>
            <w:tcW w:w="0" w:type="auto"/>
            <w:hideMark/>
          </w:tcPr>
          <w:p w14:paraId="20B29006"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General EHR dataset</w:t>
            </w:r>
          </w:p>
        </w:tc>
        <w:tc>
          <w:tcPr>
            <w:tcW w:w="0" w:type="auto"/>
            <w:hideMark/>
          </w:tcPr>
          <w:p w14:paraId="7D4BF39E"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Lower performance due to linear limitations</w:t>
            </w:r>
          </w:p>
        </w:tc>
      </w:tr>
      <w:tr w:rsidR="00123EEE" w:rsidRPr="006958D2" w14:paraId="11D049DF" w14:textId="77777777" w:rsidTr="002705B4">
        <w:tc>
          <w:tcPr>
            <w:tcW w:w="0" w:type="auto"/>
            <w:hideMark/>
          </w:tcPr>
          <w:p w14:paraId="28DD0D51"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Present Study</w:t>
            </w:r>
          </w:p>
        </w:tc>
        <w:tc>
          <w:tcPr>
            <w:tcW w:w="0" w:type="auto"/>
            <w:hideMark/>
          </w:tcPr>
          <w:p w14:paraId="435496B8"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Random Forest</w:t>
            </w:r>
          </w:p>
        </w:tc>
        <w:tc>
          <w:tcPr>
            <w:tcW w:w="0" w:type="auto"/>
            <w:hideMark/>
          </w:tcPr>
          <w:p w14:paraId="1F26F6D3"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AUC ≈ 0.64</w:t>
            </w:r>
          </w:p>
        </w:tc>
        <w:tc>
          <w:tcPr>
            <w:tcW w:w="0" w:type="auto"/>
            <w:hideMark/>
          </w:tcPr>
          <w:p w14:paraId="34D7B84C"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General EHR dataset</w:t>
            </w:r>
          </w:p>
        </w:tc>
        <w:tc>
          <w:tcPr>
            <w:tcW w:w="0" w:type="auto"/>
            <w:hideMark/>
          </w:tcPr>
          <w:p w14:paraId="52C60590" w14:textId="77777777" w:rsidR="00123EEE" w:rsidRPr="006958D2" w:rsidRDefault="00123EEE" w:rsidP="002705B4">
            <w:pPr>
              <w:spacing w:line="360" w:lineRule="auto"/>
              <w:rPr>
                <w:rFonts w:ascii="Times New Roman" w:eastAsia="Times New Roman" w:hAnsi="Times New Roman" w:cs="Times New Roman"/>
                <w:lang w:val="en-US"/>
              </w:rPr>
            </w:pPr>
            <w:r w:rsidRPr="006958D2">
              <w:rPr>
                <w:rFonts w:ascii="Times New Roman" w:eastAsia="Times New Roman" w:hAnsi="Times New Roman" w:cs="Times New Roman"/>
                <w:lang w:val="en-US"/>
              </w:rPr>
              <w:t>Moderate performance; needs optimisation and advanced techniques</w:t>
            </w:r>
          </w:p>
        </w:tc>
      </w:tr>
    </w:tbl>
    <w:p w14:paraId="7EAE9A58" w14:textId="77777777" w:rsidR="00123EEE" w:rsidRPr="006958D2" w:rsidRDefault="00123EEE" w:rsidP="00123EEE">
      <w:pPr>
        <w:spacing w:after="200" w:line="360" w:lineRule="auto"/>
        <w:jc w:val="both"/>
        <w:rPr>
          <w:rFonts w:ascii="Times New Roman" w:eastAsia="Times New Roman" w:hAnsi="Times New Roman" w:cs="Times New Roman"/>
        </w:rPr>
      </w:pPr>
    </w:p>
    <w:p w14:paraId="0B6413DD" w14:textId="77777777" w:rsidR="00123EEE" w:rsidRPr="006958D2" w:rsidRDefault="00123EEE" w:rsidP="00123EEE">
      <w:pPr>
        <w:pStyle w:val="Heading2"/>
        <w:spacing w:line="360" w:lineRule="auto"/>
        <w:jc w:val="both"/>
        <w:rPr>
          <w:color w:val="auto"/>
        </w:rPr>
      </w:pPr>
      <w:bookmarkStart w:id="51" w:name="_heading=h.gybfskbxbqhx" w:colFirst="0" w:colLast="0"/>
      <w:bookmarkStart w:id="52" w:name="_Toc228964469"/>
      <w:bookmarkEnd w:id="51"/>
      <w:r w:rsidRPr="006958D2">
        <w:rPr>
          <w:color w:val="auto"/>
        </w:rPr>
        <w:t>4.3 Discussion</w:t>
      </w:r>
      <w:bookmarkEnd w:id="52"/>
    </w:p>
    <w:p w14:paraId="195ABC5C" w14:textId="77777777" w:rsidR="00123EEE" w:rsidRPr="006958D2" w:rsidRDefault="00123EEE" w:rsidP="00123EEE">
      <w:pPr>
        <w:spacing w:line="360" w:lineRule="auto"/>
        <w:rPr>
          <w:rFonts w:ascii="Times New Roman" w:hAnsi="Times New Roman" w:cs="Times New Roman"/>
        </w:rPr>
      </w:pPr>
    </w:p>
    <w:tbl>
      <w:tblPr>
        <w:tblStyle w:val="TableGrid"/>
        <w:tblW w:w="9025" w:type="dxa"/>
        <w:tblLayout w:type="fixed"/>
        <w:tblLook w:val="0600" w:firstRow="0" w:lastRow="0" w:firstColumn="0" w:lastColumn="0" w:noHBand="1" w:noVBand="1"/>
      </w:tblPr>
      <w:tblGrid>
        <w:gridCol w:w="1595"/>
        <w:gridCol w:w="1960"/>
        <w:gridCol w:w="2003"/>
        <w:gridCol w:w="3467"/>
      </w:tblGrid>
      <w:tr w:rsidR="00123EEE" w:rsidRPr="006958D2" w14:paraId="20BEC10B" w14:textId="77777777" w:rsidTr="002705B4">
        <w:trPr>
          <w:trHeight w:val="800"/>
        </w:trPr>
        <w:tc>
          <w:tcPr>
            <w:tcW w:w="1594" w:type="dxa"/>
          </w:tcPr>
          <w:p w14:paraId="48F8DC4E"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Component</w:t>
            </w:r>
          </w:p>
        </w:tc>
        <w:tc>
          <w:tcPr>
            <w:tcW w:w="1960" w:type="dxa"/>
          </w:tcPr>
          <w:p w14:paraId="0E286FBC"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Observation / Result</w:t>
            </w:r>
          </w:p>
        </w:tc>
        <w:tc>
          <w:tcPr>
            <w:tcW w:w="2003" w:type="dxa"/>
          </w:tcPr>
          <w:p w14:paraId="40533924"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Interpretation</w:t>
            </w:r>
          </w:p>
        </w:tc>
        <w:tc>
          <w:tcPr>
            <w:tcW w:w="3466" w:type="dxa"/>
          </w:tcPr>
          <w:p w14:paraId="53C3FC9C"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b/>
                <w:bCs/>
              </w:rPr>
              <w:t>Critical Discussion</w:t>
            </w:r>
          </w:p>
        </w:tc>
      </w:tr>
      <w:tr w:rsidR="00123EEE" w:rsidRPr="006958D2" w14:paraId="52A2DC1C" w14:textId="77777777" w:rsidTr="002705B4">
        <w:trPr>
          <w:trHeight w:val="1640"/>
        </w:trPr>
        <w:tc>
          <w:tcPr>
            <w:tcW w:w="1594" w:type="dxa"/>
          </w:tcPr>
          <w:p w14:paraId="51008AB4"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Dataset Overview</w:t>
            </w:r>
          </w:p>
        </w:tc>
        <w:tc>
          <w:tcPr>
            <w:tcW w:w="1960" w:type="dxa"/>
          </w:tcPr>
          <w:p w14:paraId="1CD5EEB7"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25,000 records, 17 features, no missing values</w:t>
            </w:r>
          </w:p>
        </w:tc>
        <w:tc>
          <w:tcPr>
            <w:tcW w:w="2003" w:type="dxa"/>
          </w:tcPr>
          <w:p w14:paraId="5633955B"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Dataset is clean and well-structured</w:t>
            </w:r>
          </w:p>
        </w:tc>
        <w:tc>
          <w:tcPr>
            <w:tcW w:w="3466" w:type="dxa"/>
          </w:tcPr>
          <w:p w14:paraId="13F5AAB7"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While absence of missing values improves model reliability, real-world EHR data often contains inconsistencies, which may limit generalisability of results</w:t>
            </w:r>
          </w:p>
        </w:tc>
      </w:tr>
      <w:tr w:rsidR="00123EEE" w:rsidRPr="006958D2" w14:paraId="3674AE32" w14:textId="77777777" w:rsidTr="002705B4">
        <w:trPr>
          <w:trHeight w:val="1640"/>
        </w:trPr>
        <w:tc>
          <w:tcPr>
            <w:tcW w:w="1594" w:type="dxa"/>
          </w:tcPr>
          <w:p w14:paraId="4CE30FC3"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Data Preprocessing</w:t>
            </w:r>
          </w:p>
        </w:tc>
        <w:tc>
          <w:tcPr>
            <w:tcW w:w="1960" w:type="dxa"/>
          </w:tcPr>
          <w:p w14:paraId="3DE093C4"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Missing values handled, categorical encoding applied</w:t>
            </w:r>
          </w:p>
        </w:tc>
        <w:tc>
          <w:tcPr>
            <w:tcW w:w="2003" w:type="dxa"/>
          </w:tcPr>
          <w:p w14:paraId="6B919D91"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Data prepared for ML algorithms</w:t>
            </w:r>
          </w:p>
        </w:tc>
        <w:tc>
          <w:tcPr>
            <w:tcW w:w="3466" w:type="dxa"/>
          </w:tcPr>
          <w:p w14:paraId="4C56BBE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Label encoding may introduce unintended ordinal relationships; one-hot encoding could improve performance for categorical variables</w:t>
            </w:r>
          </w:p>
        </w:tc>
      </w:tr>
      <w:tr w:rsidR="00123EEE" w:rsidRPr="006958D2" w14:paraId="0126ABC2" w14:textId="77777777" w:rsidTr="002705B4">
        <w:trPr>
          <w:trHeight w:val="1370"/>
        </w:trPr>
        <w:tc>
          <w:tcPr>
            <w:tcW w:w="1594" w:type="dxa"/>
          </w:tcPr>
          <w:p w14:paraId="354B7CF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Train-Test Split</w:t>
            </w:r>
          </w:p>
        </w:tc>
        <w:tc>
          <w:tcPr>
            <w:tcW w:w="1960" w:type="dxa"/>
          </w:tcPr>
          <w:p w14:paraId="2C070B65"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80:20 split (20,000 train / 5,000 test)</w:t>
            </w:r>
          </w:p>
        </w:tc>
        <w:tc>
          <w:tcPr>
            <w:tcW w:w="2003" w:type="dxa"/>
          </w:tcPr>
          <w:p w14:paraId="254CE37B"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Balanced and standard approach</w:t>
            </w:r>
          </w:p>
        </w:tc>
        <w:tc>
          <w:tcPr>
            <w:tcW w:w="3466" w:type="dxa"/>
          </w:tcPr>
          <w:p w14:paraId="11BFAB98"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Although stratification ensures class balance, cross-validation could provide more robust evaluation</w:t>
            </w:r>
          </w:p>
        </w:tc>
      </w:tr>
      <w:tr w:rsidR="00123EEE" w:rsidRPr="006958D2" w14:paraId="004D3C86" w14:textId="77777777" w:rsidTr="002705B4">
        <w:trPr>
          <w:trHeight w:val="1370"/>
        </w:trPr>
        <w:tc>
          <w:tcPr>
            <w:tcW w:w="1594" w:type="dxa"/>
          </w:tcPr>
          <w:p w14:paraId="4397D42B"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Logistic Regression</w:t>
            </w:r>
          </w:p>
        </w:tc>
        <w:tc>
          <w:tcPr>
            <w:tcW w:w="1960" w:type="dxa"/>
          </w:tcPr>
          <w:p w14:paraId="32B35349"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Baseline model used for classification</w:t>
            </w:r>
          </w:p>
        </w:tc>
        <w:tc>
          <w:tcPr>
            <w:tcW w:w="2003" w:type="dxa"/>
          </w:tcPr>
          <w:p w14:paraId="248ED869"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Provides interpretable predictions</w:t>
            </w:r>
          </w:p>
        </w:tc>
        <w:tc>
          <w:tcPr>
            <w:tcW w:w="3466" w:type="dxa"/>
          </w:tcPr>
          <w:p w14:paraId="1710F329"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Logistic Regression may struggle with non-linear relationships, limiting predictive performance in complex healthcare data</w:t>
            </w:r>
          </w:p>
        </w:tc>
      </w:tr>
      <w:tr w:rsidR="00123EEE" w:rsidRPr="006958D2" w14:paraId="7190D990" w14:textId="77777777" w:rsidTr="002705B4">
        <w:trPr>
          <w:trHeight w:val="1370"/>
        </w:trPr>
        <w:tc>
          <w:tcPr>
            <w:tcW w:w="1594" w:type="dxa"/>
          </w:tcPr>
          <w:p w14:paraId="2E177EE1"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Random Forest Model</w:t>
            </w:r>
          </w:p>
        </w:tc>
        <w:tc>
          <w:tcPr>
            <w:tcW w:w="1960" w:type="dxa"/>
          </w:tcPr>
          <w:p w14:paraId="566B38E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200 trees, class_weight = balanced</w:t>
            </w:r>
          </w:p>
        </w:tc>
        <w:tc>
          <w:tcPr>
            <w:tcW w:w="2003" w:type="dxa"/>
          </w:tcPr>
          <w:p w14:paraId="6A73FDB7"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Handles non-linearity and class imbalance</w:t>
            </w:r>
          </w:p>
        </w:tc>
        <w:tc>
          <w:tcPr>
            <w:tcW w:w="3466" w:type="dxa"/>
          </w:tcPr>
          <w:p w14:paraId="7ED94DF6"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Model improves performance over baseline but may still suffer from overfitting without hyperparameter tuning</w:t>
            </w:r>
          </w:p>
        </w:tc>
      </w:tr>
      <w:tr w:rsidR="00123EEE" w:rsidRPr="006958D2" w14:paraId="21296E00" w14:textId="77777777" w:rsidTr="002705B4">
        <w:trPr>
          <w:trHeight w:val="1370"/>
        </w:trPr>
        <w:tc>
          <w:tcPr>
            <w:tcW w:w="1594" w:type="dxa"/>
          </w:tcPr>
          <w:p w14:paraId="5CF76B9D"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Confusion Matrix</w:t>
            </w:r>
          </w:p>
        </w:tc>
        <w:tc>
          <w:tcPr>
            <w:tcW w:w="1960" w:type="dxa"/>
          </w:tcPr>
          <w:p w14:paraId="1AE83B15"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TP: 1224, TN: 1813, FP: 836, FN: 1127</w:t>
            </w:r>
          </w:p>
        </w:tc>
        <w:tc>
          <w:tcPr>
            <w:tcW w:w="2003" w:type="dxa"/>
          </w:tcPr>
          <w:p w14:paraId="5A2F4E53"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Moderate classification performance</w:t>
            </w:r>
          </w:p>
        </w:tc>
        <w:tc>
          <w:tcPr>
            <w:tcW w:w="3466" w:type="dxa"/>
          </w:tcPr>
          <w:p w14:paraId="63DC9AB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High false negatives are concerning in healthcare, as missed readmission cases can impact patient safety</w:t>
            </w:r>
          </w:p>
        </w:tc>
      </w:tr>
      <w:tr w:rsidR="00123EEE" w:rsidRPr="006958D2" w14:paraId="0DA67D3E" w14:textId="77777777" w:rsidTr="002705B4">
        <w:trPr>
          <w:trHeight w:val="1640"/>
        </w:trPr>
        <w:tc>
          <w:tcPr>
            <w:tcW w:w="1594" w:type="dxa"/>
          </w:tcPr>
          <w:p w14:paraId="4D6DBCF5"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ROC Curve</w:t>
            </w:r>
          </w:p>
        </w:tc>
        <w:tc>
          <w:tcPr>
            <w:tcW w:w="1960" w:type="dxa"/>
          </w:tcPr>
          <w:p w14:paraId="05F6DD5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AUC = 0.64</w:t>
            </w:r>
          </w:p>
        </w:tc>
        <w:tc>
          <w:tcPr>
            <w:tcW w:w="2003" w:type="dxa"/>
          </w:tcPr>
          <w:p w14:paraId="6A973B3C"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Better than random prediction</w:t>
            </w:r>
          </w:p>
        </w:tc>
        <w:tc>
          <w:tcPr>
            <w:tcW w:w="3466" w:type="dxa"/>
          </w:tcPr>
          <w:p w14:paraId="46C84FB4"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AUC indicates moderate performance; advanced models (e.g., XGBoost, Neural Networks) could improve discrimination ability</w:t>
            </w:r>
          </w:p>
        </w:tc>
      </w:tr>
      <w:tr w:rsidR="00123EEE" w:rsidRPr="006958D2" w14:paraId="124430DB" w14:textId="77777777" w:rsidTr="002705B4">
        <w:trPr>
          <w:trHeight w:val="1370"/>
        </w:trPr>
        <w:tc>
          <w:tcPr>
            <w:tcW w:w="1594" w:type="dxa"/>
          </w:tcPr>
          <w:p w14:paraId="471F66A0"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Model Performance</w:t>
            </w:r>
          </w:p>
        </w:tc>
        <w:tc>
          <w:tcPr>
            <w:tcW w:w="1960" w:type="dxa"/>
          </w:tcPr>
          <w:p w14:paraId="1AB0DD52"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Moderate accuracy and predictive capability</w:t>
            </w:r>
          </w:p>
        </w:tc>
        <w:tc>
          <w:tcPr>
            <w:tcW w:w="2003" w:type="dxa"/>
          </w:tcPr>
          <w:p w14:paraId="0E275A6D"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Model can identify general patterns</w:t>
            </w:r>
          </w:p>
        </w:tc>
        <w:tc>
          <w:tcPr>
            <w:tcW w:w="3466" w:type="dxa"/>
          </w:tcPr>
          <w:p w14:paraId="16C4AD97"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Performance is acceptable but not optimal for clinical deployment, requiring further tuning and feature engineering</w:t>
            </w:r>
          </w:p>
        </w:tc>
      </w:tr>
      <w:tr w:rsidR="00123EEE" w:rsidRPr="006958D2" w14:paraId="0750A14D" w14:textId="77777777" w:rsidTr="002705B4">
        <w:trPr>
          <w:trHeight w:val="1370"/>
        </w:trPr>
        <w:tc>
          <w:tcPr>
            <w:tcW w:w="1594" w:type="dxa"/>
          </w:tcPr>
          <w:p w14:paraId="5D130179"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Feature Importance</w:t>
            </w:r>
          </w:p>
        </w:tc>
        <w:tc>
          <w:tcPr>
            <w:tcW w:w="1960" w:type="dxa"/>
          </w:tcPr>
          <w:p w14:paraId="3D2C5679"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Top features: lab procedures, medications, hospital stay</w:t>
            </w:r>
          </w:p>
        </w:tc>
        <w:tc>
          <w:tcPr>
            <w:tcW w:w="2003" w:type="dxa"/>
          </w:tcPr>
          <w:p w14:paraId="68FE3FCA"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Clinical variables strongly influence prediction</w:t>
            </w:r>
          </w:p>
        </w:tc>
        <w:tc>
          <w:tcPr>
            <w:tcW w:w="3466" w:type="dxa"/>
          </w:tcPr>
          <w:p w14:paraId="7CE20E6F"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Findings align with medical knowledge, improving model credibility; however, feature interactions are not deeply explored</w:t>
            </w:r>
          </w:p>
        </w:tc>
      </w:tr>
      <w:tr w:rsidR="00123EEE" w:rsidRPr="006958D2" w14:paraId="782AA03A" w14:textId="77777777" w:rsidTr="002705B4">
        <w:trPr>
          <w:trHeight w:val="1370"/>
        </w:trPr>
        <w:tc>
          <w:tcPr>
            <w:tcW w:w="1594" w:type="dxa"/>
          </w:tcPr>
          <w:p w14:paraId="3B48CCE2"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Explainability</w:t>
            </w:r>
          </w:p>
        </w:tc>
        <w:tc>
          <w:tcPr>
            <w:tcW w:w="1960" w:type="dxa"/>
          </w:tcPr>
          <w:p w14:paraId="72E8BFA2"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Random Forest provides feature importance</w:t>
            </w:r>
          </w:p>
        </w:tc>
        <w:tc>
          <w:tcPr>
            <w:tcW w:w="2003" w:type="dxa"/>
          </w:tcPr>
          <w:p w14:paraId="660C9945"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Enhances transparency</w:t>
            </w:r>
          </w:p>
        </w:tc>
        <w:tc>
          <w:tcPr>
            <w:tcW w:w="3466" w:type="dxa"/>
          </w:tcPr>
          <w:p w14:paraId="0C60C9CE" w14:textId="77777777" w:rsidR="00123EEE" w:rsidRPr="006958D2" w:rsidRDefault="00123EEE" w:rsidP="002705B4">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While useful, more advanced explainability methods (e.g., SHAP values) could provide deeper insights</w:t>
            </w:r>
          </w:p>
        </w:tc>
      </w:tr>
    </w:tbl>
    <w:p w14:paraId="1651BA59" w14:textId="77777777" w:rsidR="00123EEE" w:rsidRPr="006958D2" w:rsidRDefault="00123EEE" w:rsidP="00123EEE">
      <w:pPr>
        <w:spacing w:line="360" w:lineRule="auto"/>
        <w:rPr>
          <w:rFonts w:ascii="Times New Roman" w:hAnsi="Times New Roman" w:cs="Times New Roman"/>
        </w:rPr>
      </w:pPr>
    </w:p>
    <w:p w14:paraId="5866A3C0" w14:textId="77777777" w:rsidR="00123EEE" w:rsidRPr="006958D2" w:rsidRDefault="00123EEE" w:rsidP="00123EEE">
      <w:pPr>
        <w:spacing w:line="360" w:lineRule="auto"/>
        <w:jc w:val="both"/>
        <w:rPr>
          <w:rFonts w:ascii="Times New Roman" w:hAnsi="Times New Roman" w:cs="Times New Roman"/>
          <w:b/>
        </w:rPr>
      </w:pPr>
      <w:r w:rsidRPr="006958D2">
        <w:rPr>
          <w:rFonts w:ascii="Times New Roman" w:hAnsi="Times New Roman" w:cs="Times New Roman"/>
          <w:b/>
        </w:rPr>
        <w:t>Impact of Results</w:t>
      </w:r>
    </w:p>
    <w:p w14:paraId="74A4D829"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 xml:space="preserve">The results of this work prove that machine learning models can be effectively used to recognize patterns related to the presence of risks of hospital readmission despite moderate </w:t>
      </w:r>
      <w:r w:rsidRPr="006958D2">
        <w:rPr>
          <w:rFonts w:ascii="Times New Roman" w:hAnsi="Times New Roman" w:cs="Times New Roman"/>
        </w:rPr>
        <w:lastRenderedPageBreak/>
        <w:t>prediction accuracy. Even though the results of the Random Forest model are not impressive as the model came up with an AUC of 0.64 which signifies fair accuracy, they still are useful in a healthcare setting. Even low-quality predictive models practice can help detect risks in the early stages of treatment, as healthcare professionals will be able to follow up treating patients to adjust their medications and watch their health conditions in the post-discharge phase. This is a proactive-oriented practice that can help to minimise unnecessary hospital readmissions, enhance patient outcomes and maximize resource allocation. Therefore, predictive accuracy, as well as practical utility of the model are not only aspects of practical impact but they also serve theoretical purposes of practical impact.</w:t>
      </w:r>
    </w:p>
    <w:p w14:paraId="73058DCF" w14:textId="77777777" w:rsidR="00123EEE" w:rsidRPr="006958D2" w:rsidRDefault="00123EEE" w:rsidP="00123EEE">
      <w:pPr>
        <w:spacing w:line="360" w:lineRule="auto"/>
        <w:jc w:val="both"/>
        <w:rPr>
          <w:rFonts w:ascii="Times New Roman" w:hAnsi="Times New Roman" w:cs="Times New Roman"/>
          <w:b/>
        </w:rPr>
      </w:pPr>
      <w:r w:rsidRPr="006958D2">
        <w:rPr>
          <w:rFonts w:ascii="Times New Roman" w:hAnsi="Times New Roman" w:cs="Times New Roman"/>
          <w:b/>
        </w:rPr>
        <w:t>Advantages of the Proposed Models</w:t>
      </w:r>
    </w:p>
    <w:p w14:paraId="371E3436"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Although there are strengths of the models, a number of limitations are evident in this study. The overall predictive value is moderate with AUC of 0.64 which implies that the model is not so effective in discriminating readmissions and non-readmissions. The relatively low percentage of false negatives, i.e. high-risk patients are wrongly defined as low-risk are among the main worries. This can lead to failure of interventions and potential aggravation of the patient health at a medical institution. And, further, the dataset utilized within the context of this research, clean and structured as it is, might not accurately capture the complexity and variability of real world EHR data, which tend to consist of missing values and inconsistencies, as well as unstructured data like clinical notes. Furthermore, only two machine learning models are analyzed and more advanced models could be employed to increase the performance of the predictive models.</w:t>
      </w:r>
    </w:p>
    <w:p w14:paraId="1CC5D8C1" w14:textId="77777777" w:rsidR="00123EEE" w:rsidRPr="006958D2" w:rsidRDefault="00123EEE" w:rsidP="00123EEE">
      <w:pPr>
        <w:spacing w:line="360" w:lineRule="auto"/>
        <w:jc w:val="both"/>
        <w:rPr>
          <w:rFonts w:ascii="Times New Roman" w:hAnsi="Times New Roman" w:cs="Times New Roman"/>
          <w:b/>
        </w:rPr>
      </w:pPr>
      <w:r w:rsidRPr="006958D2">
        <w:rPr>
          <w:rFonts w:ascii="Times New Roman" w:hAnsi="Times New Roman" w:cs="Times New Roman"/>
          <w:b/>
        </w:rPr>
        <w:t>Disadvantages and Limitations</w:t>
      </w:r>
    </w:p>
    <w:p w14:paraId="6D19357C"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 xml:space="preserve">Although there are strengths of the models, a number of limitations are evident in this study. The overall predictive value is moderate with AUC of 0.64 which implies that the model is not so effective in discriminating readmissions and non-readmissions. The relatively low percentage of false negatives, i.e. high-risk patients are wrongly defined as low-risk are among the main worries. This can lead to failure of interventions and potential aggravation of the patient health at a medical institution. And, further, the dataset utilized within the context of this research, clean and structured as it is, might not accurately capture the complexity and variability of real world EHR data, which tend to consist of missing values and inconsistencies, as well as unstructured data like clinical notes. Furthermore, only two machine learning models </w:t>
      </w:r>
      <w:r w:rsidRPr="006958D2">
        <w:rPr>
          <w:rFonts w:ascii="Times New Roman" w:hAnsi="Times New Roman" w:cs="Times New Roman"/>
        </w:rPr>
        <w:lastRenderedPageBreak/>
        <w:t>are analyzed and more advanced models could be employed to increase the performance of the predictive models.</w:t>
      </w:r>
    </w:p>
    <w:p w14:paraId="7B25B9EC" w14:textId="77777777" w:rsidR="00123EEE" w:rsidRPr="006958D2" w:rsidRDefault="00123EEE" w:rsidP="00123EEE">
      <w:pPr>
        <w:spacing w:line="360" w:lineRule="auto"/>
        <w:jc w:val="both"/>
        <w:rPr>
          <w:rFonts w:ascii="Times New Roman" w:hAnsi="Times New Roman" w:cs="Times New Roman"/>
          <w:b/>
        </w:rPr>
      </w:pPr>
      <w:r w:rsidRPr="006958D2">
        <w:rPr>
          <w:rFonts w:ascii="Times New Roman" w:hAnsi="Times New Roman" w:cs="Times New Roman"/>
          <w:b/>
        </w:rPr>
        <w:t>Computational Complexity</w:t>
      </w:r>
    </w:p>
    <w:p w14:paraId="715A97E1"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Models used in this work are very different with respect to complexity and scalability of the calculation. Logistic Regression is a rapid and lightweight algorithm, therefore, is applicable in real-time and large datasets. But it is too simple to have the capacity of characterizing any of the complex and non-linear relationships in the data. Random Forest, in its turn, is a computationally heavier model as it comprises of multiple decision trees and coordinates the outputs of the decision trees to each other. This increases time of training and the use of resources especially when handling large datasets. Though Rand Forest has higher predictive accuracy, it has a higher complexity that may pose a challenge to its implementation in resource-restricted healthcare environments. Thus, there is a trade-off between performance of models and their computational efficiency that should be taken into account when choosing models to be used in practice.</w:t>
      </w:r>
    </w:p>
    <w:p w14:paraId="3B818A66" w14:textId="77777777" w:rsidR="00123EEE" w:rsidRPr="006958D2" w:rsidRDefault="00123EEE" w:rsidP="00123EEE">
      <w:pPr>
        <w:pStyle w:val="Heading2"/>
        <w:spacing w:line="360" w:lineRule="auto"/>
        <w:jc w:val="both"/>
        <w:rPr>
          <w:color w:val="auto"/>
        </w:rPr>
      </w:pPr>
      <w:bookmarkStart w:id="53" w:name="_heading=h.ypbnaxwyah2c" w:colFirst="0" w:colLast="0"/>
      <w:bookmarkStart w:id="54" w:name="_Toc228964470"/>
      <w:bookmarkEnd w:id="53"/>
      <w:r w:rsidRPr="006958D2">
        <w:rPr>
          <w:color w:val="auto"/>
        </w:rPr>
        <w:t>4.4 Summary</w:t>
      </w:r>
      <w:bookmarkEnd w:id="54"/>
    </w:p>
    <w:p w14:paraId="73A7480A"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In this chapter, the models of Logistic Regression and Random Forest were compared when it comes to predicting hospital readmission. The results indicate that, though both models demonstrate that both can discover the trends present in the data, the random forest model has a relatively greater predictive power. The overall accuracy and ROC-AUC however contain some evidence of moderate effectiveness, and as such, ought to be optimised. The feature importance analysis has shown that clinical variables i.e. laboratory procedures, medications and the number of days in the hospital influence the risk of readmission highly. All the results are helpful to healthcare in making decisions and improve areas in the model.</w:t>
      </w:r>
    </w:p>
    <w:p w14:paraId="7383916E" w14:textId="77777777" w:rsidR="00123EEE" w:rsidRPr="006958D2" w:rsidRDefault="00123EEE" w:rsidP="00123EEE">
      <w:pPr>
        <w:pStyle w:val="Heading1"/>
        <w:spacing w:line="360" w:lineRule="auto"/>
        <w:jc w:val="both"/>
        <w:rPr>
          <w:color w:val="auto"/>
        </w:rPr>
      </w:pPr>
      <w:bookmarkStart w:id="55" w:name="_Toc228964471"/>
      <w:r w:rsidRPr="006958D2">
        <w:rPr>
          <w:color w:val="auto"/>
        </w:rPr>
        <w:t>CHAPTER 5: CONCLUSION AND FUTURE WORK</w:t>
      </w:r>
      <w:bookmarkEnd w:id="55"/>
    </w:p>
    <w:p w14:paraId="196F1516" w14:textId="77777777" w:rsidR="00123EEE" w:rsidRPr="006958D2" w:rsidRDefault="00123EEE" w:rsidP="00123EEE">
      <w:pPr>
        <w:pStyle w:val="Heading2"/>
        <w:spacing w:line="360" w:lineRule="auto"/>
        <w:jc w:val="both"/>
        <w:rPr>
          <w:color w:val="auto"/>
        </w:rPr>
      </w:pPr>
      <w:bookmarkStart w:id="56" w:name="_Toc228964472"/>
      <w:r w:rsidRPr="006958D2">
        <w:rPr>
          <w:color w:val="auto"/>
        </w:rPr>
        <w:t>5.1 Introduction</w:t>
      </w:r>
      <w:bookmarkEnd w:id="56"/>
    </w:p>
    <w:p w14:paraId="5588A4AA"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This chapter presents the general conclusions of the study on predicting the risk of hospital rehospitalization based on machine learning algorithms applied on electronic health record (EHR) data. It gives a summary of the key findings, whether the research objectives have been </w:t>
      </w:r>
      <w:r w:rsidRPr="006958D2">
        <w:rPr>
          <w:rFonts w:ascii="Times New Roman" w:eastAsia="Times New Roman" w:hAnsi="Times New Roman" w:cs="Times New Roman"/>
        </w:rPr>
        <w:lastRenderedPageBreak/>
        <w:t>met and what contributions and limitations the research has and what directions can be taken in future research.</w:t>
      </w:r>
    </w:p>
    <w:p w14:paraId="7621E605" w14:textId="77777777" w:rsidR="00123EEE" w:rsidRPr="006958D2" w:rsidRDefault="00123EEE" w:rsidP="00123EEE">
      <w:pPr>
        <w:pStyle w:val="Heading2"/>
        <w:spacing w:line="360" w:lineRule="auto"/>
        <w:jc w:val="both"/>
        <w:rPr>
          <w:color w:val="auto"/>
        </w:rPr>
      </w:pPr>
      <w:bookmarkStart w:id="57" w:name="_Toc228964473"/>
      <w:r w:rsidRPr="006958D2">
        <w:rPr>
          <w:color w:val="auto"/>
        </w:rPr>
        <w:t>5.2 Summary of the Study</w:t>
      </w:r>
      <w:bookmarkEnd w:id="57"/>
    </w:p>
    <w:p w14:paraId="0D824CF9"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Hospitals readmission has been a challenge in the modern healthcare systems contributing to higher costs, resource usage, and poor patient outcomes. Anticipated readmission risk allows healthcare providers to take proactive action, enhance patient care and optimise operational efficiency. Here, the current research was developed with the purpose of creating and testing machine learning models that could predict a hospital readmission based on the structured EHR data.</w:t>
      </w:r>
    </w:p>
    <w:p w14:paraId="5ACFA95F" w14:textId="77777777" w:rsidR="00123EEE" w:rsidRPr="006958D2" w:rsidRDefault="00123EEE" w:rsidP="00123EEE">
      <w:pPr>
        <w:spacing w:after="200"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The research was a systematic machine learning pipeline, which started with data preprocessing, which involved data cleaning, feature preparation, and encoding of categorical variables. The dataset, which includes a few 25,000 patient-records, and a set of clinical characteristics, has been provided to predictive modelling a highly-organized base. Two supervised machine learning algorithms, namely, Logistic Regression and Random Forest were put in place to classify the patients according to their chances of readmission. The standard classification measures, e.g. the confusion matrix and the ROC-AUC analysis were used as the measure of model performance. Moreover, a random forest model was selected in order to conduct the feature importance analysis i.e. in order to identify important predictors that have an impact on the readmission risk. Also of interest in the study were real world issues, such as the impact of false positives and false negatives to assess the practical implications of model prediction in a health care setting.</w:t>
      </w:r>
    </w:p>
    <w:p w14:paraId="6BA19533" w14:textId="77777777" w:rsidR="00123EEE" w:rsidRPr="006958D2" w:rsidRDefault="00123EEE" w:rsidP="00123EEE">
      <w:pPr>
        <w:pStyle w:val="Heading2"/>
        <w:spacing w:line="360" w:lineRule="auto"/>
        <w:jc w:val="both"/>
        <w:rPr>
          <w:color w:val="auto"/>
        </w:rPr>
      </w:pPr>
      <w:bookmarkStart w:id="58" w:name="_Toc228964474"/>
      <w:r w:rsidRPr="006958D2">
        <w:rPr>
          <w:color w:val="auto"/>
        </w:rPr>
        <w:t>5.3 Key Findings</w:t>
      </w:r>
      <w:bookmarkEnd w:id="58"/>
    </w:p>
    <w:p w14:paraId="30E5B0C0"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current paper has demonstrated that machine learning models can effectively be utilized in identifying patterns that are associated with hospital readmission although with moderate predictive power. It was found that the baseline model of Logistic Regression was interpretable but it lacked power to give detailed explanations of the complex relationships in the data since it was a linear model. In comparison, the model observed to be able to better forecast through modeling non-linear interactions and mixed data types, was the Random Forest model.</w:t>
      </w:r>
    </w:p>
    <w:p w14:paraId="76BA8CE3" w14:textId="77777777" w:rsidR="00123EEE" w:rsidRPr="006958D2" w:rsidRDefault="00123EEE" w:rsidP="00123EEE">
      <w:pPr>
        <w:spacing w:after="200"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Nonetheless, the overall results of the Random Forest model, with AUC being around 0.64, demonstrate the only moderate discriminating power. The model is not robust enough to </w:t>
      </w:r>
      <w:r w:rsidRPr="006958D2">
        <w:rPr>
          <w:rFonts w:ascii="Times New Roman" w:eastAsia="Times New Roman" w:hAnsi="Times New Roman" w:cs="Times New Roman"/>
        </w:rPr>
        <w:lastRenderedPageBreak/>
        <w:t>be used to make high-stakes clinical decisions, unless it is further enhanced. The analysis in the form of the confusion matrix demonstrated that the number of false negatives is high and it is a critical problem in healthcare, as it reflects the presence of the high-risk patients that might not be delivered the required interventions. The analysis of the importance of the features revealed that the number of lab procedures, number of medications, and length of stay in the hospital are the features that are most important in predicting readmission risk. These results can be compared to the current medical knowledge, which confirms the validity of the model and its possibility to contribute to clinical insights. Overall, the study confirms that despite the usefulness of the machine learning models in making certain predictive decisions, their efficiency depends on the quality of the data, the features representation, and the optimisation of the models.</w:t>
      </w:r>
    </w:p>
    <w:p w14:paraId="6DBBEA2E" w14:textId="77777777" w:rsidR="00123EEE" w:rsidRPr="006958D2" w:rsidRDefault="00123EEE" w:rsidP="00123EEE">
      <w:pPr>
        <w:pStyle w:val="Heading2"/>
        <w:spacing w:line="360" w:lineRule="auto"/>
        <w:jc w:val="both"/>
        <w:rPr>
          <w:color w:val="auto"/>
        </w:rPr>
      </w:pPr>
      <w:bookmarkStart w:id="59" w:name="_Toc228964475"/>
      <w:r w:rsidRPr="006958D2">
        <w:rPr>
          <w:color w:val="auto"/>
        </w:rPr>
        <w:t>5.4 Achievement of Research Objectives</w:t>
      </w:r>
      <w:bookmarkEnd w:id="59"/>
    </w:p>
    <w:p w14:paraId="5D13E184"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experiment has managed to fulfill the main goals. The predictive models of hospital readmission, which are developed based on EHR data, prove that machine learning applications can be used in healthcare analytics as well. This became an introduction and comparative of the use of Logistic Regression and Random Forest algorithms and has given an understanding of the trade-off between interpretability and predictive performance. The use of confusion matrix and ROC-AUC metrics in the evaluation of models made it possible to have a complete evaluation of the performance of models. In addition, the importance of features analysis showed the most important clinical variables as the determinants of readmission risk, which helps to better see the underlying trends in the data. The relevance of these models to real-world healthcare decision-making namely determining high-risk persons to be targeted in the initial stages of the intervention process was also reviewed.</w:t>
      </w:r>
    </w:p>
    <w:p w14:paraId="5EBF7A11" w14:textId="77777777" w:rsidR="00123EEE" w:rsidRPr="006958D2" w:rsidRDefault="00123EEE" w:rsidP="00123EEE">
      <w:pPr>
        <w:pStyle w:val="Heading2"/>
        <w:spacing w:line="360" w:lineRule="auto"/>
        <w:jc w:val="both"/>
        <w:rPr>
          <w:color w:val="auto"/>
        </w:rPr>
      </w:pPr>
      <w:bookmarkStart w:id="60" w:name="_Toc228964476"/>
      <w:r w:rsidRPr="006958D2">
        <w:rPr>
          <w:color w:val="auto"/>
        </w:rPr>
        <w:t>5.5 Contributions of the Study</w:t>
      </w:r>
      <w:bookmarkEnd w:id="60"/>
    </w:p>
    <w:p w14:paraId="72BAB457"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The study has a number of significant contributions to the science of healthcare analytics and machine learning uses:</w:t>
      </w:r>
    </w:p>
    <w:p w14:paraId="7FA56975" w14:textId="77777777" w:rsidR="00123EEE" w:rsidRPr="006958D2" w:rsidRDefault="00123EEE" w:rsidP="00123EEE">
      <w:pPr>
        <w:pStyle w:val="ListParagraph"/>
        <w:numPr>
          <w:ilvl w:val="0"/>
          <w:numId w:val="24"/>
        </w:num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It offers a systematic, end-to-end machine learning pipeline to predict hospital readmission through EHR data.</w:t>
      </w:r>
    </w:p>
    <w:p w14:paraId="07CBB773" w14:textId="77777777" w:rsidR="00123EEE" w:rsidRPr="006958D2" w:rsidRDefault="00123EEE" w:rsidP="00123EEE">
      <w:pPr>
        <w:pStyle w:val="ListParagraph"/>
        <w:numPr>
          <w:ilvl w:val="0"/>
          <w:numId w:val="24"/>
        </w:num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It shows a comparative analysis of a simple interpretable model (Logistic Regression) and a more complex ensemble model (Random Forest).</w:t>
      </w:r>
    </w:p>
    <w:p w14:paraId="2D4979B1" w14:textId="77777777" w:rsidR="00123EEE" w:rsidRPr="006958D2" w:rsidRDefault="00123EEE" w:rsidP="00123EEE">
      <w:pPr>
        <w:pStyle w:val="ListParagraph"/>
        <w:numPr>
          <w:ilvl w:val="0"/>
          <w:numId w:val="24"/>
        </w:num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It shows the value of feature importance analysis in enhancing model interpretability and predicting clinical decisions.</w:t>
      </w:r>
    </w:p>
    <w:p w14:paraId="76CE36A4" w14:textId="77777777" w:rsidR="00123EEE" w:rsidRPr="006958D2" w:rsidRDefault="00123EEE" w:rsidP="00123EEE">
      <w:pPr>
        <w:pStyle w:val="ListParagraph"/>
        <w:numPr>
          <w:ilvl w:val="0"/>
          <w:numId w:val="24"/>
        </w:num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It combines technical model assessment with real-world healthcare, including the effects of false negative and resource allocation.</w:t>
      </w:r>
    </w:p>
    <w:p w14:paraId="60132C62"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With the integration of predictive modelling and practical healthcare insights, the study can contribute to the closure of the gap between theoretical machine learning methods and clinical applications.</w:t>
      </w:r>
    </w:p>
    <w:p w14:paraId="5A9AA0B7" w14:textId="77777777" w:rsidR="00123EEE" w:rsidRPr="006958D2" w:rsidRDefault="00123EEE" w:rsidP="00123EEE">
      <w:pPr>
        <w:pStyle w:val="Heading2"/>
        <w:spacing w:line="360" w:lineRule="auto"/>
        <w:jc w:val="both"/>
        <w:rPr>
          <w:color w:val="auto"/>
        </w:rPr>
      </w:pPr>
      <w:bookmarkStart w:id="61" w:name="_Toc228964477"/>
      <w:r w:rsidRPr="006958D2">
        <w:rPr>
          <w:color w:val="auto"/>
        </w:rPr>
        <w:t>5.6 Limitations of the Study</w:t>
      </w:r>
      <w:bookmarkEnd w:id="61"/>
    </w:p>
    <w:p w14:paraId="791462A5"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Although this study has contributed, it has a number of limitations, which must be put into consideration. Firstly, the data utilized in the study is in a structured format, and does not include any unstructured data such as clinical notes, which may possess some valuable contextual information. The data are not missing, which also prevents its applicability to the real-world EHR data, which is often incomplete and noisy.</w:t>
      </w:r>
    </w:p>
    <w:p w14:paraId="1E194FCD" w14:textId="77777777" w:rsidR="00123EEE" w:rsidRPr="006958D2" w:rsidRDefault="00123EEE" w:rsidP="00123EEE">
      <w:pPr>
        <w:spacing w:after="200"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Secondly, the study focuses on two machine learning models, which falls short of a holistic outlook of comparison. A more advanced model, such as gradient boosting algorithms or deep learning methods, can potentially yield an improved predictive performance. Besides, no huge hyperparameter tuning and cross-validation was performed, which would have restricted the optimisation of the models. Also, the medium AUC value indicates that at present the models are too simple to apply directly in clinical practice without further development. The external validation using the aid of an independent dataset also lacks, which affects the generalisability of the findings.</w:t>
      </w:r>
    </w:p>
    <w:p w14:paraId="4C1728B0" w14:textId="77777777" w:rsidR="00123EEE" w:rsidRPr="006958D2" w:rsidRDefault="00123EEE" w:rsidP="00123EEE">
      <w:pPr>
        <w:pStyle w:val="Heading2"/>
        <w:spacing w:line="360" w:lineRule="auto"/>
        <w:jc w:val="both"/>
        <w:rPr>
          <w:color w:val="auto"/>
        </w:rPr>
      </w:pPr>
      <w:bookmarkStart w:id="62" w:name="_Toc228964478"/>
      <w:r w:rsidRPr="006958D2">
        <w:rPr>
          <w:color w:val="auto"/>
        </w:rPr>
        <w:t>5.7 Future Work</w:t>
      </w:r>
      <w:bookmarkEnd w:id="62"/>
    </w:p>
    <w:p w14:paraId="2F80D123"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 xml:space="preserve">The current study can be used to develop further research by discussing the limitations of the current study and elaborating on more up-to-date approaches. The predictive performance could be enhanced through adding unstructured data such as clinical notes and patient histories, using natural language processing techniques. The addition of additional sources of data, including social determinants of health may further increase the accuracy of the model. More modern machine learning systems such as XGBoost, Support Vector Machines, and deep learning systems must be considered to find more intricate healthcare data patterns. The hyperparameter tuning and cross-validation techniques can be used to increase the model </w:t>
      </w:r>
      <w:r w:rsidRPr="006958D2">
        <w:rPr>
          <w:rFonts w:ascii="Times New Roman" w:eastAsia="Times New Roman" w:hAnsi="Times New Roman" w:cs="Times New Roman"/>
        </w:rPr>
        <w:lastRenderedPageBreak/>
        <w:t>robustness and reliability. More studies on the enhancement of model interpretability with respect to the advanced techniques such as SHAP (SHapley Additive exPlanations) should also be undertaken so that it allows a better understanding on the model predictions in the clinical environment. Finally, in the health sector, predictive model deployment and model validation would be a crucial move towards actual implementation.</w:t>
      </w:r>
    </w:p>
    <w:p w14:paraId="7BE40673" w14:textId="77777777" w:rsidR="00123EEE" w:rsidRPr="006958D2" w:rsidRDefault="00123EEE" w:rsidP="00123EEE">
      <w:pPr>
        <w:pStyle w:val="Heading2"/>
        <w:spacing w:line="360" w:lineRule="auto"/>
        <w:jc w:val="both"/>
        <w:rPr>
          <w:color w:val="auto"/>
        </w:rPr>
      </w:pPr>
      <w:bookmarkStart w:id="63" w:name="_Toc228964479"/>
      <w:r w:rsidRPr="006958D2">
        <w:rPr>
          <w:color w:val="auto"/>
        </w:rPr>
        <w:t>5.8 Conclusion</w:t>
      </w:r>
      <w:bookmarkEnd w:id="63"/>
    </w:p>
    <w:p w14:paraId="75D868B4"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Lastly, this paper demonstrates the potential of machine learning techniques to make predictions about hospital readmission based on the information contained in electronic health record. Even though the implemented models demonstrate a moderately predictive performance, they provide an insight into the factors that influence the risk of readmission and the importance of the combination of the predictive potential and the ability to understand the implemented models within the healthcare setting. The findings summarize that machine learning may be implemented in the process of clinical decision-making, by identifying the patients at high risk, and assisting with the early intervention strategy. Nonetheless, to improve predictive performance and to guarantee the valid practical usage, further improvement of data quality, the complexity of the model, and evaluation methods are needed. Overall, this research can give rise to the formation of the new sphere of healthcare analytics, providing the real and systematic method of how machine learning could be used to predict hospital readmissions, as well as how the key areas could be developed and optimised in the future.</w:t>
      </w:r>
    </w:p>
    <w:p w14:paraId="0A35B635" w14:textId="77777777" w:rsidR="00123EEE" w:rsidRPr="006958D2" w:rsidRDefault="00123EEE" w:rsidP="00123EEE">
      <w:pPr>
        <w:pStyle w:val="Heading2"/>
        <w:spacing w:line="360" w:lineRule="auto"/>
      </w:pPr>
      <w:bookmarkStart w:id="64" w:name="_Toc228964480"/>
      <w:r w:rsidRPr="006958D2">
        <w:t>5.9 Practical and Transferable Skills</w:t>
      </w:r>
      <w:bookmarkEnd w:id="64"/>
    </w:p>
    <w:p w14:paraId="499BC99F" w14:textId="77777777" w:rsidR="00123EEE" w:rsidRPr="006958D2" w:rsidRDefault="00123EEE" w:rsidP="00123EEE">
      <w:pPr>
        <w:spacing w:after="200" w:line="360" w:lineRule="auto"/>
        <w:jc w:val="both"/>
        <w:rPr>
          <w:rFonts w:ascii="Times New Roman" w:eastAsia="Times New Roman" w:hAnsi="Times New Roman" w:cs="Times New Roman"/>
        </w:rPr>
      </w:pPr>
      <w:r w:rsidRPr="006958D2">
        <w:rPr>
          <w:rFonts w:ascii="Times New Roman" w:eastAsia="Times New Roman" w:hAnsi="Times New Roman" w:cs="Times New Roman"/>
        </w:rPr>
        <w:t>This study has helped in the development of some practical and transferable competencies, which are of value, not only in academic research but also in professional practice. Among the acquired skills are the possibility to analyze data in Python and apply machine learning algorithms, like random forest and logistic regression. The capability to perform preprocessing tasks, deal with missing values, code the a priori variables and the implementation of predictive models are good signs of competence in technical aspects of data-driven problem solving.</w:t>
      </w:r>
    </w:p>
    <w:p w14:paraId="7892C5B4" w14:textId="77777777" w:rsidR="00123EEE" w:rsidRPr="006958D2" w:rsidRDefault="00123EEE" w:rsidP="00123EEE">
      <w:pPr>
        <w:spacing w:after="200"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 xml:space="preserve">Besides that, the study has contributed to the knowledge about healthcare analytics, especially regarding working with Electronic Health Record (EHR) data. This is by understanding clinical factors, identifying patterns around patient rehospitalisations and the significance of factors that induce rehospitalisations. The knowledge is needed to utilize data science methods to real healthcare settings. It also contributed to the improvements in the </w:t>
      </w:r>
      <w:r w:rsidRPr="006958D2">
        <w:rPr>
          <w:rFonts w:ascii="Times New Roman" w:eastAsia="Times New Roman" w:hAnsi="Times New Roman" w:cs="Times New Roman"/>
        </w:rPr>
        <w:lastRenderedPageBreak/>
        <w:t>problem-solving skills, as it involved finding the ways of dealing with the relevant pitfalls, such as data complexity, unable to function as model, imbalanced classes, and applying the relevant techniques to cope with those. Also, critical thinking developed as the assessment and comparison of different models of machine learning, and the analysis of their capabilities and limitations and their suitability to healthcare activities.</w:t>
      </w:r>
    </w:p>
    <w:p w14:paraId="31B78EA4" w14:textId="77777777" w:rsidR="00123EEE" w:rsidRPr="006958D2" w:rsidRDefault="00123EEE" w:rsidP="00123EEE">
      <w:pPr>
        <w:spacing w:after="200" w:line="360" w:lineRule="auto"/>
        <w:ind w:firstLine="720"/>
        <w:jc w:val="both"/>
        <w:rPr>
          <w:rFonts w:ascii="Times New Roman" w:eastAsia="Times New Roman" w:hAnsi="Times New Roman" w:cs="Times New Roman"/>
        </w:rPr>
      </w:pPr>
      <w:r w:rsidRPr="006958D2">
        <w:rPr>
          <w:rFonts w:ascii="Times New Roman" w:eastAsia="Times New Roman" w:hAnsi="Times New Roman" w:cs="Times New Roman"/>
        </w:rPr>
        <w:t>Model evaluation, which includes the utilization of performance measures, e.g. confusion matrix, ROC-AUC, precision, recall and F1-score, is also another vital skill acquired. This ensures that not only the appropriate but also the reliable and practical models that can be put into practice are provided. Overall, these skills allude to the possibility of its use in the role of a professional specialized in the field of machine learning and use of the results in a healthcare environment, or help the creation of a data-driven decision in a professional setting.</w:t>
      </w:r>
    </w:p>
    <w:p w14:paraId="69E7F3FB" w14:textId="77777777" w:rsidR="00123EEE" w:rsidRPr="006958D2" w:rsidRDefault="00123EEE" w:rsidP="00123EEE">
      <w:pPr>
        <w:spacing w:after="200" w:line="360" w:lineRule="auto"/>
        <w:rPr>
          <w:rFonts w:ascii="Times New Roman" w:eastAsia="Times New Roman" w:hAnsi="Times New Roman" w:cs="Times New Roman"/>
        </w:rPr>
      </w:pPr>
    </w:p>
    <w:p w14:paraId="0287CC30" w14:textId="77777777" w:rsidR="00123EEE" w:rsidRPr="006958D2" w:rsidRDefault="00123EEE" w:rsidP="00123EEE">
      <w:pPr>
        <w:spacing w:after="200" w:line="360" w:lineRule="auto"/>
        <w:rPr>
          <w:rFonts w:ascii="Times New Roman" w:eastAsia="Times New Roman" w:hAnsi="Times New Roman" w:cs="Times New Roman"/>
        </w:rPr>
      </w:pPr>
    </w:p>
    <w:p w14:paraId="2EB10569" w14:textId="77777777" w:rsidR="00123EEE" w:rsidRPr="006958D2" w:rsidRDefault="00123EEE" w:rsidP="00123EEE">
      <w:pPr>
        <w:spacing w:after="200" w:line="360" w:lineRule="auto"/>
        <w:rPr>
          <w:rFonts w:ascii="Times New Roman" w:eastAsia="Times New Roman" w:hAnsi="Times New Roman" w:cs="Times New Roman"/>
        </w:rPr>
      </w:pPr>
    </w:p>
    <w:p w14:paraId="58295AEC" w14:textId="77777777" w:rsidR="00123EEE" w:rsidRPr="006958D2" w:rsidRDefault="00123EEE" w:rsidP="00123EEE">
      <w:pPr>
        <w:spacing w:after="200" w:line="360" w:lineRule="auto"/>
        <w:rPr>
          <w:rFonts w:ascii="Times New Roman" w:eastAsia="Times New Roman" w:hAnsi="Times New Roman" w:cs="Times New Roman"/>
        </w:rPr>
      </w:pPr>
    </w:p>
    <w:p w14:paraId="4591EF0B" w14:textId="77777777" w:rsidR="00123EEE" w:rsidRPr="006958D2" w:rsidRDefault="00123EEE" w:rsidP="00123EEE">
      <w:pPr>
        <w:spacing w:line="360" w:lineRule="auto"/>
        <w:jc w:val="both"/>
        <w:rPr>
          <w:rFonts w:ascii="Times New Roman" w:eastAsia="Times New Roman" w:hAnsi="Times New Roman" w:cs="Times New Roman"/>
        </w:rPr>
      </w:pPr>
    </w:p>
    <w:p w14:paraId="0A8C54A3" w14:textId="77777777" w:rsidR="00123EEE" w:rsidRPr="006958D2" w:rsidRDefault="00123EEE" w:rsidP="00123EEE">
      <w:pPr>
        <w:spacing w:line="360" w:lineRule="auto"/>
        <w:rPr>
          <w:rFonts w:ascii="Times New Roman" w:eastAsia="Times New Roman" w:hAnsi="Times New Roman" w:cs="Times New Roman"/>
        </w:rPr>
      </w:pPr>
      <w:r w:rsidRPr="006958D2">
        <w:rPr>
          <w:rFonts w:ascii="Times New Roman" w:hAnsi="Times New Roman" w:cs="Times New Roman"/>
        </w:rPr>
        <w:br w:type="page"/>
      </w:r>
    </w:p>
    <w:p w14:paraId="4497AA4F" w14:textId="77777777" w:rsidR="00123EEE" w:rsidRPr="006958D2" w:rsidRDefault="00123EEE" w:rsidP="00123EEE">
      <w:pPr>
        <w:pStyle w:val="Heading1"/>
        <w:spacing w:line="360" w:lineRule="auto"/>
        <w:rPr>
          <w:color w:val="auto"/>
        </w:rPr>
      </w:pPr>
      <w:bookmarkStart w:id="65" w:name="_Toc228964481"/>
      <w:r w:rsidRPr="006958D2">
        <w:rPr>
          <w:color w:val="auto"/>
        </w:rPr>
        <w:lastRenderedPageBreak/>
        <w:t>Reference List</w:t>
      </w:r>
      <w:bookmarkEnd w:id="65"/>
    </w:p>
    <w:p w14:paraId="096D8247"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Alanazi, A., 2022. Using machine learning for healthcare challenges and opportunities. </w:t>
      </w:r>
      <w:r w:rsidRPr="006958D2">
        <w:rPr>
          <w:rFonts w:ascii="Times New Roman" w:hAnsi="Times New Roman" w:cs="Times New Roman"/>
          <w:i/>
          <w:iCs/>
        </w:rPr>
        <w:t>Informatics in Medicine Unlocked</w:t>
      </w:r>
      <w:r w:rsidRPr="006958D2">
        <w:rPr>
          <w:rFonts w:ascii="Times New Roman" w:hAnsi="Times New Roman" w:cs="Times New Roman"/>
        </w:rPr>
        <w:t>, </w:t>
      </w:r>
      <w:r w:rsidRPr="006958D2">
        <w:rPr>
          <w:rFonts w:ascii="Times New Roman" w:hAnsi="Times New Roman" w:cs="Times New Roman"/>
          <w:i/>
          <w:iCs/>
        </w:rPr>
        <w:t>30</w:t>
      </w:r>
      <w:r w:rsidRPr="006958D2">
        <w:rPr>
          <w:rFonts w:ascii="Times New Roman" w:hAnsi="Times New Roman" w:cs="Times New Roman"/>
        </w:rPr>
        <w:t xml:space="preserve">, p.100924. </w:t>
      </w:r>
      <w:hyperlink r:id="rId22" w:history="1">
        <w:r w:rsidRPr="006958D2">
          <w:rPr>
            <w:rStyle w:val="Hyperlink"/>
            <w:rFonts w:ascii="Times New Roman" w:hAnsi="Times New Roman" w:cs="Times New Roman"/>
          </w:rPr>
          <w:t>https://www.sciencedirect.com/science/article/pii/S2352914822000739</w:t>
        </w:r>
      </w:hyperlink>
    </w:p>
    <w:p w14:paraId="492B8EA5" w14:textId="77777777" w:rsidR="00123EEE" w:rsidRPr="006958D2" w:rsidRDefault="00123EEE" w:rsidP="00123EEE">
      <w:pPr>
        <w:spacing w:line="360" w:lineRule="auto"/>
        <w:jc w:val="both"/>
        <w:rPr>
          <w:rFonts w:ascii="Times New Roman" w:hAnsi="Times New Roman" w:cs="Times New Roman"/>
          <w:lang w:val="it-IT"/>
        </w:rPr>
      </w:pPr>
      <w:r w:rsidRPr="006958D2">
        <w:rPr>
          <w:rFonts w:ascii="Times New Roman" w:hAnsi="Times New Roman" w:cs="Times New Roman"/>
        </w:rPr>
        <w:t>Allgaier, J., Mulansky, L., Draelos, R.L. and Pryss, R., 2023. How does the model make predictions? A systematic literature review on the explainability power of machine learning in healthcare. </w:t>
      </w:r>
      <w:r w:rsidRPr="006958D2">
        <w:rPr>
          <w:rFonts w:ascii="Times New Roman" w:hAnsi="Times New Roman" w:cs="Times New Roman"/>
          <w:i/>
          <w:iCs/>
          <w:lang w:val="it-IT"/>
        </w:rPr>
        <w:t>Artificial Intelligence in Medicine</w:t>
      </w:r>
      <w:r w:rsidRPr="006958D2">
        <w:rPr>
          <w:rFonts w:ascii="Times New Roman" w:hAnsi="Times New Roman" w:cs="Times New Roman"/>
          <w:lang w:val="it-IT"/>
        </w:rPr>
        <w:t>, </w:t>
      </w:r>
      <w:r w:rsidRPr="006958D2">
        <w:rPr>
          <w:rFonts w:ascii="Times New Roman" w:hAnsi="Times New Roman" w:cs="Times New Roman"/>
          <w:i/>
          <w:iCs/>
          <w:lang w:val="it-IT"/>
        </w:rPr>
        <w:t>143</w:t>
      </w:r>
      <w:r w:rsidRPr="006958D2">
        <w:rPr>
          <w:rFonts w:ascii="Times New Roman" w:hAnsi="Times New Roman" w:cs="Times New Roman"/>
          <w:lang w:val="it-IT"/>
        </w:rPr>
        <w:t xml:space="preserve">, p.102616. </w:t>
      </w:r>
      <w:hyperlink r:id="rId23" w:history="1">
        <w:r w:rsidRPr="006958D2">
          <w:rPr>
            <w:rStyle w:val="Hyperlink"/>
            <w:rFonts w:ascii="Times New Roman" w:hAnsi="Times New Roman" w:cs="Times New Roman"/>
            <w:lang w:val="it-IT"/>
          </w:rPr>
          <w:t>https://www.sciencedirect.com/science/article/pii/S0933365723001306</w:t>
        </w:r>
      </w:hyperlink>
    </w:p>
    <w:p w14:paraId="270C3A44"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lang w:val="de-DE"/>
        </w:rPr>
        <w:t xml:space="preserve">An, Q., Rahman, S., Zhou, J. and Kang, J.J., 2023. </w:t>
      </w:r>
      <w:r w:rsidRPr="006958D2">
        <w:rPr>
          <w:rFonts w:ascii="Times New Roman" w:hAnsi="Times New Roman" w:cs="Times New Roman"/>
        </w:rPr>
        <w:t>A comprehensive review on machine learning in healthcare industry: classification, restrictions, opportunities and challenges. </w:t>
      </w:r>
      <w:r w:rsidRPr="006958D2">
        <w:rPr>
          <w:rFonts w:ascii="Times New Roman" w:hAnsi="Times New Roman" w:cs="Times New Roman"/>
          <w:i/>
          <w:iCs/>
        </w:rPr>
        <w:t>Sensors</w:t>
      </w:r>
      <w:r w:rsidRPr="006958D2">
        <w:rPr>
          <w:rFonts w:ascii="Times New Roman" w:hAnsi="Times New Roman" w:cs="Times New Roman"/>
        </w:rPr>
        <w:t>, </w:t>
      </w:r>
      <w:r w:rsidRPr="006958D2">
        <w:rPr>
          <w:rFonts w:ascii="Times New Roman" w:hAnsi="Times New Roman" w:cs="Times New Roman"/>
          <w:i/>
          <w:iCs/>
        </w:rPr>
        <w:t>23</w:t>
      </w:r>
      <w:r w:rsidRPr="006958D2">
        <w:rPr>
          <w:rFonts w:ascii="Times New Roman" w:hAnsi="Times New Roman" w:cs="Times New Roman"/>
        </w:rPr>
        <w:t xml:space="preserve">(9), p.4178. </w:t>
      </w:r>
      <w:hyperlink r:id="rId24" w:history="1">
        <w:r w:rsidRPr="006958D2">
          <w:rPr>
            <w:rStyle w:val="Hyperlink"/>
            <w:rFonts w:ascii="Times New Roman" w:hAnsi="Times New Roman" w:cs="Times New Roman"/>
          </w:rPr>
          <w:t>https://www.mdpi.com/1424-8220/23/9/4178</w:t>
        </w:r>
      </w:hyperlink>
    </w:p>
    <w:p w14:paraId="1B2412E1"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Arora, A. and Basu, N., 2023. Machine learning in modern healthcare. </w:t>
      </w:r>
      <w:r w:rsidRPr="006958D2">
        <w:rPr>
          <w:rFonts w:ascii="Times New Roman" w:hAnsi="Times New Roman" w:cs="Times New Roman"/>
          <w:i/>
          <w:iCs/>
        </w:rPr>
        <w:t>International Journal of Advanced Medical Sciences and Technology</w:t>
      </w:r>
      <w:r w:rsidRPr="006958D2">
        <w:rPr>
          <w:rFonts w:ascii="Times New Roman" w:hAnsi="Times New Roman" w:cs="Times New Roman"/>
        </w:rPr>
        <w:t>, </w:t>
      </w:r>
      <w:r w:rsidRPr="006958D2">
        <w:rPr>
          <w:rFonts w:ascii="Times New Roman" w:hAnsi="Times New Roman" w:cs="Times New Roman"/>
          <w:i/>
          <w:iCs/>
        </w:rPr>
        <w:t>3</w:t>
      </w:r>
      <w:r w:rsidRPr="006958D2">
        <w:rPr>
          <w:rFonts w:ascii="Times New Roman" w:hAnsi="Times New Roman" w:cs="Times New Roman"/>
        </w:rPr>
        <w:t xml:space="preserve">(4), pp.12-18. </w:t>
      </w:r>
      <w:hyperlink r:id="rId25" w:history="1">
        <w:r w:rsidRPr="006958D2">
          <w:rPr>
            <w:rStyle w:val="Hyperlink"/>
            <w:rFonts w:ascii="Times New Roman" w:hAnsi="Times New Roman" w:cs="Times New Roman"/>
          </w:rPr>
          <w:t>https://www.ijamst.latticescipub.com/wp-content/uploads/papers/v3i4/D3037063423.pdf</w:t>
        </w:r>
      </w:hyperlink>
    </w:p>
    <w:p w14:paraId="51F502DA"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Brown, J.R., Ricket, I.M., Reeves, R.M., Shah, R.U., Goodrich, C.A., Gobbel, G., Stabler, M.E., Perkins, A.M., Minter, F., Cox, K.C. and Dorn, C., 2022. Information extraction from electronic health records to predict readmission following acute myocardial infarction: does natural language processing using clinical notes improve prediction of readmission?. </w:t>
      </w:r>
      <w:r w:rsidRPr="006958D2">
        <w:rPr>
          <w:rFonts w:ascii="Times New Roman" w:eastAsia="Times New Roman" w:hAnsi="Times New Roman" w:cs="Times New Roman"/>
          <w:i/>
          <w:iCs/>
        </w:rPr>
        <w:t>Journal of the American Heart Association</w:t>
      </w:r>
      <w:r w:rsidRPr="006958D2">
        <w:rPr>
          <w:rFonts w:ascii="Times New Roman" w:eastAsia="Times New Roman" w:hAnsi="Times New Roman" w:cs="Times New Roman"/>
        </w:rPr>
        <w:t>, </w:t>
      </w:r>
      <w:r w:rsidRPr="006958D2">
        <w:rPr>
          <w:rFonts w:ascii="Times New Roman" w:eastAsia="Times New Roman" w:hAnsi="Times New Roman" w:cs="Times New Roman"/>
          <w:i/>
          <w:iCs/>
        </w:rPr>
        <w:t>11</w:t>
      </w:r>
      <w:r w:rsidRPr="006958D2">
        <w:rPr>
          <w:rFonts w:ascii="Times New Roman" w:eastAsia="Times New Roman" w:hAnsi="Times New Roman" w:cs="Times New Roman"/>
        </w:rPr>
        <w:t xml:space="preserve">(7), p.e024198. </w:t>
      </w:r>
      <w:hyperlink r:id="rId26">
        <w:r w:rsidRPr="006958D2">
          <w:rPr>
            <w:rFonts w:ascii="Times New Roman" w:eastAsia="Times New Roman" w:hAnsi="Times New Roman" w:cs="Times New Roman"/>
            <w:u w:val="single"/>
          </w:rPr>
          <w:t>https://www.ahajournals.org/doi/pdf/10.1161/JAHA.121.024198</w:t>
        </w:r>
      </w:hyperlink>
      <w:r w:rsidRPr="006958D2">
        <w:rPr>
          <w:rFonts w:ascii="Times New Roman" w:eastAsia="Times New Roman" w:hAnsi="Times New Roman" w:cs="Times New Roman"/>
        </w:rPr>
        <w:t xml:space="preserve"> </w:t>
      </w:r>
    </w:p>
    <w:p w14:paraId="3F7B391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lang w:val="it-IT"/>
        </w:rPr>
        <w:t xml:space="preserve">Cara, R., Dhoska, K., Cara, F., Kayusi, F. and Juma, L., 2025. </w:t>
      </w:r>
      <w:r w:rsidRPr="006958D2">
        <w:rPr>
          <w:rFonts w:ascii="Times New Roman" w:eastAsia="Times New Roman" w:hAnsi="Times New Roman" w:cs="Times New Roman"/>
        </w:rPr>
        <w:t>An artificial intelligence model for predicting hospital readmission using electronic health records data. </w:t>
      </w:r>
      <w:r w:rsidRPr="006958D2">
        <w:rPr>
          <w:rFonts w:ascii="Times New Roman" w:eastAsia="Times New Roman" w:hAnsi="Times New Roman" w:cs="Times New Roman"/>
          <w:i/>
          <w:iCs/>
        </w:rPr>
        <w:t>Mesopotamian Journal of Artificial Intelligence in Healthcare</w:t>
      </w:r>
      <w:r w:rsidRPr="006958D2">
        <w:rPr>
          <w:rFonts w:ascii="Times New Roman" w:eastAsia="Times New Roman" w:hAnsi="Times New Roman" w:cs="Times New Roman"/>
        </w:rPr>
        <w:t>, </w:t>
      </w:r>
      <w:r w:rsidRPr="006958D2">
        <w:rPr>
          <w:rFonts w:ascii="Times New Roman" w:eastAsia="Times New Roman" w:hAnsi="Times New Roman" w:cs="Times New Roman"/>
          <w:i/>
          <w:iCs/>
        </w:rPr>
        <w:t>2025</w:t>
      </w:r>
      <w:r w:rsidRPr="006958D2">
        <w:rPr>
          <w:rFonts w:ascii="Times New Roman" w:eastAsia="Times New Roman" w:hAnsi="Times New Roman" w:cs="Times New Roman"/>
        </w:rPr>
        <w:t xml:space="preserve">, pp.116-123. </w:t>
      </w:r>
      <w:hyperlink r:id="rId27">
        <w:r w:rsidRPr="006958D2">
          <w:rPr>
            <w:rFonts w:ascii="Times New Roman" w:eastAsia="Times New Roman" w:hAnsi="Times New Roman" w:cs="Times New Roman"/>
            <w:u w:val="single"/>
          </w:rPr>
          <w:t>https://journals.mesopotamian.press/index.php/MJAIH/article/download/817/771</w:t>
        </w:r>
      </w:hyperlink>
      <w:r w:rsidRPr="006958D2">
        <w:rPr>
          <w:rFonts w:ascii="Times New Roman" w:eastAsia="Times New Roman" w:hAnsi="Times New Roman" w:cs="Times New Roman"/>
        </w:rPr>
        <w:t xml:space="preserve"> </w:t>
      </w:r>
    </w:p>
    <w:p w14:paraId="754AF828"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Cui, S., Wang, D., Wang, Y., Yu, P.W. and Jin, Y., 2018. An improved support vector machine-based diabetic readmission prediction. </w:t>
      </w:r>
      <w:r w:rsidRPr="006958D2">
        <w:rPr>
          <w:rFonts w:ascii="Times New Roman" w:hAnsi="Times New Roman" w:cs="Times New Roman"/>
          <w:i/>
          <w:iCs/>
        </w:rPr>
        <w:t>Computer methods and programs in biomedicine</w:t>
      </w:r>
      <w:r w:rsidRPr="006958D2">
        <w:rPr>
          <w:rFonts w:ascii="Times New Roman" w:hAnsi="Times New Roman" w:cs="Times New Roman"/>
        </w:rPr>
        <w:t>, </w:t>
      </w:r>
      <w:r w:rsidRPr="006958D2">
        <w:rPr>
          <w:rFonts w:ascii="Times New Roman" w:hAnsi="Times New Roman" w:cs="Times New Roman"/>
          <w:i/>
          <w:iCs/>
        </w:rPr>
        <w:t>166</w:t>
      </w:r>
      <w:r w:rsidRPr="006958D2">
        <w:rPr>
          <w:rFonts w:ascii="Times New Roman" w:hAnsi="Times New Roman" w:cs="Times New Roman"/>
        </w:rPr>
        <w:t xml:space="preserve">, pp.123-135. </w:t>
      </w:r>
      <w:hyperlink r:id="rId28" w:history="1">
        <w:r w:rsidRPr="006958D2">
          <w:rPr>
            <w:rStyle w:val="Hyperlink"/>
            <w:rFonts w:ascii="Times New Roman" w:hAnsi="Times New Roman" w:cs="Times New Roman"/>
          </w:rPr>
          <w:t>https://drive.google.com/file/d/1e4mXPApjSMIGOPWS95IrHGsav8UAKpJv/view</w:t>
        </w:r>
      </w:hyperlink>
    </w:p>
    <w:p w14:paraId="581F0294"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Da Silva, N.C., Albertini, M.K., Backes, A.R. and das Graças Pena, G., 2024. Machine learning for hospital readmission prediction in pediatric population. </w:t>
      </w:r>
      <w:r w:rsidRPr="006958D2">
        <w:rPr>
          <w:rFonts w:ascii="Times New Roman" w:eastAsia="Times New Roman" w:hAnsi="Times New Roman" w:cs="Times New Roman"/>
          <w:i/>
          <w:iCs/>
        </w:rPr>
        <w:t xml:space="preserve">Computer Methods and Programs </w:t>
      </w:r>
      <w:r w:rsidRPr="006958D2">
        <w:rPr>
          <w:rFonts w:ascii="Times New Roman" w:eastAsia="Times New Roman" w:hAnsi="Times New Roman" w:cs="Times New Roman"/>
          <w:i/>
          <w:iCs/>
        </w:rPr>
        <w:lastRenderedPageBreak/>
        <w:t>in Biomedicine</w:t>
      </w:r>
      <w:r w:rsidRPr="006958D2">
        <w:rPr>
          <w:rFonts w:ascii="Times New Roman" w:eastAsia="Times New Roman" w:hAnsi="Times New Roman" w:cs="Times New Roman"/>
        </w:rPr>
        <w:t>, </w:t>
      </w:r>
      <w:r w:rsidRPr="006958D2">
        <w:rPr>
          <w:rFonts w:ascii="Times New Roman" w:eastAsia="Times New Roman" w:hAnsi="Times New Roman" w:cs="Times New Roman"/>
          <w:i/>
          <w:iCs/>
        </w:rPr>
        <w:t>244</w:t>
      </w:r>
      <w:r w:rsidRPr="006958D2">
        <w:rPr>
          <w:rFonts w:ascii="Times New Roman" w:eastAsia="Times New Roman" w:hAnsi="Times New Roman" w:cs="Times New Roman"/>
        </w:rPr>
        <w:t xml:space="preserve">, p.107980. </w:t>
      </w:r>
      <w:hyperlink r:id="rId29" w:history="1">
        <w:r w:rsidRPr="006958D2">
          <w:rPr>
            <w:rStyle w:val="Hyperlink"/>
            <w:rFonts w:ascii="Times New Roman" w:eastAsia="Times New Roman" w:hAnsi="Times New Roman" w:cs="Times New Roman"/>
          </w:rPr>
          <w:t>https://www.sciencedirect.com/science/article/pii/S0169260723006466?casa_token=dC_H__BXI0sAAAAA:irs-PjmT9uOkgt1RHqzZzdaywYiKcB9I2O_6hKAdiQyRxjCAtzZsHQ12QYJ98SUaWaKjokmFbkEp</w:t>
        </w:r>
      </w:hyperlink>
    </w:p>
    <w:p w14:paraId="38B2BEE8"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lang w:val="de-DE"/>
        </w:rPr>
        <w:t xml:space="preserve">Davis, S., Zhang, J., Lee, I., Rezaei, M., Greiner, R., McAlister, F.A. and Padwal, R., 2022. </w:t>
      </w:r>
      <w:r w:rsidRPr="006958D2">
        <w:rPr>
          <w:rFonts w:ascii="Times New Roman" w:hAnsi="Times New Roman" w:cs="Times New Roman"/>
        </w:rPr>
        <w:t>Effective hospital readmission prediction models using machine-learned features. </w:t>
      </w:r>
      <w:r w:rsidRPr="006958D2">
        <w:rPr>
          <w:rFonts w:ascii="Times New Roman" w:hAnsi="Times New Roman" w:cs="Times New Roman"/>
          <w:i/>
          <w:iCs/>
        </w:rPr>
        <w:t>BMC Health Services Research</w:t>
      </w:r>
      <w:r w:rsidRPr="006958D2">
        <w:rPr>
          <w:rFonts w:ascii="Times New Roman" w:hAnsi="Times New Roman" w:cs="Times New Roman"/>
        </w:rPr>
        <w:t>, </w:t>
      </w:r>
      <w:r w:rsidRPr="006958D2">
        <w:rPr>
          <w:rFonts w:ascii="Times New Roman" w:hAnsi="Times New Roman" w:cs="Times New Roman"/>
          <w:i/>
          <w:iCs/>
        </w:rPr>
        <w:t>22</w:t>
      </w:r>
      <w:r w:rsidRPr="006958D2">
        <w:rPr>
          <w:rFonts w:ascii="Times New Roman" w:hAnsi="Times New Roman" w:cs="Times New Roman"/>
        </w:rPr>
        <w:t xml:space="preserve">(1), p.1415. </w:t>
      </w:r>
      <w:hyperlink r:id="rId30" w:history="1">
        <w:r w:rsidRPr="006958D2">
          <w:rPr>
            <w:rStyle w:val="Hyperlink"/>
            <w:rFonts w:ascii="Times New Roman" w:hAnsi="Times New Roman" w:cs="Times New Roman"/>
          </w:rPr>
          <w:t>https://link.springer.com/content/pdf/10.1186/s12913-022-08748-y.pdf</w:t>
        </w:r>
      </w:hyperlink>
    </w:p>
    <w:p w14:paraId="3C52ADA3"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Emi-Johnson, O.G. and Nkrumah, K.J., 2025. Predicting 30-day hospital readmission in patients with diabetes using machine learning on electronic health record data. </w:t>
      </w:r>
      <w:r w:rsidRPr="006958D2">
        <w:rPr>
          <w:rFonts w:ascii="Times New Roman" w:eastAsia="Times New Roman" w:hAnsi="Times New Roman" w:cs="Times New Roman"/>
          <w:i/>
          <w:iCs/>
        </w:rPr>
        <w:t>Cureus</w:t>
      </w:r>
      <w:r w:rsidRPr="006958D2">
        <w:rPr>
          <w:rFonts w:ascii="Times New Roman" w:eastAsia="Times New Roman" w:hAnsi="Times New Roman" w:cs="Times New Roman"/>
        </w:rPr>
        <w:t>, </w:t>
      </w:r>
      <w:r w:rsidRPr="006958D2">
        <w:rPr>
          <w:rFonts w:ascii="Times New Roman" w:eastAsia="Times New Roman" w:hAnsi="Times New Roman" w:cs="Times New Roman"/>
          <w:i/>
          <w:iCs/>
        </w:rPr>
        <w:t>17</w:t>
      </w:r>
      <w:r w:rsidRPr="006958D2">
        <w:rPr>
          <w:rFonts w:ascii="Times New Roman" w:eastAsia="Times New Roman" w:hAnsi="Times New Roman" w:cs="Times New Roman"/>
        </w:rPr>
        <w:t xml:space="preserve">(4). </w:t>
      </w:r>
      <w:hyperlink r:id="rId31">
        <w:r w:rsidRPr="006958D2">
          <w:rPr>
            <w:rFonts w:ascii="Times New Roman" w:eastAsia="Times New Roman" w:hAnsi="Times New Roman" w:cs="Times New Roman"/>
            <w:u w:val="single"/>
          </w:rPr>
          <w:t>https://www.cureus.com/articles/358756-predicting-30-day-hospital-readmission-in-patients-with-diabetes-using-machine-learning-on-electronic-health-record-data.pdf</w:t>
        </w:r>
      </w:hyperlink>
      <w:r w:rsidRPr="006958D2">
        <w:rPr>
          <w:rFonts w:ascii="Times New Roman" w:eastAsia="Times New Roman" w:hAnsi="Times New Roman" w:cs="Times New Roman"/>
        </w:rPr>
        <w:t xml:space="preserve"> </w:t>
      </w:r>
    </w:p>
    <w:p w14:paraId="4ADC1A82"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Emi-Johnson, O.G. and Nkrumah, K.J., 2025. Predicting 30-day hospital readmission in patients with diabetes using machine learning on electronic health record data. </w:t>
      </w:r>
      <w:r w:rsidRPr="006958D2">
        <w:rPr>
          <w:rFonts w:ascii="Times New Roman" w:hAnsi="Times New Roman" w:cs="Times New Roman"/>
          <w:i/>
          <w:iCs/>
        </w:rPr>
        <w:t>Cureus</w:t>
      </w:r>
      <w:r w:rsidRPr="006958D2">
        <w:rPr>
          <w:rFonts w:ascii="Times New Roman" w:hAnsi="Times New Roman" w:cs="Times New Roman"/>
        </w:rPr>
        <w:t>, </w:t>
      </w:r>
      <w:r w:rsidRPr="006958D2">
        <w:rPr>
          <w:rFonts w:ascii="Times New Roman" w:hAnsi="Times New Roman" w:cs="Times New Roman"/>
          <w:i/>
          <w:iCs/>
        </w:rPr>
        <w:t>17</w:t>
      </w:r>
      <w:r w:rsidRPr="006958D2">
        <w:rPr>
          <w:rFonts w:ascii="Times New Roman" w:hAnsi="Times New Roman" w:cs="Times New Roman"/>
        </w:rPr>
        <w:t xml:space="preserve">(4). </w:t>
      </w:r>
      <w:hyperlink r:id="rId32" w:history="1">
        <w:r w:rsidRPr="006958D2">
          <w:rPr>
            <w:rStyle w:val="Hyperlink"/>
            <w:rFonts w:ascii="Times New Roman" w:hAnsi="Times New Roman" w:cs="Times New Roman"/>
          </w:rPr>
          <w:t>https://www.cureus.com/articles/358756-predicting-30-day-hospital-readmission-in-patients-with-diabetes-using-machine-learning-on-electronic-health-record-data.pdf</w:t>
        </w:r>
      </w:hyperlink>
    </w:p>
    <w:p w14:paraId="78F1D453"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Fatima, S., 2024. Transforming healthcare with AI and machine learning: revolutionizing patient care through advanced analytics. </w:t>
      </w:r>
      <w:r w:rsidRPr="006958D2">
        <w:rPr>
          <w:rFonts w:ascii="Times New Roman" w:hAnsi="Times New Roman" w:cs="Times New Roman"/>
          <w:i/>
          <w:iCs/>
        </w:rPr>
        <w:t>International Journal of Education and Science Research Review</w:t>
      </w:r>
      <w:r w:rsidRPr="006958D2">
        <w:rPr>
          <w:rFonts w:ascii="Times New Roman" w:hAnsi="Times New Roman" w:cs="Times New Roman"/>
        </w:rPr>
        <w:t>, </w:t>
      </w:r>
      <w:r w:rsidRPr="006958D2">
        <w:rPr>
          <w:rFonts w:ascii="Times New Roman" w:hAnsi="Times New Roman" w:cs="Times New Roman"/>
          <w:i/>
          <w:iCs/>
        </w:rPr>
        <w:t>11</w:t>
      </w:r>
      <w:r w:rsidRPr="006958D2">
        <w:rPr>
          <w:rFonts w:ascii="Times New Roman" w:hAnsi="Times New Roman" w:cs="Times New Roman"/>
        </w:rPr>
        <w:t xml:space="preserve">(6), pp.58-75. </w:t>
      </w:r>
      <w:hyperlink r:id="rId33" w:history="1">
        <w:r w:rsidRPr="006958D2">
          <w:rPr>
            <w:rStyle w:val="Hyperlink"/>
            <w:rFonts w:ascii="Times New Roman" w:hAnsi="Times New Roman" w:cs="Times New Roman"/>
          </w:rPr>
          <w:t>https://www.researchgate.net/profile/Sheraz-Fatima/publication/387303877_Transforming_Healthcare_with_AI_and_Machine_Learning_Revolutionizing_Patient_Care_Through_Advanced_Analytics/links/676737fe00aa3770e0b29fdd/Transforming-Healthcare-with-AI-and-Machine-Learning-Revolutionizing-Patient-Care-Through-Advanced-Analytics.pdf</w:t>
        </w:r>
      </w:hyperlink>
    </w:p>
    <w:p w14:paraId="706B71F4"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Galla, E.P., Boddapati, V.N., Patra, G.K., Madhavaram, C.R. and Sunkara, J., 2023. AI-Powered Insights: Leveraging Machine Learning And Big Data For Advanced Genomic Research In Healthcare. </w:t>
      </w:r>
      <w:r w:rsidRPr="006958D2">
        <w:rPr>
          <w:rFonts w:ascii="Times New Roman" w:hAnsi="Times New Roman" w:cs="Times New Roman"/>
          <w:i/>
          <w:iCs/>
        </w:rPr>
        <w:t>Educational Administration: Theory and Practice</w:t>
      </w:r>
      <w:r w:rsidRPr="006958D2">
        <w:rPr>
          <w:rFonts w:ascii="Times New Roman" w:hAnsi="Times New Roman" w:cs="Times New Roman"/>
        </w:rPr>
        <w:t xml:space="preserve">. </w:t>
      </w:r>
      <w:hyperlink r:id="rId34" w:history="1">
        <w:r w:rsidRPr="006958D2">
          <w:rPr>
            <w:rStyle w:val="Hyperlink"/>
            <w:rFonts w:ascii="Times New Roman" w:hAnsi="Times New Roman" w:cs="Times New Roman"/>
          </w:rPr>
          <w:t>https://papers.ssrn.com/sol3/Delivery.cfm?abstractid=4980651</w:t>
        </w:r>
      </w:hyperlink>
    </w:p>
    <w:p w14:paraId="64FF9CF1"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 xml:space="preserve">Hai, A.A., Weiner, M.G., Paranjape, A., Livshits, A., Brown, J.R., Obradovic, Z. and Rubin, D.J., 2023, April. Deep learning vs traditional models for predicting hospital readmission </w:t>
      </w:r>
      <w:r w:rsidRPr="006958D2">
        <w:rPr>
          <w:rFonts w:ascii="Times New Roman" w:hAnsi="Times New Roman" w:cs="Times New Roman"/>
        </w:rPr>
        <w:lastRenderedPageBreak/>
        <w:t>among patients with diabetes. In </w:t>
      </w:r>
      <w:r w:rsidRPr="006958D2">
        <w:rPr>
          <w:rFonts w:ascii="Times New Roman" w:hAnsi="Times New Roman" w:cs="Times New Roman"/>
          <w:i/>
          <w:iCs/>
        </w:rPr>
        <w:t>AMIA Annual Symposium Proceedings</w:t>
      </w:r>
      <w:r w:rsidRPr="006958D2">
        <w:rPr>
          <w:rFonts w:ascii="Times New Roman" w:hAnsi="Times New Roman" w:cs="Times New Roman"/>
        </w:rPr>
        <w:t xml:space="preserve"> (Vol. 2022, p. 512). </w:t>
      </w:r>
      <w:hyperlink r:id="rId35" w:history="1">
        <w:r w:rsidRPr="006958D2">
          <w:rPr>
            <w:rStyle w:val="Hyperlink"/>
            <w:rFonts w:ascii="Times New Roman" w:hAnsi="Times New Roman" w:cs="Times New Roman"/>
          </w:rPr>
          <w:t>https://pmc.ncbi.nlm.nih.gov/articles/PMC10148287/pdf/1150.pdf</w:t>
        </w:r>
      </w:hyperlink>
    </w:p>
    <w:p w14:paraId="3D34BAC5" w14:textId="77777777" w:rsidR="00123EEE" w:rsidRPr="006958D2" w:rsidRDefault="00123EEE" w:rsidP="00123EEE">
      <w:pPr>
        <w:spacing w:line="360" w:lineRule="auto"/>
        <w:jc w:val="both"/>
        <w:rPr>
          <w:rFonts w:ascii="Times New Roman" w:eastAsia="Times New Roman" w:hAnsi="Times New Roman" w:cs="Times New Roman"/>
          <w:lang w:val="it-IT"/>
        </w:rPr>
      </w:pPr>
      <w:r w:rsidRPr="006958D2">
        <w:rPr>
          <w:rFonts w:ascii="Times New Roman" w:eastAsia="Times New Roman" w:hAnsi="Times New Roman" w:cs="Times New Roman"/>
        </w:rPr>
        <w:t>Han, J. and Zhu, Y., 2025, May. Integrating AI Into Methodology: A Critical Review of a Research Methods Course in Postgraduate Interdiciplinary Built Environment Education. In </w:t>
      </w:r>
      <w:r w:rsidRPr="006958D2">
        <w:rPr>
          <w:rFonts w:ascii="Times New Roman" w:eastAsia="Times New Roman" w:hAnsi="Times New Roman" w:cs="Times New Roman"/>
          <w:i/>
          <w:iCs/>
        </w:rPr>
        <w:t>2025 5th International Conference on Artificial Intelligence and Education (ICAIE)</w:t>
      </w:r>
      <w:r w:rsidRPr="006958D2">
        <w:rPr>
          <w:rFonts w:ascii="Times New Roman" w:eastAsia="Times New Roman" w:hAnsi="Times New Roman" w:cs="Times New Roman"/>
        </w:rPr>
        <w:t xml:space="preserve"> (pp. 686-689). </w:t>
      </w:r>
      <w:r w:rsidRPr="006958D2">
        <w:rPr>
          <w:rFonts w:ascii="Times New Roman" w:eastAsia="Times New Roman" w:hAnsi="Times New Roman" w:cs="Times New Roman"/>
          <w:lang w:val="it-IT"/>
        </w:rPr>
        <w:t xml:space="preserve">IEEE. </w:t>
      </w:r>
      <w:hyperlink r:id="rId36">
        <w:r w:rsidRPr="006958D2">
          <w:rPr>
            <w:rFonts w:ascii="Times New Roman" w:eastAsia="Times New Roman" w:hAnsi="Times New Roman" w:cs="Times New Roman"/>
            <w:u w:val="single"/>
            <w:lang w:val="it-IT"/>
          </w:rPr>
          <w:t>https://www.researchgate.net/profile/Jiawen-Han/publication/396043822_Integrating_AI_Into_Methodology_A_Critical_Review_of_a_Research_Methods_Course_in_Postgraduate_Interdiciplinary_Built_Environment_Education/links/68e9a6867d9a4d4e8708a8fc/Integrating-AI-Into-Methodology-A-Critical-Review-of-a-Research-Methods-Course-in-Postgraduate-Interdiciplinary-Built-Environment-Education.pdf</w:t>
        </w:r>
      </w:hyperlink>
      <w:r w:rsidRPr="006958D2">
        <w:rPr>
          <w:rFonts w:ascii="Times New Roman" w:eastAsia="Times New Roman" w:hAnsi="Times New Roman" w:cs="Times New Roman"/>
          <w:lang w:val="it-IT"/>
        </w:rPr>
        <w:t xml:space="preserve"> </w:t>
      </w:r>
    </w:p>
    <w:p w14:paraId="2AEDDCA7"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Harerimana, G., Kim, J.W., Yoo, H. and Jang, B., 2019. Deep learning for electronic health records analytics. </w:t>
      </w:r>
      <w:r w:rsidRPr="006958D2">
        <w:rPr>
          <w:rFonts w:ascii="Times New Roman" w:hAnsi="Times New Roman" w:cs="Times New Roman"/>
          <w:i/>
          <w:iCs/>
        </w:rPr>
        <w:t>IEEE Access</w:t>
      </w:r>
      <w:r w:rsidRPr="006958D2">
        <w:rPr>
          <w:rFonts w:ascii="Times New Roman" w:hAnsi="Times New Roman" w:cs="Times New Roman"/>
        </w:rPr>
        <w:t>, </w:t>
      </w:r>
      <w:r w:rsidRPr="006958D2">
        <w:rPr>
          <w:rFonts w:ascii="Times New Roman" w:hAnsi="Times New Roman" w:cs="Times New Roman"/>
          <w:i/>
          <w:iCs/>
        </w:rPr>
        <w:t>7</w:t>
      </w:r>
      <w:r w:rsidRPr="006958D2">
        <w:rPr>
          <w:rFonts w:ascii="Times New Roman" w:hAnsi="Times New Roman" w:cs="Times New Roman"/>
        </w:rPr>
        <w:t xml:space="preserve">, pp.101245-101259.  </w:t>
      </w:r>
      <w:hyperlink r:id="rId37" w:history="1">
        <w:r w:rsidRPr="006958D2">
          <w:rPr>
            <w:rStyle w:val="Hyperlink"/>
            <w:rFonts w:ascii="Times New Roman" w:hAnsi="Times New Roman" w:cs="Times New Roman"/>
          </w:rPr>
          <w:t>https://ieeexplore.ieee.org/iel7/6287639/8600701/08760225.pdf</w:t>
        </w:r>
      </w:hyperlink>
    </w:p>
    <w:p w14:paraId="0236B848" w14:textId="77777777" w:rsidR="00123EEE" w:rsidRPr="006958D2" w:rsidRDefault="00123EEE" w:rsidP="00123EEE">
      <w:pPr>
        <w:spacing w:line="360" w:lineRule="auto"/>
        <w:jc w:val="both"/>
        <w:rPr>
          <w:rFonts w:ascii="Times New Roman" w:hAnsi="Times New Roman" w:cs="Times New Roman"/>
          <w:lang w:val="it-IT"/>
        </w:rPr>
      </w:pPr>
      <w:r w:rsidRPr="006958D2">
        <w:rPr>
          <w:rFonts w:ascii="Times New Roman" w:hAnsi="Times New Roman" w:cs="Times New Roman"/>
        </w:rPr>
        <w:t>Hider, M.A., Nasiruddin, M. and Al Mukaddim, A., 2024. Early disease detection through advanced machine learning techniques: a comprehensive analysis and implementation in healthcare systems. </w:t>
      </w:r>
      <w:r w:rsidRPr="006958D2">
        <w:rPr>
          <w:rFonts w:ascii="Times New Roman" w:hAnsi="Times New Roman" w:cs="Times New Roman"/>
          <w:i/>
          <w:iCs/>
          <w:lang w:val="it-IT"/>
        </w:rPr>
        <w:t>Revista de Inteligencia Artificial en Medicina</w:t>
      </w:r>
      <w:r w:rsidRPr="006958D2">
        <w:rPr>
          <w:rFonts w:ascii="Times New Roman" w:hAnsi="Times New Roman" w:cs="Times New Roman"/>
          <w:lang w:val="it-IT"/>
        </w:rPr>
        <w:t>, </w:t>
      </w:r>
      <w:r w:rsidRPr="006958D2">
        <w:rPr>
          <w:rFonts w:ascii="Times New Roman" w:hAnsi="Times New Roman" w:cs="Times New Roman"/>
          <w:i/>
          <w:iCs/>
          <w:lang w:val="it-IT"/>
        </w:rPr>
        <w:t>15</w:t>
      </w:r>
      <w:r w:rsidRPr="006958D2">
        <w:rPr>
          <w:rFonts w:ascii="Times New Roman" w:hAnsi="Times New Roman" w:cs="Times New Roman"/>
          <w:lang w:val="it-IT"/>
        </w:rPr>
        <w:t xml:space="preserve">(1), pp.1010-1042. </w:t>
      </w:r>
      <w:hyperlink r:id="rId38" w:history="1">
        <w:r w:rsidRPr="006958D2">
          <w:rPr>
            <w:rStyle w:val="Hyperlink"/>
            <w:rFonts w:ascii="Times New Roman" w:hAnsi="Times New Roman" w:cs="Times New Roman"/>
            <w:lang w:val="it-IT"/>
          </w:rPr>
          <w:t>https://www.researchgate.net/profile/Dileep-Kumar-Chikwarti/publication/386218561_Early_Disease_Detection_through_Advanced_Machine_Learning_Techniques_A_Comprehensive_Analysis_and_Implementation_in_Healthcare_Systems/links/6749236c790d154bf9b37498/Early-Disease-Detection-through-Advanced-Machine-Learning-Techniques-A-Comprehensive-Analysis-and-Implementation-in-Healthcare-Systems</w:t>
        </w:r>
      </w:hyperlink>
    </w:p>
    <w:p w14:paraId="08484BD2"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lang w:val="it-IT"/>
        </w:rPr>
        <w:t xml:space="preserve">Hu, T.L., Chao, C.M., Wu, C.C., Chien, T.N. and Li, C., 2024. </w:t>
      </w:r>
      <w:r w:rsidRPr="006958D2">
        <w:rPr>
          <w:rFonts w:ascii="Times New Roman" w:hAnsi="Times New Roman" w:cs="Times New Roman"/>
        </w:rPr>
        <w:t>Machine learning-based predictions of mortality and readmission in type 2 diabetes patients in the ICU. </w:t>
      </w:r>
      <w:r w:rsidRPr="006958D2">
        <w:rPr>
          <w:rFonts w:ascii="Times New Roman" w:hAnsi="Times New Roman" w:cs="Times New Roman"/>
          <w:i/>
          <w:iCs/>
        </w:rPr>
        <w:t>Applied Sciences</w:t>
      </w:r>
      <w:r w:rsidRPr="006958D2">
        <w:rPr>
          <w:rFonts w:ascii="Times New Roman" w:hAnsi="Times New Roman" w:cs="Times New Roman"/>
        </w:rPr>
        <w:t>, </w:t>
      </w:r>
      <w:r w:rsidRPr="006958D2">
        <w:rPr>
          <w:rFonts w:ascii="Times New Roman" w:hAnsi="Times New Roman" w:cs="Times New Roman"/>
          <w:i/>
          <w:iCs/>
        </w:rPr>
        <w:t>14</w:t>
      </w:r>
      <w:r w:rsidRPr="006958D2">
        <w:rPr>
          <w:rFonts w:ascii="Times New Roman" w:hAnsi="Times New Roman" w:cs="Times New Roman"/>
        </w:rPr>
        <w:t xml:space="preserve">(18), p.8443. </w:t>
      </w:r>
      <w:hyperlink r:id="rId39" w:history="1">
        <w:r w:rsidRPr="006958D2">
          <w:rPr>
            <w:rStyle w:val="Hyperlink"/>
            <w:rFonts w:ascii="Times New Roman" w:hAnsi="Times New Roman" w:cs="Times New Roman"/>
          </w:rPr>
          <w:t>https://www.mdpi.com/2076-3417/14/18/8443</w:t>
        </w:r>
      </w:hyperlink>
    </w:p>
    <w:p w14:paraId="58916A77"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Huang, Y., Talwar, A., Chatterjee, S. and Aparasu, R.R., 2021. Application of machine learning in predicting hospital readmissions: a scoping review of the literature. </w:t>
      </w:r>
      <w:r w:rsidRPr="006958D2">
        <w:rPr>
          <w:rFonts w:ascii="Times New Roman" w:eastAsia="Times New Roman" w:hAnsi="Times New Roman" w:cs="Times New Roman"/>
          <w:i/>
          <w:iCs/>
        </w:rPr>
        <w:t>BMC medical research methodology</w:t>
      </w:r>
      <w:r w:rsidRPr="006958D2">
        <w:rPr>
          <w:rFonts w:ascii="Times New Roman" w:eastAsia="Times New Roman" w:hAnsi="Times New Roman" w:cs="Times New Roman"/>
        </w:rPr>
        <w:t>, </w:t>
      </w:r>
      <w:r w:rsidRPr="006958D2">
        <w:rPr>
          <w:rFonts w:ascii="Times New Roman" w:eastAsia="Times New Roman" w:hAnsi="Times New Roman" w:cs="Times New Roman"/>
          <w:i/>
          <w:iCs/>
        </w:rPr>
        <w:t>21</w:t>
      </w:r>
      <w:r w:rsidRPr="006958D2">
        <w:rPr>
          <w:rFonts w:ascii="Times New Roman" w:eastAsia="Times New Roman" w:hAnsi="Times New Roman" w:cs="Times New Roman"/>
        </w:rPr>
        <w:t xml:space="preserve">(1), p.96. </w:t>
      </w:r>
      <w:hyperlink r:id="rId40" w:history="1">
        <w:r w:rsidRPr="006958D2">
          <w:rPr>
            <w:rStyle w:val="Hyperlink"/>
            <w:rFonts w:ascii="Times New Roman" w:eastAsia="Times New Roman" w:hAnsi="Times New Roman" w:cs="Times New Roman"/>
          </w:rPr>
          <w:t>https://link.springer.com/content/pdf/10.1186/s12874-021-01284-z.pdf</w:t>
        </w:r>
      </w:hyperlink>
    </w:p>
    <w:p w14:paraId="5DAE4A62"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lastRenderedPageBreak/>
        <w:t>Iwagami, M., Inokuchi, R., Kawakami, E., Yamada, T., Goto, A., Kuno, T., Hashimoto, Y., Michihata, N., Goto, T., Shinozaki, T. and Sun, Y., 2024. Comparison of machine-learning and logistic regression models for prediction of 30-day unplanned readmission in electronic health records: A development and validation study. </w:t>
      </w:r>
      <w:r w:rsidRPr="006958D2">
        <w:rPr>
          <w:rFonts w:ascii="Times New Roman" w:eastAsia="Times New Roman" w:hAnsi="Times New Roman" w:cs="Times New Roman"/>
          <w:i/>
          <w:iCs/>
        </w:rPr>
        <w:t>PLOS Digital Health</w:t>
      </w:r>
      <w:r w:rsidRPr="006958D2">
        <w:rPr>
          <w:rFonts w:ascii="Times New Roman" w:eastAsia="Times New Roman" w:hAnsi="Times New Roman" w:cs="Times New Roman"/>
        </w:rPr>
        <w:t>, </w:t>
      </w:r>
      <w:r w:rsidRPr="006958D2">
        <w:rPr>
          <w:rFonts w:ascii="Times New Roman" w:eastAsia="Times New Roman" w:hAnsi="Times New Roman" w:cs="Times New Roman"/>
          <w:i/>
          <w:iCs/>
        </w:rPr>
        <w:t>3</w:t>
      </w:r>
      <w:r w:rsidRPr="006958D2">
        <w:rPr>
          <w:rFonts w:ascii="Times New Roman" w:eastAsia="Times New Roman" w:hAnsi="Times New Roman" w:cs="Times New Roman"/>
        </w:rPr>
        <w:t xml:space="preserve">(8), p.e0000578. </w:t>
      </w:r>
      <w:hyperlink r:id="rId41">
        <w:r w:rsidRPr="006958D2">
          <w:rPr>
            <w:rFonts w:ascii="Times New Roman" w:eastAsia="Times New Roman" w:hAnsi="Times New Roman" w:cs="Times New Roman"/>
            <w:u w:val="single"/>
          </w:rPr>
          <w:t>https://journals.plos.org/digitalhealth/article/file?id=10.1371/journal.pdig.0000578&amp;type=printable</w:t>
        </w:r>
      </w:hyperlink>
      <w:r w:rsidRPr="006958D2">
        <w:rPr>
          <w:rFonts w:ascii="Times New Roman" w:eastAsia="Times New Roman" w:hAnsi="Times New Roman" w:cs="Times New Roman"/>
        </w:rPr>
        <w:t xml:space="preserve"> </w:t>
      </w:r>
    </w:p>
    <w:p w14:paraId="0268897E" w14:textId="77777777" w:rsidR="00123EEE" w:rsidRPr="006958D2" w:rsidRDefault="00123EEE" w:rsidP="00123EEE">
      <w:pPr>
        <w:spacing w:line="360" w:lineRule="auto"/>
        <w:jc w:val="both"/>
        <w:rPr>
          <w:rFonts w:ascii="Times New Roman" w:hAnsi="Times New Roman" w:cs="Times New Roman"/>
          <w:lang w:val="it-IT"/>
        </w:rPr>
      </w:pPr>
      <w:r w:rsidRPr="006958D2">
        <w:rPr>
          <w:rFonts w:ascii="Times New Roman" w:hAnsi="Times New Roman" w:cs="Times New Roman"/>
        </w:rPr>
        <w:t>Khennou, F., Khamlichi, Y.I. and Chaoui, N.E.H., 2018. Improving the use of big data analytics within electronic health records: A case study based OpenEHR. </w:t>
      </w:r>
      <w:r w:rsidRPr="006958D2">
        <w:rPr>
          <w:rFonts w:ascii="Times New Roman" w:hAnsi="Times New Roman" w:cs="Times New Roman"/>
          <w:i/>
          <w:iCs/>
          <w:lang w:val="it-IT"/>
        </w:rPr>
        <w:t>Procedia Computer Science</w:t>
      </w:r>
      <w:r w:rsidRPr="006958D2">
        <w:rPr>
          <w:rFonts w:ascii="Times New Roman" w:hAnsi="Times New Roman" w:cs="Times New Roman"/>
          <w:lang w:val="it-IT"/>
        </w:rPr>
        <w:t>, </w:t>
      </w:r>
      <w:r w:rsidRPr="006958D2">
        <w:rPr>
          <w:rFonts w:ascii="Times New Roman" w:hAnsi="Times New Roman" w:cs="Times New Roman"/>
          <w:i/>
          <w:iCs/>
          <w:lang w:val="it-IT"/>
        </w:rPr>
        <w:t>127</w:t>
      </w:r>
      <w:r w:rsidRPr="006958D2">
        <w:rPr>
          <w:rFonts w:ascii="Times New Roman" w:hAnsi="Times New Roman" w:cs="Times New Roman"/>
          <w:lang w:val="it-IT"/>
        </w:rPr>
        <w:t xml:space="preserve">, pp.60-68. </w:t>
      </w:r>
      <w:hyperlink r:id="rId42" w:history="1">
        <w:r w:rsidRPr="006958D2">
          <w:rPr>
            <w:rStyle w:val="Hyperlink"/>
            <w:rFonts w:ascii="Times New Roman" w:hAnsi="Times New Roman" w:cs="Times New Roman"/>
            <w:lang w:val="it-IT"/>
          </w:rPr>
          <w:t>https://www.sciencedirect.com/science/article/pii/S1877050918301091/pdf?md5=34136877c93eea7cd5c28d5045089bdf&amp;pid=1-s2.0-S1877050918301091-main.pdf</w:t>
        </w:r>
      </w:hyperlink>
    </w:p>
    <w:p w14:paraId="7F6F4BD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Le Lay, J., Alfonso-Lizarazo, E., Augusto, V., Bongue, B., Masmoudi, M., Xie, X., Gramont, B. and Célarier, T., 2022. Prediction of hospital readmission of multimorbid patients using machine learning models. </w:t>
      </w:r>
      <w:r w:rsidRPr="006958D2">
        <w:rPr>
          <w:rFonts w:ascii="Times New Roman" w:eastAsia="Times New Roman" w:hAnsi="Times New Roman" w:cs="Times New Roman"/>
          <w:i/>
          <w:iCs/>
        </w:rPr>
        <w:t>Plos one</w:t>
      </w:r>
      <w:r w:rsidRPr="006958D2">
        <w:rPr>
          <w:rFonts w:ascii="Times New Roman" w:eastAsia="Times New Roman" w:hAnsi="Times New Roman" w:cs="Times New Roman"/>
        </w:rPr>
        <w:t>, </w:t>
      </w:r>
      <w:r w:rsidRPr="006958D2">
        <w:rPr>
          <w:rFonts w:ascii="Times New Roman" w:eastAsia="Times New Roman" w:hAnsi="Times New Roman" w:cs="Times New Roman"/>
          <w:i/>
          <w:iCs/>
        </w:rPr>
        <w:t>17</w:t>
      </w:r>
      <w:r w:rsidRPr="006958D2">
        <w:rPr>
          <w:rFonts w:ascii="Times New Roman" w:eastAsia="Times New Roman" w:hAnsi="Times New Roman" w:cs="Times New Roman"/>
        </w:rPr>
        <w:t xml:space="preserve">(12), p.e0279433. </w:t>
      </w:r>
      <w:hyperlink r:id="rId43">
        <w:r w:rsidRPr="006958D2">
          <w:rPr>
            <w:rFonts w:ascii="Times New Roman" w:eastAsia="Times New Roman" w:hAnsi="Times New Roman" w:cs="Times New Roman"/>
            <w:u w:val="single"/>
          </w:rPr>
          <w:t>https://journals.plos.org/plosone/article/file?id=10.1371/journal.pone.0279433&amp;type=printable</w:t>
        </w:r>
      </w:hyperlink>
      <w:r w:rsidRPr="006958D2">
        <w:rPr>
          <w:rFonts w:ascii="Times New Roman" w:eastAsia="Times New Roman" w:hAnsi="Times New Roman" w:cs="Times New Roman"/>
        </w:rPr>
        <w:t xml:space="preserve"> </w:t>
      </w:r>
    </w:p>
    <w:p w14:paraId="6BBE33C1"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Liu, V.B., Sue, L.Y. and Wu, Y., 2024. Comparison of machine learning models for predicting 30-day readmission rates for patients with diabetes. </w:t>
      </w:r>
      <w:r w:rsidRPr="006958D2">
        <w:rPr>
          <w:rFonts w:ascii="Times New Roman" w:hAnsi="Times New Roman" w:cs="Times New Roman"/>
          <w:i/>
          <w:iCs/>
        </w:rPr>
        <w:t>Journal of Medical Artificial Intelligence</w:t>
      </w:r>
      <w:r w:rsidRPr="006958D2">
        <w:rPr>
          <w:rFonts w:ascii="Times New Roman" w:hAnsi="Times New Roman" w:cs="Times New Roman"/>
        </w:rPr>
        <w:t>, </w:t>
      </w:r>
      <w:r w:rsidRPr="006958D2">
        <w:rPr>
          <w:rFonts w:ascii="Times New Roman" w:hAnsi="Times New Roman" w:cs="Times New Roman"/>
          <w:i/>
          <w:iCs/>
        </w:rPr>
        <w:t>7</w:t>
      </w:r>
      <w:r w:rsidRPr="006958D2">
        <w:rPr>
          <w:rFonts w:ascii="Times New Roman" w:hAnsi="Times New Roman" w:cs="Times New Roman"/>
        </w:rPr>
        <w:t xml:space="preserve">, p.23. </w:t>
      </w:r>
      <w:hyperlink r:id="rId44" w:history="1">
        <w:r w:rsidRPr="006958D2">
          <w:rPr>
            <w:rStyle w:val="Hyperlink"/>
            <w:rFonts w:ascii="Times New Roman" w:hAnsi="Times New Roman" w:cs="Times New Roman"/>
          </w:rPr>
          <w:t>https://journals.lww.com/jmai/_layouts/15/oaks.journals/downloadpdf.aspx?an=02095240-202409000-00002</w:t>
        </w:r>
      </w:hyperlink>
    </w:p>
    <w:p w14:paraId="7AD45531"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Lu, H. and Uddin, S., 2022. Explainable stacking-based model for predicting hospital readmission for diabetic patients. </w:t>
      </w:r>
      <w:r w:rsidRPr="006958D2">
        <w:rPr>
          <w:rFonts w:ascii="Times New Roman" w:hAnsi="Times New Roman" w:cs="Times New Roman"/>
          <w:i/>
          <w:iCs/>
        </w:rPr>
        <w:t>Information</w:t>
      </w:r>
      <w:r w:rsidRPr="006958D2">
        <w:rPr>
          <w:rFonts w:ascii="Times New Roman" w:hAnsi="Times New Roman" w:cs="Times New Roman"/>
        </w:rPr>
        <w:t>, </w:t>
      </w:r>
      <w:r w:rsidRPr="006958D2">
        <w:rPr>
          <w:rFonts w:ascii="Times New Roman" w:hAnsi="Times New Roman" w:cs="Times New Roman"/>
          <w:i/>
          <w:iCs/>
        </w:rPr>
        <w:t>13</w:t>
      </w:r>
      <w:r w:rsidRPr="006958D2">
        <w:rPr>
          <w:rFonts w:ascii="Times New Roman" w:hAnsi="Times New Roman" w:cs="Times New Roman"/>
        </w:rPr>
        <w:t xml:space="preserve">(9), p.436. </w:t>
      </w:r>
      <w:hyperlink r:id="rId45" w:history="1">
        <w:r w:rsidRPr="006958D2">
          <w:rPr>
            <w:rStyle w:val="Hyperlink"/>
            <w:rFonts w:ascii="Times New Roman" w:hAnsi="Times New Roman" w:cs="Times New Roman"/>
          </w:rPr>
          <w:t>https://www.mdpi.com/2078-2489/13/9/436</w:t>
        </w:r>
      </w:hyperlink>
    </w:p>
    <w:p w14:paraId="3ED53029"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Mišić, V.V., Gabel, E., Hofer, I., Rajaram, K. and Mahajan, A., 2020. Machine learning prediction of postoperative emergency department hospital readmission. </w:t>
      </w:r>
      <w:r w:rsidRPr="006958D2">
        <w:rPr>
          <w:rFonts w:ascii="Times New Roman" w:eastAsia="Times New Roman" w:hAnsi="Times New Roman" w:cs="Times New Roman"/>
          <w:i/>
          <w:iCs/>
        </w:rPr>
        <w:t>Anesthesiology</w:t>
      </w:r>
      <w:r w:rsidRPr="006958D2">
        <w:rPr>
          <w:rFonts w:ascii="Times New Roman" w:eastAsia="Times New Roman" w:hAnsi="Times New Roman" w:cs="Times New Roman"/>
        </w:rPr>
        <w:t>, </w:t>
      </w:r>
      <w:r w:rsidRPr="006958D2">
        <w:rPr>
          <w:rFonts w:ascii="Times New Roman" w:eastAsia="Times New Roman" w:hAnsi="Times New Roman" w:cs="Times New Roman"/>
          <w:i/>
          <w:iCs/>
        </w:rPr>
        <w:t>132</w:t>
      </w:r>
      <w:r w:rsidRPr="006958D2">
        <w:rPr>
          <w:rFonts w:ascii="Times New Roman" w:eastAsia="Times New Roman" w:hAnsi="Times New Roman" w:cs="Times New Roman"/>
        </w:rPr>
        <w:t xml:space="preserve">(5), pp.968-980. </w:t>
      </w:r>
      <w:hyperlink r:id="rId46" w:history="1">
        <w:r w:rsidRPr="006958D2">
          <w:rPr>
            <w:rStyle w:val="Hyperlink"/>
            <w:rFonts w:ascii="Times New Roman" w:eastAsia="Times New Roman" w:hAnsi="Times New Roman" w:cs="Times New Roman"/>
          </w:rPr>
          <w:t>https://www.anderson.ucla.edu/documents/areas/fac/dotm/Papers/Rajaram/Accepted%20Readmissions%20Paper-Misic%20et%20al_.pdf</w:t>
        </w:r>
      </w:hyperlink>
    </w:p>
    <w:p w14:paraId="13A57C60"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lastRenderedPageBreak/>
        <w:t>Mooney, S.D., 2023. Technology platforms and approaches for building and evaluating machine learning methods in healthcare. </w:t>
      </w:r>
      <w:r w:rsidRPr="006958D2">
        <w:rPr>
          <w:rFonts w:ascii="Times New Roman" w:hAnsi="Times New Roman" w:cs="Times New Roman"/>
          <w:i/>
          <w:iCs/>
        </w:rPr>
        <w:t>The journal of applied laboratory medicine</w:t>
      </w:r>
      <w:r w:rsidRPr="006958D2">
        <w:rPr>
          <w:rFonts w:ascii="Times New Roman" w:hAnsi="Times New Roman" w:cs="Times New Roman"/>
        </w:rPr>
        <w:t>, </w:t>
      </w:r>
      <w:r w:rsidRPr="006958D2">
        <w:rPr>
          <w:rFonts w:ascii="Times New Roman" w:hAnsi="Times New Roman" w:cs="Times New Roman"/>
          <w:i/>
          <w:iCs/>
        </w:rPr>
        <w:t>8</w:t>
      </w:r>
      <w:r w:rsidRPr="006958D2">
        <w:rPr>
          <w:rFonts w:ascii="Times New Roman" w:hAnsi="Times New Roman" w:cs="Times New Roman"/>
        </w:rPr>
        <w:t xml:space="preserve">(1), pp.194-202. </w:t>
      </w:r>
      <w:hyperlink r:id="rId47" w:history="1">
        <w:r w:rsidRPr="006958D2">
          <w:rPr>
            <w:rStyle w:val="Hyperlink"/>
            <w:rFonts w:ascii="Times New Roman" w:hAnsi="Times New Roman" w:cs="Times New Roman"/>
          </w:rPr>
          <w:t>https://pmc.ncbi.nlm.nih.gov/articles/PMC10729736/pdf/nihms-1950172.pdf</w:t>
        </w:r>
      </w:hyperlink>
    </w:p>
    <w:p w14:paraId="4EA11C6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Morgan, D.J., Bame, B., Zimand, P., Dooley, P., Thom, K.A., Harris, A.D., Bentzen, S., Ettinger, W., Garrett-Ray, S.D., Tracy, J.K. and Liang, Y., 2019. Assessment of machine learning vs standard prediction rules for predicting hospital readmissions. </w:t>
      </w:r>
      <w:r w:rsidRPr="006958D2">
        <w:rPr>
          <w:rFonts w:ascii="Times New Roman" w:eastAsia="Times New Roman" w:hAnsi="Times New Roman" w:cs="Times New Roman"/>
          <w:i/>
          <w:iCs/>
        </w:rPr>
        <w:t>JAMA network open</w:t>
      </w:r>
      <w:r w:rsidRPr="006958D2">
        <w:rPr>
          <w:rFonts w:ascii="Times New Roman" w:eastAsia="Times New Roman" w:hAnsi="Times New Roman" w:cs="Times New Roman"/>
        </w:rPr>
        <w:t>, </w:t>
      </w:r>
      <w:r w:rsidRPr="006958D2">
        <w:rPr>
          <w:rFonts w:ascii="Times New Roman" w:eastAsia="Times New Roman" w:hAnsi="Times New Roman" w:cs="Times New Roman"/>
          <w:i/>
          <w:iCs/>
        </w:rPr>
        <w:t>2</w:t>
      </w:r>
      <w:r w:rsidRPr="006958D2">
        <w:rPr>
          <w:rFonts w:ascii="Times New Roman" w:eastAsia="Times New Roman" w:hAnsi="Times New Roman" w:cs="Times New Roman"/>
        </w:rPr>
        <w:t xml:space="preserve">(3), p.e190348. </w:t>
      </w:r>
      <w:hyperlink r:id="rId48" w:history="1">
        <w:r w:rsidRPr="006958D2">
          <w:rPr>
            <w:rStyle w:val="Hyperlink"/>
            <w:rFonts w:ascii="Times New Roman" w:eastAsia="Times New Roman" w:hAnsi="Times New Roman" w:cs="Times New Roman"/>
          </w:rPr>
          <w:t>https://jamanetwork.com/journals/jamanetworkopen/articlepdf/2727268/morgan_2019_oi_190028.pdf</w:t>
        </w:r>
      </w:hyperlink>
    </w:p>
    <w:p w14:paraId="15CC9296"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Nair, M., Lundgren, L.E., Soliman, A., Dryselius, P., Fogelberg, E., Petersson, M., Hamed, O., Triantafyllou, M. and Nygren, J., 2024. Machine learning model for readmission prediction of patients with heart failure based on electronic health records: protocol for a quasi-experimental study for impact assessment. </w:t>
      </w:r>
      <w:r w:rsidRPr="006958D2">
        <w:rPr>
          <w:rFonts w:ascii="Times New Roman" w:eastAsia="Times New Roman" w:hAnsi="Times New Roman" w:cs="Times New Roman"/>
          <w:i/>
          <w:iCs/>
        </w:rPr>
        <w:t>JMIR Research Protocols</w:t>
      </w:r>
      <w:r w:rsidRPr="006958D2">
        <w:rPr>
          <w:rFonts w:ascii="Times New Roman" w:eastAsia="Times New Roman" w:hAnsi="Times New Roman" w:cs="Times New Roman"/>
        </w:rPr>
        <w:t>, </w:t>
      </w:r>
      <w:r w:rsidRPr="006958D2">
        <w:rPr>
          <w:rFonts w:ascii="Times New Roman" w:eastAsia="Times New Roman" w:hAnsi="Times New Roman" w:cs="Times New Roman"/>
          <w:i/>
          <w:iCs/>
        </w:rPr>
        <w:t>13</w:t>
      </w:r>
      <w:r w:rsidRPr="006958D2">
        <w:rPr>
          <w:rFonts w:ascii="Times New Roman" w:eastAsia="Times New Roman" w:hAnsi="Times New Roman" w:cs="Times New Roman"/>
        </w:rPr>
        <w:t xml:space="preserve">(1), p.e52744. </w:t>
      </w:r>
      <w:hyperlink r:id="rId49">
        <w:r w:rsidRPr="006958D2">
          <w:rPr>
            <w:rFonts w:ascii="Times New Roman" w:eastAsia="Times New Roman" w:hAnsi="Times New Roman" w:cs="Times New Roman"/>
            <w:u w:val="single"/>
          </w:rPr>
          <w:t>https://www.researchprotocols.org/2024/1/e52744/</w:t>
        </w:r>
      </w:hyperlink>
      <w:r w:rsidRPr="006958D2">
        <w:rPr>
          <w:rFonts w:ascii="Times New Roman" w:eastAsia="Times New Roman" w:hAnsi="Times New Roman" w:cs="Times New Roman"/>
        </w:rPr>
        <w:t xml:space="preserve"> </w:t>
      </w:r>
    </w:p>
    <w:p w14:paraId="64204A2C"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Park, J., Zhong, X., Miley, E.N., Rutledge, R.S., Kakalecik, J., Johnson, M.C. and Gray, C.F., 2024. Machine learning-based predictive models for 90-day readmission of total joint arthroplasty using comprehensive electronic health records and patient-reported outcome measures. </w:t>
      </w:r>
      <w:r w:rsidRPr="006958D2">
        <w:rPr>
          <w:rFonts w:ascii="Times New Roman" w:eastAsia="Times New Roman" w:hAnsi="Times New Roman" w:cs="Times New Roman"/>
          <w:i/>
          <w:iCs/>
        </w:rPr>
        <w:t>Arthroplasty Today</w:t>
      </w:r>
      <w:r w:rsidRPr="006958D2">
        <w:rPr>
          <w:rFonts w:ascii="Times New Roman" w:eastAsia="Times New Roman" w:hAnsi="Times New Roman" w:cs="Times New Roman"/>
        </w:rPr>
        <w:t>, </w:t>
      </w:r>
      <w:r w:rsidRPr="006958D2">
        <w:rPr>
          <w:rFonts w:ascii="Times New Roman" w:eastAsia="Times New Roman" w:hAnsi="Times New Roman" w:cs="Times New Roman"/>
          <w:i/>
          <w:iCs/>
        </w:rPr>
        <w:t>25</w:t>
      </w:r>
      <w:r w:rsidRPr="006958D2">
        <w:rPr>
          <w:rFonts w:ascii="Times New Roman" w:eastAsia="Times New Roman" w:hAnsi="Times New Roman" w:cs="Times New Roman"/>
        </w:rPr>
        <w:t xml:space="preserve">, p.101308. </w:t>
      </w:r>
      <w:hyperlink r:id="rId50">
        <w:r w:rsidRPr="006958D2">
          <w:rPr>
            <w:rFonts w:ascii="Times New Roman" w:eastAsia="Times New Roman" w:hAnsi="Times New Roman" w:cs="Times New Roman"/>
            <w:u w:val="single"/>
          </w:rPr>
          <w:t>https://www.sciencedirect.com/science/article/pii/S2352344123002133</w:t>
        </w:r>
      </w:hyperlink>
    </w:p>
    <w:p w14:paraId="45CA7757"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Rahman, A., Debnath, T., Kundu, D., Khan, M.S.I., Aishi, A.A., Sazzad, S., Sayduzzaman, M. and Band, S.S., 2024. Machine learning and deep learning-based approach in smart healthcare: Recent advances, applications, challenges and opportunities. </w:t>
      </w:r>
      <w:r w:rsidRPr="006958D2">
        <w:rPr>
          <w:rFonts w:ascii="Times New Roman" w:hAnsi="Times New Roman" w:cs="Times New Roman"/>
          <w:i/>
          <w:iCs/>
        </w:rPr>
        <w:t>AIMS public health</w:t>
      </w:r>
      <w:r w:rsidRPr="006958D2">
        <w:rPr>
          <w:rFonts w:ascii="Times New Roman" w:hAnsi="Times New Roman" w:cs="Times New Roman"/>
        </w:rPr>
        <w:t>, </w:t>
      </w:r>
      <w:r w:rsidRPr="006958D2">
        <w:rPr>
          <w:rFonts w:ascii="Times New Roman" w:hAnsi="Times New Roman" w:cs="Times New Roman"/>
          <w:i/>
          <w:iCs/>
        </w:rPr>
        <w:t>11</w:t>
      </w:r>
      <w:r w:rsidRPr="006958D2">
        <w:rPr>
          <w:rFonts w:ascii="Times New Roman" w:hAnsi="Times New Roman" w:cs="Times New Roman"/>
        </w:rPr>
        <w:t xml:space="preserve">(1), p.58. </w:t>
      </w:r>
      <w:hyperlink r:id="rId51" w:history="1">
        <w:r w:rsidRPr="006958D2">
          <w:rPr>
            <w:rStyle w:val="Hyperlink"/>
            <w:rFonts w:ascii="Times New Roman" w:hAnsi="Times New Roman" w:cs="Times New Roman"/>
          </w:rPr>
          <w:t>https://pmc.ncbi.nlm.nih.gov/articles/PMC11007421/pdf/publichealth-11-01-004.pdf</w:t>
        </w:r>
      </w:hyperlink>
      <w:r w:rsidRPr="006958D2">
        <w:rPr>
          <w:rFonts w:ascii="Times New Roman" w:hAnsi="Times New Roman" w:cs="Times New Roman"/>
        </w:rPr>
        <w:t xml:space="preserve"> </w:t>
      </w:r>
    </w:p>
    <w:p w14:paraId="03511A07"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Ram, A.A., Ali, Z., Krishna, V., Nishika, N. and Sharma, A., 2023. A guided neural network approach to predict early readmission of diabetic patients. </w:t>
      </w:r>
      <w:r w:rsidRPr="006958D2">
        <w:rPr>
          <w:rFonts w:ascii="Times New Roman" w:hAnsi="Times New Roman" w:cs="Times New Roman"/>
          <w:i/>
          <w:iCs/>
        </w:rPr>
        <w:t>IEEE Access</w:t>
      </w:r>
      <w:r w:rsidRPr="006958D2">
        <w:rPr>
          <w:rFonts w:ascii="Times New Roman" w:hAnsi="Times New Roman" w:cs="Times New Roman"/>
        </w:rPr>
        <w:t>, </w:t>
      </w:r>
      <w:r w:rsidRPr="006958D2">
        <w:rPr>
          <w:rFonts w:ascii="Times New Roman" w:hAnsi="Times New Roman" w:cs="Times New Roman"/>
          <w:i/>
          <w:iCs/>
        </w:rPr>
        <w:t>11</w:t>
      </w:r>
      <w:r w:rsidRPr="006958D2">
        <w:rPr>
          <w:rFonts w:ascii="Times New Roman" w:hAnsi="Times New Roman" w:cs="Times New Roman"/>
        </w:rPr>
        <w:t xml:space="preserve">, pp.47527-47538. </w:t>
      </w:r>
      <w:hyperlink r:id="rId52" w:history="1">
        <w:r w:rsidRPr="006958D2">
          <w:rPr>
            <w:rStyle w:val="Hyperlink"/>
            <w:rFonts w:ascii="Times New Roman" w:hAnsi="Times New Roman" w:cs="Times New Roman"/>
          </w:rPr>
          <w:t>https://ieeexplore.ieee.org/iel7/6287639/6514899/10122939.pdf</w:t>
        </w:r>
      </w:hyperlink>
    </w:p>
    <w:p w14:paraId="596034B7" w14:textId="77777777" w:rsidR="00123EEE" w:rsidRPr="006958D2" w:rsidRDefault="00123EEE" w:rsidP="00123EEE">
      <w:pPr>
        <w:spacing w:line="360" w:lineRule="auto"/>
        <w:jc w:val="both"/>
        <w:rPr>
          <w:rFonts w:ascii="Times New Roman" w:hAnsi="Times New Roman" w:cs="Times New Roman"/>
          <w:lang w:val="it-IT"/>
        </w:rPr>
      </w:pPr>
      <w:r w:rsidRPr="006958D2">
        <w:rPr>
          <w:rFonts w:ascii="Times New Roman" w:hAnsi="Times New Roman" w:cs="Times New Roman"/>
        </w:rPr>
        <w:t>Rubin, R., Anzar, S.M., Panthakkan, A. and Mansoor, W., 2023, November. Transforming healthcare: Raabin white blood cell classification with deep vision transformer. In </w:t>
      </w:r>
      <w:r w:rsidRPr="006958D2">
        <w:rPr>
          <w:rFonts w:ascii="Times New Roman" w:hAnsi="Times New Roman" w:cs="Times New Roman"/>
          <w:i/>
          <w:iCs/>
        </w:rPr>
        <w:t>2023 6th International Conference on Signal Processing and Information Security (ICSPIS)</w:t>
      </w:r>
      <w:r w:rsidRPr="006958D2">
        <w:rPr>
          <w:rFonts w:ascii="Times New Roman" w:hAnsi="Times New Roman" w:cs="Times New Roman"/>
        </w:rPr>
        <w:t xml:space="preserve"> (pp. 212-217). </w:t>
      </w:r>
      <w:r w:rsidRPr="006958D2">
        <w:rPr>
          <w:rFonts w:ascii="Times New Roman" w:hAnsi="Times New Roman" w:cs="Times New Roman"/>
          <w:lang w:val="it-IT"/>
        </w:rPr>
        <w:t xml:space="preserve">IEEE. </w:t>
      </w:r>
      <w:hyperlink r:id="rId53" w:history="1">
        <w:r w:rsidRPr="006958D2">
          <w:rPr>
            <w:rStyle w:val="Hyperlink"/>
            <w:rFonts w:ascii="Times New Roman" w:hAnsi="Times New Roman" w:cs="Times New Roman"/>
            <w:lang w:val="it-IT"/>
          </w:rPr>
          <w:t>https://www.researchgate.net/profile/S-M-Anzar/publication/376459873_Transforming_Healthcare_Raabin_White_Blood_Cell_Classif</w:t>
        </w:r>
        <w:r w:rsidRPr="006958D2">
          <w:rPr>
            <w:rStyle w:val="Hyperlink"/>
            <w:rFonts w:ascii="Times New Roman" w:hAnsi="Times New Roman" w:cs="Times New Roman"/>
            <w:lang w:val="it-IT"/>
          </w:rPr>
          <w:lastRenderedPageBreak/>
          <w:t>ication_with_Deep_Vision_Transformer/links/65f25059c05fd2688007aca2/Transforming-Healthcare-Raabin-White-Blood-Cell-Classification-with-Deep-Vision-Transformer.pdf</w:t>
        </w:r>
      </w:hyperlink>
    </w:p>
    <w:p w14:paraId="5AD336D5"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Shickel, B., Tighe, P.J., Bihorac, A. and Rashidi, P., 2017. Deep EHR: a survey of recent advances in deep learning techniques for electronic health record (EHR) analysis. </w:t>
      </w:r>
      <w:r w:rsidRPr="006958D2">
        <w:rPr>
          <w:rFonts w:ascii="Times New Roman" w:hAnsi="Times New Roman" w:cs="Times New Roman"/>
          <w:i/>
          <w:iCs/>
        </w:rPr>
        <w:t>IEEE journal of biomedical and health informatics</w:t>
      </w:r>
      <w:r w:rsidRPr="006958D2">
        <w:rPr>
          <w:rFonts w:ascii="Times New Roman" w:hAnsi="Times New Roman" w:cs="Times New Roman"/>
        </w:rPr>
        <w:t>, </w:t>
      </w:r>
      <w:r w:rsidRPr="006958D2">
        <w:rPr>
          <w:rFonts w:ascii="Times New Roman" w:hAnsi="Times New Roman" w:cs="Times New Roman"/>
          <w:i/>
          <w:iCs/>
        </w:rPr>
        <w:t>22</w:t>
      </w:r>
      <w:r w:rsidRPr="006958D2">
        <w:rPr>
          <w:rFonts w:ascii="Times New Roman" w:hAnsi="Times New Roman" w:cs="Times New Roman"/>
        </w:rPr>
        <w:t xml:space="preserve">(5), pp.1589-1604. </w:t>
      </w:r>
      <w:hyperlink r:id="rId54" w:history="1">
        <w:r w:rsidRPr="006958D2">
          <w:rPr>
            <w:rStyle w:val="Hyperlink"/>
            <w:rFonts w:ascii="Times New Roman" w:hAnsi="Times New Roman" w:cs="Times New Roman"/>
          </w:rPr>
          <w:t>https://pmc.ncbi.nlm.nih.gov/articles/PMC6043423/pdf/nihms909394.pdf</w:t>
        </w:r>
      </w:hyperlink>
    </w:p>
    <w:p w14:paraId="73EB7EDD"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Sukiasyan, A., 2023. Evaluating Machine Learning Models for Healthcare Services Efficiency. </w:t>
      </w:r>
      <w:r w:rsidRPr="006958D2">
        <w:rPr>
          <w:rFonts w:ascii="Times New Roman" w:hAnsi="Times New Roman" w:cs="Times New Roman"/>
          <w:i/>
          <w:iCs/>
          <w:lang w:val="it-IT"/>
        </w:rPr>
        <w:t>Cadernos de Educação Tecnologia e Sociedade</w:t>
      </w:r>
      <w:r w:rsidRPr="006958D2">
        <w:rPr>
          <w:rFonts w:ascii="Times New Roman" w:hAnsi="Times New Roman" w:cs="Times New Roman"/>
          <w:lang w:val="it-IT"/>
        </w:rPr>
        <w:t>, </w:t>
      </w:r>
      <w:r w:rsidRPr="006958D2">
        <w:rPr>
          <w:rFonts w:ascii="Times New Roman" w:hAnsi="Times New Roman" w:cs="Times New Roman"/>
          <w:i/>
          <w:iCs/>
          <w:lang w:val="it-IT"/>
        </w:rPr>
        <w:t>16</w:t>
      </w:r>
      <w:r w:rsidRPr="006958D2">
        <w:rPr>
          <w:rFonts w:ascii="Times New Roman" w:hAnsi="Times New Roman" w:cs="Times New Roman"/>
          <w:lang w:val="it-IT"/>
        </w:rPr>
        <w:t xml:space="preserve">(4), pp.1280-1289. </w:t>
      </w:r>
      <w:hyperlink r:id="rId55" w:history="1">
        <w:r w:rsidRPr="006958D2">
          <w:rPr>
            <w:rStyle w:val="Hyperlink"/>
            <w:rFonts w:ascii="Times New Roman" w:hAnsi="Times New Roman" w:cs="Times New Roman"/>
          </w:rPr>
          <w:t>https://brajets.com:444/brajets/article/download/1366/683</w:t>
        </w:r>
      </w:hyperlink>
    </w:p>
    <w:p w14:paraId="2C6EDD4C" w14:textId="77777777" w:rsidR="00123EEE" w:rsidRPr="006958D2" w:rsidRDefault="00123EEE" w:rsidP="00123EEE">
      <w:pPr>
        <w:spacing w:line="360" w:lineRule="auto"/>
        <w:jc w:val="both"/>
        <w:rPr>
          <w:rFonts w:ascii="Times New Roman" w:hAnsi="Times New Roman" w:cs="Times New Roman"/>
          <w:lang w:val="de-DE"/>
        </w:rPr>
      </w:pPr>
      <w:r w:rsidRPr="006958D2">
        <w:rPr>
          <w:rFonts w:ascii="Times New Roman" w:hAnsi="Times New Roman" w:cs="Times New Roman"/>
        </w:rPr>
        <w:t>Teo, Z.L., Jin, L., Liu, N., Li, S., Miao, D., Zhang, X., Ng, W.Y., Tan, T.F., Lee, D.M., Chua, K.J. and Heng, J., 2024. Federated machine learning in healthcare: A systematic review on clinical applications and technical architecture. </w:t>
      </w:r>
      <w:r w:rsidRPr="006958D2">
        <w:rPr>
          <w:rFonts w:ascii="Times New Roman" w:hAnsi="Times New Roman" w:cs="Times New Roman"/>
          <w:i/>
          <w:iCs/>
        </w:rPr>
        <w:t>Cell Reports Medicine</w:t>
      </w:r>
      <w:r w:rsidRPr="006958D2">
        <w:rPr>
          <w:rFonts w:ascii="Times New Roman" w:hAnsi="Times New Roman" w:cs="Times New Roman"/>
        </w:rPr>
        <w:t>, </w:t>
      </w:r>
      <w:r w:rsidRPr="006958D2">
        <w:rPr>
          <w:rFonts w:ascii="Times New Roman" w:hAnsi="Times New Roman" w:cs="Times New Roman"/>
          <w:i/>
          <w:iCs/>
        </w:rPr>
        <w:t>5</w:t>
      </w:r>
      <w:r w:rsidRPr="006958D2">
        <w:rPr>
          <w:rFonts w:ascii="Times New Roman" w:hAnsi="Times New Roman" w:cs="Times New Roman"/>
        </w:rPr>
        <w:t xml:space="preserve">(2). </w:t>
      </w:r>
      <w:hyperlink r:id="rId56" w:history="1">
        <w:r w:rsidRPr="006958D2">
          <w:rPr>
            <w:rStyle w:val="Hyperlink"/>
            <w:rFonts w:ascii="Times New Roman" w:hAnsi="Times New Roman" w:cs="Times New Roman"/>
            <w:lang w:val="de-DE"/>
          </w:rPr>
          <w:t>https://www.cell.com/cell-reports-medicine/pdfExtended/S2666-3791(24)00042-9</w:t>
        </w:r>
      </w:hyperlink>
    </w:p>
    <w:p w14:paraId="342C6D93"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lang w:val="de-DE"/>
        </w:rPr>
        <w:t xml:space="preserve">Tilala, M.H., Chenchala, P.K., Choppadandi, A., Kaur, J., Naguri, S., Saoji, R., Devaguptapu, B. and Tilala, M., 2024. </w:t>
      </w:r>
      <w:r w:rsidRPr="006958D2">
        <w:rPr>
          <w:rFonts w:ascii="Times New Roman" w:hAnsi="Times New Roman" w:cs="Times New Roman"/>
        </w:rPr>
        <w:t>Ethical considerations in the use of artificial intelligence and machine learning in health care: a comprehensive review. </w:t>
      </w:r>
      <w:r w:rsidRPr="006958D2">
        <w:rPr>
          <w:rFonts w:ascii="Times New Roman" w:hAnsi="Times New Roman" w:cs="Times New Roman"/>
          <w:i/>
          <w:iCs/>
        </w:rPr>
        <w:t>Cureus</w:t>
      </w:r>
      <w:r w:rsidRPr="006958D2">
        <w:rPr>
          <w:rFonts w:ascii="Times New Roman" w:hAnsi="Times New Roman" w:cs="Times New Roman"/>
        </w:rPr>
        <w:t>, </w:t>
      </w:r>
      <w:r w:rsidRPr="006958D2">
        <w:rPr>
          <w:rFonts w:ascii="Times New Roman" w:hAnsi="Times New Roman" w:cs="Times New Roman"/>
          <w:i/>
          <w:iCs/>
        </w:rPr>
        <w:t>16</w:t>
      </w:r>
      <w:r w:rsidRPr="006958D2">
        <w:rPr>
          <w:rFonts w:ascii="Times New Roman" w:hAnsi="Times New Roman" w:cs="Times New Roman"/>
        </w:rPr>
        <w:t xml:space="preserve">(6). </w:t>
      </w:r>
      <w:hyperlink r:id="rId57" w:history="1">
        <w:r w:rsidRPr="006958D2">
          <w:rPr>
            <w:rStyle w:val="Hyperlink"/>
            <w:rFonts w:ascii="Times New Roman" w:hAnsi="Times New Roman" w:cs="Times New Roman"/>
          </w:rPr>
          <w:t>https://www.cureus.com/articles/259236-ethical-considerations-in-the-use-of-artificial-intelligence-and-machine-learning-in-health-care-a-comprehensive-review.pdf</w:t>
        </w:r>
      </w:hyperlink>
    </w:p>
    <w:p w14:paraId="27746663"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eastAsia="Times New Roman" w:hAnsi="Times New Roman" w:cs="Times New Roman"/>
        </w:rPr>
        <w:t>Wang, H., Cui, Z., Chen, Y., Avidan, M., Abdallah, A.B. and Kronzer, A., 2018. Predicting hospital readmission via cost-sensitive deep learning. </w:t>
      </w:r>
      <w:r w:rsidRPr="006958D2">
        <w:rPr>
          <w:rFonts w:ascii="Times New Roman" w:eastAsia="Times New Roman" w:hAnsi="Times New Roman" w:cs="Times New Roman"/>
          <w:i/>
          <w:iCs/>
        </w:rPr>
        <w:t>IEEE/ACM transactions on computational biology and bioinformatics</w:t>
      </w:r>
      <w:r w:rsidRPr="006958D2">
        <w:rPr>
          <w:rFonts w:ascii="Times New Roman" w:eastAsia="Times New Roman" w:hAnsi="Times New Roman" w:cs="Times New Roman"/>
        </w:rPr>
        <w:t>, </w:t>
      </w:r>
      <w:r w:rsidRPr="006958D2">
        <w:rPr>
          <w:rFonts w:ascii="Times New Roman" w:eastAsia="Times New Roman" w:hAnsi="Times New Roman" w:cs="Times New Roman"/>
          <w:i/>
          <w:iCs/>
        </w:rPr>
        <w:t>15</w:t>
      </w:r>
      <w:r w:rsidRPr="006958D2">
        <w:rPr>
          <w:rFonts w:ascii="Times New Roman" w:eastAsia="Times New Roman" w:hAnsi="Times New Roman" w:cs="Times New Roman"/>
        </w:rPr>
        <w:t>(6), pp.1968-1978.</w:t>
      </w:r>
      <w:r w:rsidRPr="006958D2">
        <w:rPr>
          <w:rFonts w:ascii="Times New Roman" w:hAnsi="Times New Roman" w:cs="Times New Roman"/>
        </w:rPr>
        <w:t xml:space="preserve"> </w:t>
      </w:r>
      <w:hyperlink r:id="rId58" w:history="1">
        <w:r w:rsidRPr="006958D2">
          <w:rPr>
            <w:rStyle w:val="Hyperlink"/>
            <w:rFonts w:ascii="Times New Roman" w:hAnsi="Times New Roman" w:cs="Times New Roman"/>
            <w:lang w:val="de-DE"/>
          </w:rPr>
          <w:t>https://www.cse.wustl.edu/~yixin.chen/public/tcbb.pdf</w:t>
        </w:r>
      </w:hyperlink>
    </w:p>
    <w:p w14:paraId="3788B078"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Weiskopf, D., 2024, October. Bridging quantitative and qualitative methods for visualization research: A data/semantics perspective in light of advanced AI. In </w:t>
      </w:r>
      <w:r w:rsidRPr="006958D2">
        <w:rPr>
          <w:rFonts w:ascii="Times New Roman" w:eastAsia="Times New Roman" w:hAnsi="Times New Roman" w:cs="Times New Roman"/>
          <w:i/>
          <w:iCs/>
        </w:rPr>
        <w:t>2024 IEEE Evaluation and Beyond-Methodological Approaches for Visualization (BELIV)</w:t>
      </w:r>
      <w:r w:rsidRPr="006958D2">
        <w:rPr>
          <w:rFonts w:ascii="Times New Roman" w:eastAsia="Times New Roman" w:hAnsi="Times New Roman" w:cs="Times New Roman"/>
        </w:rPr>
        <w:t xml:space="preserve"> (pp. 119-128). IEEE. </w:t>
      </w:r>
      <w:hyperlink r:id="rId59">
        <w:r w:rsidRPr="006958D2">
          <w:rPr>
            <w:rFonts w:ascii="Times New Roman" w:eastAsia="Times New Roman" w:hAnsi="Times New Roman" w:cs="Times New Roman"/>
            <w:u w:val="single"/>
          </w:rPr>
          <w:t>https://arxiv.org/pdf/2409.07250</w:t>
        </w:r>
      </w:hyperlink>
      <w:r w:rsidRPr="006958D2">
        <w:rPr>
          <w:rFonts w:ascii="Times New Roman" w:eastAsia="Times New Roman" w:hAnsi="Times New Roman" w:cs="Times New Roman"/>
        </w:rPr>
        <w:t xml:space="preserve"> </w:t>
      </w:r>
    </w:p>
    <w:p w14:paraId="11E6B088" w14:textId="77777777" w:rsidR="00123EEE" w:rsidRPr="006958D2" w:rsidRDefault="00123EEE" w:rsidP="00123EEE">
      <w:pPr>
        <w:spacing w:line="360" w:lineRule="auto"/>
        <w:jc w:val="both"/>
        <w:rPr>
          <w:rFonts w:ascii="Times New Roman" w:hAnsi="Times New Roman" w:cs="Times New Roman"/>
          <w:lang w:val="de-DE"/>
        </w:rPr>
      </w:pPr>
      <w:r w:rsidRPr="006958D2">
        <w:rPr>
          <w:rFonts w:ascii="Times New Roman" w:hAnsi="Times New Roman" w:cs="Times New Roman"/>
        </w:rPr>
        <w:t>Wu, P.Y., Cheng, C.W., Kaddi, C.D., Venugopalan, J., Hoffman, R. and Wang, M.D., 2016. –Omic and electronic health record big data analytics for precision medicine. </w:t>
      </w:r>
      <w:r w:rsidRPr="006958D2">
        <w:rPr>
          <w:rFonts w:ascii="Times New Roman" w:hAnsi="Times New Roman" w:cs="Times New Roman"/>
          <w:i/>
          <w:iCs/>
        </w:rPr>
        <w:t>IEEE transactions on biomedical engineering</w:t>
      </w:r>
      <w:r w:rsidRPr="006958D2">
        <w:rPr>
          <w:rFonts w:ascii="Times New Roman" w:hAnsi="Times New Roman" w:cs="Times New Roman"/>
        </w:rPr>
        <w:t>, </w:t>
      </w:r>
      <w:r w:rsidRPr="006958D2">
        <w:rPr>
          <w:rFonts w:ascii="Times New Roman" w:hAnsi="Times New Roman" w:cs="Times New Roman"/>
          <w:i/>
          <w:iCs/>
        </w:rPr>
        <w:t>64</w:t>
      </w:r>
      <w:r w:rsidRPr="006958D2">
        <w:rPr>
          <w:rFonts w:ascii="Times New Roman" w:hAnsi="Times New Roman" w:cs="Times New Roman"/>
        </w:rPr>
        <w:t xml:space="preserve">(2), pp.263-273. </w:t>
      </w:r>
      <w:hyperlink r:id="rId60" w:history="1">
        <w:r w:rsidRPr="006958D2">
          <w:rPr>
            <w:rStyle w:val="Hyperlink"/>
            <w:rFonts w:ascii="Times New Roman" w:hAnsi="Times New Roman" w:cs="Times New Roman"/>
            <w:lang w:val="de-DE"/>
          </w:rPr>
          <w:t>https://ieeexplore.ieee.org/iel7/10/7827205/07587347.pdf</w:t>
        </w:r>
      </w:hyperlink>
    </w:p>
    <w:p w14:paraId="5A0F0914"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lang w:val="de-DE"/>
        </w:rPr>
        <w:lastRenderedPageBreak/>
        <w:t xml:space="preserve">Yadav, P., Steinbach, M., Kumar, V. and Simon, G., 2018. </w:t>
      </w:r>
      <w:r w:rsidRPr="006958D2">
        <w:rPr>
          <w:rFonts w:ascii="Times New Roman" w:hAnsi="Times New Roman" w:cs="Times New Roman"/>
        </w:rPr>
        <w:t>Mining electronic health records (EHRs) A survey. </w:t>
      </w:r>
      <w:r w:rsidRPr="006958D2">
        <w:rPr>
          <w:rFonts w:ascii="Times New Roman" w:hAnsi="Times New Roman" w:cs="Times New Roman"/>
          <w:i/>
          <w:iCs/>
        </w:rPr>
        <w:t>ACM Computing Surveys (CSUR)</w:t>
      </w:r>
      <w:r w:rsidRPr="006958D2">
        <w:rPr>
          <w:rFonts w:ascii="Times New Roman" w:hAnsi="Times New Roman" w:cs="Times New Roman"/>
        </w:rPr>
        <w:t>, </w:t>
      </w:r>
      <w:r w:rsidRPr="006958D2">
        <w:rPr>
          <w:rFonts w:ascii="Times New Roman" w:hAnsi="Times New Roman" w:cs="Times New Roman"/>
          <w:i/>
          <w:iCs/>
        </w:rPr>
        <w:t>50</w:t>
      </w:r>
      <w:r w:rsidRPr="006958D2">
        <w:rPr>
          <w:rFonts w:ascii="Times New Roman" w:hAnsi="Times New Roman" w:cs="Times New Roman"/>
        </w:rPr>
        <w:t xml:space="preserve">(6), pp.1-40. </w:t>
      </w:r>
      <w:hyperlink r:id="rId61" w:history="1">
        <w:r w:rsidRPr="006958D2">
          <w:rPr>
            <w:rStyle w:val="Hyperlink"/>
            <w:rFonts w:ascii="Times New Roman" w:hAnsi="Times New Roman" w:cs="Times New Roman"/>
          </w:rPr>
          <w:t>https://dl.acm.org/doi/pdf/10.1145/3127881</w:t>
        </w:r>
      </w:hyperlink>
    </w:p>
    <w:p w14:paraId="0DDC1C89"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Young, Z. and Steele, R., 2022. Empirical evaluation of performance degradation of machine learning-based predictive models–A case study in healthcare information systems. </w:t>
      </w:r>
      <w:r w:rsidRPr="006958D2">
        <w:rPr>
          <w:rFonts w:ascii="Times New Roman" w:hAnsi="Times New Roman" w:cs="Times New Roman"/>
          <w:i/>
          <w:iCs/>
        </w:rPr>
        <w:t>International Journal of Information Management Data Insights</w:t>
      </w:r>
      <w:r w:rsidRPr="006958D2">
        <w:rPr>
          <w:rFonts w:ascii="Times New Roman" w:hAnsi="Times New Roman" w:cs="Times New Roman"/>
        </w:rPr>
        <w:t>, </w:t>
      </w:r>
      <w:r w:rsidRPr="006958D2">
        <w:rPr>
          <w:rFonts w:ascii="Times New Roman" w:hAnsi="Times New Roman" w:cs="Times New Roman"/>
          <w:i/>
          <w:iCs/>
        </w:rPr>
        <w:t>2</w:t>
      </w:r>
      <w:r w:rsidRPr="006958D2">
        <w:rPr>
          <w:rFonts w:ascii="Times New Roman" w:hAnsi="Times New Roman" w:cs="Times New Roman"/>
        </w:rPr>
        <w:t xml:space="preserve">(1), p.100070. </w:t>
      </w:r>
      <w:hyperlink r:id="rId62" w:history="1">
        <w:r w:rsidRPr="006958D2">
          <w:rPr>
            <w:rStyle w:val="Hyperlink"/>
            <w:rFonts w:ascii="Times New Roman" w:hAnsi="Times New Roman" w:cs="Times New Roman"/>
          </w:rPr>
          <w:t>https://www.sciencedirect.com/science/article/pii/S2667096822000143</w:t>
        </w:r>
      </w:hyperlink>
    </w:p>
    <w:p w14:paraId="503F6632"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Zarghani, A., 2024. Comparative analysis of LSTM neural networks and traditional machine learning models for predicting diabetes patient readmission. </w:t>
      </w:r>
      <w:r w:rsidRPr="006958D2">
        <w:rPr>
          <w:rFonts w:ascii="Times New Roman" w:hAnsi="Times New Roman" w:cs="Times New Roman"/>
          <w:i/>
          <w:iCs/>
        </w:rPr>
        <w:t>arXiv preprint arXiv:2406.19980</w:t>
      </w:r>
      <w:r w:rsidRPr="006958D2">
        <w:rPr>
          <w:rFonts w:ascii="Times New Roman" w:hAnsi="Times New Roman" w:cs="Times New Roman"/>
        </w:rPr>
        <w:t xml:space="preserve">. </w:t>
      </w:r>
      <w:hyperlink r:id="rId63" w:history="1">
        <w:r w:rsidRPr="006958D2">
          <w:rPr>
            <w:rStyle w:val="Hyperlink"/>
            <w:rFonts w:ascii="Times New Roman" w:hAnsi="Times New Roman" w:cs="Times New Roman"/>
          </w:rPr>
          <w:t>https://arxiv.org/pdf/2406.19980</w:t>
        </w:r>
      </w:hyperlink>
      <w:r w:rsidRPr="006958D2">
        <w:rPr>
          <w:rFonts w:ascii="Times New Roman" w:hAnsi="Times New Roman" w:cs="Times New Roman"/>
        </w:rPr>
        <w:t>?</w:t>
      </w:r>
    </w:p>
    <w:p w14:paraId="2B406F5F" w14:textId="77777777" w:rsidR="00123EEE" w:rsidRPr="006958D2" w:rsidRDefault="00123EEE" w:rsidP="00123EEE">
      <w:pPr>
        <w:spacing w:line="360" w:lineRule="auto"/>
        <w:jc w:val="both"/>
        <w:rPr>
          <w:rFonts w:ascii="Times New Roman" w:hAnsi="Times New Roman" w:cs="Times New Roman"/>
        </w:rPr>
      </w:pPr>
      <w:r w:rsidRPr="006958D2">
        <w:rPr>
          <w:rFonts w:ascii="Times New Roman" w:hAnsi="Times New Roman" w:cs="Times New Roman"/>
        </w:rPr>
        <w:t>Zeinalnezhad, M. and Shishehchi, S., 2024. An integrated data mining algorithms and meta-heuristic technique to predict the readmission risk of diabetic patients. </w:t>
      </w:r>
      <w:r w:rsidRPr="006958D2">
        <w:rPr>
          <w:rFonts w:ascii="Times New Roman" w:hAnsi="Times New Roman" w:cs="Times New Roman"/>
          <w:i/>
          <w:iCs/>
        </w:rPr>
        <w:t>Healthcare Analytics</w:t>
      </w:r>
      <w:r w:rsidRPr="006958D2">
        <w:rPr>
          <w:rFonts w:ascii="Times New Roman" w:hAnsi="Times New Roman" w:cs="Times New Roman"/>
        </w:rPr>
        <w:t>, </w:t>
      </w:r>
      <w:r w:rsidRPr="006958D2">
        <w:rPr>
          <w:rFonts w:ascii="Times New Roman" w:hAnsi="Times New Roman" w:cs="Times New Roman"/>
          <w:i/>
          <w:iCs/>
        </w:rPr>
        <w:t>5</w:t>
      </w:r>
      <w:r w:rsidRPr="006958D2">
        <w:rPr>
          <w:rFonts w:ascii="Times New Roman" w:hAnsi="Times New Roman" w:cs="Times New Roman"/>
        </w:rPr>
        <w:t xml:space="preserve">, p.100292. </w:t>
      </w:r>
      <w:hyperlink r:id="rId64" w:history="1">
        <w:r w:rsidRPr="006958D2">
          <w:rPr>
            <w:rStyle w:val="Hyperlink"/>
            <w:rFonts w:ascii="Times New Roman" w:hAnsi="Times New Roman" w:cs="Times New Roman"/>
          </w:rPr>
          <w:t>https://www.sciencedirect.com/science/article/pii/S2772442523001594</w:t>
        </w:r>
      </w:hyperlink>
    </w:p>
    <w:p w14:paraId="61FD55DE" w14:textId="77777777" w:rsidR="00123EEE" w:rsidRPr="006958D2" w:rsidRDefault="00123EEE" w:rsidP="00123EEE">
      <w:pPr>
        <w:spacing w:line="360" w:lineRule="auto"/>
        <w:jc w:val="both"/>
        <w:rPr>
          <w:rFonts w:ascii="Times New Roman" w:eastAsia="Times New Roman" w:hAnsi="Times New Roman" w:cs="Times New Roman"/>
        </w:rPr>
      </w:pPr>
      <w:r w:rsidRPr="006958D2">
        <w:rPr>
          <w:rFonts w:ascii="Times New Roman" w:eastAsia="Times New Roman" w:hAnsi="Times New Roman" w:cs="Times New Roman"/>
        </w:rPr>
        <w:t>Zhou, S.M., Lyons, R.A., Rahman, M.A., Holborow, A. and Brophy, S., 2022. Predicting hospital readmission for campylobacteriosis from electronic health records: A machine learning and text mining perspective. </w:t>
      </w:r>
      <w:r w:rsidRPr="006958D2">
        <w:rPr>
          <w:rFonts w:ascii="Times New Roman" w:eastAsia="Times New Roman" w:hAnsi="Times New Roman" w:cs="Times New Roman"/>
          <w:i/>
          <w:iCs/>
        </w:rPr>
        <w:t>Journal of Personalized Medicine</w:t>
      </w:r>
      <w:r w:rsidRPr="006958D2">
        <w:rPr>
          <w:rFonts w:ascii="Times New Roman" w:eastAsia="Times New Roman" w:hAnsi="Times New Roman" w:cs="Times New Roman"/>
        </w:rPr>
        <w:t>, </w:t>
      </w:r>
      <w:r w:rsidRPr="006958D2">
        <w:rPr>
          <w:rFonts w:ascii="Times New Roman" w:eastAsia="Times New Roman" w:hAnsi="Times New Roman" w:cs="Times New Roman"/>
          <w:i/>
          <w:iCs/>
        </w:rPr>
        <w:t>12</w:t>
      </w:r>
      <w:r w:rsidRPr="006958D2">
        <w:rPr>
          <w:rFonts w:ascii="Times New Roman" w:eastAsia="Times New Roman" w:hAnsi="Times New Roman" w:cs="Times New Roman"/>
        </w:rPr>
        <w:t xml:space="preserve">(1), p.86. </w:t>
      </w:r>
      <w:hyperlink r:id="rId65">
        <w:r w:rsidRPr="006958D2">
          <w:rPr>
            <w:rFonts w:ascii="Times New Roman" w:eastAsia="Times New Roman" w:hAnsi="Times New Roman" w:cs="Times New Roman"/>
            <w:u w:val="single"/>
          </w:rPr>
          <w:t>https://www.mdpi.com/2075-4426/12/1/86</w:t>
        </w:r>
      </w:hyperlink>
      <w:r w:rsidRPr="006958D2">
        <w:rPr>
          <w:rFonts w:ascii="Times New Roman" w:eastAsia="Times New Roman" w:hAnsi="Times New Roman" w:cs="Times New Roman"/>
        </w:rPr>
        <w:t xml:space="preserve"> </w:t>
      </w:r>
    </w:p>
    <w:p w14:paraId="4ED414FE" w14:textId="77777777" w:rsidR="00123EEE" w:rsidRPr="006958D2" w:rsidRDefault="00123EEE" w:rsidP="00123EEE">
      <w:pPr>
        <w:spacing w:line="360" w:lineRule="auto"/>
        <w:jc w:val="both"/>
        <w:rPr>
          <w:rFonts w:ascii="Times New Roman" w:hAnsi="Times New Roman" w:cs="Times New Roman"/>
          <w:lang w:val="it-IT"/>
        </w:rPr>
      </w:pPr>
    </w:p>
    <w:p w14:paraId="73EBF0F2" w14:textId="77777777" w:rsidR="00123EEE" w:rsidRDefault="00123EEE"/>
    <w:sectPr w:rsidR="00123EEE" w:rsidSect="00123EEE">
      <w:footerReference w:type="default" r:id="rId6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C62FB" w14:textId="77777777" w:rsidR="00123EEE" w:rsidRDefault="00123EEE">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17</w:t>
    </w:r>
    <w:r>
      <w:rPr>
        <w:rFonts w:ascii="Times New Roman" w:eastAsia="Times New Roman" w:hAnsi="Times New Roman" w:cs="Times New Roman"/>
        <w:color w:val="000000"/>
        <w:sz w:val="20"/>
        <w:szCs w:val="20"/>
      </w:rPr>
      <w:fldChar w:fldCharType="end"/>
    </w:r>
  </w:p>
  <w:p w14:paraId="324E0D34" w14:textId="77777777" w:rsidR="00123EEE" w:rsidRDefault="00123EEE">
    <w:pPr>
      <w:pBdr>
        <w:top w:val="nil"/>
        <w:left w:val="nil"/>
        <w:bottom w:val="nil"/>
        <w:right w:val="nil"/>
        <w:between w:val="nil"/>
      </w:pBdr>
      <w:tabs>
        <w:tab w:val="center" w:pos="4513"/>
        <w:tab w:val="right" w:pos="9026"/>
      </w:tabs>
      <w:spacing w:after="0"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3845"/>
    <w:multiLevelType w:val="multilevel"/>
    <w:tmpl w:val="C2BC2F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6116925"/>
    <w:multiLevelType w:val="multilevel"/>
    <w:tmpl w:val="E53492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6A22EEA"/>
    <w:multiLevelType w:val="hybridMultilevel"/>
    <w:tmpl w:val="E88002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8EE4518"/>
    <w:multiLevelType w:val="multilevel"/>
    <w:tmpl w:val="E58AA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9761990"/>
    <w:multiLevelType w:val="hybridMultilevel"/>
    <w:tmpl w:val="989C31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D64B7F"/>
    <w:multiLevelType w:val="multilevel"/>
    <w:tmpl w:val="35CE6C7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10582135"/>
    <w:multiLevelType w:val="multilevel"/>
    <w:tmpl w:val="45B6B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3D75FB5"/>
    <w:multiLevelType w:val="multilevel"/>
    <w:tmpl w:val="E2E4DE6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14A53C0B"/>
    <w:multiLevelType w:val="multilevel"/>
    <w:tmpl w:val="87006B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1F2F1361"/>
    <w:multiLevelType w:val="multilevel"/>
    <w:tmpl w:val="2E5E57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206A2E97"/>
    <w:multiLevelType w:val="multilevel"/>
    <w:tmpl w:val="09C4F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160EC5"/>
    <w:multiLevelType w:val="multilevel"/>
    <w:tmpl w:val="AEC0A3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15:restartNumberingAfterBreak="0">
    <w:nsid w:val="2D427268"/>
    <w:multiLevelType w:val="multilevel"/>
    <w:tmpl w:val="A6DA75E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2D734D2D"/>
    <w:multiLevelType w:val="multilevel"/>
    <w:tmpl w:val="FDF2D2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2D901AAE"/>
    <w:multiLevelType w:val="hybridMultilevel"/>
    <w:tmpl w:val="98904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14153C4"/>
    <w:multiLevelType w:val="multilevel"/>
    <w:tmpl w:val="B0D0C95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3933176C"/>
    <w:multiLevelType w:val="multilevel"/>
    <w:tmpl w:val="A27E524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47571FCB"/>
    <w:multiLevelType w:val="multilevel"/>
    <w:tmpl w:val="B296C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D492D7E"/>
    <w:multiLevelType w:val="multilevel"/>
    <w:tmpl w:val="0DFE2F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4F9C570C"/>
    <w:multiLevelType w:val="multilevel"/>
    <w:tmpl w:val="3A16E7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59E319EB"/>
    <w:multiLevelType w:val="multilevel"/>
    <w:tmpl w:val="1B78390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1" w15:restartNumberingAfterBreak="0">
    <w:nsid w:val="62C43EC9"/>
    <w:multiLevelType w:val="multilevel"/>
    <w:tmpl w:val="B94AC0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2" w15:restartNumberingAfterBreak="0">
    <w:nsid w:val="6A2610A7"/>
    <w:multiLevelType w:val="multilevel"/>
    <w:tmpl w:val="33B4E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9586B36"/>
    <w:multiLevelType w:val="multilevel"/>
    <w:tmpl w:val="64847D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4" w15:restartNumberingAfterBreak="0">
    <w:nsid w:val="7CA761EB"/>
    <w:multiLevelType w:val="multilevel"/>
    <w:tmpl w:val="6C184F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5" w15:restartNumberingAfterBreak="0">
    <w:nsid w:val="7D05075A"/>
    <w:multiLevelType w:val="multilevel"/>
    <w:tmpl w:val="54FCA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7526031">
    <w:abstractNumId w:val="17"/>
  </w:num>
  <w:num w:numId="2" w16cid:durableId="162863452">
    <w:abstractNumId w:val="22"/>
  </w:num>
  <w:num w:numId="3" w16cid:durableId="916089477">
    <w:abstractNumId w:val="6"/>
  </w:num>
  <w:num w:numId="4" w16cid:durableId="189925959">
    <w:abstractNumId w:val="12"/>
  </w:num>
  <w:num w:numId="5" w16cid:durableId="738598336">
    <w:abstractNumId w:val="8"/>
  </w:num>
  <w:num w:numId="6" w16cid:durableId="1215317345">
    <w:abstractNumId w:val="1"/>
  </w:num>
  <w:num w:numId="7" w16cid:durableId="359167623">
    <w:abstractNumId w:val="9"/>
  </w:num>
  <w:num w:numId="8" w16cid:durableId="59137320">
    <w:abstractNumId w:val="15"/>
  </w:num>
  <w:num w:numId="9" w16cid:durableId="1433546767">
    <w:abstractNumId w:val="19"/>
  </w:num>
  <w:num w:numId="10" w16cid:durableId="1361468555">
    <w:abstractNumId w:val="16"/>
  </w:num>
  <w:num w:numId="11" w16cid:durableId="188951461">
    <w:abstractNumId w:val="7"/>
  </w:num>
  <w:num w:numId="12" w16cid:durableId="19472650">
    <w:abstractNumId w:val="23"/>
  </w:num>
  <w:num w:numId="13" w16cid:durableId="875855166">
    <w:abstractNumId w:val="24"/>
  </w:num>
  <w:num w:numId="14" w16cid:durableId="796412906">
    <w:abstractNumId w:val="0"/>
  </w:num>
  <w:num w:numId="15" w16cid:durableId="965620644">
    <w:abstractNumId w:val="18"/>
  </w:num>
  <w:num w:numId="16" w16cid:durableId="1885410984">
    <w:abstractNumId w:val="20"/>
  </w:num>
  <w:num w:numId="17" w16cid:durableId="1138452807">
    <w:abstractNumId w:val="5"/>
  </w:num>
  <w:num w:numId="18" w16cid:durableId="827599922">
    <w:abstractNumId w:val="13"/>
  </w:num>
  <w:num w:numId="19" w16cid:durableId="1109666994">
    <w:abstractNumId w:val="21"/>
  </w:num>
  <w:num w:numId="20" w16cid:durableId="2146775510">
    <w:abstractNumId w:val="11"/>
  </w:num>
  <w:num w:numId="21" w16cid:durableId="1734889113">
    <w:abstractNumId w:val="3"/>
  </w:num>
  <w:num w:numId="22" w16cid:durableId="1142430790">
    <w:abstractNumId w:val="25"/>
  </w:num>
  <w:num w:numId="23" w16cid:durableId="228421596">
    <w:abstractNumId w:val="10"/>
  </w:num>
  <w:num w:numId="24" w16cid:durableId="785662043">
    <w:abstractNumId w:val="14"/>
  </w:num>
  <w:num w:numId="25" w16cid:durableId="1602880782">
    <w:abstractNumId w:val="4"/>
  </w:num>
  <w:num w:numId="26" w16cid:durableId="6083128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EEE"/>
    <w:rsid w:val="00123EEE"/>
    <w:rsid w:val="003A39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C2157"/>
  <w15:chartTrackingRefBased/>
  <w15:docId w15:val="{4D340766-9A9C-419A-A972-3DEE6C7A8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23EEE"/>
    <w:rPr>
      <w:rFonts w:ascii="Aptos" w:eastAsia="Aptos" w:hAnsi="Aptos" w:cs="Aptos"/>
      <w:kern w:val="0"/>
      <w14:ligatures w14:val="none"/>
    </w:rPr>
  </w:style>
  <w:style w:type="paragraph" w:styleId="Heading1">
    <w:name w:val="heading 1"/>
    <w:basedOn w:val="Normal"/>
    <w:next w:val="Normal"/>
    <w:link w:val="Heading1Char"/>
    <w:qFormat/>
    <w:rsid w:val="00123E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123E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123E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123E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nhideWhenUsed/>
    <w:qFormat/>
    <w:rsid w:val="00123E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nhideWhenUsed/>
    <w:qFormat/>
    <w:rsid w:val="00123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E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3E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3E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3E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3E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3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EEE"/>
    <w:rPr>
      <w:rFonts w:eastAsiaTheme="majorEastAsia" w:cstheme="majorBidi"/>
      <w:color w:val="272727" w:themeColor="text1" w:themeTint="D8"/>
    </w:rPr>
  </w:style>
  <w:style w:type="paragraph" w:styleId="Title">
    <w:name w:val="Title"/>
    <w:basedOn w:val="Normal"/>
    <w:next w:val="Normal"/>
    <w:link w:val="TitleChar"/>
    <w:qFormat/>
    <w:rsid w:val="00123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123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EEE"/>
    <w:pPr>
      <w:spacing w:before="160"/>
      <w:jc w:val="center"/>
    </w:pPr>
    <w:rPr>
      <w:i/>
      <w:iCs/>
      <w:color w:val="404040" w:themeColor="text1" w:themeTint="BF"/>
    </w:rPr>
  </w:style>
  <w:style w:type="character" w:customStyle="1" w:styleId="QuoteChar">
    <w:name w:val="Quote Char"/>
    <w:basedOn w:val="DefaultParagraphFont"/>
    <w:link w:val="Quote"/>
    <w:uiPriority w:val="29"/>
    <w:rsid w:val="00123EEE"/>
    <w:rPr>
      <w:i/>
      <w:iCs/>
      <w:color w:val="404040" w:themeColor="text1" w:themeTint="BF"/>
    </w:rPr>
  </w:style>
  <w:style w:type="paragraph" w:styleId="ListParagraph">
    <w:name w:val="List Paragraph"/>
    <w:basedOn w:val="Normal"/>
    <w:uiPriority w:val="34"/>
    <w:qFormat/>
    <w:rsid w:val="00123EEE"/>
    <w:pPr>
      <w:ind w:left="720"/>
      <w:contextualSpacing/>
    </w:pPr>
  </w:style>
  <w:style w:type="character" w:styleId="IntenseEmphasis">
    <w:name w:val="Intense Emphasis"/>
    <w:basedOn w:val="DefaultParagraphFont"/>
    <w:uiPriority w:val="21"/>
    <w:qFormat/>
    <w:rsid w:val="00123EEE"/>
    <w:rPr>
      <w:i/>
      <w:iCs/>
      <w:color w:val="2F5496" w:themeColor="accent1" w:themeShade="BF"/>
    </w:rPr>
  </w:style>
  <w:style w:type="paragraph" w:styleId="IntenseQuote">
    <w:name w:val="Intense Quote"/>
    <w:basedOn w:val="Normal"/>
    <w:next w:val="Normal"/>
    <w:link w:val="IntenseQuoteChar"/>
    <w:uiPriority w:val="30"/>
    <w:qFormat/>
    <w:rsid w:val="00123E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3EEE"/>
    <w:rPr>
      <w:i/>
      <w:iCs/>
      <w:color w:val="2F5496" w:themeColor="accent1" w:themeShade="BF"/>
    </w:rPr>
  </w:style>
  <w:style w:type="character" w:styleId="IntenseReference">
    <w:name w:val="Intense Reference"/>
    <w:basedOn w:val="DefaultParagraphFont"/>
    <w:uiPriority w:val="32"/>
    <w:qFormat/>
    <w:rsid w:val="00123EEE"/>
    <w:rPr>
      <w:b/>
      <w:bCs/>
      <w:smallCaps/>
      <w:color w:val="2F5496" w:themeColor="accent1" w:themeShade="BF"/>
      <w:spacing w:val="5"/>
    </w:rPr>
  </w:style>
  <w:style w:type="table" w:customStyle="1" w:styleId="TableNormal0">
    <w:name w:val="TableNormal"/>
    <w:rsid w:val="00123EEE"/>
    <w:rPr>
      <w:rFonts w:ascii="Aptos" w:eastAsia="Aptos" w:hAnsi="Aptos" w:cs="Aptos"/>
      <w:kern w:val="0"/>
      <w14:ligatures w14:val="none"/>
    </w:rPr>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23E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EEE"/>
    <w:rPr>
      <w:rFonts w:ascii="Tahoma" w:eastAsia="Aptos" w:hAnsi="Tahoma" w:cs="Tahoma"/>
      <w:kern w:val="0"/>
      <w:sz w:val="16"/>
      <w:szCs w:val="16"/>
      <w14:ligatures w14:val="none"/>
    </w:rPr>
  </w:style>
  <w:style w:type="paragraph" w:styleId="TOC1">
    <w:name w:val="toc 1"/>
    <w:basedOn w:val="Normal"/>
    <w:next w:val="Normal"/>
    <w:autoRedefine/>
    <w:uiPriority w:val="39"/>
    <w:unhideWhenUsed/>
    <w:rsid w:val="00123EEE"/>
    <w:pPr>
      <w:spacing w:after="100"/>
    </w:pPr>
  </w:style>
  <w:style w:type="paragraph" w:styleId="TOC2">
    <w:name w:val="toc 2"/>
    <w:basedOn w:val="Normal"/>
    <w:next w:val="Normal"/>
    <w:autoRedefine/>
    <w:uiPriority w:val="39"/>
    <w:unhideWhenUsed/>
    <w:rsid w:val="00123EEE"/>
    <w:pPr>
      <w:spacing w:after="100"/>
      <w:ind w:left="240"/>
    </w:pPr>
  </w:style>
  <w:style w:type="paragraph" w:styleId="TOC3">
    <w:name w:val="toc 3"/>
    <w:basedOn w:val="Normal"/>
    <w:next w:val="Normal"/>
    <w:autoRedefine/>
    <w:uiPriority w:val="39"/>
    <w:unhideWhenUsed/>
    <w:rsid w:val="00123EEE"/>
    <w:pPr>
      <w:spacing w:after="100"/>
      <w:ind w:left="480"/>
    </w:pPr>
  </w:style>
  <w:style w:type="character" w:styleId="Hyperlink">
    <w:name w:val="Hyperlink"/>
    <w:basedOn w:val="DefaultParagraphFont"/>
    <w:uiPriority w:val="99"/>
    <w:unhideWhenUsed/>
    <w:rsid w:val="00123EEE"/>
    <w:rPr>
      <w:color w:val="0563C1" w:themeColor="hyperlink"/>
      <w:u w:val="single"/>
    </w:rPr>
  </w:style>
  <w:style w:type="table" w:styleId="TableGrid">
    <w:name w:val="Table Grid"/>
    <w:basedOn w:val="TableNormal"/>
    <w:uiPriority w:val="59"/>
    <w:rsid w:val="00123EEE"/>
    <w:pPr>
      <w:spacing w:after="0" w:line="240" w:lineRule="auto"/>
    </w:pPr>
    <w:rPr>
      <w:rFonts w:ascii="Aptos" w:eastAsia="Aptos" w:hAnsi="Aptos" w:cs="Aptos"/>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23E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hajournals.org/doi/pdf/10.1161/JAHA.121.024198" TargetMode="External"/><Relationship Id="rId21" Type="http://schemas.openxmlformats.org/officeDocument/2006/relationships/image" Target="media/image17.png"/><Relationship Id="rId34" Type="http://schemas.openxmlformats.org/officeDocument/2006/relationships/hyperlink" Target="https://papers.ssrn.com/sol3/Delivery.cfm?abstractid=4980651" TargetMode="External"/><Relationship Id="rId42" Type="http://schemas.openxmlformats.org/officeDocument/2006/relationships/hyperlink" Target="https://www.sciencedirect.com/science/article/pii/S1877050918301091/pdf?md5=34136877c93eea7cd5c28d5045089bdf&amp;pid=1-s2.0-S1877050918301091-main.pdf" TargetMode="External"/><Relationship Id="rId47" Type="http://schemas.openxmlformats.org/officeDocument/2006/relationships/hyperlink" Target="https://pmc.ncbi.nlm.nih.gov/articles/PMC10729736/pdf/nihms-1950172.pdf" TargetMode="External"/><Relationship Id="rId50" Type="http://schemas.openxmlformats.org/officeDocument/2006/relationships/hyperlink" Target="https://www.sciencedirect.com/science/article/pii/S2352344123002133" TargetMode="External"/><Relationship Id="rId55" Type="http://schemas.openxmlformats.org/officeDocument/2006/relationships/hyperlink" Target="https://brajets.com:444/brajets/article/download/1366/683" TargetMode="External"/><Relationship Id="rId63" Type="http://schemas.openxmlformats.org/officeDocument/2006/relationships/hyperlink" Target="https://arxiv.org/pdf/2406.19980" TargetMode="External"/><Relationship Id="rId68"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sciencedirect.com/science/article/pii/S0169260723006466?casa_token=dC_H__BXI0sAAAAA:irs-PjmT9uOkgt1RHqzZzdaywYiKcB9I2O_6hKAdiQyRxjCAtzZsHQ12QYJ98SUaWaKjokmFbkEp" TargetMode="External"/><Relationship Id="rId11" Type="http://schemas.openxmlformats.org/officeDocument/2006/relationships/image" Target="media/image7.png"/><Relationship Id="rId24" Type="http://schemas.openxmlformats.org/officeDocument/2006/relationships/hyperlink" Target="https://www.mdpi.com/1424-8220/23/9/4178" TargetMode="External"/><Relationship Id="rId32" Type="http://schemas.openxmlformats.org/officeDocument/2006/relationships/hyperlink" Target="https://www.cureus.com/articles/358756-predicting-30-day-hospital-readmission-in-patients-with-diabetes-using-machine-learning-on-electronic-health-record-data.pdf" TargetMode="External"/><Relationship Id="rId37" Type="http://schemas.openxmlformats.org/officeDocument/2006/relationships/hyperlink" Target="https://ieeexplore.ieee.org/iel7/6287639/8600701/08760225.pdf" TargetMode="External"/><Relationship Id="rId40" Type="http://schemas.openxmlformats.org/officeDocument/2006/relationships/hyperlink" Target="https://link.springer.com/content/pdf/10.1186/s12874-021-01284-z.pdf" TargetMode="External"/><Relationship Id="rId45" Type="http://schemas.openxmlformats.org/officeDocument/2006/relationships/hyperlink" Target="https://www.mdpi.com/2078-2489/13/9/436" TargetMode="External"/><Relationship Id="rId53" Type="http://schemas.openxmlformats.org/officeDocument/2006/relationships/hyperlink" Target="https://www.researchgate.net/profile/S-M-Anzar/publication/376459873_Transforming_Healthcare_Raabin_White_Blood_Cell_Classification_with_Deep_Vision_Transformer/links/65f25059c05fd2688007aca2/Transforming-Healthcare-Raabin-White-Blood-Cell-Classification-with-Deep-Vision-Transformer.pdf" TargetMode="External"/><Relationship Id="rId58" Type="http://schemas.openxmlformats.org/officeDocument/2006/relationships/hyperlink" Target="https://www.cse.wustl.edu/~yixin.chen/public/tcbb.pdf" TargetMode="External"/><Relationship Id="rId66" Type="http://schemas.openxmlformats.org/officeDocument/2006/relationships/footer" Target="footer1.xml"/><Relationship Id="rId5" Type="http://schemas.openxmlformats.org/officeDocument/2006/relationships/image" Target="media/image1.png"/><Relationship Id="rId61" Type="http://schemas.openxmlformats.org/officeDocument/2006/relationships/hyperlink" Target="https://dl.acm.org/doi/pdf/10.1145/3127881" TargetMode="Externa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hyperlink" Target="https://www.sciencedirect.com/science/article/pii/S2352914822000739" TargetMode="External"/><Relationship Id="rId27" Type="http://schemas.openxmlformats.org/officeDocument/2006/relationships/hyperlink" Target="https://journals.mesopotamian.press/index.php/MJAIH/article/download/817/771" TargetMode="External"/><Relationship Id="rId30" Type="http://schemas.openxmlformats.org/officeDocument/2006/relationships/hyperlink" Target="https://link.springer.com/content/pdf/10.1186/s12913-022-08748-y.pdf" TargetMode="External"/><Relationship Id="rId35" Type="http://schemas.openxmlformats.org/officeDocument/2006/relationships/hyperlink" Target="https://pmc.ncbi.nlm.nih.gov/articles/PMC10148287/pdf/1150.pdf" TargetMode="External"/><Relationship Id="rId43" Type="http://schemas.openxmlformats.org/officeDocument/2006/relationships/hyperlink" Target="https://journals.plos.org/plosone/article/file?id=10.1371/journal.pone.0279433&amp;type=printable" TargetMode="External"/><Relationship Id="rId48" Type="http://schemas.openxmlformats.org/officeDocument/2006/relationships/hyperlink" Target="https://jamanetwork.com/journals/jamanetworkopen/articlepdf/2727268/morgan_2019_oi_190028.pdf" TargetMode="External"/><Relationship Id="rId56" Type="http://schemas.openxmlformats.org/officeDocument/2006/relationships/hyperlink" Target="https://www.cell.com/cell-reports-medicine/pdfExtended/S2666-3791(24)00042-9" TargetMode="External"/><Relationship Id="rId64" Type="http://schemas.openxmlformats.org/officeDocument/2006/relationships/hyperlink" Target="https://www.sciencedirect.com/science/article/pii/S2772442523001594" TargetMode="External"/><Relationship Id="rId8" Type="http://schemas.openxmlformats.org/officeDocument/2006/relationships/image" Target="media/image4.png"/><Relationship Id="rId51" Type="http://schemas.openxmlformats.org/officeDocument/2006/relationships/hyperlink" Target="https://pmc.ncbi.nlm.nih.gov/articles/PMC11007421/pdf/publichealth-11-01-004.pdf"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ijamst.latticescipub.com/wp-content/uploads/papers/v3i4/D3037063423.pdf" TargetMode="External"/><Relationship Id="rId33" Type="http://schemas.openxmlformats.org/officeDocument/2006/relationships/hyperlink" Target="https://www.researchgate.net/profile/Sheraz-Fatima/publication/387303877_Transforming_Healthcare_with_AI_and_Machine_Learning_Revolutionizing_Patient_Care_Through_Advanced_Analytics/links/676737fe00aa3770e0b29fdd/Transforming-Healthcare-with-AI-and-Machine-Learning-Revolutionizing-Patient-Care-Through-Advanced-Analytics.pdf" TargetMode="External"/><Relationship Id="rId38" Type="http://schemas.openxmlformats.org/officeDocument/2006/relationships/hyperlink" Target="https://www.researchgate.net/profile/Dileep-Kumar-Chikwarti/publication/386218561_Early_Disease_Detection_through_Advanced_Machine_Learning_Techniques_A_Comprehensive_Analysis_and_Implementation_in_Healthcare_Systems/links/6749236c790d154bf9b37498/Early-Disease-Detection-through-Advanced-Machine-Learning-Techniques-A-Comprehensive-Analysis-and-Implementation-in-Healthcare-Systems" TargetMode="External"/><Relationship Id="rId46" Type="http://schemas.openxmlformats.org/officeDocument/2006/relationships/hyperlink" Target="https://www.anderson.ucla.edu/documents/areas/fac/dotm/Papers/Rajaram/Accepted%20Readmissions%20Paper-Misic%20et%20al_.pdf" TargetMode="External"/><Relationship Id="rId59" Type="http://schemas.openxmlformats.org/officeDocument/2006/relationships/hyperlink" Target="https://arxiv.org/pdf/2409.07250" TargetMode="External"/><Relationship Id="rId67"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hyperlink" Target="https://journals.plos.org/digitalhealth/article/file?id=10.1371/journal.pdig.0000578&amp;type=printable" TargetMode="External"/><Relationship Id="rId54" Type="http://schemas.openxmlformats.org/officeDocument/2006/relationships/hyperlink" Target="https://pmc.ncbi.nlm.nih.gov/articles/PMC6043423/pdf/nihms909394.pdf" TargetMode="External"/><Relationship Id="rId62" Type="http://schemas.openxmlformats.org/officeDocument/2006/relationships/hyperlink" Target="https://www.sciencedirect.com/science/article/pii/S2667096822000143"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www.sciencedirect.com/science/article/pii/S0933365723001306" TargetMode="External"/><Relationship Id="rId28" Type="http://schemas.openxmlformats.org/officeDocument/2006/relationships/hyperlink" Target="https://drive.google.com/file/d/1e4mXPApjSMIGOPWS95IrHGsav8UAKpJv/view" TargetMode="External"/><Relationship Id="rId36" Type="http://schemas.openxmlformats.org/officeDocument/2006/relationships/hyperlink" Target="https://www.researchgate.net/profile/Jiawen-Han/publication/396043822_Integrating_AI_Into_Methodology_A_Critical_Review_of_a_Research_Methods_Course_in_Postgraduate_Interdiciplinary_Built_Environment_Education/links/68e9a6867d9a4d4e8708a8fc/Integrating-AI-Into-Methodology-A-Critical-Review-of-a-Research-Methods-Course-in-Postgraduate-Interdiciplinary-Built-Environment-Education.pdf" TargetMode="External"/><Relationship Id="rId49" Type="http://schemas.openxmlformats.org/officeDocument/2006/relationships/hyperlink" Target="https://www.researchprotocols.org/2024/1/e52744/" TargetMode="External"/><Relationship Id="rId57" Type="http://schemas.openxmlformats.org/officeDocument/2006/relationships/hyperlink" Target="https://www.cureus.com/articles/259236-ethical-considerations-in-the-use-of-artificial-intelligence-and-machine-learning-in-health-care-a-comprehensive-review.pdf" TargetMode="External"/><Relationship Id="rId10" Type="http://schemas.openxmlformats.org/officeDocument/2006/relationships/image" Target="media/image6.png"/><Relationship Id="rId31" Type="http://schemas.openxmlformats.org/officeDocument/2006/relationships/hyperlink" Target="https://www.cureus.com/articles/358756-predicting-30-day-hospital-readmission-in-patients-with-diabetes-using-machine-learning-on-electronic-health-record-data.pdf" TargetMode="External"/><Relationship Id="rId44" Type="http://schemas.openxmlformats.org/officeDocument/2006/relationships/hyperlink" Target="https://journals.lww.com/jmai/_layouts/15/oaks.journals/downloadpdf.aspx?an=02095240-202409000-00002" TargetMode="External"/><Relationship Id="rId52" Type="http://schemas.openxmlformats.org/officeDocument/2006/relationships/hyperlink" Target="https://ieeexplore.ieee.org/iel7/6287639/6514899/10122939.pdf" TargetMode="External"/><Relationship Id="rId60" Type="http://schemas.openxmlformats.org/officeDocument/2006/relationships/hyperlink" Target="https://ieeexplore.ieee.org/iel7/10/7827205/07587347.pdf" TargetMode="External"/><Relationship Id="rId65" Type="http://schemas.openxmlformats.org/officeDocument/2006/relationships/hyperlink" Target="https://www.mdpi.com/2075-4426/12/1/86"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hyperlink" Target="https://www.mdpi.com/2076-3417/14/18/84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64</Pages>
  <Words>19075</Words>
  <Characters>108731</Characters>
  <Application>Microsoft Office Word</Application>
  <DocSecurity>0</DocSecurity>
  <Lines>906</Lines>
  <Paragraphs>255</Paragraphs>
  <ScaleCrop>false</ScaleCrop>
  <Company/>
  <LinksUpToDate>false</LinksUpToDate>
  <CharactersWithSpaces>127551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Ladani</dc:creator>
  <cp:keywords/>
  <dc:description/>
  <cp:lastModifiedBy>Tirth Ladani</cp:lastModifiedBy>
  <cp:revision>1</cp:revision>
  <dcterms:created xsi:type="dcterms:W3CDTF">2026-05-06T09:52:00Z</dcterms:created>
  <dcterms:modified xsi:type="dcterms:W3CDTF">2026-05-06T09:53:00Z</dcterms:modified>
</cp:coreProperties>
</file>