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B5922" w14:textId="77777777" w:rsidR="006F589C" w:rsidRDefault="006F589C" w:rsidP="006F589C">
      <w:pPr>
        <w:rPr>
          <w:rFonts w:ascii="Arial" w:hAnsi="Arial" w:cs="Arial"/>
        </w:rPr>
      </w:pPr>
      <w:bookmarkStart w:id="0" w:name="_Hlk120632691"/>
      <w:bookmarkEnd w:id="0"/>
    </w:p>
    <w:p w14:paraId="397757AD" w14:textId="77777777" w:rsidR="006F589C" w:rsidRDefault="006F589C" w:rsidP="006F589C">
      <w:pPr>
        <w:rPr>
          <w:rFonts w:ascii="Arial" w:hAnsi="Arial" w:cs="Arial"/>
        </w:rPr>
      </w:pPr>
    </w:p>
    <w:p w14:paraId="326B5806" w14:textId="77777777" w:rsidR="006F589C" w:rsidRDefault="006F589C" w:rsidP="006F589C">
      <w:pPr>
        <w:rPr>
          <w:rFonts w:ascii="Arial" w:hAnsi="Arial" w:cs="Arial"/>
        </w:rPr>
      </w:pPr>
    </w:p>
    <w:p w14:paraId="5B1C9F4B" w14:textId="77777777" w:rsidR="006F589C" w:rsidRDefault="006F589C" w:rsidP="006F589C">
      <w:pPr>
        <w:rPr>
          <w:rFonts w:ascii="Arial" w:hAnsi="Arial" w:cs="Arial"/>
        </w:rPr>
      </w:pPr>
    </w:p>
    <w:p w14:paraId="7417D42A" w14:textId="77777777" w:rsidR="006F589C" w:rsidRDefault="006F589C" w:rsidP="006F589C">
      <w:pPr>
        <w:rPr>
          <w:rFonts w:ascii="Arial" w:hAnsi="Arial" w:cs="Arial"/>
        </w:rPr>
      </w:pPr>
    </w:p>
    <w:p w14:paraId="513339E1" w14:textId="77777777" w:rsidR="006F589C" w:rsidRDefault="006F589C" w:rsidP="006F589C">
      <w:pPr>
        <w:rPr>
          <w:rFonts w:ascii="Arial" w:hAnsi="Arial" w:cs="Arial"/>
        </w:rPr>
      </w:pPr>
    </w:p>
    <w:p w14:paraId="354058DC" w14:textId="77777777" w:rsidR="006F589C" w:rsidRDefault="006F589C" w:rsidP="006F589C">
      <w:pPr>
        <w:rPr>
          <w:rFonts w:ascii="Arial" w:hAnsi="Arial" w:cs="Arial"/>
        </w:rPr>
      </w:pPr>
    </w:p>
    <w:p w14:paraId="009DCDE3" w14:textId="77777777" w:rsidR="006F589C" w:rsidRDefault="006F589C" w:rsidP="006F589C">
      <w:pPr>
        <w:rPr>
          <w:rFonts w:ascii="Arial" w:hAnsi="Arial" w:cs="Arial"/>
        </w:rPr>
      </w:pPr>
    </w:p>
    <w:p w14:paraId="40F02866" w14:textId="77777777" w:rsidR="006F589C" w:rsidRDefault="006F589C" w:rsidP="006F589C">
      <w:pPr>
        <w:rPr>
          <w:rFonts w:ascii="Arial" w:hAnsi="Arial" w:cs="Arial"/>
        </w:rPr>
      </w:pPr>
    </w:p>
    <w:p w14:paraId="584AADF7" w14:textId="77777777" w:rsidR="006F589C" w:rsidRDefault="006F589C" w:rsidP="006F589C">
      <w:pPr>
        <w:spacing w:line="360" w:lineRule="auto"/>
        <w:rPr>
          <w:rFonts w:ascii="Arial" w:hAnsi="Arial" w:cs="Arial"/>
          <w:sz w:val="28"/>
          <w:szCs w:val="28"/>
        </w:rPr>
      </w:pPr>
    </w:p>
    <w:p w14:paraId="4400CB06" w14:textId="77777777" w:rsidR="006F589C" w:rsidRDefault="006F589C" w:rsidP="006F589C">
      <w:pPr>
        <w:spacing w:line="360" w:lineRule="auto"/>
        <w:rPr>
          <w:rFonts w:ascii="Arial" w:hAnsi="Arial" w:cs="Arial"/>
          <w:sz w:val="28"/>
          <w:szCs w:val="28"/>
        </w:rPr>
      </w:pPr>
    </w:p>
    <w:p w14:paraId="6D798D67" w14:textId="77777777" w:rsidR="006F589C" w:rsidRDefault="006F589C" w:rsidP="006F589C">
      <w:pPr>
        <w:spacing w:line="360" w:lineRule="auto"/>
        <w:jc w:val="center"/>
        <w:rPr>
          <w:rFonts w:ascii="Arial" w:hAnsi="Arial" w:cs="Arial"/>
          <w:sz w:val="28"/>
          <w:szCs w:val="28"/>
        </w:rPr>
      </w:pPr>
      <w:r>
        <w:rPr>
          <w:rFonts w:ascii="Arial" w:hAnsi="Arial" w:cs="Arial"/>
          <w:sz w:val="28"/>
          <w:szCs w:val="28"/>
        </w:rPr>
        <w:t>Topic: Reflection on cultural misunderstandings</w:t>
      </w:r>
    </w:p>
    <w:p w14:paraId="6B329BA8" w14:textId="77777777" w:rsidR="006F589C" w:rsidRDefault="006F589C" w:rsidP="006F589C">
      <w:pPr>
        <w:spacing w:line="360" w:lineRule="auto"/>
        <w:jc w:val="center"/>
        <w:rPr>
          <w:rFonts w:ascii="Arial" w:hAnsi="Arial" w:cs="Arial"/>
          <w:sz w:val="28"/>
          <w:szCs w:val="28"/>
        </w:rPr>
      </w:pPr>
    </w:p>
    <w:p w14:paraId="0F8A63F6" w14:textId="77777777" w:rsidR="006F589C" w:rsidRDefault="006F589C" w:rsidP="006F589C">
      <w:pPr>
        <w:spacing w:line="360" w:lineRule="auto"/>
        <w:jc w:val="center"/>
        <w:rPr>
          <w:rFonts w:ascii="Arial" w:hAnsi="Arial" w:cs="Arial"/>
          <w:sz w:val="28"/>
          <w:szCs w:val="28"/>
        </w:rPr>
      </w:pPr>
      <w:r>
        <w:rPr>
          <w:rFonts w:ascii="Arial" w:hAnsi="Arial" w:cs="Arial"/>
          <w:sz w:val="28"/>
          <w:szCs w:val="28"/>
        </w:rPr>
        <w:t>Module Title : Foreign Languages &amp; Cultural Awareness BMIH5003</w:t>
      </w:r>
    </w:p>
    <w:p w14:paraId="4B298572" w14:textId="77777777" w:rsidR="006F589C" w:rsidRDefault="006F589C" w:rsidP="006F589C">
      <w:pPr>
        <w:spacing w:line="360" w:lineRule="auto"/>
        <w:jc w:val="center"/>
        <w:rPr>
          <w:rFonts w:ascii="Arial" w:hAnsi="Arial" w:cs="Arial"/>
          <w:sz w:val="28"/>
          <w:szCs w:val="28"/>
        </w:rPr>
      </w:pPr>
      <w:r>
        <w:rPr>
          <w:rFonts w:ascii="Arial" w:hAnsi="Arial" w:cs="Arial"/>
          <w:sz w:val="28"/>
          <w:szCs w:val="28"/>
        </w:rPr>
        <w:t>Lecturer’s Name : Lisa Bassler</w:t>
      </w:r>
    </w:p>
    <w:p w14:paraId="12F13F48" w14:textId="77777777" w:rsidR="006F589C" w:rsidRDefault="006F589C" w:rsidP="006F589C">
      <w:pPr>
        <w:spacing w:line="360" w:lineRule="auto"/>
        <w:jc w:val="center"/>
        <w:rPr>
          <w:rFonts w:ascii="Arial" w:hAnsi="Arial" w:cs="Arial"/>
          <w:sz w:val="28"/>
          <w:szCs w:val="28"/>
        </w:rPr>
      </w:pPr>
      <w:r>
        <w:rPr>
          <w:rFonts w:ascii="Arial" w:hAnsi="Arial" w:cs="Arial"/>
          <w:sz w:val="28"/>
          <w:szCs w:val="28"/>
        </w:rPr>
        <w:t>Student’s Name : Gabriela Catalina Dumitru</w:t>
      </w:r>
    </w:p>
    <w:p w14:paraId="4C1570F7" w14:textId="77777777" w:rsidR="006F589C" w:rsidRDefault="006F589C" w:rsidP="006F589C">
      <w:pPr>
        <w:spacing w:line="360" w:lineRule="auto"/>
        <w:jc w:val="center"/>
        <w:rPr>
          <w:rFonts w:ascii="Arial" w:hAnsi="Arial" w:cs="Arial"/>
          <w:sz w:val="28"/>
          <w:szCs w:val="28"/>
        </w:rPr>
      </w:pPr>
      <w:r>
        <w:rPr>
          <w:rFonts w:ascii="Arial" w:hAnsi="Arial" w:cs="Arial"/>
          <w:sz w:val="28"/>
          <w:szCs w:val="28"/>
        </w:rPr>
        <w:t>Student ID : 2209716</w:t>
      </w:r>
    </w:p>
    <w:p w14:paraId="6D9B9C54" w14:textId="77777777" w:rsidR="006F589C" w:rsidRDefault="006F589C" w:rsidP="006F589C">
      <w:pPr>
        <w:spacing w:line="360" w:lineRule="auto"/>
        <w:jc w:val="center"/>
        <w:rPr>
          <w:rFonts w:ascii="Arial" w:hAnsi="Arial" w:cs="Arial"/>
          <w:sz w:val="28"/>
          <w:szCs w:val="28"/>
        </w:rPr>
      </w:pPr>
      <w:r>
        <w:rPr>
          <w:rFonts w:ascii="Arial" w:hAnsi="Arial" w:cs="Arial"/>
          <w:sz w:val="28"/>
          <w:szCs w:val="28"/>
        </w:rPr>
        <w:t>Date : 20.10.2023</w:t>
      </w:r>
    </w:p>
    <w:p w14:paraId="05C9323D" w14:textId="77777777" w:rsidR="006F589C" w:rsidRDefault="006F589C" w:rsidP="006F589C">
      <w:pPr>
        <w:spacing w:line="360" w:lineRule="auto"/>
        <w:jc w:val="center"/>
        <w:rPr>
          <w:rFonts w:ascii="Arial" w:hAnsi="Arial" w:cs="Arial"/>
          <w:sz w:val="28"/>
          <w:szCs w:val="28"/>
        </w:rPr>
      </w:pPr>
      <w:r>
        <w:rPr>
          <w:rFonts w:ascii="Arial" w:hAnsi="Arial" w:cs="Arial"/>
          <w:sz w:val="28"/>
          <w:szCs w:val="28"/>
        </w:rPr>
        <w:t>Wordcount : 548 words</w:t>
      </w:r>
    </w:p>
    <w:p w14:paraId="1298FB0C" w14:textId="77777777" w:rsidR="006F589C" w:rsidRDefault="006F589C" w:rsidP="006F589C">
      <w:pPr>
        <w:spacing w:line="360" w:lineRule="auto"/>
        <w:jc w:val="center"/>
        <w:rPr>
          <w:rFonts w:ascii="Arial" w:hAnsi="Arial" w:cs="Arial"/>
          <w:sz w:val="28"/>
          <w:szCs w:val="28"/>
        </w:rPr>
      </w:pPr>
    </w:p>
    <w:p w14:paraId="11E3A745" w14:textId="77777777" w:rsidR="006F589C" w:rsidRDefault="006F589C" w:rsidP="006F589C">
      <w:pPr>
        <w:spacing w:line="360" w:lineRule="auto"/>
        <w:jc w:val="center"/>
        <w:rPr>
          <w:rFonts w:ascii="Arial" w:hAnsi="Arial" w:cs="Arial"/>
          <w:sz w:val="28"/>
          <w:szCs w:val="28"/>
        </w:rPr>
      </w:pPr>
    </w:p>
    <w:p w14:paraId="6594C679" w14:textId="77777777" w:rsidR="006F589C" w:rsidRDefault="006F589C" w:rsidP="006F589C">
      <w:pPr>
        <w:spacing w:line="360" w:lineRule="auto"/>
        <w:jc w:val="center"/>
        <w:rPr>
          <w:rFonts w:ascii="Arial" w:hAnsi="Arial" w:cs="Arial"/>
          <w:sz w:val="28"/>
          <w:szCs w:val="28"/>
        </w:rPr>
      </w:pPr>
    </w:p>
    <w:p w14:paraId="178F09F1" w14:textId="77777777" w:rsidR="006F589C" w:rsidRDefault="006F589C" w:rsidP="006F589C">
      <w:pPr>
        <w:jc w:val="center"/>
        <w:rPr>
          <w:rFonts w:ascii="Arial" w:hAnsi="Arial" w:cs="Arial"/>
          <w:sz w:val="24"/>
          <w:szCs w:val="24"/>
        </w:rPr>
      </w:pPr>
    </w:p>
    <w:p w14:paraId="657D314C" w14:textId="77777777" w:rsidR="006F589C" w:rsidRDefault="006F589C" w:rsidP="006F589C">
      <w:pPr>
        <w:jc w:val="center"/>
        <w:rPr>
          <w:rFonts w:ascii="Arial" w:hAnsi="Arial" w:cs="Arial"/>
          <w:sz w:val="24"/>
          <w:szCs w:val="24"/>
        </w:rPr>
      </w:pPr>
    </w:p>
    <w:p w14:paraId="0ED92D25" w14:textId="77777777" w:rsidR="006F589C" w:rsidRDefault="006F589C" w:rsidP="006F589C">
      <w:pPr>
        <w:jc w:val="center"/>
        <w:rPr>
          <w:rFonts w:ascii="Arial" w:hAnsi="Arial" w:cs="Arial"/>
          <w:sz w:val="24"/>
          <w:szCs w:val="24"/>
        </w:rPr>
      </w:pPr>
    </w:p>
    <w:p w14:paraId="3CA59392" w14:textId="77777777" w:rsidR="006F589C" w:rsidRDefault="006F589C" w:rsidP="006F589C">
      <w:pPr>
        <w:jc w:val="center"/>
        <w:rPr>
          <w:rFonts w:ascii="Arial" w:hAnsi="Arial" w:cs="Arial"/>
          <w:sz w:val="24"/>
          <w:szCs w:val="24"/>
        </w:rPr>
      </w:pPr>
    </w:p>
    <w:p w14:paraId="371B2B8B" w14:textId="77777777" w:rsidR="006F589C" w:rsidRDefault="006F589C" w:rsidP="006F589C">
      <w:pPr>
        <w:jc w:val="both"/>
        <w:rPr>
          <w:rFonts w:ascii="Arial" w:hAnsi="Arial" w:cs="Arial"/>
        </w:rPr>
      </w:pPr>
    </w:p>
    <w:p w14:paraId="286255BB" w14:textId="77777777" w:rsidR="006F589C" w:rsidRDefault="006F589C" w:rsidP="006F589C">
      <w:pPr>
        <w:jc w:val="both"/>
        <w:rPr>
          <w:rFonts w:ascii="Arial" w:hAnsi="Arial" w:cs="Arial"/>
        </w:rPr>
      </w:pPr>
    </w:p>
    <w:p w14:paraId="5F7F9F6E" w14:textId="77777777" w:rsidR="006F589C" w:rsidRDefault="006F589C" w:rsidP="006F589C">
      <w:pPr>
        <w:jc w:val="both"/>
        <w:rPr>
          <w:rFonts w:ascii="Arial" w:hAnsi="Arial" w:cs="Arial"/>
        </w:rPr>
      </w:pPr>
    </w:p>
    <w:p w14:paraId="3E141727" w14:textId="77777777" w:rsidR="006F589C" w:rsidRDefault="006F589C" w:rsidP="006F589C">
      <w:pPr>
        <w:jc w:val="both"/>
        <w:rPr>
          <w:rFonts w:ascii="Arial" w:hAnsi="Arial" w:cs="Arial"/>
        </w:rPr>
      </w:pPr>
    </w:p>
    <w:p w14:paraId="23C904FE" w14:textId="77777777" w:rsidR="006F589C" w:rsidRDefault="006F589C" w:rsidP="006F589C">
      <w:pPr>
        <w:jc w:val="both"/>
        <w:rPr>
          <w:rFonts w:ascii="Arial" w:hAnsi="Arial" w:cs="Arial"/>
        </w:rPr>
      </w:pPr>
    </w:p>
    <w:p w14:paraId="71D1453C" w14:textId="77777777" w:rsidR="006F589C" w:rsidRDefault="006F589C" w:rsidP="006F589C">
      <w:pPr>
        <w:jc w:val="both"/>
        <w:rPr>
          <w:rFonts w:ascii="Arial" w:hAnsi="Arial" w:cs="Arial"/>
        </w:rPr>
      </w:pPr>
    </w:p>
    <w:p w14:paraId="47BF7697"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lastRenderedPageBreak/>
        <w:t>In my placement as receptionist at Premier Inn front desk, I have seen a situation where one employee addressing to a Japanese guest, asked a general question about Chinese, assuming the guest is Chinese, even named him Chinese. The guest just corrected, précised the fact he is a Japanese indeed, visible irritated, my colleague apologised, and everything luckily finished, but incident could evolve worse than that in different circumstances. Mistaking a Japanese guest for being Chinese is a serious cultural misunderstanding and can be offensive. Japan and China are two distinct countries with different cultures, languages, and histories. Making such an error can be perceived as a lack of cultural awareness and sensitivity.</w:t>
      </w:r>
    </w:p>
    <w:p w14:paraId="173554A7"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t>Why it happened? The receptionist may have made an assumption based on the guest's appearance or name. Assumptions about a person's nationality or ethnicity can lead to incorrect identifications and cultural misunderstandings. The receptionist may not have had enough knowledge about the differences between Japanese and Chinese cultures or may not have been adequately trained in cultural sensitivity. Sometimes, such errors can occur due to a lack of attention or care when interacting with guests. This type of mistake can be seen as disrespectful and inattentive.</w:t>
      </w:r>
    </w:p>
    <w:p w14:paraId="73FD3D51"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t>How to repair such situation? Immediately acknowledge the mistake and apologize to the guest. Be sincere and express regret for the offense caused. Politely ask the guest about their correct nationality or background. For example, you can say, "I apologize for the mistake. Could you please clarify your nationality?" Give the guest an opportunity to share their feelings or concerns. Be a good listener and show empathy. If appropriate, offer to rectify the situation. For instance, if you misinformed the guest about local attractions based on their assumed nationality, provide them with accurate information or assistance. Beyond the common sense, in reception of a hotel have to possess a multicultural sensitivity confronting on that job with anyone from any country or culture. After the situation is resolved, consider recommending cultural sensitivity training for staff to avoid such mistakes in the future.</w:t>
      </w:r>
    </w:p>
    <w:p w14:paraId="55264489" w14:textId="20013597" w:rsidR="006F589C" w:rsidRDefault="006F589C" w:rsidP="006F589C">
      <w:pPr>
        <w:spacing w:line="360" w:lineRule="auto"/>
        <w:jc w:val="both"/>
        <w:rPr>
          <w:rFonts w:ascii="Arial" w:hAnsi="Arial" w:cs="Arial"/>
          <w:sz w:val="20"/>
          <w:szCs w:val="20"/>
        </w:rPr>
      </w:pPr>
      <w:r>
        <w:rPr>
          <w:rFonts w:ascii="Arial" w:hAnsi="Arial" w:cs="Arial"/>
          <w:sz w:val="20"/>
          <w:szCs w:val="20"/>
        </w:rPr>
        <w:t xml:space="preserve">So how to avoid this in the Future? Instead of making assumptions about a guest's nationality or ethnicity, it's best to ask if they are comfortable sharing this information. For example, you can say, "May I ask about your nationality or background. Ensure that all front desk staff receive cultural sensitivity training to become more aware of different cultures and how to interact respectfully with guests from diverse backgrounds. Encourage staff to be more culturally aware and sensitive. Provide them with resources or guidelines on how to handle cultural differences and potential challenges. Encourage the use of respectful and neutral language when referring to guests. It's best to refer to guests by their names or titles rather than making assumptions about their nationality. Create a </w:t>
      </w:r>
      <w:r w:rsidR="00980547">
        <w:rPr>
          <w:rFonts w:ascii="Arial" w:hAnsi="Arial" w:cs="Arial"/>
          <w:sz w:val="20"/>
          <w:szCs w:val="20"/>
        </w:rPr>
        <w:t>friendl</w:t>
      </w:r>
      <w:r w:rsidR="00E77AD4">
        <w:rPr>
          <w:rFonts w:ascii="Arial" w:hAnsi="Arial" w:cs="Arial"/>
          <w:sz w:val="20"/>
          <w:szCs w:val="20"/>
        </w:rPr>
        <w:t>y work environment, multicultural</w:t>
      </w:r>
      <w:r w:rsidR="00573B8D">
        <w:rPr>
          <w:rFonts w:ascii="Arial" w:hAnsi="Arial" w:cs="Arial"/>
          <w:sz w:val="20"/>
          <w:szCs w:val="20"/>
        </w:rPr>
        <w:t xml:space="preserve"> permissive, such tendencies could</w:t>
      </w:r>
      <w:r>
        <w:rPr>
          <w:rFonts w:ascii="Arial" w:hAnsi="Arial" w:cs="Arial"/>
          <w:sz w:val="20"/>
          <w:szCs w:val="20"/>
        </w:rPr>
        <w:t xml:space="preserve"> help the hotel continually improve its service and cultural sensitivity.</w:t>
      </w:r>
    </w:p>
    <w:p w14:paraId="38201C34"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t>Cultural misunderstandings can be common, but with proper training, awareness, and a commitment to respectful communication, these situations can be minimized and effectively addressed because “A greater understanding of cultural differences in non-verbal communications and body language will help improve interpersonal relationships.” (Mullins, 2019, p.154)</w:t>
      </w:r>
    </w:p>
    <w:p w14:paraId="42E6C7F7" w14:textId="77777777" w:rsidR="006F589C" w:rsidRDefault="006F589C" w:rsidP="006F589C">
      <w:pPr>
        <w:spacing w:line="360" w:lineRule="auto"/>
        <w:jc w:val="both"/>
        <w:rPr>
          <w:rFonts w:ascii="Arial" w:hAnsi="Arial" w:cs="Arial"/>
          <w:sz w:val="20"/>
          <w:szCs w:val="20"/>
        </w:rPr>
      </w:pPr>
    </w:p>
    <w:p w14:paraId="2A9216BD"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lastRenderedPageBreak/>
        <w:t>REFERENCES</w:t>
      </w:r>
    </w:p>
    <w:p w14:paraId="417F197E" w14:textId="77777777" w:rsidR="006F589C" w:rsidRDefault="006F589C" w:rsidP="006F589C">
      <w:pPr>
        <w:spacing w:line="360" w:lineRule="auto"/>
        <w:jc w:val="both"/>
        <w:rPr>
          <w:rFonts w:ascii="Arial" w:hAnsi="Arial" w:cs="Arial"/>
          <w:sz w:val="20"/>
          <w:szCs w:val="20"/>
        </w:rPr>
      </w:pPr>
    </w:p>
    <w:p w14:paraId="4401BF87"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t>Brown, Kerry Contemporary China, Palgrave Macmillan, Basingstoke, 2013.</w:t>
      </w:r>
    </w:p>
    <w:p w14:paraId="121D8632"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t>Ling, C. and Masako, I. ‘Intercultural Communication and Cultural Learning: The Experience of Visiting Japanese Students in the US’, The Howard Journal of Communications, vol. 14, 2003, pp. 75– 96.</w:t>
      </w:r>
    </w:p>
    <w:p w14:paraId="11B1F213"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t>Mullins, Laurie, and Jacqueline E. McLean. Mullins: Organisational Behaviour in the Workplace, Pearson Education, Limited, Harlow, 2019</w:t>
      </w:r>
    </w:p>
    <w:p w14:paraId="72A0886F" w14:textId="77777777" w:rsidR="006F589C" w:rsidRDefault="006F589C" w:rsidP="006F589C">
      <w:pPr>
        <w:spacing w:line="360" w:lineRule="auto"/>
        <w:jc w:val="both"/>
        <w:rPr>
          <w:rFonts w:ascii="Arial" w:hAnsi="Arial" w:cs="Arial"/>
          <w:sz w:val="20"/>
          <w:szCs w:val="20"/>
        </w:rPr>
      </w:pPr>
      <w:r>
        <w:rPr>
          <w:rFonts w:ascii="Arial" w:hAnsi="Arial" w:cs="Arial"/>
          <w:sz w:val="20"/>
          <w:szCs w:val="20"/>
        </w:rPr>
        <w:t>Timm, A. Intercultural problems in the tourism industry, first ed., Grin Verlag, Munich, 2011</w:t>
      </w:r>
    </w:p>
    <w:p w14:paraId="586CF0CA" w14:textId="77777777" w:rsidR="00E478DC" w:rsidRDefault="00E478DC"/>
    <w:sectPr w:rsidR="00E47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F589C"/>
    <w:rsid w:val="00573B8D"/>
    <w:rsid w:val="006F589C"/>
    <w:rsid w:val="00957CA6"/>
    <w:rsid w:val="00980547"/>
    <w:rsid w:val="00E478DC"/>
    <w:rsid w:val="00E77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66ECA"/>
  <w15:chartTrackingRefBased/>
  <w15:docId w15:val="{70EF375B-6B14-4C05-B95A-234EF27BA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89C"/>
    <w:pPr>
      <w:spacing w:after="80" w:line="240" w:lineRule="auto"/>
    </w:pPr>
    <w:rPr>
      <w:rFonts w:ascii="Calibri" w:eastAsia="Calibri" w:hAnsi="Calibri" w:cs="Times New Roman"/>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40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3666</Characters>
  <Application>Microsoft Office Word</Application>
  <DocSecurity>0</DocSecurity>
  <Lines>30</Lines>
  <Paragraphs>8</Paragraphs>
  <ScaleCrop>false</ScaleCrop>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4</cp:revision>
  <dcterms:created xsi:type="dcterms:W3CDTF">2023-10-20T19:06:00Z</dcterms:created>
  <dcterms:modified xsi:type="dcterms:W3CDTF">2023-10-20T19:19:00Z</dcterms:modified>
</cp:coreProperties>
</file>