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FAF226" w14:textId="7B419698" w:rsidR="00FE012C" w:rsidRPr="00FE012C" w:rsidRDefault="003264F8" w:rsidP="00FE012C">
      <w:pPr>
        <w:spacing w:line="360" w:lineRule="auto"/>
        <w:jc w:val="center"/>
        <w:rPr>
          <w:rFonts w:ascii="Arial" w:hAnsi="Arial" w:cs="Arial"/>
          <w:b/>
          <w:bCs/>
          <w:sz w:val="24"/>
          <w:szCs w:val="24"/>
          <w:u w:val="single"/>
        </w:rPr>
      </w:pPr>
      <w:r>
        <w:rPr>
          <w:rFonts w:ascii="Arial" w:hAnsi="Arial" w:cs="Arial"/>
          <w:b/>
          <w:bCs/>
          <w:sz w:val="24"/>
          <w:szCs w:val="24"/>
          <w:u w:val="single"/>
        </w:rPr>
        <w:t>ECGE7004Q – Research Proposal</w:t>
      </w:r>
    </w:p>
    <w:p w14:paraId="7406CA38" w14:textId="77777777" w:rsidR="00FE012C" w:rsidRDefault="00FE012C" w:rsidP="009C0E70">
      <w:pPr>
        <w:spacing w:line="360" w:lineRule="auto"/>
        <w:rPr>
          <w:rFonts w:ascii="Arial" w:hAnsi="Arial" w:cs="Arial"/>
          <w:sz w:val="24"/>
          <w:szCs w:val="24"/>
        </w:rPr>
      </w:pPr>
    </w:p>
    <w:p w14:paraId="7B7337B7" w14:textId="52286DBD" w:rsidR="00C024E7" w:rsidRPr="009C0E70" w:rsidRDefault="000857BF" w:rsidP="009C0E70">
      <w:pPr>
        <w:spacing w:line="360" w:lineRule="auto"/>
        <w:rPr>
          <w:rFonts w:ascii="Arial" w:hAnsi="Arial" w:cs="Arial"/>
          <w:sz w:val="24"/>
          <w:szCs w:val="24"/>
        </w:rPr>
      </w:pPr>
      <w:r w:rsidRPr="009C0E70">
        <w:rPr>
          <w:rFonts w:ascii="Arial" w:hAnsi="Arial" w:cs="Arial"/>
          <w:sz w:val="24"/>
          <w:szCs w:val="24"/>
        </w:rPr>
        <w:t xml:space="preserve">This research proposal will discuss the background knowledge and understanding and explain the methodology which will be used in a research project about the wellbeing of adolescents and the factors which affect wellbeing. The title of the research is the question: “Home life vs social life: Which has a bigger impact </w:t>
      </w:r>
      <w:bookmarkStart w:id="0" w:name="_GoBack"/>
      <w:bookmarkEnd w:id="0"/>
      <w:r w:rsidRPr="009C0E70">
        <w:rPr>
          <w:rFonts w:ascii="Arial" w:hAnsi="Arial" w:cs="Arial"/>
          <w:sz w:val="24"/>
          <w:szCs w:val="24"/>
        </w:rPr>
        <w:t xml:space="preserve">on the wellbeing of adolescents in Wales?” Throughout the research, different influences which may affect the wellbeing of adolescents will be explored and discussed, factors from within the home, social factors and possibly further influences which may be discovered during the study. </w:t>
      </w:r>
    </w:p>
    <w:p w14:paraId="6BFD06D9" w14:textId="77777777" w:rsidR="00AC15F7" w:rsidRPr="009C0E70" w:rsidRDefault="000857BF" w:rsidP="009C0E70">
      <w:pPr>
        <w:spacing w:line="360" w:lineRule="auto"/>
        <w:rPr>
          <w:rFonts w:ascii="Arial" w:hAnsi="Arial" w:cs="Arial"/>
          <w:sz w:val="24"/>
          <w:szCs w:val="24"/>
        </w:rPr>
      </w:pPr>
      <w:r w:rsidRPr="009C0E70">
        <w:rPr>
          <w:rFonts w:ascii="Arial" w:hAnsi="Arial" w:cs="Arial"/>
          <w:sz w:val="24"/>
          <w:szCs w:val="24"/>
        </w:rPr>
        <w:t xml:space="preserve">There are </w:t>
      </w:r>
      <w:proofErr w:type="gramStart"/>
      <w:r w:rsidRPr="009C0E70">
        <w:rPr>
          <w:rFonts w:ascii="Arial" w:hAnsi="Arial" w:cs="Arial"/>
          <w:sz w:val="24"/>
          <w:szCs w:val="24"/>
        </w:rPr>
        <w:t>various different</w:t>
      </w:r>
      <w:proofErr w:type="gramEnd"/>
      <w:r w:rsidRPr="009C0E70">
        <w:rPr>
          <w:rFonts w:ascii="Arial" w:hAnsi="Arial" w:cs="Arial"/>
          <w:sz w:val="24"/>
          <w:szCs w:val="24"/>
        </w:rPr>
        <w:t xml:space="preserve"> viewpoints amongst authors and researchers about what factors may affect adolescents, both within and outside the home. One viewpoint is that evidence suggests that home life has the biggest influence on wellbeing as that is where adolescents are raised, experience a large part of their lives and where they either do or do not experience love</w:t>
      </w:r>
      <w:r w:rsidR="005947BC" w:rsidRPr="009C0E70">
        <w:rPr>
          <w:rFonts w:ascii="Arial" w:hAnsi="Arial" w:cs="Arial"/>
          <w:sz w:val="24"/>
          <w:szCs w:val="24"/>
        </w:rPr>
        <w:t xml:space="preserve">, attention and care (factors which are hugely important for emotional wellbeing and self-esteem in adolescents) (Dixon et al., 2015). Alternatively, there is the argument that adolescents are at an age where the thoughts and feelings of peers are considered important, and many are conscious of the image they portray to others. As such, adolescents may experience “peer pressure” to partake in destructive behaviour and outside forces may impact on their mental health (Wootton et al., 2017).  </w:t>
      </w:r>
      <w:r w:rsidR="000E4CEA" w:rsidRPr="009C0E70">
        <w:rPr>
          <w:rFonts w:ascii="Arial" w:hAnsi="Arial" w:cs="Arial"/>
          <w:sz w:val="24"/>
          <w:szCs w:val="24"/>
        </w:rPr>
        <w:t xml:space="preserve">Adverse experiences, </w:t>
      </w:r>
      <w:r w:rsidR="007F332E" w:rsidRPr="009C0E70">
        <w:rPr>
          <w:rFonts w:ascii="Arial" w:hAnsi="Arial" w:cs="Arial"/>
          <w:sz w:val="24"/>
          <w:szCs w:val="24"/>
        </w:rPr>
        <w:t>regardless of what the cause is, can have detrimental effects which last into adulthood</w:t>
      </w:r>
      <w:r w:rsidR="00562E0B" w:rsidRPr="009C0E70">
        <w:rPr>
          <w:rFonts w:ascii="Arial" w:hAnsi="Arial" w:cs="Arial"/>
          <w:sz w:val="24"/>
          <w:szCs w:val="24"/>
        </w:rPr>
        <w:t>, effecting mental health, self-esteem and physical health</w:t>
      </w:r>
      <w:r w:rsidR="000C62C9" w:rsidRPr="009C0E70">
        <w:rPr>
          <w:rFonts w:ascii="Arial" w:hAnsi="Arial" w:cs="Arial"/>
          <w:sz w:val="24"/>
          <w:szCs w:val="24"/>
        </w:rPr>
        <w:t xml:space="preserve"> (</w:t>
      </w:r>
      <w:r w:rsidR="000E2C47" w:rsidRPr="009C0E70">
        <w:rPr>
          <w:rFonts w:ascii="Arial" w:hAnsi="Arial" w:cs="Arial"/>
          <w:sz w:val="24"/>
          <w:szCs w:val="24"/>
        </w:rPr>
        <w:t>Hamer et al., 20</w:t>
      </w:r>
      <w:r w:rsidR="00143934" w:rsidRPr="009C0E70">
        <w:rPr>
          <w:rFonts w:ascii="Arial" w:hAnsi="Arial" w:cs="Arial"/>
          <w:sz w:val="24"/>
          <w:szCs w:val="24"/>
        </w:rPr>
        <w:t xml:space="preserve">16). </w:t>
      </w:r>
      <w:r w:rsidR="008D5D55" w:rsidRPr="009C0E70">
        <w:rPr>
          <w:rFonts w:ascii="Arial" w:hAnsi="Arial" w:cs="Arial"/>
          <w:sz w:val="24"/>
          <w:szCs w:val="24"/>
        </w:rPr>
        <w:t>As such, it would be beneficial and potentially necessary to determine what</w:t>
      </w:r>
      <w:r w:rsidR="000E0CBB" w:rsidRPr="009C0E70">
        <w:rPr>
          <w:rFonts w:ascii="Arial" w:hAnsi="Arial" w:cs="Arial"/>
          <w:sz w:val="24"/>
          <w:szCs w:val="24"/>
        </w:rPr>
        <w:t xml:space="preserve"> factors have the biggest influences on wellbeing and what may cause negative experiences during adolescence. </w:t>
      </w:r>
      <w:r w:rsidR="0045168D" w:rsidRPr="009C0E70">
        <w:rPr>
          <w:rFonts w:ascii="Arial" w:hAnsi="Arial" w:cs="Arial"/>
          <w:sz w:val="24"/>
          <w:szCs w:val="24"/>
        </w:rPr>
        <w:t xml:space="preserve">The results of the study will give better understanding of where the focus is needed when </w:t>
      </w:r>
      <w:r w:rsidR="00E313FC" w:rsidRPr="009C0E70">
        <w:rPr>
          <w:rFonts w:ascii="Arial" w:hAnsi="Arial" w:cs="Arial"/>
          <w:sz w:val="24"/>
          <w:szCs w:val="24"/>
        </w:rPr>
        <w:t xml:space="preserve">addressing the issues: inside or outside the home. </w:t>
      </w:r>
    </w:p>
    <w:p w14:paraId="42DFF3DC" w14:textId="6C2176D0" w:rsidR="000857BF" w:rsidRPr="009C0E70" w:rsidRDefault="00B72AB6" w:rsidP="009C0E70">
      <w:pPr>
        <w:spacing w:line="360" w:lineRule="auto"/>
        <w:rPr>
          <w:rFonts w:ascii="Arial" w:hAnsi="Arial" w:cs="Arial"/>
          <w:sz w:val="24"/>
          <w:szCs w:val="24"/>
        </w:rPr>
      </w:pPr>
      <w:r w:rsidRPr="009C0E70">
        <w:rPr>
          <w:rFonts w:ascii="Arial" w:hAnsi="Arial" w:cs="Arial"/>
          <w:sz w:val="24"/>
          <w:szCs w:val="24"/>
        </w:rPr>
        <w:t>Four different people will be interviewed during this study, with the intention of gaining var</w:t>
      </w:r>
      <w:r w:rsidR="00E84AD0" w:rsidRPr="009C0E70">
        <w:rPr>
          <w:rFonts w:ascii="Arial" w:hAnsi="Arial" w:cs="Arial"/>
          <w:sz w:val="24"/>
          <w:szCs w:val="24"/>
        </w:rPr>
        <w:t xml:space="preserve">ious viewpoints from people with different experiences and relationships with adolescents. Two will be secondary school teachers and two will be youth workers. </w:t>
      </w:r>
      <w:r w:rsidR="001F0A7C" w:rsidRPr="009C0E70">
        <w:rPr>
          <w:rFonts w:ascii="Arial" w:hAnsi="Arial" w:cs="Arial"/>
          <w:sz w:val="24"/>
          <w:szCs w:val="24"/>
        </w:rPr>
        <w:t>The interviews will be semi-structured</w:t>
      </w:r>
      <w:r w:rsidR="007F4FF1" w:rsidRPr="009C0E70">
        <w:rPr>
          <w:rFonts w:ascii="Arial" w:hAnsi="Arial" w:cs="Arial"/>
          <w:sz w:val="24"/>
          <w:szCs w:val="24"/>
        </w:rPr>
        <w:t>, with questions being prepared but with the expectation of the conversation</w:t>
      </w:r>
      <w:r w:rsidR="00115330" w:rsidRPr="009C0E70">
        <w:rPr>
          <w:rFonts w:ascii="Arial" w:hAnsi="Arial" w:cs="Arial"/>
          <w:sz w:val="24"/>
          <w:szCs w:val="24"/>
        </w:rPr>
        <w:t xml:space="preserve"> changing with different topics being brought </w:t>
      </w:r>
      <w:r w:rsidR="00115330" w:rsidRPr="009C0E70">
        <w:rPr>
          <w:rFonts w:ascii="Arial" w:hAnsi="Arial" w:cs="Arial"/>
          <w:sz w:val="24"/>
          <w:szCs w:val="24"/>
        </w:rPr>
        <w:lastRenderedPageBreak/>
        <w:t>up by the participants. The researcher may</w:t>
      </w:r>
      <w:r w:rsidR="00D64099" w:rsidRPr="009C0E70">
        <w:rPr>
          <w:rFonts w:ascii="Arial" w:hAnsi="Arial" w:cs="Arial"/>
          <w:sz w:val="24"/>
          <w:szCs w:val="24"/>
        </w:rPr>
        <w:t xml:space="preserve"> not be aware or have considered some points relating to the topic, so by allowing the interview to</w:t>
      </w:r>
      <w:r w:rsidR="007E3934" w:rsidRPr="009C0E70">
        <w:rPr>
          <w:rFonts w:ascii="Arial" w:hAnsi="Arial" w:cs="Arial"/>
          <w:sz w:val="24"/>
          <w:szCs w:val="24"/>
        </w:rPr>
        <w:t xml:space="preserve"> be mainly led by the participants, many additional points may be discussed. The interviews will also be </w:t>
      </w:r>
      <w:r w:rsidR="007F4FF1" w:rsidRPr="009C0E70">
        <w:rPr>
          <w:rFonts w:ascii="Arial" w:hAnsi="Arial" w:cs="Arial"/>
          <w:sz w:val="24"/>
          <w:szCs w:val="24"/>
        </w:rPr>
        <w:t>casual</w:t>
      </w:r>
      <w:r w:rsidR="001F0A7C" w:rsidRPr="009C0E70">
        <w:rPr>
          <w:rFonts w:ascii="Arial" w:hAnsi="Arial" w:cs="Arial"/>
          <w:sz w:val="24"/>
          <w:szCs w:val="24"/>
        </w:rPr>
        <w:t xml:space="preserve">, with the </w:t>
      </w:r>
      <w:r w:rsidR="00CF0DE5" w:rsidRPr="009C0E70">
        <w:rPr>
          <w:rFonts w:ascii="Arial" w:hAnsi="Arial" w:cs="Arial"/>
          <w:sz w:val="24"/>
          <w:szCs w:val="24"/>
        </w:rPr>
        <w:t xml:space="preserve">intention of the participants feeling comfortable and safe during the interview, </w:t>
      </w:r>
      <w:r w:rsidR="007E3934" w:rsidRPr="009C0E70">
        <w:rPr>
          <w:rFonts w:ascii="Arial" w:hAnsi="Arial" w:cs="Arial"/>
          <w:sz w:val="24"/>
          <w:szCs w:val="24"/>
        </w:rPr>
        <w:t xml:space="preserve">which will be carried out in a conversational manner. </w:t>
      </w:r>
      <w:r w:rsidR="00996C47" w:rsidRPr="009C0E70">
        <w:rPr>
          <w:rFonts w:ascii="Arial" w:hAnsi="Arial" w:cs="Arial"/>
          <w:sz w:val="24"/>
          <w:szCs w:val="24"/>
        </w:rPr>
        <w:t>The interviews will be recorded and transcribed, and</w:t>
      </w:r>
      <w:r w:rsidR="00CC3EB3" w:rsidRPr="009C0E70">
        <w:rPr>
          <w:rFonts w:ascii="Arial" w:hAnsi="Arial" w:cs="Arial"/>
          <w:sz w:val="24"/>
          <w:szCs w:val="24"/>
        </w:rPr>
        <w:t xml:space="preserve"> then analysed. As the research is qualitative as opposed to quantitative, th</w:t>
      </w:r>
      <w:r w:rsidR="00C37787" w:rsidRPr="009C0E70">
        <w:rPr>
          <w:rFonts w:ascii="Arial" w:hAnsi="Arial" w:cs="Arial"/>
          <w:sz w:val="24"/>
          <w:szCs w:val="24"/>
        </w:rPr>
        <w:t>e results cannot be measured or counted to come to a conclusion</w:t>
      </w:r>
      <w:r w:rsidR="0048767E" w:rsidRPr="009C0E70">
        <w:rPr>
          <w:rFonts w:ascii="Arial" w:hAnsi="Arial" w:cs="Arial"/>
          <w:sz w:val="24"/>
          <w:szCs w:val="24"/>
        </w:rPr>
        <w:t xml:space="preserve"> (Cohen, Manion &amp; Morrison, </w:t>
      </w:r>
      <w:proofErr w:type="gramStart"/>
      <w:r w:rsidR="0048767E" w:rsidRPr="009C0E70">
        <w:rPr>
          <w:rFonts w:ascii="Arial" w:hAnsi="Arial" w:cs="Arial"/>
          <w:sz w:val="24"/>
          <w:szCs w:val="24"/>
        </w:rPr>
        <w:t>2000:McNiff</w:t>
      </w:r>
      <w:proofErr w:type="gramEnd"/>
      <w:r w:rsidR="0048767E" w:rsidRPr="009C0E70">
        <w:rPr>
          <w:rFonts w:ascii="Arial" w:hAnsi="Arial" w:cs="Arial"/>
          <w:sz w:val="24"/>
          <w:szCs w:val="24"/>
        </w:rPr>
        <w:t>, 2016).</w:t>
      </w:r>
      <w:r w:rsidR="00C37787" w:rsidRPr="009C0E70">
        <w:rPr>
          <w:rFonts w:ascii="Arial" w:hAnsi="Arial" w:cs="Arial"/>
          <w:sz w:val="24"/>
          <w:szCs w:val="24"/>
        </w:rPr>
        <w:t xml:space="preserve"> </w:t>
      </w:r>
      <w:r w:rsidR="00F76B21" w:rsidRPr="009C0E70">
        <w:rPr>
          <w:rFonts w:ascii="Arial" w:hAnsi="Arial" w:cs="Arial"/>
          <w:sz w:val="24"/>
          <w:szCs w:val="24"/>
        </w:rPr>
        <w:t xml:space="preserve">Thematic analysis will therefore be used, meaning common themes discussed during the interviews will be </w:t>
      </w:r>
      <w:r w:rsidR="005118EC" w:rsidRPr="009C0E70">
        <w:rPr>
          <w:rFonts w:ascii="Arial" w:hAnsi="Arial" w:cs="Arial"/>
          <w:sz w:val="24"/>
          <w:szCs w:val="24"/>
        </w:rPr>
        <w:t>noted and analysed together, and any additional topics the researcher considers relevant and interesting will also be noted</w:t>
      </w:r>
      <w:r w:rsidR="006D0C9A" w:rsidRPr="009C0E70">
        <w:rPr>
          <w:rFonts w:ascii="Arial" w:hAnsi="Arial" w:cs="Arial"/>
          <w:sz w:val="24"/>
          <w:szCs w:val="24"/>
        </w:rPr>
        <w:t xml:space="preserve"> to </w:t>
      </w:r>
      <w:proofErr w:type="gramStart"/>
      <w:r w:rsidR="006D0C9A" w:rsidRPr="009C0E70">
        <w:rPr>
          <w:rFonts w:ascii="Arial" w:hAnsi="Arial" w:cs="Arial"/>
          <w:sz w:val="24"/>
          <w:szCs w:val="24"/>
        </w:rPr>
        <w:t>come to a conclusion</w:t>
      </w:r>
      <w:proofErr w:type="gramEnd"/>
      <w:r w:rsidR="006D0C9A" w:rsidRPr="009C0E70">
        <w:rPr>
          <w:rFonts w:ascii="Arial" w:hAnsi="Arial" w:cs="Arial"/>
          <w:sz w:val="24"/>
          <w:szCs w:val="24"/>
        </w:rPr>
        <w:t>.</w:t>
      </w:r>
      <w:r w:rsidR="002F7920" w:rsidRPr="009C0E70">
        <w:rPr>
          <w:rFonts w:ascii="Arial" w:hAnsi="Arial" w:cs="Arial"/>
          <w:sz w:val="24"/>
          <w:szCs w:val="24"/>
        </w:rPr>
        <w:t xml:space="preserve"> The conclusion may</w:t>
      </w:r>
      <w:r w:rsidR="00A36C13" w:rsidRPr="009C0E70">
        <w:rPr>
          <w:rFonts w:ascii="Arial" w:hAnsi="Arial" w:cs="Arial"/>
          <w:sz w:val="24"/>
          <w:szCs w:val="24"/>
        </w:rPr>
        <w:t xml:space="preserve"> determine that either home life or social life has the bigger </w:t>
      </w:r>
      <w:r w:rsidR="00AC3754" w:rsidRPr="009C0E70">
        <w:rPr>
          <w:rFonts w:ascii="Arial" w:hAnsi="Arial" w:cs="Arial"/>
          <w:sz w:val="24"/>
          <w:szCs w:val="24"/>
        </w:rPr>
        <w:t>e</w:t>
      </w:r>
      <w:r w:rsidR="00A36C13" w:rsidRPr="009C0E70">
        <w:rPr>
          <w:rFonts w:ascii="Arial" w:hAnsi="Arial" w:cs="Arial"/>
          <w:sz w:val="24"/>
          <w:szCs w:val="24"/>
        </w:rPr>
        <w:t xml:space="preserve">ffect on </w:t>
      </w:r>
      <w:r w:rsidR="002F7920" w:rsidRPr="009C0E70">
        <w:rPr>
          <w:rFonts w:ascii="Arial" w:hAnsi="Arial" w:cs="Arial"/>
          <w:sz w:val="24"/>
          <w:szCs w:val="24"/>
        </w:rPr>
        <w:t>the wellbeing of adolescents, or alternatively that both or neither have a bigger impact</w:t>
      </w:r>
      <w:r w:rsidR="00D957CE" w:rsidRPr="009C0E70">
        <w:rPr>
          <w:rFonts w:ascii="Arial" w:hAnsi="Arial" w:cs="Arial"/>
          <w:sz w:val="24"/>
          <w:szCs w:val="24"/>
        </w:rPr>
        <w:t xml:space="preserve">, with potentially both having equal </w:t>
      </w:r>
      <w:r w:rsidR="00AC3754" w:rsidRPr="009C0E70">
        <w:rPr>
          <w:rFonts w:ascii="Arial" w:hAnsi="Arial" w:cs="Arial"/>
          <w:sz w:val="24"/>
          <w:szCs w:val="24"/>
        </w:rPr>
        <w:t>a</w:t>
      </w:r>
      <w:r w:rsidR="00D957CE" w:rsidRPr="009C0E70">
        <w:rPr>
          <w:rFonts w:ascii="Arial" w:hAnsi="Arial" w:cs="Arial"/>
          <w:sz w:val="24"/>
          <w:szCs w:val="24"/>
        </w:rPr>
        <w:t xml:space="preserve">ffect or that there is something different impacting adolescents. </w:t>
      </w:r>
    </w:p>
    <w:p w14:paraId="5AD80C16" w14:textId="0B970948" w:rsidR="009006BC" w:rsidRPr="009C0E70" w:rsidRDefault="005C0534" w:rsidP="009C0E70">
      <w:pPr>
        <w:spacing w:line="360" w:lineRule="auto"/>
        <w:rPr>
          <w:rFonts w:ascii="Arial" w:hAnsi="Arial" w:cs="Arial"/>
          <w:sz w:val="24"/>
          <w:szCs w:val="24"/>
        </w:rPr>
      </w:pPr>
      <w:r w:rsidRPr="009C0E70">
        <w:rPr>
          <w:rFonts w:ascii="Arial" w:hAnsi="Arial" w:cs="Arial"/>
          <w:sz w:val="24"/>
          <w:szCs w:val="24"/>
        </w:rPr>
        <w:t>The Programme for International Student Assessment (PISA)</w:t>
      </w:r>
      <w:r w:rsidR="00191E30" w:rsidRPr="009C0E70">
        <w:rPr>
          <w:rFonts w:ascii="Arial" w:hAnsi="Arial" w:cs="Arial"/>
          <w:sz w:val="24"/>
          <w:szCs w:val="24"/>
        </w:rPr>
        <w:t xml:space="preserve"> (2015) highlight </w:t>
      </w:r>
      <w:r w:rsidR="004E5CE1" w:rsidRPr="009C0E70">
        <w:rPr>
          <w:rFonts w:ascii="Arial" w:hAnsi="Arial" w:cs="Arial"/>
          <w:sz w:val="24"/>
          <w:szCs w:val="24"/>
        </w:rPr>
        <w:t xml:space="preserve">four aspects of wellbeing: psychological, physical, </w:t>
      </w:r>
      <w:r w:rsidR="00283E3E" w:rsidRPr="009C0E70">
        <w:rPr>
          <w:rFonts w:ascii="Arial" w:hAnsi="Arial" w:cs="Arial"/>
          <w:sz w:val="24"/>
          <w:szCs w:val="24"/>
        </w:rPr>
        <w:t xml:space="preserve">cognitive and social. Psychological wellbeing </w:t>
      </w:r>
      <w:r w:rsidR="00713D59" w:rsidRPr="009C0E70">
        <w:rPr>
          <w:rFonts w:ascii="Arial" w:hAnsi="Arial" w:cs="Arial"/>
          <w:sz w:val="24"/>
          <w:szCs w:val="24"/>
        </w:rPr>
        <w:t>is related to positive self-awareness, life satisfaction, a sense of purpose and absence of emotional problems</w:t>
      </w:r>
      <w:r w:rsidR="00F50F46" w:rsidRPr="009C0E70">
        <w:rPr>
          <w:rFonts w:ascii="Arial" w:hAnsi="Arial" w:cs="Arial"/>
          <w:sz w:val="24"/>
          <w:szCs w:val="24"/>
        </w:rPr>
        <w:t xml:space="preserve">. Physical wellbeing relates to a person’s overall health, cognitive wellbeing </w:t>
      </w:r>
      <w:r w:rsidR="00573EB7" w:rsidRPr="009C0E70">
        <w:rPr>
          <w:rFonts w:ascii="Arial" w:hAnsi="Arial" w:cs="Arial"/>
          <w:sz w:val="24"/>
          <w:szCs w:val="24"/>
        </w:rPr>
        <w:t xml:space="preserve">represents how a person </w:t>
      </w:r>
      <w:proofErr w:type="gramStart"/>
      <w:r w:rsidR="00573EB7" w:rsidRPr="009C0E70">
        <w:rPr>
          <w:rFonts w:ascii="Arial" w:hAnsi="Arial" w:cs="Arial"/>
          <w:sz w:val="24"/>
          <w:szCs w:val="24"/>
        </w:rPr>
        <w:t>is able to</w:t>
      </w:r>
      <w:proofErr w:type="gramEnd"/>
      <w:r w:rsidR="00573EB7" w:rsidRPr="009C0E70">
        <w:rPr>
          <w:rFonts w:ascii="Arial" w:hAnsi="Arial" w:cs="Arial"/>
          <w:sz w:val="24"/>
          <w:szCs w:val="24"/>
        </w:rPr>
        <w:t xml:space="preserve"> apply their knowledge to solve problems, and social wellbeing </w:t>
      </w:r>
      <w:r w:rsidR="0064328D" w:rsidRPr="009C0E70">
        <w:rPr>
          <w:rFonts w:ascii="Arial" w:hAnsi="Arial" w:cs="Arial"/>
          <w:sz w:val="24"/>
          <w:szCs w:val="24"/>
        </w:rPr>
        <w:t>relates to a person’s relationships</w:t>
      </w:r>
      <w:r w:rsidR="0090367E" w:rsidRPr="009C0E70">
        <w:rPr>
          <w:rFonts w:ascii="Arial" w:hAnsi="Arial" w:cs="Arial"/>
          <w:sz w:val="24"/>
          <w:szCs w:val="24"/>
        </w:rPr>
        <w:t xml:space="preserve">, including family, friends and others and also how a person feels about their social life overall. </w:t>
      </w:r>
    </w:p>
    <w:p w14:paraId="3C4BBD9D" w14:textId="2CDEDD24" w:rsidR="00494584" w:rsidRPr="009C0E70" w:rsidRDefault="00426EA4" w:rsidP="009C0E70">
      <w:pPr>
        <w:spacing w:line="360" w:lineRule="auto"/>
        <w:rPr>
          <w:rFonts w:ascii="Arial" w:hAnsi="Arial" w:cs="Arial"/>
          <w:sz w:val="24"/>
          <w:szCs w:val="24"/>
        </w:rPr>
      </w:pPr>
      <w:r w:rsidRPr="009C0E70">
        <w:rPr>
          <w:rFonts w:ascii="Arial" w:hAnsi="Arial" w:cs="Arial"/>
          <w:sz w:val="24"/>
          <w:szCs w:val="24"/>
        </w:rPr>
        <w:t>Home life can have a significant impact on a young person’s wellbeing</w:t>
      </w:r>
      <w:r w:rsidR="003B5C85" w:rsidRPr="009C0E70">
        <w:rPr>
          <w:rFonts w:ascii="Arial" w:hAnsi="Arial" w:cs="Arial"/>
          <w:sz w:val="24"/>
          <w:szCs w:val="24"/>
        </w:rPr>
        <w:t xml:space="preserve">. According to a study by PISA (2015), </w:t>
      </w:r>
      <w:r w:rsidR="00A461D9" w:rsidRPr="009C0E70">
        <w:rPr>
          <w:rFonts w:ascii="Arial" w:hAnsi="Arial" w:cs="Arial"/>
          <w:sz w:val="24"/>
          <w:szCs w:val="24"/>
        </w:rPr>
        <w:t xml:space="preserve">high school students who eat a meal daily with their parents and spend time talking with their parents reported a higher life satisfaction than those who have limited time spent with their parents. </w:t>
      </w:r>
      <w:r w:rsidR="00CA7DC0" w:rsidRPr="009C0E70">
        <w:rPr>
          <w:rFonts w:ascii="Arial" w:hAnsi="Arial" w:cs="Arial"/>
          <w:sz w:val="24"/>
          <w:szCs w:val="24"/>
        </w:rPr>
        <w:t>Children</w:t>
      </w:r>
      <w:r w:rsidR="006879F5" w:rsidRPr="009C0E70">
        <w:rPr>
          <w:rFonts w:ascii="Arial" w:hAnsi="Arial" w:cs="Arial"/>
          <w:sz w:val="24"/>
          <w:szCs w:val="24"/>
        </w:rPr>
        <w:t xml:space="preserve"> often </w:t>
      </w:r>
      <w:r w:rsidR="00CA7DC0" w:rsidRPr="009C0E70">
        <w:rPr>
          <w:rFonts w:ascii="Arial" w:hAnsi="Arial" w:cs="Arial"/>
          <w:sz w:val="24"/>
          <w:szCs w:val="24"/>
        </w:rPr>
        <w:t xml:space="preserve">have difficulties communicating with their family members as they mature into adolescents, </w:t>
      </w:r>
      <w:r w:rsidR="008F150A" w:rsidRPr="009C0E70">
        <w:rPr>
          <w:rFonts w:ascii="Arial" w:hAnsi="Arial" w:cs="Arial"/>
          <w:sz w:val="24"/>
          <w:szCs w:val="24"/>
        </w:rPr>
        <w:t>with a possible reason for this being that they are conflicted with</w:t>
      </w:r>
      <w:r w:rsidR="00904EDF" w:rsidRPr="009C0E70">
        <w:rPr>
          <w:rFonts w:ascii="Arial" w:hAnsi="Arial" w:cs="Arial"/>
          <w:sz w:val="24"/>
          <w:szCs w:val="24"/>
        </w:rPr>
        <w:t xml:space="preserve"> a desire to be independent and individual but also a need for safety and comfort from their families (</w:t>
      </w:r>
      <w:proofErr w:type="spellStart"/>
      <w:r w:rsidR="006556F1" w:rsidRPr="009C0E70">
        <w:rPr>
          <w:rFonts w:ascii="Arial" w:hAnsi="Arial" w:cs="Arial"/>
          <w:sz w:val="24"/>
          <w:szCs w:val="24"/>
        </w:rPr>
        <w:t>Noller</w:t>
      </w:r>
      <w:proofErr w:type="spellEnd"/>
      <w:r w:rsidR="006556F1" w:rsidRPr="009C0E70">
        <w:rPr>
          <w:rFonts w:ascii="Arial" w:hAnsi="Arial" w:cs="Arial"/>
          <w:sz w:val="24"/>
          <w:szCs w:val="24"/>
        </w:rPr>
        <w:t xml:space="preserve"> &amp; Atkin, 2014). Despite the challenges, it is of high importance that </w:t>
      </w:r>
      <w:r w:rsidR="00127954" w:rsidRPr="009C0E70">
        <w:rPr>
          <w:rFonts w:ascii="Arial" w:hAnsi="Arial" w:cs="Arial"/>
          <w:sz w:val="24"/>
          <w:szCs w:val="24"/>
        </w:rPr>
        <w:t xml:space="preserve">adolescents continue to maintain positive relationships with their parents or </w:t>
      </w:r>
      <w:proofErr w:type="gramStart"/>
      <w:r w:rsidR="00127954" w:rsidRPr="009C0E70">
        <w:rPr>
          <w:rFonts w:ascii="Arial" w:hAnsi="Arial" w:cs="Arial"/>
          <w:sz w:val="24"/>
          <w:szCs w:val="24"/>
        </w:rPr>
        <w:t>guardians</w:t>
      </w:r>
      <w:proofErr w:type="gramEnd"/>
      <w:r w:rsidR="00125839" w:rsidRPr="009C0E70">
        <w:rPr>
          <w:rFonts w:ascii="Arial" w:hAnsi="Arial" w:cs="Arial"/>
          <w:sz w:val="24"/>
          <w:szCs w:val="24"/>
        </w:rPr>
        <w:t xml:space="preserve"> so they are able to have a stable support system and consistent relationships (</w:t>
      </w:r>
      <w:proofErr w:type="spellStart"/>
      <w:r w:rsidR="002D1266" w:rsidRPr="009C0E70">
        <w:rPr>
          <w:rFonts w:ascii="Arial" w:hAnsi="Arial" w:cs="Arial"/>
          <w:sz w:val="24"/>
          <w:szCs w:val="24"/>
        </w:rPr>
        <w:t>Kerig</w:t>
      </w:r>
      <w:proofErr w:type="spellEnd"/>
      <w:r w:rsidR="002D1266" w:rsidRPr="009C0E70">
        <w:rPr>
          <w:rFonts w:ascii="Arial" w:hAnsi="Arial" w:cs="Arial"/>
          <w:sz w:val="24"/>
          <w:szCs w:val="24"/>
        </w:rPr>
        <w:t xml:space="preserve"> et al., 2012). </w:t>
      </w:r>
    </w:p>
    <w:p w14:paraId="43D72516" w14:textId="5F27A45C" w:rsidR="006D427E" w:rsidRPr="009C0E70" w:rsidRDefault="00CB4D52" w:rsidP="009C0E70">
      <w:pPr>
        <w:spacing w:line="360" w:lineRule="auto"/>
        <w:rPr>
          <w:rFonts w:ascii="Arial" w:hAnsi="Arial" w:cs="Arial"/>
          <w:sz w:val="24"/>
          <w:szCs w:val="24"/>
        </w:rPr>
      </w:pPr>
      <w:r w:rsidRPr="009C0E70">
        <w:rPr>
          <w:rFonts w:ascii="Arial" w:hAnsi="Arial" w:cs="Arial"/>
          <w:sz w:val="24"/>
          <w:szCs w:val="24"/>
        </w:rPr>
        <w:lastRenderedPageBreak/>
        <w:t>Adolescents in care</w:t>
      </w:r>
      <w:r w:rsidR="00D0660B" w:rsidRPr="009C0E70">
        <w:rPr>
          <w:rFonts w:ascii="Arial" w:hAnsi="Arial" w:cs="Arial"/>
          <w:sz w:val="24"/>
          <w:szCs w:val="24"/>
        </w:rPr>
        <w:t xml:space="preserve"> will not have the same home environment as those living with their parents, however, </w:t>
      </w:r>
      <w:r w:rsidR="00C22E7C" w:rsidRPr="009C0E70">
        <w:rPr>
          <w:rFonts w:ascii="Arial" w:hAnsi="Arial" w:cs="Arial"/>
          <w:sz w:val="24"/>
          <w:szCs w:val="24"/>
        </w:rPr>
        <w:t xml:space="preserve">they can still have a positive home life. </w:t>
      </w:r>
      <w:r w:rsidR="007B440B" w:rsidRPr="009C0E70">
        <w:rPr>
          <w:rFonts w:ascii="Arial" w:hAnsi="Arial" w:cs="Arial"/>
          <w:sz w:val="24"/>
          <w:szCs w:val="24"/>
        </w:rPr>
        <w:t xml:space="preserve">A study </w:t>
      </w:r>
      <w:r w:rsidR="00C054AD" w:rsidRPr="009C0E70">
        <w:rPr>
          <w:rFonts w:ascii="Arial" w:hAnsi="Arial" w:cs="Arial"/>
          <w:sz w:val="24"/>
          <w:szCs w:val="24"/>
        </w:rPr>
        <w:t xml:space="preserve">carried out in 2015 found that young people in care were generally positive about their lives and had </w:t>
      </w:r>
      <w:r w:rsidR="003840EC" w:rsidRPr="009C0E70">
        <w:rPr>
          <w:rFonts w:ascii="Arial" w:hAnsi="Arial" w:cs="Arial"/>
          <w:sz w:val="24"/>
          <w:szCs w:val="24"/>
        </w:rPr>
        <w:t>good wellbeing. It was found that those who left care then showed a decrease in their wellbeing and overall quality of life (</w:t>
      </w:r>
      <w:r w:rsidR="002916F9" w:rsidRPr="009C0E70">
        <w:rPr>
          <w:rFonts w:ascii="Arial" w:hAnsi="Arial" w:cs="Arial"/>
          <w:sz w:val="24"/>
          <w:szCs w:val="24"/>
        </w:rPr>
        <w:t xml:space="preserve">Dixon et al., 2015). Adolescents in care were interviewed, and </w:t>
      </w:r>
      <w:r w:rsidR="00C42BA7" w:rsidRPr="009C0E70">
        <w:rPr>
          <w:rFonts w:ascii="Arial" w:hAnsi="Arial" w:cs="Arial"/>
          <w:sz w:val="24"/>
          <w:szCs w:val="24"/>
        </w:rPr>
        <w:t>they revealed that carers</w:t>
      </w:r>
      <w:r w:rsidR="005261D4" w:rsidRPr="009C0E70">
        <w:rPr>
          <w:rFonts w:ascii="Arial" w:hAnsi="Arial" w:cs="Arial"/>
          <w:sz w:val="24"/>
          <w:szCs w:val="24"/>
        </w:rPr>
        <w:t xml:space="preserve"> provided “good parenting” by listening, supporting, respecting, keeping them safe and by showing love and affection. </w:t>
      </w:r>
      <w:r w:rsidR="00F95534" w:rsidRPr="009C0E70">
        <w:rPr>
          <w:rFonts w:ascii="Arial" w:hAnsi="Arial" w:cs="Arial"/>
          <w:sz w:val="24"/>
          <w:szCs w:val="24"/>
        </w:rPr>
        <w:t xml:space="preserve">They explained that they felt at home in care </w:t>
      </w:r>
      <w:r w:rsidR="007E54F3" w:rsidRPr="009C0E70">
        <w:rPr>
          <w:rFonts w:ascii="Arial" w:hAnsi="Arial" w:cs="Arial"/>
          <w:sz w:val="24"/>
          <w:szCs w:val="24"/>
        </w:rPr>
        <w:t>as they were safe and felt as though they were part of a family</w:t>
      </w:r>
      <w:r w:rsidR="006D427E" w:rsidRPr="009C0E70">
        <w:rPr>
          <w:rFonts w:ascii="Arial" w:hAnsi="Arial" w:cs="Arial"/>
          <w:sz w:val="24"/>
          <w:szCs w:val="24"/>
        </w:rPr>
        <w:t>. While home life has been found thus far to be an important factor for wellbeing, this does not</w:t>
      </w:r>
      <w:r w:rsidR="005B4FDF" w:rsidRPr="009C0E70">
        <w:rPr>
          <w:rFonts w:ascii="Arial" w:hAnsi="Arial" w:cs="Arial"/>
          <w:sz w:val="24"/>
          <w:szCs w:val="24"/>
        </w:rPr>
        <w:t xml:space="preserve"> have to be a family life where adolescents are living with their parents. The important factor is feeling safe, loved and supported and in some scenarios living in care may be </w:t>
      </w:r>
      <w:r w:rsidR="001276E4" w:rsidRPr="009C0E70">
        <w:rPr>
          <w:rFonts w:ascii="Arial" w:hAnsi="Arial" w:cs="Arial"/>
          <w:sz w:val="24"/>
          <w:szCs w:val="24"/>
        </w:rPr>
        <w:t xml:space="preserve">more beneficial for wellbeing than living at home. </w:t>
      </w:r>
    </w:p>
    <w:p w14:paraId="0ED93CE2" w14:textId="386FE64E" w:rsidR="005174BB" w:rsidRPr="009C0E70" w:rsidRDefault="002B67E4" w:rsidP="009C0E70">
      <w:pPr>
        <w:spacing w:line="360" w:lineRule="auto"/>
        <w:rPr>
          <w:rFonts w:ascii="Arial" w:hAnsi="Arial" w:cs="Arial"/>
          <w:sz w:val="24"/>
          <w:szCs w:val="24"/>
        </w:rPr>
      </w:pPr>
      <w:r w:rsidRPr="009C0E70">
        <w:rPr>
          <w:rFonts w:ascii="Arial" w:hAnsi="Arial" w:cs="Arial"/>
          <w:sz w:val="24"/>
          <w:szCs w:val="24"/>
        </w:rPr>
        <w:t xml:space="preserve">Social life has also been found to have a significant impact on the wellbeing of adolescents. </w:t>
      </w:r>
      <w:r w:rsidR="00F874B6" w:rsidRPr="009C0E70">
        <w:rPr>
          <w:rFonts w:ascii="Arial" w:hAnsi="Arial" w:cs="Arial"/>
          <w:sz w:val="24"/>
          <w:szCs w:val="24"/>
        </w:rPr>
        <w:t>The PISA (2015) study</w:t>
      </w:r>
      <w:r w:rsidR="00CC6375" w:rsidRPr="009C0E70">
        <w:rPr>
          <w:rFonts w:ascii="Arial" w:hAnsi="Arial" w:cs="Arial"/>
          <w:sz w:val="24"/>
          <w:szCs w:val="24"/>
        </w:rPr>
        <w:t xml:space="preserve"> found that those with a sense of belonging and have positive peer relationships </w:t>
      </w:r>
      <w:r w:rsidR="005B2927" w:rsidRPr="009C0E70">
        <w:rPr>
          <w:rFonts w:ascii="Arial" w:hAnsi="Arial" w:cs="Arial"/>
          <w:sz w:val="24"/>
          <w:szCs w:val="24"/>
        </w:rPr>
        <w:t xml:space="preserve">were more satisfied with their lives than those who spent less time with </w:t>
      </w:r>
      <w:r w:rsidR="007F028B" w:rsidRPr="009C0E70">
        <w:rPr>
          <w:rFonts w:ascii="Arial" w:hAnsi="Arial" w:cs="Arial"/>
          <w:sz w:val="24"/>
          <w:szCs w:val="24"/>
        </w:rPr>
        <w:t xml:space="preserve">peers. 47% of boys and 64% of girls claimed to feel anxious about </w:t>
      </w:r>
      <w:r w:rsidR="00C5390B" w:rsidRPr="009C0E70">
        <w:rPr>
          <w:rFonts w:ascii="Arial" w:hAnsi="Arial" w:cs="Arial"/>
          <w:sz w:val="24"/>
          <w:szCs w:val="24"/>
        </w:rPr>
        <w:t xml:space="preserve">going to school due to pressure to perform but also </w:t>
      </w:r>
      <w:r w:rsidR="00283F88" w:rsidRPr="009C0E70">
        <w:rPr>
          <w:rFonts w:ascii="Arial" w:hAnsi="Arial" w:cs="Arial"/>
          <w:sz w:val="24"/>
          <w:szCs w:val="24"/>
        </w:rPr>
        <w:t xml:space="preserve">due to concern about “fitting in” with other students. </w:t>
      </w:r>
    </w:p>
    <w:p w14:paraId="37E30764" w14:textId="4AE89F45" w:rsidR="00345F4C" w:rsidRPr="009C0E70" w:rsidRDefault="00CF26D8" w:rsidP="009C0E70">
      <w:pPr>
        <w:spacing w:line="360" w:lineRule="auto"/>
        <w:rPr>
          <w:rFonts w:ascii="Arial" w:hAnsi="Arial" w:cs="Arial"/>
          <w:sz w:val="24"/>
          <w:szCs w:val="24"/>
        </w:rPr>
      </w:pPr>
      <w:r w:rsidRPr="009C0E70">
        <w:rPr>
          <w:rFonts w:ascii="Arial" w:hAnsi="Arial" w:cs="Arial"/>
          <w:sz w:val="24"/>
          <w:szCs w:val="24"/>
        </w:rPr>
        <w:t xml:space="preserve">In addition to school, adolescents also have social influences from their neighbourhood. </w:t>
      </w:r>
      <w:r w:rsidR="00AE71E4" w:rsidRPr="009C0E70">
        <w:rPr>
          <w:rFonts w:ascii="Arial" w:hAnsi="Arial" w:cs="Arial"/>
          <w:sz w:val="24"/>
          <w:szCs w:val="24"/>
        </w:rPr>
        <w:t>Social surroundings can have a significant impact on wellbeing, with negative influe</w:t>
      </w:r>
      <w:r w:rsidR="00A315E8" w:rsidRPr="009C0E70">
        <w:rPr>
          <w:rFonts w:ascii="Arial" w:hAnsi="Arial" w:cs="Arial"/>
          <w:sz w:val="24"/>
          <w:szCs w:val="24"/>
        </w:rPr>
        <w:t xml:space="preserve">nces resulting in damaging behaviour such as aggression, binge drinking, drug taking and </w:t>
      </w:r>
      <w:r w:rsidR="0017220A" w:rsidRPr="009C0E70">
        <w:rPr>
          <w:rFonts w:ascii="Arial" w:hAnsi="Arial" w:cs="Arial"/>
          <w:sz w:val="24"/>
          <w:szCs w:val="24"/>
        </w:rPr>
        <w:t>dangerous activities (</w:t>
      </w:r>
      <w:proofErr w:type="spellStart"/>
      <w:r w:rsidR="009B02FF" w:rsidRPr="009C0E70">
        <w:rPr>
          <w:rFonts w:ascii="Arial" w:hAnsi="Arial" w:cs="Arial"/>
          <w:sz w:val="24"/>
          <w:szCs w:val="24"/>
        </w:rPr>
        <w:t>Edling</w:t>
      </w:r>
      <w:proofErr w:type="spellEnd"/>
      <w:r w:rsidR="009B02FF" w:rsidRPr="009C0E70">
        <w:rPr>
          <w:rFonts w:ascii="Arial" w:hAnsi="Arial" w:cs="Arial"/>
          <w:sz w:val="24"/>
          <w:szCs w:val="24"/>
        </w:rPr>
        <w:t xml:space="preserve"> &amp; </w:t>
      </w:r>
      <w:proofErr w:type="spellStart"/>
      <w:r w:rsidR="009B02FF" w:rsidRPr="009C0E70">
        <w:rPr>
          <w:rFonts w:ascii="Arial" w:hAnsi="Arial" w:cs="Arial"/>
          <w:sz w:val="24"/>
          <w:szCs w:val="24"/>
        </w:rPr>
        <w:t>Rydgren</w:t>
      </w:r>
      <w:proofErr w:type="spellEnd"/>
      <w:r w:rsidR="009B02FF" w:rsidRPr="009C0E70">
        <w:rPr>
          <w:rFonts w:ascii="Arial" w:hAnsi="Arial" w:cs="Arial"/>
          <w:sz w:val="24"/>
          <w:szCs w:val="24"/>
        </w:rPr>
        <w:t xml:space="preserve">, 2010). </w:t>
      </w:r>
      <w:r w:rsidR="001B6892" w:rsidRPr="009C0E70">
        <w:rPr>
          <w:rFonts w:ascii="Arial" w:hAnsi="Arial" w:cs="Arial"/>
          <w:sz w:val="24"/>
          <w:szCs w:val="24"/>
        </w:rPr>
        <w:t xml:space="preserve">This study will aim to </w:t>
      </w:r>
      <w:r w:rsidR="00D30447" w:rsidRPr="009C0E70">
        <w:rPr>
          <w:rFonts w:ascii="Arial" w:hAnsi="Arial" w:cs="Arial"/>
          <w:sz w:val="24"/>
          <w:szCs w:val="24"/>
        </w:rPr>
        <w:t xml:space="preserve">address the causes of negative behaviours and </w:t>
      </w:r>
      <w:r w:rsidR="004406CC" w:rsidRPr="009C0E70">
        <w:rPr>
          <w:rFonts w:ascii="Arial" w:hAnsi="Arial" w:cs="Arial"/>
          <w:sz w:val="24"/>
          <w:szCs w:val="24"/>
        </w:rPr>
        <w:t>potentially find solutions to the problems.</w:t>
      </w:r>
    </w:p>
    <w:p w14:paraId="530AC5F0" w14:textId="6D8DE6D8" w:rsidR="00FB6EE8" w:rsidRPr="009C0E70" w:rsidRDefault="00FB6EE8" w:rsidP="009C0E70">
      <w:pPr>
        <w:spacing w:line="360" w:lineRule="auto"/>
        <w:rPr>
          <w:rFonts w:ascii="Arial" w:hAnsi="Arial" w:cs="Arial"/>
          <w:sz w:val="24"/>
          <w:szCs w:val="24"/>
        </w:rPr>
      </w:pPr>
    </w:p>
    <w:p w14:paraId="77DDE7B9" w14:textId="229F8CE2" w:rsidR="00725A88" w:rsidRPr="009C0E70" w:rsidRDefault="00BB4362" w:rsidP="009C0E70">
      <w:pPr>
        <w:spacing w:line="360" w:lineRule="auto"/>
        <w:rPr>
          <w:rFonts w:ascii="Arial" w:hAnsi="Arial" w:cs="Arial"/>
          <w:b/>
          <w:bCs/>
          <w:sz w:val="24"/>
          <w:szCs w:val="24"/>
          <w:u w:val="single"/>
        </w:rPr>
      </w:pPr>
      <w:r w:rsidRPr="009C0E70">
        <w:rPr>
          <w:rFonts w:ascii="Arial" w:hAnsi="Arial" w:cs="Arial"/>
          <w:b/>
          <w:bCs/>
          <w:sz w:val="24"/>
          <w:szCs w:val="24"/>
          <w:u w:val="single"/>
        </w:rPr>
        <w:t>Methodology</w:t>
      </w:r>
    </w:p>
    <w:p w14:paraId="5DEC8494" w14:textId="6DB2B12D" w:rsidR="00BB4362" w:rsidRPr="009C0E70" w:rsidRDefault="005E3A46" w:rsidP="009C0E70">
      <w:pPr>
        <w:spacing w:line="360" w:lineRule="auto"/>
        <w:rPr>
          <w:rFonts w:ascii="Arial" w:hAnsi="Arial" w:cs="Arial"/>
          <w:sz w:val="24"/>
          <w:szCs w:val="24"/>
        </w:rPr>
      </w:pPr>
      <w:r w:rsidRPr="009C0E70">
        <w:rPr>
          <w:rFonts w:ascii="Arial" w:hAnsi="Arial" w:cs="Arial"/>
          <w:sz w:val="24"/>
          <w:szCs w:val="24"/>
        </w:rPr>
        <w:t>The overall aim of this study is to answer the research proposal question “Home life vs social life: Which has a bigger impact on the wellbeing of adolescents in Wales?”</w:t>
      </w:r>
      <w:r w:rsidR="006B3512" w:rsidRPr="009C0E70">
        <w:rPr>
          <w:rFonts w:ascii="Arial" w:hAnsi="Arial" w:cs="Arial"/>
          <w:sz w:val="24"/>
          <w:szCs w:val="24"/>
        </w:rPr>
        <w:t>.</w:t>
      </w:r>
      <w:r w:rsidR="00AA1941" w:rsidRPr="009C0E70">
        <w:rPr>
          <w:rFonts w:ascii="Arial" w:hAnsi="Arial" w:cs="Arial"/>
          <w:sz w:val="24"/>
          <w:szCs w:val="24"/>
        </w:rPr>
        <w:t xml:space="preserve"> </w:t>
      </w:r>
      <w:r w:rsidR="00EF36CA" w:rsidRPr="009C0E70">
        <w:rPr>
          <w:rFonts w:ascii="Arial" w:hAnsi="Arial" w:cs="Arial"/>
          <w:sz w:val="24"/>
          <w:szCs w:val="24"/>
        </w:rPr>
        <w:t>A series of four interviews will be conducted</w:t>
      </w:r>
      <w:r w:rsidR="00DC5F50" w:rsidRPr="009C0E70">
        <w:rPr>
          <w:rFonts w:ascii="Arial" w:hAnsi="Arial" w:cs="Arial"/>
          <w:sz w:val="24"/>
          <w:szCs w:val="24"/>
        </w:rPr>
        <w:t xml:space="preserve">, </w:t>
      </w:r>
      <w:r w:rsidR="00085E5E" w:rsidRPr="009C0E70">
        <w:rPr>
          <w:rFonts w:ascii="Arial" w:hAnsi="Arial" w:cs="Arial"/>
          <w:sz w:val="24"/>
          <w:szCs w:val="24"/>
        </w:rPr>
        <w:t>with the aim of ga</w:t>
      </w:r>
      <w:r w:rsidR="00B77A86" w:rsidRPr="009C0E70">
        <w:rPr>
          <w:rFonts w:ascii="Arial" w:hAnsi="Arial" w:cs="Arial"/>
          <w:sz w:val="24"/>
          <w:szCs w:val="24"/>
        </w:rPr>
        <w:t xml:space="preserve">ining an understanding of the factors which may affect wellbeing and what the effects of these factors are on the lives of adolescents. </w:t>
      </w:r>
      <w:r w:rsidR="001661B9" w:rsidRPr="009C0E70">
        <w:rPr>
          <w:rFonts w:ascii="Arial" w:hAnsi="Arial" w:cs="Arial"/>
          <w:sz w:val="24"/>
          <w:szCs w:val="24"/>
        </w:rPr>
        <w:t xml:space="preserve">Two of the interviewees will be </w:t>
      </w:r>
      <w:r w:rsidR="001661B9" w:rsidRPr="009C0E70">
        <w:rPr>
          <w:rFonts w:ascii="Arial" w:hAnsi="Arial" w:cs="Arial"/>
          <w:sz w:val="24"/>
          <w:szCs w:val="24"/>
        </w:rPr>
        <w:lastRenderedPageBreak/>
        <w:t>secondary school teachers, who</w:t>
      </w:r>
      <w:r w:rsidR="0060747D" w:rsidRPr="009C0E70">
        <w:rPr>
          <w:rFonts w:ascii="Arial" w:hAnsi="Arial" w:cs="Arial"/>
          <w:sz w:val="24"/>
          <w:szCs w:val="24"/>
        </w:rPr>
        <w:t xml:space="preserve"> will be able to explain</w:t>
      </w:r>
      <w:r w:rsidR="003908BC" w:rsidRPr="009C0E70">
        <w:rPr>
          <w:rFonts w:ascii="Arial" w:hAnsi="Arial" w:cs="Arial"/>
          <w:sz w:val="24"/>
          <w:szCs w:val="24"/>
        </w:rPr>
        <w:t xml:space="preserve"> how adolescents behave at school, what factors they believe to affect their behaviour at school</w:t>
      </w:r>
      <w:r w:rsidR="00070969" w:rsidRPr="009C0E70">
        <w:rPr>
          <w:rFonts w:ascii="Arial" w:hAnsi="Arial" w:cs="Arial"/>
          <w:sz w:val="24"/>
          <w:szCs w:val="24"/>
        </w:rPr>
        <w:t xml:space="preserve"> and </w:t>
      </w:r>
      <w:r w:rsidR="00002683" w:rsidRPr="009C0E70">
        <w:rPr>
          <w:rFonts w:ascii="Arial" w:hAnsi="Arial" w:cs="Arial"/>
          <w:sz w:val="24"/>
          <w:szCs w:val="24"/>
        </w:rPr>
        <w:t xml:space="preserve">adolescents’ experiences at school, both positive and negative. It will be encouraged </w:t>
      </w:r>
      <w:r w:rsidR="005653FB" w:rsidRPr="009C0E70">
        <w:rPr>
          <w:rFonts w:ascii="Arial" w:hAnsi="Arial" w:cs="Arial"/>
          <w:sz w:val="24"/>
          <w:szCs w:val="24"/>
        </w:rPr>
        <w:t>that the teachers answer as truthfully as possible for the benefit of the study, with the researcher explaining that the results will be used in order to</w:t>
      </w:r>
      <w:r w:rsidR="004D2931" w:rsidRPr="009C0E70">
        <w:rPr>
          <w:rFonts w:ascii="Arial" w:hAnsi="Arial" w:cs="Arial"/>
          <w:sz w:val="24"/>
          <w:szCs w:val="24"/>
        </w:rPr>
        <w:t xml:space="preserve"> determine how to improve the wellbeing of adolescents. The other two interviewees will be </w:t>
      </w:r>
      <w:r w:rsidR="00ED4B73" w:rsidRPr="009C0E70">
        <w:rPr>
          <w:rFonts w:ascii="Arial" w:hAnsi="Arial" w:cs="Arial"/>
          <w:sz w:val="24"/>
          <w:szCs w:val="24"/>
        </w:rPr>
        <w:t>youth workers who will provide similar answers but from the perspective of</w:t>
      </w:r>
      <w:r w:rsidR="00934B9F" w:rsidRPr="009C0E70">
        <w:rPr>
          <w:rFonts w:ascii="Arial" w:hAnsi="Arial" w:cs="Arial"/>
          <w:sz w:val="24"/>
          <w:szCs w:val="24"/>
        </w:rPr>
        <w:t xml:space="preserve"> professionals with a potentially different relationship with adolescents. </w:t>
      </w:r>
      <w:r w:rsidR="0038605F" w:rsidRPr="009C0E70">
        <w:rPr>
          <w:rFonts w:ascii="Arial" w:hAnsi="Arial" w:cs="Arial"/>
          <w:sz w:val="24"/>
          <w:szCs w:val="24"/>
        </w:rPr>
        <w:t xml:space="preserve">The youth workers will explain how adolescents behave in the youth club, how adolescents with different </w:t>
      </w:r>
      <w:r w:rsidR="00AB1FC6" w:rsidRPr="009C0E70">
        <w:rPr>
          <w:rFonts w:ascii="Arial" w:hAnsi="Arial" w:cs="Arial"/>
          <w:sz w:val="24"/>
          <w:szCs w:val="24"/>
        </w:rPr>
        <w:t xml:space="preserve">home and social lives may be affected in different ways and how the youth club works with adolescents to improve their lives. </w:t>
      </w:r>
      <w:r w:rsidR="003006BC" w:rsidRPr="009C0E70">
        <w:rPr>
          <w:rFonts w:ascii="Arial" w:hAnsi="Arial" w:cs="Arial"/>
          <w:sz w:val="24"/>
          <w:szCs w:val="24"/>
        </w:rPr>
        <w:t xml:space="preserve">By interviewing four different adults who work with adolescents, </w:t>
      </w:r>
      <w:r w:rsidR="00A524A4" w:rsidRPr="009C0E70">
        <w:rPr>
          <w:rFonts w:ascii="Arial" w:hAnsi="Arial" w:cs="Arial"/>
          <w:sz w:val="24"/>
          <w:szCs w:val="24"/>
        </w:rPr>
        <w:t>beliefs and understanding of what may affect their lives will be gained from various perspectives</w:t>
      </w:r>
      <w:r w:rsidR="004E0E73" w:rsidRPr="009C0E70">
        <w:rPr>
          <w:rFonts w:ascii="Arial" w:hAnsi="Arial" w:cs="Arial"/>
          <w:sz w:val="24"/>
          <w:szCs w:val="24"/>
        </w:rPr>
        <w:t xml:space="preserve"> in addition to explanations of life experiences of different adolescents which may have not been previously considered by the researcher. </w:t>
      </w:r>
      <w:r w:rsidR="00F53B30" w:rsidRPr="009C0E70">
        <w:rPr>
          <w:rFonts w:ascii="Arial" w:hAnsi="Arial" w:cs="Arial"/>
          <w:sz w:val="24"/>
          <w:szCs w:val="24"/>
        </w:rPr>
        <w:t>The interviews will</w:t>
      </w:r>
      <w:r w:rsidR="00934FF4" w:rsidRPr="009C0E70">
        <w:rPr>
          <w:rFonts w:ascii="Arial" w:hAnsi="Arial" w:cs="Arial"/>
          <w:sz w:val="24"/>
          <w:szCs w:val="24"/>
        </w:rPr>
        <w:t xml:space="preserve"> take place in a </w:t>
      </w:r>
      <w:r w:rsidR="00F22704" w:rsidRPr="009C0E70">
        <w:rPr>
          <w:rFonts w:ascii="Arial" w:hAnsi="Arial" w:cs="Arial"/>
          <w:sz w:val="24"/>
          <w:szCs w:val="24"/>
        </w:rPr>
        <w:t>pre-booked room at the Carmarthen Campus of the University of Wales Trinity Saint David. The interviews will be in</w:t>
      </w:r>
      <w:r w:rsidR="00F53B30" w:rsidRPr="009C0E70">
        <w:rPr>
          <w:rFonts w:ascii="Arial" w:hAnsi="Arial" w:cs="Arial"/>
          <w:sz w:val="24"/>
          <w:szCs w:val="24"/>
        </w:rPr>
        <w:t>formal and conversational</w:t>
      </w:r>
      <w:r w:rsidR="00F22704" w:rsidRPr="009C0E70">
        <w:rPr>
          <w:rFonts w:ascii="Arial" w:hAnsi="Arial" w:cs="Arial"/>
          <w:sz w:val="24"/>
          <w:szCs w:val="24"/>
        </w:rPr>
        <w:t>, with time</w:t>
      </w:r>
      <w:r w:rsidR="008F5F3E" w:rsidRPr="009C0E70">
        <w:rPr>
          <w:rFonts w:ascii="Arial" w:hAnsi="Arial" w:cs="Arial"/>
          <w:sz w:val="24"/>
          <w:szCs w:val="24"/>
        </w:rPr>
        <w:t xml:space="preserve"> prepared before the interview for the participant to become familiar with the researcher, gain an understanding of</w:t>
      </w:r>
      <w:r w:rsidR="00206886" w:rsidRPr="009C0E70">
        <w:rPr>
          <w:rFonts w:ascii="Arial" w:hAnsi="Arial" w:cs="Arial"/>
          <w:sz w:val="24"/>
          <w:szCs w:val="24"/>
        </w:rPr>
        <w:t xml:space="preserve"> the nature and purpose of the research and to sign the consent form</w:t>
      </w:r>
      <w:r w:rsidR="00CD79BE" w:rsidRPr="009C0E70">
        <w:rPr>
          <w:rFonts w:ascii="Arial" w:hAnsi="Arial" w:cs="Arial"/>
          <w:sz w:val="24"/>
          <w:szCs w:val="24"/>
        </w:rPr>
        <w:t xml:space="preserve"> (Appendix </w:t>
      </w:r>
      <w:r w:rsidR="008C51DA" w:rsidRPr="009C0E70">
        <w:rPr>
          <w:rFonts w:ascii="Arial" w:hAnsi="Arial" w:cs="Arial"/>
          <w:sz w:val="24"/>
          <w:szCs w:val="24"/>
        </w:rPr>
        <w:t>1</w:t>
      </w:r>
      <w:r w:rsidR="006D013D" w:rsidRPr="009C0E70">
        <w:rPr>
          <w:rFonts w:ascii="Arial" w:hAnsi="Arial" w:cs="Arial"/>
          <w:sz w:val="24"/>
          <w:szCs w:val="24"/>
        </w:rPr>
        <w:t>)</w:t>
      </w:r>
      <w:r w:rsidR="00A0645B" w:rsidRPr="009C0E70">
        <w:rPr>
          <w:rFonts w:ascii="Arial" w:hAnsi="Arial" w:cs="Arial"/>
          <w:sz w:val="24"/>
          <w:szCs w:val="24"/>
        </w:rPr>
        <w:t xml:space="preserve">. It will also be explained to the participant that the interview will be </w:t>
      </w:r>
      <w:r w:rsidR="00EE2AB5" w:rsidRPr="009C0E70">
        <w:rPr>
          <w:rFonts w:ascii="Arial" w:hAnsi="Arial" w:cs="Arial"/>
          <w:sz w:val="24"/>
          <w:szCs w:val="24"/>
        </w:rPr>
        <w:t>recorded but</w:t>
      </w:r>
      <w:r w:rsidR="00A0645B" w:rsidRPr="009C0E70">
        <w:rPr>
          <w:rFonts w:ascii="Arial" w:hAnsi="Arial" w:cs="Arial"/>
          <w:sz w:val="24"/>
          <w:szCs w:val="24"/>
        </w:rPr>
        <w:t xml:space="preserve"> made clear that only the researcher will have access to the recording and that it will be deleted when the analysis has been completed. </w:t>
      </w:r>
    </w:p>
    <w:p w14:paraId="56957ABB" w14:textId="62ED5147" w:rsidR="001C7E87" w:rsidRPr="009C0E70" w:rsidRDefault="00BF58D3" w:rsidP="009C0E70">
      <w:pPr>
        <w:spacing w:line="360" w:lineRule="auto"/>
        <w:rPr>
          <w:rFonts w:ascii="Arial" w:hAnsi="Arial" w:cs="Arial"/>
          <w:sz w:val="24"/>
          <w:szCs w:val="24"/>
        </w:rPr>
      </w:pPr>
      <w:r w:rsidRPr="009C0E70">
        <w:rPr>
          <w:rFonts w:ascii="Arial" w:hAnsi="Arial" w:cs="Arial"/>
          <w:sz w:val="24"/>
          <w:szCs w:val="24"/>
        </w:rPr>
        <w:t xml:space="preserve">The method of </w:t>
      </w:r>
      <w:r w:rsidR="00E14A4A" w:rsidRPr="009C0E70">
        <w:rPr>
          <w:rFonts w:ascii="Arial" w:hAnsi="Arial" w:cs="Arial"/>
          <w:sz w:val="24"/>
          <w:szCs w:val="24"/>
        </w:rPr>
        <w:t>gathering research will be interviewing four adults with different relationships with adolescents. Two of the</w:t>
      </w:r>
      <w:r w:rsidR="000858BE" w:rsidRPr="009C0E70">
        <w:rPr>
          <w:rFonts w:ascii="Arial" w:hAnsi="Arial" w:cs="Arial"/>
          <w:sz w:val="24"/>
          <w:szCs w:val="24"/>
        </w:rPr>
        <w:t xml:space="preserve">m will be teachers, who will have a professional relationship with adolescents, </w:t>
      </w:r>
      <w:r w:rsidR="008E01F2" w:rsidRPr="009C0E70">
        <w:rPr>
          <w:rFonts w:ascii="Arial" w:hAnsi="Arial" w:cs="Arial"/>
          <w:sz w:val="24"/>
          <w:szCs w:val="24"/>
        </w:rPr>
        <w:t>with the knowledge of their academic experiences, relationships with peers in the school</w:t>
      </w:r>
      <w:r w:rsidR="00CA7E37" w:rsidRPr="009C0E70">
        <w:rPr>
          <w:rFonts w:ascii="Arial" w:hAnsi="Arial" w:cs="Arial"/>
          <w:sz w:val="24"/>
          <w:szCs w:val="24"/>
        </w:rPr>
        <w:t>, some knowledge of their home lif</w:t>
      </w:r>
      <w:r w:rsidR="00D644FA" w:rsidRPr="009C0E70">
        <w:rPr>
          <w:rFonts w:ascii="Arial" w:hAnsi="Arial" w:cs="Arial"/>
          <w:sz w:val="24"/>
          <w:szCs w:val="24"/>
        </w:rPr>
        <w:t xml:space="preserve">e and their behaviour and attitudes within the school. The other two participants will be youth workers, who will likely have a </w:t>
      </w:r>
      <w:r w:rsidR="00462F70" w:rsidRPr="009C0E70">
        <w:rPr>
          <w:rFonts w:ascii="Arial" w:hAnsi="Arial" w:cs="Arial"/>
          <w:sz w:val="24"/>
          <w:szCs w:val="24"/>
        </w:rPr>
        <w:t xml:space="preserve">more personal relationship with at least a few adolescents. </w:t>
      </w:r>
      <w:r w:rsidR="0057574F" w:rsidRPr="009C0E70">
        <w:rPr>
          <w:rFonts w:ascii="Arial" w:hAnsi="Arial" w:cs="Arial"/>
          <w:sz w:val="24"/>
          <w:szCs w:val="24"/>
        </w:rPr>
        <w:t xml:space="preserve">They </w:t>
      </w:r>
      <w:r w:rsidR="006761F9" w:rsidRPr="009C0E70">
        <w:rPr>
          <w:rFonts w:ascii="Arial" w:hAnsi="Arial" w:cs="Arial"/>
          <w:sz w:val="24"/>
          <w:szCs w:val="24"/>
        </w:rPr>
        <w:t xml:space="preserve">will have knowledge of how adolescents behave within the community, what experiences adolescents face in their community and </w:t>
      </w:r>
      <w:r w:rsidR="00F36E0B" w:rsidRPr="009C0E70">
        <w:rPr>
          <w:rFonts w:ascii="Arial" w:hAnsi="Arial" w:cs="Arial"/>
          <w:sz w:val="24"/>
          <w:szCs w:val="24"/>
        </w:rPr>
        <w:t xml:space="preserve">personal or home problems may possibly be discussed with youth workers as they work in an environment which </w:t>
      </w:r>
      <w:r w:rsidR="00BE076A" w:rsidRPr="009C0E70">
        <w:rPr>
          <w:rFonts w:ascii="Arial" w:hAnsi="Arial" w:cs="Arial"/>
          <w:sz w:val="24"/>
          <w:szCs w:val="24"/>
        </w:rPr>
        <w:t>encourages this. All the participants will have worked with</w:t>
      </w:r>
      <w:r w:rsidR="009A4005" w:rsidRPr="009C0E70">
        <w:rPr>
          <w:rFonts w:ascii="Arial" w:hAnsi="Arial" w:cs="Arial"/>
          <w:sz w:val="24"/>
          <w:szCs w:val="24"/>
        </w:rPr>
        <w:t xml:space="preserve"> </w:t>
      </w:r>
      <w:proofErr w:type="gramStart"/>
      <w:r w:rsidR="009A4005" w:rsidRPr="009C0E70">
        <w:rPr>
          <w:rFonts w:ascii="Arial" w:hAnsi="Arial" w:cs="Arial"/>
          <w:sz w:val="24"/>
          <w:szCs w:val="24"/>
        </w:rPr>
        <w:t>a large number of</w:t>
      </w:r>
      <w:proofErr w:type="gramEnd"/>
      <w:r w:rsidR="009A4005" w:rsidRPr="009C0E70">
        <w:rPr>
          <w:rFonts w:ascii="Arial" w:hAnsi="Arial" w:cs="Arial"/>
          <w:sz w:val="24"/>
          <w:szCs w:val="24"/>
        </w:rPr>
        <w:t xml:space="preserve"> adolescents all with different experiences, behaviours and </w:t>
      </w:r>
      <w:r w:rsidR="0098091B" w:rsidRPr="009C0E70">
        <w:rPr>
          <w:rFonts w:ascii="Arial" w:hAnsi="Arial" w:cs="Arial"/>
          <w:sz w:val="24"/>
          <w:szCs w:val="24"/>
        </w:rPr>
        <w:t xml:space="preserve">problems. </w:t>
      </w:r>
    </w:p>
    <w:p w14:paraId="177B7B61" w14:textId="77777777" w:rsidR="00254546" w:rsidRPr="009C0E70" w:rsidRDefault="004B7564" w:rsidP="009C0E70">
      <w:pPr>
        <w:spacing w:line="360" w:lineRule="auto"/>
        <w:rPr>
          <w:rFonts w:ascii="Arial" w:hAnsi="Arial" w:cs="Arial"/>
          <w:sz w:val="24"/>
          <w:szCs w:val="24"/>
        </w:rPr>
      </w:pPr>
      <w:r w:rsidRPr="009C0E70">
        <w:rPr>
          <w:rFonts w:ascii="Arial" w:hAnsi="Arial" w:cs="Arial"/>
          <w:sz w:val="24"/>
          <w:szCs w:val="24"/>
        </w:rPr>
        <w:lastRenderedPageBreak/>
        <w:t xml:space="preserve">Eight questions will be </w:t>
      </w:r>
      <w:r w:rsidR="00244B07" w:rsidRPr="009C0E70">
        <w:rPr>
          <w:rFonts w:ascii="Arial" w:hAnsi="Arial" w:cs="Arial"/>
          <w:sz w:val="24"/>
          <w:szCs w:val="24"/>
        </w:rPr>
        <w:t>prepared for each interview (see Appendix 2)</w:t>
      </w:r>
      <w:r w:rsidR="006F45D8" w:rsidRPr="009C0E70">
        <w:rPr>
          <w:rFonts w:ascii="Arial" w:hAnsi="Arial" w:cs="Arial"/>
          <w:sz w:val="24"/>
          <w:szCs w:val="24"/>
        </w:rPr>
        <w:t>, and the aim will be to cover the topics in these questions.</w:t>
      </w:r>
      <w:r w:rsidR="00FE0EDC" w:rsidRPr="009C0E70">
        <w:rPr>
          <w:rFonts w:ascii="Arial" w:hAnsi="Arial" w:cs="Arial"/>
          <w:sz w:val="24"/>
          <w:szCs w:val="24"/>
        </w:rPr>
        <w:t xml:space="preserve"> The questions are all open ended, which will allow for a wide range of answers without limitations</w:t>
      </w:r>
      <w:r w:rsidR="00254546" w:rsidRPr="009C0E70">
        <w:rPr>
          <w:rFonts w:ascii="Arial" w:hAnsi="Arial" w:cs="Arial"/>
          <w:sz w:val="24"/>
          <w:szCs w:val="24"/>
        </w:rPr>
        <w:t xml:space="preserve"> and the true feelings and opinions of the participants may be expressed.</w:t>
      </w:r>
    </w:p>
    <w:p w14:paraId="5E85B398" w14:textId="2033E196" w:rsidR="0034541A" w:rsidRPr="009C0E70" w:rsidRDefault="006F45D8" w:rsidP="009C0E70">
      <w:pPr>
        <w:spacing w:line="360" w:lineRule="auto"/>
        <w:rPr>
          <w:rFonts w:ascii="Arial" w:hAnsi="Arial" w:cs="Arial"/>
          <w:sz w:val="24"/>
          <w:szCs w:val="24"/>
        </w:rPr>
      </w:pPr>
      <w:r w:rsidRPr="009C0E70">
        <w:rPr>
          <w:rFonts w:ascii="Arial" w:hAnsi="Arial" w:cs="Arial"/>
          <w:sz w:val="24"/>
          <w:szCs w:val="24"/>
        </w:rPr>
        <w:t xml:space="preserve"> </w:t>
      </w:r>
      <w:r w:rsidR="00B62C19" w:rsidRPr="009C0E70">
        <w:rPr>
          <w:rFonts w:ascii="Arial" w:hAnsi="Arial" w:cs="Arial"/>
          <w:sz w:val="24"/>
          <w:szCs w:val="24"/>
        </w:rPr>
        <w:t xml:space="preserve">One question will ask the participants whether they have experienced working with adolescents who have difficult home lives, and what kinds of situations they have been aware of. </w:t>
      </w:r>
      <w:r w:rsidR="00213AA8" w:rsidRPr="009C0E70">
        <w:rPr>
          <w:rFonts w:ascii="Arial" w:hAnsi="Arial" w:cs="Arial"/>
          <w:sz w:val="24"/>
          <w:szCs w:val="24"/>
        </w:rPr>
        <w:t>Th</w:t>
      </w:r>
      <w:r w:rsidR="007367B2" w:rsidRPr="009C0E70">
        <w:rPr>
          <w:rFonts w:ascii="Arial" w:hAnsi="Arial" w:cs="Arial"/>
          <w:sz w:val="24"/>
          <w:szCs w:val="24"/>
        </w:rPr>
        <w:t>e same question will also be asked about social lives, and these questions will provide context for the ty</w:t>
      </w:r>
      <w:r w:rsidR="003A4847" w:rsidRPr="009C0E70">
        <w:rPr>
          <w:rFonts w:ascii="Arial" w:hAnsi="Arial" w:cs="Arial"/>
          <w:sz w:val="24"/>
          <w:szCs w:val="24"/>
        </w:rPr>
        <w:t xml:space="preserve">pes of experiences the adolescents in question will have had, </w:t>
      </w:r>
      <w:r w:rsidR="00944729" w:rsidRPr="009C0E70">
        <w:rPr>
          <w:rFonts w:ascii="Arial" w:hAnsi="Arial" w:cs="Arial"/>
          <w:sz w:val="24"/>
          <w:szCs w:val="24"/>
        </w:rPr>
        <w:t xml:space="preserve">They </w:t>
      </w:r>
      <w:r w:rsidR="005D5620" w:rsidRPr="009C0E70">
        <w:rPr>
          <w:rFonts w:ascii="Arial" w:hAnsi="Arial" w:cs="Arial"/>
          <w:sz w:val="24"/>
          <w:szCs w:val="24"/>
        </w:rPr>
        <w:t xml:space="preserve">will </w:t>
      </w:r>
      <w:r w:rsidR="0066354A" w:rsidRPr="009C0E70">
        <w:rPr>
          <w:rFonts w:ascii="Arial" w:hAnsi="Arial" w:cs="Arial"/>
          <w:sz w:val="24"/>
          <w:szCs w:val="24"/>
        </w:rPr>
        <w:t xml:space="preserve">also give an understanding of </w:t>
      </w:r>
      <w:r w:rsidR="00587088" w:rsidRPr="009C0E70">
        <w:rPr>
          <w:rFonts w:ascii="Arial" w:hAnsi="Arial" w:cs="Arial"/>
          <w:sz w:val="24"/>
          <w:szCs w:val="24"/>
        </w:rPr>
        <w:t>how large a problem home life or social life can be for adolescents in Wales</w:t>
      </w:r>
      <w:r w:rsidR="00944729" w:rsidRPr="009C0E70">
        <w:rPr>
          <w:rFonts w:ascii="Arial" w:hAnsi="Arial" w:cs="Arial"/>
          <w:sz w:val="24"/>
          <w:szCs w:val="24"/>
        </w:rPr>
        <w:t xml:space="preserve"> and what kinds of problems they may face. </w:t>
      </w:r>
      <w:r w:rsidR="00254546" w:rsidRPr="009C0E70">
        <w:rPr>
          <w:rFonts w:ascii="Arial" w:hAnsi="Arial" w:cs="Arial"/>
          <w:sz w:val="24"/>
          <w:szCs w:val="24"/>
        </w:rPr>
        <w:t xml:space="preserve">The participants will then be asked </w:t>
      </w:r>
      <w:r w:rsidR="004D15F4" w:rsidRPr="009C0E70">
        <w:rPr>
          <w:rFonts w:ascii="Arial" w:hAnsi="Arial" w:cs="Arial"/>
          <w:sz w:val="24"/>
          <w:szCs w:val="24"/>
        </w:rPr>
        <w:t xml:space="preserve">how much impact home life may have </w:t>
      </w:r>
      <w:r w:rsidR="008A1F48" w:rsidRPr="009C0E70">
        <w:rPr>
          <w:rFonts w:ascii="Arial" w:hAnsi="Arial" w:cs="Arial"/>
          <w:sz w:val="24"/>
          <w:szCs w:val="24"/>
        </w:rPr>
        <w:t>on the wellbeing of adolescents and in what way, and the same will be asked for social life. These questions will</w:t>
      </w:r>
      <w:r w:rsidR="00F9476C" w:rsidRPr="009C0E70">
        <w:rPr>
          <w:rFonts w:ascii="Arial" w:hAnsi="Arial" w:cs="Arial"/>
          <w:sz w:val="24"/>
          <w:szCs w:val="24"/>
        </w:rPr>
        <w:t xml:space="preserve"> lead the topic of conversation into a discussion </w:t>
      </w:r>
      <w:r w:rsidR="003016BB" w:rsidRPr="009C0E70">
        <w:rPr>
          <w:rFonts w:ascii="Arial" w:hAnsi="Arial" w:cs="Arial"/>
          <w:sz w:val="24"/>
          <w:szCs w:val="24"/>
        </w:rPr>
        <w:t>directly related to the research proposal question, connecting</w:t>
      </w:r>
      <w:r w:rsidR="00F9476C" w:rsidRPr="009C0E70">
        <w:rPr>
          <w:rFonts w:ascii="Arial" w:hAnsi="Arial" w:cs="Arial"/>
          <w:sz w:val="24"/>
          <w:szCs w:val="24"/>
        </w:rPr>
        <w:t xml:space="preserve"> home life and social life to wellbeing</w:t>
      </w:r>
      <w:r w:rsidR="003016BB" w:rsidRPr="009C0E70">
        <w:rPr>
          <w:rFonts w:ascii="Arial" w:hAnsi="Arial" w:cs="Arial"/>
          <w:sz w:val="24"/>
          <w:szCs w:val="24"/>
        </w:rPr>
        <w:t xml:space="preserve">. </w:t>
      </w:r>
      <w:r w:rsidR="00017A5C" w:rsidRPr="009C0E70">
        <w:rPr>
          <w:rFonts w:ascii="Arial" w:hAnsi="Arial" w:cs="Arial"/>
          <w:sz w:val="24"/>
          <w:szCs w:val="24"/>
        </w:rPr>
        <w:t xml:space="preserve">The participants will then be able to explain using their own experiences </w:t>
      </w:r>
      <w:r w:rsidR="001270E4" w:rsidRPr="009C0E70">
        <w:rPr>
          <w:rFonts w:ascii="Arial" w:hAnsi="Arial" w:cs="Arial"/>
          <w:sz w:val="24"/>
          <w:szCs w:val="24"/>
        </w:rPr>
        <w:t xml:space="preserve">how the adolescents they have worked with are affected by their home lives or social </w:t>
      </w:r>
      <w:proofErr w:type="gramStart"/>
      <w:r w:rsidR="001270E4" w:rsidRPr="009C0E70">
        <w:rPr>
          <w:rFonts w:ascii="Arial" w:hAnsi="Arial" w:cs="Arial"/>
          <w:sz w:val="24"/>
          <w:szCs w:val="24"/>
        </w:rPr>
        <w:t>lives</w:t>
      </w:r>
      <w:r w:rsidR="005925AD" w:rsidRPr="009C0E70">
        <w:rPr>
          <w:rFonts w:ascii="Arial" w:hAnsi="Arial" w:cs="Arial"/>
          <w:sz w:val="24"/>
          <w:szCs w:val="24"/>
        </w:rPr>
        <w:t>, and</w:t>
      </w:r>
      <w:proofErr w:type="gramEnd"/>
      <w:r w:rsidR="005925AD" w:rsidRPr="009C0E70">
        <w:rPr>
          <w:rFonts w:ascii="Arial" w:hAnsi="Arial" w:cs="Arial"/>
          <w:sz w:val="24"/>
          <w:szCs w:val="24"/>
        </w:rPr>
        <w:t xml:space="preserve"> will provide many different examples for the study. </w:t>
      </w:r>
    </w:p>
    <w:p w14:paraId="0161FDEE" w14:textId="4EF263E8" w:rsidR="00304155" w:rsidRPr="009C0E70" w:rsidRDefault="00304155" w:rsidP="009C0E70">
      <w:pPr>
        <w:spacing w:line="360" w:lineRule="auto"/>
        <w:rPr>
          <w:rFonts w:ascii="Arial" w:hAnsi="Arial" w:cs="Arial"/>
          <w:sz w:val="24"/>
          <w:szCs w:val="24"/>
        </w:rPr>
      </w:pPr>
      <w:r w:rsidRPr="009C0E70">
        <w:rPr>
          <w:rFonts w:ascii="Arial" w:hAnsi="Arial" w:cs="Arial"/>
          <w:sz w:val="24"/>
          <w:szCs w:val="24"/>
        </w:rPr>
        <w:t xml:space="preserve">The participants will also be asked </w:t>
      </w:r>
      <w:r w:rsidR="003E0193" w:rsidRPr="009C0E70">
        <w:rPr>
          <w:rFonts w:ascii="Arial" w:hAnsi="Arial" w:cs="Arial"/>
          <w:sz w:val="24"/>
          <w:szCs w:val="24"/>
        </w:rPr>
        <w:t xml:space="preserve">what negative behaviours they have witnessed from students who have problems with their home life, and the same question will be asked for their social life. </w:t>
      </w:r>
      <w:r w:rsidR="00C84034" w:rsidRPr="009C0E70">
        <w:rPr>
          <w:rFonts w:ascii="Arial" w:hAnsi="Arial" w:cs="Arial"/>
          <w:sz w:val="24"/>
          <w:szCs w:val="24"/>
        </w:rPr>
        <w:t>If the participants have noticed many negative behaviours from these students, the results may provide evidence</w:t>
      </w:r>
      <w:r w:rsidR="00CA7834" w:rsidRPr="009C0E70">
        <w:rPr>
          <w:rFonts w:ascii="Arial" w:hAnsi="Arial" w:cs="Arial"/>
          <w:sz w:val="24"/>
          <w:szCs w:val="24"/>
        </w:rPr>
        <w:t xml:space="preserve"> that certain behaviours from adolescents </w:t>
      </w:r>
      <w:r w:rsidR="00B55221" w:rsidRPr="009C0E70">
        <w:rPr>
          <w:rFonts w:ascii="Arial" w:hAnsi="Arial" w:cs="Arial"/>
          <w:sz w:val="24"/>
          <w:szCs w:val="24"/>
        </w:rPr>
        <w:t xml:space="preserve">are caused by problems in the home or problems </w:t>
      </w:r>
      <w:r w:rsidR="00024F07" w:rsidRPr="009C0E70">
        <w:rPr>
          <w:rFonts w:ascii="Arial" w:hAnsi="Arial" w:cs="Arial"/>
          <w:sz w:val="24"/>
          <w:szCs w:val="24"/>
        </w:rPr>
        <w:t xml:space="preserve">outside the home with other influences. There may also be opportunity to determine which home life or social problems are the causes for this, if the participants have witnessed such cases. </w:t>
      </w:r>
    </w:p>
    <w:p w14:paraId="730786D6" w14:textId="53AEDA49" w:rsidR="006D74BD" w:rsidRPr="009C0E70" w:rsidRDefault="0097087A" w:rsidP="009C0E70">
      <w:pPr>
        <w:spacing w:line="360" w:lineRule="auto"/>
        <w:rPr>
          <w:rFonts w:ascii="Arial" w:hAnsi="Arial" w:cs="Arial"/>
          <w:sz w:val="24"/>
          <w:szCs w:val="24"/>
        </w:rPr>
      </w:pPr>
      <w:r w:rsidRPr="009C0E70">
        <w:rPr>
          <w:rFonts w:ascii="Arial" w:hAnsi="Arial" w:cs="Arial"/>
          <w:sz w:val="24"/>
          <w:szCs w:val="24"/>
        </w:rPr>
        <w:t xml:space="preserve">A further question which will be asked is </w:t>
      </w:r>
      <w:r w:rsidR="006D74BD" w:rsidRPr="009C0E70">
        <w:rPr>
          <w:rFonts w:ascii="Arial" w:hAnsi="Arial" w:cs="Arial"/>
          <w:sz w:val="24"/>
          <w:szCs w:val="24"/>
        </w:rPr>
        <w:t xml:space="preserve">“what support is available in your school/youth club for adolescents who may be struggling with their mental health?”. </w:t>
      </w:r>
      <w:r w:rsidR="00B978BD" w:rsidRPr="009C0E70">
        <w:rPr>
          <w:rFonts w:ascii="Arial" w:hAnsi="Arial" w:cs="Arial"/>
          <w:sz w:val="24"/>
          <w:szCs w:val="24"/>
        </w:rPr>
        <w:t xml:space="preserve">The answers to this question will provide an understanding of what support their currently is for adolescents facing the problems discussed, and also </w:t>
      </w:r>
      <w:r w:rsidR="008E088F" w:rsidRPr="009C0E70">
        <w:rPr>
          <w:rFonts w:ascii="Arial" w:hAnsi="Arial" w:cs="Arial"/>
          <w:sz w:val="24"/>
          <w:szCs w:val="24"/>
        </w:rPr>
        <w:t xml:space="preserve">may lead into a conclusion about what </w:t>
      </w:r>
      <w:r w:rsidR="00AA4054" w:rsidRPr="009C0E70">
        <w:rPr>
          <w:rFonts w:ascii="Arial" w:hAnsi="Arial" w:cs="Arial"/>
          <w:sz w:val="24"/>
          <w:szCs w:val="24"/>
        </w:rPr>
        <w:t>changes need to be made to provide further support</w:t>
      </w:r>
      <w:r w:rsidR="008942DA" w:rsidRPr="009C0E70">
        <w:rPr>
          <w:rFonts w:ascii="Arial" w:hAnsi="Arial" w:cs="Arial"/>
          <w:sz w:val="24"/>
          <w:szCs w:val="24"/>
        </w:rPr>
        <w:t xml:space="preserve"> to change the way home life or social life affects the wellbeing of adolescents. </w:t>
      </w:r>
    </w:p>
    <w:p w14:paraId="75F8F949" w14:textId="47AD699B" w:rsidR="005F3EC2" w:rsidRPr="009C0E70" w:rsidRDefault="005F3EC2" w:rsidP="009C0E70">
      <w:pPr>
        <w:spacing w:line="360" w:lineRule="auto"/>
        <w:rPr>
          <w:rFonts w:ascii="Arial" w:hAnsi="Arial" w:cs="Arial"/>
          <w:sz w:val="24"/>
          <w:szCs w:val="24"/>
        </w:rPr>
      </w:pPr>
      <w:r w:rsidRPr="009C0E70">
        <w:rPr>
          <w:rFonts w:ascii="Arial" w:hAnsi="Arial" w:cs="Arial"/>
          <w:sz w:val="24"/>
          <w:szCs w:val="24"/>
        </w:rPr>
        <w:lastRenderedPageBreak/>
        <w:t>The final question which will be asked</w:t>
      </w:r>
      <w:r w:rsidR="00330C1C" w:rsidRPr="009C0E70">
        <w:rPr>
          <w:rFonts w:ascii="Arial" w:hAnsi="Arial" w:cs="Arial"/>
          <w:sz w:val="24"/>
          <w:szCs w:val="24"/>
        </w:rPr>
        <w:t xml:space="preserve"> during the interviews will provide direct answers</w:t>
      </w:r>
      <w:r w:rsidR="00BB0F87" w:rsidRPr="009C0E70">
        <w:rPr>
          <w:rFonts w:ascii="Arial" w:hAnsi="Arial" w:cs="Arial"/>
          <w:sz w:val="24"/>
          <w:szCs w:val="24"/>
        </w:rPr>
        <w:t xml:space="preserve"> to the research proposal question: “what do you believe has the biggest effect on the wellbeing of adolescents?”. </w:t>
      </w:r>
      <w:r w:rsidR="00CE1B2C" w:rsidRPr="009C0E70">
        <w:rPr>
          <w:rFonts w:ascii="Arial" w:hAnsi="Arial" w:cs="Arial"/>
          <w:sz w:val="24"/>
          <w:szCs w:val="24"/>
        </w:rPr>
        <w:t>With the question answered by four different professionals, the results will provide an understanding of wh</w:t>
      </w:r>
      <w:r w:rsidR="009F7FA3" w:rsidRPr="009C0E70">
        <w:rPr>
          <w:rFonts w:ascii="Arial" w:hAnsi="Arial" w:cs="Arial"/>
          <w:sz w:val="24"/>
          <w:szCs w:val="24"/>
        </w:rPr>
        <w:t xml:space="preserve">at people who work with adolescents believe to be the </w:t>
      </w:r>
      <w:r w:rsidR="00C30C78" w:rsidRPr="009C0E70">
        <w:rPr>
          <w:rFonts w:ascii="Arial" w:hAnsi="Arial" w:cs="Arial"/>
          <w:sz w:val="24"/>
          <w:szCs w:val="24"/>
        </w:rPr>
        <w:t xml:space="preserve">most </w:t>
      </w:r>
      <w:r w:rsidR="003645A2" w:rsidRPr="009C0E70">
        <w:rPr>
          <w:rFonts w:ascii="Arial" w:hAnsi="Arial" w:cs="Arial"/>
          <w:sz w:val="24"/>
          <w:szCs w:val="24"/>
        </w:rPr>
        <w:t xml:space="preserve">important factor in their lives which affects their wellbeing. </w:t>
      </w:r>
      <w:r w:rsidR="00EE1BA8" w:rsidRPr="009C0E70">
        <w:rPr>
          <w:rFonts w:ascii="Arial" w:hAnsi="Arial" w:cs="Arial"/>
          <w:sz w:val="24"/>
          <w:szCs w:val="24"/>
        </w:rPr>
        <w:t xml:space="preserve">In addition to providing results for this study, the question may also </w:t>
      </w:r>
      <w:r w:rsidR="00C567FF" w:rsidRPr="009C0E70">
        <w:rPr>
          <w:rFonts w:ascii="Arial" w:hAnsi="Arial" w:cs="Arial"/>
          <w:sz w:val="24"/>
          <w:szCs w:val="24"/>
        </w:rPr>
        <w:t xml:space="preserve">lead to the participants being more aware </w:t>
      </w:r>
      <w:r w:rsidR="00A850C3" w:rsidRPr="009C0E70">
        <w:rPr>
          <w:rFonts w:ascii="Arial" w:hAnsi="Arial" w:cs="Arial"/>
          <w:sz w:val="24"/>
          <w:szCs w:val="24"/>
        </w:rPr>
        <w:t>of the causes of illbeing in the adolescents they work with</w:t>
      </w:r>
      <w:r w:rsidR="0008433D" w:rsidRPr="009C0E70">
        <w:rPr>
          <w:rFonts w:ascii="Arial" w:hAnsi="Arial" w:cs="Arial"/>
          <w:sz w:val="24"/>
          <w:szCs w:val="24"/>
        </w:rPr>
        <w:t xml:space="preserve"> and may have further motivation to provide support.</w:t>
      </w:r>
    </w:p>
    <w:p w14:paraId="4553FC64" w14:textId="3733EFDD" w:rsidR="00A84B72" w:rsidRPr="009C0E70" w:rsidRDefault="002E7A27" w:rsidP="009C0E70">
      <w:pPr>
        <w:spacing w:line="360" w:lineRule="auto"/>
        <w:rPr>
          <w:rFonts w:ascii="Arial" w:hAnsi="Arial" w:cs="Arial"/>
          <w:sz w:val="24"/>
          <w:szCs w:val="24"/>
        </w:rPr>
      </w:pPr>
      <w:r w:rsidRPr="009C0E70">
        <w:rPr>
          <w:rFonts w:ascii="Arial" w:hAnsi="Arial" w:cs="Arial"/>
          <w:sz w:val="24"/>
          <w:szCs w:val="24"/>
        </w:rPr>
        <w:t xml:space="preserve">The semi-structed interview will allow for the interviewees to </w:t>
      </w:r>
      <w:r w:rsidR="005278F6" w:rsidRPr="009C0E70">
        <w:rPr>
          <w:rFonts w:ascii="Arial" w:hAnsi="Arial" w:cs="Arial"/>
          <w:sz w:val="24"/>
          <w:szCs w:val="24"/>
        </w:rPr>
        <w:t xml:space="preserve">discuss additional topics and for them to give answers leading on to </w:t>
      </w:r>
      <w:r w:rsidR="008B3023" w:rsidRPr="009C0E70">
        <w:rPr>
          <w:rFonts w:ascii="Arial" w:hAnsi="Arial" w:cs="Arial"/>
          <w:sz w:val="24"/>
          <w:szCs w:val="24"/>
        </w:rPr>
        <w:t xml:space="preserve">other topics if the conversation remains relevant to the original research proposal question. </w:t>
      </w:r>
      <w:r w:rsidR="0060672E" w:rsidRPr="009C0E70">
        <w:rPr>
          <w:rFonts w:ascii="Arial" w:hAnsi="Arial" w:cs="Arial"/>
          <w:sz w:val="24"/>
          <w:szCs w:val="24"/>
        </w:rPr>
        <w:t xml:space="preserve">If all the prepared questions are not answered but the interview was led into an alternative but relevant direction, </w:t>
      </w:r>
      <w:r w:rsidR="003D2FF7" w:rsidRPr="009C0E70">
        <w:rPr>
          <w:rFonts w:ascii="Arial" w:hAnsi="Arial" w:cs="Arial"/>
          <w:sz w:val="24"/>
          <w:szCs w:val="24"/>
        </w:rPr>
        <w:t xml:space="preserve">different factors and topics may be addressed which were not previously considered. </w:t>
      </w:r>
    </w:p>
    <w:p w14:paraId="16AE59CC" w14:textId="2042AE7C" w:rsidR="00A67CCB" w:rsidRPr="009C0E70" w:rsidRDefault="0098091B" w:rsidP="009C0E70">
      <w:pPr>
        <w:spacing w:line="360" w:lineRule="auto"/>
        <w:rPr>
          <w:rFonts w:ascii="Arial" w:hAnsi="Arial" w:cs="Arial"/>
          <w:sz w:val="24"/>
          <w:szCs w:val="24"/>
        </w:rPr>
      </w:pPr>
      <w:r w:rsidRPr="009C0E70">
        <w:rPr>
          <w:rFonts w:ascii="Arial" w:hAnsi="Arial" w:cs="Arial"/>
          <w:sz w:val="24"/>
          <w:szCs w:val="24"/>
        </w:rPr>
        <w:t xml:space="preserve">Using interviews as a form of </w:t>
      </w:r>
      <w:r w:rsidR="009F5F4A" w:rsidRPr="009C0E70">
        <w:rPr>
          <w:rFonts w:ascii="Arial" w:hAnsi="Arial" w:cs="Arial"/>
          <w:sz w:val="24"/>
          <w:szCs w:val="24"/>
        </w:rPr>
        <w:t xml:space="preserve">gathering data is hugely beneficial as it will be possible to get </w:t>
      </w:r>
      <w:r w:rsidR="001F5ADF" w:rsidRPr="009C0E70">
        <w:rPr>
          <w:rFonts w:ascii="Arial" w:hAnsi="Arial" w:cs="Arial"/>
          <w:sz w:val="24"/>
          <w:szCs w:val="24"/>
        </w:rPr>
        <w:t xml:space="preserve">details of </w:t>
      </w:r>
      <w:r w:rsidR="00AF0247" w:rsidRPr="009C0E70">
        <w:rPr>
          <w:rFonts w:ascii="Arial" w:hAnsi="Arial" w:cs="Arial"/>
          <w:sz w:val="24"/>
          <w:szCs w:val="24"/>
        </w:rPr>
        <w:t>first-hand</w:t>
      </w:r>
      <w:r w:rsidR="009F5F4A" w:rsidRPr="009C0E70">
        <w:rPr>
          <w:rFonts w:ascii="Arial" w:hAnsi="Arial" w:cs="Arial"/>
          <w:sz w:val="24"/>
          <w:szCs w:val="24"/>
        </w:rPr>
        <w:t xml:space="preserve"> experiences directly from the </w:t>
      </w:r>
      <w:r w:rsidR="001F5ADF" w:rsidRPr="009C0E70">
        <w:rPr>
          <w:rFonts w:ascii="Arial" w:hAnsi="Arial" w:cs="Arial"/>
          <w:sz w:val="24"/>
          <w:szCs w:val="24"/>
        </w:rPr>
        <w:t xml:space="preserve">participants, in addition to their personal beliefs, feelings and context of </w:t>
      </w:r>
      <w:r w:rsidR="00DF6CA1" w:rsidRPr="009C0E70">
        <w:rPr>
          <w:rFonts w:ascii="Arial" w:hAnsi="Arial" w:cs="Arial"/>
          <w:sz w:val="24"/>
          <w:szCs w:val="24"/>
        </w:rPr>
        <w:t xml:space="preserve">the issues facing adolescents. </w:t>
      </w:r>
      <w:r w:rsidR="0091451A" w:rsidRPr="009C0E70">
        <w:rPr>
          <w:rFonts w:ascii="Arial" w:hAnsi="Arial" w:cs="Arial"/>
          <w:sz w:val="24"/>
          <w:szCs w:val="24"/>
        </w:rPr>
        <w:t xml:space="preserve">By interviewing </w:t>
      </w:r>
      <w:proofErr w:type="gramStart"/>
      <w:r w:rsidR="0091451A" w:rsidRPr="009C0E70">
        <w:rPr>
          <w:rFonts w:ascii="Arial" w:hAnsi="Arial" w:cs="Arial"/>
          <w:sz w:val="24"/>
          <w:szCs w:val="24"/>
        </w:rPr>
        <w:t>only</w:t>
      </w:r>
      <w:proofErr w:type="gramEnd"/>
      <w:r w:rsidR="0091451A" w:rsidRPr="009C0E70">
        <w:rPr>
          <w:rFonts w:ascii="Arial" w:hAnsi="Arial" w:cs="Arial"/>
          <w:sz w:val="24"/>
          <w:szCs w:val="24"/>
        </w:rPr>
        <w:t xml:space="preserve"> a small number of selected adults, it can be ensured that the data gathered has been provided by </w:t>
      </w:r>
      <w:r w:rsidR="00C51F39" w:rsidRPr="009C0E70">
        <w:rPr>
          <w:rFonts w:ascii="Arial" w:hAnsi="Arial" w:cs="Arial"/>
          <w:sz w:val="24"/>
          <w:szCs w:val="24"/>
        </w:rPr>
        <w:t xml:space="preserve">relevant </w:t>
      </w:r>
      <w:r w:rsidR="0091451A" w:rsidRPr="009C0E70">
        <w:rPr>
          <w:rFonts w:ascii="Arial" w:hAnsi="Arial" w:cs="Arial"/>
          <w:sz w:val="24"/>
          <w:szCs w:val="24"/>
        </w:rPr>
        <w:t>professionals</w:t>
      </w:r>
      <w:r w:rsidR="00C51F39" w:rsidRPr="009C0E70">
        <w:rPr>
          <w:rFonts w:ascii="Arial" w:hAnsi="Arial" w:cs="Arial"/>
          <w:sz w:val="24"/>
          <w:szCs w:val="24"/>
        </w:rPr>
        <w:t xml:space="preserve"> </w:t>
      </w:r>
      <w:r w:rsidR="002B172E" w:rsidRPr="009C0E70">
        <w:rPr>
          <w:rFonts w:ascii="Arial" w:hAnsi="Arial" w:cs="Arial"/>
          <w:sz w:val="24"/>
          <w:szCs w:val="24"/>
        </w:rPr>
        <w:t xml:space="preserve">(McNiff, </w:t>
      </w:r>
      <w:r w:rsidR="0031304C" w:rsidRPr="009C0E70">
        <w:rPr>
          <w:rFonts w:ascii="Arial" w:hAnsi="Arial" w:cs="Arial"/>
          <w:sz w:val="24"/>
          <w:szCs w:val="24"/>
        </w:rPr>
        <w:t xml:space="preserve">2016) </w:t>
      </w:r>
      <w:r w:rsidR="00C51F39" w:rsidRPr="009C0E70">
        <w:rPr>
          <w:rFonts w:ascii="Arial" w:hAnsi="Arial" w:cs="Arial"/>
          <w:sz w:val="24"/>
          <w:szCs w:val="24"/>
        </w:rPr>
        <w:t xml:space="preserve">with </w:t>
      </w:r>
      <w:r w:rsidR="00471979" w:rsidRPr="009C0E70">
        <w:rPr>
          <w:rFonts w:ascii="Arial" w:hAnsi="Arial" w:cs="Arial"/>
          <w:sz w:val="24"/>
          <w:szCs w:val="24"/>
        </w:rPr>
        <w:t xml:space="preserve">plenty of experience working with adolescents, </w:t>
      </w:r>
      <w:r w:rsidR="00DA494C" w:rsidRPr="009C0E70">
        <w:rPr>
          <w:rFonts w:ascii="Arial" w:hAnsi="Arial" w:cs="Arial"/>
          <w:sz w:val="24"/>
          <w:szCs w:val="24"/>
        </w:rPr>
        <w:t xml:space="preserve">which in turn will provide </w:t>
      </w:r>
      <w:r w:rsidR="00271E7F" w:rsidRPr="009C0E70">
        <w:rPr>
          <w:rFonts w:ascii="Arial" w:hAnsi="Arial" w:cs="Arial"/>
          <w:sz w:val="24"/>
          <w:szCs w:val="24"/>
        </w:rPr>
        <w:t xml:space="preserve">results based on true experiences and observations. </w:t>
      </w:r>
      <w:r w:rsidR="00BC30D2" w:rsidRPr="009C0E70">
        <w:rPr>
          <w:rFonts w:ascii="Arial" w:hAnsi="Arial" w:cs="Arial"/>
          <w:sz w:val="24"/>
          <w:szCs w:val="24"/>
        </w:rPr>
        <w:t xml:space="preserve">In order to </w:t>
      </w:r>
      <w:r w:rsidR="00B44B17" w:rsidRPr="009C0E70">
        <w:rPr>
          <w:rFonts w:ascii="Arial" w:hAnsi="Arial" w:cs="Arial"/>
          <w:sz w:val="24"/>
          <w:szCs w:val="24"/>
        </w:rPr>
        <w:t xml:space="preserve">gain participants for the study, </w:t>
      </w:r>
      <w:r w:rsidR="001C6CB4" w:rsidRPr="009C0E70">
        <w:rPr>
          <w:rFonts w:ascii="Arial" w:hAnsi="Arial" w:cs="Arial"/>
          <w:sz w:val="24"/>
          <w:szCs w:val="24"/>
        </w:rPr>
        <w:t>secondary schools and youth</w:t>
      </w:r>
      <w:r w:rsidR="009C59E8" w:rsidRPr="009C0E70">
        <w:rPr>
          <w:rFonts w:ascii="Arial" w:hAnsi="Arial" w:cs="Arial"/>
          <w:sz w:val="24"/>
          <w:szCs w:val="24"/>
        </w:rPr>
        <w:t xml:space="preserve"> clubs across South Wales will be emailed inviting staff to participate. The purpose and methods of the </w:t>
      </w:r>
      <w:r w:rsidR="00E81C22" w:rsidRPr="009C0E70">
        <w:rPr>
          <w:rFonts w:ascii="Arial" w:hAnsi="Arial" w:cs="Arial"/>
          <w:sz w:val="24"/>
          <w:szCs w:val="24"/>
        </w:rPr>
        <w:t>study will be provided in detail</w:t>
      </w:r>
      <w:r w:rsidR="001E78F0" w:rsidRPr="009C0E70">
        <w:rPr>
          <w:rFonts w:ascii="Arial" w:hAnsi="Arial" w:cs="Arial"/>
          <w:sz w:val="24"/>
          <w:szCs w:val="24"/>
        </w:rPr>
        <w:t xml:space="preserve"> so that potential participants are made aware of what the</w:t>
      </w:r>
      <w:r w:rsidR="0075584E" w:rsidRPr="009C0E70">
        <w:rPr>
          <w:rFonts w:ascii="Arial" w:hAnsi="Arial" w:cs="Arial"/>
          <w:sz w:val="24"/>
          <w:szCs w:val="24"/>
        </w:rPr>
        <w:t xml:space="preserve"> study would </w:t>
      </w:r>
      <w:r w:rsidR="009B7E5B" w:rsidRPr="009C0E70">
        <w:rPr>
          <w:rFonts w:ascii="Arial" w:hAnsi="Arial" w:cs="Arial"/>
          <w:sz w:val="24"/>
          <w:szCs w:val="24"/>
        </w:rPr>
        <w:t xml:space="preserve">involve. </w:t>
      </w:r>
      <w:r w:rsidR="007B1749" w:rsidRPr="009C0E70">
        <w:rPr>
          <w:rFonts w:ascii="Arial" w:hAnsi="Arial" w:cs="Arial"/>
          <w:sz w:val="24"/>
          <w:szCs w:val="24"/>
        </w:rPr>
        <w:t xml:space="preserve">In the case that </w:t>
      </w:r>
      <w:proofErr w:type="gramStart"/>
      <w:r w:rsidR="007B1749" w:rsidRPr="009C0E70">
        <w:rPr>
          <w:rFonts w:ascii="Arial" w:hAnsi="Arial" w:cs="Arial"/>
          <w:sz w:val="24"/>
          <w:szCs w:val="24"/>
        </w:rPr>
        <w:t>a number of</w:t>
      </w:r>
      <w:proofErr w:type="gramEnd"/>
      <w:r w:rsidR="007B1749" w:rsidRPr="009C0E70">
        <w:rPr>
          <w:rFonts w:ascii="Arial" w:hAnsi="Arial" w:cs="Arial"/>
          <w:sz w:val="24"/>
          <w:szCs w:val="24"/>
        </w:rPr>
        <w:t xml:space="preserve"> people wish to participate, the researcher will decide who to interview based on relevance to the study and </w:t>
      </w:r>
      <w:r w:rsidR="0082382A" w:rsidRPr="009C0E70">
        <w:rPr>
          <w:rFonts w:ascii="Arial" w:hAnsi="Arial" w:cs="Arial"/>
          <w:sz w:val="24"/>
          <w:szCs w:val="24"/>
        </w:rPr>
        <w:t xml:space="preserve">experience. </w:t>
      </w:r>
    </w:p>
    <w:p w14:paraId="392C8DCF" w14:textId="4F3E5E81" w:rsidR="0031304C" w:rsidRPr="009C0E70" w:rsidRDefault="00A05972" w:rsidP="009C0E70">
      <w:pPr>
        <w:spacing w:line="360" w:lineRule="auto"/>
        <w:rPr>
          <w:rFonts w:ascii="Arial" w:hAnsi="Arial" w:cs="Arial"/>
          <w:sz w:val="24"/>
          <w:szCs w:val="24"/>
        </w:rPr>
      </w:pPr>
      <w:r w:rsidRPr="009C0E70">
        <w:rPr>
          <w:rFonts w:ascii="Arial" w:hAnsi="Arial" w:cs="Arial"/>
          <w:sz w:val="24"/>
          <w:szCs w:val="24"/>
        </w:rPr>
        <w:t>The use of interviews as the method of gathering data will provide both benefits and potential drawbacks for the study</w:t>
      </w:r>
      <w:r w:rsidR="00EF7CBE" w:rsidRPr="009C0E70">
        <w:rPr>
          <w:rFonts w:ascii="Arial" w:hAnsi="Arial" w:cs="Arial"/>
          <w:sz w:val="24"/>
          <w:szCs w:val="24"/>
        </w:rPr>
        <w:t>. It has been decided that the benefits outweigh the drawbacks, and</w:t>
      </w:r>
      <w:r w:rsidR="003A1465" w:rsidRPr="009C0E70">
        <w:rPr>
          <w:rFonts w:ascii="Arial" w:hAnsi="Arial" w:cs="Arial"/>
          <w:sz w:val="24"/>
          <w:szCs w:val="24"/>
        </w:rPr>
        <w:t xml:space="preserve"> that interviewing is the most efficient method for this study. </w:t>
      </w:r>
      <w:r w:rsidR="0025207D" w:rsidRPr="009C0E70">
        <w:rPr>
          <w:rFonts w:ascii="Arial" w:hAnsi="Arial" w:cs="Arial"/>
          <w:sz w:val="24"/>
          <w:szCs w:val="24"/>
        </w:rPr>
        <w:t xml:space="preserve">One of the benefits </w:t>
      </w:r>
      <w:r w:rsidR="00454700" w:rsidRPr="009C0E70">
        <w:rPr>
          <w:rFonts w:ascii="Arial" w:hAnsi="Arial" w:cs="Arial"/>
          <w:sz w:val="24"/>
          <w:szCs w:val="24"/>
        </w:rPr>
        <w:t>is the ability to have direct contact with the participants. As the interviews will take place in person</w:t>
      </w:r>
      <w:r w:rsidR="00586039" w:rsidRPr="009C0E70">
        <w:rPr>
          <w:rFonts w:ascii="Arial" w:hAnsi="Arial" w:cs="Arial"/>
          <w:sz w:val="24"/>
          <w:szCs w:val="24"/>
        </w:rPr>
        <w:t xml:space="preserve"> in a professional setting, </w:t>
      </w:r>
      <w:r w:rsidR="000F09FE" w:rsidRPr="009C0E70">
        <w:rPr>
          <w:rFonts w:ascii="Arial" w:hAnsi="Arial" w:cs="Arial"/>
          <w:sz w:val="24"/>
          <w:szCs w:val="24"/>
        </w:rPr>
        <w:t xml:space="preserve">the researcher and participants will see each other and talk to each other directly. This </w:t>
      </w:r>
      <w:r w:rsidR="00EE0229" w:rsidRPr="009C0E70">
        <w:rPr>
          <w:rFonts w:ascii="Arial" w:hAnsi="Arial" w:cs="Arial"/>
          <w:sz w:val="24"/>
          <w:szCs w:val="24"/>
        </w:rPr>
        <w:t>benefits the study</w:t>
      </w:r>
      <w:r w:rsidR="00E16388" w:rsidRPr="009C0E70">
        <w:rPr>
          <w:rFonts w:ascii="Arial" w:hAnsi="Arial" w:cs="Arial"/>
          <w:sz w:val="24"/>
          <w:szCs w:val="24"/>
        </w:rPr>
        <w:t xml:space="preserve"> as </w:t>
      </w:r>
      <w:r w:rsidR="00C7046A" w:rsidRPr="009C0E70">
        <w:rPr>
          <w:rFonts w:ascii="Arial" w:hAnsi="Arial" w:cs="Arial"/>
          <w:sz w:val="24"/>
          <w:szCs w:val="24"/>
        </w:rPr>
        <w:t xml:space="preserve">emotions, physical expressions, body language and other </w:t>
      </w:r>
      <w:r w:rsidR="00B00031" w:rsidRPr="009C0E70">
        <w:rPr>
          <w:rFonts w:ascii="Arial" w:hAnsi="Arial" w:cs="Arial"/>
          <w:sz w:val="24"/>
          <w:szCs w:val="24"/>
        </w:rPr>
        <w:t xml:space="preserve">nonverbal </w:t>
      </w:r>
      <w:r w:rsidR="00B00031" w:rsidRPr="009C0E70">
        <w:rPr>
          <w:rFonts w:ascii="Arial" w:hAnsi="Arial" w:cs="Arial"/>
          <w:sz w:val="24"/>
          <w:szCs w:val="24"/>
        </w:rPr>
        <w:lastRenderedPageBreak/>
        <w:t>communication</w:t>
      </w:r>
      <w:r w:rsidR="009F68B8" w:rsidRPr="009C0E70">
        <w:rPr>
          <w:rFonts w:ascii="Arial" w:hAnsi="Arial" w:cs="Arial"/>
          <w:sz w:val="24"/>
          <w:szCs w:val="24"/>
        </w:rPr>
        <w:t xml:space="preserve"> will be available in order to understand the answers the participants give </w:t>
      </w:r>
      <w:r w:rsidR="00105EFC" w:rsidRPr="009C0E70">
        <w:rPr>
          <w:rFonts w:ascii="Arial" w:hAnsi="Arial" w:cs="Arial"/>
          <w:sz w:val="24"/>
          <w:szCs w:val="24"/>
        </w:rPr>
        <w:t>in further detail.</w:t>
      </w:r>
      <w:r w:rsidR="00F541F9" w:rsidRPr="009C0E70">
        <w:rPr>
          <w:rFonts w:ascii="Arial" w:hAnsi="Arial" w:cs="Arial"/>
          <w:sz w:val="24"/>
          <w:szCs w:val="24"/>
        </w:rPr>
        <w:t xml:space="preserve"> </w:t>
      </w:r>
      <w:r w:rsidR="00B00031" w:rsidRPr="009C0E70">
        <w:rPr>
          <w:rFonts w:ascii="Arial" w:hAnsi="Arial" w:cs="Arial"/>
          <w:sz w:val="24"/>
          <w:szCs w:val="24"/>
        </w:rPr>
        <w:t>Nonverbal communication</w:t>
      </w:r>
      <w:r w:rsidR="00FE1F58" w:rsidRPr="009C0E70">
        <w:rPr>
          <w:rFonts w:ascii="Arial" w:hAnsi="Arial" w:cs="Arial"/>
          <w:sz w:val="24"/>
          <w:szCs w:val="24"/>
        </w:rPr>
        <w:t xml:space="preserve"> </w:t>
      </w:r>
      <w:r w:rsidR="00B00031" w:rsidRPr="009C0E70">
        <w:rPr>
          <w:rFonts w:ascii="Arial" w:hAnsi="Arial" w:cs="Arial"/>
          <w:sz w:val="24"/>
          <w:szCs w:val="24"/>
        </w:rPr>
        <w:t>is</w:t>
      </w:r>
      <w:r w:rsidR="00FE1F58" w:rsidRPr="009C0E70">
        <w:rPr>
          <w:rFonts w:ascii="Arial" w:hAnsi="Arial" w:cs="Arial"/>
          <w:sz w:val="24"/>
          <w:szCs w:val="24"/>
        </w:rPr>
        <w:t xml:space="preserve"> a crucial part of communicating and fully understanding what the other person is telling us</w:t>
      </w:r>
      <w:r w:rsidR="00EB0EFC" w:rsidRPr="009C0E70">
        <w:rPr>
          <w:rFonts w:ascii="Arial" w:hAnsi="Arial" w:cs="Arial"/>
          <w:sz w:val="24"/>
          <w:szCs w:val="24"/>
        </w:rPr>
        <w:t xml:space="preserve"> </w:t>
      </w:r>
      <w:r w:rsidR="00D77B7C" w:rsidRPr="009C0E70">
        <w:rPr>
          <w:rFonts w:ascii="Arial" w:hAnsi="Arial" w:cs="Arial"/>
          <w:sz w:val="24"/>
          <w:szCs w:val="24"/>
        </w:rPr>
        <w:t xml:space="preserve">by giving extra information about how the person feels when </w:t>
      </w:r>
      <w:r w:rsidR="00DF4AE7" w:rsidRPr="009C0E70">
        <w:rPr>
          <w:rFonts w:ascii="Arial" w:hAnsi="Arial" w:cs="Arial"/>
          <w:sz w:val="24"/>
          <w:szCs w:val="24"/>
        </w:rPr>
        <w:t xml:space="preserve">making statements </w:t>
      </w:r>
      <w:r w:rsidR="006F7785" w:rsidRPr="009C0E70">
        <w:rPr>
          <w:rFonts w:ascii="Arial" w:hAnsi="Arial" w:cs="Arial"/>
          <w:sz w:val="24"/>
          <w:szCs w:val="24"/>
        </w:rPr>
        <w:t xml:space="preserve">(Hall, Horgan &amp; Murphy, </w:t>
      </w:r>
      <w:r w:rsidR="00D77B7C" w:rsidRPr="009C0E70">
        <w:rPr>
          <w:rFonts w:ascii="Arial" w:hAnsi="Arial" w:cs="Arial"/>
          <w:sz w:val="24"/>
          <w:szCs w:val="24"/>
        </w:rPr>
        <w:t>2019)</w:t>
      </w:r>
      <w:r w:rsidR="00DF4AE7" w:rsidRPr="009C0E70">
        <w:rPr>
          <w:rFonts w:ascii="Arial" w:hAnsi="Arial" w:cs="Arial"/>
          <w:sz w:val="24"/>
          <w:szCs w:val="24"/>
        </w:rPr>
        <w:t xml:space="preserve">. It will also be possible to ask for clarification if it is not clear what </w:t>
      </w:r>
      <w:r w:rsidR="004A6679" w:rsidRPr="009C0E70">
        <w:rPr>
          <w:rFonts w:ascii="Arial" w:hAnsi="Arial" w:cs="Arial"/>
          <w:sz w:val="24"/>
          <w:szCs w:val="24"/>
        </w:rPr>
        <w:t xml:space="preserve">point </w:t>
      </w:r>
      <w:r w:rsidR="00DF4AE7" w:rsidRPr="009C0E70">
        <w:rPr>
          <w:rFonts w:ascii="Arial" w:hAnsi="Arial" w:cs="Arial"/>
          <w:sz w:val="24"/>
          <w:szCs w:val="24"/>
        </w:rPr>
        <w:t>the participant i</w:t>
      </w:r>
      <w:r w:rsidR="004A6679" w:rsidRPr="009C0E70">
        <w:rPr>
          <w:rFonts w:ascii="Arial" w:hAnsi="Arial" w:cs="Arial"/>
          <w:sz w:val="24"/>
          <w:szCs w:val="24"/>
        </w:rPr>
        <w:t xml:space="preserve">s making, or for the participant to ask </w:t>
      </w:r>
      <w:r w:rsidR="00BA5C1E" w:rsidRPr="009C0E70">
        <w:rPr>
          <w:rFonts w:ascii="Arial" w:hAnsi="Arial" w:cs="Arial"/>
          <w:sz w:val="24"/>
          <w:szCs w:val="24"/>
        </w:rPr>
        <w:t xml:space="preserve">for clarification about the questions they are being asked. </w:t>
      </w:r>
      <w:r w:rsidR="004F1ACE" w:rsidRPr="009C0E70">
        <w:rPr>
          <w:rFonts w:ascii="Arial" w:hAnsi="Arial" w:cs="Arial"/>
          <w:sz w:val="24"/>
          <w:szCs w:val="24"/>
        </w:rPr>
        <w:t>(</w:t>
      </w:r>
      <w:r w:rsidR="00300E1F" w:rsidRPr="009C0E70">
        <w:rPr>
          <w:rFonts w:ascii="Arial" w:hAnsi="Arial" w:cs="Arial"/>
          <w:sz w:val="24"/>
          <w:szCs w:val="24"/>
        </w:rPr>
        <w:t xml:space="preserve">Cohen, Manion &amp; Morrison, </w:t>
      </w:r>
      <w:proofErr w:type="gramStart"/>
      <w:r w:rsidR="00300E1F" w:rsidRPr="009C0E70">
        <w:rPr>
          <w:rFonts w:ascii="Arial" w:hAnsi="Arial" w:cs="Arial"/>
          <w:sz w:val="24"/>
          <w:szCs w:val="24"/>
        </w:rPr>
        <w:t>2000</w:t>
      </w:r>
      <w:r w:rsidR="008A5101" w:rsidRPr="009C0E70">
        <w:rPr>
          <w:rFonts w:ascii="Arial" w:hAnsi="Arial" w:cs="Arial"/>
          <w:sz w:val="24"/>
          <w:szCs w:val="24"/>
        </w:rPr>
        <w:t>:Sharp</w:t>
      </w:r>
      <w:proofErr w:type="gramEnd"/>
      <w:r w:rsidR="008A5101" w:rsidRPr="009C0E70">
        <w:rPr>
          <w:rFonts w:ascii="Arial" w:hAnsi="Arial" w:cs="Arial"/>
          <w:sz w:val="24"/>
          <w:szCs w:val="24"/>
        </w:rPr>
        <w:t xml:space="preserve"> &amp; Howard, 1998</w:t>
      </w:r>
      <w:r w:rsidR="00300E1F" w:rsidRPr="009C0E70">
        <w:rPr>
          <w:rFonts w:ascii="Arial" w:hAnsi="Arial" w:cs="Arial"/>
          <w:sz w:val="24"/>
          <w:szCs w:val="24"/>
        </w:rPr>
        <w:t xml:space="preserve">). </w:t>
      </w:r>
      <w:r w:rsidR="002E4498" w:rsidRPr="009C0E70">
        <w:rPr>
          <w:rFonts w:ascii="Arial" w:hAnsi="Arial" w:cs="Arial"/>
          <w:sz w:val="24"/>
          <w:szCs w:val="24"/>
        </w:rPr>
        <w:t xml:space="preserve">Additional </w:t>
      </w:r>
      <w:r w:rsidR="00E57A58" w:rsidRPr="009C0E70">
        <w:rPr>
          <w:rFonts w:ascii="Arial" w:hAnsi="Arial" w:cs="Arial"/>
          <w:sz w:val="24"/>
          <w:szCs w:val="24"/>
        </w:rPr>
        <w:t xml:space="preserve">factors or points may be discussed during the interview that had not been previously considered by the researcher, which will benefit the study further by </w:t>
      </w:r>
      <w:r w:rsidR="009B51FF" w:rsidRPr="009C0E70">
        <w:rPr>
          <w:rFonts w:ascii="Arial" w:hAnsi="Arial" w:cs="Arial"/>
          <w:sz w:val="24"/>
          <w:szCs w:val="24"/>
        </w:rPr>
        <w:t xml:space="preserve">addressing </w:t>
      </w:r>
      <w:r w:rsidR="007F6A53" w:rsidRPr="009C0E70">
        <w:rPr>
          <w:rFonts w:ascii="Arial" w:hAnsi="Arial" w:cs="Arial"/>
          <w:sz w:val="24"/>
          <w:szCs w:val="24"/>
        </w:rPr>
        <w:t xml:space="preserve">the factors the participants consider to be important. As the interviews will be </w:t>
      </w:r>
      <w:r w:rsidR="004B521F" w:rsidRPr="009C0E70">
        <w:rPr>
          <w:rFonts w:ascii="Arial" w:hAnsi="Arial" w:cs="Arial"/>
          <w:sz w:val="24"/>
          <w:szCs w:val="24"/>
        </w:rPr>
        <w:t>semi-structured, the conversation may adapt and change to discuss those matters</w:t>
      </w:r>
      <w:r w:rsidR="00775CEA" w:rsidRPr="009C0E70">
        <w:rPr>
          <w:rFonts w:ascii="Arial" w:hAnsi="Arial" w:cs="Arial"/>
          <w:sz w:val="24"/>
          <w:szCs w:val="24"/>
        </w:rPr>
        <w:t xml:space="preserve"> and further information may also be gained by being able to ask participants to elaborate on any answers they give. </w:t>
      </w:r>
    </w:p>
    <w:p w14:paraId="53BC04AA" w14:textId="47949B9F" w:rsidR="00B835CA" w:rsidRPr="009C0E70" w:rsidRDefault="00602CF8" w:rsidP="009C0E70">
      <w:pPr>
        <w:spacing w:line="360" w:lineRule="auto"/>
        <w:rPr>
          <w:rFonts w:ascii="Arial" w:hAnsi="Arial" w:cs="Arial"/>
          <w:sz w:val="24"/>
          <w:szCs w:val="24"/>
        </w:rPr>
      </w:pPr>
      <w:r w:rsidRPr="009C0E70">
        <w:rPr>
          <w:rFonts w:ascii="Arial" w:hAnsi="Arial" w:cs="Arial"/>
          <w:sz w:val="24"/>
          <w:szCs w:val="24"/>
        </w:rPr>
        <w:t>There may be potential drawbacks to using interviews as the method of gathering data</w:t>
      </w:r>
      <w:r w:rsidR="00380317" w:rsidRPr="009C0E70">
        <w:rPr>
          <w:rFonts w:ascii="Arial" w:hAnsi="Arial" w:cs="Arial"/>
          <w:sz w:val="24"/>
          <w:szCs w:val="24"/>
        </w:rPr>
        <w:t xml:space="preserve">. There is a possibility of the </w:t>
      </w:r>
      <w:r w:rsidR="0051251C" w:rsidRPr="009C0E70">
        <w:rPr>
          <w:rFonts w:ascii="Arial" w:hAnsi="Arial" w:cs="Arial"/>
          <w:sz w:val="24"/>
          <w:szCs w:val="24"/>
        </w:rPr>
        <w:t>conversation style interview to become off-topic</w:t>
      </w:r>
      <w:r w:rsidR="001928FF" w:rsidRPr="009C0E70">
        <w:rPr>
          <w:rFonts w:ascii="Arial" w:hAnsi="Arial" w:cs="Arial"/>
          <w:sz w:val="24"/>
          <w:szCs w:val="24"/>
        </w:rPr>
        <w:t xml:space="preserve"> (Sharp &amp; Howard, 1998)</w:t>
      </w:r>
      <w:r w:rsidR="0051251C" w:rsidRPr="009C0E70">
        <w:rPr>
          <w:rFonts w:ascii="Arial" w:hAnsi="Arial" w:cs="Arial"/>
          <w:sz w:val="24"/>
          <w:szCs w:val="24"/>
        </w:rPr>
        <w:t xml:space="preserve">, and some of the topics discussed may be less relevant </w:t>
      </w:r>
      <w:r w:rsidR="0047593A" w:rsidRPr="009C0E70">
        <w:rPr>
          <w:rFonts w:ascii="Arial" w:hAnsi="Arial" w:cs="Arial"/>
          <w:sz w:val="24"/>
          <w:szCs w:val="24"/>
        </w:rPr>
        <w:t xml:space="preserve">than hoped to the original question, and difficult to analyse. </w:t>
      </w:r>
      <w:r w:rsidR="00B61103" w:rsidRPr="009C0E70">
        <w:rPr>
          <w:rFonts w:ascii="Arial" w:hAnsi="Arial" w:cs="Arial"/>
          <w:sz w:val="24"/>
          <w:szCs w:val="24"/>
        </w:rPr>
        <w:t>Whilst it may be beneficial for the interview to include topics not previously considered by the researcher, the main topics (home life and social life and how these can affect the wellbeing of adolescents) should be discussed, and it possible for interviews, particularly non</w:t>
      </w:r>
      <w:r w:rsidR="00DB4D7C" w:rsidRPr="009C0E70">
        <w:rPr>
          <w:rFonts w:ascii="Arial" w:hAnsi="Arial" w:cs="Arial"/>
          <w:sz w:val="24"/>
          <w:szCs w:val="24"/>
        </w:rPr>
        <w:t xml:space="preserve"> or semi-</w:t>
      </w:r>
      <w:r w:rsidR="00B61103" w:rsidRPr="009C0E70">
        <w:rPr>
          <w:rFonts w:ascii="Arial" w:hAnsi="Arial" w:cs="Arial"/>
          <w:sz w:val="24"/>
          <w:szCs w:val="24"/>
        </w:rPr>
        <w:t xml:space="preserve">structured interviews, to lose focus on the main topic of discussion. </w:t>
      </w:r>
      <w:r w:rsidR="00537951" w:rsidRPr="009C0E70">
        <w:rPr>
          <w:rFonts w:ascii="Arial" w:hAnsi="Arial" w:cs="Arial"/>
          <w:sz w:val="24"/>
          <w:szCs w:val="24"/>
        </w:rPr>
        <w:t>It is crucial that the main topic is not avoided completely, a</w:t>
      </w:r>
      <w:r w:rsidR="0047593A" w:rsidRPr="009C0E70">
        <w:rPr>
          <w:rFonts w:ascii="Arial" w:hAnsi="Arial" w:cs="Arial"/>
          <w:sz w:val="24"/>
          <w:szCs w:val="24"/>
        </w:rPr>
        <w:t xml:space="preserve">s such, it will be necessary to attempt to lead the conversation back to the </w:t>
      </w:r>
      <w:r w:rsidR="00247E7B" w:rsidRPr="009C0E70">
        <w:rPr>
          <w:rFonts w:ascii="Arial" w:hAnsi="Arial" w:cs="Arial"/>
          <w:sz w:val="24"/>
          <w:szCs w:val="24"/>
        </w:rPr>
        <w:t xml:space="preserve">topic of the research. </w:t>
      </w:r>
    </w:p>
    <w:p w14:paraId="2B230D29" w14:textId="131A9E02" w:rsidR="00DB4D7C" w:rsidRPr="009C0E70" w:rsidRDefault="00DB4D7C" w:rsidP="009C0E70">
      <w:pPr>
        <w:spacing w:line="360" w:lineRule="auto"/>
        <w:rPr>
          <w:rFonts w:ascii="Arial" w:hAnsi="Arial" w:cs="Arial"/>
          <w:sz w:val="24"/>
          <w:szCs w:val="24"/>
        </w:rPr>
      </w:pPr>
      <w:r w:rsidRPr="009C0E70">
        <w:rPr>
          <w:rFonts w:ascii="Arial" w:hAnsi="Arial" w:cs="Arial"/>
          <w:sz w:val="24"/>
          <w:szCs w:val="24"/>
        </w:rPr>
        <w:t xml:space="preserve">There is a potential for interviews to become </w:t>
      </w:r>
      <w:r w:rsidR="00F539A8" w:rsidRPr="009C0E70">
        <w:rPr>
          <w:rFonts w:ascii="Arial" w:hAnsi="Arial" w:cs="Arial"/>
          <w:sz w:val="24"/>
          <w:szCs w:val="24"/>
        </w:rPr>
        <w:t xml:space="preserve">awkward or uncomfortable due to feelings of anxiety when </w:t>
      </w:r>
      <w:r w:rsidR="00DA7F03" w:rsidRPr="009C0E70">
        <w:rPr>
          <w:rFonts w:ascii="Arial" w:hAnsi="Arial" w:cs="Arial"/>
          <w:sz w:val="24"/>
          <w:szCs w:val="24"/>
        </w:rPr>
        <w:t xml:space="preserve">people who have just met are talking, or about talking in a professional setting. </w:t>
      </w:r>
      <w:r w:rsidR="00803D35" w:rsidRPr="009C0E70">
        <w:rPr>
          <w:rFonts w:ascii="Arial" w:hAnsi="Arial" w:cs="Arial"/>
          <w:sz w:val="24"/>
          <w:szCs w:val="24"/>
        </w:rPr>
        <w:t xml:space="preserve">In such scenarios, participants may not be as open and honest about their experiences or </w:t>
      </w:r>
      <w:r w:rsidR="00B12757" w:rsidRPr="009C0E70">
        <w:rPr>
          <w:rFonts w:ascii="Arial" w:hAnsi="Arial" w:cs="Arial"/>
          <w:sz w:val="24"/>
          <w:szCs w:val="24"/>
        </w:rPr>
        <w:t>may not give many details as they are uncomfortable speaking. To avoid this, the interviews will be conducted i</w:t>
      </w:r>
      <w:r w:rsidR="003668A2" w:rsidRPr="009C0E70">
        <w:rPr>
          <w:rFonts w:ascii="Arial" w:hAnsi="Arial" w:cs="Arial"/>
          <w:sz w:val="24"/>
          <w:szCs w:val="24"/>
        </w:rPr>
        <w:t xml:space="preserve">n a casual manner, </w:t>
      </w:r>
      <w:r w:rsidR="006808A7" w:rsidRPr="009C0E70">
        <w:rPr>
          <w:rFonts w:ascii="Arial" w:hAnsi="Arial" w:cs="Arial"/>
          <w:sz w:val="24"/>
          <w:szCs w:val="24"/>
        </w:rPr>
        <w:t>with the questions being asked in a conversational way in order to sound</w:t>
      </w:r>
      <w:r w:rsidR="00E85A26" w:rsidRPr="009C0E70">
        <w:rPr>
          <w:rFonts w:ascii="Arial" w:hAnsi="Arial" w:cs="Arial"/>
          <w:sz w:val="24"/>
          <w:szCs w:val="24"/>
        </w:rPr>
        <w:t xml:space="preserve"> less distant. There may also be discomfort over speaking whilst being recorded, and therefore the participants will be </w:t>
      </w:r>
      <w:r w:rsidR="006962E4" w:rsidRPr="009C0E70">
        <w:rPr>
          <w:rFonts w:ascii="Arial" w:hAnsi="Arial" w:cs="Arial"/>
          <w:sz w:val="24"/>
          <w:szCs w:val="24"/>
        </w:rPr>
        <w:t xml:space="preserve">informed of the recording before hand and asked that they are comfortable with this. </w:t>
      </w:r>
    </w:p>
    <w:p w14:paraId="7F2C72B6" w14:textId="718084BF" w:rsidR="00294272" w:rsidRPr="009C0E70" w:rsidRDefault="00294272" w:rsidP="009C0E70">
      <w:pPr>
        <w:spacing w:line="360" w:lineRule="auto"/>
        <w:rPr>
          <w:rFonts w:ascii="Arial" w:hAnsi="Arial" w:cs="Arial"/>
          <w:sz w:val="24"/>
          <w:szCs w:val="24"/>
        </w:rPr>
      </w:pPr>
      <w:r w:rsidRPr="009C0E70">
        <w:rPr>
          <w:rFonts w:ascii="Arial" w:hAnsi="Arial" w:cs="Arial"/>
          <w:sz w:val="24"/>
          <w:szCs w:val="24"/>
        </w:rPr>
        <w:lastRenderedPageBreak/>
        <w:t xml:space="preserve">There is research to suggest that interviewees often feel inclined to provide half-truths or avoid discussing certain things due to the study not being anonymous to the researcher (Denscombe, 1998). </w:t>
      </w:r>
      <w:r w:rsidR="007054A0" w:rsidRPr="009C0E70">
        <w:rPr>
          <w:rFonts w:ascii="Arial" w:hAnsi="Arial" w:cs="Arial"/>
          <w:sz w:val="24"/>
          <w:szCs w:val="24"/>
        </w:rPr>
        <w:t xml:space="preserve">They may explain situations in a way which presents themselves more positively than the true situation. This problem is referred to as prestige bias (Thomas, 2017) and can occur when conducting research using either questionnaires or interviews. The problem appears more during interviews as the participants is not anonymous and is answering directly to the researcher. Goffman (1956) proposed that people generally want to appear competent and ethical, and so may answer questions in a way that presents them as such. </w:t>
      </w:r>
    </w:p>
    <w:p w14:paraId="76D57A75" w14:textId="36A88447" w:rsidR="0028050D" w:rsidRPr="009C0E70" w:rsidRDefault="0028050D" w:rsidP="009C0E70">
      <w:pPr>
        <w:spacing w:line="360" w:lineRule="auto"/>
        <w:rPr>
          <w:rFonts w:ascii="Arial" w:hAnsi="Arial" w:cs="Arial"/>
          <w:sz w:val="24"/>
          <w:szCs w:val="24"/>
        </w:rPr>
      </w:pPr>
      <w:r w:rsidRPr="009C0E70">
        <w:rPr>
          <w:rFonts w:ascii="Arial" w:hAnsi="Arial" w:cs="Arial"/>
          <w:sz w:val="24"/>
          <w:szCs w:val="24"/>
        </w:rPr>
        <w:t>Another potential limitation to conducting interviews is that they will be time consuming</w:t>
      </w:r>
      <w:r w:rsidR="00AA73A0" w:rsidRPr="009C0E70">
        <w:rPr>
          <w:rFonts w:ascii="Arial" w:hAnsi="Arial" w:cs="Arial"/>
          <w:sz w:val="24"/>
          <w:szCs w:val="24"/>
        </w:rPr>
        <w:t xml:space="preserve"> (Clough &amp; Nutbrown, 2012). </w:t>
      </w:r>
      <w:r w:rsidRPr="009C0E70">
        <w:rPr>
          <w:rFonts w:ascii="Arial" w:hAnsi="Arial" w:cs="Arial"/>
          <w:sz w:val="24"/>
          <w:szCs w:val="24"/>
        </w:rPr>
        <w:t xml:space="preserve">With four different interviews taking place, this will involve the researcher and participants travelling to the University for the interview, each interview will take ten minutes, transcribing can take a significant amount of time, and the results will take time to analyse in detail. A lot of effort and planning will be </w:t>
      </w:r>
      <w:r w:rsidR="00AA73A0" w:rsidRPr="009C0E70">
        <w:rPr>
          <w:rFonts w:ascii="Arial" w:hAnsi="Arial" w:cs="Arial"/>
          <w:sz w:val="24"/>
          <w:szCs w:val="24"/>
        </w:rPr>
        <w:t>required</w:t>
      </w:r>
      <w:r w:rsidRPr="009C0E70">
        <w:rPr>
          <w:rFonts w:ascii="Arial" w:hAnsi="Arial" w:cs="Arial"/>
          <w:sz w:val="24"/>
          <w:szCs w:val="24"/>
        </w:rPr>
        <w:t xml:space="preserve"> to ensure that the interviews take place on time, that the questions are all answered and that the information required is gained. Participants will also need to sign consent forms</w:t>
      </w:r>
      <w:r w:rsidR="006D013D" w:rsidRPr="009C0E70">
        <w:rPr>
          <w:rFonts w:ascii="Arial" w:hAnsi="Arial" w:cs="Arial"/>
          <w:sz w:val="24"/>
          <w:szCs w:val="24"/>
        </w:rPr>
        <w:t xml:space="preserve"> (Appendix </w:t>
      </w:r>
      <w:r w:rsidR="008C51DA" w:rsidRPr="009C0E70">
        <w:rPr>
          <w:rFonts w:ascii="Arial" w:hAnsi="Arial" w:cs="Arial"/>
          <w:sz w:val="24"/>
          <w:szCs w:val="24"/>
        </w:rPr>
        <w:t>1</w:t>
      </w:r>
      <w:r w:rsidR="006D013D" w:rsidRPr="009C0E70">
        <w:rPr>
          <w:rFonts w:ascii="Arial" w:hAnsi="Arial" w:cs="Arial"/>
          <w:sz w:val="24"/>
          <w:szCs w:val="24"/>
        </w:rPr>
        <w:t>)</w:t>
      </w:r>
      <w:r w:rsidRPr="009C0E70">
        <w:rPr>
          <w:rFonts w:ascii="Arial" w:hAnsi="Arial" w:cs="Arial"/>
          <w:sz w:val="24"/>
          <w:szCs w:val="24"/>
        </w:rPr>
        <w:t xml:space="preserve">, have the study explained to them in detail, and be debriefed on the study after the interview. </w:t>
      </w:r>
    </w:p>
    <w:p w14:paraId="7CD34EC9" w14:textId="692A74CE" w:rsidR="00B6031C" w:rsidRPr="009C0E70" w:rsidRDefault="0007140E" w:rsidP="009C0E70">
      <w:pPr>
        <w:spacing w:line="360" w:lineRule="auto"/>
        <w:rPr>
          <w:rFonts w:ascii="Arial" w:hAnsi="Arial" w:cs="Arial"/>
          <w:sz w:val="24"/>
          <w:szCs w:val="24"/>
        </w:rPr>
      </w:pPr>
      <w:r w:rsidRPr="009C0E70">
        <w:rPr>
          <w:rFonts w:ascii="Arial" w:hAnsi="Arial" w:cs="Arial"/>
          <w:sz w:val="24"/>
          <w:szCs w:val="24"/>
        </w:rPr>
        <w:t xml:space="preserve">Due to </w:t>
      </w:r>
      <w:r w:rsidR="00916DE1" w:rsidRPr="009C0E70">
        <w:rPr>
          <w:rFonts w:ascii="Arial" w:hAnsi="Arial" w:cs="Arial"/>
          <w:sz w:val="24"/>
          <w:szCs w:val="24"/>
        </w:rPr>
        <w:t>using</w:t>
      </w:r>
      <w:r w:rsidRPr="009C0E70">
        <w:rPr>
          <w:rFonts w:ascii="Arial" w:hAnsi="Arial" w:cs="Arial"/>
          <w:sz w:val="24"/>
          <w:szCs w:val="24"/>
        </w:rPr>
        <w:t xml:space="preserve"> a small number of participants, the results cannot be </w:t>
      </w:r>
      <w:r w:rsidR="002427F2" w:rsidRPr="009C0E70">
        <w:rPr>
          <w:rFonts w:ascii="Arial" w:hAnsi="Arial" w:cs="Arial"/>
          <w:sz w:val="24"/>
          <w:szCs w:val="24"/>
        </w:rPr>
        <w:t>determined as a</w:t>
      </w:r>
      <w:r w:rsidR="007E2A72" w:rsidRPr="009C0E70">
        <w:rPr>
          <w:rFonts w:ascii="Arial" w:hAnsi="Arial" w:cs="Arial"/>
          <w:sz w:val="24"/>
          <w:szCs w:val="24"/>
        </w:rPr>
        <w:t xml:space="preserve">n absolute </w:t>
      </w:r>
      <w:r w:rsidR="002427F2" w:rsidRPr="009C0E70">
        <w:rPr>
          <w:rFonts w:ascii="Arial" w:hAnsi="Arial" w:cs="Arial"/>
          <w:sz w:val="24"/>
          <w:szCs w:val="24"/>
        </w:rPr>
        <w:t>consensus of all adolescent experiences across Wales</w:t>
      </w:r>
      <w:r w:rsidR="0028050D" w:rsidRPr="009C0E70">
        <w:rPr>
          <w:rFonts w:ascii="Arial" w:hAnsi="Arial" w:cs="Arial"/>
          <w:sz w:val="24"/>
          <w:szCs w:val="24"/>
        </w:rPr>
        <w:t xml:space="preserve"> (Hunt, 2005). </w:t>
      </w:r>
      <w:r w:rsidR="007E2A72" w:rsidRPr="009C0E70">
        <w:rPr>
          <w:rFonts w:ascii="Arial" w:hAnsi="Arial" w:cs="Arial"/>
          <w:sz w:val="24"/>
          <w:szCs w:val="24"/>
        </w:rPr>
        <w:t xml:space="preserve">A larger number of participants may have given a wider view of different experiences across Wales but would have been impractical and time consuming to interview </w:t>
      </w:r>
      <w:proofErr w:type="gramStart"/>
      <w:r w:rsidR="007E2A72" w:rsidRPr="009C0E70">
        <w:rPr>
          <w:rFonts w:ascii="Arial" w:hAnsi="Arial" w:cs="Arial"/>
          <w:sz w:val="24"/>
          <w:szCs w:val="24"/>
        </w:rPr>
        <w:t>a large number of</w:t>
      </w:r>
      <w:proofErr w:type="gramEnd"/>
      <w:r w:rsidR="007E2A72" w:rsidRPr="009C0E70">
        <w:rPr>
          <w:rFonts w:ascii="Arial" w:hAnsi="Arial" w:cs="Arial"/>
          <w:sz w:val="24"/>
          <w:szCs w:val="24"/>
        </w:rPr>
        <w:t xml:space="preserve"> people. With this method, the results from the four interviews can be analysed in </w:t>
      </w:r>
      <w:proofErr w:type="gramStart"/>
      <w:r w:rsidR="007E2A72" w:rsidRPr="009C0E70">
        <w:rPr>
          <w:rFonts w:ascii="Arial" w:hAnsi="Arial" w:cs="Arial"/>
          <w:sz w:val="24"/>
          <w:szCs w:val="24"/>
        </w:rPr>
        <w:t>great detail</w:t>
      </w:r>
      <w:proofErr w:type="gramEnd"/>
      <w:r w:rsidR="007E2A72" w:rsidRPr="009C0E70">
        <w:rPr>
          <w:rFonts w:ascii="Arial" w:hAnsi="Arial" w:cs="Arial"/>
          <w:sz w:val="24"/>
          <w:szCs w:val="24"/>
        </w:rPr>
        <w:t xml:space="preserve"> and will ideally be possible to determine a great number of factors which affect the wellbeing of the adolescents the participants have worked with. The results then can be used to determine factors which may potentially be affecting adolescents across Wales. The factors discussed by the participants may be limited to their local area or specific to a small number of adolescents that they have worked with. It is important to note when writing up the results that the factors mentioned may not have the same effect on all adolescents across Wales and that there may be further factors not considered. </w:t>
      </w:r>
    </w:p>
    <w:p w14:paraId="0BE8ADED" w14:textId="32E56776" w:rsidR="00E052C6" w:rsidRPr="009C0E70" w:rsidRDefault="00EC1E53" w:rsidP="009C0E70">
      <w:pPr>
        <w:spacing w:line="360" w:lineRule="auto"/>
        <w:rPr>
          <w:rFonts w:ascii="Arial" w:hAnsi="Arial" w:cs="Arial"/>
          <w:sz w:val="24"/>
          <w:szCs w:val="24"/>
        </w:rPr>
      </w:pPr>
      <w:r w:rsidRPr="009C0E70">
        <w:rPr>
          <w:rFonts w:ascii="Arial" w:hAnsi="Arial" w:cs="Arial"/>
          <w:sz w:val="24"/>
          <w:szCs w:val="24"/>
        </w:rPr>
        <w:lastRenderedPageBreak/>
        <w:t xml:space="preserve">Other methods of gathering data were considered prior to deciding to conduct interviews. One method </w:t>
      </w:r>
      <w:r w:rsidR="00F20089" w:rsidRPr="009C0E70">
        <w:rPr>
          <w:rFonts w:ascii="Arial" w:hAnsi="Arial" w:cs="Arial"/>
          <w:sz w:val="24"/>
          <w:szCs w:val="24"/>
        </w:rPr>
        <w:t xml:space="preserve">which may have been used are questionnaires, which could have been completed by adults or adolescents themselves about their experiences </w:t>
      </w:r>
      <w:r w:rsidR="008771E2" w:rsidRPr="009C0E70">
        <w:rPr>
          <w:rFonts w:ascii="Arial" w:hAnsi="Arial" w:cs="Arial"/>
          <w:sz w:val="24"/>
          <w:szCs w:val="24"/>
        </w:rPr>
        <w:t xml:space="preserve">and what they </w:t>
      </w:r>
      <w:r w:rsidR="00AB110B" w:rsidRPr="009C0E70">
        <w:rPr>
          <w:rFonts w:ascii="Arial" w:hAnsi="Arial" w:cs="Arial"/>
          <w:sz w:val="24"/>
          <w:szCs w:val="24"/>
        </w:rPr>
        <w:t>believe</w:t>
      </w:r>
      <w:r w:rsidR="008771E2" w:rsidRPr="009C0E70">
        <w:rPr>
          <w:rFonts w:ascii="Arial" w:hAnsi="Arial" w:cs="Arial"/>
          <w:sz w:val="24"/>
          <w:szCs w:val="24"/>
        </w:rPr>
        <w:t xml:space="preserve"> to affect wellbeing. </w:t>
      </w:r>
      <w:r w:rsidR="00AB110B" w:rsidRPr="009C0E70">
        <w:rPr>
          <w:rFonts w:ascii="Arial" w:hAnsi="Arial" w:cs="Arial"/>
          <w:sz w:val="24"/>
          <w:szCs w:val="24"/>
        </w:rPr>
        <w:t xml:space="preserve">This would have benefitted the study by </w:t>
      </w:r>
      <w:r w:rsidR="00E71FA8" w:rsidRPr="009C0E70">
        <w:rPr>
          <w:rFonts w:ascii="Arial" w:hAnsi="Arial" w:cs="Arial"/>
          <w:sz w:val="24"/>
          <w:szCs w:val="24"/>
        </w:rPr>
        <w:t xml:space="preserve">giving a larger sample of people to base the results on. In this case the study would have been </w:t>
      </w:r>
      <w:r w:rsidR="00FC4AF9" w:rsidRPr="009C0E70">
        <w:rPr>
          <w:rFonts w:ascii="Arial" w:hAnsi="Arial" w:cs="Arial"/>
          <w:sz w:val="24"/>
          <w:szCs w:val="24"/>
        </w:rPr>
        <w:t>quantitative,</w:t>
      </w:r>
      <w:r w:rsidR="003A70A1" w:rsidRPr="009C0E70">
        <w:rPr>
          <w:rFonts w:ascii="Arial" w:hAnsi="Arial" w:cs="Arial"/>
          <w:sz w:val="24"/>
          <w:szCs w:val="24"/>
        </w:rPr>
        <w:t xml:space="preserve"> and it would have been possible to calculate averages in order to </w:t>
      </w:r>
      <w:r w:rsidR="003A7330" w:rsidRPr="009C0E70">
        <w:rPr>
          <w:rFonts w:ascii="Arial" w:hAnsi="Arial" w:cs="Arial"/>
          <w:sz w:val="24"/>
          <w:szCs w:val="24"/>
        </w:rPr>
        <w:t xml:space="preserve">find what affects wellbeing on a larger scale. </w:t>
      </w:r>
      <w:r w:rsidR="00C5764E" w:rsidRPr="009C0E70">
        <w:rPr>
          <w:rFonts w:ascii="Arial" w:hAnsi="Arial" w:cs="Arial"/>
          <w:sz w:val="24"/>
          <w:szCs w:val="24"/>
        </w:rPr>
        <w:t xml:space="preserve">Using questionnaires also would have been </w:t>
      </w:r>
      <w:r w:rsidR="0084460A" w:rsidRPr="009C0E70">
        <w:rPr>
          <w:rFonts w:ascii="Arial" w:hAnsi="Arial" w:cs="Arial"/>
          <w:sz w:val="24"/>
          <w:szCs w:val="24"/>
        </w:rPr>
        <w:t xml:space="preserve">an advantage when asking specific questions as </w:t>
      </w:r>
      <w:r w:rsidR="0033124E" w:rsidRPr="009C0E70">
        <w:rPr>
          <w:rFonts w:ascii="Arial" w:hAnsi="Arial" w:cs="Arial"/>
          <w:sz w:val="24"/>
          <w:szCs w:val="24"/>
        </w:rPr>
        <w:t>participants would answer the questions asked in the questionnaire and</w:t>
      </w:r>
      <w:r w:rsidR="009142C3" w:rsidRPr="009C0E70">
        <w:rPr>
          <w:rFonts w:ascii="Arial" w:hAnsi="Arial" w:cs="Arial"/>
          <w:sz w:val="24"/>
          <w:szCs w:val="24"/>
        </w:rPr>
        <w:t xml:space="preserve"> there would be no opportunity to provide any off-topic answers (</w:t>
      </w:r>
      <w:r w:rsidR="003B0E41" w:rsidRPr="009C0E70">
        <w:rPr>
          <w:rFonts w:ascii="Arial" w:hAnsi="Arial" w:cs="Arial"/>
          <w:sz w:val="24"/>
          <w:szCs w:val="24"/>
        </w:rPr>
        <w:t xml:space="preserve">Sharp &amp; Howard, 1998). </w:t>
      </w:r>
      <w:r w:rsidR="008769CF" w:rsidRPr="009C0E70">
        <w:rPr>
          <w:rFonts w:ascii="Arial" w:hAnsi="Arial" w:cs="Arial"/>
          <w:sz w:val="24"/>
          <w:szCs w:val="24"/>
        </w:rPr>
        <w:t xml:space="preserve">Additionally, the method of using questionnaires would </w:t>
      </w:r>
      <w:r w:rsidR="00865701" w:rsidRPr="009C0E70">
        <w:rPr>
          <w:rFonts w:ascii="Arial" w:hAnsi="Arial" w:cs="Arial"/>
          <w:sz w:val="24"/>
          <w:szCs w:val="24"/>
        </w:rPr>
        <w:t xml:space="preserve">have been highly efficient in gaining </w:t>
      </w:r>
      <w:proofErr w:type="gramStart"/>
      <w:r w:rsidR="00865701" w:rsidRPr="009C0E70">
        <w:rPr>
          <w:rFonts w:ascii="Arial" w:hAnsi="Arial" w:cs="Arial"/>
          <w:sz w:val="24"/>
          <w:szCs w:val="24"/>
        </w:rPr>
        <w:t>a large number of</w:t>
      </w:r>
      <w:proofErr w:type="gramEnd"/>
      <w:r w:rsidR="00865701" w:rsidRPr="009C0E70">
        <w:rPr>
          <w:rFonts w:ascii="Arial" w:hAnsi="Arial" w:cs="Arial"/>
          <w:sz w:val="24"/>
          <w:szCs w:val="24"/>
        </w:rPr>
        <w:t xml:space="preserve"> responses </w:t>
      </w:r>
      <w:r w:rsidR="00787E17" w:rsidRPr="009C0E70">
        <w:rPr>
          <w:rFonts w:ascii="Arial" w:hAnsi="Arial" w:cs="Arial"/>
          <w:sz w:val="24"/>
          <w:szCs w:val="24"/>
        </w:rPr>
        <w:t xml:space="preserve">using </w:t>
      </w:r>
      <w:r w:rsidR="00865701" w:rsidRPr="009C0E70">
        <w:rPr>
          <w:rFonts w:ascii="Arial" w:hAnsi="Arial" w:cs="Arial"/>
          <w:sz w:val="24"/>
          <w:szCs w:val="24"/>
        </w:rPr>
        <w:t>less time</w:t>
      </w:r>
      <w:r w:rsidR="00787E17" w:rsidRPr="009C0E70">
        <w:rPr>
          <w:rFonts w:ascii="Arial" w:hAnsi="Arial" w:cs="Arial"/>
          <w:sz w:val="24"/>
          <w:szCs w:val="24"/>
        </w:rPr>
        <w:t>, effort and resources</w:t>
      </w:r>
      <w:r w:rsidR="00CF2562" w:rsidRPr="009C0E70">
        <w:rPr>
          <w:rFonts w:ascii="Arial" w:hAnsi="Arial" w:cs="Arial"/>
          <w:sz w:val="24"/>
          <w:szCs w:val="24"/>
        </w:rPr>
        <w:t xml:space="preserve"> (Clough &amp; Nutbrown, 2012)</w:t>
      </w:r>
      <w:r w:rsidR="00787E17" w:rsidRPr="009C0E70">
        <w:rPr>
          <w:rFonts w:ascii="Arial" w:hAnsi="Arial" w:cs="Arial"/>
          <w:sz w:val="24"/>
          <w:szCs w:val="24"/>
        </w:rPr>
        <w:t xml:space="preserve">. </w:t>
      </w:r>
      <w:r w:rsidR="00C82D02" w:rsidRPr="009C0E70">
        <w:rPr>
          <w:rFonts w:ascii="Arial" w:hAnsi="Arial" w:cs="Arial"/>
          <w:sz w:val="24"/>
          <w:szCs w:val="24"/>
        </w:rPr>
        <w:t xml:space="preserve">Questionnaires </w:t>
      </w:r>
      <w:r w:rsidR="005F1900" w:rsidRPr="009C0E70">
        <w:rPr>
          <w:rFonts w:ascii="Arial" w:hAnsi="Arial" w:cs="Arial"/>
          <w:sz w:val="24"/>
          <w:szCs w:val="24"/>
        </w:rPr>
        <w:t xml:space="preserve">would have been distributed and answered anonymously, and this may have </w:t>
      </w:r>
      <w:r w:rsidR="00B911C0" w:rsidRPr="009C0E70">
        <w:rPr>
          <w:rFonts w:ascii="Arial" w:hAnsi="Arial" w:cs="Arial"/>
          <w:sz w:val="24"/>
          <w:szCs w:val="24"/>
        </w:rPr>
        <w:t>reassured participants and allowed them to feel more inclined to answer truthfully without concerns over appearing</w:t>
      </w:r>
      <w:r w:rsidR="00BA2EBD" w:rsidRPr="009C0E70">
        <w:rPr>
          <w:rFonts w:ascii="Arial" w:hAnsi="Arial" w:cs="Arial"/>
          <w:sz w:val="24"/>
          <w:szCs w:val="24"/>
        </w:rPr>
        <w:t xml:space="preserve"> incompetent or unethical or any answers</w:t>
      </w:r>
      <w:r w:rsidR="00E052C6" w:rsidRPr="009C0E70">
        <w:rPr>
          <w:rFonts w:ascii="Arial" w:hAnsi="Arial" w:cs="Arial"/>
          <w:sz w:val="24"/>
          <w:szCs w:val="24"/>
        </w:rPr>
        <w:t xml:space="preserve"> reflecting negatively on their institution</w:t>
      </w:r>
      <w:r w:rsidR="00827B9E" w:rsidRPr="009C0E70">
        <w:rPr>
          <w:rFonts w:ascii="Arial" w:hAnsi="Arial" w:cs="Arial"/>
          <w:sz w:val="24"/>
          <w:szCs w:val="24"/>
        </w:rPr>
        <w:t xml:space="preserve"> (Denscombe, 1998). </w:t>
      </w:r>
    </w:p>
    <w:p w14:paraId="1CD00451" w14:textId="473F9155" w:rsidR="001738B9" w:rsidRPr="009C0E70" w:rsidRDefault="00DD1561" w:rsidP="009C0E70">
      <w:pPr>
        <w:spacing w:line="360" w:lineRule="auto"/>
        <w:rPr>
          <w:rFonts w:ascii="Arial" w:hAnsi="Arial" w:cs="Arial"/>
          <w:sz w:val="24"/>
          <w:szCs w:val="24"/>
        </w:rPr>
      </w:pPr>
      <w:r w:rsidRPr="009C0E70">
        <w:rPr>
          <w:rFonts w:ascii="Arial" w:hAnsi="Arial" w:cs="Arial"/>
          <w:sz w:val="24"/>
          <w:szCs w:val="24"/>
        </w:rPr>
        <w:t>Despite this</w:t>
      </w:r>
      <w:r w:rsidR="000422C1" w:rsidRPr="009C0E70">
        <w:rPr>
          <w:rFonts w:ascii="Arial" w:hAnsi="Arial" w:cs="Arial"/>
          <w:sz w:val="24"/>
          <w:szCs w:val="24"/>
        </w:rPr>
        <w:t xml:space="preserve">, it was decided that conducting interviews </w:t>
      </w:r>
      <w:r w:rsidR="00986A02" w:rsidRPr="009C0E70">
        <w:rPr>
          <w:rFonts w:ascii="Arial" w:hAnsi="Arial" w:cs="Arial"/>
          <w:sz w:val="24"/>
          <w:szCs w:val="24"/>
        </w:rPr>
        <w:t>over distributing questionnaires would be the most effective for this study</w:t>
      </w:r>
      <w:r w:rsidR="00862271" w:rsidRPr="009C0E70">
        <w:rPr>
          <w:rFonts w:ascii="Arial" w:hAnsi="Arial" w:cs="Arial"/>
          <w:sz w:val="24"/>
          <w:szCs w:val="24"/>
        </w:rPr>
        <w:t xml:space="preserve"> as </w:t>
      </w:r>
      <w:r w:rsidR="00960516" w:rsidRPr="009C0E70">
        <w:rPr>
          <w:rFonts w:ascii="Arial" w:hAnsi="Arial" w:cs="Arial"/>
          <w:sz w:val="24"/>
          <w:szCs w:val="24"/>
        </w:rPr>
        <w:t>it will be qualitative research</w:t>
      </w:r>
      <w:r w:rsidR="000E5D8C" w:rsidRPr="009C0E70">
        <w:rPr>
          <w:rFonts w:ascii="Arial" w:hAnsi="Arial" w:cs="Arial"/>
          <w:sz w:val="24"/>
          <w:szCs w:val="24"/>
        </w:rPr>
        <w:t xml:space="preserve">, and having few participants allows for detailed analysis of the participants answers. </w:t>
      </w:r>
      <w:r w:rsidR="0029042B" w:rsidRPr="009C0E70">
        <w:rPr>
          <w:rFonts w:ascii="Arial" w:hAnsi="Arial" w:cs="Arial"/>
          <w:sz w:val="24"/>
          <w:szCs w:val="24"/>
        </w:rPr>
        <w:t xml:space="preserve">If questionnaires had been used, whilst there would have been more answers to analyse, </w:t>
      </w:r>
      <w:r w:rsidR="007E0D17" w:rsidRPr="009C0E70">
        <w:rPr>
          <w:rFonts w:ascii="Arial" w:hAnsi="Arial" w:cs="Arial"/>
          <w:sz w:val="24"/>
          <w:szCs w:val="24"/>
        </w:rPr>
        <w:t>the analysis itself would</w:t>
      </w:r>
      <w:r w:rsidR="006050BD" w:rsidRPr="009C0E70">
        <w:rPr>
          <w:rFonts w:ascii="Arial" w:hAnsi="Arial" w:cs="Arial"/>
          <w:sz w:val="24"/>
          <w:szCs w:val="24"/>
        </w:rPr>
        <w:t xml:space="preserve"> not be in depth or give opportunity to analyse why such answers were given. </w:t>
      </w:r>
      <w:r w:rsidR="00477CAA" w:rsidRPr="009C0E70">
        <w:rPr>
          <w:rFonts w:ascii="Arial" w:hAnsi="Arial" w:cs="Arial"/>
          <w:sz w:val="24"/>
          <w:szCs w:val="24"/>
        </w:rPr>
        <w:t xml:space="preserve">With the use of </w:t>
      </w:r>
      <w:r w:rsidR="005660DD" w:rsidRPr="009C0E70">
        <w:rPr>
          <w:rFonts w:ascii="Arial" w:hAnsi="Arial" w:cs="Arial"/>
          <w:sz w:val="24"/>
          <w:szCs w:val="24"/>
        </w:rPr>
        <w:t>interviews,</w:t>
      </w:r>
      <w:r w:rsidR="00477CAA" w:rsidRPr="009C0E70">
        <w:rPr>
          <w:rFonts w:ascii="Arial" w:hAnsi="Arial" w:cs="Arial"/>
          <w:sz w:val="24"/>
          <w:szCs w:val="24"/>
        </w:rPr>
        <w:t xml:space="preserve"> it will be possible to </w:t>
      </w:r>
      <w:r w:rsidR="00C37FD7" w:rsidRPr="009C0E70">
        <w:rPr>
          <w:rFonts w:ascii="Arial" w:hAnsi="Arial" w:cs="Arial"/>
          <w:sz w:val="24"/>
          <w:szCs w:val="24"/>
        </w:rPr>
        <w:t>ask additional questions, ask participants to elaborate on answers given</w:t>
      </w:r>
      <w:r w:rsidR="00426F63" w:rsidRPr="009C0E70">
        <w:rPr>
          <w:rFonts w:ascii="Arial" w:hAnsi="Arial" w:cs="Arial"/>
          <w:sz w:val="24"/>
          <w:szCs w:val="24"/>
        </w:rPr>
        <w:t xml:space="preserve"> and therefore have in-depth analysis considering not only what they have observed and experienced, but why</w:t>
      </w:r>
      <w:r w:rsidR="005660DD" w:rsidRPr="009C0E70">
        <w:rPr>
          <w:rFonts w:ascii="Arial" w:hAnsi="Arial" w:cs="Arial"/>
          <w:sz w:val="24"/>
          <w:szCs w:val="24"/>
        </w:rPr>
        <w:t xml:space="preserve"> they have happened</w:t>
      </w:r>
      <w:r w:rsidR="00A1598B" w:rsidRPr="009C0E70">
        <w:rPr>
          <w:rFonts w:ascii="Arial" w:hAnsi="Arial" w:cs="Arial"/>
          <w:sz w:val="24"/>
          <w:szCs w:val="24"/>
        </w:rPr>
        <w:t xml:space="preserve"> (Cohen, Manion &amp; Morrison, 2000).</w:t>
      </w:r>
      <w:r w:rsidR="005660DD" w:rsidRPr="009C0E70">
        <w:rPr>
          <w:rFonts w:ascii="Arial" w:hAnsi="Arial" w:cs="Arial"/>
          <w:sz w:val="24"/>
          <w:szCs w:val="24"/>
        </w:rPr>
        <w:t xml:space="preserve"> Participants can also provide context to their answers, something which may not be possible using questionnaires. </w:t>
      </w:r>
    </w:p>
    <w:p w14:paraId="5324A2F1" w14:textId="094EACC5" w:rsidR="007E2A72" w:rsidRPr="009C0E70" w:rsidRDefault="006D347B" w:rsidP="009C0E70">
      <w:pPr>
        <w:spacing w:line="360" w:lineRule="auto"/>
        <w:rPr>
          <w:rFonts w:ascii="Arial" w:hAnsi="Arial" w:cs="Arial"/>
          <w:sz w:val="24"/>
          <w:szCs w:val="24"/>
        </w:rPr>
      </w:pPr>
      <w:r w:rsidRPr="009C0E70">
        <w:rPr>
          <w:rFonts w:ascii="Arial" w:hAnsi="Arial" w:cs="Arial"/>
          <w:sz w:val="24"/>
          <w:szCs w:val="24"/>
        </w:rPr>
        <w:t xml:space="preserve">It was initially considered </w:t>
      </w:r>
      <w:r w:rsidR="00FB4236" w:rsidRPr="009C0E70">
        <w:rPr>
          <w:rFonts w:ascii="Arial" w:hAnsi="Arial" w:cs="Arial"/>
          <w:sz w:val="24"/>
          <w:szCs w:val="24"/>
        </w:rPr>
        <w:t xml:space="preserve">that the method of gathering data would be interviewing adolescents in order to </w:t>
      </w:r>
      <w:r w:rsidR="00291EE1" w:rsidRPr="009C0E70">
        <w:rPr>
          <w:rFonts w:ascii="Arial" w:hAnsi="Arial" w:cs="Arial"/>
          <w:sz w:val="24"/>
          <w:szCs w:val="24"/>
        </w:rPr>
        <w:t xml:space="preserve">get their experiences and situations explained </w:t>
      </w:r>
      <w:r w:rsidR="00935936" w:rsidRPr="009C0E70">
        <w:rPr>
          <w:rFonts w:ascii="Arial" w:hAnsi="Arial" w:cs="Arial"/>
          <w:sz w:val="24"/>
          <w:szCs w:val="24"/>
        </w:rPr>
        <w:t>first-hand</w:t>
      </w:r>
      <w:r w:rsidR="00291EE1" w:rsidRPr="009C0E70">
        <w:rPr>
          <w:rFonts w:ascii="Arial" w:hAnsi="Arial" w:cs="Arial"/>
          <w:sz w:val="24"/>
          <w:szCs w:val="24"/>
        </w:rPr>
        <w:t xml:space="preserve">. </w:t>
      </w:r>
      <w:r w:rsidR="001F4073" w:rsidRPr="009C0E70">
        <w:rPr>
          <w:rFonts w:ascii="Arial" w:hAnsi="Arial" w:cs="Arial"/>
          <w:sz w:val="24"/>
          <w:szCs w:val="24"/>
        </w:rPr>
        <w:t xml:space="preserve">Whilst this would have benefitted the study by providing results which are based on the opinions and feelings of adolescents themselves and what they believe to </w:t>
      </w:r>
      <w:r w:rsidR="0055234B" w:rsidRPr="009C0E70">
        <w:rPr>
          <w:rFonts w:ascii="Arial" w:hAnsi="Arial" w:cs="Arial"/>
          <w:sz w:val="24"/>
          <w:szCs w:val="24"/>
        </w:rPr>
        <w:t xml:space="preserve">affect their wellbeing, there would have been challenges gathering data in this manner. </w:t>
      </w:r>
      <w:r w:rsidR="0026285B" w:rsidRPr="009C0E70">
        <w:rPr>
          <w:rFonts w:ascii="Arial" w:hAnsi="Arial" w:cs="Arial"/>
          <w:sz w:val="24"/>
          <w:szCs w:val="24"/>
        </w:rPr>
        <w:t xml:space="preserve">According to BERA (2018) any person under the age of 18 would need parental or </w:t>
      </w:r>
      <w:r w:rsidR="0026285B" w:rsidRPr="009C0E70">
        <w:rPr>
          <w:rFonts w:ascii="Arial" w:hAnsi="Arial" w:cs="Arial"/>
          <w:sz w:val="24"/>
          <w:szCs w:val="24"/>
        </w:rPr>
        <w:lastRenderedPageBreak/>
        <w:t xml:space="preserve">guardian consent before participating in the </w:t>
      </w:r>
      <w:r w:rsidR="002F50F9" w:rsidRPr="009C0E70">
        <w:rPr>
          <w:rFonts w:ascii="Arial" w:hAnsi="Arial" w:cs="Arial"/>
          <w:sz w:val="24"/>
          <w:szCs w:val="24"/>
        </w:rPr>
        <w:t>study, and</w:t>
      </w:r>
      <w:r w:rsidR="0026285B" w:rsidRPr="009C0E70">
        <w:rPr>
          <w:rFonts w:ascii="Arial" w:hAnsi="Arial" w:cs="Arial"/>
          <w:sz w:val="24"/>
          <w:szCs w:val="24"/>
        </w:rPr>
        <w:t xml:space="preserve"> </w:t>
      </w:r>
      <w:r w:rsidR="00A964BA" w:rsidRPr="009C0E70">
        <w:rPr>
          <w:rFonts w:ascii="Arial" w:hAnsi="Arial" w:cs="Arial"/>
          <w:sz w:val="24"/>
          <w:szCs w:val="24"/>
        </w:rPr>
        <w:t xml:space="preserve">it may also have been possible that discussing </w:t>
      </w:r>
      <w:r w:rsidR="008557EC" w:rsidRPr="009C0E70">
        <w:rPr>
          <w:rFonts w:ascii="Arial" w:hAnsi="Arial" w:cs="Arial"/>
          <w:sz w:val="24"/>
          <w:szCs w:val="24"/>
        </w:rPr>
        <w:t>negative experiences would have had an emotional impact</w:t>
      </w:r>
      <w:r w:rsidR="002F50F9" w:rsidRPr="009C0E70">
        <w:rPr>
          <w:rFonts w:ascii="Arial" w:hAnsi="Arial" w:cs="Arial"/>
          <w:sz w:val="24"/>
          <w:szCs w:val="24"/>
        </w:rPr>
        <w:t>. The interviews that will be conducted will</w:t>
      </w:r>
      <w:r w:rsidR="00EA5DCB" w:rsidRPr="009C0E70">
        <w:rPr>
          <w:rFonts w:ascii="Arial" w:hAnsi="Arial" w:cs="Arial"/>
          <w:sz w:val="24"/>
          <w:szCs w:val="24"/>
        </w:rPr>
        <w:t xml:space="preserve"> be</w:t>
      </w:r>
      <w:r w:rsidR="00963123" w:rsidRPr="009C0E70">
        <w:rPr>
          <w:rFonts w:ascii="Arial" w:hAnsi="Arial" w:cs="Arial"/>
          <w:sz w:val="24"/>
          <w:szCs w:val="24"/>
        </w:rPr>
        <w:t xml:space="preserve"> with</w:t>
      </w:r>
      <w:r w:rsidR="00EA5DCB" w:rsidRPr="009C0E70">
        <w:rPr>
          <w:rFonts w:ascii="Arial" w:hAnsi="Arial" w:cs="Arial"/>
          <w:sz w:val="24"/>
          <w:szCs w:val="24"/>
        </w:rPr>
        <w:t xml:space="preserve"> adults who have worked with </w:t>
      </w:r>
      <w:proofErr w:type="gramStart"/>
      <w:r w:rsidR="00EA5DCB" w:rsidRPr="009C0E70">
        <w:rPr>
          <w:rFonts w:ascii="Arial" w:hAnsi="Arial" w:cs="Arial"/>
          <w:sz w:val="24"/>
          <w:szCs w:val="24"/>
        </w:rPr>
        <w:t>a number of</w:t>
      </w:r>
      <w:proofErr w:type="gramEnd"/>
      <w:r w:rsidR="00EA5DCB" w:rsidRPr="009C0E70">
        <w:rPr>
          <w:rFonts w:ascii="Arial" w:hAnsi="Arial" w:cs="Arial"/>
          <w:sz w:val="24"/>
          <w:szCs w:val="24"/>
        </w:rPr>
        <w:t xml:space="preserve"> different adolescents with a range of experiences and therefore </w:t>
      </w:r>
      <w:r w:rsidR="00963123" w:rsidRPr="009C0E70">
        <w:rPr>
          <w:rFonts w:ascii="Arial" w:hAnsi="Arial" w:cs="Arial"/>
          <w:sz w:val="24"/>
          <w:szCs w:val="24"/>
        </w:rPr>
        <w:t xml:space="preserve">may provide results covering a wide number of topics. </w:t>
      </w:r>
      <w:r w:rsidR="00B036F3" w:rsidRPr="009C0E70">
        <w:rPr>
          <w:rFonts w:ascii="Arial" w:hAnsi="Arial" w:cs="Arial"/>
          <w:sz w:val="24"/>
          <w:szCs w:val="24"/>
        </w:rPr>
        <w:t xml:space="preserve">They may also be able to answer questions more objectively, considering </w:t>
      </w:r>
      <w:r w:rsidR="007B79F7" w:rsidRPr="009C0E70">
        <w:rPr>
          <w:rFonts w:ascii="Arial" w:hAnsi="Arial" w:cs="Arial"/>
          <w:sz w:val="24"/>
          <w:szCs w:val="24"/>
        </w:rPr>
        <w:t xml:space="preserve">all aspects. </w:t>
      </w:r>
    </w:p>
    <w:p w14:paraId="2A46AD40" w14:textId="76E77610" w:rsidR="007B79F7" w:rsidRPr="009C0E70" w:rsidRDefault="007B79F7" w:rsidP="009C0E70">
      <w:pPr>
        <w:spacing w:line="360" w:lineRule="auto"/>
        <w:rPr>
          <w:rFonts w:ascii="Arial" w:hAnsi="Arial" w:cs="Arial"/>
          <w:sz w:val="24"/>
          <w:szCs w:val="24"/>
        </w:rPr>
      </w:pPr>
      <w:r w:rsidRPr="009C0E70">
        <w:rPr>
          <w:rFonts w:ascii="Arial" w:hAnsi="Arial" w:cs="Arial"/>
          <w:sz w:val="24"/>
          <w:szCs w:val="24"/>
        </w:rPr>
        <w:t xml:space="preserve">There was also consideration to use </w:t>
      </w:r>
      <w:r w:rsidR="00507E38" w:rsidRPr="009C0E70">
        <w:rPr>
          <w:rFonts w:ascii="Arial" w:hAnsi="Arial" w:cs="Arial"/>
          <w:sz w:val="24"/>
          <w:szCs w:val="24"/>
        </w:rPr>
        <w:t xml:space="preserve">observations to gather data, where the researcher would observe </w:t>
      </w:r>
      <w:r w:rsidR="0030406B" w:rsidRPr="009C0E70">
        <w:rPr>
          <w:rFonts w:ascii="Arial" w:hAnsi="Arial" w:cs="Arial"/>
          <w:sz w:val="24"/>
          <w:szCs w:val="24"/>
        </w:rPr>
        <w:t xml:space="preserve">how adolescents behave in school compared to </w:t>
      </w:r>
      <w:r w:rsidR="00857D24" w:rsidRPr="009C0E70">
        <w:rPr>
          <w:rFonts w:ascii="Arial" w:hAnsi="Arial" w:cs="Arial"/>
          <w:sz w:val="24"/>
          <w:szCs w:val="24"/>
        </w:rPr>
        <w:t xml:space="preserve">the youth club. </w:t>
      </w:r>
      <w:r w:rsidR="006B2FE4" w:rsidRPr="009C0E70">
        <w:rPr>
          <w:rFonts w:ascii="Arial" w:hAnsi="Arial" w:cs="Arial"/>
          <w:sz w:val="24"/>
          <w:szCs w:val="24"/>
        </w:rPr>
        <w:t xml:space="preserve">Whilst this would have provided the researcher with </w:t>
      </w:r>
      <w:r w:rsidR="00A34374" w:rsidRPr="009C0E70">
        <w:rPr>
          <w:rFonts w:ascii="Arial" w:hAnsi="Arial" w:cs="Arial"/>
          <w:sz w:val="24"/>
          <w:szCs w:val="24"/>
        </w:rPr>
        <w:t>visual evidence and context, it would have had many challenges</w:t>
      </w:r>
      <w:r w:rsidR="007C6DD8" w:rsidRPr="009C0E70">
        <w:rPr>
          <w:rFonts w:ascii="Arial" w:hAnsi="Arial" w:cs="Arial"/>
          <w:sz w:val="24"/>
          <w:szCs w:val="24"/>
        </w:rPr>
        <w:t>. Particularly in terms of ethics, where consent would have been required from the parents or guardians of all adolescents in the institution</w:t>
      </w:r>
      <w:r w:rsidR="00FB001A" w:rsidRPr="009C0E70">
        <w:rPr>
          <w:rFonts w:ascii="Arial" w:hAnsi="Arial" w:cs="Arial"/>
          <w:sz w:val="24"/>
          <w:szCs w:val="24"/>
        </w:rPr>
        <w:t xml:space="preserve">. </w:t>
      </w:r>
      <w:r w:rsidR="009C1241" w:rsidRPr="009C0E70">
        <w:rPr>
          <w:rFonts w:ascii="Arial" w:hAnsi="Arial" w:cs="Arial"/>
          <w:sz w:val="24"/>
          <w:szCs w:val="24"/>
        </w:rPr>
        <w:t xml:space="preserve">It also would not have been an effective method for answering the research proposal question as </w:t>
      </w:r>
      <w:r w:rsidR="00A77BB9" w:rsidRPr="009C0E70">
        <w:rPr>
          <w:rFonts w:ascii="Arial" w:hAnsi="Arial" w:cs="Arial"/>
          <w:sz w:val="24"/>
          <w:szCs w:val="24"/>
        </w:rPr>
        <w:t xml:space="preserve">the observations would show the behaviour of the adolescents but not causes for that behaviour or </w:t>
      </w:r>
      <w:r w:rsidR="00C80A40" w:rsidRPr="009C0E70">
        <w:rPr>
          <w:rFonts w:ascii="Arial" w:hAnsi="Arial" w:cs="Arial"/>
          <w:sz w:val="24"/>
          <w:szCs w:val="24"/>
        </w:rPr>
        <w:t xml:space="preserve">their thoughts and feelings. </w:t>
      </w:r>
      <w:proofErr w:type="spellStart"/>
      <w:r w:rsidR="00C80A40" w:rsidRPr="009C0E70">
        <w:rPr>
          <w:rFonts w:ascii="Arial" w:hAnsi="Arial" w:cs="Arial"/>
          <w:sz w:val="24"/>
          <w:szCs w:val="24"/>
        </w:rPr>
        <w:t>Walliman</w:t>
      </w:r>
      <w:proofErr w:type="spellEnd"/>
      <w:r w:rsidR="00C80A40" w:rsidRPr="009C0E70">
        <w:rPr>
          <w:rFonts w:ascii="Arial" w:hAnsi="Arial" w:cs="Arial"/>
          <w:sz w:val="24"/>
          <w:szCs w:val="24"/>
        </w:rPr>
        <w:t xml:space="preserve"> (</w:t>
      </w:r>
      <w:r w:rsidR="00A65E33" w:rsidRPr="009C0E70">
        <w:rPr>
          <w:rFonts w:ascii="Arial" w:hAnsi="Arial" w:cs="Arial"/>
          <w:sz w:val="24"/>
          <w:szCs w:val="24"/>
        </w:rPr>
        <w:t xml:space="preserve">2011) explains that observations are ideally used for research which aims to provide evidence for pre-existing theories </w:t>
      </w:r>
      <w:r w:rsidR="00C30E0C" w:rsidRPr="009C0E70">
        <w:rPr>
          <w:rFonts w:ascii="Arial" w:hAnsi="Arial" w:cs="Arial"/>
          <w:sz w:val="24"/>
          <w:szCs w:val="24"/>
        </w:rPr>
        <w:t xml:space="preserve">and </w:t>
      </w:r>
      <w:r w:rsidR="00D33294" w:rsidRPr="009C0E70">
        <w:rPr>
          <w:rFonts w:ascii="Arial" w:hAnsi="Arial" w:cs="Arial"/>
          <w:sz w:val="24"/>
          <w:szCs w:val="24"/>
        </w:rPr>
        <w:t xml:space="preserve">can only provide results which show that something is happening rather than why it is happening. </w:t>
      </w:r>
    </w:p>
    <w:p w14:paraId="7204694A" w14:textId="77777777" w:rsidR="00921FBF" w:rsidRPr="009C0E70" w:rsidRDefault="00921FBF" w:rsidP="009C0E70">
      <w:pPr>
        <w:spacing w:line="360" w:lineRule="auto"/>
        <w:rPr>
          <w:rFonts w:ascii="Arial" w:hAnsi="Arial" w:cs="Arial"/>
          <w:sz w:val="24"/>
          <w:szCs w:val="24"/>
        </w:rPr>
      </w:pPr>
      <w:r w:rsidRPr="009C0E70">
        <w:rPr>
          <w:rFonts w:ascii="Arial" w:hAnsi="Arial" w:cs="Arial"/>
          <w:sz w:val="24"/>
          <w:szCs w:val="24"/>
        </w:rPr>
        <w:t>The British Educational Research Association (BERA) Ethical Guidelines for Educational Research were followed for this research. In all methods of education research, BERA (2018) state that participants should be treated free from prejudice and all treated fairly and sensitively. Researchers should be mindful of any structural inequalities (such as race, gender and LGBT+ for example) and should be sensitive on such matters.</w:t>
      </w:r>
    </w:p>
    <w:p w14:paraId="2089F3F5" w14:textId="3F0D84E1" w:rsidR="00921FBF" w:rsidRPr="009C0E70" w:rsidRDefault="00921FBF" w:rsidP="009C0E70">
      <w:pPr>
        <w:spacing w:line="360" w:lineRule="auto"/>
        <w:rPr>
          <w:rFonts w:ascii="Arial" w:hAnsi="Arial" w:cs="Arial"/>
          <w:sz w:val="24"/>
          <w:szCs w:val="24"/>
        </w:rPr>
      </w:pPr>
      <w:r w:rsidRPr="009C0E70">
        <w:rPr>
          <w:rFonts w:ascii="Arial" w:hAnsi="Arial" w:cs="Arial"/>
          <w:sz w:val="24"/>
          <w:szCs w:val="24"/>
        </w:rPr>
        <w:t xml:space="preserve">BERA (2018) also state that researchers should consider the most effective methods of informing participants of all necessary information regarding the research and to ensure that participants have consented to take part in the study. Therefore, for this research, informed consent </w:t>
      </w:r>
      <w:r w:rsidR="006D013D" w:rsidRPr="009C0E70">
        <w:rPr>
          <w:rFonts w:ascii="Arial" w:hAnsi="Arial" w:cs="Arial"/>
          <w:sz w:val="24"/>
          <w:szCs w:val="24"/>
        </w:rPr>
        <w:t xml:space="preserve">(Appendix </w:t>
      </w:r>
      <w:r w:rsidR="008C51DA" w:rsidRPr="009C0E70">
        <w:rPr>
          <w:rFonts w:ascii="Arial" w:hAnsi="Arial" w:cs="Arial"/>
          <w:sz w:val="24"/>
          <w:szCs w:val="24"/>
        </w:rPr>
        <w:t>1</w:t>
      </w:r>
      <w:r w:rsidR="006D013D" w:rsidRPr="009C0E70">
        <w:rPr>
          <w:rFonts w:ascii="Arial" w:hAnsi="Arial" w:cs="Arial"/>
          <w:sz w:val="24"/>
          <w:szCs w:val="24"/>
        </w:rPr>
        <w:t xml:space="preserve">) </w:t>
      </w:r>
      <w:r w:rsidRPr="009C0E70">
        <w:rPr>
          <w:rFonts w:ascii="Arial" w:hAnsi="Arial" w:cs="Arial"/>
          <w:sz w:val="24"/>
          <w:szCs w:val="24"/>
        </w:rPr>
        <w:t>will be gained from all participants before conducting any interviews. Informed consent requires that participants give full permission for their information to be used in research whilst being fully aware of all aspects of the research which may affect them and any possible consequences (Thomas, 2017). They must also be aware of their rights, including the right to withdraw from the study, and the right to abstain from answering any questions.</w:t>
      </w:r>
    </w:p>
    <w:p w14:paraId="042F25BB" w14:textId="77777777" w:rsidR="00921FBF" w:rsidRPr="009C0E70" w:rsidRDefault="00921FBF" w:rsidP="009C0E70">
      <w:pPr>
        <w:spacing w:line="360" w:lineRule="auto"/>
        <w:rPr>
          <w:rFonts w:ascii="Arial" w:hAnsi="Arial" w:cs="Arial"/>
          <w:sz w:val="24"/>
          <w:szCs w:val="24"/>
        </w:rPr>
      </w:pPr>
      <w:r w:rsidRPr="009C0E70">
        <w:rPr>
          <w:rFonts w:ascii="Arial" w:hAnsi="Arial" w:cs="Arial"/>
          <w:sz w:val="24"/>
          <w:szCs w:val="24"/>
        </w:rPr>
        <w:lastRenderedPageBreak/>
        <w:t>Consent may be withdrawn at any time, before, during or after the study without any reason being disclosed. The ability to withdraw consent without explanation must be made clear to all participants when giving their consent. Participants must also be made aware of the details of the study: what is being researched, why their participation is necessary and what their information will be used for. They must be made aware of any possible secondary uses of data and who will receive access to the data and the final piece of research (Cohen, Manion &amp; Morrison, 2000).</w:t>
      </w:r>
    </w:p>
    <w:p w14:paraId="34B046F7" w14:textId="597F74A6" w:rsidR="00921FBF" w:rsidRPr="009C0E70" w:rsidRDefault="00921FBF" w:rsidP="009C0E70">
      <w:pPr>
        <w:spacing w:line="360" w:lineRule="auto"/>
        <w:rPr>
          <w:rFonts w:ascii="Arial" w:hAnsi="Arial" w:cs="Arial"/>
          <w:sz w:val="24"/>
          <w:szCs w:val="24"/>
        </w:rPr>
      </w:pPr>
      <w:r w:rsidRPr="009C0E70">
        <w:rPr>
          <w:rFonts w:ascii="Arial" w:hAnsi="Arial" w:cs="Arial"/>
          <w:sz w:val="24"/>
          <w:szCs w:val="24"/>
        </w:rPr>
        <w:t xml:space="preserve">For this study, informed consent will be received through a </w:t>
      </w:r>
      <w:r w:rsidR="008C51DA" w:rsidRPr="009C0E70">
        <w:rPr>
          <w:rFonts w:ascii="Arial" w:hAnsi="Arial" w:cs="Arial"/>
          <w:sz w:val="24"/>
          <w:szCs w:val="24"/>
        </w:rPr>
        <w:t>consent form (Appendix 1)</w:t>
      </w:r>
      <w:r w:rsidRPr="009C0E70">
        <w:rPr>
          <w:rFonts w:ascii="Arial" w:hAnsi="Arial" w:cs="Arial"/>
          <w:sz w:val="24"/>
          <w:szCs w:val="24"/>
        </w:rPr>
        <w:t>, which would be signed by the participants. This letter will contain all information regarding the study: what the research is, why their participation is necessary, that their participation is voluntary and they may withdraw consent at any time without explanation, they may abstain from answering any question, the information received will be treated with confidentiality and any information that may identify the participants would not be published.</w:t>
      </w:r>
    </w:p>
    <w:p w14:paraId="2062035C" w14:textId="77777777" w:rsidR="00921FBF" w:rsidRPr="009C0E70" w:rsidRDefault="00921FBF" w:rsidP="009C0E70">
      <w:pPr>
        <w:spacing w:line="360" w:lineRule="auto"/>
        <w:rPr>
          <w:rFonts w:ascii="Arial" w:hAnsi="Arial" w:cs="Arial"/>
          <w:sz w:val="24"/>
          <w:szCs w:val="24"/>
        </w:rPr>
      </w:pPr>
      <w:r w:rsidRPr="009C0E70">
        <w:rPr>
          <w:rFonts w:ascii="Arial" w:hAnsi="Arial" w:cs="Arial"/>
          <w:sz w:val="24"/>
          <w:szCs w:val="24"/>
        </w:rPr>
        <w:t>BERA (2018) state the importance of considering and acknowledging any risk that may be involved with the participants during the study. These risks should be addressed and avoided if possible, but any remaining risks, participants should all be made aware of.</w:t>
      </w:r>
    </w:p>
    <w:p w14:paraId="68C08BF5" w14:textId="77777777" w:rsidR="00921FBF" w:rsidRPr="009C0E70" w:rsidRDefault="00921FBF" w:rsidP="009C0E70">
      <w:pPr>
        <w:spacing w:line="360" w:lineRule="auto"/>
        <w:rPr>
          <w:rFonts w:ascii="Arial" w:hAnsi="Arial" w:cs="Arial"/>
          <w:sz w:val="24"/>
          <w:szCs w:val="24"/>
        </w:rPr>
      </w:pPr>
      <w:r w:rsidRPr="009C0E70">
        <w:rPr>
          <w:rFonts w:ascii="Arial" w:hAnsi="Arial" w:cs="Arial"/>
          <w:sz w:val="24"/>
          <w:szCs w:val="24"/>
        </w:rPr>
        <w:t>Specific risk involved in this research has been considered, in addition to potential methods of avoiding such risks. One anticipated risk involves the handling of personal information. During the interviews, participants are likely to discuss details of their own lives or the lives of associated adolescents as they answer questions. To avoid this, no names will be mentioned in the notes made during the interview, or the write up of the research, including names of persons or institutions.</w:t>
      </w:r>
    </w:p>
    <w:p w14:paraId="74EA05A7" w14:textId="77777777" w:rsidR="00921FBF" w:rsidRPr="009C0E70" w:rsidRDefault="00921FBF" w:rsidP="009C0E70">
      <w:pPr>
        <w:spacing w:line="360" w:lineRule="auto"/>
        <w:rPr>
          <w:rFonts w:ascii="Arial" w:hAnsi="Arial" w:cs="Arial"/>
          <w:sz w:val="24"/>
          <w:szCs w:val="24"/>
        </w:rPr>
      </w:pPr>
      <w:r w:rsidRPr="009C0E70">
        <w:rPr>
          <w:rFonts w:ascii="Arial" w:hAnsi="Arial" w:cs="Arial"/>
          <w:sz w:val="24"/>
          <w:szCs w:val="24"/>
        </w:rPr>
        <w:t>During qualitative research, it is possible for the researcher to use personal bias or judgement when making conclusions as the results are often subjective. To avoid offence or upset, it is important that no bias or judgement is made towards the participants and that sensitive language and behaviour is shown during the interview (Hunt, 2005).</w:t>
      </w:r>
    </w:p>
    <w:p w14:paraId="666BB91F" w14:textId="77777777" w:rsidR="00921FBF" w:rsidRPr="009C0E70" w:rsidRDefault="00921FBF" w:rsidP="009C0E70">
      <w:pPr>
        <w:spacing w:line="360" w:lineRule="auto"/>
        <w:rPr>
          <w:rFonts w:ascii="Arial" w:hAnsi="Arial" w:cs="Arial"/>
          <w:sz w:val="24"/>
          <w:szCs w:val="24"/>
        </w:rPr>
      </w:pPr>
      <w:r w:rsidRPr="009C0E70">
        <w:rPr>
          <w:rFonts w:ascii="Arial" w:hAnsi="Arial" w:cs="Arial"/>
          <w:sz w:val="24"/>
          <w:szCs w:val="24"/>
        </w:rPr>
        <w:t xml:space="preserve">Initially, adolescents were going to be interviewed for this research. In this case, the questions asked during the interview would have been directly personal to the participants and the matters discussed would have been focused on their own lives </w:t>
      </w:r>
      <w:r w:rsidRPr="009C0E70">
        <w:rPr>
          <w:rFonts w:ascii="Arial" w:hAnsi="Arial" w:cs="Arial"/>
          <w:sz w:val="24"/>
          <w:szCs w:val="24"/>
        </w:rPr>
        <w:lastRenderedPageBreak/>
        <w:t>and experiences. This would have greatly benefitted the study as the research proposal question may have been answered based on perspectives of adolescents themselves. However, after reviewing ethical considerations, it was concluded that such interviews may have been emotionally distressing and had a negative effect on the adolescents if they had adverse experiences to reflect on.</w:t>
      </w:r>
    </w:p>
    <w:p w14:paraId="07854089" w14:textId="6A2DCDB1" w:rsidR="00921FBF" w:rsidRPr="009C0E70" w:rsidRDefault="00921FBF" w:rsidP="009C0E70">
      <w:pPr>
        <w:spacing w:line="360" w:lineRule="auto"/>
        <w:rPr>
          <w:rFonts w:ascii="Arial" w:hAnsi="Arial" w:cs="Arial"/>
          <w:sz w:val="24"/>
          <w:szCs w:val="24"/>
        </w:rPr>
      </w:pPr>
      <w:r w:rsidRPr="009C0E70">
        <w:rPr>
          <w:rFonts w:ascii="Arial" w:hAnsi="Arial" w:cs="Arial"/>
          <w:sz w:val="24"/>
          <w:szCs w:val="24"/>
        </w:rPr>
        <w:t>One must consider, however, that there remains risk for emotional distress when interviewing the adults</w:t>
      </w:r>
      <w:r w:rsidR="00FC03F9" w:rsidRPr="009C0E70">
        <w:rPr>
          <w:rFonts w:ascii="Arial" w:hAnsi="Arial" w:cs="Arial"/>
          <w:sz w:val="24"/>
          <w:szCs w:val="24"/>
        </w:rPr>
        <w:t xml:space="preserve">. </w:t>
      </w:r>
      <w:r w:rsidRPr="009C0E70">
        <w:rPr>
          <w:rFonts w:ascii="Arial" w:hAnsi="Arial" w:cs="Arial"/>
          <w:sz w:val="24"/>
          <w:szCs w:val="24"/>
        </w:rPr>
        <w:t>Some issues discussed may be sensitive to the participants, therefore they will be made aware that they are not required to answer any question they are uncomfortable with.</w:t>
      </w:r>
    </w:p>
    <w:p w14:paraId="6EA9FBF5" w14:textId="2F944261" w:rsidR="00921FBF" w:rsidRPr="009C0E70" w:rsidRDefault="00921FBF" w:rsidP="009C0E70">
      <w:pPr>
        <w:spacing w:line="360" w:lineRule="auto"/>
        <w:rPr>
          <w:rFonts w:ascii="Arial" w:hAnsi="Arial" w:cs="Arial"/>
          <w:sz w:val="24"/>
          <w:szCs w:val="24"/>
        </w:rPr>
      </w:pPr>
      <w:r w:rsidRPr="009C0E70">
        <w:rPr>
          <w:rFonts w:ascii="Arial" w:hAnsi="Arial" w:cs="Arial"/>
          <w:sz w:val="24"/>
          <w:szCs w:val="24"/>
        </w:rPr>
        <w:t xml:space="preserve">During the interviews, </w:t>
      </w:r>
      <w:r w:rsidR="00FC03F9" w:rsidRPr="009C0E70">
        <w:rPr>
          <w:rFonts w:ascii="Arial" w:hAnsi="Arial" w:cs="Arial"/>
          <w:sz w:val="24"/>
          <w:szCs w:val="24"/>
        </w:rPr>
        <w:t>teachers and youth</w:t>
      </w:r>
      <w:r w:rsidRPr="009C0E70">
        <w:rPr>
          <w:rFonts w:ascii="Arial" w:hAnsi="Arial" w:cs="Arial"/>
          <w:sz w:val="24"/>
          <w:szCs w:val="24"/>
        </w:rPr>
        <w:t xml:space="preserve"> worker</w:t>
      </w:r>
      <w:r w:rsidR="00FC03F9" w:rsidRPr="009C0E70">
        <w:rPr>
          <w:rFonts w:ascii="Arial" w:hAnsi="Arial" w:cs="Arial"/>
          <w:sz w:val="24"/>
          <w:szCs w:val="24"/>
        </w:rPr>
        <w:t>s</w:t>
      </w:r>
      <w:r w:rsidRPr="009C0E70">
        <w:rPr>
          <w:rFonts w:ascii="Arial" w:hAnsi="Arial" w:cs="Arial"/>
          <w:sz w:val="24"/>
          <w:szCs w:val="24"/>
        </w:rPr>
        <w:t xml:space="preserve"> will be discussing the adolescents </w:t>
      </w:r>
      <w:r w:rsidR="00FC03F9" w:rsidRPr="009C0E70">
        <w:rPr>
          <w:rFonts w:ascii="Arial" w:hAnsi="Arial" w:cs="Arial"/>
          <w:sz w:val="24"/>
          <w:szCs w:val="24"/>
        </w:rPr>
        <w:t>they work with</w:t>
      </w:r>
      <w:r w:rsidRPr="009C0E70">
        <w:rPr>
          <w:rFonts w:ascii="Arial" w:hAnsi="Arial" w:cs="Arial"/>
          <w:sz w:val="24"/>
          <w:szCs w:val="24"/>
        </w:rPr>
        <w:t xml:space="preserve">, possibly in detail. In terms of ethical considerations, any information regarding the lives of these adolescents must be treated with great consideration, and it is crucial that they are not identifiable through the participant and their relationship. </w:t>
      </w:r>
      <w:r w:rsidR="005E17BC" w:rsidRPr="009C0E70">
        <w:rPr>
          <w:rFonts w:ascii="Arial" w:hAnsi="Arial" w:cs="Arial"/>
          <w:sz w:val="24"/>
          <w:szCs w:val="24"/>
        </w:rPr>
        <w:t xml:space="preserve">It is also worth considering that </w:t>
      </w:r>
      <w:r w:rsidR="00616594" w:rsidRPr="009C0E70">
        <w:rPr>
          <w:rFonts w:ascii="Arial" w:hAnsi="Arial" w:cs="Arial"/>
          <w:sz w:val="24"/>
          <w:szCs w:val="24"/>
        </w:rPr>
        <w:t xml:space="preserve">there may be situations discussed whereby the adolescent in question had </w:t>
      </w:r>
      <w:r w:rsidR="00D650A4" w:rsidRPr="009C0E70">
        <w:rPr>
          <w:rFonts w:ascii="Arial" w:hAnsi="Arial" w:cs="Arial"/>
          <w:sz w:val="24"/>
          <w:szCs w:val="24"/>
        </w:rPr>
        <w:t>confided in the teacher or youth worker in confidence</w:t>
      </w:r>
      <w:r w:rsidR="009932C3" w:rsidRPr="009C0E70">
        <w:rPr>
          <w:rFonts w:ascii="Arial" w:hAnsi="Arial" w:cs="Arial"/>
          <w:sz w:val="24"/>
          <w:szCs w:val="24"/>
        </w:rPr>
        <w:t xml:space="preserve"> (Alderson &amp; </w:t>
      </w:r>
      <w:r w:rsidR="00410A07" w:rsidRPr="009C0E70">
        <w:rPr>
          <w:rFonts w:ascii="Arial" w:hAnsi="Arial" w:cs="Arial"/>
          <w:sz w:val="24"/>
          <w:szCs w:val="24"/>
        </w:rPr>
        <w:t xml:space="preserve">Morrow, 2011). </w:t>
      </w:r>
      <w:r w:rsidR="001F4BF7" w:rsidRPr="009C0E70">
        <w:rPr>
          <w:rFonts w:ascii="Arial" w:hAnsi="Arial" w:cs="Arial"/>
          <w:sz w:val="24"/>
          <w:szCs w:val="24"/>
        </w:rPr>
        <w:t>It will be made clear to the participants that they may use their own discretion when it comes to</w:t>
      </w:r>
      <w:r w:rsidR="00A002F3" w:rsidRPr="009C0E70">
        <w:rPr>
          <w:rFonts w:ascii="Arial" w:hAnsi="Arial" w:cs="Arial"/>
          <w:sz w:val="24"/>
          <w:szCs w:val="24"/>
        </w:rPr>
        <w:t xml:space="preserve"> explaining real scenarios in the interviews. </w:t>
      </w:r>
      <w:r w:rsidRPr="009C0E70">
        <w:rPr>
          <w:rFonts w:ascii="Arial" w:hAnsi="Arial" w:cs="Arial"/>
          <w:sz w:val="24"/>
          <w:szCs w:val="24"/>
        </w:rPr>
        <w:t>The interviewees will be named anonymously in the published work, in addition to any involved institution. Regardless, if it is found that it is necessary, informed consent may be sought from the adolescents discussed.</w:t>
      </w:r>
    </w:p>
    <w:p w14:paraId="28A92E36" w14:textId="045B2DB2" w:rsidR="00FF3E3D" w:rsidRPr="009C0E70" w:rsidRDefault="00921FBF" w:rsidP="009C0E70">
      <w:pPr>
        <w:spacing w:line="360" w:lineRule="auto"/>
        <w:rPr>
          <w:rFonts w:ascii="Arial" w:hAnsi="Arial" w:cs="Arial"/>
          <w:sz w:val="24"/>
          <w:szCs w:val="24"/>
        </w:rPr>
      </w:pPr>
      <w:r w:rsidRPr="009C0E70">
        <w:rPr>
          <w:rFonts w:ascii="Arial" w:hAnsi="Arial" w:cs="Arial"/>
          <w:sz w:val="24"/>
          <w:szCs w:val="24"/>
        </w:rPr>
        <w:t>The participants will be taking time out of their own lives to be interviewed, and there is a possibility for this to have an impact on their lives if the time becomes unsuitable. The participants will be aware that they may withdraw from the interview at any time, either before the interview begins or during the interview.</w:t>
      </w:r>
    </w:p>
    <w:p w14:paraId="32E389D5" w14:textId="5E2B84D2" w:rsidR="00FF3E3D" w:rsidRPr="009C0E70" w:rsidRDefault="00FF3E3D" w:rsidP="009C0E70">
      <w:pPr>
        <w:spacing w:line="360" w:lineRule="auto"/>
        <w:rPr>
          <w:rFonts w:ascii="Arial" w:hAnsi="Arial" w:cs="Arial"/>
          <w:sz w:val="24"/>
          <w:szCs w:val="24"/>
        </w:rPr>
      </w:pPr>
    </w:p>
    <w:p w14:paraId="46936154" w14:textId="77777777" w:rsidR="00FF3E3D" w:rsidRPr="009C0E70" w:rsidRDefault="00FF3E3D" w:rsidP="009C0E70">
      <w:pPr>
        <w:spacing w:line="360" w:lineRule="auto"/>
        <w:rPr>
          <w:rFonts w:ascii="Arial" w:hAnsi="Arial" w:cs="Arial"/>
          <w:sz w:val="24"/>
          <w:szCs w:val="24"/>
        </w:rPr>
      </w:pPr>
    </w:p>
    <w:p w14:paraId="0A3DDF6B" w14:textId="7CEF21D2" w:rsidR="00210C1B" w:rsidRPr="009C0E70" w:rsidRDefault="00210C1B" w:rsidP="009C0E70">
      <w:pPr>
        <w:spacing w:line="360" w:lineRule="auto"/>
        <w:rPr>
          <w:rFonts w:ascii="Arial" w:hAnsi="Arial" w:cs="Arial"/>
          <w:b/>
          <w:bCs/>
          <w:sz w:val="24"/>
          <w:szCs w:val="24"/>
          <w:u w:val="single"/>
        </w:rPr>
      </w:pPr>
      <w:r w:rsidRPr="009C0E70">
        <w:rPr>
          <w:rFonts w:ascii="Arial" w:hAnsi="Arial" w:cs="Arial"/>
          <w:b/>
          <w:bCs/>
          <w:sz w:val="24"/>
          <w:szCs w:val="24"/>
          <w:u w:val="single"/>
        </w:rPr>
        <w:t>How the results will be analysed</w:t>
      </w:r>
    </w:p>
    <w:p w14:paraId="7CF16348" w14:textId="71F9C4FA" w:rsidR="00210C1B" w:rsidRPr="009C0E70" w:rsidRDefault="001B2A14" w:rsidP="009C0E70">
      <w:pPr>
        <w:spacing w:line="360" w:lineRule="auto"/>
        <w:rPr>
          <w:rFonts w:ascii="Arial" w:hAnsi="Arial" w:cs="Arial"/>
          <w:sz w:val="24"/>
          <w:szCs w:val="24"/>
        </w:rPr>
      </w:pPr>
      <w:r w:rsidRPr="009C0E70">
        <w:rPr>
          <w:rFonts w:ascii="Arial" w:hAnsi="Arial" w:cs="Arial"/>
          <w:sz w:val="24"/>
          <w:szCs w:val="24"/>
        </w:rPr>
        <w:t xml:space="preserve">After completing the </w:t>
      </w:r>
      <w:r w:rsidR="00A70071" w:rsidRPr="009C0E70">
        <w:rPr>
          <w:rFonts w:ascii="Arial" w:hAnsi="Arial" w:cs="Arial"/>
          <w:sz w:val="24"/>
          <w:szCs w:val="24"/>
        </w:rPr>
        <w:t xml:space="preserve">interviews, the data will need to be analysed in order to understand what’s been said, connect this to the original research proposal question and </w:t>
      </w:r>
      <w:r w:rsidR="000F2689" w:rsidRPr="009C0E70">
        <w:rPr>
          <w:rFonts w:ascii="Arial" w:hAnsi="Arial" w:cs="Arial"/>
          <w:sz w:val="24"/>
          <w:szCs w:val="24"/>
        </w:rPr>
        <w:t xml:space="preserve">to </w:t>
      </w:r>
      <w:proofErr w:type="gramStart"/>
      <w:r w:rsidR="000F2689" w:rsidRPr="009C0E70">
        <w:rPr>
          <w:rFonts w:ascii="Arial" w:hAnsi="Arial" w:cs="Arial"/>
          <w:sz w:val="24"/>
          <w:szCs w:val="24"/>
        </w:rPr>
        <w:t>come to a conclusion</w:t>
      </w:r>
      <w:proofErr w:type="gramEnd"/>
      <w:r w:rsidR="000F2689" w:rsidRPr="009C0E70">
        <w:rPr>
          <w:rFonts w:ascii="Arial" w:hAnsi="Arial" w:cs="Arial"/>
          <w:sz w:val="24"/>
          <w:szCs w:val="24"/>
        </w:rPr>
        <w:t xml:space="preserve">. </w:t>
      </w:r>
      <w:r w:rsidR="00731323" w:rsidRPr="009C0E70">
        <w:rPr>
          <w:rFonts w:ascii="Arial" w:hAnsi="Arial" w:cs="Arial"/>
          <w:sz w:val="24"/>
          <w:szCs w:val="24"/>
        </w:rPr>
        <w:t xml:space="preserve">The interviews will be recorded and transcribed, and the recordings and transcripts </w:t>
      </w:r>
      <w:r w:rsidR="0091134A" w:rsidRPr="009C0E70">
        <w:rPr>
          <w:rFonts w:ascii="Arial" w:hAnsi="Arial" w:cs="Arial"/>
          <w:sz w:val="24"/>
          <w:szCs w:val="24"/>
        </w:rPr>
        <w:t xml:space="preserve">will only be available to the researcher. This raw data </w:t>
      </w:r>
      <w:r w:rsidR="0091134A" w:rsidRPr="009C0E70">
        <w:rPr>
          <w:rFonts w:ascii="Arial" w:hAnsi="Arial" w:cs="Arial"/>
          <w:sz w:val="24"/>
          <w:szCs w:val="24"/>
        </w:rPr>
        <w:lastRenderedPageBreak/>
        <w:t>must be analysed, summarised and interpreted before being included in the write up of the resear</w:t>
      </w:r>
      <w:r w:rsidR="001A2434" w:rsidRPr="009C0E70">
        <w:rPr>
          <w:rFonts w:ascii="Arial" w:hAnsi="Arial" w:cs="Arial"/>
          <w:sz w:val="24"/>
          <w:szCs w:val="24"/>
        </w:rPr>
        <w:t xml:space="preserve">ch. </w:t>
      </w:r>
    </w:p>
    <w:p w14:paraId="1606AF39" w14:textId="679AAC87" w:rsidR="001B3866" w:rsidRPr="009C0E70" w:rsidRDefault="001B3866" w:rsidP="009C0E70">
      <w:pPr>
        <w:spacing w:line="360" w:lineRule="auto"/>
        <w:rPr>
          <w:rFonts w:ascii="Arial" w:hAnsi="Arial" w:cs="Arial"/>
          <w:sz w:val="24"/>
          <w:szCs w:val="24"/>
        </w:rPr>
      </w:pPr>
      <w:r w:rsidRPr="009C0E70">
        <w:rPr>
          <w:rFonts w:ascii="Arial" w:hAnsi="Arial" w:cs="Arial"/>
          <w:sz w:val="24"/>
          <w:szCs w:val="24"/>
        </w:rPr>
        <w:t xml:space="preserve">To summarise the </w:t>
      </w:r>
      <w:r w:rsidR="0017690A" w:rsidRPr="009C0E70">
        <w:rPr>
          <w:rFonts w:ascii="Arial" w:hAnsi="Arial" w:cs="Arial"/>
          <w:sz w:val="24"/>
          <w:szCs w:val="24"/>
        </w:rPr>
        <w:t xml:space="preserve">data, common themes which are found throughout the transcripts will be </w:t>
      </w:r>
      <w:r w:rsidR="00CF2848" w:rsidRPr="009C0E70">
        <w:rPr>
          <w:rFonts w:ascii="Arial" w:hAnsi="Arial" w:cs="Arial"/>
          <w:sz w:val="24"/>
          <w:szCs w:val="24"/>
        </w:rPr>
        <w:t xml:space="preserve">identified and grouped accordingly. The information gathered by the research can then by interpreted and understood effectively, allowing </w:t>
      </w:r>
      <w:r w:rsidR="00941BC2" w:rsidRPr="009C0E70">
        <w:rPr>
          <w:rFonts w:ascii="Arial" w:hAnsi="Arial" w:cs="Arial"/>
          <w:sz w:val="24"/>
          <w:szCs w:val="24"/>
        </w:rPr>
        <w:t>the researcher to identify which themes have been discussed and how often</w:t>
      </w:r>
      <w:r w:rsidR="00EC22E5" w:rsidRPr="009C0E70">
        <w:rPr>
          <w:rFonts w:ascii="Arial" w:hAnsi="Arial" w:cs="Arial"/>
          <w:sz w:val="24"/>
          <w:szCs w:val="24"/>
        </w:rPr>
        <w:t xml:space="preserve"> (Denzin &amp; Lincoln, </w:t>
      </w:r>
      <w:r w:rsidR="00FE1163" w:rsidRPr="009C0E70">
        <w:rPr>
          <w:rFonts w:ascii="Arial" w:hAnsi="Arial" w:cs="Arial"/>
          <w:sz w:val="24"/>
          <w:szCs w:val="24"/>
        </w:rPr>
        <w:t xml:space="preserve">2011). </w:t>
      </w:r>
      <w:r w:rsidR="007348F3" w:rsidRPr="009C0E70">
        <w:rPr>
          <w:rFonts w:ascii="Arial" w:hAnsi="Arial" w:cs="Arial"/>
          <w:sz w:val="24"/>
          <w:szCs w:val="24"/>
        </w:rPr>
        <w:t>From this, the overall messages from the interviews can be interpreted</w:t>
      </w:r>
      <w:r w:rsidR="00D52913" w:rsidRPr="009C0E70">
        <w:rPr>
          <w:rFonts w:ascii="Arial" w:hAnsi="Arial" w:cs="Arial"/>
          <w:sz w:val="24"/>
          <w:szCs w:val="24"/>
        </w:rPr>
        <w:t xml:space="preserve"> and a conclusion made based on the themes which have been discussed. </w:t>
      </w:r>
    </w:p>
    <w:p w14:paraId="3A72B3CE" w14:textId="77777777" w:rsidR="00CD46DC" w:rsidRPr="009C0E70" w:rsidRDefault="00C81C21" w:rsidP="009C0E70">
      <w:pPr>
        <w:spacing w:line="360" w:lineRule="auto"/>
        <w:rPr>
          <w:rFonts w:ascii="Arial" w:hAnsi="Arial" w:cs="Arial"/>
          <w:sz w:val="24"/>
          <w:szCs w:val="24"/>
        </w:rPr>
      </w:pPr>
      <w:r w:rsidRPr="009C0E70">
        <w:rPr>
          <w:rFonts w:ascii="Arial" w:hAnsi="Arial" w:cs="Arial"/>
          <w:sz w:val="24"/>
          <w:szCs w:val="24"/>
        </w:rPr>
        <w:t xml:space="preserve">Thematic analysis will be used </w:t>
      </w:r>
      <w:r w:rsidR="00456C87" w:rsidRPr="009C0E70">
        <w:rPr>
          <w:rFonts w:ascii="Arial" w:hAnsi="Arial" w:cs="Arial"/>
          <w:sz w:val="24"/>
          <w:szCs w:val="24"/>
        </w:rPr>
        <w:t xml:space="preserve">for this data, using coding to identify the themes. </w:t>
      </w:r>
      <w:r w:rsidR="00AC0605" w:rsidRPr="009C0E70">
        <w:rPr>
          <w:rFonts w:ascii="Arial" w:hAnsi="Arial" w:cs="Arial"/>
          <w:sz w:val="24"/>
          <w:szCs w:val="24"/>
        </w:rPr>
        <w:t xml:space="preserve">While reading the transcripts, </w:t>
      </w:r>
      <w:r w:rsidR="003C696B" w:rsidRPr="009C0E70">
        <w:rPr>
          <w:rFonts w:ascii="Arial" w:hAnsi="Arial" w:cs="Arial"/>
          <w:sz w:val="24"/>
          <w:szCs w:val="24"/>
        </w:rPr>
        <w:t>patterns</w:t>
      </w:r>
      <w:r w:rsidR="00AB15F9" w:rsidRPr="009C0E70">
        <w:rPr>
          <w:rFonts w:ascii="Arial" w:hAnsi="Arial" w:cs="Arial"/>
          <w:sz w:val="24"/>
          <w:szCs w:val="24"/>
        </w:rPr>
        <w:t xml:space="preserve">, similarities and relationships between things mentioned will be highlighted and noted. For example, if </w:t>
      </w:r>
      <w:r w:rsidR="00694D65" w:rsidRPr="009C0E70">
        <w:rPr>
          <w:rFonts w:ascii="Arial" w:hAnsi="Arial" w:cs="Arial"/>
          <w:sz w:val="24"/>
          <w:szCs w:val="24"/>
        </w:rPr>
        <w:t>participant 1 states that they have noticed aggressive behaviour</w:t>
      </w:r>
      <w:r w:rsidR="00445632" w:rsidRPr="009C0E70">
        <w:rPr>
          <w:rFonts w:ascii="Arial" w:hAnsi="Arial" w:cs="Arial"/>
          <w:sz w:val="24"/>
          <w:szCs w:val="24"/>
        </w:rPr>
        <w:t xml:space="preserve"> amongst adolescents with certain experiences and participant 2 states that they have witnessed many different accounts of aggressive behaviours, these two responses will be highlighted together as a pattern. </w:t>
      </w:r>
      <w:r w:rsidR="006418C9" w:rsidRPr="009C0E70">
        <w:rPr>
          <w:rFonts w:ascii="Arial" w:hAnsi="Arial" w:cs="Arial"/>
          <w:sz w:val="24"/>
          <w:szCs w:val="24"/>
        </w:rPr>
        <w:t>The different topics</w:t>
      </w:r>
      <w:r w:rsidR="00C27ED6" w:rsidRPr="009C0E70">
        <w:rPr>
          <w:rFonts w:ascii="Arial" w:hAnsi="Arial" w:cs="Arial"/>
          <w:sz w:val="24"/>
          <w:szCs w:val="24"/>
        </w:rPr>
        <w:t xml:space="preserve"> which have been noted will then be categorised into themes</w:t>
      </w:r>
      <w:r w:rsidR="009F1820" w:rsidRPr="009C0E70">
        <w:rPr>
          <w:rFonts w:ascii="Arial" w:hAnsi="Arial" w:cs="Arial"/>
          <w:sz w:val="24"/>
          <w:szCs w:val="24"/>
        </w:rPr>
        <w:t xml:space="preserve"> (Creswell, 1998). </w:t>
      </w:r>
      <w:r w:rsidR="00C27ED6" w:rsidRPr="009C0E70">
        <w:rPr>
          <w:rFonts w:ascii="Arial" w:hAnsi="Arial" w:cs="Arial"/>
          <w:sz w:val="24"/>
          <w:szCs w:val="24"/>
        </w:rPr>
        <w:t xml:space="preserve">One of these themes may be </w:t>
      </w:r>
      <w:r w:rsidR="002470D6" w:rsidRPr="009C0E70">
        <w:rPr>
          <w:rFonts w:ascii="Arial" w:hAnsi="Arial" w:cs="Arial"/>
          <w:sz w:val="24"/>
          <w:szCs w:val="24"/>
        </w:rPr>
        <w:t>“behaviours” in which case the mentions of aggressive behaviours will be put into this theme</w:t>
      </w:r>
      <w:r w:rsidR="00387C5B" w:rsidRPr="009C0E70">
        <w:rPr>
          <w:rFonts w:ascii="Arial" w:hAnsi="Arial" w:cs="Arial"/>
          <w:sz w:val="24"/>
          <w:szCs w:val="24"/>
        </w:rPr>
        <w:t xml:space="preserve">, in addition to other noted behaviours such as </w:t>
      </w:r>
      <w:r w:rsidR="00C33489" w:rsidRPr="009C0E70">
        <w:rPr>
          <w:rFonts w:ascii="Arial" w:hAnsi="Arial" w:cs="Arial"/>
          <w:sz w:val="24"/>
          <w:szCs w:val="24"/>
        </w:rPr>
        <w:t xml:space="preserve">being silent and not speaking in class. </w:t>
      </w:r>
      <w:r w:rsidR="00CB3C34" w:rsidRPr="009C0E70">
        <w:rPr>
          <w:rFonts w:ascii="Arial" w:hAnsi="Arial" w:cs="Arial"/>
          <w:sz w:val="24"/>
          <w:szCs w:val="24"/>
        </w:rPr>
        <w:t>If there are many themes</w:t>
      </w:r>
      <w:r w:rsidR="00293EE7" w:rsidRPr="009C0E70">
        <w:rPr>
          <w:rFonts w:ascii="Arial" w:hAnsi="Arial" w:cs="Arial"/>
          <w:sz w:val="24"/>
          <w:szCs w:val="24"/>
        </w:rPr>
        <w:t>,</w:t>
      </w:r>
      <w:r w:rsidR="00CB3C34" w:rsidRPr="009C0E70">
        <w:rPr>
          <w:rFonts w:ascii="Arial" w:hAnsi="Arial" w:cs="Arial"/>
          <w:sz w:val="24"/>
          <w:szCs w:val="24"/>
        </w:rPr>
        <w:t xml:space="preserve"> these may be reduced </w:t>
      </w:r>
      <w:r w:rsidR="00293EE7" w:rsidRPr="009C0E70">
        <w:rPr>
          <w:rFonts w:ascii="Arial" w:hAnsi="Arial" w:cs="Arial"/>
          <w:sz w:val="24"/>
          <w:szCs w:val="24"/>
        </w:rPr>
        <w:t xml:space="preserve">by </w:t>
      </w:r>
      <w:r w:rsidR="00CB3C34" w:rsidRPr="009C0E70">
        <w:rPr>
          <w:rFonts w:ascii="Arial" w:hAnsi="Arial" w:cs="Arial"/>
          <w:sz w:val="24"/>
          <w:szCs w:val="24"/>
        </w:rPr>
        <w:t xml:space="preserve">grouping together themes which are similar. By </w:t>
      </w:r>
      <w:r w:rsidR="00770CD8" w:rsidRPr="009C0E70">
        <w:rPr>
          <w:rFonts w:ascii="Arial" w:hAnsi="Arial" w:cs="Arial"/>
          <w:sz w:val="24"/>
          <w:szCs w:val="24"/>
        </w:rPr>
        <w:t xml:space="preserve">categorising the different responses into themes, the results will be able to </w:t>
      </w:r>
      <w:r w:rsidR="00552D24" w:rsidRPr="009C0E70">
        <w:rPr>
          <w:rFonts w:ascii="Arial" w:hAnsi="Arial" w:cs="Arial"/>
          <w:sz w:val="24"/>
          <w:szCs w:val="24"/>
        </w:rPr>
        <w:t xml:space="preserve">be </w:t>
      </w:r>
      <w:r w:rsidR="00F30DB5" w:rsidRPr="009C0E70">
        <w:rPr>
          <w:rFonts w:ascii="Arial" w:hAnsi="Arial" w:cs="Arial"/>
          <w:sz w:val="24"/>
          <w:szCs w:val="24"/>
        </w:rPr>
        <w:t xml:space="preserve">used to </w:t>
      </w:r>
      <w:r w:rsidR="005B4448" w:rsidRPr="009C0E70">
        <w:rPr>
          <w:rFonts w:ascii="Arial" w:hAnsi="Arial" w:cs="Arial"/>
          <w:sz w:val="24"/>
          <w:szCs w:val="24"/>
        </w:rPr>
        <w:t xml:space="preserve">consider what was said in the interviews </w:t>
      </w:r>
      <w:r w:rsidR="009763A0" w:rsidRPr="009C0E70">
        <w:rPr>
          <w:rFonts w:ascii="Arial" w:hAnsi="Arial" w:cs="Arial"/>
          <w:sz w:val="24"/>
          <w:szCs w:val="24"/>
        </w:rPr>
        <w:t>in sections. This allows the results to be understood and</w:t>
      </w:r>
      <w:r w:rsidR="007501D0" w:rsidRPr="009C0E70">
        <w:rPr>
          <w:rFonts w:ascii="Arial" w:hAnsi="Arial" w:cs="Arial"/>
          <w:sz w:val="24"/>
          <w:szCs w:val="24"/>
        </w:rPr>
        <w:t xml:space="preserve"> the ideas discussed during the interviews </w:t>
      </w:r>
      <w:r w:rsidR="00F457DB" w:rsidRPr="009C0E70">
        <w:rPr>
          <w:rFonts w:ascii="Arial" w:hAnsi="Arial" w:cs="Arial"/>
          <w:sz w:val="24"/>
          <w:szCs w:val="24"/>
        </w:rPr>
        <w:t>can be identified by generalising what was said</w:t>
      </w:r>
      <w:r w:rsidR="009F1820" w:rsidRPr="009C0E70">
        <w:rPr>
          <w:rFonts w:ascii="Arial" w:hAnsi="Arial" w:cs="Arial"/>
          <w:sz w:val="24"/>
          <w:szCs w:val="24"/>
        </w:rPr>
        <w:t xml:space="preserve"> (</w:t>
      </w:r>
      <w:r w:rsidR="004855D1" w:rsidRPr="009C0E70">
        <w:rPr>
          <w:rFonts w:ascii="Arial" w:hAnsi="Arial" w:cs="Arial"/>
          <w:sz w:val="24"/>
          <w:szCs w:val="24"/>
        </w:rPr>
        <w:t xml:space="preserve">Creswell, 2002). </w:t>
      </w:r>
      <w:r w:rsidR="00195A29" w:rsidRPr="009C0E70">
        <w:rPr>
          <w:rFonts w:ascii="Arial" w:hAnsi="Arial" w:cs="Arial"/>
          <w:sz w:val="24"/>
          <w:szCs w:val="24"/>
        </w:rPr>
        <w:t xml:space="preserve">Using the hypothetical “behaviours” theme as an example, </w:t>
      </w:r>
      <w:r w:rsidR="00761064" w:rsidRPr="009C0E70">
        <w:rPr>
          <w:rFonts w:ascii="Arial" w:hAnsi="Arial" w:cs="Arial"/>
          <w:sz w:val="24"/>
          <w:szCs w:val="24"/>
        </w:rPr>
        <w:t xml:space="preserve">the </w:t>
      </w:r>
      <w:r w:rsidR="00EC6413" w:rsidRPr="009C0E70">
        <w:rPr>
          <w:rFonts w:ascii="Arial" w:hAnsi="Arial" w:cs="Arial"/>
          <w:sz w:val="24"/>
          <w:szCs w:val="24"/>
        </w:rPr>
        <w:t xml:space="preserve">different behaviours which may </w:t>
      </w:r>
      <w:r w:rsidR="00105A2D" w:rsidRPr="009C0E70">
        <w:rPr>
          <w:rFonts w:ascii="Arial" w:hAnsi="Arial" w:cs="Arial"/>
          <w:sz w:val="24"/>
          <w:szCs w:val="24"/>
        </w:rPr>
        <w:t>appear</w:t>
      </w:r>
      <w:r w:rsidR="005561F0" w:rsidRPr="009C0E70">
        <w:rPr>
          <w:rFonts w:ascii="Arial" w:hAnsi="Arial" w:cs="Arial"/>
          <w:sz w:val="24"/>
          <w:szCs w:val="24"/>
        </w:rPr>
        <w:t xml:space="preserve"> in adolescents with negative experiences can be considered as a </w:t>
      </w:r>
      <w:r w:rsidR="00F114BA" w:rsidRPr="009C0E70">
        <w:rPr>
          <w:rFonts w:ascii="Arial" w:hAnsi="Arial" w:cs="Arial"/>
          <w:sz w:val="24"/>
          <w:szCs w:val="24"/>
        </w:rPr>
        <w:t>whole and</w:t>
      </w:r>
      <w:r w:rsidR="005561F0" w:rsidRPr="009C0E70">
        <w:rPr>
          <w:rFonts w:ascii="Arial" w:hAnsi="Arial" w:cs="Arial"/>
          <w:sz w:val="24"/>
          <w:szCs w:val="24"/>
        </w:rPr>
        <w:t xml:space="preserve"> included in the write up as one section. </w:t>
      </w:r>
    </w:p>
    <w:p w14:paraId="33D995E7" w14:textId="6C67B153" w:rsidR="000F4FB1" w:rsidRPr="009C0E70" w:rsidRDefault="00A306ED" w:rsidP="009C0E70">
      <w:pPr>
        <w:spacing w:line="360" w:lineRule="auto"/>
        <w:rPr>
          <w:rFonts w:ascii="Arial" w:hAnsi="Arial" w:cs="Arial"/>
          <w:sz w:val="24"/>
          <w:szCs w:val="24"/>
        </w:rPr>
      </w:pPr>
      <w:r w:rsidRPr="009C0E70">
        <w:rPr>
          <w:rFonts w:ascii="Arial" w:hAnsi="Arial" w:cs="Arial"/>
          <w:sz w:val="24"/>
          <w:szCs w:val="24"/>
        </w:rPr>
        <w:t xml:space="preserve">With the same being done with a few other themes, a conclusion can then be drawn which is linked to the research proposal question: </w:t>
      </w:r>
      <w:r w:rsidRPr="009C0E70">
        <w:rPr>
          <w:rFonts w:ascii="Arial" w:hAnsi="Arial" w:cs="Arial"/>
          <w:sz w:val="24"/>
          <w:szCs w:val="24"/>
        </w:rPr>
        <w:t>“Home life vs social life: Which has a bigger impact on the wellbeing of adolescents in Wales?”</w:t>
      </w:r>
      <w:r w:rsidR="00756B57" w:rsidRPr="009C0E70">
        <w:rPr>
          <w:rFonts w:ascii="Arial" w:hAnsi="Arial" w:cs="Arial"/>
          <w:sz w:val="24"/>
          <w:szCs w:val="24"/>
        </w:rPr>
        <w:t xml:space="preserve"> This conclusion may be that either home life or social life has a bigger impact than the other, or that neither or both have the bigger impact. </w:t>
      </w:r>
    </w:p>
    <w:p w14:paraId="610AABF8" w14:textId="77777777" w:rsidR="000F4FB1" w:rsidRPr="009C0E70" w:rsidRDefault="000F4FB1" w:rsidP="009C0E70">
      <w:pPr>
        <w:spacing w:line="360" w:lineRule="auto"/>
        <w:rPr>
          <w:rFonts w:ascii="Arial" w:hAnsi="Arial" w:cs="Arial"/>
          <w:sz w:val="24"/>
          <w:szCs w:val="24"/>
        </w:rPr>
      </w:pPr>
      <w:r w:rsidRPr="009C0E70">
        <w:rPr>
          <w:rFonts w:ascii="Arial" w:hAnsi="Arial" w:cs="Arial"/>
          <w:sz w:val="24"/>
          <w:szCs w:val="24"/>
        </w:rPr>
        <w:br w:type="page"/>
      </w:r>
    </w:p>
    <w:p w14:paraId="135DF9E0" w14:textId="56DDA352" w:rsidR="00DF6A48" w:rsidRPr="009C0E70" w:rsidRDefault="00DF6A48" w:rsidP="009C0E70">
      <w:pPr>
        <w:spacing w:line="360" w:lineRule="auto"/>
        <w:rPr>
          <w:rFonts w:ascii="Arial" w:hAnsi="Arial" w:cs="Arial"/>
          <w:b/>
          <w:bCs/>
          <w:sz w:val="24"/>
          <w:szCs w:val="24"/>
          <w:u w:val="single"/>
        </w:rPr>
      </w:pPr>
      <w:r w:rsidRPr="009C0E70">
        <w:rPr>
          <w:rFonts w:ascii="Arial" w:hAnsi="Arial" w:cs="Arial"/>
          <w:b/>
          <w:bCs/>
          <w:sz w:val="24"/>
          <w:szCs w:val="24"/>
          <w:u w:val="single"/>
        </w:rPr>
        <w:lastRenderedPageBreak/>
        <w:t>References</w:t>
      </w:r>
    </w:p>
    <w:p w14:paraId="376F3DD3" w14:textId="77777777" w:rsidR="00DF6A48" w:rsidRPr="009C0E70" w:rsidRDefault="00DF6A48" w:rsidP="009C0E70">
      <w:pPr>
        <w:spacing w:line="360" w:lineRule="auto"/>
        <w:rPr>
          <w:rFonts w:ascii="Arial" w:hAnsi="Arial" w:cs="Arial"/>
          <w:sz w:val="24"/>
          <w:szCs w:val="24"/>
        </w:rPr>
      </w:pPr>
    </w:p>
    <w:p w14:paraId="6EE9B08D" w14:textId="1747C578" w:rsidR="00DF6A48" w:rsidRPr="009C0E70" w:rsidRDefault="00DF6A48" w:rsidP="009C0E70">
      <w:pPr>
        <w:spacing w:line="360" w:lineRule="auto"/>
        <w:rPr>
          <w:rFonts w:ascii="Arial" w:hAnsi="Arial" w:cs="Arial"/>
          <w:sz w:val="24"/>
          <w:szCs w:val="24"/>
        </w:rPr>
      </w:pPr>
      <w:r w:rsidRPr="009C0E70">
        <w:rPr>
          <w:rFonts w:ascii="Arial" w:hAnsi="Arial" w:cs="Arial"/>
          <w:sz w:val="24"/>
          <w:szCs w:val="24"/>
        </w:rPr>
        <w:t>Alderson, P. &amp; Morrow, V. (2011) The Ethics of Research with Children and Young People A Practical Handbook. London: SAGE Publications.</w:t>
      </w:r>
    </w:p>
    <w:p w14:paraId="1626FFAB" w14:textId="77777777" w:rsidR="00DF6A48" w:rsidRPr="009C0E70" w:rsidRDefault="00DF6A48" w:rsidP="009C0E70">
      <w:pPr>
        <w:spacing w:line="360" w:lineRule="auto"/>
        <w:rPr>
          <w:rFonts w:ascii="Arial" w:hAnsi="Arial" w:cs="Arial"/>
          <w:sz w:val="24"/>
          <w:szCs w:val="24"/>
        </w:rPr>
      </w:pPr>
    </w:p>
    <w:p w14:paraId="712B1311" w14:textId="77777777" w:rsidR="00DF6A48" w:rsidRPr="009C0E70" w:rsidRDefault="00DF6A48" w:rsidP="009C0E70">
      <w:pPr>
        <w:spacing w:line="360" w:lineRule="auto"/>
        <w:rPr>
          <w:rFonts w:ascii="Arial" w:hAnsi="Arial" w:cs="Arial"/>
          <w:sz w:val="24"/>
          <w:szCs w:val="24"/>
        </w:rPr>
      </w:pPr>
      <w:r w:rsidRPr="009C0E70">
        <w:rPr>
          <w:rFonts w:ascii="Arial" w:hAnsi="Arial" w:cs="Arial"/>
          <w:sz w:val="24"/>
          <w:szCs w:val="24"/>
        </w:rPr>
        <w:t>British Educational Research Association (2018) Ethical Guidelines for Educational Research. London: BERA Available at:  https://www.bera.ac.uk/wp-content/uploads/2018/06/BERA-Ethical-Guidelines-for-Educational-Research_4thEdn_2018.pdf?noredirect=1 (Accessed: 17/01/2020)</w:t>
      </w:r>
    </w:p>
    <w:p w14:paraId="1C876C1D" w14:textId="77777777" w:rsidR="00DF6A48" w:rsidRPr="009C0E70" w:rsidRDefault="00DF6A48" w:rsidP="009C0E70">
      <w:pPr>
        <w:spacing w:line="360" w:lineRule="auto"/>
        <w:rPr>
          <w:rFonts w:ascii="Arial" w:hAnsi="Arial" w:cs="Arial"/>
          <w:sz w:val="24"/>
          <w:szCs w:val="24"/>
        </w:rPr>
      </w:pPr>
    </w:p>
    <w:p w14:paraId="124B4E9C" w14:textId="77777777" w:rsidR="00DF6A48" w:rsidRPr="009C0E70" w:rsidRDefault="00DF6A48" w:rsidP="009C0E70">
      <w:pPr>
        <w:spacing w:line="360" w:lineRule="auto"/>
        <w:rPr>
          <w:rFonts w:ascii="Arial" w:hAnsi="Arial" w:cs="Arial"/>
          <w:sz w:val="24"/>
          <w:szCs w:val="24"/>
        </w:rPr>
      </w:pPr>
      <w:r w:rsidRPr="009C0E70">
        <w:rPr>
          <w:rFonts w:ascii="Arial" w:hAnsi="Arial" w:cs="Arial"/>
          <w:sz w:val="24"/>
          <w:szCs w:val="24"/>
        </w:rPr>
        <w:t>Clough, P. &amp; Nutbrown, C. (2012) A Student’s Guide to Methodology 3rd ed. London: SAGE</w:t>
      </w:r>
    </w:p>
    <w:p w14:paraId="6E136161" w14:textId="77777777" w:rsidR="00DF6A48" w:rsidRPr="009C0E70" w:rsidRDefault="00DF6A48" w:rsidP="009C0E70">
      <w:pPr>
        <w:spacing w:line="360" w:lineRule="auto"/>
        <w:rPr>
          <w:rFonts w:ascii="Arial" w:hAnsi="Arial" w:cs="Arial"/>
          <w:sz w:val="24"/>
          <w:szCs w:val="24"/>
        </w:rPr>
      </w:pPr>
    </w:p>
    <w:p w14:paraId="788BB49B" w14:textId="77777777" w:rsidR="00DF6A48" w:rsidRPr="009C0E70" w:rsidRDefault="00DF6A48" w:rsidP="009C0E70">
      <w:pPr>
        <w:spacing w:line="360" w:lineRule="auto"/>
        <w:rPr>
          <w:rFonts w:ascii="Arial" w:hAnsi="Arial" w:cs="Arial"/>
          <w:sz w:val="24"/>
          <w:szCs w:val="24"/>
        </w:rPr>
      </w:pPr>
      <w:r w:rsidRPr="009C0E70">
        <w:rPr>
          <w:rFonts w:ascii="Arial" w:hAnsi="Arial" w:cs="Arial"/>
          <w:sz w:val="24"/>
          <w:szCs w:val="24"/>
        </w:rPr>
        <w:t>Cohen, L. Manion, L. &amp; Morrison, K. (2000) Research Methods in Education (Fifth Edition). London: Routledge</w:t>
      </w:r>
    </w:p>
    <w:p w14:paraId="229C8D94" w14:textId="77777777" w:rsidR="00DF6A48" w:rsidRPr="009C0E70" w:rsidRDefault="00DF6A48" w:rsidP="009C0E70">
      <w:pPr>
        <w:spacing w:line="360" w:lineRule="auto"/>
        <w:rPr>
          <w:rFonts w:ascii="Arial" w:hAnsi="Arial" w:cs="Arial"/>
          <w:sz w:val="24"/>
          <w:szCs w:val="24"/>
        </w:rPr>
      </w:pPr>
    </w:p>
    <w:p w14:paraId="6AF03690" w14:textId="77777777" w:rsidR="00DF6A48" w:rsidRPr="009C0E70" w:rsidRDefault="00DF6A48" w:rsidP="009C0E70">
      <w:pPr>
        <w:spacing w:line="360" w:lineRule="auto"/>
        <w:rPr>
          <w:rFonts w:ascii="Arial" w:hAnsi="Arial" w:cs="Arial"/>
          <w:sz w:val="24"/>
          <w:szCs w:val="24"/>
        </w:rPr>
      </w:pPr>
      <w:r w:rsidRPr="009C0E70">
        <w:rPr>
          <w:rFonts w:ascii="Arial" w:hAnsi="Arial" w:cs="Arial"/>
          <w:sz w:val="24"/>
          <w:szCs w:val="24"/>
        </w:rPr>
        <w:t>Creswell, J. (1998). Qualitative inquiry and research design, Thousand Oaks: Sage</w:t>
      </w:r>
    </w:p>
    <w:p w14:paraId="1C6A1D50" w14:textId="77777777" w:rsidR="00DF6A48" w:rsidRPr="009C0E70" w:rsidRDefault="00DF6A48" w:rsidP="009C0E70">
      <w:pPr>
        <w:spacing w:line="360" w:lineRule="auto"/>
        <w:rPr>
          <w:rFonts w:ascii="Arial" w:hAnsi="Arial" w:cs="Arial"/>
          <w:sz w:val="24"/>
          <w:szCs w:val="24"/>
        </w:rPr>
      </w:pPr>
    </w:p>
    <w:p w14:paraId="2DF3483A" w14:textId="77777777" w:rsidR="00DF6A48" w:rsidRPr="009C0E70" w:rsidRDefault="00DF6A48" w:rsidP="009C0E70">
      <w:pPr>
        <w:spacing w:line="360" w:lineRule="auto"/>
        <w:rPr>
          <w:rFonts w:ascii="Arial" w:hAnsi="Arial" w:cs="Arial"/>
          <w:sz w:val="24"/>
          <w:szCs w:val="24"/>
        </w:rPr>
      </w:pPr>
    </w:p>
    <w:p w14:paraId="69269B74" w14:textId="77777777" w:rsidR="00DF6A48" w:rsidRPr="009C0E70" w:rsidRDefault="00DF6A48" w:rsidP="009C0E70">
      <w:pPr>
        <w:spacing w:line="360" w:lineRule="auto"/>
        <w:rPr>
          <w:rFonts w:ascii="Arial" w:hAnsi="Arial" w:cs="Arial"/>
          <w:sz w:val="24"/>
          <w:szCs w:val="24"/>
        </w:rPr>
      </w:pPr>
    </w:p>
    <w:p w14:paraId="0926AECD" w14:textId="77777777" w:rsidR="00DF6A48" w:rsidRPr="009C0E70" w:rsidRDefault="00DF6A48" w:rsidP="009C0E70">
      <w:pPr>
        <w:spacing w:line="360" w:lineRule="auto"/>
        <w:rPr>
          <w:rFonts w:ascii="Arial" w:hAnsi="Arial" w:cs="Arial"/>
          <w:sz w:val="24"/>
          <w:szCs w:val="24"/>
        </w:rPr>
      </w:pPr>
      <w:r w:rsidRPr="009C0E70">
        <w:rPr>
          <w:rFonts w:ascii="Arial" w:hAnsi="Arial" w:cs="Arial"/>
          <w:sz w:val="24"/>
          <w:szCs w:val="24"/>
        </w:rPr>
        <w:t xml:space="preserve">Creswell, J. (2002). </w:t>
      </w:r>
      <w:proofErr w:type="spellStart"/>
      <w:r w:rsidRPr="009C0E70">
        <w:rPr>
          <w:rFonts w:ascii="Arial" w:hAnsi="Arial" w:cs="Arial"/>
          <w:sz w:val="24"/>
          <w:szCs w:val="24"/>
        </w:rPr>
        <w:t>Analyzing</w:t>
      </w:r>
      <w:proofErr w:type="spellEnd"/>
      <w:r w:rsidRPr="009C0E70">
        <w:rPr>
          <w:rFonts w:ascii="Arial" w:hAnsi="Arial" w:cs="Arial"/>
          <w:sz w:val="24"/>
          <w:szCs w:val="24"/>
        </w:rPr>
        <w:t xml:space="preserve"> and interpreting qualitative data (pp256-283). In J Creswell, Educational research, Thousand Oaks: Sage </w:t>
      </w:r>
    </w:p>
    <w:p w14:paraId="2C0C930A" w14:textId="77777777" w:rsidR="00DF6A48" w:rsidRPr="009C0E70" w:rsidRDefault="00DF6A48" w:rsidP="009C0E70">
      <w:pPr>
        <w:spacing w:line="360" w:lineRule="auto"/>
        <w:rPr>
          <w:rFonts w:ascii="Arial" w:hAnsi="Arial" w:cs="Arial"/>
          <w:sz w:val="24"/>
          <w:szCs w:val="24"/>
        </w:rPr>
      </w:pPr>
    </w:p>
    <w:p w14:paraId="7971B2AF" w14:textId="77777777" w:rsidR="00DF6A48" w:rsidRPr="009C0E70" w:rsidRDefault="00DF6A48" w:rsidP="009C0E70">
      <w:pPr>
        <w:spacing w:line="360" w:lineRule="auto"/>
        <w:rPr>
          <w:rFonts w:ascii="Arial" w:hAnsi="Arial" w:cs="Arial"/>
          <w:sz w:val="24"/>
          <w:szCs w:val="24"/>
        </w:rPr>
      </w:pPr>
      <w:r w:rsidRPr="009C0E70">
        <w:rPr>
          <w:rFonts w:ascii="Arial" w:hAnsi="Arial" w:cs="Arial"/>
          <w:sz w:val="24"/>
          <w:szCs w:val="24"/>
        </w:rPr>
        <w:t>Denscombe, M. (1998) The Good Research Guide for Small-Scale Social Research Projects. Buckingham: Open University Press</w:t>
      </w:r>
    </w:p>
    <w:p w14:paraId="19E0CB6D" w14:textId="77777777" w:rsidR="00DF6A48" w:rsidRPr="009C0E70" w:rsidRDefault="00DF6A48" w:rsidP="009C0E70">
      <w:pPr>
        <w:spacing w:line="360" w:lineRule="auto"/>
        <w:rPr>
          <w:rFonts w:ascii="Arial" w:hAnsi="Arial" w:cs="Arial"/>
          <w:sz w:val="24"/>
          <w:szCs w:val="24"/>
        </w:rPr>
      </w:pPr>
    </w:p>
    <w:p w14:paraId="5FE8E525" w14:textId="77777777" w:rsidR="00DF6A48" w:rsidRPr="009C0E70" w:rsidRDefault="00DF6A48" w:rsidP="009C0E70">
      <w:pPr>
        <w:spacing w:line="360" w:lineRule="auto"/>
        <w:rPr>
          <w:rFonts w:ascii="Arial" w:hAnsi="Arial" w:cs="Arial"/>
          <w:sz w:val="24"/>
          <w:szCs w:val="24"/>
        </w:rPr>
      </w:pPr>
      <w:r w:rsidRPr="009C0E70">
        <w:rPr>
          <w:rFonts w:ascii="Arial" w:hAnsi="Arial" w:cs="Arial"/>
          <w:sz w:val="24"/>
          <w:szCs w:val="24"/>
        </w:rPr>
        <w:lastRenderedPageBreak/>
        <w:t>Denzin, N. and Lincoln, Y. (ed.) (2011) Handbook of Qualitative Research, Thousand Oaks, CA: Sage</w:t>
      </w:r>
    </w:p>
    <w:p w14:paraId="04ABA066" w14:textId="77777777" w:rsidR="00DF6A48" w:rsidRPr="009C0E70" w:rsidRDefault="00DF6A48" w:rsidP="009C0E70">
      <w:pPr>
        <w:spacing w:line="360" w:lineRule="auto"/>
        <w:rPr>
          <w:rFonts w:ascii="Arial" w:hAnsi="Arial" w:cs="Arial"/>
          <w:sz w:val="24"/>
          <w:szCs w:val="24"/>
        </w:rPr>
      </w:pPr>
    </w:p>
    <w:p w14:paraId="4735285E" w14:textId="77777777" w:rsidR="00DF6A48" w:rsidRPr="009C0E70" w:rsidRDefault="00DF6A48" w:rsidP="009C0E70">
      <w:pPr>
        <w:spacing w:line="360" w:lineRule="auto"/>
        <w:rPr>
          <w:rFonts w:ascii="Arial" w:hAnsi="Arial" w:cs="Arial"/>
          <w:sz w:val="24"/>
          <w:szCs w:val="24"/>
        </w:rPr>
      </w:pPr>
    </w:p>
    <w:p w14:paraId="5D5A8AA5" w14:textId="77777777" w:rsidR="00DF6A48" w:rsidRPr="009C0E70" w:rsidRDefault="00DF6A48" w:rsidP="009C0E70">
      <w:pPr>
        <w:spacing w:line="360" w:lineRule="auto"/>
        <w:rPr>
          <w:rFonts w:ascii="Arial" w:hAnsi="Arial" w:cs="Arial"/>
          <w:sz w:val="24"/>
          <w:szCs w:val="24"/>
        </w:rPr>
      </w:pPr>
      <w:r w:rsidRPr="009C0E70">
        <w:rPr>
          <w:rFonts w:ascii="Arial" w:hAnsi="Arial" w:cs="Arial"/>
          <w:sz w:val="24"/>
          <w:szCs w:val="24"/>
        </w:rPr>
        <w:t xml:space="preserve">Dixon, J., Lee, J., Stein, M., </w:t>
      </w:r>
      <w:proofErr w:type="spellStart"/>
      <w:r w:rsidRPr="009C0E70">
        <w:rPr>
          <w:rFonts w:ascii="Arial" w:hAnsi="Arial" w:cs="Arial"/>
          <w:sz w:val="24"/>
          <w:szCs w:val="24"/>
        </w:rPr>
        <w:t>Guhirwa</w:t>
      </w:r>
      <w:proofErr w:type="spellEnd"/>
      <w:r w:rsidRPr="009C0E70">
        <w:rPr>
          <w:rFonts w:ascii="Arial" w:hAnsi="Arial" w:cs="Arial"/>
          <w:sz w:val="24"/>
          <w:szCs w:val="24"/>
        </w:rPr>
        <w:t>, H. &amp; Bowley, S. (2015) Corporate parenting for young people in care</w:t>
      </w:r>
      <w:proofErr w:type="gramStart"/>
      <w:r w:rsidRPr="009C0E70">
        <w:rPr>
          <w:rFonts w:ascii="Arial" w:hAnsi="Arial" w:cs="Arial"/>
          <w:sz w:val="24"/>
          <w:szCs w:val="24"/>
        </w:rPr>
        <w:t>: :</w:t>
      </w:r>
      <w:proofErr w:type="gramEnd"/>
      <w:r w:rsidRPr="009C0E70">
        <w:rPr>
          <w:rFonts w:ascii="Arial" w:hAnsi="Arial" w:cs="Arial"/>
          <w:sz w:val="24"/>
          <w:szCs w:val="24"/>
        </w:rPr>
        <w:t xml:space="preserve"> making the difference? London: Catch22</w:t>
      </w:r>
    </w:p>
    <w:p w14:paraId="7585B660" w14:textId="77777777" w:rsidR="00DF6A48" w:rsidRPr="009C0E70" w:rsidRDefault="00DF6A48" w:rsidP="009C0E70">
      <w:pPr>
        <w:spacing w:line="360" w:lineRule="auto"/>
        <w:rPr>
          <w:rFonts w:ascii="Arial" w:hAnsi="Arial" w:cs="Arial"/>
          <w:sz w:val="24"/>
          <w:szCs w:val="24"/>
        </w:rPr>
      </w:pPr>
    </w:p>
    <w:p w14:paraId="25B28A4C" w14:textId="77777777" w:rsidR="00DF6A48" w:rsidRPr="009C0E70" w:rsidRDefault="00DF6A48" w:rsidP="009C0E70">
      <w:pPr>
        <w:spacing w:line="360" w:lineRule="auto"/>
        <w:rPr>
          <w:rFonts w:ascii="Arial" w:hAnsi="Arial" w:cs="Arial"/>
          <w:sz w:val="24"/>
          <w:szCs w:val="24"/>
        </w:rPr>
      </w:pPr>
      <w:proofErr w:type="spellStart"/>
      <w:r w:rsidRPr="009C0E70">
        <w:rPr>
          <w:rFonts w:ascii="Arial" w:hAnsi="Arial" w:cs="Arial"/>
          <w:sz w:val="24"/>
          <w:szCs w:val="24"/>
        </w:rPr>
        <w:t>Edling</w:t>
      </w:r>
      <w:proofErr w:type="spellEnd"/>
      <w:r w:rsidRPr="009C0E70">
        <w:rPr>
          <w:rFonts w:ascii="Arial" w:hAnsi="Arial" w:cs="Arial"/>
          <w:sz w:val="24"/>
          <w:szCs w:val="24"/>
        </w:rPr>
        <w:t xml:space="preserve">, C. &amp; </w:t>
      </w:r>
      <w:proofErr w:type="spellStart"/>
      <w:r w:rsidRPr="009C0E70">
        <w:rPr>
          <w:rFonts w:ascii="Arial" w:hAnsi="Arial" w:cs="Arial"/>
          <w:sz w:val="24"/>
          <w:szCs w:val="24"/>
        </w:rPr>
        <w:t>Rydgren</w:t>
      </w:r>
      <w:proofErr w:type="spellEnd"/>
      <w:r w:rsidRPr="009C0E70">
        <w:rPr>
          <w:rFonts w:ascii="Arial" w:hAnsi="Arial" w:cs="Arial"/>
          <w:sz w:val="24"/>
          <w:szCs w:val="24"/>
        </w:rPr>
        <w:t xml:space="preserve">, J. (2010) </w:t>
      </w:r>
      <w:proofErr w:type="spellStart"/>
      <w:r w:rsidRPr="009C0E70">
        <w:rPr>
          <w:rFonts w:ascii="Arial" w:hAnsi="Arial" w:cs="Arial"/>
          <w:sz w:val="24"/>
          <w:szCs w:val="24"/>
        </w:rPr>
        <w:t>Neighborhood</w:t>
      </w:r>
      <w:proofErr w:type="spellEnd"/>
      <w:r w:rsidRPr="009C0E70">
        <w:rPr>
          <w:rFonts w:ascii="Arial" w:hAnsi="Arial" w:cs="Arial"/>
          <w:sz w:val="24"/>
          <w:szCs w:val="24"/>
        </w:rPr>
        <w:t xml:space="preserve"> and Friendship Composition in Adolescence. Stockholm: The Stockholm University Linnaeus </w:t>
      </w:r>
      <w:proofErr w:type="spellStart"/>
      <w:r w:rsidRPr="009C0E70">
        <w:rPr>
          <w:rFonts w:ascii="Arial" w:hAnsi="Arial" w:cs="Arial"/>
          <w:sz w:val="24"/>
          <w:szCs w:val="24"/>
        </w:rPr>
        <w:t>Center</w:t>
      </w:r>
      <w:proofErr w:type="spellEnd"/>
      <w:r w:rsidRPr="009C0E70">
        <w:rPr>
          <w:rFonts w:ascii="Arial" w:hAnsi="Arial" w:cs="Arial"/>
          <w:sz w:val="24"/>
          <w:szCs w:val="24"/>
        </w:rPr>
        <w:t xml:space="preserve"> for Integration Studies.</w:t>
      </w:r>
    </w:p>
    <w:p w14:paraId="4D703E2E" w14:textId="77777777" w:rsidR="00DF6A48" w:rsidRPr="009C0E70" w:rsidRDefault="00DF6A48" w:rsidP="009C0E70">
      <w:pPr>
        <w:spacing w:line="360" w:lineRule="auto"/>
        <w:rPr>
          <w:rFonts w:ascii="Arial" w:hAnsi="Arial" w:cs="Arial"/>
          <w:sz w:val="24"/>
          <w:szCs w:val="24"/>
        </w:rPr>
      </w:pPr>
    </w:p>
    <w:p w14:paraId="660E49DE" w14:textId="77777777" w:rsidR="00DF6A48" w:rsidRPr="009C0E70" w:rsidRDefault="00DF6A48" w:rsidP="009C0E70">
      <w:pPr>
        <w:spacing w:line="360" w:lineRule="auto"/>
        <w:rPr>
          <w:rFonts w:ascii="Arial" w:hAnsi="Arial" w:cs="Arial"/>
          <w:sz w:val="24"/>
          <w:szCs w:val="24"/>
        </w:rPr>
      </w:pPr>
      <w:r w:rsidRPr="009C0E70">
        <w:rPr>
          <w:rFonts w:ascii="Arial" w:hAnsi="Arial" w:cs="Arial"/>
          <w:sz w:val="24"/>
          <w:szCs w:val="24"/>
        </w:rPr>
        <w:t>Goffman, E. (1956) The Presentation of Self in Everyday Life. Edinburgh: University of Edinburgh</w:t>
      </w:r>
    </w:p>
    <w:p w14:paraId="4D34BDB6" w14:textId="77777777" w:rsidR="00DF6A48" w:rsidRPr="009C0E70" w:rsidRDefault="00DF6A48" w:rsidP="009C0E70">
      <w:pPr>
        <w:spacing w:line="360" w:lineRule="auto"/>
        <w:rPr>
          <w:rFonts w:ascii="Arial" w:hAnsi="Arial" w:cs="Arial"/>
          <w:sz w:val="24"/>
          <w:szCs w:val="24"/>
        </w:rPr>
      </w:pPr>
    </w:p>
    <w:p w14:paraId="7B5ED6D1" w14:textId="77777777" w:rsidR="00DF6A48" w:rsidRPr="009C0E70" w:rsidRDefault="00DF6A48" w:rsidP="009C0E70">
      <w:pPr>
        <w:spacing w:line="360" w:lineRule="auto"/>
        <w:rPr>
          <w:rFonts w:ascii="Arial" w:hAnsi="Arial" w:cs="Arial"/>
          <w:sz w:val="24"/>
          <w:szCs w:val="24"/>
        </w:rPr>
      </w:pPr>
      <w:r w:rsidRPr="009C0E70">
        <w:rPr>
          <w:rFonts w:ascii="Arial" w:hAnsi="Arial" w:cs="Arial"/>
          <w:sz w:val="24"/>
          <w:szCs w:val="24"/>
        </w:rPr>
        <w:t xml:space="preserve">Hamer, M., Yates, T., </w:t>
      </w:r>
      <w:proofErr w:type="spellStart"/>
      <w:r w:rsidRPr="009C0E70">
        <w:rPr>
          <w:rFonts w:ascii="Arial" w:hAnsi="Arial" w:cs="Arial"/>
          <w:sz w:val="24"/>
          <w:szCs w:val="24"/>
        </w:rPr>
        <w:t>Sherar</w:t>
      </w:r>
      <w:proofErr w:type="spellEnd"/>
      <w:r w:rsidRPr="009C0E70">
        <w:rPr>
          <w:rFonts w:ascii="Arial" w:hAnsi="Arial" w:cs="Arial"/>
          <w:sz w:val="24"/>
          <w:szCs w:val="24"/>
        </w:rPr>
        <w:t xml:space="preserve">, L.B., </w:t>
      </w:r>
      <w:proofErr w:type="spellStart"/>
      <w:r w:rsidRPr="009C0E70">
        <w:rPr>
          <w:rFonts w:ascii="Arial" w:hAnsi="Arial" w:cs="Arial"/>
          <w:sz w:val="24"/>
          <w:szCs w:val="24"/>
        </w:rPr>
        <w:t>Clemes</w:t>
      </w:r>
      <w:proofErr w:type="spellEnd"/>
      <w:r w:rsidRPr="009C0E70">
        <w:rPr>
          <w:rFonts w:ascii="Arial" w:hAnsi="Arial" w:cs="Arial"/>
          <w:sz w:val="24"/>
          <w:szCs w:val="24"/>
        </w:rPr>
        <w:t>, S.A. &amp; Shankar, A. (2016) 'Association of after school sedentary behaviour in adolescence with mental wellbeing in adulthood.' Preventive Medicine, 87, pp.6–10.</w:t>
      </w:r>
    </w:p>
    <w:p w14:paraId="0063F8C1" w14:textId="77777777" w:rsidR="00DF6A48" w:rsidRPr="009C0E70" w:rsidRDefault="00DF6A48" w:rsidP="009C0E70">
      <w:pPr>
        <w:spacing w:line="360" w:lineRule="auto"/>
        <w:rPr>
          <w:rFonts w:ascii="Arial" w:hAnsi="Arial" w:cs="Arial"/>
          <w:sz w:val="24"/>
          <w:szCs w:val="24"/>
        </w:rPr>
      </w:pPr>
    </w:p>
    <w:p w14:paraId="164ABC16" w14:textId="77777777" w:rsidR="00DF6A48" w:rsidRPr="009C0E70" w:rsidRDefault="00DF6A48" w:rsidP="009C0E70">
      <w:pPr>
        <w:spacing w:line="360" w:lineRule="auto"/>
        <w:rPr>
          <w:rFonts w:ascii="Arial" w:hAnsi="Arial" w:cs="Arial"/>
          <w:sz w:val="24"/>
          <w:szCs w:val="24"/>
        </w:rPr>
      </w:pPr>
      <w:r w:rsidRPr="009C0E70">
        <w:rPr>
          <w:rFonts w:ascii="Arial" w:hAnsi="Arial" w:cs="Arial"/>
          <w:sz w:val="24"/>
          <w:szCs w:val="24"/>
        </w:rPr>
        <w:t>Hall, J., Horgan, T. &amp; Murphy, N. (2019) 'Nonverbal Communication.' Annual Review of Psychology, 70(1), pp.271–294.</w:t>
      </w:r>
    </w:p>
    <w:p w14:paraId="4C1E65C5" w14:textId="77777777" w:rsidR="00DF6A48" w:rsidRPr="009C0E70" w:rsidRDefault="00DF6A48" w:rsidP="009C0E70">
      <w:pPr>
        <w:spacing w:line="360" w:lineRule="auto"/>
        <w:rPr>
          <w:rFonts w:ascii="Arial" w:hAnsi="Arial" w:cs="Arial"/>
          <w:sz w:val="24"/>
          <w:szCs w:val="24"/>
        </w:rPr>
      </w:pPr>
    </w:p>
    <w:p w14:paraId="45330D3D" w14:textId="77777777" w:rsidR="00DF6A48" w:rsidRPr="009C0E70" w:rsidRDefault="00DF6A48" w:rsidP="009C0E70">
      <w:pPr>
        <w:spacing w:line="360" w:lineRule="auto"/>
        <w:rPr>
          <w:rFonts w:ascii="Arial" w:hAnsi="Arial" w:cs="Arial"/>
          <w:sz w:val="24"/>
          <w:szCs w:val="24"/>
        </w:rPr>
      </w:pPr>
      <w:r w:rsidRPr="009C0E70">
        <w:rPr>
          <w:rFonts w:ascii="Arial" w:hAnsi="Arial" w:cs="Arial"/>
          <w:sz w:val="24"/>
          <w:szCs w:val="24"/>
        </w:rPr>
        <w:t xml:space="preserve">Hunt, A. (2005) Your Research Project: How </w:t>
      </w:r>
      <w:proofErr w:type="gramStart"/>
      <w:r w:rsidRPr="009C0E70">
        <w:rPr>
          <w:rFonts w:ascii="Arial" w:hAnsi="Arial" w:cs="Arial"/>
          <w:sz w:val="24"/>
          <w:szCs w:val="24"/>
        </w:rPr>
        <w:t>To</w:t>
      </w:r>
      <w:proofErr w:type="gramEnd"/>
      <w:r w:rsidRPr="009C0E70">
        <w:rPr>
          <w:rFonts w:ascii="Arial" w:hAnsi="Arial" w:cs="Arial"/>
          <w:sz w:val="24"/>
          <w:szCs w:val="24"/>
        </w:rPr>
        <w:t xml:space="preserve"> Manage It. Oxon: Routledge </w:t>
      </w:r>
    </w:p>
    <w:p w14:paraId="528FC4EF" w14:textId="77777777" w:rsidR="00DF6A48" w:rsidRPr="009C0E70" w:rsidRDefault="00DF6A48" w:rsidP="009C0E70">
      <w:pPr>
        <w:spacing w:line="360" w:lineRule="auto"/>
        <w:rPr>
          <w:rFonts w:ascii="Arial" w:hAnsi="Arial" w:cs="Arial"/>
          <w:sz w:val="24"/>
          <w:szCs w:val="24"/>
        </w:rPr>
      </w:pPr>
    </w:p>
    <w:p w14:paraId="7082F49D" w14:textId="77777777" w:rsidR="00DF6A48" w:rsidRPr="009C0E70" w:rsidRDefault="00DF6A48" w:rsidP="009C0E70">
      <w:pPr>
        <w:spacing w:line="360" w:lineRule="auto"/>
        <w:rPr>
          <w:rFonts w:ascii="Arial" w:hAnsi="Arial" w:cs="Arial"/>
          <w:sz w:val="24"/>
          <w:szCs w:val="24"/>
        </w:rPr>
      </w:pPr>
      <w:proofErr w:type="spellStart"/>
      <w:r w:rsidRPr="009C0E70">
        <w:rPr>
          <w:rFonts w:ascii="Arial" w:hAnsi="Arial" w:cs="Arial"/>
          <w:sz w:val="24"/>
          <w:szCs w:val="24"/>
        </w:rPr>
        <w:t>Kerig</w:t>
      </w:r>
      <w:proofErr w:type="spellEnd"/>
      <w:r w:rsidRPr="009C0E70">
        <w:rPr>
          <w:rFonts w:ascii="Arial" w:hAnsi="Arial" w:cs="Arial"/>
          <w:sz w:val="24"/>
          <w:szCs w:val="24"/>
        </w:rPr>
        <w:t>, P.K., Schulz, M.S. &amp; Hauser, S.T. (2012) Adolescence and Beyond: Family Processes and Development. Oxford University Press.</w:t>
      </w:r>
    </w:p>
    <w:p w14:paraId="6AEF2B89" w14:textId="77777777" w:rsidR="00DF6A48" w:rsidRPr="009C0E70" w:rsidRDefault="00DF6A48" w:rsidP="009C0E70">
      <w:pPr>
        <w:spacing w:line="360" w:lineRule="auto"/>
        <w:rPr>
          <w:rFonts w:ascii="Arial" w:hAnsi="Arial" w:cs="Arial"/>
          <w:sz w:val="24"/>
          <w:szCs w:val="24"/>
        </w:rPr>
      </w:pPr>
    </w:p>
    <w:p w14:paraId="74661463" w14:textId="77777777" w:rsidR="00DF6A48" w:rsidRPr="009C0E70" w:rsidRDefault="00DF6A48" w:rsidP="009C0E70">
      <w:pPr>
        <w:spacing w:line="360" w:lineRule="auto"/>
        <w:rPr>
          <w:rFonts w:ascii="Arial" w:hAnsi="Arial" w:cs="Arial"/>
          <w:sz w:val="24"/>
          <w:szCs w:val="24"/>
        </w:rPr>
      </w:pPr>
      <w:r w:rsidRPr="009C0E70">
        <w:rPr>
          <w:rFonts w:ascii="Arial" w:hAnsi="Arial" w:cs="Arial"/>
          <w:sz w:val="24"/>
          <w:szCs w:val="24"/>
        </w:rPr>
        <w:t xml:space="preserve">McNiff, J. (2016) You and Your Action Research Project (4th ed.) London: Routledge </w:t>
      </w:r>
    </w:p>
    <w:p w14:paraId="0B291048" w14:textId="77777777" w:rsidR="00DF6A48" w:rsidRPr="009C0E70" w:rsidRDefault="00DF6A48" w:rsidP="009C0E70">
      <w:pPr>
        <w:spacing w:line="360" w:lineRule="auto"/>
        <w:rPr>
          <w:rFonts w:ascii="Arial" w:hAnsi="Arial" w:cs="Arial"/>
          <w:sz w:val="24"/>
          <w:szCs w:val="24"/>
        </w:rPr>
      </w:pPr>
    </w:p>
    <w:p w14:paraId="41624670" w14:textId="77777777" w:rsidR="00DF6A48" w:rsidRPr="009C0E70" w:rsidRDefault="00DF6A48" w:rsidP="009C0E70">
      <w:pPr>
        <w:spacing w:line="360" w:lineRule="auto"/>
        <w:rPr>
          <w:rFonts w:ascii="Arial" w:hAnsi="Arial" w:cs="Arial"/>
          <w:sz w:val="24"/>
          <w:szCs w:val="24"/>
        </w:rPr>
      </w:pPr>
      <w:proofErr w:type="spellStart"/>
      <w:r w:rsidRPr="009C0E70">
        <w:rPr>
          <w:rFonts w:ascii="Arial" w:hAnsi="Arial" w:cs="Arial"/>
          <w:sz w:val="24"/>
          <w:szCs w:val="24"/>
        </w:rPr>
        <w:t>Noller</w:t>
      </w:r>
      <w:proofErr w:type="spellEnd"/>
      <w:r w:rsidRPr="009C0E70">
        <w:rPr>
          <w:rFonts w:ascii="Arial" w:hAnsi="Arial" w:cs="Arial"/>
          <w:sz w:val="24"/>
          <w:szCs w:val="24"/>
        </w:rPr>
        <w:t xml:space="preserve">, P. &amp; Atkin, S. (2014) Family Life in Adolescence. Warsaw: </w:t>
      </w:r>
      <w:proofErr w:type="spellStart"/>
      <w:r w:rsidRPr="009C0E70">
        <w:rPr>
          <w:rFonts w:ascii="Arial" w:hAnsi="Arial" w:cs="Arial"/>
          <w:sz w:val="24"/>
          <w:szCs w:val="24"/>
        </w:rPr>
        <w:t>DeGruyter</w:t>
      </w:r>
      <w:proofErr w:type="spellEnd"/>
    </w:p>
    <w:p w14:paraId="72351DF0" w14:textId="77777777" w:rsidR="00DF6A48" w:rsidRPr="009C0E70" w:rsidRDefault="00DF6A48" w:rsidP="009C0E70">
      <w:pPr>
        <w:spacing w:line="360" w:lineRule="auto"/>
        <w:rPr>
          <w:rFonts w:ascii="Arial" w:hAnsi="Arial" w:cs="Arial"/>
          <w:sz w:val="24"/>
          <w:szCs w:val="24"/>
        </w:rPr>
      </w:pPr>
    </w:p>
    <w:p w14:paraId="7ACA6590" w14:textId="77777777" w:rsidR="00DF6A48" w:rsidRPr="009C0E70" w:rsidRDefault="00DF6A48" w:rsidP="009C0E70">
      <w:pPr>
        <w:spacing w:line="360" w:lineRule="auto"/>
        <w:rPr>
          <w:rFonts w:ascii="Arial" w:hAnsi="Arial" w:cs="Arial"/>
          <w:sz w:val="24"/>
          <w:szCs w:val="24"/>
        </w:rPr>
      </w:pPr>
      <w:r w:rsidRPr="009C0E70">
        <w:rPr>
          <w:rFonts w:ascii="Arial" w:hAnsi="Arial" w:cs="Arial"/>
          <w:sz w:val="24"/>
          <w:szCs w:val="24"/>
        </w:rPr>
        <w:t>Programme for International Student Assessment. (2015) PISA 2015 Results: Students’ Well-Being (Volume III) Available at: https://www.oecd.org/pisa/Well-being-Infographics.pdf (Accessed: 17/01/2020)</w:t>
      </w:r>
    </w:p>
    <w:p w14:paraId="41A73C60" w14:textId="77777777" w:rsidR="00DF6A48" w:rsidRPr="009C0E70" w:rsidRDefault="00DF6A48" w:rsidP="009C0E70">
      <w:pPr>
        <w:spacing w:line="360" w:lineRule="auto"/>
        <w:rPr>
          <w:rFonts w:ascii="Arial" w:hAnsi="Arial" w:cs="Arial"/>
          <w:sz w:val="24"/>
          <w:szCs w:val="24"/>
        </w:rPr>
      </w:pPr>
    </w:p>
    <w:p w14:paraId="47C3FA7A" w14:textId="77777777" w:rsidR="00DF6A48" w:rsidRPr="009C0E70" w:rsidRDefault="00DF6A48" w:rsidP="009C0E70">
      <w:pPr>
        <w:spacing w:line="360" w:lineRule="auto"/>
        <w:rPr>
          <w:rFonts w:ascii="Arial" w:hAnsi="Arial" w:cs="Arial"/>
          <w:sz w:val="24"/>
          <w:szCs w:val="24"/>
        </w:rPr>
      </w:pPr>
      <w:r w:rsidRPr="009C0E70">
        <w:rPr>
          <w:rFonts w:ascii="Arial" w:hAnsi="Arial" w:cs="Arial"/>
          <w:sz w:val="24"/>
          <w:szCs w:val="24"/>
        </w:rPr>
        <w:t>Sharp, J.A. &amp; Howard, K. (1998) The management of a student research project 2nd ed., Aldershot: Gower</w:t>
      </w:r>
    </w:p>
    <w:p w14:paraId="446CFEB9" w14:textId="77777777" w:rsidR="00DF6A48" w:rsidRPr="009C0E70" w:rsidRDefault="00DF6A48" w:rsidP="009C0E70">
      <w:pPr>
        <w:spacing w:line="360" w:lineRule="auto"/>
        <w:rPr>
          <w:rFonts w:ascii="Arial" w:hAnsi="Arial" w:cs="Arial"/>
          <w:sz w:val="24"/>
          <w:szCs w:val="24"/>
        </w:rPr>
      </w:pPr>
    </w:p>
    <w:p w14:paraId="2474E855" w14:textId="77777777" w:rsidR="00DF6A48" w:rsidRPr="009C0E70" w:rsidRDefault="00DF6A48" w:rsidP="009C0E70">
      <w:pPr>
        <w:spacing w:line="360" w:lineRule="auto"/>
        <w:rPr>
          <w:rFonts w:ascii="Arial" w:hAnsi="Arial" w:cs="Arial"/>
          <w:sz w:val="24"/>
          <w:szCs w:val="24"/>
        </w:rPr>
      </w:pPr>
      <w:r w:rsidRPr="009C0E70">
        <w:rPr>
          <w:rFonts w:ascii="Arial" w:hAnsi="Arial" w:cs="Arial"/>
          <w:sz w:val="24"/>
          <w:szCs w:val="24"/>
        </w:rPr>
        <w:t xml:space="preserve">Thomas, G. (2017) How </w:t>
      </w:r>
      <w:proofErr w:type="gramStart"/>
      <w:r w:rsidRPr="009C0E70">
        <w:rPr>
          <w:rFonts w:ascii="Arial" w:hAnsi="Arial" w:cs="Arial"/>
          <w:sz w:val="24"/>
          <w:szCs w:val="24"/>
        </w:rPr>
        <w:t>To</w:t>
      </w:r>
      <w:proofErr w:type="gramEnd"/>
      <w:r w:rsidRPr="009C0E70">
        <w:rPr>
          <w:rFonts w:ascii="Arial" w:hAnsi="Arial" w:cs="Arial"/>
          <w:sz w:val="24"/>
          <w:szCs w:val="24"/>
        </w:rPr>
        <w:t xml:space="preserve"> Do Your Research Project: A Guide For Students 3rd ed. London: SAGE</w:t>
      </w:r>
    </w:p>
    <w:p w14:paraId="3401D8A6" w14:textId="77777777" w:rsidR="00DF6A48" w:rsidRPr="009C0E70" w:rsidRDefault="00DF6A48" w:rsidP="009C0E70">
      <w:pPr>
        <w:spacing w:line="360" w:lineRule="auto"/>
        <w:rPr>
          <w:rFonts w:ascii="Arial" w:hAnsi="Arial" w:cs="Arial"/>
          <w:sz w:val="24"/>
          <w:szCs w:val="24"/>
        </w:rPr>
      </w:pPr>
    </w:p>
    <w:p w14:paraId="45E134FE" w14:textId="77777777" w:rsidR="00DF6A48" w:rsidRPr="009C0E70" w:rsidRDefault="00DF6A48" w:rsidP="009C0E70">
      <w:pPr>
        <w:spacing w:line="360" w:lineRule="auto"/>
        <w:rPr>
          <w:rFonts w:ascii="Arial" w:hAnsi="Arial" w:cs="Arial"/>
          <w:sz w:val="24"/>
          <w:szCs w:val="24"/>
        </w:rPr>
      </w:pPr>
      <w:proofErr w:type="spellStart"/>
      <w:r w:rsidRPr="009C0E70">
        <w:rPr>
          <w:rFonts w:ascii="Arial" w:hAnsi="Arial" w:cs="Arial"/>
          <w:sz w:val="24"/>
          <w:szCs w:val="24"/>
        </w:rPr>
        <w:t>Walliman</w:t>
      </w:r>
      <w:proofErr w:type="spellEnd"/>
      <w:r w:rsidRPr="009C0E70">
        <w:rPr>
          <w:rFonts w:ascii="Arial" w:hAnsi="Arial" w:cs="Arial"/>
          <w:sz w:val="24"/>
          <w:szCs w:val="24"/>
        </w:rPr>
        <w:t>, N. (2011) Your Research Project: Designing and Planning Your Work 3rd ed. London: SAGE</w:t>
      </w:r>
    </w:p>
    <w:p w14:paraId="6BBAC232" w14:textId="77777777" w:rsidR="00DF6A48" w:rsidRPr="009C0E70" w:rsidRDefault="00DF6A48" w:rsidP="009C0E70">
      <w:pPr>
        <w:spacing w:line="360" w:lineRule="auto"/>
        <w:rPr>
          <w:rFonts w:ascii="Arial" w:hAnsi="Arial" w:cs="Arial"/>
          <w:sz w:val="24"/>
          <w:szCs w:val="24"/>
        </w:rPr>
      </w:pPr>
    </w:p>
    <w:p w14:paraId="4EAD60CE" w14:textId="76B8F4C4" w:rsidR="001E172F" w:rsidRPr="009C0E70" w:rsidRDefault="00DF6A48" w:rsidP="009C0E70">
      <w:pPr>
        <w:spacing w:line="360" w:lineRule="auto"/>
        <w:rPr>
          <w:rFonts w:ascii="Arial" w:hAnsi="Arial" w:cs="Arial"/>
          <w:sz w:val="24"/>
          <w:szCs w:val="24"/>
        </w:rPr>
      </w:pPr>
      <w:r w:rsidRPr="009C0E70">
        <w:rPr>
          <w:rFonts w:ascii="Arial" w:hAnsi="Arial" w:cs="Arial"/>
          <w:sz w:val="24"/>
          <w:szCs w:val="24"/>
        </w:rPr>
        <w:t xml:space="preserve">Wootton, R., Davis, O., </w:t>
      </w:r>
      <w:proofErr w:type="spellStart"/>
      <w:r w:rsidRPr="009C0E70">
        <w:rPr>
          <w:rFonts w:ascii="Arial" w:hAnsi="Arial" w:cs="Arial"/>
          <w:sz w:val="24"/>
          <w:szCs w:val="24"/>
        </w:rPr>
        <w:t>Mottershaw</w:t>
      </w:r>
      <w:proofErr w:type="spellEnd"/>
      <w:r w:rsidRPr="009C0E70">
        <w:rPr>
          <w:rFonts w:ascii="Arial" w:hAnsi="Arial" w:cs="Arial"/>
          <w:sz w:val="24"/>
          <w:szCs w:val="24"/>
        </w:rPr>
        <w:t>, A., Wang, R. &amp; Haworth, C. (2017) 'Genetic and environmental correlations between subjective wellbeing and experience of life events in adolescence.' European Child &amp; Adolescent Psychiatry, 26(9), pp.1119–1127.</w:t>
      </w:r>
    </w:p>
    <w:p w14:paraId="29A5081C" w14:textId="0C631E6C" w:rsidR="001E172F" w:rsidRDefault="001E172F">
      <w:r>
        <w:br w:type="page"/>
      </w:r>
    </w:p>
    <w:p w14:paraId="239D5F18" w14:textId="5192C4E3" w:rsidR="001E172F" w:rsidRPr="00373093" w:rsidRDefault="00574241" w:rsidP="009340DD">
      <w:pPr>
        <w:rPr>
          <w:rFonts w:ascii="Arial" w:hAnsi="Arial" w:cs="Arial"/>
        </w:rPr>
      </w:pPr>
      <w:r w:rsidRPr="00574241">
        <w:rPr>
          <w:rFonts w:ascii="Arial" w:hAnsi="Arial" w:cs="Arial"/>
          <w:noProof/>
        </w:rPr>
        <w:lastRenderedPageBreak/>
        <mc:AlternateContent>
          <mc:Choice Requires="wps">
            <w:drawing>
              <wp:anchor distT="45720" distB="45720" distL="114300" distR="114300" simplePos="0" relativeHeight="251659264" behindDoc="0" locked="0" layoutInCell="1" allowOverlap="1" wp14:anchorId="3175CF1E" wp14:editId="14B7B7DF">
                <wp:simplePos x="0" y="0"/>
                <wp:positionH relativeFrom="column">
                  <wp:posOffset>3986530</wp:posOffset>
                </wp:positionH>
                <wp:positionV relativeFrom="paragraph">
                  <wp:posOffset>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36A616D" w14:textId="263F0709" w:rsidR="00574241" w:rsidRDefault="000F4FB1">
                            <w:r>
                              <w:t>APPENDIX 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3175CF1E" id="_x0000_t202" coordsize="21600,21600" o:spt="202" path="m,l,21600r21600,l21600,xe">
                <v:stroke joinstyle="miter"/>
                <v:path gradientshapeok="t" o:connecttype="rect"/>
              </v:shapetype>
              <v:shape id="Text Box 2" o:spid="_x0000_s1026" type="#_x0000_t202" style="position:absolute;margin-left:313.9pt;margin-top:0;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">
                <v:textbox style="mso-fit-shape-to-text:t">
                  <w:txbxContent>
                    <w:p w14:paraId="536A616D" w14:textId="263F0709" w:rsidR="00574241" w:rsidRDefault="000F4FB1">
                      <w:r>
                        <w:t>APPENDIX 1</w:t>
                      </w:r>
                    </w:p>
                  </w:txbxContent>
                </v:textbox>
                <w10:wrap type="square"/>
              </v:shape>
            </w:pict>
          </mc:Fallback>
        </mc:AlternateContent>
      </w:r>
      <w:r w:rsidR="001E172F" w:rsidRPr="00F80877">
        <w:rPr>
          <w:noProof/>
        </w:rPr>
        <w:drawing>
          <wp:inline distT="0" distB="0" distL="0" distR="0" wp14:anchorId="5F1F41CC" wp14:editId="344F6CA2">
            <wp:extent cx="2883535" cy="1133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0"/>
        <w:gridCol w:w="3533"/>
        <w:gridCol w:w="985"/>
      </w:tblGrid>
      <w:tr w:rsidR="001E172F" w:rsidRPr="00373093" w14:paraId="37439184" w14:textId="77777777" w:rsidTr="007B1D2E">
        <w:trPr>
          <w:trHeight w:val="572"/>
        </w:trPr>
        <w:tc>
          <w:tcPr>
            <w:tcW w:w="5341" w:type="dxa"/>
            <w:tcBorders>
              <w:top w:val="nil"/>
              <w:left w:val="nil"/>
              <w:bottom w:val="nil"/>
              <w:right w:val="nil"/>
            </w:tcBorders>
            <w:shd w:val="clear" w:color="auto" w:fill="auto"/>
          </w:tcPr>
          <w:p w14:paraId="6755E37F" w14:textId="77777777" w:rsidR="001E172F" w:rsidRPr="00373093" w:rsidRDefault="001E172F" w:rsidP="007B1D2E">
            <w:pPr>
              <w:rPr>
                <w:rFonts w:ascii="Arial" w:hAnsi="Arial" w:cs="Arial"/>
                <w:b/>
                <w:color w:val="FFFFFF"/>
              </w:rPr>
            </w:pPr>
          </w:p>
        </w:tc>
        <w:tc>
          <w:tcPr>
            <w:tcW w:w="4123" w:type="dxa"/>
            <w:tcBorders>
              <w:top w:val="nil"/>
              <w:left w:val="nil"/>
              <w:bottom w:val="nil"/>
              <w:right w:val="single" w:sz="6" w:space="0" w:color="4F81BD"/>
            </w:tcBorders>
            <w:shd w:val="clear" w:color="auto" w:fill="auto"/>
          </w:tcPr>
          <w:p w14:paraId="65057FC9" w14:textId="77777777" w:rsidR="001E172F" w:rsidRDefault="001E172F" w:rsidP="007B1D2E">
            <w:pPr>
              <w:rPr>
                <w:rFonts w:ascii="Arial" w:hAnsi="Arial" w:cs="Arial"/>
              </w:rPr>
            </w:pP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roofErr w:type="spellStart"/>
            <w:r w:rsidRPr="00373093">
              <w:rPr>
                <w:rFonts w:ascii="Arial" w:hAnsi="Arial" w:cs="Arial"/>
              </w:rPr>
              <w:t>Cyfranogwr</w:t>
            </w:r>
            <w:proofErr w:type="spellEnd"/>
            <w:r w:rsidRPr="00373093">
              <w:rPr>
                <w:rFonts w:ascii="Arial" w:hAnsi="Arial" w:cs="Arial"/>
              </w:rPr>
              <w:t xml:space="preserve">: </w:t>
            </w:r>
          </w:p>
          <w:p w14:paraId="1F043D81" w14:textId="77777777" w:rsidR="001E172F" w:rsidRPr="00373093" w:rsidRDefault="001E172F" w:rsidP="007B1D2E">
            <w:pPr>
              <w:rPr>
                <w:rFonts w:ascii="Arial" w:hAnsi="Arial" w:cs="Arial"/>
                <w:b/>
                <w:color w:val="FFFFFF"/>
              </w:rPr>
            </w:pPr>
            <w:r w:rsidRPr="00373093">
              <w:rPr>
                <w:rFonts w:ascii="Arial" w:hAnsi="Arial"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00B83E88" w14:textId="77777777" w:rsidR="001E172F" w:rsidRPr="00373093" w:rsidRDefault="001E172F" w:rsidP="007B1D2E">
            <w:pPr>
              <w:rPr>
                <w:rFonts w:ascii="Arial" w:hAnsi="Arial" w:cs="Arial"/>
                <w:b/>
                <w:color w:val="FFFFFF"/>
              </w:rPr>
            </w:pPr>
          </w:p>
        </w:tc>
      </w:tr>
      <w:tr w:rsidR="001E172F" w:rsidRPr="00373093" w14:paraId="72F993F2" w14:textId="77777777" w:rsidTr="007B1D2E">
        <w:trPr>
          <w:trHeight w:val="572"/>
        </w:trPr>
        <w:tc>
          <w:tcPr>
            <w:tcW w:w="5341" w:type="dxa"/>
            <w:tcBorders>
              <w:top w:val="nil"/>
            </w:tcBorders>
            <w:shd w:val="clear" w:color="auto" w:fill="4F81BD"/>
          </w:tcPr>
          <w:p w14:paraId="363251F1" w14:textId="77777777" w:rsidR="001E172F" w:rsidRDefault="001E172F" w:rsidP="007B1D2E">
            <w:pPr>
              <w:jc w:val="center"/>
              <w:rPr>
                <w:rFonts w:ascii="Arial" w:hAnsi="Arial" w:cs="Arial"/>
                <w:b/>
                <w:color w:val="FFFFFF"/>
              </w:rPr>
            </w:pPr>
          </w:p>
          <w:p w14:paraId="437E5973" w14:textId="77777777" w:rsidR="001E172F" w:rsidRPr="00373093" w:rsidRDefault="001E172F" w:rsidP="007B1D2E">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tcBorders>
            <w:shd w:val="clear" w:color="auto" w:fill="4F81BD"/>
          </w:tcPr>
          <w:p w14:paraId="613A74E1" w14:textId="77777777" w:rsidR="001E172F" w:rsidRDefault="001E172F" w:rsidP="007B1D2E">
            <w:pPr>
              <w:jc w:val="center"/>
              <w:rPr>
                <w:rFonts w:ascii="Arial" w:hAnsi="Arial" w:cs="Arial"/>
                <w:b/>
                <w:color w:val="FFFFFF"/>
              </w:rPr>
            </w:pPr>
          </w:p>
          <w:p w14:paraId="1AA2CF5B" w14:textId="77777777" w:rsidR="001E172F" w:rsidRPr="00373093" w:rsidRDefault="001E172F" w:rsidP="007B1D2E">
            <w:pPr>
              <w:jc w:val="center"/>
              <w:rPr>
                <w:rFonts w:ascii="Arial" w:hAnsi="Arial" w:cs="Arial"/>
                <w:color w:val="FFFFFF"/>
              </w:rPr>
            </w:pPr>
            <w:r>
              <w:rPr>
                <w:rFonts w:ascii="Arial" w:hAnsi="Arial" w:cs="Arial"/>
                <w:b/>
                <w:color w:val="FFFFFF"/>
              </w:rPr>
              <w:t>PARTICIPATION CONSENT FORM</w:t>
            </w:r>
          </w:p>
        </w:tc>
      </w:tr>
      <w:tr w:rsidR="001E172F" w:rsidRPr="00665645" w14:paraId="00BE2D52" w14:textId="77777777" w:rsidTr="007B1D2E">
        <w:trPr>
          <w:trHeight w:val="572"/>
        </w:trPr>
        <w:tc>
          <w:tcPr>
            <w:tcW w:w="10682" w:type="dxa"/>
            <w:gridSpan w:val="3"/>
            <w:shd w:val="clear" w:color="auto" w:fill="auto"/>
          </w:tcPr>
          <w:p w14:paraId="6BADAC76" w14:textId="77777777" w:rsidR="001E172F" w:rsidRPr="00665645" w:rsidRDefault="001E172F" w:rsidP="007B1D2E">
            <w:pPr>
              <w:rPr>
                <w:rFonts w:ascii="Arial" w:hAnsi="Arial" w:cs="Arial"/>
              </w:rPr>
            </w:pPr>
            <w:proofErr w:type="spellStart"/>
            <w:r w:rsidRPr="00665645">
              <w:rPr>
                <w:rFonts w:ascii="Arial" w:hAnsi="Arial" w:cs="Arial"/>
              </w:rPr>
              <w:t>Teitl</w:t>
            </w:r>
            <w:proofErr w:type="spellEnd"/>
            <w:r w:rsidRPr="00665645">
              <w:rPr>
                <w:rFonts w:ascii="Arial" w:hAnsi="Arial" w:cs="Arial"/>
              </w:rPr>
              <w:t xml:space="preserve"> Y </w:t>
            </w:r>
            <w:proofErr w:type="spellStart"/>
            <w:r w:rsidRPr="00665645">
              <w:rPr>
                <w:rFonts w:ascii="Arial" w:hAnsi="Arial" w:cs="Arial"/>
              </w:rPr>
              <w:t>Prosiect</w:t>
            </w:r>
            <w:proofErr w:type="spellEnd"/>
            <w:r w:rsidRPr="00665645">
              <w:rPr>
                <w:rFonts w:ascii="Arial" w:hAnsi="Arial" w:cs="Arial"/>
              </w:rPr>
              <w:t>: /</w:t>
            </w:r>
            <w:r>
              <w:rPr>
                <w:rFonts w:ascii="Arial" w:hAnsi="Arial" w:cs="Arial"/>
                <w:b/>
                <w:color w:val="FFFFFF"/>
              </w:rPr>
              <w:t xml:space="preserve"> </w:t>
            </w:r>
            <w:r w:rsidRPr="00665645">
              <w:rPr>
                <w:rFonts w:ascii="Arial" w:hAnsi="Arial" w:cs="Arial"/>
              </w:rPr>
              <w:t>Project Title:</w:t>
            </w:r>
            <w:r>
              <w:rPr>
                <w:rFonts w:ascii="Arial" w:hAnsi="Arial" w:cs="Arial"/>
              </w:rPr>
              <w:t xml:space="preserve"> </w:t>
            </w:r>
            <w:r w:rsidRPr="00471308">
              <w:rPr>
                <w:rFonts w:ascii="Arial" w:hAnsi="Arial" w:cs="Arial"/>
              </w:rPr>
              <w:t>Home life vs social life: Which has a bigger impact on the wellbeing of adolescents in Wales?</w:t>
            </w:r>
          </w:p>
        </w:tc>
      </w:tr>
      <w:tr w:rsidR="001E172F" w:rsidRPr="00665645" w14:paraId="39A1F099" w14:textId="77777777" w:rsidTr="007B1D2E">
        <w:trPr>
          <w:trHeight w:val="572"/>
        </w:trPr>
        <w:tc>
          <w:tcPr>
            <w:tcW w:w="10682" w:type="dxa"/>
            <w:gridSpan w:val="3"/>
            <w:shd w:val="clear" w:color="auto" w:fill="auto"/>
          </w:tcPr>
          <w:p w14:paraId="1ADD5F69" w14:textId="77777777" w:rsidR="001E172F" w:rsidRPr="00665645" w:rsidRDefault="001E172F" w:rsidP="007B1D2E">
            <w:pPr>
              <w:rPr>
                <w:rFonts w:ascii="Arial" w:hAnsi="Arial" w:cs="Arial"/>
              </w:rPr>
            </w:pPr>
            <w:r w:rsidRPr="008D08B4">
              <w:rPr>
                <w:rStyle w:val="hps"/>
                <w:rFonts w:ascii="Arial" w:hAnsi="Arial" w:cs="Arial"/>
                <w:lang w:val="cy-GB"/>
              </w:rPr>
              <w:t>Enw'r</w:t>
            </w:r>
            <w:r w:rsidRPr="008D08B4">
              <w:rPr>
                <w:rStyle w:val="shorttext"/>
                <w:rFonts w:ascii="Arial" w:hAnsi="Arial" w:cs="Arial"/>
                <w:lang w:val="cy-GB"/>
              </w:rPr>
              <w:t xml:space="preserve"> </w:t>
            </w:r>
            <w:r w:rsidRPr="008D08B4">
              <w:rPr>
                <w:rStyle w:val="hps"/>
                <w:rFonts w:ascii="Arial" w:hAnsi="Arial" w:cs="Arial"/>
                <w:lang w:val="cy-GB"/>
              </w:rPr>
              <w:t>Ymchwilydd</w:t>
            </w:r>
            <w:r>
              <w:rPr>
                <w:rStyle w:val="shorttext"/>
                <w:lang w:val="cy-GB"/>
              </w:rPr>
              <w:t xml:space="preserve"> / </w:t>
            </w:r>
            <w:r w:rsidRPr="00373093">
              <w:rPr>
                <w:rFonts w:ascii="Arial" w:hAnsi="Arial" w:cs="Arial"/>
              </w:rPr>
              <w:t>Name of Researcher:</w:t>
            </w:r>
            <w:r w:rsidRPr="00373093">
              <w:rPr>
                <w:rFonts w:ascii="Arial" w:hAnsi="Arial" w:cs="Arial"/>
              </w:rPr>
              <w:tab/>
            </w:r>
            <w:r>
              <w:rPr>
                <w:rFonts w:ascii="Arial" w:hAnsi="Arial" w:cs="Arial"/>
              </w:rPr>
              <w:t>Cara Evans</w:t>
            </w:r>
          </w:p>
        </w:tc>
      </w:tr>
    </w:tbl>
    <w:p w14:paraId="1497FE6E" w14:textId="77777777" w:rsidR="001E172F" w:rsidRPr="00373093" w:rsidRDefault="001E172F" w:rsidP="009340DD">
      <w:pPr>
        <w:rPr>
          <w:rFonts w:ascii="Arial" w:hAnsi="Arial" w:cs="Arial"/>
        </w:rPr>
      </w:pP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t xml:space="preserve">         </w:t>
      </w:r>
      <w:r w:rsidRPr="00373093">
        <w:rPr>
          <w:rFonts w:ascii="Arial" w:hAnsi="Arial" w:cs="Arial"/>
        </w:rPr>
        <w:tab/>
      </w:r>
    </w:p>
    <w:p w14:paraId="26087FDB" w14:textId="77777777" w:rsidR="001E172F" w:rsidRPr="00373093" w:rsidRDefault="001E172F" w:rsidP="009340DD">
      <w:pPr>
        <w:ind w:left="7200" w:hanging="1813"/>
        <w:jc w:val="both"/>
        <w:rPr>
          <w:rFonts w:ascii="Arial" w:hAnsi="Arial" w:cs="Arial"/>
        </w:rPr>
      </w:pPr>
      <w:r>
        <w:rPr>
          <w:rFonts w:ascii="Arial" w:hAnsi="Arial" w:cs="Arial"/>
          <w:b/>
        </w:rPr>
        <w:t xml:space="preserve">                </w:t>
      </w:r>
      <w:proofErr w:type="spellStart"/>
      <w:r w:rsidRPr="008D08B4">
        <w:rPr>
          <w:rFonts w:ascii="Arial" w:hAnsi="Arial" w:cs="Arial"/>
          <w:b/>
        </w:rPr>
        <w:t>Blwch</w:t>
      </w:r>
      <w:proofErr w:type="spellEnd"/>
      <w:r w:rsidRPr="008D08B4">
        <w:rPr>
          <w:rFonts w:ascii="Arial" w:hAnsi="Arial" w:cs="Arial"/>
          <w:b/>
        </w:rPr>
        <w:t xml:space="preserve"> </w:t>
      </w:r>
      <w:proofErr w:type="spellStart"/>
      <w:r w:rsidRPr="008D08B4">
        <w:rPr>
          <w:rFonts w:ascii="Arial" w:hAnsi="Arial" w:cs="Arial"/>
          <w:b/>
        </w:rPr>
        <w:t>Cychwynnol</w:t>
      </w:r>
      <w:proofErr w:type="spellEnd"/>
      <w:r w:rsidRPr="008D08B4">
        <w:rPr>
          <w:rFonts w:ascii="Arial" w:hAnsi="Arial" w:cs="Arial"/>
          <w:b/>
        </w:rPr>
        <w:t xml:space="preserve"> </w:t>
      </w:r>
      <w:r>
        <w:rPr>
          <w:rFonts w:ascii="Arial" w:hAnsi="Arial" w:cs="Arial"/>
          <w:b/>
        </w:rPr>
        <w:t xml:space="preserve">/ </w:t>
      </w:r>
      <w:r w:rsidRPr="00373093">
        <w:rPr>
          <w:rFonts w:ascii="Arial" w:hAnsi="Arial" w:cs="Arial"/>
          <w:b/>
        </w:rPr>
        <w:t>Please initial box</w:t>
      </w:r>
      <w:r>
        <w:rPr>
          <w:rFonts w:ascii="Arial" w:hAnsi="Arial" w:cs="Arial"/>
          <w:b/>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14"/>
        <w:gridCol w:w="1382"/>
        <w:gridCol w:w="2487"/>
        <w:gridCol w:w="2064"/>
        <w:gridCol w:w="1704"/>
        <w:gridCol w:w="765"/>
      </w:tblGrid>
      <w:tr w:rsidR="001E172F" w:rsidRPr="000A655A" w14:paraId="5B1541B0" w14:textId="77777777" w:rsidTr="007B1D2E">
        <w:tc>
          <w:tcPr>
            <w:tcW w:w="675" w:type="dxa"/>
            <w:shd w:val="clear" w:color="auto" w:fill="auto"/>
          </w:tcPr>
          <w:p w14:paraId="2F1DA962" w14:textId="77777777" w:rsidR="001E172F" w:rsidRPr="000A655A" w:rsidRDefault="001E172F" w:rsidP="007B1D2E">
            <w:pPr>
              <w:ind w:right="-284"/>
              <w:rPr>
                <w:rFonts w:ascii="Arial" w:hAnsi="Arial" w:cs="Arial"/>
              </w:rPr>
            </w:pPr>
            <w:r w:rsidRPr="000A655A">
              <w:rPr>
                <w:rFonts w:ascii="Arial" w:hAnsi="Arial" w:cs="Arial"/>
              </w:rPr>
              <w:t>1</w:t>
            </w:r>
          </w:p>
        </w:tc>
        <w:tc>
          <w:tcPr>
            <w:tcW w:w="4665" w:type="dxa"/>
            <w:gridSpan w:val="2"/>
            <w:shd w:val="clear" w:color="auto" w:fill="auto"/>
          </w:tcPr>
          <w:p w14:paraId="1FF7F09E" w14:textId="48B2214B" w:rsidR="001E172F" w:rsidRPr="000A655A" w:rsidRDefault="001E172F" w:rsidP="007B1D2E">
            <w:pPr>
              <w:ind w:right="33"/>
              <w:jc w:val="both"/>
              <w:rPr>
                <w:rFonts w:ascii="Arial" w:hAnsi="Arial" w:cs="Arial"/>
              </w:rPr>
            </w:pPr>
            <w:r w:rsidRPr="005A30E8">
              <w:rPr>
                <w:rFonts w:ascii="Arial" w:hAnsi="Arial" w:cs="Arial"/>
                <w:lang w:val="cy-GB"/>
              </w:rPr>
              <w:t>Cadarnhaf fy mod wedi darllen a deall y daflen wybodaeth</w:t>
            </w:r>
            <w:r w:rsidR="008C51DA">
              <w:rPr>
                <w:rFonts w:ascii="Arial" w:hAnsi="Arial" w:cs="Arial"/>
                <w:lang w:val="cy-GB"/>
              </w:rPr>
              <w:t xml:space="preserve"> </w:t>
            </w:r>
            <w:r w:rsidRPr="005A30E8">
              <w:rPr>
                <w:rFonts w:ascii="Arial" w:hAnsi="Arial" w:cs="Arial"/>
                <w:lang w:val="cy-GB"/>
              </w:rPr>
              <w:t>ar gyfer yr astudiaeth uchod.</w:t>
            </w:r>
            <w:r w:rsidRPr="000A655A">
              <w:rPr>
                <w:rFonts w:ascii="Arial" w:hAnsi="Arial" w:cs="Arial"/>
              </w:rPr>
              <w:t xml:space="preserve"> </w:t>
            </w:r>
            <w:r w:rsidRPr="005A30E8">
              <w:rPr>
                <w:rFonts w:ascii="Arial" w:hAnsi="Arial" w:cs="Arial"/>
                <w:lang w:val="cy-GB"/>
              </w:rPr>
              <w:t>Rwyf wedi cael y cyfle i ystyried y wybodaeth, gofyn cwestiynau, ac rwyf wedi cael ateb boddhaol i’r rhain.</w:t>
            </w:r>
          </w:p>
        </w:tc>
        <w:tc>
          <w:tcPr>
            <w:tcW w:w="4407" w:type="dxa"/>
            <w:gridSpan w:val="2"/>
            <w:shd w:val="clear" w:color="auto" w:fill="auto"/>
          </w:tcPr>
          <w:p w14:paraId="05D692FA" w14:textId="09AAE0B2" w:rsidR="001E172F" w:rsidRPr="000A655A" w:rsidRDefault="001E172F" w:rsidP="007B1D2E">
            <w:pPr>
              <w:ind w:right="33"/>
              <w:jc w:val="both"/>
              <w:rPr>
                <w:rFonts w:ascii="Arial" w:hAnsi="Arial" w:cs="Arial"/>
              </w:rPr>
            </w:pPr>
            <w:r w:rsidRPr="000A655A">
              <w:rPr>
                <w:rFonts w:ascii="Arial" w:hAnsi="Arial" w:cs="Arial"/>
              </w:rPr>
              <w:t>I confirm that I have read and understand the information sheet for the above study. I have had the opportunity to consider the information, ask questions and have had these answered satisfactorily.</w:t>
            </w:r>
          </w:p>
        </w:tc>
        <w:tc>
          <w:tcPr>
            <w:tcW w:w="935" w:type="dxa"/>
            <w:shd w:val="clear" w:color="auto" w:fill="auto"/>
          </w:tcPr>
          <w:p w14:paraId="13D12F6E" w14:textId="77777777" w:rsidR="001E172F" w:rsidRPr="000A655A" w:rsidRDefault="001E172F" w:rsidP="007B1D2E">
            <w:pPr>
              <w:ind w:right="-284"/>
              <w:rPr>
                <w:rFonts w:ascii="Arial" w:hAnsi="Arial" w:cs="Arial"/>
              </w:rPr>
            </w:pPr>
          </w:p>
        </w:tc>
      </w:tr>
      <w:tr w:rsidR="001E172F" w:rsidRPr="000A655A" w14:paraId="222B0FC5" w14:textId="77777777" w:rsidTr="007B1D2E">
        <w:tc>
          <w:tcPr>
            <w:tcW w:w="675" w:type="dxa"/>
            <w:shd w:val="clear" w:color="auto" w:fill="auto"/>
          </w:tcPr>
          <w:p w14:paraId="5985D5A7" w14:textId="77777777" w:rsidR="001E172F" w:rsidRPr="000A655A" w:rsidRDefault="001E172F" w:rsidP="007B1D2E">
            <w:pPr>
              <w:ind w:right="-284"/>
              <w:rPr>
                <w:rFonts w:ascii="Arial" w:hAnsi="Arial" w:cs="Arial"/>
              </w:rPr>
            </w:pPr>
            <w:r w:rsidRPr="000A655A">
              <w:rPr>
                <w:rFonts w:ascii="Arial" w:hAnsi="Arial" w:cs="Arial"/>
              </w:rPr>
              <w:t>2</w:t>
            </w:r>
          </w:p>
        </w:tc>
        <w:tc>
          <w:tcPr>
            <w:tcW w:w="4665" w:type="dxa"/>
            <w:gridSpan w:val="2"/>
            <w:shd w:val="clear" w:color="auto" w:fill="auto"/>
          </w:tcPr>
          <w:p w14:paraId="7E6243E7" w14:textId="77777777" w:rsidR="001E172F" w:rsidRPr="000A655A" w:rsidRDefault="001E172F" w:rsidP="007B1D2E">
            <w:pPr>
              <w:ind w:right="33"/>
              <w:jc w:val="both"/>
              <w:rPr>
                <w:rFonts w:ascii="Arial" w:hAnsi="Arial" w:cs="Arial"/>
              </w:rPr>
            </w:pPr>
            <w:r w:rsidRPr="005A30E8">
              <w:rPr>
                <w:rFonts w:ascii="Arial" w:hAnsi="Arial" w:cs="Arial"/>
                <w:lang w:val="cy-GB"/>
              </w:rPr>
              <w:t>Deallaf fy mod yn cymryd rhan o’m gwirfodd a bod croeso i mi dynnu’n ôl ar unrhyw adeg, heb roi rheswm.</w:t>
            </w:r>
          </w:p>
          <w:p w14:paraId="1AD3E5C3" w14:textId="77777777" w:rsidR="001E172F" w:rsidRPr="000A655A" w:rsidRDefault="001E172F" w:rsidP="007B1D2E">
            <w:pPr>
              <w:ind w:right="33"/>
              <w:jc w:val="both"/>
              <w:rPr>
                <w:rFonts w:ascii="Arial" w:hAnsi="Arial" w:cs="Arial"/>
              </w:rPr>
            </w:pPr>
          </w:p>
        </w:tc>
        <w:tc>
          <w:tcPr>
            <w:tcW w:w="4407" w:type="dxa"/>
            <w:gridSpan w:val="2"/>
            <w:shd w:val="clear" w:color="auto" w:fill="auto"/>
          </w:tcPr>
          <w:p w14:paraId="4E223298" w14:textId="77777777" w:rsidR="001E172F" w:rsidRPr="000A655A" w:rsidRDefault="001E172F" w:rsidP="007B1D2E">
            <w:pPr>
              <w:ind w:right="33"/>
              <w:jc w:val="both"/>
              <w:rPr>
                <w:rFonts w:ascii="Arial" w:hAnsi="Arial" w:cs="Arial"/>
              </w:rPr>
            </w:pPr>
            <w:r w:rsidRPr="000A655A">
              <w:rPr>
                <w:rFonts w:ascii="Arial" w:hAnsi="Arial" w:cs="Arial"/>
              </w:rPr>
              <w:t>I understand that my participation is voluntary and that I am free to withdraw at any time, without giving any reason.</w:t>
            </w:r>
          </w:p>
          <w:p w14:paraId="10FBD95F" w14:textId="77777777" w:rsidR="001E172F" w:rsidRPr="000A655A" w:rsidRDefault="001E172F" w:rsidP="007B1D2E">
            <w:pPr>
              <w:ind w:right="33"/>
              <w:jc w:val="both"/>
              <w:rPr>
                <w:rFonts w:ascii="Arial" w:hAnsi="Arial" w:cs="Arial"/>
              </w:rPr>
            </w:pPr>
          </w:p>
        </w:tc>
        <w:tc>
          <w:tcPr>
            <w:tcW w:w="935" w:type="dxa"/>
            <w:shd w:val="clear" w:color="auto" w:fill="auto"/>
          </w:tcPr>
          <w:p w14:paraId="28CED76C" w14:textId="77777777" w:rsidR="001E172F" w:rsidRPr="000A655A" w:rsidRDefault="001E172F" w:rsidP="007B1D2E">
            <w:pPr>
              <w:ind w:right="-284"/>
              <w:rPr>
                <w:rFonts w:ascii="Arial" w:hAnsi="Arial" w:cs="Arial"/>
              </w:rPr>
            </w:pPr>
          </w:p>
        </w:tc>
      </w:tr>
      <w:tr w:rsidR="001E172F" w:rsidRPr="000A655A" w14:paraId="1683F1CE" w14:textId="77777777" w:rsidTr="007B1D2E">
        <w:tc>
          <w:tcPr>
            <w:tcW w:w="675" w:type="dxa"/>
            <w:shd w:val="clear" w:color="auto" w:fill="auto"/>
          </w:tcPr>
          <w:p w14:paraId="6908C19F" w14:textId="77777777" w:rsidR="001E172F" w:rsidRPr="000A655A" w:rsidRDefault="001E172F" w:rsidP="007B1D2E">
            <w:pPr>
              <w:ind w:right="-284"/>
              <w:rPr>
                <w:rFonts w:ascii="Arial" w:hAnsi="Arial" w:cs="Arial"/>
              </w:rPr>
            </w:pPr>
            <w:r w:rsidRPr="000A655A">
              <w:rPr>
                <w:rFonts w:ascii="Arial" w:hAnsi="Arial" w:cs="Arial"/>
              </w:rPr>
              <w:t>3</w:t>
            </w:r>
          </w:p>
        </w:tc>
        <w:tc>
          <w:tcPr>
            <w:tcW w:w="4665" w:type="dxa"/>
            <w:gridSpan w:val="2"/>
            <w:shd w:val="clear" w:color="auto" w:fill="auto"/>
          </w:tcPr>
          <w:p w14:paraId="0FF8CE6D" w14:textId="77777777" w:rsidR="001E172F" w:rsidRPr="000A655A" w:rsidRDefault="001E172F" w:rsidP="007B1D2E">
            <w:pPr>
              <w:ind w:right="175"/>
              <w:jc w:val="both"/>
              <w:rPr>
                <w:rFonts w:ascii="Arial" w:hAnsi="Arial" w:cs="Arial"/>
              </w:rPr>
            </w:pPr>
            <w:r w:rsidRPr="000250EE">
              <w:rPr>
                <w:rFonts w:ascii="Arial" w:hAnsi="Arial" w:cs="Arial"/>
                <w:lang w:val="cy-GB"/>
              </w:rPr>
              <w:t xml:space="preserve">Deallaf y gellir defnyddio unrhyw wybodaeth </w:t>
            </w:r>
            <w:r>
              <w:rPr>
                <w:rFonts w:ascii="Arial" w:hAnsi="Arial" w:cs="Arial"/>
                <w:lang w:val="cy-GB"/>
              </w:rPr>
              <w:t>a roddir gennyf</w:t>
            </w:r>
            <w:r w:rsidRPr="000250EE">
              <w:rPr>
                <w:rFonts w:ascii="Arial" w:hAnsi="Arial" w:cs="Arial"/>
                <w:lang w:val="cy-GB"/>
              </w:rPr>
              <w:t xml:space="preserve"> mewn adroddiadau, erthyglau neu gyflwyniadau gan y tîm ymchwil.</w:t>
            </w:r>
          </w:p>
          <w:p w14:paraId="5713E105" w14:textId="77777777" w:rsidR="001E172F" w:rsidRPr="000A655A" w:rsidRDefault="001E172F" w:rsidP="007B1D2E">
            <w:pPr>
              <w:ind w:right="-284"/>
              <w:rPr>
                <w:rFonts w:ascii="Arial" w:hAnsi="Arial" w:cs="Arial"/>
              </w:rPr>
            </w:pPr>
          </w:p>
        </w:tc>
        <w:tc>
          <w:tcPr>
            <w:tcW w:w="4407" w:type="dxa"/>
            <w:gridSpan w:val="2"/>
            <w:shd w:val="clear" w:color="auto" w:fill="auto"/>
          </w:tcPr>
          <w:p w14:paraId="30AC6A37" w14:textId="77777777" w:rsidR="001E172F" w:rsidRPr="000A655A" w:rsidRDefault="001E172F" w:rsidP="007B1D2E">
            <w:pPr>
              <w:ind w:right="175"/>
              <w:jc w:val="both"/>
              <w:rPr>
                <w:rFonts w:ascii="Arial" w:hAnsi="Arial" w:cs="Arial"/>
              </w:rPr>
            </w:pPr>
            <w:r w:rsidRPr="000A655A">
              <w:rPr>
                <w:rFonts w:ascii="Arial" w:hAnsi="Arial" w:cs="Arial"/>
              </w:rPr>
              <w:t>I understand that any information given by me may be used in future reports, articles or presentations by the research team.</w:t>
            </w:r>
          </w:p>
          <w:p w14:paraId="61737AF3" w14:textId="77777777" w:rsidR="001E172F" w:rsidRPr="000A655A" w:rsidRDefault="001E172F" w:rsidP="007B1D2E">
            <w:pPr>
              <w:ind w:right="175"/>
              <w:jc w:val="both"/>
              <w:rPr>
                <w:rFonts w:ascii="Arial" w:hAnsi="Arial" w:cs="Arial"/>
              </w:rPr>
            </w:pPr>
          </w:p>
        </w:tc>
        <w:tc>
          <w:tcPr>
            <w:tcW w:w="935" w:type="dxa"/>
            <w:shd w:val="clear" w:color="auto" w:fill="auto"/>
          </w:tcPr>
          <w:p w14:paraId="2640943F" w14:textId="77777777" w:rsidR="001E172F" w:rsidRPr="000A655A" w:rsidRDefault="001E172F" w:rsidP="007B1D2E">
            <w:pPr>
              <w:ind w:right="-284"/>
              <w:rPr>
                <w:rFonts w:ascii="Arial" w:hAnsi="Arial" w:cs="Arial"/>
              </w:rPr>
            </w:pPr>
          </w:p>
        </w:tc>
      </w:tr>
      <w:tr w:rsidR="001E172F" w:rsidRPr="000A655A" w14:paraId="6CAE0C58" w14:textId="77777777" w:rsidTr="007B1D2E">
        <w:tc>
          <w:tcPr>
            <w:tcW w:w="675" w:type="dxa"/>
            <w:shd w:val="clear" w:color="auto" w:fill="auto"/>
          </w:tcPr>
          <w:p w14:paraId="5EE03929" w14:textId="77777777" w:rsidR="001E172F" w:rsidRPr="000A655A" w:rsidRDefault="001E172F" w:rsidP="007B1D2E">
            <w:pPr>
              <w:ind w:right="-284"/>
              <w:rPr>
                <w:rFonts w:ascii="Arial" w:hAnsi="Arial" w:cs="Arial"/>
              </w:rPr>
            </w:pPr>
            <w:r w:rsidRPr="000A655A">
              <w:rPr>
                <w:rFonts w:ascii="Arial" w:hAnsi="Arial" w:cs="Arial"/>
              </w:rPr>
              <w:t>4</w:t>
            </w:r>
          </w:p>
        </w:tc>
        <w:tc>
          <w:tcPr>
            <w:tcW w:w="4665" w:type="dxa"/>
            <w:gridSpan w:val="2"/>
            <w:shd w:val="clear" w:color="auto" w:fill="auto"/>
          </w:tcPr>
          <w:p w14:paraId="5AFDC51E" w14:textId="77777777" w:rsidR="001E172F" w:rsidRPr="000A655A" w:rsidRDefault="001E172F" w:rsidP="007B1D2E">
            <w:pPr>
              <w:ind w:right="33"/>
              <w:jc w:val="both"/>
              <w:rPr>
                <w:rFonts w:ascii="Arial" w:hAnsi="Arial" w:cs="Arial"/>
              </w:rPr>
            </w:pPr>
            <w:r w:rsidRPr="00E520B8">
              <w:rPr>
                <w:rFonts w:ascii="Arial" w:hAnsi="Arial" w:cs="Arial"/>
                <w:lang w:val="cy-GB"/>
              </w:rPr>
              <w:t>Deallaf na fydd fy enw’n ymddangos mewn unrhyw adroddiadau, erthyglau neu gyflwyniadau.</w:t>
            </w:r>
          </w:p>
          <w:p w14:paraId="547FE6F7" w14:textId="77777777" w:rsidR="001E172F" w:rsidRPr="000A655A" w:rsidRDefault="001E172F" w:rsidP="007B1D2E">
            <w:pPr>
              <w:ind w:right="-284"/>
              <w:rPr>
                <w:rFonts w:ascii="Arial" w:hAnsi="Arial" w:cs="Arial"/>
              </w:rPr>
            </w:pPr>
          </w:p>
        </w:tc>
        <w:tc>
          <w:tcPr>
            <w:tcW w:w="4407" w:type="dxa"/>
            <w:gridSpan w:val="2"/>
            <w:shd w:val="clear" w:color="auto" w:fill="auto"/>
          </w:tcPr>
          <w:p w14:paraId="49CC6E1E" w14:textId="77777777" w:rsidR="001E172F" w:rsidRPr="000A655A" w:rsidRDefault="001E172F" w:rsidP="007B1D2E">
            <w:pPr>
              <w:ind w:right="33"/>
              <w:jc w:val="both"/>
              <w:rPr>
                <w:rFonts w:ascii="Arial" w:hAnsi="Arial" w:cs="Arial"/>
              </w:rPr>
            </w:pPr>
            <w:r w:rsidRPr="000A655A">
              <w:rPr>
                <w:rFonts w:ascii="Arial" w:hAnsi="Arial" w:cs="Arial"/>
              </w:rPr>
              <w:t>I understand that my name will not appear in any reports, articles or presentations.</w:t>
            </w:r>
          </w:p>
          <w:p w14:paraId="42A94D50" w14:textId="77777777" w:rsidR="001E172F" w:rsidRPr="000A655A" w:rsidRDefault="001E172F" w:rsidP="007B1D2E">
            <w:pPr>
              <w:ind w:right="33"/>
              <w:jc w:val="both"/>
              <w:rPr>
                <w:rFonts w:ascii="Arial" w:hAnsi="Arial" w:cs="Arial"/>
              </w:rPr>
            </w:pPr>
          </w:p>
        </w:tc>
        <w:tc>
          <w:tcPr>
            <w:tcW w:w="935" w:type="dxa"/>
            <w:shd w:val="clear" w:color="auto" w:fill="auto"/>
          </w:tcPr>
          <w:p w14:paraId="7407DCC9" w14:textId="77777777" w:rsidR="001E172F" w:rsidRPr="000A655A" w:rsidRDefault="001E172F" w:rsidP="007B1D2E">
            <w:pPr>
              <w:ind w:right="-284"/>
              <w:rPr>
                <w:rFonts w:ascii="Arial" w:hAnsi="Arial" w:cs="Arial"/>
              </w:rPr>
            </w:pPr>
          </w:p>
        </w:tc>
      </w:tr>
      <w:tr w:rsidR="001E172F" w:rsidRPr="000A655A" w14:paraId="62496C83" w14:textId="77777777" w:rsidTr="007B1D2E">
        <w:tc>
          <w:tcPr>
            <w:tcW w:w="675" w:type="dxa"/>
            <w:shd w:val="clear" w:color="auto" w:fill="auto"/>
          </w:tcPr>
          <w:p w14:paraId="6C1C7996" w14:textId="77777777" w:rsidR="001E172F" w:rsidRPr="000A655A" w:rsidRDefault="001E172F" w:rsidP="007B1D2E">
            <w:pPr>
              <w:ind w:right="-284"/>
              <w:rPr>
                <w:rFonts w:ascii="Arial" w:hAnsi="Arial" w:cs="Arial"/>
              </w:rPr>
            </w:pPr>
            <w:r w:rsidRPr="000A655A">
              <w:rPr>
                <w:rFonts w:ascii="Arial" w:hAnsi="Arial" w:cs="Arial"/>
              </w:rPr>
              <w:t>5</w:t>
            </w:r>
          </w:p>
        </w:tc>
        <w:tc>
          <w:tcPr>
            <w:tcW w:w="4665" w:type="dxa"/>
            <w:gridSpan w:val="2"/>
            <w:shd w:val="clear" w:color="auto" w:fill="auto"/>
          </w:tcPr>
          <w:p w14:paraId="1B7165CE" w14:textId="77777777" w:rsidR="001E172F" w:rsidRPr="000A655A" w:rsidRDefault="001E172F" w:rsidP="007B1D2E">
            <w:pPr>
              <w:ind w:right="-284"/>
              <w:jc w:val="both"/>
              <w:rPr>
                <w:rFonts w:ascii="Arial" w:hAnsi="Arial" w:cs="Arial"/>
              </w:rPr>
            </w:pPr>
            <w:r w:rsidRPr="00E520B8">
              <w:rPr>
                <w:rFonts w:ascii="Arial" w:hAnsi="Arial" w:cs="Arial"/>
                <w:lang w:val="cy-GB"/>
              </w:rPr>
              <w:t>Cytunaf i gymryd rhan yn yr astudiaeth uchod.</w:t>
            </w:r>
          </w:p>
          <w:p w14:paraId="685B627B" w14:textId="77777777" w:rsidR="001E172F" w:rsidRPr="000A655A" w:rsidRDefault="001E172F" w:rsidP="007B1D2E">
            <w:pPr>
              <w:ind w:right="-284"/>
              <w:jc w:val="both"/>
              <w:rPr>
                <w:rFonts w:ascii="Arial" w:hAnsi="Arial" w:cs="Arial"/>
              </w:rPr>
            </w:pPr>
          </w:p>
        </w:tc>
        <w:tc>
          <w:tcPr>
            <w:tcW w:w="4407" w:type="dxa"/>
            <w:gridSpan w:val="2"/>
            <w:shd w:val="clear" w:color="auto" w:fill="auto"/>
          </w:tcPr>
          <w:p w14:paraId="14DDEFF0" w14:textId="77777777" w:rsidR="001E172F" w:rsidRPr="000A655A" w:rsidRDefault="001E172F" w:rsidP="007B1D2E">
            <w:pPr>
              <w:ind w:right="-284"/>
              <w:jc w:val="both"/>
              <w:rPr>
                <w:rFonts w:ascii="Arial" w:hAnsi="Arial" w:cs="Arial"/>
              </w:rPr>
            </w:pPr>
            <w:r w:rsidRPr="000A655A">
              <w:rPr>
                <w:rFonts w:ascii="Arial" w:hAnsi="Arial" w:cs="Arial"/>
              </w:rPr>
              <w:lastRenderedPageBreak/>
              <w:t>I agree to take part in the above study.</w:t>
            </w:r>
          </w:p>
          <w:p w14:paraId="214A8934" w14:textId="77777777" w:rsidR="001E172F" w:rsidRPr="000A655A" w:rsidRDefault="001E172F" w:rsidP="007B1D2E">
            <w:pPr>
              <w:ind w:right="-284"/>
              <w:jc w:val="both"/>
              <w:rPr>
                <w:rFonts w:ascii="Arial" w:hAnsi="Arial" w:cs="Arial"/>
              </w:rPr>
            </w:pPr>
          </w:p>
        </w:tc>
        <w:tc>
          <w:tcPr>
            <w:tcW w:w="935" w:type="dxa"/>
            <w:shd w:val="clear" w:color="auto" w:fill="auto"/>
          </w:tcPr>
          <w:p w14:paraId="437E6083" w14:textId="77777777" w:rsidR="001E172F" w:rsidRPr="000A655A" w:rsidRDefault="001E172F" w:rsidP="007B1D2E">
            <w:pPr>
              <w:ind w:right="-284"/>
              <w:rPr>
                <w:rFonts w:ascii="Arial" w:hAnsi="Arial" w:cs="Arial"/>
              </w:rPr>
            </w:pPr>
          </w:p>
        </w:tc>
      </w:tr>
      <w:tr w:rsidR="001E172F" w:rsidRPr="000A655A" w14:paraId="25E77935" w14:textId="77777777" w:rsidTr="007B1D2E">
        <w:tc>
          <w:tcPr>
            <w:tcW w:w="2235" w:type="dxa"/>
            <w:gridSpan w:val="2"/>
            <w:shd w:val="clear" w:color="auto" w:fill="auto"/>
          </w:tcPr>
          <w:p w14:paraId="35D4BF26" w14:textId="77777777" w:rsidR="001E172F" w:rsidRPr="000A655A" w:rsidRDefault="001E172F" w:rsidP="007B1D2E">
            <w:pPr>
              <w:tabs>
                <w:tab w:val="left" w:pos="3600"/>
                <w:tab w:val="left" w:pos="6480"/>
              </w:tabs>
              <w:rPr>
                <w:rFonts w:ascii="Arial" w:hAnsi="Arial" w:cs="Arial"/>
              </w:rPr>
            </w:pPr>
            <w:proofErr w:type="spellStart"/>
            <w:r>
              <w:rPr>
                <w:rFonts w:ascii="Arial" w:hAnsi="Arial" w:cs="Arial"/>
              </w:rPr>
              <w:t>Enw’r</w:t>
            </w:r>
            <w:proofErr w:type="spellEnd"/>
            <w:r>
              <w:rPr>
                <w:rFonts w:ascii="Arial" w:hAnsi="Arial" w:cs="Arial"/>
              </w:rPr>
              <w:t xml:space="preserve"> </w:t>
            </w:r>
            <w:proofErr w:type="spellStart"/>
            <w:r>
              <w:rPr>
                <w:rFonts w:ascii="Arial" w:hAnsi="Arial" w:cs="Arial"/>
              </w:rPr>
              <w:t>Cyfranogwr</w:t>
            </w:r>
            <w:proofErr w:type="spellEnd"/>
            <w:r>
              <w:rPr>
                <w:rFonts w:ascii="Arial" w:hAnsi="Arial" w:cs="Arial"/>
              </w:rPr>
              <w:t xml:space="preserve"> </w:t>
            </w:r>
            <w:r w:rsidRPr="000A655A">
              <w:rPr>
                <w:rFonts w:ascii="Arial" w:hAnsi="Arial" w:cs="Arial"/>
              </w:rPr>
              <w:t>Name of Participant</w:t>
            </w:r>
          </w:p>
          <w:p w14:paraId="3DB5DB50" w14:textId="77777777" w:rsidR="001E172F" w:rsidRPr="000A655A" w:rsidRDefault="001E172F" w:rsidP="007B1D2E">
            <w:pPr>
              <w:tabs>
                <w:tab w:val="left" w:pos="3600"/>
                <w:tab w:val="left" w:pos="6480"/>
              </w:tabs>
              <w:rPr>
                <w:rFonts w:ascii="Arial" w:hAnsi="Arial" w:cs="Arial"/>
              </w:rPr>
            </w:pPr>
          </w:p>
        </w:tc>
        <w:tc>
          <w:tcPr>
            <w:tcW w:w="5528" w:type="dxa"/>
            <w:gridSpan w:val="2"/>
            <w:shd w:val="clear" w:color="auto" w:fill="auto"/>
          </w:tcPr>
          <w:p w14:paraId="04AB62FC" w14:textId="77777777" w:rsidR="001E172F" w:rsidRPr="000A655A" w:rsidRDefault="001E172F" w:rsidP="007B1D2E">
            <w:pPr>
              <w:tabs>
                <w:tab w:val="left" w:pos="3600"/>
                <w:tab w:val="left" w:pos="6480"/>
              </w:tabs>
              <w:rPr>
                <w:rFonts w:ascii="Arial" w:hAnsi="Arial" w:cs="Arial"/>
              </w:rPr>
            </w:pPr>
          </w:p>
        </w:tc>
        <w:tc>
          <w:tcPr>
            <w:tcW w:w="2919" w:type="dxa"/>
            <w:gridSpan w:val="2"/>
            <w:shd w:val="clear" w:color="auto" w:fill="auto"/>
          </w:tcPr>
          <w:p w14:paraId="3E0105A2" w14:textId="77777777" w:rsidR="001E172F" w:rsidRDefault="001E172F" w:rsidP="007B1D2E">
            <w:pPr>
              <w:tabs>
                <w:tab w:val="left" w:pos="3600"/>
                <w:tab w:val="left" w:pos="6480"/>
              </w:tabs>
              <w:rPr>
                <w:rFonts w:ascii="Arial" w:hAnsi="Arial" w:cs="Arial"/>
              </w:rPr>
            </w:pPr>
            <w:proofErr w:type="spellStart"/>
            <w:r>
              <w:rPr>
                <w:rFonts w:ascii="Arial" w:hAnsi="Arial" w:cs="Arial"/>
              </w:rPr>
              <w:t>Llofnodwyd</w:t>
            </w:r>
            <w:proofErr w:type="spellEnd"/>
          </w:p>
          <w:p w14:paraId="4841F882" w14:textId="77777777" w:rsidR="001E172F" w:rsidRPr="000A655A" w:rsidRDefault="001E172F" w:rsidP="007B1D2E">
            <w:pPr>
              <w:tabs>
                <w:tab w:val="left" w:pos="3600"/>
                <w:tab w:val="left" w:pos="6480"/>
              </w:tabs>
              <w:rPr>
                <w:rFonts w:ascii="Arial" w:hAnsi="Arial" w:cs="Arial"/>
              </w:rPr>
            </w:pPr>
            <w:r w:rsidRPr="000A655A">
              <w:rPr>
                <w:rFonts w:ascii="Arial" w:hAnsi="Arial" w:cs="Arial"/>
              </w:rPr>
              <w:t>Signature</w:t>
            </w:r>
          </w:p>
        </w:tc>
      </w:tr>
      <w:tr w:rsidR="001E172F" w:rsidRPr="000A655A" w14:paraId="28986CC0" w14:textId="77777777" w:rsidTr="007B1D2E">
        <w:tc>
          <w:tcPr>
            <w:tcW w:w="2235" w:type="dxa"/>
            <w:gridSpan w:val="2"/>
            <w:shd w:val="clear" w:color="auto" w:fill="auto"/>
          </w:tcPr>
          <w:p w14:paraId="3C21A1E6" w14:textId="77777777" w:rsidR="001E172F" w:rsidRDefault="001E172F" w:rsidP="007B1D2E">
            <w:pPr>
              <w:tabs>
                <w:tab w:val="left" w:pos="3600"/>
                <w:tab w:val="left" w:pos="6480"/>
              </w:tabs>
              <w:rPr>
                <w:rFonts w:ascii="Arial" w:hAnsi="Arial" w:cs="Arial"/>
              </w:rPr>
            </w:pPr>
            <w:proofErr w:type="spellStart"/>
            <w:r>
              <w:rPr>
                <w:rFonts w:ascii="Arial" w:hAnsi="Arial" w:cs="Arial"/>
              </w:rPr>
              <w:t>Ymchwilydd</w:t>
            </w:r>
            <w:proofErr w:type="spellEnd"/>
          </w:p>
          <w:p w14:paraId="714CBE82" w14:textId="77777777" w:rsidR="001E172F" w:rsidRPr="000A655A" w:rsidRDefault="001E172F" w:rsidP="007B1D2E">
            <w:pPr>
              <w:tabs>
                <w:tab w:val="left" w:pos="3600"/>
                <w:tab w:val="left" w:pos="6480"/>
              </w:tabs>
              <w:rPr>
                <w:rFonts w:ascii="Arial" w:hAnsi="Arial" w:cs="Arial"/>
              </w:rPr>
            </w:pPr>
            <w:r w:rsidRPr="000A655A">
              <w:rPr>
                <w:rFonts w:ascii="Arial" w:hAnsi="Arial" w:cs="Arial"/>
              </w:rPr>
              <w:t>Researcher</w:t>
            </w:r>
          </w:p>
          <w:p w14:paraId="283565C8" w14:textId="77777777" w:rsidR="001E172F" w:rsidRPr="000A655A" w:rsidRDefault="001E172F" w:rsidP="007B1D2E">
            <w:pPr>
              <w:tabs>
                <w:tab w:val="left" w:pos="3600"/>
                <w:tab w:val="left" w:pos="6480"/>
              </w:tabs>
              <w:rPr>
                <w:rFonts w:ascii="Arial" w:hAnsi="Arial" w:cs="Arial"/>
              </w:rPr>
            </w:pPr>
          </w:p>
        </w:tc>
        <w:tc>
          <w:tcPr>
            <w:tcW w:w="5528" w:type="dxa"/>
            <w:gridSpan w:val="2"/>
            <w:shd w:val="clear" w:color="auto" w:fill="auto"/>
          </w:tcPr>
          <w:p w14:paraId="238E7A82" w14:textId="77777777" w:rsidR="001E172F" w:rsidRPr="000A655A" w:rsidRDefault="001E172F" w:rsidP="007B1D2E">
            <w:pPr>
              <w:tabs>
                <w:tab w:val="left" w:pos="3600"/>
                <w:tab w:val="left" w:pos="6480"/>
              </w:tabs>
              <w:rPr>
                <w:rFonts w:ascii="Arial" w:hAnsi="Arial" w:cs="Arial"/>
              </w:rPr>
            </w:pPr>
            <w:r>
              <w:rPr>
                <w:rFonts w:ascii="Arial" w:hAnsi="Arial" w:cs="Arial"/>
              </w:rPr>
              <w:t>Cara Evans</w:t>
            </w:r>
          </w:p>
        </w:tc>
        <w:tc>
          <w:tcPr>
            <w:tcW w:w="2919" w:type="dxa"/>
            <w:gridSpan w:val="2"/>
            <w:shd w:val="clear" w:color="auto" w:fill="auto"/>
          </w:tcPr>
          <w:p w14:paraId="2BFE8054" w14:textId="77777777" w:rsidR="001E172F" w:rsidRDefault="001E172F" w:rsidP="007B1D2E">
            <w:pPr>
              <w:tabs>
                <w:tab w:val="left" w:pos="3600"/>
                <w:tab w:val="left" w:pos="6480"/>
              </w:tabs>
              <w:rPr>
                <w:rFonts w:ascii="Arial" w:hAnsi="Arial" w:cs="Arial"/>
              </w:rPr>
            </w:pPr>
            <w:proofErr w:type="spellStart"/>
            <w:r>
              <w:rPr>
                <w:rFonts w:ascii="Arial" w:hAnsi="Arial" w:cs="Arial"/>
              </w:rPr>
              <w:t>Llofnodwyd</w:t>
            </w:r>
            <w:proofErr w:type="spellEnd"/>
          </w:p>
          <w:p w14:paraId="5D8DEBB5" w14:textId="77777777" w:rsidR="001E172F" w:rsidRPr="000A655A" w:rsidRDefault="001E172F" w:rsidP="007B1D2E">
            <w:pPr>
              <w:tabs>
                <w:tab w:val="left" w:pos="3600"/>
                <w:tab w:val="left" w:pos="6480"/>
              </w:tabs>
              <w:rPr>
                <w:rFonts w:ascii="Arial" w:hAnsi="Arial" w:cs="Arial"/>
              </w:rPr>
            </w:pPr>
            <w:r w:rsidRPr="000A655A">
              <w:rPr>
                <w:rFonts w:ascii="Arial" w:hAnsi="Arial" w:cs="Arial"/>
              </w:rPr>
              <w:t>Signature</w:t>
            </w:r>
          </w:p>
        </w:tc>
      </w:tr>
    </w:tbl>
    <w:p w14:paraId="7A90CE19" w14:textId="77777777" w:rsidR="001E172F" w:rsidRPr="00373093" w:rsidRDefault="001E172F" w:rsidP="009340DD">
      <w:pPr>
        <w:tabs>
          <w:tab w:val="left" w:pos="3600"/>
          <w:tab w:val="left" w:pos="6480"/>
        </w:tabs>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0"/>
        <w:gridCol w:w="4476"/>
      </w:tblGrid>
      <w:tr w:rsidR="001E172F" w:rsidRPr="000A655A" w14:paraId="6D0DB90B" w14:textId="77777777" w:rsidTr="007B1D2E">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203F98CF" w14:textId="77777777" w:rsidR="001E172F" w:rsidRPr="000A655A" w:rsidRDefault="001E172F" w:rsidP="007B1D2E">
            <w:pPr>
              <w:tabs>
                <w:tab w:val="left" w:pos="3600"/>
                <w:tab w:val="left" w:pos="6480"/>
              </w:tabs>
              <w:jc w:val="both"/>
              <w:rPr>
                <w:rStyle w:val="apple-style-span"/>
                <w:rFonts w:ascii="Arial" w:hAnsi="Arial" w:cs="Arial"/>
                <w:color w:val="000000"/>
              </w:rPr>
            </w:pPr>
            <w:r w:rsidRPr="00E520B8">
              <w:rPr>
                <w:rStyle w:val="apple-style-span"/>
                <w:rFonts w:ascii="Arial" w:hAnsi="Arial" w:cs="Arial"/>
                <w:color w:val="000000"/>
                <w:lang w:val="cy-GB"/>
              </w:rPr>
              <w:t>Cewch wrthod cymryd rhan yn yr astudiaeth hon.</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Cewch ddod â’ch cyfranogiad yn yr astudiaeth hon i ben unrhyw bryd.</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Os penderfynwch barhau’n ddienw, bydd sicrhau hynny’n flaenoriaeth a chymerir pob cam ymarferol i guddio pwy ydych.</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 xml:space="preserve">Os yw’n well gennych fod yn anhysbys, ni fydd unrhyw wybodaeth yn eich enwi ar dapiau sain na thrawsgrifiadau o’r cyfweliad hwn nac o unrhyw un arall. </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Ni fydd neb yn clywed unrhyw dapiau sain nac yn gweld unrhyw drawsgrifiadau heb eich cydsyniad o flaen llaw.</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 xml:space="preserve">Bydd deunyddiau a grëir yn sgil y cyfweliad hwn neu unrhyw gyfweliad arall yn aros yn gyfrinachol. </w:t>
            </w:r>
          </w:p>
          <w:p w14:paraId="42D5FD43" w14:textId="77777777" w:rsidR="001E172F" w:rsidRPr="000A655A" w:rsidRDefault="001E172F" w:rsidP="007B1D2E">
            <w:pPr>
              <w:tabs>
                <w:tab w:val="left" w:pos="3600"/>
                <w:tab w:val="left" w:pos="6480"/>
              </w:tabs>
              <w:rPr>
                <w:rStyle w:val="apple-style-span"/>
                <w:rFonts w:ascii="Arial" w:hAnsi="Arial" w:cs="Arial"/>
                <w:color w:val="000000"/>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2661D8CB" w14:textId="77777777" w:rsidR="001E172F" w:rsidRPr="000A655A" w:rsidRDefault="001E172F" w:rsidP="007B1D2E">
            <w:pPr>
              <w:tabs>
                <w:tab w:val="left" w:pos="3600"/>
                <w:tab w:val="left" w:pos="6480"/>
              </w:tabs>
              <w:jc w:val="both"/>
              <w:rPr>
                <w:rStyle w:val="apple-style-span"/>
                <w:rFonts w:ascii="Arial" w:hAnsi="Arial" w:cs="Arial"/>
                <w:color w:val="000000"/>
              </w:rPr>
            </w:pPr>
            <w:r w:rsidRPr="000A655A">
              <w:rPr>
                <w:rStyle w:val="apple-style-span"/>
                <w:rFonts w:ascii="Arial" w:hAnsi="Arial"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12C6BB57" w14:textId="77777777" w:rsidR="001E172F" w:rsidRPr="000A655A" w:rsidRDefault="001E172F" w:rsidP="007B1D2E">
            <w:pPr>
              <w:tabs>
                <w:tab w:val="left" w:pos="3600"/>
                <w:tab w:val="left" w:pos="6480"/>
              </w:tabs>
              <w:rPr>
                <w:rStyle w:val="apple-style-span"/>
                <w:rFonts w:ascii="Arial" w:hAnsi="Arial" w:cs="Arial"/>
                <w:color w:val="000000"/>
              </w:rPr>
            </w:pPr>
          </w:p>
        </w:tc>
      </w:tr>
    </w:tbl>
    <w:p w14:paraId="4280BCED" w14:textId="77777777" w:rsidR="001E172F" w:rsidRDefault="001E172F" w:rsidP="009340DD">
      <w:pPr>
        <w:tabs>
          <w:tab w:val="left" w:pos="3600"/>
          <w:tab w:val="left" w:pos="6480"/>
        </w:tabs>
        <w:rPr>
          <w:rStyle w:val="apple-style-span"/>
          <w:rFonts w:ascii="Arial" w:hAnsi="Arial" w:cs="Arial"/>
          <w:color w:val="000000"/>
        </w:rPr>
      </w:pPr>
    </w:p>
    <w:p w14:paraId="5FDCB985" w14:textId="77777777" w:rsidR="001E172F" w:rsidRPr="00373093" w:rsidRDefault="001E172F" w:rsidP="009340DD">
      <w:pPr>
        <w:tabs>
          <w:tab w:val="left" w:pos="3600"/>
          <w:tab w:val="left" w:pos="6480"/>
        </w:tabs>
        <w:rPr>
          <w:rFonts w:ascii="Arial" w:hAnsi="Arial" w:cs="Arial"/>
          <w:color w:val="000000"/>
        </w:rPr>
      </w:pPr>
    </w:p>
    <w:p w14:paraId="31C612F6" w14:textId="77777777" w:rsidR="001E172F" w:rsidRPr="009C682B" w:rsidRDefault="001E172F" w:rsidP="009340DD">
      <w:pPr>
        <w:shd w:val="clear" w:color="auto" w:fill="4F81BD"/>
        <w:tabs>
          <w:tab w:val="left" w:pos="3600"/>
          <w:tab w:val="left" w:pos="6480"/>
        </w:tabs>
        <w:jc w:val="center"/>
        <w:rPr>
          <w:rFonts w:ascii="Arial" w:hAnsi="Arial" w:cs="Arial"/>
          <w:b/>
          <w:color w:val="FFFFFF"/>
        </w:rPr>
      </w:pPr>
    </w:p>
    <w:p w14:paraId="16D23392" w14:textId="77777777" w:rsidR="001E172F" w:rsidRPr="00373093" w:rsidRDefault="001E172F" w:rsidP="009340DD">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1E172F" w:rsidRPr="009C682B" w14:paraId="3437AE2D" w14:textId="77777777" w:rsidTr="00471308">
        <w:trPr>
          <w:trHeight w:val="1260"/>
        </w:trPr>
        <w:tc>
          <w:tcPr>
            <w:tcW w:w="5225" w:type="dxa"/>
            <w:shd w:val="clear" w:color="auto" w:fill="auto"/>
          </w:tcPr>
          <w:p w14:paraId="19113777" w14:textId="77777777" w:rsidR="001E172F" w:rsidRDefault="001E172F" w:rsidP="007B1D2E">
            <w:pPr>
              <w:rPr>
                <w:rFonts w:ascii="Arial" w:hAnsi="Arial" w:cs="Arial"/>
              </w:rPr>
            </w:pPr>
            <w:r w:rsidRPr="00CC2C72">
              <w:rPr>
                <w:rFonts w:ascii="Arial" w:hAnsi="Arial" w:cs="Arial"/>
                <w:lang w:val="cy-GB"/>
              </w:rPr>
              <w:t xml:space="preserve">Ar ôl llenwi’r ffurflen, dychwelwch hi yn yr amlen a ddarperir (lle bo’n berthnasol). </w:t>
            </w:r>
            <w:r>
              <w:rPr>
                <w:rFonts w:ascii="Arial" w:hAnsi="Arial" w:cs="Arial"/>
              </w:rPr>
              <w:t xml:space="preserve"> </w:t>
            </w:r>
            <w:r w:rsidRPr="00CC2C72">
              <w:rPr>
                <w:rFonts w:ascii="Arial" w:hAnsi="Arial" w:cs="Arial"/>
                <w:lang w:val="cy-GB"/>
              </w:rPr>
              <w:t>Rhoddir un copi i’r cyfranogwr a chedwir y gwreiddiol yn ffeil y tîm ymchwilio yn:</w:t>
            </w:r>
          </w:p>
          <w:p w14:paraId="44899863" w14:textId="77777777" w:rsidR="001E172F" w:rsidRPr="009C682B" w:rsidRDefault="001E172F" w:rsidP="007B1D2E">
            <w:pPr>
              <w:rPr>
                <w:rFonts w:ascii="Arial" w:hAnsi="Arial" w:cs="Arial"/>
              </w:rPr>
            </w:pPr>
          </w:p>
        </w:tc>
        <w:tc>
          <w:tcPr>
            <w:tcW w:w="5225" w:type="dxa"/>
            <w:shd w:val="clear" w:color="auto" w:fill="auto"/>
          </w:tcPr>
          <w:p w14:paraId="6DA7E4BB" w14:textId="77777777" w:rsidR="001E172F" w:rsidRDefault="001E172F" w:rsidP="007B1D2E">
            <w:pPr>
              <w:rPr>
                <w:rFonts w:ascii="Arial" w:hAnsi="Arial" w:cs="Arial"/>
              </w:rPr>
            </w:pPr>
            <w:r>
              <w:rPr>
                <w:rFonts w:ascii="Arial" w:hAnsi="Arial" w:cs="Arial"/>
              </w:rPr>
              <w:t>When completed please return in the envelope provided (if applicable). One copy will be given to the participant and the original to be kept on the file of the research team at:</w:t>
            </w:r>
          </w:p>
          <w:p w14:paraId="5CFEC0CF" w14:textId="77777777" w:rsidR="001E172F" w:rsidRPr="009C682B" w:rsidRDefault="001E172F" w:rsidP="007B1D2E">
            <w:pPr>
              <w:rPr>
                <w:rFonts w:ascii="Arial" w:hAnsi="Arial" w:cs="Arial"/>
              </w:rPr>
            </w:pPr>
          </w:p>
        </w:tc>
      </w:tr>
      <w:tr w:rsidR="001E172F" w:rsidRPr="009C682B" w14:paraId="0CB7AB16" w14:textId="77777777" w:rsidTr="00471308">
        <w:trPr>
          <w:trHeight w:val="2790"/>
        </w:trPr>
        <w:tc>
          <w:tcPr>
            <w:tcW w:w="5225" w:type="dxa"/>
            <w:shd w:val="clear" w:color="auto" w:fill="auto"/>
          </w:tcPr>
          <w:p w14:paraId="5721BA2E" w14:textId="77777777" w:rsidR="001E172F" w:rsidRDefault="001E172F" w:rsidP="007B1D2E">
            <w:pPr>
              <w:rPr>
                <w:rFonts w:ascii="Arial" w:hAnsi="Arial" w:cs="Arial"/>
                <w:b/>
              </w:rPr>
            </w:pPr>
            <w:r w:rsidRPr="00911D4D">
              <w:rPr>
                <w:rFonts w:ascii="Arial" w:hAnsi="Arial" w:cs="Arial"/>
                <w:b/>
              </w:rPr>
              <w:lastRenderedPageBreak/>
              <w:t>ENW A CHYFEIRIAD YR YMCHWILYDD</w:t>
            </w:r>
          </w:p>
          <w:p w14:paraId="43F05BA4" w14:textId="77777777" w:rsidR="001E172F" w:rsidRDefault="001E172F" w:rsidP="007B1D2E">
            <w:pPr>
              <w:rPr>
                <w:rFonts w:ascii="Arial" w:hAnsi="Arial" w:cs="Arial"/>
                <w:b/>
              </w:rPr>
            </w:pPr>
          </w:p>
          <w:p w14:paraId="76F86FC0" w14:textId="77777777" w:rsidR="001E172F" w:rsidRDefault="001E172F" w:rsidP="007B1D2E">
            <w:pPr>
              <w:rPr>
                <w:rFonts w:ascii="Arial" w:hAnsi="Arial" w:cs="Arial"/>
                <w:b/>
              </w:rPr>
            </w:pPr>
          </w:p>
          <w:p w14:paraId="33E41C66" w14:textId="77777777" w:rsidR="001E172F" w:rsidRPr="00911D4D" w:rsidRDefault="001E172F" w:rsidP="007B1D2E">
            <w:pPr>
              <w:rPr>
                <w:rFonts w:ascii="Arial" w:hAnsi="Arial" w:cs="Arial"/>
                <w:b/>
              </w:rPr>
            </w:pPr>
          </w:p>
        </w:tc>
        <w:tc>
          <w:tcPr>
            <w:tcW w:w="5225" w:type="dxa"/>
            <w:shd w:val="clear" w:color="auto" w:fill="auto"/>
          </w:tcPr>
          <w:p w14:paraId="51225470" w14:textId="77777777" w:rsidR="001E172F" w:rsidRPr="00911D4D" w:rsidRDefault="001E172F" w:rsidP="007B1D2E">
            <w:pPr>
              <w:rPr>
                <w:rFonts w:ascii="Arial" w:hAnsi="Arial" w:cs="Arial"/>
                <w:b/>
              </w:rPr>
            </w:pPr>
            <w:r w:rsidRPr="00911D4D">
              <w:rPr>
                <w:rFonts w:ascii="Arial" w:hAnsi="Arial" w:cs="Arial"/>
                <w:b/>
              </w:rPr>
              <w:t>NAME &amp; ADDRESS OF RESEARCHER</w:t>
            </w:r>
          </w:p>
          <w:p w14:paraId="2D0E2F4B" w14:textId="77777777" w:rsidR="001E172F" w:rsidRDefault="001E172F" w:rsidP="007B1D2E">
            <w:pPr>
              <w:rPr>
                <w:rFonts w:ascii="Arial" w:hAnsi="Arial" w:cs="Arial"/>
              </w:rPr>
            </w:pPr>
            <w:r>
              <w:rPr>
                <w:rFonts w:ascii="Arial" w:hAnsi="Arial" w:cs="Arial"/>
              </w:rPr>
              <w:t>Cara Evans</w:t>
            </w:r>
          </w:p>
          <w:p w14:paraId="14392B96" w14:textId="77777777" w:rsidR="001E172F" w:rsidRDefault="001E172F" w:rsidP="007B1D2E">
            <w:pPr>
              <w:rPr>
                <w:rFonts w:ascii="Arial" w:hAnsi="Arial" w:cs="Arial"/>
              </w:rPr>
            </w:pPr>
            <w:proofErr w:type="spellStart"/>
            <w:r>
              <w:rPr>
                <w:rFonts w:ascii="Arial" w:hAnsi="Arial" w:cs="Arial"/>
              </w:rPr>
              <w:t>Tynyberllan</w:t>
            </w:r>
            <w:proofErr w:type="spellEnd"/>
          </w:p>
          <w:p w14:paraId="7049DD13" w14:textId="77777777" w:rsidR="001E172F" w:rsidRDefault="001E172F" w:rsidP="007B1D2E">
            <w:pPr>
              <w:rPr>
                <w:rFonts w:ascii="Arial" w:hAnsi="Arial" w:cs="Arial"/>
              </w:rPr>
            </w:pPr>
            <w:proofErr w:type="spellStart"/>
            <w:r>
              <w:rPr>
                <w:rFonts w:ascii="Arial" w:hAnsi="Arial" w:cs="Arial"/>
              </w:rPr>
              <w:t>Talybont</w:t>
            </w:r>
            <w:proofErr w:type="spellEnd"/>
          </w:p>
          <w:p w14:paraId="5CB31BF6" w14:textId="77777777" w:rsidR="001E172F" w:rsidRDefault="001E172F" w:rsidP="007B1D2E">
            <w:pPr>
              <w:rPr>
                <w:rFonts w:ascii="Arial" w:hAnsi="Arial" w:cs="Arial"/>
              </w:rPr>
            </w:pPr>
            <w:r>
              <w:rPr>
                <w:rFonts w:ascii="Arial" w:hAnsi="Arial" w:cs="Arial"/>
              </w:rPr>
              <w:t>Ceredigion</w:t>
            </w:r>
          </w:p>
          <w:p w14:paraId="5E448229" w14:textId="77777777" w:rsidR="001E172F" w:rsidRDefault="001E172F" w:rsidP="007B1D2E">
            <w:pPr>
              <w:rPr>
                <w:rFonts w:ascii="Arial" w:hAnsi="Arial" w:cs="Arial"/>
              </w:rPr>
            </w:pPr>
            <w:r>
              <w:rPr>
                <w:rFonts w:ascii="Arial" w:hAnsi="Arial" w:cs="Arial"/>
              </w:rPr>
              <w:t>SY24 5HJ</w:t>
            </w:r>
          </w:p>
          <w:p w14:paraId="054237EA" w14:textId="77777777" w:rsidR="001E172F" w:rsidRDefault="001E172F" w:rsidP="007B1D2E">
            <w:pPr>
              <w:rPr>
                <w:rFonts w:ascii="Arial" w:hAnsi="Arial" w:cs="Arial"/>
              </w:rPr>
            </w:pPr>
          </w:p>
          <w:p w14:paraId="5867B764" w14:textId="77777777" w:rsidR="001E172F" w:rsidRDefault="001E172F" w:rsidP="007B1D2E">
            <w:pPr>
              <w:rPr>
                <w:rFonts w:ascii="Arial" w:hAnsi="Arial" w:cs="Arial"/>
              </w:rPr>
            </w:pPr>
          </w:p>
          <w:p w14:paraId="1DF357B0" w14:textId="77777777" w:rsidR="001E172F" w:rsidRDefault="001E172F" w:rsidP="007B1D2E">
            <w:pPr>
              <w:rPr>
                <w:rFonts w:ascii="Arial" w:hAnsi="Arial" w:cs="Arial"/>
              </w:rPr>
            </w:pPr>
          </w:p>
          <w:p w14:paraId="1B77C50B" w14:textId="77777777" w:rsidR="001E172F" w:rsidRDefault="001E172F" w:rsidP="007B1D2E">
            <w:pPr>
              <w:rPr>
                <w:rFonts w:ascii="Arial" w:hAnsi="Arial" w:cs="Arial"/>
              </w:rPr>
            </w:pPr>
          </w:p>
          <w:p w14:paraId="5CCF031F" w14:textId="77777777" w:rsidR="001E172F" w:rsidRPr="009C682B" w:rsidRDefault="001E172F" w:rsidP="007B1D2E">
            <w:pPr>
              <w:rPr>
                <w:rFonts w:ascii="Arial" w:hAnsi="Arial" w:cs="Arial"/>
              </w:rPr>
            </w:pPr>
          </w:p>
        </w:tc>
      </w:tr>
    </w:tbl>
    <w:p w14:paraId="7D2B10E7" w14:textId="77777777" w:rsidR="001E172F" w:rsidRDefault="001E172F" w:rsidP="009340DD">
      <w:pPr>
        <w:rPr>
          <w:rFonts w:ascii="Arial" w:hAnsi="Arial" w:cs="Arial"/>
        </w:rPr>
      </w:pPr>
    </w:p>
    <w:p w14:paraId="78346AAC" w14:textId="77777777" w:rsidR="001E172F" w:rsidRDefault="001E172F" w:rsidP="009340DD">
      <w:pPr>
        <w:rPr>
          <w:rFonts w:ascii="Arial" w:hAnsi="Arial" w:cs="Arial"/>
        </w:rPr>
      </w:pPr>
    </w:p>
    <w:p w14:paraId="0DED32F6" w14:textId="77777777" w:rsidR="001E172F" w:rsidRDefault="001E172F" w:rsidP="009340DD">
      <w:pPr>
        <w:rPr>
          <w:rFonts w:ascii="Arial" w:hAnsi="Arial" w:cs="Arial"/>
        </w:rPr>
      </w:pPr>
    </w:p>
    <w:p w14:paraId="5FC8BF30" w14:textId="77777777" w:rsidR="001E172F" w:rsidRDefault="001E172F" w:rsidP="009340DD">
      <w:pPr>
        <w:rPr>
          <w:rFonts w:ascii="Arial" w:hAnsi="Arial" w:cs="Arial"/>
        </w:rPr>
      </w:pPr>
    </w:p>
    <w:p w14:paraId="335B7AA4" w14:textId="77777777" w:rsidR="001E172F" w:rsidRDefault="001E172F" w:rsidP="009340DD">
      <w:pPr>
        <w:rPr>
          <w:rFonts w:ascii="Arial" w:hAnsi="Arial" w:cs="Arial"/>
        </w:rPr>
      </w:pPr>
    </w:p>
    <w:p w14:paraId="577CB620" w14:textId="77777777" w:rsidR="001E172F" w:rsidRDefault="001E172F" w:rsidP="009340DD">
      <w:pPr>
        <w:rPr>
          <w:rFonts w:ascii="Arial" w:hAnsi="Arial" w:cs="Arial"/>
        </w:rPr>
      </w:pPr>
    </w:p>
    <w:p w14:paraId="6663CD94" w14:textId="77777777" w:rsidR="001E172F" w:rsidRDefault="001E172F" w:rsidP="009340DD">
      <w:pPr>
        <w:rPr>
          <w:rFonts w:ascii="Arial" w:hAnsi="Arial" w:cs="Arial"/>
        </w:rPr>
      </w:pPr>
    </w:p>
    <w:p w14:paraId="1DD28C72" w14:textId="77777777" w:rsidR="001E172F" w:rsidRDefault="001E172F" w:rsidP="009340DD">
      <w:pPr>
        <w:rPr>
          <w:rFonts w:ascii="Arial" w:hAnsi="Arial" w:cs="Arial"/>
        </w:rPr>
      </w:pPr>
    </w:p>
    <w:p w14:paraId="3162B78C" w14:textId="77777777" w:rsidR="001E172F" w:rsidRDefault="001E172F" w:rsidP="009340DD">
      <w:pPr>
        <w:rPr>
          <w:rFonts w:ascii="Arial" w:hAnsi="Arial" w:cs="Arial"/>
        </w:rPr>
      </w:pPr>
    </w:p>
    <w:p w14:paraId="3328504D" w14:textId="77777777" w:rsidR="001E172F" w:rsidRDefault="001E172F" w:rsidP="009340DD">
      <w:pPr>
        <w:rPr>
          <w:rFonts w:ascii="Arial" w:hAnsi="Arial" w:cs="Arial"/>
        </w:rPr>
      </w:pPr>
    </w:p>
    <w:p w14:paraId="2C9D56AB" w14:textId="77777777" w:rsidR="001E172F" w:rsidRDefault="001E172F" w:rsidP="009340DD">
      <w:pPr>
        <w:rPr>
          <w:rFonts w:ascii="Arial" w:hAnsi="Arial" w:cs="Arial"/>
        </w:rPr>
      </w:pPr>
    </w:p>
    <w:p w14:paraId="2B12968B" w14:textId="77777777" w:rsidR="001E172F" w:rsidRDefault="001E172F" w:rsidP="009340DD">
      <w:pPr>
        <w:rPr>
          <w:rFonts w:ascii="Arial" w:hAnsi="Arial" w:cs="Arial"/>
        </w:rPr>
      </w:pPr>
    </w:p>
    <w:p w14:paraId="032623B9" w14:textId="77777777" w:rsidR="001E172F" w:rsidRDefault="001E172F" w:rsidP="009340DD">
      <w:pPr>
        <w:rPr>
          <w:rFonts w:ascii="Arial" w:hAnsi="Arial" w:cs="Arial"/>
        </w:rPr>
      </w:pPr>
    </w:p>
    <w:p w14:paraId="69351FC9" w14:textId="77777777" w:rsidR="001E172F" w:rsidRDefault="001E172F" w:rsidP="009340DD">
      <w:pPr>
        <w:rPr>
          <w:rFonts w:ascii="Arial" w:hAnsi="Arial" w:cs="Arial"/>
        </w:rPr>
      </w:pPr>
    </w:p>
    <w:p w14:paraId="361148F9" w14:textId="77777777" w:rsidR="001E172F" w:rsidRDefault="001E172F" w:rsidP="009340DD">
      <w:pPr>
        <w:rPr>
          <w:rFonts w:ascii="Arial" w:hAnsi="Arial" w:cs="Arial"/>
        </w:rPr>
      </w:pPr>
    </w:p>
    <w:p w14:paraId="502958F7" w14:textId="77777777" w:rsidR="001E172F" w:rsidRDefault="001E172F" w:rsidP="009340DD">
      <w:pPr>
        <w:rPr>
          <w:rFonts w:ascii="Arial" w:hAnsi="Arial" w:cs="Arial"/>
        </w:rPr>
      </w:pPr>
    </w:p>
    <w:p w14:paraId="5D46D3C5" w14:textId="77777777" w:rsidR="001E172F" w:rsidRDefault="001E172F" w:rsidP="009340DD">
      <w:pPr>
        <w:rPr>
          <w:rFonts w:ascii="Arial" w:hAnsi="Arial" w:cs="Arial"/>
        </w:rPr>
      </w:pPr>
    </w:p>
    <w:p w14:paraId="013716D2" w14:textId="77777777" w:rsidR="001E172F" w:rsidRDefault="001E172F" w:rsidP="009340DD">
      <w:pPr>
        <w:rPr>
          <w:rFonts w:ascii="Arial" w:hAnsi="Arial" w:cs="Arial"/>
        </w:rPr>
      </w:pPr>
    </w:p>
    <w:p w14:paraId="39731922" w14:textId="77777777" w:rsidR="001E172F" w:rsidRDefault="001E172F" w:rsidP="009340DD">
      <w:pPr>
        <w:rPr>
          <w:rFonts w:ascii="Arial" w:hAnsi="Arial" w:cs="Arial"/>
        </w:rPr>
      </w:pPr>
    </w:p>
    <w:p w14:paraId="0F97F297" w14:textId="77777777" w:rsidR="001E172F" w:rsidRDefault="001E172F" w:rsidP="009340DD">
      <w:pPr>
        <w:rPr>
          <w:rFonts w:ascii="Arial" w:hAnsi="Arial" w:cs="Arial"/>
        </w:rPr>
      </w:pPr>
    </w:p>
    <w:p w14:paraId="53424380" w14:textId="77777777" w:rsidR="001E172F" w:rsidRDefault="001E172F" w:rsidP="009340DD">
      <w:pPr>
        <w:rPr>
          <w:rFonts w:ascii="Arial" w:hAnsi="Arial" w:cs="Arial"/>
        </w:rPr>
      </w:pPr>
    </w:p>
    <w:p w14:paraId="188F8881" w14:textId="57E194BB" w:rsidR="000F4FB1" w:rsidRPr="000F4FB1" w:rsidRDefault="000F4FB1" w:rsidP="000F4FB1">
      <w:pPr>
        <w:rPr>
          <w:rFonts w:ascii="Arial" w:hAnsi="Arial" w:cs="Arial"/>
        </w:rPr>
      </w:pPr>
      <w:r>
        <w:rPr>
          <w:rFonts w:ascii="Arial" w:hAnsi="Arial" w:cs="Arial"/>
        </w:rPr>
        <w:lastRenderedPageBreak/>
        <w:t>APPENDIX 2</w:t>
      </w:r>
    </w:p>
    <w:p w14:paraId="6E0C7687" w14:textId="77777777" w:rsidR="000F4FB1" w:rsidRDefault="000F4FB1" w:rsidP="000F4FB1">
      <w:pPr>
        <w:rPr>
          <w:rFonts w:ascii="Arial" w:hAnsi="Arial" w:cs="Arial"/>
          <w:b/>
          <w:bCs/>
        </w:rPr>
      </w:pPr>
    </w:p>
    <w:p w14:paraId="3AA38AA1" w14:textId="557469D2" w:rsidR="000F4FB1" w:rsidRPr="000F4FB1" w:rsidRDefault="000F4FB1" w:rsidP="000F4FB1">
      <w:pPr>
        <w:rPr>
          <w:rFonts w:ascii="Arial" w:hAnsi="Arial" w:cs="Arial"/>
          <w:b/>
          <w:bCs/>
        </w:rPr>
      </w:pPr>
      <w:r w:rsidRPr="000F4FB1">
        <w:rPr>
          <w:rFonts w:ascii="Arial" w:hAnsi="Arial" w:cs="Arial"/>
          <w:b/>
          <w:bCs/>
        </w:rPr>
        <w:t>- Have you experienced working with adolescents who have difficult home lives, and what kinds of situations have you been aware of?</w:t>
      </w:r>
    </w:p>
    <w:p w14:paraId="2F0A12C2" w14:textId="77777777" w:rsidR="000F4FB1" w:rsidRPr="000F4FB1" w:rsidRDefault="000F4FB1" w:rsidP="000F4FB1">
      <w:pPr>
        <w:rPr>
          <w:rFonts w:ascii="Arial" w:hAnsi="Arial" w:cs="Arial"/>
          <w:b/>
          <w:bCs/>
        </w:rPr>
      </w:pPr>
      <w:r w:rsidRPr="000F4FB1">
        <w:rPr>
          <w:rFonts w:ascii="Arial" w:hAnsi="Arial" w:cs="Arial"/>
          <w:b/>
          <w:bCs/>
        </w:rPr>
        <w:t>- How much impact do you believe home influences can have on the wellbeing of adolescents and in what way?</w:t>
      </w:r>
    </w:p>
    <w:p w14:paraId="307E5CB1" w14:textId="77777777" w:rsidR="000F4FB1" w:rsidRPr="000F4FB1" w:rsidRDefault="000F4FB1" w:rsidP="000F4FB1">
      <w:pPr>
        <w:rPr>
          <w:rFonts w:ascii="Arial" w:hAnsi="Arial" w:cs="Arial"/>
          <w:b/>
          <w:bCs/>
        </w:rPr>
      </w:pPr>
      <w:r w:rsidRPr="000F4FB1">
        <w:rPr>
          <w:rFonts w:ascii="Arial" w:hAnsi="Arial" w:cs="Arial"/>
          <w:b/>
          <w:bCs/>
        </w:rPr>
        <w:t>- What sorts of negative behaviours have you noticed from students with home life problems?</w:t>
      </w:r>
    </w:p>
    <w:p w14:paraId="7AB6BF53" w14:textId="77777777" w:rsidR="000F4FB1" w:rsidRPr="000F4FB1" w:rsidRDefault="000F4FB1" w:rsidP="000F4FB1">
      <w:pPr>
        <w:rPr>
          <w:rFonts w:ascii="Arial" w:hAnsi="Arial" w:cs="Arial"/>
          <w:b/>
          <w:bCs/>
        </w:rPr>
      </w:pPr>
      <w:r w:rsidRPr="000F4FB1">
        <w:rPr>
          <w:rFonts w:ascii="Arial" w:hAnsi="Arial" w:cs="Arial"/>
          <w:b/>
          <w:bCs/>
        </w:rPr>
        <w:t>- Have you experienced working with adolescents who have difficulties with their social lives, and what kinds of situations have you been aware of?</w:t>
      </w:r>
    </w:p>
    <w:p w14:paraId="4FD6C8DD" w14:textId="77777777" w:rsidR="000F4FB1" w:rsidRPr="000F4FB1" w:rsidRDefault="000F4FB1" w:rsidP="000F4FB1">
      <w:pPr>
        <w:rPr>
          <w:rFonts w:ascii="Arial" w:hAnsi="Arial" w:cs="Arial"/>
          <w:b/>
          <w:bCs/>
        </w:rPr>
      </w:pPr>
      <w:r w:rsidRPr="000F4FB1">
        <w:rPr>
          <w:rFonts w:ascii="Arial" w:hAnsi="Arial" w:cs="Arial"/>
          <w:b/>
          <w:bCs/>
        </w:rPr>
        <w:t>- How much impact do you believe social influences can have on the wellbeing of adolescents and in what way?</w:t>
      </w:r>
    </w:p>
    <w:p w14:paraId="7DE4ADE8" w14:textId="77777777" w:rsidR="000F4FB1" w:rsidRPr="000F4FB1" w:rsidRDefault="000F4FB1" w:rsidP="000F4FB1">
      <w:pPr>
        <w:rPr>
          <w:rFonts w:ascii="Arial" w:hAnsi="Arial" w:cs="Arial"/>
          <w:b/>
          <w:bCs/>
        </w:rPr>
      </w:pPr>
      <w:r w:rsidRPr="000F4FB1">
        <w:rPr>
          <w:rFonts w:ascii="Arial" w:hAnsi="Arial" w:cs="Arial"/>
          <w:b/>
          <w:bCs/>
        </w:rPr>
        <w:t>- What sorts of negative behaviours have you noticed from students with social life problems?</w:t>
      </w:r>
    </w:p>
    <w:p w14:paraId="48F0A580" w14:textId="77777777" w:rsidR="000F4FB1" w:rsidRPr="000F4FB1" w:rsidRDefault="000F4FB1" w:rsidP="000F4FB1">
      <w:pPr>
        <w:rPr>
          <w:rFonts w:ascii="Arial" w:hAnsi="Arial" w:cs="Arial"/>
          <w:b/>
          <w:bCs/>
        </w:rPr>
      </w:pPr>
      <w:r w:rsidRPr="000F4FB1">
        <w:rPr>
          <w:rFonts w:ascii="Arial" w:hAnsi="Arial" w:cs="Arial"/>
          <w:b/>
          <w:bCs/>
        </w:rPr>
        <w:t>- What support is available in your school/youth club for adolescents who may be struggling with their mental health?</w:t>
      </w:r>
    </w:p>
    <w:p w14:paraId="30246BA1" w14:textId="530A0208" w:rsidR="001E172F" w:rsidRPr="000F4FB1" w:rsidRDefault="000F4FB1" w:rsidP="000F4FB1">
      <w:pPr>
        <w:rPr>
          <w:rFonts w:ascii="Arial" w:hAnsi="Arial" w:cs="Arial"/>
          <w:b/>
          <w:bCs/>
        </w:rPr>
      </w:pPr>
      <w:r w:rsidRPr="000F4FB1">
        <w:rPr>
          <w:rFonts w:ascii="Arial" w:hAnsi="Arial" w:cs="Arial"/>
          <w:b/>
          <w:bCs/>
        </w:rPr>
        <w:t>- What do you believe has the biggest effect on the wellbeing of adolescents?</w:t>
      </w:r>
    </w:p>
    <w:p w14:paraId="0041C912" w14:textId="77777777" w:rsidR="001E172F" w:rsidRDefault="001E172F" w:rsidP="009340DD">
      <w:pPr>
        <w:rPr>
          <w:rFonts w:ascii="Arial" w:hAnsi="Arial" w:cs="Arial"/>
        </w:rPr>
      </w:pPr>
    </w:p>
    <w:p w14:paraId="76CB7940" w14:textId="77777777" w:rsidR="001E172F" w:rsidRDefault="001E172F" w:rsidP="009340DD">
      <w:pPr>
        <w:rPr>
          <w:rFonts w:ascii="Arial" w:hAnsi="Arial" w:cs="Arial"/>
        </w:rPr>
      </w:pPr>
    </w:p>
    <w:p w14:paraId="76F7718D" w14:textId="77777777" w:rsidR="001E172F" w:rsidRDefault="001E172F" w:rsidP="009340DD">
      <w:pPr>
        <w:rPr>
          <w:rFonts w:ascii="Arial" w:hAnsi="Arial" w:cs="Arial"/>
        </w:rPr>
      </w:pPr>
    </w:p>
    <w:p w14:paraId="0DCC2CA1" w14:textId="77777777" w:rsidR="001E172F" w:rsidRDefault="001E172F" w:rsidP="009340DD">
      <w:pPr>
        <w:rPr>
          <w:rFonts w:ascii="Arial" w:hAnsi="Arial" w:cs="Arial"/>
        </w:rPr>
      </w:pPr>
    </w:p>
    <w:p w14:paraId="6CD8E072" w14:textId="77777777" w:rsidR="001E172F" w:rsidRDefault="001E172F" w:rsidP="009340DD">
      <w:pPr>
        <w:rPr>
          <w:rFonts w:ascii="Arial" w:hAnsi="Arial" w:cs="Arial"/>
        </w:rPr>
      </w:pPr>
    </w:p>
    <w:p w14:paraId="57276BF3" w14:textId="77777777" w:rsidR="001E172F" w:rsidRDefault="001E172F" w:rsidP="009340DD">
      <w:pPr>
        <w:rPr>
          <w:rFonts w:ascii="Arial" w:hAnsi="Arial" w:cs="Arial"/>
        </w:rPr>
      </w:pPr>
    </w:p>
    <w:p w14:paraId="1E6530E8" w14:textId="77777777" w:rsidR="001E172F" w:rsidRDefault="001E172F" w:rsidP="009340DD">
      <w:pPr>
        <w:rPr>
          <w:rFonts w:ascii="Arial" w:hAnsi="Arial" w:cs="Arial"/>
        </w:rPr>
      </w:pPr>
    </w:p>
    <w:p w14:paraId="2B11EFC7" w14:textId="77777777" w:rsidR="001E172F" w:rsidRDefault="001E172F" w:rsidP="009340DD">
      <w:pPr>
        <w:rPr>
          <w:rFonts w:ascii="Arial" w:hAnsi="Arial" w:cs="Arial"/>
        </w:rPr>
      </w:pPr>
    </w:p>
    <w:p w14:paraId="6A28614F" w14:textId="77777777" w:rsidR="001E172F" w:rsidRDefault="001E172F" w:rsidP="009340DD">
      <w:pPr>
        <w:rPr>
          <w:rFonts w:ascii="Arial" w:hAnsi="Arial" w:cs="Arial"/>
        </w:rPr>
      </w:pPr>
    </w:p>
    <w:p w14:paraId="2A2A007F" w14:textId="77777777" w:rsidR="001E172F" w:rsidRDefault="001E172F" w:rsidP="009340DD">
      <w:pPr>
        <w:rPr>
          <w:rFonts w:ascii="Arial" w:hAnsi="Arial" w:cs="Arial"/>
        </w:rPr>
      </w:pPr>
    </w:p>
    <w:p w14:paraId="2861D816" w14:textId="77777777" w:rsidR="001E172F" w:rsidRDefault="001E172F" w:rsidP="009340DD">
      <w:pPr>
        <w:rPr>
          <w:rFonts w:ascii="Arial" w:hAnsi="Arial" w:cs="Arial"/>
        </w:rPr>
      </w:pPr>
    </w:p>
    <w:p w14:paraId="4CAB9690" w14:textId="77777777" w:rsidR="001E172F" w:rsidRDefault="001E172F" w:rsidP="009340DD">
      <w:pPr>
        <w:rPr>
          <w:rFonts w:ascii="Arial" w:hAnsi="Arial" w:cs="Arial"/>
        </w:rPr>
      </w:pPr>
    </w:p>
    <w:p w14:paraId="6DBBF298" w14:textId="77777777" w:rsidR="001E172F" w:rsidRDefault="001E172F" w:rsidP="009340DD">
      <w:pPr>
        <w:rPr>
          <w:rFonts w:ascii="Arial" w:hAnsi="Arial" w:cs="Arial"/>
        </w:rPr>
      </w:pPr>
    </w:p>
    <w:p w14:paraId="5E569AB7" w14:textId="77777777" w:rsidR="001E172F" w:rsidRPr="002B3385" w:rsidRDefault="001E172F" w:rsidP="009340DD">
      <w:pPr>
        <w:rPr>
          <w:rFonts w:ascii="Arial" w:hAnsi="Arial" w:cs="Arial"/>
        </w:rPr>
      </w:pPr>
    </w:p>
    <w:p w14:paraId="3B7A5518" w14:textId="77777777" w:rsidR="001E172F" w:rsidRDefault="001E172F"/>
    <w:p w14:paraId="40130259" w14:textId="77777777" w:rsidR="00C81C21" w:rsidRPr="00210C1B" w:rsidRDefault="00C81C21"/>
    <w:sectPr w:rsidR="00C81C21" w:rsidRPr="00210C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7BF"/>
    <w:rsid w:val="00002683"/>
    <w:rsid w:val="00017A5C"/>
    <w:rsid w:val="00024F07"/>
    <w:rsid w:val="00037E3E"/>
    <w:rsid w:val="000422C1"/>
    <w:rsid w:val="00070969"/>
    <w:rsid w:val="0007140E"/>
    <w:rsid w:val="0008433D"/>
    <w:rsid w:val="000857BF"/>
    <w:rsid w:val="000858BE"/>
    <w:rsid w:val="00085E5E"/>
    <w:rsid w:val="000C62C9"/>
    <w:rsid w:val="000E0CBB"/>
    <w:rsid w:val="000E2C47"/>
    <w:rsid w:val="000E2E1F"/>
    <w:rsid w:val="000E4CEA"/>
    <w:rsid w:val="000E5D8C"/>
    <w:rsid w:val="000F09FE"/>
    <w:rsid w:val="000F2689"/>
    <w:rsid w:val="000F4FB1"/>
    <w:rsid w:val="00105A2D"/>
    <w:rsid w:val="00105EFC"/>
    <w:rsid w:val="00115330"/>
    <w:rsid w:val="00125839"/>
    <w:rsid w:val="001270E4"/>
    <w:rsid w:val="001276E4"/>
    <w:rsid w:val="00127954"/>
    <w:rsid w:val="00143934"/>
    <w:rsid w:val="001661B9"/>
    <w:rsid w:val="0016654A"/>
    <w:rsid w:val="0017220A"/>
    <w:rsid w:val="001738B9"/>
    <w:rsid w:val="0017690A"/>
    <w:rsid w:val="00191E30"/>
    <w:rsid w:val="001928FF"/>
    <w:rsid w:val="00195A29"/>
    <w:rsid w:val="001A2434"/>
    <w:rsid w:val="001B2A14"/>
    <w:rsid w:val="001B3866"/>
    <w:rsid w:val="001B6892"/>
    <w:rsid w:val="001C6CB4"/>
    <w:rsid w:val="001C7E87"/>
    <w:rsid w:val="001E172F"/>
    <w:rsid w:val="001E78F0"/>
    <w:rsid w:val="001F0A7C"/>
    <w:rsid w:val="001F4073"/>
    <w:rsid w:val="001F4BF7"/>
    <w:rsid w:val="001F5ADF"/>
    <w:rsid w:val="002053CC"/>
    <w:rsid w:val="00206886"/>
    <w:rsid w:val="00210C1B"/>
    <w:rsid w:val="00213AA8"/>
    <w:rsid w:val="002427F2"/>
    <w:rsid w:val="00244B07"/>
    <w:rsid w:val="002470D6"/>
    <w:rsid w:val="00247E7B"/>
    <w:rsid w:val="0025207D"/>
    <w:rsid w:val="00253F1F"/>
    <w:rsid w:val="00254546"/>
    <w:rsid w:val="0026285B"/>
    <w:rsid w:val="00271E7F"/>
    <w:rsid w:val="00272DEF"/>
    <w:rsid w:val="0028050D"/>
    <w:rsid w:val="00283E3E"/>
    <w:rsid w:val="00283F88"/>
    <w:rsid w:val="0029042B"/>
    <w:rsid w:val="002916F9"/>
    <w:rsid w:val="00291EE1"/>
    <w:rsid w:val="00293EE7"/>
    <w:rsid w:val="00294272"/>
    <w:rsid w:val="002B172E"/>
    <w:rsid w:val="002B67E4"/>
    <w:rsid w:val="002D1266"/>
    <w:rsid w:val="002E4498"/>
    <w:rsid w:val="002E7A27"/>
    <w:rsid w:val="002F50F9"/>
    <w:rsid w:val="002F7920"/>
    <w:rsid w:val="003006BC"/>
    <w:rsid w:val="00300E1F"/>
    <w:rsid w:val="003016BB"/>
    <w:rsid w:val="0030406B"/>
    <w:rsid w:val="00304155"/>
    <w:rsid w:val="0031304C"/>
    <w:rsid w:val="003264F8"/>
    <w:rsid w:val="00330C1C"/>
    <w:rsid w:val="0033124E"/>
    <w:rsid w:val="00335216"/>
    <w:rsid w:val="0034541A"/>
    <w:rsid w:val="00345F4C"/>
    <w:rsid w:val="003645A2"/>
    <w:rsid w:val="003668A2"/>
    <w:rsid w:val="00380317"/>
    <w:rsid w:val="003840EC"/>
    <w:rsid w:val="0038605F"/>
    <w:rsid w:val="00387C5B"/>
    <w:rsid w:val="003908BC"/>
    <w:rsid w:val="003A1465"/>
    <w:rsid w:val="003A4847"/>
    <w:rsid w:val="003A70A1"/>
    <w:rsid w:val="003A7330"/>
    <w:rsid w:val="003B0E41"/>
    <w:rsid w:val="003B5C85"/>
    <w:rsid w:val="003C696B"/>
    <w:rsid w:val="003D2FF7"/>
    <w:rsid w:val="003E0193"/>
    <w:rsid w:val="00410A07"/>
    <w:rsid w:val="00426EA4"/>
    <w:rsid w:val="00426F63"/>
    <w:rsid w:val="004406CC"/>
    <w:rsid w:val="00445632"/>
    <w:rsid w:val="0045168D"/>
    <w:rsid w:val="00453D92"/>
    <w:rsid w:val="00454700"/>
    <w:rsid w:val="00456C87"/>
    <w:rsid w:val="00462F70"/>
    <w:rsid w:val="00471979"/>
    <w:rsid w:val="0047593A"/>
    <w:rsid w:val="00477CAA"/>
    <w:rsid w:val="004855D1"/>
    <w:rsid w:val="0048767E"/>
    <w:rsid w:val="00494584"/>
    <w:rsid w:val="004A6679"/>
    <w:rsid w:val="004B521F"/>
    <w:rsid w:val="004B7564"/>
    <w:rsid w:val="004D15F4"/>
    <w:rsid w:val="004D2931"/>
    <w:rsid w:val="004E0E73"/>
    <w:rsid w:val="004E5CE1"/>
    <w:rsid w:val="004F1ACE"/>
    <w:rsid w:val="00507E38"/>
    <w:rsid w:val="005118EC"/>
    <w:rsid w:val="0051251C"/>
    <w:rsid w:val="005174BB"/>
    <w:rsid w:val="005261D4"/>
    <w:rsid w:val="005278F6"/>
    <w:rsid w:val="00537951"/>
    <w:rsid w:val="0055234B"/>
    <w:rsid w:val="00552D24"/>
    <w:rsid w:val="005561F0"/>
    <w:rsid w:val="00562E0B"/>
    <w:rsid w:val="005653FB"/>
    <w:rsid w:val="005660DD"/>
    <w:rsid w:val="00573EB7"/>
    <w:rsid w:val="00574241"/>
    <w:rsid w:val="0057574F"/>
    <w:rsid w:val="00577CFE"/>
    <w:rsid w:val="00586039"/>
    <w:rsid w:val="00587088"/>
    <w:rsid w:val="005925AD"/>
    <w:rsid w:val="005947BC"/>
    <w:rsid w:val="005B2927"/>
    <w:rsid w:val="005B4448"/>
    <w:rsid w:val="005B4FDF"/>
    <w:rsid w:val="005C0534"/>
    <w:rsid w:val="005D5620"/>
    <w:rsid w:val="005E17BC"/>
    <w:rsid w:val="005E3A46"/>
    <w:rsid w:val="005F1900"/>
    <w:rsid w:val="005F3EC2"/>
    <w:rsid w:val="0060181D"/>
    <w:rsid w:val="00602CF8"/>
    <w:rsid w:val="006050BD"/>
    <w:rsid w:val="0060672E"/>
    <w:rsid w:val="0060747D"/>
    <w:rsid w:val="00616594"/>
    <w:rsid w:val="00621E50"/>
    <w:rsid w:val="006418C9"/>
    <w:rsid w:val="0064328D"/>
    <w:rsid w:val="006556F1"/>
    <w:rsid w:val="0066354A"/>
    <w:rsid w:val="00663B8E"/>
    <w:rsid w:val="006761F9"/>
    <w:rsid w:val="006808A7"/>
    <w:rsid w:val="006879F5"/>
    <w:rsid w:val="00694D65"/>
    <w:rsid w:val="006962E4"/>
    <w:rsid w:val="006B2FE4"/>
    <w:rsid w:val="006B3512"/>
    <w:rsid w:val="006D013D"/>
    <w:rsid w:val="006D0C9A"/>
    <w:rsid w:val="006D347B"/>
    <w:rsid w:val="006D427E"/>
    <w:rsid w:val="006D74BD"/>
    <w:rsid w:val="006F45D8"/>
    <w:rsid w:val="006F7785"/>
    <w:rsid w:val="007054A0"/>
    <w:rsid w:val="00713D59"/>
    <w:rsid w:val="007240DD"/>
    <w:rsid w:val="00725A88"/>
    <w:rsid w:val="00731323"/>
    <w:rsid w:val="007348F3"/>
    <w:rsid w:val="007367B2"/>
    <w:rsid w:val="007501D0"/>
    <w:rsid w:val="0075584E"/>
    <w:rsid w:val="00756B57"/>
    <w:rsid w:val="00761064"/>
    <w:rsid w:val="00770CD8"/>
    <w:rsid w:val="00775CEA"/>
    <w:rsid w:val="00787E17"/>
    <w:rsid w:val="007B1749"/>
    <w:rsid w:val="007B440B"/>
    <w:rsid w:val="007B79F7"/>
    <w:rsid w:val="007C6DD8"/>
    <w:rsid w:val="007E0D17"/>
    <w:rsid w:val="007E2A72"/>
    <w:rsid w:val="007E3934"/>
    <w:rsid w:val="007E54F3"/>
    <w:rsid w:val="007F028B"/>
    <w:rsid w:val="007F332E"/>
    <w:rsid w:val="007F4FF1"/>
    <w:rsid w:val="007F6A53"/>
    <w:rsid w:val="00803D35"/>
    <w:rsid w:val="0082382A"/>
    <w:rsid w:val="00827B9E"/>
    <w:rsid w:val="0084460A"/>
    <w:rsid w:val="00852784"/>
    <w:rsid w:val="008557EC"/>
    <w:rsid w:val="00857D24"/>
    <w:rsid w:val="00862271"/>
    <w:rsid w:val="00865701"/>
    <w:rsid w:val="008769CF"/>
    <w:rsid w:val="008771E2"/>
    <w:rsid w:val="008942DA"/>
    <w:rsid w:val="008A1F48"/>
    <w:rsid w:val="008A5101"/>
    <w:rsid w:val="008B3023"/>
    <w:rsid w:val="008C51DA"/>
    <w:rsid w:val="008D5D55"/>
    <w:rsid w:val="008E01F2"/>
    <w:rsid w:val="008E088F"/>
    <w:rsid w:val="008F150A"/>
    <w:rsid w:val="008F5F3E"/>
    <w:rsid w:val="009006BC"/>
    <w:rsid w:val="0090367E"/>
    <w:rsid w:val="00903BE3"/>
    <w:rsid w:val="00904EDF"/>
    <w:rsid w:val="0091134A"/>
    <w:rsid w:val="009142C3"/>
    <w:rsid w:val="0091451A"/>
    <w:rsid w:val="00916DE1"/>
    <w:rsid w:val="00921FBF"/>
    <w:rsid w:val="00934B9F"/>
    <w:rsid w:val="00934DBD"/>
    <w:rsid w:val="00934FF4"/>
    <w:rsid w:val="00935936"/>
    <w:rsid w:val="00941BC2"/>
    <w:rsid w:val="00944729"/>
    <w:rsid w:val="00960516"/>
    <w:rsid w:val="00963123"/>
    <w:rsid w:val="0097087A"/>
    <w:rsid w:val="009763A0"/>
    <w:rsid w:val="0098091B"/>
    <w:rsid w:val="00986A02"/>
    <w:rsid w:val="009932C3"/>
    <w:rsid w:val="00996C47"/>
    <w:rsid w:val="009A4005"/>
    <w:rsid w:val="009B02FF"/>
    <w:rsid w:val="009B51FF"/>
    <w:rsid w:val="009B7E5B"/>
    <w:rsid w:val="009C0E70"/>
    <w:rsid w:val="009C1241"/>
    <w:rsid w:val="009C59E8"/>
    <w:rsid w:val="009D1F17"/>
    <w:rsid w:val="009F1820"/>
    <w:rsid w:val="009F5F4A"/>
    <w:rsid w:val="009F68B8"/>
    <w:rsid w:val="009F7FA3"/>
    <w:rsid w:val="00A002F3"/>
    <w:rsid w:val="00A05972"/>
    <w:rsid w:val="00A0645B"/>
    <w:rsid w:val="00A1598B"/>
    <w:rsid w:val="00A306ED"/>
    <w:rsid w:val="00A315E8"/>
    <w:rsid w:val="00A34374"/>
    <w:rsid w:val="00A36C13"/>
    <w:rsid w:val="00A461D9"/>
    <w:rsid w:val="00A524A4"/>
    <w:rsid w:val="00A65E33"/>
    <w:rsid w:val="00A67CCB"/>
    <w:rsid w:val="00A70071"/>
    <w:rsid w:val="00A77BB9"/>
    <w:rsid w:val="00A84B72"/>
    <w:rsid w:val="00A850C3"/>
    <w:rsid w:val="00A964BA"/>
    <w:rsid w:val="00AA1941"/>
    <w:rsid w:val="00AA4054"/>
    <w:rsid w:val="00AA73A0"/>
    <w:rsid w:val="00AB110B"/>
    <w:rsid w:val="00AB15F9"/>
    <w:rsid w:val="00AB1FC6"/>
    <w:rsid w:val="00AB5DF1"/>
    <w:rsid w:val="00AC0605"/>
    <w:rsid w:val="00AC15F7"/>
    <w:rsid w:val="00AC3754"/>
    <w:rsid w:val="00AE71E4"/>
    <w:rsid w:val="00AF0247"/>
    <w:rsid w:val="00B00031"/>
    <w:rsid w:val="00B036F3"/>
    <w:rsid w:val="00B12757"/>
    <w:rsid w:val="00B44B17"/>
    <w:rsid w:val="00B54D54"/>
    <w:rsid w:val="00B55221"/>
    <w:rsid w:val="00B6031C"/>
    <w:rsid w:val="00B61103"/>
    <w:rsid w:val="00B62C19"/>
    <w:rsid w:val="00B72AB6"/>
    <w:rsid w:val="00B77A86"/>
    <w:rsid w:val="00B835CA"/>
    <w:rsid w:val="00B911C0"/>
    <w:rsid w:val="00B978BD"/>
    <w:rsid w:val="00BA2EBD"/>
    <w:rsid w:val="00BA5C1E"/>
    <w:rsid w:val="00BB0F87"/>
    <w:rsid w:val="00BB4362"/>
    <w:rsid w:val="00BC012C"/>
    <w:rsid w:val="00BC30D2"/>
    <w:rsid w:val="00BD5617"/>
    <w:rsid w:val="00BE076A"/>
    <w:rsid w:val="00BF58D3"/>
    <w:rsid w:val="00C024E7"/>
    <w:rsid w:val="00C054AD"/>
    <w:rsid w:val="00C22E7C"/>
    <w:rsid w:val="00C27ED6"/>
    <w:rsid w:val="00C30C78"/>
    <w:rsid w:val="00C30E0C"/>
    <w:rsid w:val="00C33489"/>
    <w:rsid w:val="00C37787"/>
    <w:rsid w:val="00C37FD7"/>
    <w:rsid w:val="00C42BA7"/>
    <w:rsid w:val="00C51F39"/>
    <w:rsid w:val="00C5390B"/>
    <w:rsid w:val="00C567FF"/>
    <w:rsid w:val="00C5764E"/>
    <w:rsid w:val="00C7046A"/>
    <w:rsid w:val="00C80A40"/>
    <w:rsid w:val="00C81C21"/>
    <w:rsid w:val="00C82D02"/>
    <w:rsid w:val="00C84034"/>
    <w:rsid w:val="00CA7834"/>
    <w:rsid w:val="00CA7DC0"/>
    <w:rsid w:val="00CA7E37"/>
    <w:rsid w:val="00CB3C34"/>
    <w:rsid w:val="00CB4D52"/>
    <w:rsid w:val="00CC3EB3"/>
    <w:rsid w:val="00CC6375"/>
    <w:rsid w:val="00CD46DC"/>
    <w:rsid w:val="00CD79BE"/>
    <w:rsid w:val="00CE1B2C"/>
    <w:rsid w:val="00CF0DE5"/>
    <w:rsid w:val="00CF2562"/>
    <w:rsid w:val="00CF26D8"/>
    <w:rsid w:val="00CF2848"/>
    <w:rsid w:val="00D0660B"/>
    <w:rsid w:val="00D23372"/>
    <w:rsid w:val="00D30447"/>
    <w:rsid w:val="00D33294"/>
    <w:rsid w:val="00D52913"/>
    <w:rsid w:val="00D6393E"/>
    <w:rsid w:val="00D64099"/>
    <w:rsid w:val="00D644FA"/>
    <w:rsid w:val="00D650A4"/>
    <w:rsid w:val="00D77B7C"/>
    <w:rsid w:val="00D957CE"/>
    <w:rsid w:val="00DA494C"/>
    <w:rsid w:val="00DA7F03"/>
    <w:rsid w:val="00DB4D7C"/>
    <w:rsid w:val="00DC5F50"/>
    <w:rsid w:val="00DD1561"/>
    <w:rsid w:val="00DF4AE7"/>
    <w:rsid w:val="00DF6A48"/>
    <w:rsid w:val="00DF6CA1"/>
    <w:rsid w:val="00E052C6"/>
    <w:rsid w:val="00E14A4A"/>
    <w:rsid w:val="00E16388"/>
    <w:rsid w:val="00E313FC"/>
    <w:rsid w:val="00E57A58"/>
    <w:rsid w:val="00E63DD2"/>
    <w:rsid w:val="00E71FA8"/>
    <w:rsid w:val="00E81C22"/>
    <w:rsid w:val="00E84AD0"/>
    <w:rsid w:val="00E851FA"/>
    <w:rsid w:val="00E85A26"/>
    <w:rsid w:val="00E9467C"/>
    <w:rsid w:val="00EA5DCB"/>
    <w:rsid w:val="00EB0EFC"/>
    <w:rsid w:val="00EC1E53"/>
    <w:rsid w:val="00EC22E5"/>
    <w:rsid w:val="00EC6413"/>
    <w:rsid w:val="00ED4B73"/>
    <w:rsid w:val="00EE0229"/>
    <w:rsid w:val="00EE1BA8"/>
    <w:rsid w:val="00EE2AB5"/>
    <w:rsid w:val="00EF36CA"/>
    <w:rsid w:val="00EF7CBE"/>
    <w:rsid w:val="00F02394"/>
    <w:rsid w:val="00F114BA"/>
    <w:rsid w:val="00F20089"/>
    <w:rsid w:val="00F22704"/>
    <w:rsid w:val="00F30DB5"/>
    <w:rsid w:val="00F35D3F"/>
    <w:rsid w:val="00F36E0B"/>
    <w:rsid w:val="00F457DB"/>
    <w:rsid w:val="00F50F46"/>
    <w:rsid w:val="00F539A8"/>
    <w:rsid w:val="00F53B30"/>
    <w:rsid w:val="00F541F9"/>
    <w:rsid w:val="00F76B21"/>
    <w:rsid w:val="00F874B6"/>
    <w:rsid w:val="00F9476C"/>
    <w:rsid w:val="00F95534"/>
    <w:rsid w:val="00FB001A"/>
    <w:rsid w:val="00FB4236"/>
    <w:rsid w:val="00FB6EE8"/>
    <w:rsid w:val="00FC03F9"/>
    <w:rsid w:val="00FC4AF9"/>
    <w:rsid w:val="00FD023F"/>
    <w:rsid w:val="00FE012C"/>
    <w:rsid w:val="00FE0EDC"/>
    <w:rsid w:val="00FE1163"/>
    <w:rsid w:val="00FE1F58"/>
    <w:rsid w:val="00FF3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E9897"/>
  <w15:chartTrackingRefBased/>
  <w15:docId w15:val="{EA4304D5-A4C5-4853-92A1-442000C53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style-span">
    <w:name w:val="apple-style-span"/>
    <w:rsid w:val="001E172F"/>
  </w:style>
  <w:style w:type="character" w:customStyle="1" w:styleId="hps">
    <w:name w:val="hps"/>
    <w:rsid w:val="001E172F"/>
  </w:style>
  <w:style w:type="character" w:customStyle="1" w:styleId="shorttext">
    <w:name w:val="short_text"/>
    <w:rsid w:val="001E17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9218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675</TotalTime>
  <Pages>20</Pages>
  <Words>5890</Words>
  <Characters>33573</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Evans</dc:creator>
  <cp:keywords/>
  <dc:description/>
  <cp:lastModifiedBy>Cara Evans</cp:lastModifiedBy>
  <cp:revision>416</cp:revision>
  <dcterms:created xsi:type="dcterms:W3CDTF">2020-01-09T13:33:00Z</dcterms:created>
  <dcterms:modified xsi:type="dcterms:W3CDTF">2020-01-24T18:34:00Z</dcterms:modified>
</cp:coreProperties>
</file>