
<file path=[Content_Types].xml><?xml version="1.0" encoding="utf-8"?>
<Types xmlns="http://schemas.openxmlformats.org/package/2006/content-types">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75F5DB" w14:textId="77777777" w:rsidR="006F13FB" w:rsidRPr="00962A1D" w:rsidRDefault="006F13FB" w:rsidP="00531992">
      <w:pPr>
        <w:jc w:val="center"/>
        <w:rPr>
          <w:rFonts w:ascii="Arial" w:hAnsi="Arial" w:cs="Arial"/>
          <w:b/>
          <w:bCs/>
          <w:sz w:val="36"/>
          <w:szCs w:val="36"/>
          <w:u w:val="single"/>
        </w:rPr>
      </w:pPr>
    </w:p>
    <w:p w14:paraId="091B5EB1" w14:textId="77777777" w:rsidR="006F13FB" w:rsidRPr="00962A1D" w:rsidRDefault="006F13FB" w:rsidP="006F13FB">
      <w:pPr>
        <w:spacing w:line="360" w:lineRule="auto"/>
        <w:jc w:val="center"/>
        <w:rPr>
          <w:rFonts w:ascii="Arial" w:hAnsi="Arial" w:cs="Arial"/>
          <w:b/>
          <w:bCs/>
          <w:sz w:val="36"/>
          <w:szCs w:val="36"/>
          <w:u w:val="single"/>
        </w:rPr>
      </w:pPr>
    </w:p>
    <w:p w14:paraId="48CE7AF0" w14:textId="77777777" w:rsidR="006F13FB" w:rsidRPr="00962A1D" w:rsidRDefault="006F13FB" w:rsidP="006F13FB">
      <w:pPr>
        <w:spacing w:line="360" w:lineRule="auto"/>
        <w:jc w:val="center"/>
        <w:rPr>
          <w:rFonts w:ascii="Arial" w:hAnsi="Arial" w:cs="Arial"/>
          <w:b/>
          <w:bCs/>
          <w:sz w:val="36"/>
          <w:szCs w:val="36"/>
          <w:u w:val="single"/>
        </w:rPr>
      </w:pPr>
    </w:p>
    <w:p w14:paraId="237AA4FA" w14:textId="77777777" w:rsidR="006F13FB" w:rsidRPr="00962A1D" w:rsidRDefault="00E4618A" w:rsidP="006F13FB">
      <w:pPr>
        <w:spacing w:line="360" w:lineRule="auto"/>
        <w:jc w:val="center"/>
        <w:rPr>
          <w:rFonts w:ascii="Arial" w:hAnsi="Arial" w:cs="Arial"/>
          <w:b/>
          <w:bCs/>
          <w:sz w:val="36"/>
          <w:szCs w:val="36"/>
          <w:u w:val="single"/>
        </w:rPr>
      </w:pPr>
      <w:r w:rsidRPr="00962A1D">
        <w:rPr>
          <w:rFonts w:ascii="Arial" w:hAnsi="Arial" w:cs="Arial"/>
          <w:b/>
          <w:bCs/>
          <w:sz w:val="36"/>
          <w:szCs w:val="36"/>
          <w:u w:val="single"/>
        </w:rPr>
        <w:t xml:space="preserve">ECAD7003 Assessment </w:t>
      </w:r>
      <w:r w:rsidR="00531992" w:rsidRPr="00962A1D">
        <w:rPr>
          <w:rFonts w:ascii="Arial" w:hAnsi="Arial" w:cs="Arial"/>
          <w:b/>
          <w:bCs/>
          <w:sz w:val="36"/>
          <w:szCs w:val="36"/>
          <w:u w:val="single"/>
        </w:rPr>
        <w:t xml:space="preserve">– </w:t>
      </w:r>
    </w:p>
    <w:p w14:paraId="41DB599A" w14:textId="63B2F316" w:rsidR="009F1470" w:rsidRPr="00962A1D" w:rsidRDefault="00531992" w:rsidP="006F13FB">
      <w:pPr>
        <w:spacing w:line="360" w:lineRule="auto"/>
        <w:jc w:val="center"/>
        <w:rPr>
          <w:rFonts w:ascii="Arial" w:hAnsi="Arial" w:cs="Arial"/>
          <w:b/>
          <w:bCs/>
          <w:sz w:val="36"/>
          <w:szCs w:val="36"/>
          <w:u w:val="single"/>
        </w:rPr>
      </w:pPr>
      <w:r w:rsidRPr="00962A1D">
        <w:rPr>
          <w:rFonts w:ascii="Arial" w:hAnsi="Arial" w:cs="Arial"/>
          <w:b/>
          <w:bCs/>
          <w:sz w:val="36"/>
          <w:szCs w:val="36"/>
          <w:u w:val="single"/>
        </w:rPr>
        <w:t xml:space="preserve">How a school develops one aspect of its </w:t>
      </w:r>
      <w:r w:rsidR="00D94750">
        <w:rPr>
          <w:rFonts w:ascii="Arial" w:hAnsi="Arial" w:cs="Arial"/>
          <w:b/>
          <w:bCs/>
          <w:sz w:val="36"/>
          <w:szCs w:val="36"/>
          <w:u w:val="single"/>
        </w:rPr>
        <w:t>SIP</w:t>
      </w:r>
      <w:r w:rsidRPr="00962A1D">
        <w:rPr>
          <w:rFonts w:ascii="Arial" w:hAnsi="Arial" w:cs="Arial"/>
          <w:b/>
          <w:bCs/>
          <w:sz w:val="36"/>
          <w:szCs w:val="36"/>
          <w:u w:val="single"/>
        </w:rPr>
        <w:t>: a report that critically reflects on the actions, impact and evidence base.</w:t>
      </w:r>
    </w:p>
    <w:p w14:paraId="3554ADD6" w14:textId="0C9DB8E5" w:rsidR="002D245B" w:rsidRPr="00962A1D" w:rsidRDefault="002D245B" w:rsidP="006F13FB">
      <w:pPr>
        <w:spacing w:line="360" w:lineRule="auto"/>
        <w:jc w:val="center"/>
        <w:rPr>
          <w:rFonts w:ascii="Arial" w:hAnsi="Arial" w:cs="Arial"/>
          <w:b/>
          <w:bCs/>
          <w:sz w:val="36"/>
          <w:szCs w:val="36"/>
          <w:u w:val="single"/>
        </w:rPr>
      </w:pPr>
    </w:p>
    <w:p w14:paraId="021DFEE5" w14:textId="2F0AD6EA" w:rsidR="006F13FB" w:rsidRPr="006D0A39" w:rsidRDefault="002D245B" w:rsidP="002D245B">
      <w:pPr>
        <w:spacing w:line="360" w:lineRule="auto"/>
        <w:jc w:val="center"/>
        <w:rPr>
          <w:rFonts w:ascii="Arial" w:hAnsi="Arial" w:cs="Arial"/>
          <w:b/>
          <w:bCs/>
          <w:sz w:val="32"/>
          <w:szCs w:val="32"/>
          <w:u w:val="single"/>
        </w:rPr>
      </w:pPr>
      <w:r w:rsidRPr="006D0A39">
        <w:rPr>
          <w:rFonts w:ascii="Arial" w:hAnsi="Arial" w:cs="Arial"/>
          <w:b/>
          <w:bCs/>
          <w:sz w:val="32"/>
          <w:szCs w:val="32"/>
          <w:u w:val="single"/>
        </w:rPr>
        <w:t>By Rachel Hazelton (1901629)</w:t>
      </w:r>
    </w:p>
    <w:p w14:paraId="4812FAB5" w14:textId="1B28C1EE" w:rsidR="006F13FB" w:rsidRPr="00962A1D" w:rsidRDefault="006F13FB">
      <w:pPr>
        <w:rPr>
          <w:rFonts w:ascii="Arial" w:hAnsi="Arial" w:cs="Arial"/>
          <w:u w:val="single"/>
        </w:rPr>
      </w:pPr>
    </w:p>
    <w:p w14:paraId="05A48894" w14:textId="14184353" w:rsidR="006F13FB" w:rsidRPr="00962A1D" w:rsidRDefault="006F13FB">
      <w:pPr>
        <w:rPr>
          <w:rFonts w:ascii="Arial" w:hAnsi="Arial" w:cs="Arial"/>
          <w:u w:val="single"/>
        </w:rPr>
      </w:pPr>
    </w:p>
    <w:p w14:paraId="709CB5D1" w14:textId="46F80A96" w:rsidR="006F13FB" w:rsidRPr="00962A1D" w:rsidRDefault="006F13FB">
      <w:pPr>
        <w:rPr>
          <w:rFonts w:ascii="Arial" w:hAnsi="Arial" w:cs="Arial"/>
          <w:u w:val="single"/>
        </w:rPr>
      </w:pPr>
    </w:p>
    <w:p w14:paraId="34BAF97B" w14:textId="0401A71F" w:rsidR="006F13FB" w:rsidRPr="00962A1D" w:rsidRDefault="006F13FB">
      <w:pPr>
        <w:rPr>
          <w:rFonts w:ascii="Arial" w:hAnsi="Arial" w:cs="Arial"/>
          <w:u w:val="single"/>
        </w:rPr>
      </w:pPr>
    </w:p>
    <w:p w14:paraId="4E751605" w14:textId="7CDA9BC6" w:rsidR="006F13FB" w:rsidRPr="00962A1D" w:rsidRDefault="006F13FB">
      <w:pPr>
        <w:rPr>
          <w:rFonts w:ascii="Arial" w:hAnsi="Arial" w:cs="Arial"/>
          <w:u w:val="single"/>
        </w:rPr>
      </w:pPr>
    </w:p>
    <w:tbl>
      <w:tblPr>
        <w:tblStyle w:val="TableGrid"/>
        <w:tblW w:w="0" w:type="auto"/>
        <w:tblInd w:w="714" w:type="dxa"/>
        <w:tblLook w:val="04A0" w:firstRow="1" w:lastRow="0" w:firstColumn="1" w:lastColumn="0" w:noHBand="0" w:noVBand="1"/>
      </w:tblPr>
      <w:tblGrid>
        <w:gridCol w:w="1768"/>
        <w:gridCol w:w="3609"/>
        <w:gridCol w:w="3883"/>
      </w:tblGrid>
      <w:tr w:rsidR="006F13FB" w:rsidRPr="00962A1D" w14:paraId="7C969B36" w14:textId="77777777" w:rsidTr="006D0A39">
        <w:trPr>
          <w:trHeight w:val="979"/>
        </w:trPr>
        <w:tc>
          <w:tcPr>
            <w:tcW w:w="1768" w:type="dxa"/>
          </w:tcPr>
          <w:p w14:paraId="6D2DCE31" w14:textId="77777777" w:rsidR="006F13FB" w:rsidRPr="006D0A39" w:rsidRDefault="006F13FB" w:rsidP="006F13FB">
            <w:pPr>
              <w:pStyle w:val="AssignBody"/>
              <w:jc w:val="center"/>
              <w:rPr>
                <w:rFonts w:cs="Arial"/>
              </w:rPr>
            </w:pPr>
          </w:p>
        </w:tc>
        <w:tc>
          <w:tcPr>
            <w:tcW w:w="3609" w:type="dxa"/>
          </w:tcPr>
          <w:p w14:paraId="2D3C27D2" w14:textId="77777777" w:rsidR="006F13FB" w:rsidRPr="006D0A39" w:rsidRDefault="006F13FB" w:rsidP="006F13FB">
            <w:pPr>
              <w:pStyle w:val="AssignBody"/>
              <w:jc w:val="center"/>
              <w:rPr>
                <w:rFonts w:cs="Arial"/>
              </w:rPr>
            </w:pPr>
          </w:p>
          <w:p w14:paraId="114C0ED6" w14:textId="22C651C8" w:rsidR="006F13FB" w:rsidRPr="006D0A39" w:rsidRDefault="006F13FB" w:rsidP="006F13FB">
            <w:pPr>
              <w:pStyle w:val="AssignBody"/>
              <w:jc w:val="center"/>
              <w:rPr>
                <w:rFonts w:cs="Arial"/>
              </w:rPr>
            </w:pPr>
            <w:r w:rsidRPr="006D0A39">
              <w:rPr>
                <w:rFonts w:cs="Arial"/>
              </w:rPr>
              <w:t>Target</w:t>
            </w:r>
          </w:p>
        </w:tc>
        <w:tc>
          <w:tcPr>
            <w:tcW w:w="3883" w:type="dxa"/>
          </w:tcPr>
          <w:p w14:paraId="7CC81479" w14:textId="77777777" w:rsidR="006F13FB" w:rsidRPr="006D0A39" w:rsidRDefault="006F13FB" w:rsidP="006F13FB">
            <w:pPr>
              <w:pStyle w:val="NormalWeb"/>
              <w:spacing w:before="0" w:beforeAutospacing="0" w:after="0" w:afterAutospacing="0"/>
              <w:jc w:val="center"/>
              <w:rPr>
                <w:rFonts w:ascii="Arial" w:hAnsi="Arial" w:cs="Arial"/>
                <w:color w:val="222222"/>
                <w:shd w:val="clear" w:color="auto" w:fill="F8F9FA"/>
                <w:lang w:val="en-US"/>
              </w:rPr>
            </w:pPr>
          </w:p>
          <w:p w14:paraId="4DF13603" w14:textId="285C6CD6" w:rsidR="006F13FB" w:rsidRPr="006D0A39" w:rsidRDefault="006F13FB" w:rsidP="006F13FB">
            <w:pPr>
              <w:pStyle w:val="NormalWeb"/>
              <w:spacing w:before="0" w:beforeAutospacing="0" w:after="0" w:afterAutospacing="0"/>
              <w:jc w:val="center"/>
              <w:rPr>
                <w:rFonts w:ascii="Arial" w:hAnsi="Arial" w:cs="Arial"/>
                <w:lang w:val="en-US"/>
              </w:rPr>
            </w:pPr>
            <w:r w:rsidRPr="006D0A39">
              <w:rPr>
                <w:rFonts w:ascii="Arial" w:hAnsi="Arial" w:cs="Arial"/>
                <w:lang w:val="en-US"/>
              </w:rPr>
              <w:t>What I have done in this assignment...</w:t>
            </w:r>
          </w:p>
          <w:p w14:paraId="39B1FF29" w14:textId="77777777" w:rsidR="006F13FB" w:rsidRPr="006D0A39" w:rsidRDefault="006F13FB" w:rsidP="006F13FB">
            <w:pPr>
              <w:pStyle w:val="AssignBody"/>
              <w:jc w:val="center"/>
              <w:rPr>
                <w:rFonts w:cs="Arial"/>
              </w:rPr>
            </w:pPr>
          </w:p>
        </w:tc>
      </w:tr>
      <w:tr w:rsidR="006F13FB" w:rsidRPr="00962A1D" w14:paraId="557E35F8" w14:textId="77777777" w:rsidTr="006D0A39">
        <w:trPr>
          <w:trHeight w:val="1832"/>
        </w:trPr>
        <w:tc>
          <w:tcPr>
            <w:tcW w:w="1768" w:type="dxa"/>
          </w:tcPr>
          <w:p w14:paraId="1D21A0D5" w14:textId="77777777" w:rsidR="006F13FB" w:rsidRPr="006D0A39" w:rsidRDefault="006F13FB" w:rsidP="006F13FB">
            <w:pPr>
              <w:pStyle w:val="AssignBody"/>
              <w:jc w:val="center"/>
              <w:rPr>
                <w:rFonts w:cs="Arial"/>
              </w:rPr>
            </w:pPr>
          </w:p>
          <w:p w14:paraId="38CD6639" w14:textId="62B38C7E" w:rsidR="006F13FB" w:rsidRPr="006D0A39" w:rsidRDefault="006F13FB" w:rsidP="006F13FB">
            <w:pPr>
              <w:pStyle w:val="AssignBody"/>
              <w:jc w:val="center"/>
              <w:rPr>
                <w:rFonts w:cs="Arial"/>
              </w:rPr>
            </w:pPr>
            <w:r w:rsidRPr="006D0A39">
              <w:rPr>
                <w:rFonts w:cs="Arial"/>
              </w:rPr>
              <w:t>Target 1</w:t>
            </w:r>
          </w:p>
        </w:tc>
        <w:tc>
          <w:tcPr>
            <w:tcW w:w="3609" w:type="dxa"/>
          </w:tcPr>
          <w:p w14:paraId="2BDD2B05" w14:textId="5824C8AD" w:rsidR="006D0A39" w:rsidRPr="006D0A39" w:rsidRDefault="006D0A39" w:rsidP="006D0A39">
            <w:pPr>
              <w:jc w:val="center"/>
              <w:rPr>
                <w:rFonts w:ascii="Arial" w:hAnsi="Arial" w:cs="Arial"/>
                <w:color w:val="000000" w:themeColor="text1"/>
              </w:rPr>
            </w:pPr>
            <w:r w:rsidRPr="006D0A39">
              <w:rPr>
                <w:rFonts w:ascii="Arial" w:hAnsi="Arial" w:cs="Arial"/>
              </w:rPr>
              <w:t>B</w:t>
            </w:r>
            <w:r w:rsidRPr="006D0A39">
              <w:rPr>
                <w:rFonts w:ascii="Arial" w:hAnsi="Arial" w:cs="Arial"/>
                <w:color w:val="000000" w:themeColor="text1"/>
              </w:rPr>
              <w:t xml:space="preserve">e more critical of literature by </w:t>
            </w:r>
            <w:r w:rsidRPr="006D0A39">
              <w:rPr>
                <w:rFonts w:ascii="Arial" w:hAnsi="Arial" w:cs="Arial"/>
                <w:color w:val="000000" w:themeColor="text1"/>
                <w:shd w:val="clear" w:color="auto" w:fill="FFFFFF"/>
              </w:rPr>
              <w:t>reading more widely and considering subtle differences in view</w:t>
            </w:r>
          </w:p>
          <w:p w14:paraId="3AD75912" w14:textId="5EC8362E" w:rsidR="006F13FB" w:rsidRPr="006D0A39" w:rsidRDefault="006F13FB" w:rsidP="006D0A39">
            <w:pPr>
              <w:jc w:val="center"/>
              <w:rPr>
                <w:rFonts w:ascii="Arial" w:hAnsi="Arial" w:cs="Arial"/>
              </w:rPr>
            </w:pPr>
          </w:p>
        </w:tc>
        <w:tc>
          <w:tcPr>
            <w:tcW w:w="3883" w:type="dxa"/>
          </w:tcPr>
          <w:p w14:paraId="7280E280" w14:textId="5B060650" w:rsidR="006F13FB" w:rsidRPr="006D0A39" w:rsidRDefault="006D0A39" w:rsidP="00E679E8">
            <w:pPr>
              <w:pStyle w:val="AssignBody"/>
              <w:spacing w:line="240" w:lineRule="auto"/>
              <w:jc w:val="center"/>
              <w:rPr>
                <w:rFonts w:cs="Arial"/>
              </w:rPr>
            </w:pPr>
            <w:r w:rsidRPr="006D0A39">
              <w:rPr>
                <w:rFonts w:cs="Arial"/>
              </w:rPr>
              <w:t xml:space="preserve">I completed more research and looked </w:t>
            </w:r>
            <w:bookmarkStart w:id="0" w:name="_GoBack"/>
            <w:bookmarkEnd w:id="0"/>
            <w:r w:rsidRPr="006D0A39">
              <w:rPr>
                <w:rFonts w:cs="Arial"/>
              </w:rPr>
              <w:t>into being more critical between theories and authors in this assignment.</w:t>
            </w:r>
          </w:p>
        </w:tc>
      </w:tr>
      <w:tr w:rsidR="006F13FB" w:rsidRPr="00962A1D" w14:paraId="1668139C" w14:textId="77777777" w:rsidTr="006D0A39">
        <w:trPr>
          <w:trHeight w:val="1911"/>
        </w:trPr>
        <w:tc>
          <w:tcPr>
            <w:tcW w:w="1768" w:type="dxa"/>
          </w:tcPr>
          <w:p w14:paraId="308DD8FE" w14:textId="77777777" w:rsidR="006F13FB" w:rsidRPr="006D0A39" w:rsidRDefault="006F13FB" w:rsidP="006F13FB">
            <w:pPr>
              <w:pStyle w:val="AssignBody"/>
              <w:jc w:val="center"/>
              <w:rPr>
                <w:rFonts w:cs="Arial"/>
              </w:rPr>
            </w:pPr>
          </w:p>
          <w:p w14:paraId="65E95378" w14:textId="2E23DACE" w:rsidR="006F13FB" w:rsidRPr="006D0A39" w:rsidRDefault="006F13FB" w:rsidP="006F13FB">
            <w:pPr>
              <w:pStyle w:val="AssignBody"/>
              <w:jc w:val="center"/>
              <w:rPr>
                <w:rFonts w:cs="Arial"/>
              </w:rPr>
            </w:pPr>
            <w:r w:rsidRPr="006D0A39">
              <w:rPr>
                <w:rFonts w:cs="Arial"/>
              </w:rPr>
              <w:t>Target 2</w:t>
            </w:r>
          </w:p>
        </w:tc>
        <w:tc>
          <w:tcPr>
            <w:tcW w:w="3609" w:type="dxa"/>
          </w:tcPr>
          <w:p w14:paraId="3025836C" w14:textId="5930C3F7" w:rsidR="00181372" w:rsidRPr="006D0A39" w:rsidRDefault="00181372" w:rsidP="00181372">
            <w:pPr>
              <w:jc w:val="center"/>
              <w:rPr>
                <w:rFonts w:ascii="Arial" w:hAnsi="Arial" w:cs="Arial"/>
              </w:rPr>
            </w:pPr>
            <w:r w:rsidRPr="006D0A39">
              <w:rPr>
                <w:rFonts w:ascii="Arial" w:hAnsi="Arial" w:cs="Arial"/>
                <w:color w:val="283041"/>
                <w:shd w:val="clear" w:color="auto" w:fill="FFFFFF"/>
              </w:rPr>
              <w:t>Consider alternative perspectives for what you read and what you find</w:t>
            </w:r>
          </w:p>
          <w:p w14:paraId="4333FD68" w14:textId="77777777" w:rsidR="006F13FB" w:rsidRPr="006D0A39" w:rsidRDefault="006F13FB" w:rsidP="00181372">
            <w:pPr>
              <w:pStyle w:val="AssignBody"/>
              <w:jc w:val="center"/>
              <w:rPr>
                <w:rFonts w:cs="Arial"/>
              </w:rPr>
            </w:pPr>
          </w:p>
        </w:tc>
        <w:tc>
          <w:tcPr>
            <w:tcW w:w="3883" w:type="dxa"/>
          </w:tcPr>
          <w:p w14:paraId="3C8D5E51" w14:textId="21892955" w:rsidR="006F13FB" w:rsidRPr="006D0A39" w:rsidRDefault="006D0A39" w:rsidP="006D0A39">
            <w:pPr>
              <w:pStyle w:val="AssignBody"/>
              <w:spacing w:line="240" w:lineRule="auto"/>
              <w:jc w:val="center"/>
              <w:rPr>
                <w:rFonts w:cs="Arial"/>
              </w:rPr>
            </w:pPr>
            <w:r w:rsidRPr="006D0A39">
              <w:rPr>
                <w:rFonts w:cs="Arial"/>
              </w:rPr>
              <w:t>I researched different perspectives of the focuses of the essay to put into my assignment.</w:t>
            </w:r>
          </w:p>
        </w:tc>
      </w:tr>
      <w:tr w:rsidR="006F13FB" w:rsidRPr="00962A1D" w14:paraId="52B9A12B" w14:textId="77777777" w:rsidTr="006D0A39">
        <w:trPr>
          <w:trHeight w:val="1906"/>
        </w:trPr>
        <w:tc>
          <w:tcPr>
            <w:tcW w:w="1768" w:type="dxa"/>
          </w:tcPr>
          <w:p w14:paraId="0AACE983" w14:textId="77777777" w:rsidR="006F13FB" w:rsidRPr="006D0A39" w:rsidRDefault="006F13FB" w:rsidP="006F13FB">
            <w:pPr>
              <w:pStyle w:val="AssignBody"/>
              <w:jc w:val="center"/>
              <w:rPr>
                <w:rFonts w:cs="Arial"/>
              </w:rPr>
            </w:pPr>
          </w:p>
          <w:p w14:paraId="31C4F468" w14:textId="4CCA5F0A" w:rsidR="006F13FB" w:rsidRPr="006D0A39" w:rsidRDefault="006F13FB" w:rsidP="006F13FB">
            <w:pPr>
              <w:pStyle w:val="AssignBody"/>
              <w:jc w:val="center"/>
              <w:rPr>
                <w:rFonts w:cs="Arial"/>
              </w:rPr>
            </w:pPr>
            <w:r w:rsidRPr="006D0A39">
              <w:rPr>
                <w:rFonts w:cs="Arial"/>
              </w:rPr>
              <w:t>Target 3</w:t>
            </w:r>
          </w:p>
        </w:tc>
        <w:tc>
          <w:tcPr>
            <w:tcW w:w="3609" w:type="dxa"/>
          </w:tcPr>
          <w:p w14:paraId="74C1B70C" w14:textId="3EDAC5E1" w:rsidR="00181372" w:rsidRPr="006D0A39" w:rsidRDefault="00181372" w:rsidP="00181372">
            <w:pPr>
              <w:pStyle w:val="NormalWeb"/>
              <w:spacing w:before="0" w:beforeAutospacing="0" w:after="0" w:afterAutospacing="0"/>
              <w:jc w:val="center"/>
              <w:rPr>
                <w:rFonts w:ascii="Arial" w:hAnsi="Arial" w:cs="Arial"/>
                <w:color w:val="283041"/>
              </w:rPr>
            </w:pPr>
            <w:r w:rsidRPr="006D0A39">
              <w:rPr>
                <w:rFonts w:ascii="Arial" w:hAnsi="Arial" w:cs="Arial"/>
                <w:color w:val="283041"/>
              </w:rPr>
              <w:t>Use accurate and clear sentence structure, checking spelling and ensuring correct use of the possessive apostrophe</w:t>
            </w:r>
          </w:p>
          <w:p w14:paraId="46983907" w14:textId="77777777" w:rsidR="00181372" w:rsidRPr="006D0A39" w:rsidRDefault="00181372" w:rsidP="00181372">
            <w:pPr>
              <w:jc w:val="center"/>
              <w:rPr>
                <w:rFonts w:ascii="Arial" w:hAnsi="Arial" w:cs="Arial"/>
              </w:rPr>
            </w:pPr>
          </w:p>
          <w:p w14:paraId="6BE0FE1D" w14:textId="77777777" w:rsidR="006F13FB" w:rsidRPr="006D0A39" w:rsidRDefault="006F13FB" w:rsidP="00181372">
            <w:pPr>
              <w:pStyle w:val="AssignBody"/>
              <w:jc w:val="center"/>
              <w:rPr>
                <w:rFonts w:cs="Arial"/>
              </w:rPr>
            </w:pPr>
          </w:p>
        </w:tc>
        <w:tc>
          <w:tcPr>
            <w:tcW w:w="3883" w:type="dxa"/>
          </w:tcPr>
          <w:p w14:paraId="3181918D" w14:textId="1D08E2DD" w:rsidR="006F13FB" w:rsidRPr="006D0A39" w:rsidRDefault="006D0A39" w:rsidP="006D0A39">
            <w:pPr>
              <w:pStyle w:val="AssignBody"/>
              <w:spacing w:line="240" w:lineRule="auto"/>
              <w:jc w:val="center"/>
              <w:rPr>
                <w:rFonts w:cs="Arial"/>
              </w:rPr>
            </w:pPr>
            <w:r w:rsidRPr="006D0A39">
              <w:rPr>
                <w:rFonts w:cs="Arial"/>
              </w:rPr>
              <w:t>I made sure I had time to proofread the essay multiple times before submission, checking for spelling and grammar errors.</w:t>
            </w:r>
          </w:p>
        </w:tc>
      </w:tr>
    </w:tbl>
    <w:p w14:paraId="6996F297" w14:textId="5EE567D7" w:rsidR="006F13FB" w:rsidRPr="00962A1D" w:rsidRDefault="006F13FB" w:rsidP="006F13FB">
      <w:pPr>
        <w:jc w:val="center"/>
        <w:rPr>
          <w:rFonts w:ascii="Arial" w:hAnsi="Arial" w:cs="Arial"/>
          <w:u w:val="single"/>
        </w:rPr>
      </w:pPr>
    </w:p>
    <w:p w14:paraId="21CD8CE8" w14:textId="65A3660A" w:rsidR="006F13FB" w:rsidRPr="00962A1D" w:rsidRDefault="006F13FB" w:rsidP="006F13FB">
      <w:pPr>
        <w:jc w:val="center"/>
        <w:rPr>
          <w:rFonts w:ascii="Arial" w:hAnsi="Arial" w:cs="Arial"/>
          <w:u w:val="single"/>
        </w:rPr>
      </w:pPr>
    </w:p>
    <w:p w14:paraId="488E6B98" w14:textId="1AC27785" w:rsidR="006F13FB" w:rsidRPr="00962A1D" w:rsidRDefault="006F13FB">
      <w:pPr>
        <w:rPr>
          <w:rFonts w:ascii="Arial" w:hAnsi="Arial" w:cs="Arial"/>
          <w:u w:val="single"/>
        </w:rPr>
      </w:pPr>
    </w:p>
    <w:p w14:paraId="316FDFDE" w14:textId="2BEC041E" w:rsidR="006F13FB" w:rsidRPr="00962A1D" w:rsidRDefault="006F13FB">
      <w:pPr>
        <w:rPr>
          <w:rFonts w:ascii="Arial" w:hAnsi="Arial" w:cs="Arial"/>
          <w:u w:val="single"/>
        </w:rPr>
      </w:pPr>
    </w:p>
    <w:p w14:paraId="1866BCC8" w14:textId="3864FBE1" w:rsidR="006F13FB" w:rsidRPr="00962A1D" w:rsidRDefault="006F13FB">
      <w:pPr>
        <w:rPr>
          <w:rFonts w:ascii="Arial" w:hAnsi="Arial" w:cs="Arial"/>
          <w:u w:val="single"/>
        </w:rPr>
      </w:pPr>
    </w:p>
    <w:p w14:paraId="69E209E5" w14:textId="77777777" w:rsidR="006F13FB" w:rsidRPr="00962A1D" w:rsidRDefault="006F13FB" w:rsidP="00EE2F01">
      <w:pPr>
        <w:spacing w:line="360" w:lineRule="auto"/>
        <w:rPr>
          <w:rFonts w:ascii="Arial" w:hAnsi="Arial" w:cs="Arial"/>
          <w:u w:val="single"/>
        </w:rPr>
      </w:pPr>
    </w:p>
    <w:p w14:paraId="0BA9A2E6" w14:textId="77777777" w:rsidR="00962A1D" w:rsidRDefault="00962A1D" w:rsidP="00EE2F01">
      <w:pPr>
        <w:spacing w:line="360" w:lineRule="auto"/>
        <w:rPr>
          <w:rFonts w:ascii="Arial" w:hAnsi="Arial" w:cs="Arial"/>
          <w:sz w:val="28"/>
          <w:szCs w:val="28"/>
          <w:u w:val="single"/>
        </w:rPr>
      </w:pPr>
    </w:p>
    <w:p w14:paraId="27513936" w14:textId="07B025DF" w:rsidR="00E4618A" w:rsidRPr="00BE580A" w:rsidRDefault="00E4618A" w:rsidP="00EE2F01">
      <w:pPr>
        <w:spacing w:line="360" w:lineRule="auto"/>
        <w:rPr>
          <w:rFonts w:ascii="Arial" w:hAnsi="Arial" w:cs="Arial"/>
          <w:u w:val="single"/>
        </w:rPr>
      </w:pPr>
      <w:r w:rsidRPr="00962A1D">
        <w:rPr>
          <w:rFonts w:ascii="Arial" w:hAnsi="Arial" w:cs="Arial"/>
          <w:sz w:val="28"/>
          <w:szCs w:val="28"/>
          <w:u w:val="single"/>
        </w:rPr>
        <w:lastRenderedPageBreak/>
        <w:t>Introduction</w:t>
      </w:r>
    </w:p>
    <w:p w14:paraId="62382824" w14:textId="2AB7C5ED" w:rsidR="000269A7" w:rsidRPr="00BE580A" w:rsidRDefault="00B24DC7" w:rsidP="00EE2F01">
      <w:pPr>
        <w:spacing w:line="360" w:lineRule="auto"/>
        <w:rPr>
          <w:rFonts w:ascii="Arial" w:hAnsi="Arial" w:cs="Arial"/>
          <w:sz w:val="22"/>
          <w:szCs w:val="22"/>
        </w:rPr>
      </w:pPr>
      <w:r w:rsidRPr="00BE580A">
        <w:rPr>
          <w:rFonts w:ascii="Arial" w:hAnsi="Arial" w:cs="Arial"/>
          <w:sz w:val="22"/>
          <w:szCs w:val="22"/>
        </w:rPr>
        <w:t xml:space="preserve">The </w:t>
      </w:r>
      <w:r w:rsidR="00C4184F">
        <w:rPr>
          <w:rFonts w:ascii="Arial" w:hAnsi="Arial" w:cs="Arial"/>
          <w:sz w:val="22"/>
          <w:szCs w:val="22"/>
        </w:rPr>
        <w:t>School Improvement Plan</w:t>
      </w:r>
      <w:r w:rsidRPr="00BE580A">
        <w:rPr>
          <w:rFonts w:ascii="Arial" w:hAnsi="Arial" w:cs="Arial"/>
          <w:sz w:val="22"/>
          <w:szCs w:val="22"/>
        </w:rPr>
        <w:t xml:space="preserve"> (</w:t>
      </w:r>
      <w:r w:rsidR="00D94750">
        <w:rPr>
          <w:rFonts w:ascii="Arial" w:hAnsi="Arial" w:cs="Arial"/>
          <w:sz w:val="22"/>
          <w:szCs w:val="22"/>
        </w:rPr>
        <w:t>SIP</w:t>
      </w:r>
      <w:r w:rsidRPr="00BE580A">
        <w:rPr>
          <w:rFonts w:ascii="Arial" w:hAnsi="Arial" w:cs="Arial"/>
          <w:sz w:val="22"/>
          <w:szCs w:val="22"/>
        </w:rPr>
        <w:t>) is o</w:t>
      </w:r>
      <w:r w:rsidR="001D6FC3">
        <w:rPr>
          <w:rFonts w:ascii="Arial" w:hAnsi="Arial" w:cs="Arial"/>
          <w:sz w:val="22"/>
          <w:szCs w:val="22"/>
        </w:rPr>
        <w:t>ne of</w:t>
      </w:r>
      <w:r w:rsidRPr="00BE580A">
        <w:rPr>
          <w:rFonts w:ascii="Arial" w:hAnsi="Arial" w:cs="Arial"/>
          <w:sz w:val="22"/>
          <w:szCs w:val="22"/>
        </w:rPr>
        <w:t xml:space="preserve"> the most important document</w:t>
      </w:r>
      <w:r w:rsidR="001D6FC3">
        <w:rPr>
          <w:rFonts w:ascii="Arial" w:hAnsi="Arial" w:cs="Arial"/>
          <w:sz w:val="22"/>
          <w:szCs w:val="22"/>
        </w:rPr>
        <w:t>s</w:t>
      </w:r>
      <w:r w:rsidRPr="00BE580A">
        <w:rPr>
          <w:rFonts w:ascii="Arial" w:hAnsi="Arial" w:cs="Arial"/>
          <w:sz w:val="22"/>
          <w:szCs w:val="22"/>
        </w:rPr>
        <w:t xml:space="preserve"> in a school setting. It is designed to be able to bring all the school priorities into focus in a simple and efficient way. School improvements are extremely important in the everyday running of a school seeing as improvements for the whole school will improve the outcomes for each individual pupil.</w:t>
      </w:r>
      <w:r w:rsidR="000269A7" w:rsidRPr="00BE580A">
        <w:rPr>
          <w:rFonts w:ascii="Arial" w:hAnsi="Arial" w:cs="Arial"/>
          <w:sz w:val="22"/>
          <w:szCs w:val="22"/>
        </w:rPr>
        <w:t xml:space="preserve"> </w:t>
      </w:r>
      <w:r w:rsidR="00E06656" w:rsidRPr="00BE580A">
        <w:rPr>
          <w:rFonts w:ascii="Arial" w:hAnsi="Arial" w:cs="Arial"/>
          <w:sz w:val="22"/>
          <w:szCs w:val="22"/>
        </w:rPr>
        <w:t xml:space="preserve">The Welsh Government </w:t>
      </w:r>
      <w:r w:rsidR="000269A7" w:rsidRPr="00BE580A">
        <w:rPr>
          <w:rFonts w:ascii="Arial" w:hAnsi="Arial" w:cs="Arial"/>
          <w:sz w:val="22"/>
          <w:szCs w:val="22"/>
        </w:rPr>
        <w:t>(20</w:t>
      </w:r>
      <w:r w:rsidR="00E06656" w:rsidRPr="00BE580A">
        <w:rPr>
          <w:rFonts w:ascii="Arial" w:hAnsi="Arial" w:cs="Arial"/>
          <w:sz w:val="22"/>
          <w:szCs w:val="22"/>
        </w:rPr>
        <w:t>14</w:t>
      </w:r>
      <w:r w:rsidR="000269A7" w:rsidRPr="00BE580A">
        <w:rPr>
          <w:rFonts w:ascii="Arial" w:hAnsi="Arial" w:cs="Arial"/>
          <w:sz w:val="22"/>
          <w:szCs w:val="22"/>
        </w:rPr>
        <w:t xml:space="preserve">) describe an effective </w:t>
      </w:r>
      <w:r w:rsidR="00C4184F">
        <w:rPr>
          <w:rFonts w:ascii="Arial" w:hAnsi="Arial" w:cs="Arial"/>
          <w:sz w:val="22"/>
          <w:szCs w:val="22"/>
        </w:rPr>
        <w:t>School Improvement Plan</w:t>
      </w:r>
      <w:r w:rsidR="000269A7" w:rsidRPr="00BE580A">
        <w:rPr>
          <w:rFonts w:ascii="Arial" w:hAnsi="Arial" w:cs="Arial"/>
          <w:sz w:val="22"/>
          <w:szCs w:val="22"/>
        </w:rPr>
        <w:t xml:space="preserve"> as</w:t>
      </w:r>
      <w:r w:rsidR="00B66169" w:rsidRPr="00BE580A">
        <w:rPr>
          <w:rFonts w:ascii="Arial" w:hAnsi="Arial" w:cs="Arial"/>
          <w:sz w:val="22"/>
          <w:szCs w:val="22"/>
        </w:rPr>
        <w:t xml:space="preserve"> an</w:t>
      </w:r>
      <w:r w:rsidR="000269A7" w:rsidRPr="00BE580A">
        <w:rPr>
          <w:rFonts w:ascii="Arial" w:hAnsi="Arial" w:cs="Arial"/>
          <w:sz w:val="22"/>
          <w:szCs w:val="22"/>
        </w:rPr>
        <w:t xml:space="preserve"> individual journey for the school depending entirely </w:t>
      </w:r>
      <w:r w:rsidR="00B66169" w:rsidRPr="00BE580A">
        <w:rPr>
          <w:rFonts w:ascii="Arial" w:hAnsi="Arial" w:cs="Arial"/>
          <w:sz w:val="22"/>
          <w:szCs w:val="22"/>
        </w:rPr>
        <w:t xml:space="preserve">on </w:t>
      </w:r>
      <w:r w:rsidR="000269A7" w:rsidRPr="00BE580A">
        <w:rPr>
          <w:rFonts w:ascii="Arial" w:hAnsi="Arial" w:cs="Arial"/>
          <w:sz w:val="22"/>
          <w:szCs w:val="22"/>
        </w:rPr>
        <w:t>what is appropriate for them.</w:t>
      </w:r>
    </w:p>
    <w:p w14:paraId="7B3477A1" w14:textId="77777777" w:rsidR="00EE2F01" w:rsidRPr="00BE580A" w:rsidRDefault="00EE2F01" w:rsidP="00EE2F01">
      <w:pPr>
        <w:spacing w:line="360" w:lineRule="auto"/>
        <w:rPr>
          <w:rFonts w:ascii="Arial" w:hAnsi="Arial" w:cs="Arial"/>
          <w:sz w:val="22"/>
          <w:szCs w:val="22"/>
        </w:rPr>
      </w:pPr>
    </w:p>
    <w:p w14:paraId="15D706AE" w14:textId="1A9B0117" w:rsidR="000269A7" w:rsidRPr="00BE580A" w:rsidRDefault="000269A7" w:rsidP="00EE2F01">
      <w:pPr>
        <w:spacing w:line="360" w:lineRule="auto"/>
        <w:rPr>
          <w:rFonts w:ascii="Arial" w:hAnsi="Arial" w:cs="Arial"/>
          <w:sz w:val="22"/>
          <w:szCs w:val="22"/>
        </w:rPr>
      </w:pPr>
      <w:r w:rsidRPr="00BE580A">
        <w:rPr>
          <w:rFonts w:ascii="Arial" w:hAnsi="Arial" w:cs="Arial"/>
          <w:sz w:val="22"/>
          <w:szCs w:val="22"/>
        </w:rPr>
        <w:t xml:space="preserve">For the purpose of this essay I will be focusing on one aspect of my chosen </w:t>
      </w:r>
      <w:r w:rsidR="009551B6" w:rsidRPr="00BE580A">
        <w:rPr>
          <w:rFonts w:ascii="Arial" w:hAnsi="Arial" w:cs="Arial"/>
          <w:sz w:val="22"/>
          <w:szCs w:val="22"/>
        </w:rPr>
        <w:t>school’s</w:t>
      </w:r>
      <w:r w:rsidRPr="00BE580A">
        <w:rPr>
          <w:rFonts w:ascii="Arial" w:hAnsi="Arial" w:cs="Arial"/>
          <w:sz w:val="22"/>
          <w:szCs w:val="22"/>
        </w:rPr>
        <w:t xml:space="preserve"> </w:t>
      </w:r>
      <w:r w:rsidR="00D94750">
        <w:rPr>
          <w:rFonts w:ascii="Arial" w:hAnsi="Arial" w:cs="Arial"/>
          <w:sz w:val="22"/>
          <w:szCs w:val="22"/>
        </w:rPr>
        <w:t>Improvement</w:t>
      </w:r>
      <w:r w:rsidR="0008460B">
        <w:rPr>
          <w:rFonts w:ascii="Arial" w:hAnsi="Arial" w:cs="Arial"/>
          <w:sz w:val="22"/>
          <w:szCs w:val="22"/>
        </w:rPr>
        <w:t xml:space="preserve"> </w:t>
      </w:r>
      <w:r w:rsidRPr="00BE580A">
        <w:rPr>
          <w:rFonts w:ascii="Arial" w:hAnsi="Arial" w:cs="Arial"/>
          <w:sz w:val="22"/>
          <w:szCs w:val="22"/>
        </w:rPr>
        <w:t>plan</w:t>
      </w:r>
      <w:r w:rsidR="00B929AA" w:rsidRPr="00BE580A">
        <w:rPr>
          <w:rFonts w:ascii="Arial" w:hAnsi="Arial" w:cs="Arial"/>
          <w:sz w:val="22"/>
          <w:szCs w:val="22"/>
        </w:rPr>
        <w:t xml:space="preserve"> and critically reflecting upon the actions that w</w:t>
      </w:r>
      <w:r w:rsidR="001D6FC3">
        <w:rPr>
          <w:rFonts w:ascii="Arial" w:hAnsi="Arial" w:cs="Arial"/>
          <w:sz w:val="22"/>
          <w:szCs w:val="22"/>
        </w:rPr>
        <w:t>ere</w:t>
      </w:r>
      <w:r w:rsidR="00B929AA" w:rsidRPr="00BE580A">
        <w:rPr>
          <w:rFonts w:ascii="Arial" w:hAnsi="Arial" w:cs="Arial"/>
          <w:sz w:val="22"/>
          <w:szCs w:val="22"/>
        </w:rPr>
        <w:t xml:space="preserve"> decided upon by the school</w:t>
      </w:r>
      <w:r w:rsidR="001D6FC3">
        <w:rPr>
          <w:rFonts w:ascii="Arial" w:hAnsi="Arial" w:cs="Arial"/>
          <w:sz w:val="22"/>
          <w:szCs w:val="22"/>
        </w:rPr>
        <w:t xml:space="preserve"> and the following impact</w:t>
      </w:r>
      <w:r w:rsidR="00B929AA" w:rsidRPr="00BE580A">
        <w:rPr>
          <w:rFonts w:ascii="Arial" w:hAnsi="Arial" w:cs="Arial"/>
          <w:sz w:val="22"/>
          <w:szCs w:val="22"/>
        </w:rPr>
        <w:t xml:space="preserve">. In other </w:t>
      </w:r>
      <w:r w:rsidR="009551B6" w:rsidRPr="00BE580A">
        <w:rPr>
          <w:rFonts w:ascii="Arial" w:hAnsi="Arial" w:cs="Arial"/>
          <w:sz w:val="22"/>
          <w:szCs w:val="22"/>
        </w:rPr>
        <w:t>words,</w:t>
      </w:r>
      <w:r w:rsidR="00B929AA" w:rsidRPr="00BE580A">
        <w:rPr>
          <w:rFonts w:ascii="Arial" w:hAnsi="Arial" w:cs="Arial"/>
          <w:sz w:val="22"/>
          <w:szCs w:val="22"/>
        </w:rPr>
        <w:t xml:space="preserve"> focusing on how the target was decided upon, has been addressed and finally how the impact is measured by the school.</w:t>
      </w:r>
      <w:r w:rsidR="0087561E" w:rsidRPr="00BE580A">
        <w:rPr>
          <w:rFonts w:ascii="Arial" w:hAnsi="Arial" w:cs="Arial"/>
          <w:sz w:val="22"/>
          <w:szCs w:val="22"/>
        </w:rPr>
        <w:t xml:space="preserve"> My chosen school </w:t>
      </w:r>
      <w:r w:rsidR="009551B6" w:rsidRPr="00BE580A">
        <w:rPr>
          <w:rFonts w:ascii="Arial" w:hAnsi="Arial" w:cs="Arial"/>
          <w:sz w:val="22"/>
          <w:szCs w:val="22"/>
        </w:rPr>
        <w:t>accommodates</w:t>
      </w:r>
      <w:r w:rsidR="0087561E" w:rsidRPr="00BE580A">
        <w:rPr>
          <w:rFonts w:ascii="Arial" w:hAnsi="Arial" w:cs="Arial"/>
          <w:sz w:val="22"/>
          <w:szCs w:val="22"/>
        </w:rPr>
        <w:t xml:space="preserve"> pupils between the ages of 11-18 in a coastal town in South Wales. This school is an English medium mixed school with approximately 1,200 pupils on roll (Wales Online, 2019).</w:t>
      </w:r>
      <w:r w:rsidR="0008460B">
        <w:rPr>
          <w:rFonts w:ascii="Arial" w:hAnsi="Arial" w:cs="Arial"/>
          <w:sz w:val="22"/>
          <w:szCs w:val="22"/>
        </w:rPr>
        <w:t xml:space="preserve"> </w:t>
      </w:r>
      <w:r w:rsidR="0087561E" w:rsidRPr="00BE580A">
        <w:rPr>
          <w:rFonts w:ascii="Arial" w:hAnsi="Arial" w:cs="Arial"/>
          <w:sz w:val="22"/>
          <w:szCs w:val="22"/>
        </w:rPr>
        <w:t>The school has a percentage of 7.</w:t>
      </w:r>
      <w:r w:rsidR="00EE2F01" w:rsidRPr="00BE580A">
        <w:rPr>
          <w:rFonts w:ascii="Arial" w:hAnsi="Arial" w:cs="Arial"/>
          <w:sz w:val="22"/>
          <w:szCs w:val="22"/>
        </w:rPr>
        <w:t>7</w:t>
      </w:r>
      <w:r w:rsidR="0087561E" w:rsidRPr="00BE580A">
        <w:rPr>
          <w:rFonts w:ascii="Arial" w:hAnsi="Arial" w:cs="Arial"/>
          <w:sz w:val="22"/>
          <w:szCs w:val="22"/>
        </w:rPr>
        <w:t xml:space="preserve">% of pupils who are </w:t>
      </w:r>
      <w:r w:rsidR="009551B6" w:rsidRPr="00BE580A">
        <w:rPr>
          <w:rFonts w:ascii="Arial" w:hAnsi="Arial" w:cs="Arial"/>
          <w:sz w:val="22"/>
          <w:szCs w:val="22"/>
        </w:rPr>
        <w:t>eligible</w:t>
      </w:r>
      <w:r w:rsidR="0087561E" w:rsidRPr="00BE580A">
        <w:rPr>
          <w:rFonts w:ascii="Arial" w:hAnsi="Arial" w:cs="Arial"/>
          <w:sz w:val="22"/>
          <w:szCs w:val="22"/>
        </w:rPr>
        <w:t xml:space="preserve"> for Free School Meals (FSM)</w:t>
      </w:r>
      <w:r w:rsidR="00EE2F01" w:rsidRPr="00BE580A">
        <w:rPr>
          <w:rFonts w:ascii="Arial" w:hAnsi="Arial" w:cs="Arial"/>
          <w:sz w:val="22"/>
          <w:szCs w:val="22"/>
        </w:rPr>
        <w:t xml:space="preserve"> compared to the National Average which is 16% (My Local School, 2018).</w:t>
      </w:r>
    </w:p>
    <w:p w14:paraId="217399D6" w14:textId="26DE4956" w:rsidR="000269A7" w:rsidRPr="00BE580A" w:rsidRDefault="000269A7" w:rsidP="00EE2F01">
      <w:pPr>
        <w:spacing w:line="360" w:lineRule="auto"/>
        <w:rPr>
          <w:rFonts w:ascii="Arial" w:hAnsi="Arial" w:cs="Arial"/>
          <w:sz w:val="22"/>
          <w:szCs w:val="22"/>
          <w:u w:val="single"/>
        </w:rPr>
      </w:pPr>
    </w:p>
    <w:p w14:paraId="68CB7DC3" w14:textId="7E935175" w:rsidR="00EE2F01" w:rsidRPr="00BE580A" w:rsidRDefault="00EE2F01" w:rsidP="00EE2F01">
      <w:pPr>
        <w:spacing w:line="360" w:lineRule="auto"/>
        <w:rPr>
          <w:rFonts w:ascii="Arial" w:hAnsi="Arial" w:cs="Arial"/>
          <w:sz w:val="22"/>
          <w:szCs w:val="22"/>
        </w:rPr>
      </w:pPr>
      <w:r w:rsidRPr="00BE580A">
        <w:rPr>
          <w:rFonts w:ascii="Arial" w:hAnsi="Arial" w:cs="Arial"/>
          <w:sz w:val="22"/>
          <w:szCs w:val="22"/>
        </w:rPr>
        <w:t xml:space="preserve">One of </w:t>
      </w:r>
      <w:r w:rsidR="00B66169" w:rsidRPr="00BE580A">
        <w:rPr>
          <w:rFonts w:ascii="Arial" w:hAnsi="Arial" w:cs="Arial"/>
          <w:sz w:val="22"/>
          <w:szCs w:val="22"/>
        </w:rPr>
        <w:t>my chosen</w:t>
      </w:r>
      <w:r w:rsidRPr="00BE580A">
        <w:rPr>
          <w:rFonts w:ascii="Arial" w:hAnsi="Arial" w:cs="Arial"/>
          <w:sz w:val="22"/>
          <w:szCs w:val="22"/>
        </w:rPr>
        <w:t xml:space="preserve"> </w:t>
      </w:r>
      <w:r w:rsidR="009551B6" w:rsidRPr="00BE580A">
        <w:rPr>
          <w:rFonts w:ascii="Arial" w:hAnsi="Arial" w:cs="Arial"/>
          <w:sz w:val="22"/>
          <w:szCs w:val="22"/>
        </w:rPr>
        <w:t>school’s</w:t>
      </w:r>
      <w:r w:rsidRPr="00BE580A">
        <w:rPr>
          <w:rFonts w:ascii="Arial" w:hAnsi="Arial" w:cs="Arial"/>
          <w:sz w:val="22"/>
          <w:szCs w:val="22"/>
        </w:rPr>
        <w:t xml:space="preserve"> targets </w:t>
      </w:r>
      <w:r w:rsidR="006F4792" w:rsidRPr="00BE580A">
        <w:rPr>
          <w:rFonts w:ascii="Arial" w:hAnsi="Arial" w:cs="Arial"/>
          <w:sz w:val="22"/>
          <w:szCs w:val="22"/>
        </w:rPr>
        <w:t>is to maintain or improve the current high standards across all measures. With</w:t>
      </w:r>
      <w:r w:rsidR="00B66169" w:rsidRPr="00BE580A">
        <w:rPr>
          <w:rFonts w:ascii="Arial" w:hAnsi="Arial" w:cs="Arial"/>
          <w:sz w:val="22"/>
          <w:szCs w:val="22"/>
        </w:rPr>
        <w:t>in</w:t>
      </w:r>
      <w:r w:rsidR="006F4792" w:rsidRPr="00BE580A">
        <w:rPr>
          <w:rFonts w:ascii="Arial" w:hAnsi="Arial" w:cs="Arial"/>
          <w:sz w:val="22"/>
          <w:szCs w:val="22"/>
        </w:rPr>
        <w:t xml:space="preserve"> this main target </w:t>
      </w:r>
      <w:r w:rsidR="009551B6" w:rsidRPr="00BE580A">
        <w:rPr>
          <w:rFonts w:ascii="Arial" w:hAnsi="Arial" w:cs="Arial"/>
          <w:sz w:val="22"/>
          <w:szCs w:val="22"/>
        </w:rPr>
        <w:t>there are</w:t>
      </w:r>
      <w:r w:rsidR="006F4792" w:rsidRPr="00BE580A">
        <w:rPr>
          <w:rFonts w:ascii="Arial" w:hAnsi="Arial" w:cs="Arial"/>
          <w:sz w:val="22"/>
          <w:szCs w:val="22"/>
        </w:rPr>
        <w:t xml:space="preserve"> different </w:t>
      </w:r>
      <w:r w:rsidR="009551B6" w:rsidRPr="00BE580A">
        <w:rPr>
          <w:rFonts w:ascii="Arial" w:hAnsi="Arial" w:cs="Arial"/>
          <w:sz w:val="22"/>
          <w:szCs w:val="22"/>
        </w:rPr>
        <w:t>priorities</w:t>
      </w:r>
      <w:r w:rsidR="006F4792" w:rsidRPr="00BE580A">
        <w:rPr>
          <w:rFonts w:ascii="Arial" w:hAnsi="Arial" w:cs="Arial"/>
          <w:sz w:val="22"/>
          <w:szCs w:val="22"/>
        </w:rPr>
        <w:t>. For the purpose of this essay I will be focusing on how the school monitors t</w:t>
      </w:r>
      <w:r w:rsidR="001D6FC3">
        <w:rPr>
          <w:rFonts w:ascii="Arial" w:hAnsi="Arial" w:cs="Arial"/>
          <w:sz w:val="22"/>
          <w:szCs w:val="22"/>
        </w:rPr>
        <w:t xml:space="preserve">he </w:t>
      </w:r>
      <w:r w:rsidR="006F4792" w:rsidRPr="00BE580A">
        <w:rPr>
          <w:rFonts w:ascii="Arial" w:hAnsi="Arial" w:cs="Arial"/>
          <w:sz w:val="22"/>
          <w:szCs w:val="22"/>
        </w:rPr>
        <w:t xml:space="preserve">progress of </w:t>
      </w:r>
      <w:r w:rsidR="009551B6" w:rsidRPr="00BE580A">
        <w:rPr>
          <w:rFonts w:ascii="Arial" w:hAnsi="Arial" w:cs="Arial"/>
          <w:sz w:val="22"/>
          <w:szCs w:val="22"/>
        </w:rPr>
        <w:t>identified</w:t>
      </w:r>
      <w:r w:rsidR="006F4792" w:rsidRPr="00BE580A">
        <w:rPr>
          <w:rFonts w:ascii="Arial" w:hAnsi="Arial" w:cs="Arial"/>
          <w:sz w:val="22"/>
          <w:szCs w:val="22"/>
        </w:rPr>
        <w:t xml:space="preserve"> groups, one of these being </w:t>
      </w:r>
      <w:r w:rsidR="009551B6" w:rsidRPr="00BE580A">
        <w:rPr>
          <w:rFonts w:ascii="Arial" w:hAnsi="Arial" w:cs="Arial"/>
          <w:sz w:val="22"/>
          <w:szCs w:val="22"/>
        </w:rPr>
        <w:t>boys’</w:t>
      </w:r>
      <w:r w:rsidR="006F4792" w:rsidRPr="00BE580A">
        <w:rPr>
          <w:rFonts w:ascii="Arial" w:hAnsi="Arial" w:cs="Arial"/>
          <w:sz w:val="22"/>
          <w:szCs w:val="22"/>
        </w:rPr>
        <w:t xml:space="preserve"> progression in education. </w:t>
      </w:r>
    </w:p>
    <w:p w14:paraId="09AD1448" w14:textId="77777777" w:rsidR="00B929AA" w:rsidRPr="00962A1D" w:rsidRDefault="00B929AA" w:rsidP="00EE2F01">
      <w:pPr>
        <w:spacing w:line="360" w:lineRule="auto"/>
        <w:rPr>
          <w:rFonts w:ascii="Arial" w:hAnsi="Arial" w:cs="Arial"/>
          <w:u w:val="single"/>
        </w:rPr>
      </w:pPr>
    </w:p>
    <w:p w14:paraId="3BD1B947" w14:textId="77777777" w:rsidR="00BE580A" w:rsidRPr="00BE580A" w:rsidRDefault="00E4618A" w:rsidP="00BE580A">
      <w:pPr>
        <w:spacing w:line="360" w:lineRule="auto"/>
        <w:rPr>
          <w:rFonts w:ascii="Arial" w:hAnsi="Arial" w:cs="Arial"/>
          <w:sz w:val="22"/>
          <w:szCs w:val="22"/>
          <w:u w:val="single"/>
        </w:rPr>
      </w:pPr>
      <w:r w:rsidRPr="00962A1D">
        <w:rPr>
          <w:rFonts w:ascii="Arial" w:hAnsi="Arial" w:cs="Arial"/>
          <w:sz w:val="28"/>
          <w:szCs w:val="28"/>
          <w:u w:val="single"/>
        </w:rPr>
        <w:t>Literature Review</w:t>
      </w:r>
    </w:p>
    <w:p w14:paraId="453B2E59" w14:textId="4B5AC990" w:rsidR="00BE580A" w:rsidRPr="00BE580A" w:rsidRDefault="00BE580A" w:rsidP="00BE580A">
      <w:pPr>
        <w:spacing w:line="360" w:lineRule="auto"/>
        <w:rPr>
          <w:rFonts w:ascii="Arial" w:hAnsi="Arial" w:cs="Arial"/>
          <w:sz w:val="22"/>
          <w:szCs w:val="22"/>
        </w:rPr>
      </w:pPr>
      <w:r w:rsidRPr="00BE580A">
        <w:rPr>
          <w:rFonts w:ascii="Arial" w:hAnsi="Arial" w:cs="Arial"/>
          <w:sz w:val="22"/>
          <w:szCs w:val="22"/>
        </w:rPr>
        <w:t xml:space="preserve">To deepen my understanding of the aspects of the </w:t>
      </w:r>
      <w:r w:rsidR="00D94750">
        <w:rPr>
          <w:rFonts w:ascii="Arial" w:hAnsi="Arial" w:cs="Arial"/>
          <w:sz w:val="22"/>
          <w:szCs w:val="22"/>
        </w:rPr>
        <w:t>SIP</w:t>
      </w:r>
      <w:r w:rsidRPr="00BE580A">
        <w:rPr>
          <w:rFonts w:ascii="Arial" w:hAnsi="Arial" w:cs="Arial"/>
          <w:sz w:val="22"/>
          <w:szCs w:val="22"/>
        </w:rPr>
        <w:t xml:space="preserve"> and Boys Progression in education, </w:t>
      </w:r>
      <w:r w:rsidR="001D6FC3">
        <w:rPr>
          <w:rFonts w:ascii="Arial" w:hAnsi="Arial" w:cs="Arial"/>
          <w:sz w:val="22"/>
          <w:szCs w:val="22"/>
        </w:rPr>
        <w:t xml:space="preserve">it is important to reflect on relevant </w:t>
      </w:r>
      <w:r w:rsidRPr="00BE580A">
        <w:rPr>
          <w:rFonts w:ascii="Arial" w:hAnsi="Arial" w:cs="Arial"/>
          <w:sz w:val="22"/>
          <w:szCs w:val="22"/>
        </w:rPr>
        <w:t xml:space="preserve">literature. The process of </w:t>
      </w:r>
      <w:r w:rsidR="00C4184F">
        <w:rPr>
          <w:rFonts w:ascii="Arial" w:hAnsi="Arial" w:cs="Arial"/>
          <w:sz w:val="22"/>
          <w:szCs w:val="22"/>
        </w:rPr>
        <w:t>School Improvement Plan</w:t>
      </w:r>
      <w:r w:rsidRPr="00BE580A">
        <w:rPr>
          <w:rFonts w:ascii="Arial" w:hAnsi="Arial" w:cs="Arial"/>
          <w:sz w:val="22"/>
          <w:szCs w:val="22"/>
        </w:rPr>
        <w:t xml:space="preserve">ning and how to tackle Boys Underachievement will also be considered in this review. </w:t>
      </w:r>
    </w:p>
    <w:p w14:paraId="31A47A0D" w14:textId="77777777" w:rsidR="00BE580A" w:rsidRPr="00BE580A" w:rsidRDefault="00BE580A" w:rsidP="00BE580A">
      <w:pPr>
        <w:spacing w:line="360" w:lineRule="auto"/>
        <w:rPr>
          <w:rFonts w:ascii="Arial" w:hAnsi="Arial" w:cs="Arial"/>
          <w:sz w:val="22"/>
          <w:szCs w:val="22"/>
        </w:rPr>
      </w:pPr>
    </w:p>
    <w:p w14:paraId="6FB353FE" w14:textId="498D983D" w:rsidR="004F727C" w:rsidRPr="00BE580A" w:rsidRDefault="00E6588B" w:rsidP="00EE2F01">
      <w:pPr>
        <w:spacing w:line="360" w:lineRule="auto"/>
        <w:rPr>
          <w:rFonts w:ascii="Arial" w:hAnsi="Arial" w:cs="Arial"/>
          <w:sz w:val="22"/>
          <w:szCs w:val="22"/>
        </w:rPr>
      </w:pPr>
      <w:r w:rsidRPr="00BE580A">
        <w:rPr>
          <w:rFonts w:ascii="Arial" w:hAnsi="Arial" w:cs="Arial"/>
          <w:sz w:val="22"/>
          <w:szCs w:val="22"/>
        </w:rPr>
        <w:t xml:space="preserve">The </w:t>
      </w:r>
      <w:r w:rsidR="006E359C">
        <w:rPr>
          <w:rFonts w:ascii="Arial" w:hAnsi="Arial" w:cs="Arial"/>
          <w:sz w:val="22"/>
          <w:szCs w:val="22"/>
        </w:rPr>
        <w:t>School Improvement Process</w:t>
      </w:r>
      <w:r w:rsidRPr="00BE580A">
        <w:rPr>
          <w:rFonts w:ascii="Arial" w:hAnsi="Arial" w:cs="Arial"/>
          <w:sz w:val="22"/>
          <w:szCs w:val="22"/>
        </w:rPr>
        <w:t xml:space="preserve"> is based on approaching educational change with a </w:t>
      </w:r>
      <w:r w:rsidR="009551B6" w:rsidRPr="00BE580A">
        <w:rPr>
          <w:rFonts w:ascii="Arial" w:hAnsi="Arial" w:cs="Arial"/>
          <w:sz w:val="22"/>
          <w:szCs w:val="22"/>
        </w:rPr>
        <w:t>specific</w:t>
      </w:r>
      <w:r w:rsidRPr="00BE580A">
        <w:rPr>
          <w:rFonts w:ascii="Arial" w:hAnsi="Arial" w:cs="Arial"/>
          <w:sz w:val="22"/>
          <w:szCs w:val="22"/>
        </w:rPr>
        <w:t xml:space="preserve"> focus on the learning of the students. Hopkins (</w:t>
      </w:r>
      <w:r w:rsidR="00041B15" w:rsidRPr="00BE580A">
        <w:rPr>
          <w:rFonts w:ascii="Arial" w:hAnsi="Arial" w:cs="Arial"/>
          <w:sz w:val="22"/>
          <w:szCs w:val="22"/>
        </w:rPr>
        <w:t>2005</w:t>
      </w:r>
      <w:r w:rsidRPr="00BE580A">
        <w:rPr>
          <w:rFonts w:ascii="Arial" w:hAnsi="Arial" w:cs="Arial"/>
          <w:sz w:val="22"/>
          <w:szCs w:val="22"/>
        </w:rPr>
        <w:t xml:space="preserve">) describes his vision for </w:t>
      </w:r>
      <w:r w:rsidR="00B66169" w:rsidRPr="00BE580A">
        <w:rPr>
          <w:rFonts w:ascii="Arial" w:hAnsi="Arial" w:cs="Arial"/>
          <w:sz w:val="22"/>
          <w:szCs w:val="22"/>
        </w:rPr>
        <w:t>S</w:t>
      </w:r>
      <w:r w:rsidRPr="00BE580A">
        <w:rPr>
          <w:rFonts w:ascii="Arial" w:hAnsi="Arial" w:cs="Arial"/>
          <w:sz w:val="22"/>
          <w:szCs w:val="22"/>
        </w:rPr>
        <w:t xml:space="preserve">chool </w:t>
      </w:r>
      <w:r w:rsidR="00D94750">
        <w:rPr>
          <w:rFonts w:ascii="Arial" w:hAnsi="Arial" w:cs="Arial"/>
          <w:sz w:val="22"/>
          <w:szCs w:val="22"/>
        </w:rPr>
        <w:t>Improvement</w:t>
      </w:r>
      <w:r w:rsidR="0008460B">
        <w:rPr>
          <w:rFonts w:ascii="Arial" w:hAnsi="Arial" w:cs="Arial"/>
          <w:sz w:val="22"/>
          <w:szCs w:val="22"/>
        </w:rPr>
        <w:t xml:space="preserve"> </w:t>
      </w:r>
      <w:r w:rsidRPr="00BE580A">
        <w:rPr>
          <w:rFonts w:ascii="Arial" w:hAnsi="Arial" w:cs="Arial"/>
          <w:sz w:val="22"/>
          <w:szCs w:val="22"/>
        </w:rPr>
        <w:t xml:space="preserve">as being a moral and worthwhile purpose. </w:t>
      </w:r>
      <w:r w:rsidR="009551B6" w:rsidRPr="00BE580A">
        <w:rPr>
          <w:rFonts w:ascii="Arial" w:hAnsi="Arial" w:cs="Arial"/>
          <w:sz w:val="22"/>
          <w:szCs w:val="22"/>
        </w:rPr>
        <w:t>As well</w:t>
      </w:r>
      <w:r w:rsidRPr="00BE580A">
        <w:rPr>
          <w:rFonts w:ascii="Arial" w:hAnsi="Arial" w:cs="Arial"/>
          <w:sz w:val="22"/>
          <w:szCs w:val="22"/>
        </w:rPr>
        <w:t xml:space="preserve"> as helping to contribute to social justice and reform in the education system. </w:t>
      </w:r>
      <w:r w:rsidR="005A7A37" w:rsidRPr="00BE580A">
        <w:rPr>
          <w:rFonts w:ascii="Arial" w:hAnsi="Arial" w:cs="Arial"/>
          <w:sz w:val="22"/>
          <w:szCs w:val="22"/>
        </w:rPr>
        <w:t xml:space="preserve">Hopkins </w:t>
      </w:r>
      <w:r w:rsidR="00041B15" w:rsidRPr="00BE580A">
        <w:rPr>
          <w:rFonts w:ascii="Arial" w:hAnsi="Arial" w:cs="Arial"/>
          <w:sz w:val="22"/>
          <w:szCs w:val="22"/>
        </w:rPr>
        <w:t>(2005</w:t>
      </w:r>
      <w:r w:rsidR="005A7A37" w:rsidRPr="00BE580A">
        <w:rPr>
          <w:rFonts w:ascii="Arial" w:hAnsi="Arial" w:cs="Arial"/>
          <w:sz w:val="22"/>
          <w:szCs w:val="22"/>
        </w:rPr>
        <w:t xml:space="preserve">) feels it is the </w:t>
      </w:r>
      <w:r w:rsidR="009551B6" w:rsidRPr="00BE580A">
        <w:rPr>
          <w:rFonts w:ascii="Arial" w:hAnsi="Arial" w:cs="Arial"/>
          <w:sz w:val="22"/>
          <w:szCs w:val="22"/>
        </w:rPr>
        <w:t>school’s</w:t>
      </w:r>
      <w:r w:rsidR="005A7A37" w:rsidRPr="00BE580A">
        <w:rPr>
          <w:rFonts w:ascii="Arial" w:hAnsi="Arial" w:cs="Arial"/>
          <w:sz w:val="22"/>
          <w:szCs w:val="22"/>
        </w:rPr>
        <w:t xml:space="preserve"> purpose to provide school imp</w:t>
      </w:r>
      <w:r w:rsidR="00182785" w:rsidRPr="00BE580A">
        <w:rPr>
          <w:rFonts w:ascii="Arial" w:hAnsi="Arial" w:cs="Arial"/>
          <w:sz w:val="22"/>
          <w:szCs w:val="22"/>
        </w:rPr>
        <w:t>r</w:t>
      </w:r>
      <w:r w:rsidR="005A7A37" w:rsidRPr="00BE580A">
        <w:rPr>
          <w:rFonts w:ascii="Arial" w:hAnsi="Arial" w:cs="Arial"/>
          <w:sz w:val="22"/>
          <w:szCs w:val="22"/>
        </w:rPr>
        <w:t xml:space="preserve">ovements </w:t>
      </w:r>
      <w:r w:rsidR="001D6FC3">
        <w:rPr>
          <w:rFonts w:ascii="Arial" w:hAnsi="Arial" w:cs="Arial"/>
          <w:sz w:val="22"/>
          <w:szCs w:val="22"/>
        </w:rPr>
        <w:t>which will</w:t>
      </w:r>
      <w:r w:rsidR="005A7A37" w:rsidRPr="00BE580A">
        <w:rPr>
          <w:rFonts w:ascii="Arial" w:hAnsi="Arial" w:cs="Arial"/>
          <w:sz w:val="22"/>
          <w:szCs w:val="22"/>
        </w:rPr>
        <w:t xml:space="preserve"> help to </w:t>
      </w:r>
      <w:r w:rsidR="001D6FC3">
        <w:rPr>
          <w:rFonts w:ascii="Arial" w:hAnsi="Arial" w:cs="Arial"/>
          <w:sz w:val="22"/>
          <w:szCs w:val="22"/>
        </w:rPr>
        <w:t>facilitate</w:t>
      </w:r>
      <w:r w:rsidR="005A7A37" w:rsidRPr="00BE580A">
        <w:rPr>
          <w:rFonts w:ascii="Arial" w:hAnsi="Arial" w:cs="Arial"/>
          <w:sz w:val="22"/>
          <w:szCs w:val="22"/>
        </w:rPr>
        <w:t xml:space="preserve"> changes </w:t>
      </w:r>
      <w:r w:rsidR="001D6FC3">
        <w:rPr>
          <w:rFonts w:ascii="Arial" w:hAnsi="Arial" w:cs="Arial"/>
          <w:sz w:val="22"/>
          <w:szCs w:val="22"/>
        </w:rPr>
        <w:t>within</w:t>
      </w:r>
      <w:r w:rsidR="005A7A37" w:rsidRPr="00BE580A">
        <w:rPr>
          <w:rFonts w:ascii="Arial" w:hAnsi="Arial" w:cs="Arial"/>
          <w:sz w:val="22"/>
          <w:szCs w:val="22"/>
        </w:rPr>
        <w:t xml:space="preserve"> the organisation of the school, teaching methods and curriculum for the learners </w:t>
      </w:r>
      <w:r w:rsidR="001D6FC3">
        <w:rPr>
          <w:rFonts w:ascii="Arial" w:hAnsi="Arial" w:cs="Arial"/>
          <w:sz w:val="22"/>
          <w:szCs w:val="22"/>
        </w:rPr>
        <w:t>leading to a positive</w:t>
      </w:r>
      <w:r w:rsidR="005A7A37" w:rsidRPr="00BE580A">
        <w:rPr>
          <w:rFonts w:ascii="Arial" w:hAnsi="Arial" w:cs="Arial"/>
          <w:sz w:val="22"/>
          <w:szCs w:val="22"/>
        </w:rPr>
        <w:t xml:space="preserve"> impact on their learning.</w:t>
      </w:r>
      <w:r w:rsidR="0048262B" w:rsidRPr="00BE580A">
        <w:rPr>
          <w:rFonts w:ascii="Arial" w:hAnsi="Arial" w:cs="Arial"/>
          <w:sz w:val="22"/>
          <w:szCs w:val="22"/>
        </w:rPr>
        <w:t xml:space="preserve"> </w:t>
      </w:r>
      <w:r w:rsidR="006B12B5" w:rsidRPr="00BE580A">
        <w:rPr>
          <w:rFonts w:ascii="Arial" w:hAnsi="Arial" w:cs="Arial"/>
          <w:sz w:val="22"/>
          <w:szCs w:val="22"/>
        </w:rPr>
        <w:t xml:space="preserve">A School </w:t>
      </w:r>
      <w:r w:rsidR="00D94750">
        <w:rPr>
          <w:rFonts w:ascii="Arial" w:hAnsi="Arial" w:cs="Arial"/>
          <w:sz w:val="22"/>
          <w:szCs w:val="22"/>
        </w:rPr>
        <w:t xml:space="preserve">Improvement </w:t>
      </w:r>
      <w:r w:rsidR="006B12B5" w:rsidRPr="00BE580A">
        <w:rPr>
          <w:rFonts w:ascii="Arial" w:hAnsi="Arial" w:cs="Arial"/>
          <w:sz w:val="22"/>
          <w:szCs w:val="22"/>
        </w:rPr>
        <w:t>P</w:t>
      </w:r>
      <w:r w:rsidR="0004180E" w:rsidRPr="00BE580A">
        <w:rPr>
          <w:rFonts w:ascii="Arial" w:hAnsi="Arial" w:cs="Arial"/>
          <w:sz w:val="22"/>
          <w:szCs w:val="22"/>
        </w:rPr>
        <w:t>rocess</w:t>
      </w:r>
      <w:r w:rsidR="006B12B5" w:rsidRPr="00BE580A">
        <w:rPr>
          <w:rFonts w:ascii="Arial" w:hAnsi="Arial" w:cs="Arial"/>
          <w:sz w:val="22"/>
          <w:szCs w:val="22"/>
        </w:rPr>
        <w:t xml:space="preserve"> is created </w:t>
      </w:r>
      <w:r w:rsidR="00182785" w:rsidRPr="00BE580A">
        <w:rPr>
          <w:rFonts w:ascii="Arial" w:hAnsi="Arial" w:cs="Arial"/>
          <w:sz w:val="22"/>
          <w:szCs w:val="22"/>
        </w:rPr>
        <w:t>by</w:t>
      </w:r>
      <w:r w:rsidR="00E4552F" w:rsidRPr="00BE580A">
        <w:rPr>
          <w:rFonts w:ascii="Arial" w:hAnsi="Arial" w:cs="Arial"/>
          <w:sz w:val="22"/>
          <w:szCs w:val="22"/>
        </w:rPr>
        <w:t xml:space="preserve"> following</w:t>
      </w:r>
      <w:r w:rsidR="00182785" w:rsidRPr="00BE580A">
        <w:rPr>
          <w:rFonts w:ascii="Arial" w:hAnsi="Arial" w:cs="Arial"/>
          <w:sz w:val="22"/>
          <w:szCs w:val="22"/>
        </w:rPr>
        <w:t xml:space="preserve"> </w:t>
      </w:r>
      <w:r w:rsidR="006B12B5" w:rsidRPr="00BE580A">
        <w:rPr>
          <w:rFonts w:ascii="Arial" w:hAnsi="Arial" w:cs="Arial"/>
          <w:sz w:val="22"/>
          <w:szCs w:val="22"/>
        </w:rPr>
        <w:t xml:space="preserve">three different phases. These phases are planning, implementation and </w:t>
      </w:r>
      <w:r w:rsidR="009551B6" w:rsidRPr="00BE580A">
        <w:rPr>
          <w:rFonts w:ascii="Arial" w:hAnsi="Arial" w:cs="Arial"/>
          <w:sz w:val="22"/>
          <w:szCs w:val="22"/>
        </w:rPr>
        <w:t>institutionalization</w:t>
      </w:r>
      <w:r w:rsidR="006B12B5" w:rsidRPr="00BE580A">
        <w:rPr>
          <w:rFonts w:ascii="Arial" w:hAnsi="Arial" w:cs="Arial"/>
          <w:sz w:val="22"/>
          <w:szCs w:val="22"/>
        </w:rPr>
        <w:t xml:space="preserve"> (Beach and Lindahl, 20</w:t>
      </w:r>
      <w:r w:rsidR="00CF1B47" w:rsidRPr="00BE580A">
        <w:rPr>
          <w:rFonts w:ascii="Arial" w:hAnsi="Arial" w:cs="Arial"/>
          <w:sz w:val="22"/>
          <w:szCs w:val="22"/>
        </w:rPr>
        <w:t>13</w:t>
      </w:r>
      <w:r w:rsidR="006B12B5" w:rsidRPr="00BE580A">
        <w:rPr>
          <w:rFonts w:ascii="Arial" w:hAnsi="Arial" w:cs="Arial"/>
          <w:sz w:val="22"/>
          <w:szCs w:val="22"/>
        </w:rPr>
        <w:t xml:space="preserve">). To simplify these </w:t>
      </w:r>
      <w:r w:rsidR="009551B6" w:rsidRPr="00BE580A">
        <w:rPr>
          <w:rFonts w:ascii="Arial" w:hAnsi="Arial" w:cs="Arial"/>
          <w:sz w:val="22"/>
          <w:szCs w:val="22"/>
        </w:rPr>
        <w:t>phases,</w:t>
      </w:r>
      <w:r w:rsidR="006B12B5" w:rsidRPr="00BE580A">
        <w:rPr>
          <w:rFonts w:ascii="Arial" w:hAnsi="Arial" w:cs="Arial"/>
          <w:sz w:val="22"/>
          <w:szCs w:val="22"/>
        </w:rPr>
        <w:t xml:space="preserve"> they should be completed in </w:t>
      </w:r>
      <w:r w:rsidR="003B6E90" w:rsidRPr="00BE580A">
        <w:rPr>
          <w:rFonts w:ascii="Arial" w:hAnsi="Arial" w:cs="Arial"/>
          <w:sz w:val="22"/>
          <w:szCs w:val="22"/>
        </w:rPr>
        <w:t xml:space="preserve">a </w:t>
      </w:r>
      <w:r w:rsidR="006B12B5" w:rsidRPr="00BE580A">
        <w:rPr>
          <w:rFonts w:ascii="Arial" w:hAnsi="Arial" w:cs="Arial"/>
          <w:sz w:val="22"/>
          <w:szCs w:val="22"/>
        </w:rPr>
        <w:t>linear</w:t>
      </w:r>
      <w:r w:rsidR="003B6E90" w:rsidRPr="00BE580A">
        <w:rPr>
          <w:rFonts w:ascii="Arial" w:hAnsi="Arial" w:cs="Arial"/>
          <w:sz w:val="22"/>
          <w:szCs w:val="22"/>
        </w:rPr>
        <w:t xml:space="preserve"> process</w:t>
      </w:r>
      <w:r w:rsidR="006B12B5" w:rsidRPr="00BE580A">
        <w:rPr>
          <w:rFonts w:ascii="Arial" w:hAnsi="Arial" w:cs="Arial"/>
          <w:sz w:val="22"/>
          <w:szCs w:val="22"/>
        </w:rPr>
        <w:t>.</w:t>
      </w:r>
      <w:r w:rsidR="0008460B">
        <w:rPr>
          <w:rFonts w:ascii="Arial" w:hAnsi="Arial" w:cs="Arial"/>
          <w:sz w:val="22"/>
          <w:szCs w:val="22"/>
        </w:rPr>
        <w:t xml:space="preserve"> </w:t>
      </w:r>
      <w:r w:rsidR="006B12B5" w:rsidRPr="00BE580A">
        <w:rPr>
          <w:rFonts w:ascii="Arial" w:hAnsi="Arial" w:cs="Arial"/>
          <w:sz w:val="22"/>
          <w:szCs w:val="22"/>
        </w:rPr>
        <w:t>This is because often schools may have multiple solutions for the process</w:t>
      </w:r>
      <w:r w:rsidR="00E4552F" w:rsidRPr="00BE580A">
        <w:rPr>
          <w:rFonts w:ascii="Arial" w:hAnsi="Arial" w:cs="Arial"/>
          <w:sz w:val="22"/>
          <w:szCs w:val="22"/>
        </w:rPr>
        <w:t xml:space="preserve"> so</w:t>
      </w:r>
      <w:r w:rsidR="006B12B5" w:rsidRPr="00BE580A">
        <w:rPr>
          <w:rFonts w:ascii="Arial" w:hAnsi="Arial" w:cs="Arial"/>
          <w:sz w:val="22"/>
          <w:szCs w:val="22"/>
        </w:rPr>
        <w:t xml:space="preserve"> </w:t>
      </w:r>
      <w:r w:rsidR="00182785" w:rsidRPr="00BE580A">
        <w:rPr>
          <w:rFonts w:ascii="Arial" w:hAnsi="Arial" w:cs="Arial"/>
          <w:sz w:val="22"/>
          <w:szCs w:val="22"/>
        </w:rPr>
        <w:t>need to be</w:t>
      </w:r>
      <w:r w:rsidR="006B12B5" w:rsidRPr="00BE580A">
        <w:rPr>
          <w:rFonts w:ascii="Arial" w:hAnsi="Arial" w:cs="Arial"/>
          <w:sz w:val="22"/>
          <w:szCs w:val="22"/>
        </w:rPr>
        <w:t xml:space="preserve"> flexible</w:t>
      </w:r>
      <w:r w:rsidR="00182785" w:rsidRPr="00BE580A">
        <w:rPr>
          <w:rFonts w:ascii="Arial" w:hAnsi="Arial" w:cs="Arial"/>
          <w:sz w:val="22"/>
          <w:szCs w:val="22"/>
        </w:rPr>
        <w:t xml:space="preserve"> throughout</w:t>
      </w:r>
      <w:r w:rsidR="006B12B5" w:rsidRPr="00BE580A">
        <w:rPr>
          <w:rFonts w:ascii="Arial" w:hAnsi="Arial" w:cs="Arial"/>
          <w:sz w:val="22"/>
          <w:szCs w:val="22"/>
        </w:rPr>
        <w:t>.</w:t>
      </w:r>
      <w:r w:rsidR="00182785" w:rsidRPr="00BE580A">
        <w:rPr>
          <w:rFonts w:ascii="Arial" w:hAnsi="Arial" w:cs="Arial"/>
          <w:sz w:val="22"/>
          <w:szCs w:val="22"/>
        </w:rPr>
        <w:t xml:space="preserve"> For the </w:t>
      </w:r>
      <w:r w:rsidR="00D94750">
        <w:rPr>
          <w:rFonts w:ascii="Arial" w:hAnsi="Arial" w:cs="Arial"/>
          <w:sz w:val="22"/>
          <w:szCs w:val="22"/>
        </w:rPr>
        <w:t xml:space="preserve">Improvement </w:t>
      </w:r>
      <w:r w:rsidR="00182785" w:rsidRPr="00BE580A">
        <w:rPr>
          <w:rFonts w:ascii="Arial" w:hAnsi="Arial" w:cs="Arial"/>
          <w:sz w:val="22"/>
          <w:szCs w:val="22"/>
        </w:rPr>
        <w:t>P</w:t>
      </w:r>
      <w:r w:rsidR="0004180E" w:rsidRPr="00BE580A">
        <w:rPr>
          <w:rFonts w:ascii="Arial" w:hAnsi="Arial" w:cs="Arial"/>
          <w:sz w:val="22"/>
          <w:szCs w:val="22"/>
        </w:rPr>
        <w:t>rocess</w:t>
      </w:r>
      <w:r w:rsidR="00182785" w:rsidRPr="00BE580A">
        <w:rPr>
          <w:rFonts w:ascii="Arial" w:hAnsi="Arial" w:cs="Arial"/>
          <w:sz w:val="22"/>
          <w:szCs w:val="22"/>
        </w:rPr>
        <w:t xml:space="preserve"> to be successful in schools there needs to be an overlap between the different phases as schools, on </w:t>
      </w:r>
      <w:r w:rsidR="009551B6" w:rsidRPr="00BE580A">
        <w:rPr>
          <w:rFonts w:ascii="Arial" w:hAnsi="Arial" w:cs="Arial"/>
          <w:sz w:val="22"/>
          <w:szCs w:val="22"/>
        </w:rPr>
        <w:t>occasion</w:t>
      </w:r>
      <w:r w:rsidR="00182785" w:rsidRPr="00BE580A">
        <w:rPr>
          <w:rFonts w:ascii="Arial" w:hAnsi="Arial" w:cs="Arial"/>
          <w:sz w:val="22"/>
          <w:szCs w:val="22"/>
        </w:rPr>
        <w:t xml:space="preserve">, can return back to planning phase after beginning the implementation as </w:t>
      </w:r>
      <w:r w:rsidR="001D6FC3">
        <w:rPr>
          <w:rFonts w:ascii="Arial" w:hAnsi="Arial" w:cs="Arial"/>
          <w:sz w:val="22"/>
          <w:szCs w:val="22"/>
        </w:rPr>
        <w:t xml:space="preserve">a result of feedback that </w:t>
      </w:r>
      <w:r w:rsidR="00182785" w:rsidRPr="00BE580A">
        <w:rPr>
          <w:rFonts w:ascii="Arial" w:hAnsi="Arial" w:cs="Arial"/>
          <w:sz w:val="22"/>
          <w:szCs w:val="22"/>
        </w:rPr>
        <w:t>may have been given</w:t>
      </w:r>
      <w:r w:rsidR="00A11A83" w:rsidRPr="00BE580A">
        <w:rPr>
          <w:rFonts w:ascii="Arial" w:hAnsi="Arial" w:cs="Arial"/>
          <w:sz w:val="22"/>
          <w:szCs w:val="22"/>
        </w:rPr>
        <w:t xml:space="preserve"> (Beach and Lindahl, 2013). </w:t>
      </w:r>
      <w:r w:rsidR="009551B6" w:rsidRPr="00BE580A">
        <w:rPr>
          <w:rFonts w:ascii="Arial" w:hAnsi="Arial" w:cs="Arial"/>
          <w:sz w:val="22"/>
          <w:szCs w:val="22"/>
        </w:rPr>
        <w:t xml:space="preserve">This also means there is no </w:t>
      </w:r>
      <w:r w:rsidR="003B6E90" w:rsidRPr="00BE580A">
        <w:rPr>
          <w:rFonts w:ascii="Arial" w:hAnsi="Arial" w:cs="Arial"/>
          <w:sz w:val="22"/>
          <w:szCs w:val="22"/>
        </w:rPr>
        <w:t xml:space="preserve">direct </w:t>
      </w:r>
      <w:r w:rsidR="009551B6" w:rsidRPr="00BE580A">
        <w:rPr>
          <w:rFonts w:ascii="Arial" w:hAnsi="Arial" w:cs="Arial"/>
          <w:sz w:val="22"/>
          <w:szCs w:val="22"/>
        </w:rPr>
        <w:t>separation between each of the three phases</w:t>
      </w:r>
      <w:r w:rsidR="00A11A83" w:rsidRPr="00BE580A">
        <w:rPr>
          <w:rFonts w:ascii="Arial" w:hAnsi="Arial" w:cs="Arial"/>
          <w:sz w:val="22"/>
          <w:szCs w:val="22"/>
        </w:rPr>
        <w:t xml:space="preserve"> (SEE APPENDIX 1).</w:t>
      </w:r>
    </w:p>
    <w:p w14:paraId="507F2C34" w14:textId="77777777" w:rsidR="0021530D" w:rsidRPr="00BE580A" w:rsidRDefault="0021530D" w:rsidP="004764AF">
      <w:pPr>
        <w:spacing w:line="360" w:lineRule="auto"/>
        <w:rPr>
          <w:rFonts w:ascii="Arial" w:hAnsi="Arial" w:cs="Arial"/>
          <w:sz w:val="22"/>
          <w:szCs w:val="22"/>
          <w:u w:val="single"/>
        </w:rPr>
      </w:pPr>
    </w:p>
    <w:p w14:paraId="48E13AB0" w14:textId="07E7E369" w:rsidR="001D6FC3" w:rsidRDefault="004764AF" w:rsidP="00A2196A">
      <w:pPr>
        <w:spacing w:line="360" w:lineRule="auto"/>
        <w:rPr>
          <w:rFonts w:ascii="Arial" w:hAnsi="Arial" w:cs="Arial"/>
          <w:sz w:val="22"/>
          <w:szCs w:val="22"/>
        </w:rPr>
      </w:pPr>
      <w:r w:rsidRPr="00BE580A">
        <w:rPr>
          <w:rFonts w:ascii="Arial" w:hAnsi="Arial" w:cs="Arial"/>
          <w:sz w:val="22"/>
          <w:szCs w:val="22"/>
        </w:rPr>
        <w:t xml:space="preserve">There are many different methods of planning </w:t>
      </w:r>
      <w:r w:rsidR="003D55AE" w:rsidRPr="00BE580A">
        <w:rPr>
          <w:rFonts w:ascii="Arial" w:hAnsi="Arial" w:cs="Arial"/>
          <w:sz w:val="22"/>
          <w:szCs w:val="22"/>
        </w:rPr>
        <w:t xml:space="preserve">for the </w:t>
      </w:r>
      <w:r w:rsidR="00C4184F">
        <w:rPr>
          <w:rFonts w:ascii="Arial" w:hAnsi="Arial" w:cs="Arial"/>
          <w:sz w:val="22"/>
          <w:szCs w:val="22"/>
        </w:rPr>
        <w:t>School Improvement Plan</w:t>
      </w:r>
      <w:r w:rsidR="003D55AE" w:rsidRPr="00BE580A">
        <w:rPr>
          <w:rFonts w:ascii="Arial" w:hAnsi="Arial" w:cs="Arial"/>
          <w:sz w:val="22"/>
          <w:szCs w:val="22"/>
        </w:rPr>
        <w:t xml:space="preserve">ning Process </w:t>
      </w:r>
      <w:r w:rsidRPr="00BE580A">
        <w:rPr>
          <w:rFonts w:ascii="Arial" w:hAnsi="Arial" w:cs="Arial"/>
          <w:sz w:val="22"/>
          <w:szCs w:val="22"/>
        </w:rPr>
        <w:t xml:space="preserve">and these are categorized into </w:t>
      </w:r>
      <w:r w:rsidR="00BE3337">
        <w:rPr>
          <w:rFonts w:ascii="Arial" w:hAnsi="Arial" w:cs="Arial"/>
          <w:sz w:val="22"/>
          <w:szCs w:val="22"/>
        </w:rPr>
        <w:t>three</w:t>
      </w:r>
      <w:r w:rsidRPr="00BE580A">
        <w:rPr>
          <w:rFonts w:ascii="Arial" w:hAnsi="Arial" w:cs="Arial"/>
          <w:sz w:val="22"/>
          <w:szCs w:val="22"/>
        </w:rPr>
        <w:t xml:space="preserve"> different models</w:t>
      </w:r>
      <w:r w:rsidR="003D55AE" w:rsidRPr="00BE580A">
        <w:rPr>
          <w:rFonts w:ascii="Arial" w:hAnsi="Arial" w:cs="Arial"/>
          <w:sz w:val="22"/>
          <w:szCs w:val="22"/>
        </w:rPr>
        <w:t xml:space="preserve"> depending on the </w:t>
      </w:r>
      <w:r w:rsidR="0021530D" w:rsidRPr="00BE580A">
        <w:rPr>
          <w:rFonts w:ascii="Arial" w:hAnsi="Arial" w:cs="Arial"/>
          <w:sz w:val="22"/>
          <w:szCs w:val="22"/>
        </w:rPr>
        <w:t>schools’</w:t>
      </w:r>
      <w:r w:rsidR="003D55AE" w:rsidRPr="00BE580A">
        <w:rPr>
          <w:rFonts w:ascii="Arial" w:hAnsi="Arial" w:cs="Arial"/>
          <w:sz w:val="22"/>
          <w:szCs w:val="22"/>
        </w:rPr>
        <w:t xml:space="preserve"> process of choice</w:t>
      </w:r>
      <w:r w:rsidRPr="00BE580A">
        <w:rPr>
          <w:rFonts w:ascii="Arial" w:hAnsi="Arial" w:cs="Arial"/>
          <w:sz w:val="22"/>
          <w:szCs w:val="22"/>
        </w:rPr>
        <w:t xml:space="preserve">. These are incremental, </w:t>
      </w:r>
      <w:r w:rsidR="001D6FC3">
        <w:rPr>
          <w:rFonts w:ascii="Arial" w:hAnsi="Arial" w:cs="Arial"/>
          <w:sz w:val="22"/>
          <w:szCs w:val="22"/>
        </w:rPr>
        <w:t>improvement</w:t>
      </w:r>
      <w:r w:rsidRPr="00BE580A">
        <w:rPr>
          <w:rFonts w:ascii="Arial" w:hAnsi="Arial" w:cs="Arial"/>
          <w:sz w:val="22"/>
          <w:szCs w:val="22"/>
        </w:rPr>
        <w:t xml:space="preserve"> and rational (Beach and Lindahl, 2007). Incremental planning is often defined as minimizing the decisions and information needed.</w:t>
      </w:r>
      <w:r w:rsidR="0008460B">
        <w:rPr>
          <w:rFonts w:ascii="Arial" w:hAnsi="Arial" w:cs="Arial"/>
          <w:sz w:val="22"/>
          <w:szCs w:val="22"/>
        </w:rPr>
        <w:t xml:space="preserve"> </w:t>
      </w:r>
      <w:r w:rsidRPr="00BE580A">
        <w:rPr>
          <w:rFonts w:ascii="Arial" w:hAnsi="Arial" w:cs="Arial"/>
          <w:sz w:val="22"/>
          <w:szCs w:val="22"/>
        </w:rPr>
        <w:t>A positive of this is that it is said t</w:t>
      </w:r>
      <w:r w:rsidR="001D6FC3">
        <w:rPr>
          <w:rFonts w:ascii="Arial" w:hAnsi="Arial" w:cs="Arial"/>
          <w:sz w:val="22"/>
          <w:szCs w:val="22"/>
        </w:rPr>
        <w:t xml:space="preserve">hat the process </w:t>
      </w:r>
      <w:r w:rsidRPr="00BE580A">
        <w:rPr>
          <w:rFonts w:ascii="Arial" w:hAnsi="Arial" w:cs="Arial"/>
          <w:sz w:val="22"/>
          <w:szCs w:val="22"/>
        </w:rPr>
        <w:t>require</w:t>
      </w:r>
      <w:r w:rsidR="001D6FC3">
        <w:rPr>
          <w:rFonts w:ascii="Arial" w:hAnsi="Arial" w:cs="Arial"/>
          <w:sz w:val="22"/>
          <w:szCs w:val="22"/>
        </w:rPr>
        <w:t>s</w:t>
      </w:r>
      <w:r w:rsidRPr="00BE580A">
        <w:rPr>
          <w:rFonts w:ascii="Arial" w:hAnsi="Arial" w:cs="Arial"/>
          <w:sz w:val="22"/>
          <w:szCs w:val="22"/>
        </w:rPr>
        <w:t xml:space="preserve"> little tim</w:t>
      </w:r>
      <w:r w:rsidR="001D6FC3">
        <w:rPr>
          <w:rFonts w:ascii="Arial" w:hAnsi="Arial" w:cs="Arial"/>
          <w:sz w:val="22"/>
          <w:szCs w:val="22"/>
        </w:rPr>
        <w:t>e and resources</w:t>
      </w:r>
      <w:r w:rsidRPr="00BE580A">
        <w:rPr>
          <w:rFonts w:ascii="Arial" w:hAnsi="Arial" w:cs="Arial"/>
          <w:sz w:val="22"/>
          <w:szCs w:val="22"/>
        </w:rPr>
        <w:t xml:space="preserve">. However, a disadvantage is that it is unable to produce large changes so for a </w:t>
      </w:r>
      <w:r w:rsidR="00C4184F">
        <w:rPr>
          <w:rFonts w:ascii="Arial" w:hAnsi="Arial" w:cs="Arial"/>
          <w:sz w:val="22"/>
          <w:szCs w:val="22"/>
        </w:rPr>
        <w:t>School Improvement Plan</w:t>
      </w:r>
      <w:r w:rsidRPr="00BE580A">
        <w:rPr>
          <w:rFonts w:ascii="Arial" w:hAnsi="Arial" w:cs="Arial"/>
          <w:sz w:val="22"/>
          <w:szCs w:val="22"/>
        </w:rPr>
        <w:t xml:space="preserve"> would not be the best choice (Beach and Lindahl, 2007). The next model is </w:t>
      </w:r>
      <w:r w:rsidR="00D94750">
        <w:rPr>
          <w:rFonts w:ascii="Arial" w:hAnsi="Arial" w:cs="Arial"/>
          <w:sz w:val="22"/>
          <w:szCs w:val="22"/>
        </w:rPr>
        <w:t xml:space="preserve">Improvement </w:t>
      </w:r>
      <w:r w:rsidRPr="00BE580A">
        <w:rPr>
          <w:rFonts w:ascii="Arial" w:hAnsi="Arial" w:cs="Arial"/>
          <w:sz w:val="22"/>
          <w:szCs w:val="22"/>
        </w:rPr>
        <w:t xml:space="preserve">al planning which is referred to by Clark (1981) as goal-free. On the other hand, he also describes this method as being very deceptive for leadership </w:t>
      </w:r>
      <w:r w:rsidR="001D6FC3">
        <w:rPr>
          <w:rFonts w:ascii="Arial" w:hAnsi="Arial" w:cs="Arial"/>
          <w:sz w:val="22"/>
          <w:szCs w:val="22"/>
        </w:rPr>
        <w:t xml:space="preserve">as </w:t>
      </w:r>
      <w:r w:rsidRPr="00BE580A">
        <w:rPr>
          <w:rFonts w:ascii="Arial" w:hAnsi="Arial" w:cs="Arial"/>
          <w:sz w:val="22"/>
          <w:szCs w:val="22"/>
        </w:rPr>
        <w:t>it is less structured for schools</w:t>
      </w:r>
      <w:r w:rsidR="001D6FC3">
        <w:rPr>
          <w:rFonts w:ascii="Arial" w:hAnsi="Arial" w:cs="Arial"/>
          <w:sz w:val="22"/>
          <w:szCs w:val="22"/>
        </w:rPr>
        <w:t xml:space="preserve"> which some Senior Leadership Teams may struggle with implementing</w:t>
      </w:r>
      <w:r w:rsidRPr="00BE580A">
        <w:rPr>
          <w:rFonts w:ascii="Arial" w:hAnsi="Arial" w:cs="Arial"/>
          <w:sz w:val="22"/>
          <w:szCs w:val="22"/>
        </w:rPr>
        <w:t>. Rational planning is where schools have more than one goal. This model is often seen as the most straightforward process at a first glance, when in fact it is actually a complex method which is based on a school’s strengths and weaknesses and its changing environment (Beach and Lindahl, 2007).</w:t>
      </w:r>
      <w:r w:rsidR="00A2196A">
        <w:rPr>
          <w:rFonts w:ascii="Arial" w:hAnsi="Arial" w:cs="Arial"/>
          <w:sz w:val="22"/>
          <w:szCs w:val="22"/>
        </w:rPr>
        <w:t xml:space="preserve"> </w:t>
      </w:r>
    </w:p>
    <w:p w14:paraId="12AE15C7" w14:textId="77777777" w:rsidR="001D6FC3" w:rsidRDefault="001D6FC3" w:rsidP="00A2196A">
      <w:pPr>
        <w:spacing w:line="360" w:lineRule="auto"/>
        <w:rPr>
          <w:rFonts w:ascii="Arial" w:hAnsi="Arial" w:cs="Arial"/>
          <w:sz w:val="22"/>
          <w:szCs w:val="22"/>
        </w:rPr>
      </w:pPr>
    </w:p>
    <w:p w14:paraId="6EB2F5E4" w14:textId="0395536C" w:rsidR="005655E7" w:rsidRDefault="00610A7D" w:rsidP="00A2196A">
      <w:pPr>
        <w:spacing w:line="360" w:lineRule="auto"/>
        <w:rPr>
          <w:rFonts w:ascii="Arial" w:hAnsi="Arial" w:cs="Arial"/>
          <w:sz w:val="22"/>
          <w:szCs w:val="22"/>
        </w:rPr>
      </w:pPr>
      <w:r w:rsidRPr="00BE580A">
        <w:rPr>
          <w:rFonts w:ascii="Arial" w:hAnsi="Arial" w:cs="Arial"/>
          <w:sz w:val="22"/>
          <w:szCs w:val="22"/>
        </w:rPr>
        <w:t>Dalin and Rust (1996) explain that in order to be an effective school</w:t>
      </w:r>
      <w:r w:rsidR="00BE580A" w:rsidRPr="00BE580A">
        <w:rPr>
          <w:rFonts w:ascii="Arial" w:hAnsi="Arial" w:cs="Arial"/>
          <w:sz w:val="22"/>
          <w:szCs w:val="22"/>
        </w:rPr>
        <w:t xml:space="preserve"> and implement the </w:t>
      </w:r>
      <w:r w:rsidR="00D94750">
        <w:rPr>
          <w:rFonts w:ascii="Arial" w:hAnsi="Arial" w:cs="Arial"/>
          <w:sz w:val="22"/>
          <w:szCs w:val="22"/>
        </w:rPr>
        <w:t>SIP</w:t>
      </w:r>
      <w:r w:rsidR="00BE580A" w:rsidRPr="00BE580A">
        <w:rPr>
          <w:rFonts w:ascii="Arial" w:hAnsi="Arial" w:cs="Arial"/>
          <w:sz w:val="22"/>
          <w:szCs w:val="22"/>
        </w:rPr>
        <w:t xml:space="preserve"> successfully</w:t>
      </w:r>
      <w:r w:rsidRPr="00BE580A">
        <w:rPr>
          <w:rFonts w:ascii="Arial" w:hAnsi="Arial" w:cs="Arial"/>
          <w:sz w:val="22"/>
          <w:szCs w:val="22"/>
        </w:rPr>
        <w:t>, the institution must be willing to change to suit the needs of the pupils. This suggests that changes are essential in a school environment for stability and to uphold its reputation. Dalin and Rust (1996)</w:t>
      </w:r>
      <w:r w:rsidR="0004180E" w:rsidRPr="00BE580A">
        <w:rPr>
          <w:rFonts w:ascii="Arial" w:hAnsi="Arial" w:cs="Arial"/>
          <w:sz w:val="22"/>
          <w:szCs w:val="22"/>
        </w:rPr>
        <w:t xml:space="preserve"> conclude by describing an effective </w:t>
      </w:r>
      <w:r w:rsidR="00C4184F">
        <w:rPr>
          <w:rFonts w:ascii="Arial" w:hAnsi="Arial" w:cs="Arial"/>
          <w:sz w:val="22"/>
          <w:szCs w:val="22"/>
        </w:rPr>
        <w:t>School Improvement Plan</w:t>
      </w:r>
      <w:r w:rsidR="0004180E" w:rsidRPr="00BE580A">
        <w:rPr>
          <w:rFonts w:ascii="Arial" w:hAnsi="Arial" w:cs="Arial"/>
          <w:sz w:val="22"/>
          <w:szCs w:val="22"/>
        </w:rPr>
        <w:t xml:space="preserve"> as all involved (teachers, learners, senior leadership) being able to plan their individual educational future. </w:t>
      </w:r>
    </w:p>
    <w:p w14:paraId="5DF6F8AD" w14:textId="77777777" w:rsidR="00A2196A" w:rsidRPr="00A2196A" w:rsidRDefault="00A2196A" w:rsidP="00A2196A">
      <w:pPr>
        <w:spacing w:line="360" w:lineRule="auto"/>
        <w:rPr>
          <w:rFonts w:ascii="Arial" w:hAnsi="Arial" w:cs="Arial"/>
          <w:sz w:val="22"/>
          <w:szCs w:val="22"/>
        </w:rPr>
      </w:pPr>
    </w:p>
    <w:p w14:paraId="405F4188" w14:textId="13CB1BF9" w:rsidR="006B53C8" w:rsidRPr="00BE580A" w:rsidRDefault="00832764" w:rsidP="00EE2F01">
      <w:pPr>
        <w:spacing w:line="360" w:lineRule="auto"/>
        <w:rPr>
          <w:rFonts w:ascii="Arial" w:hAnsi="Arial" w:cs="Arial"/>
          <w:sz w:val="22"/>
          <w:szCs w:val="22"/>
        </w:rPr>
      </w:pPr>
      <w:r w:rsidRPr="00BE580A">
        <w:rPr>
          <w:rFonts w:ascii="Arial" w:hAnsi="Arial" w:cs="Arial"/>
          <w:sz w:val="22"/>
          <w:szCs w:val="22"/>
        </w:rPr>
        <w:t xml:space="preserve">One of the </w:t>
      </w:r>
      <w:r w:rsidR="00DF580F" w:rsidRPr="00BE580A">
        <w:rPr>
          <w:rFonts w:ascii="Arial" w:hAnsi="Arial" w:cs="Arial"/>
          <w:sz w:val="22"/>
          <w:szCs w:val="22"/>
        </w:rPr>
        <w:t>biggest issues in education</w:t>
      </w:r>
      <w:r w:rsidRPr="00BE580A">
        <w:rPr>
          <w:rFonts w:ascii="Arial" w:hAnsi="Arial" w:cs="Arial"/>
          <w:sz w:val="22"/>
          <w:szCs w:val="22"/>
        </w:rPr>
        <w:t xml:space="preserve"> is the </w:t>
      </w:r>
      <w:r w:rsidR="007B0905" w:rsidRPr="00BE580A">
        <w:rPr>
          <w:rFonts w:ascii="Arial" w:hAnsi="Arial" w:cs="Arial"/>
          <w:sz w:val="22"/>
          <w:szCs w:val="22"/>
        </w:rPr>
        <w:t>g</w:t>
      </w:r>
      <w:r w:rsidRPr="00BE580A">
        <w:rPr>
          <w:rFonts w:ascii="Arial" w:hAnsi="Arial" w:cs="Arial"/>
          <w:sz w:val="22"/>
          <w:szCs w:val="22"/>
        </w:rPr>
        <w:t xml:space="preserve">ender </w:t>
      </w:r>
      <w:r w:rsidR="007B0905" w:rsidRPr="00BE580A">
        <w:rPr>
          <w:rFonts w:ascii="Arial" w:hAnsi="Arial" w:cs="Arial"/>
          <w:sz w:val="22"/>
          <w:szCs w:val="22"/>
        </w:rPr>
        <w:t>g</w:t>
      </w:r>
      <w:r w:rsidRPr="00BE580A">
        <w:rPr>
          <w:rFonts w:ascii="Arial" w:hAnsi="Arial" w:cs="Arial"/>
          <w:sz w:val="22"/>
          <w:szCs w:val="22"/>
        </w:rPr>
        <w:t>ap specifically when discussing underachievement and progression for boys.</w:t>
      </w:r>
      <w:r w:rsidR="00CE7BFB" w:rsidRPr="00BE580A">
        <w:rPr>
          <w:rFonts w:ascii="Arial" w:hAnsi="Arial" w:cs="Arial"/>
          <w:sz w:val="22"/>
          <w:szCs w:val="22"/>
        </w:rPr>
        <w:t xml:space="preserve"> According to Clarke and Burke (2012) the biggest issue with boy’s underachievement and progression is their literacy skills. In their summary of findings Clarke and Burke (2012) state how 76% of boys did not do as well as girls in reading in school. However, there are a variety of reasons to why this</w:t>
      </w:r>
      <w:r w:rsidR="007B0905" w:rsidRPr="00BE580A">
        <w:rPr>
          <w:rFonts w:ascii="Arial" w:hAnsi="Arial" w:cs="Arial"/>
          <w:sz w:val="22"/>
          <w:szCs w:val="22"/>
        </w:rPr>
        <w:t xml:space="preserve"> gender</w:t>
      </w:r>
      <w:r w:rsidR="00CE7BFB" w:rsidRPr="00BE580A">
        <w:rPr>
          <w:rFonts w:ascii="Arial" w:hAnsi="Arial" w:cs="Arial"/>
          <w:sz w:val="22"/>
          <w:szCs w:val="22"/>
        </w:rPr>
        <w:t xml:space="preserve"> gap in literacy has been formed. </w:t>
      </w:r>
      <w:r w:rsidR="007B0905" w:rsidRPr="00BE580A">
        <w:rPr>
          <w:rFonts w:ascii="Arial" w:hAnsi="Arial" w:cs="Arial"/>
          <w:sz w:val="22"/>
          <w:szCs w:val="22"/>
        </w:rPr>
        <w:t xml:space="preserve">Martino (1999) describes one of the main reasons that boy’s literacy skills are an issue is that boys prefer to “act cool” </w:t>
      </w:r>
      <w:r w:rsidR="00113991" w:rsidRPr="00BE580A">
        <w:rPr>
          <w:rFonts w:ascii="Arial" w:hAnsi="Arial" w:cs="Arial"/>
          <w:sz w:val="22"/>
          <w:szCs w:val="22"/>
        </w:rPr>
        <w:t xml:space="preserve">and in comparison, </w:t>
      </w:r>
      <w:r w:rsidR="007B0905" w:rsidRPr="00BE580A">
        <w:rPr>
          <w:rFonts w:ascii="Arial" w:hAnsi="Arial" w:cs="Arial"/>
          <w:sz w:val="22"/>
          <w:szCs w:val="22"/>
        </w:rPr>
        <w:t xml:space="preserve">being smart in school is more acceptable for girls. Similar to this idea Clarke and Burke (2012) also believe that boys think that reading </w:t>
      </w:r>
      <w:r w:rsidR="009858BD">
        <w:rPr>
          <w:rFonts w:ascii="Arial" w:hAnsi="Arial" w:cs="Arial"/>
          <w:sz w:val="22"/>
          <w:szCs w:val="22"/>
        </w:rPr>
        <w:t>is not</w:t>
      </w:r>
      <w:r w:rsidR="007B0905" w:rsidRPr="00BE580A">
        <w:rPr>
          <w:rFonts w:ascii="Arial" w:hAnsi="Arial" w:cs="Arial"/>
          <w:sz w:val="22"/>
          <w:szCs w:val="22"/>
        </w:rPr>
        <w:t xml:space="preserve"> cool.</w:t>
      </w:r>
      <w:r w:rsidR="00B02473" w:rsidRPr="00BE580A">
        <w:rPr>
          <w:rFonts w:ascii="Arial" w:hAnsi="Arial" w:cs="Arial"/>
          <w:sz w:val="22"/>
          <w:szCs w:val="22"/>
        </w:rPr>
        <w:t xml:space="preserve"> Alternatively, being cool </w:t>
      </w:r>
      <w:r w:rsidR="009858BD">
        <w:rPr>
          <w:rFonts w:ascii="Arial" w:hAnsi="Arial" w:cs="Arial"/>
          <w:sz w:val="22"/>
          <w:szCs w:val="22"/>
        </w:rPr>
        <w:t>is not</w:t>
      </w:r>
      <w:r w:rsidR="00B02473" w:rsidRPr="00BE580A">
        <w:rPr>
          <w:rFonts w:ascii="Arial" w:hAnsi="Arial" w:cs="Arial"/>
          <w:sz w:val="22"/>
          <w:szCs w:val="22"/>
        </w:rPr>
        <w:t xml:space="preserve"> the only reason why boys may fall behind in literacy. Moss</w:t>
      </w:r>
      <w:r w:rsidR="00D10694" w:rsidRPr="00BE580A">
        <w:rPr>
          <w:rFonts w:ascii="Arial" w:hAnsi="Arial" w:cs="Arial"/>
          <w:sz w:val="22"/>
          <w:szCs w:val="22"/>
        </w:rPr>
        <w:t xml:space="preserve"> and Washbrook</w:t>
      </w:r>
      <w:r w:rsidR="00B02473" w:rsidRPr="00BE580A">
        <w:rPr>
          <w:rFonts w:ascii="Arial" w:hAnsi="Arial" w:cs="Arial"/>
          <w:sz w:val="22"/>
          <w:szCs w:val="22"/>
        </w:rPr>
        <w:t xml:space="preserve"> (2016) </w:t>
      </w:r>
      <w:r w:rsidR="00D10694" w:rsidRPr="00BE580A">
        <w:rPr>
          <w:rFonts w:ascii="Arial" w:hAnsi="Arial" w:cs="Arial"/>
          <w:sz w:val="22"/>
          <w:szCs w:val="22"/>
        </w:rPr>
        <w:t xml:space="preserve">argue </w:t>
      </w:r>
      <w:r w:rsidR="00B02473" w:rsidRPr="00BE580A">
        <w:rPr>
          <w:rFonts w:ascii="Arial" w:hAnsi="Arial" w:cs="Arial"/>
          <w:sz w:val="22"/>
          <w:szCs w:val="22"/>
        </w:rPr>
        <w:t>how another issue could be</w:t>
      </w:r>
      <w:r w:rsidR="00D10694" w:rsidRPr="00BE580A">
        <w:rPr>
          <w:rFonts w:ascii="Arial" w:hAnsi="Arial" w:cs="Arial"/>
          <w:sz w:val="22"/>
          <w:szCs w:val="22"/>
        </w:rPr>
        <w:t xml:space="preserve"> the home environment.</w:t>
      </w:r>
      <w:r w:rsidR="0008460B">
        <w:rPr>
          <w:rFonts w:ascii="Arial" w:hAnsi="Arial" w:cs="Arial"/>
          <w:sz w:val="22"/>
          <w:szCs w:val="22"/>
        </w:rPr>
        <w:t xml:space="preserve"> </w:t>
      </w:r>
      <w:r w:rsidR="00D10694" w:rsidRPr="00BE580A">
        <w:rPr>
          <w:rFonts w:ascii="Arial" w:hAnsi="Arial" w:cs="Arial"/>
          <w:sz w:val="22"/>
          <w:szCs w:val="22"/>
        </w:rPr>
        <w:t>Boys who are raised in a good home environment are more likely to shine through education and in their chosen subjects</w:t>
      </w:r>
      <w:r w:rsidR="00113991" w:rsidRPr="00BE580A">
        <w:rPr>
          <w:rFonts w:ascii="Arial" w:hAnsi="Arial" w:cs="Arial"/>
          <w:sz w:val="22"/>
          <w:szCs w:val="22"/>
        </w:rPr>
        <w:t xml:space="preserve"> at GCSE and A Level</w:t>
      </w:r>
      <w:r w:rsidR="00D10694" w:rsidRPr="00BE580A">
        <w:rPr>
          <w:rFonts w:ascii="Arial" w:hAnsi="Arial" w:cs="Arial"/>
          <w:sz w:val="22"/>
          <w:szCs w:val="22"/>
        </w:rPr>
        <w:t xml:space="preserve">. </w:t>
      </w:r>
      <w:r w:rsidR="00F07C0C">
        <w:rPr>
          <w:rFonts w:ascii="Arial" w:hAnsi="Arial" w:cs="Arial"/>
          <w:sz w:val="22"/>
          <w:szCs w:val="22"/>
        </w:rPr>
        <w:t xml:space="preserve">People in </w:t>
      </w:r>
      <w:r w:rsidR="00D10694" w:rsidRPr="00BE580A">
        <w:rPr>
          <w:rFonts w:ascii="Arial" w:hAnsi="Arial" w:cs="Arial"/>
          <w:sz w:val="22"/>
          <w:szCs w:val="22"/>
        </w:rPr>
        <w:t xml:space="preserve">education </w:t>
      </w:r>
      <w:r w:rsidR="00F07C0C">
        <w:rPr>
          <w:rFonts w:ascii="Arial" w:hAnsi="Arial" w:cs="Arial"/>
          <w:sz w:val="22"/>
          <w:szCs w:val="22"/>
        </w:rPr>
        <w:t>believe that the gender gap would close if there were to be a</w:t>
      </w:r>
      <w:r w:rsidR="00D10694" w:rsidRPr="00BE580A">
        <w:rPr>
          <w:rFonts w:ascii="Arial" w:hAnsi="Arial" w:cs="Arial"/>
          <w:sz w:val="22"/>
          <w:szCs w:val="22"/>
        </w:rPr>
        <w:t xml:space="preserve"> stronger focus </w:t>
      </w:r>
      <w:r w:rsidR="00F07C0C">
        <w:rPr>
          <w:rFonts w:ascii="Arial" w:hAnsi="Arial" w:cs="Arial"/>
          <w:sz w:val="22"/>
          <w:szCs w:val="22"/>
        </w:rPr>
        <w:t>on</w:t>
      </w:r>
      <w:r w:rsidR="00D10694" w:rsidRPr="00BE580A">
        <w:rPr>
          <w:rFonts w:ascii="Arial" w:hAnsi="Arial" w:cs="Arial"/>
          <w:sz w:val="22"/>
          <w:szCs w:val="22"/>
        </w:rPr>
        <w:t xml:space="preserve"> the child’s </w:t>
      </w:r>
      <w:r w:rsidR="00F07C0C">
        <w:rPr>
          <w:rFonts w:ascii="Arial" w:hAnsi="Arial" w:cs="Arial"/>
          <w:sz w:val="22"/>
          <w:szCs w:val="22"/>
        </w:rPr>
        <w:t>i</w:t>
      </w:r>
      <w:r w:rsidR="00D94750">
        <w:rPr>
          <w:rFonts w:ascii="Arial" w:hAnsi="Arial" w:cs="Arial"/>
          <w:sz w:val="22"/>
          <w:szCs w:val="22"/>
        </w:rPr>
        <w:t>mprovement</w:t>
      </w:r>
      <w:r w:rsidR="0008460B">
        <w:rPr>
          <w:rFonts w:ascii="Arial" w:hAnsi="Arial" w:cs="Arial"/>
          <w:sz w:val="22"/>
          <w:szCs w:val="22"/>
        </w:rPr>
        <w:t xml:space="preserve"> </w:t>
      </w:r>
      <w:r w:rsidR="00D10694" w:rsidRPr="00BE580A">
        <w:rPr>
          <w:rFonts w:ascii="Arial" w:hAnsi="Arial" w:cs="Arial"/>
          <w:sz w:val="22"/>
          <w:szCs w:val="22"/>
        </w:rPr>
        <w:t xml:space="preserve">and home life (Moss and Washbrook, 2016). </w:t>
      </w:r>
    </w:p>
    <w:p w14:paraId="34C8E264" w14:textId="77777777" w:rsidR="00D10694" w:rsidRPr="00BE580A" w:rsidRDefault="00D10694" w:rsidP="00EE2F01">
      <w:pPr>
        <w:spacing w:line="360" w:lineRule="auto"/>
        <w:rPr>
          <w:rFonts w:ascii="Arial" w:hAnsi="Arial" w:cs="Arial"/>
          <w:sz w:val="22"/>
          <w:szCs w:val="22"/>
        </w:rPr>
      </w:pPr>
    </w:p>
    <w:p w14:paraId="7B28D899" w14:textId="551D4A3B" w:rsidR="00921BA7" w:rsidRPr="00E858E1" w:rsidRDefault="00832764" w:rsidP="00EE2F01">
      <w:pPr>
        <w:spacing w:line="360" w:lineRule="auto"/>
        <w:rPr>
          <w:rFonts w:ascii="Arial" w:hAnsi="Arial" w:cs="Arial"/>
          <w:sz w:val="22"/>
          <w:szCs w:val="22"/>
        </w:rPr>
      </w:pPr>
      <w:r w:rsidRPr="00BE580A">
        <w:rPr>
          <w:rFonts w:ascii="Arial" w:hAnsi="Arial" w:cs="Arial"/>
          <w:sz w:val="22"/>
          <w:szCs w:val="22"/>
        </w:rPr>
        <w:t xml:space="preserve">To try and tackle </w:t>
      </w:r>
      <w:r w:rsidR="00C121E0" w:rsidRPr="00BE580A">
        <w:rPr>
          <w:rFonts w:ascii="Arial" w:hAnsi="Arial" w:cs="Arial"/>
          <w:sz w:val="22"/>
          <w:szCs w:val="22"/>
        </w:rPr>
        <w:t>boy’s</w:t>
      </w:r>
      <w:r w:rsidR="00821613" w:rsidRPr="00BE580A">
        <w:rPr>
          <w:rFonts w:ascii="Arial" w:hAnsi="Arial" w:cs="Arial"/>
          <w:sz w:val="22"/>
          <w:szCs w:val="22"/>
        </w:rPr>
        <w:t xml:space="preserve"> underachievement and progression in school</w:t>
      </w:r>
      <w:r w:rsidR="00D75E88" w:rsidRPr="00BE580A">
        <w:rPr>
          <w:rFonts w:ascii="Arial" w:hAnsi="Arial" w:cs="Arial"/>
          <w:sz w:val="22"/>
          <w:szCs w:val="22"/>
        </w:rPr>
        <w:t xml:space="preserve"> Hillman and Robinson</w:t>
      </w:r>
      <w:r w:rsidR="00821613" w:rsidRPr="00BE580A">
        <w:rPr>
          <w:rFonts w:ascii="Arial" w:hAnsi="Arial" w:cs="Arial"/>
          <w:sz w:val="22"/>
          <w:szCs w:val="22"/>
        </w:rPr>
        <w:t xml:space="preserve"> (</w:t>
      </w:r>
      <w:r w:rsidR="00D75E88" w:rsidRPr="00BE580A">
        <w:rPr>
          <w:rFonts w:ascii="Arial" w:hAnsi="Arial" w:cs="Arial"/>
          <w:sz w:val="22"/>
          <w:szCs w:val="22"/>
        </w:rPr>
        <w:t>2016</w:t>
      </w:r>
      <w:r w:rsidR="00821613" w:rsidRPr="00BE580A">
        <w:rPr>
          <w:rFonts w:ascii="Arial" w:hAnsi="Arial" w:cs="Arial"/>
          <w:sz w:val="22"/>
          <w:szCs w:val="22"/>
        </w:rPr>
        <w:t xml:space="preserve">) state that people need to recognise the actual problem </w:t>
      </w:r>
      <w:r w:rsidR="00C121E0" w:rsidRPr="00BE580A">
        <w:rPr>
          <w:rFonts w:ascii="Arial" w:hAnsi="Arial" w:cs="Arial"/>
          <w:sz w:val="22"/>
          <w:szCs w:val="22"/>
        </w:rPr>
        <w:t xml:space="preserve">and not everyone is convinced by this. </w:t>
      </w:r>
      <w:r w:rsidR="00D75E88" w:rsidRPr="00BE580A">
        <w:rPr>
          <w:rFonts w:ascii="Arial" w:hAnsi="Arial" w:cs="Arial"/>
          <w:sz w:val="22"/>
          <w:szCs w:val="22"/>
        </w:rPr>
        <w:t>In their report Hillman and Robinson (2016) state that t</w:t>
      </w:r>
      <w:r w:rsidR="00C121E0" w:rsidRPr="00BE580A">
        <w:rPr>
          <w:rFonts w:ascii="Arial" w:hAnsi="Arial" w:cs="Arial"/>
          <w:sz w:val="22"/>
          <w:szCs w:val="22"/>
        </w:rPr>
        <w:t>he Department for Education</w:t>
      </w:r>
      <w:r w:rsidR="00D75E88" w:rsidRPr="00BE580A">
        <w:rPr>
          <w:rFonts w:ascii="Arial" w:hAnsi="Arial" w:cs="Arial"/>
          <w:sz w:val="22"/>
          <w:szCs w:val="22"/>
        </w:rPr>
        <w:t xml:space="preserve"> </w:t>
      </w:r>
      <w:r w:rsidR="00C121E0" w:rsidRPr="00BE580A">
        <w:rPr>
          <w:rFonts w:ascii="Arial" w:hAnsi="Arial" w:cs="Arial"/>
          <w:sz w:val="22"/>
          <w:szCs w:val="22"/>
        </w:rPr>
        <w:t xml:space="preserve">has said that it </w:t>
      </w:r>
      <w:r w:rsidR="00D75E88" w:rsidRPr="00BE580A">
        <w:rPr>
          <w:rFonts w:ascii="Arial" w:hAnsi="Arial" w:cs="Arial"/>
          <w:sz w:val="22"/>
          <w:szCs w:val="22"/>
        </w:rPr>
        <w:t xml:space="preserve">will </w:t>
      </w:r>
      <w:r w:rsidR="00C121E0" w:rsidRPr="00BE580A">
        <w:rPr>
          <w:rFonts w:ascii="Arial" w:hAnsi="Arial" w:cs="Arial"/>
          <w:sz w:val="22"/>
          <w:szCs w:val="22"/>
        </w:rPr>
        <w:t xml:space="preserve">no longer focuses on underachievement for boys or fund initiatives that may help to support this. </w:t>
      </w:r>
      <w:r w:rsidR="00F07C0C">
        <w:rPr>
          <w:rFonts w:ascii="Arial" w:hAnsi="Arial" w:cs="Arial"/>
          <w:sz w:val="22"/>
          <w:szCs w:val="22"/>
        </w:rPr>
        <w:t xml:space="preserve">Instead it will </w:t>
      </w:r>
      <w:r w:rsidR="00C121E0" w:rsidRPr="00BE580A">
        <w:rPr>
          <w:rFonts w:ascii="Arial" w:hAnsi="Arial" w:cs="Arial"/>
          <w:sz w:val="22"/>
          <w:szCs w:val="22"/>
        </w:rPr>
        <w:t>focus on ensuring all learners achieve in school</w:t>
      </w:r>
      <w:r w:rsidR="00D75E88" w:rsidRPr="00BE580A">
        <w:rPr>
          <w:rFonts w:ascii="Arial" w:hAnsi="Arial" w:cs="Arial"/>
          <w:sz w:val="22"/>
          <w:szCs w:val="22"/>
        </w:rPr>
        <w:t xml:space="preserve"> no matter what their gender</w:t>
      </w:r>
      <w:r w:rsidR="00C121E0" w:rsidRPr="00BE580A">
        <w:rPr>
          <w:rFonts w:ascii="Arial" w:hAnsi="Arial" w:cs="Arial"/>
          <w:sz w:val="22"/>
          <w:szCs w:val="22"/>
        </w:rPr>
        <w:t xml:space="preserve">. </w:t>
      </w:r>
      <w:r w:rsidR="00F07C0C">
        <w:rPr>
          <w:rFonts w:ascii="Arial" w:hAnsi="Arial" w:cs="Arial"/>
          <w:sz w:val="22"/>
          <w:szCs w:val="22"/>
        </w:rPr>
        <w:t>Taking away support for boys alone</w:t>
      </w:r>
      <w:r w:rsidR="003D7B05" w:rsidRPr="00BE580A">
        <w:rPr>
          <w:rFonts w:ascii="Arial" w:hAnsi="Arial" w:cs="Arial"/>
          <w:sz w:val="22"/>
          <w:szCs w:val="22"/>
        </w:rPr>
        <w:t xml:space="preserve"> could be one of the biggest issues with the gender gap in education</w:t>
      </w:r>
      <w:r w:rsidR="00F07C0C">
        <w:rPr>
          <w:rFonts w:ascii="Arial" w:hAnsi="Arial" w:cs="Arial"/>
          <w:sz w:val="22"/>
          <w:szCs w:val="22"/>
        </w:rPr>
        <w:t>, e</w:t>
      </w:r>
      <w:r w:rsidR="003D7B05" w:rsidRPr="00BE580A">
        <w:rPr>
          <w:rFonts w:ascii="Arial" w:hAnsi="Arial" w:cs="Arial"/>
          <w:sz w:val="22"/>
          <w:szCs w:val="22"/>
        </w:rPr>
        <w:t xml:space="preserve">specially when Clarke and Burke (2012) suggest certain </w:t>
      </w:r>
      <w:r w:rsidR="00E524D1" w:rsidRPr="00BE580A">
        <w:rPr>
          <w:rFonts w:ascii="Arial" w:hAnsi="Arial" w:cs="Arial"/>
          <w:sz w:val="22"/>
          <w:szCs w:val="22"/>
        </w:rPr>
        <w:t>strategies</w:t>
      </w:r>
      <w:r w:rsidR="003D7B05" w:rsidRPr="00BE580A">
        <w:rPr>
          <w:rFonts w:ascii="Arial" w:hAnsi="Arial" w:cs="Arial"/>
          <w:sz w:val="22"/>
          <w:szCs w:val="22"/>
        </w:rPr>
        <w:t xml:space="preserve"> to close the gap in the genders such as specific reading themes, buying </w:t>
      </w:r>
      <w:r w:rsidR="003D7B05" w:rsidRPr="00BE580A">
        <w:rPr>
          <w:rFonts w:ascii="Arial" w:hAnsi="Arial" w:cs="Arial"/>
          <w:sz w:val="22"/>
          <w:szCs w:val="22"/>
        </w:rPr>
        <w:lastRenderedPageBreak/>
        <w:t>specific learning equipment for boys and staff training.</w:t>
      </w:r>
      <w:r w:rsidR="00E524D1" w:rsidRPr="00BE580A">
        <w:rPr>
          <w:rFonts w:ascii="Arial" w:hAnsi="Arial" w:cs="Arial"/>
          <w:sz w:val="22"/>
          <w:szCs w:val="22"/>
        </w:rPr>
        <w:t xml:space="preserve"> Unfortunately, these strategies cost money which the Department for Education does not have or can</w:t>
      </w:r>
      <w:r w:rsidR="00181372" w:rsidRPr="00BE580A">
        <w:rPr>
          <w:rFonts w:ascii="Arial" w:hAnsi="Arial" w:cs="Arial"/>
          <w:sz w:val="22"/>
          <w:szCs w:val="22"/>
        </w:rPr>
        <w:t xml:space="preserve"> no longer</w:t>
      </w:r>
      <w:r w:rsidR="00E524D1" w:rsidRPr="00BE580A">
        <w:rPr>
          <w:rFonts w:ascii="Arial" w:hAnsi="Arial" w:cs="Arial"/>
          <w:sz w:val="22"/>
          <w:szCs w:val="22"/>
        </w:rPr>
        <w:t xml:space="preserve"> fund.</w:t>
      </w:r>
    </w:p>
    <w:p w14:paraId="53CE76E0" w14:textId="77777777" w:rsidR="00F07C0C" w:rsidRDefault="00F07C0C" w:rsidP="001101A8">
      <w:pPr>
        <w:spacing w:line="360" w:lineRule="auto"/>
        <w:rPr>
          <w:rFonts w:ascii="Arial" w:hAnsi="Arial" w:cs="Arial"/>
          <w:sz w:val="28"/>
          <w:szCs w:val="28"/>
          <w:u w:val="single"/>
        </w:rPr>
      </w:pPr>
    </w:p>
    <w:p w14:paraId="6D5AE77A" w14:textId="5FB592D2" w:rsidR="001101A8" w:rsidRDefault="00E4618A" w:rsidP="001101A8">
      <w:pPr>
        <w:spacing w:line="360" w:lineRule="auto"/>
        <w:rPr>
          <w:rFonts w:ascii="Arial" w:hAnsi="Arial" w:cs="Arial"/>
          <w:sz w:val="28"/>
          <w:szCs w:val="28"/>
          <w:u w:val="single"/>
        </w:rPr>
      </w:pPr>
      <w:r w:rsidRPr="00962A1D">
        <w:rPr>
          <w:rFonts w:ascii="Arial" w:hAnsi="Arial" w:cs="Arial"/>
          <w:sz w:val="28"/>
          <w:szCs w:val="28"/>
          <w:u w:val="single"/>
        </w:rPr>
        <w:t>Developing an Action P</w:t>
      </w:r>
      <w:r w:rsidR="00181372">
        <w:rPr>
          <w:rFonts w:ascii="Arial" w:hAnsi="Arial" w:cs="Arial"/>
          <w:sz w:val="28"/>
          <w:szCs w:val="28"/>
          <w:u w:val="single"/>
        </w:rPr>
        <w:t>oint</w:t>
      </w:r>
    </w:p>
    <w:p w14:paraId="6EF0F0EF" w14:textId="277E5111" w:rsidR="00181372" w:rsidRPr="001101A8" w:rsidRDefault="00181372" w:rsidP="001101A8">
      <w:pPr>
        <w:spacing w:line="360" w:lineRule="auto"/>
        <w:rPr>
          <w:rFonts w:ascii="Arial" w:hAnsi="Arial" w:cs="Arial"/>
          <w:sz w:val="28"/>
          <w:szCs w:val="28"/>
          <w:u w:val="single"/>
        </w:rPr>
      </w:pPr>
      <w:r>
        <w:rPr>
          <w:rFonts w:ascii="ArialMT" w:hAnsi="ArialMT"/>
          <w:sz w:val="22"/>
          <w:szCs w:val="22"/>
        </w:rPr>
        <w:t xml:space="preserve">The planning cycle for my chosen school operates from September to </w:t>
      </w:r>
      <w:r w:rsidR="00FE4594">
        <w:rPr>
          <w:rFonts w:ascii="ArialMT" w:hAnsi="ArialMT"/>
          <w:sz w:val="22"/>
          <w:szCs w:val="22"/>
        </w:rPr>
        <w:t xml:space="preserve">the following </w:t>
      </w:r>
      <w:r>
        <w:rPr>
          <w:rFonts w:ascii="ArialMT" w:hAnsi="ArialMT"/>
          <w:sz w:val="22"/>
          <w:szCs w:val="22"/>
        </w:rPr>
        <w:t>September. Throughout the year</w:t>
      </w:r>
      <w:r w:rsidR="00051023">
        <w:rPr>
          <w:rFonts w:ascii="ArialMT" w:hAnsi="ArialMT"/>
          <w:sz w:val="22"/>
          <w:szCs w:val="22"/>
        </w:rPr>
        <w:t xml:space="preserve">, </w:t>
      </w:r>
      <w:r>
        <w:rPr>
          <w:rFonts w:ascii="ArialMT" w:hAnsi="ArialMT"/>
          <w:sz w:val="22"/>
          <w:szCs w:val="22"/>
        </w:rPr>
        <w:t xml:space="preserve">draft versions are created during the summer term before being finalised by results in August. Different outcomes may influence changes or priorities for the school. This is similar to Beach and Lindahl (2013) theory of making sure that </w:t>
      </w:r>
      <w:r w:rsidR="00C4184F">
        <w:rPr>
          <w:rFonts w:ascii="ArialMT" w:hAnsi="ArialMT"/>
          <w:sz w:val="22"/>
          <w:szCs w:val="22"/>
        </w:rPr>
        <w:t>School Improvement Plan</w:t>
      </w:r>
      <w:r>
        <w:rPr>
          <w:rFonts w:ascii="ArialMT" w:hAnsi="ArialMT"/>
          <w:sz w:val="22"/>
          <w:szCs w:val="22"/>
        </w:rPr>
        <w:t xml:space="preserve">s are flexible in order to be more effective for the school. The school makes it clear that their </w:t>
      </w:r>
      <w:r w:rsidR="00D94750">
        <w:rPr>
          <w:rFonts w:ascii="ArialMT" w:hAnsi="ArialMT"/>
          <w:sz w:val="22"/>
          <w:szCs w:val="22"/>
        </w:rPr>
        <w:t xml:space="preserve">Improvement </w:t>
      </w:r>
      <w:r w:rsidR="0008460B">
        <w:rPr>
          <w:rFonts w:ascii="ArialMT" w:hAnsi="ArialMT"/>
          <w:sz w:val="22"/>
          <w:szCs w:val="22"/>
        </w:rPr>
        <w:t>P</w:t>
      </w:r>
      <w:r>
        <w:rPr>
          <w:rFonts w:ascii="ArialMT" w:hAnsi="ArialMT"/>
          <w:sz w:val="22"/>
          <w:szCs w:val="22"/>
        </w:rPr>
        <w:t>lan is not a static document and will respond to change when implementation is involved. For this</w:t>
      </w:r>
      <w:r w:rsidR="00051023">
        <w:rPr>
          <w:rFonts w:ascii="ArialMT" w:hAnsi="ArialMT"/>
          <w:sz w:val="22"/>
          <w:szCs w:val="22"/>
        </w:rPr>
        <w:t>,</w:t>
      </w:r>
      <w:r>
        <w:rPr>
          <w:rFonts w:ascii="ArialMT" w:hAnsi="ArialMT"/>
          <w:sz w:val="22"/>
          <w:szCs w:val="22"/>
        </w:rPr>
        <w:t xml:space="preserve"> the plan needs to be constantly monitored and revised through termly meetings with the Governing Body</w:t>
      </w:r>
      <w:r w:rsidR="0008460B">
        <w:rPr>
          <w:rFonts w:ascii="ArialMT" w:hAnsi="ArialMT"/>
          <w:sz w:val="22"/>
          <w:szCs w:val="22"/>
        </w:rPr>
        <w:t xml:space="preserve"> and </w:t>
      </w:r>
      <w:r w:rsidR="00BE3337">
        <w:rPr>
          <w:rFonts w:ascii="ArialMT" w:hAnsi="ArialMT"/>
          <w:sz w:val="22"/>
          <w:szCs w:val="22"/>
        </w:rPr>
        <w:t>teachers</w:t>
      </w:r>
      <w:r>
        <w:rPr>
          <w:rFonts w:ascii="ArialMT" w:hAnsi="ArialMT"/>
          <w:sz w:val="22"/>
          <w:szCs w:val="22"/>
        </w:rPr>
        <w:t xml:space="preserve">. </w:t>
      </w:r>
    </w:p>
    <w:p w14:paraId="43039E38" w14:textId="77777777" w:rsidR="003E5CC2" w:rsidRDefault="003E5CC2" w:rsidP="00EE2F01">
      <w:pPr>
        <w:spacing w:line="360" w:lineRule="auto"/>
        <w:rPr>
          <w:rFonts w:ascii="Arial" w:hAnsi="Arial" w:cs="Arial"/>
          <w:sz w:val="22"/>
          <w:szCs w:val="22"/>
          <w:u w:val="single"/>
        </w:rPr>
      </w:pPr>
    </w:p>
    <w:p w14:paraId="06CC4BB3" w14:textId="7C8FCABB" w:rsidR="00714A1C" w:rsidRPr="00714A1C" w:rsidRDefault="00043883" w:rsidP="00EE2F01">
      <w:pPr>
        <w:spacing w:line="360" w:lineRule="auto"/>
        <w:rPr>
          <w:rFonts w:ascii="Arial" w:hAnsi="Arial" w:cs="Arial"/>
          <w:sz w:val="22"/>
          <w:szCs w:val="22"/>
        </w:rPr>
      </w:pPr>
      <w:r w:rsidRPr="00043883">
        <w:rPr>
          <w:rFonts w:ascii="Arial" w:hAnsi="Arial" w:cs="Arial"/>
          <w:sz w:val="22"/>
          <w:szCs w:val="22"/>
        </w:rPr>
        <w:t xml:space="preserve">Schools are constantly looking for areas of improvement </w:t>
      </w:r>
      <w:r>
        <w:rPr>
          <w:rFonts w:ascii="Arial" w:hAnsi="Arial" w:cs="Arial"/>
          <w:sz w:val="22"/>
          <w:szCs w:val="22"/>
        </w:rPr>
        <w:t>that can be made</w:t>
      </w:r>
      <w:r w:rsidR="003E5CC2">
        <w:rPr>
          <w:rFonts w:ascii="Arial" w:hAnsi="Arial" w:cs="Arial"/>
          <w:sz w:val="22"/>
          <w:szCs w:val="22"/>
        </w:rPr>
        <w:t xml:space="preserve"> using the self-evaluation approach. </w:t>
      </w:r>
      <w:r w:rsidR="00051023">
        <w:rPr>
          <w:rFonts w:ascii="Arial" w:hAnsi="Arial" w:cs="Arial"/>
          <w:sz w:val="22"/>
          <w:szCs w:val="22"/>
        </w:rPr>
        <w:t>Within</w:t>
      </w:r>
      <w:r w:rsidR="003E5CC2">
        <w:rPr>
          <w:rFonts w:ascii="Arial" w:hAnsi="Arial" w:cs="Arial"/>
          <w:sz w:val="22"/>
          <w:szCs w:val="22"/>
        </w:rPr>
        <w:t xml:space="preserve"> the </w:t>
      </w:r>
      <w:r w:rsidR="00C4184F">
        <w:rPr>
          <w:rFonts w:ascii="Arial" w:hAnsi="Arial" w:cs="Arial"/>
          <w:sz w:val="22"/>
          <w:szCs w:val="22"/>
        </w:rPr>
        <w:t>School Improvement Plan</w:t>
      </w:r>
      <w:r w:rsidR="003E5CC2">
        <w:rPr>
          <w:rFonts w:ascii="Arial" w:hAnsi="Arial" w:cs="Arial"/>
          <w:sz w:val="22"/>
          <w:szCs w:val="22"/>
        </w:rPr>
        <w:t>, it is stated that self-evaluation is the approach that the school has take</w:t>
      </w:r>
      <w:r w:rsidR="00051023">
        <w:rPr>
          <w:rFonts w:ascii="Arial" w:hAnsi="Arial" w:cs="Arial"/>
          <w:sz w:val="22"/>
          <w:szCs w:val="22"/>
        </w:rPr>
        <w:t>n</w:t>
      </w:r>
      <w:r w:rsidR="003E5CC2">
        <w:rPr>
          <w:rFonts w:ascii="Arial" w:hAnsi="Arial" w:cs="Arial"/>
          <w:sz w:val="22"/>
          <w:szCs w:val="22"/>
        </w:rPr>
        <w:t xml:space="preserve"> when identifying what they would choose to implement</w:t>
      </w:r>
      <w:r w:rsidR="00B47167">
        <w:rPr>
          <w:rFonts w:ascii="Arial" w:hAnsi="Arial" w:cs="Arial"/>
          <w:sz w:val="22"/>
          <w:szCs w:val="22"/>
        </w:rPr>
        <w:t>, in this case</w:t>
      </w:r>
      <w:r w:rsidR="00051023">
        <w:rPr>
          <w:rFonts w:ascii="Arial" w:hAnsi="Arial" w:cs="Arial"/>
          <w:sz w:val="22"/>
          <w:szCs w:val="22"/>
        </w:rPr>
        <w:t xml:space="preserve">, </w:t>
      </w:r>
      <w:r w:rsidR="00B47167">
        <w:rPr>
          <w:rFonts w:ascii="Arial" w:hAnsi="Arial" w:cs="Arial"/>
          <w:sz w:val="22"/>
          <w:szCs w:val="22"/>
        </w:rPr>
        <w:t xml:space="preserve">boy’s progression. </w:t>
      </w:r>
      <w:r w:rsidR="003E5CC2">
        <w:rPr>
          <w:rFonts w:ascii="Arial" w:hAnsi="Arial" w:cs="Arial"/>
          <w:sz w:val="22"/>
          <w:szCs w:val="22"/>
        </w:rPr>
        <w:t>The General Teaching Council for Scotland (n.d.) describe the self-evaluative approach as being present at various points in the professional learning journey. Self-evaluation is able to support schools in considering progression</w:t>
      </w:r>
      <w:r w:rsidR="00BE3337">
        <w:rPr>
          <w:rFonts w:ascii="Arial" w:hAnsi="Arial" w:cs="Arial"/>
          <w:sz w:val="22"/>
          <w:szCs w:val="22"/>
        </w:rPr>
        <w:t>, i</w:t>
      </w:r>
      <w:r w:rsidR="00D94750">
        <w:rPr>
          <w:rFonts w:ascii="Arial" w:hAnsi="Arial" w:cs="Arial"/>
          <w:sz w:val="22"/>
          <w:szCs w:val="22"/>
        </w:rPr>
        <w:t xml:space="preserve">mprovement </w:t>
      </w:r>
      <w:r w:rsidR="003E5CC2">
        <w:rPr>
          <w:rFonts w:ascii="Arial" w:hAnsi="Arial" w:cs="Arial"/>
          <w:sz w:val="22"/>
          <w:szCs w:val="22"/>
        </w:rPr>
        <w:t>and understanding professional practi</w:t>
      </w:r>
      <w:r w:rsidR="00BE3337">
        <w:rPr>
          <w:rFonts w:ascii="Arial" w:hAnsi="Arial" w:cs="Arial"/>
          <w:sz w:val="22"/>
          <w:szCs w:val="22"/>
        </w:rPr>
        <w:t>c</w:t>
      </w:r>
      <w:r w:rsidR="003E5CC2">
        <w:rPr>
          <w:rFonts w:ascii="Arial" w:hAnsi="Arial" w:cs="Arial"/>
          <w:sz w:val="22"/>
          <w:szCs w:val="22"/>
        </w:rPr>
        <w:t xml:space="preserve">es and learning (The General Teaching Council for Scotland, n.d.). </w:t>
      </w:r>
      <w:r w:rsidR="00A5527D">
        <w:rPr>
          <w:rFonts w:ascii="Arial" w:hAnsi="Arial" w:cs="Arial"/>
          <w:sz w:val="22"/>
          <w:szCs w:val="22"/>
        </w:rPr>
        <w:t>Therefore, an advantage to</w:t>
      </w:r>
      <w:r w:rsidR="003E5CC2">
        <w:rPr>
          <w:rFonts w:ascii="Arial" w:hAnsi="Arial" w:cs="Arial"/>
          <w:sz w:val="22"/>
          <w:szCs w:val="22"/>
        </w:rPr>
        <w:t xml:space="preserve"> this approach </w:t>
      </w:r>
      <w:r w:rsidR="00A5527D">
        <w:rPr>
          <w:rFonts w:ascii="Arial" w:hAnsi="Arial" w:cs="Arial"/>
          <w:sz w:val="22"/>
          <w:szCs w:val="22"/>
        </w:rPr>
        <w:t xml:space="preserve">is that it </w:t>
      </w:r>
      <w:r w:rsidR="003E5CC2">
        <w:rPr>
          <w:rFonts w:ascii="Arial" w:hAnsi="Arial" w:cs="Arial"/>
          <w:sz w:val="22"/>
          <w:szCs w:val="22"/>
        </w:rPr>
        <w:t>enables schools to critically reflect upon their own practice and their schools. According to Devos and Verhoeven (2003) all schools initially have a problem with self-evaluation</w:t>
      </w:r>
      <w:r w:rsidR="00E549E5">
        <w:rPr>
          <w:rFonts w:ascii="Arial" w:hAnsi="Arial" w:cs="Arial"/>
          <w:sz w:val="22"/>
          <w:szCs w:val="22"/>
        </w:rPr>
        <w:t>, one of the issues being</w:t>
      </w:r>
      <w:r w:rsidR="00B47167">
        <w:rPr>
          <w:rFonts w:ascii="Arial" w:hAnsi="Arial" w:cs="Arial"/>
          <w:sz w:val="22"/>
          <w:szCs w:val="22"/>
        </w:rPr>
        <w:t xml:space="preserve"> </w:t>
      </w:r>
      <w:r w:rsidR="00E549E5">
        <w:rPr>
          <w:rFonts w:ascii="Arial" w:hAnsi="Arial" w:cs="Arial"/>
          <w:sz w:val="22"/>
          <w:szCs w:val="22"/>
        </w:rPr>
        <w:t>blind spots</w:t>
      </w:r>
      <w:r w:rsidR="003E5CC2">
        <w:rPr>
          <w:rFonts w:ascii="Arial" w:hAnsi="Arial" w:cs="Arial"/>
          <w:sz w:val="22"/>
          <w:szCs w:val="22"/>
        </w:rPr>
        <w:t>.</w:t>
      </w:r>
      <w:r w:rsidR="00E549E5">
        <w:rPr>
          <w:rFonts w:ascii="Arial" w:hAnsi="Arial" w:cs="Arial"/>
          <w:sz w:val="22"/>
          <w:szCs w:val="22"/>
        </w:rPr>
        <w:t xml:space="preserve"> It Is discussed by Devos and Verhoeven (2003) that the self-evaluative approach can be extremely useful for schools if external authorities are involved . </w:t>
      </w:r>
      <w:r w:rsidR="002A170A">
        <w:rPr>
          <w:rFonts w:ascii="Arial" w:hAnsi="Arial" w:cs="Arial"/>
          <w:sz w:val="22"/>
          <w:szCs w:val="22"/>
        </w:rPr>
        <w:t xml:space="preserve">This is a positive reflection on my chosen school as they have external parties and groups such as the Governing Body supporting them in their evaluation therefore making sure there is no blind spots in their </w:t>
      </w:r>
      <w:r w:rsidR="00C4184F">
        <w:rPr>
          <w:rFonts w:ascii="Arial" w:hAnsi="Arial" w:cs="Arial"/>
          <w:sz w:val="22"/>
          <w:szCs w:val="22"/>
        </w:rPr>
        <w:t>School Improvement Plan</w:t>
      </w:r>
      <w:r w:rsidR="002A170A">
        <w:rPr>
          <w:rFonts w:ascii="Arial" w:hAnsi="Arial" w:cs="Arial"/>
          <w:sz w:val="22"/>
          <w:szCs w:val="22"/>
        </w:rPr>
        <w:t xml:space="preserve">. </w:t>
      </w:r>
      <w:r w:rsidR="001C6A0D">
        <w:rPr>
          <w:rFonts w:ascii="Arial" w:hAnsi="Arial" w:cs="Arial"/>
          <w:sz w:val="22"/>
          <w:szCs w:val="22"/>
        </w:rPr>
        <w:t xml:space="preserve">On the other </w:t>
      </w:r>
      <w:r w:rsidR="00A5527D">
        <w:rPr>
          <w:rFonts w:ascii="Arial" w:hAnsi="Arial" w:cs="Arial"/>
          <w:sz w:val="22"/>
          <w:szCs w:val="22"/>
        </w:rPr>
        <w:t xml:space="preserve">hand, a disadvantage to this approach is that </w:t>
      </w:r>
      <w:r w:rsidR="005F21D1">
        <w:rPr>
          <w:rFonts w:ascii="Arial" w:hAnsi="Arial" w:cs="Arial"/>
          <w:sz w:val="22"/>
          <w:szCs w:val="22"/>
        </w:rPr>
        <w:t>some believe that</w:t>
      </w:r>
      <w:r w:rsidR="001C6A0D">
        <w:rPr>
          <w:rFonts w:ascii="Arial" w:hAnsi="Arial" w:cs="Arial"/>
          <w:sz w:val="22"/>
          <w:szCs w:val="22"/>
        </w:rPr>
        <w:t xml:space="preserve"> self-evaluation can negatively impact teachers due to an extra </w:t>
      </w:r>
      <w:r w:rsidR="00326849">
        <w:rPr>
          <w:rFonts w:ascii="Arial" w:hAnsi="Arial" w:cs="Arial"/>
          <w:sz w:val="22"/>
          <w:szCs w:val="22"/>
        </w:rPr>
        <w:t>workload</w:t>
      </w:r>
      <w:r w:rsidR="001C6A0D">
        <w:rPr>
          <w:rFonts w:ascii="Arial" w:hAnsi="Arial" w:cs="Arial"/>
          <w:sz w:val="22"/>
          <w:szCs w:val="22"/>
        </w:rPr>
        <w:t xml:space="preserve"> and lack of support (McNamara et al, 2011). </w:t>
      </w:r>
      <w:r w:rsidR="00326849">
        <w:rPr>
          <w:rFonts w:ascii="Arial" w:hAnsi="Arial" w:cs="Arial"/>
          <w:sz w:val="22"/>
          <w:szCs w:val="22"/>
        </w:rPr>
        <w:t xml:space="preserve">In their research McNamara </w:t>
      </w:r>
      <w:r w:rsidR="006E359C">
        <w:rPr>
          <w:rFonts w:ascii="Arial" w:hAnsi="Arial" w:cs="Arial"/>
          <w:sz w:val="22"/>
          <w:szCs w:val="22"/>
        </w:rPr>
        <w:t>et al.,</w:t>
      </w:r>
      <w:r w:rsidR="00326849">
        <w:rPr>
          <w:rFonts w:ascii="Arial" w:hAnsi="Arial" w:cs="Arial"/>
          <w:sz w:val="22"/>
          <w:szCs w:val="22"/>
        </w:rPr>
        <w:t xml:space="preserve"> (2011)</w:t>
      </w:r>
      <w:r w:rsidR="0008460B">
        <w:rPr>
          <w:rFonts w:ascii="Arial" w:hAnsi="Arial" w:cs="Arial"/>
          <w:sz w:val="22"/>
          <w:szCs w:val="22"/>
        </w:rPr>
        <w:t xml:space="preserve"> </w:t>
      </w:r>
      <w:r w:rsidR="005F21D1">
        <w:rPr>
          <w:rFonts w:ascii="Arial" w:hAnsi="Arial" w:cs="Arial"/>
          <w:sz w:val="22"/>
          <w:szCs w:val="22"/>
        </w:rPr>
        <w:t xml:space="preserve">state that teachers are not trained to be researchers, so therefore may struggle with having the knowledge of how to self-evaluate their own teaching practise or departments. </w:t>
      </w:r>
      <w:r w:rsidR="00714A1C">
        <w:rPr>
          <w:rFonts w:ascii="Arial" w:hAnsi="Arial" w:cs="Arial"/>
          <w:sz w:val="22"/>
          <w:szCs w:val="22"/>
        </w:rPr>
        <w:t>However, it can be argued that teachers have an in-depth knowledge of research as Initial Teacher Education in Wales</w:t>
      </w:r>
      <w:r w:rsidR="00B36381">
        <w:rPr>
          <w:rFonts w:ascii="Arial" w:hAnsi="Arial" w:cs="Arial"/>
          <w:sz w:val="22"/>
          <w:szCs w:val="22"/>
        </w:rPr>
        <w:t xml:space="preserve"> </w:t>
      </w:r>
      <w:r w:rsidR="00714A1C">
        <w:rPr>
          <w:rFonts w:ascii="Arial" w:hAnsi="Arial" w:cs="Arial"/>
          <w:sz w:val="22"/>
          <w:szCs w:val="22"/>
        </w:rPr>
        <w:t>provides the skills needed to research independently and effectively</w:t>
      </w:r>
      <w:r w:rsidR="00B36381">
        <w:rPr>
          <w:rFonts w:ascii="Arial" w:hAnsi="Arial" w:cs="Arial"/>
          <w:sz w:val="22"/>
          <w:szCs w:val="22"/>
        </w:rPr>
        <w:t xml:space="preserve"> (Welsh Government, 2018)</w:t>
      </w:r>
      <w:r w:rsidR="00714A1C">
        <w:rPr>
          <w:rFonts w:ascii="Arial" w:hAnsi="Arial" w:cs="Arial"/>
          <w:sz w:val="22"/>
          <w:szCs w:val="22"/>
        </w:rPr>
        <w:t xml:space="preserve">. Using self-evaluation efficiently enabled my chosen school to see that boys were underachieving compared to girls and </w:t>
      </w:r>
      <w:r w:rsidR="00B36381">
        <w:rPr>
          <w:rFonts w:ascii="Arial" w:hAnsi="Arial" w:cs="Arial"/>
          <w:sz w:val="22"/>
          <w:szCs w:val="22"/>
        </w:rPr>
        <w:t>allowed</w:t>
      </w:r>
      <w:r w:rsidR="00714A1C">
        <w:rPr>
          <w:rFonts w:ascii="Arial" w:hAnsi="Arial" w:cs="Arial"/>
          <w:sz w:val="22"/>
          <w:szCs w:val="22"/>
        </w:rPr>
        <w:t xml:space="preserve"> them to make </w:t>
      </w:r>
      <w:r w:rsidR="00F07C0C">
        <w:rPr>
          <w:rFonts w:ascii="Arial" w:hAnsi="Arial" w:cs="Arial"/>
          <w:sz w:val="22"/>
          <w:szCs w:val="22"/>
        </w:rPr>
        <w:t xml:space="preserve">clear </w:t>
      </w:r>
      <w:r w:rsidR="00714A1C">
        <w:rPr>
          <w:rFonts w:ascii="Arial" w:hAnsi="Arial" w:cs="Arial"/>
          <w:sz w:val="22"/>
          <w:szCs w:val="22"/>
        </w:rPr>
        <w:t xml:space="preserve">decisions on how they would improve this for the future. </w:t>
      </w:r>
    </w:p>
    <w:p w14:paraId="00B9A9C1" w14:textId="77777777" w:rsidR="00F07C0C" w:rsidRDefault="00F07C0C" w:rsidP="00EE2F01">
      <w:pPr>
        <w:spacing w:line="360" w:lineRule="auto"/>
        <w:rPr>
          <w:rFonts w:ascii="Arial" w:hAnsi="Arial" w:cs="Arial"/>
          <w:sz w:val="22"/>
          <w:szCs w:val="22"/>
        </w:rPr>
      </w:pPr>
    </w:p>
    <w:p w14:paraId="47B4967F" w14:textId="66BB97C5" w:rsidR="00D94750" w:rsidRDefault="00F07C0C" w:rsidP="00EE2F01">
      <w:pPr>
        <w:spacing w:line="360" w:lineRule="auto"/>
        <w:rPr>
          <w:rFonts w:ascii="Arial" w:hAnsi="Arial" w:cs="Arial"/>
          <w:sz w:val="28"/>
          <w:szCs w:val="28"/>
          <w:u w:val="single"/>
        </w:rPr>
      </w:pPr>
      <w:r>
        <w:rPr>
          <w:rFonts w:ascii="Arial" w:hAnsi="Arial" w:cs="Arial"/>
          <w:sz w:val="22"/>
          <w:szCs w:val="22"/>
        </w:rPr>
        <w:t>Once</w:t>
      </w:r>
      <w:r w:rsidR="00D053D8" w:rsidRPr="00D053D8">
        <w:rPr>
          <w:rFonts w:ascii="Arial" w:hAnsi="Arial" w:cs="Arial"/>
          <w:sz w:val="22"/>
          <w:szCs w:val="22"/>
        </w:rPr>
        <w:t xml:space="preserve"> my chosen school </w:t>
      </w:r>
      <w:r>
        <w:rPr>
          <w:rFonts w:ascii="Arial" w:hAnsi="Arial" w:cs="Arial"/>
          <w:sz w:val="22"/>
          <w:szCs w:val="22"/>
        </w:rPr>
        <w:t xml:space="preserve">had </w:t>
      </w:r>
      <w:r w:rsidR="00D053D8" w:rsidRPr="00D053D8">
        <w:rPr>
          <w:rFonts w:ascii="Arial" w:hAnsi="Arial" w:cs="Arial"/>
          <w:sz w:val="22"/>
          <w:szCs w:val="22"/>
        </w:rPr>
        <w:t>used the self-evaluative approach to decide upon what they w</w:t>
      </w:r>
      <w:r>
        <w:rPr>
          <w:rFonts w:ascii="Arial" w:hAnsi="Arial" w:cs="Arial"/>
          <w:sz w:val="22"/>
          <w:szCs w:val="22"/>
        </w:rPr>
        <w:t>ould</w:t>
      </w:r>
      <w:r w:rsidR="00D053D8" w:rsidRPr="00D053D8">
        <w:rPr>
          <w:rFonts w:ascii="Arial" w:hAnsi="Arial" w:cs="Arial"/>
          <w:sz w:val="22"/>
          <w:szCs w:val="22"/>
        </w:rPr>
        <w:t xml:space="preserve"> try to implement in the school, the next stage </w:t>
      </w:r>
      <w:r w:rsidR="005D1966">
        <w:rPr>
          <w:rFonts w:ascii="Arial" w:hAnsi="Arial" w:cs="Arial"/>
          <w:sz w:val="22"/>
          <w:szCs w:val="22"/>
        </w:rPr>
        <w:t xml:space="preserve">was </w:t>
      </w:r>
      <w:r w:rsidR="00070778">
        <w:rPr>
          <w:rFonts w:ascii="Arial" w:hAnsi="Arial" w:cs="Arial"/>
          <w:sz w:val="22"/>
          <w:szCs w:val="22"/>
        </w:rPr>
        <w:t xml:space="preserve">to </w:t>
      </w:r>
      <w:r w:rsidR="00B36381">
        <w:rPr>
          <w:rFonts w:ascii="Arial" w:hAnsi="Arial" w:cs="Arial"/>
          <w:sz w:val="22"/>
          <w:szCs w:val="22"/>
        </w:rPr>
        <w:t xml:space="preserve">collect </w:t>
      </w:r>
      <w:r w:rsidR="00070778">
        <w:rPr>
          <w:rFonts w:ascii="Arial" w:hAnsi="Arial" w:cs="Arial"/>
          <w:sz w:val="22"/>
          <w:szCs w:val="22"/>
        </w:rPr>
        <w:t>a</w:t>
      </w:r>
      <w:r w:rsidR="00B36381">
        <w:rPr>
          <w:rFonts w:ascii="Arial" w:hAnsi="Arial" w:cs="Arial"/>
          <w:sz w:val="22"/>
          <w:szCs w:val="22"/>
        </w:rPr>
        <w:t>nd a</w:t>
      </w:r>
      <w:r w:rsidR="00070778">
        <w:rPr>
          <w:rFonts w:ascii="Arial" w:hAnsi="Arial" w:cs="Arial"/>
          <w:sz w:val="22"/>
          <w:szCs w:val="22"/>
        </w:rPr>
        <w:t>nalys</w:t>
      </w:r>
      <w:r w:rsidR="00B36381">
        <w:rPr>
          <w:rFonts w:ascii="Arial" w:hAnsi="Arial" w:cs="Arial"/>
          <w:sz w:val="22"/>
          <w:szCs w:val="22"/>
        </w:rPr>
        <w:t>e</w:t>
      </w:r>
      <w:r w:rsidR="00D053D8">
        <w:rPr>
          <w:rFonts w:ascii="Arial" w:hAnsi="Arial" w:cs="Arial"/>
          <w:sz w:val="22"/>
          <w:szCs w:val="22"/>
        </w:rPr>
        <w:t xml:space="preserve"> </w:t>
      </w:r>
      <w:r w:rsidR="00D053D8" w:rsidRPr="00D053D8">
        <w:rPr>
          <w:rFonts w:ascii="Arial" w:hAnsi="Arial" w:cs="Arial"/>
          <w:sz w:val="22"/>
          <w:szCs w:val="22"/>
        </w:rPr>
        <w:t xml:space="preserve">data to see if </w:t>
      </w:r>
      <w:r>
        <w:rPr>
          <w:rFonts w:ascii="Arial" w:hAnsi="Arial" w:cs="Arial"/>
          <w:sz w:val="22"/>
          <w:szCs w:val="22"/>
        </w:rPr>
        <w:t xml:space="preserve">there were </w:t>
      </w:r>
      <w:r w:rsidR="00D053D8" w:rsidRPr="00D053D8">
        <w:rPr>
          <w:rFonts w:ascii="Arial" w:hAnsi="Arial" w:cs="Arial"/>
          <w:sz w:val="22"/>
          <w:szCs w:val="22"/>
        </w:rPr>
        <w:t>improvement</w:t>
      </w:r>
      <w:r>
        <w:rPr>
          <w:rFonts w:ascii="Arial" w:hAnsi="Arial" w:cs="Arial"/>
          <w:sz w:val="22"/>
          <w:szCs w:val="22"/>
        </w:rPr>
        <w:t>s</w:t>
      </w:r>
      <w:r w:rsidR="00D053D8" w:rsidRPr="00D053D8">
        <w:rPr>
          <w:rFonts w:ascii="Arial" w:hAnsi="Arial" w:cs="Arial"/>
          <w:sz w:val="22"/>
          <w:szCs w:val="22"/>
        </w:rPr>
        <w:t>.</w:t>
      </w:r>
      <w:r w:rsidR="00D053D8">
        <w:rPr>
          <w:rFonts w:ascii="Arial" w:hAnsi="Arial" w:cs="Arial"/>
          <w:sz w:val="22"/>
          <w:szCs w:val="22"/>
        </w:rPr>
        <w:t xml:space="preserve"> </w:t>
      </w:r>
      <w:r w:rsidR="00070778">
        <w:rPr>
          <w:rFonts w:ascii="Arial" w:hAnsi="Arial" w:cs="Arial"/>
          <w:sz w:val="22"/>
          <w:szCs w:val="22"/>
        </w:rPr>
        <w:t xml:space="preserve">Using data </w:t>
      </w:r>
      <w:r>
        <w:rPr>
          <w:rFonts w:ascii="Arial" w:hAnsi="Arial" w:cs="Arial"/>
          <w:sz w:val="22"/>
          <w:szCs w:val="22"/>
        </w:rPr>
        <w:t>enables</w:t>
      </w:r>
      <w:r w:rsidR="00070778">
        <w:rPr>
          <w:rFonts w:ascii="Arial" w:hAnsi="Arial" w:cs="Arial"/>
          <w:sz w:val="22"/>
          <w:szCs w:val="22"/>
        </w:rPr>
        <w:t xml:space="preserve"> schools to see the impact of their implementation and can also show schools if they have accomplished their goals. </w:t>
      </w:r>
      <w:r w:rsidR="00477292">
        <w:rPr>
          <w:rFonts w:ascii="Arial" w:hAnsi="Arial" w:cs="Arial"/>
          <w:sz w:val="22"/>
          <w:szCs w:val="22"/>
        </w:rPr>
        <w:t xml:space="preserve">According to </w:t>
      </w:r>
      <w:r w:rsidR="00F069B2">
        <w:rPr>
          <w:rFonts w:ascii="Arial" w:hAnsi="Arial" w:cs="Arial"/>
          <w:sz w:val="22"/>
          <w:szCs w:val="22"/>
        </w:rPr>
        <w:t xml:space="preserve">Johnson (1997) data collection is </w:t>
      </w:r>
      <w:r w:rsidR="00921BA7">
        <w:rPr>
          <w:rFonts w:ascii="Arial" w:hAnsi="Arial" w:cs="Arial"/>
          <w:sz w:val="22"/>
          <w:szCs w:val="22"/>
        </w:rPr>
        <w:t xml:space="preserve">mainly </w:t>
      </w:r>
      <w:r w:rsidR="00F069B2">
        <w:rPr>
          <w:rFonts w:ascii="Arial" w:hAnsi="Arial" w:cs="Arial"/>
          <w:sz w:val="22"/>
          <w:szCs w:val="22"/>
        </w:rPr>
        <w:t xml:space="preserve">used in school to assess </w:t>
      </w:r>
      <w:r w:rsidR="00D94750">
        <w:rPr>
          <w:rFonts w:ascii="Arial" w:hAnsi="Arial" w:cs="Arial"/>
          <w:sz w:val="22"/>
          <w:szCs w:val="22"/>
        </w:rPr>
        <w:t xml:space="preserve">individual </w:t>
      </w:r>
      <w:r w:rsidR="00F069B2">
        <w:rPr>
          <w:rFonts w:ascii="Arial" w:hAnsi="Arial" w:cs="Arial"/>
          <w:sz w:val="22"/>
          <w:szCs w:val="22"/>
        </w:rPr>
        <w:t xml:space="preserve">student performance. However, schools normally only assess in literacy and math rather </w:t>
      </w:r>
      <w:r w:rsidR="00F069B2">
        <w:rPr>
          <w:rFonts w:ascii="Arial" w:hAnsi="Arial" w:cs="Arial"/>
          <w:sz w:val="22"/>
          <w:szCs w:val="22"/>
        </w:rPr>
        <w:lastRenderedPageBreak/>
        <w:t xml:space="preserve">than other elements and skills which could </w:t>
      </w:r>
      <w:r w:rsidR="00D94750">
        <w:rPr>
          <w:rFonts w:ascii="Arial" w:hAnsi="Arial" w:cs="Arial"/>
          <w:sz w:val="22"/>
          <w:szCs w:val="22"/>
        </w:rPr>
        <w:t xml:space="preserve">massively </w:t>
      </w:r>
      <w:r w:rsidR="00F069B2">
        <w:rPr>
          <w:rFonts w:ascii="Arial" w:hAnsi="Arial" w:cs="Arial"/>
          <w:sz w:val="22"/>
          <w:szCs w:val="22"/>
        </w:rPr>
        <w:t xml:space="preserve">affect </w:t>
      </w:r>
      <w:r w:rsidR="00921BA7">
        <w:rPr>
          <w:rFonts w:ascii="Arial" w:hAnsi="Arial" w:cs="Arial"/>
          <w:sz w:val="22"/>
          <w:szCs w:val="22"/>
        </w:rPr>
        <w:t xml:space="preserve">the </w:t>
      </w:r>
      <w:r>
        <w:rPr>
          <w:rFonts w:ascii="Arial" w:hAnsi="Arial" w:cs="Arial"/>
          <w:sz w:val="22"/>
          <w:szCs w:val="22"/>
        </w:rPr>
        <w:t>results, therefore impacting the data</w:t>
      </w:r>
      <w:r w:rsidR="00F069B2">
        <w:rPr>
          <w:rFonts w:ascii="Arial" w:hAnsi="Arial" w:cs="Arial"/>
          <w:sz w:val="22"/>
          <w:szCs w:val="22"/>
        </w:rPr>
        <w:t>. Data is often broken down easily by different aspects such as gender and grade</w:t>
      </w:r>
      <w:r w:rsidR="0008460B">
        <w:rPr>
          <w:rFonts w:ascii="Arial" w:hAnsi="Arial" w:cs="Arial"/>
          <w:sz w:val="22"/>
          <w:szCs w:val="22"/>
        </w:rPr>
        <w:t>s</w:t>
      </w:r>
      <w:r w:rsidR="00F069B2">
        <w:rPr>
          <w:rFonts w:ascii="Arial" w:hAnsi="Arial" w:cs="Arial"/>
          <w:sz w:val="22"/>
          <w:szCs w:val="22"/>
        </w:rPr>
        <w:t xml:space="preserve"> (Johnson, 1997). </w:t>
      </w:r>
      <w:r>
        <w:rPr>
          <w:rFonts w:ascii="Arial" w:hAnsi="Arial" w:cs="Arial"/>
          <w:sz w:val="22"/>
          <w:szCs w:val="22"/>
        </w:rPr>
        <w:t>U</w:t>
      </w:r>
      <w:r w:rsidR="00A30EAC">
        <w:rPr>
          <w:rFonts w:ascii="Arial" w:hAnsi="Arial" w:cs="Arial"/>
          <w:sz w:val="22"/>
          <w:szCs w:val="22"/>
        </w:rPr>
        <w:t xml:space="preserve">sing data for </w:t>
      </w:r>
      <w:r w:rsidR="0008460B">
        <w:rPr>
          <w:rFonts w:ascii="Arial" w:hAnsi="Arial" w:cs="Arial"/>
          <w:sz w:val="22"/>
          <w:szCs w:val="22"/>
        </w:rPr>
        <w:t>the</w:t>
      </w:r>
      <w:r w:rsidR="00A30EAC">
        <w:rPr>
          <w:rFonts w:ascii="Arial" w:hAnsi="Arial" w:cs="Arial"/>
          <w:sz w:val="22"/>
          <w:szCs w:val="22"/>
        </w:rPr>
        <w:t xml:space="preserve"> school</w:t>
      </w:r>
      <w:r w:rsidR="00F069B2">
        <w:rPr>
          <w:rFonts w:ascii="Arial" w:hAnsi="Arial" w:cs="Arial"/>
          <w:sz w:val="22"/>
          <w:szCs w:val="22"/>
        </w:rPr>
        <w:t xml:space="preserve"> would make it easy </w:t>
      </w:r>
      <w:r w:rsidR="00CF370B">
        <w:rPr>
          <w:rFonts w:ascii="Arial" w:hAnsi="Arial" w:cs="Arial"/>
          <w:sz w:val="22"/>
          <w:szCs w:val="22"/>
        </w:rPr>
        <w:t xml:space="preserve">and time efficient </w:t>
      </w:r>
      <w:r w:rsidR="00A30EAC">
        <w:rPr>
          <w:rFonts w:ascii="Arial" w:hAnsi="Arial" w:cs="Arial"/>
          <w:sz w:val="22"/>
          <w:szCs w:val="22"/>
        </w:rPr>
        <w:t>for teachers</w:t>
      </w:r>
      <w:r w:rsidR="00F069B2">
        <w:rPr>
          <w:rFonts w:ascii="Arial" w:hAnsi="Arial" w:cs="Arial"/>
          <w:sz w:val="22"/>
          <w:szCs w:val="22"/>
        </w:rPr>
        <w:t xml:space="preserve"> to check </w:t>
      </w:r>
      <w:r w:rsidR="00A30EAC">
        <w:rPr>
          <w:rFonts w:ascii="Arial" w:hAnsi="Arial" w:cs="Arial"/>
          <w:sz w:val="22"/>
          <w:szCs w:val="22"/>
        </w:rPr>
        <w:t xml:space="preserve">the </w:t>
      </w:r>
      <w:r w:rsidR="00F069B2">
        <w:rPr>
          <w:rFonts w:ascii="Arial" w:hAnsi="Arial" w:cs="Arial"/>
          <w:sz w:val="22"/>
          <w:szCs w:val="22"/>
        </w:rPr>
        <w:t xml:space="preserve">progress </w:t>
      </w:r>
      <w:r w:rsidR="00A30EAC">
        <w:rPr>
          <w:rFonts w:ascii="Arial" w:hAnsi="Arial" w:cs="Arial"/>
          <w:sz w:val="22"/>
          <w:szCs w:val="22"/>
        </w:rPr>
        <w:t xml:space="preserve">that boys had made or if they were </w:t>
      </w:r>
      <w:r w:rsidR="00F069B2">
        <w:rPr>
          <w:rFonts w:ascii="Arial" w:hAnsi="Arial" w:cs="Arial"/>
          <w:sz w:val="22"/>
          <w:szCs w:val="22"/>
        </w:rPr>
        <w:t xml:space="preserve">still underachieving compared to girls. </w:t>
      </w:r>
      <w:r>
        <w:rPr>
          <w:rFonts w:ascii="Arial" w:hAnsi="Arial" w:cs="Arial"/>
          <w:sz w:val="22"/>
          <w:szCs w:val="22"/>
        </w:rPr>
        <w:t>Some</w:t>
      </w:r>
      <w:r w:rsidR="00CF370B">
        <w:rPr>
          <w:rFonts w:ascii="Arial" w:hAnsi="Arial" w:cs="Arial"/>
          <w:sz w:val="22"/>
          <w:szCs w:val="22"/>
        </w:rPr>
        <w:t xml:space="preserve"> researchers suggest that schools should make better use of existing data that has already been collected </w:t>
      </w:r>
      <w:r w:rsidR="00A51EFE">
        <w:rPr>
          <w:rFonts w:ascii="Arial" w:hAnsi="Arial" w:cs="Arial"/>
          <w:sz w:val="22"/>
          <w:szCs w:val="22"/>
        </w:rPr>
        <w:t>rather than collecting new data</w:t>
      </w:r>
      <w:r w:rsidR="00B36381">
        <w:rPr>
          <w:rFonts w:ascii="Arial" w:hAnsi="Arial" w:cs="Arial"/>
          <w:sz w:val="22"/>
          <w:szCs w:val="22"/>
        </w:rPr>
        <w:t xml:space="preserve"> </w:t>
      </w:r>
      <w:r w:rsidR="00CF370B">
        <w:rPr>
          <w:rFonts w:ascii="Arial" w:hAnsi="Arial" w:cs="Arial"/>
          <w:sz w:val="22"/>
          <w:szCs w:val="22"/>
        </w:rPr>
        <w:t xml:space="preserve">(Johnson, 1997). For example, using a systematic analysis of data can help to reveal patterns that were previously unseen rather than inventive data which effectively requires more of an effort, </w:t>
      </w:r>
      <w:r w:rsidR="002F22D3">
        <w:rPr>
          <w:rFonts w:ascii="Arial" w:hAnsi="Arial" w:cs="Arial"/>
          <w:sz w:val="22"/>
          <w:szCs w:val="22"/>
        </w:rPr>
        <w:t>which may put</w:t>
      </w:r>
      <w:r w:rsidR="00CF370B">
        <w:rPr>
          <w:rFonts w:ascii="Arial" w:hAnsi="Arial" w:cs="Arial"/>
          <w:sz w:val="22"/>
          <w:szCs w:val="22"/>
        </w:rPr>
        <w:t xml:space="preserve"> extra stress on teaching staff (Johnson, 1997).</w:t>
      </w:r>
      <w:r w:rsidR="0008460B">
        <w:rPr>
          <w:rFonts w:ascii="Arial" w:hAnsi="Arial" w:cs="Arial"/>
          <w:sz w:val="22"/>
          <w:szCs w:val="22"/>
        </w:rPr>
        <w:t xml:space="preserve"> </w:t>
      </w:r>
      <w:r w:rsidR="008A7794">
        <w:rPr>
          <w:rFonts w:ascii="Arial" w:hAnsi="Arial" w:cs="Arial"/>
          <w:sz w:val="22"/>
          <w:szCs w:val="22"/>
        </w:rPr>
        <w:t>The school’s choice of using systematic analysis of data is beneficial as they are able to check previous year’s results against what interventions and implementations have taken place</w:t>
      </w:r>
      <w:r w:rsidR="00D9379C">
        <w:rPr>
          <w:rFonts w:ascii="Arial" w:hAnsi="Arial" w:cs="Arial"/>
          <w:sz w:val="22"/>
          <w:szCs w:val="22"/>
        </w:rPr>
        <w:t xml:space="preserve"> </w:t>
      </w:r>
      <w:r w:rsidR="00D94750">
        <w:rPr>
          <w:rFonts w:ascii="Arial" w:hAnsi="Arial" w:cs="Arial"/>
          <w:sz w:val="22"/>
          <w:szCs w:val="22"/>
        </w:rPr>
        <w:t>to support</w:t>
      </w:r>
      <w:r w:rsidR="00D9379C">
        <w:rPr>
          <w:rFonts w:ascii="Arial" w:hAnsi="Arial" w:cs="Arial"/>
          <w:sz w:val="22"/>
          <w:szCs w:val="22"/>
        </w:rPr>
        <w:t xml:space="preserve"> boys’ progression</w:t>
      </w:r>
      <w:r>
        <w:rPr>
          <w:rFonts w:ascii="Arial" w:hAnsi="Arial" w:cs="Arial"/>
          <w:sz w:val="22"/>
          <w:szCs w:val="22"/>
        </w:rPr>
        <w:t>, a</w:t>
      </w:r>
      <w:r w:rsidR="00D9379C">
        <w:rPr>
          <w:rFonts w:ascii="Arial" w:hAnsi="Arial" w:cs="Arial"/>
          <w:sz w:val="22"/>
          <w:szCs w:val="22"/>
        </w:rPr>
        <w:t>fterwards</w:t>
      </w:r>
      <w:r w:rsidR="00D94750">
        <w:rPr>
          <w:rFonts w:ascii="Arial" w:hAnsi="Arial" w:cs="Arial"/>
          <w:sz w:val="22"/>
          <w:szCs w:val="22"/>
        </w:rPr>
        <w:t>,</w:t>
      </w:r>
      <w:r w:rsidR="00D9379C">
        <w:rPr>
          <w:rFonts w:ascii="Arial" w:hAnsi="Arial" w:cs="Arial"/>
          <w:sz w:val="22"/>
          <w:szCs w:val="22"/>
        </w:rPr>
        <w:t xml:space="preserve"> </w:t>
      </w:r>
      <w:r w:rsidR="008A7794">
        <w:rPr>
          <w:rFonts w:ascii="Arial" w:hAnsi="Arial" w:cs="Arial"/>
          <w:sz w:val="22"/>
          <w:szCs w:val="22"/>
        </w:rPr>
        <w:t>compar</w:t>
      </w:r>
      <w:r w:rsidR="00D9379C">
        <w:rPr>
          <w:rFonts w:ascii="Arial" w:hAnsi="Arial" w:cs="Arial"/>
          <w:sz w:val="22"/>
          <w:szCs w:val="22"/>
        </w:rPr>
        <w:t>ing</w:t>
      </w:r>
      <w:r w:rsidR="008A7794">
        <w:rPr>
          <w:rFonts w:ascii="Arial" w:hAnsi="Arial" w:cs="Arial"/>
          <w:sz w:val="22"/>
          <w:szCs w:val="22"/>
        </w:rPr>
        <w:t xml:space="preserve"> them all to see if this is changing or effecting GCSE results. </w:t>
      </w:r>
      <w:r w:rsidR="002F22D3">
        <w:rPr>
          <w:rFonts w:ascii="Arial" w:hAnsi="Arial" w:cs="Arial"/>
          <w:sz w:val="22"/>
          <w:szCs w:val="22"/>
        </w:rPr>
        <w:t>Having said that</w:t>
      </w:r>
      <w:r w:rsidR="00B36381">
        <w:rPr>
          <w:rFonts w:ascii="Arial" w:hAnsi="Arial" w:cs="Arial"/>
          <w:sz w:val="22"/>
          <w:szCs w:val="22"/>
        </w:rPr>
        <w:t>,</w:t>
      </w:r>
      <w:r w:rsidR="002F22D3">
        <w:rPr>
          <w:rFonts w:ascii="Arial" w:hAnsi="Arial" w:cs="Arial"/>
          <w:sz w:val="22"/>
          <w:szCs w:val="22"/>
        </w:rPr>
        <w:t xml:space="preserve"> Sanders (2008) states that </w:t>
      </w:r>
      <w:r w:rsidR="008A7794">
        <w:rPr>
          <w:rFonts w:ascii="Arial" w:hAnsi="Arial" w:cs="Arial"/>
          <w:sz w:val="22"/>
          <w:szCs w:val="22"/>
        </w:rPr>
        <w:t xml:space="preserve">schools should </w:t>
      </w:r>
      <w:r w:rsidR="00D9379C">
        <w:rPr>
          <w:rFonts w:ascii="Arial" w:hAnsi="Arial" w:cs="Arial"/>
          <w:sz w:val="22"/>
          <w:szCs w:val="22"/>
        </w:rPr>
        <w:t>participate in</w:t>
      </w:r>
      <w:r w:rsidR="008A7794">
        <w:rPr>
          <w:rFonts w:ascii="Arial" w:hAnsi="Arial" w:cs="Arial"/>
          <w:sz w:val="22"/>
          <w:szCs w:val="22"/>
        </w:rPr>
        <w:t xml:space="preserve"> the </w:t>
      </w:r>
      <w:r w:rsidR="002F22D3">
        <w:rPr>
          <w:rFonts w:ascii="Arial" w:hAnsi="Arial" w:cs="Arial"/>
          <w:sz w:val="22"/>
          <w:szCs w:val="22"/>
        </w:rPr>
        <w:t xml:space="preserve">challenge </w:t>
      </w:r>
      <w:r w:rsidR="008A7794">
        <w:rPr>
          <w:rFonts w:ascii="Arial" w:hAnsi="Arial" w:cs="Arial"/>
          <w:sz w:val="22"/>
          <w:szCs w:val="22"/>
        </w:rPr>
        <w:t xml:space="preserve">of </w:t>
      </w:r>
      <w:r w:rsidR="002F22D3">
        <w:rPr>
          <w:rFonts w:ascii="Arial" w:hAnsi="Arial" w:cs="Arial"/>
          <w:sz w:val="22"/>
          <w:szCs w:val="22"/>
        </w:rPr>
        <w:t>finding</w:t>
      </w:r>
      <w:r w:rsidR="00034EFE">
        <w:rPr>
          <w:rFonts w:ascii="Arial" w:hAnsi="Arial" w:cs="Arial"/>
          <w:sz w:val="22"/>
          <w:szCs w:val="22"/>
        </w:rPr>
        <w:t xml:space="preserve"> organisations that help schools by giving them critical feedback on their data </w:t>
      </w:r>
      <w:r w:rsidR="00D9379C">
        <w:rPr>
          <w:rFonts w:ascii="Arial" w:hAnsi="Arial" w:cs="Arial"/>
          <w:sz w:val="22"/>
          <w:szCs w:val="22"/>
        </w:rPr>
        <w:t>which could be</w:t>
      </w:r>
      <w:r w:rsidR="00034EFE">
        <w:rPr>
          <w:rFonts w:ascii="Arial" w:hAnsi="Arial" w:cs="Arial"/>
          <w:sz w:val="22"/>
          <w:szCs w:val="22"/>
        </w:rPr>
        <w:t xml:space="preserve"> extremely useful. </w:t>
      </w:r>
      <w:r w:rsidR="00D94750">
        <w:rPr>
          <w:rFonts w:ascii="Arial" w:hAnsi="Arial" w:cs="Arial"/>
          <w:sz w:val="22"/>
          <w:szCs w:val="22"/>
        </w:rPr>
        <w:t>According to the School Improvement Plan</w:t>
      </w:r>
      <w:r w:rsidR="00B36381">
        <w:rPr>
          <w:rFonts w:ascii="Arial" w:hAnsi="Arial" w:cs="Arial"/>
          <w:sz w:val="22"/>
          <w:szCs w:val="22"/>
        </w:rPr>
        <w:t>,</w:t>
      </w:r>
      <w:r w:rsidR="00D94750">
        <w:rPr>
          <w:rFonts w:ascii="Arial" w:hAnsi="Arial" w:cs="Arial"/>
          <w:sz w:val="22"/>
          <w:szCs w:val="22"/>
        </w:rPr>
        <w:t xml:space="preserve"> the school have not made it clear if they have any involvement in an outside organisation who provide help with data. This could be something that the school </w:t>
      </w:r>
      <w:r w:rsidR="0000403C">
        <w:rPr>
          <w:rFonts w:ascii="Arial" w:hAnsi="Arial" w:cs="Arial"/>
          <w:sz w:val="22"/>
          <w:szCs w:val="22"/>
        </w:rPr>
        <w:t xml:space="preserve">may potentially decide to </w:t>
      </w:r>
      <w:r w:rsidR="00D94750">
        <w:rPr>
          <w:rFonts w:ascii="Arial" w:hAnsi="Arial" w:cs="Arial"/>
          <w:sz w:val="22"/>
          <w:szCs w:val="22"/>
        </w:rPr>
        <w:t>reflect upon</w:t>
      </w:r>
      <w:r w:rsidR="004B2054">
        <w:rPr>
          <w:rFonts w:ascii="Arial" w:hAnsi="Arial" w:cs="Arial"/>
          <w:sz w:val="22"/>
          <w:szCs w:val="22"/>
        </w:rPr>
        <w:t xml:space="preserve"> and implement</w:t>
      </w:r>
      <w:r w:rsidR="00D94750">
        <w:rPr>
          <w:rFonts w:ascii="Arial" w:hAnsi="Arial" w:cs="Arial"/>
          <w:sz w:val="22"/>
          <w:szCs w:val="22"/>
        </w:rPr>
        <w:t xml:space="preserve"> </w:t>
      </w:r>
      <w:r w:rsidR="0000403C">
        <w:rPr>
          <w:rFonts w:ascii="Arial" w:hAnsi="Arial" w:cs="Arial"/>
          <w:sz w:val="22"/>
          <w:szCs w:val="22"/>
        </w:rPr>
        <w:t>as it might</w:t>
      </w:r>
      <w:r w:rsidR="00D94750">
        <w:rPr>
          <w:rFonts w:ascii="Arial" w:hAnsi="Arial" w:cs="Arial"/>
          <w:sz w:val="22"/>
          <w:szCs w:val="22"/>
        </w:rPr>
        <w:t xml:space="preserve"> positively impact their School Improvement Pla</w:t>
      </w:r>
      <w:r w:rsidR="00A2196A">
        <w:rPr>
          <w:rFonts w:ascii="Arial" w:hAnsi="Arial" w:cs="Arial"/>
          <w:sz w:val="22"/>
          <w:szCs w:val="22"/>
        </w:rPr>
        <w:t>n</w:t>
      </w:r>
      <w:r w:rsidR="00D94750">
        <w:rPr>
          <w:rFonts w:ascii="Arial" w:hAnsi="Arial" w:cs="Arial"/>
          <w:sz w:val="22"/>
          <w:szCs w:val="22"/>
        </w:rPr>
        <w:t xml:space="preserve">. </w:t>
      </w:r>
    </w:p>
    <w:p w14:paraId="6B9FC462" w14:textId="77777777" w:rsidR="0000403C" w:rsidRPr="00962A1D" w:rsidRDefault="0000403C" w:rsidP="00EE2F01">
      <w:pPr>
        <w:spacing w:line="360" w:lineRule="auto"/>
        <w:rPr>
          <w:rFonts w:ascii="Arial" w:hAnsi="Arial" w:cs="Arial"/>
          <w:sz w:val="28"/>
          <w:szCs w:val="28"/>
          <w:u w:val="single"/>
        </w:rPr>
      </w:pPr>
    </w:p>
    <w:p w14:paraId="1CF4810D" w14:textId="0BF49523" w:rsidR="002F22D3" w:rsidRDefault="00E4618A" w:rsidP="005D0C9B">
      <w:pPr>
        <w:spacing w:line="360" w:lineRule="auto"/>
        <w:rPr>
          <w:rFonts w:ascii="Arial" w:hAnsi="Arial" w:cs="Arial"/>
          <w:sz w:val="22"/>
          <w:szCs w:val="22"/>
        </w:rPr>
      </w:pPr>
      <w:r w:rsidRPr="00962A1D">
        <w:rPr>
          <w:rFonts w:ascii="Arial" w:hAnsi="Arial" w:cs="Arial"/>
          <w:sz w:val="28"/>
          <w:szCs w:val="28"/>
          <w:u w:val="single"/>
        </w:rPr>
        <w:t>Reflection and Evaluation</w:t>
      </w:r>
    </w:p>
    <w:p w14:paraId="37E618C8" w14:textId="72D8051D" w:rsidR="00E4618A" w:rsidRDefault="005D0C9B" w:rsidP="00EE2F01">
      <w:pPr>
        <w:spacing w:line="360" w:lineRule="auto"/>
        <w:rPr>
          <w:rFonts w:ascii="Arial" w:hAnsi="Arial" w:cs="Arial"/>
          <w:sz w:val="22"/>
          <w:szCs w:val="22"/>
        </w:rPr>
      </w:pPr>
      <w:r>
        <w:rPr>
          <w:rFonts w:ascii="Arial" w:hAnsi="Arial" w:cs="Arial"/>
          <w:sz w:val="22"/>
          <w:szCs w:val="22"/>
        </w:rPr>
        <w:t>To help with boy’s progression and their underachievement</w:t>
      </w:r>
      <w:r w:rsidR="00CC7125">
        <w:rPr>
          <w:rFonts w:ascii="Arial" w:hAnsi="Arial" w:cs="Arial"/>
          <w:sz w:val="22"/>
          <w:szCs w:val="22"/>
        </w:rPr>
        <w:t>,</w:t>
      </w:r>
      <w:r>
        <w:rPr>
          <w:rFonts w:ascii="Arial" w:hAnsi="Arial" w:cs="Arial"/>
          <w:sz w:val="22"/>
          <w:szCs w:val="22"/>
        </w:rPr>
        <w:t xml:space="preserve"> the school has several interventions that take place. </w:t>
      </w:r>
      <w:r w:rsidR="00A2196A">
        <w:rPr>
          <w:rFonts w:ascii="Arial" w:hAnsi="Arial" w:cs="Arial"/>
          <w:sz w:val="22"/>
          <w:szCs w:val="22"/>
        </w:rPr>
        <w:t xml:space="preserve">These are mainly to support the boys with literacy skills as according to Clarke and Burke </w:t>
      </w:r>
      <w:r w:rsidR="00C4184F">
        <w:rPr>
          <w:rFonts w:ascii="Arial" w:hAnsi="Arial" w:cs="Arial"/>
          <w:sz w:val="22"/>
          <w:szCs w:val="22"/>
        </w:rPr>
        <w:t>(2012)</w:t>
      </w:r>
      <w:r w:rsidR="00E36B09">
        <w:rPr>
          <w:rFonts w:ascii="Arial" w:hAnsi="Arial" w:cs="Arial"/>
          <w:sz w:val="22"/>
          <w:szCs w:val="22"/>
        </w:rPr>
        <w:t xml:space="preserve"> literacy (reading and writing) is the main skill that boys lack during their time in education, specifically at GCSE level.</w:t>
      </w:r>
      <w:r w:rsidR="00681492">
        <w:rPr>
          <w:rFonts w:ascii="Arial" w:hAnsi="Arial" w:cs="Arial"/>
          <w:sz w:val="22"/>
          <w:szCs w:val="22"/>
        </w:rPr>
        <w:t xml:space="preserve"> Literacy is crucial for learners to help them enhance their skills and </w:t>
      </w:r>
      <w:r w:rsidR="00D31824">
        <w:rPr>
          <w:rFonts w:ascii="Arial" w:hAnsi="Arial" w:cs="Arial"/>
          <w:sz w:val="22"/>
          <w:szCs w:val="22"/>
        </w:rPr>
        <w:t xml:space="preserve">access </w:t>
      </w:r>
      <w:r w:rsidR="00681492">
        <w:rPr>
          <w:rFonts w:ascii="Arial" w:hAnsi="Arial" w:cs="Arial"/>
          <w:sz w:val="22"/>
          <w:szCs w:val="22"/>
        </w:rPr>
        <w:t xml:space="preserve">different subjects. </w:t>
      </w:r>
      <w:r w:rsidR="00F07C0C">
        <w:rPr>
          <w:rFonts w:ascii="Arial" w:hAnsi="Arial" w:cs="Arial"/>
          <w:sz w:val="22"/>
          <w:szCs w:val="22"/>
        </w:rPr>
        <w:t>In</w:t>
      </w:r>
      <w:r w:rsidR="009001A0">
        <w:rPr>
          <w:rFonts w:ascii="Arial" w:hAnsi="Arial" w:cs="Arial"/>
          <w:sz w:val="22"/>
          <w:szCs w:val="22"/>
        </w:rPr>
        <w:t xml:space="preserve"> discussing the literacy interventions with staff, they stated that they saw a huge improvement with the development of multiple literacy skills</w:t>
      </w:r>
      <w:r w:rsidR="00CC7125">
        <w:rPr>
          <w:rFonts w:ascii="Arial" w:hAnsi="Arial" w:cs="Arial"/>
          <w:sz w:val="22"/>
          <w:szCs w:val="22"/>
        </w:rPr>
        <w:t>,</w:t>
      </w:r>
      <w:r w:rsidR="009001A0">
        <w:rPr>
          <w:rFonts w:ascii="Arial" w:hAnsi="Arial" w:cs="Arial"/>
          <w:sz w:val="22"/>
          <w:szCs w:val="22"/>
        </w:rPr>
        <w:t xml:space="preserve"> but especially essay writing</w:t>
      </w:r>
      <w:r w:rsidR="00CC7125">
        <w:rPr>
          <w:rFonts w:ascii="Arial" w:hAnsi="Arial" w:cs="Arial"/>
          <w:sz w:val="22"/>
          <w:szCs w:val="22"/>
        </w:rPr>
        <w:t>,</w:t>
      </w:r>
      <w:r w:rsidR="009001A0">
        <w:rPr>
          <w:rFonts w:ascii="Arial" w:hAnsi="Arial" w:cs="Arial"/>
          <w:sz w:val="22"/>
          <w:szCs w:val="22"/>
        </w:rPr>
        <w:t xml:space="preserve"> which would support the boys in their GCSE written exams.</w:t>
      </w:r>
      <w:r w:rsidR="00574B63">
        <w:rPr>
          <w:rFonts w:ascii="Arial" w:hAnsi="Arial" w:cs="Arial"/>
          <w:sz w:val="22"/>
          <w:szCs w:val="22"/>
        </w:rPr>
        <w:t xml:space="preserve"> According to Sharp </w:t>
      </w:r>
      <w:r w:rsidR="006E359C">
        <w:rPr>
          <w:rFonts w:ascii="Arial" w:hAnsi="Arial" w:cs="Arial"/>
          <w:sz w:val="22"/>
          <w:szCs w:val="22"/>
        </w:rPr>
        <w:t>et al.,</w:t>
      </w:r>
      <w:r w:rsidR="00574B63">
        <w:rPr>
          <w:rFonts w:ascii="Arial" w:hAnsi="Arial" w:cs="Arial"/>
          <w:sz w:val="22"/>
          <w:szCs w:val="22"/>
        </w:rPr>
        <w:t xml:space="preserve"> (2015) interventions are extremely successful in schools when learners who have similar needs or skills are withdrawn from lessons that are not a part of the core curriculum and are instead involved in literacy interventions taught by a trained TA. This is one of the things my school does to support </w:t>
      </w:r>
      <w:r w:rsidR="00C95542">
        <w:rPr>
          <w:rFonts w:ascii="Arial" w:hAnsi="Arial" w:cs="Arial"/>
          <w:sz w:val="22"/>
          <w:szCs w:val="22"/>
        </w:rPr>
        <w:t>boy’s</w:t>
      </w:r>
      <w:r w:rsidR="00574B63">
        <w:rPr>
          <w:rFonts w:ascii="Arial" w:hAnsi="Arial" w:cs="Arial"/>
          <w:sz w:val="22"/>
          <w:szCs w:val="22"/>
        </w:rPr>
        <w:t xml:space="preserve"> progression and </w:t>
      </w:r>
      <w:r w:rsidR="006D0A39">
        <w:rPr>
          <w:rFonts w:ascii="Arial" w:hAnsi="Arial" w:cs="Arial"/>
          <w:sz w:val="22"/>
          <w:szCs w:val="22"/>
        </w:rPr>
        <w:t xml:space="preserve">both teachers and the pupils involved state they find the programme to be very successful. </w:t>
      </w:r>
      <w:r w:rsidR="00574B63">
        <w:rPr>
          <w:rFonts w:ascii="Arial" w:hAnsi="Arial" w:cs="Arial"/>
          <w:sz w:val="22"/>
          <w:szCs w:val="22"/>
        </w:rPr>
        <w:t xml:space="preserve">Furthermore, by </w:t>
      </w:r>
      <w:r w:rsidR="00C95542">
        <w:rPr>
          <w:rFonts w:ascii="Arial" w:hAnsi="Arial" w:cs="Arial"/>
          <w:sz w:val="22"/>
          <w:szCs w:val="22"/>
        </w:rPr>
        <w:t xml:space="preserve">taking full advantage of these </w:t>
      </w:r>
      <w:r w:rsidR="00574B63">
        <w:rPr>
          <w:rFonts w:ascii="Arial" w:hAnsi="Arial" w:cs="Arial"/>
          <w:sz w:val="22"/>
          <w:szCs w:val="22"/>
        </w:rPr>
        <w:t>literacy interventions</w:t>
      </w:r>
      <w:r w:rsidR="00C95542">
        <w:rPr>
          <w:rFonts w:ascii="Arial" w:hAnsi="Arial" w:cs="Arial"/>
          <w:sz w:val="22"/>
          <w:szCs w:val="22"/>
        </w:rPr>
        <w:t xml:space="preserve"> to</w:t>
      </w:r>
      <w:r w:rsidR="00574B63">
        <w:rPr>
          <w:rFonts w:ascii="Arial" w:hAnsi="Arial" w:cs="Arial"/>
          <w:sz w:val="22"/>
          <w:szCs w:val="22"/>
        </w:rPr>
        <w:t xml:space="preserve"> </w:t>
      </w:r>
      <w:r w:rsidR="00C95542">
        <w:rPr>
          <w:rFonts w:ascii="Arial" w:hAnsi="Arial" w:cs="Arial"/>
          <w:sz w:val="22"/>
          <w:szCs w:val="22"/>
        </w:rPr>
        <w:t xml:space="preserve">support them </w:t>
      </w:r>
      <w:r w:rsidR="00574B63">
        <w:rPr>
          <w:rFonts w:ascii="Arial" w:hAnsi="Arial" w:cs="Arial"/>
          <w:sz w:val="22"/>
          <w:szCs w:val="22"/>
        </w:rPr>
        <w:t>in school with exams, it will also develop the</w:t>
      </w:r>
      <w:r w:rsidR="006D0A39">
        <w:rPr>
          <w:rFonts w:ascii="Arial" w:hAnsi="Arial" w:cs="Arial"/>
          <w:sz w:val="22"/>
          <w:szCs w:val="22"/>
        </w:rPr>
        <w:t xml:space="preserve"> boys’</w:t>
      </w:r>
      <w:r w:rsidR="00574B63">
        <w:rPr>
          <w:rFonts w:ascii="Arial" w:hAnsi="Arial" w:cs="Arial"/>
          <w:sz w:val="22"/>
          <w:szCs w:val="22"/>
        </w:rPr>
        <w:t xml:space="preserve"> skills in helping them to get a job when they leave school. </w:t>
      </w:r>
    </w:p>
    <w:p w14:paraId="5F2919F7" w14:textId="4A4B0294" w:rsidR="00AC01DA" w:rsidRDefault="00AC01DA" w:rsidP="00EE2F01">
      <w:pPr>
        <w:spacing w:line="360" w:lineRule="auto"/>
        <w:rPr>
          <w:rFonts w:ascii="Arial" w:hAnsi="Arial" w:cs="Arial"/>
          <w:sz w:val="22"/>
          <w:szCs w:val="22"/>
          <w:u w:val="single"/>
        </w:rPr>
      </w:pPr>
    </w:p>
    <w:p w14:paraId="7FDB4E74" w14:textId="16A5B5D9" w:rsidR="00BE3337" w:rsidRPr="00BE3337" w:rsidRDefault="00234400" w:rsidP="00EE2F01">
      <w:pPr>
        <w:spacing w:line="360" w:lineRule="auto"/>
        <w:rPr>
          <w:rFonts w:ascii="Arial" w:hAnsi="Arial" w:cs="Arial"/>
          <w:sz w:val="22"/>
          <w:szCs w:val="22"/>
        </w:rPr>
      </w:pPr>
      <w:r w:rsidRPr="00234400">
        <w:rPr>
          <w:rFonts w:ascii="Arial" w:hAnsi="Arial" w:cs="Arial"/>
          <w:sz w:val="22"/>
          <w:szCs w:val="22"/>
        </w:rPr>
        <w:t xml:space="preserve">When </w:t>
      </w:r>
      <w:r>
        <w:rPr>
          <w:rFonts w:ascii="Arial" w:hAnsi="Arial" w:cs="Arial"/>
          <w:sz w:val="22"/>
          <w:szCs w:val="22"/>
        </w:rPr>
        <w:t xml:space="preserve">reflecting upon what the school already does </w:t>
      </w:r>
      <w:r w:rsidR="00B306C6">
        <w:rPr>
          <w:rFonts w:ascii="Arial" w:hAnsi="Arial" w:cs="Arial"/>
          <w:sz w:val="22"/>
          <w:szCs w:val="22"/>
        </w:rPr>
        <w:t>to support boy’s progression, I decided to research into other aspects that the school could benefit from doing following Beach and Lindahl’s (2013) idea of overlapping the different planning phases. Therefore, offering ideas for improvement means the school could add this into their School Improvement Plan without an issue.</w:t>
      </w:r>
      <w:r w:rsidR="00580615">
        <w:rPr>
          <w:rFonts w:ascii="Arial" w:hAnsi="Arial" w:cs="Arial"/>
          <w:sz w:val="22"/>
          <w:szCs w:val="22"/>
        </w:rPr>
        <w:t xml:space="preserve"> Parental involvement is something that could beneficially impact boy’s literacy skills and results but according to the School Improvement Plan there is nothing like this implemented at this time. Sharp </w:t>
      </w:r>
      <w:r w:rsidR="006E359C">
        <w:rPr>
          <w:rFonts w:ascii="Arial" w:hAnsi="Arial" w:cs="Arial"/>
          <w:sz w:val="22"/>
          <w:szCs w:val="22"/>
        </w:rPr>
        <w:t>et al.,</w:t>
      </w:r>
      <w:r w:rsidR="00580615">
        <w:rPr>
          <w:rFonts w:ascii="Arial" w:hAnsi="Arial" w:cs="Arial"/>
          <w:sz w:val="22"/>
          <w:szCs w:val="22"/>
        </w:rPr>
        <w:t xml:space="preserve">(2015) describe less successful schools as providing homework through using schoolbooks, making sure there is space for teachers to mark it and for </w:t>
      </w:r>
      <w:r w:rsidR="00580615">
        <w:rPr>
          <w:rFonts w:ascii="Arial" w:hAnsi="Arial" w:cs="Arial"/>
          <w:sz w:val="22"/>
          <w:szCs w:val="22"/>
        </w:rPr>
        <w:lastRenderedPageBreak/>
        <w:t xml:space="preserve">parents to be able to comment on their child’s progress. However not many parents leave comments in their child’s schoolbooks, so the school would need to discuss this option with parents. Alternatively, Sharp </w:t>
      </w:r>
      <w:r w:rsidR="006E359C">
        <w:rPr>
          <w:rFonts w:ascii="Arial" w:hAnsi="Arial" w:cs="Arial"/>
          <w:sz w:val="22"/>
          <w:szCs w:val="22"/>
        </w:rPr>
        <w:t>et al.,</w:t>
      </w:r>
      <w:r w:rsidR="00580615">
        <w:rPr>
          <w:rFonts w:ascii="Arial" w:hAnsi="Arial" w:cs="Arial"/>
          <w:sz w:val="22"/>
          <w:szCs w:val="22"/>
        </w:rPr>
        <w:t xml:space="preserve"> (2015) states </w:t>
      </w:r>
      <w:r w:rsidR="001839EA">
        <w:rPr>
          <w:rFonts w:ascii="Arial" w:hAnsi="Arial" w:cs="Arial"/>
          <w:sz w:val="22"/>
          <w:szCs w:val="22"/>
        </w:rPr>
        <w:t>that</w:t>
      </w:r>
      <w:r w:rsidR="00CC7125">
        <w:rPr>
          <w:rFonts w:ascii="Arial" w:hAnsi="Arial" w:cs="Arial"/>
          <w:sz w:val="22"/>
          <w:szCs w:val="22"/>
        </w:rPr>
        <w:t xml:space="preserve"> to be</w:t>
      </w:r>
      <w:r w:rsidR="001839EA">
        <w:rPr>
          <w:rFonts w:ascii="Arial" w:hAnsi="Arial" w:cs="Arial"/>
          <w:sz w:val="22"/>
          <w:szCs w:val="22"/>
        </w:rPr>
        <w:t xml:space="preserve"> extra successful in involving parents in their </w:t>
      </w:r>
      <w:r w:rsidR="00CC7125">
        <w:rPr>
          <w:rFonts w:ascii="Arial" w:hAnsi="Arial" w:cs="Arial"/>
          <w:sz w:val="22"/>
          <w:szCs w:val="22"/>
        </w:rPr>
        <w:t>children’s education,</w:t>
      </w:r>
      <w:r w:rsidR="001839EA">
        <w:rPr>
          <w:rFonts w:ascii="Arial" w:hAnsi="Arial" w:cs="Arial"/>
          <w:sz w:val="22"/>
          <w:szCs w:val="22"/>
        </w:rPr>
        <w:t xml:space="preserve"> schools should run parent courses which discuss the importance of learning, showing them the curriculum and helping parents to know exactly how to support their children.</w:t>
      </w:r>
      <w:r w:rsidR="00BE3337">
        <w:rPr>
          <w:rFonts w:ascii="Arial" w:hAnsi="Arial" w:cs="Arial"/>
          <w:sz w:val="22"/>
          <w:szCs w:val="22"/>
        </w:rPr>
        <w:t xml:space="preserve"> This is similar to </w:t>
      </w:r>
      <w:r w:rsidR="00BE3337" w:rsidRPr="00BE580A">
        <w:rPr>
          <w:rFonts w:ascii="Arial" w:hAnsi="Arial" w:cs="Arial"/>
          <w:sz w:val="22"/>
          <w:szCs w:val="22"/>
        </w:rPr>
        <w:t xml:space="preserve">Moss and Washbrook (2016) </w:t>
      </w:r>
      <w:r w:rsidR="00BE3337">
        <w:rPr>
          <w:rFonts w:ascii="Arial" w:hAnsi="Arial" w:cs="Arial"/>
          <w:sz w:val="22"/>
          <w:szCs w:val="22"/>
        </w:rPr>
        <w:t>argument mentioned previously about</w:t>
      </w:r>
      <w:r w:rsidR="00BE3337" w:rsidRPr="00BE580A">
        <w:rPr>
          <w:rFonts w:ascii="Arial" w:hAnsi="Arial" w:cs="Arial"/>
          <w:sz w:val="22"/>
          <w:szCs w:val="22"/>
        </w:rPr>
        <w:t xml:space="preserve"> how </w:t>
      </w:r>
      <w:r w:rsidR="00BE3337">
        <w:rPr>
          <w:rFonts w:ascii="Arial" w:hAnsi="Arial" w:cs="Arial"/>
          <w:sz w:val="22"/>
          <w:szCs w:val="22"/>
        </w:rPr>
        <w:t>boys</w:t>
      </w:r>
      <w:r w:rsidR="00BE3337" w:rsidRPr="00BE580A">
        <w:rPr>
          <w:rFonts w:ascii="Arial" w:hAnsi="Arial" w:cs="Arial"/>
          <w:sz w:val="22"/>
          <w:szCs w:val="22"/>
        </w:rPr>
        <w:t xml:space="preserve"> who are raised in a good home environment are more likely to shine through education at GCSE and A Level. </w:t>
      </w:r>
      <w:r w:rsidR="00BE3337">
        <w:rPr>
          <w:rFonts w:ascii="Arial" w:hAnsi="Arial" w:cs="Arial"/>
          <w:sz w:val="22"/>
          <w:szCs w:val="22"/>
        </w:rPr>
        <w:t xml:space="preserve">Moss and Washbrook (2016) support the idea of parental involvement </w:t>
      </w:r>
      <w:r w:rsidR="006D0A39">
        <w:rPr>
          <w:rFonts w:ascii="Arial" w:hAnsi="Arial" w:cs="Arial"/>
          <w:sz w:val="22"/>
          <w:szCs w:val="22"/>
        </w:rPr>
        <w:t xml:space="preserve">believing </w:t>
      </w:r>
      <w:r w:rsidR="00BE3337">
        <w:rPr>
          <w:rFonts w:ascii="Arial" w:hAnsi="Arial" w:cs="Arial"/>
          <w:sz w:val="22"/>
          <w:szCs w:val="22"/>
        </w:rPr>
        <w:t>a strong focus should be put on the child’s home life.</w:t>
      </w:r>
    </w:p>
    <w:p w14:paraId="49423497" w14:textId="77777777" w:rsidR="00BE3337" w:rsidRDefault="00BE3337" w:rsidP="00EE2F01">
      <w:pPr>
        <w:spacing w:line="360" w:lineRule="auto"/>
        <w:rPr>
          <w:rFonts w:ascii="Arial" w:hAnsi="Arial" w:cs="Arial"/>
          <w:sz w:val="28"/>
          <w:szCs w:val="28"/>
          <w:u w:val="single"/>
        </w:rPr>
      </w:pPr>
    </w:p>
    <w:p w14:paraId="7DCB37DE" w14:textId="6E518AAE" w:rsidR="00E4618A" w:rsidRDefault="00E4618A" w:rsidP="00EE2F01">
      <w:pPr>
        <w:spacing w:line="360" w:lineRule="auto"/>
        <w:rPr>
          <w:rFonts w:ascii="Arial" w:hAnsi="Arial" w:cs="Arial"/>
          <w:sz w:val="28"/>
          <w:szCs w:val="28"/>
          <w:u w:val="single"/>
        </w:rPr>
      </w:pPr>
      <w:r w:rsidRPr="00962A1D">
        <w:rPr>
          <w:rFonts w:ascii="Arial" w:hAnsi="Arial" w:cs="Arial"/>
          <w:sz w:val="28"/>
          <w:szCs w:val="28"/>
          <w:u w:val="single"/>
        </w:rPr>
        <w:t>Conclusion</w:t>
      </w:r>
    </w:p>
    <w:p w14:paraId="2852017F" w14:textId="09D833BB" w:rsidR="001839EA" w:rsidRDefault="001839EA" w:rsidP="00EE2F01">
      <w:pPr>
        <w:spacing w:line="360" w:lineRule="auto"/>
        <w:rPr>
          <w:rFonts w:ascii="Arial" w:hAnsi="Arial" w:cs="Arial"/>
          <w:sz w:val="22"/>
          <w:szCs w:val="22"/>
        </w:rPr>
      </w:pPr>
      <w:r>
        <w:rPr>
          <w:rFonts w:ascii="Arial" w:hAnsi="Arial" w:cs="Arial"/>
          <w:sz w:val="22"/>
          <w:szCs w:val="22"/>
        </w:rPr>
        <w:t xml:space="preserve">In conclusion, researching and understanding what the School Improvement Plan is and how schools create and implement </w:t>
      </w:r>
      <w:r w:rsidR="00AC51B5">
        <w:rPr>
          <w:rFonts w:ascii="Arial" w:hAnsi="Arial" w:cs="Arial"/>
          <w:sz w:val="22"/>
          <w:szCs w:val="22"/>
        </w:rPr>
        <w:t xml:space="preserve">their chosen points has developed my knowledge while writing this essay. The School Improvement Plan is an important procedure that must be completed by schools as they need to be constantly looking for areas of improvement that can be made to benefit the pupils and their staff. Through researching the School Improvement Process there are many ways that a school can form its action plan, such as the self-evaluative approach. For some schools, data collection and analysis are also extremely important to check progression on their actions and see if any improvements have been made. </w:t>
      </w:r>
    </w:p>
    <w:p w14:paraId="4AF5E856" w14:textId="56DEFD37" w:rsidR="00AC51B5" w:rsidRDefault="00AC51B5" w:rsidP="00EE2F01">
      <w:pPr>
        <w:spacing w:line="360" w:lineRule="auto"/>
        <w:rPr>
          <w:rFonts w:ascii="Arial" w:hAnsi="Arial" w:cs="Arial"/>
          <w:sz w:val="22"/>
          <w:szCs w:val="22"/>
        </w:rPr>
      </w:pPr>
    </w:p>
    <w:p w14:paraId="43A50CE2" w14:textId="6C47D167" w:rsidR="00AC51B5" w:rsidRPr="001839EA" w:rsidRDefault="00AC51B5" w:rsidP="00EE2F01">
      <w:pPr>
        <w:spacing w:line="360" w:lineRule="auto"/>
        <w:rPr>
          <w:rFonts w:ascii="Arial" w:hAnsi="Arial" w:cs="Arial"/>
          <w:sz w:val="22"/>
          <w:szCs w:val="22"/>
        </w:rPr>
      </w:pPr>
      <w:r>
        <w:rPr>
          <w:rFonts w:ascii="Arial" w:hAnsi="Arial" w:cs="Arial"/>
          <w:sz w:val="22"/>
          <w:szCs w:val="22"/>
        </w:rPr>
        <w:t>After completing this assignment, I will use my knowledge of the importance of a School Improvement Plan to help with enhancing my future teaching practice. After completing all the research for this assignment, I know that many boys in education need extra support with their literacy skills. Therefore, in my future teaching role I will continue to make sure that boys will have all the support that they need when partaking in my subject at GCSE and A Level. As well as still supporting girls</w:t>
      </w:r>
      <w:r w:rsidR="006E359C">
        <w:rPr>
          <w:rFonts w:ascii="Arial" w:hAnsi="Arial" w:cs="Arial"/>
          <w:sz w:val="22"/>
          <w:szCs w:val="22"/>
        </w:rPr>
        <w:t xml:space="preserve"> if extra help is needed</w:t>
      </w:r>
      <w:r>
        <w:rPr>
          <w:rFonts w:ascii="Arial" w:hAnsi="Arial" w:cs="Arial"/>
          <w:sz w:val="22"/>
          <w:szCs w:val="22"/>
        </w:rPr>
        <w:t xml:space="preserve">. </w:t>
      </w:r>
      <w:r w:rsidR="006E359C">
        <w:rPr>
          <w:rFonts w:ascii="Arial" w:hAnsi="Arial" w:cs="Arial"/>
          <w:sz w:val="22"/>
          <w:szCs w:val="22"/>
        </w:rPr>
        <w:t>Through researching I now understand the importance of checking data to see the results of what works and what doesn’t in my classroom and will continue to self-evaluate my own practice. I hope to do this by checking with pupils at the end of lesson to see if they have fully understood and gained knowledge from the lesson</w:t>
      </w:r>
      <w:r w:rsidR="00BE3337">
        <w:rPr>
          <w:rFonts w:ascii="Arial" w:hAnsi="Arial" w:cs="Arial"/>
          <w:sz w:val="22"/>
          <w:szCs w:val="22"/>
        </w:rPr>
        <w:t>.</w:t>
      </w:r>
    </w:p>
    <w:p w14:paraId="05EF4A3C" w14:textId="7A50CF1C" w:rsidR="00A26DE5" w:rsidRDefault="00A26DE5" w:rsidP="00EE2F01">
      <w:pPr>
        <w:spacing w:line="360" w:lineRule="auto"/>
        <w:rPr>
          <w:rFonts w:ascii="Arial" w:hAnsi="Arial" w:cs="Arial"/>
          <w:u w:val="single"/>
        </w:rPr>
      </w:pPr>
    </w:p>
    <w:p w14:paraId="0926642E" w14:textId="20DDE7B1" w:rsidR="00A11A83" w:rsidRDefault="00A11A83" w:rsidP="00EE2F01">
      <w:pPr>
        <w:spacing w:line="360" w:lineRule="auto"/>
        <w:rPr>
          <w:rFonts w:ascii="Arial" w:hAnsi="Arial" w:cs="Arial"/>
          <w:u w:val="single"/>
        </w:rPr>
      </w:pPr>
    </w:p>
    <w:p w14:paraId="7C0E46DE" w14:textId="77777777" w:rsidR="00A11A83" w:rsidRPr="00962A1D" w:rsidRDefault="00A11A83" w:rsidP="00EE2F01">
      <w:pPr>
        <w:spacing w:line="360" w:lineRule="auto"/>
        <w:rPr>
          <w:rFonts w:ascii="Arial" w:hAnsi="Arial" w:cs="Arial"/>
          <w:u w:val="single"/>
        </w:rPr>
      </w:pPr>
    </w:p>
    <w:p w14:paraId="3279D956" w14:textId="0D9AA87F" w:rsidR="00A26DE5" w:rsidRDefault="00A26DE5" w:rsidP="00EE2F01">
      <w:pPr>
        <w:spacing w:line="360" w:lineRule="auto"/>
        <w:rPr>
          <w:rFonts w:ascii="Arial" w:hAnsi="Arial" w:cs="Arial"/>
          <w:u w:val="single"/>
        </w:rPr>
      </w:pPr>
    </w:p>
    <w:p w14:paraId="013EB754" w14:textId="5E0BC4EA" w:rsidR="006E359C" w:rsidRDefault="006E359C" w:rsidP="00EE2F01">
      <w:pPr>
        <w:spacing w:line="360" w:lineRule="auto"/>
        <w:rPr>
          <w:rFonts w:ascii="Arial" w:hAnsi="Arial" w:cs="Arial"/>
          <w:u w:val="single"/>
        </w:rPr>
      </w:pPr>
    </w:p>
    <w:p w14:paraId="048E3614" w14:textId="5EBD5FE0" w:rsidR="006E359C" w:rsidRDefault="006E359C" w:rsidP="00EE2F01">
      <w:pPr>
        <w:spacing w:line="360" w:lineRule="auto"/>
        <w:rPr>
          <w:rFonts w:ascii="Arial" w:hAnsi="Arial" w:cs="Arial"/>
          <w:u w:val="single"/>
        </w:rPr>
      </w:pPr>
    </w:p>
    <w:p w14:paraId="22140093" w14:textId="7466C5F7" w:rsidR="006E359C" w:rsidRDefault="006E359C" w:rsidP="00EE2F01">
      <w:pPr>
        <w:spacing w:line="360" w:lineRule="auto"/>
        <w:rPr>
          <w:rFonts w:ascii="Arial" w:hAnsi="Arial" w:cs="Arial"/>
          <w:u w:val="single"/>
        </w:rPr>
      </w:pPr>
    </w:p>
    <w:p w14:paraId="25C58846" w14:textId="26099C81" w:rsidR="006E359C" w:rsidRDefault="006E359C" w:rsidP="00EE2F01">
      <w:pPr>
        <w:spacing w:line="360" w:lineRule="auto"/>
        <w:rPr>
          <w:rFonts w:ascii="Arial" w:hAnsi="Arial" w:cs="Arial"/>
          <w:u w:val="single"/>
        </w:rPr>
      </w:pPr>
    </w:p>
    <w:p w14:paraId="59C5C7BF" w14:textId="138CBDC9" w:rsidR="006E359C" w:rsidRDefault="006E359C" w:rsidP="00EE2F01">
      <w:pPr>
        <w:spacing w:line="360" w:lineRule="auto"/>
        <w:rPr>
          <w:rFonts w:ascii="Arial" w:hAnsi="Arial" w:cs="Arial"/>
          <w:u w:val="single"/>
        </w:rPr>
      </w:pPr>
    </w:p>
    <w:p w14:paraId="195981DE" w14:textId="77777777" w:rsidR="006E359C" w:rsidRPr="00962A1D" w:rsidRDefault="006E359C" w:rsidP="00EE2F01">
      <w:pPr>
        <w:spacing w:line="360" w:lineRule="auto"/>
        <w:rPr>
          <w:rFonts w:ascii="Arial" w:hAnsi="Arial" w:cs="Arial"/>
          <w:u w:val="single"/>
        </w:rPr>
      </w:pPr>
    </w:p>
    <w:p w14:paraId="0DF1B17A" w14:textId="77777777" w:rsidR="00D10694" w:rsidRPr="007B0905" w:rsidRDefault="00D10694" w:rsidP="007B0905">
      <w:pPr>
        <w:spacing w:line="360" w:lineRule="auto"/>
        <w:rPr>
          <w:rFonts w:ascii="Arial" w:hAnsi="Arial" w:cs="Arial"/>
          <w:color w:val="000000" w:themeColor="text1"/>
        </w:rPr>
      </w:pPr>
    </w:p>
    <w:p w14:paraId="1EB5A9DA" w14:textId="77777777" w:rsidR="00D10694" w:rsidRPr="0000403C" w:rsidRDefault="00D10694" w:rsidP="0000403C">
      <w:pPr>
        <w:spacing w:line="360" w:lineRule="auto"/>
        <w:rPr>
          <w:rFonts w:ascii="Arial" w:hAnsi="Arial" w:cs="Arial"/>
          <w:color w:val="000000" w:themeColor="text1"/>
          <w:sz w:val="22"/>
          <w:szCs w:val="22"/>
        </w:rPr>
      </w:pPr>
    </w:p>
    <w:p w14:paraId="077DF4DA" w14:textId="508CCAB6" w:rsidR="00D10694" w:rsidRPr="00561F3E" w:rsidRDefault="00D10694" w:rsidP="00561F3E">
      <w:pPr>
        <w:spacing w:line="360" w:lineRule="auto"/>
        <w:rPr>
          <w:rFonts w:ascii="Arial" w:hAnsi="Arial" w:cs="Arial"/>
          <w:color w:val="000000" w:themeColor="text1"/>
          <w:sz w:val="22"/>
          <w:szCs w:val="22"/>
          <w:u w:val="single"/>
        </w:rPr>
      </w:pPr>
      <w:r w:rsidRPr="0000403C">
        <w:rPr>
          <w:rFonts w:ascii="Arial" w:hAnsi="Arial" w:cs="Arial"/>
          <w:color w:val="000000" w:themeColor="text1"/>
          <w:sz w:val="28"/>
          <w:szCs w:val="28"/>
          <w:u w:val="single"/>
        </w:rPr>
        <w:lastRenderedPageBreak/>
        <w:t>Reference List</w:t>
      </w:r>
    </w:p>
    <w:p w14:paraId="762A79FB" w14:textId="680AC243" w:rsidR="00561F3E" w:rsidRDefault="00D10694" w:rsidP="00561F3E">
      <w:pPr>
        <w:spacing w:line="360" w:lineRule="auto"/>
        <w:rPr>
          <w:rFonts w:ascii="Arial" w:hAnsi="Arial" w:cs="Arial"/>
          <w:color w:val="000000" w:themeColor="text1"/>
          <w:sz w:val="22"/>
          <w:szCs w:val="22"/>
        </w:rPr>
      </w:pPr>
      <w:r w:rsidRPr="00561F3E">
        <w:rPr>
          <w:rFonts w:ascii="Arial" w:hAnsi="Arial" w:cs="Arial"/>
          <w:color w:val="000000" w:themeColor="text1"/>
          <w:sz w:val="22"/>
          <w:szCs w:val="22"/>
          <w:shd w:val="clear" w:color="auto" w:fill="FFFFFF"/>
        </w:rPr>
        <w:t>Beach, R.H. and Lindahl, R.A., 2007. The role of planning in the school improvement process. </w:t>
      </w:r>
      <w:r w:rsidRPr="00561F3E">
        <w:rPr>
          <w:rFonts w:ascii="Arial" w:hAnsi="Arial" w:cs="Arial"/>
          <w:i/>
          <w:iCs/>
          <w:color w:val="000000" w:themeColor="text1"/>
          <w:sz w:val="22"/>
          <w:szCs w:val="22"/>
        </w:rPr>
        <w:t>Educational Planning</w:t>
      </w:r>
      <w:r w:rsidRPr="00561F3E">
        <w:rPr>
          <w:rFonts w:ascii="Arial" w:hAnsi="Arial" w:cs="Arial"/>
          <w:color w:val="000000" w:themeColor="text1"/>
          <w:sz w:val="22"/>
          <w:szCs w:val="22"/>
          <w:shd w:val="clear" w:color="auto" w:fill="FFFFFF"/>
        </w:rPr>
        <w:t>, </w:t>
      </w:r>
      <w:r w:rsidRPr="00561F3E">
        <w:rPr>
          <w:rFonts w:ascii="Arial" w:hAnsi="Arial" w:cs="Arial"/>
          <w:i/>
          <w:iCs/>
          <w:color w:val="000000" w:themeColor="text1"/>
          <w:sz w:val="22"/>
          <w:szCs w:val="22"/>
        </w:rPr>
        <w:t>16</w:t>
      </w:r>
      <w:r w:rsidRPr="00561F3E">
        <w:rPr>
          <w:rFonts w:ascii="Arial" w:hAnsi="Arial" w:cs="Arial"/>
          <w:color w:val="000000" w:themeColor="text1"/>
          <w:sz w:val="22"/>
          <w:szCs w:val="22"/>
          <w:shd w:val="clear" w:color="auto" w:fill="FFFFFF"/>
        </w:rPr>
        <w:t>(2), pp.19-43.</w:t>
      </w:r>
    </w:p>
    <w:p w14:paraId="7FCB8177" w14:textId="77777777" w:rsidR="00561F3E" w:rsidRPr="00561F3E" w:rsidRDefault="00561F3E" w:rsidP="00561F3E">
      <w:pPr>
        <w:spacing w:line="360" w:lineRule="auto"/>
        <w:rPr>
          <w:rFonts w:ascii="Arial" w:hAnsi="Arial" w:cs="Arial"/>
          <w:color w:val="000000" w:themeColor="text1"/>
          <w:sz w:val="11"/>
          <w:szCs w:val="11"/>
        </w:rPr>
      </w:pPr>
    </w:p>
    <w:p w14:paraId="1FFAA50A" w14:textId="18E2477F" w:rsidR="00D10694" w:rsidRPr="00561F3E" w:rsidRDefault="00D10694" w:rsidP="00561F3E">
      <w:pPr>
        <w:spacing w:line="360" w:lineRule="auto"/>
        <w:rPr>
          <w:sz w:val="22"/>
          <w:szCs w:val="22"/>
        </w:rPr>
      </w:pPr>
      <w:r w:rsidRPr="00561F3E">
        <w:rPr>
          <w:rFonts w:ascii="Arial" w:hAnsi="Arial" w:cs="Arial"/>
          <w:color w:val="000000" w:themeColor="text1"/>
          <w:sz w:val="22"/>
          <w:szCs w:val="22"/>
          <w:shd w:val="clear" w:color="auto" w:fill="FFFFFF"/>
        </w:rPr>
        <w:t>Clark, D.L., 1981. In consideration of goal-free planning: The failure of traditional planning systems in education. </w:t>
      </w:r>
      <w:r w:rsidRPr="00561F3E">
        <w:rPr>
          <w:rFonts w:ascii="Arial" w:hAnsi="Arial" w:cs="Arial"/>
          <w:i/>
          <w:iCs/>
          <w:color w:val="000000" w:themeColor="text1"/>
          <w:sz w:val="22"/>
          <w:szCs w:val="22"/>
        </w:rPr>
        <w:t>Educational Administration Quarterly</w:t>
      </w:r>
      <w:r w:rsidRPr="00561F3E">
        <w:rPr>
          <w:rFonts w:ascii="Arial" w:hAnsi="Arial" w:cs="Arial"/>
          <w:color w:val="000000" w:themeColor="text1"/>
          <w:sz w:val="22"/>
          <w:szCs w:val="22"/>
          <w:shd w:val="clear" w:color="auto" w:fill="FFFFFF"/>
        </w:rPr>
        <w:t>, </w:t>
      </w:r>
      <w:r w:rsidRPr="00561F3E">
        <w:rPr>
          <w:rFonts w:ascii="Arial" w:hAnsi="Arial" w:cs="Arial"/>
          <w:i/>
          <w:iCs/>
          <w:color w:val="000000" w:themeColor="text1"/>
          <w:sz w:val="22"/>
          <w:szCs w:val="22"/>
        </w:rPr>
        <w:t>17</w:t>
      </w:r>
      <w:r w:rsidRPr="00561F3E">
        <w:rPr>
          <w:rFonts w:ascii="Arial" w:hAnsi="Arial" w:cs="Arial"/>
          <w:color w:val="000000" w:themeColor="text1"/>
          <w:sz w:val="22"/>
          <w:szCs w:val="22"/>
          <w:shd w:val="clear" w:color="auto" w:fill="FFFFFF"/>
        </w:rPr>
        <w:t>(3)</w:t>
      </w:r>
      <w:r w:rsidR="00561F3E" w:rsidRPr="00561F3E">
        <w:rPr>
          <w:rFonts w:ascii="Arial" w:hAnsi="Arial" w:cs="Arial"/>
          <w:color w:val="000000" w:themeColor="text1"/>
          <w:sz w:val="22"/>
          <w:szCs w:val="22"/>
          <w:shd w:val="clear" w:color="auto" w:fill="FFFFFF"/>
        </w:rPr>
        <w:t xml:space="preserve">, </w:t>
      </w:r>
      <w:r w:rsidR="00561F3E" w:rsidRPr="00561F3E">
        <w:rPr>
          <w:rFonts w:ascii="Arial" w:hAnsi="Arial" w:cs="Arial"/>
          <w:color w:val="222222"/>
          <w:sz w:val="22"/>
          <w:szCs w:val="22"/>
          <w:shd w:val="clear" w:color="auto" w:fill="FFFFFF"/>
        </w:rPr>
        <w:t>pp.42-60.</w:t>
      </w:r>
    </w:p>
    <w:p w14:paraId="22167AE6" w14:textId="77777777" w:rsidR="00561F3E" w:rsidRDefault="00D10694" w:rsidP="00561F3E">
      <w:pPr>
        <w:spacing w:before="100" w:beforeAutospacing="1" w:after="100" w:afterAutospacing="1" w:line="360" w:lineRule="auto"/>
        <w:rPr>
          <w:rFonts w:ascii="Arial" w:hAnsi="Arial" w:cs="Arial"/>
          <w:color w:val="000000" w:themeColor="text1"/>
          <w:sz w:val="22"/>
          <w:szCs w:val="22"/>
        </w:rPr>
      </w:pPr>
      <w:r w:rsidRPr="00561F3E">
        <w:rPr>
          <w:rFonts w:ascii="Arial" w:hAnsi="Arial" w:cs="Arial"/>
          <w:color w:val="000000" w:themeColor="text1"/>
          <w:sz w:val="22"/>
          <w:szCs w:val="22"/>
        </w:rPr>
        <w:t xml:space="preserve">Clarke, C., Burke, D. (2012). ‘Boys’ Reading Commission: A review of existing research to underpin the Commission’. [online] London: National Literacy Trust. Available at: http://www.curee.co.uk/files/RMHolyRosary/Resources/Why_are_boys_falling_behind_boys _attitudes_towards_reading.pdf [Accessed 10 Oct. 2019] </w:t>
      </w:r>
    </w:p>
    <w:p w14:paraId="247F3004" w14:textId="00C025E1" w:rsidR="00326849" w:rsidRPr="00561F3E" w:rsidRDefault="00D10694" w:rsidP="00561F3E">
      <w:pPr>
        <w:spacing w:before="100" w:beforeAutospacing="1" w:after="100" w:afterAutospacing="1" w:line="360" w:lineRule="auto"/>
        <w:rPr>
          <w:rFonts w:ascii="Arial" w:hAnsi="Arial" w:cs="Arial"/>
          <w:color w:val="000000" w:themeColor="text1"/>
          <w:sz w:val="22"/>
          <w:szCs w:val="22"/>
        </w:rPr>
      </w:pPr>
      <w:r w:rsidRPr="00561F3E">
        <w:rPr>
          <w:rFonts w:ascii="Arial" w:hAnsi="Arial" w:cs="Arial"/>
          <w:color w:val="000000" w:themeColor="text1"/>
          <w:sz w:val="22"/>
          <w:szCs w:val="22"/>
          <w:shd w:val="clear" w:color="auto" w:fill="FFFFFF"/>
        </w:rPr>
        <w:t>Dalin, P. and Rust, V.D., 1996. Toward Schooling for The Twenty-first Century. New York.</w:t>
      </w:r>
      <w:r w:rsidRPr="00561F3E">
        <w:rPr>
          <w:rStyle w:val="apple-converted-space"/>
          <w:rFonts w:ascii="Arial" w:hAnsi="Arial" w:cs="Arial"/>
          <w:color w:val="000000" w:themeColor="text1"/>
          <w:sz w:val="22"/>
          <w:szCs w:val="22"/>
          <w:shd w:val="clear" w:color="auto" w:fill="FFFFFF"/>
        </w:rPr>
        <w:t> </w:t>
      </w:r>
      <w:r w:rsidRPr="00561F3E">
        <w:rPr>
          <w:rFonts w:ascii="Arial" w:hAnsi="Arial" w:cs="Arial"/>
          <w:i/>
          <w:iCs/>
          <w:color w:val="000000" w:themeColor="text1"/>
          <w:sz w:val="22"/>
          <w:szCs w:val="22"/>
        </w:rPr>
        <w:t>British Library Cataloguing-in-Publication Data</w:t>
      </w:r>
      <w:r w:rsidRPr="00561F3E">
        <w:rPr>
          <w:rFonts w:ascii="Arial" w:hAnsi="Arial" w:cs="Arial"/>
          <w:color w:val="000000" w:themeColor="text1"/>
          <w:sz w:val="22"/>
          <w:szCs w:val="22"/>
          <w:shd w:val="clear" w:color="auto" w:fill="FFFFFF"/>
        </w:rPr>
        <w:t>.</w:t>
      </w:r>
    </w:p>
    <w:p w14:paraId="26BBA871" w14:textId="2949B7F5" w:rsidR="00561F3E" w:rsidRPr="00561F3E" w:rsidRDefault="00326849" w:rsidP="00561F3E">
      <w:pPr>
        <w:spacing w:line="360" w:lineRule="auto"/>
        <w:rPr>
          <w:sz w:val="22"/>
          <w:szCs w:val="22"/>
        </w:rPr>
      </w:pPr>
      <w:r w:rsidRPr="00561F3E">
        <w:rPr>
          <w:rFonts w:ascii="Arial" w:hAnsi="Arial" w:cs="Arial"/>
          <w:color w:val="000000" w:themeColor="text1"/>
          <w:sz w:val="22"/>
          <w:szCs w:val="22"/>
          <w:shd w:val="clear" w:color="auto" w:fill="FFFFFF"/>
        </w:rPr>
        <w:t>Devos, G. and Verhoeven, J.C., 2003. School self-evaluation—conditions and caveats: The case of secondary schools.</w:t>
      </w:r>
      <w:r w:rsidRPr="00561F3E">
        <w:rPr>
          <w:rStyle w:val="apple-converted-space"/>
          <w:rFonts w:ascii="Arial" w:hAnsi="Arial" w:cs="Arial"/>
          <w:color w:val="000000" w:themeColor="text1"/>
          <w:sz w:val="22"/>
          <w:szCs w:val="22"/>
          <w:shd w:val="clear" w:color="auto" w:fill="FFFFFF"/>
        </w:rPr>
        <w:t> </w:t>
      </w:r>
      <w:r w:rsidRPr="00561F3E">
        <w:rPr>
          <w:rFonts w:ascii="Arial" w:hAnsi="Arial" w:cs="Arial"/>
          <w:i/>
          <w:iCs/>
          <w:color w:val="000000" w:themeColor="text1"/>
          <w:sz w:val="22"/>
          <w:szCs w:val="22"/>
        </w:rPr>
        <w:t>Educational Management &amp; Administration</w:t>
      </w:r>
      <w:r w:rsidRPr="00561F3E">
        <w:rPr>
          <w:rFonts w:ascii="Arial" w:hAnsi="Arial" w:cs="Arial"/>
          <w:color w:val="000000" w:themeColor="text1"/>
          <w:sz w:val="22"/>
          <w:szCs w:val="22"/>
          <w:shd w:val="clear" w:color="auto" w:fill="FFFFFF"/>
        </w:rPr>
        <w:t>,</w:t>
      </w:r>
      <w:r w:rsidRPr="00561F3E">
        <w:rPr>
          <w:rStyle w:val="apple-converted-space"/>
          <w:rFonts w:ascii="Arial" w:hAnsi="Arial" w:cs="Arial"/>
          <w:color w:val="000000" w:themeColor="text1"/>
          <w:sz w:val="22"/>
          <w:szCs w:val="22"/>
          <w:shd w:val="clear" w:color="auto" w:fill="FFFFFF"/>
        </w:rPr>
        <w:t> </w:t>
      </w:r>
      <w:r w:rsidRPr="00561F3E">
        <w:rPr>
          <w:rFonts w:ascii="Arial" w:hAnsi="Arial" w:cs="Arial"/>
          <w:i/>
          <w:iCs/>
          <w:color w:val="000000" w:themeColor="text1"/>
          <w:sz w:val="22"/>
          <w:szCs w:val="22"/>
        </w:rPr>
        <w:t>31</w:t>
      </w:r>
      <w:r w:rsidRPr="00561F3E">
        <w:rPr>
          <w:rFonts w:ascii="Arial" w:hAnsi="Arial" w:cs="Arial"/>
          <w:color w:val="000000" w:themeColor="text1"/>
          <w:sz w:val="22"/>
          <w:szCs w:val="22"/>
          <w:shd w:val="clear" w:color="auto" w:fill="FFFFFF"/>
        </w:rPr>
        <w:t>(4)</w:t>
      </w:r>
      <w:r w:rsidR="00561F3E" w:rsidRPr="00561F3E">
        <w:rPr>
          <w:rFonts w:ascii="Arial" w:hAnsi="Arial" w:cs="Arial"/>
          <w:color w:val="222222"/>
          <w:sz w:val="22"/>
          <w:szCs w:val="22"/>
          <w:shd w:val="clear" w:color="auto" w:fill="FFFFFF"/>
        </w:rPr>
        <w:t xml:space="preserve"> , pp.403-420.</w:t>
      </w:r>
    </w:p>
    <w:p w14:paraId="3E0FEF7F" w14:textId="77777777" w:rsidR="0000403C" w:rsidRPr="00561F3E" w:rsidRDefault="0000403C" w:rsidP="00561F3E">
      <w:pPr>
        <w:spacing w:line="360" w:lineRule="auto"/>
        <w:rPr>
          <w:rFonts w:ascii="Arial" w:hAnsi="Arial" w:cs="Arial"/>
          <w:color w:val="000000"/>
          <w:sz w:val="22"/>
          <w:szCs w:val="22"/>
          <w:shd w:val="clear" w:color="auto" w:fill="FFFFFF"/>
        </w:rPr>
      </w:pPr>
    </w:p>
    <w:p w14:paraId="77932E01" w14:textId="6B231C11" w:rsidR="0000403C" w:rsidRPr="00561F3E" w:rsidRDefault="0000403C" w:rsidP="00561F3E">
      <w:pPr>
        <w:spacing w:line="360" w:lineRule="auto"/>
        <w:rPr>
          <w:sz w:val="22"/>
          <w:szCs w:val="22"/>
        </w:rPr>
      </w:pPr>
      <w:r w:rsidRPr="00561F3E">
        <w:rPr>
          <w:rFonts w:ascii="Arial" w:hAnsi="Arial" w:cs="Arial"/>
          <w:color w:val="000000"/>
          <w:sz w:val="22"/>
          <w:szCs w:val="22"/>
          <w:shd w:val="clear" w:color="auto" w:fill="FFFFFF"/>
        </w:rPr>
        <w:t>General Teaching Council for Scotland, n.d.</w:t>
      </w:r>
      <w:r w:rsidRPr="00561F3E">
        <w:rPr>
          <w:rStyle w:val="apple-converted-space"/>
          <w:rFonts w:cs="Arial"/>
          <w:color w:val="000000"/>
          <w:sz w:val="22"/>
          <w:szCs w:val="22"/>
          <w:shd w:val="clear" w:color="auto" w:fill="FFFFFF"/>
        </w:rPr>
        <w:t> </w:t>
      </w:r>
      <w:r w:rsidRPr="00561F3E">
        <w:rPr>
          <w:rFonts w:ascii="Arial" w:hAnsi="Arial" w:cs="Arial"/>
          <w:i/>
          <w:iCs/>
          <w:color w:val="000000"/>
          <w:sz w:val="22"/>
          <w:szCs w:val="22"/>
        </w:rPr>
        <w:t xml:space="preserve">What Is Self-Evaluation? | General Teaching Council </w:t>
      </w:r>
      <w:r w:rsidR="004B2054" w:rsidRPr="00561F3E">
        <w:rPr>
          <w:rFonts w:ascii="Arial" w:hAnsi="Arial" w:cs="Arial"/>
          <w:i/>
          <w:iCs/>
          <w:color w:val="000000"/>
          <w:sz w:val="22"/>
          <w:szCs w:val="22"/>
        </w:rPr>
        <w:t>for</w:t>
      </w:r>
      <w:r w:rsidRPr="00561F3E">
        <w:rPr>
          <w:rFonts w:ascii="Arial" w:hAnsi="Arial" w:cs="Arial"/>
          <w:i/>
          <w:iCs/>
          <w:color w:val="000000"/>
          <w:sz w:val="22"/>
          <w:szCs w:val="22"/>
        </w:rPr>
        <w:t xml:space="preserve"> Scotland</w:t>
      </w:r>
      <w:r w:rsidRPr="00561F3E">
        <w:rPr>
          <w:rFonts w:ascii="Arial" w:hAnsi="Arial" w:cs="Arial"/>
          <w:color w:val="000000"/>
          <w:sz w:val="22"/>
          <w:szCs w:val="22"/>
          <w:shd w:val="clear" w:color="auto" w:fill="FFFFFF"/>
        </w:rPr>
        <w:t>. [online] Gtcs.org.uk. Available at: &lt;https://www.gtcs.org.uk/professional-standards/what-is-self-evaluation.aspx&gt; [Accessed 9 April 2020].</w:t>
      </w:r>
    </w:p>
    <w:p w14:paraId="51A16548" w14:textId="77777777" w:rsidR="00D10694" w:rsidRPr="00561F3E" w:rsidRDefault="00D10694" w:rsidP="00561F3E">
      <w:pPr>
        <w:spacing w:line="360" w:lineRule="auto"/>
        <w:rPr>
          <w:rFonts w:ascii="Arial" w:hAnsi="Arial" w:cs="Arial"/>
          <w:color w:val="000000" w:themeColor="text1"/>
          <w:sz w:val="22"/>
          <w:szCs w:val="22"/>
          <w:shd w:val="clear" w:color="auto" w:fill="FFFFFF"/>
        </w:rPr>
      </w:pPr>
    </w:p>
    <w:p w14:paraId="5C05DD65" w14:textId="1312C1CC" w:rsidR="00D10694" w:rsidRPr="00561F3E" w:rsidRDefault="00D10694" w:rsidP="00561F3E">
      <w:pPr>
        <w:spacing w:line="360" w:lineRule="auto"/>
        <w:rPr>
          <w:rFonts w:ascii="Arial" w:hAnsi="Arial" w:cs="Arial"/>
          <w:color w:val="000000" w:themeColor="text1"/>
          <w:sz w:val="22"/>
          <w:szCs w:val="22"/>
        </w:rPr>
      </w:pPr>
      <w:r w:rsidRPr="00561F3E">
        <w:rPr>
          <w:rFonts w:ascii="Arial" w:hAnsi="Arial" w:cs="Arial"/>
          <w:color w:val="000000" w:themeColor="text1"/>
          <w:sz w:val="22"/>
          <w:szCs w:val="22"/>
          <w:shd w:val="clear" w:color="auto" w:fill="FFFFFF"/>
        </w:rPr>
        <w:t>Hillman, N. and Robinson, N., 2016.</w:t>
      </w:r>
      <w:r w:rsidRPr="00561F3E">
        <w:rPr>
          <w:rStyle w:val="apple-converted-space"/>
          <w:rFonts w:ascii="Arial" w:hAnsi="Arial" w:cs="Arial"/>
          <w:color w:val="000000" w:themeColor="text1"/>
          <w:sz w:val="22"/>
          <w:szCs w:val="22"/>
          <w:shd w:val="clear" w:color="auto" w:fill="FFFFFF"/>
        </w:rPr>
        <w:t> </w:t>
      </w:r>
      <w:r w:rsidRPr="00561F3E">
        <w:rPr>
          <w:rFonts w:ascii="Arial" w:hAnsi="Arial" w:cs="Arial"/>
          <w:i/>
          <w:iCs/>
          <w:color w:val="000000" w:themeColor="text1"/>
          <w:sz w:val="22"/>
          <w:szCs w:val="22"/>
        </w:rPr>
        <w:t>Boys to Men: The underachievement of young men in higher education-and how to start tackling it</w:t>
      </w:r>
      <w:r w:rsidRPr="00561F3E">
        <w:rPr>
          <w:rFonts w:ascii="Arial" w:hAnsi="Arial" w:cs="Arial"/>
          <w:color w:val="000000" w:themeColor="text1"/>
          <w:sz w:val="22"/>
          <w:szCs w:val="22"/>
          <w:shd w:val="clear" w:color="auto" w:fill="FFFFFF"/>
        </w:rPr>
        <w:t>. Oxford: Higher Education Policy Institute.</w:t>
      </w:r>
    </w:p>
    <w:p w14:paraId="112496B7" w14:textId="77777777" w:rsidR="00D10694" w:rsidRPr="00561F3E" w:rsidRDefault="00D10694" w:rsidP="00561F3E">
      <w:pPr>
        <w:spacing w:line="360" w:lineRule="auto"/>
        <w:rPr>
          <w:rFonts w:ascii="Arial" w:hAnsi="Arial" w:cs="Arial"/>
          <w:color w:val="000000" w:themeColor="text1"/>
          <w:sz w:val="22"/>
          <w:szCs w:val="22"/>
          <w:shd w:val="clear" w:color="auto" w:fill="FFFFFF"/>
        </w:rPr>
      </w:pPr>
    </w:p>
    <w:p w14:paraId="680B55A3" w14:textId="29C99563" w:rsidR="00D10694" w:rsidRPr="00561F3E" w:rsidRDefault="00D10694" w:rsidP="00561F3E">
      <w:pPr>
        <w:spacing w:line="360" w:lineRule="auto"/>
        <w:rPr>
          <w:rFonts w:ascii="Arial" w:hAnsi="Arial" w:cs="Arial"/>
          <w:color w:val="000000" w:themeColor="text1"/>
          <w:sz w:val="22"/>
          <w:szCs w:val="22"/>
        </w:rPr>
      </w:pPr>
      <w:r w:rsidRPr="00561F3E">
        <w:rPr>
          <w:rFonts w:ascii="Arial" w:hAnsi="Arial" w:cs="Arial"/>
          <w:color w:val="000000" w:themeColor="text1"/>
          <w:sz w:val="22"/>
          <w:szCs w:val="22"/>
          <w:shd w:val="clear" w:color="auto" w:fill="FFFFFF"/>
        </w:rPr>
        <w:t>Hopkins, D., 2005. </w:t>
      </w:r>
      <w:r w:rsidRPr="00561F3E">
        <w:rPr>
          <w:rFonts w:ascii="Arial" w:hAnsi="Arial" w:cs="Arial"/>
          <w:i/>
          <w:iCs/>
          <w:color w:val="000000" w:themeColor="text1"/>
          <w:sz w:val="22"/>
          <w:szCs w:val="22"/>
        </w:rPr>
        <w:t xml:space="preserve">School Improvement </w:t>
      </w:r>
      <w:r w:rsidR="004B2054" w:rsidRPr="00561F3E">
        <w:rPr>
          <w:rFonts w:ascii="Arial" w:hAnsi="Arial" w:cs="Arial"/>
          <w:i/>
          <w:iCs/>
          <w:color w:val="000000" w:themeColor="text1"/>
          <w:sz w:val="22"/>
          <w:szCs w:val="22"/>
        </w:rPr>
        <w:t>for</w:t>
      </w:r>
      <w:r w:rsidRPr="00561F3E">
        <w:rPr>
          <w:rFonts w:ascii="Arial" w:hAnsi="Arial" w:cs="Arial"/>
          <w:i/>
          <w:iCs/>
          <w:color w:val="000000" w:themeColor="text1"/>
          <w:sz w:val="22"/>
          <w:szCs w:val="22"/>
        </w:rPr>
        <w:t xml:space="preserve"> Real</w:t>
      </w:r>
      <w:r w:rsidRPr="00561F3E">
        <w:rPr>
          <w:rFonts w:ascii="Arial" w:hAnsi="Arial" w:cs="Arial"/>
          <w:color w:val="000000" w:themeColor="text1"/>
          <w:sz w:val="22"/>
          <w:szCs w:val="22"/>
          <w:shd w:val="clear" w:color="auto" w:fill="FFFFFF"/>
        </w:rPr>
        <w:t>. London: Routledge</w:t>
      </w:r>
      <w:r w:rsidR="0000403C" w:rsidRPr="00561F3E">
        <w:rPr>
          <w:rFonts w:ascii="Arial" w:hAnsi="Arial" w:cs="Arial"/>
          <w:color w:val="000000" w:themeColor="text1"/>
          <w:sz w:val="22"/>
          <w:szCs w:val="22"/>
          <w:shd w:val="clear" w:color="auto" w:fill="FFFFFF"/>
        </w:rPr>
        <w:t xml:space="preserve"> </w:t>
      </w:r>
      <w:r w:rsidRPr="00561F3E">
        <w:rPr>
          <w:rFonts w:ascii="Arial" w:hAnsi="Arial" w:cs="Arial"/>
          <w:color w:val="000000" w:themeColor="text1"/>
          <w:sz w:val="22"/>
          <w:szCs w:val="22"/>
          <w:shd w:val="clear" w:color="auto" w:fill="FFFFFF"/>
        </w:rPr>
        <w:t>Falmer.</w:t>
      </w:r>
    </w:p>
    <w:p w14:paraId="6E12065F" w14:textId="77777777" w:rsidR="0000403C" w:rsidRPr="00561F3E" w:rsidRDefault="0000403C" w:rsidP="00561F3E">
      <w:pPr>
        <w:spacing w:line="360" w:lineRule="auto"/>
        <w:rPr>
          <w:rFonts w:ascii="Arial" w:hAnsi="Arial" w:cs="Arial"/>
          <w:color w:val="222222"/>
          <w:sz w:val="22"/>
          <w:szCs w:val="22"/>
          <w:shd w:val="clear" w:color="auto" w:fill="FFFFFF"/>
        </w:rPr>
      </w:pPr>
    </w:p>
    <w:p w14:paraId="2B190630" w14:textId="68A3C6E4" w:rsidR="0000403C" w:rsidRPr="00561F3E" w:rsidRDefault="0000403C" w:rsidP="00561F3E">
      <w:pPr>
        <w:spacing w:line="360" w:lineRule="auto"/>
        <w:rPr>
          <w:rFonts w:ascii="Arial" w:hAnsi="Arial" w:cs="Arial"/>
          <w:sz w:val="22"/>
          <w:szCs w:val="22"/>
        </w:rPr>
      </w:pPr>
      <w:r w:rsidRPr="00561F3E">
        <w:rPr>
          <w:rFonts w:ascii="Arial" w:hAnsi="Arial" w:cs="Arial"/>
          <w:color w:val="222222"/>
          <w:sz w:val="22"/>
          <w:szCs w:val="22"/>
          <w:shd w:val="clear" w:color="auto" w:fill="FFFFFF"/>
        </w:rPr>
        <w:t>Johnson, J.H., 1997. Data-driven school improvement.</w:t>
      </w:r>
    </w:p>
    <w:p w14:paraId="501E6E71" w14:textId="77777777" w:rsidR="00D10694" w:rsidRPr="00561F3E" w:rsidRDefault="00D10694" w:rsidP="00561F3E">
      <w:pPr>
        <w:spacing w:line="360" w:lineRule="auto"/>
        <w:rPr>
          <w:rFonts w:ascii="Arial" w:hAnsi="Arial" w:cs="Arial"/>
          <w:color w:val="000000" w:themeColor="text1"/>
          <w:sz w:val="22"/>
          <w:szCs w:val="22"/>
          <w:shd w:val="clear" w:color="auto" w:fill="FFFFFF"/>
        </w:rPr>
      </w:pPr>
    </w:p>
    <w:p w14:paraId="15E14847" w14:textId="43B69FD4" w:rsidR="00D10694" w:rsidRPr="00561F3E" w:rsidRDefault="00D10694" w:rsidP="00561F3E">
      <w:pPr>
        <w:spacing w:line="360" w:lineRule="auto"/>
        <w:rPr>
          <w:rFonts w:ascii="Arial" w:hAnsi="Arial" w:cs="Arial"/>
          <w:color w:val="000000" w:themeColor="text1"/>
          <w:sz w:val="22"/>
          <w:szCs w:val="22"/>
        </w:rPr>
      </w:pPr>
      <w:r w:rsidRPr="00561F3E">
        <w:rPr>
          <w:rFonts w:ascii="Arial" w:hAnsi="Arial" w:cs="Arial"/>
          <w:color w:val="000000" w:themeColor="text1"/>
          <w:sz w:val="22"/>
          <w:szCs w:val="22"/>
          <w:shd w:val="clear" w:color="auto" w:fill="FFFFFF"/>
        </w:rPr>
        <w:t>Lindahl, R.A. and Beach, R.H., 2013. The Role of Evaluation in the School Improvement Process. </w:t>
      </w:r>
      <w:r w:rsidRPr="00561F3E">
        <w:rPr>
          <w:rFonts w:ascii="Arial" w:hAnsi="Arial" w:cs="Arial"/>
          <w:i/>
          <w:iCs/>
          <w:color w:val="000000" w:themeColor="text1"/>
          <w:sz w:val="22"/>
          <w:szCs w:val="22"/>
        </w:rPr>
        <w:t>Planning &amp; Changing</w:t>
      </w:r>
      <w:r w:rsidRPr="00561F3E">
        <w:rPr>
          <w:rFonts w:ascii="Arial" w:hAnsi="Arial" w:cs="Arial"/>
          <w:color w:val="000000" w:themeColor="text1"/>
          <w:sz w:val="22"/>
          <w:szCs w:val="22"/>
          <w:shd w:val="clear" w:color="auto" w:fill="FFFFFF"/>
        </w:rPr>
        <w:t>, </w:t>
      </w:r>
      <w:r w:rsidRPr="00561F3E">
        <w:rPr>
          <w:rFonts w:ascii="Arial" w:hAnsi="Arial" w:cs="Arial"/>
          <w:i/>
          <w:iCs/>
          <w:color w:val="000000" w:themeColor="text1"/>
          <w:sz w:val="22"/>
          <w:szCs w:val="22"/>
        </w:rPr>
        <w:t>44</w:t>
      </w:r>
      <w:r w:rsidRPr="00561F3E">
        <w:rPr>
          <w:rFonts w:ascii="Arial" w:hAnsi="Arial" w:cs="Arial"/>
          <w:color w:val="000000" w:themeColor="text1"/>
          <w:sz w:val="22"/>
          <w:szCs w:val="22"/>
          <w:shd w:val="clear" w:color="auto" w:fill="FFFFFF"/>
        </w:rPr>
        <w:t>.</w:t>
      </w:r>
    </w:p>
    <w:p w14:paraId="12AE3F3C" w14:textId="77777777" w:rsidR="00561F3E" w:rsidRPr="00561F3E" w:rsidRDefault="00561F3E" w:rsidP="00561F3E">
      <w:pPr>
        <w:spacing w:line="360" w:lineRule="auto"/>
        <w:rPr>
          <w:rFonts w:ascii="Arial" w:hAnsi="Arial" w:cs="Arial"/>
          <w:color w:val="222222"/>
          <w:sz w:val="22"/>
          <w:szCs w:val="22"/>
          <w:shd w:val="clear" w:color="auto" w:fill="FFFFFF"/>
        </w:rPr>
      </w:pPr>
    </w:p>
    <w:p w14:paraId="2C99ABA1" w14:textId="5CDA1E15" w:rsidR="00561F3E" w:rsidRPr="00561F3E" w:rsidRDefault="00561F3E" w:rsidP="00561F3E">
      <w:pPr>
        <w:spacing w:line="360" w:lineRule="auto"/>
        <w:rPr>
          <w:sz w:val="22"/>
          <w:szCs w:val="22"/>
        </w:rPr>
      </w:pPr>
      <w:r w:rsidRPr="00561F3E">
        <w:rPr>
          <w:rFonts w:ascii="Arial" w:hAnsi="Arial" w:cs="Arial"/>
          <w:color w:val="222222"/>
          <w:sz w:val="22"/>
          <w:szCs w:val="22"/>
          <w:shd w:val="clear" w:color="auto" w:fill="FFFFFF"/>
        </w:rPr>
        <w:t xml:space="preserve">Martino, W., 1999. 'Cool </w:t>
      </w:r>
      <w:r w:rsidR="00DB778A" w:rsidRPr="00561F3E">
        <w:rPr>
          <w:rFonts w:ascii="Arial" w:hAnsi="Arial" w:cs="Arial"/>
          <w:color w:val="222222"/>
          <w:sz w:val="22"/>
          <w:szCs w:val="22"/>
          <w:shd w:val="clear" w:color="auto" w:fill="FFFFFF"/>
        </w:rPr>
        <w:t>boys’, ‘party</w:t>
      </w:r>
      <w:r w:rsidRPr="00561F3E">
        <w:rPr>
          <w:rFonts w:ascii="Arial" w:hAnsi="Arial" w:cs="Arial"/>
          <w:color w:val="222222"/>
          <w:sz w:val="22"/>
          <w:szCs w:val="22"/>
          <w:shd w:val="clear" w:color="auto" w:fill="FFFFFF"/>
        </w:rPr>
        <w:t xml:space="preserve"> </w:t>
      </w:r>
      <w:r w:rsidR="00DB778A" w:rsidRPr="00561F3E">
        <w:rPr>
          <w:rFonts w:ascii="Arial" w:hAnsi="Arial" w:cs="Arial"/>
          <w:color w:val="222222"/>
          <w:sz w:val="22"/>
          <w:szCs w:val="22"/>
          <w:shd w:val="clear" w:color="auto" w:fill="FFFFFF"/>
        </w:rPr>
        <w:t>animals’, ‘squids</w:t>
      </w:r>
      <w:r w:rsidRPr="00561F3E">
        <w:rPr>
          <w:rFonts w:ascii="Arial" w:hAnsi="Arial" w:cs="Arial"/>
          <w:color w:val="222222"/>
          <w:sz w:val="22"/>
          <w:szCs w:val="22"/>
          <w:shd w:val="clear" w:color="auto" w:fill="FFFFFF"/>
        </w:rPr>
        <w:t xml:space="preserve">' </w:t>
      </w:r>
      <w:r w:rsidR="00DB778A" w:rsidRPr="00561F3E">
        <w:rPr>
          <w:rFonts w:ascii="Arial" w:hAnsi="Arial" w:cs="Arial"/>
          <w:color w:val="222222"/>
          <w:sz w:val="22"/>
          <w:szCs w:val="22"/>
          <w:shd w:val="clear" w:color="auto" w:fill="FFFFFF"/>
        </w:rPr>
        <w:t>and</w:t>
      </w:r>
      <w:r w:rsidR="00DB778A">
        <w:rPr>
          <w:rFonts w:ascii="Arial" w:hAnsi="Arial" w:cs="Arial"/>
          <w:color w:val="222222"/>
          <w:sz w:val="22"/>
          <w:szCs w:val="22"/>
          <w:shd w:val="clear" w:color="auto" w:fill="FFFFFF"/>
        </w:rPr>
        <w:t xml:space="preserve"> </w:t>
      </w:r>
      <w:r w:rsidR="00DB778A" w:rsidRPr="00561F3E">
        <w:rPr>
          <w:rFonts w:ascii="Arial" w:hAnsi="Arial" w:cs="Arial"/>
          <w:color w:val="222222"/>
          <w:sz w:val="22"/>
          <w:szCs w:val="22"/>
          <w:shd w:val="clear" w:color="auto" w:fill="FFFFFF"/>
        </w:rPr>
        <w:t>'poofters</w:t>
      </w:r>
      <w:r w:rsidRPr="00561F3E">
        <w:rPr>
          <w:rFonts w:ascii="Arial" w:hAnsi="Arial" w:cs="Arial"/>
          <w:color w:val="222222"/>
          <w:sz w:val="22"/>
          <w:szCs w:val="22"/>
          <w:shd w:val="clear" w:color="auto" w:fill="FFFFFF"/>
        </w:rPr>
        <w:t>': interrogating the dynamics and politics of adolescent masculinities in school. </w:t>
      </w:r>
      <w:r w:rsidRPr="00561F3E">
        <w:rPr>
          <w:rFonts w:ascii="Arial" w:hAnsi="Arial" w:cs="Arial"/>
          <w:i/>
          <w:iCs/>
          <w:color w:val="222222"/>
          <w:sz w:val="22"/>
          <w:szCs w:val="22"/>
        </w:rPr>
        <w:t>British Journal of Sociology of Education</w:t>
      </w:r>
      <w:r w:rsidRPr="00561F3E">
        <w:rPr>
          <w:rFonts w:ascii="Arial" w:hAnsi="Arial" w:cs="Arial"/>
          <w:color w:val="222222"/>
          <w:sz w:val="22"/>
          <w:szCs w:val="22"/>
          <w:shd w:val="clear" w:color="auto" w:fill="FFFFFF"/>
        </w:rPr>
        <w:t>, </w:t>
      </w:r>
      <w:r w:rsidRPr="00561F3E">
        <w:rPr>
          <w:rFonts w:ascii="Arial" w:hAnsi="Arial" w:cs="Arial"/>
          <w:i/>
          <w:iCs/>
          <w:color w:val="222222"/>
          <w:sz w:val="22"/>
          <w:szCs w:val="22"/>
        </w:rPr>
        <w:t>20</w:t>
      </w:r>
      <w:r w:rsidRPr="00561F3E">
        <w:rPr>
          <w:rFonts w:ascii="Arial" w:hAnsi="Arial" w:cs="Arial"/>
          <w:color w:val="222222"/>
          <w:sz w:val="22"/>
          <w:szCs w:val="22"/>
          <w:shd w:val="clear" w:color="auto" w:fill="FFFFFF"/>
        </w:rPr>
        <w:t>(2), pp.239-263.</w:t>
      </w:r>
    </w:p>
    <w:p w14:paraId="372AE3F0" w14:textId="77777777" w:rsidR="00561F3E" w:rsidRPr="00561F3E" w:rsidRDefault="00561F3E" w:rsidP="00561F3E">
      <w:pPr>
        <w:spacing w:line="360" w:lineRule="auto"/>
        <w:rPr>
          <w:rFonts w:ascii="Arial" w:hAnsi="Arial" w:cs="Arial"/>
          <w:color w:val="000000" w:themeColor="text1"/>
          <w:sz w:val="22"/>
          <w:szCs w:val="22"/>
          <w:shd w:val="clear" w:color="auto" w:fill="FFFFFF"/>
        </w:rPr>
      </w:pPr>
    </w:p>
    <w:p w14:paraId="545183F2" w14:textId="155C4674" w:rsidR="00561F3E" w:rsidRPr="00561F3E" w:rsidRDefault="00326849" w:rsidP="00561F3E">
      <w:pPr>
        <w:spacing w:line="360" w:lineRule="auto"/>
        <w:rPr>
          <w:rFonts w:ascii="Arial" w:hAnsi="Arial" w:cs="Arial"/>
          <w:color w:val="222222"/>
          <w:sz w:val="22"/>
          <w:szCs w:val="22"/>
          <w:shd w:val="clear" w:color="auto" w:fill="FFFFFF"/>
        </w:rPr>
      </w:pPr>
      <w:r w:rsidRPr="00561F3E">
        <w:rPr>
          <w:rFonts w:ascii="Arial" w:hAnsi="Arial" w:cs="Arial"/>
          <w:color w:val="000000" w:themeColor="text1"/>
          <w:sz w:val="22"/>
          <w:szCs w:val="22"/>
          <w:shd w:val="clear" w:color="auto" w:fill="FFFFFF"/>
        </w:rPr>
        <w:t>McNamara, G., O'Hara, J., Lisi, P.L. and Davidsdottir, S., 2011. Operationalising self-evaluation in schools: experiences from Ireland and Iceland. </w:t>
      </w:r>
      <w:r w:rsidRPr="00561F3E">
        <w:rPr>
          <w:rFonts w:ascii="Arial" w:hAnsi="Arial" w:cs="Arial"/>
          <w:i/>
          <w:iCs/>
          <w:color w:val="000000" w:themeColor="text1"/>
          <w:sz w:val="22"/>
          <w:szCs w:val="22"/>
        </w:rPr>
        <w:t>Irish educational studies</w:t>
      </w:r>
      <w:r w:rsidRPr="00561F3E">
        <w:rPr>
          <w:rFonts w:ascii="Arial" w:hAnsi="Arial" w:cs="Arial"/>
          <w:color w:val="000000" w:themeColor="text1"/>
          <w:sz w:val="22"/>
          <w:szCs w:val="22"/>
          <w:shd w:val="clear" w:color="auto" w:fill="FFFFFF"/>
        </w:rPr>
        <w:t>, </w:t>
      </w:r>
      <w:r w:rsidRPr="00561F3E">
        <w:rPr>
          <w:rFonts w:ascii="Arial" w:hAnsi="Arial" w:cs="Arial"/>
          <w:i/>
          <w:iCs/>
          <w:color w:val="000000" w:themeColor="text1"/>
          <w:sz w:val="22"/>
          <w:szCs w:val="22"/>
        </w:rPr>
        <w:t>30(1)</w:t>
      </w:r>
      <w:r w:rsidR="00561F3E" w:rsidRPr="00561F3E">
        <w:rPr>
          <w:rFonts w:ascii="Arial" w:hAnsi="Arial" w:cs="Arial"/>
          <w:color w:val="222222"/>
          <w:sz w:val="22"/>
          <w:szCs w:val="22"/>
          <w:shd w:val="clear" w:color="auto" w:fill="FFFFFF"/>
        </w:rPr>
        <w:t xml:space="preserve"> , pp.63-82.</w:t>
      </w:r>
    </w:p>
    <w:p w14:paraId="10079EE5" w14:textId="77777777" w:rsidR="00561F3E" w:rsidRPr="00561F3E" w:rsidRDefault="00561F3E" w:rsidP="00561F3E">
      <w:pPr>
        <w:spacing w:line="360" w:lineRule="auto"/>
        <w:rPr>
          <w:sz w:val="22"/>
          <w:szCs w:val="22"/>
        </w:rPr>
      </w:pPr>
    </w:p>
    <w:p w14:paraId="20E732DA" w14:textId="563FB8A6" w:rsidR="00D10694" w:rsidRPr="00561F3E" w:rsidRDefault="00D10694" w:rsidP="00561F3E">
      <w:pPr>
        <w:spacing w:line="360" w:lineRule="auto"/>
        <w:rPr>
          <w:rFonts w:ascii="Arial" w:hAnsi="Arial" w:cs="Arial"/>
          <w:sz w:val="22"/>
          <w:szCs w:val="22"/>
        </w:rPr>
      </w:pPr>
      <w:r w:rsidRPr="00561F3E">
        <w:rPr>
          <w:rFonts w:ascii="Arial" w:hAnsi="Arial" w:cs="Arial"/>
          <w:sz w:val="22"/>
          <w:szCs w:val="22"/>
          <w:shd w:val="clear" w:color="auto" w:fill="FFFFFF"/>
        </w:rPr>
        <w:t xml:space="preserve">Moss, G. and Washbrook, L. (2016). </w:t>
      </w:r>
      <w:r w:rsidRPr="00561F3E">
        <w:rPr>
          <w:rFonts w:ascii="Arial" w:hAnsi="Arial" w:cs="Arial"/>
          <w:i/>
          <w:iCs/>
          <w:sz w:val="22"/>
          <w:szCs w:val="22"/>
        </w:rPr>
        <w:t xml:space="preserve">Understanding the Gender Gap in Literacy and Language </w:t>
      </w:r>
      <w:r w:rsidR="00D94750" w:rsidRPr="00561F3E">
        <w:rPr>
          <w:rFonts w:ascii="Arial" w:hAnsi="Arial" w:cs="Arial"/>
          <w:i/>
          <w:iCs/>
          <w:sz w:val="22"/>
          <w:szCs w:val="22"/>
        </w:rPr>
        <w:t xml:space="preserve">Improvement </w:t>
      </w:r>
      <w:r w:rsidRPr="00561F3E">
        <w:rPr>
          <w:rFonts w:ascii="Arial" w:hAnsi="Arial" w:cs="Arial"/>
          <w:sz w:val="22"/>
          <w:szCs w:val="22"/>
          <w:shd w:val="clear" w:color="auto" w:fill="FFFFFF"/>
        </w:rPr>
        <w:t xml:space="preserve">. #01/2016. [online] Bristol: Graduate School of Education. Available at: </w:t>
      </w:r>
      <w:r w:rsidRPr="00561F3E">
        <w:rPr>
          <w:rFonts w:ascii="Arial" w:hAnsi="Arial" w:cs="Arial"/>
          <w:sz w:val="22"/>
          <w:szCs w:val="22"/>
          <w:shd w:val="clear" w:color="auto" w:fill="FFFFFF"/>
        </w:rPr>
        <w:lastRenderedPageBreak/>
        <w:t>https://www.bristol.ac.uk/media-library/sites/education/documents/bristol-working-papers- in-</w:t>
      </w:r>
      <w:r w:rsidR="004B2054" w:rsidRPr="00561F3E">
        <w:rPr>
          <w:rFonts w:ascii="Arial" w:hAnsi="Arial" w:cs="Arial"/>
          <w:noProof/>
          <w:color w:val="000000" w:themeColor="text1"/>
          <w:sz w:val="22"/>
          <w:szCs w:val="22"/>
        </w:rPr>
        <mc:AlternateContent>
          <mc:Choice Requires="wps">
            <w:drawing>
              <wp:anchor distT="0" distB="0" distL="114300" distR="114300" simplePos="0" relativeHeight="251666432" behindDoc="0" locked="0" layoutInCell="1" allowOverlap="1" wp14:anchorId="00BA14DD" wp14:editId="7335C7DC">
                <wp:simplePos x="0" y="0"/>
                <wp:positionH relativeFrom="column">
                  <wp:posOffset>1514656</wp:posOffset>
                </wp:positionH>
                <wp:positionV relativeFrom="paragraph">
                  <wp:posOffset>662305</wp:posOffset>
                </wp:positionV>
                <wp:extent cx="2328545" cy="194945"/>
                <wp:effectExtent l="0" t="0" r="8255" b="8255"/>
                <wp:wrapNone/>
                <wp:docPr id="3" name="Rectangle 3"/>
                <wp:cNvGraphicFramePr/>
                <a:graphic xmlns:a="http://schemas.openxmlformats.org/drawingml/2006/main">
                  <a:graphicData uri="http://schemas.microsoft.com/office/word/2010/wordprocessingShape">
                    <wps:wsp>
                      <wps:cNvSpPr/>
                      <wps:spPr>
                        <a:xfrm>
                          <a:off x="0" y="0"/>
                          <a:ext cx="2328545" cy="194945"/>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330CF82" id="Rectangle 3" o:spid="_x0000_s1026" style="position:absolute;margin-left:119.25pt;margin-top:52.15pt;width:183.35pt;height:15.3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" fillcolor="black [3200]" strokecolor="black [1600]" strokeweight="1pt"/>
            </w:pict>
          </mc:Fallback>
        </mc:AlternateContent>
      </w:r>
      <w:r w:rsidRPr="00561F3E">
        <w:rPr>
          <w:rFonts w:ascii="Arial" w:hAnsi="Arial" w:cs="Arial"/>
          <w:sz w:val="22"/>
          <w:szCs w:val="22"/>
          <w:shd w:val="clear" w:color="auto" w:fill="FFFFFF"/>
        </w:rPr>
        <w:t xml:space="preserve">education/Understanding%20the%20Gender%20Gap%20working%20paper.pdf [Accessed 10 Oct. 2019]. </w:t>
      </w:r>
    </w:p>
    <w:p w14:paraId="0CE71A22" w14:textId="77777777" w:rsidR="00561F3E" w:rsidRPr="00561F3E" w:rsidRDefault="00561F3E" w:rsidP="00561F3E">
      <w:pPr>
        <w:spacing w:line="360" w:lineRule="auto"/>
        <w:rPr>
          <w:rFonts w:ascii="Arial" w:hAnsi="Arial" w:cs="Arial"/>
          <w:color w:val="000000" w:themeColor="text1"/>
          <w:sz w:val="22"/>
          <w:szCs w:val="22"/>
          <w:shd w:val="clear" w:color="auto" w:fill="FFFFFF"/>
        </w:rPr>
      </w:pPr>
    </w:p>
    <w:p w14:paraId="6096AB23" w14:textId="0F676700" w:rsidR="00D10694" w:rsidRPr="00561F3E" w:rsidRDefault="00D10694" w:rsidP="00561F3E">
      <w:pPr>
        <w:spacing w:line="360" w:lineRule="auto"/>
        <w:rPr>
          <w:rFonts w:ascii="Arial" w:hAnsi="Arial" w:cs="Arial"/>
          <w:color w:val="000000" w:themeColor="text1"/>
          <w:sz w:val="22"/>
          <w:szCs w:val="22"/>
        </w:rPr>
      </w:pPr>
      <w:r w:rsidRPr="00561F3E">
        <w:rPr>
          <w:rFonts w:ascii="Arial" w:hAnsi="Arial" w:cs="Arial"/>
          <w:color w:val="000000" w:themeColor="text1"/>
          <w:sz w:val="22"/>
          <w:szCs w:val="22"/>
          <w:shd w:val="clear" w:color="auto" w:fill="FFFFFF"/>
        </w:rPr>
        <w:t>My Local School (2019).</w:t>
      </w:r>
      <w:r w:rsidRPr="00561F3E">
        <w:rPr>
          <w:rStyle w:val="apple-converted-space"/>
          <w:rFonts w:ascii="Arial" w:hAnsi="Arial" w:cs="Arial"/>
          <w:color w:val="000000" w:themeColor="text1"/>
          <w:sz w:val="22"/>
          <w:szCs w:val="22"/>
          <w:shd w:val="clear" w:color="auto" w:fill="FFFFFF"/>
        </w:rPr>
        <w:t> </w:t>
      </w:r>
      <w:r w:rsidRPr="00561F3E">
        <w:rPr>
          <w:rFonts w:ascii="Arial" w:hAnsi="Arial" w:cs="Arial"/>
          <w:i/>
          <w:iCs/>
          <w:color w:val="000000" w:themeColor="text1"/>
          <w:sz w:val="22"/>
          <w:szCs w:val="22"/>
        </w:rPr>
        <w:t>Porthcawl Comprehensive School</w:t>
      </w:r>
      <w:r w:rsidRPr="00561F3E">
        <w:rPr>
          <w:rFonts w:ascii="Arial" w:hAnsi="Arial" w:cs="Arial"/>
          <w:color w:val="000000" w:themeColor="text1"/>
          <w:sz w:val="22"/>
          <w:szCs w:val="22"/>
          <w:shd w:val="clear" w:color="auto" w:fill="FFFFFF"/>
        </w:rPr>
        <w:t>. [online] Available at: http://mylocalschool.gov.wales/School/6724080?lang=en [Accessed 20 March. 2020].</w:t>
      </w:r>
    </w:p>
    <w:p w14:paraId="32955D49" w14:textId="77777777" w:rsidR="0000403C" w:rsidRPr="00561F3E" w:rsidRDefault="0000403C" w:rsidP="00561F3E">
      <w:pPr>
        <w:spacing w:line="360" w:lineRule="auto"/>
        <w:rPr>
          <w:rFonts w:ascii="Arial" w:hAnsi="Arial" w:cs="Arial"/>
          <w:color w:val="000000" w:themeColor="text1"/>
          <w:sz w:val="22"/>
          <w:szCs w:val="22"/>
          <w:u w:val="single"/>
        </w:rPr>
      </w:pPr>
    </w:p>
    <w:p w14:paraId="2F28A605" w14:textId="452AC4A0" w:rsidR="0000403C" w:rsidRPr="00561F3E" w:rsidRDefault="0000403C" w:rsidP="00561F3E">
      <w:pPr>
        <w:spacing w:line="360" w:lineRule="auto"/>
        <w:rPr>
          <w:rFonts w:ascii="Arial" w:hAnsi="Arial" w:cs="Arial"/>
          <w:color w:val="222222"/>
          <w:sz w:val="22"/>
          <w:szCs w:val="22"/>
          <w:shd w:val="clear" w:color="auto" w:fill="FFFFFF"/>
        </w:rPr>
      </w:pPr>
      <w:r w:rsidRPr="00561F3E">
        <w:rPr>
          <w:rFonts w:ascii="Arial" w:hAnsi="Arial" w:cs="Arial"/>
          <w:color w:val="222222"/>
          <w:sz w:val="22"/>
          <w:szCs w:val="22"/>
          <w:shd w:val="clear" w:color="auto" w:fill="FFFFFF"/>
        </w:rPr>
        <w:t>Sanders, M.G., 2008. Using diverse data to develop and sustain school, family and community partnerships: A district case study.</w:t>
      </w:r>
      <w:r w:rsidRPr="00561F3E">
        <w:rPr>
          <w:rStyle w:val="apple-converted-space"/>
          <w:rFonts w:ascii="Arial" w:hAnsi="Arial" w:cs="Arial"/>
          <w:color w:val="222222"/>
          <w:sz w:val="22"/>
          <w:szCs w:val="22"/>
          <w:shd w:val="clear" w:color="auto" w:fill="FFFFFF"/>
        </w:rPr>
        <w:t> </w:t>
      </w:r>
      <w:r w:rsidRPr="00561F3E">
        <w:rPr>
          <w:rFonts w:ascii="Arial" w:hAnsi="Arial" w:cs="Arial"/>
          <w:i/>
          <w:iCs/>
          <w:color w:val="222222"/>
          <w:sz w:val="22"/>
          <w:szCs w:val="22"/>
        </w:rPr>
        <w:t>Educational Management Administration &amp; Leadership</w:t>
      </w:r>
      <w:r w:rsidRPr="00561F3E">
        <w:rPr>
          <w:rFonts w:ascii="Arial" w:hAnsi="Arial" w:cs="Arial"/>
          <w:color w:val="222222"/>
          <w:sz w:val="22"/>
          <w:szCs w:val="22"/>
          <w:shd w:val="clear" w:color="auto" w:fill="FFFFFF"/>
        </w:rPr>
        <w:t>,</w:t>
      </w:r>
      <w:r w:rsidRPr="00561F3E">
        <w:rPr>
          <w:rStyle w:val="apple-converted-space"/>
          <w:rFonts w:ascii="Arial" w:hAnsi="Arial" w:cs="Arial"/>
          <w:color w:val="222222"/>
          <w:sz w:val="22"/>
          <w:szCs w:val="22"/>
          <w:shd w:val="clear" w:color="auto" w:fill="FFFFFF"/>
        </w:rPr>
        <w:t> </w:t>
      </w:r>
      <w:r w:rsidRPr="00561F3E">
        <w:rPr>
          <w:rFonts w:ascii="Arial" w:hAnsi="Arial" w:cs="Arial"/>
          <w:i/>
          <w:iCs/>
          <w:color w:val="222222"/>
          <w:sz w:val="22"/>
          <w:szCs w:val="22"/>
        </w:rPr>
        <w:t>36</w:t>
      </w:r>
      <w:r w:rsidRPr="00561F3E">
        <w:rPr>
          <w:rFonts w:ascii="Arial" w:hAnsi="Arial" w:cs="Arial"/>
          <w:color w:val="222222"/>
          <w:sz w:val="22"/>
          <w:szCs w:val="22"/>
          <w:shd w:val="clear" w:color="auto" w:fill="FFFFFF"/>
        </w:rPr>
        <w:t>(4), pp.530-545.</w:t>
      </w:r>
    </w:p>
    <w:p w14:paraId="56607832" w14:textId="77777777" w:rsidR="006E359C" w:rsidRPr="00561F3E" w:rsidRDefault="006E359C" w:rsidP="00561F3E">
      <w:pPr>
        <w:spacing w:line="360" w:lineRule="auto"/>
        <w:rPr>
          <w:rFonts w:ascii="Arial" w:hAnsi="Arial" w:cs="Arial"/>
          <w:color w:val="000000"/>
          <w:sz w:val="22"/>
          <w:szCs w:val="22"/>
          <w:shd w:val="clear" w:color="auto" w:fill="FFFFFF"/>
        </w:rPr>
      </w:pPr>
    </w:p>
    <w:p w14:paraId="47D1D9C7" w14:textId="72FD11D3" w:rsidR="006E359C" w:rsidRPr="00561F3E" w:rsidRDefault="006E359C" w:rsidP="00561F3E">
      <w:pPr>
        <w:spacing w:line="360" w:lineRule="auto"/>
        <w:rPr>
          <w:sz w:val="22"/>
          <w:szCs w:val="22"/>
        </w:rPr>
      </w:pPr>
      <w:r w:rsidRPr="00561F3E">
        <w:rPr>
          <w:rFonts w:ascii="Arial" w:hAnsi="Arial" w:cs="Arial"/>
          <w:color w:val="000000"/>
          <w:sz w:val="22"/>
          <w:szCs w:val="22"/>
          <w:shd w:val="clear" w:color="auto" w:fill="FFFFFF"/>
        </w:rPr>
        <w:t>Sharp, C., Macleod, S., Bernardinelli, D., Skipp, A. and Higgins, S., 2015.</w:t>
      </w:r>
      <w:r w:rsidRPr="00561F3E">
        <w:rPr>
          <w:rStyle w:val="apple-converted-space"/>
          <w:rFonts w:cs="Arial"/>
          <w:color w:val="000000"/>
          <w:sz w:val="22"/>
          <w:szCs w:val="22"/>
          <w:shd w:val="clear" w:color="auto" w:fill="FFFFFF"/>
        </w:rPr>
        <w:t> </w:t>
      </w:r>
      <w:r w:rsidRPr="00561F3E">
        <w:rPr>
          <w:rFonts w:ascii="Arial" w:hAnsi="Arial" w:cs="Arial"/>
          <w:i/>
          <w:iCs/>
          <w:color w:val="000000"/>
          <w:sz w:val="22"/>
          <w:szCs w:val="22"/>
        </w:rPr>
        <w:t xml:space="preserve">Supporting </w:t>
      </w:r>
      <w:r w:rsidR="00782AF3" w:rsidRPr="00561F3E">
        <w:rPr>
          <w:rFonts w:ascii="Arial" w:hAnsi="Arial" w:cs="Arial"/>
          <w:i/>
          <w:iCs/>
          <w:color w:val="000000"/>
          <w:sz w:val="22"/>
          <w:szCs w:val="22"/>
        </w:rPr>
        <w:t>the</w:t>
      </w:r>
      <w:r w:rsidRPr="00561F3E">
        <w:rPr>
          <w:rFonts w:ascii="Arial" w:hAnsi="Arial" w:cs="Arial"/>
          <w:i/>
          <w:iCs/>
          <w:color w:val="000000"/>
          <w:sz w:val="22"/>
          <w:szCs w:val="22"/>
        </w:rPr>
        <w:t xml:space="preserve"> Attainment </w:t>
      </w:r>
      <w:r w:rsidR="00782AF3" w:rsidRPr="00561F3E">
        <w:rPr>
          <w:rFonts w:ascii="Arial" w:hAnsi="Arial" w:cs="Arial"/>
          <w:i/>
          <w:iCs/>
          <w:color w:val="000000"/>
          <w:sz w:val="22"/>
          <w:szCs w:val="22"/>
        </w:rPr>
        <w:t>of</w:t>
      </w:r>
      <w:r w:rsidRPr="00561F3E">
        <w:rPr>
          <w:rFonts w:ascii="Arial" w:hAnsi="Arial" w:cs="Arial"/>
          <w:i/>
          <w:iCs/>
          <w:color w:val="000000"/>
          <w:sz w:val="22"/>
          <w:szCs w:val="22"/>
        </w:rPr>
        <w:t xml:space="preserve"> Disadvantaged Pupils</w:t>
      </w:r>
      <w:r w:rsidRPr="00561F3E">
        <w:rPr>
          <w:rFonts w:ascii="Arial" w:hAnsi="Arial" w:cs="Arial"/>
          <w:color w:val="000000"/>
          <w:sz w:val="22"/>
          <w:szCs w:val="22"/>
          <w:shd w:val="clear" w:color="auto" w:fill="FFFFFF"/>
        </w:rPr>
        <w:t>. [</w:t>
      </w:r>
      <w:r w:rsidR="00782AF3" w:rsidRPr="00561F3E">
        <w:rPr>
          <w:rFonts w:ascii="Arial" w:hAnsi="Arial" w:cs="Arial"/>
          <w:color w:val="000000"/>
          <w:sz w:val="22"/>
          <w:szCs w:val="22"/>
          <w:shd w:val="clear" w:color="auto" w:fill="FFFFFF"/>
        </w:rPr>
        <w:t>eBook</w:t>
      </w:r>
      <w:r w:rsidRPr="00561F3E">
        <w:rPr>
          <w:rFonts w:ascii="Arial" w:hAnsi="Arial" w:cs="Arial"/>
          <w:color w:val="000000"/>
          <w:sz w:val="22"/>
          <w:szCs w:val="22"/>
          <w:shd w:val="clear" w:color="auto" w:fill="FFFFFF"/>
        </w:rPr>
        <w:t>] Department of Education. Available at: &lt;https://assets.publishing.service.gov.uk/government/uploads/system/uploads/attachment_data/file/473976/DFE-RS411_Supporting_the_attainment_of_disadvantaged_pupils_-_briefing_for_school_leaders.pdf&gt; [Accessed 11 April 2020].</w:t>
      </w:r>
    </w:p>
    <w:p w14:paraId="51786851" w14:textId="7CFCEC75" w:rsidR="00D10694" w:rsidRPr="00561F3E" w:rsidRDefault="00D10694" w:rsidP="00561F3E">
      <w:pPr>
        <w:spacing w:line="360" w:lineRule="auto"/>
        <w:rPr>
          <w:rFonts w:ascii="Arial" w:hAnsi="Arial" w:cs="Arial"/>
          <w:color w:val="000000" w:themeColor="text1"/>
          <w:sz w:val="22"/>
          <w:szCs w:val="22"/>
          <w:u w:val="single"/>
        </w:rPr>
      </w:pPr>
    </w:p>
    <w:p w14:paraId="49C71DA0" w14:textId="787F85E5" w:rsidR="00D10694" w:rsidRPr="00561F3E" w:rsidRDefault="004B2054" w:rsidP="00561F3E">
      <w:pPr>
        <w:spacing w:line="360" w:lineRule="auto"/>
        <w:rPr>
          <w:rFonts w:ascii="Arial" w:hAnsi="Arial" w:cs="Arial"/>
          <w:color w:val="000000" w:themeColor="text1"/>
          <w:sz w:val="22"/>
          <w:szCs w:val="22"/>
          <w:shd w:val="clear" w:color="auto" w:fill="FFFFFF"/>
        </w:rPr>
      </w:pPr>
      <w:r w:rsidRPr="00561F3E">
        <w:rPr>
          <w:rFonts w:ascii="Arial" w:hAnsi="Arial" w:cs="Arial"/>
          <w:noProof/>
          <w:color w:val="000000" w:themeColor="text1"/>
          <w:sz w:val="22"/>
          <w:szCs w:val="22"/>
        </w:rPr>
        <mc:AlternateContent>
          <mc:Choice Requires="wps">
            <w:drawing>
              <wp:anchor distT="0" distB="0" distL="114300" distR="114300" simplePos="0" relativeHeight="251665408" behindDoc="0" locked="0" layoutInCell="1" allowOverlap="1" wp14:anchorId="243A47F7" wp14:editId="4F1740D1">
                <wp:simplePos x="0" y="0"/>
                <wp:positionH relativeFrom="column">
                  <wp:posOffset>2631621</wp:posOffset>
                </wp:positionH>
                <wp:positionV relativeFrom="paragraph">
                  <wp:posOffset>242570</wp:posOffset>
                </wp:positionV>
                <wp:extent cx="2950210" cy="152400"/>
                <wp:effectExtent l="0" t="0" r="8890" b="12700"/>
                <wp:wrapNone/>
                <wp:docPr id="2" name="Rectangle 2"/>
                <wp:cNvGraphicFramePr/>
                <a:graphic xmlns:a="http://schemas.openxmlformats.org/drawingml/2006/main">
                  <a:graphicData uri="http://schemas.microsoft.com/office/word/2010/wordprocessingShape">
                    <wps:wsp>
                      <wps:cNvSpPr/>
                      <wps:spPr>
                        <a:xfrm>
                          <a:off x="0" y="0"/>
                          <a:ext cx="2950210" cy="15240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7EB281" id="Rectangle 2" o:spid="_x0000_s1026" style="position:absolute;margin-left:207.2pt;margin-top:19.1pt;width:232.3pt;height:12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" fillcolor="black [3200]" strokecolor="black [1600]" strokeweight="1pt"/>
            </w:pict>
          </mc:Fallback>
        </mc:AlternateContent>
      </w:r>
      <w:r w:rsidRPr="00561F3E">
        <w:rPr>
          <w:rFonts w:ascii="Arial" w:hAnsi="Arial" w:cs="Arial"/>
          <w:noProof/>
          <w:color w:val="000000" w:themeColor="text1"/>
          <w:sz w:val="22"/>
          <w:szCs w:val="22"/>
        </w:rPr>
        <mc:AlternateContent>
          <mc:Choice Requires="wps">
            <w:drawing>
              <wp:anchor distT="0" distB="0" distL="114300" distR="114300" simplePos="0" relativeHeight="251664384" behindDoc="0" locked="0" layoutInCell="1" allowOverlap="1" wp14:anchorId="53C7BFE2" wp14:editId="4F408E3D">
                <wp:simplePos x="0" y="0"/>
                <wp:positionH relativeFrom="column">
                  <wp:posOffset>1411151</wp:posOffset>
                </wp:positionH>
                <wp:positionV relativeFrom="paragraph">
                  <wp:posOffset>15240</wp:posOffset>
                </wp:positionV>
                <wp:extent cx="2389505" cy="152400"/>
                <wp:effectExtent l="0" t="0" r="10795" b="12700"/>
                <wp:wrapNone/>
                <wp:docPr id="4" name="Rectangle 4"/>
                <wp:cNvGraphicFramePr/>
                <a:graphic xmlns:a="http://schemas.openxmlformats.org/drawingml/2006/main">
                  <a:graphicData uri="http://schemas.microsoft.com/office/word/2010/wordprocessingShape">
                    <wps:wsp>
                      <wps:cNvSpPr/>
                      <wps:spPr>
                        <a:xfrm>
                          <a:off x="0" y="0"/>
                          <a:ext cx="2389505" cy="15240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BF6CABA" id="Rectangle 4" o:spid="_x0000_s1026" style="position:absolute;margin-left:111.1pt;margin-top:1.2pt;width:188.15pt;height:12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" fillcolor="black [3200]" strokecolor="black [1600]" strokeweight="1pt"/>
            </w:pict>
          </mc:Fallback>
        </mc:AlternateContent>
      </w:r>
      <w:r w:rsidR="00D10694" w:rsidRPr="00561F3E">
        <w:rPr>
          <w:rFonts w:ascii="Arial" w:hAnsi="Arial" w:cs="Arial"/>
          <w:color w:val="000000" w:themeColor="text1"/>
          <w:sz w:val="22"/>
          <w:szCs w:val="22"/>
          <w:shd w:val="clear" w:color="auto" w:fill="FFFFFF"/>
        </w:rPr>
        <w:t>Wales Online. (2019). </w:t>
      </w:r>
      <w:r w:rsidR="00D10694" w:rsidRPr="00561F3E">
        <w:rPr>
          <w:rFonts w:ascii="Arial" w:hAnsi="Arial" w:cs="Arial"/>
          <w:i/>
          <w:iCs/>
          <w:color w:val="000000" w:themeColor="text1"/>
          <w:sz w:val="22"/>
          <w:szCs w:val="22"/>
        </w:rPr>
        <w:t>Porthcawl Comprehensive School</w:t>
      </w:r>
      <w:r w:rsidR="00D10694" w:rsidRPr="00561F3E">
        <w:rPr>
          <w:rFonts w:ascii="Arial" w:hAnsi="Arial" w:cs="Arial"/>
          <w:color w:val="000000" w:themeColor="text1"/>
          <w:sz w:val="22"/>
          <w:szCs w:val="22"/>
          <w:shd w:val="clear" w:color="auto" w:fill="FFFFFF"/>
        </w:rPr>
        <w:t>. [online] Available at: https://www.walesonline.co.uk/news/local-news/porthcawl-comprehensive-school-7540625 [Accessed 20 March. 2020].</w:t>
      </w:r>
    </w:p>
    <w:p w14:paraId="1D4F9046" w14:textId="6145BA65" w:rsidR="00D10694" w:rsidRPr="00561F3E" w:rsidRDefault="00D10694" w:rsidP="00561F3E">
      <w:pPr>
        <w:spacing w:line="360" w:lineRule="auto"/>
        <w:rPr>
          <w:rFonts w:ascii="Arial" w:hAnsi="Arial" w:cs="Arial"/>
          <w:color w:val="000000" w:themeColor="text1"/>
          <w:sz w:val="22"/>
          <w:szCs w:val="22"/>
          <w:shd w:val="clear" w:color="auto" w:fill="FFFFFF"/>
        </w:rPr>
      </w:pPr>
    </w:p>
    <w:p w14:paraId="76C8643B" w14:textId="150C14DF" w:rsidR="00D10694" w:rsidRPr="00561F3E" w:rsidRDefault="00D10694" w:rsidP="00561F3E">
      <w:pPr>
        <w:spacing w:line="360" w:lineRule="auto"/>
        <w:rPr>
          <w:rFonts w:ascii="Arial" w:hAnsi="Arial" w:cs="Arial"/>
          <w:color w:val="000000" w:themeColor="text1"/>
          <w:sz w:val="22"/>
          <w:szCs w:val="22"/>
          <w:shd w:val="clear" w:color="auto" w:fill="FFFFFF"/>
        </w:rPr>
      </w:pPr>
      <w:r w:rsidRPr="00561F3E">
        <w:rPr>
          <w:rFonts w:ascii="Arial" w:hAnsi="Arial" w:cs="Arial"/>
          <w:color w:val="000000" w:themeColor="text1"/>
          <w:sz w:val="22"/>
          <w:szCs w:val="22"/>
          <w:shd w:val="clear" w:color="auto" w:fill="FFFFFF"/>
        </w:rPr>
        <w:t>Welsh Government, 2014.</w:t>
      </w:r>
      <w:r w:rsidRPr="00561F3E">
        <w:rPr>
          <w:rStyle w:val="apple-converted-space"/>
          <w:rFonts w:ascii="Arial" w:hAnsi="Arial" w:cs="Arial"/>
          <w:color w:val="000000" w:themeColor="text1"/>
          <w:sz w:val="22"/>
          <w:szCs w:val="22"/>
          <w:shd w:val="clear" w:color="auto" w:fill="FFFFFF"/>
        </w:rPr>
        <w:t> </w:t>
      </w:r>
      <w:r w:rsidR="00C4184F" w:rsidRPr="00561F3E">
        <w:rPr>
          <w:rFonts w:ascii="Arial" w:hAnsi="Arial" w:cs="Arial"/>
          <w:i/>
          <w:iCs/>
          <w:color w:val="000000" w:themeColor="text1"/>
          <w:sz w:val="22"/>
          <w:szCs w:val="22"/>
        </w:rPr>
        <w:t>School Improvement Plan</w:t>
      </w:r>
      <w:r w:rsidRPr="00561F3E">
        <w:rPr>
          <w:rFonts w:ascii="Arial" w:hAnsi="Arial" w:cs="Arial"/>
          <w:i/>
          <w:iCs/>
          <w:color w:val="000000" w:themeColor="text1"/>
          <w:sz w:val="22"/>
          <w:szCs w:val="22"/>
        </w:rPr>
        <w:t>s</w:t>
      </w:r>
      <w:r w:rsidRPr="00561F3E">
        <w:rPr>
          <w:rFonts w:ascii="Arial" w:hAnsi="Arial" w:cs="Arial"/>
          <w:color w:val="000000" w:themeColor="text1"/>
          <w:sz w:val="22"/>
          <w:szCs w:val="22"/>
          <w:shd w:val="clear" w:color="auto" w:fill="FFFFFF"/>
        </w:rPr>
        <w:t>. [</w:t>
      </w:r>
      <w:r w:rsidR="004B2054" w:rsidRPr="00561F3E">
        <w:rPr>
          <w:rFonts w:ascii="Arial" w:hAnsi="Arial" w:cs="Arial"/>
          <w:color w:val="000000" w:themeColor="text1"/>
          <w:sz w:val="22"/>
          <w:szCs w:val="22"/>
          <w:shd w:val="clear" w:color="auto" w:fill="FFFFFF"/>
        </w:rPr>
        <w:t>eBook</w:t>
      </w:r>
      <w:r w:rsidRPr="00561F3E">
        <w:rPr>
          <w:rFonts w:ascii="Arial" w:hAnsi="Arial" w:cs="Arial"/>
          <w:color w:val="000000" w:themeColor="text1"/>
          <w:sz w:val="22"/>
          <w:szCs w:val="22"/>
          <w:shd w:val="clear" w:color="auto" w:fill="FFFFFF"/>
        </w:rPr>
        <w:t>]: Welsh Government. Available at: &lt;https://gov.wales/sites/default/files/publications/2018-03/school-</w:t>
      </w:r>
      <w:r w:rsidR="00D94750" w:rsidRPr="00561F3E">
        <w:rPr>
          <w:rFonts w:ascii="Arial" w:hAnsi="Arial" w:cs="Arial"/>
          <w:color w:val="000000" w:themeColor="text1"/>
          <w:sz w:val="22"/>
          <w:szCs w:val="22"/>
          <w:shd w:val="clear" w:color="auto" w:fill="FFFFFF"/>
        </w:rPr>
        <w:t xml:space="preserve">Improvement </w:t>
      </w:r>
      <w:r w:rsidRPr="00561F3E">
        <w:rPr>
          <w:rFonts w:ascii="Arial" w:hAnsi="Arial" w:cs="Arial"/>
          <w:color w:val="000000" w:themeColor="text1"/>
          <w:sz w:val="22"/>
          <w:szCs w:val="22"/>
          <w:shd w:val="clear" w:color="auto" w:fill="FFFFFF"/>
        </w:rPr>
        <w:t>-plans.pdf&gt; [Accessed 25 March 2020].</w:t>
      </w:r>
    </w:p>
    <w:p w14:paraId="0CC982A8" w14:textId="77777777" w:rsidR="0000403C" w:rsidRPr="00561F3E" w:rsidRDefault="0000403C" w:rsidP="00561F3E">
      <w:pPr>
        <w:spacing w:line="360" w:lineRule="auto"/>
        <w:rPr>
          <w:rFonts w:ascii="Arial" w:hAnsi="Arial" w:cs="Arial"/>
          <w:color w:val="000000"/>
          <w:sz w:val="22"/>
          <w:szCs w:val="22"/>
          <w:shd w:val="clear" w:color="auto" w:fill="FFFFFF"/>
        </w:rPr>
      </w:pPr>
    </w:p>
    <w:p w14:paraId="494B11DF" w14:textId="330457D7" w:rsidR="00714A1C" w:rsidRPr="00561F3E" w:rsidRDefault="0000403C" w:rsidP="00561F3E">
      <w:pPr>
        <w:spacing w:line="360" w:lineRule="auto"/>
        <w:rPr>
          <w:sz w:val="22"/>
          <w:szCs w:val="22"/>
        </w:rPr>
      </w:pPr>
      <w:r w:rsidRPr="00561F3E">
        <w:rPr>
          <w:rFonts w:ascii="Arial" w:hAnsi="Arial" w:cs="Arial"/>
          <w:color w:val="000000"/>
          <w:sz w:val="22"/>
          <w:szCs w:val="22"/>
          <w:shd w:val="clear" w:color="auto" w:fill="FFFFFF"/>
        </w:rPr>
        <w:t>Welsh Government, 2018.</w:t>
      </w:r>
      <w:r w:rsidRPr="00561F3E">
        <w:rPr>
          <w:rStyle w:val="apple-converted-space"/>
          <w:rFonts w:cs="Arial"/>
          <w:color w:val="000000"/>
          <w:sz w:val="22"/>
          <w:szCs w:val="22"/>
          <w:shd w:val="clear" w:color="auto" w:fill="FFFFFF"/>
        </w:rPr>
        <w:t> </w:t>
      </w:r>
      <w:r w:rsidRPr="00561F3E">
        <w:rPr>
          <w:rFonts w:ascii="Arial" w:hAnsi="Arial" w:cs="Arial"/>
          <w:i/>
          <w:iCs/>
          <w:color w:val="000000"/>
          <w:sz w:val="22"/>
          <w:szCs w:val="22"/>
        </w:rPr>
        <w:t xml:space="preserve">Criteria for The Accreditation </w:t>
      </w:r>
      <w:r w:rsidR="004B2054" w:rsidRPr="00561F3E">
        <w:rPr>
          <w:rFonts w:ascii="Arial" w:hAnsi="Arial" w:cs="Arial"/>
          <w:i/>
          <w:iCs/>
          <w:color w:val="000000"/>
          <w:sz w:val="22"/>
          <w:szCs w:val="22"/>
        </w:rPr>
        <w:t>of</w:t>
      </w:r>
      <w:r w:rsidRPr="00561F3E">
        <w:rPr>
          <w:rFonts w:ascii="Arial" w:hAnsi="Arial" w:cs="Arial"/>
          <w:i/>
          <w:iCs/>
          <w:color w:val="000000"/>
          <w:sz w:val="22"/>
          <w:szCs w:val="22"/>
        </w:rPr>
        <w:t xml:space="preserve"> Initial Teacher Education Programmes </w:t>
      </w:r>
      <w:r w:rsidR="004B2054" w:rsidRPr="00561F3E">
        <w:rPr>
          <w:rFonts w:ascii="Arial" w:hAnsi="Arial" w:cs="Arial"/>
          <w:i/>
          <w:iCs/>
          <w:color w:val="000000"/>
          <w:sz w:val="22"/>
          <w:szCs w:val="22"/>
        </w:rPr>
        <w:t>in</w:t>
      </w:r>
      <w:r w:rsidRPr="00561F3E">
        <w:rPr>
          <w:rFonts w:ascii="Arial" w:hAnsi="Arial" w:cs="Arial"/>
          <w:i/>
          <w:iCs/>
          <w:color w:val="000000"/>
          <w:sz w:val="22"/>
          <w:szCs w:val="22"/>
        </w:rPr>
        <w:t xml:space="preserve"> Wales</w:t>
      </w:r>
      <w:r w:rsidRPr="00561F3E">
        <w:rPr>
          <w:rFonts w:ascii="Arial" w:hAnsi="Arial" w:cs="Arial"/>
          <w:color w:val="000000"/>
          <w:sz w:val="22"/>
          <w:szCs w:val="22"/>
          <w:shd w:val="clear" w:color="auto" w:fill="FFFFFF"/>
        </w:rPr>
        <w:t>. [</w:t>
      </w:r>
      <w:r w:rsidR="004B2054" w:rsidRPr="00561F3E">
        <w:rPr>
          <w:rFonts w:ascii="Arial" w:hAnsi="Arial" w:cs="Arial"/>
          <w:color w:val="000000"/>
          <w:sz w:val="22"/>
          <w:szCs w:val="22"/>
          <w:shd w:val="clear" w:color="auto" w:fill="FFFFFF"/>
        </w:rPr>
        <w:t>eBook</w:t>
      </w:r>
      <w:r w:rsidRPr="00561F3E">
        <w:rPr>
          <w:rFonts w:ascii="Arial" w:hAnsi="Arial" w:cs="Arial"/>
          <w:color w:val="000000"/>
          <w:sz w:val="22"/>
          <w:szCs w:val="22"/>
          <w:shd w:val="clear" w:color="auto" w:fill="FFFFFF"/>
        </w:rPr>
        <w:t xml:space="preserve">] Welsh Government. Available at: </w:t>
      </w:r>
      <w:r w:rsidR="00714A1C" w:rsidRPr="00561F3E">
        <w:rPr>
          <w:rFonts w:ascii="Arial" w:hAnsi="Arial" w:cs="Arial"/>
          <w:color w:val="000000" w:themeColor="text1"/>
          <w:sz w:val="22"/>
          <w:szCs w:val="22"/>
        </w:rPr>
        <w:t>https://gov.wales/sites/default/files/publications/2018-09/criteria-for-the-accreditation-of-initial-teacher-education-programmes-in-wales.pdf</w:t>
      </w:r>
      <w:r w:rsidRPr="00561F3E">
        <w:rPr>
          <w:rFonts w:ascii="Arial" w:hAnsi="Arial" w:cs="Arial"/>
          <w:color w:val="000000" w:themeColor="text1"/>
          <w:sz w:val="22"/>
          <w:szCs w:val="22"/>
        </w:rPr>
        <w:t xml:space="preserve"> </w:t>
      </w:r>
      <w:r w:rsidR="004B2054" w:rsidRPr="00561F3E">
        <w:rPr>
          <w:rFonts w:ascii="Arial" w:hAnsi="Arial" w:cs="Arial"/>
          <w:color w:val="000000" w:themeColor="text1"/>
          <w:sz w:val="22"/>
          <w:szCs w:val="22"/>
        </w:rPr>
        <w:t>[Accessed 25 March 2020]</w:t>
      </w:r>
    </w:p>
    <w:p w14:paraId="681EDB30" w14:textId="77777777" w:rsidR="00C95542" w:rsidRPr="007B0905" w:rsidRDefault="00C95542" w:rsidP="00561F3E">
      <w:pPr>
        <w:spacing w:line="360" w:lineRule="auto"/>
        <w:rPr>
          <w:rFonts w:ascii="Arial" w:hAnsi="Arial" w:cs="Arial"/>
          <w:color w:val="000000" w:themeColor="text1"/>
          <w:u w:val="single"/>
        </w:rPr>
      </w:pPr>
    </w:p>
    <w:p w14:paraId="4706E78E" w14:textId="745F6B50" w:rsidR="00D75E88" w:rsidRDefault="00D75E88" w:rsidP="00561F3E">
      <w:pPr>
        <w:rPr>
          <w:rFonts w:ascii="Arial" w:hAnsi="Arial" w:cs="Arial"/>
          <w:sz w:val="22"/>
          <w:szCs w:val="22"/>
          <w:u w:val="single"/>
        </w:rPr>
      </w:pPr>
    </w:p>
    <w:p w14:paraId="0BA4C005" w14:textId="4A673F48" w:rsidR="006E359C" w:rsidRDefault="006E359C" w:rsidP="00326849">
      <w:pPr>
        <w:spacing w:line="360" w:lineRule="auto"/>
        <w:rPr>
          <w:rFonts w:ascii="Arial" w:hAnsi="Arial" w:cs="Arial"/>
          <w:sz w:val="22"/>
          <w:szCs w:val="22"/>
          <w:u w:val="single"/>
        </w:rPr>
      </w:pPr>
    </w:p>
    <w:p w14:paraId="75F38139" w14:textId="19B16045" w:rsidR="006E359C" w:rsidRDefault="006E359C" w:rsidP="00326849">
      <w:pPr>
        <w:spacing w:line="360" w:lineRule="auto"/>
        <w:rPr>
          <w:rFonts w:ascii="Arial" w:hAnsi="Arial" w:cs="Arial"/>
          <w:sz w:val="22"/>
          <w:szCs w:val="22"/>
          <w:u w:val="single"/>
        </w:rPr>
      </w:pPr>
    </w:p>
    <w:p w14:paraId="44C6F495" w14:textId="1FA1D6D7" w:rsidR="006E359C" w:rsidRDefault="006E359C" w:rsidP="00326849">
      <w:pPr>
        <w:spacing w:line="360" w:lineRule="auto"/>
        <w:rPr>
          <w:rFonts w:ascii="Arial" w:hAnsi="Arial" w:cs="Arial"/>
          <w:sz w:val="22"/>
          <w:szCs w:val="22"/>
          <w:u w:val="single"/>
        </w:rPr>
      </w:pPr>
    </w:p>
    <w:p w14:paraId="1EBBC05D" w14:textId="23CF637D" w:rsidR="006E359C" w:rsidRDefault="006E359C" w:rsidP="00326849">
      <w:pPr>
        <w:spacing w:line="360" w:lineRule="auto"/>
        <w:rPr>
          <w:rFonts w:ascii="Arial" w:hAnsi="Arial" w:cs="Arial"/>
          <w:sz w:val="22"/>
          <w:szCs w:val="22"/>
          <w:u w:val="single"/>
        </w:rPr>
      </w:pPr>
    </w:p>
    <w:p w14:paraId="6628729F" w14:textId="38C23127" w:rsidR="006E359C" w:rsidRDefault="006E359C" w:rsidP="00326849">
      <w:pPr>
        <w:spacing w:line="360" w:lineRule="auto"/>
        <w:rPr>
          <w:rFonts w:ascii="Arial" w:hAnsi="Arial" w:cs="Arial"/>
          <w:sz w:val="22"/>
          <w:szCs w:val="22"/>
          <w:u w:val="single"/>
        </w:rPr>
      </w:pPr>
    </w:p>
    <w:p w14:paraId="66BDDA77" w14:textId="112D007C" w:rsidR="00D75E88" w:rsidRDefault="00D75E88">
      <w:pPr>
        <w:rPr>
          <w:rFonts w:ascii="Arial" w:hAnsi="Arial" w:cs="Arial"/>
          <w:sz w:val="22"/>
          <w:szCs w:val="22"/>
          <w:u w:val="single"/>
        </w:rPr>
      </w:pPr>
    </w:p>
    <w:p w14:paraId="06784B39" w14:textId="77777777" w:rsidR="006D0A39" w:rsidRDefault="006D0A39">
      <w:pPr>
        <w:rPr>
          <w:rFonts w:ascii="Arial" w:hAnsi="Arial" w:cs="Arial"/>
          <w:u w:val="single"/>
        </w:rPr>
      </w:pPr>
    </w:p>
    <w:p w14:paraId="00AF6481" w14:textId="77777777" w:rsidR="00D75E88" w:rsidRDefault="00D75E88">
      <w:pPr>
        <w:rPr>
          <w:rFonts w:ascii="Arial" w:hAnsi="Arial" w:cs="Arial"/>
          <w:u w:val="single"/>
        </w:rPr>
      </w:pPr>
    </w:p>
    <w:p w14:paraId="2A0AECBC" w14:textId="2013B762" w:rsidR="00962A1D" w:rsidRPr="006E359C" w:rsidRDefault="00962A1D">
      <w:pPr>
        <w:rPr>
          <w:rFonts w:ascii="Arial" w:hAnsi="Arial" w:cs="Arial"/>
          <w:sz w:val="28"/>
          <w:szCs w:val="28"/>
          <w:u w:val="single"/>
        </w:rPr>
      </w:pPr>
      <w:r w:rsidRPr="006E359C">
        <w:rPr>
          <w:rFonts w:ascii="Arial" w:hAnsi="Arial" w:cs="Arial"/>
          <w:sz w:val="28"/>
          <w:szCs w:val="28"/>
          <w:u w:val="single"/>
        </w:rPr>
        <w:t>Appendi</w:t>
      </w:r>
      <w:r w:rsidR="006D0A39">
        <w:rPr>
          <w:rFonts w:ascii="Arial" w:hAnsi="Arial" w:cs="Arial"/>
          <w:sz w:val="28"/>
          <w:szCs w:val="28"/>
          <w:u w:val="single"/>
        </w:rPr>
        <w:t>ces</w:t>
      </w:r>
    </w:p>
    <w:p w14:paraId="0B8255D4" w14:textId="22234BDB" w:rsidR="00962A1D" w:rsidRPr="00962A1D" w:rsidRDefault="00962A1D">
      <w:pPr>
        <w:rPr>
          <w:rFonts w:ascii="Arial" w:hAnsi="Arial" w:cs="Arial"/>
          <w:u w:val="single"/>
        </w:rPr>
      </w:pPr>
    </w:p>
    <w:p w14:paraId="3F21DFFC" w14:textId="5673B293" w:rsidR="00962A1D" w:rsidRPr="00962A1D" w:rsidRDefault="00962A1D">
      <w:pPr>
        <w:rPr>
          <w:rFonts w:ascii="Arial" w:hAnsi="Arial" w:cs="Arial"/>
          <w:u w:val="single"/>
        </w:rPr>
      </w:pPr>
      <w:r w:rsidRPr="00962A1D">
        <w:rPr>
          <w:rFonts w:ascii="Arial" w:hAnsi="Arial" w:cs="Arial"/>
          <w:u w:val="single"/>
        </w:rPr>
        <w:t>Appendix 1</w:t>
      </w:r>
    </w:p>
    <w:p w14:paraId="2F96A28C" w14:textId="40E692FA" w:rsidR="00962A1D" w:rsidRPr="00962A1D" w:rsidRDefault="00962A1D">
      <w:pPr>
        <w:rPr>
          <w:rFonts w:ascii="Arial" w:hAnsi="Arial" w:cs="Arial"/>
          <w:u w:val="single"/>
        </w:rPr>
      </w:pPr>
    </w:p>
    <w:p w14:paraId="68A14A8C" w14:textId="16F41F48" w:rsidR="00962A1D" w:rsidRPr="00962A1D" w:rsidRDefault="00962A1D">
      <w:pPr>
        <w:rPr>
          <w:rFonts w:ascii="Arial" w:hAnsi="Arial" w:cs="Arial"/>
          <w:u w:val="single"/>
        </w:rPr>
      </w:pPr>
      <w:r w:rsidRPr="00962A1D">
        <w:rPr>
          <w:rFonts w:ascii="Arial" w:hAnsi="Arial" w:cs="Arial"/>
          <w:noProof/>
        </w:rPr>
        <w:lastRenderedPageBreak/>
        <w:drawing>
          <wp:inline distT="0" distB="0" distL="0" distR="0" wp14:anchorId="6C63196A" wp14:editId="66F66E58">
            <wp:extent cx="6803416" cy="2791968"/>
            <wp:effectExtent l="0" t="0" r="3810" b="2540"/>
            <wp:docPr id="1" name="Picture 1" descr="A picture containing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6821378" cy="2799339"/>
                    </a:xfrm>
                    <a:prstGeom prst="rect">
                      <a:avLst/>
                    </a:prstGeom>
                  </pic:spPr>
                </pic:pic>
              </a:graphicData>
            </a:graphic>
          </wp:inline>
        </w:drawing>
      </w:r>
    </w:p>
    <w:p w14:paraId="2E60C38E" w14:textId="0293905A" w:rsidR="00962A1D" w:rsidRPr="00962A1D" w:rsidRDefault="00962A1D">
      <w:pPr>
        <w:rPr>
          <w:rFonts w:ascii="Arial" w:hAnsi="Arial" w:cs="Arial"/>
          <w:u w:val="single"/>
        </w:rPr>
      </w:pPr>
    </w:p>
    <w:p w14:paraId="72157454" w14:textId="2C16E54B" w:rsidR="00962A1D" w:rsidRDefault="00962A1D">
      <w:pPr>
        <w:rPr>
          <w:rFonts w:ascii="Arial" w:hAnsi="Arial" w:cs="Arial"/>
        </w:rPr>
      </w:pPr>
      <w:r w:rsidRPr="00962A1D">
        <w:rPr>
          <w:rFonts w:ascii="Arial" w:hAnsi="Arial" w:cs="Arial"/>
        </w:rPr>
        <w:t xml:space="preserve">Figure 1 – </w:t>
      </w:r>
      <w:r w:rsidR="00D94750">
        <w:rPr>
          <w:rFonts w:ascii="Arial" w:hAnsi="Arial" w:cs="Arial"/>
        </w:rPr>
        <w:t>School Improvement Plan</w:t>
      </w:r>
      <w:r w:rsidRPr="00962A1D">
        <w:rPr>
          <w:rFonts w:ascii="Arial" w:hAnsi="Arial" w:cs="Arial"/>
        </w:rPr>
        <w:t xml:space="preserve"> model</w:t>
      </w:r>
      <w:r w:rsidR="00A11A83">
        <w:rPr>
          <w:rFonts w:ascii="Arial" w:hAnsi="Arial" w:cs="Arial"/>
        </w:rPr>
        <w:t xml:space="preserve"> (Beach and Lindahl, 2013)</w:t>
      </w:r>
    </w:p>
    <w:p w14:paraId="10019FAD" w14:textId="2957590F" w:rsidR="002F22D3" w:rsidRDefault="002F22D3">
      <w:pPr>
        <w:rPr>
          <w:rFonts w:ascii="Arial" w:hAnsi="Arial" w:cs="Arial"/>
        </w:rPr>
      </w:pPr>
    </w:p>
    <w:p w14:paraId="4EE2E069" w14:textId="77777777" w:rsidR="002F22D3" w:rsidRDefault="002F22D3">
      <w:pPr>
        <w:rPr>
          <w:rFonts w:ascii="Arial" w:hAnsi="Arial" w:cs="Arial"/>
          <w:u w:val="single"/>
        </w:rPr>
      </w:pPr>
    </w:p>
    <w:p w14:paraId="4D9D9520" w14:textId="77777777" w:rsidR="009858BD" w:rsidRDefault="009858BD">
      <w:pPr>
        <w:rPr>
          <w:rFonts w:ascii="Arial" w:hAnsi="Arial" w:cs="Arial"/>
          <w:u w:val="single"/>
        </w:rPr>
      </w:pPr>
    </w:p>
    <w:p w14:paraId="0397FFB2" w14:textId="77777777" w:rsidR="009858BD" w:rsidRDefault="009858BD">
      <w:pPr>
        <w:rPr>
          <w:rFonts w:ascii="Arial" w:hAnsi="Arial" w:cs="Arial"/>
          <w:u w:val="single"/>
        </w:rPr>
      </w:pPr>
    </w:p>
    <w:p w14:paraId="1D5C752E" w14:textId="77777777" w:rsidR="009858BD" w:rsidRDefault="009858BD">
      <w:pPr>
        <w:rPr>
          <w:rFonts w:ascii="Arial" w:hAnsi="Arial" w:cs="Arial"/>
          <w:u w:val="single"/>
        </w:rPr>
      </w:pPr>
    </w:p>
    <w:p w14:paraId="780DF1D3" w14:textId="77777777" w:rsidR="009858BD" w:rsidRDefault="009858BD">
      <w:pPr>
        <w:rPr>
          <w:rFonts w:ascii="Arial" w:hAnsi="Arial" w:cs="Arial"/>
          <w:u w:val="single"/>
        </w:rPr>
      </w:pPr>
    </w:p>
    <w:p w14:paraId="77D5B55F" w14:textId="324DA556" w:rsidR="009858BD" w:rsidRDefault="009858BD">
      <w:pPr>
        <w:rPr>
          <w:rFonts w:ascii="Arial" w:hAnsi="Arial" w:cs="Arial"/>
          <w:u w:val="single"/>
        </w:rPr>
      </w:pPr>
    </w:p>
    <w:p w14:paraId="67CCA8FC" w14:textId="317BB619" w:rsidR="006E359C" w:rsidRDefault="006E359C">
      <w:pPr>
        <w:rPr>
          <w:rFonts w:ascii="Arial" w:hAnsi="Arial" w:cs="Arial"/>
          <w:u w:val="single"/>
        </w:rPr>
      </w:pPr>
    </w:p>
    <w:p w14:paraId="72059BCB" w14:textId="5C36BC39" w:rsidR="006E359C" w:rsidRDefault="006E359C">
      <w:pPr>
        <w:rPr>
          <w:rFonts w:ascii="Arial" w:hAnsi="Arial" w:cs="Arial"/>
          <w:u w:val="single"/>
        </w:rPr>
      </w:pPr>
    </w:p>
    <w:p w14:paraId="3ADFABC0" w14:textId="31CCC4CF" w:rsidR="006E359C" w:rsidRDefault="006E359C">
      <w:pPr>
        <w:rPr>
          <w:rFonts w:ascii="Arial" w:hAnsi="Arial" w:cs="Arial"/>
          <w:u w:val="single"/>
        </w:rPr>
      </w:pPr>
    </w:p>
    <w:p w14:paraId="17A70DCC" w14:textId="7EC9015B" w:rsidR="006E359C" w:rsidRDefault="006E359C">
      <w:pPr>
        <w:rPr>
          <w:rFonts w:ascii="Arial" w:hAnsi="Arial" w:cs="Arial"/>
          <w:u w:val="single"/>
        </w:rPr>
      </w:pPr>
    </w:p>
    <w:p w14:paraId="0045ED62" w14:textId="15B07CAE" w:rsidR="006E359C" w:rsidRDefault="006E359C">
      <w:pPr>
        <w:rPr>
          <w:rFonts w:ascii="Arial" w:hAnsi="Arial" w:cs="Arial"/>
          <w:u w:val="single"/>
        </w:rPr>
      </w:pPr>
    </w:p>
    <w:p w14:paraId="2EABDBE8" w14:textId="12201A13" w:rsidR="006E359C" w:rsidRDefault="006E359C">
      <w:pPr>
        <w:rPr>
          <w:rFonts w:ascii="Arial" w:hAnsi="Arial" w:cs="Arial"/>
          <w:u w:val="single"/>
        </w:rPr>
      </w:pPr>
    </w:p>
    <w:p w14:paraId="7494F8D5" w14:textId="121AEA7C" w:rsidR="006E359C" w:rsidRDefault="006E359C">
      <w:pPr>
        <w:rPr>
          <w:rFonts w:ascii="Arial" w:hAnsi="Arial" w:cs="Arial"/>
          <w:u w:val="single"/>
        </w:rPr>
      </w:pPr>
    </w:p>
    <w:p w14:paraId="2DA24820" w14:textId="45B5CC7D" w:rsidR="006E359C" w:rsidRDefault="006E359C">
      <w:pPr>
        <w:rPr>
          <w:rFonts w:ascii="Arial" w:hAnsi="Arial" w:cs="Arial"/>
          <w:u w:val="single"/>
        </w:rPr>
      </w:pPr>
    </w:p>
    <w:p w14:paraId="6A72C195" w14:textId="4F7959BA" w:rsidR="006E359C" w:rsidRDefault="006E359C">
      <w:pPr>
        <w:rPr>
          <w:rFonts w:ascii="Arial" w:hAnsi="Arial" w:cs="Arial"/>
          <w:u w:val="single"/>
        </w:rPr>
      </w:pPr>
    </w:p>
    <w:p w14:paraId="7D742449" w14:textId="6BA0FE0D" w:rsidR="006E359C" w:rsidRDefault="006E359C">
      <w:pPr>
        <w:rPr>
          <w:rFonts w:ascii="Arial" w:hAnsi="Arial" w:cs="Arial"/>
          <w:u w:val="single"/>
        </w:rPr>
      </w:pPr>
    </w:p>
    <w:p w14:paraId="1A3F2A8B" w14:textId="044FC6AE" w:rsidR="006E359C" w:rsidRDefault="006E359C">
      <w:pPr>
        <w:rPr>
          <w:rFonts w:ascii="Arial" w:hAnsi="Arial" w:cs="Arial"/>
          <w:u w:val="single"/>
        </w:rPr>
      </w:pPr>
    </w:p>
    <w:p w14:paraId="0385ACD3" w14:textId="3A43C330" w:rsidR="006E359C" w:rsidRDefault="006E359C">
      <w:pPr>
        <w:rPr>
          <w:rFonts w:ascii="Arial" w:hAnsi="Arial" w:cs="Arial"/>
          <w:u w:val="single"/>
        </w:rPr>
      </w:pPr>
    </w:p>
    <w:p w14:paraId="54A3EC8A" w14:textId="2FB65DC0" w:rsidR="006E359C" w:rsidRDefault="006E359C">
      <w:pPr>
        <w:rPr>
          <w:rFonts w:ascii="Arial" w:hAnsi="Arial" w:cs="Arial"/>
          <w:u w:val="single"/>
        </w:rPr>
      </w:pPr>
    </w:p>
    <w:p w14:paraId="02374CA5" w14:textId="1E840AC5" w:rsidR="006E359C" w:rsidRDefault="006E359C">
      <w:pPr>
        <w:rPr>
          <w:rFonts w:ascii="Arial" w:hAnsi="Arial" w:cs="Arial"/>
          <w:u w:val="single"/>
        </w:rPr>
      </w:pPr>
    </w:p>
    <w:p w14:paraId="4A9DDD38" w14:textId="253C79EC" w:rsidR="006E359C" w:rsidRDefault="006E359C">
      <w:pPr>
        <w:rPr>
          <w:rFonts w:ascii="Arial" w:hAnsi="Arial" w:cs="Arial"/>
          <w:u w:val="single"/>
        </w:rPr>
      </w:pPr>
    </w:p>
    <w:p w14:paraId="1C1E1EA4" w14:textId="4A8A2D21" w:rsidR="006E359C" w:rsidRDefault="006E359C">
      <w:pPr>
        <w:rPr>
          <w:rFonts w:ascii="Arial" w:hAnsi="Arial" w:cs="Arial"/>
          <w:u w:val="single"/>
        </w:rPr>
      </w:pPr>
    </w:p>
    <w:p w14:paraId="31F223A1" w14:textId="314DACC2" w:rsidR="006E359C" w:rsidRDefault="006E359C">
      <w:pPr>
        <w:rPr>
          <w:rFonts w:ascii="Arial" w:hAnsi="Arial" w:cs="Arial"/>
          <w:u w:val="single"/>
        </w:rPr>
      </w:pPr>
    </w:p>
    <w:p w14:paraId="0BE95D14" w14:textId="12A49080" w:rsidR="006E359C" w:rsidRDefault="006E359C">
      <w:pPr>
        <w:rPr>
          <w:rFonts w:ascii="Arial" w:hAnsi="Arial" w:cs="Arial"/>
          <w:u w:val="single"/>
        </w:rPr>
      </w:pPr>
    </w:p>
    <w:p w14:paraId="611C99ED" w14:textId="2149F496" w:rsidR="009858BD" w:rsidRDefault="009858BD">
      <w:pPr>
        <w:rPr>
          <w:rFonts w:ascii="Arial" w:hAnsi="Arial" w:cs="Arial"/>
        </w:rPr>
      </w:pPr>
    </w:p>
    <w:p w14:paraId="2D38F004" w14:textId="7C5C94E7" w:rsidR="009858BD" w:rsidRDefault="009858BD">
      <w:pPr>
        <w:rPr>
          <w:rFonts w:ascii="Arial" w:hAnsi="Arial" w:cs="Arial"/>
        </w:rPr>
      </w:pPr>
    </w:p>
    <w:p w14:paraId="06C95EC1" w14:textId="7644B6E6" w:rsidR="009858BD" w:rsidRDefault="009858BD">
      <w:pPr>
        <w:rPr>
          <w:rFonts w:ascii="Arial" w:hAnsi="Arial" w:cs="Arial"/>
        </w:rPr>
      </w:pPr>
    </w:p>
    <w:p w14:paraId="45299CE0" w14:textId="77777777" w:rsidR="009858BD" w:rsidRDefault="009858BD">
      <w:pPr>
        <w:rPr>
          <w:rFonts w:ascii="Arial" w:hAnsi="Arial" w:cs="Arial"/>
        </w:rPr>
      </w:pPr>
    </w:p>
    <w:p w14:paraId="4522D477" w14:textId="026D4478" w:rsidR="002F22D3" w:rsidRPr="00962A1D" w:rsidRDefault="002F22D3">
      <w:pPr>
        <w:rPr>
          <w:rFonts w:ascii="Arial" w:hAnsi="Arial" w:cs="Arial"/>
        </w:rPr>
      </w:pPr>
    </w:p>
    <w:sectPr w:rsidR="002F22D3" w:rsidRPr="00962A1D" w:rsidSect="00EF00C2">
      <w:headerReference w:type="default" r:id="rId7"/>
      <w:pgSz w:w="11900" w:h="16840"/>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3303B9" w14:textId="77777777" w:rsidR="00371B5F" w:rsidRDefault="00371B5F" w:rsidP="006F13FB">
      <w:r>
        <w:separator/>
      </w:r>
    </w:p>
  </w:endnote>
  <w:endnote w:type="continuationSeparator" w:id="0">
    <w:p w14:paraId="3A65C088" w14:textId="77777777" w:rsidR="00371B5F" w:rsidRDefault="00371B5F" w:rsidP="006F13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MT">
    <w:altName w:val="Arial"/>
    <w:panose1 w:val="020B06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9AB18A" w14:textId="77777777" w:rsidR="00371B5F" w:rsidRDefault="00371B5F" w:rsidP="006F13FB">
      <w:r>
        <w:separator/>
      </w:r>
    </w:p>
  </w:footnote>
  <w:footnote w:type="continuationSeparator" w:id="0">
    <w:p w14:paraId="6D4D3FFE" w14:textId="77777777" w:rsidR="00371B5F" w:rsidRDefault="00371B5F" w:rsidP="006F13F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28D914" w14:textId="2295BFF3" w:rsidR="00B36381" w:rsidRDefault="00B36381">
    <w:pPr>
      <w:pStyle w:val="Header"/>
    </w:pPr>
    <w:r>
      <w:t>ECAD7003</w:t>
    </w:r>
    <w:r>
      <w:ptab w:relativeTo="margin" w:alignment="center" w:leader="none"/>
    </w:r>
    <w:r>
      <w:ptab w:relativeTo="margin" w:alignment="right" w:leader="none"/>
    </w:r>
    <w:r>
      <w:t>Student Number: 1901629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618A"/>
    <w:rsid w:val="0000403C"/>
    <w:rsid w:val="000269A7"/>
    <w:rsid w:val="000278FB"/>
    <w:rsid w:val="00034EFE"/>
    <w:rsid w:val="0004180E"/>
    <w:rsid w:val="00041B15"/>
    <w:rsid w:val="00043883"/>
    <w:rsid w:val="00051023"/>
    <w:rsid w:val="00070778"/>
    <w:rsid w:val="0008460B"/>
    <w:rsid w:val="000A5477"/>
    <w:rsid w:val="000B1B71"/>
    <w:rsid w:val="000F51C0"/>
    <w:rsid w:val="001101A8"/>
    <w:rsid w:val="00113991"/>
    <w:rsid w:val="00132501"/>
    <w:rsid w:val="00181372"/>
    <w:rsid w:val="00182785"/>
    <w:rsid w:val="001839EA"/>
    <w:rsid w:val="0019243D"/>
    <w:rsid w:val="001C6A0D"/>
    <w:rsid w:val="001D6FC3"/>
    <w:rsid w:val="001E4E26"/>
    <w:rsid w:val="0021530D"/>
    <w:rsid w:val="00234400"/>
    <w:rsid w:val="002A170A"/>
    <w:rsid w:val="002D245B"/>
    <w:rsid w:val="002E2758"/>
    <w:rsid w:val="002E7576"/>
    <w:rsid w:val="002F22D3"/>
    <w:rsid w:val="00326849"/>
    <w:rsid w:val="00340D27"/>
    <w:rsid w:val="00371B5F"/>
    <w:rsid w:val="003B6E90"/>
    <w:rsid w:val="003D55AE"/>
    <w:rsid w:val="003D7B05"/>
    <w:rsid w:val="003E5CC2"/>
    <w:rsid w:val="00432B7D"/>
    <w:rsid w:val="004764AF"/>
    <w:rsid w:val="00477292"/>
    <w:rsid w:val="0048262B"/>
    <w:rsid w:val="004B2054"/>
    <w:rsid w:val="004F727C"/>
    <w:rsid w:val="00512000"/>
    <w:rsid w:val="00531992"/>
    <w:rsid w:val="00540BFE"/>
    <w:rsid w:val="00547141"/>
    <w:rsid w:val="005609FA"/>
    <w:rsid w:val="00561F3E"/>
    <w:rsid w:val="005642FD"/>
    <w:rsid w:val="005655E7"/>
    <w:rsid w:val="00574B63"/>
    <w:rsid w:val="00580615"/>
    <w:rsid w:val="005A7A37"/>
    <w:rsid w:val="005B1CE9"/>
    <w:rsid w:val="005D0C9B"/>
    <w:rsid w:val="005D1966"/>
    <w:rsid w:val="005F21D1"/>
    <w:rsid w:val="00606F2C"/>
    <w:rsid w:val="00610A7D"/>
    <w:rsid w:val="00630E9C"/>
    <w:rsid w:val="00641F72"/>
    <w:rsid w:val="00681492"/>
    <w:rsid w:val="0069204D"/>
    <w:rsid w:val="006B12B5"/>
    <w:rsid w:val="006B377F"/>
    <w:rsid w:val="006B53C8"/>
    <w:rsid w:val="006D0A39"/>
    <w:rsid w:val="006D6C5F"/>
    <w:rsid w:val="006E359C"/>
    <w:rsid w:val="006F13FB"/>
    <w:rsid w:val="006F4792"/>
    <w:rsid w:val="0070381A"/>
    <w:rsid w:val="00714A1C"/>
    <w:rsid w:val="007469D4"/>
    <w:rsid w:val="00782AF3"/>
    <w:rsid w:val="007B0905"/>
    <w:rsid w:val="007B5F57"/>
    <w:rsid w:val="00821613"/>
    <w:rsid w:val="008266C3"/>
    <w:rsid w:val="00832764"/>
    <w:rsid w:val="0087561E"/>
    <w:rsid w:val="008A7794"/>
    <w:rsid w:val="008C1A90"/>
    <w:rsid w:val="008C3937"/>
    <w:rsid w:val="008F4DE5"/>
    <w:rsid w:val="009001A0"/>
    <w:rsid w:val="00917DEC"/>
    <w:rsid w:val="00921BA7"/>
    <w:rsid w:val="009477B5"/>
    <w:rsid w:val="009551B6"/>
    <w:rsid w:val="00962A1D"/>
    <w:rsid w:val="009858BD"/>
    <w:rsid w:val="009F1470"/>
    <w:rsid w:val="00A11A83"/>
    <w:rsid w:val="00A2196A"/>
    <w:rsid w:val="00A26DE5"/>
    <w:rsid w:val="00A273F9"/>
    <w:rsid w:val="00A30EAC"/>
    <w:rsid w:val="00A45BC5"/>
    <w:rsid w:val="00A51EFE"/>
    <w:rsid w:val="00A5527D"/>
    <w:rsid w:val="00AC01DA"/>
    <w:rsid w:val="00AC51B5"/>
    <w:rsid w:val="00AD5E13"/>
    <w:rsid w:val="00AE368D"/>
    <w:rsid w:val="00B02473"/>
    <w:rsid w:val="00B24DC7"/>
    <w:rsid w:val="00B2602C"/>
    <w:rsid w:val="00B306C6"/>
    <w:rsid w:val="00B36381"/>
    <w:rsid w:val="00B47167"/>
    <w:rsid w:val="00B50EED"/>
    <w:rsid w:val="00B66169"/>
    <w:rsid w:val="00B6616E"/>
    <w:rsid w:val="00B929AA"/>
    <w:rsid w:val="00BE3337"/>
    <w:rsid w:val="00BE580A"/>
    <w:rsid w:val="00C121E0"/>
    <w:rsid w:val="00C4184F"/>
    <w:rsid w:val="00C67FA8"/>
    <w:rsid w:val="00C749DD"/>
    <w:rsid w:val="00C822C4"/>
    <w:rsid w:val="00C95542"/>
    <w:rsid w:val="00CB3472"/>
    <w:rsid w:val="00CC7125"/>
    <w:rsid w:val="00CD28E2"/>
    <w:rsid w:val="00CE7BFB"/>
    <w:rsid w:val="00CF1B47"/>
    <w:rsid w:val="00CF370B"/>
    <w:rsid w:val="00D053D8"/>
    <w:rsid w:val="00D10694"/>
    <w:rsid w:val="00D1776C"/>
    <w:rsid w:val="00D31824"/>
    <w:rsid w:val="00D40A64"/>
    <w:rsid w:val="00D54AD2"/>
    <w:rsid w:val="00D75E88"/>
    <w:rsid w:val="00D9379C"/>
    <w:rsid w:val="00D94750"/>
    <w:rsid w:val="00DB778A"/>
    <w:rsid w:val="00DF2592"/>
    <w:rsid w:val="00DF580F"/>
    <w:rsid w:val="00E06656"/>
    <w:rsid w:val="00E15C36"/>
    <w:rsid w:val="00E36B09"/>
    <w:rsid w:val="00E4552F"/>
    <w:rsid w:val="00E4618A"/>
    <w:rsid w:val="00E524D1"/>
    <w:rsid w:val="00E549E5"/>
    <w:rsid w:val="00E62867"/>
    <w:rsid w:val="00E6588B"/>
    <w:rsid w:val="00E679E8"/>
    <w:rsid w:val="00E858E1"/>
    <w:rsid w:val="00E92751"/>
    <w:rsid w:val="00EE2F01"/>
    <w:rsid w:val="00EE544C"/>
    <w:rsid w:val="00EF00C2"/>
    <w:rsid w:val="00F032F6"/>
    <w:rsid w:val="00F069B2"/>
    <w:rsid w:val="00F07C0C"/>
    <w:rsid w:val="00FD0E0F"/>
    <w:rsid w:val="00FE4594"/>
    <w:rsid w:val="00FE77F4"/>
    <w:rsid w:val="00FF71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72923A6"/>
  <w15:chartTrackingRefBased/>
  <w15:docId w15:val="{4A39BCA5-D321-684E-9E6A-4A73F6B65D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403C"/>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3B6E90"/>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3">
    <w:name w:val="heading 3"/>
    <w:basedOn w:val="Normal"/>
    <w:link w:val="Heading3Char"/>
    <w:uiPriority w:val="9"/>
    <w:qFormat/>
    <w:rsid w:val="00E6588B"/>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Body">
    <w:name w:val="AssignBody"/>
    <w:basedOn w:val="Normal"/>
    <w:link w:val="AssignBodyChar"/>
    <w:qFormat/>
    <w:rsid w:val="006F13FB"/>
    <w:pPr>
      <w:spacing w:line="360" w:lineRule="auto"/>
    </w:pPr>
    <w:rPr>
      <w:rFonts w:ascii="Arial" w:eastAsiaTheme="minorHAnsi" w:hAnsi="Arial" w:cstheme="minorBidi"/>
      <w:sz w:val="22"/>
      <w:szCs w:val="22"/>
      <w:lang w:eastAsia="en-US"/>
    </w:rPr>
  </w:style>
  <w:style w:type="character" w:customStyle="1" w:styleId="AssignBodyChar">
    <w:name w:val="AssignBody Char"/>
    <w:basedOn w:val="DefaultParagraphFont"/>
    <w:link w:val="AssignBody"/>
    <w:rsid w:val="006F13FB"/>
    <w:rPr>
      <w:rFonts w:ascii="Arial" w:hAnsi="Arial"/>
      <w:sz w:val="22"/>
      <w:szCs w:val="22"/>
    </w:rPr>
  </w:style>
  <w:style w:type="table" w:styleId="TableGrid">
    <w:name w:val="Table Grid"/>
    <w:basedOn w:val="TableNormal"/>
    <w:uiPriority w:val="39"/>
    <w:rsid w:val="006F13FB"/>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6F13FB"/>
    <w:pPr>
      <w:spacing w:before="100" w:beforeAutospacing="1" w:after="100" w:afterAutospacing="1"/>
    </w:pPr>
  </w:style>
  <w:style w:type="paragraph" w:styleId="Header">
    <w:name w:val="header"/>
    <w:basedOn w:val="Normal"/>
    <w:link w:val="HeaderChar"/>
    <w:uiPriority w:val="99"/>
    <w:unhideWhenUsed/>
    <w:rsid w:val="006F13FB"/>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6F13FB"/>
    <w:rPr>
      <w:lang w:val="cy-GB"/>
    </w:rPr>
  </w:style>
  <w:style w:type="paragraph" w:styleId="Footer">
    <w:name w:val="footer"/>
    <w:basedOn w:val="Normal"/>
    <w:link w:val="FooterChar"/>
    <w:uiPriority w:val="99"/>
    <w:unhideWhenUsed/>
    <w:rsid w:val="006F13FB"/>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6F13FB"/>
    <w:rPr>
      <w:lang w:val="cy-GB"/>
    </w:rPr>
  </w:style>
  <w:style w:type="character" w:styleId="Hyperlink">
    <w:name w:val="Hyperlink"/>
    <w:basedOn w:val="DefaultParagraphFont"/>
    <w:uiPriority w:val="99"/>
    <w:unhideWhenUsed/>
    <w:rsid w:val="000269A7"/>
    <w:rPr>
      <w:color w:val="0563C1" w:themeColor="hyperlink"/>
      <w:u w:val="single"/>
    </w:rPr>
  </w:style>
  <w:style w:type="character" w:styleId="UnresolvedMention">
    <w:name w:val="Unresolved Mention"/>
    <w:basedOn w:val="DefaultParagraphFont"/>
    <w:uiPriority w:val="99"/>
    <w:semiHidden/>
    <w:unhideWhenUsed/>
    <w:rsid w:val="000269A7"/>
    <w:rPr>
      <w:color w:val="605E5C"/>
      <w:shd w:val="clear" w:color="auto" w:fill="E1DFDD"/>
    </w:rPr>
  </w:style>
  <w:style w:type="character" w:customStyle="1" w:styleId="apple-converted-space">
    <w:name w:val="apple-converted-space"/>
    <w:basedOn w:val="DefaultParagraphFont"/>
    <w:rsid w:val="00EE2F01"/>
  </w:style>
  <w:style w:type="character" w:customStyle="1" w:styleId="Heading3Char">
    <w:name w:val="Heading 3 Char"/>
    <w:basedOn w:val="DefaultParagraphFont"/>
    <w:link w:val="Heading3"/>
    <w:uiPriority w:val="9"/>
    <w:rsid w:val="00E6588B"/>
    <w:rPr>
      <w:rFonts w:ascii="Times New Roman" w:eastAsia="Times New Roman" w:hAnsi="Times New Roman" w:cs="Times New Roman"/>
      <w:b/>
      <w:bCs/>
      <w:sz w:val="27"/>
      <w:szCs w:val="27"/>
      <w:lang w:eastAsia="en-GB"/>
    </w:rPr>
  </w:style>
  <w:style w:type="character" w:customStyle="1" w:styleId="Heading1Char">
    <w:name w:val="Heading 1 Char"/>
    <w:basedOn w:val="DefaultParagraphFont"/>
    <w:link w:val="Heading1"/>
    <w:uiPriority w:val="9"/>
    <w:rsid w:val="003B6E90"/>
    <w:rPr>
      <w:rFonts w:asciiTheme="majorHAnsi" w:eastAsiaTheme="majorEastAsia" w:hAnsiTheme="majorHAnsi" w:cstheme="majorBidi"/>
      <w:color w:val="2F5496" w:themeColor="accent1" w:themeShade="BF"/>
      <w:sz w:val="32"/>
      <w:szCs w:val="32"/>
    </w:rPr>
  </w:style>
  <w:style w:type="character" w:customStyle="1" w:styleId="titleauthoretc">
    <w:name w:val="titleauthoretc"/>
    <w:basedOn w:val="DefaultParagraphFont"/>
    <w:rsid w:val="003B6E90"/>
  </w:style>
  <w:style w:type="character" w:styleId="Strong">
    <w:name w:val="Strong"/>
    <w:basedOn w:val="DefaultParagraphFont"/>
    <w:uiPriority w:val="22"/>
    <w:qFormat/>
    <w:rsid w:val="003B6E90"/>
    <w:rPr>
      <w:b/>
      <w:bCs/>
    </w:rPr>
  </w:style>
  <w:style w:type="character" w:customStyle="1" w:styleId="addmd">
    <w:name w:val="addmd"/>
    <w:basedOn w:val="DefaultParagraphFont"/>
    <w:rsid w:val="004764AF"/>
  </w:style>
  <w:style w:type="character" w:styleId="FollowedHyperlink">
    <w:name w:val="FollowedHyperlink"/>
    <w:basedOn w:val="DefaultParagraphFont"/>
    <w:uiPriority w:val="99"/>
    <w:semiHidden/>
    <w:unhideWhenUsed/>
    <w:rsid w:val="0021530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162977">
      <w:bodyDiv w:val="1"/>
      <w:marLeft w:val="0"/>
      <w:marRight w:val="0"/>
      <w:marTop w:val="0"/>
      <w:marBottom w:val="0"/>
      <w:divBdr>
        <w:top w:val="none" w:sz="0" w:space="0" w:color="auto"/>
        <w:left w:val="none" w:sz="0" w:space="0" w:color="auto"/>
        <w:bottom w:val="none" w:sz="0" w:space="0" w:color="auto"/>
        <w:right w:val="none" w:sz="0" w:space="0" w:color="auto"/>
      </w:divBdr>
      <w:divsChild>
        <w:div w:id="1801919240">
          <w:marLeft w:val="0"/>
          <w:marRight w:val="0"/>
          <w:marTop w:val="0"/>
          <w:marBottom w:val="0"/>
          <w:divBdr>
            <w:top w:val="none" w:sz="0" w:space="0" w:color="auto"/>
            <w:left w:val="none" w:sz="0" w:space="0" w:color="auto"/>
            <w:bottom w:val="none" w:sz="0" w:space="0" w:color="auto"/>
            <w:right w:val="none" w:sz="0" w:space="0" w:color="auto"/>
          </w:divBdr>
        </w:div>
      </w:divsChild>
    </w:div>
    <w:div w:id="120074222">
      <w:bodyDiv w:val="1"/>
      <w:marLeft w:val="0"/>
      <w:marRight w:val="0"/>
      <w:marTop w:val="0"/>
      <w:marBottom w:val="0"/>
      <w:divBdr>
        <w:top w:val="none" w:sz="0" w:space="0" w:color="auto"/>
        <w:left w:val="none" w:sz="0" w:space="0" w:color="auto"/>
        <w:bottom w:val="none" w:sz="0" w:space="0" w:color="auto"/>
        <w:right w:val="none" w:sz="0" w:space="0" w:color="auto"/>
      </w:divBdr>
      <w:divsChild>
        <w:div w:id="599339315">
          <w:marLeft w:val="0"/>
          <w:marRight w:val="0"/>
          <w:marTop w:val="0"/>
          <w:marBottom w:val="0"/>
          <w:divBdr>
            <w:top w:val="none" w:sz="0" w:space="0" w:color="auto"/>
            <w:left w:val="none" w:sz="0" w:space="0" w:color="auto"/>
            <w:bottom w:val="none" w:sz="0" w:space="0" w:color="auto"/>
            <w:right w:val="none" w:sz="0" w:space="0" w:color="auto"/>
          </w:divBdr>
        </w:div>
        <w:div w:id="258373984">
          <w:marLeft w:val="0"/>
          <w:marRight w:val="0"/>
          <w:marTop w:val="0"/>
          <w:marBottom w:val="0"/>
          <w:divBdr>
            <w:top w:val="none" w:sz="0" w:space="0" w:color="auto"/>
            <w:left w:val="none" w:sz="0" w:space="0" w:color="auto"/>
            <w:bottom w:val="none" w:sz="0" w:space="0" w:color="auto"/>
            <w:right w:val="none" w:sz="0" w:space="0" w:color="auto"/>
          </w:divBdr>
        </w:div>
      </w:divsChild>
    </w:div>
    <w:div w:id="151531582">
      <w:bodyDiv w:val="1"/>
      <w:marLeft w:val="0"/>
      <w:marRight w:val="0"/>
      <w:marTop w:val="0"/>
      <w:marBottom w:val="0"/>
      <w:divBdr>
        <w:top w:val="none" w:sz="0" w:space="0" w:color="auto"/>
        <w:left w:val="none" w:sz="0" w:space="0" w:color="auto"/>
        <w:bottom w:val="none" w:sz="0" w:space="0" w:color="auto"/>
        <w:right w:val="none" w:sz="0" w:space="0" w:color="auto"/>
      </w:divBdr>
    </w:div>
    <w:div w:id="159278089">
      <w:bodyDiv w:val="1"/>
      <w:marLeft w:val="0"/>
      <w:marRight w:val="0"/>
      <w:marTop w:val="0"/>
      <w:marBottom w:val="0"/>
      <w:divBdr>
        <w:top w:val="none" w:sz="0" w:space="0" w:color="auto"/>
        <w:left w:val="none" w:sz="0" w:space="0" w:color="auto"/>
        <w:bottom w:val="none" w:sz="0" w:space="0" w:color="auto"/>
        <w:right w:val="none" w:sz="0" w:space="0" w:color="auto"/>
      </w:divBdr>
    </w:div>
    <w:div w:id="380400249">
      <w:bodyDiv w:val="1"/>
      <w:marLeft w:val="0"/>
      <w:marRight w:val="0"/>
      <w:marTop w:val="0"/>
      <w:marBottom w:val="0"/>
      <w:divBdr>
        <w:top w:val="none" w:sz="0" w:space="0" w:color="auto"/>
        <w:left w:val="none" w:sz="0" w:space="0" w:color="auto"/>
        <w:bottom w:val="none" w:sz="0" w:space="0" w:color="auto"/>
        <w:right w:val="none" w:sz="0" w:space="0" w:color="auto"/>
      </w:divBdr>
    </w:div>
    <w:div w:id="389039627">
      <w:bodyDiv w:val="1"/>
      <w:marLeft w:val="0"/>
      <w:marRight w:val="0"/>
      <w:marTop w:val="0"/>
      <w:marBottom w:val="0"/>
      <w:divBdr>
        <w:top w:val="none" w:sz="0" w:space="0" w:color="auto"/>
        <w:left w:val="none" w:sz="0" w:space="0" w:color="auto"/>
        <w:bottom w:val="none" w:sz="0" w:space="0" w:color="auto"/>
        <w:right w:val="none" w:sz="0" w:space="0" w:color="auto"/>
      </w:divBdr>
      <w:divsChild>
        <w:div w:id="1640108594">
          <w:marLeft w:val="0"/>
          <w:marRight w:val="0"/>
          <w:marTop w:val="0"/>
          <w:marBottom w:val="0"/>
          <w:divBdr>
            <w:top w:val="none" w:sz="0" w:space="0" w:color="auto"/>
            <w:left w:val="none" w:sz="0" w:space="0" w:color="auto"/>
            <w:bottom w:val="none" w:sz="0" w:space="0" w:color="auto"/>
            <w:right w:val="none" w:sz="0" w:space="0" w:color="auto"/>
          </w:divBdr>
          <w:divsChild>
            <w:div w:id="237911767">
              <w:marLeft w:val="0"/>
              <w:marRight w:val="0"/>
              <w:marTop w:val="0"/>
              <w:marBottom w:val="0"/>
              <w:divBdr>
                <w:top w:val="none" w:sz="0" w:space="0" w:color="auto"/>
                <w:left w:val="none" w:sz="0" w:space="0" w:color="auto"/>
                <w:bottom w:val="none" w:sz="0" w:space="0" w:color="auto"/>
                <w:right w:val="none" w:sz="0" w:space="0" w:color="auto"/>
              </w:divBdr>
              <w:divsChild>
                <w:div w:id="1310595878">
                  <w:marLeft w:val="0"/>
                  <w:marRight w:val="0"/>
                  <w:marTop w:val="0"/>
                  <w:marBottom w:val="0"/>
                  <w:divBdr>
                    <w:top w:val="none" w:sz="0" w:space="0" w:color="auto"/>
                    <w:left w:val="none" w:sz="0" w:space="0" w:color="auto"/>
                    <w:bottom w:val="none" w:sz="0" w:space="0" w:color="auto"/>
                    <w:right w:val="none" w:sz="0" w:space="0" w:color="auto"/>
                  </w:divBdr>
                  <w:divsChild>
                    <w:div w:id="2001226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1203808">
      <w:bodyDiv w:val="1"/>
      <w:marLeft w:val="0"/>
      <w:marRight w:val="0"/>
      <w:marTop w:val="0"/>
      <w:marBottom w:val="0"/>
      <w:divBdr>
        <w:top w:val="none" w:sz="0" w:space="0" w:color="auto"/>
        <w:left w:val="none" w:sz="0" w:space="0" w:color="auto"/>
        <w:bottom w:val="none" w:sz="0" w:space="0" w:color="auto"/>
        <w:right w:val="none" w:sz="0" w:space="0" w:color="auto"/>
      </w:divBdr>
    </w:div>
    <w:div w:id="453443845">
      <w:bodyDiv w:val="1"/>
      <w:marLeft w:val="0"/>
      <w:marRight w:val="0"/>
      <w:marTop w:val="0"/>
      <w:marBottom w:val="0"/>
      <w:divBdr>
        <w:top w:val="none" w:sz="0" w:space="0" w:color="auto"/>
        <w:left w:val="none" w:sz="0" w:space="0" w:color="auto"/>
        <w:bottom w:val="none" w:sz="0" w:space="0" w:color="auto"/>
        <w:right w:val="none" w:sz="0" w:space="0" w:color="auto"/>
      </w:divBdr>
      <w:divsChild>
        <w:div w:id="1110704402">
          <w:marLeft w:val="0"/>
          <w:marRight w:val="0"/>
          <w:marTop w:val="0"/>
          <w:marBottom w:val="0"/>
          <w:divBdr>
            <w:top w:val="none" w:sz="0" w:space="0" w:color="auto"/>
            <w:left w:val="none" w:sz="0" w:space="0" w:color="auto"/>
            <w:bottom w:val="none" w:sz="0" w:space="0" w:color="auto"/>
            <w:right w:val="none" w:sz="0" w:space="0" w:color="auto"/>
          </w:divBdr>
          <w:divsChild>
            <w:div w:id="1964456946">
              <w:marLeft w:val="0"/>
              <w:marRight w:val="0"/>
              <w:marTop w:val="0"/>
              <w:marBottom w:val="0"/>
              <w:divBdr>
                <w:top w:val="none" w:sz="0" w:space="0" w:color="auto"/>
                <w:left w:val="none" w:sz="0" w:space="0" w:color="auto"/>
                <w:bottom w:val="none" w:sz="0" w:space="0" w:color="auto"/>
                <w:right w:val="none" w:sz="0" w:space="0" w:color="auto"/>
              </w:divBdr>
              <w:divsChild>
                <w:div w:id="904072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5222919">
      <w:bodyDiv w:val="1"/>
      <w:marLeft w:val="0"/>
      <w:marRight w:val="0"/>
      <w:marTop w:val="0"/>
      <w:marBottom w:val="0"/>
      <w:divBdr>
        <w:top w:val="none" w:sz="0" w:space="0" w:color="auto"/>
        <w:left w:val="none" w:sz="0" w:space="0" w:color="auto"/>
        <w:bottom w:val="none" w:sz="0" w:space="0" w:color="auto"/>
        <w:right w:val="none" w:sz="0" w:space="0" w:color="auto"/>
      </w:divBdr>
      <w:divsChild>
        <w:div w:id="558595608">
          <w:marLeft w:val="0"/>
          <w:marRight w:val="0"/>
          <w:marTop w:val="0"/>
          <w:marBottom w:val="0"/>
          <w:divBdr>
            <w:top w:val="none" w:sz="0" w:space="0" w:color="auto"/>
            <w:left w:val="none" w:sz="0" w:space="0" w:color="auto"/>
            <w:bottom w:val="none" w:sz="0" w:space="0" w:color="auto"/>
            <w:right w:val="none" w:sz="0" w:space="0" w:color="auto"/>
          </w:divBdr>
          <w:divsChild>
            <w:div w:id="1852719143">
              <w:marLeft w:val="0"/>
              <w:marRight w:val="0"/>
              <w:marTop w:val="0"/>
              <w:marBottom w:val="0"/>
              <w:divBdr>
                <w:top w:val="none" w:sz="0" w:space="0" w:color="auto"/>
                <w:left w:val="none" w:sz="0" w:space="0" w:color="auto"/>
                <w:bottom w:val="none" w:sz="0" w:space="0" w:color="auto"/>
                <w:right w:val="none" w:sz="0" w:space="0" w:color="auto"/>
              </w:divBdr>
              <w:divsChild>
                <w:div w:id="2125226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7165137">
      <w:bodyDiv w:val="1"/>
      <w:marLeft w:val="0"/>
      <w:marRight w:val="0"/>
      <w:marTop w:val="0"/>
      <w:marBottom w:val="0"/>
      <w:divBdr>
        <w:top w:val="none" w:sz="0" w:space="0" w:color="auto"/>
        <w:left w:val="none" w:sz="0" w:space="0" w:color="auto"/>
        <w:bottom w:val="none" w:sz="0" w:space="0" w:color="auto"/>
        <w:right w:val="none" w:sz="0" w:space="0" w:color="auto"/>
      </w:divBdr>
    </w:div>
    <w:div w:id="506558859">
      <w:bodyDiv w:val="1"/>
      <w:marLeft w:val="0"/>
      <w:marRight w:val="0"/>
      <w:marTop w:val="0"/>
      <w:marBottom w:val="0"/>
      <w:divBdr>
        <w:top w:val="none" w:sz="0" w:space="0" w:color="auto"/>
        <w:left w:val="none" w:sz="0" w:space="0" w:color="auto"/>
        <w:bottom w:val="none" w:sz="0" w:space="0" w:color="auto"/>
        <w:right w:val="none" w:sz="0" w:space="0" w:color="auto"/>
      </w:divBdr>
    </w:div>
    <w:div w:id="551037418">
      <w:bodyDiv w:val="1"/>
      <w:marLeft w:val="0"/>
      <w:marRight w:val="0"/>
      <w:marTop w:val="0"/>
      <w:marBottom w:val="0"/>
      <w:divBdr>
        <w:top w:val="none" w:sz="0" w:space="0" w:color="auto"/>
        <w:left w:val="none" w:sz="0" w:space="0" w:color="auto"/>
        <w:bottom w:val="none" w:sz="0" w:space="0" w:color="auto"/>
        <w:right w:val="none" w:sz="0" w:space="0" w:color="auto"/>
      </w:divBdr>
      <w:divsChild>
        <w:div w:id="1534878331">
          <w:marLeft w:val="0"/>
          <w:marRight w:val="0"/>
          <w:marTop w:val="0"/>
          <w:marBottom w:val="0"/>
          <w:divBdr>
            <w:top w:val="none" w:sz="0" w:space="0" w:color="auto"/>
            <w:left w:val="none" w:sz="0" w:space="0" w:color="auto"/>
            <w:bottom w:val="none" w:sz="0" w:space="0" w:color="auto"/>
            <w:right w:val="none" w:sz="0" w:space="0" w:color="auto"/>
          </w:divBdr>
          <w:divsChild>
            <w:div w:id="250117284">
              <w:marLeft w:val="0"/>
              <w:marRight w:val="0"/>
              <w:marTop w:val="0"/>
              <w:marBottom w:val="0"/>
              <w:divBdr>
                <w:top w:val="none" w:sz="0" w:space="0" w:color="auto"/>
                <w:left w:val="none" w:sz="0" w:space="0" w:color="auto"/>
                <w:bottom w:val="none" w:sz="0" w:space="0" w:color="auto"/>
                <w:right w:val="none" w:sz="0" w:space="0" w:color="auto"/>
              </w:divBdr>
              <w:divsChild>
                <w:div w:id="1962496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3391767">
      <w:bodyDiv w:val="1"/>
      <w:marLeft w:val="0"/>
      <w:marRight w:val="0"/>
      <w:marTop w:val="0"/>
      <w:marBottom w:val="0"/>
      <w:divBdr>
        <w:top w:val="none" w:sz="0" w:space="0" w:color="auto"/>
        <w:left w:val="none" w:sz="0" w:space="0" w:color="auto"/>
        <w:bottom w:val="none" w:sz="0" w:space="0" w:color="auto"/>
        <w:right w:val="none" w:sz="0" w:space="0" w:color="auto"/>
      </w:divBdr>
    </w:div>
    <w:div w:id="637612484">
      <w:bodyDiv w:val="1"/>
      <w:marLeft w:val="0"/>
      <w:marRight w:val="0"/>
      <w:marTop w:val="0"/>
      <w:marBottom w:val="0"/>
      <w:divBdr>
        <w:top w:val="none" w:sz="0" w:space="0" w:color="auto"/>
        <w:left w:val="none" w:sz="0" w:space="0" w:color="auto"/>
        <w:bottom w:val="none" w:sz="0" w:space="0" w:color="auto"/>
        <w:right w:val="none" w:sz="0" w:space="0" w:color="auto"/>
      </w:divBdr>
    </w:div>
    <w:div w:id="755131141">
      <w:bodyDiv w:val="1"/>
      <w:marLeft w:val="0"/>
      <w:marRight w:val="0"/>
      <w:marTop w:val="0"/>
      <w:marBottom w:val="0"/>
      <w:divBdr>
        <w:top w:val="none" w:sz="0" w:space="0" w:color="auto"/>
        <w:left w:val="none" w:sz="0" w:space="0" w:color="auto"/>
        <w:bottom w:val="none" w:sz="0" w:space="0" w:color="auto"/>
        <w:right w:val="none" w:sz="0" w:space="0" w:color="auto"/>
      </w:divBdr>
    </w:div>
    <w:div w:id="761952147">
      <w:bodyDiv w:val="1"/>
      <w:marLeft w:val="0"/>
      <w:marRight w:val="0"/>
      <w:marTop w:val="0"/>
      <w:marBottom w:val="0"/>
      <w:divBdr>
        <w:top w:val="none" w:sz="0" w:space="0" w:color="auto"/>
        <w:left w:val="none" w:sz="0" w:space="0" w:color="auto"/>
        <w:bottom w:val="none" w:sz="0" w:space="0" w:color="auto"/>
        <w:right w:val="none" w:sz="0" w:space="0" w:color="auto"/>
      </w:divBdr>
    </w:div>
    <w:div w:id="765268226">
      <w:bodyDiv w:val="1"/>
      <w:marLeft w:val="0"/>
      <w:marRight w:val="0"/>
      <w:marTop w:val="0"/>
      <w:marBottom w:val="0"/>
      <w:divBdr>
        <w:top w:val="none" w:sz="0" w:space="0" w:color="auto"/>
        <w:left w:val="none" w:sz="0" w:space="0" w:color="auto"/>
        <w:bottom w:val="none" w:sz="0" w:space="0" w:color="auto"/>
        <w:right w:val="none" w:sz="0" w:space="0" w:color="auto"/>
      </w:divBdr>
    </w:div>
    <w:div w:id="774864188">
      <w:bodyDiv w:val="1"/>
      <w:marLeft w:val="0"/>
      <w:marRight w:val="0"/>
      <w:marTop w:val="0"/>
      <w:marBottom w:val="0"/>
      <w:divBdr>
        <w:top w:val="none" w:sz="0" w:space="0" w:color="auto"/>
        <w:left w:val="none" w:sz="0" w:space="0" w:color="auto"/>
        <w:bottom w:val="none" w:sz="0" w:space="0" w:color="auto"/>
        <w:right w:val="none" w:sz="0" w:space="0" w:color="auto"/>
      </w:divBdr>
    </w:div>
    <w:div w:id="787898204">
      <w:bodyDiv w:val="1"/>
      <w:marLeft w:val="0"/>
      <w:marRight w:val="0"/>
      <w:marTop w:val="0"/>
      <w:marBottom w:val="0"/>
      <w:divBdr>
        <w:top w:val="none" w:sz="0" w:space="0" w:color="auto"/>
        <w:left w:val="none" w:sz="0" w:space="0" w:color="auto"/>
        <w:bottom w:val="none" w:sz="0" w:space="0" w:color="auto"/>
        <w:right w:val="none" w:sz="0" w:space="0" w:color="auto"/>
      </w:divBdr>
    </w:div>
    <w:div w:id="818765967">
      <w:bodyDiv w:val="1"/>
      <w:marLeft w:val="0"/>
      <w:marRight w:val="0"/>
      <w:marTop w:val="0"/>
      <w:marBottom w:val="0"/>
      <w:divBdr>
        <w:top w:val="none" w:sz="0" w:space="0" w:color="auto"/>
        <w:left w:val="none" w:sz="0" w:space="0" w:color="auto"/>
        <w:bottom w:val="none" w:sz="0" w:space="0" w:color="auto"/>
        <w:right w:val="none" w:sz="0" w:space="0" w:color="auto"/>
      </w:divBdr>
    </w:div>
    <w:div w:id="826556139">
      <w:bodyDiv w:val="1"/>
      <w:marLeft w:val="0"/>
      <w:marRight w:val="0"/>
      <w:marTop w:val="0"/>
      <w:marBottom w:val="0"/>
      <w:divBdr>
        <w:top w:val="none" w:sz="0" w:space="0" w:color="auto"/>
        <w:left w:val="none" w:sz="0" w:space="0" w:color="auto"/>
        <w:bottom w:val="none" w:sz="0" w:space="0" w:color="auto"/>
        <w:right w:val="none" w:sz="0" w:space="0" w:color="auto"/>
      </w:divBdr>
    </w:div>
    <w:div w:id="833957427">
      <w:bodyDiv w:val="1"/>
      <w:marLeft w:val="0"/>
      <w:marRight w:val="0"/>
      <w:marTop w:val="0"/>
      <w:marBottom w:val="0"/>
      <w:divBdr>
        <w:top w:val="none" w:sz="0" w:space="0" w:color="auto"/>
        <w:left w:val="none" w:sz="0" w:space="0" w:color="auto"/>
        <w:bottom w:val="none" w:sz="0" w:space="0" w:color="auto"/>
        <w:right w:val="none" w:sz="0" w:space="0" w:color="auto"/>
      </w:divBdr>
    </w:div>
    <w:div w:id="887766163">
      <w:bodyDiv w:val="1"/>
      <w:marLeft w:val="0"/>
      <w:marRight w:val="0"/>
      <w:marTop w:val="0"/>
      <w:marBottom w:val="0"/>
      <w:divBdr>
        <w:top w:val="none" w:sz="0" w:space="0" w:color="auto"/>
        <w:left w:val="none" w:sz="0" w:space="0" w:color="auto"/>
        <w:bottom w:val="none" w:sz="0" w:space="0" w:color="auto"/>
        <w:right w:val="none" w:sz="0" w:space="0" w:color="auto"/>
      </w:divBdr>
    </w:div>
    <w:div w:id="949626446">
      <w:bodyDiv w:val="1"/>
      <w:marLeft w:val="0"/>
      <w:marRight w:val="0"/>
      <w:marTop w:val="0"/>
      <w:marBottom w:val="0"/>
      <w:divBdr>
        <w:top w:val="none" w:sz="0" w:space="0" w:color="auto"/>
        <w:left w:val="none" w:sz="0" w:space="0" w:color="auto"/>
        <w:bottom w:val="none" w:sz="0" w:space="0" w:color="auto"/>
        <w:right w:val="none" w:sz="0" w:space="0" w:color="auto"/>
      </w:divBdr>
    </w:div>
    <w:div w:id="1077171502">
      <w:bodyDiv w:val="1"/>
      <w:marLeft w:val="0"/>
      <w:marRight w:val="0"/>
      <w:marTop w:val="0"/>
      <w:marBottom w:val="0"/>
      <w:divBdr>
        <w:top w:val="none" w:sz="0" w:space="0" w:color="auto"/>
        <w:left w:val="none" w:sz="0" w:space="0" w:color="auto"/>
        <w:bottom w:val="none" w:sz="0" w:space="0" w:color="auto"/>
        <w:right w:val="none" w:sz="0" w:space="0" w:color="auto"/>
      </w:divBdr>
      <w:divsChild>
        <w:div w:id="1949776158">
          <w:marLeft w:val="0"/>
          <w:marRight w:val="1500"/>
          <w:marTop w:val="0"/>
          <w:marBottom w:val="0"/>
          <w:divBdr>
            <w:top w:val="none" w:sz="0" w:space="0" w:color="auto"/>
            <w:left w:val="none" w:sz="0" w:space="0" w:color="auto"/>
            <w:bottom w:val="none" w:sz="0" w:space="0" w:color="auto"/>
            <w:right w:val="none" w:sz="0" w:space="0" w:color="auto"/>
          </w:divBdr>
        </w:div>
      </w:divsChild>
    </w:div>
    <w:div w:id="1203664773">
      <w:bodyDiv w:val="1"/>
      <w:marLeft w:val="0"/>
      <w:marRight w:val="0"/>
      <w:marTop w:val="0"/>
      <w:marBottom w:val="0"/>
      <w:divBdr>
        <w:top w:val="none" w:sz="0" w:space="0" w:color="auto"/>
        <w:left w:val="none" w:sz="0" w:space="0" w:color="auto"/>
        <w:bottom w:val="none" w:sz="0" w:space="0" w:color="auto"/>
        <w:right w:val="none" w:sz="0" w:space="0" w:color="auto"/>
      </w:divBdr>
    </w:div>
    <w:div w:id="1288852229">
      <w:bodyDiv w:val="1"/>
      <w:marLeft w:val="0"/>
      <w:marRight w:val="0"/>
      <w:marTop w:val="0"/>
      <w:marBottom w:val="0"/>
      <w:divBdr>
        <w:top w:val="none" w:sz="0" w:space="0" w:color="auto"/>
        <w:left w:val="none" w:sz="0" w:space="0" w:color="auto"/>
        <w:bottom w:val="none" w:sz="0" w:space="0" w:color="auto"/>
        <w:right w:val="none" w:sz="0" w:space="0" w:color="auto"/>
      </w:divBdr>
    </w:div>
    <w:div w:id="1321885139">
      <w:bodyDiv w:val="1"/>
      <w:marLeft w:val="0"/>
      <w:marRight w:val="0"/>
      <w:marTop w:val="0"/>
      <w:marBottom w:val="0"/>
      <w:divBdr>
        <w:top w:val="none" w:sz="0" w:space="0" w:color="auto"/>
        <w:left w:val="none" w:sz="0" w:space="0" w:color="auto"/>
        <w:bottom w:val="none" w:sz="0" w:space="0" w:color="auto"/>
        <w:right w:val="none" w:sz="0" w:space="0" w:color="auto"/>
      </w:divBdr>
    </w:div>
    <w:div w:id="1411197327">
      <w:bodyDiv w:val="1"/>
      <w:marLeft w:val="0"/>
      <w:marRight w:val="0"/>
      <w:marTop w:val="0"/>
      <w:marBottom w:val="0"/>
      <w:divBdr>
        <w:top w:val="none" w:sz="0" w:space="0" w:color="auto"/>
        <w:left w:val="none" w:sz="0" w:space="0" w:color="auto"/>
        <w:bottom w:val="none" w:sz="0" w:space="0" w:color="auto"/>
        <w:right w:val="none" w:sz="0" w:space="0" w:color="auto"/>
      </w:divBdr>
      <w:divsChild>
        <w:div w:id="1532260405">
          <w:marLeft w:val="0"/>
          <w:marRight w:val="0"/>
          <w:marTop w:val="0"/>
          <w:marBottom w:val="0"/>
          <w:divBdr>
            <w:top w:val="none" w:sz="0" w:space="0" w:color="auto"/>
            <w:left w:val="none" w:sz="0" w:space="0" w:color="auto"/>
            <w:bottom w:val="none" w:sz="0" w:space="0" w:color="auto"/>
            <w:right w:val="none" w:sz="0" w:space="0" w:color="auto"/>
          </w:divBdr>
          <w:divsChild>
            <w:div w:id="336857678">
              <w:marLeft w:val="0"/>
              <w:marRight w:val="0"/>
              <w:marTop w:val="0"/>
              <w:marBottom w:val="0"/>
              <w:divBdr>
                <w:top w:val="none" w:sz="0" w:space="0" w:color="auto"/>
                <w:left w:val="none" w:sz="0" w:space="0" w:color="auto"/>
                <w:bottom w:val="none" w:sz="0" w:space="0" w:color="auto"/>
                <w:right w:val="none" w:sz="0" w:space="0" w:color="auto"/>
              </w:divBdr>
              <w:divsChild>
                <w:div w:id="1820225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0341030">
      <w:bodyDiv w:val="1"/>
      <w:marLeft w:val="0"/>
      <w:marRight w:val="0"/>
      <w:marTop w:val="0"/>
      <w:marBottom w:val="0"/>
      <w:divBdr>
        <w:top w:val="none" w:sz="0" w:space="0" w:color="auto"/>
        <w:left w:val="none" w:sz="0" w:space="0" w:color="auto"/>
        <w:bottom w:val="none" w:sz="0" w:space="0" w:color="auto"/>
        <w:right w:val="none" w:sz="0" w:space="0" w:color="auto"/>
      </w:divBdr>
    </w:div>
    <w:div w:id="1609850796">
      <w:bodyDiv w:val="1"/>
      <w:marLeft w:val="0"/>
      <w:marRight w:val="0"/>
      <w:marTop w:val="0"/>
      <w:marBottom w:val="0"/>
      <w:divBdr>
        <w:top w:val="none" w:sz="0" w:space="0" w:color="auto"/>
        <w:left w:val="none" w:sz="0" w:space="0" w:color="auto"/>
        <w:bottom w:val="none" w:sz="0" w:space="0" w:color="auto"/>
        <w:right w:val="none" w:sz="0" w:space="0" w:color="auto"/>
      </w:divBdr>
    </w:div>
    <w:div w:id="1730181080">
      <w:bodyDiv w:val="1"/>
      <w:marLeft w:val="0"/>
      <w:marRight w:val="0"/>
      <w:marTop w:val="0"/>
      <w:marBottom w:val="0"/>
      <w:divBdr>
        <w:top w:val="none" w:sz="0" w:space="0" w:color="auto"/>
        <w:left w:val="none" w:sz="0" w:space="0" w:color="auto"/>
        <w:bottom w:val="none" w:sz="0" w:space="0" w:color="auto"/>
        <w:right w:val="none" w:sz="0" w:space="0" w:color="auto"/>
      </w:divBdr>
    </w:div>
    <w:div w:id="1839424819">
      <w:bodyDiv w:val="1"/>
      <w:marLeft w:val="0"/>
      <w:marRight w:val="0"/>
      <w:marTop w:val="0"/>
      <w:marBottom w:val="0"/>
      <w:divBdr>
        <w:top w:val="none" w:sz="0" w:space="0" w:color="auto"/>
        <w:left w:val="none" w:sz="0" w:space="0" w:color="auto"/>
        <w:bottom w:val="none" w:sz="0" w:space="0" w:color="auto"/>
        <w:right w:val="none" w:sz="0" w:space="0" w:color="auto"/>
      </w:divBdr>
    </w:div>
    <w:div w:id="1865825098">
      <w:bodyDiv w:val="1"/>
      <w:marLeft w:val="0"/>
      <w:marRight w:val="0"/>
      <w:marTop w:val="0"/>
      <w:marBottom w:val="0"/>
      <w:divBdr>
        <w:top w:val="none" w:sz="0" w:space="0" w:color="auto"/>
        <w:left w:val="none" w:sz="0" w:space="0" w:color="auto"/>
        <w:bottom w:val="none" w:sz="0" w:space="0" w:color="auto"/>
        <w:right w:val="none" w:sz="0" w:space="0" w:color="auto"/>
      </w:divBdr>
    </w:div>
    <w:div w:id="1900048812">
      <w:bodyDiv w:val="1"/>
      <w:marLeft w:val="0"/>
      <w:marRight w:val="0"/>
      <w:marTop w:val="0"/>
      <w:marBottom w:val="0"/>
      <w:divBdr>
        <w:top w:val="none" w:sz="0" w:space="0" w:color="auto"/>
        <w:left w:val="none" w:sz="0" w:space="0" w:color="auto"/>
        <w:bottom w:val="none" w:sz="0" w:space="0" w:color="auto"/>
        <w:right w:val="none" w:sz="0" w:space="0" w:color="auto"/>
      </w:divBdr>
    </w:div>
    <w:div w:id="1936787384">
      <w:bodyDiv w:val="1"/>
      <w:marLeft w:val="0"/>
      <w:marRight w:val="0"/>
      <w:marTop w:val="0"/>
      <w:marBottom w:val="0"/>
      <w:divBdr>
        <w:top w:val="none" w:sz="0" w:space="0" w:color="auto"/>
        <w:left w:val="none" w:sz="0" w:space="0" w:color="auto"/>
        <w:bottom w:val="none" w:sz="0" w:space="0" w:color="auto"/>
        <w:right w:val="none" w:sz="0" w:space="0" w:color="auto"/>
      </w:divBdr>
    </w:div>
    <w:div w:id="1973099743">
      <w:bodyDiv w:val="1"/>
      <w:marLeft w:val="0"/>
      <w:marRight w:val="0"/>
      <w:marTop w:val="0"/>
      <w:marBottom w:val="0"/>
      <w:divBdr>
        <w:top w:val="none" w:sz="0" w:space="0" w:color="auto"/>
        <w:left w:val="none" w:sz="0" w:space="0" w:color="auto"/>
        <w:bottom w:val="none" w:sz="0" w:space="0" w:color="auto"/>
        <w:right w:val="none" w:sz="0" w:space="0" w:color="auto"/>
      </w:divBdr>
    </w:div>
    <w:div w:id="1975286112">
      <w:bodyDiv w:val="1"/>
      <w:marLeft w:val="0"/>
      <w:marRight w:val="0"/>
      <w:marTop w:val="0"/>
      <w:marBottom w:val="0"/>
      <w:divBdr>
        <w:top w:val="none" w:sz="0" w:space="0" w:color="auto"/>
        <w:left w:val="none" w:sz="0" w:space="0" w:color="auto"/>
        <w:bottom w:val="none" w:sz="0" w:space="0" w:color="auto"/>
        <w:right w:val="none" w:sz="0" w:space="0" w:color="auto"/>
      </w:divBdr>
    </w:div>
    <w:div w:id="2004622659">
      <w:bodyDiv w:val="1"/>
      <w:marLeft w:val="0"/>
      <w:marRight w:val="0"/>
      <w:marTop w:val="0"/>
      <w:marBottom w:val="0"/>
      <w:divBdr>
        <w:top w:val="none" w:sz="0" w:space="0" w:color="auto"/>
        <w:left w:val="none" w:sz="0" w:space="0" w:color="auto"/>
        <w:bottom w:val="none" w:sz="0" w:space="0" w:color="auto"/>
        <w:right w:val="none" w:sz="0" w:space="0" w:color="auto"/>
      </w:divBdr>
    </w:div>
    <w:div w:id="2033411928">
      <w:bodyDiv w:val="1"/>
      <w:marLeft w:val="0"/>
      <w:marRight w:val="0"/>
      <w:marTop w:val="0"/>
      <w:marBottom w:val="0"/>
      <w:divBdr>
        <w:top w:val="none" w:sz="0" w:space="0" w:color="auto"/>
        <w:left w:val="none" w:sz="0" w:space="0" w:color="auto"/>
        <w:bottom w:val="none" w:sz="0" w:space="0" w:color="auto"/>
        <w:right w:val="none" w:sz="0" w:space="0" w:color="auto"/>
      </w:divBdr>
      <w:divsChild>
        <w:div w:id="346909516">
          <w:marLeft w:val="0"/>
          <w:marRight w:val="0"/>
          <w:marTop w:val="0"/>
          <w:marBottom w:val="0"/>
          <w:divBdr>
            <w:top w:val="none" w:sz="0" w:space="0" w:color="auto"/>
            <w:left w:val="none" w:sz="0" w:space="0" w:color="auto"/>
            <w:bottom w:val="none" w:sz="0" w:space="0" w:color="auto"/>
            <w:right w:val="none" w:sz="0" w:space="0" w:color="auto"/>
          </w:divBdr>
          <w:divsChild>
            <w:div w:id="1583880501">
              <w:marLeft w:val="0"/>
              <w:marRight w:val="0"/>
              <w:marTop w:val="0"/>
              <w:marBottom w:val="0"/>
              <w:divBdr>
                <w:top w:val="none" w:sz="0" w:space="0" w:color="auto"/>
                <w:left w:val="none" w:sz="0" w:space="0" w:color="auto"/>
                <w:bottom w:val="none" w:sz="0" w:space="0" w:color="auto"/>
                <w:right w:val="none" w:sz="0" w:space="0" w:color="auto"/>
              </w:divBdr>
              <w:divsChild>
                <w:div w:id="1464496932">
                  <w:marLeft w:val="0"/>
                  <w:marRight w:val="0"/>
                  <w:marTop w:val="0"/>
                  <w:marBottom w:val="0"/>
                  <w:divBdr>
                    <w:top w:val="none" w:sz="0" w:space="0" w:color="auto"/>
                    <w:left w:val="none" w:sz="0" w:space="0" w:color="auto"/>
                    <w:bottom w:val="none" w:sz="0" w:space="0" w:color="auto"/>
                    <w:right w:val="none" w:sz="0" w:space="0" w:color="auto"/>
                  </w:divBdr>
                  <w:divsChild>
                    <w:div w:id="1939171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tiff"/><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3183</Words>
  <Characters>18145</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Hazelton (1901629)</dc:creator>
  <cp:keywords/>
  <dc:description/>
  <cp:lastModifiedBy>Rachel Hazelton (1901629)</cp:lastModifiedBy>
  <cp:revision>2</cp:revision>
  <dcterms:created xsi:type="dcterms:W3CDTF">2020-04-15T14:42:00Z</dcterms:created>
  <dcterms:modified xsi:type="dcterms:W3CDTF">2020-04-15T14:42:00Z</dcterms:modified>
</cp:coreProperties>
</file>