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DFB4088" w14:textId="77777777" w:rsidR="00BF4C15" w:rsidRPr="009374D3" w:rsidRDefault="00BF4C15" w:rsidP="00BF4C15">
      <w:pPr>
        <w:rPr>
          <w:rFonts w:ascii="Calibri" w:hAnsi="Calibri"/>
          <w:sz w:val="32"/>
          <w:szCs w:val="32"/>
        </w:rPr>
      </w:pPr>
      <w:r w:rsidRPr="009374D3">
        <w:rPr>
          <w:rFonts w:ascii="Calibri" w:hAnsi="Calibri"/>
          <w:sz w:val="32"/>
          <w:szCs w:val="32"/>
        </w:rPr>
        <w:t xml:space="preserve">Event </w:t>
      </w:r>
      <w:r>
        <w:rPr>
          <w:rFonts w:ascii="Calibri" w:hAnsi="Calibri"/>
          <w:sz w:val="32"/>
          <w:szCs w:val="32"/>
        </w:rPr>
        <w:t>Risk Assessment</w:t>
      </w:r>
      <w:r w:rsidRPr="009374D3">
        <w:rPr>
          <w:rFonts w:ascii="Calibri" w:hAnsi="Calibri"/>
          <w:sz w:val="32"/>
          <w:szCs w:val="32"/>
        </w:rPr>
        <w:t>:</w:t>
      </w:r>
    </w:p>
    <w:p w14:paraId="2DFB4089" w14:textId="77777777" w:rsidR="00BF4C15" w:rsidRDefault="00BF4C15" w:rsidP="00BF4C15">
      <w:pPr>
        <w:rPr>
          <w:rFonts w:ascii="Calibri" w:hAnsi="Calibri"/>
        </w:rPr>
      </w:pPr>
    </w:p>
    <w:p w14:paraId="2DFB408A" w14:textId="4AA3B95D" w:rsidR="00BF4C15" w:rsidRDefault="004002F3" w:rsidP="00BF4C15">
      <w:pPr>
        <w:rPr>
          <w:rFonts w:ascii="Calibri" w:hAnsi="Calibri"/>
        </w:rPr>
      </w:pPr>
      <w:r>
        <w:rPr>
          <w:rFonts w:ascii="Calibri" w:hAnsi="Calibri"/>
        </w:rPr>
        <w:t>Title</w:t>
      </w:r>
      <w:r w:rsidR="00BF4C15">
        <w:rPr>
          <w:rFonts w:ascii="Calibri" w:hAnsi="Calibri"/>
        </w:rPr>
        <w:t>:</w:t>
      </w:r>
      <w:r w:rsidR="0099687B">
        <w:rPr>
          <w:rFonts w:ascii="Calibri" w:hAnsi="Calibri"/>
        </w:rPr>
        <w:t xml:space="preserve"> </w:t>
      </w:r>
      <w:r w:rsidR="00105C26">
        <w:rPr>
          <w:rFonts w:ascii="Calibri" w:hAnsi="Calibri"/>
        </w:rPr>
        <w:t>Swansea’s W</w:t>
      </w:r>
      <w:r w:rsidR="006C6C5D">
        <w:rPr>
          <w:rFonts w:ascii="Calibri" w:hAnsi="Calibri"/>
        </w:rPr>
        <w:t xml:space="preserve">aterfront Wonderland </w:t>
      </w:r>
    </w:p>
    <w:p w14:paraId="2DFB408B" w14:textId="41783464" w:rsidR="00BF4C15" w:rsidRDefault="004002F3" w:rsidP="00BF4C15">
      <w:pPr>
        <w:rPr>
          <w:rFonts w:ascii="Calibri" w:hAnsi="Calibri"/>
        </w:rPr>
      </w:pPr>
      <w:r>
        <w:rPr>
          <w:rFonts w:ascii="Calibri" w:hAnsi="Calibri"/>
        </w:rPr>
        <w:t>Date:</w:t>
      </w:r>
      <w:r w:rsidR="0099687B">
        <w:rPr>
          <w:rFonts w:ascii="Calibri" w:hAnsi="Calibri"/>
        </w:rPr>
        <w:t xml:space="preserve"> </w:t>
      </w:r>
      <w:r w:rsidR="00433261">
        <w:rPr>
          <w:rFonts w:ascii="Calibri" w:hAnsi="Calibri"/>
        </w:rPr>
        <w:t>4’</w:t>
      </w:r>
      <w:r w:rsidR="00B14212">
        <w:rPr>
          <w:rFonts w:ascii="Calibri" w:hAnsi="Calibri"/>
        </w:rPr>
        <w:t>th</w:t>
      </w:r>
      <w:r w:rsidR="00105C26">
        <w:rPr>
          <w:rFonts w:ascii="Calibri" w:hAnsi="Calibri"/>
        </w:rPr>
        <w:t xml:space="preserve"> December 2019</w:t>
      </w:r>
    </w:p>
    <w:p w14:paraId="4F8418D4" w14:textId="48BA18F9" w:rsidR="004002F3" w:rsidRPr="00367A62" w:rsidRDefault="00367A62" w:rsidP="00BF4C15">
      <w:pPr>
        <w:rPr>
          <w:rFonts w:ascii="Calibri" w:hAnsi="Calibri"/>
          <w:i/>
          <w:iCs/>
        </w:rPr>
      </w:pPr>
      <w:r w:rsidRPr="00367A62">
        <w:rPr>
          <w:rFonts w:ascii="Calibri" w:hAnsi="Calibri"/>
          <w:i/>
          <w:iCs/>
        </w:rPr>
        <w:t>Only complete the following where relevant: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50"/>
        <w:gridCol w:w="5845"/>
      </w:tblGrid>
      <w:tr w:rsidR="00BF4C15" w:rsidRPr="009A70EC" w14:paraId="2DFB408E" w14:textId="77777777" w:rsidTr="00562087">
        <w:tc>
          <w:tcPr>
            <w:tcW w:w="2660" w:type="dxa"/>
            <w:shd w:val="clear" w:color="auto" w:fill="auto"/>
          </w:tcPr>
          <w:p w14:paraId="2DFB408C" w14:textId="139F996F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Event Description</w:t>
            </w:r>
          </w:p>
        </w:tc>
        <w:tc>
          <w:tcPr>
            <w:tcW w:w="5862" w:type="dxa"/>
            <w:shd w:val="clear" w:color="auto" w:fill="auto"/>
          </w:tcPr>
          <w:p w14:paraId="2DFB408D" w14:textId="3B3B9164" w:rsidR="00BF4C15" w:rsidRPr="0011458E" w:rsidRDefault="00105C26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A festive </w:t>
            </w:r>
            <w:r w:rsidR="00F92326">
              <w:rPr>
                <w:rFonts w:cs="Arial"/>
              </w:rPr>
              <w:t>event</w:t>
            </w:r>
            <w:r w:rsidR="00537422">
              <w:rPr>
                <w:rFonts w:cs="Arial"/>
              </w:rPr>
              <w:t xml:space="preserve"> </w:t>
            </w:r>
            <w:r w:rsidR="00F92326">
              <w:rPr>
                <w:rFonts w:cs="Arial"/>
              </w:rPr>
              <w:t>organised yearly</w:t>
            </w:r>
            <w:r w:rsidR="00B40FEC">
              <w:rPr>
                <w:rFonts w:cs="Arial"/>
              </w:rPr>
              <w:t xml:space="preserve"> </w:t>
            </w:r>
            <w:r>
              <w:rPr>
                <w:rFonts w:cs="Arial"/>
              </w:rPr>
              <w:t xml:space="preserve">where guests can enjoy socialising in great </w:t>
            </w:r>
            <w:r w:rsidR="00F92326">
              <w:rPr>
                <w:rFonts w:cs="Arial"/>
              </w:rPr>
              <w:t>environments</w:t>
            </w:r>
            <w:r w:rsidR="00537422">
              <w:rPr>
                <w:rFonts w:cs="Arial"/>
              </w:rPr>
              <w:t xml:space="preserve"> such as,</w:t>
            </w:r>
            <w:r w:rsidR="00080C4F">
              <w:rPr>
                <w:rFonts w:cs="Arial"/>
              </w:rPr>
              <w:t xml:space="preserve"> </w:t>
            </w:r>
            <w:r w:rsidR="00537422">
              <w:rPr>
                <w:rFonts w:cs="Arial"/>
              </w:rPr>
              <w:t>T</w:t>
            </w:r>
            <w:r>
              <w:rPr>
                <w:rFonts w:cs="Arial"/>
              </w:rPr>
              <w:t>he Alpine</w:t>
            </w:r>
            <w:r w:rsidR="00537422">
              <w:rPr>
                <w:rFonts w:cs="Arial"/>
              </w:rPr>
              <w:t xml:space="preserve"> bar</w:t>
            </w:r>
            <w:r w:rsidR="00F92326">
              <w:rPr>
                <w:rFonts w:cs="Arial"/>
              </w:rPr>
              <w:t xml:space="preserve">, </w:t>
            </w:r>
            <w:r>
              <w:rPr>
                <w:rFonts w:cs="Arial"/>
              </w:rPr>
              <w:t>undercover on the ice-ri</w:t>
            </w:r>
            <w:r w:rsidR="00F92326">
              <w:rPr>
                <w:rFonts w:cs="Arial"/>
              </w:rPr>
              <w:t xml:space="preserve">nk or </w:t>
            </w:r>
            <w:r w:rsidR="00537422">
              <w:rPr>
                <w:rFonts w:cs="Arial"/>
              </w:rPr>
              <w:t>in numerous</w:t>
            </w:r>
            <w:r w:rsidR="00F92326">
              <w:rPr>
                <w:rFonts w:cs="Arial"/>
              </w:rPr>
              <w:t xml:space="preserve"> other</w:t>
            </w:r>
            <w:r w:rsidR="00537422">
              <w:rPr>
                <w:rFonts w:cs="Arial"/>
              </w:rPr>
              <w:t xml:space="preserve"> f</w:t>
            </w:r>
            <w:r w:rsidR="00F92326">
              <w:rPr>
                <w:rFonts w:cs="Arial"/>
              </w:rPr>
              <w:t>eatures in or around the attraction park.</w:t>
            </w:r>
          </w:p>
        </w:tc>
      </w:tr>
      <w:tr w:rsidR="00BF4C15" w:rsidRPr="009A70EC" w14:paraId="2DFB4091" w14:textId="77777777" w:rsidTr="00562087">
        <w:tc>
          <w:tcPr>
            <w:tcW w:w="2660" w:type="dxa"/>
            <w:shd w:val="clear" w:color="auto" w:fill="auto"/>
          </w:tcPr>
          <w:p w14:paraId="2DFB408F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Department:</w:t>
            </w:r>
          </w:p>
        </w:tc>
        <w:tc>
          <w:tcPr>
            <w:tcW w:w="5862" w:type="dxa"/>
            <w:shd w:val="clear" w:color="auto" w:fill="auto"/>
          </w:tcPr>
          <w:p w14:paraId="2DFB4090" w14:textId="0E895B47" w:rsidR="00BF4C15" w:rsidRPr="0011458E" w:rsidRDefault="00FB74AB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The </w:t>
            </w:r>
            <w:r w:rsidR="00F92326">
              <w:rPr>
                <w:rFonts w:cs="Arial"/>
              </w:rPr>
              <w:t xml:space="preserve">City and County of Swansea. </w:t>
            </w:r>
          </w:p>
        </w:tc>
      </w:tr>
      <w:tr w:rsidR="00BF4C15" w:rsidRPr="009A70EC" w14:paraId="2DFB4094" w14:textId="77777777" w:rsidTr="00562087">
        <w:tc>
          <w:tcPr>
            <w:tcW w:w="2660" w:type="dxa"/>
            <w:shd w:val="clear" w:color="auto" w:fill="auto"/>
          </w:tcPr>
          <w:p w14:paraId="2DFB4092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Event Location:</w:t>
            </w:r>
          </w:p>
        </w:tc>
        <w:tc>
          <w:tcPr>
            <w:tcW w:w="5862" w:type="dxa"/>
            <w:shd w:val="clear" w:color="auto" w:fill="auto"/>
          </w:tcPr>
          <w:p w14:paraId="2DFB4093" w14:textId="274DCF0F" w:rsidR="00BF4C15" w:rsidRPr="0011458E" w:rsidRDefault="00F92326" w:rsidP="00562087">
            <w:pPr>
              <w:rPr>
                <w:rFonts w:cs="Arial"/>
              </w:rPr>
            </w:pPr>
            <w:r>
              <w:rPr>
                <w:rFonts w:cs="Arial"/>
              </w:rPr>
              <w:t>Museum Park, Oystermouth RD, Swansea, SA1 3ST.</w:t>
            </w:r>
          </w:p>
        </w:tc>
      </w:tr>
      <w:tr w:rsidR="00BF4C15" w:rsidRPr="009A70EC" w14:paraId="2DFB4097" w14:textId="77777777" w:rsidTr="00562087">
        <w:tc>
          <w:tcPr>
            <w:tcW w:w="2660" w:type="dxa"/>
            <w:shd w:val="clear" w:color="auto" w:fill="auto"/>
          </w:tcPr>
          <w:p w14:paraId="2DFB4095" w14:textId="7B9C3FB6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 xml:space="preserve">Event Organiser </w:t>
            </w:r>
            <w:r w:rsidR="00FB6D7F">
              <w:rPr>
                <w:rFonts w:cs="Arial"/>
              </w:rPr>
              <w:t xml:space="preserve">(Module Lead) </w:t>
            </w:r>
            <w:r w:rsidRPr="0011458E">
              <w:rPr>
                <w:rFonts w:cs="Arial"/>
              </w:rPr>
              <w:t>Name</w:t>
            </w:r>
          </w:p>
        </w:tc>
        <w:tc>
          <w:tcPr>
            <w:tcW w:w="5862" w:type="dxa"/>
            <w:shd w:val="clear" w:color="auto" w:fill="auto"/>
          </w:tcPr>
          <w:p w14:paraId="2DFB4096" w14:textId="733EEDE1" w:rsidR="00BF4C15" w:rsidRPr="0011458E" w:rsidRDefault="00F92326" w:rsidP="00562087">
            <w:pPr>
              <w:rPr>
                <w:rFonts w:cs="Arial"/>
              </w:rPr>
            </w:pPr>
            <w:r>
              <w:rPr>
                <w:rFonts w:cs="Arial"/>
              </w:rPr>
              <w:t>Jayne Griffin-Parry</w:t>
            </w:r>
          </w:p>
        </w:tc>
      </w:tr>
      <w:tr w:rsidR="00FB6D7F" w:rsidRPr="009A70EC" w14:paraId="679ACD37" w14:textId="77777777" w:rsidTr="00562087">
        <w:tc>
          <w:tcPr>
            <w:tcW w:w="2660" w:type="dxa"/>
            <w:shd w:val="clear" w:color="auto" w:fill="auto"/>
          </w:tcPr>
          <w:p w14:paraId="4ABD0452" w14:textId="3ADE249F" w:rsidR="00FB6D7F" w:rsidRPr="0011458E" w:rsidRDefault="00FB6D7F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Student Event Manager </w:t>
            </w:r>
          </w:p>
        </w:tc>
        <w:tc>
          <w:tcPr>
            <w:tcW w:w="5862" w:type="dxa"/>
            <w:shd w:val="clear" w:color="auto" w:fill="auto"/>
          </w:tcPr>
          <w:p w14:paraId="3A8526CF" w14:textId="77777777" w:rsidR="00FB6D7F" w:rsidRDefault="00F92326" w:rsidP="00562087">
            <w:pPr>
              <w:rPr>
                <w:rFonts w:cs="Arial"/>
              </w:rPr>
            </w:pPr>
            <w:r>
              <w:rPr>
                <w:rFonts w:cs="Arial"/>
              </w:rPr>
              <w:t>Tia Aldron-Lannen</w:t>
            </w:r>
          </w:p>
          <w:p w14:paraId="505BAA22" w14:textId="692B3B0C" w:rsidR="007F5BED" w:rsidRPr="0011458E" w:rsidRDefault="007F5BED" w:rsidP="00562087">
            <w:pPr>
              <w:rPr>
                <w:rFonts w:cs="Arial"/>
              </w:rPr>
            </w:pPr>
          </w:p>
        </w:tc>
      </w:tr>
      <w:tr w:rsidR="00FB6D7F" w:rsidRPr="009A70EC" w14:paraId="43A20D1F" w14:textId="77777777" w:rsidTr="00562087">
        <w:tc>
          <w:tcPr>
            <w:tcW w:w="2660" w:type="dxa"/>
            <w:shd w:val="clear" w:color="auto" w:fill="auto"/>
          </w:tcPr>
          <w:p w14:paraId="56ECAC48" w14:textId="772FB0BD" w:rsidR="00FB6D7F" w:rsidRPr="0011458E" w:rsidRDefault="00FB6D7F" w:rsidP="00562087">
            <w:pPr>
              <w:rPr>
                <w:rFonts w:cs="Arial"/>
              </w:rPr>
            </w:pPr>
            <w:r>
              <w:rPr>
                <w:rFonts w:cs="Arial"/>
              </w:rPr>
              <w:t>Student Treasurer</w:t>
            </w:r>
          </w:p>
        </w:tc>
        <w:tc>
          <w:tcPr>
            <w:tcW w:w="5862" w:type="dxa"/>
            <w:shd w:val="clear" w:color="auto" w:fill="auto"/>
          </w:tcPr>
          <w:p w14:paraId="509A1EF2" w14:textId="4203133B" w:rsidR="00FB6D7F" w:rsidRPr="0011458E" w:rsidRDefault="00FB74AB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The </w:t>
            </w:r>
            <w:r w:rsidR="007F5BED">
              <w:rPr>
                <w:rFonts w:cs="Arial"/>
              </w:rPr>
              <w:t>City and County of Swansea.</w:t>
            </w:r>
          </w:p>
        </w:tc>
      </w:tr>
      <w:tr w:rsidR="00BF4C15" w:rsidRPr="009A70EC" w14:paraId="2DFB409A" w14:textId="77777777" w:rsidTr="00562087">
        <w:tc>
          <w:tcPr>
            <w:tcW w:w="2660" w:type="dxa"/>
            <w:shd w:val="clear" w:color="auto" w:fill="auto"/>
          </w:tcPr>
          <w:p w14:paraId="2DFB4098" w14:textId="77777777" w:rsidR="00BF4C15" w:rsidRPr="0011458E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Numbers of students attending</w:t>
            </w:r>
          </w:p>
        </w:tc>
        <w:tc>
          <w:tcPr>
            <w:tcW w:w="5862" w:type="dxa"/>
            <w:shd w:val="clear" w:color="auto" w:fill="auto"/>
          </w:tcPr>
          <w:p w14:paraId="2DFB4099" w14:textId="06FFFE48" w:rsidR="00BF4C15" w:rsidRPr="0011458E" w:rsidRDefault="007F5BED" w:rsidP="00562087">
            <w:pPr>
              <w:rPr>
                <w:rFonts w:cs="Arial"/>
              </w:rPr>
            </w:pPr>
            <w:r>
              <w:rPr>
                <w:rFonts w:cs="Arial"/>
              </w:rPr>
              <w:t>1</w:t>
            </w:r>
          </w:p>
        </w:tc>
      </w:tr>
      <w:tr w:rsidR="00BF4C15" w:rsidRPr="009A70EC" w14:paraId="2DFB409D" w14:textId="77777777" w:rsidTr="00562087">
        <w:tc>
          <w:tcPr>
            <w:tcW w:w="2660" w:type="dxa"/>
            <w:shd w:val="clear" w:color="auto" w:fill="auto"/>
          </w:tcPr>
          <w:p w14:paraId="2DFB409B" w14:textId="77777777" w:rsidR="00BF4C15" w:rsidRPr="0011458E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Students with additional needs (please describe)</w:t>
            </w:r>
          </w:p>
        </w:tc>
        <w:tc>
          <w:tcPr>
            <w:tcW w:w="5862" w:type="dxa"/>
            <w:shd w:val="clear" w:color="auto" w:fill="auto"/>
          </w:tcPr>
          <w:p w14:paraId="2DFB409C" w14:textId="25CAD64B" w:rsidR="00BF4C15" w:rsidRPr="0011458E" w:rsidRDefault="007F5BED" w:rsidP="00562087">
            <w:pPr>
              <w:rPr>
                <w:rFonts w:cs="Arial"/>
              </w:rPr>
            </w:pPr>
            <w:r>
              <w:rPr>
                <w:rFonts w:cs="Arial"/>
              </w:rPr>
              <w:t>0</w:t>
            </w:r>
          </w:p>
        </w:tc>
      </w:tr>
      <w:tr w:rsidR="00BF4C15" w:rsidRPr="009A70EC" w14:paraId="2DFB40A0" w14:textId="77777777" w:rsidTr="00562087">
        <w:tc>
          <w:tcPr>
            <w:tcW w:w="2660" w:type="dxa"/>
            <w:shd w:val="clear" w:color="auto" w:fill="auto"/>
          </w:tcPr>
          <w:p w14:paraId="2DFB409E" w14:textId="77777777" w:rsidR="00BF4C15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Numbers of staff attending</w:t>
            </w:r>
          </w:p>
        </w:tc>
        <w:tc>
          <w:tcPr>
            <w:tcW w:w="5862" w:type="dxa"/>
            <w:shd w:val="clear" w:color="auto" w:fill="auto"/>
          </w:tcPr>
          <w:p w14:paraId="2DFB409F" w14:textId="1B2D1B51" w:rsidR="00BF4C15" w:rsidRPr="0011458E" w:rsidRDefault="004C6FEF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26 people are staffed at the attraction. </w:t>
            </w:r>
          </w:p>
        </w:tc>
      </w:tr>
      <w:tr w:rsidR="00BF4C15" w:rsidRPr="009A70EC" w14:paraId="2DFB40A3" w14:textId="77777777" w:rsidTr="00562087">
        <w:tc>
          <w:tcPr>
            <w:tcW w:w="2660" w:type="dxa"/>
            <w:shd w:val="clear" w:color="auto" w:fill="auto"/>
          </w:tcPr>
          <w:p w14:paraId="2DFB40A1" w14:textId="77777777" w:rsidR="00BF4C15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Number of first aiders attending</w:t>
            </w:r>
          </w:p>
        </w:tc>
        <w:tc>
          <w:tcPr>
            <w:tcW w:w="5862" w:type="dxa"/>
            <w:shd w:val="clear" w:color="auto" w:fill="auto"/>
          </w:tcPr>
          <w:p w14:paraId="2DFB40A2" w14:textId="69421BB5" w:rsidR="00BF4C15" w:rsidRPr="0011458E" w:rsidRDefault="004C6FEF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All 26 staff are qualified first aiders, with one person also on </w:t>
            </w:r>
            <w:r w:rsidR="004477FE">
              <w:rPr>
                <w:rFonts w:cs="Arial"/>
              </w:rPr>
              <w:t xml:space="preserve">the </w:t>
            </w:r>
            <w:r>
              <w:rPr>
                <w:rFonts w:cs="Arial"/>
              </w:rPr>
              <w:t>site</w:t>
            </w:r>
            <w:r w:rsidR="00FB74AB">
              <w:rPr>
                <w:rFonts w:cs="Arial"/>
              </w:rPr>
              <w:t>,</w:t>
            </w:r>
            <w:r w:rsidR="00EB45D7">
              <w:rPr>
                <w:rFonts w:cs="Arial"/>
              </w:rPr>
              <w:t xml:space="preserve"> during </w:t>
            </w:r>
            <w:r w:rsidR="00FB74AB">
              <w:rPr>
                <w:rFonts w:cs="Arial"/>
              </w:rPr>
              <w:t xml:space="preserve">the </w:t>
            </w:r>
            <w:r w:rsidR="004D6551">
              <w:rPr>
                <w:rFonts w:cs="Arial"/>
              </w:rPr>
              <w:t>opening hours</w:t>
            </w:r>
            <w:r>
              <w:rPr>
                <w:rFonts w:cs="Arial"/>
              </w:rPr>
              <w:t xml:space="preserve"> from the medical com</w:t>
            </w:r>
            <w:r w:rsidR="00864CC8">
              <w:rPr>
                <w:rFonts w:cs="Arial"/>
              </w:rPr>
              <w:t>W</w:t>
            </w:r>
            <w:r>
              <w:rPr>
                <w:rFonts w:cs="Arial"/>
              </w:rPr>
              <w:t>pany.</w:t>
            </w:r>
          </w:p>
        </w:tc>
      </w:tr>
      <w:tr w:rsidR="00BF4C15" w:rsidRPr="009A70EC" w14:paraId="2DFB40A6" w14:textId="77777777" w:rsidTr="00562087">
        <w:tc>
          <w:tcPr>
            <w:tcW w:w="2660" w:type="dxa"/>
            <w:shd w:val="clear" w:color="auto" w:fill="auto"/>
          </w:tcPr>
          <w:p w14:paraId="2DFB40A4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Start Date:</w:t>
            </w:r>
          </w:p>
        </w:tc>
        <w:tc>
          <w:tcPr>
            <w:tcW w:w="5862" w:type="dxa"/>
            <w:shd w:val="clear" w:color="auto" w:fill="auto"/>
          </w:tcPr>
          <w:p w14:paraId="2DFB40A5" w14:textId="6FB43C89" w:rsidR="00BF4C15" w:rsidRPr="0011458E" w:rsidRDefault="00DD511B" w:rsidP="00562087">
            <w:pPr>
              <w:rPr>
                <w:rFonts w:cs="Arial"/>
              </w:rPr>
            </w:pPr>
            <w:r>
              <w:rPr>
                <w:rFonts w:cs="Arial"/>
              </w:rPr>
              <w:t>02</w:t>
            </w:r>
            <w:r w:rsidR="00F67D46">
              <w:rPr>
                <w:rFonts w:cs="Arial"/>
              </w:rPr>
              <w:t>/12/2019</w:t>
            </w:r>
          </w:p>
        </w:tc>
      </w:tr>
      <w:tr w:rsidR="00BF4C15" w:rsidRPr="009A70EC" w14:paraId="2DFB40A9" w14:textId="77777777" w:rsidTr="00562087">
        <w:tc>
          <w:tcPr>
            <w:tcW w:w="2660" w:type="dxa"/>
            <w:shd w:val="clear" w:color="auto" w:fill="auto"/>
          </w:tcPr>
          <w:p w14:paraId="2DFB40A7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Return Date:</w:t>
            </w:r>
          </w:p>
        </w:tc>
        <w:tc>
          <w:tcPr>
            <w:tcW w:w="5862" w:type="dxa"/>
            <w:shd w:val="clear" w:color="auto" w:fill="auto"/>
          </w:tcPr>
          <w:p w14:paraId="2DFB40A8" w14:textId="0B89BE0B" w:rsidR="00BF4C15" w:rsidRPr="0011458E" w:rsidRDefault="004203FA" w:rsidP="00562087">
            <w:pPr>
              <w:rPr>
                <w:rFonts w:cs="Arial"/>
              </w:rPr>
            </w:pPr>
            <w:r>
              <w:rPr>
                <w:rFonts w:cs="Arial"/>
              </w:rPr>
              <w:t>02/12/2019</w:t>
            </w:r>
          </w:p>
        </w:tc>
      </w:tr>
      <w:tr w:rsidR="00BF4C15" w:rsidRPr="009A70EC" w14:paraId="2DFB40AC" w14:textId="77777777" w:rsidTr="00562087">
        <w:tc>
          <w:tcPr>
            <w:tcW w:w="2660" w:type="dxa"/>
            <w:shd w:val="clear" w:color="auto" w:fill="auto"/>
          </w:tcPr>
          <w:p w14:paraId="2DFB40AA" w14:textId="6ECA414A" w:rsidR="00BF4C15" w:rsidRPr="0011458E" w:rsidRDefault="004002F3" w:rsidP="00562087">
            <w:pPr>
              <w:rPr>
                <w:rFonts w:cs="Arial"/>
              </w:rPr>
            </w:pPr>
            <w:r>
              <w:rPr>
                <w:rFonts w:cs="Arial"/>
              </w:rPr>
              <w:t>Event Details:</w:t>
            </w:r>
          </w:p>
        </w:tc>
        <w:tc>
          <w:tcPr>
            <w:tcW w:w="5862" w:type="dxa"/>
            <w:shd w:val="clear" w:color="auto" w:fill="auto"/>
          </w:tcPr>
          <w:p w14:paraId="2DFB40AB" w14:textId="6E081B1B" w:rsidR="006C6C5D" w:rsidRPr="0011458E" w:rsidRDefault="006C6C5D" w:rsidP="00FB6D7F">
            <w:pPr>
              <w:rPr>
                <w:rFonts w:cs="Arial"/>
              </w:rPr>
            </w:pPr>
            <w:r>
              <w:rPr>
                <w:rFonts w:cs="Arial"/>
              </w:rPr>
              <w:t>S</w:t>
            </w:r>
            <w:r w:rsidR="00353299">
              <w:rPr>
                <w:rFonts w:cs="Arial"/>
              </w:rPr>
              <w:t>wanseawaterfront</w:t>
            </w:r>
            <w:r w:rsidR="00171DA6">
              <w:rPr>
                <w:rFonts w:cs="Arial"/>
              </w:rPr>
              <w:t>w</w:t>
            </w:r>
            <w:r>
              <w:rPr>
                <w:rFonts w:cs="Arial"/>
              </w:rPr>
              <w:t>o</w:t>
            </w:r>
            <w:r w:rsidR="00171DA6">
              <w:rPr>
                <w:rFonts w:cs="Arial"/>
              </w:rPr>
              <w:t>nder</w:t>
            </w:r>
            <w:r w:rsidR="007E6A4B">
              <w:rPr>
                <w:rFonts w:cs="Arial"/>
              </w:rPr>
              <w:t>land</w:t>
            </w:r>
            <w:r>
              <w:rPr>
                <w:rFonts w:cs="Arial"/>
              </w:rPr>
              <w:t>.com</w:t>
            </w:r>
          </w:p>
        </w:tc>
      </w:tr>
    </w:tbl>
    <w:p w14:paraId="2DFB40AD" w14:textId="7691948A" w:rsidR="00BF4C15" w:rsidRDefault="00BF4C15" w:rsidP="00BF4C15">
      <w:pPr>
        <w:rPr>
          <w:rFonts w:ascii="Calibri" w:hAnsi="Calibri"/>
        </w:rPr>
      </w:pPr>
    </w:p>
    <w:p w14:paraId="49FC70D6" w14:textId="7481A193" w:rsidR="00CA76BF" w:rsidRDefault="00CA76BF" w:rsidP="00BF4C15">
      <w:pPr>
        <w:rPr>
          <w:rFonts w:ascii="Calibri" w:hAnsi="Calibri"/>
        </w:rPr>
      </w:pPr>
    </w:p>
    <w:p w14:paraId="2C206A75" w14:textId="77777777" w:rsidR="00CA76BF" w:rsidRDefault="00CA76BF" w:rsidP="00BF4C15">
      <w:pPr>
        <w:rPr>
          <w:rFonts w:ascii="Calibri" w:hAnsi="Calibri"/>
        </w:rPr>
      </w:pPr>
    </w:p>
    <w:p w14:paraId="57F2B573" w14:textId="77777777" w:rsidR="00FE350B" w:rsidRPr="009374D3" w:rsidRDefault="00FE350B" w:rsidP="00BF4C15">
      <w:pPr>
        <w:rPr>
          <w:rFonts w:ascii="Calibri" w:hAnsi="Calibri"/>
        </w:rPr>
      </w:pPr>
    </w:p>
    <w:p w14:paraId="2DFB40B2" w14:textId="77777777" w:rsidR="00BF4C15" w:rsidRPr="00E920EE" w:rsidRDefault="00BF4C15" w:rsidP="00BF4C15">
      <w:pPr>
        <w:rPr>
          <w:rFonts w:cs="Arial"/>
        </w:rPr>
      </w:pPr>
    </w:p>
    <w:p w14:paraId="661E9287" w14:textId="27ED732D" w:rsidR="00FE350B" w:rsidRDefault="00FE350B" w:rsidP="00FE350B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 xml:space="preserve">Examination and Description of Health and Safety Legislation Included </w:t>
      </w:r>
      <w:r w:rsidRPr="00FE350B">
        <w:rPr>
          <w:rFonts w:ascii="Calibri" w:hAnsi="Calibri"/>
          <w:sz w:val="28"/>
          <w:szCs w:val="28"/>
        </w:rPr>
        <w:t>(</w:t>
      </w:r>
      <w:r w:rsidR="004E0774">
        <w:rPr>
          <w:rFonts w:ascii="Calibri" w:hAnsi="Calibri"/>
          <w:sz w:val="28"/>
          <w:szCs w:val="28"/>
        </w:rPr>
        <w:t>75</w:t>
      </w:r>
      <w:r w:rsidRPr="00FE350B">
        <w:rPr>
          <w:rFonts w:ascii="Calibri" w:hAnsi="Calibri"/>
          <w:sz w:val="28"/>
          <w:szCs w:val="28"/>
        </w:rPr>
        <w:t>0 words minimum)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495"/>
      </w:tblGrid>
      <w:tr w:rsidR="00FE350B" w:rsidRPr="009A70EC" w14:paraId="274EDDCA" w14:textId="77777777" w:rsidTr="00C66A28">
        <w:tc>
          <w:tcPr>
            <w:tcW w:w="8522" w:type="dxa"/>
            <w:shd w:val="clear" w:color="auto" w:fill="auto"/>
          </w:tcPr>
          <w:p w14:paraId="56FA5435" w14:textId="77777777" w:rsidR="00FE350B" w:rsidRDefault="00FE350B" w:rsidP="00C66A28">
            <w:pPr>
              <w:rPr>
                <w:rFonts w:cs="Arial"/>
              </w:rPr>
            </w:pPr>
          </w:p>
          <w:p w14:paraId="0E19CBC7" w14:textId="2495DDE0" w:rsidR="00FE350B" w:rsidRDefault="00347445" w:rsidP="00C66A28">
            <w:pPr>
              <w:rPr>
                <w:rFonts w:cs="Arial"/>
              </w:rPr>
            </w:pPr>
            <w:r>
              <w:rPr>
                <w:rFonts w:cs="Arial"/>
              </w:rPr>
              <w:t>Th</w:t>
            </w:r>
            <w:r w:rsidR="00FA6FE6">
              <w:rPr>
                <w:rFonts w:cs="Arial"/>
              </w:rPr>
              <w:t>e legislatio</w:t>
            </w:r>
            <w:r w:rsidR="00E25306">
              <w:rPr>
                <w:rFonts w:cs="Arial"/>
              </w:rPr>
              <w:t>n</w:t>
            </w:r>
            <w:r w:rsidR="00FA6FE6">
              <w:rPr>
                <w:rFonts w:cs="Arial"/>
              </w:rPr>
              <w:t xml:space="preserve"> to support the risk of </w:t>
            </w:r>
            <w:r w:rsidR="00E25306">
              <w:rPr>
                <w:rFonts w:cs="Arial"/>
              </w:rPr>
              <w:t xml:space="preserve">the health and safety </w:t>
            </w:r>
            <w:r w:rsidR="0092475B">
              <w:rPr>
                <w:rFonts w:cs="Arial"/>
              </w:rPr>
              <w:t xml:space="preserve">of the guests while they </w:t>
            </w:r>
            <w:r w:rsidR="007B3609">
              <w:rPr>
                <w:rFonts w:cs="Arial"/>
              </w:rPr>
              <w:t>attend</w:t>
            </w:r>
            <w:r w:rsidR="0092475B">
              <w:rPr>
                <w:rFonts w:cs="Arial"/>
              </w:rPr>
              <w:t xml:space="preserve"> the attraction </w:t>
            </w:r>
            <w:r w:rsidR="004A3023">
              <w:rPr>
                <w:rFonts w:cs="Arial"/>
              </w:rPr>
              <w:t>was the Health and Safety at work</w:t>
            </w:r>
            <w:r w:rsidR="007546FF">
              <w:rPr>
                <w:rFonts w:cs="Arial"/>
              </w:rPr>
              <w:t xml:space="preserve"> </w:t>
            </w:r>
            <w:r w:rsidR="00280588">
              <w:rPr>
                <w:rFonts w:cs="Arial"/>
              </w:rPr>
              <w:t>regulations</w:t>
            </w:r>
            <w:r w:rsidR="007546FF">
              <w:rPr>
                <w:rFonts w:cs="Arial"/>
              </w:rPr>
              <w:t xml:space="preserve"> (1999) </w:t>
            </w:r>
            <w:r w:rsidR="00AB1C6A">
              <w:rPr>
                <w:rFonts w:cs="Arial"/>
              </w:rPr>
              <w:t xml:space="preserve">which states that </w:t>
            </w:r>
            <w:r w:rsidR="00B94508">
              <w:rPr>
                <w:rFonts w:cs="Arial"/>
              </w:rPr>
              <w:t>employe</w:t>
            </w:r>
            <w:r w:rsidR="003A0DF8">
              <w:rPr>
                <w:rFonts w:cs="Arial"/>
              </w:rPr>
              <w:t xml:space="preserve">rs must </w:t>
            </w:r>
            <w:r w:rsidR="001B7D8E">
              <w:rPr>
                <w:rFonts w:cs="Arial"/>
              </w:rPr>
              <w:t xml:space="preserve">make </w:t>
            </w:r>
            <w:r w:rsidR="00213249">
              <w:rPr>
                <w:rFonts w:cs="Arial"/>
              </w:rPr>
              <w:t>measures</w:t>
            </w:r>
            <w:r w:rsidR="001B7D8E">
              <w:rPr>
                <w:rFonts w:cs="Arial"/>
              </w:rPr>
              <w:t xml:space="preserve"> to ensure </w:t>
            </w:r>
            <w:r w:rsidR="00FF46E5">
              <w:rPr>
                <w:rFonts w:cs="Arial"/>
              </w:rPr>
              <w:t>the health and safety of the workplace</w:t>
            </w:r>
            <w:r w:rsidR="001704C3">
              <w:rPr>
                <w:rFonts w:cs="Arial"/>
              </w:rPr>
              <w:t>, including making arrangements for emergencies</w:t>
            </w:r>
            <w:r w:rsidR="00276039">
              <w:rPr>
                <w:rFonts w:cs="Arial"/>
              </w:rPr>
              <w:t>, a</w:t>
            </w:r>
            <w:r w:rsidR="00B92137">
              <w:rPr>
                <w:rFonts w:cs="Arial"/>
              </w:rPr>
              <w:t xml:space="preserve">dequate information and </w:t>
            </w:r>
            <w:r w:rsidR="00901675">
              <w:rPr>
                <w:rFonts w:cs="Arial"/>
              </w:rPr>
              <w:t>training f</w:t>
            </w:r>
            <w:r w:rsidR="00865FD4">
              <w:rPr>
                <w:rFonts w:cs="Arial"/>
              </w:rPr>
              <w:t>or employees and all other guests that us</w:t>
            </w:r>
            <w:r w:rsidR="00E67F20">
              <w:rPr>
                <w:rFonts w:cs="Arial"/>
              </w:rPr>
              <w:t>e</w:t>
            </w:r>
            <w:r w:rsidR="00865FD4">
              <w:rPr>
                <w:rFonts w:cs="Arial"/>
              </w:rPr>
              <w:t xml:space="preserve"> the facili</w:t>
            </w:r>
            <w:r w:rsidR="00E67F20">
              <w:rPr>
                <w:rFonts w:cs="Arial"/>
              </w:rPr>
              <w:t>ties</w:t>
            </w:r>
            <w:r w:rsidR="00730051">
              <w:rPr>
                <w:rFonts w:cs="Arial"/>
              </w:rPr>
              <w:t>.</w:t>
            </w:r>
            <w:r w:rsidR="00C511DF">
              <w:rPr>
                <w:rFonts w:cs="Arial"/>
              </w:rPr>
              <w:t xml:space="preserve"> The </w:t>
            </w:r>
            <w:r w:rsidR="004F003A">
              <w:rPr>
                <w:rFonts w:cs="Arial"/>
              </w:rPr>
              <w:t xml:space="preserve">employees then </w:t>
            </w:r>
            <w:r w:rsidR="00C85A9B">
              <w:rPr>
                <w:rFonts w:cs="Arial"/>
              </w:rPr>
              <w:t xml:space="preserve">must work safely in </w:t>
            </w:r>
            <w:r w:rsidR="00A86A24">
              <w:rPr>
                <w:rFonts w:cs="Arial"/>
              </w:rPr>
              <w:t>accord</w:t>
            </w:r>
            <w:r w:rsidR="00C85A9B">
              <w:rPr>
                <w:rFonts w:cs="Arial"/>
              </w:rPr>
              <w:t xml:space="preserve"> with their training that they were </w:t>
            </w:r>
            <w:r w:rsidR="00A86A24">
              <w:rPr>
                <w:rFonts w:cs="Arial"/>
              </w:rPr>
              <w:t>presented</w:t>
            </w:r>
            <w:r w:rsidR="00C85A9B">
              <w:rPr>
                <w:rFonts w:cs="Arial"/>
              </w:rPr>
              <w:t xml:space="preserve"> with </w:t>
            </w:r>
            <w:r w:rsidR="00E955DC">
              <w:rPr>
                <w:rFonts w:cs="Arial"/>
              </w:rPr>
              <w:t xml:space="preserve">and </w:t>
            </w:r>
            <w:r w:rsidR="00213249">
              <w:rPr>
                <w:rFonts w:cs="Arial"/>
              </w:rPr>
              <w:t>advise</w:t>
            </w:r>
            <w:r w:rsidR="00E955DC">
              <w:rPr>
                <w:rFonts w:cs="Arial"/>
              </w:rPr>
              <w:t xml:space="preserve"> the employer </w:t>
            </w:r>
            <w:r w:rsidR="005033E0">
              <w:rPr>
                <w:rFonts w:cs="Arial"/>
              </w:rPr>
              <w:t xml:space="preserve">or the person </w:t>
            </w:r>
            <w:r w:rsidR="00A86A24">
              <w:rPr>
                <w:rFonts w:cs="Arial"/>
              </w:rPr>
              <w:t>accountable</w:t>
            </w:r>
            <w:r w:rsidR="00FF2731">
              <w:rPr>
                <w:rFonts w:cs="Arial"/>
              </w:rPr>
              <w:t xml:space="preserve"> </w:t>
            </w:r>
            <w:r w:rsidR="009A1DED">
              <w:rPr>
                <w:rFonts w:cs="Arial"/>
              </w:rPr>
              <w:t xml:space="preserve">for health and safety of </w:t>
            </w:r>
            <w:r w:rsidR="00FA6C2F">
              <w:rPr>
                <w:rFonts w:cs="Arial"/>
              </w:rPr>
              <w:t xml:space="preserve">any serious or immediate danger </w:t>
            </w:r>
            <w:r w:rsidR="00103E34">
              <w:rPr>
                <w:rFonts w:cs="Arial"/>
              </w:rPr>
              <w:t xml:space="preserve">that could be caused to the public. </w:t>
            </w:r>
            <w:r w:rsidR="00455EC4">
              <w:rPr>
                <w:rFonts w:cs="Arial"/>
              </w:rPr>
              <w:t xml:space="preserve">It was seen at the event that </w:t>
            </w:r>
            <w:r w:rsidR="00B72E31">
              <w:rPr>
                <w:rFonts w:cs="Arial"/>
              </w:rPr>
              <w:t xml:space="preserve">there </w:t>
            </w:r>
            <w:r w:rsidR="004C2A59">
              <w:rPr>
                <w:rFonts w:cs="Arial"/>
              </w:rPr>
              <w:t>were</w:t>
            </w:r>
            <w:r w:rsidR="00EE487A">
              <w:rPr>
                <w:rFonts w:cs="Arial"/>
              </w:rPr>
              <w:t xml:space="preserve"> no existing controls put </w:t>
            </w:r>
            <w:r w:rsidR="00C01479">
              <w:rPr>
                <w:rFonts w:cs="Arial"/>
              </w:rPr>
              <w:t xml:space="preserve">in place to ensure the safety of guests when </w:t>
            </w:r>
            <w:r w:rsidR="001A399E">
              <w:rPr>
                <w:rFonts w:cs="Arial"/>
              </w:rPr>
              <w:t xml:space="preserve">using the </w:t>
            </w:r>
            <w:r w:rsidR="004C2A59">
              <w:rPr>
                <w:rFonts w:cs="Arial"/>
              </w:rPr>
              <w:t xml:space="preserve">ice-skating </w:t>
            </w:r>
            <w:r w:rsidR="001A399E">
              <w:rPr>
                <w:rFonts w:cs="Arial"/>
              </w:rPr>
              <w:t>faci</w:t>
            </w:r>
            <w:r w:rsidR="00FD641E">
              <w:rPr>
                <w:rFonts w:cs="Arial"/>
              </w:rPr>
              <w:t>liti</w:t>
            </w:r>
            <w:r w:rsidR="00CD617F">
              <w:rPr>
                <w:rFonts w:cs="Arial"/>
              </w:rPr>
              <w:t>es or amusements</w:t>
            </w:r>
            <w:r w:rsidR="00BA2F69">
              <w:rPr>
                <w:rFonts w:cs="Arial"/>
              </w:rPr>
              <w:t xml:space="preserve"> as there were exposed electrical wires to the rear of the amusements </w:t>
            </w:r>
            <w:r w:rsidR="0064176B">
              <w:rPr>
                <w:rFonts w:cs="Arial"/>
              </w:rPr>
              <w:t xml:space="preserve">and </w:t>
            </w:r>
            <w:r w:rsidR="00A95D93">
              <w:rPr>
                <w:rFonts w:cs="Arial"/>
              </w:rPr>
              <w:t xml:space="preserve">raised flooring without allocated signs put in place or </w:t>
            </w:r>
            <w:r w:rsidR="00DC17CD">
              <w:rPr>
                <w:rFonts w:cs="Arial"/>
              </w:rPr>
              <w:t xml:space="preserve">safety ramps to </w:t>
            </w:r>
            <w:r w:rsidR="00306F33">
              <w:rPr>
                <w:rFonts w:cs="Arial"/>
              </w:rPr>
              <w:t>reduce to risk or harm or danger</w:t>
            </w:r>
            <w:r w:rsidR="00456D61">
              <w:rPr>
                <w:rFonts w:cs="Arial"/>
              </w:rPr>
              <w:t xml:space="preserve">, therefore yellow </w:t>
            </w:r>
            <w:r w:rsidR="000C79AF">
              <w:rPr>
                <w:rFonts w:cs="Arial"/>
              </w:rPr>
              <w:t xml:space="preserve">safety lines </w:t>
            </w:r>
            <w:r w:rsidR="00141E24">
              <w:rPr>
                <w:rFonts w:cs="Arial"/>
              </w:rPr>
              <w:t xml:space="preserve">should be allocated to prevent trips or falls while at the amusement. </w:t>
            </w:r>
            <w:r w:rsidR="004C7958">
              <w:rPr>
                <w:rFonts w:cs="Arial"/>
              </w:rPr>
              <w:t xml:space="preserve">It states at the </w:t>
            </w:r>
            <w:r w:rsidR="00482EFA">
              <w:rPr>
                <w:rFonts w:cs="Arial"/>
              </w:rPr>
              <w:t xml:space="preserve">Waterfront Wonderland attraction that no cameras are prohibited </w:t>
            </w:r>
            <w:r w:rsidR="00780779">
              <w:rPr>
                <w:rFonts w:cs="Arial"/>
              </w:rPr>
              <w:t xml:space="preserve">on the </w:t>
            </w:r>
            <w:r w:rsidR="00D1246B">
              <w:rPr>
                <w:rFonts w:cs="Arial"/>
              </w:rPr>
              <w:t xml:space="preserve">premises to protect the </w:t>
            </w:r>
            <w:r w:rsidR="008701A5">
              <w:rPr>
                <w:rFonts w:cs="Arial"/>
              </w:rPr>
              <w:t xml:space="preserve">identity and vulnerability of the guests that </w:t>
            </w:r>
            <w:r w:rsidR="00D66421">
              <w:rPr>
                <w:rFonts w:cs="Arial"/>
              </w:rPr>
              <w:t>attend the event</w:t>
            </w:r>
            <w:r w:rsidR="00A70698">
              <w:rPr>
                <w:rFonts w:cs="Arial"/>
              </w:rPr>
              <w:t>. The legislation that supports this is</w:t>
            </w:r>
            <w:r w:rsidR="00BB0A03">
              <w:rPr>
                <w:rFonts w:cs="Arial"/>
              </w:rPr>
              <w:t xml:space="preserve"> The Safeguarding Vu</w:t>
            </w:r>
            <w:r w:rsidR="002A1731">
              <w:rPr>
                <w:rFonts w:cs="Arial"/>
              </w:rPr>
              <w:t xml:space="preserve">lnerable </w:t>
            </w:r>
            <w:r w:rsidR="002E4A11">
              <w:rPr>
                <w:rFonts w:cs="Arial"/>
              </w:rPr>
              <w:t xml:space="preserve">Groups Act </w:t>
            </w:r>
            <w:r w:rsidR="002C3198">
              <w:rPr>
                <w:rFonts w:cs="Arial"/>
              </w:rPr>
              <w:t>(SVGA) 200</w:t>
            </w:r>
            <w:r w:rsidR="0025439D">
              <w:rPr>
                <w:rFonts w:cs="Arial"/>
              </w:rPr>
              <w:t>6</w:t>
            </w:r>
            <w:r w:rsidR="003E5942">
              <w:rPr>
                <w:rFonts w:cs="Arial"/>
              </w:rPr>
              <w:t xml:space="preserve">, which </w:t>
            </w:r>
            <w:r w:rsidR="00BA45D8">
              <w:rPr>
                <w:rFonts w:cs="Arial"/>
              </w:rPr>
              <w:t xml:space="preserve">provides </w:t>
            </w:r>
            <w:r w:rsidR="00907BA9">
              <w:rPr>
                <w:rFonts w:cs="Arial"/>
              </w:rPr>
              <w:t xml:space="preserve">a </w:t>
            </w:r>
            <w:r w:rsidR="00D80175">
              <w:rPr>
                <w:rFonts w:cs="Arial"/>
              </w:rPr>
              <w:t>suitable method</w:t>
            </w:r>
            <w:r w:rsidR="00907BA9">
              <w:rPr>
                <w:rFonts w:cs="Arial"/>
              </w:rPr>
              <w:t xml:space="preserve"> for employe</w:t>
            </w:r>
            <w:r w:rsidR="00EB1C21">
              <w:rPr>
                <w:rFonts w:cs="Arial"/>
              </w:rPr>
              <w:t xml:space="preserve">rs to check </w:t>
            </w:r>
            <w:r w:rsidR="00B5513F">
              <w:rPr>
                <w:rFonts w:cs="Arial"/>
              </w:rPr>
              <w:t xml:space="preserve">the </w:t>
            </w:r>
            <w:r w:rsidR="00FE015B">
              <w:rPr>
                <w:rFonts w:cs="Arial"/>
              </w:rPr>
              <w:t>appropriateness</w:t>
            </w:r>
            <w:r w:rsidR="000127C9">
              <w:rPr>
                <w:rFonts w:cs="Arial"/>
              </w:rPr>
              <w:t xml:space="preserve"> </w:t>
            </w:r>
            <w:r w:rsidR="004E08B5">
              <w:rPr>
                <w:rFonts w:cs="Arial"/>
              </w:rPr>
              <w:t xml:space="preserve">of employees or </w:t>
            </w:r>
            <w:r w:rsidR="00EC0335">
              <w:rPr>
                <w:rFonts w:cs="Arial"/>
              </w:rPr>
              <w:t xml:space="preserve">volunteers, to work with young people, children or vulnerable adults. </w:t>
            </w:r>
            <w:r w:rsidR="008F3284">
              <w:rPr>
                <w:rFonts w:cs="Arial"/>
              </w:rPr>
              <w:t xml:space="preserve">The act is </w:t>
            </w:r>
            <w:r w:rsidR="007A15A8">
              <w:rPr>
                <w:rFonts w:cs="Arial"/>
              </w:rPr>
              <w:t xml:space="preserve">to prevent those who are </w:t>
            </w:r>
            <w:r w:rsidR="00E82773">
              <w:rPr>
                <w:rFonts w:cs="Arial"/>
              </w:rPr>
              <w:t>deemed unsuitable</w:t>
            </w:r>
            <w:r w:rsidR="00FA1602">
              <w:rPr>
                <w:rFonts w:cs="Arial"/>
              </w:rPr>
              <w:t xml:space="preserve"> to work with children or vulnerable adults</w:t>
            </w:r>
            <w:r w:rsidR="004D75A1">
              <w:rPr>
                <w:rFonts w:cs="Arial"/>
              </w:rPr>
              <w:t>,</w:t>
            </w:r>
            <w:r w:rsidR="000F0540">
              <w:rPr>
                <w:rFonts w:cs="Arial"/>
              </w:rPr>
              <w:t xml:space="preserve"> from</w:t>
            </w:r>
            <w:r w:rsidR="004D75A1">
              <w:rPr>
                <w:rFonts w:cs="Arial"/>
              </w:rPr>
              <w:t xml:space="preserve"> gaining access </w:t>
            </w:r>
            <w:r w:rsidR="00C942EF">
              <w:rPr>
                <w:rFonts w:cs="Arial"/>
              </w:rPr>
              <w:t xml:space="preserve">through work weather it be paid or voluntary. </w:t>
            </w:r>
            <w:r w:rsidR="005C02EA">
              <w:rPr>
                <w:rFonts w:cs="Arial"/>
              </w:rPr>
              <w:t>Under this act, it states that before</w:t>
            </w:r>
            <w:r w:rsidR="003670AD">
              <w:rPr>
                <w:rFonts w:cs="Arial"/>
              </w:rPr>
              <w:t xml:space="preserve"> becoming a</w:t>
            </w:r>
            <w:r w:rsidR="00BE7F23">
              <w:rPr>
                <w:rFonts w:cs="Arial"/>
              </w:rPr>
              <w:t>n</w:t>
            </w:r>
            <w:r w:rsidR="003670AD">
              <w:rPr>
                <w:rFonts w:cs="Arial"/>
              </w:rPr>
              <w:t xml:space="preserve"> employee</w:t>
            </w:r>
            <w:r w:rsidR="005C02EA">
              <w:rPr>
                <w:rFonts w:cs="Arial"/>
              </w:rPr>
              <w:t xml:space="preserve"> for a company that supports children or </w:t>
            </w:r>
            <w:r w:rsidR="003670AD">
              <w:rPr>
                <w:rFonts w:cs="Arial"/>
              </w:rPr>
              <w:t>vulnerable</w:t>
            </w:r>
            <w:r w:rsidR="005C02EA">
              <w:rPr>
                <w:rFonts w:cs="Arial"/>
              </w:rPr>
              <w:t xml:space="preserve"> adults</w:t>
            </w:r>
            <w:r w:rsidR="003670AD">
              <w:rPr>
                <w:rFonts w:cs="Arial"/>
              </w:rPr>
              <w:t>,</w:t>
            </w:r>
            <w:r w:rsidR="005C02EA">
              <w:rPr>
                <w:rFonts w:cs="Arial"/>
              </w:rPr>
              <w:t xml:space="preserve"> </w:t>
            </w:r>
            <w:r w:rsidR="00EF4538">
              <w:rPr>
                <w:rFonts w:cs="Arial"/>
              </w:rPr>
              <w:t xml:space="preserve">you must undergo a </w:t>
            </w:r>
            <w:r w:rsidR="0033412E">
              <w:rPr>
                <w:rFonts w:cs="Arial"/>
              </w:rPr>
              <w:t>disclo</w:t>
            </w:r>
            <w:r w:rsidR="002E11FA">
              <w:rPr>
                <w:rFonts w:cs="Arial"/>
              </w:rPr>
              <w:t xml:space="preserve">sure and barring service </w:t>
            </w:r>
            <w:r w:rsidR="008044CA">
              <w:rPr>
                <w:rFonts w:cs="Arial"/>
              </w:rPr>
              <w:t>(DBS) check</w:t>
            </w:r>
            <w:r w:rsidR="003670AD">
              <w:rPr>
                <w:rFonts w:cs="Arial"/>
              </w:rPr>
              <w:t xml:space="preserve"> to be deemed fit to work.</w:t>
            </w:r>
            <w:r w:rsidR="007359B2">
              <w:rPr>
                <w:rFonts w:cs="Arial"/>
              </w:rPr>
              <w:t xml:space="preserve"> The W</w:t>
            </w:r>
            <w:r w:rsidR="009C5C3E">
              <w:rPr>
                <w:rFonts w:cs="Arial"/>
              </w:rPr>
              <w:t>a</w:t>
            </w:r>
            <w:r w:rsidR="007359B2">
              <w:rPr>
                <w:rFonts w:cs="Arial"/>
              </w:rPr>
              <w:t xml:space="preserve">terfront Wonderland </w:t>
            </w:r>
            <w:r w:rsidR="009C5C3E">
              <w:rPr>
                <w:rFonts w:cs="Arial"/>
              </w:rPr>
              <w:t xml:space="preserve">has </w:t>
            </w:r>
            <w:r w:rsidR="001C079D">
              <w:rPr>
                <w:rFonts w:cs="Arial"/>
              </w:rPr>
              <w:t>been declared as disabled assessable</w:t>
            </w:r>
            <w:r w:rsidR="00F9281E">
              <w:rPr>
                <w:rFonts w:cs="Arial"/>
              </w:rPr>
              <w:t>. H</w:t>
            </w:r>
            <w:r w:rsidR="009B19DA">
              <w:rPr>
                <w:rFonts w:cs="Arial"/>
              </w:rPr>
              <w:t>owever</w:t>
            </w:r>
            <w:r w:rsidR="00F9281E">
              <w:rPr>
                <w:rFonts w:cs="Arial"/>
              </w:rPr>
              <w:t xml:space="preserve">, </w:t>
            </w:r>
            <w:r w:rsidR="009B19DA">
              <w:rPr>
                <w:rFonts w:cs="Arial"/>
              </w:rPr>
              <w:t xml:space="preserve">the attraction states that </w:t>
            </w:r>
            <w:r w:rsidR="00F85239">
              <w:rPr>
                <w:rFonts w:cs="Arial"/>
              </w:rPr>
              <w:t>some of the amusem</w:t>
            </w:r>
            <w:r w:rsidR="002A20D0">
              <w:rPr>
                <w:rFonts w:cs="Arial"/>
              </w:rPr>
              <w:t>ents may be forceful</w:t>
            </w:r>
            <w:r w:rsidR="00E02687">
              <w:rPr>
                <w:rFonts w:cs="Arial"/>
              </w:rPr>
              <w:t xml:space="preserve"> and vigorous. Therefore, </w:t>
            </w:r>
            <w:r w:rsidR="00201373">
              <w:rPr>
                <w:rFonts w:cs="Arial"/>
              </w:rPr>
              <w:t xml:space="preserve">the park reserves the right </w:t>
            </w:r>
            <w:r w:rsidR="008024C8">
              <w:rPr>
                <w:rFonts w:cs="Arial"/>
              </w:rPr>
              <w:t xml:space="preserve">to refuse admission </w:t>
            </w:r>
            <w:r w:rsidR="005B189C">
              <w:rPr>
                <w:rFonts w:cs="Arial"/>
              </w:rPr>
              <w:t xml:space="preserve">to any ride or attraction </w:t>
            </w:r>
            <w:r w:rsidR="00C27730">
              <w:rPr>
                <w:rFonts w:cs="Arial"/>
              </w:rPr>
              <w:t xml:space="preserve">if they may feel that there is a </w:t>
            </w:r>
            <w:r w:rsidR="00C53295">
              <w:rPr>
                <w:rFonts w:cs="Arial"/>
              </w:rPr>
              <w:t xml:space="preserve">risk to your safety </w:t>
            </w:r>
            <w:r w:rsidR="00B458FC">
              <w:rPr>
                <w:rFonts w:cs="Arial"/>
              </w:rPr>
              <w:t xml:space="preserve">or the safety to others </w:t>
            </w:r>
            <w:r w:rsidR="001F7FEC">
              <w:rPr>
                <w:rFonts w:cs="Arial"/>
              </w:rPr>
              <w:t xml:space="preserve">if they should feel like they would like to participate. </w:t>
            </w:r>
            <w:r w:rsidR="00B85785">
              <w:rPr>
                <w:rFonts w:cs="Arial"/>
              </w:rPr>
              <w:t>Despite th</w:t>
            </w:r>
            <w:r w:rsidR="00576840">
              <w:rPr>
                <w:rFonts w:cs="Arial"/>
              </w:rPr>
              <w:t>is,</w:t>
            </w:r>
            <w:r w:rsidR="007F4A7C">
              <w:rPr>
                <w:rFonts w:cs="Arial"/>
              </w:rPr>
              <w:t xml:space="preserve"> the</w:t>
            </w:r>
            <w:r w:rsidR="00B85785">
              <w:rPr>
                <w:rFonts w:cs="Arial"/>
              </w:rPr>
              <w:t xml:space="preserve"> guests</w:t>
            </w:r>
            <w:r w:rsidR="00CF3BE4">
              <w:rPr>
                <w:rFonts w:cs="Arial"/>
              </w:rPr>
              <w:t xml:space="preserve"> who </w:t>
            </w:r>
            <w:r w:rsidR="007F4A7C">
              <w:rPr>
                <w:rFonts w:cs="Arial"/>
              </w:rPr>
              <w:t>are</w:t>
            </w:r>
            <w:r w:rsidR="00CF3BE4">
              <w:rPr>
                <w:rFonts w:cs="Arial"/>
              </w:rPr>
              <w:t xml:space="preserve"> disabled or </w:t>
            </w:r>
            <w:r w:rsidR="004366A0">
              <w:rPr>
                <w:rFonts w:cs="Arial"/>
              </w:rPr>
              <w:t>in use of a wheelchair</w:t>
            </w:r>
            <w:r w:rsidR="00B85785">
              <w:rPr>
                <w:rFonts w:cs="Arial"/>
              </w:rPr>
              <w:t xml:space="preserve"> </w:t>
            </w:r>
            <w:r w:rsidR="00CC0F57">
              <w:rPr>
                <w:rFonts w:cs="Arial"/>
              </w:rPr>
              <w:t xml:space="preserve">are allowed </w:t>
            </w:r>
            <w:r w:rsidR="00ED2363">
              <w:rPr>
                <w:rFonts w:cs="Arial"/>
              </w:rPr>
              <w:t>to use</w:t>
            </w:r>
            <w:r w:rsidR="00B85785">
              <w:rPr>
                <w:rFonts w:cs="Arial"/>
              </w:rPr>
              <w:t xml:space="preserve"> the ice-</w:t>
            </w:r>
            <w:r w:rsidR="00CF3BE4">
              <w:rPr>
                <w:rFonts w:cs="Arial"/>
              </w:rPr>
              <w:t>skating rink</w:t>
            </w:r>
            <w:r w:rsidR="00CC0F57">
              <w:rPr>
                <w:rFonts w:cs="Arial"/>
              </w:rPr>
              <w:t xml:space="preserve"> at it’s full use</w:t>
            </w:r>
            <w:r w:rsidR="00083732">
              <w:rPr>
                <w:rFonts w:cs="Arial"/>
              </w:rPr>
              <w:t>. The guest may also enter the ice-rink on th</w:t>
            </w:r>
            <w:r w:rsidR="00EE2CF9">
              <w:rPr>
                <w:rFonts w:cs="Arial"/>
              </w:rPr>
              <w:t>eir own provided wheelchair</w:t>
            </w:r>
            <w:r w:rsidR="0077647C">
              <w:rPr>
                <w:rFonts w:cs="Arial"/>
              </w:rPr>
              <w:t xml:space="preserve"> </w:t>
            </w:r>
            <w:r w:rsidR="009204DD">
              <w:rPr>
                <w:rFonts w:cs="Arial"/>
              </w:rPr>
              <w:t xml:space="preserve">but only </w:t>
            </w:r>
            <w:r w:rsidR="00E713FC">
              <w:rPr>
                <w:rFonts w:cs="Arial"/>
              </w:rPr>
              <w:t xml:space="preserve">if you take into consideration that you are doing so </w:t>
            </w:r>
            <w:r w:rsidR="009204DD">
              <w:rPr>
                <w:rFonts w:cs="Arial"/>
              </w:rPr>
              <w:t>at your own risk</w:t>
            </w:r>
            <w:r w:rsidR="00E713FC">
              <w:rPr>
                <w:rFonts w:cs="Arial"/>
              </w:rPr>
              <w:t xml:space="preserve">. </w:t>
            </w:r>
            <w:r w:rsidR="00793B7D">
              <w:rPr>
                <w:rFonts w:cs="Arial"/>
              </w:rPr>
              <w:t xml:space="preserve">The legislation to </w:t>
            </w:r>
            <w:r w:rsidR="006B4FA9">
              <w:rPr>
                <w:rFonts w:cs="Arial"/>
              </w:rPr>
              <w:t xml:space="preserve">support this is </w:t>
            </w:r>
            <w:r w:rsidR="0059180B">
              <w:rPr>
                <w:rFonts w:cs="Arial"/>
              </w:rPr>
              <w:t xml:space="preserve">The Equality Act </w:t>
            </w:r>
            <w:r w:rsidR="007605FF">
              <w:rPr>
                <w:rFonts w:cs="Arial"/>
              </w:rPr>
              <w:t>2010</w:t>
            </w:r>
            <w:r w:rsidR="00F67CDE">
              <w:rPr>
                <w:rFonts w:cs="Arial"/>
              </w:rPr>
              <w:t>.</w:t>
            </w:r>
            <w:r w:rsidR="00ED2363">
              <w:rPr>
                <w:rFonts w:cs="Arial"/>
              </w:rPr>
              <w:t xml:space="preserve"> T</w:t>
            </w:r>
            <w:r w:rsidR="007970ED">
              <w:rPr>
                <w:rFonts w:cs="Arial"/>
              </w:rPr>
              <w:t xml:space="preserve">his legislation </w:t>
            </w:r>
            <w:r w:rsidR="00126B16">
              <w:rPr>
                <w:rFonts w:cs="Arial"/>
              </w:rPr>
              <w:t xml:space="preserve">legally </w:t>
            </w:r>
            <w:r w:rsidR="00CC4107">
              <w:rPr>
                <w:rFonts w:cs="Arial"/>
              </w:rPr>
              <w:t>shields</w:t>
            </w:r>
            <w:r w:rsidR="00126B16">
              <w:rPr>
                <w:rFonts w:cs="Arial"/>
              </w:rPr>
              <w:t xml:space="preserve"> </w:t>
            </w:r>
            <w:r w:rsidR="008D56D3">
              <w:rPr>
                <w:rFonts w:cs="Arial"/>
              </w:rPr>
              <w:t>individuals</w:t>
            </w:r>
            <w:r w:rsidR="00126B16">
              <w:rPr>
                <w:rFonts w:cs="Arial"/>
              </w:rPr>
              <w:t xml:space="preserve"> from discrimination </w:t>
            </w:r>
            <w:r w:rsidR="008D56D3">
              <w:rPr>
                <w:rFonts w:cs="Arial"/>
              </w:rPr>
              <w:t xml:space="preserve">or unfair </w:t>
            </w:r>
            <w:r w:rsidR="00F14869">
              <w:rPr>
                <w:rFonts w:cs="Arial"/>
              </w:rPr>
              <w:t>action</w:t>
            </w:r>
            <w:r w:rsidR="008D56D3">
              <w:rPr>
                <w:rFonts w:cs="Arial"/>
              </w:rPr>
              <w:t xml:space="preserve"> </w:t>
            </w:r>
            <w:r w:rsidR="00245981">
              <w:rPr>
                <w:rFonts w:cs="Arial"/>
              </w:rPr>
              <w:t xml:space="preserve">in the </w:t>
            </w:r>
            <w:r w:rsidR="00CC4107">
              <w:rPr>
                <w:rFonts w:cs="Arial"/>
              </w:rPr>
              <w:t xml:space="preserve">place of work and in wider </w:t>
            </w:r>
            <w:r w:rsidR="00CC4107">
              <w:rPr>
                <w:rFonts w:cs="Arial"/>
              </w:rPr>
              <w:lastRenderedPageBreak/>
              <w:t>society</w:t>
            </w:r>
            <w:r w:rsidR="00895B56">
              <w:rPr>
                <w:rFonts w:cs="Arial"/>
              </w:rPr>
              <w:t xml:space="preserve"> and </w:t>
            </w:r>
            <w:r w:rsidR="00F14869">
              <w:rPr>
                <w:rFonts w:cs="Arial"/>
              </w:rPr>
              <w:t>encourages</w:t>
            </w:r>
            <w:r w:rsidR="005B6F41">
              <w:rPr>
                <w:rFonts w:cs="Arial"/>
              </w:rPr>
              <w:t xml:space="preserve"> a </w:t>
            </w:r>
            <w:r w:rsidR="00507BE8">
              <w:rPr>
                <w:rFonts w:cs="Arial"/>
              </w:rPr>
              <w:t xml:space="preserve">fair and more </w:t>
            </w:r>
            <w:r w:rsidR="00F14869">
              <w:rPr>
                <w:rFonts w:cs="Arial"/>
              </w:rPr>
              <w:t>equal</w:t>
            </w:r>
            <w:r w:rsidR="00507BE8">
              <w:rPr>
                <w:rFonts w:cs="Arial"/>
              </w:rPr>
              <w:t xml:space="preserve"> </w:t>
            </w:r>
            <w:r w:rsidR="00947E27">
              <w:rPr>
                <w:rFonts w:cs="Arial"/>
              </w:rPr>
              <w:t xml:space="preserve">society. </w:t>
            </w:r>
            <w:r w:rsidR="00DC060A">
              <w:rPr>
                <w:rFonts w:cs="Arial"/>
              </w:rPr>
              <w:t>Finally</w:t>
            </w:r>
            <w:r w:rsidR="00E9552B">
              <w:rPr>
                <w:rFonts w:cs="Arial"/>
              </w:rPr>
              <w:t>,</w:t>
            </w:r>
            <w:r w:rsidR="00DC060A">
              <w:rPr>
                <w:rFonts w:cs="Arial"/>
              </w:rPr>
              <w:t xml:space="preserve"> the last legislation that I looked at </w:t>
            </w:r>
            <w:r w:rsidR="000A6861">
              <w:rPr>
                <w:rFonts w:cs="Arial"/>
              </w:rPr>
              <w:t xml:space="preserve">to support the fire exits at the </w:t>
            </w:r>
            <w:r w:rsidR="003D7EAD">
              <w:rPr>
                <w:rFonts w:cs="Arial"/>
              </w:rPr>
              <w:t xml:space="preserve">Waterfront Wonderland </w:t>
            </w:r>
            <w:r w:rsidR="000A5C35">
              <w:rPr>
                <w:rFonts w:cs="Arial"/>
              </w:rPr>
              <w:t xml:space="preserve">attraction was </w:t>
            </w:r>
            <w:r w:rsidR="0078603E">
              <w:rPr>
                <w:rFonts w:cs="Arial"/>
              </w:rPr>
              <w:t>Th</w:t>
            </w:r>
            <w:r w:rsidR="000A5C35">
              <w:rPr>
                <w:rFonts w:cs="Arial"/>
              </w:rPr>
              <w:t xml:space="preserve">e </w:t>
            </w:r>
            <w:r w:rsidR="00C56B9D">
              <w:rPr>
                <w:rFonts w:cs="Arial"/>
              </w:rPr>
              <w:t xml:space="preserve">Dangerous </w:t>
            </w:r>
            <w:r w:rsidR="0078603E">
              <w:rPr>
                <w:rFonts w:cs="Arial"/>
              </w:rPr>
              <w:t xml:space="preserve">Substances </w:t>
            </w:r>
            <w:r w:rsidR="00106C31">
              <w:rPr>
                <w:rFonts w:cs="Arial"/>
              </w:rPr>
              <w:t xml:space="preserve">and Explosive Atmospheres </w:t>
            </w:r>
            <w:r w:rsidR="00E3338A">
              <w:rPr>
                <w:rFonts w:cs="Arial"/>
              </w:rPr>
              <w:t>R</w:t>
            </w:r>
            <w:r w:rsidR="00106C31">
              <w:rPr>
                <w:rFonts w:cs="Arial"/>
              </w:rPr>
              <w:t xml:space="preserve">egulations </w:t>
            </w:r>
            <w:r w:rsidR="00E3338A">
              <w:rPr>
                <w:rFonts w:cs="Arial"/>
              </w:rPr>
              <w:t>2002</w:t>
            </w:r>
            <w:r w:rsidR="001D705F">
              <w:rPr>
                <w:rFonts w:cs="Arial"/>
              </w:rPr>
              <w:t xml:space="preserve"> (DS</w:t>
            </w:r>
            <w:r w:rsidR="003F2624">
              <w:rPr>
                <w:rFonts w:cs="Arial"/>
              </w:rPr>
              <w:t>EAR)</w:t>
            </w:r>
            <w:r w:rsidR="00E3338A">
              <w:rPr>
                <w:rFonts w:cs="Arial"/>
              </w:rPr>
              <w:t>.</w:t>
            </w:r>
            <w:r w:rsidR="004F3C56">
              <w:rPr>
                <w:rFonts w:cs="Arial"/>
              </w:rPr>
              <w:t xml:space="preserve"> This legislation</w:t>
            </w:r>
            <w:r w:rsidR="00E9552B">
              <w:rPr>
                <w:rFonts w:cs="Arial"/>
              </w:rPr>
              <w:t xml:space="preserve"> looks at reducing the risks </w:t>
            </w:r>
            <w:r w:rsidR="00D4243B">
              <w:rPr>
                <w:rFonts w:cs="Arial"/>
              </w:rPr>
              <w:t>and danger from fire and explosio</w:t>
            </w:r>
            <w:r w:rsidR="00AB6C17">
              <w:rPr>
                <w:rFonts w:cs="Arial"/>
              </w:rPr>
              <w:t>n ar</w:t>
            </w:r>
            <w:r w:rsidR="00FE3AA6">
              <w:rPr>
                <w:rFonts w:cs="Arial"/>
              </w:rPr>
              <w:t xml:space="preserve">ising from dangerous substances </w:t>
            </w:r>
            <w:r w:rsidR="00413B56">
              <w:rPr>
                <w:rFonts w:cs="Arial"/>
              </w:rPr>
              <w:t>such as,</w:t>
            </w:r>
            <w:r w:rsidR="00376AA1">
              <w:rPr>
                <w:rFonts w:cs="Arial"/>
              </w:rPr>
              <w:t xml:space="preserve"> flammable substances</w:t>
            </w:r>
            <w:r w:rsidR="00413B56">
              <w:rPr>
                <w:rFonts w:cs="Arial"/>
              </w:rPr>
              <w:t xml:space="preserve"> and solvents in the </w:t>
            </w:r>
            <w:r w:rsidR="00CB54DE">
              <w:rPr>
                <w:rFonts w:cs="Arial"/>
              </w:rPr>
              <w:t>workplace</w:t>
            </w:r>
            <w:r w:rsidR="00413B56">
              <w:rPr>
                <w:rFonts w:cs="Arial"/>
              </w:rPr>
              <w:t>.</w:t>
            </w:r>
            <w:bookmarkStart w:id="0" w:name="_GoBack"/>
            <w:bookmarkEnd w:id="0"/>
            <w:r w:rsidR="00413B56">
              <w:rPr>
                <w:rFonts w:cs="Arial"/>
              </w:rPr>
              <w:t xml:space="preserve"> </w:t>
            </w:r>
            <w:r w:rsidR="00170D8E">
              <w:rPr>
                <w:rFonts w:cs="Arial"/>
              </w:rPr>
              <w:t xml:space="preserve">This act requires </w:t>
            </w:r>
            <w:r w:rsidR="00631BAC">
              <w:rPr>
                <w:rFonts w:cs="Arial"/>
              </w:rPr>
              <w:t>employe</w:t>
            </w:r>
            <w:r w:rsidR="00164C90">
              <w:rPr>
                <w:rFonts w:cs="Arial"/>
              </w:rPr>
              <w:t xml:space="preserve">rs to </w:t>
            </w:r>
            <w:r w:rsidR="00AC06B3">
              <w:rPr>
                <w:rFonts w:cs="Arial"/>
              </w:rPr>
              <w:t>preserve</w:t>
            </w:r>
            <w:r w:rsidR="00164C90">
              <w:rPr>
                <w:rFonts w:cs="Arial"/>
              </w:rPr>
              <w:t xml:space="preserve"> </w:t>
            </w:r>
            <w:r w:rsidR="00AB76A6">
              <w:rPr>
                <w:rFonts w:cs="Arial"/>
              </w:rPr>
              <w:t xml:space="preserve">work and processes </w:t>
            </w:r>
            <w:r w:rsidR="00213E7F">
              <w:rPr>
                <w:rFonts w:cs="Arial"/>
              </w:rPr>
              <w:t xml:space="preserve">in an </w:t>
            </w:r>
            <w:r w:rsidR="00AC06B3">
              <w:rPr>
                <w:rFonts w:cs="Arial"/>
              </w:rPr>
              <w:t>effective</w:t>
            </w:r>
            <w:r w:rsidR="00213E7F">
              <w:rPr>
                <w:rFonts w:cs="Arial"/>
              </w:rPr>
              <w:t xml:space="preserve"> state</w:t>
            </w:r>
            <w:r w:rsidR="00056796">
              <w:rPr>
                <w:rFonts w:cs="Arial"/>
              </w:rPr>
              <w:t>, in working order and in good repair</w:t>
            </w:r>
            <w:r w:rsidR="00AC06B3">
              <w:rPr>
                <w:rFonts w:cs="Arial"/>
              </w:rPr>
              <w:t xml:space="preserve">. </w:t>
            </w:r>
          </w:p>
          <w:p w14:paraId="0EAB5C99" w14:textId="04AC924F" w:rsidR="00FE350B" w:rsidRDefault="00FE350B" w:rsidP="00C66A28">
            <w:pPr>
              <w:rPr>
                <w:rFonts w:cs="Arial"/>
              </w:rPr>
            </w:pPr>
          </w:p>
          <w:p w14:paraId="5F0C221C" w14:textId="77777777" w:rsidR="00FE350B" w:rsidRDefault="00FE350B" w:rsidP="00C66A28">
            <w:pPr>
              <w:rPr>
                <w:rFonts w:cs="Arial"/>
              </w:rPr>
            </w:pPr>
          </w:p>
          <w:p w14:paraId="6F8585C7" w14:textId="77777777" w:rsidR="00FE350B" w:rsidRDefault="00FE350B" w:rsidP="00C66A28">
            <w:pPr>
              <w:rPr>
                <w:rFonts w:cs="Arial"/>
              </w:rPr>
            </w:pPr>
          </w:p>
          <w:p w14:paraId="706A1BED" w14:textId="77777777" w:rsidR="00FE350B" w:rsidRDefault="00FE350B" w:rsidP="00C66A28">
            <w:pPr>
              <w:rPr>
                <w:rFonts w:cs="Arial"/>
              </w:rPr>
            </w:pPr>
          </w:p>
          <w:p w14:paraId="31BE3DDF" w14:textId="77777777" w:rsidR="00FE350B" w:rsidRDefault="00FE350B" w:rsidP="00C66A28">
            <w:pPr>
              <w:rPr>
                <w:rFonts w:cs="Arial"/>
              </w:rPr>
            </w:pPr>
          </w:p>
          <w:p w14:paraId="5C7D5709" w14:textId="77777777" w:rsidR="00FE350B" w:rsidRDefault="00FE350B" w:rsidP="00C66A28">
            <w:pPr>
              <w:rPr>
                <w:rFonts w:cs="Arial"/>
              </w:rPr>
            </w:pPr>
          </w:p>
          <w:p w14:paraId="4F80CFAE" w14:textId="77777777" w:rsidR="00FE350B" w:rsidRDefault="00FE350B" w:rsidP="00C66A28">
            <w:pPr>
              <w:rPr>
                <w:rFonts w:cs="Arial"/>
              </w:rPr>
            </w:pPr>
          </w:p>
          <w:p w14:paraId="1BAC3721" w14:textId="77777777" w:rsidR="00FE350B" w:rsidRDefault="00FE350B" w:rsidP="00C66A28">
            <w:pPr>
              <w:rPr>
                <w:rFonts w:cs="Arial"/>
              </w:rPr>
            </w:pPr>
          </w:p>
          <w:p w14:paraId="38CBBC90" w14:textId="77777777" w:rsidR="00FE350B" w:rsidRDefault="00FE350B" w:rsidP="00C66A28">
            <w:pPr>
              <w:rPr>
                <w:rFonts w:cs="Arial"/>
              </w:rPr>
            </w:pPr>
          </w:p>
          <w:p w14:paraId="7B0DB667" w14:textId="77777777" w:rsidR="00FE350B" w:rsidRDefault="00FE350B" w:rsidP="00C66A28">
            <w:pPr>
              <w:rPr>
                <w:rFonts w:cs="Arial"/>
              </w:rPr>
            </w:pPr>
          </w:p>
          <w:p w14:paraId="581B824E" w14:textId="77777777" w:rsidR="00FE350B" w:rsidRDefault="00FE350B" w:rsidP="00C66A28">
            <w:pPr>
              <w:rPr>
                <w:rFonts w:cs="Arial"/>
              </w:rPr>
            </w:pPr>
          </w:p>
          <w:p w14:paraId="3262D1F7" w14:textId="77777777" w:rsidR="00FE350B" w:rsidRDefault="00FE350B" w:rsidP="00C66A28">
            <w:pPr>
              <w:rPr>
                <w:rFonts w:cs="Arial"/>
              </w:rPr>
            </w:pPr>
          </w:p>
          <w:p w14:paraId="141DAC3A" w14:textId="77777777" w:rsidR="00FE350B" w:rsidRDefault="00FE350B" w:rsidP="00C66A28">
            <w:pPr>
              <w:rPr>
                <w:rFonts w:cs="Arial"/>
              </w:rPr>
            </w:pPr>
          </w:p>
          <w:p w14:paraId="5164E916" w14:textId="77777777" w:rsidR="00FE350B" w:rsidRPr="0011458E" w:rsidRDefault="00FE350B" w:rsidP="00C66A28">
            <w:pPr>
              <w:rPr>
                <w:rFonts w:cs="Arial"/>
              </w:rPr>
            </w:pPr>
          </w:p>
        </w:tc>
      </w:tr>
    </w:tbl>
    <w:p w14:paraId="179F5E56" w14:textId="77777777" w:rsidR="00FE350B" w:rsidRDefault="00FE350B" w:rsidP="00FE350B">
      <w:pPr>
        <w:jc w:val="both"/>
        <w:rPr>
          <w:rFonts w:cs="Arial"/>
          <w:b/>
          <w:szCs w:val="20"/>
          <w:u w:val="single"/>
        </w:rPr>
      </w:pPr>
    </w:p>
    <w:p w14:paraId="2DFB40B3" w14:textId="77777777" w:rsidR="00BF4C15" w:rsidRPr="009374D3" w:rsidRDefault="00BF4C15" w:rsidP="00BF4C15">
      <w:pPr>
        <w:rPr>
          <w:rFonts w:ascii="Calibri" w:hAnsi="Calibri"/>
        </w:rPr>
        <w:sectPr w:rsidR="00BF4C15" w:rsidRPr="009374D3" w:rsidSect="00F02572">
          <w:headerReference w:type="default" r:id="rId10"/>
          <w:footerReference w:type="default" r:id="rId11"/>
          <w:headerReference w:type="first" r:id="rId12"/>
          <w:pgSz w:w="11907" w:h="16840" w:code="9"/>
          <w:pgMar w:top="1701" w:right="1701" w:bottom="1559" w:left="1701" w:header="709" w:footer="709" w:gutter="0"/>
          <w:cols w:space="708"/>
          <w:titlePg/>
          <w:docGrid w:linePitch="360"/>
        </w:sectPr>
      </w:pPr>
    </w:p>
    <w:p w14:paraId="2DFB40B4" w14:textId="77777777" w:rsidR="00BF4C15" w:rsidRPr="009374D3" w:rsidRDefault="00BF4C15" w:rsidP="00BF4C15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lastRenderedPageBreak/>
        <w:t xml:space="preserve">Event </w:t>
      </w:r>
      <w:r w:rsidRPr="009374D3">
        <w:rPr>
          <w:rFonts w:ascii="Calibri" w:hAnsi="Calibri"/>
          <w:sz w:val="32"/>
          <w:szCs w:val="32"/>
        </w:rPr>
        <w:t>Risk Assessment</w:t>
      </w:r>
    </w:p>
    <w:p w14:paraId="2DFB40B5" w14:textId="77777777" w:rsidR="00BF4C15" w:rsidRPr="009374D3" w:rsidRDefault="00BF4C15" w:rsidP="00BF4C15">
      <w:pPr>
        <w:rPr>
          <w:rFonts w:ascii="Calibri" w:hAnsi="Calibri"/>
        </w:rPr>
      </w:pPr>
    </w:p>
    <w:tbl>
      <w:tblPr>
        <w:tblW w:w="140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534"/>
        <w:gridCol w:w="3260"/>
        <w:gridCol w:w="2126"/>
        <w:gridCol w:w="3119"/>
        <w:gridCol w:w="2693"/>
        <w:gridCol w:w="1134"/>
        <w:gridCol w:w="1134"/>
      </w:tblGrid>
      <w:tr w:rsidR="00BF4C15" w:rsidRPr="009374D3" w14:paraId="2DFB40BE" w14:textId="77777777" w:rsidTr="00562087">
        <w:trPr>
          <w:trHeight w:val="322"/>
        </w:trPr>
        <w:tc>
          <w:tcPr>
            <w:tcW w:w="534" w:type="dxa"/>
            <w:shd w:val="clear" w:color="auto" w:fill="C0C0C0"/>
          </w:tcPr>
          <w:p w14:paraId="2DFB40B6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Ref</w:t>
            </w:r>
          </w:p>
        </w:tc>
        <w:tc>
          <w:tcPr>
            <w:tcW w:w="3260" w:type="dxa"/>
            <w:shd w:val="clear" w:color="auto" w:fill="C0C0C0"/>
          </w:tcPr>
          <w:p w14:paraId="2DFB40B7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Hazard / </w:t>
            </w:r>
            <w:r w:rsidRPr="009374D3">
              <w:rPr>
                <w:rFonts w:ascii="Calibri" w:hAnsi="Calibri"/>
              </w:rPr>
              <w:t>Task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/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Activity</w:t>
            </w:r>
          </w:p>
          <w:p w14:paraId="2DFB40B8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 xml:space="preserve"> Area of Concern</w:t>
            </w:r>
          </w:p>
        </w:tc>
        <w:tc>
          <w:tcPr>
            <w:tcW w:w="2126" w:type="dxa"/>
            <w:shd w:val="clear" w:color="auto" w:fill="C0C0C0"/>
          </w:tcPr>
          <w:p w14:paraId="2DFB40B9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Persons at Risk</w:t>
            </w:r>
          </w:p>
        </w:tc>
        <w:tc>
          <w:tcPr>
            <w:tcW w:w="3119" w:type="dxa"/>
            <w:shd w:val="clear" w:color="auto" w:fill="C0C0C0"/>
          </w:tcPr>
          <w:p w14:paraId="2DFB40BA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Existing Controls</w:t>
            </w:r>
          </w:p>
        </w:tc>
        <w:tc>
          <w:tcPr>
            <w:tcW w:w="2693" w:type="dxa"/>
            <w:shd w:val="clear" w:color="auto" w:fill="C0C0C0"/>
          </w:tcPr>
          <w:p w14:paraId="2DFB40BB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Describe Any Further Controls Actions Needed</w:t>
            </w:r>
          </w:p>
        </w:tc>
        <w:tc>
          <w:tcPr>
            <w:tcW w:w="1134" w:type="dxa"/>
            <w:shd w:val="clear" w:color="auto" w:fill="C0C0C0"/>
          </w:tcPr>
          <w:p w14:paraId="2DFB40BC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Actions By Whom</w:t>
            </w:r>
          </w:p>
        </w:tc>
        <w:tc>
          <w:tcPr>
            <w:tcW w:w="1134" w:type="dxa"/>
            <w:shd w:val="clear" w:color="auto" w:fill="C0C0C0"/>
          </w:tcPr>
          <w:p w14:paraId="2DFB40BD" w14:textId="77777777" w:rsidR="00BF4C15" w:rsidRPr="009374D3" w:rsidRDefault="00BF4C15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 By When</w:t>
            </w:r>
          </w:p>
        </w:tc>
      </w:tr>
      <w:tr w:rsidR="00BF4C15" w:rsidRPr="009374D3" w14:paraId="2DFB40C7" w14:textId="77777777" w:rsidTr="00562087">
        <w:trPr>
          <w:trHeight w:val="659"/>
        </w:trPr>
        <w:tc>
          <w:tcPr>
            <w:tcW w:w="534" w:type="dxa"/>
            <w:shd w:val="clear" w:color="auto" w:fill="auto"/>
          </w:tcPr>
          <w:p w14:paraId="2DFB40BF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C0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1</w:t>
            </w:r>
          </w:p>
        </w:tc>
        <w:tc>
          <w:tcPr>
            <w:tcW w:w="3260" w:type="dxa"/>
            <w:shd w:val="clear" w:color="auto" w:fill="auto"/>
          </w:tcPr>
          <w:p w14:paraId="2DFB40C1" w14:textId="5AECA6F0" w:rsidR="00BF4C15" w:rsidRPr="009374D3" w:rsidRDefault="001C5886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High steps to be able to enter the </w:t>
            </w:r>
            <w:r w:rsidR="002E1589">
              <w:rPr>
                <w:rFonts w:ascii="Calibri" w:hAnsi="Calibri"/>
              </w:rPr>
              <w:t>amusements</w:t>
            </w:r>
            <w:r>
              <w:rPr>
                <w:rFonts w:ascii="Calibri" w:hAnsi="Calibri"/>
              </w:rPr>
              <w:t xml:space="preserve">. </w:t>
            </w:r>
          </w:p>
        </w:tc>
        <w:tc>
          <w:tcPr>
            <w:tcW w:w="2126" w:type="dxa"/>
            <w:shd w:val="clear" w:color="auto" w:fill="auto"/>
          </w:tcPr>
          <w:p w14:paraId="2DFB40C2" w14:textId="7C6FF380" w:rsidR="00BF4C15" w:rsidRPr="009374D3" w:rsidRDefault="000E1056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Staff and guests </w:t>
            </w:r>
          </w:p>
        </w:tc>
        <w:tc>
          <w:tcPr>
            <w:tcW w:w="3119" w:type="dxa"/>
            <w:shd w:val="clear" w:color="auto" w:fill="auto"/>
          </w:tcPr>
          <w:p w14:paraId="2DFB40C3" w14:textId="51803313" w:rsidR="00BF4C15" w:rsidRPr="009374D3" w:rsidRDefault="00DB437D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Yellow safety line already put in place. </w:t>
            </w:r>
          </w:p>
        </w:tc>
        <w:tc>
          <w:tcPr>
            <w:tcW w:w="2693" w:type="dxa"/>
            <w:shd w:val="clear" w:color="auto" w:fill="auto"/>
          </w:tcPr>
          <w:p w14:paraId="2DFB40C4" w14:textId="5304662C" w:rsidR="00BF4C15" w:rsidRPr="009374D3" w:rsidRDefault="009729B8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</w:t>
            </w:r>
            <w:r w:rsidR="00437599">
              <w:rPr>
                <w:rFonts w:ascii="Calibri" w:hAnsi="Calibri"/>
              </w:rPr>
              <w:t>n</w:t>
            </w:r>
            <w:r>
              <w:rPr>
                <w:rFonts w:ascii="Calibri" w:hAnsi="Calibri"/>
              </w:rPr>
              <w:t xml:space="preserve"> allocated sign </w:t>
            </w:r>
            <w:r w:rsidR="00B36591">
              <w:rPr>
                <w:rFonts w:ascii="Calibri" w:hAnsi="Calibri"/>
              </w:rPr>
              <w:t xml:space="preserve">could be put in place explaining to be aware of the risk. </w:t>
            </w:r>
          </w:p>
        </w:tc>
        <w:tc>
          <w:tcPr>
            <w:tcW w:w="1134" w:type="dxa"/>
            <w:shd w:val="clear" w:color="auto" w:fill="auto"/>
          </w:tcPr>
          <w:p w14:paraId="2DFB40C5" w14:textId="59DA4B74" w:rsidR="00BF4C15" w:rsidRPr="0095077A" w:rsidRDefault="00086272" w:rsidP="0056208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Staff and manage-ment </w:t>
            </w:r>
          </w:p>
        </w:tc>
        <w:tc>
          <w:tcPr>
            <w:tcW w:w="1134" w:type="dxa"/>
            <w:shd w:val="clear" w:color="auto" w:fill="auto"/>
          </w:tcPr>
          <w:p w14:paraId="2DFB40C6" w14:textId="140B4179" w:rsidR="00BF4C15" w:rsidRPr="009374D3" w:rsidRDefault="003C3E00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04/12/2019</w:t>
            </w:r>
          </w:p>
        </w:tc>
      </w:tr>
      <w:tr w:rsidR="00BF4C15" w:rsidRPr="009374D3" w14:paraId="2DFB40D0" w14:textId="77777777" w:rsidTr="00562087">
        <w:trPr>
          <w:trHeight w:val="642"/>
        </w:trPr>
        <w:tc>
          <w:tcPr>
            <w:tcW w:w="534" w:type="dxa"/>
            <w:shd w:val="clear" w:color="auto" w:fill="auto"/>
          </w:tcPr>
          <w:p w14:paraId="2DFB40C8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C9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2</w:t>
            </w:r>
          </w:p>
        </w:tc>
        <w:tc>
          <w:tcPr>
            <w:tcW w:w="3260" w:type="dxa"/>
            <w:shd w:val="clear" w:color="auto" w:fill="auto"/>
          </w:tcPr>
          <w:p w14:paraId="2DFB40CA" w14:textId="23827C41" w:rsidR="00BF4C15" w:rsidRPr="009374D3" w:rsidRDefault="001B2A39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Exposed electrical wires can be seen to the rear of the amusements. </w:t>
            </w:r>
          </w:p>
        </w:tc>
        <w:tc>
          <w:tcPr>
            <w:tcW w:w="2126" w:type="dxa"/>
            <w:shd w:val="clear" w:color="auto" w:fill="auto"/>
          </w:tcPr>
          <w:p w14:paraId="2DFB40CB" w14:textId="1A52AE4C" w:rsidR="00BF4C15" w:rsidRPr="009374D3" w:rsidRDefault="000E1056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Staff and guests </w:t>
            </w:r>
          </w:p>
        </w:tc>
        <w:tc>
          <w:tcPr>
            <w:tcW w:w="3119" w:type="dxa"/>
            <w:shd w:val="clear" w:color="auto" w:fill="auto"/>
          </w:tcPr>
          <w:p w14:paraId="2DFB40CC" w14:textId="5C1C49ED" w:rsidR="00BF4C15" w:rsidRPr="009374D3" w:rsidRDefault="001A6B3F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No existing controls put in place. </w:t>
            </w:r>
          </w:p>
        </w:tc>
        <w:tc>
          <w:tcPr>
            <w:tcW w:w="2693" w:type="dxa"/>
            <w:shd w:val="clear" w:color="auto" w:fill="auto"/>
          </w:tcPr>
          <w:p w14:paraId="2DFB40CD" w14:textId="3F6FA6DF" w:rsidR="00BF4C15" w:rsidRPr="009374D3" w:rsidRDefault="00CD2EBB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An electrical wire cover </w:t>
            </w:r>
            <w:r w:rsidR="00D76395">
              <w:rPr>
                <w:rFonts w:ascii="Calibri" w:hAnsi="Calibri"/>
              </w:rPr>
              <w:t xml:space="preserve">can we put in place to ensure safety to staff and guests. </w:t>
            </w:r>
          </w:p>
        </w:tc>
        <w:tc>
          <w:tcPr>
            <w:tcW w:w="1134" w:type="dxa"/>
            <w:shd w:val="clear" w:color="auto" w:fill="auto"/>
          </w:tcPr>
          <w:p w14:paraId="2DFB40CE" w14:textId="066C2947" w:rsidR="00BF4C15" w:rsidRPr="0095077A" w:rsidRDefault="004F5768" w:rsidP="0056208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Staff and manage-ment </w:t>
            </w:r>
          </w:p>
        </w:tc>
        <w:tc>
          <w:tcPr>
            <w:tcW w:w="1134" w:type="dxa"/>
            <w:shd w:val="clear" w:color="auto" w:fill="auto"/>
          </w:tcPr>
          <w:p w14:paraId="2DFB40CF" w14:textId="2FE08D59" w:rsidR="00BF4C15" w:rsidRPr="009374D3" w:rsidRDefault="00C358F9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04/12/2019</w:t>
            </w:r>
          </w:p>
        </w:tc>
      </w:tr>
      <w:tr w:rsidR="00BF4C15" w:rsidRPr="009374D3" w14:paraId="2DFB40D9" w14:textId="77777777" w:rsidTr="00562087">
        <w:trPr>
          <w:trHeight w:val="659"/>
        </w:trPr>
        <w:tc>
          <w:tcPr>
            <w:tcW w:w="534" w:type="dxa"/>
            <w:shd w:val="clear" w:color="auto" w:fill="auto"/>
          </w:tcPr>
          <w:p w14:paraId="2DFB40D1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D2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3</w:t>
            </w:r>
          </w:p>
        </w:tc>
        <w:tc>
          <w:tcPr>
            <w:tcW w:w="3260" w:type="dxa"/>
            <w:shd w:val="clear" w:color="auto" w:fill="auto"/>
          </w:tcPr>
          <w:p w14:paraId="2DFB40D3" w14:textId="0EED7909" w:rsidR="00BF4C15" w:rsidRPr="009374D3" w:rsidRDefault="00553E5E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Injuries caused from slips or trips on the ice</w:t>
            </w:r>
            <w:r w:rsidR="004C22C3">
              <w:rPr>
                <w:rFonts w:ascii="Calibri" w:hAnsi="Calibri"/>
              </w:rPr>
              <w:t xml:space="preserve">-skating rink. </w:t>
            </w:r>
          </w:p>
        </w:tc>
        <w:tc>
          <w:tcPr>
            <w:tcW w:w="2126" w:type="dxa"/>
            <w:shd w:val="clear" w:color="auto" w:fill="auto"/>
          </w:tcPr>
          <w:p w14:paraId="2DFB40D4" w14:textId="62C2DA1A" w:rsidR="00BF4C15" w:rsidRPr="009374D3" w:rsidRDefault="000E1056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</w:t>
            </w:r>
            <w:r w:rsidR="004C22C3">
              <w:rPr>
                <w:rFonts w:ascii="Calibri" w:hAnsi="Calibri"/>
              </w:rPr>
              <w:t xml:space="preserve">katers </w:t>
            </w:r>
          </w:p>
        </w:tc>
        <w:tc>
          <w:tcPr>
            <w:tcW w:w="3119" w:type="dxa"/>
            <w:shd w:val="clear" w:color="auto" w:fill="auto"/>
          </w:tcPr>
          <w:p w14:paraId="2DFB40D5" w14:textId="675CA513" w:rsidR="00BF4C15" w:rsidRPr="009374D3" w:rsidRDefault="00A27B62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Allocated sign put in place t</w:t>
            </w:r>
            <w:r w:rsidR="00DA5E44">
              <w:rPr>
                <w:rFonts w:ascii="Calibri" w:hAnsi="Calibri"/>
              </w:rPr>
              <w:t xml:space="preserve">hat states </w:t>
            </w:r>
            <w:r>
              <w:rPr>
                <w:rFonts w:ascii="Calibri" w:hAnsi="Calibri"/>
              </w:rPr>
              <w:t>t</w:t>
            </w:r>
            <w:r w:rsidR="004427D9">
              <w:rPr>
                <w:rFonts w:ascii="Calibri" w:hAnsi="Calibri"/>
              </w:rPr>
              <w:t xml:space="preserve">hat you ‘skate at your own risk’ </w:t>
            </w:r>
          </w:p>
        </w:tc>
        <w:tc>
          <w:tcPr>
            <w:tcW w:w="2693" w:type="dxa"/>
            <w:shd w:val="clear" w:color="auto" w:fill="auto"/>
          </w:tcPr>
          <w:p w14:paraId="2DFB40D6" w14:textId="6D6C0679" w:rsidR="00BF4C15" w:rsidRPr="009374D3" w:rsidRDefault="00CA2F47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Guests can use</w:t>
            </w:r>
            <w:r w:rsidR="00E4605D">
              <w:rPr>
                <w:rFonts w:ascii="Calibri" w:hAnsi="Calibri"/>
              </w:rPr>
              <w:t xml:space="preserve"> skating aids to ensure safety and balance for </w:t>
            </w:r>
            <w:r w:rsidR="00537D91">
              <w:rPr>
                <w:rFonts w:ascii="Calibri" w:hAnsi="Calibri"/>
              </w:rPr>
              <w:t>novice ice-skaters</w:t>
            </w:r>
            <w:r w:rsidR="00EF7AE2">
              <w:rPr>
                <w:rFonts w:ascii="Calibri" w:hAnsi="Calibri"/>
              </w:rPr>
              <w:t xml:space="preserve">. </w:t>
            </w:r>
          </w:p>
        </w:tc>
        <w:tc>
          <w:tcPr>
            <w:tcW w:w="1134" w:type="dxa"/>
            <w:shd w:val="clear" w:color="auto" w:fill="auto"/>
          </w:tcPr>
          <w:p w14:paraId="2DFB40D7" w14:textId="0332FA2A" w:rsidR="00BF4C15" w:rsidRPr="0095077A" w:rsidRDefault="00DA4CB4" w:rsidP="0056208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Guests</w:t>
            </w:r>
            <w:r w:rsidR="008847E4">
              <w:rPr>
                <w:rFonts w:ascii="Calibri" w:hAnsi="Calibri"/>
                <w:b/>
              </w:rPr>
              <w:t xml:space="preserve"> and manage- ment </w:t>
            </w:r>
          </w:p>
        </w:tc>
        <w:tc>
          <w:tcPr>
            <w:tcW w:w="1134" w:type="dxa"/>
            <w:shd w:val="clear" w:color="auto" w:fill="auto"/>
          </w:tcPr>
          <w:p w14:paraId="2DFB40D8" w14:textId="6D433C02" w:rsidR="00BF4C15" w:rsidRPr="009374D3" w:rsidRDefault="001B5D29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04</w:t>
            </w:r>
            <w:r w:rsidR="005D4ACA">
              <w:rPr>
                <w:rFonts w:ascii="Calibri" w:hAnsi="Calibri"/>
              </w:rPr>
              <w:t>/12/2019</w:t>
            </w:r>
          </w:p>
        </w:tc>
      </w:tr>
      <w:tr w:rsidR="00BF4C15" w:rsidRPr="009374D3" w14:paraId="2DFB40E2" w14:textId="77777777" w:rsidTr="00562087">
        <w:trPr>
          <w:trHeight w:val="659"/>
        </w:trPr>
        <w:tc>
          <w:tcPr>
            <w:tcW w:w="534" w:type="dxa"/>
            <w:shd w:val="clear" w:color="auto" w:fill="auto"/>
          </w:tcPr>
          <w:p w14:paraId="2DFB40DA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DB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4</w:t>
            </w:r>
          </w:p>
        </w:tc>
        <w:tc>
          <w:tcPr>
            <w:tcW w:w="3260" w:type="dxa"/>
            <w:shd w:val="clear" w:color="auto" w:fill="auto"/>
          </w:tcPr>
          <w:p w14:paraId="2DFB40DC" w14:textId="5942BB99" w:rsidR="00BF4C15" w:rsidRPr="009374D3" w:rsidRDefault="00271184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Ra</w:t>
            </w:r>
            <w:r w:rsidR="003304F1">
              <w:rPr>
                <w:rFonts w:ascii="Calibri" w:hAnsi="Calibri"/>
              </w:rPr>
              <w:t xml:space="preserve">ised flooring on </w:t>
            </w:r>
            <w:r w:rsidR="009C74E6">
              <w:rPr>
                <w:rFonts w:ascii="Calibri" w:hAnsi="Calibri"/>
              </w:rPr>
              <w:t>one of the a</w:t>
            </w:r>
            <w:r w:rsidR="00A94652">
              <w:rPr>
                <w:rFonts w:ascii="Calibri" w:hAnsi="Calibri"/>
              </w:rPr>
              <w:t>musements</w:t>
            </w:r>
            <w:r w:rsidR="009C74E6">
              <w:rPr>
                <w:rFonts w:ascii="Calibri" w:hAnsi="Calibri"/>
              </w:rPr>
              <w:t xml:space="preserve"> with risk of </w:t>
            </w:r>
            <w:r w:rsidR="001836BA">
              <w:rPr>
                <w:rFonts w:ascii="Calibri" w:hAnsi="Calibri"/>
              </w:rPr>
              <w:t xml:space="preserve">danger to public. </w:t>
            </w:r>
          </w:p>
        </w:tc>
        <w:tc>
          <w:tcPr>
            <w:tcW w:w="2126" w:type="dxa"/>
            <w:shd w:val="clear" w:color="auto" w:fill="auto"/>
          </w:tcPr>
          <w:p w14:paraId="2DFB40DD" w14:textId="197C9DDB" w:rsidR="00BF4C15" w:rsidRPr="009374D3" w:rsidRDefault="005B0E82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Staff and guests </w:t>
            </w:r>
          </w:p>
        </w:tc>
        <w:tc>
          <w:tcPr>
            <w:tcW w:w="3119" w:type="dxa"/>
            <w:shd w:val="clear" w:color="auto" w:fill="auto"/>
          </w:tcPr>
          <w:p w14:paraId="2DFB40DE" w14:textId="59820DBD" w:rsidR="00BF4C15" w:rsidRPr="009374D3" w:rsidRDefault="00881F2A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N</w:t>
            </w:r>
            <w:r w:rsidR="00D667CA">
              <w:rPr>
                <w:rFonts w:ascii="Calibri" w:hAnsi="Calibri"/>
              </w:rPr>
              <w:t>o</w:t>
            </w:r>
            <w:r>
              <w:rPr>
                <w:rFonts w:ascii="Calibri" w:hAnsi="Calibri"/>
              </w:rPr>
              <w:t xml:space="preserve"> e</w:t>
            </w:r>
            <w:r w:rsidR="00D667CA">
              <w:rPr>
                <w:rFonts w:ascii="Calibri" w:hAnsi="Calibri"/>
              </w:rPr>
              <w:t xml:space="preserve">xisting controls are put in place. </w:t>
            </w:r>
          </w:p>
        </w:tc>
        <w:tc>
          <w:tcPr>
            <w:tcW w:w="2693" w:type="dxa"/>
            <w:shd w:val="clear" w:color="auto" w:fill="auto"/>
          </w:tcPr>
          <w:p w14:paraId="2DFB40DF" w14:textId="3DC15B2A" w:rsidR="00BF4C15" w:rsidRPr="009374D3" w:rsidRDefault="006929C5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Safety ramps</w:t>
            </w:r>
            <w:r w:rsidR="006D3BFC">
              <w:rPr>
                <w:rFonts w:ascii="Calibri" w:hAnsi="Calibri"/>
              </w:rPr>
              <w:t xml:space="preserve"> can be put in place</w:t>
            </w:r>
            <w:r w:rsidR="00C165E6">
              <w:rPr>
                <w:rFonts w:ascii="Calibri" w:hAnsi="Calibri"/>
              </w:rPr>
              <w:t xml:space="preserve"> to ensure no t</w:t>
            </w:r>
            <w:r w:rsidR="00CD5EC9">
              <w:rPr>
                <w:rFonts w:ascii="Calibri" w:hAnsi="Calibri"/>
              </w:rPr>
              <w:t>rips or falls</w:t>
            </w:r>
            <w:r w:rsidR="004E7DB3">
              <w:rPr>
                <w:rFonts w:ascii="Calibri" w:hAnsi="Calibri"/>
              </w:rPr>
              <w:t>.</w:t>
            </w:r>
          </w:p>
        </w:tc>
        <w:tc>
          <w:tcPr>
            <w:tcW w:w="1134" w:type="dxa"/>
            <w:shd w:val="clear" w:color="auto" w:fill="auto"/>
          </w:tcPr>
          <w:p w14:paraId="2DFB40E0" w14:textId="5C638521" w:rsidR="00BF4C15" w:rsidRPr="0095077A" w:rsidRDefault="00663CA2" w:rsidP="0056208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Manage-ment </w:t>
            </w:r>
          </w:p>
        </w:tc>
        <w:tc>
          <w:tcPr>
            <w:tcW w:w="1134" w:type="dxa"/>
            <w:shd w:val="clear" w:color="auto" w:fill="auto"/>
          </w:tcPr>
          <w:p w14:paraId="2DFB40E1" w14:textId="27309041" w:rsidR="00BF4C15" w:rsidRPr="009374D3" w:rsidRDefault="003E47F4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04</w:t>
            </w:r>
            <w:r w:rsidR="00222CDF">
              <w:rPr>
                <w:rFonts w:ascii="Calibri" w:hAnsi="Calibri"/>
              </w:rPr>
              <w:t>/12/2019</w:t>
            </w:r>
          </w:p>
        </w:tc>
      </w:tr>
      <w:tr w:rsidR="00BF4C15" w:rsidRPr="009374D3" w14:paraId="2DFB40EB" w14:textId="77777777" w:rsidTr="00562087">
        <w:trPr>
          <w:trHeight w:val="642"/>
        </w:trPr>
        <w:tc>
          <w:tcPr>
            <w:tcW w:w="534" w:type="dxa"/>
            <w:shd w:val="clear" w:color="auto" w:fill="auto"/>
          </w:tcPr>
          <w:p w14:paraId="2DFB40E3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E4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5</w:t>
            </w:r>
          </w:p>
        </w:tc>
        <w:tc>
          <w:tcPr>
            <w:tcW w:w="3260" w:type="dxa"/>
            <w:shd w:val="clear" w:color="auto" w:fill="auto"/>
          </w:tcPr>
          <w:p w14:paraId="2DFB40E5" w14:textId="4BD2D670" w:rsidR="00BF4C15" w:rsidRPr="009374D3" w:rsidRDefault="005A59AA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Residue floor water</w:t>
            </w:r>
          </w:p>
        </w:tc>
        <w:tc>
          <w:tcPr>
            <w:tcW w:w="2126" w:type="dxa"/>
            <w:shd w:val="clear" w:color="auto" w:fill="auto"/>
          </w:tcPr>
          <w:p w14:paraId="2DFB40E6" w14:textId="1A08EE1A" w:rsidR="00BF4C15" w:rsidRPr="009374D3" w:rsidRDefault="005A59AA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Staff </w:t>
            </w:r>
            <w:r w:rsidR="000B79FD">
              <w:rPr>
                <w:rFonts w:ascii="Calibri" w:hAnsi="Calibri"/>
              </w:rPr>
              <w:t xml:space="preserve">and kids </w:t>
            </w:r>
          </w:p>
        </w:tc>
        <w:tc>
          <w:tcPr>
            <w:tcW w:w="3119" w:type="dxa"/>
            <w:shd w:val="clear" w:color="auto" w:fill="auto"/>
          </w:tcPr>
          <w:p w14:paraId="2DFB40E7" w14:textId="66F329A8" w:rsidR="00BF4C15" w:rsidRPr="009374D3" w:rsidRDefault="00FB4A85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Non slip mats put in place to </w:t>
            </w:r>
            <w:r w:rsidR="00FC18F6">
              <w:rPr>
                <w:rFonts w:ascii="Calibri" w:hAnsi="Calibri"/>
              </w:rPr>
              <w:t xml:space="preserve">reduce the risk of injury, E.g. falling </w:t>
            </w:r>
          </w:p>
        </w:tc>
        <w:tc>
          <w:tcPr>
            <w:tcW w:w="2693" w:type="dxa"/>
            <w:shd w:val="clear" w:color="auto" w:fill="auto"/>
          </w:tcPr>
          <w:p w14:paraId="2DFB40E8" w14:textId="61C62CFB" w:rsidR="00BF4C15" w:rsidRPr="009374D3" w:rsidRDefault="00620A21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Amusement facilities can be put under a rain</w:t>
            </w:r>
            <w:r w:rsidR="00916F47">
              <w:rPr>
                <w:rFonts w:ascii="Calibri" w:hAnsi="Calibri"/>
              </w:rPr>
              <w:t xml:space="preserve"> cover to reduce residue floor water</w:t>
            </w:r>
          </w:p>
        </w:tc>
        <w:tc>
          <w:tcPr>
            <w:tcW w:w="1134" w:type="dxa"/>
            <w:shd w:val="clear" w:color="auto" w:fill="auto"/>
          </w:tcPr>
          <w:p w14:paraId="2DFB40E9" w14:textId="266F7359" w:rsidR="00BF4C15" w:rsidRPr="0095077A" w:rsidRDefault="000B79FD" w:rsidP="0056208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Management </w:t>
            </w:r>
          </w:p>
        </w:tc>
        <w:tc>
          <w:tcPr>
            <w:tcW w:w="1134" w:type="dxa"/>
            <w:shd w:val="clear" w:color="auto" w:fill="auto"/>
          </w:tcPr>
          <w:p w14:paraId="2DFB40EA" w14:textId="526C1199" w:rsidR="00BF4C15" w:rsidRPr="009374D3" w:rsidRDefault="00C72008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04</w:t>
            </w:r>
          </w:p>
        </w:tc>
      </w:tr>
    </w:tbl>
    <w:p w14:paraId="2DFB40EC" w14:textId="77777777" w:rsidR="00BF4C15" w:rsidRPr="009374D3" w:rsidRDefault="00BF4C15" w:rsidP="00BF4C15">
      <w:pPr>
        <w:rPr>
          <w:rFonts w:ascii="Calibri" w:hAnsi="Calibri"/>
          <w:sz w:val="18"/>
          <w:szCs w:val="18"/>
        </w:rPr>
      </w:pPr>
    </w:p>
    <w:p w14:paraId="2DFB40ED" w14:textId="77777777" w:rsidR="00941DE8" w:rsidRDefault="006C1815" w:rsidP="00BF4C15"/>
    <w:p w14:paraId="2DFB40EE" w14:textId="77777777" w:rsidR="00BF4C15" w:rsidRDefault="00BF4C15" w:rsidP="00BF4C15">
      <w:pPr>
        <w:sectPr w:rsidR="00BF4C15" w:rsidSect="00672C2C">
          <w:headerReference w:type="default" r:id="rId13"/>
          <w:footerReference w:type="default" r:id="rId14"/>
          <w:headerReference w:type="first" r:id="rId15"/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2DFB40EF" w14:textId="77777777" w:rsidR="00BF4C15" w:rsidRDefault="00BF4C15" w:rsidP="00BF4C15"/>
    <w:p w14:paraId="2DFB40F0" w14:textId="21775FD4" w:rsidR="00BF4C15" w:rsidRDefault="00FB6D7F" w:rsidP="00BF4C15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Review of Risk Assessment</w:t>
      </w:r>
      <w:r w:rsidR="00591468">
        <w:rPr>
          <w:rFonts w:ascii="Calibri" w:hAnsi="Calibri"/>
          <w:sz w:val="32"/>
          <w:szCs w:val="32"/>
        </w:rPr>
        <w:t xml:space="preserve"> Process</w:t>
      </w:r>
      <w:r w:rsidR="004002F3">
        <w:rPr>
          <w:rFonts w:ascii="Calibri" w:hAnsi="Calibri"/>
          <w:sz w:val="32"/>
          <w:szCs w:val="32"/>
        </w:rPr>
        <w:t xml:space="preserve"> </w:t>
      </w:r>
      <w:r w:rsidR="004002F3" w:rsidRPr="00FE350B">
        <w:rPr>
          <w:rFonts w:ascii="Calibri" w:hAnsi="Calibri"/>
          <w:sz w:val="28"/>
          <w:szCs w:val="28"/>
        </w:rPr>
        <w:t>(</w:t>
      </w:r>
      <w:r w:rsidR="00FE350B" w:rsidRPr="00FE350B">
        <w:rPr>
          <w:rFonts w:ascii="Calibri" w:hAnsi="Calibri"/>
          <w:sz w:val="28"/>
          <w:szCs w:val="28"/>
        </w:rPr>
        <w:t>250</w:t>
      </w:r>
      <w:r w:rsidR="00591468">
        <w:rPr>
          <w:rFonts w:ascii="Calibri" w:hAnsi="Calibri"/>
          <w:sz w:val="28"/>
          <w:szCs w:val="28"/>
        </w:rPr>
        <w:t xml:space="preserve"> words</w:t>
      </w:r>
      <w:r w:rsidR="00FE350B" w:rsidRPr="00FE350B">
        <w:rPr>
          <w:rFonts w:ascii="Calibri" w:hAnsi="Calibri"/>
          <w:sz w:val="28"/>
          <w:szCs w:val="28"/>
        </w:rPr>
        <w:t>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818"/>
        <w:gridCol w:w="6704"/>
      </w:tblGrid>
      <w:tr w:rsidR="00BF4C15" w:rsidRPr="009A70EC" w14:paraId="2DFB410B" w14:textId="77777777" w:rsidTr="00562087">
        <w:tc>
          <w:tcPr>
            <w:tcW w:w="1818" w:type="dxa"/>
            <w:shd w:val="clear" w:color="auto" w:fill="auto"/>
          </w:tcPr>
          <w:p w14:paraId="2DFB4109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Review Date:</w:t>
            </w:r>
          </w:p>
        </w:tc>
        <w:tc>
          <w:tcPr>
            <w:tcW w:w="6704" w:type="dxa"/>
            <w:shd w:val="clear" w:color="auto" w:fill="auto"/>
          </w:tcPr>
          <w:p w14:paraId="2DFB410A" w14:textId="7252E12C" w:rsidR="00BF4C15" w:rsidRPr="0011458E" w:rsidRDefault="00B27FD2" w:rsidP="00562087">
            <w:pPr>
              <w:rPr>
                <w:rFonts w:cs="Arial"/>
              </w:rPr>
            </w:pPr>
            <w:r>
              <w:rPr>
                <w:rFonts w:cs="Arial"/>
              </w:rPr>
              <w:t>04/12/2019</w:t>
            </w:r>
          </w:p>
        </w:tc>
      </w:tr>
      <w:tr w:rsidR="00FB6D7F" w:rsidRPr="009A70EC" w14:paraId="2DFB4111" w14:textId="77777777" w:rsidTr="00A25164">
        <w:tc>
          <w:tcPr>
            <w:tcW w:w="8522" w:type="dxa"/>
            <w:gridSpan w:val="2"/>
            <w:shd w:val="clear" w:color="auto" w:fill="auto"/>
          </w:tcPr>
          <w:p w14:paraId="47F70944" w14:textId="77777777" w:rsidR="00DD7F7C" w:rsidRDefault="00C11902" w:rsidP="00562087">
            <w:pPr>
              <w:rPr>
                <w:rFonts w:cs="Arial"/>
              </w:rPr>
            </w:pPr>
            <w:r>
              <w:rPr>
                <w:rFonts w:cs="Arial"/>
              </w:rPr>
              <w:t>When visiting the annual event in Swansea</w:t>
            </w:r>
            <w:r w:rsidR="008B59CB">
              <w:rPr>
                <w:rFonts w:cs="Arial"/>
              </w:rPr>
              <w:t xml:space="preserve"> I undertook a risk assessment to assess the </w:t>
            </w:r>
          </w:p>
          <w:p w14:paraId="79F8BDBF" w14:textId="77777777" w:rsidR="00DD7F7C" w:rsidRDefault="009C0444" w:rsidP="00562087">
            <w:pPr>
              <w:rPr>
                <w:rFonts w:cs="Arial"/>
              </w:rPr>
            </w:pPr>
            <w:r>
              <w:rPr>
                <w:rFonts w:cs="Arial"/>
              </w:rPr>
              <w:t>hazards</w:t>
            </w:r>
            <w:r w:rsidR="008B59CB">
              <w:rPr>
                <w:rFonts w:cs="Arial"/>
              </w:rPr>
              <w:t xml:space="preserve"> that were found at the </w:t>
            </w:r>
            <w:r w:rsidR="00E029DE">
              <w:rPr>
                <w:rFonts w:cs="Arial"/>
              </w:rPr>
              <w:t>amusement park</w:t>
            </w:r>
            <w:r w:rsidR="00DA1091">
              <w:rPr>
                <w:rFonts w:cs="Arial"/>
              </w:rPr>
              <w:t xml:space="preserve">. A risk assessment was completed on the </w:t>
            </w:r>
          </w:p>
          <w:p w14:paraId="12F38C1F" w14:textId="77777777" w:rsidR="00DD7F7C" w:rsidRDefault="00DA1091" w:rsidP="00562087">
            <w:pPr>
              <w:rPr>
                <w:rFonts w:cs="Arial"/>
              </w:rPr>
            </w:pPr>
            <w:r>
              <w:rPr>
                <w:rFonts w:cs="Arial"/>
              </w:rPr>
              <w:t>safety to the guests that visit the attraction</w:t>
            </w:r>
            <w:r w:rsidR="00C705F8">
              <w:rPr>
                <w:rFonts w:cs="Arial"/>
              </w:rPr>
              <w:t xml:space="preserve"> and weather the </w:t>
            </w:r>
            <w:r w:rsidR="00E2346D">
              <w:rPr>
                <w:rFonts w:cs="Arial"/>
              </w:rPr>
              <w:t xml:space="preserve">facilities were </w:t>
            </w:r>
            <w:r w:rsidR="004A4134">
              <w:rPr>
                <w:rFonts w:cs="Arial"/>
              </w:rPr>
              <w:t xml:space="preserve">disabled </w:t>
            </w:r>
          </w:p>
          <w:p w14:paraId="27E71F27" w14:textId="77777777" w:rsidR="00DD7F7C" w:rsidRDefault="004A4134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assessable. </w:t>
            </w:r>
            <w:r w:rsidR="00490675">
              <w:rPr>
                <w:rFonts w:cs="Arial"/>
              </w:rPr>
              <w:t>The</w:t>
            </w:r>
            <w:r w:rsidR="00CA5F60">
              <w:rPr>
                <w:rFonts w:cs="Arial"/>
              </w:rPr>
              <w:t xml:space="preserve"> inherent</w:t>
            </w:r>
            <w:r w:rsidR="00490675">
              <w:rPr>
                <w:rFonts w:cs="Arial"/>
              </w:rPr>
              <w:t xml:space="preserve"> </w:t>
            </w:r>
            <w:r w:rsidR="00EA254A">
              <w:rPr>
                <w:rFonts w:cs="Arial"/>
              </w:rPr>
              <w:t>ri</w:t>
            </w:r>
            <w:r w:rsidR="00BD0F07">
              <w:rPr>
                <w:rFonts w:cs="Arial"/>
              </w:rPr>
              <w:t>s</w:t>
            </w:r>
            <w:r w:rsidR="00EA254A">
              <w:rPr>
                <w:rFonts w:cs="Arial"/>
              </w:rPr>
              <w:t xml:space="preserve">ks that were put in place </w:t>
            </w:r>
            <w:r w:rsidR="00A65940">
              <w:rPr>
                <w:rFonts w:cs="Arial"/>
              </w:rPr>
              <w:t>were</w:t>
            </w:r>
            <w:r w:rsidR="00C455B7">
              <w:rPr>
                <w:rFonts w:cs="Arial"/>
              </w:rPr>
              <w:t xml:space="preserve"> on</w:t>
            </w:r>
            <w:r w:rsidR="00EA254A">
              <w:rPr>
                <w:rFonts w:cs="Arial"/>
              </w:rPr>
              <w:t xml:space="preserve"> </w:t>
            </w:r>
            <w:r w:rsidR="00920162">
              <w:rPr>
                <w:rFonts w:cs="Arial"/>
              </w:rPr>
              <w:t xml:space="preserve">the safety of guest </w:t>
            </w:r>
            <w:r w:rsidR="00520585">
              <w:rPr>
                <w:rFonts w:cs="Arial"/>
              </w:rPr>
              <w:t xml:space="preserve">that enter </w:t>
            </w:r>
          </w:p>
          <w:p w14:paraId="4AF229B0" w14:textId="77777777" w:rsidR="00DD7F7C" w:rsidRDefault="00520585" w:rsidP="00562087">
            <w:pPr>
              <w:rPr>
                <w:rFonts w:cs="Arial"/>
              </w:rPr>
            </w:pPr>
            <w:r>
              <w:rPr>
                <w:rFonts w:cs="Arial"/>
              </w:rPr>
              <w:t>the ice</w:t>
            </w:r>
            <w:r w:rsidR="00A65940">
              <w:rPr>
                <w:rFonts w:cs="Arial"/>
              </w:rPr>
              <w:t>-skating</w:t>
            </w:r>
            <w:r>
              <w:rPr>
                <w:rFonts w:cs="Arial"/>
              </w:rPr>
              <w:t xml:space="preserve"> rink</w:t>
            </w:r>
            <w:r w:rsidR="00074BE5">
              <w:rPr>
                <w:rFonts w:cs="Arial"/>
              </w:rPr>
              <w:t xml:space="preserve"> may include</w:t>
            </w:r>
            <w:r w:rsidR="00C455B7">
              <w:rPr>
                <w:rFonts w:cs="Arial"/>
              </w:rPr>
              <w:t xml:space="preserve"> </w:t>
            </w:r>
            <w:r w:rsidR="00AD57F1">
              <w:rPr>
                <w:rFonts w:cs="Arial"/>
              </w:rPr>
              <w:t>I</w:t>
            </w:r>
            <w:r w:rsidR="00C455B7">
              <w:rPr>
                <w:rFonts w:cs="Arial"/>
              </w:rPr>
              <w:t>njures</w:t>
            </w:r>
            <w:r w:rsidR="009D0688">
              <w:rPr>
                <w:rFonts w:cs="Arial"/>
              </w:rPr>
              <w:t xml:space="preserve"> such as, collision </w:t>
            </w:r>
            <w:r w:rsidR="002E6DD2">
              <w:rPr>
                <w:rFonts w:cs="Arial"/>
              </w:rPr>
              <w:t>from other skaters</w:t>
            </w:r>
            <w:r w:rsidR="00C455B7">
              <w:rPr>
                <w:rFonts w:cs="Arial"/>
              </w:rPr>
              <w:t xml:space="preserve"> </w:t>
            </w:r>
            <w:r w:rsidR="00071ECA">
              <w:rPr>
                <w:rFonts w:cs="Arial"/>
              </w:rPr>
              <w:t>or injuries from</w:t>
            </w:r>
          </w:p>
          <w:p w14:paraId="02F12257" w14:textId="58C791D9" w:rsidR="00DD7F7C" w:rsidRDefault="00071ECA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 falls</w:t>
            </w:r>
            <w:r w:rsidR="001D48A1">
              <w:rPr>
                <w:rFonts w:cs="Arial"/>
              </w:rPr>
              <w:t xml:space="preserve"> or slips on the ice.</w:t>
            </w:r>
            <w:r w:rsidR="008672FB">
              <w:rPr>
                <w:rFonts w:cs="Arial"/>
              </w:rPr>
              <w:t xml:space="preserve"> This </w:t>
            </w:r>
            <w:r w:rsidR="00DF0091">
              <w:rPr>
                <w:rFonts w:cs="Arial"/>
              </w:rPr>
              <w:t xml:space="preserve">could </w:t>
            </w:r>
            <w:r w:rsidR="006D31BF">
              <w:rPr>
                <w:rFonts w:cs="Arial"/>
              </w:rPr>
              <w:t>be as a result</w:t>
            </w:r>
            <w:r w:rsidR="00DF0091">
              <w:rPr>
                <w:rFonts w:cs="Arial"/>
              </w:rPr>
              <w:t xml:space="preserve"> from </w:t>
            </w:r>
            <w:r w:rsidR="00487DC8">
              <w:rPr>
                <w:rFonts w:cs="Arial"/>
              </w:rPr>
              <w:t xml:space="preserve">guests </w:t>
            </w:r>
            <w:r w:rsidR="00AB014E">
              <w:rPr>
                <w:rFonts w:cs="Arial"/>
              </w:rPr>
              <w:t>skating at a</w:t>
            </w:r>
            <w:r w:rsidR="00914CCB">
              <w:rPr>
                <w:rFonts w:cs="Arial"/>
              </w:rPr>
              <w:t>n</w:t>
            </w:r>
            <w:r w:rsidR="00AB014E">
              <w:rPr>
                <w:rFonts w:cs="Arial"/>
              </w:rPr>
              <w:t xml:space="preserve"> e</w:t>
            </w:r>
            <w:r w:rsidR="000B6848">
              <w:rPr>
                <w:rFonts w:cs="Arial"/>
              </w:rPr>
              <w:t>xcessive speed</w:t>
            </w:r>
            <w:r w:rsidR="007B558E">
              <w:rPr>
                <w:rFonts w:cs="Arial"/>
              </w:rPr>
              <w:t xml:space="preserve">, </w:t>
            </w:r>
          </w:p>
          <w:p w14:paraId="76E2C973" w14:textId="77777777" w:rsidR="00DD7F7C" w:rsidRDefault="007B558E" w:rsidP="00562087">
            <w:pPr>
              <w:rPr>
                <w:rFonts w:cs="Arial"/>
              </w:rPr>
            </w:pPr>
            <w:r>
              <w:rPr>
                <w:rFonts w:cs="Arial"/>
              </w:rPr>
              <w:t>play</w:t>
            </w:r>
            <w:r w:rsidR="00487DC8">
              <w:rPr>
                <w:rFonts w:cs="Arial"/>
              </w:rPr>
              <w:t>ing numerous game</w:t>
            </w:r>
            <w:r w:rsidR="0091657B">
              <w:rPr>
                <w:rFonts w:cs="Arial"/>
              </w:rPr>
              <w:t>s on the ic</w:t>
            </w:r>
            <w:r w:rsidR="00D63DB0">
              <w:rPr>
                <w:rFonts w:cs="Arial"/>
              </w:rPr>
              <w:t xml:space="preserve">e or </w:t>
            </w:r>
            <w:r w:rsidR="00A120BB">
              <w:rPr>
                <w:rFonts w:cs="Arial"/>
              </w:rPr>
              <w:t>delib</w:t>
            </w:r>
            <w:r w:rsidR="009B7F7D">
              <w:rPr>
                <w:rFonts w:cs="Arial"/>
              </w:rPr>
              <w:t>er</w:t>
            </w:r>
            <w:r w:rsidR="00B57DCF">
              <w:rPr>
                <w:rFonts w:cs="Arial"/>
              </w:rPr>
              <w:t xml:space="preserve">ately </w:t>
            </w:r>
            <w:r w:rsidR="00642580">
              <w:rPr>
                <w:rFonts w:cs="Arial"/>
              </w:rPr>
              <w:t xml:space="preserve">pushing or </w:t>
            </w:r>
            <w:r w:rsidR="0036689E">
              <w:rPr>
                <w:rFonts w:cs="Arial"/>
              </w:rPr>
              <w:t>tripping</w:t>
            </w:r>
            <w:r w:rsidR="00642580">
              <w:rPr>
                <w:rFonts w:cs="Arial"/>
              </w:rPr>
              <w:t xml:space="preserve"> o</w:t>
            </w:r>
            <w:r w:rsidR="0036689E">
              <w:rPr>
                <w:rFonts w:cs="Arial"/>
              </w:rPr>
              <w:t>ther</w:t>
            </w:r>
            <w:r w:rsidR="00642580">
              <w:rPr>
                <w:rFonts w:cs="Arial"/>
              </w:rPr>
              <w:t xml:space="preserve"> skaters</w:t>
            </w:r>
            <w:r w:rsidR="0036689E">
              <w:rPr>
                <w:rFonts w:cs="Arial"/>
              </w:rPr>
              <w:t xml:space="preserve">. </w:t>
            </w:r>
            <w:r w:rsidR="00F4435B">
              <w:rPr>
                <w:rFonts w:cs="Arial"/>
              </w:rPr>
              <w:t xml:space="preserve">To </w:t>
            </w:r>
          </w:p>
          <w:p w14:paraId="2E567B17" w14:textId="77777777" w:rsidR="00DD7F7C" w:rsidRDefault="00F4435B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ensure the safety of guests there has been </w:t>
            </w:r>
            <w:r w:rsidR="00194FDB">
              <w:rPr>
                <w:rFonts w:cs="Arial"/>
              </w:rPr>
              <w:t xml:space="preserve">allocated signs put in place to explain that you </w:t>
            </w:r>
          </w:p>
          <w:p w14:paraId="56CA6F34" w14:textId="77777777" w:rsidR="00DD7F7C" w:rsidRDefault="00194FDB" w:rsidP="00562087">
            <w:pPr>
              <w:rPr>
                <w:rFonts w:cs="Arial"/>
              </w:rPr>
            </w:pPr>
            <w:r>
              <w:rPr>
                <w:rFonts w:cs="Arial"/>
              </w:rPr>
              <w:t>‘skate at you</w:t>
            </w:r>
            <w:r w:rsidR="00C91CC6">
              <w:rPr>
                <w:rFonts w:cs="Arial"/>
              </w:rPr>
              <w:t>r own risk’</w:t>
            </w:r>
            <w:r w:rsidR="00F4435B">
              <w:rPr>
                <w:rFonts w:cs="Arial"/>
              </w:rPr>
              <w:t xml:space="preserve"> </w:t>
            </w:r>
            <w:r w:rsidR="00C91CC6">
              <w:rPr>
                <w:rFonts w:cs="Arial"/>
              </w:rPr>
              <w:t xml:space="preserve">However, </w:t>
            </w:r>
            <w:r w:rsidR="00542BA4">
              <w:rPr>
                <w:rFonts w:cs="Arial"/>
              </w:rPr>
              <w:t xml:space="preserve">there was also hazards found around the </w:t>
            </w:r>
            <w:r w:rsidR="002D5249">
              <w:rPr>
                <w:rFonts w:cs="Arial"/>
              </w:rPr>
              <w:t xml:space="preserve">amusement </w:t>
            </w:r>
            <w:r w:rsidR="00542BA4">
              <w:rPr>
                <w:rFonts w:cs="Arial"/>
              </w:rPr>
              <w:t>park</w:t>
            </w:r>
            <w:r w:rsidR="00BA251F">
              <w:rPr>
                <w:rFonts w:cs="Arial"/>
              </w:rPr>
              <w:t xml:space="preserve"> </w:t>
            </w:r>
          </w:p>
          <w:p w14:paraId="6CD607BD" w14:textId="77777777" w:rsidR="00DD7F7C" w:rsidRDefault="00BA251F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to the quality and standard of </w:t>
            </w:r>
            <w:r w:rsidR="00F0429C">
              <w:rPr>
                <w:rFonts w:cs="Arial"/>
              </w:rPr>
              <w:t>Equipment</w:t>
            </w:r>
            <w:r w:rsidR="00AD504F">
              <w:rPr>
                <w:rFonts w:cs="Arial"/>
              </w:rPr>
              <w:t xml:space="preserve"> and weather </w:t>
            </w:r>
            <w:r w:rsidR="00A773C4">
              <w:rPr>
                <w:rFonts w:cs="Arial"/>
              </w:rPr>
              <w:t>the park was assessable for the use</w:t>
            </w:r>
          </w:p>
          <w:p w14:paraId="4B5F7B5C" w14:textId="77777777" w:rsidR="00DD7F7C" w:rsidRDefault="00A773C4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 of disabled access</w:t>
            </w:r>
            <w:r w:rsidR="00D62E32">
              <w:rPr>
                <w:rFonts w:cs="Arial"/>
              </w:rPr>
              <w:t>. After looking into this, I soon became aware</w:t>
            </w:r>
            <w:r w:rsidR="00E510EA">
              <w:rPr>
                <w:rFonts w:cs="Arial"/>
              </w:rPr>
              <w:t xml:space="preserve"> that the park is in-fact </w:t>
            </w:r>
          </w:p>
          <w:p w14:paraId="5954FF28" w14:textId="77777777" w:rsidR="00DD7F7C" w:rsidRDefault="00440C27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disabled </w:t>
            </w:r>
            <w:r w:rsidR="00DD7F7C">
              <w:rPr>
                <w:rFonts w:cs="Arial"/>
              </w:rPr>
              <w:t>assessable,</w:t>
            </w:r>
            <w:r w:rsidR="006E219B">
              <w:rPr>
                <w:rFonts w:cs="Arial"/>
              </w:rPr>
              <w:t xml:space="preserve"> but this is only </w:t>
            </w:r>
            <w:r w:rsidR="00B77D75">
              <w:rPr>
                <w:rFonts w:cs="Arial"/>
              </w:rPr>
              <w:t xml:space="preserve">regarding the grounds and to weather you can access </w:t>
            </w:r>
          </w:p>
          <w:p w14:paraId="63B4C9A7" w14:textId="77777777" w:rsidR="00DD7F7C" w:rsidRDefault="00B77D75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the park in the result of a guest using a wheelchair. </w:t>
            </w:r>
            <w:r w:rsidR="00A559A8">
              <w:rPr>
                <w:rFonts w:cs="Arial"/>
              </w:rPr>
              <w:t xml:space="preserve">It states on allocated signs in the park </w:t>
            </w:r>
          </w:p>
          <w:p w14:paraId="53E32B13" w14:textId="77777777" w:rsidR="00DD7F7C" w:rsidRDefault="00A559A8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that </w:t>
            </w:r>
            <w:r w:rsidR="009919AB">
              <w:rPr>
                <w:rFonts w:cs="Arial"/>
              </w:rPr>
              <w:t>specific</w:t>
            </w:r>
            <w:r w:rsidR="002076B2">
              <w:rPr>
                <w:rFonts w:cs="Arial"/>
              </w:rPr>
              <w:t xml:space="preserve"> </w:t>
            </w:r>
            <w:r w:rsidR="009919AB">
              <w:rPr>
                <w:rFonts w:cs="Arial"/>
              </w:rPr>
              <w:t>amusements</w:t>
            </w:r>
            <w:r w:rsidR="002076B2">
              <w:rPr>
                <w:rFonts w:cs="Arial"/>
              </w:rPr>
              <w:t xml:space="preserve"> are </w:t>
            </w:r>
            <w:r w:rsidR="009919AB">
              <w:rPr>
                <w:rFonts w:cs="Arial"/>
              </w:rPr>
              <w:t>forceful</w:t>
            </w:r>
            <w:r w:rsidR="00464C02">
              <w:rPr>
                <w:rFonts w:cs="Arial"/>
              </w:rPr>
              <w:t xml:space="preserve">. </w:t>
            </w:r>
            <w:r w:rsidR="009919AB">
              <w:rPr>
                <w:rFonts w:cs="Arial"/>
              </w:rPr>
              <w:t>T</w:t>
            </w:r>
            <w:r w:rsidR="006C45AA">
              <w:rPr>
                <w:rFonts w:cs="Arial"/>
              </w:rPr>
              <w:t>herefore</w:t>
            </w:r>
            <w:r w:rsidR="009919AB">
              <w:rPr>
                <w:rFonts w:cs="Arial"/>
              </w:rPr>
              <w:t>,</w:t>
            </w:r>
            <w:r w:rsidR="00464C02">
              <w:rPr>
                <w:rFonts w:cs="Arial"/>
              </w:rPr>
              <w:t xml:space="preserve"> the staff </w:t>
            </w:r>
            <w:r w:rsidR="005A66AD">
              <w:rPr>
                <w:rFonts w:cs="Arial"/>
              </w:rPr>
              <w:t xml:space="preserve">reserve the right to </w:t>
            </w:r>
            <w:r w:rsidR="00843910">
              <w:rPr>
                <w:rFonts w:cs="Arial"/>
              </w:rPr>
              <w:t xml:space="preserve">refuse </w:t>
            </w:r>
          </w:p>
          <w:p w14:paraId="701C9AD3" w14:textId="77777777" w:rsidR="00DD7F7C" w:rsidRDefault="009919AB" w:rsidP="00562087">
            <w:pPr>
              <w:rPr>
                <w:rFonts w:cs="Arial"/>
              </w:rPr>
            </w:pPr>
            <w:r>
              <w:rPr>
                <w:rFonts w:cs="Arial"/>
              </w:rPr>
              <w:t>admittance</w:t>
            </w:r>
            <w:r w:rsidR="00843910">
              <w:rPr>
                <w:rFonts w:cs="Arial"/>
              </w:rPr>
              <w:t xml:space="preserve"> </w:t>
            </w:r>
            <w:r w:rsidR="006342D5">
              <w:rPr>
                <w:rFonts w:cs="Arial"/>
              </w:rPr>
              <w:t>to any ride or attraction</w:t>
            </w:r>
            <w:r w:rsidR="001C0A14">
              <w:rPr>
                <w:rFonts w:cs="Arial"/>
              </w:rPr>
              <w:t>, if they feel that there is a</w:t>
            </w:r>
            <w:r w:rsidR="00DD7F7C">
              <w:rPr>
                <w:rFonts w:cs="Arial"/>
              </w:rPr>
              <w:t>n</w:t>
            </w:r>
            <w:r w:rsidR="001C0A14">
              <w:rPr>
                <w:rFonts w:cs="Arial"/>
              </w:rPr>
              <w:t xml:space="preserve"> </w:t>
            </w:r>
            <w:r w:rsidR="00C22887">
              <w:rPr>
                <w:rFonts w:cs="Arial"/>
              </w:rPr>
              <w:t>unacceptabl</w:t>
            </w:r>
            <w:r>
              <w:rPr>
                <w:rFonts w:cs="Arial"/>
              </w:rPr>
              <w:t>e danger to you</w:t>
            </w:r>
            <w:r w:rsidR="00DD7F7C">
              <w:rPr>
                <w:rFonts w:cs="Arial"/>
              </w:rPr>
              <w:t>r</w:t>
            </w:r>
          </w:p>
          <w:p w14:paraId="27665A26" w14:textId="25C77693" w:rsidR="00FB6D7F" w:rsidRDefault="009919AB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 safet</w:t>
            </w:r>
            <w:r w:rsidR="00D0765E">
              <w:rPr>
                <w:rFonts w:cs="Arial"/>
              </w:rPr>
              <w:t xml:space="preserve">y or the safety of others </w:t>
            </w:r>
            <w:r w:rsidR="005D0259">
              <w:rPr>
                <w:rFonts w:cs="Arial"/>
              </w:rPr>
              <w:t xml:space="preserve">if they should feel that they would like to participate. </w:t>
            </w:r>
          </w:p>
          <w:p w14:paraId="1C9D3E8C" w14:textId="77777777" w:rsidR="00FB6D7F" w:rsidRDefault="00FB6D7F" w:rsidP="00562087">
            <w:pPr>
              <w:rPr>
                <w:rFonts w:cs="Arial"/>
              </w:rPr>
            </w:pPr>
          </w:p>
          <w:p w14:paraId="5775330F" w14:textId="77777777" w:rsidR="00FB6D7F" w:rsidRDefault="00FB6D7F" w:rsidP="00562087">
            <w:pPr>
              <w:rPr>
                <w:rFonts w:cs="Arial"/>
              </w:rPr>
            </w:pPr>
          </w:p>
          <w:p w14:paraId="4634BB1D" w14:textId="77777777" w:rsidR="00FB6D7F" w:rsidRDefault="00FB6D7F" w:rsidP="00562087">
            <w:pPr>
              <w:rPr>
                <w:rFonts w:cs="Arial"/>
              </w:rPr>
            </w:pPr>
          </w:p>
          <w:p w14:paraId="6FFB1A41" w14:textId="77777777" w:rsidR="00FB6D7F" w:rsidRDefault="00FB6D7F" w:rsidP="00562087">
            <w:pPr>
              <w:rPr>
                <w:rFonts w:cs="Arial"/>
              </w:rPr>
            </w:pPr>
          </w:p>
          <w:p w14:paraId="0F2B1DD6" w14:textId="77777777" w:rsidR="00FB6D7F" w:rsidRDefault="00FB6D7F" w:rsidP="00562087">
            <w:pPr>
              <w:rPr>
                <w:rFonts w:cs="Arial"/>
              </w:rPr>
            </w:pPr>
          </w:p>
          <w:p w14:paraId="042455B7" w14:textId="77777777" w:rsidR="00FB6D7F" w:rsidRDefault="00FB6D7F" w:rsidP="00562087">
            <w:pPr>
              <w:rPr>
                <w:rFonts w:cs="Arial"/>
              </w:rPr>
            </w:pPr>
          </w:p>
          <w:p w14:paraId="2DFB4110" w14:textId="77777777" w:rsidR="00FB6D7F" w:rsidRPr="0011458E" w:rsidRDefault="00FB6D7F" w:rsidP="00562087">
            <w:pPr>
              <w:rPr>
                <w:rFonts w:cs="Arial"/>
              </w:rPr>
            </w:pPr>
          </w:p>
        </w:tc>
      </w:tr>
    </w:tbl>
    <w:p w14:paraId="3BC8361A" w14:textId="77777777" w:rsidR="00FB6D7F" w:rsidRDefault="00FB6D7F" w:rsidP="00BF4C15">
      <w:pPr>
        <w:jc w:val="both"/>
        <w:rPr>
          <w:rFonts w:cs="Arial"/>
          <w:b/>
          <w:szCs w:val="20"/>
          <w:u w:val="single"/>
        </w:rPr>
      </w:pPr>
    </w:p>
    <w:p w14:paraId="2DFB4112" w14:textId="77777777" w:rsidR="00BF4C15" w:rsidRDefault="00BF4C15" w:rsidP="00BF4C15">
      <w:pPr>
        <w:jc w:val="both"/>
        <w:rPr>
          <w:rFonts w:cs="Arial"/>
          <w:b/>
          <w:szCs w:val="20"/>
          <w:u w:val="single"/>
        </w:rPr>
      </w:pPr>
      <w:r>
        <w:rPr>
          <w:rFonts w:cs="Arial"/>
          <w:b/>
          <w:szCs w:val="20"/>
          <w:u w:val="single"/>
        </w:rPr>
        <w:lastRenderedPageBreak/>
        <w:t>FULL RISK ASSESSMENTS MUST BE COMPLETED FOR ALL VISITS</w:t>
      </w:r>
    </w:p>
    <w:p w14:paraId="2DFB4113" w14:textId="77777777" w:rsidR="00BF4C15" w:rsidRPr="00FB6D7F" w:rsidRDefault="00BF4C15" w:rsidP="00FB6D7F">
      <w:pPr>
        <w:jc w:val="both"/>
        <w:rPr>
          <w:rFonts w:cs="Arial"/>
          <w:b/>
          <w:szCs w:val="20"/>
        </w:rPr>
      </w:pPr>
      <w:r w:rsidRPr="00FB6D7F">
        <w:rPr>
          <w:rFonts w:cs="Arial"/>
          <w:b/>
          <w:szCs w:val="20"/>
        </w:rPr>
        <w:t>NOTES:</w:t>
      </w:r>
      <w:r w:rsidRPr="00FB6D7F">
        <w:rPr>
          <w:rFonts w:cs="Arial"/>
          <w:b/>
          <w:szCs w:val="20"/>
        </w:rPr>
        <w:tab/>
      </w:r>
    </w:p>
    <w:p w14:paraId="2DFB4115" w14:textId="668A97C9" w:rsidR="00BF4C15" w:rsidRPr="00FB6D7F" w:rsidRDefault="00BF4C15" w:rsidP="00FB6D7F">
      <w:pPr>
        <w:pStyle w:val="ListParagraph"/>
        <w:numPr>
          <w:ilvl w:val="0"/>
          <w:numId w:val="4"/>
        </w:numPr>
        <w:jc w:val="both"/>
        <w:rPr>
          <w:rFonts w:cs="Arial"/>
          <w:b/>
          <w:szCs w:val="20"/>
        </w:rPr>
      </w:pPr>
      <w:r w:rsidRPr="00FB6D7F">
        <w:rPr>
          <w:rFonts w:cs="Arial"/>
          <w:b/>
          <w:szCs w:val="20"/>
        </w:rPr>
        <w:t>In the event of any student or member of staff listed below failing to attend for whatever reasons his/her name must be given to the Faculty Secretary.</w:t>
      </w:r>
    </w:p>
    <w:p w14:paraId="2DFB4116" w14:textId="77777777" w:rsidR="00BF4C15" w:rsidRDefault="00BF4C15" w:rsidP="00FB6D7F">
      <w:pPr>
        <w:numPr>
          <w:ilvl w:val="0"/>
          <w:numId w:val="4"/>
        </w:numPr>
        <w:spacing w:after="0" w:line="240" w:lineRule="auto"/>
        <w:jc w:val="both"/>
        <w:rPr>
          <w:rFonts w:cs="Arial"/>
          <w:b/>
          <w:szCs w:val="20"/>
        </w:rPr>
      </w:pPr>
      <w:r>
        <w:rPr>
          <w:rFonts w:cs="Arial"/>
          <w:b/>
          <w:szCs w:val="20"/>
        </w:rPr>
        <w:t xml:space="preserve">For purposes of Health Insurance the Tutor-in-Charge of the visit must make known to all members participating in the visit, the provisions contained in the relevant Insurance Notes. </w:t>
      </w:r>
    </w:p>
    <w:p w14:paraId="7A5DB45A" w14:textId="77777777" w:rsidR="00FB6D7F" w:rsidRDefault="00FB6D7F" w:rsidP="00FB6D7F">
      <w:pPr>
        <w:spacing w:after="0" w:line="240" w:lineRule="auto"/>
        <w:ind w:left="720"/>
        <w:jc w:val="both"/>
        <w:rPr>
          <w:rFonts w:cs="Arial"/>
          <w:b/>
          <w:szCs w:val="20"/>
        </w:rPr>
      </w:pPr>
    </w:p>
    <w:p w14:paraId="2DFB411A" w14:textId="3319CF01" w:rsidR="00BF4C15" w:rsidRPr="00FB6D7F" w:rsidRDefault="00BF4C15" w:rsidP="00FB6D7F">
      <w:pPr>
        <w:pStyle w:val="ListParagraph"/>
        <w:numPr>
          <w:ilvl w:val="0"/>
          <w:numId w:val="4"/>
        </w:numPr>
        <w:jc w:val="both"/>
        <w:rPr>
          <w:rFonts w:cs="Arial"/>
          <w:b/>
          <w:szCs w:val="20"/>
        </w:rPr>
      </w:pPr>
      <w:r w:rsidRPr="00FB6D7F">
        <w:rPr>
          <w:rFonts w:cs="Arial"/>
          <w:b/>
          <w:szCs w:val="20"/>
        </w:rPr>
        <w:t xml:space="preserve">The </w:t>
      </w:r>
      <w:r w:rsidR="00FB6D7F">
        <w:rPr>
          <w:rFonts w:cs="Arial"/>
          <w:b/>
          <w:szCs w:val="20"/>
        </w:rPr>
        <w:t>Event Manager must deliver to Module Lead</w:t>
      </w:r>
      <w:r w:rsidRPr="00FB6D7F">
        <w:rPr>
          <w:rFonts w:cs="Arial"/>
          <w:b/>
          <w:szCs w:val="20"/>
        </w:rPr>
        <w:t xml:space="preserve"> of the proposed Educational Visit </w:t>
      </w:r>
      <w:r w:rsidR="00FB6D7F">
        <w:rPr>
          <w:rFonts w:cs="Arial"/>
          <w:b/>
          <w:szCs w:val="20"/>
        </w:rPr>
        <w:t xml:space="preserve">ALL </w:t>
      </w:r>
      <w:r w:rsidRPr="00FB6D7F">
        <w:rPr>
          <w:rFonts w:cs="Arial"/>
          <w:b/>
          <w:szCs w:val="20"/>
        </w:rPr>
        <w:t>names</w:t>
      </w:r>
      <w:r w:rsidR="00FB6D7F">
        <w:rPr>
          <w:rFonts w:cs="Arial"/>
          <w:b/>
          <w:szCs w:val="20"/>
        </w:rPr>
        <w:t xml:space="preserve"> and mobile numbers of all </w:t>
      </w:r>
      <w:r w:rsidRPr="00FB6D7F">
        <w:rPr>
          <w:rFonts w:cs="Arial"/>
          <w:b/>
          <w:szCs w:val="20"/>
        </w:rPr>
        <w:t>Students who have agreed to participate in the Activity.</w:t>
      </w:r>
    </w:p>
    <w:p w14:paraId="2DFB411B" w14:textId="77777777" w:rsidR="00BF4C15" w:rsidRDefault="00BF4C15" w:rsidP="00BF4C15"/>
    <w:p w14:paraId="2DFB411C" w14:textId="77777777" w:rsidR="00BF4C15" w:rsidRPr="00BF4C15" w:rsidRDefault="00BF4C15" w:rsidP="00BF4C15"/>
    <w:sectPr w:rsidR="00BF4C15" w:rsidRPr="00BF4C15" w:rsidSect="00BF4C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5D42109" w14:textId="77777777" w:rsidR="006C1815" w:rsidRDefault="006C1815" w:rsidP="0095454D">
      <w:pPr>
        <w:spacing w:after="0" w:line="240" w:lineRule="auto"/>
      </w:pPr>
      <w:r>
        <w:separator/>
      </w:r>
    </w:p>
  </w:endnote>
  <w:endnote w:type="continuationSeparator" w:id="0">
    <w:p w14:paraId="074C6FA7" w14:textId="77777777" w:rsidR="006C1815" w:rsidRDefault="006C1815" w:rsidP="009545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6" w14:textId="77777777" w:rsidR="00BF4C15" w:rsidRPr="00044EDE" w:rsidRDefault="00BF4C15" w:rsidP="004470DB">
    <w:pPr>
      <w:pStyle w:val="Footer"/>
      <w:tabs>
        <w:tab w:val="right" w:pos="8505"/>
      </w:tabs>
      <w:ind w:right="-96"/>
      <w:jc w:val="both"/>
      <w:rPr>
        <w:rFonts w:cs="Arial"/>
      </w:rPr>
    </w:pPr>
    <w:r>
      <w:rPr>
        <w:rFonts w:cs="Arial"/>
        <w:iCs/>
        <w:noProof/>
      </w:rPr>
      <mc:AlternateContent>
        <mc:Choice Requires="wps">
          <w:drawing>
            <wp:anchor distT="0" distB="0" distL="114300" distR="114300" simplePos="0" relativeHeight="251664384" behindDoc="0" locked="0" layoutInCell="1" allowOverlap="1" wp14:anchorId="2DFB4132" wp14:editId="2DFB4133">
              <wp:simplePos x="0" y="0"/>
              <wp:positionH relativeFrom="column">
                <wp:posOffset>-32385</wp:posOffset>
              </wp:positionH>
              <wp:positionV relativeFrom="paragraph">
                <wp:posOffset>-33020</wp:posOffset>
              </wp:positionV>
              <wp:extent cx="5457825" cy="0"/>
              <wp:effectExtent l="5715" t="5080" r="13335" b="13970"/>
              <wp:wrapNone/>
              <wp:docPr id="7" name="Straight Connector 7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1C928ADE" id="Straight Connector 7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-2.6pt" to="427.2pt,-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Bj8PGwIAADYEAAAOAAAAZHJzL2Uyb0RvYy54bWysU02P2yAQvVfqf0DcE9ups0msOKvKTnrZ&#10;diNl+wMIYBsVAwISJ6r63zuQD+1uL1VVH/AMMzzezDyWj6deoiO3TmhV4mycYsQV1UyotsTfXzaj&#10;OUbOE8WI1IqX+Mwdflx9/LAcTMEnutOScYsARLliMCXuvDdFkjja8Z64sTZcQbDRticeXNsmzJIB&#10;0HuZTNL0IRm0ZcZqyp2D3foSxKuI3zSc+uemcdwjWWLg5uNq47oPa7JakqK1xHSCXmmQf2DRE6Hg&#10;0jtUTTxBByv+gOoFtdrpxo+p7hPdNILyWANUk6Xvqtl1xPBYCzTHmXub3P+Dpd+OW4sEK/EMI0V6&#10;GNHOWyLazqNKKwUN1BbNQp8G4wpIr9TWhkrpSe3Mk6Y/HFK66ohqeeT7cjYAkoUTyZsjwXEGbtsP&#10;XzWDHHLwOjbt1Ng+QEI70CnO5nyfDT95RGFzmk9n88kUI3qLJaS4HTTW+S9c9ygYJZZChbaRghyf&#10;nA9ESHFLCdtKb4SUcfRSoaHEiykgh4jTUrAQjI5t95W06EiCeOIXq3qXZvVBsQjWccLWV9sTIS82&#10;XC5VwINSgM7Vuqjj5yJdrOfreT7KJw/rUZ7W9ejzpspHD5tsNq0/1VVVZ78CtSwvOsEYV4HdTalZ&#10;/ndKuL6Zi8buWr23IXmLHvsFZG//SDrOMozvIoS9Zuetvc0YxBmTrw8pqP+1D/br5776DQAA//8D&#10;AFBLAwQUAAYACAAAACEAbrcky90AAAAIAQAADwAAAGRycy9kb3ducmV2LnhtbEyPQU/DMAyF70j8&#10;h8hIXKYtXdnQVJpOCOiNCwPE1WtMW9E4XZNthV+Ppx3gZNnv6fl7+Xp0nTrQEFrPBuazBBRx5W3L&#10;tYG313K6AhUissXOMxn4pgDr4vIix8z6I7/QYRNrJSEcMjTQxNhnWoeqIYdh5nti0T794DDKOtTa&#10;DniUcNfpNElutcOW5UODPT00VH1t9s5AKN9pV/5MqknycVN7SnePz09ozPXVeH8HKtIY/8xwwhd0&#10;KIRp6/dsg+oMTJdzcZ5mCkr01XKxALU9H3SR6/8Fil8AAAD//wMAUEsBAi0AFAAGAAgAAAAhALaD&#10;OJL+AAAA4QEAABMAAAAAAAAAAAAAAAAAAAAAAFtDb250ZW50X1R5cGVzXS54bWxQSwECLQAUAAYA&#10;CAAAACEAOP0h/9YAAACUAQAACwAAAAAAAAAAAAAAAAAvAQAAX3JlbHMvLnJlbHNQSwECLQAUAAYA&#10;CAAAACEAEQY/DxsCAAA2BAAADgAAAAAAAAAAAAAAAAAuAgAAZHJzL2Uyb0RvYy54bWxQSwECLQAU&#10;AAYACAAAACEAbrcky90AAAAIAQAADwAAAAAAAAAAAAAAAAB1BAAAZHJzL2Rvd25yZXYueG1sUEsF&#10;BgAAAAAEAAQA8wAAAH8FAAAAAA==&#10;"/>
          </w:pict>
        </mc:Fallback>
      </mc:AlternateContent>
    </w:r>
    <w:r>
      <w:rPr>
        <w:rFonts w:cs="Arial"/>
      </w:rPr>
      <w:t>Trinity St. David</w:t>
    </w:r>
    <w:r w:rsidRPr="00044EDE">
      <w:rPr>
        <w:rFonts w:cs="Arial"/>
      </w:rPr>
      <w:tab/>
    </w:r>
    <w:r w:rsidRPr="008E11BC">
      <w:rPr>
        <w:rFonts w:cs="Arial"/>
      </w:rPr>
      <w:t xml:space="preserve">Page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4E0774">
      <w:rPr>
        <w:rStyle w:val="PageNumber"/>
        <w:noProof/>
      </w:rPr>
      <w:t>2</w:t>
    </w:r>
    <w:r>
      <w:rPr>
        <w:rStyle w:val="PageNumber"/>
      </w:rPr>
      <w:fldChar w:fldCharType="end"/>
    </w:r>
    <w:r w:rsidRPr="008E11BC">
      <w:rPr>
        <w:rStyle w:val="PageNumber"/>
        <w:rFonts w:cs="Arial"/>
      </w:rPr>
      <w:t xml:space="preserve"> of </w:t>
    </w:r>
    <w:r w:rsidRPr="008E11BC">
      <w:rPr>
        <w:rStyle w:val="PageNumber"/>
        <w:rFonts w:cs="Arial"/>
      </w:rPr>
      <w:fldChar w:fldCharType="begin"/>
    </w:r>
    <w:r w:rsidRPr="008E11BC">
      <w:rPr>
        <w:rStyle w:val="PageNumber"/>
        <w:rFonts w:cs="Arial"/>
      </w:rPr>
      <w:instrText xml:space="preserve"> NUMPAGES </w:instrText>
    </w:r>
    <w:r w:rsidRPr="008E11BC">
      <w:rPr>
        <w:rStyle w:val="PageNumber"/>
        <w:rFonts w:cs="Arial"/>
      </w:rPr>
      <w:fldChar w:fldCharType="separate"/>
    </w:r>
    <w:r w:rsidR="004E0774">
      <w:rPr>
        <w:rStyle w:val="PageNumber"/>
        <w:rFonts w:cs="Arial"/>
        <w:noProof/>
      </w:rPr>
      <w:t>4</w:t>
    </w:r>
    <w:r w:rsidRPr="008E11BC">
      <w:rPr>
        <w:rStyle w:val="PageNumber"/>
        <w:rFonts w:cs="Arial"/>
      </w:rPr>
      <w:fldChar w:fldCharType="end"/>
    </w:r>
  </w:p>
  <w:p w14:paraId="2DFB4127" w14:textId="77777777" w:rsidR="00BF4C15" w:rsidRDefault="00BF4C15" w:rsidP="004470DB">
    <w:pPr>
      <w:pStyle w:val="Footer"/>
      <w:jc w:val="both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A" w14:textId="77777777" w:rsidR="00672C2C" w:rsidRPr="00044EDE" w:rsidRDefault="00672C2C" w:rsidP="004470DB">
    <w:pPr>
      <w:pStyle w:val="Footer"/>
      <w:tabs>
        <w:tab w:val="right" w:pos="8505"/>
      </w:tabs>
      <w:ind w:right="-96"/>
      <w:jc w:val="both"/>
      <w:rPr>
        <w:rFonts w:cs="Arial"/>
      </w:rPr>
    </w:pPr>
    <w:r>
      <w:rPr>
        <w:rFonts w:cs="Arial"/>
        <w:iCs/>
        <w:noProof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2DFB4138" wp14:editId="2DFB4139">
              <wp:simplePos x="0" y="0"/>
              <wp:positionH relativeFrom="column">
                <wp:posOffset>-32385</wp:posOffset>
              </wp:positionH>
              <wp:positionV relativeFrom="paragraph">
                <wp:posOffset>-33020</wp:posOffset>
              </wp:positionV>
              <wp:extent cx="5457825" cy="0"/>
              <wp:effectExtent l="5715" t="5080" r="13335" b="13970"/>
              <wp:wrapNone/>
              <wp:docPr id="3" name="Straight Connector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269001E0" id="Straight Connector 3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-2.6pt" to="427.2pt,-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eJhlGwIAADYEAAAOAAAAZHJzL2Uyb0RvYy54bWysU02P2yAQvVfqf0DcE9uJs5tYcVaVnfSy&#10;bSNl+wMIYBsVAwISJ6r63zuQD+1uL1VVH/AMMzzezDyWT6deoiO3TmhV4mycYsQV1UyotsTfXzaj&#10;OUbOE8WI1IqX+Mwdflp9/LAcTMEnutOScYsARLliMCXuvDdFkjja8Z64sTZcQbDRticeXNsmzJIB&#10;0HuZTNL0IRm0ZcZqyp2D3foSxKuI3zSc+m9N47hHssTAzcfVxnUf1mS1JEVriekEvdIg/8CiJ0LB&#10;pXeomniCDlb8AdULarXTjR9T3Se6aQTlsQaoJkvfVbPriOGxFmiOM/c2uf8HS78etxYJVuIpRor0&#10;MKKdt0S0nUeVVgoaqC2ahj4NxhWQXqmtDZXSk9qZZ01/OKR01RHV8sj35WwAJAsnkjdHguMM3LYf&#10;vmgGOeTgdWzaqbF9gIR2oFOczfk+G37yiMLmLJ89ziczjOgtlpDidtBY5z9z3aNglFgKFdpGCnJ8&#10;dj4QIcUtJWwrvRFSxtFLhYYSL2aAHCJOS8FCMDq23VfSoiMJ4olfrOpdmtUHxSJYxwlbX21PhLzY&#10;cLlUAQ9KATpX66KOn4t0sZ6v5/konzysR3la16NPmyofPWyyx1k9rauqzn4FalledIIxrgK7m1Kz&#10;/O+UcH0zF43dtXpvQ/IWPfYLyN7+kXScZRjfRQh7zc5be5sxiDMmXx9SUP9rH+zXz331GwAA//8D&#10;AFBLAwQUAAYACAAAACEAbrcky90AAAAIAQAADwAAAGRycy9kb3ducmV2LnhtbEyPQU/DMAyF70j8&#10;h8hIXKYtXdnQVJpOCOiNCwPE1WtMW9E4XZNthV+Ppx3gZNnv6fl7+Xp0nTrQEFrPBuazBBRx5W3L&#10;tYG313K6AhUissXOMxn4pgDr4vIix8z6I7/QYRNrJSEcMjTQxNhnWoeqIYdh5nti0T794DDKOtTa&#10;DniUcNfpNElutcOW5UODPT00VH1t9s5AKN9pV/5MqknycVN7SnePz09ozPXVeH8HKtIY/8xwwhd0&#10;KIRp6/dsg+oMTJdzcZ5mCkr01XKxALU9H3SR6/8Fil8AAAD//wMAUEsBAi0AFAAGAAgAAAAhALaD&#10;OJL+AAAA4QEAABMAAAAAAAAAAAAAAAAAAAAAAFtDb250ZW50X1R5cGVzXS54bWxQSwECLQAUAAYA&#10;CAAAACEAOP0h/9YAAACUAQAACwAAAAAAAAAAAAAAAAAvAQAAX3JlbHMvLnJlbHNQSwECLQAUAAYA&#10;CAAAACEAlniYZRsCAAA2BAAADgAAAAAAAAAAAAAAAAAuAgAAZHJzL2Uyb0RvYy54bWxQSwECLQAU&#10;AAYACAAAACEAbrcky90AAAAIAQAADwAAAAAAAAAAAAAAAAB1BAAAZHJzL2Rvd25yZXYueG1sUEsF&#10;BgAAAAAEAAQA8wAAAH8FAAAAAA==&#10;"/>
          </w:pict>
        </mc:Fallback>
      </mc:AlternateContent>
    </w:r>
    <w:r>
      <w:rPr>
        <w:rFonts w:cs="Arial"/>
      </w:rPr>
      <w:t>Trinity St. David</w:t>
    </w:r>
    <w:r w:rsidRPr="00044EDE">
      <w:rPr>
        <w:rFonts w:cs="Arial"/>
      </w:rPr>
      <w:tab/>
    </w:r>
    <w:r w:rsidRPr="008E11BC">
      <w:rPr>
        <w:rFonts w:cs="Arial"/>
      </w:rPr>
      <w:t xml:space="preserve">Page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4E0774">
      <w:rPr>
        <w:rStyle w:val="PageNumber"/>
        <w:noProof/>
      </w:rPr>
      <w:t>4</w:t>
    </w:r>
    <w:r>
      <w:rPr>
        <w:rStyle w:val="PageNumber"/>
      </w:rPr>
      <w:fldChar w:fldCharType="end"/>
    </w:r>
    <w:r w:rsidRPr="008E11BC">
      <w:rPr>
        <w:rStyle w:val="PageNumber"/>
        <w:rFonts w:cs="Arial"/>
      </w:rPr>
      <w:t xml:space="preserve"> of </w:t>
    </w:r>
    <w:r w:rsidRPr="008E11BC">
      <w:rPr>
        <w:rStyle w:val="PageNumber"/>
        <w:rFonts w:cs="Arial"/>
      </w:rPr>
      <w:fldChar w:fldCharType="begin"/>
    </w:r>
    <w:r w:rsidRPr="008E11BC">
      <w:rPr>
        <w:rStyle w:val="PageNumber"/>
        <w:rFonts w:cs="Arial"/>
      </w:rPr>
      <w:instrText xml:space="preserve"> NUMPAGES </w:instrText>
    </w:r>
    <w:r w:rsidRPr="008E11BC">
      <w:rPr>
        <w:rStyle w:val="PageNumber"/>
        <w:rFonts w:cs="Arial"/>
      </w:rPr>
      <w:fldChar w:fldCharType="separate"/>
    </w:r>
    <w:r w:rsidR="004E0774">
      <w:rPr>
        <w:rStyle w:val="PageNumber"/>
        <w:rFonts w:cs="Arial"/>
        <w:noProof/>
      </w:rPr>
      <w:t>4</w:t>
    </w:r>
    <w:r w:rsidRPr="008E11BC">
      <w:rPr>
        <w:rStyle w:val="PageNumber"/>
        <w:rFonts w:cs="Arial"/>
      </w:rPr>
      <w:fldChar w:fldCharType="end"/>
    </w:r>
  </w:p>
  <w:p w14:paraId="2DFB412B" w14:textId="77777777" w:rsidR="00672C2C" w:rsidRDefault="00672C2C" w:rsidP="004470DB">
    <w:pPr>
      <w:pStyle w:val="Footer"/>
      <w:jc w:val="both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4F746B4" w14:textId="77777777" w:rsidR="006C1815" w:rsidRDefault="006C1815" w:rsidP="0095454D">
      <w:pPr>
        <w:spacing w:after="0" w:line="240" w:lineRule="auto"/>
      </w:pPr>
      <w:r>
        <w:separator/>
      </w:r>
    </w:p>
  </w:footnote>
  <w:footnote w:type="continuationSeparator" w:id="0">
    <w:p w14:paraId="3037ABAB" w14:textId="77777777" w:rsidR="006C1815" w:rsidRDefault="006C1815" w:rsidP="009545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1" w14:textId="77777777" w:rsidR="00BF4C15" w:rsidRDefault="00BF4C15" w:rsidP="00631E7B">
    <w:pPr>
      <w:pStyle w:val="Header"/>
      <w:jc w:val="right"/>
      <w:rPr>
        <w:rFonts w:cs="Arial"/>
        <w:sz w:val="16"/>
        <w:szCs w:val="16"/>
      </w:rPr>
    </w:pPr>
    <w:r>
      <w:rPr>
        <w:noProof/>
      </w:rPr>
      <w:drawing>
        <wp:inline distT="0" distB="0" distL="0" distR="0" wp14:anchorId="2DFB412E" wp14:editId="2DFB412F">
          <wp:extent cx="2019300" cy="438150"/>
          <wp:effectExtent l="0" t="0" r="0" b="0"/>
          <wp:docPr id="6" name="Picture 6" descr="SMU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SMU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19300" cy="438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  <w:p w14:paraId="2DFB4122" w14:textId="77777777" w:rsidR="00BF4C15" w:rsidRDefault="00BF4C15" w:rsidP="004470DB">
    <w:pPr>
      <w:pStyle w:val="Header"/>
      <w:rPr>
        <w:rFonts w:cs="Arial"/>
        <w:sz w:val="16"/>
        <w:szCs w:val="16"/>
      </w:rPr>
    </w:pPr>
  </w:p>
  <w:p w14:paraId="2DFB4123" w14:textId="77777777" w:rsidR="00BF4C15" w:rsidRDefault="00BF4C15" w:rsidP="004470DB">
    <w:pPr>
      <w:pStyle w:val="Header"/>
      <w:tabs>
        <w:tab w:val="right" w:pos="8505"/>
      </w:tabs>
    </w:pPr>
    <w:r>
      <w:rPr>
        <w:rFonts w:cs="Arial"/>
        <w:noProof/>
        <w:sz w:val="16"/>
        <w:szCs w:val="16"/>
      </w:rPr>
      <mc:AlternateContent>
        <mc:Choice Requires="wps">
          <w:drawing>
            <wp:anchor distT="0" distB="0" distL="114300" distR="114300" simplePos="0" relativeHeight="251663360" behindDoc="0" locked="0" layoutInCell="1" allowOverlap="1" wp14:anchorId="2DFB4130" wp14:editId="2DFB4131">
              <wp:simplePos x="0" y="0"/>
              <wp:positionH relativeFrom="column">
                <wp:posOffset>-32385</wp:posOffset>
              </wp:positionH>
              <wp:positionV relativeFrom="paragraph">
                <wp:posOffset>175895</wp:posOffset>
              </wp:positionV>
              <wp:extent cx="5457825" cy="0"/>
              <wp:effectExtent l="5715" t="13970" r="13335" b="5080"/>
              <wp:wrapNone/>
              <wp:docPr id="8" name="Straight Connector 8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36DA054C" id="Straight Connector 8" o:spid="_x0000_s1026" style="position:absolute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13.85pt" to="427.2pt,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pPDpGwIAADYEAAAOAAAAZHJzL2Uyb0RvYy54bWysU02P2yAQvVfqf0DcE9upk02sOKvKTnrZ&#10;diNl+wMIYBsVAwISJ6r63zuQD+1uL1VVH/AMMzzezDyWj6deoiO3TmhV4mycYsQV1UyotsTfXzaj&#10;OUbOE8WI1IqX+Mwdflx9/LAcTMEnutOScYsARLliMCXuvDdFkjja8Z64sTZcQbDRticeXNsmzJIB&#10;0HuZTNJ0lgzaMmM15c7Bbn0J4lXEbxpO/XPTOO6RLDFw83G1cd2HNVktSdFaYjpBrzTIP7DoiVBw&#10;6R2qJp6ggxV/QPWCWu1048dU94luGkF5rAGqydJ31ew6YnisBZrjzL1N7v/B0m/HrUWClRgGpUgP&#10;I9p5S0TbeVRppaCB2qJ56NNgXAHpldraUCk9qZ150vSHQ0pXHVEtj3xfzgZAsnAieXMkOM7Abfvh&#10;q2aQQw5ex6adGtsHSGgHOsXZnO+z4SePKGxO8+nDfDLFiN5iCSluB411/gvXPQpGiaVQoW2kIMcn&#10;5wMRUtxSwrbSGyFlHL1UaCjxYgrIIeK0FCwEo2PbfSUtOpIgnvjFqt6lWX1QLIJ1nLD11fZEyIsN&#10;l0sV8KAUoHO1Lur4uUgX6/l6no/yyWw9ytO6Hn3eVPlotskepvWnuqrq7FegluVFJxjjKrC7KTXL&#10;/04J1zdz0dhdq/c2JG/RY7+A7O0fScdZhvFdhLDX7Ly1txmDOGPy9SEF9b/2wX793Fe/AQAA//8D&#10;AFBLAwQUAAYACAAAACEAMIGrW90AAAAIAQAADwAAAGRycy9kb3ducmV2LnhtbEyPwU7DMBBE70j8&#10;g7VIXKrWaWhpFeJUCMiNCwXEdRsvSUS8TmO3DXw9izjAcXZGM2/zzeg6daQhtJ4NzGcJKOLK25Zr&#10;Ay/P5XQNKkRki51nMvBJATbF+VmOmfUnfqLjNtZKSjhkaKCJsc+0DlVDDsPM98TivfvBYRQ51NoO&#10;eJJy1+k0Sa61w5ZlocGe7hqqPrYHZyCUr7QvvybVJHm7qj2l+/vHBzTm8mK8vQEVaYx/YfjBF3Qo&#10;hGnnD2yD6gxMl3NJGkhXK1Dir5eLBajd70EXuf7/QPENAAD//wMAUEsBAi0AFAAGAAgAAAAhALaD&#10;OJL+AAAA4QEAABMAAAAAAAAAAAAAAAAAAAAAAFtDb250ZW50X1R5cGVzXS54bWxQSwECLQAUAAYA&#10;CAAAACEAOP0h/9YAAACUAQAACwAAAAAAAAAAAAAAAAAvAQAAX3JlbHMvLnJlbHNQSwECLQAUAAYA&#10;CAAAACEA6qTw6RsCAAA2BAAADgAAAAAAAAAAAAAAAAAuAgAAZHJzL2Uyb0RvYy54bWxQSwECLQAU&#10;AAYACAAAACEAMIGrW90AAAAIAQAADwAAAAAAAAAAAAAAAAB1BAAAZHJzL2Rvd25yZXYueG1sUEsF&#10;BgAAAAAEAAQA8wAAAH8FAAAAAA==&#10;"/>
          </w:pict>
        </mc:Fallback>
      </mc:AlternateContent>
    </w:r>
    <w:r>
      <w:rPr>
        <w:rFonts w:cs="Arial"/>
        <w:sz w:val="16"/>
        <w:szCs w:val="16"/>
      </w:rPr>
      <w:t xml:space="preserve">Event Risk Assessment </w:t>
    </w:r>
    <w:r>
      <w:rPr>
        <w:rFonts w:cs="Arial"/>
        <w:sz w:val="16"/>
        <w:szCs w:val="16"/>
      </w:rPr>
      <w:tab/>
    </w:r>
    <w:r w:rsidRPr="00044EDE">
      <w:rPr>
        <w:rFonts w:cs="Arial"/>
        <w:sz w:val="16"/>
        <w:szCs w:val="16"/>
      </w:rPr>
      <w:tab/>
    </w:r>
  </w:p>
  <w:p w14:paraId="2DFB4124" w14:textId="77777777" w:rsidR="00BF4C15" w:rsidRDefault="00BF4C15" w:rsidP="004470DB"/>
  <w:p w14:paraId="2DFB4125" w14:textId="77777777" w:rsidR="00BF4C15" w:rsidRDefault="00BF4C15" w:rsidP="00B235BB">
    <w:pPr>
      <w:pStyle w:val="Header"/>
      <w:tabs>
        <w:tab w:val="right" w:pos="15876"/>
      </w:tabs>
    </w:pPr>
    <w:r w:rsidRPr="00044EDE">
      <w:tab/>
    </w:r>
    <w:r w:rsidRPr="00044EDE">
      <w:tab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8" w14:textId="77777777" w:rsidR="00BF4C15" w:rsidRDefault="00BF4C15" w:rsidP="00F90E5B">
    <w:pPr>
      <w:pStyle w:val="Header"/>
      <w:jc w:val="right"/>
    </w:pPr>
    <w:r>
      <w:rPr>
        <w:noProof/>
      </w:rPr>
      <w:drawing>
        <wp:inline distT="0" distB="0" distL="0" distR="0" wp14:anchorId="2DFB4134" wp14:editId="2DFB4135">
          <wp:extent cx="2019300" cy="438150"/>
          <wp:effectExtent l="0" t="0" r="0" b="0"/>
          <wp:docPr id="5" name="Picture 5" descr="SMU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4" descr="SMU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19300" cy="438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9" w14:textId="77777777" w:rsidR="00672C2C" w:rsidRPr="002D7C61" w:rsidRDefault="0095454D" w:rsidP="0095454D">
    <w:pPr>
      <w:pStyle w:val="Header"/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2DFB4136" wp14:editId="2DFB4137">
          <wp:simplePos x="0" y="0"/>
          <wp:positionH relativeFrom="column">
            <wp:posOffset>3248025</wp:posOffset>
          </wp:positionH>
          <wp:positionV relativeFrom="paragraph">
            <wp:posOffset>-1904</wp:posOffset>
          </wp:positionV>
          <wp:extent cx="1552575" cy="622378"/>
          <wp:effectExtent l="0" t="0" r="0" b="6350"/>
          <wp:wrapNone/>
          <wp:docPr id="4" name="Picture 4" descr="https://upload.wikimedia.org/wikipedia/en/f/fe/TSDLogo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https://upload.wikimedia.org/wikipedia/en/f/fe/TSDLogo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53559" cy="62277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C" w14:textId="77777777" w:rsidR="00672C2C" w:rsidRDefault="00672C2C" w:rsidP="004A67C8">
    <w:pPr>
      <w:pStyle w:val="Header"/>
      <w:tabs>
        <w:tab w:val="right" w:pos="8505"/>
      </w:tabs>
    </w:pPr>
    <w:r>
      <w:rPr>
        <w:rFonts w:cs="Arial"/>
        <w:noProof/>
        <w:sz w:val="16"/>
        <w:szCs w:val="16"/>
      </w:rPr>
      <mc:AlternateContent>
        <mc:Choice Requires="wps">
          <w:drawing>
            <wp:anchor distT="0" distB="0" distL="114300" distR="114300" simplePos="0" relativeHeight="251660288" behindDoc="0" locked="0" layoutInCell="1" allowOverlap="1" wp14:anchorId="2DFB413A" wp14:editId="2DFB413B">
              <wp:simplePos x="0" y="0"/>
              <wp:positionH relativeFrom="column">
                <wp:posOffset>-32385</wp:posOffset>
              </wp:positionH>
              <wp:positionV relativeFrom="paragraph">
                <wp:posOffset>175895</wp:posOffset>
              </wp:positionV>
              <wp:extent cx="5457825" cy="0"/>
              <wp:effectExtent l="5715" t="13970" r="13335" b="5080"/>
              <wp:wrapNone/>
              <wp:docPr id="1" name="Straight Connector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6BB10078" id="Straight Connector 1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13.85pt" to="427.2pt,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RHO9HAIAADYEAAAOAAAAZHJzL2Uyb0RvYy54bWysU8uu2yAQ3VfqPyD2ie3UyU2sOFeVnXRz&#10;20bK7QcQwDYqBgQkTlT13zuQR5t2U1X1AgMzHM6cOSyfT71ER26d0KrE2TjFiCuqmVBtib+8bkZz&#10;jJwnihGpFS/xmTv8vHr7ZjmYgk90pyXjFgGIcsVgStx5b4okcbTjPXFjbbiCYKNtTzwsbZswSwZA&#10;72UySdNZMmjLjNWUOwe79SWIVxG/aTj1n5vGcY9kiYGbj6ON4z6MyWpJitYS0wl6pUH+gUVPhIJL&#10;71A18QQdrPgDqhfUaqcbP6a6T3TTCMpjDVBNlv5Wza4jhsdaQBxn7jK5/wdLPx23FgkGvcNIkR5a&#10;tPOWiLbzqNJKgYDaoizoNBhXQHqltjZUSk9qZ140/eqQ0lVHVMsj39ezAZB4Ink4EhbOwG374aNm&#10;kEMOXkfRTo3tAyTIgU6xN+d7b/jJIwqb03z6NJ9MMaK3WEKK20Fjnf/AdY/CpMRSqCAbKcjxxXmg&#10;Dqm3lLCt9EZIGVsvFRpKvJgCcog4LQULwbiw7b6SFh1JME/8gg4A9pBm9UGxCNZxwtbXuSdCXuaQ&#10;L1XAg1KAznV2cce3RbpYz9fzfJRPZutRntb16P2mykezTfY0rd/VVVVn3wO1LC86wRhXgd3NqVn+&#10;d064vpmLx+5evcuQPKLHEoHs7R9Jx16G9l2MsNfsvLVBjdBWMGdMvj6k4P5f1zHr53Nf/QAAAP//&#10;AwBQSwMEFAAGAAgAAAAhADCBq1vdAAAACAEAAA8AAABkcnMvZG93bnJldi54bWxMj8FOwzAQRO9I&#10;/IO1SFyq1mloaRXiVAjIjQsFxHUbL0lEvE5jtw18PYs4wHF2RjNv883oOnWkIbSeDcxnCSjiytuW&#10;awMvz+V0DSpEZIudZzLwSQE2xflZjpn1J36i4zbWSko4ZGigibHPtA5VQw7DzPfE4r37wWEUOdTa&#10;DniSctfpNEmutcOWZaHBnu4aqj62B2cglK+0L78m1SR5u6o9pfv7xwc05vJivL0BFWmMf2H4wRd0&#10;KIRp5w9sg+oMTJdzSRpIVytQ4q+XiwWo3e9BF7n+/0DxDQAA//8DAFBLAQItABQABgAIAAAAIQC2&#10;gziS/gAAAOEBAAATAAAAAAAAAAAAAAAAAAAAAABbQ29udGVudF9UeXBlc10ueG1sUEsBAi0AFAAG&#10;AAgAAAAhADj9If/WAAAAlAEAAAsAAAAAAAAAAAAAAAAALwEAAF9yZWxzLy5yZWxzUEsBAi0AFAAG&#10;AAgAAAAhAPVEc70cAgAANgQAAA4AAAAAAAAAAAAAAAAALgIAAGRycy9lMm9Eb2MueG1sUEsBAi0A&#10;FAAGAAgAAAAhADCBq1vdAAAACAEAAA8AAAAAAAAAAAAAAAAAdgQAAGRycy9kb3ducmV2LnhtbFBL&#10;BQYAAAAABAAEAPMAAACABQAAAAA=&#10;"/>
          </w:pict>
        </mc:Fallback>
      </mc:AlternateContent>
    </w:r>
    <w:r>
      <w:rPr>
        <w:rFonts w:cs="Arial"/>
        <w:noProof/>
        <w:sz w:val="16"/>
        <w:szCs w:val="16"/>
        <w:lang w:val="en-US"/>
      </w:rPr>
      <w:t>Risk Assessments</w:t>
    </w:r>
    <w:r>
      <w:rPr>
        <w:rFonts w:cs="Arial"/>
        <w:sz w:val="16"/>
        <w:szCs w:val="16"/>
      </w:rPr>
      <w:t xml:space="preserve"> </w:t>
    </w:r>
    <w:r>
      <w:rPr>
        <w:rFonts w:cs="Arial"/>
        <w:sz w:val="16"/>
        <w:szCs w:val="16"/>
      </w:rPr>
      <w:tab/>
    </w:r>
    <w:r w:rsidRPr="00044EDE">
      <w:rPr>
        <w:rFonts w:cs="Arial"/>
        <w:sz w:val="16"/>
        <w:szCs w:val="16"/>
      </w:rPr>
      <w:tab/>
    </w:r>
  </w:p>
  <w:p w14:paraId="2DFB412D" w14:textId="77777777" w:rsidR="00672C2C" w:rsidRPr="002D7C61" w:rsidRDefault="00672C2C" w:rsidP="002D7C6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8621075"/>
    <w:multiLevelType w:val="hybridMultilevel"/>
    <w:tmpl w:val="3C145A46"/>
    <w:lvl w:ilvl="0" w:tplc="2E8882A6">
      <w:start w:val="1"/>
      <w:numFmt w:val="lowerRoman"/>
      <w:lvlText w:val="(%1)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DEC585A"/>
    <w:multiLevelType w:val="hybridMultilevel"/>
    <w:tmpl w:val="84DC7576"/>
    <w:lvl w:ilvl="0" w:tplc="2E8882A6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B886D2C"/>
    <w:multiLevelType w:val="singleLevel"/>
    <w:tmpl w:val="08090013"/>
    <w:lvl w:ilvl="0">
      <w:start w:val="1"/>
      <w:numFmt w:val="upperRoman"/>
      <w:lvlText w:val="%1."/>
      <w:lvlJc w:val="right"/>
      <w:pPr>
        <w:ind w:left="360" w:hanging="360"/>
      </w:pPr>
    </w:lvl>
  </w:abstractNum>
  <w:abstractNum w:abstractNumId="3" w15:restartNumberingAfterBreak="0">
    <w:nsid w:val="7D171F9B"/>
    <w:multiLevelType w:val="hybridMultilevel"/>
    <w:tmpl w:val="4B0CA4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2C2C"/>
    <w:rsid w:val="000127C9"/>
    <w:rsid w:val="000307E5"/>
    <w:rsid w:val="00040498"/>
    <w:rsid w:val="00040EAB"/>
    <w:rsid w:val="000418E4"/>
    <w:rsid w:val="00050001"/>
    <w:rsid w:val="00056796"/>
    <w:rsid w:val="00071ECA"/>
    <w:rsid w:val="00074BE5"/>
    <w:rsid w:val="00080C4F"/>
    <w:rsid w:val="00083732"/>
    <w:rsid w:val="00086272"/>
    <w:rsid w:val="00090D5E"/>
    <w:rsid w:val="00095F78"/>
    <w:rsid w:val="000A5C35"/>
    <w:rsid w:val="000A6861"/>
    <w:rsid w:val="000B6848"/>
    <w:rsid w:val="000B79FD"/>
    <w:rsid w:val="000C79AF"/>
    <w:rsid w:val="000E1056"/>
    <w:rsid w:val="000E35A8"/>
    <w:rsid w:val="000F0540"/>
    <w:rsid w:val="000F5CEF"/>
    <w:rsid w:val="000F6516"/>
    <w:rsid w:val="00103E34"/>
    <w:rsid w:val="00105C26"/>
    <w:rsid w:val="00106C31"/>
    <w:rsid w:val="001132B1"/>
    <w:rsid w:val="00126B16"/>
    <w:rsid w:val="0013693F"/>
    <w:rsid w:val="00141E24"/>
    <w:rsid w:val="00164C90"/>
    <w:rsid w:val="001704C3"/>
    <w:rsid w:val="00170D8E"/>
    <w:rsid w:val="00171DA6"/>
    <w:rsid w:val="00180727"/>
    <w:rsid w:val="001836BA"/>
    <w:rsid w:val="001941E0"/>
    <w:rsid w:val="00194FDB"/>
    <w:rsid w:val="001A161E"/>
    <w:rsid w:val="001A399E"/>
    <w:rsid w:val="001A6B3F"/>
    <w:rsid w:val="001B1825"/>
    <w:rsid w:val="001B2A39"/>
    <w:rsid w:val="001B5D29"/>
    <w:rsid w:val="001B7D8E"/>
    <w:rsid w:val="001C079D"/>
    <w:rsid w:val="001C0A14"/>
    <w:rsid w:val="001C5886"/>
    <w:rsid w:val="001D48A1"/>
    <w:rsid w:val="001D705F"/>
    <w:rsid w:val="001E0629"/>
    <w:rsid w:val="001F7FEC"/>
    <w:rsid w:val="00201373"/>
    <w:rsid w:val="002076B2"/>
    <w:rsid w:val="00207A00"/>
    <w:rsid w:val="00213249"/>
    <w:rsid w:val="00213E7F"/>
    <w:rsid w:val="00222CDF"/>
    <w:rsid w:val="00245981"/>
    <w:rsid w:val="0024609A"/>
    <w:rsid w:val="0025439D"/>
    <w:rsid w:val="00271184"/>
    <w:rsid w:val="00276039"/>
    <w:rsid w:val="00280588"/>
    <w:rsid w:val="002913C9"/>
    <w:rsid w:val="002A1731"/>
    <w:rsid w:val="002A20D0"/>
    <w:rsid w:val="002A3A20"/>
    <w:rsid w:val="002C0D0A"/>
    <w:rsid w:val="002C3198"/>
    <w:rsid w:val="002D5249"/>
    <w:rsid w:val="002E11FA"/>
    <w:rsid w:val="002E1589"/>
    <w:rsid w:val="002E4A11"/>
    <w:rsid w:val="002E6DD2"/>
    <w:rsid w:val="00306F33"/>
    <w:rsid w:val="003304F1"/>
    <w:rsid w:val="0033412E"/>
    <w:rsid w:val="00347445"/>
    <w:rsid w:val="00352B1A"/>
    <w:rsid w:val="00353299"/>
    <w:rsid w:val="00364EFA"/>
    <w:rsid w:val="0036689E"/>
    <w:rsid w:val="003670AD"/>
    <w:rsid w:val="00367A62"/>
    <w:rsid w:val="00376AA1"/>
    <w:rsid w:val="003A0DF8"/>
    <w:rsid w:val="003C3E00"/>
    <w:rsid w:val="003D7EAD"/>
    <w:rsid w:val="003E47F4"/>
    <w:rsid w:val="003E5942"/>
    <w:rsid w:val="003F2624"/>
    <w:rsid w:val="004002F3"/>
    <w:rsid w:val="00413B56"/>
    <w:rsid w:val="004203FA"/>
    <w:rsid w:val="00426AEB"/>
    <w:rsid w:val="00433261"/>
    <w:rsid w:val="004366A0"/>
    <w:rsid w:val="004370BD"/>
    <w:rsid w:val="00437599"/>
    <w:rsid w:val="00440C27"/>
    <w:rsid w:val="004427D9"/>
    <w:rsid w:val="004477FE"/>
    <w:rsid w:val="00455EC4"/>
    <w:rsid w:val="00456D61"/>
    <w:rsid w:val="00464C02"/>
    <w:rsid w:val="00482EFA"/>
    <w:rsid w:val="00487DC8"/>
    <w:rsid w:val="00490675"/>
    <w:rsid w:val="004A3023"/>
    <w:rsid w:val="004A4134"/>
    <w:rsid w:val="004C22C3"/>
    <w:rsid w:val="004C2A59"/>
    <w:rsid w:val="004C30DB"/>
    <w:rsid w:val="004C6FEF"/>
    <w:rsid w:val="004C7958"/>
    <w:rsid w:val="004D6551"/>
    <w:rsid w:val="004D75A1"/>
    <w:rsid w:val="004E0774"/>
    <w:rsid w:val="004E08B5"/>
    <w:rsid w:val="004E5521"/>
    <w:rsid w:val="004E7DB3"/>
    <w:rsid w:val="004F003A"/>
    <w:rsid w:val="004F3C56"/>
    <w:rsid w:val="004F5768"/>
    <w:rsid w:val="005033E0"/>
    <w:rsid w:val="00507BE8"/>
    <w:rsid w:val="00512263"/>
    <w:rsid w:val="00520585"/>
    <w:rsid w:val="00537422"/>
    <w:rsid w:val="00537D91"/>
    <w:rsid w:val="00541B9E"/>
    <w:rsid w:val="00542BA4"/>
    <w:rsid w:val="00553E5E"/>
    <w:rsid w:val="00576840"/>
    <w:rsid w:val="00580151"/>
    <w:rsid w:val="00591468"/>
    <w:rsid w:val="0059180B"/>
    <w:rsid w:val="005A59AA"/>
    <w:rsid w:val="005A66AD"/>
    <w:rsid w:val="005B0E82"/>
    <w:rsid w:val="005B189C"/>
    <w:rsid w:val="005B6F41"/>
    <w:rsid w:val="005B775F"/>
    <w:rsid w:val="005C02EA"/>
    <w:rsid w:val="005C7EAA"/>
    <w:rsid w:val="005D0259"/>
    <w:rsid w:val="005D4ACA"/>
    <w:rsid w:val="005D69F6"/>
    <w:rsid w:val="00620A21"/>
    <w:rsid w:val="0062771E"/>
    <w:rsid w:val="00631BAC"/>
    <w:rsid w:val="006342D5"/>
    <w:rsid w:val="00635532"/>
    <w:rsid w:val="006363B9"/>
    <w:rsid w:val="0064176B"/>
    <w:rsid w:val="00642580"/>
    <w:rsid w:val="00646B37"/>
    <w:rsid w:val="00663CA2"/>
    <w:rsid w:val="00672C2C"/>
    <w:rsid w:val="006929C5"/>
    <w:rsid w:val="0069666C"/>
    <w:rsid w:val="006B4FA9"/>
    <w:rsid w:val="006B507C"/>
    <w:rsid w:val="006C1815"/>
    <w:rsid w:val="006C45AA"/>
    <w:rsid w:val="006C6C5D"/>
    <w:rsid w:val="006D31BF"/>
    <w:rsid w:val="006D3BFC"/>
    <w:rsid w:val="006E219B"/>
    <w:rsid w:val="007204F2"/>
    <w:rsid w:val="00730051"/>
    <w:rsid w:val="007359B2"/>
    <w:rsid w:val="007413DA"/>
    <w:rsid w:val="00747DE3"/>
    <w:rsid w:val="007546FF"/>
    <w:rsid w:val="007605FF"/>
    <w:rsid w:val="0077647C"/>
    <w:rsid w:val="00780779"/>
    <w:rsid w:val="0078603E"/>
    <w:rsid w:val="007906D5"/>
    <w:rsid w:val="00793B7D"/>
    <w:rsid w:val="007970ED"/>
    <w:rsid w:val="007A15A8"/>
    <w:rsid w:val="007B3609"/>
    <w:rsid w:val="007B558E"/>
    <w:rsid w:val="007E6A4B"/>
    <w:rsid w:val="007F4A7C"/>
    <w:rsid w:val="007F5BED"/>
    <w:rsid w:val="008024C8"/>
    <w:rsid w:val="008044CA"/>
    <w:rsid w:val="00811982"/>
    <w:rsid w:val="00831372"/>
    <w:rsid w:val="00843910"/>
    <w:rsid w:val="0086346A"/>
    <w:rsid w:val="00864CC8"/>
    <w:rsid w:val="0086505D"/>
    <w:rsid w:val="00865FD4"/>
    <w:rsid w:val="008672FB"/>
    <w:rsid w:val="008701A5"/>
    <w:rsid w:val="00881F2A"/>
    <w:rsid w:val="008847E4"/>
    <w:rsid w:val="00895B56"/>
    <w:rsid w:val="008B59CB"/>
    <w:rsid w:val="008B7A17"/>
    <w:rsid w:val="008D56D3"/>
    <w:rsid w:val="008F3284"/>
    <w:rsid w:val="00901675"/>
    <w:rsid w:val="00907BA9"/>
    <w:rsid w:val="00914CCB"/>
    <w:rsid w:val="0091657B"/>
    <w:rsid w:val="00916F47"/>
    <w:rsid w:val="00920162"/>
    <w:rsid w:val="009204DD"/>
    <w:rsid w:val="0092475B"/>
    <w:rsid w:val="00947E27"/>
    <w:rsid w:val="0095454D"/>
    <w:rsid w:val="00970E75"/>
    <w:rsid w:val="00971B5F"/>
    <w:rsid w:val="009729B8"/>
    <w:rsid w:val="00975083"/>
    <w:rsid w:val="009919AB"/>
    <w:rsid w:val="0099687B"/>
    <w:rsid w:val="009A1DED"/>
    <w:rsid w:val="009B19DA"/>
    <w:rsid w:val="009B7F7D"/>
    <w:rsid w:val="009C0444"/>
    <w:rsid w:val="009C5C3E"/>
    <w:rsid w:val="009C74E6"/>
    <w:rsid w:val="009D0688"/>
    <w:rsid w:val="00A120BB"/>
    <w:rsid w:val="00A27B62"/>
    <w:rsid w:val="00A46C57"/>
    <w:rsid w:val="00A559A8"/>
    <w:rsid w:val="00A57E83"/>
    <w:rsid w:val="00A65940"/>
    <w:rsid w:val="00A70698"/>
    <w:rsid w:val="00A73A00"/>
    <w:rsid w:val="00A773C4"/>
    <w:rsid w:val="00A82FBA"/>
    <w:rsid w:val="00A86A24"/>
    <w:rsid w:val="00A94652"/>
    <w:rsid w:val="00A95D93"/>
    <w:rsid w:val="00AA5FBA"/>
    <w:rsid w:val="00AB014E"/>
    <w:rsid w:val="00AB1C6A"/>
    <w:rsid w:val="00AB6C17"/>
    <w:rsid w:val="00AB76A6"/>
    <w:rsid w:val="00AC06B3"/>
    <w:rsid w:val="00AD1081"/>
    <w:rsid w:val="00AD504F"/>
    <w:rsid w:val="00AD57F1"/>
    <w:rsid w:val="00B03E22"/>
    <w:rsid w:val="00B10DB4"/>
    <w:rsid w:val="00B14212"/>
    <w:rsid w:val="00B1745D"/>
    <w:rsid w:val="00B24E3E"/>
    <w:rsid w:val="00B27FD2"/>
    <w:rsid w:val="00B36591"/>
    <w:rsid w:val="00B40FEC"/>
    <w:rsid w:val="00B44B78"/>
    <w:rsid w:val="00B458FC"/>
    <w:rsid w:val="00B5513F"/>
    <w:rsid w:val="00B57DCF"/>
    <w:rsid w:val="00B609D0"/>
    <w:rsid w:val="00B72E31"/>
    <w:rsid w:val="00B77D75"/>
    <w:rsid w:val="00B77FDA"/>
    <w:rsid w:val="00B85785"/>
    <w:rsid w:val="00B92137"/>
    <w:rsid w:val="00B94508"/>
    <w:rsid w:val="00BA251F"/>
    <w:rsid w:val="00BA2F69"/>
    <w:rsid w:val="00BA45D8"/>
    <w:rsid w:val="00BB0A03"/>
    <w:rsid w:val="00BD0F07"/>
    <w:rsid w:val="00BE7F23"/>
    <w:rsid w:val="00BF4C15"/>
    <w:rsid w:val="00C01479"/>
    <w:rsid w:val="00C11902"/>
    <w:rsid w:val="00C165E6"/>
    <w:rsid w:val="00C22887"/>
    <w:rsid w:val="00C27730"/>
    <w:rsid w:val="00C358F9"/>
    <w:rsid w:val="00C455B7"/>
    <w:rsid w:val="00C511DF"/>
    <w:rsid w:val="00C53295"/>
    <w:rsid w:val="00C56B9D"/>
    <w:rsid w:val="00C674D3"/>
    <w:rsid w:val="00C705F8"/>
    <w:rsid w:val="00C72008"/>
    <w:rsid w:val="00C85A9B"/>
    <w:rsid w:val="00C877B5"/>
    <w:rsid w:val="00C91CC6"/>
    <w:rsid w:val="00C942EF"/>
    <w:rsid w:val="00CA2F47"/>
    <w:rsid w:val="00CA5F60"/>
    <w:rsid w:val="00CA76BF"/>
    <w:rsid w:val="00CB54DE"/>
    <w:rsid w:val="00CC0F57"/>
    <w:rsid w:val="00CC4030"/>
    <w:rsid w:val="00CC4107"/>
    <w:rsid w:val="00CD2EBB"/>
    <w:rsid w:val="00CD5EC9"/>
    <w:rsid w:val="00CD617F"/>
    <w:rsid w:val="00CD77F0"/>
    <w:rsid w:val="00CF3BE4"/>
    <w:rsid w:val="00CF6BBD"/>
    <w:rsid w:val="00D0143A"/>
    <w:rsid w:val="00D0765E"/>
    <w:rsid w:val="00D1246B"/>
    <w:rsid w:val="00D4243B"/>
    <w:rsid w:val="00D62E32"/>
    <w:rsid w:val="00D63DB0"/>
    <w:rsid w:val="00D66421"/>
    <w:rsid w:val="00D667CA"/>
    <w:rsid w:val="00D76395"/>
    <w:rsid w:val="00D80175"/>
    <w:rsid w:val="00DA1091"/>
    <w:rsid w:val="00DA46F0"/>
    <w:rsid w:val="00DA49DE"/>
    <w:rsid w:val="00DA4CB4"/>
    <w:rsid w:val="00DA5E44"/>
    <w:rsid w:val="00DB437D"/>
    <w:rsid w:val="00DC060A"/>
    <w:rsid w:val="00DC17CD"/>
    <w:rsid w:val="00DC6F8C"/>
    <w:rsid w:val="00DD10E8"/>
    <w:rsid w:val="00DD511B"/>
    <w:rsid w:val="00DD7F7C"/>
    <w:rsid w:val="00DE48FC"/>
    <w:rsid w:val="00DF0091"/>
    <w:rsid w:val="00E01B7C"/>
    <w:rsid w:val="00E02687"/>
    <w:rsid w:val="00E029DE"/>
    <w:rsid w:val="00E1129C"/>
    <w:rsid w:val="00E2346D"/>
    <w:rsid w:val="00E25306"/>
    <w:rsid w:val="00E3338A"/>
    <w:rsid w:val="00E37A85"/>
    <w:rsid w:val="00E4605D"/>
    <w:rsid w:val="00E510EA"/>
    <w:rsid w:val="00E67F20"/>
    <w:rsid w:val="00E713FC"/>
    <w:rsid w:val="00E8252D"/>
    <w:rsid w:val="00E82773"/>
    <w:rsid w:val="00E9552B"/>
    <w:rsid w:val="00E955DC"/>
    <w:rsid w:val="00EA254A"/>
    <w:rsid w:val="00EB1C21"/>
    <w:rsid w:val="00EB45D7"/>
    <w:rsid w:val="00EC0335"/>
    <w:rsid w:val="00ED2363"/>
    <w:rsid w:val="00EE2CF9"/>
    <w:rsid w:val="00EE487A"/>
    <w:rsid w:val="00EF4538"/>
    <w:rsid w:val="00EF7AE2"/>
    <w:rsid w:val="00F0429C"/>
    <w:rsid w:val="00F14869"/>
    <w:rsid w:val="00F4435B"/>
    <w:rsid w:val="00F67CDE"/>
    <w:rsid w:val="00F67D46"/>
    <w:rsid w:val="00F85239"/>
    <w:rsid w:val="00F92326"/>
    <w:rsid w:val="00F9281E"/>
    <w:rsid w:val="00FA0AE2"/>
    <w:rsid w:val="00FA1602"/>
    <w:rsid w:val="00FA6C2F"/>
    <w:rsid w:val="00FA6FE6"/>
    <w:rsid w:val="00FB4A85"/>
    <w:rsid w:val="00FB6C2A"/>
    <w:rsid w:val="00FB6D7F"/>
    <w:rsid w:val="00FB74AB"/>
    <w:rsid w:val="00FC18F6"/>
    <w:rsid w:val="00FD1F32"/>
    <w:rsid w:val="00FD641E"/>
    <w:rsid w:val="00FE015B"/>
    <w:rsid w:val="00FE350B"/>
    <w:rsid w:val="00FE3AA6"/>
    <w:rsid w:val="00FF2731"/>
    <w:rsid w:val="00FF46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DFB4088"/>
  <w15:docId w15:val="{05B7DFD5-15DC-4FA5-AF14-3DDB08FCC6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HeaderChar">
    <w:name w:val="Header Char"/>
    <w:basedOn w:val="DefaultParagraphFont"/>
    <w:link w:val="Header"/>
    <w:uiPriority w:val="99"/>
    <w:rsid w:val="00672C2C"/>
    <w:rPr>
      <w:rFonts w:eastAsiaTheme="minorEastAsia"/>
      <w:lang w:eastAsia="en-GB"/>
    </w:rPr>
  </w:style>
  <w:style w:type="paragraph" w:styleId="Footer">
    <w:name w:val="footer"/>
    <w:basedOn w:val="Normal"/>
    <w:link w:val="FooterChar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FooterChar">
    <w:name w:val="Footer Char"/>
    <w:basedOn w:val="DefaultParagraphFont"/>
    <w:link w:val="Footer"/>
    <w:uiPriority w:val="99"/>
    <w:rsid w:val="00672C2C"/>
    <w:rPr>
      <w:rFonts w:eastAsiaTheme="minorEastAsia"/>
      <w:lang w:eastAsia="en-GB"/>
    </w:rPr>
  </w:style>
  <w:style w:type="character" w:styleId="PageNumber">
    <w:name w:val="page number"/>
    <w:basedOn w:val="DefaultParagraphFont"/>
    <w:rsid w:val="00672C2C"/>
  </w:style>
  <w:style w:type="character" w:styleId="PlaceholderText">
    <w:name w:val="Placeholder Text"/>
    <w:uiPriority w:val="99"/>
    <w:semiHidden/>
    <w:rsid w:val="00672C2C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5454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454D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rsid w:val="00BF4C15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FB6D7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3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2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5" Type="http://schemas.openxmlformats.org/officeDocument/2006/relationships/header" Target="header4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303dbf9b-b85b-46a0-94f1-894078c07ecd">
      <UserInfo>
        <DisplayName>Peter Williams (Art &amp; Design)</DisplayName>
        <AccountId>8589</AccountId>
        <AccountType/>
      </UserInfo>
      <UserInfo>
        <DisplayName>Rachel Phillips</DisplayName>
        <AccountId>2253</AccountId>
        <AccountType/>
      </UserInfo>
    </SharedWithUsers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BD4547DB69742448F0999FF155946C4" ma:contentTypeVersion="2" ma:contentTypeDescription="Create a new document." ma:contentTypeScope="" ma:versionID="72cbf1ed7a5e002de74f1bc3c034fcd3">
  <xsd:schema xmlns:xsd="http://www.w3.org/2001/XMLSchema" xmlns:xs="http://www.w3.org/2001/XMLSchema" xmlns:p="http://schemas.microsoft.com/office/2006/metadata/properties" xmlns:ns2="303dbf9b-b85b-46a0-94f1-894078c07ecd" targetNamespace="http://schemas.microsoft.com/office/2006/metadata/properties" ma:root="true" ma:fieldsID="4f677559c3a0d52782cbd0887122ddaa" ns2:_=""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39DDBA7-D12A-40CA-AF2D-C606A9629F7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E05C100-6D86-4325-9447-3681D7DD0BED}">
  <ds:schemaRefs>
    <ds:schemaRef ds:uri="http://schemas.microsoft.com/office/2006/metadata/properties"/>
    <ds:schemaRef ds:uri="http://schemas.microsoft.com/office/infopath/2007/PartnerControls"/>
    <ds:schemaRef ds:uri="303dbf9b-b85b-46a0-94f1-894078c07ecd"/>
  </ds:schemaRefs>
</ds:datastoreItem>
</file>

<file path=customXml/itemProps3.xml><?xml version="1.0" encoding="utf-8"?>
<ds:datastoreItem xmlns:ds="http://schemas.openxmlformats.org/officeDocument/2006/customXml" ds:itemID="{096F9E8C-0AEE-4619-A77A-7158EE0B91C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893</TotalTime>
  <Pages>7</Pages>
  <Words>1172</Words>
  <Characters>6684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cor-lt</dc:creator>
  <cp:lastModifiedBy>tiaaldron@gmail.com</cp:lastModifiedBy>
  <cp:revision>349</cp:revision>
  <dcterms:created xsi:type="dcterms:W3CDTF">2019-12-11T23:40:00Z</dcterms:created>
  <dcterms:modified xsi:type="dcterms:W3CDTF">2019-12-12T15:30:00Z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0x0101008BD4547DB69742448F0999FF155946C4</vt:lpwstr>
  </property>
</Properties>
</file>