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1824304"/>
        <w:docPartObj>
          <w:docPartGallery w:val="Cover Pages"/>
          <w:docPartUnique/>
        </w:docPartObj>
      </w:sdtPr>
      <w:sdtEndPr>
        <w:rPr>
          <w:rFonts w:ascii="Aptos" w:hAnsi="Aptos" w:cs="Calibri"/>
        </w:rPr>
      </w:sdtEndPr>
      <w:sdtContent>
        <w:p w14:paraId="1586CDD2" w14:textId="65DA0066" w:rsidR="0089733A" w:rsidRPr="00172832" w:rsidRDefault="0089733A">
          <w:pPr>
            <w:rPr>
              <w:rFonts w:ascii="Aptos" w:hAnsi="Aptos" w:cs="Calibri"/>
            </w:rPr>
          </w:pPr>
        </w:p>
        <w:p w14:paraId="29C2F10F" w14:textId="75974E5B" w:rsidR="00247226" w:rsidRPr="00172832" w:rsidRDefault="0089733A" w:rsidP="00820754">
          <w:pPr>
            <w:rPr>
              <w:rFonts w:ascii="Aptos" w:hAnsi="Aptos" w:cs="Calibri"/>
            </w:rPr>
          </w:pPr>
          <w:r w:rsidRPr="00172832">
            <w:rPr>
              <w:rFonts w:ascii="Aptos" w:hAnsi="Aptos" w:cs="Calibri"/>
              <w:noProof/>
            </w:rPr>
            <mc:AlternateContent>
              <mc:Choice Requires="wpg">
                <w:drawing>
                  <wp:anchor distT="0" distB="0" distL="114300" distR="114300" simplePos="0" relativeHeight="251659264" behindDoc="1" locked="0" layoutInCell="1" allowOverlap="1" wp14:anchorId="6A544784" wp14:editId="3E48840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F9E8865" w14:textId="328198E5" w:rsidR="0089733A" w:rsidRDefault="001322F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733A">
                                        <w:rPr>
                                          <w:color w:val="FFFFFF" w:themeColor="background1"/>
                                          <w:sz w:val="72"/>
                                          <w:szCs w:val="72"/>
                                        </w:rPr>
                                        <w:t>Computer Forensics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A544784" id="Group 126"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c3165 [2994]" stroked="f">
                      <v:fill color2="#161933 [2018]" rotate="t" colors="0 #4e5073;.5 #30335e;1 #171b45"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F9E8865" w14:textId="328198E5" w:rsidR="0089733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9733A">
                                  <w:rPr>
                                    <w:color w:val="FFFFFF" w:themeColor="background1"/>
                                    <w:sz w:val="72"/>
                                    <w:szCs w:val="72"/>
                                  </w:rPr>
                                  <w:t>Computer Forensics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172832">
            <w:rPr>
              <w:rFonts w:ascii="Aptos" w:hAnsi="Aptos" w:cs="Calibri"/>
              <w:noProof/>
            </w:rPr>
            <mc:AlternateContent>
              <mc:Choice Requires="wps">
                <w:drawing>
                  <wp:anchor distT="0" distB="0" distL="114300" distR="114300" simplePos="0" relativeHeight="251662336" behindDoc="0" locked="0" layoutInCell="1" allowOverlap="1" wp14:anchorId="7EFD9153" wp14:editId="2B5A4FE7">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38D23" w14:textId="1E2BA287" w:rsidR="0089733A" w:rsidRDefault="001322F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9733A">
                                      <w:rPr>
                                        <w:caps/>
                                        <w:color w:val="7F7F7F" w:themeColor="text1" w:themeTint="80"/>
                                        <w:sz w:val="18"/>
                                        <w:szCs w:val="18"/>
                                      </w:rPr>
                                      <w:t>UWTSD</w:t>
                                    </w:r>
                                  </w:sdtContent>
                                </w:sdt>
                                <w:r w:rsidR="0089733A">
                                  <w:rPr>
                                    <w:caps/>
                                    <w:color w:val="7F7F7F" w:themeColor="text1" w:themeTint="80"/>
                                    <w:sz w:val="18"/>
                                    <w:szCs w:val="18"/>
                                  </w:rPr>
                                  <w:t>- Networks and Cybersecurity-Professor: Carlene Campbell</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EFD9153"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FE38D23" w14:textId="1E2BA287" w:rsidR="0089733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9733A">
                                <w:rPr>
                                  <w:caps/>
                                  <w:color w:val="7F7F7F" w:themeColor="text1" w:themeTint="80"/>
                                  <w:sz w:val="18"/>
                                  <w:szCs w:val="18"/>
                                </w:rPr>
                                <w:t>UWTSD</w:t>
                              </w:r>
                            </w:sdtContent>
                          </w:sdt>
                          <w:r w:rsidR="0089733A">
                            <w:rPr>
                              <w:caps/>
                              <w:color w:val="7F7F7F" w:themeColor="text1" w:themeTint="80"/>
                              <w:sz w:val="18"/>
                              <w:szCs w:val="18"/>
                            </w:rPr>
                            <w:t>- Networks and Cybersecurity-Professor: Carlene Campbell</w:t>
                          </w:r>
                        </w:p>
                      </w:txbxContent>
                    </v:textbox>
                    <w10:wrap type="square" anchorx="page" anchory="margin"/>
                  </v:shape>
                </w:pict>
              </mc:Fallback>
            </mc:AlternateContent>
          </w:r>
          <w:r w:rsidRPr="00172832">
            <w:rPr>
              <w:rFonts w:ascii="Aptos" w:hAnsi="Aptos" w:cs="Calibri"/>
              <w:noProof/>
            </w:rPr>
            <mc:AlternateContent>
              <mc:Choice Requires="wps">
                <w:drawing>
                  <wp:anchor distT="0" distB="0" distL="114300" distR="114300" simplePos="0" relativeHeight="251661312" behindDoc="0" locked="0" layoutInCell="1" allowOverlap="1" wp14:anchorId="5050127F" wp14:editId="2AE279B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7AA810F" w14:textId="056BC909" w:rsidR="0089733A" w:rsidRDefault="0089733A">
                                    <w:pPr>
                                      <w:pStyle w:val="NoSpacing"/>
                                      <w:spacing w:before="40" w:after="40"/>
                                      <w:rPr>
                                        <w:caps/>
                                        <w:color w:val="4A66AC" w:themeColor="accent1"/>
                                        <w:sz w:val="28"/>
                                        <w:szCs w:val="28"/>
                                      </w:rPr>
                                    </w:pPr>
                                    <w:r>
                                      <w:rPr>
                                        <w:caps/>
                                        <w:color w:val="4A66AC" w:themeColor="accent1"/>
                                        <w:sz w:val="28"/>
                                        <w:szCs w:val="28"/>
                                      </w:rPr>
                                      <w:t xml:space="preserve">Synthesize a solution to a potential </w:t>
                                    </w:r>
                                    <w:r w:rsidR="00D170E4">
                                      <w:rPr>
                                        <w:caps/>
                                        <w:color w:val="4A66AC" w:themeColor="accent1"/>
                                        <w:sz w:val="28"/>
                                        <w:szCs w:val="28"/>
                                      </w:rPr>
                                      <w:t>REAL-LIFE</w:t>
                                    </w:r>
                                    <w:r>
                                      <w:rPr>
                                        <w:caps/>
                                        <w:color w:val="4A66AC" w:themeColor="accent1"/>
                                        <w:sz w:val="28"/>
                                        <w:szCs w:val="28"/>
                                      </w:rPr>
                                      <w:t xml:space="preserve"> scenario</w:t>
                                    </w:r>
                                  </w:p>
                                </w:sdtContent>
                              </w:sdt>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325F457" w14:textId="7A0877C2" w:rsidR="0089733A" w:rsidRDefault="0089733A">
                                    <w:pPr>
                                      <w:pStyle w:val="NoSpacing"/>
                                      <w:spacing w:before="40" w:after="40"/>
                                      <w:rPr>
                                        <w:caps/>
                                        <w:color w:val="5AA2AE" w:themeColor="accent5"/>
                                        <w:sz w:val="24"/>
                                        <w:szCs w:val="24"/>
                                      </w:rPr>
                                    </w:pPr>
                                    <w:r>
                                      <w:rPr>
                                        <w:caps/>
                                        <w:color w:val="5AA2AE" w:themeColor="accent5"/>
                                        <w:sz w:val="24"/>
                                        <w:szCs w:val="24"/>
                                      </w:rPr>
                                      <w:t>jacob nicklin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050127F"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7AA810F" w14:textId="056BC909" w:rsidR="0089733A" w:rsidRDefault="0089733A">
                              <w:pPr>
                                <w:pStyle w:val="NoSpacing"/>
                                <w:spacing w:before="40" w:after="40"/>
                                <w:rPr>
                                  <w:caps/>
                                  <w:color w:val="4A66AC" w:themeColor="accent1"/>
                                  <w:sz w:val="28"/>
                                  <w:szCs w:val="28"/>
                                </w:rPr>
                              </w:pPr>
                              <w:r>
                                <w:rPr>
                                  <w:caps/>
                                  <w:color w:val="4A66AC" w:themeColor="accent1"/>
                                  <w:sz w:val="28"/>
                                  <w:szCs w:val="28"/>
                                </w:rPr>
                                <w:t xml:space="preserve">Synthesize a solution to a potential </w:t>
                              </w:r>
                              <w:r w:rsidR="00D170E4">
                                <w:rPr>
                                  <w:caps/>
                                  <w:color w:val="4A66AC" w:themeColor="accent1"/>
                                  <w:sz w:val="28"/>
                                  <w:szCs w:val="28"/>
                                </w:rPr>
                                <w:t>REAL-LIFE</w:t>
                              </w:r>
                              <w:r>
                                <w:rPr>
                                  <w:caps/>
                                  <w:color w:val="4A66AC" w:themeColor="accent1"/>
                                  <w:sz w:val="28"/>
                                  <w:szCs w:val="28"/>
                                </w:rPr>
                                <w:t xml:space="preserve"> scenario</w:t>
                              </w:r>
                            </w:p>
                          </w:sdtContent>
                        </w:sdt>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325F457" w14:textId="7A0877C2" w:rsidR="0089733A" w:rsidRDefault="0089733A">
                              <w:pPr>
                                <w:pStyle w:val="NoSpacing"/>
                                <w:spacing w:before="40" w:after="40"/>
                                <w:rPr>
                                  <w:caps/>
                                  <w:color w:val="5AA2AE" w:themeColor="accent5"/>
                                  <w:sz w:val="24"/>
                                  <w:szCs w:val="24"/>
                                </w:rPr>
                              </w:pPr>
                              <w:r>
                                <w:rPr>
                                  <w:caps/>
                                  <w:color w:val="5AA2AE" w:themeColor="accent5"/>
                                  <w:sz w:val="24"/>
                                  <w:szCs w:val="24"/>
                                </w:rPr>
                                <w:t>jacob nicklin</w:t>
                              </w:r>
                            </w:p>
                          </w:sdtContent>
                        </w:sdt>
                      </w:txbxContent>
                    </v:textbox>
                    <w10:wrap type="square" anchorx="page" anchory="page"/>
                  </v:shape>
                </w:pict>
              </mc:Fallback>
            </mc:AlternateContent>
          </w:r>
          <w:r w:rsidRPr="00172832">
            <w:rPr>
              <w:rFonts w:ascii="Aptos" w:hAnsi="Aptos" w:cs="Calibri"/>
              <w:noProof/>
            </w:rPr>
            <mc:AlternateContent>
              <mc:Choice Requires="wps">
                <w:drawing>
                  <wp:anchor distT="0" distB="0" distL="114300" distR="114300" simplePos="0" relativeHeight="251660288" behindDoc="0" locked="0" layoutInCell="1" allowOverlap="1" wp14:anchorId="4D632FD3" wp14:editId="4158550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21B89EB" w14:textId="183DCFD7" w:rsidR="0089733A" w:rsidRDefault="0089733A">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D632FD3"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a66ac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221B89EB" w14:textId="183DCFD7" w:rsidR="0089733A" w:rsidRDefault="0089733A">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172832">
            <w:rPr>
              <w:rFonts w:ascii="Aptos" w:hAnsi="Aptos" w:cs="Calibri"/>
            </w:rPr>
            <w:br w:type="page"/>
          </w:r>
        </w:p>
        <w:sdt>
          <w:sdtPr>
            <w:rPr>
              <w:rFonts w:ascii="Aptos" w:hAnsi="Aptos" w:cs="Calibri"/>
              <w:b/>
              <w:bCs/>
              <w:smallCaps w:val="0"/>
              <w:spacing w:val="0"/>
              <w:sz w:val="22"/>
              <w:szCs w:val="22"/>
            </w:rPr>
            <w:id w:val="1363173784"/>
            <w:docPartObj>
              <w:docPartGallery w:val="Table of Contents"/>
              <w:docPartUnique/>
            </w:docPartObj>
          </w:sdtPr>
          <w:sdtEndPr>
            <w:rPr>
              <w:b w:val="0"/>
              <w:bCs w:val="0"/>
              <w:noProof/>
              <w:sz w:val="20"/>
              <w:szCs w:val="20"/>
            </w:rPr>
          </w:sdtEndPr>
          <w:sdtContent>
            <w:p w14:paraId="0B7BCCA9" w14:textId="7F5CDD3E" w:rsidR="00820754" w:rsidRPr="00172832" w:rsidRDefault="00820754">
              <w:pPr>
                <w:pStyle w:val="TOCHeading"/>
                <w:rPr>
                  <w:rFonts w:ascii="Aptos" w:hAnsi="Aptos" w:cs="Calibri"/>
                </w:rPr>
              </w:pPr>
              <w:r w:rsidRPr="00172832">
                <w:rPr>
                  <w:rFonts w:ascii="Aptos" w:hAnsi="Aptos" w:cs="Calibri"/>
                </w:rPr>
                <w:t>Contents</w:t>
              </w:r>
            </w:p>
            <w:p w14:paraId="3B503A06" w14:textId="5019EF5E" w:rsidR="003B6BF6" w:rsidRDefault="00820754">
              <w:pPr>
                <w:pStyle w:val="TOC1"/>
                <w:tabs>
                  <w:tab w:val="right" w:leader="dot" w:pos="4149"/>
                </w:tabs>
                <w:rPr>
                  <w:b w:val="0"/>
                  <w:bCs w:val="0"/>
                  <w:caps w:val="0"/>
                  <w:noProof/>
                  <w:kern w:val="2"/>
                  <w:sz w:val="24"/>
                  <w:szCs w:val="24"/>
                  <w:u w:val="none"/>
                  <w:lang w:eastAsia="en-GB"/>
                  <w14:ligatures w14:val="standardContextual"/>
                </w:rPr>
              </w:pPr>
              <w:r w:rsidRPr="00172832">
                <w:rPr>
                  <w:rFonts w:ascii="Aptos" w:hAnsi="Aptos" w:cs="Calibri"/>
                </w:rPr>
                <w:fldChar w:fldCharType="begin"/>
              </w:r>
              <w:r w:rsidRPr="00172832">
                <w:rPr>
                  <w:rFonts w:ascii="Aptos" w:hAnsi="Aptos" w:cs="Calibri"/>
                </w:rPr>
                <w:instrText xml:space="preserve"> TOC \o "1-3" \h \z \u </w:instrText>
              </w:r>
              <w:r w:rsidRPr="00172832">
                <w:rPr>
                  <w:rFonts w:ascii="Aptos" w:hAnsi="Aptos" w:cs="Calibri"/>
                </w:rPr>
                <w:fldChar w:fldCharType="separate"/>
              </w:r>
              <w:hyperlink w:anchor="_Toc196833823" w:history="1">
                <w:r w:rsidR="003B6BF6" w:rsidRPr="00EE11BC">
                  <w:rPr>
                    <w:rStyle w:val="Hyperlink"/>
                    <w:rFonts w:ascii="Aptos" w:hAnsi="Aptos" w:cs="Calibri"/>
                    <w:noProof/>
                  </w:rPr>
                  <w:t>1.Task 1: Research</w:t>
                </w:r>
                <w:r w:rsidR="003B6BF6">
                  <w:rPr>
                    <w:noProof/>
                    <w:webHidden/>
                  </w:rPr>
                  <w:tab/>
                </w:r>
                <w:r w:rsidR="003B6BF6">
                  <w:rPr>
                    <w:noProof/>
                    <w:webHidden/>
                  </w:rPr>
                  <w:fldChar w:fldCharType="begin"/>
                </w:r>
                <w:r w:rsidR="003B6BF6">
                  <w:rPr>
                    <w:noProof/>
                    <w:webHidden/>
                  </w:rPr>
                  <w:instrText xml:space="preserve"> PAGEREF _Toc196833823 \h </w:instrText>
                </w:r>
                <w:r w:rsidR="003B6BF6">
                  <w:rPr>
                    <w:noProof/>
                    <w:webHidden/>
                  </w:rPr>
                </w:r>
                <w:r w:rsidR="003B6BF6">
                  <w:rPr>
                    <w:noProof/>
                    <w:webHidden/>
                  </w:rPr>
                  <w:fldChar w:fldCharType="separate"/>
                </w:r>
                <w:r w:rsidR="003B6BF6">
                  <w:rPr>
                    <w:noProof/>
                    <w:webHidden/>
                  </w:rPr>
                  <w:t>3</w:t>
                </w:r>
                <w:r w:rsidR="003B6BF6">
                  <w:rPr>
                    <w:noProof/>
                    <w:webHidden/>
                  </w:rPr>
                  <w:fldChar w:fldCharType="end"/>
                </w:r>
              </w:hyperlink>
            </w:p>
            <w:p w14:paraId="0FCECC54" w14:textId="3A5FD611" w:rsidR="003B6BF6" w:rsidRDefault="003B6BF6">
              <w:pPr>
                <w:pStyle w:val="TOC2"/>
                <w:tabs>
                  <w:tab w:val="left" w:pos="514"/>
                  <w:tab w:val="right" w:leader="dot" w:pos="4149"/>
                </w:tabs>
                <w:rPr>
                  <w:b w:val="0"/>
                  <w:bCs w:val="0"/>
                  <w:smallCaps w:val="0"/>
                  <w:noProof/>
                  <w:kern w:val="2"/>
                  <w:sz w:val="24"/>
                  <w:szCs w:val="24"/>
                  <w:lang w:eastAsia="en-GB"/>
                  <w14:ligatures w14:val="standardContextual"/>
                </w:rPr>
              </w:pPr>
              <w:hyperlink w:anchor="_Toc196833824" w:history="1">
                <w:r w:rsidRPr="00EE11BC">
                  <w:rPr>
                    <w:rStyle w:val="Hyperlink"/>
                    <w:noProof/>
                  </w:rPr>
                  <w:t>1.1</w:t>
                </w:r>
                <w:r>
                  <w:rPr>
                    <w:b w:val="0"/>
                    <w:bCs w:val="0"/>
                    <w:smallCaps w:val="0"/>
                    <w:noProof/>
                    <w:kern w:val="2"/>
                    <w:sz w:val="24"/>
                    <w:szCs w:val="24"/>
                    <w:lang w:eastAsia="en-GB"/>
                    <w14:ligatures w14:val="standardContextual"/>
                  </w:rPr>
                  <w:tab/>
                </w:r>
                <w:r w:rsidRPr="00EE11BC">
                  <w:rPr>
                    <w:rStyle w:val="Hyperlink"/>
                    <w:noProof/>
                  </w:rPr>
                  <w:t>Abstract</w:t>
                </w:r>
                <w:r>
                  <w:rPr>
                    <w:noProof/>
                    <w:webHidden/>
                  </w:rPr>
                  <w:tab/>
                </w:r>
                <w:r>
                  <w:rPr>
                    <w:noProof/>
                    <w:webHidden/>
                  </w:rPr>
                  <w:fldChar w:fldCharType="begin"/>
                </w:r>
                <w:r>
                  <w:rPr>
                    <w:noProof/>
                    <w:webHidden/>
                  </w:rPr>
                  <w:instrText xml:space="preserve"> PAGEREF _Toc196833824 \h </w:instrText>
                </w:r>
                <w:r>
                  <w:rPr>
                    <w:noProof/>
                    <w:webHidden/>
                  </w:rPr>
                </w:r>
                <w:r>
                  <w:rPr>
                    <w:noProof/>
                    <w:webHidden/>
                  </w:rPr>
                  <w:fldChar w:fldCharType="separate"/>
                </w:r>
                <w:r>
                  <w:rPr>
                    <w:noProof/>
                    <w:webHidden/>
                  </w:rPr>
                  <w:t>3</w:t>
                </w:r>
                <w:r>
                  <w:rPr>
                    <w:noProof/>
                    <w:webHidden/>
                  </w:rPr>
                  <w:fldChar w:fldCharType="end"/>
                </w:r>
              </w:hyperlink>
            </w:p>
            <w:p w14:paraId="0B816552" w14:textId="57C9B0B5"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25" w:history="1">
                <w:r w:rsidRPr="00EE11BC">
                  <w:rPr>
                    <w:rStyle w:val="Hyperlink"/>
                    <w:rFonts w:ascii="Aptos" w:hAnsi="Aptos" w:cs="Calibri"/>
                    <w:noProof/>
                  </w:rPr>
                  <w:t>Introduction</w:t>
                </w:r>
                <w:r>
                  <w:rPr>
                    <w:noProof/>
                    <w:webHidden/>
                  </w:rPr>
                  <w:tab/>
                </w:r>
                <w:r>
                  <w:rPr>
                    <w:noProof/>
                    <w:webHidden/>
                  </w:rPr>
                  <w:fldChar w:fldCharType="begin"/>
                </w:r>
                <w:r>
                  <w:rPr>
                    <w:noProof/>
                    <w:webHidden/>
                  </w:rPr>
                  <w:instrText xml:space="preserve"> PAGEREF _Toc196833825 \h </w:instrText>
                </w:r>
                <w:r>
                  <w:rPr>
                    <w:noProof/>
                    <w:webHidden/>
                  </w:rPr>
                </w:r>
                <w:r>
                  <w:rPr>
                    <w:noProof/>
                    <w:webHidden/>
                  </w:rPr>
                  <w:fldChar w:fldCharType="separate"/>
                </w:r>
                <w:r>
                  <w:rPr>
                    <w:noProof/>
                    <w:webHidden/>
                  </w:rPr>
                  <w:t>3</w:t>
                </w:r>
                <w:r>
                  <w:rPr>
                    <w:noProof/>
                    <w:webHidden/>
                  </w:rPr>
                  <w:fldChar w:fldCharType="end"/>
                </w:r>
              </w:hyperlink>
            </w:p>
            <w:p w14:paraId="7E18B41B" w14:textId="59AF3D80"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26" w:history="1">
                <w:r w:rsidRPr="00EE11BC">
                  <w:rPr>
                    <w:rStyle w:val="Hyperlink"/>
                    <w:rFonts w:ascii="Aptos" w:hAnsi="Aptos" w:cs="Calibri"/>
                    <w:noProof/>
                  </w:rPr>
                  <w:t>Wireshark</w:t>
                </w:r>
                <w:r>
                  <w:rPr>
                    <w:noProof/>
                    <w:webHidden/>
                  </w:rPr>
                  <w:tab/>
                </w:r>
                <w:r>
                  <w:rPr>
                    <w:noProof/>
                    <w:webHidden/>
                  </w:rPr>
                  <w:fldChar w:fldCharType="begin"/>
                </w:r>
                <w:r>
                  <w:rPr>
                    <w:noProof/>
                    <w:webHidden/>
                  </w:rPr>
                  <w:instrText xml:space="preserve"> PAGEREF _Toc196833826 \h </w:instrText>
                </w:r>
                <w:r>
                  <w:rPr>
                    <w:noProof/>
                    <w:webHidden/>
                  </w:rPr>
                </w:r>
                <w:r>
                  <w:rPr>
                    <w:noProof/>
                    <w:webHidden/>
                  </w:rPr>
                  <w:fldChar w:fldCharType="separate"/>
                </w:r>
                <w:r>
                  <w:rPr>
                    <w:noProof/>
                    <w:webHidden/>
                  </w:rPr>
                  <w:t>3</w:t>
                </w:r>
                <w:r>
                  <w:rPr>
                    <w:noProof/>
                    <w:webHidden/>
                  </w:rPr>
                  <w:fldChar w:fldCharType="end"/>
                </w:r>
              </w:hyperlink>
            </w:p>
            <w:p w14:paraId="14C26E4A" w14:textId="1940B98C"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27" w:history="1">
                <w:r w:rsidRPr="00EE11BC">
                  <w:rPr>
                    <w:rStyle w:val="Hyperlink"/>
                    <w:rFonts w:ascii="Aptos" w:hAnsi="Aptos" w:cs="Calibri"/>
                    <w:noProof/>
                  </w:rPr>
                  <w:t>Autopsy</w:t>
                </w:r>
                <w:r>
                  <w:rPr>
                    <w:noProof/>
                    <w:webHidden/>
                  </w:rPr>
                  <w:tab/>
                </w:r>
                <w:r>
                  <w:rPr>
                    <w:noProof/>
                    <w:webHidden/>
                  </w:rPr>
                  <w:fldChar w:fldCharType="begin"/>
                </w:r>
                <w:r>
                  <w:rPr>
                    <w:noProof/>
                    <w:webHidden/>
                  </w:rPr>
                  <w:instrText xml:space="preserve"> PAGEREF _Toc196833827 \h </w:instrText>
                </w:r>
                <w:r>
                  <w:rPr>
                    <w:noProof/>
                    <w:webHidden/>
                  </w:rPr>
                </w:r>
                <w:r>
                  <w:rPr>
                    <w:noProof/>
                    <w:webHidden/>
                  </w:rPr>
                  <w:fldChar w:fldCharType="separate"/>
                </w:r>
                <w:r>
                  <w:rPr>
                    <w:noProof/>
                    <w:webHidden/>
                  </w:rPr>
                  <w:t>4</w:t>
                </w:r>
                <w:r>
                  <w:rPr>
                    <w:noProof/>
                    <w:webHidden/>
                  </w:rPr>
                  <w:fldChar w:fldCharType="end"/>
                </w:r>
              </w:hyperlink>
            </w:p>
            <w:p w14:paraId="020DD7BE" w14:textId="54F07225"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28" w:history="1">
                <w:r w:rsidRPr="00EE11BC">
                  <w:rPr>
                    <w:rStyle w:val="Hyperlink"/>
                    <w:rFonts w:ascii="Aptos" w:hAnsi="Aptos" w:cs="Calibri"/>
                    <w:noProof/>
                  </w:rPr>
                  <w:t>Cellebrite</w:t>
                </w:r>
                <w:r>
                  <w:rPr>
                    <w:noProof/>
                    <w:webHidden/>
                  </w:rPr>
                  <w:tab/>
                </w:r>
                <w:r>
                  <w:rPr>
                    <w:noProof/>
                    <w:webHidden/>
                  </w:rPr>
                  <w:fldChar w:fldCharType="begin"/>
                </w:r>
                <w:r>
                  <w:rPr>
                    <w:noProof/>
                    <w:webHidden/>
                  </w:rPr>
                  <w:instrText xml:space="preserve"> PAGEREF _Toc196833828 \h </w:instrText>
                </w:r>
                <w:r>
                  <w:rPr>
                    <w:noProof/>
                    <w:webHidden/>
                  </w:rPr>
                </w:r>
                <w:r>
                  <w:rPr>
                    <w:noProof/>
                    <w:webHidden/>
                  </w:rPr>
                  <w:fldChar w:fldCharType="separate"/>
                </w:r>
                <w:r>
                  <w:rPr>
                    <w:noProof/>
                    <w:webHidden/>
                  </w:rPr>
                  <w:t>5</w:t>
                </w:r>
                <w:r>
                  <w:rPr>
                    <w:noProof/>
                    <w:webHidden/>
                  </w:rPr>
                  <w:fldChar w:fldCharType="end"/>
                </w:r>
              </w:hyperlink>
            </w:p>
            <w:p w14:paraId="681A32BE" w14:textId="16B2AB1C"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29" w:history="1">
                <w:r w:rsidRPr="00EE11BC">
                  <w:rPr>
                    <w:rStyle w:val="Hyperlink"/>
                    <w:rFonts w:ascii="Aptos" w:hAnsi="Aptos" w:cs="Calibri"/>
                    <w:noProof/>
                  </w:rPr>
                  <w:t>FTK Imager</w:t>
                </w:r>
                <w:r>
                  <w:rPr>
                    <w:noProof/>
                    <w:webHidden/>
                  </w:rPr>
                  <w:tab/>
                </w:r>
                <w:r>
                  <w:rPr>
                    <w:noProof/>
                    <w:webHidden/>
                  </w:rPr>
                  <w:fldChar w:fldCharType="begin"/>
                </w:r>
                <w:r>
                  <w:rPr>
                    <w:noProof/>
                    <w:webHidden/>
                  </w:rPr>
                  <w:instrText xml:space="preserve"> PAGEREF _Toc196833829 \h </w:instrText>
                </w:r>
                <w:r>
                  <w:rPr>
                    <w:noProof/>
                    <w:webHidden/>
                  </w:rPr>
                </w:r>
                <w:r>
                  <w:rPr>
                    <w:noProof/>
                    <w:webHidden/>
                  </w:rPr>
                  <w:fldChar w:fldCharType="separate"/>
                </w:r>
                <w:r>
                  <w:rPr>
                    <w:noProof/>
                    <w:webHidden/>
                  </w:rPr>
                  <w:t>6</w:t>
                </w:r>
                <w:r>
                  <w:rPr>
                    <w:noProof/>
                    <w:webHidden/>
                  </w:rPr>
                  <w:fldChar w:fldCharType="end"/>
                </w:r>
              </w:hyperlink>
            </w:p>
            <w:p w14:paraId="50198EFF" w14:textId="242F5178"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30" w:history="1">
                <w:r w:rsidRPr="00EE11BC">
                  <w:rPr>
                    <w:rStyle w:val="Hyperlink"/>
                    <w:rFonts w:ascii="Aptos" w:hAnsi="Aptos" w:cs="Calibri"/>
                    <w:noProof/>
                  </w:rPr>
                  <w:t>Magnet AXIOM</w:t>
                </w:r>
                <w:r>
                  <w:rPr>
                    <w:noProof/>
                    <w:webHidden/>
                  </w:rPr>
                  <w:tab/>
                </w:r>
                <w:r>
                  <w:rPr>
                    <w:noProof/>
                    <w:webHidden/>
                  </w:rPr>
                  <w:fldChar w:fldCharType="begin"/>
                </w:r>
                <w:r>
                  <w:rPr>
                    <w:noProof/>
                    <w:webHidden/>
                  </w:rPr>
                  <w:instrText xml:space="preserve"> PAGEREF _Toc196833830 \h </w:instrText>
                </w:r>
                <w:r>
                  <w:rPr>
                    <w:noProof/>
                    <w:webHidden/>
                  </w:rPr>
                </w:r>
                <w:r>
                  <w:rPr>
                    <w:noProof/>
                    <w:webHidden/>
                  </w:rPr>
                  <w:fldChar w:fldCharType="separate"/>
                </w:r>
                <w:r>
                  <w:rPr>
                    <w:noProof/>
                    <w:webHidden/>
                  </w:rPr>
                  <w:t>6</w:t>
                </w:r>
                <w:r>
                  <w:rPr>
                    <w:noProof/>
                    <w:webHidden/>
                  </w:rPr>
                  <w:fldChar w:fldCharType="end"/>
                </w:r>
              </w:hyperlink>
            </w:p>
            <w:p w14:paraId="7F8FB3A9" w14:textId="0462CD37"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31" w:history="1">
                <w:r w:rsidRPr="00EE11BC">
                  <w:rPr>
                    <w:rStyle w:val="Hyperlink"/>
                    <w:rFonts w:ascii="Aptos" w:hAnsi="Aptos" w:cs="Calibri"/>
                    <w:noProof/>
                  </w:rPr>
                  <w:t>Table Categorisation</w:t>
                </w:r>
                <w:r>
                  <w:rPr>
                    <w:noProof/>
                    <w:webHidden/>
                  </w:rPr>
                  <w:tab/>
                </w:r>
                <w:r>
                  <w:rPr>
                    <w:noProof/>
                    <w:webHidden/>
                  </w:rPr>
                  <w:fldChar w:fldCharType="begin"/>
                </w:r>
                <w:r>
                  <w:rPr>
                    <w:noProof/>
                    <w:webHidden/>
                  </w:rPr>
                  <w:instrText xml:space="preserve"> PAGEREF _Toc196833831 \h </w:instrText>
                </w:r>
                <w:r>
                  <w:rPr>
                    <w:noProof/>
                    <w:webHidden/>
                  </w:rPr>
                </w:r>
                <w:r>
                  <w:rPr>
                    <w:noProof/>
                    <w:webHidden/>
                  </w:rPr>
                  <w:fldChar w:fldCharType="separate"/>
                </w:r>
                <w:r>
                  <w:rPr>
                    <w:noProof/>
                    <w:webHidden/>
                  </w:rPr>
                  <w:t>8</w:t>
                </w:r>
                <w:r>
                  <w:rPr>
                    <w:noProof/>
                    <w:webHidden/>
                  </w:rPr>
                  <w:fldChar w:fldCharType="end"/>
                </w:r>
              </w:hyperlink>
            </w:p>
            <w:p w14:paraId="46EC513B" w14:textId="1E2C03B6" w:rsidR="003B6BF6" w:rsidRDefault="003B6BF6">
              <w:pPr>
                <w:pStyle w:val="TOC1"/>
                <w:tabs>
                  <w:tab w:val="right" w:leader="dot" w:pos="4149"/>
                </w:tabs>
                <w:rPr>
                  <w:b w:val="0"/>
                  <w:bCs w:val="0"/>
                  <w:caps w:val="0"/>
                  <w:noProof/>
                  <w:kern w:val="2"/>
                  <w:sz w:val="24"/>
                  <w:szCs w:val="24"/>
                  <w:u w:val="none"/>
                  <w:lang w:eastAsia="en-GB"/>
                  <w14:ligatures w14:val="standardContextual"/>
                </w:rPr>
              </w:pPr>
              <w:hyperlink w:anchor="_Toc196833832" w:history="1">
                <w:r w:rsidRPr="00EE11BC">
                  <w:rPr>
                    <w:rStyle w:val="Hyperlink"/>
                    <w:rFonts w:ascii="Aptos" w:hAnsi="Aptos" w:cs="Calibri"/>
                    <w:noProof/>
                  </w:rPr>
                  <w:t>Task 2: Case scenario</w:t>
                </w:r>
                <w:r>
                  <w:rPr>
                    <w:noProof/>
                    <w:webHidden/>
                  </w:rPr>
                  <w:tab/>
                </w:r>
                <w:r>
                  <w:rPr>
                    <w:noProof/>
                    <w:webHidden/>
                  </w:rPr>
                  <w:fldChar w:fldCharType="begin"/>
                </w:r>
                <w:r>
                  <w:rPr>
                    <w:noProof/>
                    <w:webHidden/>
                  </w:rPr>
                  <w:instrText xml:space="preserve"> PAGEREF _Toc196833832 \h </w:instrText>
                </w:r>
                <w:r>
                  <w:rPr>
                    <w:noProof/>
                    <w:webHidden/>
                  </w:rPr>
                </w:r>
                <w:r>
                  <w:rPr>
                    <w:noProof/>
                    <w:webHidden/>
                  </w:rPr>
                  <w:fldChar w:fldCharType="separate"/>
                </w:r>
                <w:r>
                  <w:rPr>
                    <w:noProof/>
                    <w:webHidden/>
                  </w:rPr>
                  <w:t>8</w:t>
                </w:r>
                <w:r>
                  <w:rPr>
                    <w:noProof/>
                    <w:webHidden/>
                  </w:rPr>
                  <w:fldChar w:fldCharType="end"/>
                </w:r>
              </w:hyperlink>
            </w:p>
            <w:p w14:paraId="72F52191" w14:textId="74BE2F07"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33" w:history="1">
                <w:r w:rsidRPr="00EE11BC">
                  <w:rPr>
                    <w:rStyle w:val="Hyperlink"/>
                    <w:rFonts w:ascii="Aptos" w:hAnsi="Aptos" w:cs="Calibri"/>
                    <w:noProof/>
                  </w:rPr>
                  <w:t>Introduction</w:t>
                </w:r>
                <w:r>
                  <w:rPr>
                    <w:noProof/>
                    <w:webHidden/>
                  </w:rPr>
                  <w:tab/>
                </w:r>
                <w:r>
                  <w:rPr>
                    <w:noProof/>
                    <w:webHidden/>
                  </w:rPr>
                  <w:fldChar w:fldCharType="begin"/>
                </w:r>
                <w:r>
                  <w:rPr>
                    <w:noProof/>
                    <w:webHidden/>
                  </w:rPr>
                  <w:instrText xml:space="preserve"> PAGEREF _Toc196833833 \h </w:instrText>
                </w:r>
                <w:r>
                  <w:rPr>
                    <w:noProof/>
                    <w:webHidden/>
                  </w:rPr>
                </w:r>
                <w:r>
                  <w:rPr>
                    <w:noProof/>
                    <w:webHidden/>
                  </w:rPr>
                  <w:fldChar w:fldCharType="separate"/>
                </w:r>
                <w:r>
                  <w:rPr>
                    <w:noProof/>
                    <w:webHidden/>
                  </w:rPr>
                  <w:t>8</w:t>
                </w:r>
                <w:r>
                  <w:rPr>
                    <w:noProof/>
                    <w:webHidden/>
                  </w:rPr>
                  <w:fldChar w:fldCharType="end"/>
                </w:r>
              </w:hyperlink>
            </w:p>
            <w:p w14:paraId="4115AF69" w14:textId="13820DA4"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34" w:history="1">
                <w:r w:rsidRPr="00EE11BC">
                  <w:rPr>
                    <w:rStyle w:val="Hyperlink"/>
                    <w:rFonts w:ascii="Aptos" w:hAnsi="Aptos" w:cs="Calibri"/>
                    <w:noProof/>
                  </w:rPr>
                  <w:t>Methodology</w:t>
                </w:r>
                <w:r>
                  <w:rPr>
                    <w:noProof/>
                    <w:webHidden/>
                  </w:rPr>
                  <w:tab/>
                </w:r>
                <w:r>
                  <w:rPr>
                    <w:noProof/>
                    <w:webHidden/>
                  </w:rPr>
                  <w:fldChar w:fldCharType="begin"/>
                </w:r>
                <w:r>
                  <w:rPr>
                    <w:noProof/>
                    <w:webHidden/>
                  </w:rPr>
                  <w:instrText xml:space="preserve"> PAGEREF _Toc196833834 \h </w:instrText>
                </w:r>
                <w:r>
                  <w:rPr>
                    <w:noProof/>
                    <w:webHidden/>
                  </w:rPr>
                </w:r>
                <w:r>
                  <w:rPr>
                    <w:noProof/>
                    <w:webHidden/>
                  </w:rPr>
                  <w:fldChar w:fldCharType="separate"/>
                </w:r>
                <w:r>
                  <w:rPr>
                    <w:noProof/>
                    <w:webHidden/>
                  </w:rPr>
                  <w:t>8</w:t>
                </w:r>
                <w:r>
                  <w:rPr>
                    <w:noProof/>
                    <w:webHidden/>
                  </w:rPr>
                  <w:fldChar w:fldCharType="end"/>
                </w:r>
              </w:hyperlink>
            </w:p>
            <w:p w14:paraId="77F7332C" w14:textId="46DBDD87" w:rsidR="003B6BF6" w:rsidRDefault="003B6BF6">
              <w:pPr>
                <w:pStyle w:val="TOC3"/>
                <w:tabs>
                  <w:tab w:val="right" w:leader="dot" w:pos="4149"/>
                </w:tabs>
                <w:rPr>
                  <w:smallCaps w:val="0"/>
                  <w:noProof/>
                  <w:kern w:val="2"/>
                  <w:sz w:val="24"/>
                  <w:szCs w:val="24"/>
                  <w:lang w:eastAsia="en-GB"/>
                  <w14:ligatures w14:val="standardContextual"/>
                </w:rPr>
              </w:pPr>
              <w:hyperlink w:anchor="_Toc196833835" w:history="1">
                <w:r w:rsidRPr="00EE11BC">
                  <w:rPr>
                    <w:rStyle w:val="Hyperlink"/>
                    <w:rFonts w:ascii="Aptos" w:hAnsi="Aptos" w:cs="Calibri"/>
                    <w:noProof/>
                  </w:rPr>
                  <w:t>Identification</w:t>
                </w:r>
                <w:r>
                  <w:rPr>
                    <w:noProof/>
                    <w:webHidden/>
                  </w:rPr>
                  <w:tab/>
                </w:r>
                <w:r>
                  <w:rPr>
                    <w:noProof/>
                    <w:webHidden/>
                  </w:rPr>
                  <w:fldChar w:fldCharType="begin"/>
                </w:r>
                <w:r>
                  <w:rPr>
                    <w:noProof/>
                    <w:webHidden/>
                  </w:rPr>
                  <w:instrText xml:space="preserve"> PAGEREF _Toc196833835 \h </w:instrText>
                </w:r>
                <w:r>
                  <w:rPr>
                    <w:noProof/>
                    <w:webHidden/>
                  </w:rPr>
                </w:r>
                <w:r>
                  <w:rPr>
                    <w:noProof/>
                    <w:webHidden/>
                  </w:rPr>
                  <w:fldChar w:fldCharType="separate"/>
                </w:r>
                <w:r>
                  <w:rPr>
                    <w:noProof/>
                    <w:webHidden/>
                  </w:rPr>
                  <w:t>8</w:t>
                </w:r>
                <w:r>
                  <w:rPr>
                    <w:noProof/>
                    <w:webHidden/>
                  </w:rPr>
                  <w:fldChar w:fldCharType="end"/>
                </w:r>
              </w:hyperlink>
            </w:p>
            <w:p w14:paraId="61730BA1" w14:textId="2620E6A4" w:rsidR="003B6BF6" w:rsidRDefault="003B6BF6">
              <w:pPr>
                <w:pStyle w:val="TOC3"/>
                <w:tabs>
                  <w:tab w:val="right" w:leader="dot" w:pos="4149"/>
                </w:tabs>
                <w:rPr>
                  <w:smallCaps w:val="0"/>
                  <w:noProof/>
                  <w:kern w:val="2"/>
                  <w:sz w:val="24"/>
                  <w:szCs w:val="24"/>
                  <w:lang w:eastAsia="en-GB"/>
                  <w14:ligatures w14:val="standardContextual"/>
                </w:rPr>
              </w:pPr>
              <w:hyperlink w:anchor="_Toc196833836" w:history="1">
                <w:r w:rsidRPr="00EE11BC">
                  <w:rPr>
                    <w:rStyle w:val="Hyperlink"/>
                    <w:rFonts w:ascii="Aptos" w:hAnsi="Aptos" w:cs="Calibri"/>
                    <w:noProof/>
                  </w:rPr>
                  <w:t>Preservation and Collection</w:t>
                </w:r>
                <w:r>
                  <w:rPr>
                    <w:noProof/>
                    <w:webHidden/>
                  </w:rPr>
                  <w:tab/>
                </w:r>
                <w:r>
                  <w:rPr>
                    <w:noProof/>
                    <w:webHidden/>
                  </w:rPr>
                  <w:fldChar w:fldCharType="begin"/>
                </w:r>
                <w:r>
                  <w:rPr>
                    <w:noProof/>
                    <w:webHidden/>
                  </w:rPr>
                  <w:instrText xml:space="preserve"> PAGEREF _Toc196833836 \h </w:instrText>
                </w:r>
                <w:r>
                  <w:rPr>
                    <w:noProof/>
                    <w:webHidden/>
                  </w:rPr>
                </w:r>
                <w:r>
                  <w:rPr>
                    <w:noProof/>
                    <w:webHidden/>
                  </w:rPr>
                  <w:fldChar w:fldCharType="separate"/>
                </w:r>
                <w:r>
                  <w:rPr>
                    <w:noProof/>
                    <w:webHidden/>
                  </w:rPr>
                  <w:t>8</w:t>
                </w:r>
                <w:r>
                  <w:rPr>
                    <w:noProof/>
                    <w:webHidden/>
                  </w:rPr>
                  <w:fldChar w:fldCharType="end"/>
                </w:r>
              </w:hyperlink>
            </w:p>
            <w:p w14:paraId="15920804" w14:textId="1E51E3D5" w:rsidR="003B6BF6" w:rsidRDefault="003B6BF6">
              <w:pPr>
                <w:pStyle w:val="TOC3"/>
                <w:tabs>
                  <w:tab w:val="right" w:leader="dot" w:pos="4149"/>
                </w:tabs>
                <w:rPr>
                  <w:smallCaps w:val="0"/>
                  <w:noProof/>
                  <w:kern w:val="2"/>
                  <w:sz w:val="24"/>
                  <w:szCs w:val="24"/>
                  <w:lang w:eastAsia="en-GB"/>
                  <w14:ligatures w14:val="standardContextual"/>
                </w:rPr>
              </w:pPr>
              <w:hyperlink w:anchor="_Toc196833837" w:history="1">
                <w:r w:rsidRPr="00EE11BC">
                  <w:rPr>
                    <w:rStyle w:val="Hyperlink"/>
                    <w:rFonts w:ascii="Aptos" w:hAnsi="Aptos" w:cs="Calibri"/>
                    <w:noProof/>
                  </w:rPr>
                  <w:t>Examination</w:t>
                </w:r>
                <w:r>
                  <w:rPr>
                    <w:noProof/>
                    <w:webHidden/>
                  </w:rPr>
                  <w:tab/>
                </w:r>
                <w:r>
                  <w:rPr>
                    <w:noProof/>
                    <w:webHidden/>
                  </w:rPr>
                  <w:fldChar w:fldCharType="begin"/>
                </w:r>
                <w:r>
                  <w:rPr>
                    <w:noProof/>
                    <w:webHidden/>
                  </w:rPr>
                  <w:instrText xml:space="preserve"> PAGEREF _Toc196833837 \h </w:instrText>
                </w:r>
                <w:r>
                  <w:rPr>
                    <w:noProof/>
                    <w:webHidden/>
                  </w:rPr>
                </w:r>
                <w:r>
                  <w:rPr>
                    <w:noProof/>
                    <w:webHidden/>
                  </w:rPr>
                  <w:fldChar w:fldCharType="separate"/>
                </w:r>
                <w:r>
                  <w:rPr>
                    <w:noProof/>
                    <w:webHidden/>
                  </w:rPr>
                  <w:t>8</w:t>
                </w:r>
                <w:r>
                  <w:rPr>
                    <w:noProof/>
                    <w:webHidden/>
                  </w:rPr>
                  <w:fldChar w:fldCharType="end"/>
                </w:r>
              </w:hyperlink>
            </w:p>
            <w:p w14:paraId="1E4A43D8" w14:textId="6E21548A" w:rsidR="003B6BF6" w:rsidRDefault="003B6BF6">
              <w:pPr>
                <w:pStyle w:val="TOC3"/>
                <w:tabs>
                  <w:tab w:val="right" w:leader="dot" w:pos="4149"/>
                </w:tabs>
                <w:rPr>
                  <w:smallCaps w:val="0"/>
                  <w:noProof/>
                  <w:kern w:val="2"/>
                  <w:sz w:val="24"/>
                  <w:szCs w:val="24"/>
                  <w:lang w:eastAsia="en-GB"/>
                  <w14:ligatures w14:val="standardContextual"/>
                </w:rPr>
              </w:pPr>
              <w:hyperlink w:anchor="_Toc196833838" w:history="1">
                <w:r w:rsidRPr="00EE11BC">
                  <w:rPr>
                    <w:rStyle w:val="Hyperlink"/>
                    <w:rFonts w:ascii="Aptos" w:hAnsi="Aptos" w:cs="Calibri"/>
                    <w:noProof/>
                  </w:rPr>
                  <w:t>Analysis</w:t>
                </w:r>
                <w:r>
                  <w:rPr>
                    <w:noProof/>
                    <w:webHidden/>
                  </w:rPr>
                  <w:tab/>
                </w:r>
                <w:r>
                  <w:rPr>
                    <w:noProof/>
                    <w:webHidden/>
                  </w:rPr>
                  <w:fldChar w:fldCharType="begin"/>
                </w:r>
                <w:r>
                  <w:rPr>
                    <w:noProof/>
                    <w:webHidden/>
                  </w:rPr>
                  <w:instrText xml:space="preserve"> PAGEREF _Toc196833838 \h </w:instrText>
                </w:r>
                <w:r>
                  <w:rPr>
                    <w:noProof/>
                    <w:webHidden/>
                  </w:rPr>
                </w:r>
                <w:r>
                  <w:rPr>
                    <w:noProof/>
                    <w:webHidden/>
                  </w:rPr>
                  <w:fldChar w:fldCharType="separate"/>
                </w:r>
                <w:r>
                  <w:rPr>
                    <w:noProof/>
                    <w:webHidden/>
                  </w:rPr>
                  <w:t>9</w:t>
                </w:r>
                <w:r>
                  <w:rPr>
                    <w:noProof/>
                    <w:webHidden/>
                  </w:rPr>
                  <w:fldChar w:fldCharType="end"/>
                </w:r>
              </w:hyperlink>
            </w:p>
            <w:p w14:paraId="22196666" w14:textId="2E0DE1AD" w:rsidR="003B6BF6" w:rsidRDefault="003B6BF6">
              <w:pPr>
                <w:pStyle w:val="TOC1"/>
                <w:tabs>
                  <w:tab w:val="right" w:leader="dot" w:pos="4149"/>
                </w:tabs>
                <w:rPr>
                  <w:b w:val="0"/>
                  <w:bCs w:val="0"/>
                  <w:caps w:val="0"/>
                  <w:noProof/>
                  <w:kern w:val="2"/>
                  <w:sz w:val="24"/>
                  <w:szCs w:val="24"/>
                  <w:u w:val="none"/>
                  <w:lang w:eastAsia="en-GB"/>
                  <w14:ligatures w14:val="standardContextual"/>
                </w:rPr>
              </w:pPr>
              <w:hyperlink w:anchor="_Toc196833839" w:history="1">
                <w:r w:rsidRPr="00EE11BC">
                  <w:rPr>
                    <w:rStyle w:val="Hyperlink"/>
                    <w:noProof/>
                  </w:rPr>
                  <w:t>Case Scenario: Forensics Report</w:t>
                </w:r>
                <w:r>
                  <w:rPr>
                    <w:noProof/>
                    <w:webHidden/>
                  </w:rPr>
                  <w:tab/>
                </w:r>
                <w:r>
                  <w:rPr>
                    <w:noProof/>
                    <w:webHidden/>
                  </w:rPr>
                  <w:fldChar w:fldCharType="begin"/>
                </w:r>
                <w:r>
                  <w:rPr>
                    <w:noProof/>
                    <w:webHidden/>
                  </w:rPr>
                  <w:instrText xml:space="preserve"> PAGEREF _Toc196833839 \h </w:instrText>
                </w:r>
                <w:r>
                  <w:rPr>
                    <w:noProof/>
                    <w:webHidden/>
                  </w:rPr>
                </w:r>
                <w:r>
                  <w:rPr>
                    <w:noProof/>
                    <w:webHidden/>
                  </w:rPr>
                  <w:fldChar w:fldCharType="separate"/>
                </w:r>
                <w:r>
                  <w:rPr>
                    <w:noProof/>
                    <w:webHidden/>
                  </w:rPr>
                  <w:t>10</w:t>
                </w:r>
                <w:r>
                  <w:rPr>
                    <w:noProof/>
                    <w:webHidden/>
                  </w:rPr>
                  <w:fldChar w:fldCharType="end"/>
                </w:r>
              </w:hyperlink>
            </w:p>
            <w:p w14:paraId="437A21FC" w14:textId="28F574C5"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0" w:history="1">
                <w:r w:rsidRPr="00EE11BC">
                  <w:rPr>
                    <w:rStyle w:val="Hyperlink"/>
                    <w:noProof/>
                  </w:rPr>
                  <w:t>Introduction</w:t>
                </w:r>
                <w:r>
                  <w:rPr>
                    <w:noProof/>
                    <w:webHidden/>
                  </w:rPr>
                  <w:tab/>
                </w:r>
                <w:r>
                  <w:rPr>
                    <w:noProof/>
                    <w:webHidden/>
                  </w:rPr>
                  <w:fldChar w:fldCharType="begin"/>
                </w:r>
                <w:r>
                  <w:rPr>
                    <w:noProof/>
                    <w:webHidden/>
                  </w:rPr>
                  <w:instrText xml:space="preserve"> PAGEREF _Toc196833840 \h </w:instrText>
                </w:r>
                <w:r>
                  <w:rPr>
                    <w:noProof/>
                    <w:webHidden/>
                  </w:rPr>
                </w:r>
                <w:r>
                  <w:rPr>
                    <w:noProof/>
                    <w:webHidden/>
                  </w:rPr>
                  <w:fldChar w:fldCharType="separate"/>
                </w:r>
                <w:r>
                  <w:rPr>
                    <w:noProof/>
                    <w:webHidden/>
                  </w:rPr>
                  <w:t>11</w:t>
                </w:r>
                <w:r>
                  <w:rPr>
                    <w:noProof/>
                    <w:webHidden/>
                  </w:rPr>
                  <w:fldChar w:fldCharType="end"/>
                </w:r>
              </w:hyperlink>
            </w:p>
            <w:p w14:paraId="3F768C99" w14:textId="31D4041B"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1" w:history="1">
                <w:r w:rsidRPr="00EE11BC">
                  <w:rPr>
                    <w:rStyle w:val="Hyperlink"/>
                    <w:noProof/>
                  </w:rPr>
                  <w:t>Evidence Summary</w:t>
                </w:r>
                <w:r>
                  <w:rPr>
                    <w:noProof/>
                    <w:webHidden/>
                  </w:rPr>
                  <w:tab/>
                </w:r>
                <w:r>
                  <w:rPr>
                    <w:noProof/>
                    <w:webHidden/>
                  </w:rPr>
                  <w:fldChar w:fldCharType="begin"/>
                </w:r>
                <w:r>
                  <w:rPr>
                    <w:noProof/>
                    <w:webHidden/>
                  </w:rPr>
                  <w:instrText xml:space="preserve"> PAGEREF _Toc196833841 \h </w:instrText>
                </w:r>
                <w:r>
                  <w:rPr>
                    <w:noProof/>
                    <w:webHidden/>
                  </w:rPr>
                </w:r>
                <w:r>
                  <w:rPr>
                    <w:noProof/>
                    <w:webHidden/>
                  </w:rPr>
                  <w:fldChar w:fldCharType="separate"/>
                </w:r>
                <w:r>
                  <w:rPr>
                    <w:noProof/>
                    <w:webHidden/>
                  </w:rPr>
                  <w:t>11</w:t>
                </w:r>
                <w:r>
                  <w:rPr>
                    <w:noProof/>
                    <w:webHidden/>
                  </w:rPr>
                  <w:fldChar w:fldCharType="end"/>
                </w:r>
              </w:hyperlink>
            </w:p>
            <w:p w14:paraId="41FCB16F" w14:textId="602A34FE"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2" w:history="1">
                <w:r w:rsidRPr="00EE11BC">
                  <w:rPr>
                    <w:rStyle w:val="Hyperlink"/>
                    <w:noProof/>
                  </w:rPr>
                  <w:t>Examination Summary</w:t>
                </w:r>
                <w:r>
                  <w:rPr>
                    <w:noProof/>
                    <w:webHidden/>
                  </w:rPr>
                  <w:tab/>
                </w:r>
                <w:r>
                  <w:rPr>
                    <w:noProof/>
                    <w:webHidden/>
                  </w:rPr>
                  <w:fldChar w:fldCharType="begin"/>
                </w:r>
                <w:r>
                  <w:rPr>
                    <w:noProof/>
                    <w:webHidden/>
                  </w:rPr>
                  <w:instrText xml:space="preserve"> PAGEREF _Toc196833842 \h </w:instrText>
                </w:r>
                <w:r>
                  <w:rPr>
                    <w:noProof/>
                    <w:webHidden/>
                  </w:rPr>
                </w:r>
                <w:r>
                  <w:rPr>
                    <w:noProof/>
                    <w:webHidden/>
                  </w:rPr>
                  <w:fldChar w:fldCharType="separate"/>
                </w:r>
                <w:r>
                  <w:rPr>
                    <w:noProof/>
                    <w:webHidden/>
                  </w:rPr>
                  <w:t>11</w:t>
                </w:r>
                <w:r>
                  <w:rPr>
                    <w:noProof/>
                    <w:webHidden/>
                  </w:rPr>
                  <w:fldChar w:fldCharType="end"/>
                </w:r>
              </w:hyperlink>
            </w:p>
            <w:p w14:paraId="162FBFBA" w14:textId="496F5F95"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3" w:history="1">
                <w:r w:rsidRPr="00EE11BC">
                  <w:rPr>
                    <w:rStyle w:val="Hyperlink"/>
                    <w:noProof/>
                  </w:rPr>
                  <w:t>Files of Importance</w:t>
                </w:r>
                <w:r>
                  <w:rPr>
                    <w:noProof/>
                    <w:webHidden/>
                  </w:rPr>
                  <w:tab/>
                </w:r>
                <w:r>
                  <w:rPr>
                    <w:noProof/>
                    <w:webHidden/>
                  </w:rPr>
                  <w:fldChar w:fldCharType="begin"/>
                </w:r>
                <w:r>
                  <w:rPr>
                    <w:noProof/>
                    <w:webHidden/>
                  </w:rPr>
                  <w:instrText xml:space="preserve"> PAGEREF _Toc196833843 \h </w:instrText>
                </w:r>
                <w:r>
                  <w:rPr>
                    <w:noProof/>
                    <w:webHidden/>
                  </w:rPr>
                </w:r>
                <w:r>
                  <w:rPr>
                    <w:noProof/>
                    <w:webHidden/>
                  </w:rPr>
                  <w:fldChar w:fldCharType="separate"/>
                </w:r>
                <w:r>
                  <w:rPr>
                    <w:noProof/>
                    <w:webHidden/>
                  </w:rPr>
                  <w:t>12</w:t>
                </w:r>
                <w:r>
                  <w:rPr>
                    <w:noProof/>
                    <w:webHidden/>
                  </w:rPr>
                  <w:fldChar w:fldCharType="end"/>
                </w:r>
              </w:hyperlink>
            </w:p>
            <w:p w14:paraId="40DAF23A" w14:textId="0B682F73"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4" w:history="1">
                <w:r w:rsidRPr="00EE11BC">
                  <w:rPr>
                    <w:rStyle w:val="Hyperlink"/>
                    <w:noProof/>
                  </w:rPr>
                  <w:t>Analysis</w:t>
                </w:r>
                <w:r>
                  <w:rPr>
                    <w:noProof/>
                    <w:webHidden/>
                  </w:rPr>
                  <w:tab/>
                </w:r>
                <w:r>
                  <w:rPr>
                    <w:noProof/>
                    <w:webHidden/>
                  </w:rPr>
                  <w:fldChar w:fldCharType="begin"/>
                </w:r>
                <w:r>
                  <w:rPr>
                    <w:noProof/>
                    <w:webHidden/>
                  </w:rPr>
                  <w:instrText xml:space="preserve"> PAGEREF _Toc196833844 \h </w:instrText>
                </w:r>
                <w:r>
                  <w:rPr>
                    <w:noProof/>
                    <w:webHidden/>
                  </w:rPr>
                </w:r>
                <w:r>
                  <w:rPr>
                    <w:noProof/>
                    <w:webHidden/>
                  </w:rPr>
                  <w:fldChar w:fldCharType="separate"/>
                </w:r>
                <w:r>
                  <w:rPr>
                    <w:noProof/>
                    <w:webHidden/>
                  </w:rPr>
                  <w:t>13</w:t>
                </w:r>
                <w:r>
                  <w:rPr>
                    <w:noProof/>
                    <w:webHidden/>
                  </w:rPr>
                  <w:fldChar w:fldCharType="end"/>
                </w:r>
              </w:hyperlink>
            </w:p>
            <w:p w14:paraId="2A8B62A1" w14:textId="33B9205A" w:rsidR="003B6BF6" w:rsidRDefault="003B6BF6">
              <w:pPr>
                <w:pStyle w:val="TOC3"/>
                <w:tabs>
                  <w:tab w:val="right" w:leader="dot" w:pos="4149"/>
                </w:tabs>
                <w:rPr>
                  <w:smallCaps w:val="0"/>
                  <w:noProof/>
                  <w:kern w:val="2"/>
                  <w:sz w:val="24"/>
                  <w:szCs w:val="24"/>
                  <w:lang w:eastAsia="en-GB"/>
                  <w14:ligatures w14:val="standardContextual"/>
                </w:rPr>
              </w:pPr>
              <w:hyperlink w:anchor="_Toc196833845" w:history="1">
                <w:r w:rsidRPr="00EE11BC">
                  <w:rPr>
                    <w:rStyle w:val="Hyperlink"/>
                    <w:noProof/>
                  </w:rPr>
                  <w:t>Temporal Analysis</w:t>
                </w:r>
                <w:r>
                  <w:rPr>
                    <w:noProof/>
                    <w:webHidden/>
                  </w:rPr>
                  <w:tab/>
                </w:r>
                <w:r>
                  <w:rPr>
                    <w:noProof/>
                    <w:webHidden/>
                  </w:rPr>
                  <w:fldChar w:fldCharType="begin"/>
                </w:r>
                <w:r>
                  <w:rPr>
                    <w:noProof/>
                    <w:webHidden/>
                  </w:rPr>
                  <w:instrText xml:space="preserve"> PAGEREF _Toc196833845 \h </w:instrText>
                </w:r>
                <w:r>
                  <w:rPr>
                    <w:noProof/>
                    <w:webHidden/>
                  </w:rPr>
                </w:r>
                <w:r>
                  <w:rPr>
                    <w:noProof/>
                    <w:webHidden/>
                  </w:rPr>
                  <w:fldChar w:fldCharType="separate"/>
                </w:r>
                <w:r>
                  <w:rPr>
                    <w:noProof/>
                    <w:webHidden/>
                  </w:rPr>
                  <w:t>13</w:t>
                </w:r>
                <w:r>
                  <w:rPr>
                    <w:noProof/>
                    <w:webHidden/>
                  </w:rPr>
                  <w:fldChar w:fldCharType="end"/>
                </w:r>
              </w:hyperlink>
            </w:p>
            <w:p w14:paraId="40537FDF" w14:textId="39487591" w:rsidR="003B6BF6" w:rsidRDefault="003B6BF6">
              <w:pPr>
                <w:pStyle w:val="TOC3"/>
                <w:tabs>
                  <w:tab w:val="right" w:leader="dot" w:pos="4149"/>
                </w:tabs>
                <w:rPr>
                  <w:smallCaps w:val="0"/>
                  <w:noProof/>
                  <w:kern w:val="2"/>
                  <w:sz w:val="24"/>
                  <w:szCs w:val="24"/>
                  <w:lang w:eastAsia="en-GB"/>
                  <w14:ligatures w14:val="standardContextual"/>
                </w:rPr>
              </w:pPr>
              <w:hyperlink w:anchor="_Toc196833846" w:history="1">
                <w:r w:rsidRPr="00EE11BC">
                  <w:rPr>
                    <w:rStyle w:val="Hyperlink"/>
                    <w:noProof/>
                  </w:rPr>
                  <w:t>Relational Analysis</w:t>
                </w:r>
                <w:r>
                  <w:rPr>
                    <w:noProof/>
                    <w:webHidden/>
                  </w:rPr>
                  <w:tab/>
                </w:r>
                <w:r>
                  <w:rPr>
                    <w:noProof/>
                    <w:webHidden/>
                  </w:rPr>
                  <w:fldChar w:fldCharType="begin"/>
                </w:r>
                <w:r>
                  <w:rPr>
                    <w:noProof/>
                    <w:webHidden/>
                  </w:rPr>
                  <w:instrText xml:space="preserve"> PAGEREF _Toc196833846 \h </w:instrText>
                </w:r>
                <w:r>
                  <w:rPr>
                    <w:noProof/>
                    <w:webHidden/>
                  </w:rPr>
                </w:r>
                <w:r>
                  <w:rPr>
                    <w:noProof/>
                    <w:webHidden/>
                  </w:rPr>
                  <w:fldChar w:fldCharType="separate"/>
                </w:r>
                <w:r>
                  <w:rPr>
                    <w:noProof/>
                    <w:webHidden/>
                  </w:rPr>
                  <w:t>14</w:t>
                </w:r>
                <w:r>
                  <w:rPr>
                    <w:noProof/>
                    <w:webHidden/>
                  </w:rPr>
                  <w:fldChar w:fldCharType="end"/>
                </w:r>
              </w:hyperlink>
            </w:p>
            <w:p w14:paraId="5E5D6F7E" w14:textId="349AAF63"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7" w:history="1">
                <w:r w:rsidRPr="00EE11BC">
                  <w:rPr>
                    <w:rStyle w:val="Hyperlink"/>
                    <w:noProof/>
                  </w:rPr>
                  <w:t>Functional Analysis</w:t>
                </w:r>
                <w:r>
                  <w:rPr>
                    <w:noProof/>
                    <w:webHidden/>
                  </w:rPr>
                  <w:tab/>
                </w:r>
                <w:r>
                  <w:rPr>
                    <w:noProof/>
                    <w:webHidden/>
                  </w:rPr>
                  <w:fldChar w:fldCharType="begin"/>
                </w:r>
                <w:r>
                  <w:rPr>
                    <w:noProof/>
                    <w:webHidden/>
                  </w:rPr>
                  <w:instrText xml:space="preserve"> PAGEREF _Toc196833847 \h </w:instrText>
                </w:r>
                <w:r>
                  <w:rPr>
                    <w:noProof/>
                    <w:webHidden/>
                  </w:rPr>
                </w:r>
                <w:r>
                  <w:rPr>
                    <w:noProof/>
                    <w:webHidden/>
                  </w:rPr>
                  <w:fldChar w:fldCharType="separate"/>
                </w:r>
                <w:r>
                  <w:rPr>
                    <w:noProof/>
                    <w:webHidden/>
                  </w:rPr>
                  <w:t>14</w:t>
                </w:r>
                <w:r>
                  <w:rPr>
                    <w:noProof/>
                    <w:webHidden/>
                  </w:rPr>
                  <w:fldChar w:fldCharType="end"/>
                </w:r>
              </w:hyperlink>
            </w:p>
            <w:p w14:paraId="418B1AAD" w14:textId="7497B03C"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48" w:history="1">
                <w:r w:rsidRPr="00EE11BC">
                  <w:rPr>
                    <w:rStyle w:val="Hyperlink"/>
                    <w:noProof/>
                  </w:rPr>
                  <w:t>Conclusions</w:t>
                </w:r>
                <w:r>
                  <w:rPr>
                    <w:noProof/>
                    <w:webHidden/>
                  </w:rPr>
                  <w:tab/>
                </w:r>
                <w:r>
                  <w:rPr>
                    <w:noProof/>
                    <w:webHidden/>
                  </w:rPr>
                  <w:fldChar w:fldCharType="begin"/>
                </w:r>
                <w:r>
                  <w:rPr>
                    <w:noProof/>
                    <w:webHidden/>
                  </w:rPr>
                  <w:instrText xml:space="preserve"> PAGEREF _Toc196833848 \h </w:instrText>
                </w:r>
                <w:r>
                  <w:rPr>
                    <w:noProof/>
                    <w:webHidden/>
                  </w:rPr>
                </w:r>
                <w:r>
                  <w:rPr>
                    <w:noProof/>
                    <w:webHidden/>
                  </w:rPr>
                  <w:fldChar w:fldCharType="separate"/>
                </w:r>
                <w:r>
                  <w:rPr>
                    <w:noProof/>
                    <w:webHidden/>
                  </w:rPr>
                  <w:t>15</w:t>
                </w:r>
                <w:r>
                  <w:rPr>
                    <w:noProof/>
                    <w:webHidden/>
                  </w:rPr>
                  <w:fldChar w:fldCharType="end"/>
                </w:r>
              </w:hyperlink>
            </w:p>
            <w:p w14:paraId="108B39E4" w14:textId="70411605" w:rsidR="003B6BF6" w:rsidRDefault="003B6BF6">
              <w:pPr>
                <w:pStyle w:val="TOC1"/>
                <w:tabs>
                  <w:tab w:val="right" w:leader="dot" w:pos="4149"/>
                </w:tabs>
                <w:rPr>
                  <w:b w:val="0"/>
                  <w:bCs w:val="0"/>
                  <w:caps w:val="0"/>
                  <w:noProof/>
                  <w:kern w:val="2"/>
                  <w:sz w:val="24"/>
                  <w:szCs w:val="24"/>
                  <w:u w:val="none"/>
                  <w:lang w:eastAsia="en-GB"/>
                  <w14:ligatures w14:val="standardContextual"/>
                </w:rPr>
              </w:pPr>
              <w:hyperlink w:anchor="_Toc196833849" w:history="1">
                <w:r w:rsidRPr="00EE11BC">
                  <w:rPr>
                    <w:rStyle w:val="Hyperlink"/>
                    <w:noProof/>
                  </w:rPr>
                  <w:t>Case Scenario: Invoice for Forensic investigation</w:t>
                </w:r>
                <w:r>
                  <w:rPr>
                    <w:noProof/>
                    <w:webHidden/>
                  </w:rPr>
                  <w:tab/>
                </w:r>
                <w:r>
                  <w:rPr>
                    <w:noProof/>
                    <w:webHidden/>
                  </w:rPr>
                  <w:fldChar w:fldCharType="begin"/>
                </w:r>
                <w:r>
                  <w:rPr>
                    <w:noProof/>
                    <w:webHidden/>
                  </w:rPr>
                  <w:instrText xml:space="preserve"> PAGEREF _Toc196833849 \h </w:instrText>
                </w:r>
                <w:r>
                  <w:rPr>
                    <w:noProof/>
                    <w:webHidden/>
                  </w:rPr>
                </w:r>
                <w:r>
                  <w:rPr>
                    <w:noProof/>
                    <w:webHidden/>
                  </w:rPr>
                  <w:fldChar w:fldCharType="separate"/>
                </w:r>
                <w:r>
                  <w:rPr>
                    <w:noProof/>
                    <w:webHidden/>
                  </w:rPr>
                  <w:t>16</w:t>
                </w:r>
                <w:r>
                  <w:rPr>
                    <w:noProof/>
                    <w:webHidden/>
                  </w:rPr>
                  <w:fldChar w:fldCharType="end"/>
                </w:r>
              </w:hyperlink>
            </w:p>
            <w:p w14:paraId="4838878A" w14:textId="573AA9B7" w:rsidR="003B6BF6" w:rsidRDefault="003B6BF6">
              <w:pPr>
                <w:pStyle w:val="TOC2"/>
                <w:tabs>
                  <w:tab w:val="left" w:pos="1891"/>
                  <w:tab w:val="right" w:leader="dot" w:pos="4149"/>
                </w:tabs>
                <w:rPr>
                  <w:b w:val="0"/>
                  <w:bCs w:val="0"/>
                  <w:smallCaps w:val="0"/>
                  <w:noProof/>
                  <w:kern w:val="2"/>
                  <w:sz w:val="24"/>
                  <w:szCs w:val="24"/>
                  <w:lang w:eastAsia="en-GB"/>
                  <w14:ligatures w14:val="standardContextual"/>
                </w:rPr>
              </w:pPr>
              <w:hyperlink w:anchor="_Toc196833850" w:history="1">
                <w:r w:rsidRPr="00EE11BC">
                  <w:rPr>
                    <w:rStyle w:val="Hyperlink"/>
                    <w:noProof/>
                  </w:rPr>
                  <w:t>Client information</w:t>
                </w:r>
                <w:r>
                  <w:rPr>
                    <w:b w:val="0"/>
                    <w:bCs w:val="0"/>
                    <w:smallCaps w:val="0"/>
                    <w:noProof/>
                    <w:kern w:val="2"/>
                    <w:sz w:val="24"/>
                    <w:szCs w:val="24"/>
                    <w:lang w:eastAsia="en-GB"/>
                    <w14:ligatures w14:val="standardContextual"/>
                  </w:rPr>
                  <w:tab/>
                </w:r>
                <w:r w:rsidRPr="00EE11BC">
                  <w:rPr>
                    <w:rStyle w:val="Hyperlink"/>
                    <w:noProof/>
                  </w:rPr>
                  <w:t xml:space="preserve">    Investigator Information</w:t>
                </w:r>
                <w:r>
                  <w:rPr>
                    <w:noProof/>
                    <w:webHidden/>
                  </w:rPr>
                  <w:tab/>
                </w:r>
                <w:r>
                  <w:rPr>
                    <w:noProof/>
                    <w:webHidden/>
                  </w:rPr>
                  <w:fldChar w:fldCharType="begin"/>
                </w:r>
                <w:r>
                  <w:rPr>
                    <w:noProof/>
                    <w:webHidden/>
                  </w:rPr>
                  <w:instrText xml:space="preserve"> PAGEREF _Toc196833850 \h </w:instrText>
                </w:r>
                <w:r>
                  <w:rPr>
                    <w:noProof/>
                    <w:webHidden/>
                  </w:rPr>
                </w:r>
                <w:r>
                  <w:rPr>
                    <w:noProof/>
                    <w:webHidden/>
                  </w:rPr>
                  <w:fldChar w:fldCharType="separate"/>
                </w:r>
                <w:r>
                  <w:rPr>
                    <w:noProof/>
                    <w:webHidden/>
                  </w:rPr>
                  <w:t>16</w:t>
                </w:r>
                <w:r>
                  <w:rPr>
                    <w:noProof/>
                    <w:webHidden/>
                  </w:rPr>
                  <w:fldChar w:fldCharType="end"/>
                </w:r>
              </w:hyperlink>
            </w:p>
            <w:p w14:paraId="3BB49D50" w14:textId="03F8601A"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51" w:history="1">
                <w:r w:rsidRPr="00EE11BC">
                  <w:rPr>
                    <w:rStyle w:val="Hyperlink"/>
                    <w:noProof/>
                  </w:rPr>
                  <w:t>Service Summary</w:t>
                </w:r>
                <w:r>
                  <w:rPr>
                    <w:noProof/>
                    <w:webHidden/>
                  </w:rPr>
                  <w:tab/>
                </w:r>
                <w:r>
                  <w:rPr>
                    <w:noProof/>
                    <w:webHidden/>
                  </w:rPr>
                  <w:fldChar w:fldCharType="begin"/>
                </w:r>
                <w:r>
                  <w:rPr>
                    <w:noProof/>
                    <w:webHidden/>
                  </w:rPr>
                  <w:instrText xml:space="preserve"> PAGEREF _Toc196833851 \h </w:instrText>
                </w:r>
                <w:r>
                  <w:rPr>
                    <w:noProof/>
                    <w:webHidden/>
                  </w:rPr>
                </w:r>
                <w:r>
                  <w:rPr>
                    <w:noProof/>
                    <w:webHidden/>
                  </w:rPr>
                  <w:fldChar w:fldCharType="separate"/>
                </w:r>
                <w:r>
                  <w:rPr>
                    <w:noProof/>
                    <w:webHidden/>
                  </w:rPr>
                  <w:t>16</w:t>
                </w:r>
                <w:r>
                  <w:rPr>
                    <w:noProof/>
                    <w:webHidden/>
                  </w:rPr>
                  <w:fldChar w:fldCharType="end"/>
                </w:r>
              </w:hyperlink>
            </w:p>
            <w:p w14:paraId="1B03DA49" w14:textId="22318B9D" w:rsidR="003B6BF6" w:rsidRDefault="003B6BF6">
              <w:pPr>
                <w:pStyle w:val="TOC2"/>
                <w:tabs>
                  <w:tab w:val="right" w:leader="dot" w:pos="4149"/>
                </w:tabs>
                <w:rPr>
                  <w:b w:val="0"/>
                  <w:bCs w:val="0"/>
                  <w:smallCaps w:val="0"/>
                  <w:noProof/>
                  <w:kern w:val="2"/>
                  <w:sz w:val="24"/>
                  <w:szCs w:val="24"/>
                  <w:lang w:eastAsia="en-GB"/>
                  <w14:ligatures w14:val="standardContextual"/>
                </w:rPr>
              </w:pPr>
              <w:hyperlink w:anchor="_Toc196833852" w:history="1">
                <w:r w:rsidRPr="00EE11BC">
                  <w:rPr>
                    <w:rStyle w:val="Hyperlink"/>
                    <w:noProof/>
                  </w:rPr>
                  <w:t>Billing</w:t>
                </w:r>
                <w:r>
                  <w:rPr>
                    <w:noProof/>
                    <w:webHidden/>
                  </w:rPr>
                  <w:tab/>
                </w:r>
                <w:r>
                  <w:rPr>
                    <w:noProof/>
                    <w:webHidden/>
                  </w:rPr>
                  <w:fldChar w:fldCharType="begin"/>
                </w:r>
                <w:r>
                  <w:rPr>
                    <w:noProof/>
                    <w:webHidden/>
                  </w:rPr>
                  <w:instrText xml:space="preserve"> PAGEREF _Toc196833852 \h </w:instrText>
                </w:r>
                <w:r>
                  <w:rPr>
                    <w:noProof/>
                    <w:webHidden/>
                  </w:rPr>
                </w:r>
                <w:r>
                  <w:rPr>
                    <w:noProof/>
                    <w:webHidden/>
                  </w:rPr>
                  <w:fldChar w:fldCharType="separate"/>
                </w:r>
                <w:r>
                  <w:rPr>
                    <w:noProof/>
                    <w:webHidden/>
                  </w:rPr>
                  <w:t>16</w:t>
                </w:r>
                <w:r>
                  <w:rPr>
                    <w:noProof/>
                    <w:webHidden/>
                  </w:rPr>
                  <w:fldChar w:fldCharType="end"/>
                </w:r>
              </w:hyperlink>
            </w:p>
            <w:p w14:paraId="7DD9DC49" w14:textId="01A7E5E1" w:rsidR="003B6BF6" w:rsidRDefault="003B6BF6">
              <w:pPr>
                <w:pStyle w:val="TOC1"/>
                <w:tabs>
                  <w:tab w:val="right" w:leader="dot" w:pos="4149"/>
                </w:tabs>
                <w:rPr>
                  <w:b w:val="0"/>
                  <w:bCs w:val="0"/>
                  <w:caps w:val="0"/>
                  <w:noProof/>
                  <w:kern w:val="2"/>
                  <w:sz w:val="24"/>
                  <w:szCs w:val="24"/>
                  <w:u w:val="none"/>
                  <w:lang w:eastAsia="en-GB"/>
                  <w14:ligatures w14:val="standardContextual"/>
                </w:rPr>
              </w:pPr>
              <w:hyperlink w:anchor="_Toc196833853" w:history="1">
                <w:r w:rsidRPr="00EE11BC">
                  <w:rPr>
                    <w:rStyle w:val="Hyperlink"/>
                    <w:noProof/>
                  </w:rPr>
                  <w:t>Bibliography</w:t>
                </w:r>
                <w:r>
                  <w:rPr>
                    <w:noProof/>
                    <w:webHidden/>
                  </w:rPr>
                  <w:tab/>
                </w:r>
                <w:r>
                  <w:rPr>
                    <w:noProof/>
                    <w:webHidden/>
                  </w:rPr>
                  <w:fldChar w:fldCharType="begin"/>
                </w:r>
                <w:r>
                  <w:rPr>
                    <w:noProof/>
                    <w:webHidden/>
                  </w:rPr>
                  <w:instrText xml:space="preserve"> PAGEREF _Toc196833853 \h </w:instrText>
                </w:r>
                <w:r>
                  <w:rPr>
                    <w:noProof/>
                    <w:webHidden/>
                  </w:rPr>
                </w:r>
                <w:r>
                  <w:rPr>
                    <w:noProof/>
                    <w:webHidden/>
                  </w:rPr>
                  <w:fldChar w:fldCharType="separate"/>
                </w:r>
                <w:r>
                  <w:rPr>
                    <w:noProof/>
                    <w:webHidden/>
                  </w:rPr>
                  <w:t>17</w:t>
                </w:r>
                <w:r>
                  <w:rPr>
                    <w:noProof/>
                    <w:webHidden/>
                  </w:rPr>
                  <w:fldChar w:fldCharType="end"/>
                </w:r>
              </w:hyperlink>
            </w:p>
            <w:p w14:paraId="27672CFD" w14:textId="29E4DE72" w:rsidR="00820754" w:rsidRPr="00172832" w:rsidRDefault="00820754">
              <w:pPr>
                <w:rPr>
                  <w:rFonts w:ascii="Aptos" w:hAnsi="Aptos" w:cs="Calibri"/>
                </w:rPr>
              </w:pPr>
              <w:r w:rsidRPr="00172832">
                <w:rPr>
                  <w:rFonts w:ascii="Aptos" w:hAnsi="Aptos" w:cs="Calibri"/>
                  <w:b/>
                  <w:bCs/>
                  <w:noProof/>
                </w:rPr>
                <w:fldChar w:fldCharType="end"/>
              </w:r>
            </w:p>
          </w:sdtContent>
        </w:sdt>
        <w:p w14:paraId="1A87AAB5" w14:textId="77777777" w:rsidR="00820754" w:rsidRPr="00172832" w:rsidRDefault="00820754">
          <w:pPr>
            <w:rPr>
              <w:rFonts w:ascii="Aptos" w:hAnsi="Aptos" w:cs="Calibri"/>
            </w:rPr>
          </w:pPr>
        </w:p>
        <w:p w14:paraId="36139C87" w14:textId="77777777" w:rsidR="00820754" w:rsidRPr="00172832" w:rsidRDefault="00820754">
          <w:pPr>
            <w:rPr>
              <w:rFonts w:ascii="Aptos" w:hAnsi="Aptos" w:cs="Calibri"/>
            </w:rPr>
          </w:pPr>
        </w:p>
        <w:p w14:paraId="2BC9C553" w14:textId="77777777" w:rsidR="00930DA1" w:rsidRPr="00172832" w:rsidRDefault="00930DA1">
          <w:pPr>
            <w:rPr>
              <w:rFonts w:ascii="Aptos" w:hAnsi="Aptos" w:cs="Calibri"/>
            </w:rPr>
          </w:pPr>
        </w:p>
        <w:p w14:paraId="05A52481" w14:textId="77777777" w:rsidR="00930DA1" w:rsidRPr="00172832" w:rsidRDefault="00930DA1">
          <w:pPr>
            <w:rPr>
              <w:rFonts w:ascii="Aptos" w:hAnsi="Aptos" w:cs="Calibri"/>
            </w:rPr>
          </w:pPr>
        </w:p>
        <w:p w14:paraId="6BAE9859" w14:textId="77777777" w:rsidR="00930DA1" w:rsidRPr="00172832" w:rsidRDefault="00930DA1">
          <w:pPr>
            <w:rPr>
              <w:rFonts w:ascii="Aptos" w:hAnsi="Aptos" w:cs="Calibri"/>
            </w:rPr>
          </w:pPr>
        </w:p>
        <w:p w14:paraId="31FB669C" w14:textId="77777777" w:rsidR="00930DA1" w:rsidRPr="00172832" w:rsidRDefault="00930DA1">
          <w:pPr>
            <w:rPr>
              <w:rFonts w:ascii="Aptos" w:hAnsi="Aptos" w:cs="Calibri"/>
            </w:rPr>
          </w:pPr>
        </w:p>
        <w:p w14:paraId="4A31FFCA" w14:textId="77777777" w:rsidR="00930DA1" w:rsidRPr="00172832" w:rsidRDefault="00930DA1">
          <w:pPr>
            <w:rPr>
              <w:rFonts w:ascii="Aptos" w:hAnsi="Aptos" w:cs="Calibri"/>
            </w:rPr>
          </w:pPr>
        </w:p>
        <w:p w14:paraId="4A6B0710" w14:textId="77777777" w:rsidR="00930DA1" w:rsidRPr="00172832" w:rsidRDefault="00930DA1">
          <w:pPr>
            <w:rPr>
              <w:rFonts w:ascii="Aptos" w:hAnsi="Aptos" w:cs="Calibri"/>
            </w:rPr>
          </w:pPr>
        </w:p>
        <w:p w14:paraId="5D5D046D" w14:textId="77777777" w:rsidR="00930DA1" w:rsidRPr="00172832" w:rsidRDefault="00930DA1">
          <w:pPr>
            <w:rPr>
              <w:rFonts w:ascii="Aptos" w:hAnsi="Aptos" w:cs="Calibri"/>
            </w:rPr>
          </w:pPr>
        </w:p>
        <w:p w14:paraId="41CA390C" w14:textId="77777777" w:rsidR="00930DA1" w:rsidRPr="00172832" w:rsidRDefault="00930DA1">
          <w:pPr>
            <w:rPr>
              <w:rFonts w:ascii="Aptos" w:hAnsi="Aptos" w:cs="Calibri"/>
            </w:rPr>
          </w:pPr>
        </w:p>
        <w:p w14:paraId="15B5D2E9" w14:textId="77777777" w:rsidR="00930DA1" w:rsidRPr="00172832" w:rsidRDefault="00930DA1">
          <w:pPr>
            <w:rPr>
              <w:rFonts w:ascii="Aptos" w:hAnsi="Aptos" w:cs="Calibri"/>
            </w:rPr>
          </w:pPr>
        </w:p>
        <w:p w14:paraId="04C5A61B" w14:textId="77777777" w:rsidR="00930DA1" w:rsidRPr="00172832" w:rsidRDefault="00930DA1">
          <w:pPr>
            <w:rPr>
              <w:rFonts w:ascii="Aptos" w:hAnsi="Aptos" w:cs="Calibri"/>
            </w:rPr>
          </w:pPr>
        </w:p>
        <w:p w14:paraId="7360E2E0" w14:textId="77777777" w:rsidR="00930DA1" w:rsidRPr="00172832" w:rsidRDefault="00930DA1">
          <w:pPr>
            <w:rPr>
              <w:rFonts w:ascii="Aptos" w:hAnsi="Aptos" w:cs="Calibri"/>
            </w:rPr>
          </w:pPr>
        </w:p>
        <w:p w14:paraId="1F4E6C39" w14:textId="77777777" w:rsidR="00930DA1" w:rsidRPr="00172832" w:rsidRDefault="00930DA1">
          <w:pPr>
            <w:rPr>
              <w:rFonts w:ascii="Aptos" w:hAnsi="Aptos" w:cs="Calibri"/>
            </w:rPr>
          </w:pPr>
        </w:p>
        <w:p w14:paraId="2A8169E4" w14:textId="77777777" w:rsidR="00930DA1" w:rsidRPr="00172832" w:rsidRDefault="00930DA1">
          <w:pPr>
            <w:rPr>
              <w:rFonts w:ascii="Aptos" w:hAnsi="Aptos" w:cs="Calibri"/>
            </w:rPr>
          </w:pPr>
        </w:p>
        <w:p w14:paraId="3358A04F" w14:textId="77777777" w:rsidR="00930DA1" w:rsidRPr="00172832" w:rsidRDefault="00930DA1">
          <w:pPr>
            <w:rPr>
              <w:rFonts w:ascii="Aptos" w:hAnsi="Aptos" w:cs="Calibri"/>
            </w:rPr>
          </w:pPr>
        </w:p>
        <w:p w14:paraId="38E412DA" w14:textId="77777777" w:rsidR="00930DA1" w:rsidRPr="00172832" w:rsidRDefault="00930DA1">
          <w:pPr>
            <w:rPr>
              <w:rFonts w:ascii="Aptos" w:hAnsi="Aptos" w:cs="Calibri"/>
            </w:rPr>
          </w:pPr>
        </w:p>
        <w:p w14:paraId="37443759" w14:textId="77777777" w:rsidR="00930DA1" w:rsidRPr="00172832" w:rsidRDefault="00930DA1">
          <w:pPr>
            <w:rPr>
              <w:rFonts w:ascii="Aptos" w:hAnsi="Aptos" w:cs="Calibri"/>
            </w:rPr>
          </w:pPr>
        </w:p>
        <w:p w14:paraId="1E0F891F" w14:textId="77777777" w:rsidR="00930DA1" w:rsidRPr="00172832" w:rsidRDefault="00930DA1">
          <w:pPr>
            <w:rPr>
              <w:rFonts w:ascii="Aptos" w:hAnsi="Aptos" w:cs="Calibri"/>
            </w:rPr>
          </w:pPr>
        </w:p>
        <w:p w14:paraId="4C95D091" w14:textId="77777777" w:rsidR="00930DA1" w:rsidRPr="00172832" w:rsidRDefault="00930DA1">
          <w:pPr>
            <w:rPr>
              <w:rFonts w:ascii="Aptos" w:hAnsi="Aptos" w:cs="Calibri"/>
            </w:rPr>
          </w:pPr>
        </w:p>
        <w:p w14:paraId="02F8A33A" w14:textId="77777777" w:rsidR="00930DA1" w:rsidRPr="00172832" w:rsidRDefault="00930DA1">
          <w:pPr>
            <w:rPr>
              <w:rFonts w:ascii="Aptos" w:hAnsi="Aptos" w:cs="Calibri"/>
            </w:rPr>
          </w:pPr>
        </w:p>
        <w:p w14:paraId="20E3C052" w14:textId="77777777" w:rsidR="00930DA1" w:rsidRPr="00172832" w:rsidRDefault="00930DA1">
          <w:pPr>
            <w:rPr>
              <w:rFonts w:ascii="Aptos" w:hAnsi="Aptos" w:cs="Calibri"/>
            </w:rPr>
          </w:pPr>
        </w:p>
        <w:p w14:paraId="63868621" w14:textId="77777777" w:rsidR="00930DA1" w:rsidRPr="00172832" w:rsidRDefault="00930DA1">
          <w:pPr>
            <w:rPr>
              <w:rFonts w:ascii="Aptos" w:hAnsi="Aptos" w:cs="Calibri"/>
            </w:rPr>
          </w:pPr>
        </w:p>
        <w:p w14:paraId="049D4854" w14:textId="77777777" w:rsidR="00930DA1" w:rsidRPr="00172832" w:rsidRDefault="00930DA1">
          <w:pPr>
            <w:rPr>
              <w:rFonts w:ascii="Aptos" w:hAnsi="Aptos" w:cs="Calibri"/>
            </w:rPr>
          </w:pPr>
        </w:p>
        <w:p w14:paraId="2AFD6204" w14:textId="77777777" w:rsidR="00930DA1" w:rsidRPr="00172832" w:rsidRDefault="00930DA1">
          <w:pPr>
            <w:rPr>
              <w:rFonts w:ascii="Aptos" w:hAnsi="Aptos" w:cs="Calibri"/>
            </w:rPr>
          </w:pPr>
        </w:p>
        <w:p w14:paraId="5A0339D6" w14:textId="77777777" w:rsidR="00930DA1" w:rsidRPr="00172832" w:rsidRDefault="00930DA1">
          <w:pPr>
            <w:rPr>
              <w:rFonts w:ascii="Aptos" w:hAnsi="Aptos" w:cs="Calibri"/>
            </w:rPr>
          </w:pPr>
        </w:p>
        <w:p w14:paraId="3C8E27CC" w14:textId="77777777" w:rsidR="00930DA1" w:rsidRPr="00172832" w:rsidRDefault="00930DA1">
          <w:pPr>
            <w:rPr>
              <w:rFonts w:ascii="Aptos" w:hAnsi="Aptos" w:cs="Calibri"/>
            </w:rPr>
          </w:pPr>
        </w:p>
        <w:p w14:paraId="03A2758E" w14:textId="77777777" w:rsidR="00930DA1" w:rsidRPr="00172832" w:rsidRDefault="00930DA1">
          <w:pPr>
            <w:rPr>
              <w:rFonts w:ascii="Aptos" w:hAnsi="Aptos" w:cs="Calibri"/>
            </w:rPr>
          </w:pPr>
        </w:p>
        <w:p w14:paraId="38F8AD54" w14:textId="2BCEF27B" w:rsidR="0089733A" w:rsidRPr="00172832" w:rsidRDefault="001322F8">
          <w:pPr>
            <w:rPr>
              <w:rFonts w:ascii="Aptos" w:hAnsi="Aptos" w:cs="Calibri"/>
            </w:rPr>
          </w:pPr>
        </w:p>
      </w:sdtContent>
    </w:sdt>
    <w:p w14:paraId="4A9B0B0F" w14:textId="105D243B" w:rsidR="006B57FE" w:rsidRDefault="00C94196" w:rsidP="00C94196">
      <w:pPr>
        <w:pStyle w:val="Heading1"/>
        <w:rPr>
          <w:rFonts w:ascii="Aptos" w:hAnsi="Aptos" w:cs="Calibri"/>
        </w:rPr>
      </w:pPr>
      <w:bookmarkStart w:id="0" w:name="_Toc192597362"/>
      <w:bookmarkStart w:id="1" w:name="_Toc192597375"/>
      <w:bookmarkStart w:id="2" w:name="_Toc194066417"/>
      <w:bookmarkStart w:id="3" w:name="_Toc194329765"/>
      <w:bookmarkStart w:id="4" w:name="_Toc194413738"/>
      <w:bookmarkStart w:id="5" w:name="_Toc196833823"/>
      <w:r w:rsidRPr="00172832">
        <w:rPr>
          <w:rFonts w:ascii="Aptos" w:hAnsi="Aptos" w:cs="Calibri"/>
        </w:rPr>
        <w:lastRenderedPageBreak/>
        <w:t>1.</w:t>
      </w:r>
      <w:r w:rsidR="0089733A" w:rsidRPr="00172832">
        <w:rPr>
          <w:rFonts w:ascii="Aptos" w:hAnsi="Aptos" w:cs="Calibri"/>
        </w:rPr>
        <w:t>Task 1: Research</w:t>
      </w:r>
      <w:bookmarkEnd w:id="0"/>
      <w:bookmarkEnd w:id="1"/>
      <w:bookmarkEnd w:id="2"/>
      <w:bookmarkEnd w:id="3"/>
      <w:bookmarkEnd w:id="4"/>
      <w:bookmarkEnd w:id="5"/>
    </w:p>
    <w:p w14:paraId="4BD75CFC" w14:textId="230A5BBC" w:rsidR="00183055" w:rsidRDefault="00183055" w:rsidP="00183055">
      <w:pPr>
        <w:pStyle w:val="Heading2"/>
        <w:numPr>
          <w:ilvl w:val="1"/>
          <w:numId w:val="10"/>
        </w:numPr>
      </w:pPr>
      <w:bookmarkStart w:id="6" w:name="_Toc196833824"/>
      <w:r>
        <w:t>Abstract</w:t>
      </w:r>
      <w:bookmarkEnd w:id="6"/>
    </w:p>
    <w:p w14:paraId="7F9680C7" w14:textId="227BD1A0" w:rsidR="00183055" w:rsidRPr="00646EC3" w:rsidRDefault="00183055" w:rsidP="00183055">
      <w:pPr>
        <w:rPr>
          <w:sz w:val="22"/>
          <w:szCs w:val="22"/>
        </w:rPr>
      </w:pPr>
      <w:r w:rsidRPr="00646EC3">
        <w:rPr>
          <w:sz w:val="22"/>
          <w:szCs w:val="22"/>
        </w:rPr>
        <w:t>This assignment will be split into two tasks. Task 1 will be researching into the functionality, features</w:t>
      </w:r>
      <w:r w:rsidR="00565D4A">
        <w:rPr>
          <w:sz w:val="22"/>
          <w:szCs w:val="22"/>
        </w:rPr>
        <w:t xml:space="preserve"> and </w:t>
      </w:r>
      <w:r w:rsidRPr="00646EC3">
        <w:rPr>
          <w:sz w:val="22"/>
          <w:szCs w:val="22"/>
        </w:rPr>
        <w:t xml:space="preserve">functionalities of forensics tools, giving an in-depth review of tools before ultimately categorising them in a table to compare and contrast them. Task 2 will be applying forensic methodology to a case scenario, analysing a company who has been deliberately sabotaged by an employee. The forensic report will use knowledge of </w:t>
      </w:r>
      <w:r w:rsidR="00565D4A">
        <w:rPr>
          <w:sz w:val="22"/>
          <w:szCs w:val="22"/>
        </w:rPr>
        <w:t xml:space="preserve">tools </w:t>
      </w:r>
      <w:r w:rsidRPr="00646EC3">
        <w:rPr>
          <w:sz w:val="22"/>
          <w:szCs w:val="22"/>
        </w:rPr>
        <w:t xml:space="preserve">analysed in task 1, along with applying knowledge of NPCC guidelines, laws, preservation of evidence and </w:t>
      </w:r>
      <w:r w:rsidR="00565D4A">
        <w:rPr>
          <w:sz w:val="22"/>
          <w:szCs w:val="22"/>
        </w:rPr>
        <w:t>giving an</w:t>
      </w:r>
      <w:r w:rsidRPr="00646EC3">
        <w:rPr>
          <w:sz w:val="22"/>
          <w:szCs w:val="22"/>
        </w:rPr>
        <w:t xml:space="preserve"> accurate </w:t>
      </w:r>
      <w:r w:rsidR="00565D4A">
        <w:rPr>
          <w:sz w:val="22"/>
          <w:szCs w:val="22"/>
        </w:rPr>
        <w:t>forensic report.</w:t>
      </w:r>
    </w:p>
    <w:p w14:paraId="00212043" w14:textId="3D00C6BB" w:rsidR="0089733A" w:rsidRPr="00172832" w:rsidRDefault="00004871" w:rsidP="00004871">
      <w:pPr>
        <w:pStyle w:val="Heading2"/>
        <w:rPr>
          <w:rFonts w:ascii="Aptos" w:hAnsi="Aptos" w:cs="Calibri"/>
          <w:u w:val="single"/>
        </w:rPr>
      </w:pPr>
      <w:bookmarkStart w:id="7" w:name="_Toc194066418"/>
      <w:bookmarkStart w:id="8" w:name="_Toc194329766"/>
      <w:bookmarkStart w:id="9" w:name="_Toc194413739"/>
      <w:bookmarkStart w:id="10" w:name="_Toc196833825"/>
      <w:r w:rsidRPr="00172832">
        <w:rPr>
          <w:rFonts w:ascii="Aptos" w:hAnsi="Aptos" w:cs="Calibri"/>
          <w:u w:val="single"/>
        </w:rPr>
        <w:t>Introduction</w:t>
      </w:r>
      <w:bookmarkEnd w:id="7"/>
      <w:bookmarkEnd w:id="8"/>
      <w:bookmarkEnd w:id="9"/>
      <w:bookmarkEnd w:id="10"/>
    </w:p>
    <w:p w14:paraId="6421A30E" w14:textId="1EBB817A" w:rsidR="004A5D70" w:rsidRPr="00646EC3" w:rsidRDefault="00004871" w:rsidP="004F7991">
      <w:pPr>
        <w:rPr>
          <w:rFonts w:ascii="Aptos" w:hAnsi="Aptos" w:cs="Calibri"/>
          <w:sz w:val="22"/>
          <w:szCs w:val="22"/>
        </w:rPr>
      </w:pPr>
      <w:r w:rsidRPr="00646EC3">
        <w:rPr>
          <w:rFonts w:ascii="Aptos" w:hAnsi="Aptos" w:cs="Calibri"/>
          <w:sz w:val="22"/>
          <w:szCs w:val="22"/>
        </w:rPr>
        <w:t xml:space="preserve">Tools within computer forensics are constantly shifting and changing. Although all are used within the concept and principle </w:t>
      </w:r>
      <w:r w:rsidR="002306C9" w:rsidRPr="00646EC3">
        <w:rPr>
          <w:rFonts w:ascii="Aptos" w:hAnsi="Aptos" w:cs="Calibri"/>
          <w:sz w:val="22"/>
          <w:szCs w:val="22"/>
        </w:rPr>
        <w:t>to preserve</w:t>
      </w:r>
      <w:r w:rsidRPr="00646EC3">
        <w:rPr>
          <w:rFonts w:ascii="Aptos" w:hAnsi="Aptos" w:cs="Calibri"/>
          <w:sz w:val="22"/>
          <w:szCs w:val="22"/>
        </w:rPr>
        <w:t>, identify, extract, document, and interpret computer data</w:t>
      </w:r>
      <w:sdt>
        <w:sdtPr>
          <w:rPr>
            <w:rFonts w:ascii="Aptos" w:hAnsi="Aptos" w:cs="Calibri"/>
            <w:sz w:val="22"/>
            <w:szCs w:val="22"/>
          </w:rPr>
          <w:id w:val="1773584894"/>
          <w:citation/>
        </w:sdtPr>
        <w:sdtEndPr/>
        <w:sdtContent>
          <w:r w:rsidRPr="00646EC3">
            <w:rPr>
              <w:rFonts w:ascii="Aptos" w:hAnsi="Aptos" w:cs="Calibri"/>
              <w:sz w:val="22"/>
              <w:szCs w:val="22"/>
            </w:rPr>
            <w:fldChar w:fldCharType="begin"/>
          </w:r>
          <w:r w:rsidRPr="00646EC3">
            <w:rPr>
              <w:rFonts w:ascii="Aptos" w:hAnsi="Aptos" w:cs="Calibri"/>
              <w:sz w:val="22"/>
              <w:szCs w:val="22"/>
            </w:rPr>
            <w:instrText xml:space="preserve"> CITATION IEE05 \l 2057 </w:instrText>
          </w:r>
          <w:r w:rsidRPr="00646EC3">
            <w:rPr>
              <w:rFonts w:ascii="Aptos" w:hAnsi="Aptos" w:cs="Calibri"/>
              <w:sz w:val="22"/>
              <w:szCs w:val="22"/>
            </w:rPr>
            <w:fldChar w:fldCharType="separate"/>
          </w:r>
          <w:r w:rsidR="00CC7703" w:rsidRPr="00646EC3">
            <w:rPr>
              <w:rFonts w:ascii="Aptos" w:hAnsi="Aptos" w:cs="Calibri"/>
              <w:noProof/>
              <w:sz w:val="22"/>
              <w:szCs w:val="22"/>
            </w:rPr>
            <w:t xml:space="preserve"> [1]</w:t>
          </w:r>
          <w:r w:rsidRPr="00646EC3">
            <w:rPr>
              <w:rFonts w:ascii="Aptos" w:hAnsi="Aptos" w:cs="Calibri"/>
              <w:sz w:val="22"/>
              <w:szCs w:val="22"/>
            </w:rPr>
            <w:fldChar w:fldCharType="end"/>
          </w:r>
        </w:sdtContent>
      </w:sdt>
      <w:r w:rsidR="0010483E" w:rsidRPr="00646EC3">
        <w:rPr>
          <w:rFonts w:ascii="Aptos" w:hAnsi="Aptos" w:cs="Calibri"/>
          <w:sz w:val="22"/>
          <w:szCs w:val="22"/>
        </w:rPr>
        <w:t>.</w:t>
      </w:r>
      <w:r w:rsidR="006073D6">
        <w:rPr>
          <w:rFonts w:ascii="Aptos" w:hAnsi="Aptos" w:cs="Calibri"/>
          <w:sz w:val="22"/>
          <w:szCs w:val="22"/>
        </w:rPr>
        <w:t xml:space="preserve"> </w:t>
      </w:r>
      <w:r w:rsidR="00565D4A">
        <w:rPr>
          <w:rFonts w:ascii="Aptos" w:hAnsi="Aptos" w:cs="Calibri"/>
          <w:sz w:val="22"/>
          <w:szCs w:val="22"/>
        </w:rPr>
        <w:t>Forensic a</w:t>
      </w:r>
      <w:r w:rsidRPr="00646EC3">
        <w:rPr>
          <w:rFonts w:ascii="Aptos" w:hAnsi="Aptos" w:cs="Calibri"/>
          <w:sz w:val="22"/>
          <w:szCs w:val="22"/>
        </w:rPr>
        <w:t>nalysts can make use of a wide variety of too</w:t>
      </w:r>
      <w:r w:rsidR="00816DE3" w:rsidRPr="00646EC3">
        <w:rPr>
          <w:rFonts w:ascii="Aptos" w:hAnsi="Aptos" w:cs="Calibri"/>
          <w:sz w:val="22"/>
          <w:szCs w:val="22"/>
        </w:rPr>
        <w:t>ls, from open-source tools such as WireShark, Autopsy</w:t>
      </w:r>
      <w:r w:rsidR="00073798" w:rsidRPr="00646EC3">
        <w:rPr>
          <w:rFonts w:ascii="Aptos" w:hAnsi="Aptos" w:cs="Calibri"/>
          <w:sz w:val="22"/>
          <w:szCs w:val="22"/>
        </w:rPr>
        <w:t xml:space="preserve"> </w:t>
      </w:r>
      <w:r w:rsidR="00816DE3" w:rsidRPr="00646EC3">
        <w:rPr>
          <w:rFonts w:ascii="Aptos" w:hAnsi="Aptos" w:cs="Calibri"/>
          <w:sz w:val="22"/>
          <w:szCs w:val="22"/>
        </w:rPr>
        <w:t xml:space="preserve">or FTK imager. </w:t>
      </w:r>
      <w:r w:rsidR="00565D4A">
        <w:rPr>
          <w:rFonts w:ascii="Aptos" w:hAnsi="Aptos" w:cs="Calibri"/>
          <w:sz w:val="22"/>
          <w:szCs w:val="22"/>
        </w:rPr>
        <w:t xml:space="preserve">While </w:t>
      </w:r>
      <w:r w:rsidR="00816DE3" w:rsidRPr="00646EC3">
        <w:rPr>
          <w:rFonts w:ascii="Aptos" w:hAnsi="Aptos" w:cs="Calibri"/>
          <w:sz w:val="22"/>
          <w:szCs w:val="22"/>
        </w:rPr>
        <w:t xml:space="preserve">analysts for enterprises or governments can make use of more commercial and professionally standardised tools such as </w:t>
      </w:r>
      <w:r w:rsidR="00951BE9" w:rsidRPr="00646EC3">
        <w:rPr>
          <w:rFonts w:ascii="Aptos" w:hAnsi="Aptos" w:cs="Calibri"/>
          <w:sz w:val="22"/>
          <w:szCs w:val="22"/>
        </w:rPr>
        <w:t xml:space="preserve">Cellebrite </w:t>
      </w:r>
      <w:r w:rsidR="009B7977" w:rsidRPr="00646EC3">
        <w:rPr>
          <w:rFonts w:ascii="Aptos" w:hAnsi="Aptos" w:cs="Calibri"/>
          <w:sz w:val="22"/>
          <w:szCs w:val="22"/>
        </w:rPr>
        <w:t>or</w:t>
      </w:r>
      <w:r w:rsidR="006B3F56" w:rsidRPr="00646EC3">
        <w:rPr>
          <w:rFonts w:ascii="Aptos" w:hAnsi="Aptos" w:cs="Calibri"/>
          <w:sz w:val="22"/>
          <w:szCs w:val="22"/>
        </w:rPr>
        <w:t xml:space="preserve"> Magnet AXIOM.</w:t>
      </w:r>
    </w:p>
    <w:p w14:paraId="6209C24D" w14:textId="77777777" w:rsidR="004F7991" w:rsidRPr="00172832" w:rsidRDefault="004F7991" w:rsidP="004F7991">
      <w:pPr>
        <w:rPr>
          <w:rFonts w:ascii="Aptos" w:hAnsi="Aptos" w:cs="Calibri"/>
        </w:rPr>
      </w:pPr>
    </w:p>
    <w:p w14:paraId="0185993C" w14:textId="32163502" w:rsidR="004F7991" w:rsidRPr="00172832" w:rsidRDefault="00BA0431" w:rsidP="004F7991">
      <w:pPr>
        <w:pStyle w:val="Heading2"/>
        <w:rPr>
          <w:rFonts w:ascii="Aptos" w:hAnsi="Aptos" w:cs="Calibri"/>
          <w:u w:val="single"/>
        </w:rPr>
      </w:pPr>
      <w:bookmarkStart w:id="11" w:name="_Toc194066419"/>
      <w:bookmarkStart w:id="12" w:name="_Toc194329767"/>
      <w:bookmarkStart w:id="13" w:name="_Toc194413740"/>
      <w:bookmarkStart w:id="14" w:name="_Toc196833826"/>
      <w:r w:rsidRPr="00172832">
        <w:rPr>
          <w:rFonts w:ascii="Aptos" w:hAnsi="Aptos" w:cs="Calibri"/>
          <w:u w:val="single"/>
        </w:rPr>
        <w:t>Wireshark</w:t>
      </w:r>
      <w:bookmarkEnd w:id="11"/>
      <w:bookmarkEnd w:id="12"/>
      <w:bookmarkEnd w:id="13"/>
      <w:bookmarkEnd w:id="14"/>
    </w:p>
    <w:p w14:paraId="5C00750B" w14:textId="528C842E" w:rsidR="0097546B" w:rsidRPr="00646EC3" w:rsidRDefault="00BA0431" w:rsidP="004F7991">
      <w:pPr>
        <w:rPr>
          <w:rFonts w:ascii="Aptos" w:hAnsi="Aptos" w:cs="Calibri"/>
          <w:sz w:val="22"/>
          <w:szCs w:val="22"/>
        </w:rPr>
      </w:pPr>
      <w:r w:rsidRPr="00646EC3">
        <w:rPr>
          <w:rFonts w:ascii="Aptos" w:hAnsi="Aptos" w:cs="Calibri"/>
          <w:sz w:val="22"/>
          <w:szCs w:val="22"/>
        </w:rPr>
        <w:t>Wireshark is a</w:t>
      </w:r>
      <w:r w:rsidR="00FE71FF" w:rsidRPr="00646EC3">
        <w:rPr>
          <w:rFonts w:ascii="Aptos" w:hAnsi="Aptos" w:cs="Calibri"/>
          <w:sz w:val="22"/>
          <w:szCs w:val="22"/>
        </w:rPr>
        <w:t>n open-source</w:t>
      </w:r>
      <w:r w:rsidRPr="00646EC3">
        <w:rPr>
          <w:rFonts w:ascii="Aptos" w:hAnsi="Aptos" w:cs="Calibri"/>
          <w:sz w:val="22"/>
          <w:szCs w:val="22"/>
        </w:rPr>
        <w:t xml:space="preserve"> network packet analyser,</w:t>
      </w:r>
      <w:r w:rsidR="0097546B" w:rsidRPr="00646EC3">
        <w:rPr>
          <w:rFonts w:ascii="Aptos" w:hAnsi="Aptos" w:cs="Calibri"/>
          <w:sz w:val="22"/>
          <w:szCs w:val="22"/>
        </w:rPr>
        <w:t xml:space="preserve"> capturing network packets and displaying the data </w:t>
      </w:r>
      <w:r w:rsidR="00161156" w:rsidRPr="00646EC3">
        <w:rPr>
          <w:rFonts w:ascii="Aptos" w:hAnsi="Aptos" w:cs="Calibri"/>
          <w:sz w:val="22"/>
          <w:szCs w:val="22"/>
        </w:rPr>
        <w:t>captured</w:t>
      </w:r>
      <w:r w:rsidR="0097546B" w:rsidRPr="00646EC3">
        <w:rPr>
          <w:rFonts w:ascii="Aptos" w:hAnsi="Aptos" w:cs="Calibri"/>
          <w:sz w:val="22"/>
          <w:szCs w:val="22"/>
        </w:rPr>
        <w:t xml:space="preserve"> in detail to a user</w:t>
      </w:r>
      <w:sdt>
        <w:sdtPr>
          <w:rPr>
            <w:rFonts w:ascii="Aptos" w:hAnsi="Aptos" w:cs="Calibri"/>
            <w:sz w:val="22"/>
            <w:szCs w:val="22"/>
          </w:rPr>
          <w:id w:val="786631676"/>
          <w:citation/>
        </w:sdtPr>
        <w:sdtEndPr/>
        <w:sdtContent>
          <w:r w:rsidR="008C2940" w:rsidRPr="00646EC3">
            <w:rPr>
              <w:rFonts w:ascii="Aptos" w:hAnsi="Aptos" w:cs="Calibri"/>
              <w:sz w:val="22"/>
              <w:szCs w:val="22"/>
            </w:rPr>
            <w:fldChar w:fldCharType="begin"/>
          </w:r>
          <w:r w:rsidR="008C2940" w:rsidRPr="00646EC3">
            <w:rPr>
              <w:rFonts w:ascii="Aptos" w:hAnsi="Aptos" w:cs="Calibri"/>
              <w:sz w:val="22"/>
              <w:szCs w:val="22"/>
            </w:rPr>
            <w:instrText xml:space="preserve"> CITATION Ulf12 \l 2057 </w:instrText>
          </w:r>
          <w:r w:rsidR="008C2940" w:rsidRPr="00646EC3">
            <w:rPr>
              <w:rFonts w:ascii="Aptos" w:hAnsi="Aptos" w:cs="Calibri"/>
              <w:sz w:val="22"/>
              <w:szCs w:val="22"/>
            </w:rPr>
            <w:fldChar w:fldCharType="separate"/>
          </w:r>
          <w:r w:rsidR="00CC7703" w:rsidRPr="00646EC3">
            <w:rPr>
              <w:rFonts w:ascii="Aptos" w:hAnsi="Aptos" w:cs="Calibri"/>
              <w:noProof/>
              <w:sz w:val="22"/>
              <w:szCs w:val="22"/>
            </w:rPr>
            <w:t xml:space="preserve"> [2]</w:t>
          </w:r>
          <w:r w:rsidR="008C2940" w:rsidRPr="00646EC3">
            <w:rPr>
              <w:rFonts w:ascii="Aptos" w:hAnsi="Aptos" w:cs="Calibri"/>
              <w:sz w:val="22"/>
              <w:szCs w:val="22"/>
            </w:rPr>
            <w:fldChar w:fldCharType="end"/>
          </w:r>
        </w:sdtContent>
      </w:sdt>
      <w:r w:rsidR="0097546B" w:rsidRPr="00646EC3">
        <w:rPr>
          <w:rFonts w:ascii="Aptos" w:hAnsi="Aptos" w:cs="Calibri"/>
          <w:sz w:val="22"/>
          <w:szCs w:val="22"/>
        </w:rPr>
        <w:t xml:space="preserve">. </w:t>
      </w:r>
      <w:r w:rsidR="00177E21" w:rsidRPr="00646EC3">
        <w:rPr>
          <w:rFonts w:ascii="Aptos" w:hAnsi="Aptos" w:cs="Calibri"/>
          <w:sz w:val="22"/>
          <w:szCs w:val="22"/>
        </w:rPr>
        <w:t>Computer forensic analysts or Security operation centre operatives can use Wireshark</w:t>
      </w:r>
      <w:r w:rsidR="00BD0CA3" w:rsidRPr="00646EC3">
        <w:rPr>
          <w:rFonts w:ascii="Aptos" w:hAnsi="Aptos" w:cs="Calibri"/>
          <w:sz w:val="22"/>
          <w:szCs w:val="22"/>
        </w:rPr>
        <w:t xml:space="preserve"> on a portable drive</w:t>
      </w:r>
      <w:r w:rsidR="00177E21" w:rsidRPr="00646EC3">
        <w:rPr>
          <w:rFonts w:ascii="Aptos" w:hAnsi="Aptos" w:cs="Calibri"/>
          <w:sz w:val="22"/>
          <w:szCs w:val="22"/>
        </w:rPr>
        <w:t xml:space="preserve"> to</w:t>
      </w:r>
      <w:r w:rsidR="00161156" w:rsidRPr="00646EC3">
        <w:rPr>
          <w:rFonts w:ascii="Aptos" w:hAnsi="Aptos" w:cs="Calibri"/>
          <w:sz w:val="22"/>
          <w:szCs w:val="22"/>
        </w:rPr>
        <w:t xml:space="preserve"> firstly install</w:t>
      </w:r>
      <w:r w:rsidR="002100DF" w:rsidRPr="00646EC3">
        <w:rPr>
          <w:rFonts w:ascii="Aptos" w:hAnsi="Aptos" w:cs="Calibri"/>
          <w:sz w:val="22"/>
          <w:szCs w:val="22"/>
        </w:rPr>
        <w:t xml:space="preserve"> Wireshark on a device, then</w:t>
      </w:r>
      <w:r w:rsidR="00177E21" w:rsidRPr="00646EC3">
        <w:rPr>
          <w:rFonts w:ascii="Aptos" w:hAnsi="Aptos" w:cs="Calibri"/>
          <w:sz w:val="22"/>
          <w:szCs w:val="22"/>
        </w:rPr>
        <w:t xml:space="preserve"> </w:t>
      </w:r>
      <w:r w:rsidR="008C2940" w:rsidRPr="00646EC3">
        <w:rPr>
          <w:rFonts w:ascii="Aptos" w:hAnsi="Aptos" w:cs="Calibri"/>
          <w:sz w:val="22"/>
          <w:szCs w:val="22"/>
        </w:rPr>
        <w:t>gather data on</w:t>
      </w:r>
      <w:r w:rsidR="00EF11D6" w:rsidRPr="00646EC3">
        <w:rPr>
          <w:rFonts w:ascii="Aptos" w:hAnsi="Aptos" w:cs="Calibri"/>
          <w:sz w:val="22"/>
          <w:szCs w:val="22"/>
        </w:rPr>
        <w:t xml:space="preserve"> real-time </w:t>
      </w:r>
      <w:r w:rsidR="008C2940" w:rsidRPr="00646EC3">
        <w:rPr>
          <w:rFonts w:ascii="Aptos" w:hAnsi="Aptos" w:cs="Calibri"/>
          <w:sz w:val="22"/>
          <w:szCs w:val="22"/>
        </w:rPr>
        <w:t>incidents</w:t>
      </w:r>
      <w:r w:rsidR="002100DF" w:rsidRPr="00646EC3">
        <w:rPr>
          <w:rFonts w:ascii="Aptos" w:hAnsi="Aptos" w:cs="Calibri"/>
          <w:sz w:val="22"/>
          <w:szCs w:val="22"/>
        </w:rPr>
        <w:t xml:space="preserve"> in surrounding networks or devices</w:t>
      </w:r>
      <w:r w:rsidR="00547D65" w:rsidRPr="00646EC3">
        <w:rPr>
          <w:rFonts w:ascii="Aptos" w:hAnsi="Aptos" w:cs="Calibri"/>
          <w:sz w:val="22"/>
          <w:szCs w:val="22"/>
        </w:rPr>
        <w:t xml:space="preserve">, </w:t>
      </w:r>
      <w:r w:rsidR="00877EC4" w:rsidRPr="00646EC3">
        <w:rPr>
          <w:rFonts w:ascii="Aptos" w:hAnsi="Aptos" w:cs="Calibri"/>
          <w:sz w:val="22"/>
          <w:szCs w:val="22"/>
        </w:rPr>
        <w:t>analyse it and prevent further attacks in the future</w:t>
      </w:r>
      <w:sdt>
        <w:sdtPr>
          <w:rPr>
            <w:rFonts w:ascii="Aptos" w:hAnsi="Aptos" w:cs="Calibri"/>
            <w:sz w:val="22"/>
            <w:szCs w:val="22"/>
          </w:rPr>
          <w:id w:val="-1440284168"/>
          <w:citation/>
        </w:sdtPr>
        <w:sdtEndPr/>
        <w:sdtContent>
          <w:r w:rsidR="002100DF" w:rsidRPr="00646EC3">
            <w:rPr>
              <w:rFonts w:ascii="Aptos" w:hAnsi="Aptos" w:cs="Calibri"/>
              <w:sz w:val="22"/>
              <w:szCs w:val="22"/>
            </w:rPr>
            <w:fldChar w:fldCharType="begin"/>
          </w:r>
          <w:r w:rsidR="002100DF" w:rsidRPr="00646EC3">
            <w:rPr>
              <w:rFonts w:ascii="Aptos" w:hAnsi="Aptos" w:cs="Calibri"/>
              <w:sz w:val="22"/>
              <w:szCs w:val="22"/>
            </w:rPr>
            <w:instrText xml:space="preserve"> CITATION Wir24 \l 2057 </w:instrText>
          </w:r>
          <w:r w:rsidR="002100DF" w:rsidRPr="00646EC3">
            <w:rPr>
              <w:rFonts w:ascii="Aptos" w:hAnsi="Aptos" w:cs="Calibri"/>
              <w:sz w:val="22"/>
              <w:szCs w:val="22"/>
            </w:rPr>
            <w:fldChar w:fldCharType="separate"/>
          </w:r>
          <w:r w:rsidR="00CC7703" w:rsidRPr="00646EC3">
            <w:rPr>
              <w:rFonts w:ascii="Aptos" w:hAnsi="Aptos" w:cs="Calibri"/>
              <w:noProof/>
              <w:sz w:val="22"/>
              <w:szCs w:val="22"/>
            </w:rPr>
            <w:t xml:space="preserve"> [3]</w:t>
          </w:r>
          <w:r w:rsidR="002100DF" w:rsidRPr="00646EC3">
            <w:rPr>
              <w:rFonts w:ascii="Aptos" w:hAnsi="Aptos" w:cs="Calibri"/>
              <w:sz w:val="22"/>
              <w:szCs w:val="22"/>
            </w:rPr>
            <w:fldChar w:fldCharType="end"/>
          </w:r>
        </w:sdtContent>
      </w:sdt>
      <w:r w:rsidR="001427D0" w:rsidRPr="00646EC3">
        <w:rPr>
          <w:rFonts w:ascii="Aptos" w:hAnsi="Aptos" w:cs="Calibri"/>
          <w:sz w:val="22"/>
          <w:szCs w:val="22"/>
        </w:rPr>
        <w:t>. Wireshark</w:t>
      </w:r>
      <w:r w:rsidR="00E15244" w:rsidRPr="00646EC3">
        <w:rPr>
          <w:rFonts w:ascii="Aptos" w:hAnsi="Aptos" w:cs="Calibri"/>
          <w:sz w:val="22"/>
          <w:szCs w:val="22"/>
        </w:rPr>
        <w:t xml:space="preserve">’s features allow for certain network traffic to </w:t>
      </w:r>
      <w:r w:rsidR="00E15244" w:rsidRPr="00646EC3">
        <w:rPr>
          <w:rFonts w:ascii="Aptos" w:hAnsi="Aptos" w:cs="Calibri"/>
          <w:sz w:val="22"/>
          <w:szCs w:val="22"/>
        </w:rPr>
        <w:t>be filtered out or certain protocols to be filtered in and out</w:t>
      </w:r>
      <w:r w:rsidR="003D0484" w:rsidRPr="00646EC3">
        <w:rPr>
          <w:rFonts w:ascii="Aptos" w:hAnsi="Aptos" w:cs="Calibri"/>
          <w:sz w:val="22"/>
          <w:szCs w:val="22"/>
        </w:rPr>
        <w:t xml:space="preserve">, </w:t>
      </w:r>
      <w:r w:rsidR="00610560" w:rsidRPr="00646EC3">
        <w:rPr>
          <w:rFonts w:ascii="Aptos" w:hAnsi="Aptos" w:cs="Calibri"/>
          <w:sz w:val="22"/>
          <w:szCs w:val="22"/>
        </w:rPr>
        <w:t>capturing all network traffic, including wireless LAN</w:t>
      </w:r>
      <w:r w:rsidR="00194001" w:rsidRPr="00646EC3">
        <w:rPr>
          <w:rFonts w:ascii="Aptos" w:hAnsi="Aptos" w:cs="Calibri"/>
          <w:sz w:val="22"/>
          <w:szCs w:val="22"/>
        </w:rPr>
        <w:t xml:space="preserve">. This means that forensic analysts can </w:t>
      </w:r>
      <w:r w:rsidR="00D16D73" w:rsidRPr="00646EC3">
        <w:rPr>
          <w:rFonts w:ascii="Aptos" w:hAnsi="Aptos" w:cs="Calibri"/>
          <w:sz w:val="22"/>
          <w:szCs w:val="22"/>
        </w:rPr>
        <w:t xml:space="preserve">use Wireshark to help reconstruct events that </w:t>
      </w:r>
      <w:r w:rsidR="005A1137" w:rsidRPr="00646EC3">
        <w:rPr>
          <w:rFonts w:ascii="Aptos" w:hAnsi="Aptos" w:cs="Calibri"/>
          <w:sz w:val="22"/>
          <w:szCs w:val="22"/>
        </w:rPr>
        <w:t>led</w:t>
      </w:r>
      <w:r w:rsidR="00D16D73" w:rsidRPr="00646EC3">
        <w:rPr>
          <w:rFonts w:ascii="Aptos" w:hAnsi="Aptos" w:cs="Calibri"/>
          <w:sz w:val="22"/>
          <w:szCs w:val="22"/>
        </w:rPr>
        <w:t xml:space="preserve"> up to a cyber security incident or crime.</w:t>
      </w:r>
      <w:r w:rsidR="00FB1AB4" w:rsidRPr="00646EC3">
        <w:rPr>
          <w:rFonts w:ascii="Aptos" w:hAnsi="Aptos" w:cs="Calibri"/>
          <w:sz w:val="22"/>
          <w:szCs w:val="22"/>
        </w:rPr>
        <w:t xml:space="preserve"> </w:t>
      </w:r>
    </w:p>
    <w:p w14:paraId="1ADA0134" w14:textId="2D07DAB7" w:rsidR="00F81AF5" w:rsidRPr="00646EC3" w:rsidRDefault="00F81AF5" w:rsidP="004F7991">
      <w:pPr>
        <w:rPr>
          <w:rFonts w:ascii="Aptos" w:hAnsi="Aptos" w:cs="Calibri"/>
          <w:sz w:val="22"/>
          <w:szCs w:val="22"/>
        </w:rPr>
      </w:pPr>
      <w:r w:rsidRPr="00646EC3">
        <w:rPr>
          <w:rFonts w:ascii="Aptos" w:hAnsi="Aptos" w:cs="Calibri"/>
          <w:sz w:val="22"/>
          <w:szCs w:val="22"/>
        </w:rPr>
        <w:t xml:space="preserve">Due to </w:t>
      </w:r>
      <w:r w:rsidR="008960D8" w:rsidRPr="00646EC3">
        <w:rPr>
          <w:rFonts w:ascii="Aptos" w:hAnsi="Aptos" w:cs="Calibri"/>
          <w:sz w:val="22"/>
          <w:szCs w:val="22"/>
        </w:rPr>
        <w:t>Wireshark being such a small</w:t>
      </w:r>
      <w:r w:rsidR="00661B46" w:rsidRPr="00646EC3">
        <w:rPr>
          <w:rFonts w:ascii="Aptos" w:hAnsi="Aptos" w:cs="Calibri"/>
          <w:sz w:val="22"/>
          <w:szCs w:val="22"/>
        </w:rPr>
        <w:t xml:space="preserve">, open source </w:t>
      </w:r>
      <w:r w:rsidR="008960D8" w:rsidRPr="00646EC3">
        <w:rPr>
          <w:rFonts w:ascii="Aptos" w:hAnsi="Aptos" w:cs="Calibri"/>
          <w:sz w:val="22"/>
          <w:szCs w:val="22"/>
        </w:rPr>
        <w:t>and portable programme, it is available on all</w:t>
      </w:r>
      <w:r w:rsidR="00661B46" w:rsidRPr="00646EC3">
        <w:rPr>
          <w:rFonts w:ascii="Aptos" w:hAnsi="Aptos" w:cs="Calibri"/>
          <w:sz w:val="22"/>
          <w:szCs w:val="22"/>
        </w:rPr>
        <w:t xml:space="preserve"> operating systems such as Linux, Mac and Windows</w:t>
      </w:r>
      <w:r w:rsidR="009506B5" w:rsidRPr="00646EC3">
        <w:rPr>
          <w:rFonts w:ascii="Aptos" w:hAnsi="Aptos" w:cs="Calibri"/>
          <w:sz w:val="22"/>
          <w:szCs w:val="22"/>
        </w:rPr>
        <w:t>. On top of this, it supports the ability to export saved data from a session. This means a Forensic analyst can save data and construct a profile on an attack, such as a Ddos (Distributed Denial of Service) attack</w:t>
      </w:r>
      <w:r w:rsidR="009E7E18" w:rsidRPr="00646EC3">
        <w:rPr>
          <w:rFonts w:ascii="Aptos" w:hAnsi="Aptos" w:cs="Calibri"/>
          <w:sz w:val="22"/>
          <w:szCs w:val="22"/>
        </w:rPr>
        <w:t>.</w:t>
      </w:r>
    </w:p>
    <w:p w14:paraId="0E5D82E0" w14:textId="3D28B331" w:rsidR="00100F1B" w:rsidRPr="00646EC3" w:rsidRDefault="007A12F5" w:rsidP="004F7991">
      <w:pPr>
        <w:rPr>
          <w:rFonts w:ascii="Aptos" w:hAnsi="Aptos" w:cs="Calibri"/>
          <w:sz w:val="22"/>
          <w:szCs w:val="22"/>
        </w:rPr>
      </w:pPr>
      <w:r w:rsidRPr="00646EC3">
        <w:rPr>
          <w:rFonts w:ascii="Aptos" w:hAnsi="Aptos" w:cs="Calibri"/>
          <w:sz w:val="22"/>
          <w:szCs w:val="22"/>
        </w:rPr>
        <w:t>Wireshark also supports decryption services, helping to decode encrypted packets sent across</w:t>
      </w:r>
      <w:r w:rsidR="008E11B4" w:rsidRPr="00646EC3">
        <w:rPr>
          <w:rFonts w:ascii="Aptos" w:hAnsi="Aptos" w:cs="Calibri"/>
          <w:sz w:val="22"/>
          <w:szCs w:val="22"/>
        </w:rPr>
        <w:t xml:space="preserve"> VPNs, althoug</w:t>
      </w:r>
      <w:r w:rsidR="00A77F2A" w:rsidRPr="00646EC3">
        <w:rPr>
          <w:rFonts w:ascii="Aptos" w:hAnsi="Aptos" w:cs="Calibri"/>
          <w:sz w:val="22"/>
          <w:szCs w:val="22"/>
        </w:rPr>
        <w:t xml:space="preserve">h a forensic analyst team will need to command the WireShark interface to </w:t>
      </w:r>
      <w:r w:rsidR="00E636C5" w:rsidRPr="00646EC3">
        <w:rPr>
          <w:rFonts w:ascii="Aptos" w:hAnsi="Aptos" w:cs="Calibri"/>
          <w:sz w:val="22"/>
          <w:szCs w:val="22"/>
        </w:rPr>
        <w:t>intercept encrypted communications</w:t>
      </w:r>
      <w:r w:rsidR="006073D6">
        <w:rPr>
          <w:rFonts w:ascii="Aptos" w:hAnsi="Aptos" w:cs="Calibri"/>
          <w:sz w:val="22"/>
          <w:szCs w:val="22"/>
        </w:rPr>
        <w:t>,</w:t>
      </w:r>
      <w:r w:rsidR="00756465" w:rsidRPr="00646EC3">
        <w:rPr>
          <w:rFonts w:ascii="Aptos" w:hAnsi="Aptos" w:cs="Calibri"/>
          <w:sz w:val="22"/>
          <w:szCs w:val="22"/>
        </w:rPr>
        <w:t xml:space="preserve"> along with being kept </w:t>
      </w:r>
      <w:r w:rsidR="002306C9" w:rsidRPr="00646EC3">
        <w:rPr>
          <w:rFonts w:ascii="Aptos" w:hAnsi="Aptos" w:cs="Calibri"/>
          <w:sz w:val="22"/>
          <w:szCs w:val="22"/>
        </w:rPr>
        <w:t>up to</w:t>
      </w:r>
      <w:r w:rsidR="00756465" w:rsidRPr="00646EC3">
        <w:rPr>
          <w:rFonts w:ascii="Aptos" w:hAnsi="Aptos" w:cs="Calibri"/>
          <w:sz w:val="22"/>
          <w:szCs w:val="22"/>
        </w:rPr>
        <w:t xml:space="preserve"> date to </w:t>
      </w:r>
      <w:r w:rsidR="006073D6">
        <w:rPr>
          <w:rFonts w:ascii="Aptos" w:hAnsi="Aptos" w:cs="Calibri"/>
          <w:sz w:val="22"/>
          <w:szCs w:val="22"/>
        </w:rPr>
        <w:t>intercept</w:t>
      </w:r>
      <w:r w:rsidR="00756465" w:rsidRPr="00646EC3">
        <w:rPr>
          <w:rFonts w:ascii="Aptos" w:hAnsi="Aptos" w:cs="Calibri"/>
          <w:sz w:val="22"/>
          <w:szCs w:val="22"/>
        </w:rPr>
        <w:t xml:space="preserve"> multiple forms of communication such as Bluetooth, ethernet</w:t>
      </w:r>
      <w:r w:rsidR="00DD2CDD" w:rsidRPr="00646EC3">
        <w:rPr>
          <w:rFonts w:ascii="Aptos" w:hAnsi="Aptos" w:cs="Calibri"/>
          <w:sz w:val="22"/>
          <w:szCs w:val="22"/>
        </w:rPr>
        <w:t>, Frame Relay</w:t>
      </w:r>
      <w:r w:rsidR="006073D6">
        <w:rPr>
          <w:rFonts w:ascii="Aptos" w:hAnsi="Aptos" w:cs="Calibri"/>
          <w:sz w:val="22"/>
          <w:szCs w:val="22"/>
        </w:rPr>
        <w:t xml:space="preserve"> and USB transfers.</w:t>
      </w:r>
    </w:p>
    <w:p w14:paraId="1B4C2AD3" w14:textId="08B43A31" w:rsidR="002E7B35" w:rsidRPr="00646EC3" w:rsidRDefault="002E588C" w:rsidP="004F7991">
      <w:pPr>
        <w:rPr>
          <w:rFonts w:ascii="Aptos" w:hAnsi="Aptos" w:cs="Calibri"/>
          <w:sz w:val="22"/>
          <w:szCs w:val="22"/>
        </w:rPr>
      </w:pPr>
      <w:r w:rsidRPr="00646EC3">
        <w:rPr>
          <w:rFonts w:ascii="Aptos" w:hAnsi="Aptos" w:cs="Calibri"/>
          <w:sz w:val="22"/>
          <w:szCs w:val="22"/>
        </w:rPr>
        <w:t>A steep learning curve to Wireshark means that learning to use such a programme for capturing network packets can be a bit overwhelming for beginners to</w:t>
      </w:r>
      <w:r w:rsidR="007463BB" w:rsidRPr="00646EC3">
        <w:rPr>
          <w:rFonts w:ascii="Aptos" w:hAnsi="Aptos" w:cs="Calibri"/>
          <w:sz w:val="22"/>
          <w:szCs w:val="22"/>
        </w:rPr>
        <w:t xml:space="preserve"> learn and get used to, discouraging them from picking up the tool</w:t>
      </w:r>
      <w:sdt>
        <w:sdtPr>
          <w:rPr>
            <w:rFonts w:ascii="Aptos" w:hAnsi="Aptos" w:cs="Calibri"/>
            <w:sz w:val="22"/>
            <w:szCs w:val="22"/>
          </w:rPr>
          <w:id w:val="660199456"/>
          <w:citation/>
        </w:sdtPr>
        <w:sdtEndPr/>
        <w:sdtContent>
          <w:r w:rsidR="007463BB" w:rsidRPr="00646EC3">
            <w:rPr>
              <w:rFonts w:ascii="Aptos" w:hAnsi="Aptos" w:cs="Calibri"/>
              <w:sz w:val="22"/>
              <w:szCs w:val="22"/>
            </w:rPr>
            <w:fldChar w:fldCharType="begin"/>
          </w:r>
          <w:r w:rsidR="007463BB" w:rsidRPr="00646EC3">
            <w:rPr>
              <w:rFonts w:ascii="Aptos" w:hAnsi="Aptos" w:cs="Calibri"/>
              <w:sz w:val="22"/>
              <w:szCs w:val="22"/>
            </w:rPr>
            <w:instrText xml:space="preserve"> CITATION Ulf12 \l 2057 </w:instrText>
          </w:r>
          <w:r w:rsidR="007463BB" w:rsidRPr="00646EC3">
            <w:rPr>
              <w:rFonts w:ascii="Aptos" w:hAnsi="Aptos" w:cs="Calibri"/>
              <w:sz w:val="22"/>
              <w:szCs w:val="22"/>
            </w:rPr>
            <w:fldChar w:fldCharType="separate"/>
          </w:r>
          <w:r w:rsidR="00CC7703" w:rsidRPr="00646EC3">
            <w:rPr>
              <w:rFonts w:ascii="Aptos" w:hAnsi="Aptos" w:cs="Calibri"/>
              <w:noProof/>
              <w:sz w:val="22"/>
              <w:szCs w:val="22"/>
            </w:rPr>
            <w:t xml:space="preserve"> [2]</w:t>
          </w:r>
          <w:r w:rsidR="007463BB" w:rsidRPr="00646EC3">
            <w:rPr>
              <w:rFonts w:ascii="Aptos" w:hAnsi="Aptos" w:cs="Calibri"/>
              <w:sz w:val="22"/>
              <w:szCs w:val="22"/>
            </w:rPr>
            <w:fldChar w:fldCharType="end"/>
          </w:r>
        </w:sdtContent>
      </w:sdt>
      <w:r w:rsidR="007463BB" w:rsidRPr="00646EC3">
        <w:rPr>
          <w:rFonts w:ascii="Aptos" w:hAnsi="Aptos" w:cs="Calibri"/>
          <w:sz w:val="22"/>
          <w:szCs w:val="22"/>
        </w:rPr>
        <w:t>. On top of this, a lot of the data that is processed can be extremely hard to interpret and use, further discouraging newer users or</w:t>
      </w:r>
      <w:r w:rsidR="0079666F" w:rsidRPr="00646EC3">
        <w:rPr>
          <w:rFonts w:ascii="Aptos" w:hAnsi="Aptos" w:cs="Calibri"/>
          <w:sz w:val="22"/>
          <w:szCs w:val="22"/>
        </w:rPr>
        <w:t xml:space="preserve"> </w:t>
      </w:r>
      <w:r w:rsidR="005E1D31" w:rsidRPr="00646EC3">
        <w:rPr>
          <w:rFonts w:ascii="Aptos" w:hAnsi="Aptos" w:cs="Calibri"/>
          <w:sz w:val="22"/>
          <w:szCs w:val="22"/>
        </w:rPr>
        <w:t>inexperienced forensic analysts from using the programme.</w:t>
      </w:r>
      <w:r w:rsidR="007463BB" w:rsidRPr="00646EC3">
        <w:rPr>
          <w:rFonts w:ascii="Aptos" w:hAnsi="Aptos" w:cs="Calibri"/>
          <w:sz w:val="22"/>
          <w:szCs w:val="22"/>
        </w:rPr>
        <w:t xml:space="preserve"> </w:t>
      </w:r>
    </w:p>
    <w:p w14:paraId="0A2503FC" w14:textId="06183B0F" w:rsidR="00AE054B" w:rsidRDefault="00AE054B" w:rsidP="004F7991">
      <w:pPr>
        <w:rPr>
          <w:rFonts w:ascii="Aptos" w:hAnsi="Aptos" w:cs="Calibri"/>
          <w:sz w:val="22"/>
          <w:szCs w:val="22"/>
        </w:rPr>
      </w:pPr>
      <w:r w:rsidRPr="00646EC3">
        <w:rPr>
          <w:rFonts w:ascii="Aptos" w:hAnsi="Aptos" w:cs="Calibri"/>
          <w:sz w:val="22"/>
          <w:szCs w:val="22"/>
        </w:rPr>
        <w:t>Overall, Wireshark</w:t>
      </w:r>
      <w:r w:rsidR="006F1C67" w:rsidRPr="00646EC3">
        <w:rPr>
          <w:rFonts w:ascii="Aptos" w:hAnsi="Aptos" w:cs="Calibri"/>
          <w:sz w:val="22"/>
          <w:szCs w:val="22"/>
        </w:rPr>
        <w:t xml:space="preserve">, albeit </w:t>
      </w:r>
      <w:r w:rsidR="003433B3" w:rsidRPr="00646EC3">
        <w:rPr>
          <w:rFonts w:ascii="Aptos" w:hAnsi="Aptos" w:cs="Calibri"/>
          <w:sz w:val="22"/>
          <w:szCs w:val="22"/>
        </w:rPr>
        <w:t>an incredibly old</w:t>
      </w:r>
      <w:r w:rsidR="006F1C67" w:rsidRPr="00646EC3">
        <w:rPr>
          <w:rFonts w:ascii="Aptos" w:hAnsi="Aptos" w:cs="Calibri"/>
          <w:sz w:val="22"/>
          <w:szCs w:val="22"/>
        </w:rPr>
        <w:t xml:space="preserve"> programme, </w:t>
      </w:r>
      <w:r w:rsidR="00B220C1" w:rsidRPr="00646EC3">
        <w:rPr>
          <w:rFonts w:ascii="Aptos" w:hAnsi="Aptos" w:cs="Calibri"/>
          <w:sz w:val="22"/>
          <w:szCs w:val="22"/>
        </w:rPr>
        <w:t>being</w:t>
      </w:r>
      <w:r w:rsidR="006F1C67" w:rsidRPr="00646EC3">
        <w:rPr>
          <w:rFonts w:ascii="Aptos" w:hAnsi="Aptos" w:cs="Calibri"/>
          <w:sz w:val="22"/>
          <w:szCs w:val="22"/>
        </w:rPr>
        <w:t xml:space="preserve"> released in 1998</w:t>
      </w:r>
      <w:r w:rsidR="00342BDB" w:rsidRPr="00646EC3">
        <w:rPr>
          <w:rFonts w:ascii="Aptos" w:hAnsi="Aptos" w:cs="Calibri"/>
          <w:sz w:val="22"/>
          <w:szCs w:val="22"/>
        </w:rPr>
        <w:t xml:space="preserve">, still remains relevant within the realm of computer forensics, providing an extremely effective example of </w:t>
      </w:r>
      <w:r w:rsidR="00635EF4" w:rsidRPr="00646EC3">
        <w:rPr>
          <w:rFonts w:ascii="Aptos" w:hAnsi="Aptos" w:cs="Calibri"/>
          <w:sz w:val="22"/>
          <w:szCs w:val="22"/>
        </w:rPr>
        <w:t>a quality packet analyser.</w:t>
      </w:r>
    </w:p>
    <w:p w14:paraId="63A865CB" w14:textId="77777777" w:rsidR="003B6BF6" w:rsidRPr="00646EC3" w:rsidRDefault="003B6BF6" w:rsidP="004F7991">
      <w:pPr>
        <w:rPr>
          <w:rFonts w:ascii="Aptos" w:hAnsi="Aptos" w:cs="Calibri"/>
          <w:sz w:val="22"/>
          <w:szCs w:val="22"/>
        </w:rPr>
      </w:pPr>
    </w:p>
    <w:p w14:paraId="2FB8183A" w14:textId="1DED4248" w:rsidR="007C7E19" w:rsidRPr="00172832" w:rsidRDefault="00FC3C07" w:rsidP="00FC3C07">
      <w:pPr>
        <w:pStyle w:val="Heading2"/>
        <w:rPr>
          <w:rFonts w:ascii="Aptos" w:hAnsi="Aptos" w:cs="Calibri"/>
          <w:u w:val="single"/>
        </w:rPr>
      </w:pPr>
      <w:bookmarkStart w:id="15" w:name="_Toc194329768"/>
      <w:bookmarkStart w:id="16" w:name="_Toc194413741"/>
      <w:bookmarkStart w:id="17" w:name="_Toc196833827"/>
      <w:r w:rsidRPr="00172832">
        <w:rPr>
          <w:rFonts w:ascii="Aptos" w:hAnsi="Aptos" w:cs="Calibri"/>
          <w:u w:val="single"/>
        </w:rPr>
        <w:lastRenderedPageBreak/>
        <w:t>Autopsy</w:t>
      </w:r>
      <w:bookmarkEnd w:id="15"/>
      <w:bookmarkEnd w:id="16"/>
      <w:bookmarkEnd w:id="17"/>
    </w:p>
    <w:p w14:paraId="35063C58" w14:textId="448C5C80" w:rsidR="000E5E8A" w:rsidRPr="00646EC3" w:rsidRDefault="000E5E8A" w:rsidP="00FC3C07">
      <w:pPr>
        <w:rPr>
          <w:rFonts w:ascii="Aptos" w:hAnsi="Aptos" w:cs="Calibri"/>
          <w:sz w:val="22"/>
          <w:szCs w:val="22"/>
        </w:rPr>
      </w:pPr>
      <w:r w:rsidRPr="00646EC3">
        <w:rPr>
          <w:rFonts w:ascii="Aptos" w:hAnsi="Aptos" w:cs="Calibri"/>
          <w:sz w:val="22"/>
          <w:szCs w:val="22"/>
        </w:rPr>
        <w:t xml:space="preserve">Like Wireshark, Autopsy is an </w:t>
      </w:r>
      <w:r w:rsidR="00925730" w:rsidRPr="00646EC3">
        <w:rPr>
          <w:rFonts w:ascii="Aptos" w:hAnsi="Aptos" w:cs="Calibri"/>
          <w:sz w:val="22"/>
          <w:szCs w:val="22"/>
        </w:rPr>
        <w:t xml:space="preserve">open-source </w:t>
      </w:r>
      <w:r w:rsidR="00C86630" w:rsidRPr="00646EC3">
        <w:rPr>
          <w:rFonts w:ascii="Aptos" w:hAnsi="Aptos" w:cs="Calibri"/>
          <w:sz w:val="22"/>
          <w:szCs w:val="22"/>
        </w:rPr>
        <w:t xml:space="preserve">software. However, Autopsy is used to conduct analysis of </w:t>
      </w:r>
      <w:r w:rsidR="007F403A" w:rsidRPr="00646EC3">
        <w:rPr>
          <w:rFonts w:ascii="Aptos" w:hAnsi="Aptos" w:cs="Calibri"/>
          <w:sz w:val="22"/>
          <w:szCs w:val="22"/>
        </w:rPr>
        <w:t xml:space="preserve">digital media and </w:t>
      </w:r>
      <w:r w:rsidR="002242CB" w:rsidRPr="00646EC3">
        <w:rPr>
          <w:rFonts w:ascii="Aptos" w:hAnsi="Aptos" w:cs="Calibri"/>
          <w:sz w:val="22"/>
          <w:szCs w:val="22"/>
        </w:rPr>
        <w:t>recovering data</w:t>
      </w:r>
      <w:r w:rsidR="00154222" w:rsidRPr="00646EC3">
        <w:rPr>
          <w:rFonts w:ascii="Aptos" w:hAnsi="Aptos" w:cs="Calibri"/>
          <w:sz w:val="22"/>
          <w:szCs w:val="22"/>
        </w:rPr>
        <w:t xml:space="preserve"> </w:t>
      </w:r>
      <w:r w:rsidR="00F12B32" w:rsidRPr="00646EC3">
        <w:rPr>
          <w:rFonts w:ascii="Aptos" w:hAnsi="Aptos" w:cs="Calibri"/>
          <w:sz w:val="22"/>
          <w:szCs w:val="22"/>
        </w:rPr>
        <w:t>through file</w:t>
      </w:r>
      <w:r w:rsidR="00154222" w:rsidRPr="00646EC3">
        <w:rPr>
          <w:rFonts w:ascii="Aptos" w:hAnsi="Aptos" w:cs="Calibri"/>
          <w:sz w:val="22"/>
          <w:szCs w:val="22"/>
        </w:rPr>
        <w:t>-carving process</w:t>
      </w:r>
      <w:r w:rsidR="00011A92" w:rsidRPr="00646EC3">
        <w:rPr>
          <w:rFonts w:ascii="Aptos" w:hAnsi="Aptos" w:cs="Calibri"/>
          <w:sz w:val="22"/>
          <w:szCs w:val="22"/>
        </w:rPr>
        <w:t>es when necessary.</w:t>
      </w:r>
      <w:r w:rsidR="002242CB" w:rsidRPr="00646EC3">
        <w:rPr>
          <w:rFonts w:ascii="Aptos" w:hAnsi="Aptos" w:cs="Calibri"/>
          <w:sz w:val="22"/>
          <w:szCs w:val="22"/>
        </w:rPr>
        <w:t xml:space="preserve"> </w:t>
      </w:r>
      <w:r w:rsidR="00011A92" w:rsidRPr="00646EC3">
        <w:rPr>
          <w:rFonts w:ascii="Aptos" w:hAnsi="Aptos" w:cs="Calibri"/>
          <w:sz w:val="22"/>
          <w:szCs w:val="22"/>
        </w:rPr>
        <w:t>W</w:t>
      </w:r>
      <w:r w:rsidR="002242CB" w:rsidRPr="00646EC3">
        <w:rPr>
          <w:rFonts w:ascii="Aptos" w:hAnsi="Aptos" w:cs="Calibri"/>
          <w:sz w:val="22"/>
          <w:szCs w:val="22"/>
        </w:rPr>
        <w:t xml:space="preserve">hether </w:t>
      </w:r>
      <w:r w:rsidR="0013272C" w:rsidRPr="00646EC3">
        <w:rPr>
          <w:rFonts w:ascii="Aptos" w:hAnsi="Aptos" w:cs="Calibri"/>
          <w:sz w:val="22"/>
          <w:szCs w:val="22"/>
        </w:rPr>
        <w:t>the media is images, videos, files</w:t>
      </w:r>
      <w:r w:rsidR="000E192B" w:rsidRPr="00646EC3">
        <w:rPr>
          <w:rFonts w:ascii="Aptos" w:hAnsi="Aptos" w:cs="Calibri"/>
          <w:sz w:val="22"/>
          <w:szCs w:val="22"/>
        </w:rPr>
        <w:t xml:space="preserve"> or hard drives that have </w:t>
      </w:r>
      <w:r w:rsidR="00A644F3" w:rsidRPr="00646EC3">
        <w:rPr>
          <w:rFonts w:ascii="Aptos" w:hAnsi="Aptos" w:cs="Calibri"/>
          <w:sz w:val="22"/>
          <w:szCs w:val="22"/>
        </w:rPr>
        <w:t>had corruptions</w:t>
      </w:r>
      <w:r w:rsidR="009B3834" w:rsidRPr="00646EC3">
        <w:rPr>
          <w:rFonts w:ascii="Aptos" w:hAnsi="Aptos" w:cs="Calibri"/>
          <w:sz w:val="22"/>
          <w:szCs w:val="22"/>
        </w:rPr>
        <w:t xml:space="preserve">, incorrect formatting or </w:t>
      </w:r>
      <w:r w:rsidR="00AB6B95" w:rsidRPr="00646EC3">
        <w:rPr>
          <w:rFonts w:ascii="Aptos" w:hAnsi="Aptos" w:cs="Calibri"/>
          <w:sz w:val="22"/>
          <w:szCs w:val="22"/>
        </w:rPr>
        <w:t>virus attacks</w:t>
      </w:r>
      <w:sdt>
        <w:sdtPr>
          <w:rPr>
            <w:rFonts w:ascii="Aptos" w:hAnsi="Aptos" w:cs="Calibri"/>
            <w:sz w:val="22"/>
            <w:szCs w:val="22"/>
          </w:rPr>
          <w:id w:val="1406956343"/>
          <w:citation/>
        </w:sdtPr>
        <w:sdtEndPr/>
        <w:sdtContent>
          <w:r w:rsidR="00AB6B95" w:rsidRPr="00646EC3">
            <w:rPr>
              <w:rFonts w:ascii="Aptos" w:hAnsi="Aptos" w:cs="Calibri"/>
              <w:sz w:val="22"/>
              <w:szCs w:val="22"/>
            </w:rPr>
            <w:fldChar w:fldCharType="begin"/>
          </w:r>
          <w:r w:rsidR="00AB6B95" w:rsidRPr="00646EC3">
            <w:rPr>
              <w:rFonts w:ascii="Aptos" w:hAnsi="Aptos" w:cs="Calibri"/>
              <w:sz w:val="22"/>
              <w:szCs w:val="22"/>
            </w:rPr>
            <w:instrText xml:space="preserve"> CITATION Jos24 \l 2057 </w:instrText>
          </w:r>
          <w:r w:rsidR="00AB6B95" w:rsidRPr="00646EC3">
            <w:rPr>
              <w:rFonts w:ascii="Aptos" w:hAnsi="Aptos" w:cs="Calibri"/>
              <w:sz w:val="22"/>
              <w:szCs w:val="22"/>
            </w:rPr>
            <w:fldChar w:fldCharType="separate"/>
          </w:r>
          <w:r w:rsidR="00CC7703" w:rsidRPr="00646EC3">
            <w:rPr>
              <w:rFonts w:ascii="Aptos" w:hAnsi="Aptos" w:cs="Calibri"/>
              <w:noProof/>
              <w:sz w:val="22"/>
              <w:szCs w:val="22"/>
            </w:rPr>
            <w:t xml:space="preserve"> [4]</w:t>
          </w:r>
          <w:r w:rsidR="00AB6B95" w:rsidRPr="00646EC3">
            <w:rPr>
              <w:rFonts w:ascii="Aptos" w:hAnsi="Aptos" w:cs="Calibri"/>
              <w:sz w:val="22"/>
              <w:szCs w:val="22"/>
            </w:rPr>
            <w:fldChar w:fldCharType="end"/>
          </w:r>
        </w:sdtContent>
      </w:sdt>
      <w:r w:rsidR="001022EA" w:rsidRPr="00646EC3">
        <w:rPr>
          <w:rFonts w:ascii="Aptos" w:hAnsi="Aptos" w:cs="Calibri"/>
          <w:sz w:val="22"/>
          <w:szCs w:val="22"/>
        </w:rPr>
        <w:t>, Autopsy is able safely and effectively navigate files being investigated.</w:t>
      </w:r>
    </w:p>
    <w:p w14:paraId="5C87E847" w14:textId="6C799B66" w:rsidR="00840990" w:rsidRPr="00646EC3" w:rsidRDefault="00E429EF" w:rsidP="00FC3C07">
      <w:pPr>
        <w:rPr>
          <w:rFonts w:ascii="Aptos" w:hAnsi="Aptos" w:cs="Calibri"/>
          <w:sz w:val="22"/>
          <w:szCs w:val="22"/>
        </w:rPr>
      </w:pPr>
      <w:r w:rsidRPr="00646EC3">
        <w:rPr>
          <w:rFonts w:ascii="Aptos" w:hAnsi="Aptos" w:cs="Calibri"/>
          <w:sz w:val="22"/>
          <w:szCs w:val="22"/>
        </w:rPr>
        <w:t>Using a case-based system, Autopsy</w:t>
      </w:r>
      <w:r w:rsidR="00341A92" w:rsidRPr="00646EC3">
        <w:rPr>
          <w:rFonts w:ascii="Aptos" w:hAnsi="Aptos" w:cs="Calibri"/>
          <w:sz w:val="22"/>
          <w:szCs w:val="22"/>
        </w:rPr>
        <w:t xml:space="preserve">, through </w:t>
      </w:r>
      <w:r w:rsidR="0005200E" w:rsidRPr="00646EC3">
        <w:rPr>
          <w:rFonts w:ascii="Aptos" w:hAnsi="Aptos" w:cs="Calibri"/>
          <w:sz w:val="22"/>
          <w:szCs w:val="22"/>
        </w:rPr>
        <w:t>its</w:t>
      </w:r>
      <w:r w:rsidR="00341A92" w:rsidRPr="00646EC3">
        <w:rPr>
          <w:rFonts w:ascii="Aptos" w:hAnsi="Aptos" w:cs="Calibri"/>
          <w:sz w:val="22"/>
          <w:szCs w:val="22"/>
        </w:rPr>
        <w:t xml:space="preserve"> analysis of </w:t>
      </w:r>
      <w:r w:rsidR="00A26DA6" w:rsidRPr="00646EC3">
        <w:rPr>
          <w:rFonts w:ascii="Aptos" w:hAnsi="Aptos" w:cs="Calibri"/>
          <w:sz w:val="22"/>
          <w:szCs w:val="22"/>
        </w:rPr>
        <w:t xml:space="preserve">suspicious events leading up to a corruption or incident, can help timeline a device’s physical and digital history </w:t>
      </w:r>
      <w:r w:rsidR="006F0314" w:rsidRPr="00646EC3">
        <w:rPr>
          <w:rFonts w:ascii="Aptos" w:hAnsi="Aptos" w:cs="Calibri"/>
          <w:sz w:val="22"/>
          <w:szCs w:val="22"/>
        </w:rPr>
        <w:t xml:space="preserve">and construct a concise </w:t>
      </w:r>
      <w:r w:rsidR="00D85498" w:rsidRPr="00646EC3">
        <w:rPr>
          <w:rFonts w:ascii="Aptos" w:hAnsi="Aptos" w:cs="Calibri"/>
          <w:sz w:val="22"/>
          <w:szCs w:val="22"/>
        </w:rPr>
        <w:t>report ready for court proceedings</w:t>
      </w:r>
      <w:r w:rsidR="006F0314" w:rsidRPr="00646EC3">
        <w:rPr>
          <w:rFonts w:ascii="Aptos" w:hAnsi="Aptos" w:cs="Calibri"/>
          <w:sz w:val="22"/>
          <w:szCs w:val="22"/>
        </w:rPr>
        <w:t xml:space="preserve"> in a digital forensic investigation case</w:t>
      </w:r>
      <w:sdt>
        <w:sdtPr>
          <w:rPr>
            <w:rFonts w:ascii="Aptos" w:hAnsi="Aptos" w:cs="Calibri"/>
            <w:sz w:val="22"/>
            <w:szCs w:val="22"/>
          </w:rPr>
          <w:id w:val="1988125878"/>
          <w:citation/>
        </w:sdtPr>
        <w:sdtEndPr/>
        <w:sdtContent>
          <w:r w:rsidR="008A6DF0" w:rsidRPr="00646EC3">
            <w:rPr>
              <w:rFonts w:ascii="Aptos" w:hAnsi="Aptos" w:cs="Calibri"/>
              <w:sz w:val="22"/>
              <w:szCs w:val="22"/>
            </w:rPr>
            <w:fldChar w:fldCharType="begin"/>
          </w:r>
          <w:r w:rsidR="008A6DF0" w:rsidRPr="00646EC3">
            <w:rPr>
              <w:rFonts w:ascii="Aptos" w:hAnsi="Aptos" w:cs="Calibri"/>
              <w:sz w:val="22"/>
              <w:szCs w:val="22"/>
            </w:rPr>
            <w:instrText xml:space="preserve"> CITATION Jos24 \l 2057 </w:instrText>
          </w:r>
          <w:r w:rsidR="008A6DF0" w:rsidRPr="00646EC3">
            <w:rPr>
              <w:rFonts w:ascii="Aptos" w:hAnsi="Aptos" w:cs="Calibri"/>
              <w:sz w:val="22"/>
              <w:szCs w:val="22"/>
            </w:rPr>
            <w:fldChar w:fldCharType="separate"/>
          </w:r>
          <w:r w:rsidR="00CC7703" w:rsidRPr="00646EC3">
            <w:rPr>
              <w:rFonts w:ascii="Aptos" w:hAnsi="Aptos" w:cs="Calibri"/>
              <w:noProof/>
              <w:sz w:val="22"/>
              <w:szCs w:val="22"/>
            </w:rPr>
            <w:t xml:space="preserve"> [4]</w:t>
          </w:r>
          <w:r w:rsidR="008A6DF0" w:rsidRPr="00646EC3">
            <w:rPr>
              <w:rFonts w:ascii="Aptos" w:hAnsi="Aptos" w:cs="Calibri"/>
              <w:sz w:val="22"/>
              <w:szCs w:val="22"/>
            </w:rPr>
            <w:fldChar w:fldCharType="end"/>
          </w:r>
        </w:sdtContent>
      </w:sdt>
      <w:r w:rsidR="008A6DF0" w:rsidRPr="00646EC3">
        <w:rPr>
          <w:rFonts w:ascii="Aptos" w:hAnsi="Aptos" w:cs="Calibri"/>
          <w:sz w:val="22"/>
          <w:szCs w:val="22"/>
        </w:rPr>
        <w:t xml:space="preserve">. </w:t>
      </w:r>
      <w:r w:rsidR="00DE06AF" w:rsidRPr="00646EC3">
        <w:rPr>
          <w:rFonts w:ascii="Aptos" w:hAnsi="Aptos" w:cs="Calibri"/>
          <w:sz w:val="22"/>
          <w:szCs w:val="22"/>
        </w:rPr>
        <w:t xml:space="preserve">Autopsy </w:t>
      </w:r>
      <w:r w:rsidR="00840990" w:rsidRPr="00646EC3">
        <w:rPr>
          <w:rFonts w:ascii="Aptos" w:hAnsi="Aptos" w:cs="Calibri"/>
          <w:sz w:val="22"/>
          <w:szCs w:val="22"/>
        </w:rPr>
        <w:t xml:space="preserve">also </w:t>
      </w:r>
      <w:r w:rsidR="00DE06AF" w:rsidRPr="00646EC3">
        <w:rPr>
          <w:rFonts w:ascii="Aptos" w:hAnsi="Aptos" w:cs="Calibri"/>
          <w:sz w:val="22"/>
          <w:szCs w:val="22"/>
        </w:rPr>
        <w:t xml:space="preserve">uses </w:t>
      </w:r>
      <w:r w:rsidR="003A3331" w:rsidRPr="00646EC3">
        <w:rPr>
          <w:rFonts w:ascii="Aptos" w:hAnsi="Aptos" w:cs="Calibri"/>
          <w:sz w:val="22"/>
          <w:szCs w:val="22"/>
        </w:rPr>
        <w:t>a has</w:t>
      </w:r>
      <w:r w:rsidR="00840990" w:rsidRPr="00646EC3">
        <w:rPr>
          <w:rFonts w:ascii="Aptos" w:hAnsi="Aptos" w:cs="Calibri"/>
          <w:sz w:val="22"/>
          <w:szCs w:val="22"/>
        </w:rPr>
        <w:t>h</w:t>
      </w:r>
      <w:r w:rsidR="003A3331" w:rsidRPr="00646EC3">
        <w:rPr>
          <w:rFonts w:ascii="Aptos" w:hAnsi="Aptos" w:cs="Calibri"/>
          <w:sz w:val="22"/>
          <w:szCs w:val="22"/>
        </w:rPr>
        <w:t xml:space="preserve"> function to piece together hash value</w:t>
      </w:r>
      <w:r w:rsidR="008A523A">
        <w:rPr>
          <w:rFonts w:ascii="Aptos" w:hAnsi="Aptos" w:cs="Calibri"/>
          <w:sz w:val="22"/>
          <w:szCs w:val="22"/>
        </w:rPr>
        <w:t>s</w:t>
      </w:r>
      <w:r w:rsidR="003A3331" w:rsidRPr="00646EC3">
        <w:rPr>
          <w:rFonts w:ascii="Aptos" w:hAnsi="Aptos" w:cs="Calibri"/>
          <w:sz w:val="22"/>
          <w:szCs w:val="22"/>
        </w:rPr>
        <w:t>, which can be considered the digital fingerprint to every individual file to exist.</w:t>
      </w:r>
      <w:sdt>
        <w:sdtPr>
          <w:rPr>
            <w:rFonts w:ascii="Aptos" w:hAnsi="Aptos" w:cs="Calibri"/>
            <w:sz w:val="22"/>
            <w:szCs w:val="22"/>
          </w:rPr>
          <w:id w:val="-2076269860"/>
          <w:citation/>
        </w:sdtPr>
        <w:sdtEndPr/>
        <w:sdtContent>
          <w:r w:rsidR="00DA5BF7" w:rsidRPr="00646EC3">
            <w:rPr>
              <w:rFonts w:ascii="Aptos" w:hAnsi="Aptos" w:cs="Calibri"/>
              <w:sz w:val="22"/>
              <w:szCs w:val="22"/>
            </w:rPr>
            <w:fldChar w:fldCharType="begin"/>
          </w:r>
          <w:r w:rsidR="00DA5BF7" w:rsidRPr="00646EC3">
            <w:rPr>
              <w:rFonts w:ascii="Aptos" w:hAnsi="Aptos" w:cs="Calibri"/>
              <w:sz w:val="22"/>
              <w:szCs w:val="22"/>
            </w:rPr>
            <w:instrText xml:space="preserve"> CITATION NIS25 \l 2057 </w:instrText>
          </w:r>
          <w:r w:rsidR="00DA5BF7" w:rsidRPr="00646EC3">
            <w:rPr>
              <w:rFonts w:ascii="Aptos" w:hAnsi="Aptos" w:cs="Calibri"/>
              <w:sz w:val="22"/>
              <w:szCs w:val="22"/>
            </w:rPr>
            <w:fldChar w:fldCharType="separate"/>
          </w:r>
          <w:r w:rsidR="00CC7703" w:rsidRPr="00646EC3">
            <w:rPr>
              <w:rFonts w:ascii="Aptos" w:hAnsi="Aptos" w:cs="Calibri"/>
              <w:noProof/>
              <w:sz w:val="22"/>
              <w:szCs w:val="22"/>
            </w:rPr>
            <w:t xml:space="preserve"> [5]</w:t>
          </w:r>
          <w:r w:rsidR="00DA5BF7" w:rsidRPr="00646EC3">
            <w:rPr>
              <w:rFonts w:ascii="Aptos" w:hAnsi="Aptos" w:cs="Calibri"/>
              <w:sz w:val="22"/>
              <w:szCs w:val="22"/>
            </w:rPr>
            <w:fldChar w:fldCharType="end"/>
          </w:r>
        </w:sdtContent>
      </w:sdt>
      <w:r w:rsidR="00997336" w:rsidRPr="00646EC3">
        <w:rPr>
          <w:rFonts w:ascii="Aptos" w:hAnsi="Aptos" w:cs="Calibri"/>
          <w:sz w:val="22"/>
          <w:szCs w:val="22"/>
        </w:rPr>
        <w:t xml:space="preserve"> Using these hash values, Autopsy can complete numerous </w:t>
      </w:r>
      <w:r w:rsidR="00274AEC" w:rsidRPr="00646EC3">
        <w:rPr>
          <w:rFonts w:ascii="Aptos" w:hAnsi="Aptos" w:cs="Calibri"/>
          <w:sz w:val="22"/>
          <w:szCs w:val="22"/>
        </w:rPr>
        <w:t>tasks, such as EXIF, the extraction of a geolocation from images</w:t>
      </w:r>
      <w:r w:rsidR="00A02FB4" w:rsidRPr="00646EC3">
        <w:rPr>
          <w:rFonts w:ascii="Aptos" w:hAnsi="Aptos" w:cs="Calibri"/>
          <w:sz w:val="22"/>
          <w:szCs w:val="22"/>
        </w:rPr>
        <w:t xml:space="preserve">. Using EXIF, investigators can map out where </w:t>
      </w:r>
      <w:r w:rsidR="00920A5A" w:rsidRPr="00646EC3">
        <w:rPr>
          <w:rFonts w:ascii="Aptos" w:hAnsi="Aptos" w:cs="Calibri"/>
          <w:sz w:val="22"/>
          <w:szCs w:val="22"/>
        </w:rPr>
        <w:t>exactly photographic images were taken, being able to potentially plot a suspect’s where abouts at the time of a crime.</w:t>
      </w:r>
      <w:r w:rsidR="004420A6" w:rsidRPr="00646EC3">
        <w:rPr>
          <w:rFonts w:ascii="Aptos" w:hAnsi="Aptos" w:cs="Calibri"/>
          <w:sz w:val="22"/>
          <w:szCs w:val="22"/>
        </w:rPr>
        <w:t xml:space="preserve"> </w:t>
      </w:r>
    </w:p>
    <w:p w14:paraId="3AE77D42" w14:textId="57E640DD" w:rsidR="002618C8" w:rsidRPr="00646EC3" w:rsidRDefault="004420A6" w:rsidP="00FC3C07">
      <w:pPr>
        <w:rPr>
          <w:rFonts w:ascii="Aptos" w:hAnsi="Aptos" w:cs="Calibri"/>
          <w:sz w:val="22"/>
          <w:szCs w:val="22"/>
        </w:rPr>
      </w:pPr>
      <w:r w:rsidRPr="00646EC3">
        <w:rPr>
          <w:rFonts w:ascii="Aptos" w:hAnsi="Aptos" w:cs="Calibri"/>
          <w:sz w:val="22"/>
          <w:szCs w:val="22"/>
        </w:rPr>
        <w:t>Autopsy also feature</w:t>
      </w:r>
      <w:r w:rsidR="00067DBE" w:rsidRPr="00646EC3">
        <w:rPr>
          <w:rFonts w:ascii="Aptos" w:hAnsi="Aptos" w:cs="Calibri"/>
          <w:sz w:val="22"/>
          <w:szCs w:val="22"/>
        </w:rPr>
        <w:t>s web artifact</w:t>
      </w:r>
      <w:r w:rsidR="00C6679A" w:rsidRPr="00646EC3">
        <w:rPr>
          <w:rFonts w:ascii="Aptos" w:hAnsi="Aptos" w:cs="Calibri"/>
          <w:sz w:val="22"/>
          <w:szCs w:val="22"/>
        </w:rPr>
        <w:t>s</w:t>
      </w:r>
      <w:r w:rsidR="00A76EE7" w:rsidRPr="00646EC3">
        <w:rPr>
          <w:rFonts w:ascii="Aptos" w:hAnsi="Aptos" w:cs="Calibri"/>
          <w:sz w:val="22"/>
          <w:szCs w:val="22"/>
        </w:rPr>
        <w:t xml:space="preserve"> such as web </w:t>
      </w:r>
      <w:r w:rsidR="00BA251B" w:rsidRPr="00646EC3">
        <w:rPr>
          <w:rFonts w:ascii="Aptos" w:hAnsi="Aptos" w:cs="Calibri"/>
          <w:sz w:val="22"/>
          <w:szCs w:val="22"/>
        </w:rPr>
        <w:t>browser</w:t>
      </w:r>
      <w:r w:rsidR="00A76EE7" w:rsidRPr="00646EC3">
        <w:rPr>
          <w:rFonts w:ascii="Aptos" w:hAnsi="Aptos" w:cs="Calibri"/>
          <w:sz w:val="22"/>
          <w:szCs w:val="22"/>
        </w:rPr>
        <w:t xml:space="preserve"> history, cookies, </w:t>
      </w:r>
      <w:r w:rsidR="0053092C" w:rsidRPr="00646EC3">
        <w:rPr>
          <w:rFonts w:ascii="Aptos" w:hAnsi="Aptos" w:cs="Calibri"/>
          <w:sz w:val="22"/>
          <w:szCs w:val="22"/>
        </w:rPr>
        <w:t xml:space="preserve">web cache and downloads. </w:t>
      </w:r>
      <w:r w:rsidR="00BA251B" w:rsidRPr="00646EC3">
        <w:rPr>
          <w:rFonts w:ascii="Aptos" w:hAnsi="Aptos" w:cs="Calibri"/>
          <w:sz w:val="22"/>
          <w:szCs w:val="22"/>
        </w:rPr>
        <w:t>Web artifacts are present on nearly all browsers such as Google Chrome, Firefox or Opera</w:t>
      </w:r>
      <w:sdt>
        <w:sdtPr>
          <w:rPr>
            <w:rFonts w:ascii="Aptos" w:hAnsi="Aptos" w:cs="Calibri"/>
            <w:sz w:val="22"/>
            <w:szCs w:val="22"/>
          </w:rPr>
          <w:id w:val="1896162362"/>
          <w:citation/>
        </w:sdtPr>
        <w:sdtEndPr/>
        <w:sdtContent>
          <w:r w:rsidR="00A849D5" w:rsidRPr="00646EC3">
            <w:rPr>
              <w:rFonts w:ascii="Aptos" w:hAnsi="Aptos" w:cs="Calibri"/>
              <w:sz w:val="22"/>
              <w:szCs w:val="22"/>
            </w:rPr>
            <w:fldChar w:fldCharType="begin"/>
          </w:r>
          <w:r w:rsidR="00A849D5" w:rsidRPr="00646EC3">
            <w:rPr>
              <w:rFonts w:ascii="Aptos" w:hAnsi="Aptos" w:cs="Calibri"/>
              <w:sz w:val="22"/>
              <w:szCs w:val="22"/>
            </w:rPr>
            <w:instrText xml:space="preserve"> CITATION Mag23 \l 2057 </w:instrText>
          </w:r>
          <w:r w:rsidR="00A849D5" w:rsidRPr="00646EC3">
            <w:rPr>
              <w:rFonts w:ascii="Aptos" w:hAnsi="Aptos" w:cs="Calibri"/>
              <w:sz w:val="22"/>
              <w:szCs w:val="22"/>
            </w:rPr>
            <w:fldChar w:fldCharType="separate"/>
          </w:r>
          <w:r w:rsidR="00CC7703" w:rsidRPr="00646EC3">
            <w:rPr>
              <w:rFonts w:ascii="Aptos" w:hAnsi="Aptos" w:cs="Calibri"/>
              <w:noProof/>
              <w:sz w:val="22"/>
              <w:szCs w:val="22"/>
            </w:rPr>
            <w:t xml:space="preserve"> [6]</w:t>
          </w:r>
          <w:r w:rsidR="00A849D5" w:rsidRPr="00646EC3">
            <w:rPr>
              <w:rFonts w:ascii="Aptos" w:hAnsi="Aptos" w:cs="Calibri"/>
              <w:sz w:val="22"/>
              <w:szCs w:val="22"/>
            </w:rPr>
            <w:fldChar w:fldCharType="end"/>
          </w:r>
        </w:sdtContent>
      </w:sdt>
      <w:r w:rsidR="00BA251B" w:rsidRPr="00646EC3">
        <w:rPr>
          <w:rFonts w:ascii="Aptos" w:hAnsi="Aptos" w:cs="Calibri"/>
          <w:sz w:val="22"/>
          <w:szCs w:val="22"/>
        </w:rPr>
        <w:t xml:space="preserve">. </w:t>
      </w:r>
      <w:r w:rsidR="0053092C" w:rsidRPr="00646EC3">
        <w:rPr>
          <w:rFonts w:ascii="Aptos" w:hAnsi="Aptos" w:cs="Calibri"/>
          <w:sz w:val="22"/>
          <w:szCs w:val="22"/>
        </w:rPr>
        <w:t xml:space="preserve">This gives </w:t>
      </w:r>
      <w:r w:rsidR="00BA251B" w:rsidRPr="00646EC3">
        <w:rPr>
          <w:rFonts w:ascii="Aptos" w:hAnsi="Aptos" w:cs="Calibri"/>
          <w:sz w:val="22"/>
          <w:szCs w:val="22"/>
        </w:rPr>
        <w:t>Autopsy</w:t>
      </w:r>
      <w:r w:rsidR="0053092C" w:rsidRPr="00646EC3">
        <w:rPr>
          <w:rFonts w:ascii="Aptos" w:hAnsi="Aptos" w:cs="Calibri"/>
          <w:sz w:val="22"/>
          <w:szCs w:val="22"/>
        </w:rPr>
        <w:t xml:space="preserve"> a versatility in the field and allows it to stay relevant within the modern</w:t>
      </w:r>
      <w:r w:rsidR="00BA251B" w:rsidRPr="00646EC3">
        <w:rPr>
          <w:rFonts w:ascii="Aptos" w:hAnsi="Aptos" w:cs="Calibri"/>
          <w:sz w:val="22"/>
          <w:szCs w:val="22"/>
        </w:rPr>
        <w:t xml:space="preserve"> forensics field</w:t>
      </w:r>
      <w:r w:rsidR="003433B3" w:rsidRPr="00646EC3">
        <w:rPr>
          <w:rFonts w:ascii="Aptos" w:hAnsi="Aptos" w:cs="Calibri"/>
          <w:sz w:val="22"/>
          <w:szCs w:val="22"/>
        </w:rPr>
        <w:t xml:space="preserve">. </w:t>
      </w:r>
    </w:p>
    <w:p w14:paraId="384C76B3" w14:textId="77777777" w:rsidR="0053092C" w:rsidRPr="00172832" w:rsidRDefault="006A111F" w:rsidP="0053092C">
      <w:pPr>
        <w:keepNext/>
        <w:rPr>
          <w:rFonts w:ascii="Aptos" w:hAnsi="Aptos" w:cs="Calibri"/>
        </w:rPr>
      </w:pPr>
      <w:r w:rsidRPr="00172832">
        <w:rPr>
          <w:rFonts w:ascii="Aptos" w:hAnsi="Aptos" w:cs="Calibri"/>
          <w:noProof/>
        </w:rPr>
        <w:drawing>
          <wp:inline distT="0" distB="0" distL="0" distR="0" wp14:anchorId="703789EC" wp14:editId="4D5B3622">
            <wp:extent cx="2640965" cy="1511300"/>
            <wp:effectExtent l="0" t="0" r="6985" b="0"/>
            <wp:docPr id="3309860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86018" name="Picture 1" descr="A screenshot of a computer&#10;&#10;AI-generated content may be incorrect."/>
                    <pic:cNvPicPr/>
                  </pic:nvPicPr>
                  <pic:blipFill>
                    <a:blip r:embed="rId12"/>
                    <a:stretch>
                      <a:fillRect/>
                    </a:stretch>
                  </pic:blipFill>
                  <pic:spPr>
                    <a:xfrm>
                      <a:off x="0" y="0"/>
                      <a:ext cx="2640965" cy="1511300"/>
                    </a:xfrm>
                    <a:prstGeom prst="rect">
                      <a:avLst/>
                    </a:prstGeom>
                  </pic:spPr>
                </pic:pic>
              </a:graphicData>
            </a:graphic>
          </wp:inline>
        </w:drawing>
      </w:r>
    </w:p>
    <w:p w14:paraId="2379243B" w14:textId="388826B0" w:rsidR="006A111F" w:rsidRPr="00172832" w:rsidRDefault="0053092C" w:rsidP="0053092C">
      <w:pPr>
        <w:pStyle w:val="Caption"/>
        <w:rPr>
          <w:rFonts w:ascii="Aptos" w:hAnsi="Aptos" w:cs="Calibri"/>
        </w:rPr>
      </w:pPr>
      <w:r w:rsidRPr="00172832">
        <w:rPr>
          <w:rFonts w:ascii="Aptos" w:hAnsi="Aptos" w:cs="Calibri"/>
        </w:rPr>
        <w:t xml:space="preserve">Figure </w:t>
      </w:r>
      <w:r w:rsidR="00EB2BA2" w:rsidRPr="00172832">
        <w:rPr>
          <w:rFonts w:ascii="Aptos" w:hAnsi="Aptos" w:cs="Calibri"/>
        </w:rPr>
        <w:fldChar w:fldCharType="begin"/>
      </w:r>
      <w:r w:rsidR="00EB2BA2" w:rsidRPr="00172832">
        <w:rPr>
          <w:rFonts w:ascii="Aptos" w:hAnsi="Aptos" w:cs="Calibri"/>
        </w:rPr>
        <w:instrText xml:space="preserve"> SEQ Figure \* ARABIC </w:instrText>
      </w:r>
      <w:r w:rsidR="00EB2BA2" w:rsidRPr="00172832">
        <w:rPr>
          <w:rFonts w:ascii="Aptos" w:hAnsi="Aptos" w:cs="Calibri"/>
        </w:rPr>
        <w:fldChar w:fldCharType="separate"/>
      </w:r>
      <w:r w:rsidR="00EB2BA2" w:rsidRPr="00172832">
        <w:rPr>
          <w:rFonts w:ascii="Aptos" w:hAnsi="Aptos" w:cs="Calibri"/>
          <w:noProof/>
        </w:rPr>
        <w:t>1</w:t>
      </w:r>
      <w:r w:rsidR="00EB2BA2" w:rsidRPr="00172832">
        <w:rPr>
          <w:rFonts w:ascii="Aptos" w:hAnsi="Aptos" w:cs="Calibri"/>
          <w:noProof/>
        </w:rPr>
        <w:fldChar w:fldCharType="end"/>
      </w:r>
      <w:r w:rsidRPr="00172832">
        <w:rPr>
          <w:rFonts w:ascii="Aptos" w:hAnsi="Aptos" w:cs="Calibri"/>
        </w:rPr>
        <w:t>: A comprehensive list on TheSleuthKit website that details what Autopsy can do</w:t>
      </w:r>
    </w:p>
    <w:p w14:paraId="5A22B558" w14:textId="7F6033E9" w:rsidR="00E429EF" w:rsidRPr="00646EC3" w:rsidRDefault="0001182E" w:rsidP="00FC3C07">
      <w:pPr>
        <w:rPr>
          <w:rFonts w:ascii="Aptos" w:hAnsi="Aptos" w:cs="Calibri"/>
          <w:sz w:val="22"/>
          <w:szCs w:val="22"/>
        </w:rPr>
      </w:pPr>
      <w:r w:rsidRPr="00172832">
        <w:rPr>
          <w:rFonts w:ascii="Aptos" w:hAnsi="Aptos" w:cs="Calibri"/>
        </w:rPr>
        <w:t xml:space="preserve"> </w:t>
      </w:r>
      <w:r w:rsidRPr="00646EC3">
        <w:rPr>
          <w:rFonts w:ascii="Aptos" w:hAnsi="Aptos" w:cs="Calibri"/>
          <w:sz w:val="22"/>
          <w:szCs w:val="22"/>
        </w:rPr>
        <w:t>Autopsy is able to handle disks of  all sizes, ranging from small flash drives to 1TB hard drives</w:t>
      </w:r>
      <w:r w:rsidR="001B4FB3" w:rsidRPr="00646EC3">
        <w:rPr>
          <w:rFonts w:ascii="Aptos" w:hAnsi="Aptos" w:cs="Calibri"/>
          <w:sz w:val="22"/>
          <w:szCs w:val="22"/>
        </w:rPr>
        <w:t xml:space="preserve"> and bigger</w:t>
      </w:r>
      <w:r w:rsidRPr="00646EC3">
        <w:rPr>
          <w:rFonts w:ascii="Aptos" w:hAnsi="Aptos" w:cs="Calibri"/>
          <w:sz w:val="22"/>
          <w:szCs w:val="22"/>
        </w:rPr>
        <w:t xml:space="preserve">, </w:t>
      </w:r>
      <w:r w:rsidR="00347D91" w:rsidRPr="00646EC3">
        <w:rPr>
          <w:rFonts w:ascii="Aptos" w:hAnsi="Aptos" w:cs="Calibri"/>
          <w:sz w:val="22"/>
          <w:szCs w:val="22"/>
        </w:rPr>
        <w:t xml:space="preserve">meaning forensic investigations don’t have to be delayed waiting </w:t>
      </w:r>
      <w:r w:rsidR="002B2187">
        <w:rPr>
          <w:rFonts w:ascii="Aptos" w:hAnsi="Aptos" w:cs="Calibri"/>
          <w:sz w:val="22"/>
          <w:szCs w:val="22"/>
        </w:rPr>
        <w:t xml:space="preserve">for recovery </w:t>
      </w:r>
      <w:r w:rsidR="00347D91" w:rsidRPr="00646EC3">
        <w:rPr>
          <w:rFonts w:ascii="Aptos" w:hAnsi="Aptos" w:cs="Calibri"/>
          <w:sz w:val="22"/>
          <w:szCs w:val="22"/>
        </w:rPr>
        <w:t xml:space="preserve">of files from an encrypted, corrupted or </w:t>
      </w:r>
      <w:r w:rsidR="00A648BC" w:rsidRPr="00646EC3">
        <w:rPr>
          <w:rFonts w:ascii="Aptos" w:hAnsi="Aptos" w:cs="Calibri"/>
          <w:sz w:val="22"/>
          <w:szCs w:val="22"/>
        </w:rPr>
        <w:t>formatted hard drive</w:t>
      </w:r>
      <w:r w:rsidR="003A78BF" w:rsidRPr="00646EC3">
        <w:rPr>
          <w:rFonts w:ascii="Aptos" w:hAnsi="Aptos" w:cs="Calibri"/>
          <w:sz w:val="22"/>
          <w:szCs w:val="22"/>
        </w:rPr>
        <w:t xml:space="preserve"> as Autopsy can handle larger files a</w:t>
      </w:r>
      <w:r w:rsidR="00530519" w:rsidRPr="00646EC3">
        <w:rPr>
          <w:rFonts w:ascii="Aptos" w:hAnsi="Aptos" w:cs="Calibri"/>
          <w:sz w:val="22"/>
          <w:szCs w:val="22"/>
        </w:rPr>
        <w:t xml:space="preserve">s well as being </w:t>
      </w:r>
      <w:r w:rsidR="003433B3" w:rsidRPr="00646EC3">
        <w:rPr>
          <w:rFonts w:ascii="Aptos" w:hAnsi="Aptos" w:cs="Calibri"/>
          <w:sz w:val="22"/>
          <w:szCs w:val="22"/>
        </w:rPr>
        <w:t>transferable</w:t>
      </w:r>
      <w:r w:rsidR="00530519" w:rsidRPr="00646EC3">
        <w:rPr>
          <w:rFonts w:ascii="Aptos" w:hAnsi="Aptos" w:cs="Calibri"/>
          <w:sz w:val="22"/>
          <w:szCs w:val="22"/>
        </w:rPr>
        <w:t>, being able to be put in a large triage drive to allow Autopsy to run on any system.</w:t>
      </w:r>
      <w:sdt>
        <w:sdtPr>
          <w:rPr>
            <w:rFonts w:ascii="Aptos" w:hAnsi="Aptos" w:cs="Calibri"/>
            <w:sz w:val="22"/>
            <w:szCs w:val="22"/>
          </w:rPr>
          <w:id w:val="2141296082"/>
          <w:citation/>
        </w:sdtPr>
        <w:sdtEndPr/>
        <w:sdtContent>
          <w:r w:rsidR="00A4761C" w:rsidRPr="00646EC3">
            <w:rPr>
              <w:rFonts w:ascii="Aptos" w:hAnsi="Aptos" w:cs="Calibri"/>
              <w:sz w:val="22"/>
              <w:szCs w:val="22"/>
            </w:rPr>
            <w:fldChar w:fldCharType="begin"/>
          </w:r>
          <w:r w:rsidR="00A4761C" w:rsidRPr="00646EC3">
            <w:rPr>
              <w:rFonts w:ascii="Aptos" w:hAnsi="Aptos" w:cs="Calibri"/>
              <w:sz w:val="22"/>
              <w:szCs w:val="22"/>
            </w:rPr>
            <w:instrText xml:space="preserve"> CITATION Aut25 \l 2057 </w:instrText>
          </w:r>
          <w:r w:rsidR="00A4761C" w:rsidRPr="00646EC3">
            <w:rPr>
              <w:rFonts w:ascii="Aptos" w:hAnsi="Aptos" w:cs="Calibri"/>
              <w:sz w:val="22"/>
              <w:szCs w:val="22"/>
            </w:rPr>
            <w:fldChar w:fldCharType="separate"/>
          </w:r>
          <w:r w:rsidR="00CC7703" w:rsidRPr="00646EC3">
            <w:rPr>
              <w:rFonts w:ascii="Aptos" w:hAnsi="Aptos" w:cs="Calibri"/>
              <w:noProof/>
              <w:sz w:val="22"/>
              <w:szCs w:val="22"/>
            </w:rPr>
            <w:t xml:space="preserve"> [7]</w:t>
          </w:r>
          <w:r w:rsidR="00A4761C" w:rsidRPr="00646EC3">
            <w:rPr>
              <w:rFonts w:ascii="Aptos" w:hAnsi="Aptos" w:cs="Calibri"/>
              <w:sz w:val="22"/>
              <w:szCs w:val="22"/>
            </w:rPr>
            <w:fldChar w:fldCharType="end"/>
          </w:r>
        </w:sdtContent>
      </w:sdt>
    </w:p>
    <w:p w14:paraId="759AC9EE" w14:textId="4A722C9D" w:rsidR="00655FBE" w:rsidRPr="00646EC3" w:rsidRDefault="00BE6FBC" w:rsidP="00FC3C07">
      <w:pPr>
        <w:rPr>
          <w:rFonts w:ascii="Aptos" w:hAnsi="Aptos" w:cs="Calibri"/>
          <w:sz w:val="22"/>
          <w:szCs w:val="22"/>
        </w:rPr>
      </w:pPr>
      <w:r w:rsidRPr="00646EC3">
        <w:rPr>
          <w:rFonts w:ascii="Aptos" w:hAnsi="Aptos" w:cs="Calibri"/>
          <w:sz w:val="22"/>
          <w:szCs w:val="22"/>
        </w:rPr>
        <w:t>Compared to other forensic tools, Autopsy has an incredibly friendly and easy to access user interface</w:t>
      </w:r>
      <w:r w:rsidR="001A799D" w:rsidRPr="00646EC3">
        <w:rPr>
          <w:rFonts w:ascii="Aptos" w:hAnsi="Aptos" w:cs="Calibri"/>
          <w:sz w:val="22"/>
          <w:szCs w:val="22"/>
        </w:rPr>
        <w:t xml:space="preserve">, along with being </w:t>
      </w:r>
      <w:r w:rsidR="000E603A" w:rsidRPr="00646EC3">
        <w:rPr>
          <w:rFonts w:ascii="Aptos" w:hAnsi="Aptos" w:cs="Calibri"/>
          <w:sz w:val="22"/>
          <w:szCs w:val="22"/>
        </w:rPr>
        <w:t xml:space="preserve">available on all mainstream operating systems such as windows, </w:t>
      </w:r>
      <w:r w:rsidR="003433B3" w:rsidRPr="00646EC3">
        <w:rPr>
          <w:rFonts w:ascii="Aptos" w:hAnsi="Aptos" w:cs="Calibri"/>
          <w:sz w:val="22"/>
          <w:szCs w:val="22"/>
        </w:rPr>
        <w:t>Linux</w:t>
      </w:r>
      <w:r w:rsidR="000E603A" w:rsidRPr="00646EC3">
        <w:rPr>
          <w:rFonts w:ascii="Aptos" w:hAnsi="Aptos" w:cs="Calibri"/>
          <w:sz w:val="22"/>
          <w:szCs w:val="22"/>
        </w:rPr>
        <w:t xml:space="preserve"> and Mac OS </w:t>
      </w:r>
      <w:sdt>
        <w:sdtPr>
          <w:rPr>
            <w:rFonts w:ascii="Aptos" w:hAnsi="Aptos" w:cs="Calibri"/>
            <w:sz w:val="22"/>
            <w:szCs w:val="22"/>
          </w:rPr>
          <w:id w:val="-931204118"/>
          <w:citation/>
        </w:sdtPr>
        <w:sdtEndPr/>
        <w:sdtContent>
          <w:r w:rsidR="000E603A" w:rsidRPr="00646EC3">
            <w:rPr>
              <w:rFonts w:ascii="Aptos" w:hAnsi="Aptos" w:cs="Calibri"/>
              <w:sz w:val="22"/>
              <w:szCs w:val="22"/>
            </w:rPr>
            <w:fldChar w:fldCharType="begin"/>
          </w:r>
          <w:r w:rsidR="000E603A" w:rsidRPr="00646EC3">
            <w:rPr>
              <w:rFonts w:ascii="Aptos" w:hAnsi="Aptos" w:cs="Calibri"/>
              <w:sz w:val="22"/>
              <w:szCs w:val="22"/>
            </w:rPr>
            <w:instrText xml:space="preserve"> CITATION The23 \l 2057 </w:instrText>
          </w:r>
          <w:r w:rsidR="000E603A" w:rsidRPr="00646EC3">
            <w:rPr>
              <w:rFonts w:ascii="Aptos" w:hAnsi="Aptos" w:cs="Calibri"/>
              <w:sz w:val="22"/>
              <w:szCs w:val="22"/>
            </w:rPr>
            <w:fldChar w:fldCharType="separate"/>
          </w:r>
          <w:r w:rsidR="00CC7703" w:rsidRPr="00646EC3">
            <w:rPr>
              <w:rFonts w:ascii="Aptos" w:hAnsi="Aptos" w:cs="Calibri"/>
              <w:noProof/>
              <w:sz w:val="22"/>
              <w:szCs w:val="22"/>
            </w:rPr>
            <w:t>[8]</w:t>
          </w:r>
          <w:r w:rsidR="000E603A" w:rsidRPr="00646EC3">
            <w:rPr>
              <w:rFonts w:ascii="Aptos" w:hAnsi="Aptos" w:cs="Calibri"/>
              <w:sz w:val="22"/>
              <w:szCs w:val="22"/>
            </w:rPr>
            <w:fldChar w:fldCharType="end"/>
          </w:r>
        </w:sdtContent>
      </w:sdt>
      <w:r w:rsidR="008451F5" w:rsidRPr="00646EC3">
        <w:rPr>
          <w:rFonts w:ascii="Aptos" w:hAnsi="Aptos" w:cs="Calibri"/>
          <w:sz w:val="22"/>
          <w:szCs w:val="22"/>
        </w:rPr>
        <w:t xml:space="preserve">. </w:t>
      </w:r>
    </w:p>
    <w:p w14:paraId="21543B47" w14:textId="337DFE80" w:rsidR="007B3E15" w:rsidRPr="00646EC3" w:rsidRDefault="00B7219C" w:rsidP="00FC3C07">
      <w:pPr>
        <w:rPr>
          <w:rFonts w:ascii="Aptos" w:hAnsi="Aptos" w:cs="Calibri"/>
          <w:sz w:val="22"/>
          <w:szCs w:val="22"/>
        </w:rPr>
      </w:pPr>
      <w:r w:rsidRPr="00646EC3">
        <w:rPr>
          <w:rFonts w:ascii="Aptos" w:hAnsi="Aptos" w:cs="Calibri"/>
          <w:sz w:val="22"/>
          <w:szCs w:val="22"/>
        </w:rPr>
        <w:t xml:space="preserve"> Hash filtering is also used within Autopsy, allowing for files that have been tampered with or contain malware to be completely ignored, saving a computer user </w:t>
      </w:r>
      <w:r w:rsidR="00154222" w:rsidRPr="00646EC3">
        <w:rPr>
          <w:rFonts w:ascii="Aptos" w:hAnsi="Aptos" w:cs="Calibri"/>
          <w:sz w:val="22"/>
          <w:szCs w:val="22"/>
        </w:rPr>
        <w:t xml:space="preserve">from having to carve out the file to determine if the </w:t>
      </w:r>
      <w:r w:rsidR="008D0940" w:rsidRPr="00646EC3">
        <w:rPr>
          <w:rFonts w:ascii="Aptos" w:hAnsi="Aptos" w:cs="Calibri"/>
          <w:sz w:val="22"/>
          <w:szCs w:val="22"/>
        </w:rPr>
        <w:t>file is dangerous.</w:t>
      </w:r>
      <w:sdt>
        <w:sdtPr>
          <w:rPr>
            <w:rFonts w:ascii="Aptos" w:hAnsi="Aptos" w:cs="Calibri"/>
            <w:sz w:val="22"/>
            <w:szCs w:val="22"/>
          </w:rPr>
          <w:id w:val="-1157306318"/>
          <w:citation/>
        </w:sdtPr>
        <w:sdtEndPr/>
        <w:sdtContent>
          <w:r w:rsidR="007B3E15" w:rsidRPr="00646EC3">
            <w:rPr>
              <w:rFonts w:ascii="Aptos" w:hAnsi="Aptos" w:cs="Calibri"/>
              <w:sz w:val="22"/>
              <w:szCs w:val="22"/>
            </w:rPr>
            <w:fldChar w:fldCharType="begin"/>
          </w:r>
          <w:r w:rsidR="007B3E15" w:rsidRPr="00646EC3">
            <w:rPr>
              <w:rFonts w:ascii="Aptos" w:hAnsi="Aptos" w:cs="Calibri"/>
              <w:sz w:val="22"/>
              <w:szCs w:val="22"/>
            </w:rPr>
            <w:instrText xml:space="preserve"> CITATION The23 \l 2057 </w:instrText>
          </w:r>
          <w:r w:rsidR="007B3E15" w:rsidRPr="00646EC3">
            <w:rPr>
              <w:rFonts w:ascii="Aptos" w:hAnsi="Aptos" w:cs="Calibri"/>
              <w:sz w:val="22"/>
              <w:szCs w:val="22"/>
            </w:rPr>
            <w:fldChar w:fldCharType="separate"/>
          </w:r>
          <w:r w:rsidR="00CC7703" w:rsidRPr="00646EC3">
            <w:rPr>
              <w:rFonts w:ascii="Aptos" w:hAnsi="Aptos" w:cs="Calibri"/>
              <w:noProof/>
              <w:sz w:val="22"/>
              <w:szCs w:val="22"/>
            </w:rPr>
            <w:t xml:space="preserve"> [8]</w:t>
          </w:r>
          <w:r w:rsidR="007B3E15" w:rsidRPr="00646EC3">
            <w:rPr>
              <w:rFonts w:ascii="Aptos" w:hAnsi="Aptos" w:cs="Calibri"/>
              <w:sz w:val="22"/>
              <w:szCs w:val="22"/>
            </w:rPr>
            <w:fldChar w:fldCharType="end"/>
          </w:r>
        </w:sdtContent>
      </w:sdt>
      <w:r w:rsidR="00600290" w:rsidRPr="00646EC3">
        <w:rPr>
          <w:rFonts w:ascii="Aptos" w:hAnsi="Aptos" w:cs="Calibri"/>
          <w:sz w:val="22"/>
          <w:szCs w:val="22"/>
        </w:rPr>
        <w:t xml:space="preserve"> Due to Autopsy’s free-use, it is more prevalent in </w:t>
      </w:r>
      <w:r w:rsidR="00F363EE" w:rsidRPr="00646EC3">
        <w:rPr>
          <w:rFonts w:ascii="Aptos" w:hAnsi="Aptos" w:cs="Calibri"/>
          <w:sz w:val="22"/>
          <w:szCs w:val="22"/>
        </w:rPr>
        <w:t>corporation use rather than law enforcement</w:t>
      </w:r>
      <w:r w:rsidR="00DA1C85">
        <w:rPr>
          <w:rFonts w:ascii="Aptos" w:hAnsi="Aptos" w:cs="Calibri"/>
          <w:sz w:val="22"/>
          <w:szCs w:val="22"/>
        </w:rPr>
        <w:t>.</w:t>
      </w:r>
    </w:p>
    <w:p w14:paraId="1961B116" w14:textId="64F177E3" w:rsidR="007B3E15" w:rsidRPr="00646EC3" w:rsidRDefault="007B3E15" w:rsidP="00FC3C07">
      <w:pPr>
        <w:rPr>
          <w:rFonts w:ascii="Aptos" w:hAnsi="Aptos" w:cs="Calibri"/>
          <w:sz w:val="22"/>
          <w:szCs w:val="22"/>
        </w:rPr>
      </w:pPr>
      <w:r w:rsidRPr="00646EC3">
        <w:rPr>
          <w:rFonts w:ascii="Aptos" w:hAnsi="Aptos" w:cs="Calibri"/>
          <w:sz w:val="22"/>
          <w:szCs w:val="22"/>
        </w:rPr>
        <w:t xml:space="preserve">Autopsy does suffer from issues </w:t>
      </w:r>
      <w:r w:rsidR="002B2187">
        <w:rPr>
          <w:rFonts w:ascii="Aptos" w:hAnsi="Aptos" w:cs="Calibri"/>
          <w:sz w:val="22"/>
          <w:szCs w:val="22"/>
        </w:rPr>
        <w:t xml:space="preserve">like </w:t>
      </w:r>
      <w:r w:rsidRPr="00646EC3">
        <w:rPr>
          <w:rFonts w:ascii="Aptos" w:hAnsi="Aptos" w:cs="Calibri"/>
          <w:sz w:val="22"/>
          <w:szCs w:val="22"/>
        </w:rPr>
        <w:t xml:space="preserve">input lag, delaying actions being </w:t>
      </w:r>
      <w:r w:rsidR="008B786E" w:rsidRPr="00646EC3">
        <w:rPr>
          <w:rFonts w:ascii="Aptos" w:hAnsi="Aptos" w:cs="Calibri"/>
          <w:sz w:val="22"/>
          <w:szCs w:val="22"/>
        </w:rPr>
        <w:t>displayed, which, when put in comparison with FT</w:t>
      </w:r>
      <w:r w:rsidR="003417FC" w:rsidRPr="00646EC3">
        <w:rPr>
          <w:rFonts w:ascii="Aptos" w:hAnsi="Aptos" w:cs="Calibri"/>
          <w:sz w:val="22"/>
          <w:szCs w:val="22"/>
        </w:rPr>
        <w:t>K suit</w:t>
      </w:r>
      <w:r w:rsidR="008B786E" w:rsidRPr="00646EC3">
        <w:rPr>
          <w:rFonts w:ascii="Aptos" w:hAnsi="Aptos" w:cs="Calibri"/>
          <w:sz w:val="22"/>
          <w:szCs w:val="22"/>
        </w:rPr>
        <w:t>, which</w:t>
      </w:r>
      <w:r w:rsidR="003417FC" w:rsidRPr="00646EC3">
        <w:rPr>
          <w:rFonts w:ascii="Aptos" w:hAnsi="Aptos" w:cs="Calibri"/>
          <w:sz w:val="22"/>
          <w:szCs w:val="22"/>
        </w:rPr>
        <w:t xml:space="preserve"> are</w:t>
      </w:r>
      <w:r w:rsidR="008B786E" w:rsidRPr="00646EC3">
        <w:rPr>
          <w:rFonts w:ascii="Aptos" w:hAnsi="Aptos" w:cs="Calibri"/>
          <w:sz w:val="22"/>
          <w:szCs w:val="22"/>
        </w:rPr>
        <w:t xml:space="preserve"> designed to handle large files,</w:t>
      </w:r>
      <w:r w:rsidR="00766E76">
        <w:rPr>
          <w:rFonts w:ascii="Aptos" w:hAnsi="Aptos" w:cs="Calibri"/>
          <w:sz w:val="22"/>
          <w:szCs w:val="22"/>
        </w:rPr>
        <w:t xml:space="preserve"> does limit Autopsy</w:t>
      </w:r>
      <w:r w:rsidR="003417FC" w:rsidRPr="00646EC3">
        <w:rPr>
          <w:rFonts w:ascii="Aptos" w:hAnsi="Aptos" w:cs="Calibri"/>
          <w:sz w:val="22"/>
          <w:szCs w:val="22"/>
        </w:rPr>
        <w:t xml:space="preserve">. </w:t>
      </w:r>
      <w:r w:rsidR="00AD44A1" w:rsidRPr="00646EC3">
        <w:rPr>
          <w:rFonts w:ascii="Aptos" w:hAnsi="Aptos" w:cs="Calibri"/>
          <w:sz w:val="22"/>
          <w:szCs w:val="22"/>
        </w:rPr>
        <w:t xml:space="preserve">Along with this issue, there is a steep learning curve to autopsy in order to be able to conduct the more intricate analysis and recovery of files, meaning </w:t>
      </w:r>
      <w:r w:rsidR="00AD44A1" w:rsidRPr="00646EC3">
        <w:rPr>
          <w:rFonts w:ascii="Aptos" w:hAnsi="Aptos" w:cs="Calibri"/>
          <w:sz w:val="22"/>
          <w:szCs w:val="22"/>
        </w:rPr>
        <w:lastRenderedPageBreak/>
        <w:t xml:space="preserve">beginner users aren’t always going to be able to recover the files they necessarily need. </w:t>
      </w:r>
      <w:sdt>
        <w:sdtPr>
          <w:rPr>
            <w:rFonts w:ascii="Aptos" w:hAnsi="Aptos" w:cs="Calibri"/>
            <w:sz w:val="22"/>
            <w:szCs w:val="22"/>
          </w:rPr>
          <w:id w:val="532924544"/>
          <w:citation/>
        </w:sdtPr>
        <w:sdtEndPr/>
        <w:sdtContent>
          <w:r w:rsidR="00052DDF" w:rsidRPr="00646EC3">
            <w:rPr>
              <w:rFonts w:ascii="Aptos" w:hAnsi="Aptos" w:cs="Calibri"/>
              <w:sz w:val="22"/>
              <w:szCs w:val="22"/>
            </w:rPr>
            <w:fldChar w:fldCharType="begin"/>
          </w:r>
          <w:r w:rsidR="00052DDF" w:rsidRPr="00646EC3">
            <w:rPr>
              <w:rFonts w:ascii="Aptos" w:hAnsi="Aptos" w:cs="Calibri"/>
              <w:sz w:val="22"/>
              <w:szCs w:val="22"/>
            </w:rPr>
            <w:instrText xml:space="preserve"> CITATION Edi24 \l 2057 </w:instrText>
          </w:r>
          <w:r w:rsidR="00052DDF" w:rsidRPr="00646EC3">
            <w:rPr>
              <w:rFonts w:ascii="Aptos" w:hAnsi="Aptos" w:cs="Calibri"/>
              <w:sz w:val="22"/>
              <w:szCs w:val="22"/>
            </w:rPr>
            <w:fldChar w:fldCharType="separate"/>
          </w:r>
          <w:r w:rsidR="00CC7703" w:rsidRPr="00646EC3">
            <w:rPr>
              <w:rFonts w:ascii="Aptos" w:hAnsi="Aptos" w:cs="Calibri"/>
              <w:noProof/>
              <w:sz w:val="22"/>
              <w:szCs w:val="22"/>
            </w:rPr>
            <w:t>[9]</w:t>
          </w:r>
          <w:r w:rsidR="00052DDF" w:rsidRPr="00646EC3">
            <w:rPr>
              <w:rFonts w:ascii="Aptos" w:hAnsi="Aptos" w:cs="Calibri"/>
              <w:sz w:val="22"/>
              <w:szCs w:val="22"/>
            </w:rPr>
            <w:fldChar w:fldCharType="end"/>
          </w:r>
        </w:sdtContent>
      </w:sdt>
    </w:p>
    <w:p w14:paraId="41782CC5" w14:textId="723E1DDB" w:rsidR="00635EF4" w:rsidRPr="00646EC3" w:rsidRDefault="00774DEB" w:rsidP="00FC3C07">
      <w:pPr>
        <w:rPr>
          <w:rFonts w:ascii="Aptos" w:hAnsi="Aptos" w:cs="Calibri"/>
          <w:sz w:val="22"/>
          <w:szCs w:val="22"/>
        </w:rPr>
      </w:pPr>
      <w:r w:rsidRPr="00646EC3">
        <w:rPr>
          <w:rFonts w:ascii="Aptos" w:hAnsi="Aptos" w:cs="Calibri"/>
          <w:sz w:val="22"/>
          <w:szCs w:val="22"/>
        </w:rPr>
        <w:t xml:space="preserve">As a whole, </w:t>
      </w:r>
      <w:r w:rsidR="00635EF4" w:rsidRPr="00646EC3">
        <w:rPr>
          <w:rFonts w:ascii="Aptos" w:hAnsi="Aptos" w:cs="Calibri"/>
          <w:sz w:val="22"/>
          <w:szCs w:val="22"/>
        </w:rPr>
        <w:t xml:space="preserve">Autopsy remains as the go-to tool for open-source </w:t>
      </w:r>
      <w:r w:rsidR="002A22FD" w:rsidRPr="00646EC3">
        <w:rPr>
          <w:rFonts w:ascii="Aptos" w:hAnsi="Aptos" w:cs="Calibri"/>
          <w:sz w:val="22"/>
          <w:szCs w:val="22"/>
        </w:rPr>
        <w:t>forensic investigation report tools</w:t>
      </w:r>
      <w:r w:rsidR="00D51BB8" w:rsidRPr="00646EC3">
        <w:rPr>
          <w:rFonts w:ascii="Aptos" w:hAnsi="Aptos" w:cs="Calibri"/>
          <w:sz w:val="22"/>
          <w:szCs w:val="22"/>
        </w:rPr>
        <w:t xml:space="preserve"> due to </w:t>
      </w:r>
      <w:r w:rsidR="003433B3" w:rsidRPr="00646EC3">
        <w:rPr>
          <w:rFonts w:ascii="Aptos" w:hAnsi="Aptos" w:cs="Calibri"/>
          <w:sz w:val="22"/>
          <w:szCs w:val="22"/>
        </w:rPr>
        <w:t>its</w:t>
      </w:r>
      <w:r w:rsidR="00D51BB8" w:rsidRPr="00646EC3">
        <w:rPr>
          <w:rFonts w:ascii="Aptos" w:hAnsi="Aptos" w:cs="Calibri"/>
          <w:sz w:val="22"/>
          <w:szCs w:val="22"/>
        </w:rPr>
        <w:t xml:space="preserve"> many features</w:t>
      </w:r>
      <w:r w:rsidR="0026702F" w:rsidRPr="00646EC3">
        <w:rPr>
          <w:rFonts w:ascii="Aptos" w:hAnsi="Aptos" w:cs="Calibri"/>
          <w:sz w:val="22"/>
          <w:szCs w:val="22"/>
        </w:rPr>
        <w:t xml:space="preserve">, although </w:t>
      </w:r>
      <w:r w:rsidR="00206F85" w:rsidRPr="00646EC3">
        <w:rPr>
          <w:rFonts w:ascii="Aptos" w:hAnsi="Aptos" w:cs="Calibri"/>
          <w:sz w:val="22"/>
          <w:szCs w:val="22"/>
        </w:rPr>
        <w:t xml:space="preserve">nearly as old as </w:t>
      </w:r>
      <w:r w:rsidR="00302E10" w:rsidRPr="00646EC3">
        <w:rPr>
          <w:rFonts w:ascii="Aptos" w:hAnsi="Aptos" w:cs="Calibri"/>
          <w:sz w:val="22"/>
          <w:szCs w:val="22"/>
        </w:rPr>
        <w:t>Wireshark</w:t>
      </w:r>
      <w:r w:rsidR="00206F85" w:rsidRPr="00646EC3">
        <w:rPr>
          <w:rFonts w:ascii="Aptos" w:hAnsi="Aptos" w:cs="Calibri"/>
          <w:sz w:val="22"/>
          <w:szCs w:val="22"/>
        </w:rPr>
        <w:t xml:space="preserve">, some of </w:t>
      </w:r>
      <w:r w:rsidR="003433B3" w:rsidRPr="00646EC3">
        <w:rPr>
          <w:rFonts w:ascii="Aptos" w:hAnsi="Aptos" w:cs="Calibri"/>
          <w:sz w:val="22"/>
          <w:szCs w:val="22"/>
        </w:rPr>
        <w:t>its</w:t>
      </w:r>
      <w:r w:rsidR="00206F85" w:rsidRPr="00646EC3">
        <w:rPr>
          <w:rFonts w:ascii="Aptos" w:hAnsi="Aptos" w:cs="Calibri"/>
          <w:sz w:val="22"/>
          <w:szCs w:val="22"/>
        </w:rPr>
        <w:t xml:space="preserve"> features do remain slower than modern day technology, albeit still providing a quality </w:t>
      </w:r>
      <w:r w:rsidR="00EA7A56" w:rsidRPr="00646EC3">
        <w:rPr>
          <w:rFonts w:ascii="Aptos" w:hAnsi="Aptos" w:cs="Calibri"/>
          <w:sz w:val="22"/>
          <w:szCs w:val="22"/>
        </w:rPr>
        <w:t>and precise way for companies or individual users to conduct forensic investigations.</w:t>
      </w:r>
      <w:r w:rsidR="002A22FD" w:rsidRPr="00646EC3">
        <w:rPr>
          <w:rFonts w:ascii="Aptos" w:hAnsi="Aptos" w:cs="Calibri"/>
          <w:sz w:val="22"/>
          <w:szCs w:val="22"/>
        </w:rPr>
        <w:t xml:space="preserve"> </w:t>
      </w:r>
    </w:p>
    <w:p w14:paraId="350EC18A" w14:textId="6D184ECF" w:rsidR="00E53E7D" w:rsidRPr="00172832" w:rsidRDefault="00E90101" w:rsidP="00C17C8E">
      <w:pPr>
        <w:pStyle w:val="Heading2"/>
        <w:rPr>
          <w:rFonts w:ascii="Aptos" w:hAnsi="Aptos" w:cs="Calibri"/>
        </w:rPr>
      </w:pPr>
      <w:bookmarkStart w:id="18" w:name="_Toc194413742"/>
      <w:bookmarkStart w:id="19" w:name="_Toc196833828"/>
      <w:r w:rsidRPr="00172832">
        <w:rPr>
          <w:rFonts w:ascii="Aptos" w:hAnsi="Aptos" w:cs="Calibri"/>
        </w:rPr>
        <w:t>Cellebrite</w:t>
      </w:r>
      <w:bookmarkEnd w:id="18"/>
      <w:bookmarkEnd w:id="19"/>
    </w:p>
    <w:p w14:paraId="059EC551" w14:textId="737DCBA7" w:rsidR="00A95586" w:rsidRPr="00646EC3" w:rsidRDefault="00D1101B" w:rsidP="00C17C8E">
      <w:pPr>
        <w:rPr>
          <w:rFonts w:ascii="Aptos" w:hAnsi="Aptos" w:cs="Calibri"/>
          <w:sz w:val="22"/>
          <w:szCs w:val="22"/>
        </w:rPr>
      </w:pPr>
      <w:r w:rsidRPr="00646EC3">
        <w:rPr>
          <w:rFonts w:ascii="Aptos" w:hAnsi="Aptos" w:cs="Calibri"/>
          <w:sz w:val="22"/>
          <w:szCs w:val="22"/>
        </w:rPr>
        <w:t>Differing from open- forensic tool</w:t>
      </w:r>
      <w:r w:rsidR="00677B20" w:rsidRPr="00646EC3">
        <w:rPr>
          <w:rFonts w:ascii="Aptos" w:hAnsi="Aptos" w:cs="Calibri"/>
          <w:sz w:val="22"/>
          <w:szCs w:val="22"/>
        </w:rPr>
        <w:t>s</w:t>
      </w:r>
      <w:r w:rsidRPr="00646EC3">
        <w:rPr>
          <w:rFonts w:ascii="Aptos" w:hAnsi="Aptos" w:cs="Calibri"/>
          <w:sz w:val="22"/>
          <w:szCs w:val="22"/>
        </w:rPr>
        <w:t>,</w:t>
      </w:r>
      <w:r w:rsidR="00A95586" w:rsidRPr="00646EC3">
        <w:rPr>
          <w:rFonts w:ascii="Aptos" w:hAnsi="Aptos" w:cs="Calibri"/>
          <w:sz w:val="22"/>
          <w:szCs w:val="22"/>
        </w:rPr>
        <w:t xml:space="preserve"> </w:t>
      </w:r>
      <w:r w:rsidR="00302E10" w:rsidRPr="00646EC3">
        <w:rPr>
          <w:rFonts w:ascii="Aptos" w:hAnsi="Aptos" w:cs="Calibri"/>
          <w:sz w:val="22"/>
          <w:szCs w:val="22"/>
        </w:rPr>
        <w:t>Cellebrite</w:t>
      </w:r>
      <w:r w:rsidR="00A95586" w:rsidRPr="00646EC3">
        <w:rPr>
          <w:rFonts w:ascii="Aptos" w:hAnsi="Aptos" w:cs="Calibri"/>
          <w:sz w:val="22"/>
          <w:szCs w:val="22"/>
        </w:rPr>
        <w:t xml:space="preserve"> is a commercially used forensic tool</w:t>
      </w:r>
      <w:r w:rsidRPr="00646EC3">
        <w:rPr>
          <w:rFonts w:ascii="Aptos" w:hAnsi="Aptos" w:cs="Calibri"/>
          <w:sz w:val="22"/>
          <w:szCs w:val="22"/>
        </w:rPr>
        <w:t xml:space="preserve"> </w:t>
      </w:r>
      <w:r w:rsidR="00921165" w:rsidRPr="00646EC3">
        <w:rPr>
          <w:rFonts w:ascii="Aptos" w:hAnsi="Aptos" w:cs="Calibri"/>
          <w:sz w:val="22"/>
          <w:szCs w:val="22"/>
        </w:rPr>
        <w:t xml:space="preserve">used </w:t>
      </w:r>
      <w:r w:rsidR="002306C9" w:rsidRPr="00646EC3">
        <w:rPr>
          <w:rFonts w:ascii="Aptos" w:hAnsi="Aptos" w:cs="Calibri"/>
          <w:sz w:val="22"/>
          <w:szCs w:val="22"/>
        </w:rPr>
        <w:t>for in</w:t>
      </w:r>
      <w:r w:rsidR="00921165" w:rsidRPr="00646EC3">
        <w:rPr>
          <w:rFonts w:ascii="Aptos" w:hAnsi="Aptos" w:cs="Calibri"/>
          <w:sz w:val="22"/>
          <w:szCs w:val="22"/>
        </w:rPr>
        <w:t xml:space="preserve"> mobile data extraction, decoding</w:t>
      </w:r>
      <w:r w:rsidR="00F00C85" w:rsidRPr="00646EC3">
        <w:rPr>
          <w:rFonts w:ascii="Aptos" w:hAnsi="Aptos" w:cs="Calibri"/>
          <w:sz w:val="22"/>
          <w:szCs w:val="22"/>
        </w:rPr>
        <w:t xml:space="preserve"> and analysis. Cellebrite is </w:t>
      </w:r>
      <w:r w:rsidR="0062158F" w:rsidRPr="00646EC3">
        <w:rPr>
          <w:rFonts w:ascii="Aptos" w:hAnsi="Aptos" w:cs="Calibri"/>
          <w:sz w:val="22"/>
          <w:szCs w:val="22"/>
        </w:rPr>
        <w:t xml:space="preserve">a private company as well, </w:t>
      </w:r>
      <w:r w:rsidR="00F00C85" w:rsidRPr="00646EC3">
        <w:rPr>
          <w:rFonts w:ascii="Aptos" w:hAnsi="Aptos" w:cs="Calibri"/>
          <w:sz w:val="22"/>
          <w:szCs w:val="22"/>
        </w:rPr>
        <w:t xml:space="preserve">used by the government, police force and military </w:t>
      </w:r>
      <w:r w:rsidR="00D57D3D" w:rsidRPr="00646EC3">
        <w:rPr>
          <w:rFonts w:ascii="Aptos" w:hAnsi="Aptos" w:cs="Calibri"/>
          <w:sz w:val="22"/>
          <w:szCs w:val="22"/>
        </w:rPr>
        <w:t>to recover data from</w:t>
      </w:r>
      <w:r w:rsidR="00AC042E" w:rsidRPr="00646EC3">
        <w:rPr>
          <w:rFonts w:ascii="Aptos" w:hAnsi="Aptos" w:cs="Calibri"/>
          <w:sz w:val="22"/>
          <w:szCs w:val="22"/>
        </w:rPr>
        <w:t xml:space="preserve"> mainly smartphones, although it can be used on any mobile device that connects to the internet, such as IoT</w:t>
      </w:r>
      <w:r w:rsidR="00302E10" w:rsidRPr="00646EC3">
        <w:rPr>
          <w:rFonts w:ascii="Aptos" w:hAnsi="Aptos" w:cs="Calibri"/>
          <w:sz w:val="22"/>
          <w:szCs w:val="22"/>
        </w:rPr>
        <w:t xml:space="preserve">. </w:t>
      </w:r>
      <w:sdt>
        <w:sdtPr>
          <w:rPr>
            <w:rFonts w:ascii="Aptos" w:hAnsi="Aptos" w:cs="Calibri"/>
            <w:sz w:val="22"/>
            <w:szCs w:val="22"/>
          </w:rPr>
          <w:id w:val="2102600421"/>
          <w:citation/>
        </w:sdtPr>
        <w:sdtEndPr/>
        <w:sdtContent>
          <w:r w:rsidR="00FD33A8" w:rsidRPr="00646EC3">
            <w:rPr>
              <w:rFonts w:ascii="Aptos" w:hAnsi="Aptos" w:cs="Calibri"/>
              <w:sz w:val="22"/>
              <w:szCs w:val="22"/>
            </w:rPr>
            <w:fldChar w:fldCharType="begin"/>
          </w:r>
          <w:r w:rsidR="00FD33A8" w:rsidRPr="00646EC3">
            <w:rPr>
              <w:rFonts w:ascii="Aptos" w:hAnsi="Aptos" w:cs="Calibri"/>
              <w:sz w:val="22"/>
              <w:szCs w:val="22"/>
            </w:rPr>
            <w:instrText xml:space="preserve"> CITATION Cel25 \l 2057 </w:instrText>
          </w:r>
          <w:r w:rsidR="00FD33A8" w:rsidRPr="00646EC3">
            <w:rPr>
              <w:rFonts w:ascii="Aptos" w:hAnsi="Aptos" w:cs="Calibri"/>
              <w:sz w:val="22"/>
              <w:szCs w:val="22"/>
            </w:rPr>
            <w:fldChar w:fldCharType="separate"/>
          </w:r>
          <w:r w:rsidR="00CC7703" w:rsidRPr="00646EC3">
            <w:rPr>
              <w:rFonts w:ascii="Aptos" w:hAnsi="Aptos" w:cs="Calibri"/>
              <w:noProof/>
              <w:sz w:val="22"/>
              <w:szCs w:val="22"/>
            </w:rPr>
            <w:t>[10]</w:t>
          </w:r>
          <w:r w:rsidR="00FD33A8" w:rsidRPr="00646EC3">
            <w:rPr>
              <w:rFonts w:ascii="Aptos" w:hAnsi="Aptos" w:cs="Calibri"/>
              <w:sz w:val="22"/>
              <w:szCs w:val="22"/>
            </w:rPr>
            <w:fldChar w:fldCharType="end"/>
          </w:r>
        </w:sdtContent>
      </w:sdt>
      <w:r w:rsidR="00782829" w:rsidRPr="00646EC3">
        <w:rPr>
          <w:rFonts w:ascii="Aptos" w:hAnsi="Aptos" w:cs="Calibri"/>
          <w:sz w:val="22"/>
          <w:szCs w:val="22"/>
        </w:rPr>
        <w:t xml:space="preserve"> </w:t>
      </w:r>
    </w:p>
    <w:p w14:paraId="2243DC2F" w14:textId="77777777" w:rsidR="008A3B4C" w:rsidRPr="00646EC3" w:rsidRDefault="00AC042E" w:rsidP="00C17C8E">
      <w:pPr>
        <w:rPr>
          <w:rFonts w:ascii="Aptos" w:hAnsi="Aptos" w:cs="Calibri"/>
          <w:sz w:val="22"/>
          <w:szCs w:val="22"/>
        </w:rPr>
      </w:pPr>
      <w:r w:rsidRPr="00646EC3">
        <w:rPr>
          <w:rFonts w:ascii="Aptos" w:hAnsi="Aptos" w:cs="Calibri"/>
          <w:sz w:val="22"/>
          <w:szCs w:val="22"/>
        </w:rPr>
        <w:t xml:space="preserve">Cellebrite can also </w:t>
      </w:r>
      <w:r w:rsidR="00CC1F83" w:rsidRPr="00646EC3">
        <w:rPr>
          <w:rFonts w:ascii="Aptos" w:hAnsi="Aptos" w:cs="Calibri"/>
          <w:sz w:val="22"/>
          <w:szCs w:val="22"/>
        </w:rPr>
        <w:t>recover data through</w:t>
      </w:r>
      <w:r w:rsidRPr="00646EC3">
        <w:rPr>
          <w:rFonts w:ascii="Aptos" w:hAnsi="Aptos" w:cs="Calibri"/>
          <w:sz w:val="22"/>
          <w:szCs w:val="22"/>
        </w:rPr>
        <w:t xml:space="preserve"> locks or en</w:t>
      </w:r>
      <w:r w:rsidR="003C10C8" w:rsidRPr="00646EC3">
        <w:rPr>
          <w:rFonts w:ascii="Aptos" w:hAnsi="Aptos" w:cs="Calibri"/>
          <w:sz w:val="22"/>
          <w:szCs w:val="22"/>
        </w:rPr>
        <w:t>crypted device</w:t>
      </w:r>
      <w:r w:rsidR="00CC1F83" w:rsidRPr="00646EC3">
        <w:rPr>
          <w:rFonts w:ascii="Aptos" w:hAnsi="Aptos" w:cs="Calibri"/>
          <w:sz w:val="22"/>
          <w:szCs w:val="22"/>
        </w:rPr>
        <w:t>s</w:t>
      </w:r>
      <w:r w:rsidR="00BD1A7A" w:rsidRPr="00646EC3">
        <w:rPr>
          <w:rFonts w:ascii="Aptos" w:hAnsi="Aptos" w:cs="Calibri"/>
          <w:sz w:val="22"/>
          <w:szCs w:val="22"/>
        </w:rPr>
        <w:t>, ranging from collection of internal data or dat</w:t>
      </w:r>
      <w:r w:rsidR="001F7297" w:rsidRPr="00646EC3">
        <w:rPr>
          <w:rFonts w:ascii="Aptos" w:hAnsi="Aptos" w:cs="Calibri"/>
          <w:sz w:val="22"/>
          <w:szCs w:val="22"/>
        </w:rPr>
        <w:t xml:space="preserve">a from across the internet such as account details, bank transactions and </w:t>
      </w:r>
      <w:r w:rsidR="0044734B" w:rsidRPr="00646EC3">
        <w:rPr>
          <w:rFonts w:ascii="Aptos" w:hAnsi="Aptos" w:cs="Calibri"/>
          <w:sz w:val="22"/>
          <w:szCs w:val="22"/>
        </w:rPr>
        <w:t xml:space="preserve">full file systems through the use of hardware. </w:t>
      </w:r>
    </w:p>
    <w:p w14:paraId="067FBA3C" w14:textId="4A9356D6" w:rsidR="00C17C8E" w:rsidRPr="00646EC3" w:rsidRDefault="0044734B" w:rsidP="00C17C8E">
      <w:pPr>
        <w:rPr>
          <w:rFonts w:ascii="Aptos" w:hAnsi="Aptos" w:cs="Calibri"/>
          <w:sz w:val="22"/>
          <w:szCs w:val="22"/>
        </w:rPr>
      </w:pPr>
      <w:r w:rsidRPr="00646EC3">
        <w:rPr>
          <w:rFonts w:ascii="Aptos" w:hAnsi="Aptos" w:cs="Calibri"/>
          <w:sz w:val="22"/>
          <w:szCs w:val="22"/>
        </w:rPr>
        <w:t>The UFED</w:t>
      </w:r>
      <w:r w:rsidR="00775DC1" w:rsidRPr="00646EC3">
        <w:rPr>
          <w:rFonts w:ascii="Aptos" w:hAnsi="Aptos" w:cs="Calibri"/>
          <w:sz w:val="22"/>
          <w:szCs w:val="22"/>
        </w:rPr>
        <w:t xml:space="preserve"> (</w:t>
      </w:r>
      <w:r w:rsidR="00C74C95" w:rsidRPr="00646EC3">
        <w:rPr>
          <w:rFonts w:ascii="Aptos" w:hAnsi="Aptos" w:cs="Calibri"/>
          <w:sz w:val="22"/>
          <w:szCs w:val="22"/>
        </w:rPr>
        <w:t xml:space="preserve">Universal Forensics Extraction Device) is </w:t>
      </w:r>
      <w:r w:rsidR="008A3B4C" w:rsidRPr="00646EC3">
        <w:rPr>
          <w:rFonts w:ascii="Aptos" w:hAnsi="Aptos" w:cs="Calibri"/>
          <w:sz w:val="22"/>
          <w:szCs w:val="22"/>
        </w:rPr>
        <w:t xml:space="preserve">the main part of any official forensic investigation using </w:t>
      </w:r>
      <w:r w:rsidR="00EF0ED2" w:rsidRPr="00646EC3">
        <w:rPr>
          <w:rFonts w:ascii="Aptos" w:hAnsi="Aptos" w:cs="Calibri"/>
          <w:sz w:val="22"/>
          <w:szCs w:val="22"/>
        </w:rPr>
        <w:t>Cellebrite</w:t>
      </w:r>
      <w:r w:rsidR="005D0CF3" w:rsidRPr="00646EC3">
        <w:rPr>
          <w:rFonts w:ascii="Aptos" w:hAnsi="Aptos" w:cs="Calibri"/>
          <w:sz w:val="22"/>
          <w:szCs w:val="22"/>
        </w:rPr>
        <w:t>.</w:t>
      </w:r>
      <w:r w:rsidR="00C74C95" w:rsidRPr="00646EC3">
        <w:rPr>
          <w:rFonts w:ascii="Aptos" w:hAnsi="Aptos" w:cs="Calibri"/>
          <w:sz w:val="22"/>
          <w:szCs w:val="22"/>
        </w:rPr>
        <w:t xml:space="preserve"> </w:t>
      </w:r>
      <w:r w:rsidR="005D0CF3" w:rsidRPr="00646EC3">
        <w:rPr>
          <w:rFonts w:ascii="Aptos" w:hAnsi="Aptos" w:cs="Calibri"/>
          <w:sz w:val="22"/>
          <w:szCs w:val="22"/>
        </w:rPr>
        <w:t xml:space="preserve">The UFED acts as a dedicated device that </w:t>
      </w:r>
      <w:r w:rsidR="00D236A6" w:rsidRPr="00646EC3">
        <w:rPr>
          <w:rFonts w:ascii="Aptos" w:hAnsi="Aptos" w:cs="Calibri"/>
          <w:sz w:val="22"/>
          <w:szCs w:val="22"/>
        </w:rPr>
        <w:t xml:space="preserve">can be used to extract, preserve and analyse </w:t>
      </w:r>
      <w:r w:rsidR="00066868" w:rsidRPr="00646EC3">
        <w:rPr>
          <w:rFonts w:ascii="Aptos" w:hAnsi="Aptos" w:cs="Calibri"/>
          <w:sz w:val="22"/>
          <w:szCs w:val="22"/>
        </w:rPr>
        <w:t xml:space="preserve">both public and private domain data, collecting, sorting and filing the extract data for a user. Although this product is </w:t>
      </w:r>
      <w:r w:rsidR="00A7677F" w:rsidRPr="00646EC3">
        <w:rPr>
          <w:rFonts w:ascii="Aptos" w:hAnsi="Aptos" w:cs="Calibri"/>
          <w:sz w:val="22"/>
          <w:szCs w:val="22"/>
        </w:rPr>
        <w:t>strictly inaccessible to the public it can be purchased and used by law enforcement agencies to assist in their lawful investigations</w:t>
      </w:r>
      <w:sdt>
        <w:sdtPr>
          <w:rPr>
            <w:rFonts w:ascii="Aptos" w:hAnsi="Aptos" w:cs="Calibri"/>
            <w:sz w:val="22"/>
            <w:szCs w:val="22"/>
          </w:rPr>
          <w:id w:val="1903563645"/>
          <w:citation/>
        </w:sdtPr>
        <w:sdtEndPr/>
        <w:sdtContent>
          <w:r w:rsidR="00A7677F" w:rsidRPr="00646EC3">
            <w:rPr>
              <w:rFonts w:ascii="Aptos" w:hAnsi="Aptos" w:cs="Calibri"/>
              <w:sz w:val="22"/>
              <w:szCs w:val="22"/>
            </w:rPr>
            <w:fldChar w:fldCharType="begin"/>
          </w:r>
          <w:r w:rsidR="00A7677F" w:rsidRPr="00646EC3">
            <w:rPr>
              <w:rFonts w:ascii="Aptos" w:hAnsi="Aptos" w:cs="Calibri"/>
              <w:sz w:val="22"/>
              <w:szCs w:val="22"/>
            </w:rPr>
            <w:instrText xml:space="preserve"> CITATION Cel25 \l 2057 </w:instrText>
          </w:r>
          <w:r w:rsidR="00A7677F" w:rsidRPr="00646EC3">
            <w:rPr>
              <w:rFonts w:ascii="Aptos" w:hAnsi="Aptos" w:cs="Calibri"/>
              <w:sz w:val="22"/>
              <w:szCs w:val="22"/>
            </w:rPr>
            <w:fldChar w:fldCharType="separate"/>
          </w:r>
          <w:r w:rsidR="00CC7703" w:rsidRPr="00646EC3">
            <w:rPr>
              <w:rFonts w:ascii="Aptos" w:hAnsi="Aptos" w:cs="Calibri"/>
              <w:noProof/>
              <w:sz w:val="22"/>
              <w:szCs w:val="22"/>
            </w:rPr>
            <w:t xml:space="preserve"> [10]</w:t>
          </w:r>
          <w:r w:rsidR="00A7677F" w:rsidRPr="00646EC3">
            <w:rPr>
              <w:rFonts w:ascii="Aptos" w:hAnsi="Aptos" w:cs="Calibri"/>
              <w:sz w:val="22"/>
              <w:szCs w:val="22"/>
            </w:rPr>
            <w:fldChar w:fldCharType="end"/>
          </w:r>
        </w:sdtContent>
      </w:sdt>
      <w:r w:rsidR="005D0CF3" w:rsidRPr="00646EC3">
        <w:rPr>
          <w:rFonts w:ascii="Aptos" w:hAnsi="Aptos" w:cs="Calibri"/>
          <w:sz w:val="22"/>
          <w:szCs w:val="22"/>
        </w:rPr>
        <w:t>, storing information from previous cases</w:t>
      </w:r>
      <w:r w:rsidR="00986B46" w:rsidRPr="00646EC3">
        <w:rPr>
          <w:rFonts w:ascii="Aptos" w:hAnsi="Aptos" w:cs="Calibri"/>
          <w:sz w:val="22"/>
          <w:szCs w:val="22"/>
        </w:rPr>
        <w:t xml:space="preserve">. </w:t>
      </w:r>
      <w:r w:rsidR="002248D3" w:rsidRPr="00646EC3">
        <w:rPr>
          <w:rFonts w:ascii="Aptos" w:hAnsi="Aptos" w:cs="Calibri"/>
          <w:sz w:val="22"/>
          <w:szCs w:val="22"/>
        </w:rPr>
        <w:t xml:space="preserve">The UFED also assists in report creation. Supporting automated report creation to maintain the chain of custody within legal </w:t>
      </w:r>
      <w:r w:rsidR="00C72339" w:rsidRPr="00646EC3">
        <w:rPr>
          <w:rFonts w:ascii="Aptos" w:hAnsi="Aptos" w:cs="Calibri"/>
          <w:sz w:val="22"/>
          <w:szCs w:val="22"/>
        </w:rPr>
        <w:t>cases</w:t>
      </w:r>
      <w:r w:rsidR="0080756C" w:rsidRPr="00646EC3">
        <w:rPr>
          <w:rFonts w:ascii="Aptos" w:hAnsi="Aptos" w:cs="Calibri"/>
          <w:sz w:val="22"/>
          <w:szCs w:val="22"/>
        </w:rPr>
        <w:t xml:space="preserve">, making </w:t>
      </w:r>
      <w:r w:rsidR="0080756C" w:rsidRPr="00646EC3">
        <w:rPr>
          <w:rFonts w:ascii="Aptos" w:hAnsi="Aptos" w:cs="Calibri"/>
          <w:sz w:val="22"/>
          <w:szCs w:val="22"/>
        </w:rPr>
        <w:t>sure there are no loopholes or errors created for legal proceedings.</w:t>
      </w:r>
      <w:sdt>
        <w:sdtPr>
          <w:rPr>
            <w:rFonts w:ascii="Aptos" w:hAnsi="Aptos" w:cs="Calibri"/>
            <w:sz w:val="22"/>
            <w:szCs w:val="22"/>
          </w:rPr>
          <w:id w:val="393094469"/>
          <w:citation/>
        </w:sdtPr>
        <w:sdtEndPr/>
        <w:sdtContent>
          <w:r w:rsidR="0080756C" w:rsidRPr="00646EC3">
            <w:rPr>
              <w:rFonts w:ascii="Aptos" w:hAnsi="Aptos" w:cs="Calibri"/>
              <w:sz w:val="22"/>
              <w:szCs w:val="22"/>
            </w:rPr>
            <w:fldChar w:fldCharType="begin"/>
          </w:r>
          <w:r w:rsidR="0080756C" w:rsidRPr="00646EC3">
            <w:rPr>
              <w:rFonts w:ascii="Aptos" w:hAnsi="Aptos" w:cs="Calibri"/>
              <w:sz w:val="22"/>
              <w:szCs w:val="22"/>
            </w:rPr>
            <w:instrText xml:space="preserve"> CITATION Cel25 \l 2057 </w:instrText>
          </w:r>
          <w:r w:rsidR="0080756C" w:rsidRPr="00646EC3">
            <w:rPr>
              <w:rFonts w:ascii="Aptos" w:hAnsi="Aptos" w:cs="Calibri"/>
              <w:sz w:val="22"/>
              <w:szCs w:val="22"/>
            </w:rPr>
            <w:fldChar w:fldCharType="separate"/>
          </w:r>
          <w:r w:rsidR="0080756C" w:rsidRPr="00646EC3">
            <w:rPr>
              <w:rFonts w:ascii="Aptos" w:hAnsi="Aptos" w:cs="Calibri"/>
              <w:noProof/>
              <w:sz w:val="22"/>
              <w:szCs w:val="22"/>
            </w:rPr>
            <w:t xml:space="preserve"> [10]</w:t>
          </w:r>
          <w:r w:rsidR="0080756C" w:rsidRPr="00646EC3">
            <w:rPr>
              <w:rFonts w:ascii="Aptos" w:hAnsi="Aptos" w:cs="Calibri"/>
              <w:sz w:val="22"/>
              <w:szCs w:val="22"/>
            </w:rPr>
            <w:fldChar w:fldCharType="end"/>
          </w:r>
        </w:sdtContent>
      </w:sdt>
    </w:p>
    <w:p w14:paraId="2FE13687" w14:textId="715F82D9" w:rsidR="00986B46" w:rsidRPr="00646EC3" w:rsidRDefault="00986B46" w:rsidP="00C17C8E">
      <w:pPr>
        <w:rPr>
          <w:rFonts w:ascii="Aptos" w:hAnsi="Aptos" w:cs="Calibri"/>
          <w:sz w:val="22"/>
          <w:szCs w:val="22"/>
        </w:rPr>
      </w:pPr>
      <w:r w:rsidRPr="00646EC3">
        <w:rPr>
          <w:rFonts w:ascii="Aptos" w:hAnsi="Aptos" w:cs="Calibri"/>
          <w:sz w:val="22"/>
          <w:szCs w:val="22"/>
        </w:rPr>
        <w:t xml:space="preserve">Added onto this. </w:t>
      </w:r>
      <w:r w:rsidR="00E5178E" w:rsidRPr="00646EC3">
        <w:rPr>
          <w:rFonts w:ascii="Aptos" w:hAnsi="Aptos" w:cs="Calibri"/>
          <w:sz w:val="22"/>
          <w:szCs w:val="22"/>
        </w:rPr>
        <w:t>Other smaller additional devices</w:t>
      </w:r>
      <w:r w:rsidR="00DC3539" w:rsidRPr="00646EC3">
        <w:rPr>
          <w:rFonts w:ascii="Aptos" w:hAnsi="Aptos" w:cs="Calibri"/>
          <w:sz w:val="22"/>
          <w:szCs w:val="22"/>
        </w:rPr>
        <w:t xml:space="preserve"> and updates</w:t>
      </w:r>
      <w:r w:rsidR="00E5178E" w:rsidRPr="00646EC3">
        <w:rPr>
          <w:rFonts w:ascii="Aptos" w:hAnsi="Aptos" w:cs="Calibri"/>
          <w:sz w:val="22"/>
          <w:szCs w:val="22"/>
        </w:rPr>
        <w:t xml:space="preserve"> </w:t>
      </w:r>
      <w:r w:rsidR="00DC3539" w:rsidRPr="00646EC3">
        <w:rPr>
          <w:rFonts w:ascii="Aptos" w:hAnsi="Aptos" w:cs="Calibri"/>
          <w:sz w:val="22"/>
          <w:szCs w:val="22"/>
        </w:rPr>
        <w:t xml:space="preserve">can be connected or applied to the UFED to allows </w:t>
      </w:r>
      <w:r w:rsidR="00302E10" w:rsidRPr="00646EC3">
        <w:rPr>
          <w:rFonts w:ascii="Aptos" w:hAnsi="Aptos" w:cs="Calibri"/>
          <w:sz w:val="22"/>
          <w:szCs w:val="22"/>
        </w:rPr>
        <w:t>its</w:t>
      </w:r>
      <w:r w:rsidR="00DC3539" w:rsidRPr="00646EC3">
        <w:rPr>
          <w:rFonts w:ascii="Aptos" w:hAnsi="Aptos" w:cs="Calibri"/>
          <w:sz w:val="22"/>
          <w:szCs w:val="22"/>
        </w:rPr>
        <w:t xml:space="preserve"> capabilities to extend further</w:t>
      </w:r>
      <w:r w:rsidR="00F42661" w:rsidRPr="00646EC3">
        <w:rPr>
          <w:rFonts w:ascii="Aptos" w:hAnsi="Aptos" w:cs="Calibri"/>
          <w:sz w:val="22"/>
          <w:szCs w:val="22"/>
        </w:rPr>
        <w:t xml:space="preserve">. Newer models of the UFED now include </w:t>
      </w:r>
      <w:r w:rsidR="0059774E" w:rsidRPr="00646EC3">
        <w:rPr>
          <w:rFonts w:ascii="Aptos" w:hAnsi="Aptos" w:cs="Calibri"/>
          <w:sz w:val="22"/>
          <w:szCs w:val="22"/>
        </w:rPr>
        <w:t xml:space="preserve">Cloud Extraction capabilities, allowing the device to pull </w:t>
      </w:r>
      <w:r w:rsidR="005F6AC6" w:rsidRPr="00646EC3">
        <w:rPr>
          <w:rFonts w:ascii="Aptos" w:hAnsi="Aptos" w:cs="Calibri"/>
          <w:sz w:val="22"/>
          <w:szCs w:val="22"/>
        </w:rPr>
        <w:t>valuable information</w:t>
      </w:r>
      <w:r w:rsidR="0059774E" w:rsidRPr="00646EC3">
        <w:rPr>
          <w:rFonts w:ascii="Aptos" w:hAnsi="Aptos" w:cs="Calibri"/>
          <w:sz w:val="22"/>
          <w:szCs w:val="22"/>
        </w:rPr>
        <w:t xml:space="preserve"> from Apple iClouds, </w:t>
      </w:r>
      <w:r w:rsidR="00302E10" w:rsidRPr="00646EC3">
        <w:rPr>
          <w:rFonts w:ascii="Aptos" w:hAnsi="Aptos" w:cs="Calibri"/>
          <w:sz w:val="22"/>
          <w:szCs w:val="22"/>
        </w:rPr>
        <w:t>OneDrive</w:t>
      </w:r>
      <w:r w:rsidR="0059774E" w:rsidRPr="00646EC3">
        <w:rPr>
          <w:rFonts w:ascii="Aptos" w:hAnsi="Aptos" w:cs="Calibri"/>
          <w:sz w:val="22"/>
          <w:szCs w:val="22"/>
        </w:rPr>
        <w:t xml:space="preserve"> and more clouds operating services</w:t>
      </w:r>
      <w:sdt>
        <w:sdtPr>
          <w:rPr>
            <w:rFonts w:ascii="Aptos" w:hAnsi="Aptos" w:cs="Calibri"/>
            <w:sz w:val="22"/>
            <w:szCs w:val="22"/>
          </w:rPr>
          <w:id w:val="134918251"/>
          <w:citation/>
        </w:sdtPr>
        <w:sdtEndPr/>
        <w:sdtContent>
          <w:r w:rsidR="00483654" w:rsidRPr="00646EC3">
            <w:rPr>
              <w:rFonts w:ascii="Aptos" w:hAnsi="Aptos" w:cs="Calibri"/>
              <w:sz w:val="22"/>
              <w:szCs w:val="22"/>
            </w:rPr>
            <w:fldChar w:fldCharType="begin"/>
          </w:r>
          <w:r w:rsidR="00483654" w:rsidRPr="00646EC3">
            <w:rPr>
              <w:rFonts w:ascii="Aptos" w:hAnsi="Aptos" w:cs="Calibri"/>
              <w:sz w:val="22"/>
              <w:szCs w:val="22"/>
            </w:rPr>
            <w:instrText xml:space="preserve"> CITATION Cel25 \l 2057 </w:instrText>
          </w:r>
          <w:r w:rsidR="00483654" w:rsidRPr="00646EC3">
            <w:rPr>
              <w:rFonts w:ascii="Aptos" w:hAnsi="Aptos" w:cs="Calibri"/>
              <w:sz w:val="22"/>
              <w:szCs w:val="22"/>
            </w:rPr>
            <w:fldChar w:fldCharType="separate"/>
          </w:r>
          <w:r w:rsidR="00483654" w:rsidRPr="00646EC3">
            <w:rPr>
              <w:rFonts w:ascii="Aptos" w:hAnsi="Aptos" w:cs="Calibri"/>
              <w:noProof/>
              <w:sz w:val="22"/>
              <w:szCs w:val="22"/>
            </w:rPr>
            <w:t xml:space="preserve"> [10]</w:t>
          </w:r>
          <w:r w:rsidR="00483654" w:rsidRPr="00646EC3">
            <w:rPr>
              <w:rFonts w:ascii="Aptos" w:hAnsi="Aptos" w:cs="Calibri"/>
              <w:sz w:val="22"/>
              <w:szCs w:val="22"/>
            </w:rPr>
            <w:fldChar w:fldCharType="end"/>
          </w:r>
        </w:sdtContent>
      </w:sdt>
      <w:r w:rsidR="00483654" w:rsidRPr="00646EC3">
        <w:rPr>
          <w:rFonts w:ascii="Aptos" w:hAnsi="Aptos" w:cs="Calibri"/>
          <w:sz w:val="22"/>
          <w:szCs w:val="22"/>
        </w:rPr>
        <w:t xml:space="preserve">. Another add-on to the UFED are smaller connection </w:t>
      </w:r>
      <w:r w:rsidR="008407CB" w:rsidRPr="00646EC3">
        <w:rPr>
          <w:rFonts w:ascii="Aptos" w:hAnsi="Aptos" w:cs="Calibri"/>
          <w:sz w:val="22"/>
          <w:szCs w:val="22"/>
        </w:rPr>
        <w:t>devices that can allow the UFED to process</w:t>
      </w:r>
      <w:r w:rsidR="00A9500F" w:rsidRPr="00646EC3">
        <w:rPr>
          <w:rFonts w:ascii="Aptos" w:hAnsi="Aptos" w:cs="Calibri"/>
          <w:sz w:val="22"/>
          <w:szCs w:val="22"/>
        </w:rPr>
        <w:t xml:space="preserve"> memory cards</w:t>
      </w:r>
      <w:r w:rsidR="008C78A1" w:rsidRPr="00646EC3">
        <w:rPr>
          <w:rFonts w:ascii="Aptos" w:hAnsi="Aptos" w:cs="Calibri"/>
          <w:sz w:val="22"/>
          <w:szCs w:val="22"/>
        </w:rPr>
        <w:t xml:space="preserve"> or USB Drives, treating them as full devices. This means that the UFED can create reports on numerous more device such as external hard drives or even digital cameras that need a memory card. </w:t>
      </w:r>
      <w:sdt>
        <w:sdtPr>
          <w:rPr>
            <w:rFonts w:ascii="Aptos" w:hAnsi="Aptos" w:cs="Calibri"/>
            <w:sz w:val="22"/>
            <w:szCs w:val="22"/>
          </w:rPr>
          <w:id w:val="-78138840"/>
          <w:citation/>
        </w:sdtPr>
        <w:sdtEndPr/>
        <w:sdtContent>
          <w:r w:rsidR="00951BE9" w:rsidRPr="00646EC3">
            <w:rPr>
              <w:rFonts w:ascii="Aptos" w:hAnsi="Aptos" w:cs="Calibri"/>
              <w:sz w:val="22"/>
              <w:szCs w:val="22"/>
            </w:rPr>
            <w:fldChar w:fldCharType="begin"/>
          </w:r>
          <w:r w:rsidR="00951BE9" w:rsidRPr="00646EC3">
            <w:rPr>
              <w:rFonts w:ascii="Aptos" w:hAnsi="Aptos" w:cs="Calibri"/>
              <w:sz w:val="22"/>
              <w:szCs w:val="22"/>
            </w:rPr>
            <w:instrText xml:space="preserve"> CITATION Cel25 \l 2057 </w:instrText>
          </w:r>
          <w:r w:rsidR="00951BE9" w:rsidRPr="00646EC3">
            <w:rPr>
              <w:rFonts w:ascii="Aptos" w:hAnsi="Aptos" w:cs="Calibri"/>
              <w:sz w:val="22"/>
              <w:szCs w:val="22"/>
            </w:rPr>
            <w:fldChar w:fldCharType="separate"/>
          </w:r>
          <w:r w:rsidR="00951BE9" w:rsidRPr="00646EC3">
            <w:rPr>
              <w:rFonts w:ascii="Aptos" w:hAnsi="Aptos" w:cs="Calibri"/>
              <w:noProof/>
              <w:sz w:val="22"/>
              <w:szCs w:val="22"/>
            </w:rPr>
            <w:t>[10]</w:t>
          </w:r>
          <w:r w:rsidR="00951BE9" w:rsidRPr="00646EC3">
            <w:rPr>
              <w:rFonts w:ascii="Aptos" w:hAnsi="Aptos" w:cs="Calibri"/>
              <w:sz w:val="22"/>
              <w:szCs w:val="22"/>
            </w:rPr>
            <w:fldChar w:fldCharType="end"/>
          </w:r>
        </w:sdtContent>
      </w:sdt>
    </w:p>
    <w:p w14:paraId="3A36484B" w14:textId="2FCD13F9" w:rsidR="004811E3" w:rsidRPr="00646EC3" w:rsidRDefault="004811E3" w:rsidP="00C17C8E">
      <w:pPr>
        <w:rPr>
          <w:rFonts w:ascii="Aptos" w:hAnsi="Aptos" w:cs="Calibri"/>
          <w:sz w:val="22"/>
          <w:szCs w:val="22"/>
        </w:rPr>
      </w:pPr>
      <w:r w:rsidRPr="00646EC3">
        <w:rPr>
          <w:rFonts w:ascii="Aptos" w:hAnsi="Aptos" w:cs="Calibri"/>
          <w:sz w:val="22"/>
          <w:szCs w:val="22"/>
        </w:rPr>
        <w:t xml:space="preserve">The Cellebrite Inspector is software that can be used to </w:t>
      </w:r>
      <w:r w:rsidR="00601B38" w:rsidRPr="00646EC3">
        <w:rPr>
          <w:rFonts w:ascii="Aptos" w:hAnsi="Aptos" w:cs="Calibri"/>
          <w:sz w:val="22"/>
          <w:szCs w:val="22"/>
        </w:rPr>
        <w:t xml:space="preserve">find the history of computer, such as download history, search history, locations, </w:t>
      </w:r>
      <w:r w:rsidR="00CB132C" w:rsidRPr="00646EC3">
        <w:rPr>
          <w:rFonts w:ascii="Aptos" w:hAnsi="Aptos" w:cs="Calibri"/>
          <w:sz w:val="22"/>
          <w:szCs w:val="22"/>
        </w:rPr>
        <w:t xml:space="preserve">along with supporting encrypting and decrypting capabilities. The software, although not </w:t>
      </w:r>
      <w:r w:rsidR="00593F66" w:rsidRPr="00646EC3">
        <w:rPr>
          <w:rFonts w:ascii="Aptos" w:hAnsi="Aptos" w:cs="Calibri"/>
          <w:sz w:val="22"/>
          <w:szCs w:val="22"/>
        </w:rPr>
        <w:t>open source</w:t>
      </w:r>
      <w:r w:rsidR="00CB132C" w:rsidRPr="00646EC3">
        <w:rPr>
          <w:rFonts w:ascii="Aptos" w:hAnsi="Aptos" w:cs="Calibri"/>
          <w:sz w:val="22"/>
          <w:szCs w:val="22"/>
        </w:rPr>
        <w:t xml:space="preserve">, is accessible to the public domain </w:t>
      </w:r>
      <w:r w:rsidR="00D72B6F" w:rsidRPr="00646EC3">
        <w:rPr>
          <w:rFonts w:ascii="Aptos" w:hAnsi="Aptos" w:cs="Calibri"/>
          <w:sz w:val="22"/>
          <w:szCs w:val="22"/>
        </w:rPr>
        <w:t>through licences</w:t>
      </w:r>
      <w:sdt>
        <w:sdtPr>
          <w:rPr>
            <w:rFonts w:ascii="Aptos" w:hAnsi="Aptos" w:cs="Calibri"/>
            <w:sz w:val="22"/>
            <w:szCs w:val="22"/>
          </w:rPr>
          <w:id w:val="1607460134"/>
          <w:citation/>
        </w:sdtPr>
        <w:sdtEndPr/>
        <w:sdtContent>
          <w:r w:rsidR="00D72B6F" w:rsidRPr="00646EC3">
            <w:rPr>
              <w:rFonts w:ascii="Aptos" w:hAnsi="Aptos" w:cs="Calibri"/>
              <w:sz w:val="22"/>
              <w:szCs w:val="22"/>
            </w:rPr>
            <w:fldChar w:fldCharType="begin"/>
          </w:r>
          <w:r w:rsidR="00D72B6F" w:rsidRPr="00646EC3">
            <w:rPr>
              <w:rFonts w:ascii="Aptos" w:hAnsi="Aptos" w:cs="Calibri"/>
              <w:sz w:val="22"/>
              <w:szCs w:val="22"/>
            </w:rPr>
            <w:instrText xml:space="preserve"> CITATION Cel251 \l 2057 </w:instrText>
          </w:r>
          <w:r w:rsidR="00D72B6F" w:rsidRPr="00646EC3">
            <w:rPr>
              <w:rFonts w:ascii="Aptos" w:hAnsi="Aptos" w:cs="Calibri"/>
              <w:sz w:val="22"/>
              <w:szCs w:val="22"/>
            </w:rPr>
            <w:fldChar w:fldCharType="separate"/>
          </w:r>
          <w:r w:rsidR="00CC7703" w:rsidRPr="00646EC3">
            <w:rPr>
              <w:rFonts w:ascii="Aptos" w:hAnsi="Aptos" w:cs="Calibri"/>
              <w:noProof/>
              <w:sz w:val="22"/>
              <w:szCs w:val="22"/>
            </w:rPr>
            <w:t xml:space="preserve"> [11]</w:t>
          </w:r>
          <w:r w:rsidR="00D72B6F" w:rsidRPr="00646EC3">
            <w:rPr>
              <w:rFonts w:ascii="Aptos" w:hAnsi="Aptos" w:cs="Calibri"/>
              <w:sz w:val="22"/>
              <w:szCs w:val="22"/>
            </w:rPr>
            <w:fldChar w:fldCharType="end"/>
          </w:r>
        </w:sdtContent>
      </w:sdt>
      <w:r w:rsidR="00FD5EDF" w:rsidRPr="00646EC3">
        <w:rPr>
          <w:rFonts w:ascii="Aptos" w:hAnsi="Aptos" w:cs="Calibri"/>
          <w:sz w:val="22"/>
          <w:szCs w:val="22"/>
        </w:rPr>
        <w:t>.</w:t>
      </w:r>
    </w:p>
    <w:p w14:paraId="6CAC9CCA" w14:textId="30778303" w:rsidR="00E93763" w:rsidRPr="00646EC3" w:rsidRDefault="00773E14" w:rsidP="00C17C8E">
      <w:pPr>
        <w:rPr>
          <w:rFonts w:ascii="Aptos" w:hAnsi="Aptos" w:cs="Calibri"/>
          <w:sz w:val="22"/>
          <w:szCs w:val="22"/>
        </w:rPr>
      </w:pPr>
      <w:r w:rsidRPr="00646EC3">
        <w:rPr>
          <w:rFonts w:ascii="Aptos" w:hAnsi="Aptos" w:cs="Calibri"/>
          <w:sz w:val="22"/>
          <w:szCs w:val="22"/>
        </w:rPr>
        <w:t xml:space="preserve">Once again, </w:t>
      </w:r>
      <w:r w:rsidR="00212A99" w:rsidRPr="00646EC3">
        <w:rPr>
          <w:rFonts w:ascii="Aptos" w:hAnsi="Aptos" w:cs="Calibri"/>
          <w:sz w:val="22"/>
          <w:szCs w:val="22"/>
        </w:rPr>
        <w:t xml:space="preserve">all </w:t>
      </w:r>
      <w:r w:rsidR="008F4858" w:rsidRPr="00646EC3">
        <w:rPr>
          <w:rFonts w:ascii="Aptos" w:hAnsi="Aptos" w:cs="Calibri"/>
          <w:sz w:val="22"/>
          <w:szCs w:val="22"/>
        </w:rPr>
        <w:t>Cellebrite</w:t>
      </w:r>
      <w:r w:rsidR="00212A99" w:rsidRPr="00646EC3">
        <w:rPr>
          <w:rFonts w:ascii="Aptos" w:hAnsi="Aptos" w:cs="Calibri"/>
          <w:sz w:val="22"/>
          <w:szCs w:val="22"/>
        </w:rPr>
        <w:t xml:space="preserve"> software is supported on all </w:t>
      </w:r>
      <w:r w:rsidR="008F4858" w:rsidRPr="00646EC3">
        <w:rPr>
          <w:rFonts w:ascii="Aptos" w:hAnsi="Aptos" w:cs="Calibri"/>
          <w:sz w:val="22"/>
          <w:szCs w:val="22"/>
        </w:rPr>
        <w:t>platforms</w:t>
      </w:r>
      <w:r w:rsidR="00212A99" w:rsidRPr="00646EC3">
        <w:rPr>
          <w:rFonts w:ascii="Aptos" w:hAnsi="Aptos" w:cs="Calibri"/>
          <w:sz w:val="22"/>
          <w:szCs w:val="22"/>
        </w:rPr>
        <w:t xml:space="preserve">, whether that be on a mobile phone operating system such as </w:t>
      </w:r>
      <w:r w:rsidR="00E479CE" w:rsidRPr="00646EC3">
        <w:rPr>
          <w:rFonts w:ascii="Aptos" w:hAnsi="Aptos" w:cs="Calibri"/>
          <w:sz w:val="22"/>
          <w:szCs w:val="22"/>
        </w:rPr>
        <w:t>Samsung</w:t>
      </w:r>
      <w:r w:rsidR="00212A99" w:rsidRPr="00646EC3">
        <w:rPr>
          <w:rFonts w:ascii="Aptos" w:hAnsi="Aptos" w:cs="Calibri"/>
          <w:sz w:val="22"/>
          <w:szCs w:val="22"/>
        </w:rPr>
        <w:t xml:space="preserve"> or Apple. Or on </w:t>
      </w:r>
      <w:r w:rsidR="00921E16" w:rsidRPr="00646EC3">
        <w:rPr>
          <w:rFonts w:ascii="Aptos" w:hAnsi="Aptos" w:cs="Calibri"/>
          <w:sz w:val="22"/>
          <w:szCs w:val="22"/>
        </w:rPr>
        <w:t>Computer Operating Systems such as Windows, Linux or Mac.</w:t>
      </w:r>
      <w:sdt>
        <w:sdtPr>
          <w:rPr>
            <w:rFonts w:ascii="Aptos" w:hAnsi="Aptos" w:cs="Calibri"/>
            <w:sz w:val="22"/>
            <w:szCs w:val="22"/>
          </w:rPr>
          <w:id w:val="1043410224"/>
          <w:citation/>
        </w:sdtPr>
        <w:sdtEndPr/>
        <w:sdtContent>
          <w:r w:rsidR="00921E16" w:rsidRPr="00646EC3">
            <w:rPr>
              <w:rFonts w:ascii="Aptos" w:hAnsi="Aptos" w:cs="Calibri"/>
              <w:sz w:val="22"/>
              <w:szCs w:val="22"/>
            </w:rPr>
            <w:fldChar w:fldCharType="begin"/>
          </w:r>
          <w:r w:rsidR="00921E16" w:rsidRPr="00646EC3">
            <w:rPr>
              <w:rFonts w:ascii="Aptos" w:hAnsi="Aptos" w:cs="Calibri"/>
              <w:sz w:val="22"/>
              <w:szCs w:val="22"/>
            </w:rPr>
            <w:instrText xml:space="preserve"> CITATION Cel251 \l 2057 </w:instrText>
          </w:r>
          <w:r w:rsidR="00921E16" w:rsidRPr="00646EC3">
            <w:rPr>
              <w:rFonts w:ascii="Aptos" w:hAnsi="Aptos" w:cs="Calibri"/>
              <w:sz w:val="22"/>
              <w:szCs w:val="22"/>
            </w:rPr>
            <w:fldChar w:fldCharType="separate"/>
          </w:r>
          <w:r w:rsidR="00CC7703" w:rsidRPr="00646EC3">
            <w:rPr>
              <w:rFonts w:ascii="Aptos" w:hAnsi="Aptos" w:cs="Calibri"/>
              <w:noProof/>
              <w:sz w:val="22"/>
              <w:szCs w:val="22"/>
            </w:rPr>
            <w:t xml:space="preserve"> [11]</w:t>
          </w:r>
          <w:r w:rsidR="00921E16" w:rsidRPr="00646EC3">
            <w:rPr>
              <w:rFonts w:ascii="Aptos" w:hAnsi="Aptos" w:cs="Calibri"/>
              <w:sz w:val="22"/>
              <w:szCs w:val="22"/>
            </w:rPr>
            <w:fldChar w:fldCharType="end"/>
          </w:r>
        </w:sdtContent>
      </w:sdt>
    </w:p>
    <w:p w14:paraId="192C3A8C" w14:textId="54FCEDC4" w:rsidR="00EA7A56" w:rsidRPr="00646EC3" w:rsidRDefault="00BF0699" w:rsidP="00C17C8E">
      <w:pPr>
        <w:rPr>
          <w:rFonts w:ascii="Aptos" w:hAnsi="Aptos" w:cs="Calibri"/>
          <w:sz w:val="22"/>
          <w:szCs w:val="22"/>
        </w:rPr>
      </w:pPr>
      <w:r w:rsidRPr="00646EC3">
        <w:rPr>
          <w:rFonts w:ascii="Aptos" w:hAnsi="Aptos" w:cs="Calibri"/>
          <w:noProof/>
          <w:sz w:val="22"/>
          <w:szCs w:val="22"/>
        </w:rPr>
        <mc:AlternateContent>
          <mc:Choice Requires="wps">
            <w:drawing>
              <wp:anchor distT="0" distB="0" distL="114300" distR="114300" simplePos="0" relativeHeight="251665408" behindDoc="0" locked="0" layoutInCell="1" allowOverlap="1" wp14:anchorId="64ABEC32" wp14:editId="3412457E">
                <wp:simplePos x="0" y="0"/>
                <wp:positionH relativeFrom="margin">
                  <wp:posOffset>3169285</wp:posOffset>
                </wp:positionH>
                <wp:positionV relativeFrom="page">
                  <wp:posOffset>8239125</wp:posOffset>
                </wp:positionV>
                <wp:extent cx="2640965" cy="412115"/>
                <wp:effectExtent l="0" t="0" r="6985" b="6985"/>
                <wp:wrapTopAndBottom/>
                <wp:docPr id="1007208179" name="Text Box 1"/>
                <wp:cNvGraphicFramePr/>
                <a:graphic xmlns:a="http://schemas.openxmlformats.org/drawingml/2006/main">
                  <a:graphicData uri="http://schemas.microsoft.com/office/word/2010/wordprocessingShape">
                    <wps:wsp>
                      <wps:cNvSpPr txBox="1"/>
                      <wps:spPr>
                        <a:xfrm>
                          <a:off x="0" y="0"/>
                          <a:ext cx="2640965" cy="412115"/>
                        </a:xfrm>
                        <a:prstGeom prst="rect">
                          <a:avLst/>
                        </a:prstGeom>
                        <a:solidFill>
                          <a:prstClr val="white"/>
                        </a:solidFill>
                        <a:ln>
                          <a:noFill/>
                        </a:ln>
                      </wps:spPr>
                      <wps:txbx>
                        <w:txbxContent>
                          <w:p w14:paraId="51D77F93" w14:textId="5322DDBC" w:rsidR="00EB2BA2" w:rsidRPr="00AA462A" w:rsidRDefault="00EB2BA2" w:rsidP="00EB2BA2">
                            <w:pPr>
                              <w:pStyle w:val="Caption"/>
                              <w:rPr>
                                <w:noProof/>
                                <w:sz w:val="22"/>
                                <w:szCs w:val="22"/>
                              </w:rPr>
                            </w:pPr>
                            <w:r>
                              <w:t xml:space="preserve">Figure </w:t>
                            </w:r>
                            <w:fldSimple w:instr=" SEQ Figure \* ARABIC ">
                              <w:r>
                                <w:rPr>
                                  <w:noProof/>
                                </w:rPr>
                                <w:t>2</w:t>
                              </w:r>
                            </w:fldSimple>
                            <w:r>
                              <w:t>: Axiom's User Interface, showing the device and features.</w:t>
                            </w:r>
                            <w:sdt>
                              <w:sdtPr>
                                <w:id w:val="1458840623"/>
                                <w:citation/>
                              </w:sdtPr>
                              <w:sdtEndPr/>
                              <w:sdtContent>
                                <w:r>
                                  <w:fldChar w:fldCharType="begin"/>
                                </w:r>
                                <w:r>
                                  <w:instrText xml:space="preserve"> CITATION Mag25 \l 2057 </w:instrText>
                                </w:r>
                                <w:r>
                                  <w:fldChar w:fldCharType="separate"/>
                                </w:r>
                                <w:r>
                                  <w:rPr>
                                    <w:noProof/>
                                  </w:rPr>
                                  <w:t xml:space="preserve"> </w:t>
                                </w:r>
                                <w:r w:rsidRPr="00EB2BA2">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ABEC32" id="Text Box 1" o:spid="_x0000_s1032" type="#_x0000_t202" style="position:absolute;left:0;text-align:left;margin-left:249.55pt;margin-top:648.75pt;width:207.95pt;height:32.45pt;z-index:25166540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0NFHQIAAEIEAAAOAAAAZHJzL2Uyb0RvYy54bWysU01v2zAMvQ/YfxB0X5wEbb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" stroked="f">
                <v:textbox style="mso-fit-shape-to-text:t" inset="0,0,0,0">
                  <w:txbxContent>
                    <w:p w14:paraId="51D77F93" w14:textId="5322DDBC" w:rsidR="00EB2BA2" w:rsidRPr="00AA462A" w:rsidRDefault="00EB2BA2" w:rsidP="00EB2BA2">
                      <w:pPr>
                        <w:pStyle w:val="Caption"/>
                        <w:rPr>
                          <w:noProof/>
                          <w:sz w:val="22"/>
                          <w:szCs w:val="22"/>
                        </w:rPr>
                      </w:pPr>
                      <w:r>
                        <w:t xml:space="preserve">Figure </w:t>
                      </w:r>
                      <w:r>
                        <w:fldChar w:fldCharType="begin"/>
                      </w:r>
                      <w:r>
                        <w:instrText xml:space="preserve"> SEQ Figure \* ARABIC </w:instrText>
                      </w:r>
                      <w:r>
                        <w:fldChar w:fldCharType="separate"/>
                      </w:r>
                      <w:r>
                        <w:rPr>
                          <w:noProof/>
                        </w:rPr>
                        <w:t>2</w:t>
                      </w:r>
                      <w:r>
                        <w:rPr>
                          <w:noProof/>
                        </w:rPr>
                        <w:fldChar w:fldCharType="end"/>
                      </w:r>
                      <w:r>
                        <w:t>: Axiom's User Interface, showing the device and features.</w:t>
                      </w:r>
                      <w:sdt>
                        <w:sdtPr>
                          <w:id w:val="1458840623"/>
                          <w:citation/>
                        </w:sdtPr>
                        <w:sdtContent>
                          <w:r>
                            <w:fldChar w:fldCharType="begin"/>
                          </w:r>
                          <w:r>
                            <w:instrText xml:space="preserve"> CITATION Mag25 \l 2057 </w:instrText>
                          </w:r>
                          <w:r>
                            <w:fldChar w:fldCharType="separate"/>
                          </w:r>
                          <w:r>
                            <w:rPr>
                              <w:noProof/>
                            </w:rPr>
                            <w:t xml:space="preserve"> </w:t>
                          </w:r>
                          <w:r w:rsidRPr="00EB2BA2">
                            <w:rPr>
                              <w:noProof/>
                            </w:rPr>
                            <w:t>[14]</w:t>
                          </w:r>
                          <w:r>
                            <w:fldChar w:fldCharType="end"/>
                          </w:r>
                        </w:sdtContent>
                      </w:sdt>
                    </w:p>
                  </w:txbxContent>
                </v:textbox>
                <w10:wrap type="topAndBottom" anchorx="margin" anchory="page"/>
              </v:shape>
            </w:pict>
          </mc:Fallback>
        </mc:AlternateContent>
      </w:r>
      <w:r w:rsidR="00EA7A56" w:rsidRPr="00646EC3">
        <w:rPr>
          <w:rFonts w:ascii="Aptos" w:hAnsi="Aptos" w:cs="Calibri"/>
          <w:sz w:val="22"/>
          <w:szCs w:val="22"/>
        </w:rPr>
        <w:t>Although Cellebrite</w:t>
      </w:r>
      <w:r w:rsidR="00774DEB" w:rsidRPr="00646EC3">
        <w:rPr>
          <w:rFonts w:ascii="Aptos" w:hAnsi="Aptos" w:cs="Calibri"/>
          <w:sz w:val="22"/>
          <w:szCs w:val="22"/>
        </w:rPr>
        <w:t xml:space="preserve"> is not open-source and has a lot of </w:t>
      </w:r>
      <w:r w:rsidR="00D821F0" w:rsidRPr="00646EC3">
        <w:rPr>
          <w:rFonts w:ascii="Aptos" w:hAnsi="Aptos" w:cs="Calibri"/>
          <w:sz w:val="22"/>
          <w:szCs w:val="22"/>
        </w:rPr>
        <w:t>its</w:t>
      </w:r>
      <w:r w:rsidR="00774DEB" w:rsidRPr="00646EC3">
        <w:rPr>
          <w:rFonts w:ascii="Aptos" w:hAnsi="Aptos" w:cs="Calibri"/>
          <w:sz w:val="22"/>
          <w:szCs w:val="22"/>
        </w:rPr>
        <w:t xml:space="preserve"> products </w:t>
      </w:r>
      <w:r w:rsidR="005F6AC6" w:rsidRPr="00646EC3">
        <w:rPr>
          <w:rFonts w:ascii="Aptos" w:hAnsi="Aptos" w:cs="Calibri"/>
          <w:sz w:val="22"/>
          <w:szCs w:val="22"/>
        </w:rPr>
        <w:t>extremely limited</w:t>
      </w:r>
      <w:r w:rsidR="007D3090" w:rsidRPr="00646EC3">
        <w:rPr>
          <w:rFonts w:ascii="Aptos" w:hAnsi="Aptos" w:cs="Calibri"/>
          <w:sz w:val="22"/>
          <w:szCs w:val="22"/>
        </w:rPr>
        <w:t xml:space="preserve"> to Law Enforcement or to government agencies, </w:t>
      </w:r>
      <w:r w:rsidR="003B73BA" w:rsidRPr="00646EC3">
        <w:rPr>
          <w:rFonts w:ascii="Aptos" w:hAnsi="Aptos" w:cs="Calibri"/>
          <w:sz w:val="22"/>
          <w:szCs w:val="22"/>
        </w:rPr>
        <w:t>products such</w:t>
      </w:r>
      <w:r w:rsidR="000E2AF0" w:rsidRPr="00646EC3">
        <w:rPr>
          <w:rFonts w:ascii="Aptos" w:hAnsi="Aptos" w:cs="Calibri"/>
          <w:sz w:val="22"/>
          <w:szCs w:val="22"/>
        </w:rPr>
        <w:t xml:space="preserve"> </w:t>
      </w:r>
      <w:r w:rsidR="003B73BA" w:rsidRPr="00646EC3">
        <w:rPr>
          <w:rFonts w:ascii="Aptos" w:hAnsi="Aptos" w:cs="Calibri"/>
          <w:sz w:val="22"/>
          <w:szCs w:val="22"/>
        </w:rPr>
        <w:t>a</w:t>
      </w:r>
      <w:r w:rsidR="000E2AF0" w:rsidRPr="00646EC3">
        <w:rPr>
          <w:rFonts w:ascii="Aptos" w:hAnsi="Aptos" w:cs="Calibri"/>
          <w:sz w:val="22"/>
          <w:szCs w:val="22"/>
        </w:rPr>
        <w:t>s</w:t>
      </w:r>
      <w:r w:rsidR="003B73BA" w:rsidRPr="00646EC3">
        <w:rPr>
          <w:rFonts w:ascii="Aptos" w:hAnsi="Aptos" w:cs="Calibri"/>
          <w:sz w:val="22"/>
          <w:szCs w:val="22"/>
        </w:rPr>
        <w:t xml:space="preserve"> the UFED </w:t>
      </w:r>
      <w:r w:rsidR="00004656" w:rsidRPr="00646EC3">
        <w:rPr>
          <w:rFonts w:ascii="Aptos" w:hAnsi="Aptos" w:cs="Calibri"/>
          <w:sz w:val="22"/>
          <w:szCs w:val="22"/>
        </w:rPr>
        <w:t>provide deep access to mobile phones or devices that are previously unattainable through other technologies</w:t>
      </w:r>
      <w:r w:rsidR="0051450B" w:rsidRPr="00646EC3">
        <w:rPr>
          <w:rFonts w:ascii="Aptos" w:hAnsi="Aptos" w:cs="Calibri"/>
          <w:sz w:val="22"/>
          <w:szCs w:val="22"/>
        </w:rPr>
        <w:t xml:space="preserve"> remaining a valuable asset to proprietary customers.</w:t>
      </w:r>
    </w:p>
    <w:p w14:paraId="631903E3" w14:textId="2FA997A0" w:rsidR="00820754" w:rsidRPr="00172832" w:rsidRDefault="00820754" w:rsidP="00820754">
      <w:pPr>
        <w:pStyle w:val="Heading2"/>
        <w:rPr>
          <w:rFonts w:ascii="Aptos" w:hAnsi="Aptos" w:cs="Calibri"/>
        </w:rPr>
      </w:pPr>
      <w:bookmarkStart w:id="20" w:name="_Toc196833829"/>
      <w:r w:rsidRPr="00172832">
        <w:rPr>
          <w:rFonts w:ascii="Aptos" w:hAnsi="Aptos" w:cs="Calibri"/>
        </w:rPr>
        <w:lastRenderedPageBreak/>
        <w:t>FTK Imager</w:t>
      </w:r>
      <w:bookmarkEnd w:id="20"/>
    </w:p>
    <w:p w14:paraId="759046D9" w14:textId="09ABA26D" w:rsidR="00820754" w:rsidRPr="00646EC3" w:rsidRDefault="00666903" w:rsidP="00820754">
      <w:pPr>
        <w:rPr>
          <w:rFonts w:ascii="Aptos" w:hAnsi="Aptos" w:cs="Calibri"/>
          <w:sz w:val="22"/>
          <w:szCs w:val="22"/>
        </w:rPr>
      </w:pPr>
      <w:r w:rsidRPr="00646EC3">
        <w:rPr>
          <w:rFonts w:ascii="Aptos" w:hAnsi="Aptos" w:cs="Calibri"/>
          <w:sz w:val="22"/>
          <w:szCs w:val="22"/>
        </w:rPr>
        <w:t>FTK imager</w:t>
      </w:r>
      <w:r w:rsidR="00853DFF" w:rsidRPr="00646EC3">
        <w:rPr>
          <w:rFonts w:ascii="Aptos" w:hAnsi="Aptos" w:cs="Calibri"/>
          <w:sz w:val="22"/>
          <w:szCs w:val="22"/>
        </w:rPr>
        <w:t xml:space="preserve"> is a free </w:t>
      </w:r>
      <w:r w:rsidR="00FE05BF" w:rsidRPr="00646EC3">
        <w:rPr>
          <w:rFonts w:ascii="Aptos" w:hAnsi="Aptos" w:cs="Calibri"/>
          <w:sz w:val="22"/>
          <w:szCs w:val="22"/>
        </w:rPr>
        <w:t>dis</w:t>
      </w:r>
      <w:r w:rsidR="00DF457B" w:rsidRPr="00646EC3">
        <w:rPr>
          <w:rFonts w:ascii="Aptos" w:hAnsi="Aptos" w:cs="Calibri"/>
          <w:sz w:val="22"/>
          <w:szCs w:val="22"/>
        </w:rPr>
        <w:t>k</w:t>
      </w:r>
      <w:r w:rsidR="00FE05BF" w:rsidRPr="00646EC3">
        <w:rPr>
          <w:rFonts w:ascii="Aptos" w:hAnsi="Aptos" w:cs="Calibri"/>
          <w:sz w:val="22"/>
          <w:szCs w:val="22"/>
        </w:rPr>
        <w:t xml:space="preserve"> </w:t>
      </w:r>
      <w:r w:rsidR="00853DFF" w:rsidRPr="00646EC3">
        <w:rPr>
          <w:rFonts w:ascii="Aptos" w:hAnsi="Aptos" w:cs="Calibri"/>
          <w:sz w:val="22"/>
          <w:szCs w:val="22"/>
        </w:rPr>
        <w:t xml:space="preserve">imaging tool used to </w:t>
      </w:r>
      <w:r w:rsidR="00374583" w:rsidRPr="00646EC3">
        <w:rPr>
          <w:rFonts w:ascii="Aptos" w:hAnsi="Aptos" w:cs="Calibri"/>
          <w:sz w:val="22"/>
          <w:szCs w:val="22"/>
        </w:rPr>
        <w:t>acquire forensic evidence without damaging, changing or editing the original evidence</w:t>
      </w:r>
      <w:r w:rsidR="00B57C7C" w:rsidRPr="00646EC3">
        <w:rPr>
          <w:rFonts w:ascii="Aptos" w:hAnsi="Aptos" w:cs="Calibri"/>
          <w:sz w:val="22"/>
          <w:szCs w:val="22"/>
        </w:rPr>
        <w:t>, this is important within computer forensics as</w:t>
      </w:r>
      <w:r w:rsidR="006D2762" w:rsidRPr="00646EC3">
        <w:rPr>
          <w:rFonts w:ascii="Aptos" w:hAnsi="Aptos" w:cs="Calibri"/>
          <w:sz w:val="22"/>
          <w:szCs w:val="22"/>
        </w:rPr>
        <w:t xml:space="preserve"> changes in the original data in a legal case, could potentially hinder the prosecuting team’s case in landing a conviction.</w:t>
      </w:r>
      <w:sdt>
        <w:sdtPr>
          <w:rPr>
            <w:rFonts w:ascii="Aptos" w:hAnsi="Aptos" w:cs="Calibri"/>
            <w:sz w:val="22"/>
            <w:szCs w:val="22"/>
          </w:rPr>
          <w:id w:val="1292630772"/>
          <w:citation/>
        </w:sdtPr>
        <w:sdtEndPr/>
        <w:sdtContent>
          <w:r w:rsidR="000C6A5F" w:rsidRPr="00646EC3">
            <w:rPr>
              <w:rFonts w:ascii="Aptos" w:hAnsi="Aptos" w:cs="Calibri"/>
              <w:sz w:val="22"/>
              <w:szCs w:val="22"/>
            </w:rPr>
            <w:fldChar w:fldCharType="begin"/>
          </w:r>
          <w:r w:rsidR="000C6A5F" w:rsidRPr="00646EC3">
            <w:rPr>
              <w:rFonts w:ascii="Aptos" w:hAnsi="Aptos" w:cs="Calibri"/>
              <w:sz w:val="22"/>
              <w:szCs w:val="22"/>
            </w:rPr>
            <w:instrText xml:space="preserve"> CITATION Paw24 \l 2057 </w:instrText>
          </w:r>
          <w:r w:rsidR="000C6A5F" w:rsidRPr="00646EC3">
            <w:rPr>
              <w:rFonts w:ascii="Aptos" w:hAnsi="Aptos" w:cs="Calibri"/>
              <w:sz w:val="22"/>
              <w:szCs w:val="22"/>
            </w:rPr>
            <w:fldChar w:fldCharType="separate"/>
          </w:r>
          <w:r w:rsidR="00CC7703" w:rsidRPr="00646EC3">
            <w:rPr>
              <w:rFonts w:ascii="Aptos" w:hAnsi="Aptos" w:cs="Calibri"/>
              <w:noProof/>
              <w:sz w:val="22"/>
              <w:szCs w:val="22"/>
            </w:rPr>
            <w:t xml:space="preserve"> [12]</w:t>
          </w:r>
          <w:r w:rsidR="000C6A5F" w:rsidRPr="00646EC3">
            <w:rPr>
              <w:rFonts w:ascii="Aptos" w:hAnsi="Aptos" w:cs="Calibri"/>
              <w:sz w:val="22"/>
              <w:szCs w:val="22"/>
            </w:rPr>
            <w:fldChar w:fldCharType="end"/>
          </w:r>
        </w:sdtContent>
      </w:sdt>
    </w:p>
    <w:p w14:paraId="0CE5C05D" w14:textId="65676CC4" w:rsidR="00D75972" w:rsidRPr="00646EC3" w:rsidRDefault="00DF457B" w:rsidP="00820754">
      <w:pPr>
        <w:rPr>
          <w:rFonts w:ascii="Aptos" w:hAnsi="Aptos" w:cs="Calibri"/>
          <w:sz w:val="22"/>
          <w:szCs w:val="22"/>
        </w:rPr>
      </w:pPr>
      <w:r w:rsidRPr="00646EC3">
        <w:rPr>
          <w:rFonts w:ascii="Aptos" w:hAnsi="Aptos" w:cs="Calibri"/>
          <w:sz w:val="22"/>
          <w:szCs w:val="22"/>
        </w:rPr>
        <w:t xml:space="preserve">Along with imaging a disk, </w:t>
      </w:r>
      <w:r w:rsidR="00E625DD" w:rsidRPr="00646EC3">
        <w:rPr>
          <w:rFonts w:ascii="Aptos" w:hAnsi="Aptos" w:cs="Calibri"/>
          <w:sz w:val="22"/>
          <w:szCs w:val="22"/>
        </w:rPr>
        <w:t>FTK Imager allows a forensic analyst to view the data being collected and imaged beforehand</w:t>
      </w:r>
      <w:r w:rsidR="008F48E6" w:rsidRPr="00646EC3">
        <w:rPr>
          <w:rFonts w:ascii="Aptos" w:hAnsi="Aptos" w:cs="Calibri"/>
          <w:sz w:val="22"/>
          <w:szCs w:val="22"/>
        </w:rPr>
        <w:t>,</w:t>
      </w:r>
      <w:r w:rsidR="00893099" w:rsidRPr="00646EC3">
        <w:rPr>
          <w:rFonts w:ascii="Aptos" w:hAnsi="Aptos" w:cs="Calibri"/>
          <w:sz w:val="22"/>
          <w:szCs w:val="22"/>
        </w:rPr>
        <w:t xml:space="preserve"> along with collecting the </w:t>
      </w:r>
      <w:r w:rsidR="0065558C" w:rsidRPr="00646EC3">
        <w:rPr>
          <w:rFonts w:ascii="Aptos" w:hAnsi="Aptos" w:cs="Calibri"/>
          <w:sz w:val="22"/>
          <w:szCs w:val="22"/>
        </w:rPr>
        <w:t>metadata allowing</w:t>
      </w:r>
      <w:r w:rsidR="008F48E6" w:rsidRPr="00646EC3">
        <w:rPr>
          <w:rFonts w:ascii="Aptos" w:hAnsi="Aptos" w:cs="Calibri"/>
          <w:sz w:val="22"/>
          <w:szCs w:val="22"/>
        </w:rPr>
        <w:t xml:space="preserve"> law enforcement agencies or even legal firms</w:t>
      </w:r>
      <w:r w:rsidR="0042771D" w:rsidRPr="00646EC3">
        <w:rPr>
          <w:rFonts w:ascii="Aptos" w:hAnsi="Aptos" w:cs="Calibri"/>
          <w:sz w:val="22"/>
          <w:szCs w:val="22"/>
        </w:rPr>
        <w:t xml:space="preserve"> needing to sort relevant files from </w:t>
      </w:r>
      <w:r w:rsidR="00F82CD4" w:rsidRPr="00646EC3">
        <w:rPr>
          <w:rFonts w:ascii="Aptos" w:hAnsi="Aptos" w:cs="Calibri"/>
          <w:sz w:val="22"/>
          <w:szCs w:val="22"/>
        </w:rPr>
        <w:t>a storage device and prepare them for a legal case.</w:t>
      </w:r>
      <w:r w:rsidR="00CA2BB8" w:rsidRPr="00646EC3">
        <w:rPr>
          <w:rFonts w:ascii="Aptos" w:hAnsi="Aptos" w:cs="Calibri"/>
          <w:sz w:val="22"/>
          <w:szCs w:val="22"/>
        </w:rPr>
        <w:t xml:space="preserve"> Once relevant files have been viewed, they can be set aside, ready for the next step of FTK imager, which is to process </w:t>
      </w:r>
      <w:r w:rsidR="005325CA" w:rsidRPr="00646EC3">
        <w:rPr>
          <w:rFonts w:ascii="Aptos" w:hAnsi="Aptos" w:cs="Calibri"/>
          <w:sz w:val="22"/>
          <w:szCs w:val="22"/>
        </w:rPr>
        <w:t xml:space="preserve">a bit for bit copy </w:t>
      </w:r>
      <w:r w:rsidR="003E665B" w:rsidRPr="00646EC3">
        <w:rPr>
          <w:rFonts w:ascii="Aptos" w:hAnsi="Aptos" w:cs="Calibri"/>
          <w:sz w:val="22"/>
          <w:szCs w:val="22"/>
        </w:rPr>
        <w:t>of the original media, essentially photocopying the evidence.</w:t>
      </w:r>
      <w:sdt>
        <w:sdtPr>
          <w:rPr>
            <w:rFonts w:ascii="Aptos" w:hAnsi="Aptos" w:cs="Calibri"/>
            <w:sz w:val="22"/>
            <w:szCs w:val="22"/>
          </w:rPr>
          <w:id w:val="1657257282"/>
          <w:citation/>
        </w:sdtPr>
        <w:sdtEndPr/>
        <w:sdtContent>
          <w:r w:rsidR="003E665B" w:rsidRPr="00646EC3">
            <w:rPr>
              <w:rFonts w:ascii="Aptos" w:hAnsi="Aptos" w:cs="Calibri"/>
              <w:sz w:val="22"/>
              <w:szCs w:val="22"/>
            </w:rPr>
            <w:fldChar w:fldCharType="begin"/>
          </w:r>
          <w:r w:rsidR="003E665B" w:rsidRPr="00646EC3">
            <w:rPr>
              <w:rFonts w:ascii="Aptos" w:hAnsi="Aptos" w:cs="Calibri"/>
              <w:sz w:val="22"/>
              <w:szCs w:val="22"/>
            </w:rPr>
            <w:instrText xml:space="preserve"> CITATION Paw24 \l 2057 </w:instrText>
          </w:r>
          <w:r w:rsidR="003E665B" w:rsidRPr="00646EC3">
            <w:rPr>
              <w:rFonts w:ascii="Aptos" w:hAnsi="Aptos" w:cs="Calibri"/>
              <w:sz w:val="22"/>
              <w:szCs w:val="22"/>
            </w:rPr>
            <w:fldChar w:fldCharType="separate"/>
          </w:r>
          <w:r w:rsidR="00CC7703" w:rsidRPr="00646EC3">
            <w:rPr>
              <w:rFonts w:ascii="Aptos" w:hAnsi="Aptos" w:cs="Calibri"/>
              <w:noProof/>
              <w:sz w:val="22"/>
              <w:szCs w:val="22"/>
            </w:rPr>
            <w:t xml:space="preserve"> [12]</w:t>
          </w:r>
          <w:r w:rsidR="003E665B" w:rsidRPr="00646EC3">
            <w:rPr>
              <w:rFonts w:ascii="Aptos" w:hAnsi="Aptos" w:cs="Calibri"/>
              <w:sz w:val="22"/>
              <w:szCs w:val="22"/>
            </w:rPr>
            <w:fldChar w:fldCharType="end"/>
          </w:r>
        </w:sdtContent>
      </w:sdt>
      <w:r w:rsidR="00D51888" w:rsidRPr="00646EC3">
        <w:rPr>
          <w:rFonts w:ascii="Aptos" w:hAnsi="Aptos" w:cs="Calibri"/>
          <w:sz w:val="22"/>
          <w:szCs w:val="22"/>
        </w:rPr>
        <w:t xml:space="preserve"> Once copied, FTK Imager can provide validation and verification on the integrity of a copied file</w:t>
      </w:r>
      <w:r w:rsidR="001519EB" w:rsidRPr="00646EC3">
        <w:rPr>
          <w:rFonts w:ascii="Aptos" w:hAnsi="Aptos" w:cs="Calibri"/>
          <w:sz w:val="22"/>
          <w:szCs w:val="22"/>
        </w:rPr>
        <w:t xml:space="preserve">. Similar to Autopsy, </w:t>
      </w:r>
      <w:r w:rsidR="006F04A5" w:rsidRPr="00646EC3">
        <w:rPr>
          <w:rFonts w:ascii="Aptos" w:hAnsi="Aptos" w:cs="Calibri"/>
          <w:sz w:val="22"/>
          <w:szCs w:val="22"/>
        </w:rPr>
        <w:t>FTK Imagers uses hash values to check firstly that the file is intact and that secondly the copy of the file that has been taken is identical to the original.</w:t>
      </w:r>
      <w:r w:rsidR="000D7332" w:rsidRPr="00646EC3">
        <w:rPr>
          <w:rFonts w:ascii="Aptos" w:hAnsi="Aptos" w:cs="Calibri"/>
          <w:sz w:val="22"/>
          <w:szCs w:val="22"/>
        </w:rPr>
        <w:t xml:space="preserve"> </w:t>
      </w:r>
    </w:p>
    <w:p w14:paraId="6095183C" w14:textId="4BC47711" w:rsidR="00DF457B" w:rsidRPr="00646EC3" w:rsidRDefault="00BF0699" w:rsidP="00820754">
      <w:pPr>
        <w:rPr>
          <w:rFonts w:ascii="Aptos" w:hAnsi="Aptos" w:cs="Calibri"/>
          <w:sz w:val="22"/>
          <w:szCs w:val="22"/>
        </w:rPr>
      </w:pPr>
      <w:r w:rsidRPr="00646EC3">
        <w:rPr>
          <w:rFonts w:ascii="Aptos" w:hAnsi="Aptos" w:cs="Calibri"/>
          <w:noProof/>
          <w:sz w:val="22"/>
          <w:szCs w:val="22"/>
        </w:rPr>
        <w:drawing>
          <wp:anchor distT="0" distB="0" distL="114300" distR="114300" simplePos="0" relativeHeight="251663360" behindDoc="0" locked="0" layoutInCell="1" allowOverlap="1" wp14:anchorId="1014834E" wp14:editId="7E31740D">
            <wp:simplePos x="0" y="0"/>
            <wp:positionH relativeFrom="column">
              <wp:posOffset>214630</wp:posOffset>
            </wp:positionH>
            <wp:positionV relativeFrom="page">
              <wp:posOffset>6848475</wp:posOffset>
            </wp:positionV>
            <wp:extent cx="2235200" cy="1342390"/>
            <wp:effectExtent l="0" t="0" r="0" b="0"/>
            <wp:wrapTopAndBottom/>
            <wp:docPr id="1495000809" name="Picture 6"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00809" name="Picture 6" descr="A screen shot of a cell phon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35200" cy="1342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7332" w:rsidRPr="00646EC3">
        <w:rPr>
          <w:rFonts w:ascii="Aptos" w:hAnsi="Aptos" w:cs="Calibri"/>
          <w:sz w:val="22"/>
          <w:szCs w:val="22"/>
        </w:rPr>
        <w:t>The copy of a has valued file also mean that any changes that happen to the copy or even the original evidence can be matched through FTK Imager and show law enforcement where and when changes have taken place.</w:t>
      </w:r>
    </w:p>
    <w:p w14:paraId="2485CD87" w14:textId="3AA5195D" w:rsidR="00A9024B" w:rsidRPr="00646EC3" w:rsidRDefault="0030733C" w:rsidP="00820754">
      <w:pPr>
        <w:rPr>
          <w:rFonts w:ascii="Aptos" w:hAnsi="Aptos" w:cs="Calibri"/>
          <w:sz w:val="22"/>
          <w:szCs w:val="22"/>
        </w:rPr>
      </w:pPr>
      <w:r w:rsidRPr="00646EC3">
        <w:rPr>
          <w:rFonts w:ascii="Aptos" w:hAnsi="Aptos" w:cs="Calibri"/>
          <w:sz w:val="22"/>
          <w:szCs w:val="22"/>
        </w:rPr>
        <w:t xml:space="preserve">With easier access than Autopsy, FTK Imagers makes it easier for beginners to conduct more </w:t>
      </w:r>
      <w:r w:rsidR="002B6A37" w:rsidRPr="00646EC3">
        <w:rPr>
          <w:rFonts w:ascii="Aptos" w:hAnsi="Aptos" w:cs="Calibri"/>
          <w:sz w:val="22"/>
          <w:szCs w:val="22"/>
        </w:rPr>
        <w:t xml:space="preserve">advanced imaging processes such as Memory Dump analysis, allowing investigators </w:t>
      </w:r>
      <w:r w:rsidR="00193DEB" w:rsidRPr="00646EC3">
        <w:rPr>
          <w:rFonts w:ascii="Aptos" w:hAnsi="Aptos" w:cs="Calibri"/>
          <w:sz w:val="22"/>
          <w:szCs w:val="22"/>
        </w:rPr>
        <w:t xml:space="preserve">to view computer processes, </w:t>
      </w:r>
      <w:r w:rsidR="0057141F" w:rsidRPr="00646EC3">
        <w:rPr>
          <w:rFonts w:ascii="Aptos" w:hAnsi="Aptos" w:cs="Calibri"/>
          <w:sz w:val="22"/>
          <w:szCs w:val="22"/>
        </w:rPr>
        <w:t xml:space="preserve">links to open networks and being able to track down encryption keys, </w:t>
      </w:r>
      <w:r w:rsidR="00D25395" w:rsidRPr="00646EC3">
        <w:rPr>
          <w:rFonts w:ascii="Aptos" w:hAnsi="Aptos" w:cs="Calibri"/>
          <w:sz w:val="22"/>
          <w:szCs w:val="22"/>
        </w:rPr>
        <w:t>allowing for a further look into system activity</w:t>
      </w:r>
      <w:r w:rsidR="00D248EC" w:rsidRPr="00646EC3">
        <w:rPr>
          <w:rFonts w:ascii="Aptos" w:hAnsi="Aptos" w:cs="Calibri"/>
          <w:sz w:val="22"/>
          <w:szCs w:val="22"/>
        </w:rPr>
        <w:t>, on top of preventing incoming threats of a cyber-attack or sabotage.</w:t>
      </w:r>
      <w:sdt>
        <w:sdtPr>
          <w:rPr>
            <w:rFonts w:ascii="Aptos" w:hAnsi="Aptos" w:cs="Calibri"/>
            <w:sz w:val="22"/>
            <w:szCs w:val="22"/>
          </w:rPr>
          <w:id w:val="-1328287560"/>
          <w:citation/>
        </w:sdtPr>
        <w:sdtEndPr/>
        <w:sdtContent>
          <w:r w:rsidR="00D248EC" w:rsidRPr="00646EC3">
            <w:rPr>
              <w:rFonts w:ascii="Aptos" w:hAnsi="Aptos" w:cs="Calibri"/>
              <w:sz w:val="22"/>
              <w:szCs w:val="22"/>
            </w:rPr>
            <w:fldChar w:fldCharType="begin"/>
          </w:r>
          <w:r w:rsidR="00D248EC" w:rsidRPr="00646EC3">
            <w:rPr>
              <w:rFonts w:ascii="Aptos" w:hAnsi="Aptos" w:cs="Calibri"/>
              <w:sz w:val="22"/>
              <w:szCs w:val="22"/>
            </w:rPr>
            <w:instrText xml:space="preserve"> CITATION Bin23 \l 2057 </w:instrText>
          </w:r>
          <w:r w:rsidR="00D248EC" w:rsidRPr="00646EC3">
            <w:rPr>
              <w:rFonts w:ascii="Aptos" w:hAnsi="Aptos" w:cs="Calibri"/>
              <w:sz w:val="22"/>
              <w:szCs w:val="22"/>
            </w:rPr>
            <w:fldChar w:fldCharType="separate"/>
          </w:r>
          <w:r w:rsidR="00D248EC" w:rsidRPr="00646EC3">
            <w:rPr>
              <w:rFonts w:ascii="Aptos" w:hAnsi="Aptos" w:cs="Calibri"/>
              <w:noProof/>
              <w:sz w:val="22"/>
              <w:szCs w:val="22"/>
            </w:rPr>
            <w:t xml:space="preserve"> [13]</w:t>
          </w:r>
          <w:r w:rsidR="00D248EC" w:rsidRPr="00646EC3">
            <w:rPr>
              <w:rFonts w:ascii="Aptos" w:hAnsi="Aptos" w:cs="Calibri"/>
              <w:sz w:val="22"/>
              <w:szCs w:val="22"/>
            </w:rPr>
            <w:fldChar w:fldCharType="end"/>
          </w:r>
        </w:sdtContent>
      </w:sdt>
    </w:p>
    <w:p w14:paraId="75C0A6EB" w14:textId="67F14622" w:rsidR="009348FD" w:rsidRPr="00646EC3" w:rsidRDefault="00932790" w:rsidP="00820754">
      <w:pPr>
        <w:rPr>
          <w:rFonts w:ascii="Aptos" w:hAnsi="Aptos" w:cs="Calibri"/>
          <w:sz w:val="22"/>
          <w:szCs w:val="22"/>
        </w:rPr>
      </w:pPr>
      <w:r w:rsidRPr="00646EC3">
        <w:rPr>
          <w:rFonts w:ascii="Aptos" w:hAnsi="Aptos" w:cs="Calibri"/>
          <w:sz w:val="22"/>
          <w:szCs w:val="22"/>
        </w:rPr>
        <w:t xml:space="preserve">Furthering into ease of access as a whole, FTK Imager is </w:t>
      </w:r>
      <w:r w:rsidR="00AD7D02" w:rsidRPr="00646EC3">
        <w:rPr>
          <w:rFonts w:ascii="Aptos" w:hAnsi="Aptos" w:cs="Calibri"/>
          <w:sz w:val="22"/>
          <w:szCs w:val="22"/>
        </w:rPr>
        <w:t xml:space="preserve">designed with a friendly user interface </w:t>
      </w:r>
      <w:r w:rsidR="005F6AC6" w:rsidRPr="00646EC3">
        <w:rPr>
          <w:rFonts w:ascii="Aptos" w:hAnsi="Aptos" w:cs="Calibri"/>
          <w:sz w:val="22"/>
          <w:szCs w:val="22"/>
        </w:rPr>
        <w:t>that is</w:t>
      </w:r>
      <w:r w:rsidR="00AD7D02" w:rsidRPr="00646EC3">
        <w:rPr>
          <w:rFonts w:ascii="Aptos" w:hAnsi="Aptos" w:cs="Calibri"/>
          <w:sz w:val="22"/>
          <w:szCs w:val="22"/>
        </w:rPr>
        <w:t xml:space="preserve"> makes it easy for forensics professionals to navigate efficiently, wasting little time. It also makes it easier for those just beginning within computer forensics </w:t>
      </w:r>
      <w:r w:rsidR="005245FA" w:rsidRPr="00646EC3">
        <w:rPr>
          <w:rFonts w:ascii="Aptos" w:hAnsi="Aptos" w:cs="Calibri"/>
          <w:sz w:val="22"/>
          <w:szCs w:val="22"/>
        </w:rPr>
        <w:t>to use it. Along with being accessible on all platforms</w:t>
      </w:r>
      <w:r w:rsidR="005028D1" w:rsidRPr="00646EC3">
        <w:rPr>
          <w:rFonts w:ascii="Aptos" w:hAnsi="Aptos" w:cs="Calibri"/>
          <w:sz w:val="22"/>
          <w:szCs w:val="22"/>
        </w:rPr>
        <w:t>, meaning there is seamless integration into a workplace no matter what network or operating systems a company is using.</w:t>
      </w:r>
      <w:sdt>
        <w:sdtPr>
          <w:rPr>
            <w:rFonts w:ascii="Aptos" w:hAnsi="Aptos" w:cs="Calibri"/>
            <w:sz w:val="22"/>
            <w:szCs w:val="22"/>
          </w:rPr>
          <w:id w:val="-916331166"/>
          <w:citation/>
        </w:sdtPr>
        <w:sdtEndPr/>
        <w:sdtContent>
          <w:r w:rsidR="006254AF" w:rsidRPr="00646EC3">
            <w:rPr>
              <w:rFonts w:ascii="Aptos" w:hAnsi="Aptos" w:cs="Calibri"/>
              <w:sz w:val="22"/>
              <w:szCs w:val="22"/>
            </w:rPr>
            <w:fldChar w:fldCharType="begin"/>
          </w:r>
          <w:r w:rsidR="006254AF" w:rsidRPr="00646EC3">
            <w:rPr>
              <w:rFonts w:ascii="Aptos" w:hAnsi="Aptos" w:cs="Calibri"/>
              <w:sz w:val="22"/>
              <w:szCs w:val="22"/>
            </w:rPr>
            <w:instrText xml:space="preserve"> CITATION Bin23 \l 2057 </w:instrText>
          </w:r>
          <w:r w:rsidR="006254AF" w:rsidRPr="00646EC3">
            <w:rPr>
              <w:rFonts w:ascii="Aptos" w:hAnsi="Aptos" w:cs="Calibri"/>
              <w:sz w:val="22"/>
              <w:szCs w:val="22"/>
            </w:rPr>
            <w:fldChar w:fldCharType="separate"/>
          </w:r>
          <w:r w:rsidR="006254AF" w:rsidRPr="00646EC3">
            <w:rPr>
              <w:rFonts w:ascii="Aptos" w:hAnsi="Aptos" w:cs="Calibri"/>
              <w:noProof/>
              <w:sz w:val="22"/>
              <w:szCs w:val="22"/>
            </w:rPr>
            <w:t xml:space="preserve"> [13]</w:t>
          </w:r>
          <w:r w:rsidR="006254AF" w:rsidRPr="00646EC3">
            <w:rPr>
              <w:rFonts w:ascii="Aptos" w:hAnsi="Aptos" w:cs="Calibri"/>
              <w:sz w:val="22"/>
              <w:szCs w:val="22"/>
            </w:rPr>
            <w:fldChar w:fldCharType="end"/>
          </w:r>
        </w:sdtContent>
      </w:sdt>
    </w:p>
    <w:p w14:paraId="351E05A6" w14:textId="796244BD" w:rsidR="00266651" w:rsidRPr="00172832" w:rsidRDefault="006B3F56" w:rsidP="006B3F56">
      <w:pPr>
        <w:pStyle w:val="Heading2"/>
        <w:rPr>
          <w:rFonts w:ascii="Aptos" w:hAnsi="Aptos" w:cs="Calibri"/>
        </w:rPr>
      </w:pPr>
      <w:bookmarkStart w:id="21" w:name="_Toc196833830"/>
      <w:r w:rsidRPr="00172832">
        <w:rPr>
          <w:rFonts w:ascii="Aptos" w:hAnsi="Aptos" w:cs="Calibri"/>
        </w:rPr>
        <w:t>Magnet AXIOM</w:t>
      </w:r>
      <w:bookmarkEnd w:id="21"/>
    </w:p>
    <w:p w14:paraId="37321E94" w14:textId="259BDADC" w:rsidR="006254AF" w:rsidRPr="00646EC3" w:rsidRDefault="00D0459C" w:rsidP="00820754">
      <w:pPr>
        <w:rPr>
          <w:rFonts w:ascii="Aptos" w:hAnsi="Aptos" w:cs="Calibri"/>
          <w:sz w:val="22"/>
          <w:szCs w:val="22"/>
        </w:rPr>
      </w:pPr>
      <w:r w:rsidRPr="00646EC3">
        <w:rPr>
          <w:rFonts w:ascii="Aptos" w:hAnsi="Aptos" w:cs="Calibri"/>
          <w:sz w:val="22"/>
          <w:szCs w:val="22"/>
        </w:rPr>
        <w:t xml:space="preserve"> </w:t>
      </w:r>
      <w:r w:rsidR="009217FB" w:rsidRPr="00646EC3">
        <w:rPr>
          <w:rFonts w:ascii="Aptos" w:hAnsi="Aptos" w:cs="Calibri"/>
          <w:sz w:val="22"/>
          <w:szCs w:val="22"/>
        </w:rPr>
        <w:t>Magnet A</w:t>
      </w:r>
      <w:r w:rsidR="001C1D6B" w:rsidRPr="00646EC3">
        <w:rPr>
          <w:rFonts w:ascii="Aptos" w:hAnsi="Aptos" w:cs="Calibri"/>
          <w:sz w:val="22"/>
          <w:szCs w:val="22"/>
        </w:rPr>
        <w:t xml:space="preserve">xiom </w:t>
      </w:r>
      <w:r w:rsidR="009217FB" w:rsidRPr="00646EC3">
        <w:rPr>
          <w:rFonts w:ascii="Aptos" w:hAnsi="Aptos" w:cs="Calibri"/>
          <w:sz w:val="22"/>
          <w:szCs w:val="22"/>
        </w:rPr>
        <w:t xml:space="preserve">is a </w:t>
      </w:r>
      <w:r w:rsidR="00135926" w:rsidRPr="00646EC3">
        <w:rPr>
          <w:rFonts w:ascii="Aptos" w:hAnsi="Aptos" w:cs="Calibri"/>
          <w:sz w:val="22"/>
          <w:szCs w:val="22"/>
        </w:rPr>
        <w:t>proprietary forensic tool, requiring a license to use, although the product itself is not limited to law enforcement or government agencies the way Cellebrite is.</w:t>
      </w:r>
      <w:r w:rsidR="009A1717" w:rsidRPr="00646EC3">
        <w:rPr>
          <w:rFonts w:ascii="Aptos" w:hAnsi="Aptos" w:cs="Calibri"/>
          <w:sz w:val="22"/>
          <w:szCs w:val="22"/>
        </w:rPr>
        <w:t xml:space="preserve"> </w:t>
      </w:r>
      <w:r w:rsidR="00BA2530" w:rsidRPr="00646EC3">
        <w:rPr>
          <w:rFonts w:ascii="Aptos" w:hAnsi="Aptos" w:cs="Calibri"/>
          <w:sz w:val="22"/>
          <w:szCs w:val="22"/>
        </w:rPr>
        <w:t xml:space="preserve">The tool is extremely powerful, having several features that set it apart from open-source tools and even Cellebrite. </w:t>
      </w:r>
    </w:p>
    <w:p w14:paraId="1D75378B" w14:textId="2E836809" w:rsidR="003A68CF" w:rsidRPr="00646EC3" w:rsidRDefault="00B9782B" w:rsidP="00820754">
      <w:pPr>
        <w:rPr>
          <w:rFonts w:ascii="Aptos" w:hAnsi="Aptos" w:cs="Calibri"/>
          <w:sz w:val="22"/>
          <w:szCs w:val="22"/>
        </w:rPr>
      </w:pPr>
      <w:r w:rsidRPr="00646EC3">
        <w:rPr>
          <w:rFonts w:ascii="Aptos" w:hAnsi="Aptos" w:cs="Calibri"/>
          <w:sz w:val="22"/>
          <w:szCs w:val="22"/>
        </w:rPr>
        <w:t>A</w:t>
      </w:r>
      <w:r w:rsidR="001C1D6B" w:rsidRPr="00646EC3">
        <w:rPr>
          <w:rFonts w:ascii="Aptos" w:hAnsi="Aptos" w:cs="Calibri"/>
          <w:sz w:val="22"/>
          <w:szCs w:val="22"/>
        </w:rPr>
        <w:t>xiom</w:t>
      </w:r>
      <w:r w:rsidRPr="00646EC3">
        <w:rPr>
          <w:rFonts w:ascii="Aptos" w:hAnsi="Aptos" w:cs="Calibri"/>
          <w:sz w:val="22"/>
          <w:szCs w:val="22"/>
        </w:rPr>
        <w:t xml:space="preserve"> is designed for data recovery, analysis, report creation and reconstruction of user activity. </w:t>
      </w:r>
      <w:sdt>
        <w:sdtPr>
          <w:rPr>
            <w:rFonts w:ascii="Aptos" w:hAnsi="Aptos" w:cs="Calibri"/>
            <w:sz w:val="22"/>
            <w:szCs w:val="22"/>
          </w:rPr>
          <w:id w:val="1928375578"/>
          <w:citation/>
        </w:sdtPr>
        <w:sdtEndPr/>
        <w:sdtContent>
          <w:r w:rsidRPr="00646EC3">
            <w:rPr>
              <w:rFonts w:ascii="Aptos" w:hAnsi="Aptos" w:cs="Calibri"/>
              <w:sz w:val="22"/>
              <w:szCs w:val="22"/>
            </w:rPr>
            <w:fldChar w:fldCharType="begin"/>
          </w:r>
          <w:r w:rsidRPr="00646EC3">
            <w:rPr>
              <w:rFonts w:ascii="Aptos" w:hAnsi="Aptos" w:cs="Calibri"/>
              <w:sz w:val="22"/>
              <w:szCs w:val="22"/>
            </w:rPr>
            <w:instrText xml:space="preserve"> CITATION Mag25 \l 2057 </w:instrText>
          </w:r>
          <w:r w:rsidRPr="00646EC3">
            <w:rPr>
              <w:rFonts w:ascii="Aptos" w:hAnsi="Aptos" w:cs="Calibri"/>
              <w:sz w:val="22"/>
              <w:szCs w:val="22"/>
            </w:rPr>
            <w:fldChar w:fldCharType="separate"/>
          </w:r>
          <w:r w:rsidRPr="00646EC3">
            <w:rPr>
              <w:rFonts w:ascii="Aptos" w:hAnsi="Aptos" w:cs="Calibri"/>
              <w:noProof/>
              <w:sz w:val="22"/>
              <w:szCs w:val="22"/>
            </w:rPr>
            <w:t>[14]</w:t>
          </w:r>
          <w:r w:rsidRPr="00646EC3">
            <w:rPr>
              <w:rFonts w:ascii="Aptos" w:hAnsi="Aptos" w:cs="Calibri"/>
              <w:sz w:val="22"/>
              <w:szCs w:val="22"/>
            </w:rPr>
            <w:fldChar w:fldCharType="end"/>
          </w:r>
        </w:sdtContent>
      </w:sdt>
      <w:r w:rsidR="00A925D9" w:rsidRPr="00646EC3">
        <w:rPr>
          <w:rFonts w:ascii="Aptos" w:hAnsi="Aptos" w:cs="Calibri"/>
          <w:sz w:val="22"/>
          <w:szCs w:val="22"/>
        </w:rPr>
        <w:t xml:space="preserve"> Ma</w:t>
      </w:r>
      <w:r w:rsidR="00257F85" w:rsidRPr="00646EC3">
        <w:rPr>
          <w:rFonts w:ascii="Aptos" w:hAnsi="Aptos" w:cs="Calibri"/>
          <w:sz w:val="22"/>
          <w:szCs w:val="22"/>
        </w:rPr>
        <w:t>gnet is exceptionally powerful due to being able to process all platforms, from computer operating systems to mobile device to clouds s</w:t>
      </w:r>
      <w:r w:rsidR="00875C19" w:rsidRPr="00646EC3">
        <w:rPr>
          <w:rFonts w:ascii="Aptos" w:hAnsi="Aptos" w:cs="Calibri"/>
          <w:sz w:val="22"/>
          <w:szCs w:val="22"/>
        </w:rPr>
        <w:t xml:space="preserve">ources such as google, </w:t>
      </w:r>
      <w:r w:rsidR="00CB1F3C" w:rsidRPr="00646EC3">
        <w:rPr>
          <w:rFonts w:ascii="Aptos" w:hAnsi="Aptos" w:cs="Calibri"/>
          <w:sz w:val="22"/>
          <w:szCs w:val="22"/>
        </w:rPr>
        <w:t>F</w:t>
      </w:r>
      <w:r w:rsidR="00875C19" w:rsidRPr="00646EC3">
        <w:rPr>
          <w:rFonts w:ascii="Aptos" w:hAnsi="Aptos" w:cs="Calibri"/>
          <w:sz w:val="22"/>
          <w:szCs w:val="22"/>
        </w:rPr>
        <w:t xml:space="preserve">acebook and WhatsApp. </w:t>
      </w:r>
      <w:sdt>
        <w:sdtPr>
          <w:rPr>
            <w:rFonts w:ascii="Aptos" w:hAnsi="Aptos" w:cs="Calibri"/>
            <w:sz w:val="22"/>
            <w:szCs w:val="22"/>
          </w:rPr>
          <w:id w:val="-1982917134"/>
          <w:citation/>
        </w:sdtPr>
        <w:sdtEndPr/>
        <w:sdtContent>
          <w:r w:rsidR="00C664AA" w:rsidRPr="00646EC3">
            <w:rPr>
              <w:rFonts w:ascii="Aptos" w:hAnsi="Aptos" w:cs="Calibri"/>
              <w:sz w:val="22"/>
              <w:szCs w:val="22"/>
            </w:rPr>
            <w:fldChar w:fldCharType="begin"/>
          </w:r>
          <w:r w:rsidR="00C664AA" w:rsidRPr="00646EC3">
            <w:rPr>
              <w:rFonts w:ascii="Aptos" w:hAnsi="Aptos" w:cs="Calibri"/>
              <w:sz w:val="22"/>
              <w:szCs w:val="22"/>
            </w:rPr>
            <w:instrText xml:space="preserve"> CITATION Mag25 \l 2057 </w:instrText>
          </w:r>
          <w:r w:rsidR="00C664AA" w:rsidRPr="00646EC3">
            <w:rPr>
              <w:rFonts w:ascii="Aptos" w:hAnsi="Aptos" w:cs="Calibri"/>
              <w:sz w:val="22"/>
              <w:szCs w:val="22"/>
            </w:rPr>
            <w:fldChar w:fldCharType="separate"/>
          </w:r>
          <w:r w:rsidR="00C664AA" w:rsidRPr="00646EC3">
            <w:rPr>
              <w:rFonts w:ascii="Aptos" w:hAnsi="Aptos" w:cs="Calibri"/>
              <w:noProof/>
              <w:sz w:val="22"/>
              <w:szCs w:val="22"/>
            </w:rPr>
            <w:t>[14]</w:t>
          </w:r>
          <w:r w:rsidR="00C664AA" w:rsidRPr="00646EC3">
            <w:rPr>
              <w:rFonts w:ascii="Aptos" w:hAnsi="Aptos" w:cs="Calibri"/>
              <w:sz w:val="22"/>
              <w:szCs w:val="22"/>
            </w:rPr>
            <w:fldChar w:fldCharType="end"/>
          </w:r>
        </w:sdtContent>
      </w:sdt>
    </w:p>
    <w:p w14:paraId="62F714AD" w14:textId="0A40A7AF" w:rsidR="00C664AA" w:rsidRPr="00646EC3" w:rsidRDefault="00C664AA" w:rsidP="00820754">
      <w:pPr>
        <w:rPr>
          <w:rFonts w:ascii="Aptos" w:hAnsi="Aptos" w:cs="Calibri"/>
          <w:sz w:val="22"/>
          <w:szCs w:val="22"/>
        </w:rPr>
      </w:pPr>
      <w:r w:rsidRPr="00646EC3">
        <w:rPr>
          <w:rFonts w:ascii="Aptos" w:hAnsi="Aptos" w:cs="Calibri"/>
          <w:sz w:val="22"/>
          <w:szCs w:val="22"/>
        </w:rPr>
        <w:t xml:space="preserve">Compared to a lot of the previous mentioned </w:t>
      </w:r>
      <w:r w:rsidR="00195B8A" w:rsidRPr="00646EC3">
        <w:rPr>
          <w:rFonts w:ascii="Aptos" w:hAnsi="Aptos" w:cs="Calibri"/>
          <w:sz w:val="22"/>
          <w:szCs w:val="22"/>
        </w:rPr>
        <w:t>tools, Magnet A</w:t>
      </w:r>
      <w:r w:rsidR="001C1D6B" w:rsidRPr="00646EC3">
        <w:rPr>
          <w:rFonts w:ascii="Aptos" w:hAnsi="Aptos" w:cs="Calibri"/>
          <w:sz w:val="22"/>
          <w:szCs w:val="22"/>
        </w:rPr>
        <w:t>xiom has an incredibly easy to access user interface</w:t>
      </w:r>
      <w:r w:rsidR="002965B3" w:rsidRPr="00646EC3">
        <w:rPr>
          <w:rFonts w:ascii="Aptos" w:hAnsi="Aptos" w:cs="Calibri"/>
          <w:sz w:val="22"/>
          <w:szCs w:val="22"/>
        </w:rPr>
        <w:t xml:space="preserve"> and a graphical interface</w:t>
      </w:r>
      <w:r w:rsidR="001C1D6B" w:rsidRPr="00646EC3">
        <w:rPr>
          <w:rFonts w:ascii="Aptos" w:hAnsi="Aptos" w:cs="Calibri"/>
          <w:sz w:val="22"/>
          <w:szCs w:val="22"/>
        </w:rPr>
        <w:t xml:space="preserve">, </w:t>
      </w:r>
      <w:r w:rsidR="00586EE2" w:rsidRPr="00646EC3">
        <w:rPr>
          <w:rFonts w:ascii="Aptos" w:hAnsi="Aptos" w:cs="Calibri"/>
          <w:sz w:val="22"/>
          <w:szCs w:val="22"/>
        </w:rPr>
        <w:t xml:space="preserve">which, given it is widely accessible </w:t>
      </w:r>
      <w:r w:rsidR="00586EE2" w:rsidRPr="00646EC3">
        <w:rPr>
          <w:rFonts w:ascii="Aptos" w:hAnsi="Aptos" w:cs="Calibri"/>
          <w:sz w:val="22"/>
          <w:szCs w:val="22"/>
        </w:rPr>
        <w:lastRenderedPageBreak/>
        <w:t>to the public</w:t>
      </w:r>
      <w:r w:rsidR="002965B3" w:rsidRPr="00646EC3">
        <w:rPr>
          <w:rFonts w:ascii="Aptos" w:hAnsi="Aptos" w:cs="Calibri"/>
          <w:sz w:val="22"/>
          <w:szCs w:val="22"/>
        </w:rPr>
        <w:t xml:space="preserve">, makes the forensic tool a lot more approachable and appropriate to users who </w:t>
      </w:r>
      <w:r w:rsidR="000741FD" w:rsidRPr="00646EC3">
        <w:rPr>
          <w:rFonts w:ascii="Aptos" w:hAnsi="Aptos" w:cs="Calibri"/>
          <w:sz w:val="22"/>
          <w:szCs w:val="22"/>
        </w:rPr>
        <w:t xml:space="preserve">have little to </w:t>
      </w:r>
      <w:r w:rsidR="00CB1F3C" w:rsidRPr="00646EC3">
        <w:rPr>
          <w:rFonts w:ascii="Aptos" w:hAnsi="Aptos" w:cs="Calibri"/>
          <w:sz w:val="22"/>
          <w:szCs w:val="22"/>
        </w:rPr>
        <w:t xml:space="preserve">no </w:t>
      </w:r>
      <w:r w:rsidR="000741FD" w:rsidRPr="00646EC3">
        <w:rPr>
          <w:rFonts w:ascii="Aptos" w:hAnsi="Aptos" w:cs="Calibri"/>
          <w:sz w:val="22"/>
          <w:szCs w:val="22"/>
        </w:rPr>
        <w:t>understanding of Computer forensics, but still need to conduct a personal investigation.</w:t>
      </w:r>
      <w:r w:rsidR="00FF6D34" w:rsidRPr="00646EC3">
        <w:rPr>
          <w:rFonts w:ascii="Aptos" w:hAnsi="Aptos" w:cs="Calibri"/>
          <w:sz w:val="22"/>
          <w:szCs w:val="22"/>
        </w:rPr>
        <w:t xml:space="preserve"> Furthermore, </w:t>
      </w:r>
      <w:r w:rsidR="00646EC3" w:rsidRPr="00646EC3">
        <w:rPr>
          <w:rFonts w:ascii="Aptos" w:hAnsi="Aptos" w:cs="Calibri"/>
          <w:sz w:val="22"/>
          <w:szCs w:val="22"/>
        </w:rPr>
        <w:t>the tool</w:t>
      </w:r>
      <w:r w:rsidR="00462A35" w:rsidRPr="00646EC3">
        <w:rPr>
          <w:rFonts w:ascii="Aptos" w:hAnsi="Aptos" w:cs="Calibri"/>
          <w:sz w:val="22"/>
          <w:szCs w:val="22"/>
        </w:rPr>
        <w:t xml:space="preserve"> is able to automatically generate reports</w:t>
      </w:r>
      <w:r w:rsidR="003768C8" w:rsidRPr="00646EC3">
        <w:rPr>
          <w:rFonts w:ascii="Aptos" w:hAnsi="Aptos" w:cs="Calibri"/>
          <w:sz w:val="22"/>
          <w:szCs w:val="22"/>
        </w:rPr>
        <w:t xml:space="preserve"> in several formats such as word, excel,</w:t>
      </w:r>
      <w:r w:rsidR="00F22EA0" w:rsidRPr="00646EC3">
        <w:rPr>
          <w:rFonts w:ascii="Aptos" w:hAnsi="Aptos" w:cs="Calibri"/>
          <w:sz w:val="22"/>
          <w:szCs w:val="22"/>
        </w:rPr>
        <w:t xml:space="preserve"> HTML and more.</w:t>
      </w:r>
      <w:r w:rsidR="00462A35" w:rsidRPr="00646EC3">
        <w:rPr>
          <w:rFonts w:ascii="Aptos" w:hAnsi="Aptos" w:cs="Calibri"/>
          <w:sz w:val="22"/>
          <w:szCs w:val="22"/>
        </w:rPr>
        <w:t xml:space="preserve"> </w:t>
      </w:r>
      <w:r w:rsidR="00F22EA0" w:rsidRPr="00646EC3">
        <w:rPr>
          <w:rFonts w:ascii="Aptos" w:hAnsi="Aptos" w:cs="Calibri"/>
          <w:sz w:val="22"/>
          <w:szCs w:val="22"/>
        </w:rPr>
        <w:t>O</w:t>
      </w:r>
      <w:r w:rsidR="00462A35" w:rsidRPr="00646EC3">
        <w:rPr>
          <w:rFonts w:ascii="Aptos" w:hAnsi="Aptos" w:cs="Calibri"/>
          <w:sz w:val="22"/>
          <w:szCs w:val="22"/>
        </w:rPr>
        <w:t xml:space="preserve">utputting extremely detailed reports using Ai assistance, making sure that every analysis and </w:t>
      </w:r>
      <w:r w:rsidR="003768C8" w:rsidRPr="00646EC3">
        <w:rPr>
          <w:rFonts w:ascii="Aptos" w:hAnsi="Aptos" w:cs="Calibri"/>
          <w:sz w:val="22"/>
          <w:szCs w:val="22"/>
        </w:rPr>
        <w:t>recovery is done to the best ability while also learning off a user’s needs.</w:t>
      </w:r>
      <w:sdt>
        <w:sdtPr>
          <w:rPr>
            <w:rFonts w:ascii="Aptos" w:hAnsi="Aptos" w:cs="Calibri"/>
            <w:sz w:val="22"/>
            <w:szCs w:val="22"/>
          </w:rPr>
          <w:id w:val="879371705"/>
          <w:citation/>
        </w:sdtPr>
        <w:sdtEndPr/>
        <w:sdtContent>
          <w:r w:rsidR="003768C8" w:rsidRPr="00646EC3">
            <w:rPr>
              <w:rFonts w:ascii="Aptos" w:hAnsi="Aptos" w:cs="Calibri"/>
              <w:sz w:val="22"/>
              <w:szCs w:val="22"/>
            </w:rPr>
            <w:fldChar w:fldCharType="begin"/>
          </w:r>
          <w:r w:rsidR="003768C8" w:rsidRPr="00646EC3">
            <w:rPr>
              <w:rFonts w:ascii="Aptos" w:hAnsi="Aptos" w:cs="Calibri"/>
              <w:sz w:val="22"/>
              <w:szCs w:val="22"/>
            </w:rPr>
            <w:instrText xml:space="preserve"> CITATION Mag25 \l 2057 </w:instrText>
          </w:r>
          <w:r w:rsidR="003768C8" w:rsidRPr="00646EC3">
            <w:rPr>
              <w:rFonts w:ascii="Aptos" w:hAnsi="Aptos" w:cs="Calibri"/>
              <w:sz w:val="22"/>
              <w:szCs w:val="22"/>
            </w:rPr>
            <w:fldChar w:fldCharType="separate"/>
          </w:r>
          <w:r w:rsidR="003768C8" w:rsidRPr="00646EC3">
            <w:rPr>
              <w:rFonts w:ascii="Aptos" w:hAnsi="Aptos" w:cs="Calibri"/>
              <w:noProof/>
              <w:sz w:val="22"/>
              <w:szCs w:val="22"/>
            </w:rPr>
            <w:t xml:space="preserve"> [14]</w:t>
          </w:r>
          <w:r w:rsidR="003768C8" w:rsidRPr="00646EC3">
            <w:rPr>
              <w:rFonts w:ascii="Aptos" w:hAnsi="Aptos" w:cs="Calibri"/>
              <w:sz w:val="22"/>
              <w:szCs w:val="22"/>
            </w:rPr>
            <w:fldChar w:fldCharType="end"/>
          </w:r>
        </w:sdtContent>
      </w:sdt>
    </w:p>
    <w:p w14:paraId="58CA42F6" w14:textId="36357F7C" w:rsidR="003768C8" w:rsidRPr="00646EC3" w:rsidRDefault="00E44259" w:rsidP="00820754">
      <w:pPr>
        <w:rPr>
          <w:rFonts w:ascii="Aptos" w:hAnsi="Aptos" w:cs="Calibri"/>
          <w:sz w:val="22"/>
          <w:szCs w:val="22"/>
        </w:rPr>
      </w:pPr>
      <w:r w:rsidRPr="00646EC3">
        <w:rPr>
          <w:rFonts w:ascii="Aptos" w:hAnsi="Aptos" w:cs="Calibri"/>
          <w:sz w:val="22"/>
          <w:szCs w:val="22"/>
        </w:rPr>
        <w:t>Axiom also features the ability to file carve, like Autopsy.</w:t>
      </w:r>
      <w:r w:rsidR="00373010" w:rsidRPr="00646EC3">
        <w:rPr>
          <w:rFonts w:ascii="Aptos" w:hAnsi="Aptos" w:cs="Calibri"/>
          <w:sz w:val="22"/>
          <w:szCs w:val="22"/>
        </w:rPr>
        <w:t xml:space="preserve"> However, whereas Autopsy can </w:t>
      </w:r>
      <w:r w:rsidR="002C6CAE" w:rsidRPr="00646EC3">
        <w:rPr>
          <w:rFonts w:ascii="Aptos" w:hAnsi="Aptos" w:cs="Calibri"/>
          <w:sz w:val="22"/>
          <w:szCs w:val="22"/>
        </w:rPr>
        <w:t>handle large Hard Drives and process them through a tedious process</w:t>
      </w:r>
      <w:r w:rsidR="004E6D2D" w:rsidRPr="00646EC3">
        <w:rPr>
          <w:rFonts w:ascii="Aptos" w:hAnsi="Aptos" w:cs="Calibri"/>
          <w:sz w:val="22"/>
          <w:szCs w:val="22"/>
        </w:rPr>
        <w:t>ing and filtering</w:t>
      </w:r>
      <w:r w:rsidR="002C6CAE" w:rsidRPr="00646EC3">
        <w:rPr>
          <w:rFonts w:ascii="Aptos" w:hAnsi="Aptos" w:cs="Calibri"/>
          <w:sz w:val="22"/>
          <w:szCs w:val="22"/>
        </w:rPr>
        <w:t xml:space="preserve"> to parse and carve the files, Axiom is able to handle </w:t>
      </w:r>
      <w:r w:rsidR="00DE3C7B" w:rsidRPr="00646EC3">
        <w:rPr>
          <w:rFonts w:ascii="Aptos" w:hAnsi="Aptos" w:cs="Calibri"/>
          <w:sz w:val="22"/>
          <w:szCs w:val="22"/>
        </w:rPr>
        <w:t xml:space="preserve">several terabytes of data on </w:t>
      </w:r>
      <w:r w:rsidR="00DE3C7B" w:rsidRPr="00646EC3">
        <w:rPr>
          <w:rFonts w:ascii="Aptos" w:hAnsi="Aptos" w:cs="Calibri"/>
          <w:sz w:val="22"/>
          <w:szCs w:val="22"/>
        </w:rPr>
        <w:t>hard drives at once and be able to smoothly and effectively guide the user through the filtering and parsing processes.</w:t>
      </w:r>
      <w:sdt>
        <w:sdtPr>
          <w:rPr>
            <w:rFonts w:ascii="Aptos" w:hAnsi="Aptos" w:cs="Calibri"/>
            <w:sz w:val="22"/>
            <w:szCs w:val="22"/>
          </w:rPr>
          <w:id w:val="1110935880"/>
          <w:citation/>
        </w:sdtPr>
        <w:sdtEndPr/>
        <w:sdtContent>
          <w:r w:rsidR="001620FE" w:rsidRPr="00646EC3">
            <w:rPr>
              <w:rFonts w:ascii="Aptos" w:hAnsi="Aptos" w:cs="Calibri"/>
              <w:sz w:val="22"/>
              <w:szCs w:val="22"/>
            </w:rPr>
            <w:fldChar w:fldCharType="begin"/>
          </w:r>
          <w:r w:rsidR="001620FE" w:rsidRPr="00646EC3">
            <w:rPr>
              <w:rFonts w:ascii="Aptos" w:hAnsi="Aptos" w:cs="Calibri"/>
              <w:sz w:val="22"/>
              <w:szCs w:val="22"/>
            </w:rPr>
            <w:instrText xml:space="preserve"> CITATION Mag23 \l 2057 </w:instrText>
          </w:r>
          <w:r w:rsidR="001620FE" w:rsidRPr="00646EC3">
            <w:rPr>
              <w:rFonts w:ascii="Aptos" w:hAnsi="Aptos" w:cs="Calibri"/>
              <w:sz w:val="22"/>
              <w:szCs w:val="22"/>
            </w:rPr>
            <w:fldChar w:fldCharType="separate"/>
          </w:r>
          <w:r w:rsidR="001620FE" w:rsidRPr="00646EC3">
            <w:rPr>
              <w:rFonts w:ascii="Aptos" w:hAnsi="Aptos" w:cs="Calibri"/>
              <w:noProof/>
              <w:sz w:val="22"/>
              <w:szCs w:val="22"/>
            </w:rPr>
            <w:t xml:space="preserve"> [6]</w:t>
          </w:r>
          <w:r w:rsidR="001620FE" w:rsidRPr="00646EC3">
            <w:rPr>
              <w:rFonts w:ascii="Aptos" w:hAnsi="Aptos" w:cs="Calibri"/>
              <w:sz w:val="22"/>
              <w:szCs w:val="22"/>
            </w:rPr>
            <w:fldChar w:fldCharType="end"/>
          </w:r>
        </w:sdtContent>
      </w:sdt>
      <w:r w:rsidR="001620FE" w:rsidRPr="00646EC3">
        <w:rPr>
          <w:rFonts w:ascii="Aptos" w:hAnsi="Aptos" w:cs="Calibri"/>
          <w:sz w:val="22"/>
          <w:szCs w:val="22"/>
        </w:rPr>
        <w:t>.</w:t>
      </w:r>
    </w:p>
    <w:tbl>
      <w:tblPr>
        <w:tblStyle w:val="TableGrid"/>
        <w:tblpPr w:leftFromText="180" w:rightFromText="180" w:vertAnchor="page" w:horzAnchor="margin" w:tblpXSpec="center" w:tblpY="7771"/>
        <w:tblW w:w="11624" w:type="dxa"/>
        <w:tblLook w:val="04A0" w:firstRow="1" w:lastRow="0" w:firstColumn="1" w:lastColumn="0" w:noHBand="0" w:noVBand="1"/>
      </w:tblPr>
      <w:tblGrid>
        <w:gridCol w:w="2252"/>
        <w:gridCol w:w="2112"/>
        <w:gridCol w:w="1556"/>
        <w:gridCol w:w="2392"/>
        <w:gridCol w:w="1337"/>
        <w:gridCol w:w="1975"/>
      </w:tblGrid>
      <w:tr w:rsidR="00306B04" w:rsidRPr="00172832" w14:paraId="16189F04" w14:textId="77777777" w:rsidTr="00306B04">
        <w:trPr>
          <w:trHeight w:val="538"/>
        </w:trPr>
        <w:tc>
          <w:tcPr>
            <w:tcW w:w="2252" w:type="dxa"/>
          </w:tcPr>
          <w:p w14:paraId="1BB3BE83" w14:textId="77777777" w:rsidR="00306B04" w:rsidRPr="00172832" w:rsidRDefault="00306B04" w:rsidP="00306B04">
            <w:pPr>
              <w:rPr>
                <w:rFonts w:ascii="Aptos" w:hAnsi="Aptos" w:cs="Calibri"/>
              </w:rPr>
            </w:pPr>
            <w:r w:rsidRPr="00172832">
              <w:rPr>
                <w:rFonts w:ascii="Aptos" w:hAnsi="Aptos" w:cs="Calibri"/>
              </w:rPr>
              <w:t>Name</w:t>
            </w:r>
          </w:p>
        </w:tc>
        <w:tc>
          <w:tcPr>
            <w:tcW w:w="2112" w:type="dxa"/>
          </w:tcPr>
          <w:p w14:paraId="59A06FAB" w14:textId="77777777" w:rsidR="00306B04" w:rsidRPr="00172832" w:rsidRDefault="00306B04" w:rsidP="00306B04">
            <w:pPr>
              <w:rPr>
                <w:rFonts w:ascii="Aptos" w:hAnsi="Aptos" w:cs="Calibri"/>
              </w:rPr>
            </w:pPr>
            <w:r w:rsidRPr="00172832">
              <w:rPr>
                <w:rFonts w:ascii="Aptos" w:hAnsi="Aptos" w:cs="Calibri"/>
              </w:rPr>
              <w:t>Open Source or Commercial?</w:t>
            </w:r>
          </w:p>
        </w:tc>
        <w:tc>
          <w:tcPr>
            <w:tcW w:w="1556" w:type="dxa"/>
          </w:tcPr>
          <w:p w14:paraId="7AE8E948" w14:textId="77777777" w:rsidR="00306B04" w:rsidRPr="00172832" w:rsidRDefault="00306B04" w:rsidP="00306B04">
            <w:pPr>
              <w:rPr>
                <w:rFonts w:ascii="Aptos" w:hAnsi="Aptos" w:cs="Calibri"/>
              </w:rPr>
            </w:pPr>
            <w:r w:rsidRPr="00172832">
              <w:rPr>
                <w:rFonts w:ascii="Aptos" w:hAnsi="Aptos" w:cs="Calibri"/>
              </w:rPr>
              <w:t>Platforms</w:t>
            </w:r>
          </w:p>
        </w:tc>
        <w:tc>
          <w:tcPr>
            <w:tcW w:w="2392" w:type="dxa"/>
          </w:tcPr>
          <w:p w14:paraId="544A5A27" w14:textId="77777777" w:rsidR="00306B04" w:rsidRPr="00172832" w:rsidRDefault="00306B04" w:rsidP="00306B04">
            <w:pPr>
              <w:rPr>
                <w:rFonts w:ascii="Aptos" w:hAnsi="Aptos" w:cs="Calibri"/>
              </w:rPr>
            </w:pPr>
            <w:r w:rsidRPr="00172832">
              <w:rPr>
                <w:rFonts w:ascii="Aptos" w:hAnsi="Aptos" w:cs="Calibri"/>
              </w:rPr>
              <w:t>Type of Evidence(s)</w:t>
            </w:r>
          </w:p>
        </w:tc>
        <w:tc>
          <w:tcPr>
            <w:tcW w:w="1337" w:type="dxa"/>
          </w:tcPr>
          <w:p w14:paraId="437172B1" w14:textId="77777777" w:rsidR="00306B04" w:rsidRPr="00172832" w:rsidRDefault="00306B04" w:rsidP="00306B04">
            <w:pPr>
              <w:rPr>
                <w:rFonts w:ascii="Aptos" w:hAnsi="Aptos" w:cs="Calibri"/>
              </w:rPr>
            </w:pPr>
            <w:r w:rsidRPr="00172832">
              <w:rPr>
                <w:rFonts w:ascii="Aptos" w:hAnsi="Aptos" w:cs="Calibri"/>
              </w:rPr>
              <w:t>Limitations</w:t>
            </w:r>
          </w:p>
        </w:tc>
        <w:tc>
          <w:tcPr>
            <w:tcW w:w="1975" w:type="dxa"/>
          </w:tcPr>
          <w:p w14:paraId="7249D90C" w14:textId="77777777" w:rsidR="00306B04" w:rsidRPr="00172832" w:rsidRDefault="00306B04" w:rsidP="00306B04">
            <w:pPr>
              <w:rPr>
                <w:rFonts w:ascii="Aptos" w:hAnsi="Aptos" w:cs="Calibri"/>
              </w:rPr>
            </w:pPr>
            <w:r w:rsidRPr="00172832">
              <w:rPr>
                <w:rFonts w:ascii="Aptos" w:hAnsi="Aptos" w:cs="Calibri"/>
              </w:rPr>
              <w:t>Features</w:t>
            </w:r>
          </w:p>
        </w:tc>
      </w:tr>
      <w:tr w:rsidR="00306B04" w:rsidRPr="00172832" w14:paraId="43AAFFBE" w14:textId="77777777" w:rsidTr="00306B04">
        <w:trPr>
          <w:trHeight w:val="1106"/>
        </w:trPr>
        <w:tc>
          <w:tcPr>
            <w:tcW w:w="2252" w:type="dxa"/>
          </w:tcPr>
          <w:p w14:paraId="49992775" w14:textId="77777777" w:rsidR="00306B04" w:rsidRPr="00172832" w:rsidRDefault="00306B04" w:rsidP="00306B04">
            <w:pPr>
              <w:rPr>
                <w:rFonts w:ascii="Aptos" w:hAnsi="Aptos" w:cs="Calibri"/>
              </w:rPr>
            </w:pPr>
            <w:r w:rsidRPr="00172832">
              <w:rPr>
                <w:rFonts w:ascii="Aptos" w:hAnsi="Aptos" w:cs="Calibri"/>
              </w:rPr>
              <w:t>Wireshark</w:t>
            </w:r>
          </w:p>
        </w:tc>
        <w:tc>
          <w:tcPr>
            <w:tcW w:w="2112" w:type="dxa"/>
          </w:tcPr>
          <w:p w14:paraId="138B8687" w14:textId="77777777" w:rsidR="00306B04" w:rsidRPr="00172832" w:rsidRDefault="00306B04" w:rsidP="00306B04">
            <w:pPr>
              <w:rPr>
                <w:rFonts w:ascii="Aptos" w:hAnsi="Aptos" w:cs="Calibri"/>
              </w:rPr>
            </w:pPr>
            <w:r w:rsidRPr="00172832">
              <w:rPr>
                <w:rFonts w:ascii="Aptos" w:hAnsi="Aptos" w:cs="Calibri"/>
              </w:rPr>
              <w:t>Open-Source</w:t>
            </w:r>
          </w:p>
        </w:tc>
        <w:tc>
          <w:tcPr>
            <w:tcW w:w="1556" w:type="dxa"/>
          </w:tcPr>
          <w:p w14:paraId="6AB4A668" w14:textId="77777777" w:rsidR="00306B04" w:rsidRPr="00172832" w:rsidRDefault="00306B04" w:rsidP="00306B04">
            <w:pPr>
              <w:rPr>
                <w:rFonts w:ascii="Aptos" w:hAnsi="Aptos" w:cs="Calibri"/>
              </w:rPr>
            </w:pPr>
            <w:r w:rsidRPr="00172832">
              <w:rPr>
                <w:rFonts w:ascii="Aptos" w:hAnsi="Aptos" w:cs="Calibri"/>
              </w:rPr>
              <w:t>Linux systems</w:t>
            </w:r>
          </w:p>
          <w:p w14:paraId="2F60DAEB" w14:textId="77777777" w:rsidR="00306B04" w:rsidRPr="00172832" w:rsidRDefault="00306B04" w:rsidP="00306B04">
            <w:pPr>
              <w:rPr>
                <w:rFonts w:ascii="Aptos" w:hAnsi="Aptos" w:cs="Calibri"/>
              </w:rPr>
            </w:pPr>
            <w:r w:rsidRPr="00172832">
              <w:rPr>
                <w:rFonts w:ascii="Aptos" w:hAnsi="Aptos" w:cs="Calibri"/>
              </w:rPr>
              <w:t>MacOS</w:t>
            </w:r>
          </w:p>
          <w:p w14:paraId="31BB3BDE" w14:textId="77777777" w:rsidR="00306B04" w:rsidRPr="00172832" w:rsidRDefault="00306B04" w:rsidP="00306B04">
            <w:pPr>
              <w:rPr>
                <w:rFonts w:ascii="Aptos" w:hAnsi="Aptos" w:cs="Calibri"/>
              </w:rPr>
            </w:pPr>
            <w:r w:rsidRPr="00172832">
              <w:rPr>
                <w:rFonts w:ascii="Aptos" w:hAnsi="Aptos" w:cs="Calibri"/>
              </w:rPr>
              <w:t>Windows</w:t>
            </w:r>
          </w:p>
          <w:p w14:paraId="76F48CF6" w14:textId="77777777" w:rsidR="00306B04" w:rsidRPr="00172832" w:rsidRDefault="00306B04" w:rsidP="00306B04">
            <w:pPr>
              <w:rPr>
                <w:rFonts w:ascii="Aptos" w:hAnsi="Aptos" w:cs="Calibri"/>
              </w:rPr>
            </w:pPr>
          </w:p>
        </w:tc>
        <w:tc>
          <w:tcPr>
            <w:tcW w:w="2392" w:type="dxa"/>
          </w:tcPr>
          <w:p w14:paraId="1ED0A6FD" w14:textId="77777777" w:rsidR="00306B04" w:rsidRPr="00172832" w:rsidRDefault="00306B04" w:rsidP="00306B04">
            <w:pPr>
              <w:rPr>
                <w:rFonts w:ascii="Aptos" w:hAnsi="Aptos" w:cs="Calibri"/>
              </w:rPr>
            </w:pPr>
            <w:r w:rsidRPr="00172832">
              <w:rPr>
                <w:rFonts w:ascii="Aptos" w:hAnsi="Aptos" w:cs="Calibri"/>
              </w:rPr>
              <w:t>Network packets</w:t>
            </w:r>
          </w:p>
          <w:p w14:paraId="45A307DC" w14:textId="125B0133" w:rsidR="00306B04" w:rsidRPr="00172832" w:rsidRDefault="005F6AC6" w:rsidP="00306B04">
            <w:pPr>
              <w:rPr>
                <w:rFonts w:ascii="Aptos" w:hAnsi="Aptos" w:cs="Calibri"/>
              </w:rPr>
            </w:pPr>
            <w:r w:rsidRPr="00172832">
              <w:rPr>
                <w:rFonts w:ascii="Aptos" w:hAnsi="Aptos" w:cs="Calibri"/>
              </w:rPr>
              <w:t>Live capture</w:t>
            </w:r>
            <w:r w:rsidR="00306B04" w:rsidRPr="00172832">
              <w:rPr>
                <w:rFonts w:ascii="Aptos" w:hAnsi="Aptos" w:cs="Calibri"/>
              </w:rPr>
              <w:t xml:space="preserve"> </w:t>
            </w:r>
          </w:p>
          <w:p w14:paraId="1A71557F" w14:textId="77777777" w:rsidR="00306B04" w:rsidRPr="00172832" w:rsidRDefault="00306B04" w:rsidP="00306B04">
            <w:pPr>
              <w:rPr>
                <w:rFonts w:ascii="Aptos" w:hAnsi="Aptos" w:cs="Calibri"/>
              </w:rPr>
            </w:pPr>
            <w:r w:rsidRPr="00172832">
              <w:rPr>
                <w:rFonts w:ascii="Aptos" w:hAnsi="Aptos" w:cs="Calibri"/>
              </w:rPr>
              <w:t>Network protocols</w:t>
            </w:r>
          </w:p>
        </w:tc>
        <w:tc>
          <w:tcPr>
            <w:tcW w:w="1337" w:type="dxa"/>
          </w:tcPr>
          <w:p w14:paraId="08E9A30F" w14:textId="77777777" w:rsidR="00306B04" w:rsidRPr="00172832" w:rsidRDefault="00306B04" w:rsidP="00306B04">
            <w:pPr>
              <w:rPr>
                <w:rFonts w:ascii="Aptos" w:hAnsi="Aptos" w:cs="Calibri"/>
              </w:rPr>
            </w:pPr>
            <w:r w:rsidRPr="00172832">
              <w:rPr>
                <w:rFonts w:ascii="Aptos" w:hAnsi="Aptos" w:cs="Calibri"/>
              </w:rPr>
              <w:t>Struggles with mobile systems</w:t>
            </w:r>
          </w:p>
        </w:tc>
        <w:tc>
          <w:tcPr>
            <w:tcW w:w="1975" w:type="dxa"/>
          </w:tcPr>
          <w:p w14:paraId="06213997" w14:textId="77777777" w:rsidR="00306B04" w:rsidRPr="00172832" w:rsidRDefault="00306B04" w:rsidP="00306B04">
            <w:pPr>
              <w:rPr>
                <w:rFonts w:ascii="Aptos" w:hAnsi="Aptos" w:cs="Calibri"/>
              </w:rPr>
            </w:pPr>
            <w:r w:rsidRPr="00172832">
              <w:rPr>
                <w:rFonts w:ascii="Aptos" w:hAnsi="Aptos" w:cs="Calibri"/>
              </w:rPr>
              <w:t>Works to capture packets in real time, allows for filtering.</w:t>
            </w:r>
          </w:p>
        </w:tc>
      </w:tr>
      <w:tr w:rsidR="00306B04" w:rsidRPr="00172832" w14:paraId="22E6ECEB" w14:textId="77777777" w:rsidTr="00306B04">
        <w:trPr>
          <w:trHeight w:val="1171"/>
        </w:trPr>
        <w:tc>
          <w:tcPr>
            <w:tcW w:w="2252" w:type="dxa"/>
          </w:tcPr>
          <w:p w14:paraId="1221E41C" w14:textId="77777777" w:rsidR="00306B04" w:rsidRPr="00172832" w:rsidRDefault="00306B04" w:rsidP="00306B04">
            <w:pPr>
              <w:rPr>
                <w:rFonts w:ascii="Aptos" w:hAnsi="Aptos" w:cs="Calibri"/>
              </w:rPr>
            </w:pPr>
            <w:r w:rsidRPr="00172832">
              <w:rPr>
                <w:rFonts w:ascii="Aptos" w:hAnsi="Aptos" w:cs="Calibri"/>
              </w:rPr>
              <w:t>Autopsy</w:t>
            </w:r>
          </w:p>
        </w:tc>
        <w:tc>
          <w:tcPr>
            <w:tcW w:w="2112" w:type="dxa"/>
          </w:tcPr>
          <w:p w14:paraId="3938AF9C" w14:textId="77777777" w:rsidR="00306B04" w:rsidRPr="00172832" w:rsidRDefault="00306B04" w:rsidP="00306B04">
            <w:pPr>
              <w:rPr>
                <w:rFonts w:ascii="Aptos" w:hAnsi="Aptos" w:cs="Calibri"/>
              </w:rPr>
            </w:pPr>
            <w:r w:rsidRPr="00172832">
              <w:rPr>
                <w:rFonts w:ascii="Aptos" w:hAnsi="Aptos" w:cs="Calibri"/>
              </w:rPr>
              <w:t>Open-Source</w:t>
            </w:r>
          </w:p>
        </w:tc>
        <w:tc>
          <w:tcPr>
            <w:tcW w:w="1556" w:type="dxa"/>
          </w:tcPr>
          <w:p w14:paraId="4EB5B84E" w14:textId="77777777" w:rsidR="00306B04" w:rsidRPr="00172832" w:rsidRDefault="00306B04" w:rsidP="00306B04">
            <w:pPr>
              <w:rPr>
                <w:rFonts w:ascii="Aptos" w:hAnsi="Aptos" w:cs="Calibri"/>
              </w:rPr>
            </w:pPr>
            <w:r w:rsidRPr="00172832">
              <w:rPr>
                <w:rFonts w:ascii="Aptos" w:hAnsi="Aptos" w:cs="Calibri"/>
              </w:rPr>
              <w:t>Linux systems</w:t>
            </w:r>
          </w:p>
          <w:p w14:paraId="2C6C70DD" w14:textId="77777777" w:rsidR="00306B04" w:rsidRPr="00172832" w:rsidRDefault="00306B04" w:rsidP="00306B04">
            <w:pPr>
              <w:rPr>
                <w:rFonts w:ascii="Aptos" w:hAnsi="Aptos" w:cs="Calibri"/>
              </w:rPr>
            </w:pPr>
            <w:r w:rsidRPr="00172832">
              <w:rPr>
                <w:rFonts w:ascii="Aptos" w:hAnsi="Aptos" w:cs="Calibri"/>
              </w:rPr>
              <w:t>MacOS</w:t>
            </w:r>
          </w:p>
          <w:p w14:paraId="573290AC" w14:textId="77777777" w:rsidR="00306B04" w:rsidRPr="00172832" w:rsidRDefault="00306B04" w:rsidP="00306B04">
            <w:pPr>
              <w:rPr>
                <w:rFonts w:ascii="Aptos" w:hAnsi="Aptos" w:cs="Calibri"/>
              </w:rPr>
            </w:pPr>
            <w:r w:rsidRPr="00172832">
              <w:rPr>
                <w:rFonts w:ascii="Aptos" w:hAnsi="Aptos" w:cs="Calibri"/>
              </w:rPr>
              <w:t>Windows</w:t>
            </w:r>
          </w:p>
          <w:p w14:paraId="49E4EDC7" w14:textId="77777777" w:rsidR="00306B04" w:rsidRPr="00172832" w:rsidRDefault="00306B04" w:rsidP="00306B04">
            <w:pPr>
              <w:rPr>
                <w:rFonts w:ascii="Aptos" w:hAnsi="Aptos" w:cs="Calibri"/>
              </w:rPr>
            </w:pPr>
          </w:p>
        </w:tc>
        <w:tc>
          <w:tcPr>
            <w:tcW w:w="2392" w:type="dxa"/>
          </w:tcPr>
          <w:p w14:paraId="6E82B638" w14:textId="77777777" w:rsidR="00306B04" w:rsidRPr="00172832" w:rsidRDefault="00306B04" w:rsidP="00306B04">
            <w:pPr>
              <w:rPr>
                <w:rFonts w:ascii="Aptos" w:hAnsi="Aptos" w:cs="Calibri"/>
              </w:rPr>
            </w:pPr>
            <w:r w:rsidRPr="00172832">
              <w:rPr>
                <w:rFonts w:ascii="Aptos" w:hAnsi="Aptos" w:cs="Calibri"/>
              </w:rPr>
              <w:t>Disk Imaging, deleted file recovery, email analysis, browser artifacts.</w:t>
            </w:r>
          </w:p>
        </w:tc>
        <w:tc>
          <w:tcPr>
            <w:tcW w:w="1337" w:type="dxa"/>
          </w:tcPr>
          <w:p w14:paraId="279574C3" w14:textId="77777777" w:rsidR="00306B04" w:rsidRPr="00172832" w:rsidRDefault="00306B04" w:rsidP="00306B04">
            <w:pPr>
              <w:rPr>
                <w:rFonts w:ascii="Aptos" w:hAnsi="Aptos" w:cs="Calibri"/>
              </w:rPr>
            </w:pPr>
            <w:r w:rsidRPr="00172832">
              <w:rPr>
                <w:rFonts w:ascii="Aptos" w:hAnsi="Aptos" w:cs="Calibri"/>
              </w:rPr>
              <w:t>No support for mobile systems.</w:t>
            </w:r>
          </w:p>
          <w:p w14:paraId="2BAD1E67" w14:textId="77777777" w:rsidR="00306B04" w:rsidRPr="00172832" w:rsidRDefault="00306B04" w:rsidP="00306B04">
            <w:pPr>
              <w:rPr>
                <w:rFonts w:ascii="Aptos" w:hAnsi="Aptos" w:cs="Calibri"/>
              </w:rPr>
            </w:pPr>
            <w:r w:rsidRPr="00172832">
              <w:rPr>
                <w:rFonts w:ascii="Aptos" w:hAnsi="Aptos" w:cs="Calibri"/>
              </w:rPr>
              <w:t>Struggles with large datasets.</w:t>
            </w:r>
          </w:p>
        </w:tc>
        <w:tc>
          <w:tcPr>
            <w:tcW w:w="1975" w:type="dxa"/>
          </w:tcPr>
          <w:p w14:paraId="2B742CC9" w14:textId="77777777" w:rsidR="00306B04" w:rsidRPr="00172832" w:rsidRDefault="00306B04" w:rsidP="00306B04">
            <w:pPr>
              <w:rPr>
                <w:rFonts w:ascii="Aptos" w:hAnsi="Aptos" w:cs="Calibri"/>
              </w:rPr>
            </w:pPr>
            <w:r w:rsidRPr="00172832">
              <w:rPr>
                <w:rFonts w:ascii="Aptos" w:hAnsi="Aptos" w:cs="Calibri"/>
              </w:rPr>
              <w:t>User-friendly GUI, can conduct file carving, has filtering, works with other Sleuth Kit tools</w:t>
            </w:r>
          </w:p>
        </w:tc>
      </w:tr>
      <w:tr w:rsidR="00306B04" w:rsidRPr="00172832" w14:paraId="6DE93C36" w14:textId="77777777" w:rsidTr="00306B04">
        <w:trPr>
          <w:trHeight w:val="1106"/>
        </w:trPr>
        <w:tc>
          <w:tcPr>
            <w:tcW w:w="2252" w:type="dxa"/>
          </w:tcPr>
          <w:p w14:paraId="101BBB4E" w14:textId="77777777" w:rsidR="00306B04" w:rsidRPr="00172832" w:rsidRDefault="00306B04" w:rsidP="00306B04">
            <w:pPr>
              <w:rPr>
                <w:rFonts w:ascii="Aptos" w:hAnsi="Aptos" w:cs="Calibri"/>
              </w:rPr>
            </w:pPr>
            <w:r w:rsidRPr="00172832">
              <w:rPr>
                <w:rFonts w:ascii="Aptos" w:hAnsi="Aptos" w:cs="Calibri"/>
              </w:rPr>
              <w:t>Cellebrite</w:t>
            </w:r>
          </w:p>
        </w:tc>
        <w:tc>
          <w:tcPr>
            <w:tcW w:w="2112" w:type="dxa"/>
          </w:tcPr>
          <w:p w14:paraId="12ED6133" w14:textId="77777777" w:rsidR="00306B04" w:rsidRPr="00172832" w:rsidRDefault="00306B04" w:rsidP="00306B04">
            <w:pPr>
              <w:rPr>
                <w:rFonts w:ascii="Aptos" w:hAnsi="Aptos" w:cs="Calibri"/>
              </w:rPr>
            </w:pPr>
            <w:r w:rsidRPr="00172832">
              <w:rPr>
                <w:rFonts w:ascii="Aptos" w:hAnsi="Aptos" w:cs="Calibri"/>
              </w:rPr>
              <w:t>Commercial</w:t>
            </w:r>
          </w:p>
        </w:tc>
        <w:tc>
          <w:tcPr>
            <w:tcW w:w="1556" w:type="dxa"/>
          </w:tcPr>
          <w:p w14:paraId="37B6AE68" w14:textId="77777777" w:rsidR="00306B04" w:rsidRPr="00172832" w:rsidRDefault="00306B04" w:rsidP="00306B04">
            <w:pPr>
              <w:rPr>
                <w:rFonts w:ascii="Aptos" w:hAnsi="Aptos" w:cs="Calibri"/>
              </w:rPr>
            </w:pPr>
            <w:r w:rsidRPr="00172832">
              <w:rPr>
                <w:rFonts w:ascii="Aptos" w:hAnsi="Aptos" w:cs="Calibri"/>
              </w:rPr>
              <w:t>Android Mobile systems</w:t>
            </w:r>
          </w:p>
          <w:p w14:paraId="764D8D31" w14:textId="77777777" w:rsidR="00306B04" w:rsidRPr="00172832" w:rsidRDefault="00306B04" w:rsidP="00306B04">
            <w:pPr>
              <w:rPr>
                <w:rFonts w:ascii="Aptos" w:hAnsi="Aptos" w:cs="Calibri"/>
              </w:rPr>
            </w:pPr>
            <w:r w:rsidRPr="00172832">
              <w:rPr>
                <w:rFonts w:ascii="Aptos" w:hAnsi="Aptos" w:cs="Calibri"/>
              </w:rPr>
              <w:t>Apple IOS</w:t>
            </w:r>
          </w:p>
        </w:tc>
        <w:tc>
          <w:tcPr>
            <w:tcW w:w="2392" w:type="dxa"/>
          </w:tcPr>
          <w:p w14:paraId="182E8099" w14:textId="77777777" w:rsidR="00306B04" w:rsidRPr="00172832" w:rsidRDefault="00306B04" w:rsidP="00306B04">
            <w:pPr>
              <w:rPr>
                <w:rFonts w:ascii="Aptos" w:hAnsi="Aptos" w:cs="Calibri"/>
              </w:rPr>
            </w:pPr>
            <w:r w:rsidRPr="00172832">
              <w:rPr>
                <w:rFonts w:ascii="Aptos" w:hAnsi="Aptos" w:cs="Calibri"/>
              </w:rPr>
              <w:t>Mobile Data, Encrypted phone data, SIM card and SD cards.</w:t>
            </w:r>
          </w:p>
        </w:tc>
        <w:tc>
          <w:tcPr>
            <w:tcW w:w="1337" w:type="dxa"/>
          </w:tcPr>
          <w:p w14:paraId="4B08215B" w14:textId="77777777" w:rsidR="00306B04" w:rsidRPr="00172832" w:rsidRDefault="00306B04" w:rsidP="00306B04">
            <w:pPr>
              <w:rPr>
                <w:rFonts w:ascii="Aptos" w:hAnsi="Aptos" w:cs="Calibri"/>
              </w:rPr>
            </w:pPr>
            <w:r w:rsidRPr="00172832">
              <w:rPr>
                <w:rFonts w:ascii="Aptos" w:hAnsi="Aptos" w:cs="Calibri"/>
              </w:rPr>
              <w:t>Restricted to Law Enforcement</w:t>
            </w:r>
          </w:p>
        </w:tc>
        <w:tc>
          <w:tcPr>
            <w:tcW w:w="1975" w:type="dxa"/>
          </w:tcPr>
          <w:p w14:paraId="11F48D9B" w14:textId="77777777" w:rsidR="00306B04" w:rsidRPr="00172832" w:rsidRDefault="00306B04" w:rsidP="00306B04">
            <w:pPr>
              <w:rPr>
                <w:rFonts w:ascii="Aptos" w:hAnsi="Aptos" w:cs="Calibri"/>
              </w:rPr>
            </w:pPr>
            <w:r w:rsidRPr="00172832">
              <w:rPr>
                <w:rFonts w:ascii="Aptos" w:hAnsi="Aptos" w:cs="Calibri"/>
              </w:rPr>
              <w:t>Advanced mobile phone decrypting (even when locked) also supports cloud decryption through UFED.</w:t>
            </w:r>
          </w:p>
        </w:tc>
      </w:tr>
      <w:tr w:rsidR="00306B04" w:rsidRPr="00172832" w14:paraId="59EF0CC9" w14:textId="77777777" w:rsidTr="00306B04">
        <w:trPr>
          <w:trHeight w:val="1171"/>
        </w:trPr>
        <w:tc>
          <w:tcPr>
            <w:tcW w:w="2252" w:type="dxa"/>
          </w:tcPr>
          <w:p w14:paraId="27B7D9B5" w14:textId="77777777" w:rsidR="00306B04" w:rsidRPr="00172832" w:rsidRDefault="00306B04" w:rsidP="00306B04">
            <w:pPr>
              <w:rPr>
                <w:rFonts w:ascii="Aptos" w:hAnsi="Aptos" w:cs="Calibri"/>
              </w:rPr>
            </w:pPr>
            <w:r w:rsidRPr="00172832">
              <w:rPr>
                <w:rFonts w:ascii="Aptos" w:hAnsi="Aptos" w:cs="Calibri"/>
              </w:rPr>
              <w:t>FTK Imager</w:t>
            </w:r>
          </w:p>
        </w:tc>
        <w:tc>
          <w:tcPr>
            <w:tcW w:w="2112" w:type="dxa"/>
          </w:tcPr>
          <w:p w14:paraId="5327B26B" w14:textId="77777777" w:rsidR="00306B04" w:rsidRPr="00172832" w:rsidRDefault="00306B04" w:rsidP="00306B04">
            <w:pPr>
              <w:rPr>
                <w:rFonts w:ascii="Aptos" w:hAnsi="Aptos" w:cs="Calibri"/>
              </w:rPr>
            </w:pPr>
            <w:r w:rsidRPr="00172832">
              <w:rPr>
                <w:rFonts w:ascii="Aptos" w:hAnsi="Aptos" w:cs="Calibri"/>
              </w:rPr>
              <w:t>Commercial (free to use but not open Source)</w:t>
            </w:r>
          </w:p>
        </w:tc>
        <w:tc>
          <w:tcPr>
            <w:tcW w:w="1556" w:type="dxa"/>
          </w:tcPr>
          <w:p w14:paraId="34F49F85" w14:textId="77777777" w:rsidR="00306B04" w:rsidRPr="00172832" w:rsidRDefault="00306B04" w:rsidP="00306B04">
            <w:pPr>
              <w:rPr>
                <w:rFonts w:ascii="Aptos" w:hAnsi="Aptos" w:cs="Calibri"/>
              </w:rPr>
            </w:pPr>
            <w:r w:rsidRPr="00172832">
              <w:rPr>
                <w:rFonts w:ascii="Aptos" w:hAnsi="Aptos" w:cs="Calibri"/>
              </w:rPr>
              <w:t>Linux systems</w:t>
            </w:r>
          </w:p>
          <w:p w14:paraId="27987354" w14:textId="77777777" w:rsidR="00306B04" w:rsidRPr="00172832" w:rsidRDefault="00306B04" w:rsidP="00306B04">
            <w:pPr>
              <w:rPr>
                <w:rFonts w:ascii="Aptos" w:hAnsi="Aptos" w:cs="Calibri"/>
              </w:rPr>
            </w:pPr>
            <w:r w:rsidRPr="00172832">
              <w:rPr>
                <w:rFonts w:ascii="Aptos" w:hAnsi="Aptos" w:cs="Calibri"/>
              </w:rPr>
              <w:t>Windows</w:t>
            </w:r>
          </w:p>
          <w:p w14:paraId="1E8D3855" w14:textId="77777777" w:rsidR="00306B04" w:rsidRPr="00172832" w:rsidRDefault="00306B04" w:rsidP="00306B04">
            <w:pPr>
              <w:rPr>
                <w:rFonts w:ascii="Aptos" w:hAnsi="Aptos" w:cs="Calibri"/>
              </w:rPr>
            </w:pPr>
          </w:p>
        </w:tc>
        <w:tc>
          <w:tcPr>
            <w:tcW w:w="2392" w:type="dxa"/>
          </w:tcPr>
          <w:p w14:paraId="2AB6CE0D" w14:textId="77777777" w:rsidR="00306B04" w:rsidRPr="00172832" w:rsidRDefault="00306B04" w:rsidP="00306B04">
            <w:pPr>
              <w:rPr>
                <w:rFonts w:ascii="Aptos" w:hAnsi="Aptos" w:cs="Calibri"/>
              </w:rPr>
            </w:pPr>
            <w:r w:rsidRPr="00172832">
              <w:rPr>
                <w:rFonts w:ascii="Aptos" w:hAnsi="Aptos" w:cs="Calibri"/>
              </w:rPr>
              <w:t>Disk Images, RAM captures, file system analysis, deleted files (FAT32)</w:t>
            </w:r>
          </w:p>
        </w:tc>
        <w:tc>
          <w:tcPr>
            <w:tcW w:w="1337" w:type="dxa"/>
          </w:tcPr>
          <w:p w14:paraId="420B92E7" w14:textId="77777777" w:rsidR="00306B04" w:rsidRPr="00172832" w:rsidRDefault="00306B04" w:rsidP="00306B04">
            <w:pPr>
              <w:rPr>
                <w:rFonts w:ascii="Aptos" w:hAnsi="Aptos" w:cs="Calibri"/>
              </w:rPr>
            </w:pPr>
            <w:r w:rsidRPr="00172832">
              <w:rPr>
                <w:rFonts w:ascii="Aptos" w:hAnsi="Aptos" w:cs="Calibri"/>
              </w:rPr>
              <w:t>No Mobile or Cloud Support</w:t>
            </w:r>
          </w:p>
        </w:tc>
        <w:tc>
          <w:tcPr>
            <w:tcW w:w="1975" w:type="dxa"/>
          </w:tcPr>
          <w:p w14:paraId="510F7B03" w14:textId="77777777" w:rsidR="00306B04" w:rsidRPr="00172832" w:rsidRDefault="00306B04" w:rsidP="00306B04">
            <w:pPr>
              <w:rPr>
                <w:rFonts w:ascii="Aptos" w:hAnsi="Aptos" w:cs="Calibri"/>
              </w:rPr>
            </w:pPr>
            <w:r w:rsidRPr="00172832">
              <w:rPr>
                <w:rFonts w:ascii="Aptos" w:hAnsi="Aptos" w:cs="Calibri"/>
              </w:rPr>
              <w:t>File previewing without alteration, hash verification, forensic image creation.</w:t>
            </w:r>
          </w:p>
        </w:tc>
      </w:tr>
      <w:tr w:rsidR="00306B04" w:rsidRPr="00172832" w14:paraId="4A4959E7" w14:textId="77777777" w:rsidTr="00306B04">
        <w:trPr>
          <w:trHeight w:val="1902"/>
        </w:trPr>
        <w:tc>
          <w:tcPr>
            <w:tcW w:w="2252" w:type="dxa"/>
          </w:tcPr>
          <w:p w14:paraId="42CA6E09" w14:textId="77777777" w:rsidR="00306B04" w:rsidRPr="00172832" w:rsidRDefault="00306B04" w:rsidP="00306B04">
            <w:pPr>
              <w:rPr>
                <w:rFonts w:ascii="Aptos" w:hAnsi="Aptos" w:cs="Calibri"/>
              </w:rPr>
            </w:pPr>
            <w:r w:rsidRPr="00172832">
              <w:rPr>
                <w:rFonts w:ascii="Aptos" w:hAnsi="Aptos" w:cs="Calibri"/>
              </w:rPr>
              <w:t>Magnet Axiom</w:t>
            </w:r>
          </w:p>
        </w:tc>
        <w:tc>
          <w:tcPr>
            <w:tcW w:w="2112" w:type="dxa"/>
          </w:tcPr>
          <w:p w14:paraId="6AEC2223" w14:textId="77777777" w:rsidR="00306B04" w:rsidRPr="00172832" w:rsidRDefault="00306B04" w:rsidP="00306B04">
            <w:pPr>
              <w:rPr>
                <w:rFonts w:ascii="Aptos" w:hAnsi="Aptos" w:cs="Calibri"/>
              </w:rPr>
            </w:pPr>
            <w:r w:rsidRPr="00172832">
              <w:rPr>
                <w:rFonts w:ascii="Aptos" w:hAnsi="Aptos" w:cs="Calibri"/>
              </w:rPr>
              <w:t>Commercial</w:t>
            </w:r>
          </w:p>
        </w:tc>
        <w:tc>
          <w:tcPr>
            <w:tcW w:w="1556" w:type="dxa"/>
          </w:tcPr>
          <w:p w14:paraId="7FE694DE" w14:textId="77777777" w:rsidR="00306B04" w:rsidRPr="00172832" w:rsidRDefault="00306B04" w:rsidP="00306B04">
            <w:pPr>
              <w:rPr>
                <w:rFonts w:ascii="Aptos" w:hAnsi="Aptos" w:cs="Calibri"/>
              </w:rPr>
            </w:pPr>
            <w:r w:rsidRPr="00172832">
              <w:rPr>
                <w:rFonts w:ascii="Aptos" w:hAnsi="Aptos" w:cs="Calibri"/>
              </w:rPr>
              <w:t>Linux systems</w:t>
            </w:r>
          </w:p>
          <w:p w14:paraId="4BEA081A" w14:textId="77777777" w:rsidR="00306B04" w:rsidRPr="00172832" w:rsidRDefault="00306B04" w:rsidP="00306B04">
            <w:pPr>
              <w:rPr>
                <w:rFonts w:ascii="Aptos" w:hAnsi="Aptos" w:cs="Calibri"/>
              </w:rPr>
            </w:pPr>
            <w:r w:rsidRPr="00172832">
              <w:rPr>
                <w:rFonts w:ascii="Aptos" w:hAnsi="Aptos" w:cs="Calibri"/>
              </w:rPr>
              <w:t>MacOS</w:t>
            </w:r>
          </w:p>
          <w:p w14:paraId="6C45A63C" w14:textId="77777777" w:rsidR="00306B04" w:rsidRPr="00172832" w:rsidRDefault="00306B04" w:rsidP="00306B04">
            <w:pPr>
              <w:rPr>
                <w:rFonts w:ascii="Aptos" w:hAnsi="Aptos" w:cs="Calibri"/>
              </w:rPr>
            </w:pPr>
            <w:r w:rsidRPr="00172832">
              <w:rPr>
                <w:rFonts w:ascii="Aptos" w:hAnsi="Aptos" w:cs="Calibri"/>
              </w:rPr>
              <w:t>Windows</w:t>
            </w:r>
          </w:p>
          <w:p w14:paraId="47072F00" w14:textId="77777777" w:rsidR="00306B04" w:rsidRPr="00172832" w:rsidRDefault="00306B04" w:rsidP="00306B04">
            <w:pPr>
              <w:rPr>
                <w:rFonts w:ascii="Aptos" w:hAnsi="Aptos" w:cs="Calibri"/>
              </w:rPr>
            </w:pPr>
            <w:r w:rsidRPr="00172832">
              <w:rPr>
                <w:rFonts w:ascii="Aptos" w:hAnsi="Aptos" w:cs="Calibri"/>
              </w:rPr>
              <w:t>Android</w:t>
            </w:r>
          </w:p>
          <w:p w14:paraId="79A2FFB8" w14:textId="77777777" w:rsidR="00306B04" w:rsidRPr="00172832" w:rsidRDefault="00306B04" w:rsidP="00306B04">
            <w:pPr>
              <w:rPr>
                <w:rFonts w:ascii="Aptos" w:hAnsi="Aptos" w:cs="Calibri"/>
              </w:rPr>
            </w:pPr>
            <w:r w:rsidRPr="00172832">
              <w:rPr>
                <w:rFonts w:ascii="Aptos" w:hAnsi="Aptos" w:cs="Calibri"/>
              </w:rPr>
              <w:t>IOS</w:t>
            </w:r>
          </w:p>
          <w:p w14:paraId="7D39252F" w14:textId="77777777" w:rsidR="00306B04" w:rsidRPr="00172832" w:rsidRDefault="00306B04" w:rsidP="00306B04">
            <w:pPr>
              <w:rPr>
                <w:rFonts w:ascii="Aptos" w:hAnsi="Aptos" w:cs="Calibri"/>
              </w:rPr>
            </w:pPr>
            <w:r w:rsidRPr="00172832">
              <w:rPr>
                <w:rFonts w:ascii="Aptos" w:hAnsi="Aptos" w:cs="Calibri"/>
              </w:rPr>
              <w:t>Cloud OS (Facebook, Google etc)</w:t>
            </w:r>
          </w:p>
        </w:tc>
        <w:tc>
          <w:tcPr>
            <w:tcW w:w="2392" w:type="dxa"/>
          </w:tcPr>
          <w:p w14:paraId="14547948" w14:textId="77777777" w:rsidR="00306B04" w:rsidRPr="00172832" w:rsidRDefault="00306B04" w:rsidP="00306B04">
            <w:pPr>
              <w:rPr>
                <w:rFonts w:ascii="Aptos" w:hAnsi="Aptos" w:cs="Calibri"/>
              </w:rPr>
            </w:pPr>
            <w:r w:rsidRPr="00172832">
              <w:rPr>
                <w:rFonts w:ascii="Aptos" w:hAnsi="Aptos" w:cs="Calibri"/>
              </w:rPr>
              <w:t>Mobile data</w:t>
            </w:r>
          </w:p>
          <w:p w14:paraId="07BD86B7" w14:textId="77777777" w:rsidR="00306B04" w:rsidRPr="00172832" w:rsidRDefault="00306B04" w:rsidP="00306B04">
            <w:pPr>
              <w:rPr>
                <w:rFonts w:ascii="Aptos" w:hAnsi="Aptos" w:cs="Calibri"/>
              </w:rPr>
            </w:pPr>
            <w:r w:rsidRPr="00172832">
              <w:rPr>
                <w:rFonts w:ascii="Aptos" w:hAnsi="Aptos" w:cs="Calibri"/>
              </w:rPr>
              <w:t>Computer files</w:t>
            </w:r>
          </w:p>
          <w:p w14:paraId="0CE5DFDE" w14:textId="77777777" w:rsidR="00306B04" w:rsidRPr="00172832" w:rsidRDefault="00306B04" w:rsidP="00306B04">
            <w:pPr>
              <w:rPr>
                <w:rFonts w:ascii="Aptos" w:hAnsi="Aptos" w:cs="Calibri"/>
              </w:rPr>
            </w:pPr>
            <w:r w:rsidRPr="00172832">
              <w:rPr>
                <w:rFonts w:ascii="Aptos" w:hAnsi="Aptos" w:cs="Calibri"/>
              </w:rPr>
              <w:t>Computer artifacts</w:t>
            </w:r>
          </w:p>
          <w:p w14:paraId="69CA02C4" w14:textId="77777777" w:rsidR="00306B04" w:rsidRPr="00172832" w:rsidRDefault="00306B04" w:rsidP="00306B04">
            <w:pPr>
              <w:rPr>
                <w:rFonts w:ascii="Aptos" w:hAnsi="Aptos" w:cs="Calibri"/>
              </w:rPr>
            </w:pPr>
            <w:r w:rsidRPr="00172832">
              <w:rPr>
                <w:rFonts w:ascii="Aptos" w:hAnsi="Aptos" w:cs="Calibri"/>
              </w:rPr>
              <w:t>Cloud accounts</w:t>
            </w:r>
          </w:p>
          <w:p w14:paraId="05D8FF1C" w14:textId="77777777" w:rsidR="00306B04" w:rsidRPr="00172832" w:rsidRDefault="00306B04" w:rsidP="00306B04">
            <w:pPr>
              <w:rPr>
                <w:rFonts w:ascii="Aptos" w:hAnsi="Aptos" w:cs="Calibri"/>
              </w:rPr>
            </w:pPr>
            <w:r w:rsidRPr="00172832">
              <w:rPr>
                <w:rFonts w:ascii="Aptos" w:hAnsi="Aptos" w:cs="Calibri"/>
              </w:rPr>
              <w:t>Messages</w:t>
            </w:r>
          </w:p>
          <w:p w14:paraId="70BF89D8" w14:textId="77777777" w:rsidR="00306B04" w:rsidRPr="00172832" w:rsidRDefault="00306B04" w:rsidP="00306B04">
            <w:pPr>
              <w:rPr>
                <w:rFonts w:ascii="Aptos" w:hAnsi="Aptos" w:cs="Calibri"/>
              </w:rPr>
            </w:pPr>
            <w:r w:rsidRPr="00172832">
              <w:rPr>
                <w:rFonts w:ascii="Aptos" w:hAnsi="Aptos" w:cs="Calibri"/>
              </w:rPr>
              <w:t>Chat apps</w:t>
            </w:r>
          </w:p>
        </w:tc>
        <w:tc>
          <w:tcPr>
            <w:tcW w:w="1337" w:type="dxa"/>
          </w:tcPr>
          <w:p w14:paraId="7F1817E7" w14:textId="77777777" w:rsidR="00306B04" w:rsidRPr="00172832" w:rsidRDefault="00306B04" w:rsidP="00306B04">
            <w:pPr>
              <w:rPr>
                <w:rFonts w:ascii="Aptos" w:hAnsi="Aptos" w:cs="Calibri"/>
              </w:rPr>
            </w:pPr>
            <w:r w:rsidRPr="00172832">
              <w:rPr>
                <w:rFonts w:ascii="Aptos" w:hAnsi="Aptos" w:cs="Calibri"/>
              </w:rPr>
              <w:t>Need a paid license, not as good as decrypting as Cellebrite</w:t>
            </w:r>
          </w:p>
        </w:tc>
        <w:tc>
          <w:tcPr>
            <w:tcW w:w="1975" w:type="dxa"/>
          </w:tcPr>
          <w:p w14:paraId="5A5A039C" w14:textId="77777777" w:rsidR="00306B04" w:rsidRPr="00172832" w:rsidRDefault="00306B04" w:rsidP="00306B04">
            <w:pPr>
              <w:rPr>
                <w:rFonts w:ascii="Aptos" w:hAnsi="Aptos" w:cs="Calibri"/>
              </w:rPr>
            </w:pPr>
            <w:r w:rsidRPr="00172832">
              <w:rPr>
                <w:rFonts w:ascii="Aptos" w:hAnsi="Aptos" w:cs="Calibri"/>
              </w:rPr>
              <w:t>Can use cloud acquisition, analyse multiple devices and store them, automatically sorts hashes, artifacts, user-friendly UI.</w:t>
            </w:r>
          </w:p>
        </w:tc>
      </w:tr>
    </w:tbl>
    <w:p w14:paraId="62E5531D" w14:textId="0F086552" w:rsidR="008C21CC" w:rsidRPr="00646EC3" w:rsidRDefault="001620FE" w:rsidP="00DC153A">
      <w:pPr>
        <w:rPr>
          <w:rFonts w:ascii="Aptos" w:hAnsi="Aptos" w:cs="Calibri"/>
          <w:sz w:val="22"/>
          <w:szCs w:val="22"/>
        </w:rPr>
      </w:pPr>
      <w:r w:rsidRPr="00646EC3">
        <w:rPr>
          <w:rFonts w:ascii="Aptos" w:hAnsi="Aptos" w:cs="Calibri"/>
          <w:sz w:val="22"/>
          <w:szCs w:val="22"/>
        </w:rPr>
        <w:t xml:space="preserve">Magnet Axiom, although a </w:t>
      </w:r>
      <w:r w:rsidR="00764BF4" w:rsidRPr="00646EC3">
        <w:rPr>
          <w:rFonts w:ascii="Aptos" w:hAnsi="Aptos" w:cs="Calibri"/>
          <w:sz w:val="22"/>
          <w:szCs w:val="22"/>
        </w:rPr>
        <w:t xml:space="preserve">proprietary tool, is easily one of the best tools within the current digital forensics age. Being able to efficiently </w:t>
      </w:r>
      <w:r w:rsidR="003C050F" w:rsidRPr="00646EC3">
        <w:rPr>
          <w:rFonts w:ascii="Aptos" w:hAnsi="Aptos" w:cs="Calibri"/>
          <w:sz w:val="22"/>
          <w:szCs w:val="22"/>
        </w:rPr>
        <w:t xml:space="preserve">do what other tools do but to a higher standard, along with features such as Ai filtering and processing and graphical interfaces to make the process of digital forensics that much easier to </w:t>
      </w:r>
      <w:r w:rsidR="005F6AC6" w:rsidRPr="00646EC3">
        <w:rPr>
          <w:rFonts w:ascii="Aptos" w:hAnsi="Aptos" w:cs="Calibri"/>
          <w:sz w:val="22"/>
          <w:szCs w:val="22"/>
        </w:rPr>
        <w:t>an</w:t>
      </w:r>
      <w:r w:rsidR="003C050F" w:rsidRPr="00646EC3">
        <w:rPr>
          <w:rFonts w:ascii="Aptos" w:hAnsi="Aptos" w:cs="Calibri"/>
          <w:sz w:val="22"/>
          <w:szCs w:val="22"/>
        </w:rPr>
        <w:t xml:space="preserve"> individual user or a Law Enforcement agency or government body.</w:t>
      </w:r>
    </w:p>
    <w:p w14:paraId="7F2B7799" w14:textId="77777777" w:rsidR="008C21CC" w:rsidRDefault="008C21CC" w:rsidP="00DC153A">
      <w:pPr>
        <w:rPr>
          <w:rFonts w:ascii="Aptos" w:hAnsi="Aptos" w:cs="Calibri"/>
        </w:rPr>
      </w:pPr>
    </w:p>
    <w:p w14:paraId="0A15C439" w14:textId="77777777" w:rsidR="008C21CC" w:rsidRDefault="008C21CC" w:rsidP="00DC153A">
      <w:pPr>
        <w:rPr>
          <w:rFonts w:ascii="Aptos" w:hAnsi="Aptos" w:cs="Calibri"/>
        </w:rPr>
      </w:pPr>
    </w:p>
    <w:p w14:paraId="6B9DCF4B" w14:textId="77777777" w:rsidR="008C21CC" w:rsidRPr="00172832" w:rsidRDefault="008C21CC" w:rsidP="00DC153A">
      <w:pPr>
        <w:rPr>
          <w:rFonts w:ascii="Aptos" w:hAnsi="Aptos" w:cs="Calibri"/>
        </w:rPr>
      </w:pPr>
    </w:p>
    <w:p w14:paraId="171138E8" w14:textId="58641690" w:rsidR="00E67399" w:rsidRPr="00172832" w:rsidRDefault="00BC224A" w:rsidP="008C21CC">
      <w:pPr>
        <w:pStyle w:val="Heading2"/>
        <w:rPr>
          <w:rFonts w:ascii="Aptos" w:hAnsi="Aptos" w:cs="Calibri"/>
        </w:rPr>
      </w:pPr>
      <w:bookmarkStart w:id="22" w:name="_Toc196833831"/>
      <w:r w:rsidRPr="00172832">
        <w:rPr>
          <w:rFonts w:ascii="Aptos" w:hAnsi="Aptos" w:cs="Calibri"/>
        </w:rPr>
        <w:t>Table Categorisation</w:t>
      </w:r>
      <w:bookmarkEnd w:id="22"/>
    </w:p>
    <w:p w14:paraId="131F346C" w14:textId="548E6FEA" w:rsidR="00F8007E" w:rsidRDefault="00F8007E" w:rsidP="00F8007E">
      <w:pPr>
        <w:pStyle w:val="Heading1"/>
        <w:rPr>
          <w:rFonts w:ascii="Aptos" w:hAnsi="Aptos" w:cs="Calibri"/>
        </w:rPr>
      </w:pPr>
      <w:bookmarkStart w:id="23" w:name="_Toc196833832"/>
      <w:r w:rsidRPr="00172832">
        <w:rPr>
          <w:rFonts w:ascii="Aptos" w:hAnsi="Aptos" w:cs="Calibri"/>
        </w:rPr>
        <w:lastRenderedPageBreak/>
        <w:t>Task 2</w:t>
      </w:r>
      <w:r w:rsidR="00110331" w:rsidRPr="00172832">
        <w:rPr>
          <w:rFonts w:ascii="Aptos" w:hAnsi="Aptos" w:cs="Calibri"/>
        </w:rPr>
        <w:t>: Case scenario</w:t>
      </w:r>
      <w:bookmarkEnd w:id="23"/>
    </w:p>
    <w:p w14:paraId="76F20844" w14:textId="22DEB27B" w:rsidR="002F24B8" w:rsidRPr="00646EC3" w:rsidRDefault="002F24B8" w:rsidP="002F24B8">
      <w:pPr>
        <w:pStyle w:val="Heading2"/>
        <w:rPr>
          <w:rFonts w:ascii="Aptos" w:hAnsi="Aptos" w:cs="Calibri"/>
          <w:sz w:val="32"/>
          <w:szCs w:val="32"/>
        </w:rPr>
      </w:pPr>
      <w:bookmarkStart w:id="24" w:name="_Toc196833833"/>
      <w:r w:rsidRPr="00646EC3">
        <w:rPr>
          <w:rFonts w:ascii="Aptos" w:hAnsi="Aptos" w:cs="Calibri"/>
          <w:sz w:val="32"/>
          <w:szCs w:val="32"/>
        </w:rPr>
        <w:t>Introduction</w:t>
      </w:r>
      <w:bookmarkEnd w:id="24"/>
    </w:p>
    <w:p w14:paraId="3C269390" w14:textId="5745D1EC" w:rsidR="00857275" w:rsidRPr="00646EC3" w:rsidRDefault="00717A57" w:rsidP="00820754">
      <w:pPr>
        <w:rPr>
          <w:rFonts w:ascii="Aptos" w:hAnsi="Aptos" w:cs="Calibri"/>
          <w:sz w:val="22"/>
          <w:szCs w:val="22"/>
        </w:rPr>
      </w:pPr>
      <w:r w:rsidRPr="00646EC3">
        <w:rPr>
          <w:rFonts w:ascii="Aptos" w:hAnsi="Aptos" w:cs="Calibri"/>
          <w:sz w:val="22"/>
          <w:szCs w:val="22"/>
        </w:rPr>
        <w:t xml:space="preserve">Locard’s </w:t>
      </w:r>
      <w:r w:rsidR="009B1032" w:rsidRPr="00646EC3">
        <w:rPr>
          <w:rFonts w:ascii="Aptos" w:hAnsi="Aptos" w:cs="Calibri"/>
          <w:sz w:val="22"/>
          <w:szCs w:val="22"/>
        </w:rPr>
        <w:t xml:space="preserve">Exchange Principle </w:t>
      </w:r>
      <w:r w:rsidR="00CD0C14" w:rsidRPr="00646EC3">
        <w:rPr>
          <w:rFonts w:ascii="Aptos" w:hAnsi="Aptos" w:cs="Calibri"/>
          <w:sz w:val="22"/>
          <w:szCs w:val="22"/>
        </w:rPr>
        <w:t xml:space="preserve">states that </w:t>
      </w:r>
      <w:r w:rsidR="00A176E0" w:rsidRPr="00646EC3">
        <w:rPr>
          <w:rFonts w:ascii="Aptos" w:hAnsi="Aptos" w:cs="Calibri"/>
          <w:sz w:val="22"/>
          <w:szCs w:val="22"/>
        </w:rPr>
        <w:t>“</w:t>
      </w:r>
      <w:r w:rsidR="00A176E0" w:rsidRPr="00646EC3">
        <w:rPr>
          <w:rFonts w:ascii="Aptos" w:hAnsi="Aptos" w:cs="Calibri"/>
          <w:i/>
          <w:iCs/>
          <w:sz w:val="22"/>
          <w:szCs w:val="22"/>
        </w:rPr>
        <w:t>Every contact leaves a trace”</w:t>
      </w:r>
      <w:r w:rsidR="00F32E39" w:rsidRPr="00646EC3">
        <w:rPr>
          <w:rFonts w:ascii="Aptos" w:hAnsi="Aptos" w:cs="Calibri"/>
          <w:sz w:val="22"/>
          <w:szCs w:val="22"/>
        </w:rPr>
        <w:t xml:space="preserve"> which within the rise of digital forensics, </w:t>
      </w:r>
      <w:r w:rsidR="00B41B0C" w:rsidRPr="00646EC3">
        <w:rPr>
          <w:rFonts w:ascii="Aptos" w:hAnsi="Aptos" w:cs="Calibri"/>
          <w:sz w:val="22"/>
          <w:szCs w:val="22"/>
        </w:rPr>
        <w:t>appl</w:t>
      </w:r>
      <w:r w:rsidR="005913B1" w:rsidRPr="00646EC3">
        <w:rPr>
          <w:rFonts w:ascii="Aptos" w:hAnsi="Aptos" w:cs="Calibri"/>
          <w:sz w:val="22"/>
          <w:szCs w:val="22"/>
        </w:rPr>
        <w:t>ying</w:t>
      </w:r>
      <w:r w:rsidR="00B41B0C" w:rsidRPr="00646EC3">
        <w:rPr>
          <w:rFonts w:ascii="Aptos" w:hAnsi="Aptos" w:cs="Calibri"/>
          <w:sz w:val="22"/>
          <w:szCs w:val="22"/>
        </w:rPr>
        <w:t xml:space="preserve"> to every keystroke, deletion</w:t>
      </w:r>
      <w:r w:rsidR="00307E76" w:rsidRPr="00646EC3">
        <w:rPr>
          <w:rFonts w:ascii="Aptos" w:hAnsi="Aptos" w:cs="Calibri"/>
          <w:sz w:val="22"/>
          <w:szCs w:val="22"/>
        </w:rPr>
        <w:t xml:space="preserve"> and file movement, which</w:t>
      </w:r>
      <w:r w:rsidR="005913B1" w:rsidRPr="00646EC3">
        <w:rPr>
          <w:rFonts w:ascii="Aptos" w:hAnsi="Aptos" w:cs="Calibri"/>
          <w:sz w:val="22"/>
          <w:szCs w:val="22"/>
        </w:rPr>
        <w:t xml:space="preserve"> can leave critical evidence behind</w:t>
      </w:r>
      <w:r w:rsidR="00EE3762" w:rsidRPr="00646EC3">
        <w:rPr>
          <w:rFonts w:ascii="Aptos" w:hAnsi="Aptos" w:cs="Calibri"/>
          <w:sz w:val="22"/>
          <w:szCs w:val="22"/>
        </w:rPr>
        <w:t xml:space="preserve">. </w:t>
      </w:r>
      <w:sdt>
        <w:sdtPr>
          <w:rPr>
            <w:rFonts w:ascii="Aptos" w:hAnsi="Aptos" w:cs="Calibri"/>
            <w:sz w:val="22"/>
            <w:szCs w:val="22"/>
          </w:rPr>
          <w:id w:val="-2001273979"/>
          <w:citation/>
        </w:sdtPr>
        <w:sdtEndPr/>
        <w:sdtContent>
          <w:r w:rsidR="00916353" w:rsidRPr="00646EC3">
            <w:rPr>
              <w:rFonts w:ascii="Aptos" w:hAnsi="Aptos" w:cs="Calibri"/>
              <w:sz w:val="22"/>
              <w:szCs w:val="22"/>
            </w:rPr>
            <w:fldChar w:fldCharType="begin"/>
          </w:r>
          <w:r w:rsidR="00916353" w:rsidRPr="00646EC3">
            <w:rPr>
              <w:rFonts w:ascii="Aptos" w:hAnsi="Aptos" w:cs="Calibri"/>
              <w:sz w:val="22"/>
              <w:szCs w:val="22"/>
            </w:rPr>
            <w:instrText xml:space="preserve"> CITATION Iqb21 \l 2057 </w:instrText>
          </w:r>
          <w:r w:rsidR="00916353" w:rsidRPr="00646EC3">
            <w:rPr>
              <w:rFonts w:ascii="Aptos" w:hAnsi="Aptos" w:cs="Calibri"/>
              <w:sz w:val="22"/>
              <w:szCs w:val="22"/>
            </w:rPr>
            <w:fldChar w:fldCharType="separate"/>
          </w:r>
          <w:r w:rsidR="00916353" w:rsidRPr="00646EC3">
            <w:rPr>
              <w:rFonts w:ascii="Aptos" w:hAnsi="Aptos" w:cs="Calibri"/>
              <w:noProof/>
              <w:sz w:val="22"/>
              <w:szCs w:val="22"/>
            </w:rPr>
            <w:t>[15]</w:t>
          </w:r>
          <w:r w:rsidR="00916353" w:rsidRPr="00646EC3">
            <w:rPr>
              <w:rFonts w:ascii="Aptos" w:hAnsi="Aptos" w:cs="Calibri"/>
              <w:sz w:val="22"/>
              <w:szCs w:val="22"/>
            </w:rPr>
            <w:fldChar w:fldCharType="end"/>
          </w:r>
        </w:sdtContent>
      </w:sdt>
      <w:r w:rsidR="00857275" w:rsidRPr="00646EC3">
        <w:rPr>
          <w:rFonts w:ascii="Aptos" w:hAnsi="Aptos" w:cs="Calibri"/>
          <w:sz w:val="22"/>
          <w:szCs w:val="22"/>
        </w:rPr>
        <w:t xml:space="preserve"> </w:t>
      </w:r>
      <w:r w:rsidR="00CB722B" w:rsidRPr="00646EC3">
        <w:rPr>
          <w:rFonts w:ascii="Aptos" w:hAnsi="Aptos" w:cs="Calibri"/>
          <w:sz w:val="22"/>
          <w:szCs w:val="22"/>
        </w:rPr>
        <w:t xml:space="preserve"> It is important when investigating Rich Daley’s case to adhere to the digital </w:t>
      </w:r>
      <w:r w:rsidR="007C765D" w:rsidRPr="00646EC3">
        <w:rPr>
          <w:rFonts w:ascii="Aptos" w:hAnsi="Aptos" w:cs="Calibri"/>
          <w:sz w:val="22"/>
          <w:szCs w:val="22"/>
        </w:rPr>
        <w:t>forensics’</w:t>
      </w:r>
      <w:r w:rsidR="00CB722B" w:rsidRPr="00646EC3">
        <w:rPr>
          <w:rFonts w:ascii="Aptos" w:hAnsi="Aptos" w:cs="Calibri"/>
          <w:sz w:val="22"/>
          <w:szCs w:val="22"/>
        </w:rPr>
        <w:t xml:space="preserve"> methodology along with adhering to </w:t>
      </w:r>
      <w:r w:rsidR="00AE27A2" w:rsidRPr="00646EC3">
        <w:rPr>
          <w:rFonts w:ascii="Aptos" w:hAnsi="Aptos" w:cs="Calibri"/>
          <w:sz w:val="22"/>
          <w:szCs w:val="22"/>
        </w:rPr>
        <w:t>NPCC guidelines</w:t>
      </w:r>
      <w:sdt>
        <w:sdtPr>
          <w:rPr>
            <w:rFonts w:ascii="Aptos" w:hAnsi="Aptos" w:cs="Calibri"/>
            <w:sz w:val="22"/>
            <w:szCs w:val="22"/>
          </w:rPr>
          <w:id w:val="-1242644893"/>
          <w:citation/>
        </w:sdtPr>
        <w:sdtEndPr/>
        <w:sdtContent>
          <w:r w:rsidR="007C765D" w:rsidRPr="00646EC3">
            <w:rPr>
              <w:rFonts w:ascii="Aptos" w:hAnsi="Aptos" w:cs="Calibri"/>
              <w:sz w:val="22"/>
              <w:szCs w:val="22"/>
            </w:rPr>
            <w:fldChar w:fldCharType="begin"/>
          </w:r>
          <w:r w:rsidR="007C765D" w:rsidRPr="00646EC3">
            <w:rPr>
              <w:rFonts w:ascii="Aptos" w:hAnsi="Aptos" w:cs="Calibri"/>
              <w:sz w:val="22"/>
              <w:szCs w:val="22"/>
            </w:rPr>
            <w:instrText xml:space="preserve"> CITATION NPC20 \l 2057 </w:instrText>
          </w:r>
          <w:r w:rsidR="007C765D" w:rsidRPr="00646EC3">
            <w:rPr>
              <w:rFonts w:ascii="Aptos" w:hAnsi="Aptos" w:cs="Calibri"/>
              <w:sz w:val="22"/>
              <w:szCs w:val="22"/>
            </w:rPr>
            <w:fldChar w:fldCharType="separate"/>
          </w:r>
          <w:r w:rsidR="007C765D" w:rsidRPr="00646EC3">
            <w:rPr>
              <w:rFonts w:ascii="Aptos" w:hAnsi="Aptos" w:cs="Calibri"/>
              <w:noProof/>
              <w:sz w:val="22"/>
              <w:szCs w:val="22"/>
            </w:rPr>
            <w:t xml:space="preserve"> [16]</w:t>
          </w:r>
          <w:r w:rsidR="007C765D" w:rsidRPr="00646EC3">
            <w:rPr>
              <w:rFonts w:ascii="Aptos" w:hAnsi="Aptos" w:cs="Calibri"/>
              <w:sz w:val="22"/>
              <w:szCs w:val="22"/>
            </w:rPr>
            <w:fldChar w:fldCharType="end"/>
          </w:r>
        </w:sdtContent>
      </w:sdt>
      <w:r w:rsidR="007C765D" w:rsidRPr="00646EC3">
        <w:rPr>
          <w:rFonts w:ascii="Aptos" w:hAnsi="Aptos" w:cs="Calibri"/>
          <w:sz w:val="22"/>
          <w:szCs w:val="22"/>
        </w:rPr>
        <w:t xml:space="preserve"> which </w:t>
      </w:r>
      <w:r w:rsidR="008A2CB8" w:rsidRPr="00646EC3">
        <w:rPr>
          <w:rFonts w:ascii="Aptos" w:hAnsi="Aptos" w:cs="Calibri"/>
          <w:sz w:val="22"/>
          <w:szCs w:val="22"/>
        </w:rPr>
        <w:t>give</w:t>
      </w:r>
      <w:r w:rsidR="00BE66A0" w:rsidRPr="00646EC3">
        <w:rPr>
          <w:rFonts w:ascii="Aptos" w:hAnsi="Aptos" w:cs="Calibri"/>
          <w:sz w:val="22"/>
          <w:szCs w:val="22"/>
        </w:rPr>
        <w:t>s</w:t>
      </w:r>
      <w:r w:rsidR="008A2CB8" w:rsidRPr="00646EC3">
        <w:rPr>
          <w:rFonts w:ascii="Aptos" w:hAnsi="Aptos" w:cs="Calibri"/>
          <w:sz w:val="22"/>
          <w:szCs w:val="22"/>
        </w:rPr>
        <w:t xml:space="preserve"> the information on remain</w:t>
      </w:r>
      <w:r w:rsidR="00276811">
        <w:rPr>
          <w:rFonts w:ascii="Aptos" w:hAnsi="Aptos" w:cs="Calibri"/>
          <w:sz w:val="22"/>
          <w:szCs w:val="22"/>
        </w:rPr>
        <w:t>ing</w:t>
      </w:r>
      <w:r w:rsidR="008A2CB8" w:rsidRPr="00646EC3">
        <w:rPr>
          <w:rFonts w:ascii="Aptos" w:hAnsi="Aptos" w:cs="Calibri"/>
          <w:sz w:val="22"/>
          <w:szCs w:val="22"/>
        </w:rPr>
        <w:t xml:space="preserve"> standardised</w:t>
      </w:r>
      <w:r w:rsidR="00B20C3B" w:rsidRPr="00646EC3">
        <w:rPr>
          <w:rFonts w:ascii="Aptos" w:hAnsi="Aptos" w:cs="Calibri"/>
          <w:sz w:val="22"/>
          <w:szCs w:val="22"/>
        </w:rPr>
        <w:t>, alo</w:t>
      </w:r>
      <w:r w:rsidR="005603A8" w:rsidRPr="00646EC3">
        <w:rPr>
          <w:rFonts w:ascii="Aptos" w:hAnsi="Aptos" w:cs="Calibri"/>
          <w:sz w:val="22"/>
          <w:szCs w:val="22"/>
        </w:rPr>
        <w:t xml:space="preserve">ng with providing information on </w:t>
      </w:r>
      <w:r w:rsidR="00AF31E5" w:rsidRPr="00646EC3">
        <w:rPr>
          <w:rFonts w:ascii="Aptos" w:hAnsi="Aptos" w:cs="Calibri"/>
          <w:sz w:val="22"/>
          <w:szCs w:val="22"/>
        </w:rPr>
        <w:t>handling data.</w:t>
      </w:r>
    </w:p>
    <w:p w14:paraId="470A0840" w14:textId="1A40975F" w:rsidR="00960AEE" w:rsidRPr="00646EC3" w:rsidRDefault="004142D7" w:rsidP="00820754">
      <w:pPr>
        <w:rPr>
          <w:rFonts w:ascii="Aptos" w:hAnsi="Aptos" w:cs="Calibri"/>
          <w:sz w:val="22"/>
          <w:szCs w:val="22"/>
        </w:rPr>
      </w:pPr>
      <w:r w:rsidRPr="00646EC3">
        <w:rPr>
          <w:rFonts w:ascii="Aptos" w:hAnsi="Aptos" w:cs="Calibri"/>
          <w:sz w:val="22"/>
          <w:szCs w:val="22"/>
        </w:rPr>
        <w:t xml:space="preserve">Rich’s sabotage is to be </w:t>
      </w:r>
      <w:r w:rsidR="00276811">
        <w:rPr>
          <w:rFonts w:ascii="Aptos" w:hAnsi="Aptos" w:cs="Calibri"/>
          <w:sz w:val="22"/>
          <w:szCs w:val="22"/>
        </w:rPr>
        <w:t xml:space="preserve">treated as a </w:t>
      </w:r>
      <w:r w:rsidR="007013FC" w:rsidRPr="00646EC3">
        <w:rPr>
          <w:rFonts w:ascii="Aptos" w:hAnsi="Aptos" w:cs="Calibri"/>
          <w:sz w:val="22"/>
          <w:szCs w:val="22"/>
        </w:rPr>
        <w:t>crime</w:t>
      </w:r>
      <w:r w:rsidRPr="00646EC3">
        <w:rPr>
          <w:rFonts w:ascii="Aptos" w:hAnsi="Aptos" w:cs="Calibri"/>
          <w:sz w:val="22"/>
          <w:szCs w:val="22"/>
        </w:rPr>
        <w:t xml:space="preserve">. The deletion of important design research documents without any backups will potentially cost company CMMC millions in damages from spent research and development, along with the potential to lose more should the designs be leaked out to </w:t>
      </w:r>
      <w:r w:rsidR="00276811">
        <w:rPr>
          <w:rFonts w:ascii="Aptos" w:hAnsi="Aptos" w:cs="Calibri"/>
          <w:sz w:val="22"/>
          <w:szCs w:val="22"/>
        </w:rPr>
        <w:t>360Tech</w:t>
      </w:r>
      <w:r w:rsidR="0079062F" w:rsidRPr="00646EC3">
        <w:rPr>
          <w:rFonts w:ascii="Aptos" w:hAnsi="Aptos" w:cs="Calibri"/>
          <w:sz w:val="22"/>
          <w:szCs w:val="22"/>
        </w:rPr>
        <w:t xml:space="preserve">. </w:t>
      </w:r>
      <w:r w:rsidR="00C37F57" w:rsidRPr="00646EC3">
        <w:rPr>
          <w:rFonts w:ascii="Aptos" w:hAnsi="Aptos" w:cs="Calibri"/>
          <w:sz w:val="22"/>
          <w:szCs w:val="22"/>
        </w:rPr>
        <w:t xml:space="preserve">Rich is liable </w:t>
      </w:r>
      <w:r w:rsidR="00833173" w:rsidRPr="00646EC3">
        <w:rPr>
          <w:rFonts w:ascii="Aptos" w:hAnsi="Aptos" w:cs="Calibri"/>
          <w:sz w:val="22"/>
          <w:szCs w:val="22"/>
        </w:rPr>
        <w:t>due to his unauthorised actions with intent to impair</w:t>
      </w:r>
      <w:sdt>
        <w:sdtPr>
          <w:rPr>
            <w:rFonts w:ascii="Aptos" w:hAnsi="Aptos" w:cs="Calibri"/>
            <w:sz w:val="22"/>
            <w:szCs w:val="22"/>
          </w:rPr>
          <w:id w:val="1800257000"/>
          <w:citation/>
        </w:sdtPr>
        <w:sdtEndPr/>
        <w:sdtContent>
          <w:r w:rsidR="008E7975" w:rsidRPr="00646EC3">
            <w:rPr>
              <w:rFonts w:ascii="Aptos" w:hAnsi="Aptos" w:cs="Calibri"/>
              <w:sz w:val="22"/>
              <w:szCs w:val="22"/>
            </w:rPr>
            <w:fldChar w:fldCharType="begin"/>
          </w:r>
          <w:r w:rsidR="008E7975" w:rsidRPr="00646EC3">
            <w:rPr>
              <w:rFonts w:ascii="Aptos" w:hAnsi="Aptos" w:cs="Calibri"/>
              <w:sz w:val="22"/>
              <w:szCs w:val="22"/>
            </w:rPr>
            <w:instrText xml:space="preserve"> CITATION Com90 \l 2057 </w:instrText>
          </w:r>
          <w:r w:rsidR="008E7975" w:rsidRPr="00646EC3">
            <w:rPr>
              <w:rFonts w:ascii="Aptos" w:hAnsi="Aptos" w:cs="Calibri"/>
              <w:sz w:val="22"/>
              <w:szCs w:val="22"/>
            </w:rPr>
            <w:fldChar w:fldCharType="separate"/>
          </w:r>
          <w:r w:rsidR="008E7975" w:rsidRPr="00646EC3">
            <w:rPr>
              <w:rFonts w:ascii="Aptos" w:hAnsi="Aptos" w:cs="Calibri"/>
              <w:noProof/>
              <w:sz w:val="22"/>
              <w:szCs w:val="22"/>
            </w:rPr>
            <w:t xml:space="preserve"> [17]</w:t>
          </w:r>
          <w:r w:rsidR="008E7975" w:rsidRPr="00646EC3">
            <w:rPr>
              <w:rFonts w:ascii="Aptos" w:hAnsi="Aptos" w:cs="Calibri"/>
              <w:sz w:val="22"/>
              <w:szCs w:val="22"/>
            </w:rPr>
            <w:fldChar w:fldCharType="end"/>
          </w:r>
        </w:sdtContent>
      </w:sdt>
      <w:r w:rsidR="009F5D4E" w:rsidRPr="00646EC3">
        <w:rPr>
          <w:rFonts w:ascii="Aptos" w:hAnsi="Aptos" w:cs="Calibri"/>
          <w:sz w:val="22"/>
          <w:szCs w:val="22"/>
        </w:rPr>
        <w:t xml:space="preserve"> through his sabotage</w:t>
      </w:r>
      <w:r w:rsidR="00833173" w:rsidRPr="00646EC3">
        <w:rPr>
          <w:rFonts w:ascii="Aptos" w:hAnsi="Aptos" w:cs="Calibri"/>
          <w:sz w:val="22"/>
          <w:szCs w:val="22"/>
        </w:rPr>
        <w:t>.</w:t>
      </w:r>
      <w:r w:rsidRPr="00646EC3">
        <w:rPr>
          <w:rFonts w:ascii="Aptos" w:hAnsi="Aptos" w:cs="Calibri"/>
          <w:sz w:val="22"/>
          <w:szCs w:val="22"/>
        </w:rPr>
        <w:t xml:space="preserve"> </w:t>
      </w:r>
      <w:r w:rsidR="00140B9C" w:rsidRPr="00646EC3">
        <w:rPr>
          <w:rFonts w:ascii="Aptos" w:hAnsi="Aptos" w:cs="Calibri"/>
          <w:sz w:val="22"/>
          <w:szCs w:val="22"/>
        </w:rPr>
        <w:t xml:space="preserve">By conducting a digital forensic investigation, </w:t>
      </w:r>
      <w:r w:rsidR="00DA1BFE" w:rsidRPr="00646EC3">
        <w:rPr>
          <w:rFonts w:ascii="Aptos" w:hAnsi="Aptos" w:cs="Calibri"/>
          <w:sz w:val="22"/>
          <w:szCs w:val="22"/>
        </w:rPr>
        <w:t>the actions</w:t>
      </w:r>
      <w:r w:rsidR="008E7975" w:rsidRPr="00646EC3">
        <w:rPr>
          <w:rFonts w:ascii="Aptos" w:hAnsi="Aptos" w:cs="Calibri"/>
          <w:sz w:val="22"/>
          <w:szCs w:val="22"/>
        </w:rPr>
        <w:t xml:space="preserve"> </w:t>
      </w:r>
      <w:r w:rsidR="00A61836" w:rsidRPr="00646EC3">
        <w:rPr>
          <w:rFonts w:ascii="Aptos" w:hAnsi="Aptos" w:cs="Calibri"/>
          <w:sz w:val="22"/>
          <w:szCs w:val="22"/>
        </w:rPr>
        <w:t xml:space="preserve">taken </w:t>
      </w:r>
      <w:r w:rsidR="008E7975" w:rsidRPr="00646EC3">
        <w:rPr>
          <w:rFonts w:ascii="Aptos" w:hAnsi="Aptos" w:cs="Calibri"/>
          <w:sz w:val="22"/>
          <w:szCs w:val="22"/>
        </w:rPr>
        <w:t>by</w:t>
      </w:r>
      <w:r w:rsidR="00DA1BFE" w:rsidRPr="00646EC3">
        <w:rPr>
          <w:rFonts w:ascii="Aptos" w:hAnsi="Aptos" w:cs="Calibri"/>
          <w:sz w:val="22"/>
          <w:szCs w:val="22"/>
        </w:rPr>
        <w:t xml:space="preserve"> Rich can be traced</w:t>
      </w:r>
      <w:r w:rsidR="00502C96" w:rsidRPr="00646EC3">
        <w:rPr>
          <w:rFonts w:ascii="Aptos" w:hAnsi="Aptos" w:cs="Calibri"/>
          <w:sz w:val="22"/>
          <w:szCs w:val="22"/>
        </w:rPr>
        <w:t xml:space="preserve"> back</w:t>
      </w:r>
      <w:r w:rsidR="00A61836" w:rsidRPr="00646EC3">
        <w:rPr>
          <w:rFonts w:ascii="Aptos" w:hAnsi="Aptos" w:cs="Calibri"/>
          <w:sz w:val="22"/>
          <w:szCs w:val="22"/>
        </w:rPr>
        <w:t xml:space="preserve"> and  recovered</w:t>
      </w:r>
      <w:r w:rsidR="009F5D4E" w:rsidRPr="00646EC3">
        <w:rPr>
          <w:rFonts w:ascii="Aptos" w:hAnsi="Aptos" w:cs="Calibri"/>
          <w:sz w:val="22"/>
          <w:szCs w:val="22"/>
        </w:rPr>
        <w:t xml:space="preserve"> through the use of forensic tools</w:t>
      </w:r>
      <w:r w:rsidR="00A61836" w:rsidRPr="00646EC3">
        <w:rPr>
          <w:rFonts w:ascii="Aptos" w:hAnsi="Aptos" w:cs="Calibri"/>
          <w:sz w:val="22"/>
          <w:szCs w:val="22"/>
        </w:rPr>
        <w:t xml:space="preserve">, securing the financial stability of </w:t>
      </w:r>
      <w:r w:rsidR="00530C03" w:rsidRPr="00646EC3">
        <w:rPr>
          <w:rFonts w:ascii="Aptos" w:hAnsi="Aptos" w:cs="Calibri"/>
          <w:sz w:val="22"/>
          <w:szCs w:val="22"/>
        </w:rPr>
        <w:t>CMMC and giving sufficient evidence (</w:t>
      </w:r>
      <w:r w:rsidR="00530C03" w:rsidRPr="00533D8D">
        <w:rPr>
          <w:rFonts w:ascii="Aptos" w:hAnsi="Aptos" w:cs="Calibri"/>
          <w:sz w:val="22"/>
          <w:szCs w:val="22"/>
          <w:u w:val="single"/>
        </w:rPr>
        <w:t>provided with case law</w:t>
      </w:r>
      <w:r w:rsidR="00530C03" w:rsidRPr="00646EC3">
        <w:rPr>
          <w:rFonts w:ascii="Aptos" w:hAnsi="Aptos" w:cs="Calibri"/>
          <w:sz w:val="22"/>
          <w:szCs w:val="22"/>
        </w:rPr>
        <w:t xml:space="preserve">) to </w:t>
      </w:r>
      <w:r w:rsidR="00EE5C92" w:rsidRPr="00646EC3">
        <w:rPr>
          <w:rFonts w:ascii="Aptos" w:hAnsi="Aptos" w:cs="Calibri"/>
          <w:sz w:val="22"/>
          <w:szCs w:val="22"/>
        </w:rPr>
        <w:t>prosecute Rich for his sabotage.</w:t>
      </w:r>
    </w:p>
    <w:p w14:paraId="2ED719DE" w14:textId="05E64CEA" w:rsidR="002F24B8" w:rsidRPr="00646EC3" w:rsidRDefault="002F24B8" w:rsidP="002F24B8">
      <w:pPr>
        <w:pStyle w:val="Heading2"/>
        <w:rPr>
          <w:rFonts w:ascii="Aptos" w:hAnsi="Aptos" w:cs="Calibri"/>
          <w:sz w:val="36"/>
          <w:szCs w:val="36"/>
        </w:rPr>
      </w:pPr>
      <w:bookmarkStart w:id="25" w:name="_Toc196833834"/>
      <w:r w:rsidRPr="00646EC3">
        <w:rPr>
          <w:rFonts w:ascii="Aptos" w:hAnsi="Aptos" w:cs="Calibri"/>
          <w:sz w:val="36"/>
          <w:szCs w:val="36"/>
        </w:rPr>
        <w:t>Methodology</w:t>
      </w:r>
      <w:bookmarkEnd w:id="25"/>
    </w:p>
    <w:p w14:paraId="36B49B6F" w14:textId="0254EF57" w:rsidR="00E467CD" w:rsidRPr="00646EC3" w:rsidRDefault="00E467CD" w:rsidP="00E467CD">
      <w:pPr>
        <w:pStyle w:val="Heading3"/>
        <w:rPr>
          <w:rFonts w:ascii="Aptos" w:hAnsi="Aptos" w:cs="Calibri"/>
          <w:sz w:val="32"/>
          <w:szCs w:val="32"/>
        </w:rPr>
      </w:pPr>
      <w:bookmarkStart w:id="26" w:name="_Toc196833835"/>
      <w:r w:rsidRPr="00646EC3">
        <w:rPr>
          <w:rFonts w:ascii="Aptos" w:hAnsi="Aptos" w:cs="Calibri"/>
          <w:sz w:val="32"/>
          <w:szCs w:val="32"/>
        </w:rPr>
        <w:t>Identification</w:t>
      </w:r>
      <w:bookmarkEnd w:id="26"/>
    </w:p>
    <w:p w14:paraId="3CBBEA0B" w14:textId="32B4EBA6" w:rsidR="001B43A4" w:rsidRPr="00533D8D" w:rsidRDefault="00AF49E4" w:rsidP="00820754">
      <w:pPr>
        <w:rPr>
          <w:rFonts w:ascii="Aptos" w:hAnsi="Aptos" w:cs="Calibri"/>
          <w:sz w:val="22"/>
          <w:szCs w:val="22"/>
          <w:u w:val="single"/>
        </w:rPr>
      </w:pPr>
      <w:r w:rsidRPr="00646EC3">
        <w:rPr>
          <w:rFonts w:ascii="Aptos" w:hAnsi="Aptos" w:cs="Calibri"/>
          <w:sz w:val="22"/>
          <w:szCs w:val="22"/>
        </w:rPr>
        <w:t xml:space="preserve">The </w:t>
      </w:r>
      <w:r w:rsidR="00BF5B4C" w:rsidRPr="00646EC3">
        <w:rPr>
          <w:rFonts w:ascii="Aptos" w:hAnsi="Aptos" w:cs="Calibri"/>
          <w:sz w:val="22"/>
          <w:szCs w:val="22"/>
        </w:rPr>
        <w:t>first key step of the forensic methodology is to identify the sources of ev</w:t>
      </w:r>
      <w:r w:rsidR="00200E96" w:rsidRPr="00646EC3">
        <w:rPr>
          <w:rFonts w:ascii="Aptos" w:hAnsi="Aptos" w:cs="Calibri"/>
          <w:sz w:val="22"/>
          <w:szCs w:val="22"/>
        </w:rPr>
        <w:t>idence</w:t>
      </w:r>
      <w:sdt>
        <w:sdtPr>
          <w:rPr>
            <w:rFonts w:ascii="Aptos" w:hAnsi="Aptos" w:cs="Calibri"/>
            <w:sz w:val="22"/>
            <w:szCs w:val="22"/>
          </w:rPr>
          <w:id w:val="1543176633"/>
          <w:citation/>
        </w:sdtPr>
        <w:sdtEndPr/>
        <w:sdtContent>
          <w:r w:rsidR="00C1213C" w:rsidRPr="00646EC3">
            <w:rPr>
              <w:rFonts w:ascii="Aptos" w:hAnsi="Aptos" w:cs="Calibri"/>
              <w:sz w:val="22"/>
              <w:szCs w:val="22"/>
            </w:rPr>
            <w:fldChar w:fldCharType="begin"/>
          </w:r>
          <w:r w:rsidR="00C1213C" w:rsidRPr="00646EC3">
            <w:rPr>
              <w:rFonts w:ascii="Aptos" w:hAnsi="Aptos" w:cs="Calibri"/>
              <w:sz w:val="22"/>
              <w:szCs w:val="22"/>
            </w:rPr>
            <w:instrText xml:space="preserve"> CITATION Sal24 \l 2057 </w:instrText>
          </w:r>
          <w:r w:rsidR="00C1213C" w:rsidRPr="00646EC3">
            <w:rPr>
              <w:rFonts w:ascii="Aptos" w:hAnsi="Aptos" w:cs="Calibri"/>
              <w:sz w:val="22"/>
              <w:szCs w:val="22"/>
            </w:rPr>
            <w:fldChar w:fldCharType="separate"/>
          </w:r>
          <w:r w:rsidR="00C1213C" w:rsidRPr="00646EC3">
            <w:rPr>
              <w:rFonts w:ascii="Aptos" w:hAnsi="Aptos" w:cs="Calibri"/>
              <w:noProof/>
              <w:sz w:val="22"/>
              <w:szCs w:val="22"/>
            </w:rPr>
            <w:t xml:space="preserve"> [18]</w:t>
          </w:r>
          <w:r w:rsidR="00C1213C" w:rsidRPr="00646EC3">
            <w:rPr>
              <w:rFonts w:ascii="Aptos" w:hAnsi="Aptos" w:cs="Calibri"/>
              <w:sz w:val="22"/>
              <w:szCs w:val="22"/>
            </w:rPr>
            <w:fldChar w:fldCharType="end"/>
          </w:r>
        </w:sdtContent>
      </w:sdt>
      <w:r w:rsidR="00191F35" w:rsidRPr="00646EC3">
        <w:rPr>
          <w:rFonts w:ascii="Aptos" w:hAnsi="Aptos" w:cs="Calibri"/>
          <w:sz w:val="22"/>
          <w:szCs w:val="22"/>
        </w:rPr>
        <w:t xml:space="preserve">. </w:t>
      </w:r>
      <w:r w:rsidR="00163AC0" w:rsidRPr="00646EC3">
        <w:rPr>
          <w:rFonts w:ascii="Aptos" w:hAnsi="Aptos" w:cs="Calibri"/>
          <w:sz w:val="22"/>
          <w:szCs w:val="22"/>
        </w:rPr>
        <w:t>Rich’s computer would be the main source of evidence</w:t>
      </w:r>
      <w:r w:rsidR="00533D8D">
        <w:rPr>
          <w:rFonts w:ascii="Aptos" w:hAnsi="Aptos" w:cs="Calibri"/>
          <w:sz w:val="22"/>
          <w:szCs w:val="22"/>
        </w:rPr>
        <w:t xml:space="preserve">. System logs, browser history and </w:t>
      </w:r>
      <w:r w:rsidR="00163AC0" w:rsidRPr="00646EC3">
        <w:rPr>
          <w:rFonts w:ascii="Aptos" w:hAnsi="Aptos" w:cs="Calibri"/>
          <w:sz w:val="22"/>
          <w:szCs w:val="22"/>
        </w:rPr>
        <w:t>any external USBs</w:t>
      </w:r>
      <w:r w:rsidR="00533D8D">
        <w:rPr>
          <w:rFonts w:ascii="Aptos" w:hAnsi="Aptos" w:cs="Calibri"/>
          <w:sz w:val="22"/>
          <w:szCs w:val="22"/>
        </w:rPr>
        <w:t xml:space="preserve"> connected to the machine.</w:t>
      </w:r>
      <w:r w:rsidR="00422F55" w:rsidRPr="00646EC3">
        <w:rPr>
          <w:rFonts w:ascii="Aptos" w:hAnsi="Aptos" w:cs="Calibri"/>
          <w:sz w:val="22"/>
          <w:szCs w:val="22"/>
        </w:rPr>
        <w:t xml:space="preserve"> </w:t>
      </w:r>
      <w:r w:rsidR="00533D8D">
        <w:rPr>
          <w:rFonts w:ascii="Aptos" w:hAnsi="Aptos" w:cs="Calibri"/>
          <w:sz w:val="22"/>
          <w:szCs w:val="22"/>
        </w:rPr>
        <w:t>A</w:t>
      </w:r>
      <w:r w:rsidR="00885B43" w:rsidRPr="00646EC3">
        <w:rPr>
          <w:rFonts w:ascii="Aptos" w:hAnsi="Aptos" w:cs="Calibri"/>
          <w:sz w:val="22"/>
          <w:szCs w:val="22"/>
        </w:rPr>
        <w:t>long with potential email communications between Rich and</w:t>
      </w:r>
      <w:r w:rsidR="00533D8D">
        <w:rPr>
          <w:rFonts w:ascii="Aptos" w:hAnsi="Aptos" w:cs="Calibri"/>
          <w:sz w:val="22"/>
          <w:szCs w:val="22"/>
        </w:rPr>
        <w:t xml:space="preserve"> 360Tech</w:t>
      </w:r>
      <w:r w:rsidR="00885B43" w:rsidRPr="00646EC3">
        <w:rPr>
          <w:rFonts w:ascii="Aptos" w:hAnsi="Aptos" w:cs="Calibri"/>
          <w:sz w:val="22"/>
          <w:szCs w:val="22"/>
        </w:rPr>
        <w:t>. In order to conduct a recovery as well, Autodesk Maya files</w:t>
      </w:r>
      <w:r w:rsidR="00533D8D">
        <w:rPr>
          <w:rFonts w:ascii="Aptos" w:hAnsi="Aptos" w:cs="Calibri"/>
          <w:sz w:val="22"/>
          <w:szCs w:val="22"/>
        </w:rPr>
        <w:t xml:space="preserve"> </w:t>
      </w:r>
      <w:r w:rsidR="00533D8D">
        <w:rPr>
          <w:rFonts w:ascii="Aptos" w:hAnsi="Aptos" w:cs="Calibri"/>
          <w:sz w:val="22"/>
          <w:szCs w:val="22"/>
        </w:rPr>
        <w:t>images</w:t>
      </w:r>
      <w:r w:rsidR="00885B43" w:rsidRPr="00646EC3">
        <w:rPr>
          <w:rFonts w:ascii="Aptos" w:hAnsi="Aptos" w:cs="Calibri"/>
          <w:sz w:val="22"/>
          <w:szCs w:val="22"/>
        </w:rPr>
        <w:t xml:space="preserve"> need to be found, a</w:t>
      </w:r>
      <w:r w:rsidR="00533D8D">
        <w:rPr>
          <w:rFonts w:ascii="Aptos" w:hAnsi="Aptos" w:cs="Calibri"/>
          <w:sz w:val="22"/>
          <w:szCs w:val="22"/>
        </w:rPr>
        <w:t xml:space="preserve">s they are </w:t>
      </w:r>
      <w:r w:rsidR="00533D8D" w:rsidRPr="00533D8D">
        <w:rPr>
          <w:rFonts w:ascii="Aptos" w:hAnsi="Aptos" w:cs="Calibri"/>
          <w:sz w:val="22"/>
          <w:szCs w:val="22"/>
          <w:u w:val="single"/>
        </w:rPr>
        <w:t>evidence.</w:t>
      </w:r>
    </w:p>
    <w:p w14:paraId="21ED4C89" w14:textId="4CA63A50" w:rsidR="00E467CD" w:rsidRPr="00646EC3" w:rsidRDefault="00700C9C" w:rsidP="00E467CD">
      <w:pPr>
        <w:pStyle w:val="Heading3"/>
        <w:rPr>
          <w:rFonts w:ascii="Aptos" w:hAnsi="Aptos" w:cs="Calibri"/>
          <w:sz w:val="32"/>
          <w:szCs w:val="32"/>
        </w:rPr>
      </w:pPr>
      <w:bookmarkStart w:id="27" w:name="_Toc196833836"/>
      <w:r w:rsidRPr="00646EC3">
        <w:rPr>
          <w:rFonts w:ascii="Aptos" w:hAnsi="Aptos" w:cs="Calibri"/>
          <w:sz w:val="32"/>
          <w:szCs w:val="32"/>
        </w:rPr>
        <w:t>Preservation and Collection</w:t>
      </w:r>
      <w:bookmarkEnd w:id="27"/>
    </w:p>
    <w:p w14:paraId="20D52799" w14:textId="037FC083" w:rsidR="001B43A4" w:rsidRPr="00172832" w:rsidRDefault="004A5CF0" w:rsidP="00820754">
      <w:pPr>
        <w:rPr>
          <w:rFonts w:ascii="Aptos" w:hAnsi="Aptos" w:cs="Calibri"/>
        </w:rPr>
      </w:pPr>
      <w:r w:rsidRPr="00646EC3">
        <w:rPr>
          <w:rFonts w:ascii="Aptos" w:hAnsi="Aptos" w:cs="Calibri"/>
          <w:sz w:val="22"/>
          <w:szCs w:val="22"/>
        </w:rPr>
        <w:t>After physically securing Rich’s computer, the i</w:t>
      </w:r>
      <w:r w:rsidR="00A307C4" w:rsidRPr="00646EC3">
        <w:rPr>
          <w:rFonts w:ascii="Aptos" w:hAnsi="Aptos" w:cs="Calibri"/>
          <w:sz w:val="22"/>
          <w:szCs w:val="22"/>
        </w:rPr>
        <w:t>nstal</w:t>
      </w:r>
      <w:r w:rsidRPr="00646EC3">
        <w:rPr>
          <w:rFonts w:ascii="Aptos" w:hAnsi="Aptos" w:cs="Calibri"/>
          <w:sz w:val="22"/>
          <w:szCs w:val="22"/>
        </w:rPr>
        <w:t>lation of</w:t>
      </w:r>
      <w:r w:rsidR="00A307C4" w:rsidRPr="00646EC3">
        <w:rPr>
          <w:rFonts w:ascii="Aptos" w:hAnsi="Aptos" w:cs="Calibri"/>
          <w:sz w:val="22"/>
          <w:szCs w:val="22"/>
        </w:rPr>
        <w:t xml:space="preserve"> </w:t>
      </w:r>
      <w:r w:rsidRPr="00646EC3">
        <w:rPr>
          <w:rFonts w:ascii="Aptos" w:hAnsi="Aptos" w:cs="Calibri"/>
          <w:sz w:val="22"/>
          <w:szCs w:val="22"/>
        </w:rPr>
        <w:t>write</w:t>
      </w:r>
      <w:r w:rsidR="00CE58C5" w:rsidRPr="00646EC3">
        <w:rPr>
          <w:rFonts w:ascii="Aptos" w:hAnsi="Aptos" w:cs="Calibri"/>
          <w:sz w:val="22"/>
          <w:szCs w:val="22"/>
        </w:rPr>
        <w:t xml:space="preserve"> </w:t>
      </w:r>
      <w:r w:rsidR="00A307C4" w:rsidRPr="00646EC3">
        <w:rPr>
          <w:rFonts w:ascii="Aptos" w:hAnsi="Aptos" w:cs="Calibri"/>
          <w:sz w:val="22"/>
          <w:szCs w:val="22"/>
        </w:rPr>
        <w:t xml:space="preserve">blockers before working </w:t>
      </w:r>
      <w:r w:rsidRPr="00646EC3">
        <w:rPr>
          <w:rFonts w:ascii="Aptos" w:hAnsi="Aptos" w:cs="Calibri"/>
          <w:sz w:val="22"/>
          <w:szCs w:val="22"/>
        </w:rPr>
        <w:t xml:space="preserve">on the </w:t>
      </w:r>
      <w:r w:rsidR="00CE58C5" w:rsidRPr="00646EC3">
        <w:rPr>
          <w:rFonts w:ascii="Aptos" w:hAnsi="Aptos" w:cs="Calibri"/>
          <w:sz w:val="22"/>
          <w:szCs w:val="22"/>
        </w:rPr>
        <w:t>computer and drives</w:t>
      </w:r>
      <w:r w:rsidR="001B1CDB" w:rsidRPr="00646EC3">
        <w:rPr>
          <w:rFonts w:ascii="Aptos" w:hAnsi="Aptos" w:cs="Calibri"/>
          <w:sz w:val="22"/>
          <w:szCs w:val="22"/>
        </w:rPr>
        <w:t xml:space="preserve"> is an essential step to ensure that </w:t>
      </w:r>
      <w:r w:rsidR="00FE3AB6" w:rsidRPr="00646EC3">
        <w:rPr>
          <w:rFonts w:ascii="Aptos" w:hAnsi="Aptos" w:cs="Calibri"/>
          <w:sz w:val="22"/>
          <w:szCs w:val="22"/>
        </w:rPr>
        <w:t>the chain of custody is maintained</w:t>
      </w:r>
      <w:r w:rsidR="00866AF3" w:rsidRPr="00646EC3">
        <w:rPr>
          <w:rFonts w:ascii="Aptos" w:hAnsi="Aptos" w:cs="Calibri"/>
          <w:sz w:val="22"/>
          <w:szCs w:val="22"/>
        </w:rPr>
        <w:t xml:space="preserve"> and leave all evidence untampered with. </w:t>
      </w:r>
      <w:r w:rsidR="00635786" w:rsidRPr="00646EC3">
        <w:rPr>
          <w:rFonts w:ascii="Aptos" w:hAnsi="Aptos" w:cs="Calibri"/>
          <w:sz w:val="22"/>
          <w:szCs w:val="22"/>
        </w:rPr>
        <w:t xml:space="preserve">After ensuring the evidence cannot be tampered with through the write blockers, </w:t>
      </w:r>
      <w:r w:rsidR="0012403E" w:rsidRPr="00646EC3">
        <w:rPr>
          <w:rFonts w:ascii="Aptos" w:hAnsi="Aptos" w:cs="Calibri"/>
          <w:sz w:val="22"/>
          <w:szCs w:val="22"/>
        </w:rPr>
        <w:t xml:space="preserve">the evidence can be collected. </w:t>
      </w:r>
      <w:r w:rsidR="004617EA" w:rsidRPr="00646EC3">
        <w:rPr>
          <w:rFonts w:ascii="Aptos" w:hAnsi="Aptos" w:cs="Calibri"/>
          <w:sz w:val="22"/>
          <w:szCs w:val="22"/>
        </w:rPr>
        <w:t>Using FTK Imager</w:t>
      </w:r>
      <w:r w:rsidR="002E5CE0" w:rsidRPr="00646EC3">
        <w:rPr>
          <w:rFonts w:ascii="Aptos" w:hAnsi="Aptos" w:cs="Calibri"/>
          <w:sz w:val="22"/>
          <w:szCs w:val="22"/>
        </w:rPr>
        <w:t xml:space="preserve"> </w:t>
      </w:r>
      <w:r w:rsidR="004617EA" w:rsidRPr="00646EC3">
        <w:rPr>
          <w:rFonts w:ascii="Aptos" w:hAnsi="Aptos" w:cs="Calibri"/>
          <w:sz w:val="22"/>
          <w:szCs w:val="22"/>
        </w:rPr>
        <w:t xml:space="preserve">and it’s preview function, </w:t>
      </w:r>
      <w:r w:rsidR="00411691" w:rsidRPr="00646EC3">
        <w:rPr>
          <w:rFonts w:ascii="Aptos" w:hAnsi="Aptos" w:cs="Calibri"/>
          <w:sz w:val="22"/>
          <w:szCs w:val="22"/>
        </w:rPr>
        <w:t>alongside Autop</w:t>
      </w:r>
      <w:r w:rsidR="00545842" w:rsidRPr="00646EC3">
        <w:rPr>
          <w:rFonts w:ascii="Aptos" w:hAnsi="Aptos" w:cs="Calibri"/>
          <w:sz w:val="22"/>
          <w:szCs w:val="22"/>
        </w:rPr>
        <w:t>sy to collect emails</w:t>
      </w:r>
      <w:r w:rsidR="00E467CD" w:rsidRPr="00646EC3">
        <w:rPr>
          <w:rFonts w:ascii="Aptos" w:hAnsi="Aptos" w:cs="Calibri"/>
          <w:sz w:val="22"/>
          <w:szCs w:val="22"/>
        </w:rPr>
        <w:t>.</w:t>
      </w:r>
      <w:r w:rsidR="00545842" w:rsidRPr="00646EC3">
        <w:rPr>
          <w:rFonts w:ascii="Aptos" w:hAnsi="Aptos" w:cs="Calibri"/>
          <w:sz w:val="22"/>
          <w:szCs w:val="22"/>
        </w:rPr>
        <w:t xml:space="preserve"> The evidence can be correctly sorted and collect</w:t>
      </w:r>
      <w:r w:rsidR="005A1137" w:rsidRPr="00646EC3">
        <w:rPr>
          <w:rFonts w:ascii="Aptos" w:hAnsi="Aptos" w:cs="Calibri"/>
          <w:sz w:val="22"/>
          <w:szCs w:val="22"/>
        </w:rPr>
        <w:t xml:space="preserve">. </w:t>
      </w:r>
      <w:r w:rsidR="00E467CD" w:rsidRPr="00646EC3">
        <w:rPr>
          <w:rFonts w:ascii="Aptos" w:hAnsi="Aptos" w:cs="Calibri"/>
          <w:sz w:val="22"/>
          <w:szCs w:val="22"/>
        </w:rPr>
        <w:t xml:space="preserve">All the files should be recoverable, </w:t>
      </w:r>
      <w:r w:rsidR="000A7604" w:rsidRPr="00646EC3">
        <w:rPr>
          <w:rFonts w:ascii="Aptos" w:hAnsi="Aptos" w:cs="Calibri"/>
          <w:sz w:val="22"/>
          <w:szCs w:val="22"/>
        </w:rPr>
        <w:t>so long as they are not overwritten</w:t>
      </w:r>
      <w:r w:rsidR="00787A35" w:rsidRPr="00646EC3">
        <w:rPr>
          <w:rFonts w:ascii="Aptos" w:hAnsi="Aptos" w:cs="Calibri"/>
          <w:sz w:val="22"/>
          <w:szCs w:val="22"/>
        </w:rPr>
        <w:t xml:space="preserve">, rendering them unrecoverable </w:t>
      </w:r>
      <w:r w:rsidR="002416F3" w:rsidRPr="00646EC3">
        <w:rPr>
          <w:rFonts w:ascii="Aptos" w:hAnsi="Aptos" w:cs="Calibri"/>
          <w:sz w:val="22"/>
          <w:szCs w:val="22"/>
        </w:rPr>
        <w:t xml:space="preserve">by any tool </w:t>
      </w:r>
      <w:sdt>
        <w:sdtPr>
          <w:rPr>
            <w:rFonts w:ascii="Aptos" w:hAnsi="Aptos" w:cs="Calibri"/>
            <w:sz w:val="22"/>
            <w:szCs w:val="22"/>
          </w:rPr>
          <w:id w:val="684093701"/>
          <w:citation/>
        </w:sdtPr>
        <w:sdtEndPr/>
        <w:sdtContent>
          <w:r w:rsidR="002416F3" w:rsidRPr="00646EC3">
            <w:rPr>
              <w:rFonts w:ascii="Aptos" w:hAnsi="Aptos" w:cs="Calibri"/>
              <w:sz w:val="22"/>
              <w:szCs w:val="22"/>
            </w:rPr>
            <w:fldChar w:fldCharType="begin"/>
          </w:r>
          <w:r w:rsidR="002416F3" w:rsidRPr="00646EC3">
            <w:rPr>
              <w:rFonts w:ascii="Aptos" w:hAnsi="Aptos" w:cs="Calibri"/>
              <w:sz w:val="22"/>
              <w:szCs w:val="22"/>
            </w:rPr>
            <w:instrText xml:space="preserve">CITATION Ada241 \l 2057 </w:instrText>
          </w:r>
          <w:r w:rsidR="002416F3" w:rsidRPr="00646EC3">
            <w:rPr>
              <w:rFonts w:ascii="Aptos" w:hAnsi="Aptos" w:cs="Calibri"/>
              <w:sz w:val="22"/>
              <w:szCs w:val="22"/>
            </w:rPr>
            <w:fldChar w:fldCharType="separate"/>
          </w:r>
          <w:r w:rsidR="002416F3" w:rsidRPr="00646EC3">
            <w:rPr>
              <w:rFonts w:ascii="Aptos" w:hAnsi="Aptos" w:cs="Calibri"/>
              <w:noProof/>
              <w:sz w:val="22"/>
              <w:szCs w:val="22"/>
            </w:rPr>
            <w:t>[19]</w:t>
          </w:r>
          <w:r w:rsidR="002416F3" w:rsidRPr="00646EC3">
            <w:rPr>
              <w:rFonts w:ascii="Aptos" w:hAnsi="Aptos" w:cs="Calibri"/>
              <w:sz w:val="22"/>
              <w:szCs w:val="22"/>
            </w:rPr>
            <w:fldChar w:fldCharType="end"/>
          </w:r>
        </w:sdtContent>
      </w:sdt>
      <w:r w:rsidR="002416F3" w:rsidRPr="00646EC3">
        <w:rPr>
          <w:rFonts w:ascii="Aptos" w:hAnsi="Aptos" w:cs="Calibri"/>
          <w:sz w:val="22"/>
          <w:szCs w:val="22"/>
        </w:rPr>
        <w:t xml:space="preserve"> .</w:t>
      </w:r>
      <w:r w:rsidR="00904473" w:rsidRPr="00646EC3">
        <w:rPr>
          <w:rFonts w:ascii="Aptos" w:hAnsi="Aptos" w:cs="Calibri"/>
          <w:sz w:val="22"/>
          <w:szCs w:val="22"/>
        </w:rPr>
        <w:t xml:space="preserve"> </w:t>
      </w:r>
      <w:r w:rsidR="00432D28" w:rsidRPr="00646EC3">
        <w:rPr>
          <w:rFonts w:ascii="Aptos" w:hAnsi="Aptos" w:cs="Calibri"/>
          <w:sz w:val="22"/>
          <w:szCs w:val="22"/>
        </w:rPr>
        <w:t>T</w:t>
      </w:r>
      <w:r w:rsidR="00904473" w:rsidRPr="00646EC3">
        <w:rPr>
          <w:rFonts w:ascii="Aptos" w:hAnsi="Aptos" w:cs="Calibri"/>
          <w:sz w:val="22"/>
          <w:szCs w:val="22"/>
        </w:rPr>
        <w:t>o avoid this, the has</w:t>
      </w:r>
      <w:r w:rsidR="00432D28" w:rsidRPr="00646EC3">
        <w:rPr>
          <w:rFonts w:ascii="Aptos" w:hAnsi="Aptos" w:cs="Calibri"/>
          <w:sz w:val="22"/>
          <w:szCs w:val="22"/>
        </w:rPr>
        <w:t>h</w:t>
      </w:r>
      <w:r w:rsidR="00904473" w:rsidRPr="00646EC3">
        <w:rPr>
          <w:rFonts w:ascii="Aptos" w:hAnsi="Aptos" w:cs="Calibri"/>
          <w:sz w:val="22"/>
          <w:szCs w:val="22"/>
        </w:rPr>
        <w:t xml:space="preserve"> function of FTK Imager can be used to</w:t>
      </w:r>
      <w:r w:rsidR="00432D28" w:rsidRPr="00646EC3">
        <w:rPr>
          <w:rFonts w:ascii="Aptos" w:hAnsi="Aptos" w:cs="Calibri"/>
          <w:sz w:val="22"/>
          <w:szCs w:val="22"/>
        </w:rPr>
        <w:t xml:space="preserve"> check the integrity of the files</w:t>
      </w:r>
      <w:r w:rsidR="008A2DD5" w:rsidRPr="00646EC3">
        <w:rPr>
          <w:rFonts w:ascii="Aptos" w:hAnsi="Aptos" w:cs="Calibri"/>
          <w:sz w:val="22"/>
          <w:szCs w:val="22"/>
        </w:rPr>
        <w:t>. To save time as well the search for keywords within the files or isolate any deleted Autodesk Maya files to recover the designs.</w:t>
      </w:r>
      <w:r w:rsidR="00904473" w:rsidRPr="00646EC3">
        <w:rPr>
          <w:rFonts w:ascii="Aptos" w:hAnsi="Aptos" w:cs="Calibri"/>
          <w:sz w:val="22"/>
          <w:szCs w:val="22"/>
        </w:rPr>
        <w:t xml:space="preserve"> </w:t>
      </w:r>
      <w:sdt>
        <w:sdtPr>
          <w:rPr>
            <w:rFonts w:ascii="Aptos" w:hAnsi="Aptos" w:cs="Calibri"/>
          </w:rPr>
          <w:id w:val="468172710"/>
          <w:citation/>
        </w:sdtPr>
        <w:sdtEndPr/>
        <w:sdtContent>
          <w:r w:rsidR="008A2DD5" w:rsidRPr="00172832">
            <w:rPr>
              <w:rFonts w:ascii="Aptos" w:hAnsi="Aptos" w:cs="Calibri"/>
            </w:rPr>
            <w:fldChar w:fldCharType="begin"/>
          </w:r>
          <w:r w:rsidR="008A2DD5" w:rsidRPr="00172832">
            <w:rPr>
              <w:rFonts w:ascii="Aptos" w:hAnsi="Aptos" w:cs="Calibri"/>
            </w:rPr>
            <w:instrText xml:space="preserve"> CITATION Ada241 \l 2057 </w:instrText>
          </w:r>
          <w:r w:rsidR="008A2DD5" w:rsidRPr="00172832">
            <w:rPr>
              <w:rFonts w:ascii="Aptos" w:hAnsi="Aptos" w:cs="Calibri"/>
            </w:rPr>
            <w:fldChar w:fldCharType="separate"/>
          </w:r>
          <w:r w:rsidR="008A2DD5" w:rsidRPr="00172832">
            <w:rPr>
              <w:rFonts w:ascii="Aptos" w:hAnsi="Aptos" w:cs="Calibri"/>
              <w:noProof/>
            </w:rPr>
            <w:t>[19]</w:t>
          </w:r>
          <w:r w:rsidR="008A2DD5" w:rsidRPr="00172832">
            <w:rPr>
              <w:rFonts w:ascii="Aptos" w:hAnsi="Aptos" w:cs="Calibri"/>
            </w:rPr>
            <w:fldChar w:fldCharType="end"/>
          </w:r>
        </w:sdtContent>
      </w:sdt>
    </w:p>
    <w:p w14:paraId="5987C351" w14:textId="0230E7F7" w:rsidR="00700C9C" w:rsidRPr="00646EC3" w:rsidRDefault="006F1535" w:rsidP="00700C9C">
      <w:pPr>
        <w:pStyle w:val="Heading3"/>
        <w:rPr>
          <w:rFonts w:ascii="Aptos" w:hAnsi="Aptos" w:cs="Calibri"/>
          <w:sz w:val="32"/>
          <w:szCs w:val="32"/>
        </w:rPr>
      </w:pPr>
      <w:bookmarkStart w:id="28" w:name="_Toc196833837"/>
      <w:r w:rsidRPr="00646EC3">
        <w:rPr>
          <w:rFonts w:ascii="Aptos" w:hAnsi="Aptos" w:cs="Calibri"/>
          <w:sz w:val="32"/>
          <w:szCs w:val="32"/>
        </w:rPr>
        <w:t>Examination</w:t>
      </w:r>
      <w:bookmarkEnd w:id="28"/>
    </w:p>
    <w:p w14:paraId="075E9287" w14:textId="3B2B7859" w:rsidR="006F1535" w:rsidRDefault="006F1535" w:rsidP="006F1535">
      <w:pPr>
        <w:rPr>
          <w:rFonts w:ascii="Aptos" w:hAnsi="Aptos" w:cs="Calibri"/>
          <w:sz w:val="22"/>
          <w:szCs w:val="22"/>
        </w:rPr>
      </w:pPr>
      <w:r w:rsidRPr="00646EC3">
        <w:rPr>
          <w:rFonts w:ascii="Aptos" w:hAnsi="Aptos" w:cs="Calibri"/>
          <w:sz w:val="22"/>
          <w:szCs w:val="22"/>
        </w:rPr>
        <w:t>Once the files have been recover</w:t>
      </w:r>
      <w:r w:rsidR="009E49A7" w:rsidRPr="00646EC3">
        <w:rPr>
          <w:rFonts w:ascii="Aptos" w:hAnsi="Aptos" w:cs="Calibri"/>
          <w:sz w:val="22"/>
          <w:szCs w:val="22"/>
        </w:rPr>
        <w:t>ed, they can be examined</w:t>
      </w:r>
      <w:r w:rsidR="00D16CE6" w:rsidRPr="00646EC3">
        <w:rPr>
          <w:rFonts w:ascii="Aptos" w:hAnsi="Aptos" w:cs="Calibri"/>
          <w:sz w:val="22"/>
          <w:szCs w:val="22"/>
        </w:rPr>
        <w:t xml:space="preserve">. From this examination, the behaviour of Rich can be determined, such as </w:t>
      </w:r>
      <w:r w:rsidR="006A5F30" w:rsidRPr="00646EC3">
        <w:rPr>
          <w:rFonts w:ascii="Aptos" w:hAnsi="Aptos" w:cs="Calibri"/>
          <w:sz w:val="22"/>
          <w:szCs w:val="22"/>
        </w:rPr>
        <w:t>if the first contact</w:t>
      </w:r>
      <w:r w:rsidR="005C49C2" w:rsidRPr="00646EC3">
        <w:rPr>
          <w:rFonts w:ascii="Aptos" w:hAnsi="Aptos" w:cs="Calibri"/>
          <w:sz w:val="22"/>
          <w:szCs w:val="22"/>
        </w:rPr>
        <w:t xml:space="preserve"> through emails or messages</w:t>
      </w:r>
      <w:r w:rsidR="006A5F30" w:rsidRPr="00646EC3">
        <w:rPr>
          <w:rFonts w:ascii="Aptos" w:hAnsi="Aptos" w:cs="Calibri"/>
          <w:sz w:val="22"/>
          <w:szCs w:val="22"/>
        </w:rPr>
        <w:t xml:space="preserve"> was from a rival company</w:t>
      </w:r>
      <w:r w:rsidR="005C49C2" w:rsidRPr="00646EC3">
        <w:rPr>
          <w:rFonts w:ascii="Aptos" w:hAnsi="Aptos" w:cs="Calibri"/>
          <w:sz w:val="22"/>
          <w:szCs w:val="22"/>
        </w:rPr>
        <w:t xml:space="preserve"> looking to sabotage</w:t>
      </w:r>
      <w:r w:rsidR="006A5F30" w:rsidRPr="00646EC3">
        <w:rPr>
          <w:rFonts w:ascii="Aptos" w:hAnsi="Aptos" w:cs="Calibri"/>
          <w:sz w:val="22"/>
          <w:szCs w:val="22"/>
        </w:rPr>
        <w:t xml:space="preserve"> or Rich reaching out to the rivals.</w:t>
      </w:r>
      <w:r w:rsidR="00FA129F" w:rsidRPr="00646EC3">
        <w:rPr>
          <w:rFonts w:ascii="Aptos" w:hAnsi="Aptos" w:cs="Calibri"/>
          <w:sz w:val="22"/>
          <w:szCs w:val="22"/>
        </w:rPr>
        <w:t xml:space="preserve"> Autopsy can be used to examine the email</w:t>
      </w:r>
      <w:r w:rsidR="006A5F30" w:rsidRPr="00646EC3">
        <w:rPr>
          <w:rFonts w:ascii="Aptos" w:hAnsi="Aptos" w:cs="Calibri"/>
          <w:sz w:val="22"/>
          <w:szCs w:val="22"/>
        </w:rPr>
        <w:t xml:space="preserve"> </w:t>
      </w:r>
      <w:r w:rsidR="004B364A" w:rsidRPr="00646EC3">
        <w:rPr>
          <w:rFonts w:ascii="Aptos" w:hAnsi="Aptos" w:cs="Calibri"/>
          <w:sz w:val="22"/>
          <w:szCs w:val="22"/>
        </w:rPr>
        <w:t xml:space="preserve">Along with using FTK Imager’s hash function to determine </w:t>
      </w:r>
      <w:r w:rsidR="002E5CE0" w:rsidRPr="00646EC3">
        <w:rPr>
          <w:rFonts w:ascii="Aptos" w:hAnsi="Aptos" w:cs="Calibri"/>
          <w:sz w:val="22"/>
          <w:szCs w:val="22"/>
        </w:rPr>
        <w:t>who, when and where the files were changed</w:t>
      </w:r>
      <w:r w:rsidR="004B364A" w:rsidRPr="00646EC3">
        <w:rPr>
          <w:rFonts w:ascii="Aptos" w:hAnsi="Aptos" w:cs="Calibri"/>
          <w:sz w:val="22"/>
          <w:szCs w:val="22"/>
        </w:rPr>
        <w:t xml:space="preserve"> </w:t>
      </w:r>
      <w:r w:rsidR="00FC052B" w:rsidRPr="00646EC3">
        <w:rPr>
          <w:rFonts w:ascii="Aptos" w:hAnsi="Aptos" w:cs="Calibri"/>
          <w:sz w:val="22"/>
          <w:szCs w:val="22"/>
        </w:rPr>
        <w:t>or when they were deleted</w:t>
      </w:r>
      <w:sdt>
        <w:sdtPr>
          <w:rPr>
            <w:rFonts w:ascii="Aptos" w:hAnsi="Aptos" w:cs="Calibri"/>
            <w:sz w:val="22"/>
            <w:szCs w:val="22"/>
          </w:rPr>
          <w:id w:val="1148014869"/>
          <w:citation/>
        </w:sdtPr>
        <w:sdtEndPr/>
        <w:sdtContent>
          <w:r w:rsidR="00FC052B" w:rsidRPr="00646EC3">
            <w:rPr>
              <w:rFonts w:ascii="Aptos" w:hAnsi="Aptos" w:cs="Calibri"/>
              <w:sz w:val="22"/>
              <w:szCs w:val="22"/>
            </w:rPr>
            <w:fldChar w:fldCharType="begin"/>
          </w:r>
          <w:r w:rsidR="00FC052B" w:rsidRPr="00646EC3">
            <w:rPr>
              <w:rFonts w:ascii="Aptos" w:hAnsi="Aptos" w:cs="Calibri"/>
              <w:sz w:val="22"/>
              <w:szCs w:val="22"/>
            </w:rPr>
            <w:instrText xml:space="preserve"> CITATION Sal24 \l 2057 </w:instrText>
          </w:r>
          <w:r w:rsidR="00FC052B" w:rsidRPr="00646EC3">
            <w:rPr>
              <w:rFonts w:ascii="Aptos" w:hAnsi="Aptos" w:cs="Calibri"/>
              <w:sz w:val="22"/>
              <w:szCs w:val="22"/>
            </w:rPr>
            <w:fldChar w:fldCharType="separate"/>
          </w:r>
          <w:r w:rsidR="00FC052B" w:rsidRPr="00646EC3">
            <w:rPr>
              <w:rFonts w:ascii="Aptos" w:hAnsi="Aptos" w:cs="Calibri"/>
              <w:noProof/>
              <w:sz w:val="22"/>
              <w:szCs w:val="22"/>
            </w:rPr>
            <w:t xml:space="preserve"> [18]</w:t>
          </w:r>
          <w:r w:rsidR="00FC052B" w:rsidRPr="00646EC3">
            <w:rPr>
              <w:rFonts w:ascii="Aptos" w:hAnsi="Aptos" w:cs="Calibri"/>
              <w:sz w:val="22"/>
              <w:szCs w:val="22"/>
            </w:rPr>
            <w:fldChar w:fldCharType="end"/>
          </w:r>
        </w:sdtContent>
      </w:sdt>
      <w:r w:rsidR="002E5CE0" w:rsidRPr="00646EC3">
        <w:rPr>
          <w:rFonts w:ascii="Aptos" w:hAnsi="Aptos" w:cs="Calibri"/>
          <w:sz w:val="22"/>
          <w:szCs w:val="22"/>
        </w:rPr>
        <w:t>.</w:t>
      </w:r>
      <w:r w:rsidR="00A00C48" w:rsidRPr="00646EC3">
        <w:rPr>
          <w:rFonts w:ascii="Aptos" w:hAnsi="Aptos" w:cs="Calibri"/>
          <w:sz w:val="22"/>
          <w:szCs w:val="22"/>
        </w:rPr>
        <w:t xml:space="preserve"> </w:t>
      </w:r>
      <w:r w:rsidR="00442F0D" w:rsidRPr="00646EC3">
        <w:rPr>
          <w:rFonts w:ascii="Aptos" w:hAnsi="Aptos" w:cs="Calibri"/>
          <w:sz w:val="22"/>
          <w:szCs w:val="22"/>
        </w:rPr>
        <w:t>Alongside this</w:t>
      </w:r>
      <w:r w:rsidR="00352F6A" w:rsidRPr="00646EC3">
        <w:rPr>
          <w:rFonts w:ascii="Aptos" w:hAnsi="Aptos" w:cs="Calibri"/>
          <w:sz w:val="22"/>
          <w:szCs w:val="22"/>
        </w:rPr>
        <w:t xml:space="preserve">, the Autodesk Maya files should also have their autosaves logged, meaning </w:t>
      </w:r>
      <w:r w:rsidR="00004768" w:rsidRPr="00646EC3">
        <w:rPr>
          <w:rFonts w:ascii="Aptos" w:hAnsi="Aptos" w:cs="Calibri"/>
          <w:sz w:val="22"/>
          <w:szCs w:val="22"/>
        </w:rPr>
        <w:t>the file deletions and transfers of those files can also be marked down.</w:t>
      </w:r>
    </w:p>
    <w:p w14:paraId="47F54493" w14:textId="77777777" w:rsidR="00646EC3" w:rsidRDefault="00646EC3" w:rsidP="006F1535">
      <w:pPr>
        <w:rPr>
          <w:rFonts w:ascii="Aptos" w:hAnsi="Aptos" w:cs="Calibri"/>
          <w:sz w:val="22"/>
          <w:szCs w:val="22"/>
        </w:rPr>
      </w:pPr>
    </w:p>
    <w:p w14:paraId="13E9EE4C" w14:textId="77777777" w:rsidR="00533D8D" w:rsidRPr="00646EC3" w:rsidRDefault="00533D8D" w:rsidP="006F1535">
      <w:pPr>
        <w:rPr>
          <w:rFonts w:ascii="Aptos" w:hAnsi="Aptos" w:cs="Calibri"/>
          <w:sz w:val="22"/>
          <w:szCs w:val="22"/>
        </w:rPr>
      </w:pPr>
    </w:p>
    <w:p w14:paraId="460B218B" w14:textId="31C9AB0E" w:rsidR="00E3799D" w:rsidRPr="00646EC3" w:rsidRDefault="00E3799D" w:rsidP="00E3799D">
      <w:pPr>
        <w:pStyle w:val="Heading3"/>
        <w:rPr>
          <w:rFonts w:ascii="Aptos" w:hAnsi="Aptos" w:cs="Calibri"/>
          <w:sz w:val="32"/>
          <w:szCs w:val="32"/>
        </w:rPr>
      </w:pPr>
      <w:bookmarkStart w:id="29" w:name="_Toc196833838"/>
      <w:r w:rsidRPr="00646EC3">
        <w:rPr>
          <w:rFonts w:ascii="Aptos" w:hAnsi="Aptos" w:cs="Calibri"/>
          <w:sz w:val="32"/>
          <w:szCs w:val="32"/>
        </w:rPr>
        <w:lastRenderedPageBreak/>
        <w:t>Analysis</w:t>
      </w:r>
      <w:bookmarkEnd w:id="29"/>
    </w:p>
    <w:p w14:paraId="4C328B24" w14:textId="5338DE9F" w:rsidR="008A2DD5" w:rsidRPr="00646EC3" w:rsidRDefault="00350F72" w:rsidP="00820754">
      <w:pPr>
        <w:rPr>
          <w:rFonts w:ascii="Aptos" w:hAnsi="Aptos" w:cs="Calibri"/>
          <w:sz w:val="22"/>
          <w:szCs w:val="22"/>
        </w:rPr>
      </w:pPr>
      <w:r w:rsidRPr="00646EC3">
        <w:rPr>
          <w:rFonts w:ascii="Aptos" w:hAnsi="Aptos" w:cs="Calibri"/>
          <w:sz w:val="22"/>
          <w:szCs w:val="22"/>
        </w:rPr>
        <w:t>After a thorough examination, analysis is to be conducted</w:t>
      </w:r>
      <w:sdt>
        <w:sdtPr>
          <w:rPr>
            <w:rFonts w:ascii="Aptos" w:hAnsi="Aptos" w:cs="Calibri"/>
            <w:sz w:val="22"/>
            <w:szCs w:val="22"/>
          </w:rPr>
          <w:id w:val="-1748651986"/>
          <w:citation/>
        </w:sdtPr>
        <w:sdtEndPr/>
        <w:sdtContent>
          <w:r w:rsidRPr="00646EC3">
            <w:rPr>
              <w:rFonts w:ascii="Aptos" w:hAnsi="Aptos" w:cs="Calibri"/>
              <w:sz w:val="22"/>
              <w:szCs w:val="22"/>
            </w:rPr>
            <w:fldChar w:fldCharType="begin"/>
          </w:r>
          <w:r w:rsidRPr="00646EC3">
            <w:rPr>
              <w:rFonts w:ascii="Aptos" w:hAnsi="Aptos" w:cs="Calibri"/>
              <w:sz w:val="22"/>
              <w:szCs w:val="22"/>
            </w:rPr>
            <w:instrText xml:space="preserve"> CITATION Sal24 \l 2057 </w:instrText>
          </w:r>
          <w:r w:rsidRPr="00646EC3">
            <w:rPr>
              <w:rFonts w:ascii="Aptos" w:hAnsi="Aptos" w:cs="Calibri"/>
              <w:sz w:val="22"/>
              <w:szCs w:val="22"/>
            </w:rPr>
            <w:fldChar w:fldCharType="separate"/>
          </w:r>
          <w:r w:rsidRPr="00646EC3">
            <w:rPr>
              <w:rFonts w:ascii="Aptos" w:hAnsi="Aptos" w:cs="Calibri"/>
              <w:noProof/>
              <w:sz w:val="22"/>
              <w:szCs w:val="22"/>
            </w:rPr>
            <w:t xml:space="preserve"> [18]</w:t>
          </w:r>
          <w:r w:rsidRPr="00646EC3">
            <w:rPr>
              <w:rFonts w:ascii="Aptos" w:hAnsi="Aptos" w:cs="Calibri"/>
              <w:sz w:val="22"/>
              <w:szCs w:val="22"/>
            </w:rPr>
            <w:fldChar w:fldCharType="end"/>
          </w:r>
        </w:sdtContent>
      </w:sdt>
      <w:r w:rsidRPr="00646EC3">
        <w:rPr>
          <w:rFonts w:ascii="Aptos" w:hAnsi="Aptos" w:cs="Calibri"/>
          <w:sz w:val="22"/>
          <w:szCs w:val="22"/>
        </w:rPr>
        <w:t>.</w:t>
      </w:r>
      <w:r w:rsidR="007774C8" w:rsidRPr="00646EC3">
        <w:rPr>
          <w:rFonts w:ascii="Aptos" w:hAnsi="Aptos" w:cs="Calibri"/>
          <w:sz w:val="22"/>
          <w:szCs w:val="22"/>
        </w:rPr>
        <w:t xml:space="preserve"> Firstly, drawing connections between the deletion timestamps and Rich’s resignation need to be drawn, </w:t>
      </w:r>
      <w:r w:rsidR="00515337" w:rsidRPr="00646EC3">
        <w:rPr>
          <w:rFonts w:ascii="Aptos" w:hAnsi="Aptos" w:cs="Calibri"/>
          <w:sz w:val="22"/>
          <w:szCs w:val="22"/>
        </w:rPr>
        <w:t xml:space="preserve">running the imaged files through Autopsy or even Magnet Axiom can provide the </w:t>
      </w:r>
      <w:r w:rsidR="00147DE8" w:rsidRPr="00646EC3">
        <w:rPr>
          <w:rFonts w:ascii="Aptos" w:hAnsi="Aptos" w:cs="Calibri"/>
          <w:sz w:val="22"/>
          <w:szCs w:val="22"/>
        </w:rPr>
        <w:t xml:space="preserve">timestamps and has values. Assessing the deletion of files </w:t>
      </w:r>
      <w:r w:rsidR="00547492" w:rsidRPr="00646EC3">
        <w:rPr>
          <w:rFonts w:ascii="Aptos" w:hAnsi="Aptos" w:cs="Calibri"/>
          <w:sz w:val="22"/>
          <w:szCs w:val="22"/>
        </w:rPr>
        <w:t xml:space="preserve">can show if Rich was simply cleaning up his PC or was acting to sabotage, </w:t>
      </w:r>
      <w:r w:rsidR="00165855" w:rsidRPr="00646EC3">
        <w:rPr>
          <w:rFonts w:ascii="Aptos" w:hAnsi="Aptos" w:cs="Calibri"/>
          <w:sz w:val="22"/>
          <w:szCs w:val="22"/>
        </w:rPr>
        <w:t xml:space="preserve">if the latter is found, then it is one less argument for Rich to </w:t>
      </w:r>
      <w:r w:rsidR="00210851" w:rsidRPr="00646EC3">
        <w:rPr>
          <w:rFonts w:ascii="Aptos" w:hAnsi="Aptos" w:cs="Calibri"/>
          <w:sz w:val="22"/>
          <w:szCs w:val="22"/>
        </w:rPr>
        <w:t xml:space="preserve">present should he be prosecuted. </w:t>
      </w:r>
      <w:r w:rsidR="00D272A5" w:rsidRPr="00646EC3">
        <w:rPr>
          <w:rFonts w:ascii="Aptos" w:hAnsi="Aptos" w:cs="Calibri"/>
          <w:sz w:val="22"/>
          <w:szCs w:val="22"/>
        </w:rPr>
        <w:t xml:space="preserve">Using Magnet Axiom, </w:t>
      </w:r>
      <w:r w:rsidR="007577B0" w:rsidRPr="00646EC3">
        <w:rPr>
          <w:rFonts w:ascii="Aptos" w:hAnsi="Aptos" w:cs="Calibri"/>
          <w:sz w:val="22"/>
          <w:szCs w:val="22"/>
        </w:rPr>
        <w:t xml:space="preserve">any encryptions Rich placed onto </w:t>
      </w:r>
      <w:r w:rsidR="0023520A" w:rsidRPr="00646EC3">
        <w:rPr>
          <w:rFonts w:ascii="Aptos" w:hAnsi="Aptos" w:cs="Calibri"/>
          <w:sz w:val="22"/>
          <w:szCs w:val="22"/>
        </w:rPr>
        <w:t xml:space="preserve">the files can also be decrypted through its decryption features. </w:t>
      </w:r>
      <w:r w:rsidR="009A044C" w:rsidRPr="00646EC3">
        <w:rPr>
          <w:rFonts w:ascii="Aptos" w:hAnsi="Aptos" w:cs="Calibri"/>
          <w:sz w:val="22"/>
          <w:szCs w:val="22"/>
        </w:rPr>
        <w:t xml:space="preserve">Encryption is to be expected due to the </w:t>
      </w:r>
      <w:r w:rsidR="00C4121D" w:rsidRPr="00646EC3">
        <w:rPr>
          <w:rFonts w:ascii="Aptos" w:hAnsi="Aptos" w:cs="Calibri"/>
          <w:sz w:val="22"/>
          <w:szCs w:val="22"/>
        </w:rPr>
        <w:t>confidentiality in place at CMMC.</w:t>
      </w:r>
      <w:r w:rsidR="00A57DCC" w:rsidRPr="00646EC3">
        <w:rPr>
          <w:rFonts w:ascii="Aptos" w:hAnsi="Aptos" w:cs="Calibri"/>
          <w:sz w:val="22"/>
          <w:szCs w:val="22"/>
        </w:rPr>
        <w:t xml:space="preserve"> Rich’s browser </w:t>
      </w:r>
      <w:r w:rsidR="00D46FEA" w:rsidRPr="00646EC3">
        <w:rPr>
          <w:rFonts w:ascii="Aptos" w:hAnsi="Aptos" w:cs="Calibri"/>
          <w:sz w:val="22"/>
          <w:szCs w:val="22"/>
        </w:rPr>
        <w:t xml:space="preserve">history can also be analysed, using web artifacts, even if the history has been erased, there could be the potential that Rich was </w:t>
      </w:r>
      <w:r w:rsidR="0000186D" w:rsidRPr="00646EC3">
        <w:rPr>
          <w:rFonts w:ascii="Aptos" w:hAnsi="Aptos" w:cs="Calibri"/>
          <w:sz w:val="22"/>
          <w:szCs w:val="22"/>
        </w:rPr>
        <w:t>browsing</w:t>
      </w:r>
      <w:r w:rsidR="00D46FEA" w:rsidRPr="00646EC3">
        <w:rPr>
          <w:rFonts w:ascii="Aptos" w:hAnsi="Aptos" w:cs="Calibri"/>
          <w:sz w:val="22"/>
          <w:szCs w:val="22"/>
        </w:rPr>
        <w:t xml:space="preserve"> the rival companies </w:t>
      </w:r>
      <w:r w:rsidR="0000186D" w:rsidRPr="00646EC3">
        <w:rPr>
          <w:rFonts w:ascii="Aptos" w:hAnsi="Aptos" w:cs="Calibri"/>
          <w:sz w:val="22"/>
          <w:szCs w:val="22"/>
        </w:rPr>
        <w:t>before signing his resignation, or before he decided to potentially sabotage CMMC.</w:t>
      </w:r>
      <w:sdt>
        <w:sdtPr>
          <w:rPr>
            <w:rFonts w:ascii="Aptos" w:hAnsi="Aptos" w:cs="Calibri"/>
            <w:sz w:val="22"/>
            <w:szCs w:val="22"/>
          </w:rPr>
          <w:id w:val="-1569807107"/>
          <w:citation/>
        </w:sdtPr>
        <w:sdtEndPr/>
        <w:sdtContent>
          <w:r w:rsidR="0000186D" w:rsidRPr="00646EC3">
            <w:rPr>
              <w:rFonts w:ascii="Aptos" w:hAnsi="Aptos" w:cs="Calibri"/>
              <w:sz w:val="22"/>
              <w:szCs w:val="22"/>
            </w:rPr>
            <w:fldChar w:fldCharType="begin"/>
          </w:r>
          <w:r w:rsidR="0000186D" w:rsidRPr="00646EC3">
            <w:rPr>
              <w:rFonts w:ascii="Aptos" w:hAnsi="Aptos" w:cs="Calibri"/>
              <w:sz w:val="22"/>
              <w:szCs w:val="22"/>
            </w:rPr>
            <w:instrText xml:space="preserve"> CITATION Mag23 \l 2057 </w:instrText>
          </w:r>
          <w:r w:rsidR="0000186D" w:rsidRPr="00646EC3">
            <w:rPr>
              <w:rFonts w:ascii="Aptos" w:hAnsi="Aptos" w:cs="Calibri"/>
              <w:sz w:val="22"/>
              <w:szCs w:val="22"/>
            </w:rPr>
            <w:fldChar w:fldCharType="separate"/>
          </w:r>
          <w:r w:rsidR="0000186D" w:rsidRPr="00646EC3">
            <w:rPr>
              <w:rFonts w:ascii="Aptos" w:hAnsi="Aptos" w:cs="Calibri"/>
              <w:noProof/>
              <w:sz w:val="22"/>
              <w:szCs w:val="22"/>
            </w:rPr>
            <w:t xml:space="preserve"> [6]</w:t>
          </w:r>
          <w:r w:rsidR="0000186D" w:rsidRPr="00646EC3">
            <w:rPr>
              <w:rFonts w:ascii="Aptos" w:hAnsi="Aptos" w:cs="Calibri"/>
              <w:sz w:val="22"/>
              <w:szCs w:val="22"/>
            </w:rPr>
            <w:fldChar w:fldCharType="end"/>
          </w:r>
        </w:sdtContent>
      </w:sdt>
    </w:p>
    <w:p w14:paraId="33F846A2" w14:textId="07A336AF" w:rsidR="00172832" w:rsidRPr="00172832" w:rsidRDefault="00172832" w:rsidP="00820754">
      <w:pPr>
        <w:rPr>
          <w:rFonts w:ascii="Calibri" w:hAnsi="Calibri" w:cs="Calibri"/>
        </w:rPr>
      </w:pPr>
    </w:p>
    <w:p w14:paraId="1B757D6B" w14:textId="77777777" w:rsidR="00172832" w:rsidRPr="00172832" w:rsidRDefault="00172832">
      <w:pPr>
        <w:rPr>
          <w:rFonts w:ascii="Calibri" w:hAnsi="Calibri" w:cs="Calibri"/>
        </w:rPr>
      </w:pPr>
      <w:r w:rsidRPr="00172832">
        <w:rPr>
          <w:rFonts w:ascii="Calibri" w:hAnsi="Calibri" w:cs="Calibri"/>
        </w:rPr>
        <w:br w:type="page"/>
      </w:r>
    </w:p>
    <w:p w14:paraId="010DC09F" w14:textId="77777777" w:rsidR="007A458D" w:rsidRDefault="007A458D" w:rsidP="00172832">
      <w:pPr>
        <w:jc w:val="center"/>
        <w:rPr>
          <w:rFonts w:ascii="Calibri" w:hAnsi="Calibri" w:cs="Calibri"/>
        </w:rPr>
      </w:pPr>
    </w:p>
    <w:p w14:paraId="2B6F5275" w14:textId="77777777" w:rsidR="00D4177F" w:rsidRDefault="00D4177F" w:rsidP="00172832">
      <w:pPr>
        <w:jc w:val="center"/>
        <w:rPr>
          <w:rFonts w:ascii="Calibri" w:hAnsi="Calibri" w:cs="Calibri"/>
        </w:rPr>
      </w:pPr>
    </w:p>
    <w:p w14:paraId="6BDB2917" w14:textId="77777777" w:rsidR="00D4177F" w:rsidRDefault="00D4177F" w:rsidP="00172832">
      <w:pPr>
        <w:jc w:val="center"/>
        <w:rPr>
          <w:rFonts w:ascii="Calibri" w:hAnsi="Calibri" w:cs="Calibri"/>
        </w:rPr>
      </w:pPr>
    </w:p>
    <w:p w14:paraId="74D89543" w14:textId="3DC02E3F" w:rsidR="00D4177F" w:rsidRPr="00D4177F" w:rsidRDefault="000138DF" w:rsidP="000138DF">
      <w:pPr>
        <w:pStyle w:val="Heading1"/>
      </w:pPr>
      <w:bookmarkStart w:id="30" w:name="_Toc196833839"/>
      <w:r>
        <w:t>Case Scenario: Forensics Report</w:t>
      </w:r>
      <w:bookmarkEnd w:id="30"/>
    </w:p>
    <w:p w14:paraId="2B133BCD" w14:textId="77777777" w:rsidR="00D4177F" w:rsidRPr="00D4177F" w:rsidRDefault="00D4177F" w:rsidP="00D4177F">
      <w:pPr>
        <w:spacing w:line="360" w:lineRule="auto"/>
        <w:jc w:val="center"/>
        <w:rPr>
          <w:rFonts w:asciiTheme="majorHAnsi" w:hAnsiTheme="majorHAnsi" w:cs="Calibri"/>
        </w:rPr>
      </w:pPr>
    </w:p>
    <w:p w14:paraId="7A07D9D4" w14:textId="77777777" w:rsidR="00D4177F" w:rsidRPr="00D4177F" w:rsidRDefault="00D4177F" w:rsidP="00D4177F">
      <w:pPr>
        <w:spacing w:line="360" w:lineRule="auto"/>
        <w:jc w:val="center"/>
        <w:rPr>
          <w:rFonts w:asciiTheme="majorHAnsi" w:hAnsiTheme="majorHAnsi" w:cs="Calibri"/>
        </w:rPr>
      </w:pPr>
    </w:p>
    <w:p w14:paraId="20379C10" w14:textId="77777777" w:rsidR="00D4177F" w:rsidRPr="00D4177F" w:rsidRDefault="00D4177F" w:rsidP="00D4177F">
      <w:pPr>
        <w:spacing w:line="360" w:lineRule="auto"/>
        <w:jc w:val="center"/>
        <w:rPr>
          <w:rFonts w:asciiTheme="majorHAnsi" w:hAnsiTheme="majorHAnsi" w:cs="Calibri"/>
        </w:rPr>
      </w:pPr>
    </w:p>
    <w:p w14:paraId="6ECB6F43" w14:textId="77777777" w:rsidR="00D4177F" w:rsidRPr="00D4177F" w:rsidRDefault="00D4177F" w:rsidP="00D4177F">
      <w:pPr>
        <w:spacing w:line="360" w:lineRule="auto"/>
        <w:jc w:val="center"/>
        <w:rPr>
          <w:rFonts w:asciiTheme="majorHAnsi" w:hAnsiTheme="majorHAnsi" w:cs="Calibri"/>
        </w:rPr>
      </w:pPr>
    </w:p>
    <w:p w14:paraId="5CDD5859" w14:textId="77777777" w:rsidR="00D4177F" w:rsidRPr="00D4177F" w:rsidRDefault="00D4177F" w:rsidP="00D4177F">
      <w:pPr>
        <w:spacing w:line="360" w:lineRule="auto"/>
        <w:jc w:val="center"/>
        <w:rPr>
          <w:rFonts w:asciiTheme="majorHAnsi" w:hAnsiTheme="majorHAnsi" w:cs="Calibri"/>
        </w:rPr>
      </w:pPr>
    </w:p>
    <w:p w14:paraId="19449FE8" w14:textId="77777777" w:rsidR="00D4177F" w:rsidRPr="00D4177F" w:rsidRDefault="00D4177F" w:rsidP="00D4177F">
      <w:pPr>
        <w:spacing w:line="360" w:lineRule="auto"/>
        <w:rPr>
          <w:rFonts w:asciiTheme="majorHAnsi" w:hAnsiTheme="majorHAnsi"/>
          <w:sz w:val="48"/>
          <w:szCs w:val="48"/>
        </w:rPr>
        <w:sectPr w:rsidR="00D4177F" w:rsidRPr="00D4177F" w:rsidSect="00311745">
          <w:headerReference w:type="default" r:id="rId14"/>
          <w:footerReference w:type="default" r:id="rId15"/>
          <w:headerReference w:type="first" r:id="rId16"/>
          <w:footerReference w:type="first" r:id="rId17"/>
          <w:type w:val="continuous"/>
          <w:pgSz w:w="11906" w:h="16838"/>
          <w:pgMar w:top="1440" w:right="1440" w:bottom="1440" w:left="1440" w:header="708" w:footer="708" w:gutter="0"/>
          <w:cols w:num="2" w:space="708"/>
          <w:titlePg/>
          <w:docGrid w:linePitch="360"/>
        </w:sectPr>
      </w:pPr>
    </w:p>
    <w:p w14:paraId="77509F96" w14:textId="76518D27" w:rsidR="00172832" w:rsidRPr="00D4177F" w:rsidRDefault="00AB2D71" w:rsidP="00D4177F">
      <w:pPr>
        <w:spacing w:line="360" w:lineRule="auto"/>
        <w:jc w:val="center"/>
        <w:rPr>
          <w:rFonts w:asciiTheme="majorHAnsi" w:hAnsiTheme="majorHAnsi"/>
          <w:b/>
          <w:bCs/>
          <w:sz w:val="48"/>
          <w:szCs w:val="48"/>
        </w:rPr>
      </w:pPr>
      <w:r w:rsidRPr="00D4177F">
        <w:rPr>
          <w:rFonts w:asciiTheme="majorHAnsi" w:hAnsiTheme="majorHAnsi"/>
          <w:b/>
          <w:bCs/>
          <w:sz w:val="48"/>
          <w:szCs w:val="48"/>
        </w:rPr>
        <w:t>REQUIREMENT 2: REPORT</w:t>
      </w:r>
    </w:p>
    <w:p w14:paraId="0A6C438A" w14:textId="24CBAA32" w:rsidR="00AB2D71" w:rsidRPr="00D4177F" w:rsidRDefault="00AB2D71" w:rsidP="00D4177F">
      <w:pPr>
        <w:spacing w:line="360" w:lineRule="auto"/>
        <w:jc w:val="center"/>
        <w:rPr>
          <w:rFonts w:asciiTheme="majorHAnsi" w:hAnsiTheme="majorHAnsi"/>
          <w:b/>
          <w:bCs/>
          <w:sz w:val="48"/>
          <w:szCs w:val="48"/>
        </w:rPr>
      </w:pPr>
      <w:r w:rsidRPr="00D4177F">
        <w:rPr>
          <w:rFonts w:asciiTheme="majorHAnsi" w:hAnsiTheme="majorHAnsi"/>
          <w:b/>
          <w:bCs/>
          <w:sz w:val="48"/>
          <w:szCs w:val="48"/>
        </w:rPr>
        <w:t>Examination of Rich</w:t>
      </w:r>
      <w:r w:rsidR="009C7E6D">
        <w:rPr>
          <w:rFonts w:asciiTheme="majorHAnsi" w:hAnsiTheme="majorHAnsi"/>
          <w:b/>
          <w:bCs/>
          <w:sz w:val="48"/>
          <w:szCs w:val="48"/>
        </w:rPr>
        <w:t xml:space="preserve"> Daley’s</w:t>
      </w:r>
      <w:r w:rsidRPr="00D4177F">
        <w:rPr>
          <w:rFonts w:asciiTheme="majorHAnsi" w:hAnsiTheme="majorHAnsi"/>
          <w:b/>
          <w:bCs/>
          <w:sz w:val="48"/>
          <w:szCs w:val="48"/>
        </w:rPr>
        <w:t xml:space="preserve"> Computer</w:t>
      </w:r>
    </w:p>
    <w:p w14:paraId="3C35CC58" w14:textId="7D5DC187" w:rsidR="00906090" w:rsidRDefault="00AB2D71" w:rsidP="00D4177F">
      <w:pPr>
        <w:spacing w:line="360" w:lineRule="auto"/>
        <w:jc w:val="center"/>
        <w:rPr>
          <w:rFonts w:asciiTheme="majorHAnsi" w:hAnsiTheme="majorHAnsi"/>
          <w:sz w:val="48"/>
          <w:szCs w:val="48"/>
        </w:rPr>
      </w:pPr>
      <w:r w:rsidRPr="00D4177F">
        <w:rPr>
          <w:rFonts w:asciiTheme="majorHAnsi" w:hAnsiTheme="majorHAnsi"/>
          <w:sz w:val="48"/>
          <w:szCs w:val="48"/>
        </w:rPr>
        <w:t>15/04/2025</w:t>
      </w:r>
    </w:p>
    <w:p w14:paraId="074925C8" w14:textId="77777777" w:rsidR="00F77FE9" w:rsidRDefault="00F77FE9" w:rsidP="00D4177F">
      <w:pPr>
        <w:spacing w:line="360" w:lineRule="auto"/>
        <w:jc w:val="center"/>
        <w:rPr>
          <w:rFonts w:asciiTheme="majorHAnsi" w:hAnsiTheme="majorHAnsi"/>
          <w:sz w:val="48"/>
          <w:szCs w:val="48"/>
        </w:rPr>
      </w:pPr>
    </w:p>
    <w:p w14:paraId="253237FF" w14:textId="77777777" w:rsidR="00F77FE9" w:rsidRDefault="00F77FE9" w:rsidP="00D4177F">
      <w:pPr>
        <w:spacing w:line="360" w:lineRule="auto"/>
        <w:jc w:val="center"/>
        <w:rPr>
          <w:rFonts w:asciiTheme="majorHAnsi" w:hAnsiTheme="majorHAnsi"/>
          <w:sz w:val="48"/>
          <w:szCs w:val="48"/>
        </w:rPr>
      </w:pPr>
    </w:p>
    <w:p w14:paraId="5E6AD7A4" w14:textId="77777777" w:rsidR="00F77FE9" w:rsidRDefault="00F77FE9" w:rsidP="00D4177F">
      <w:pPr>
        <w:spacing w:line="360" w:lineRule="auto"/>
        <w:jc w:val="center"/>
        <w:rPr>
          <w:rFonts w:asciiTheme="majorHAnsi" w:hAnsiTheme="majorHAnsi"/>
          <w:sz w:val="48"/>
          <w:szCs w:val="48"/>
        </w:rPr>
      </w:pPr>
    </w:p>
    <w:p w14:paraId="741384ED" w14:textId="77777777" w:rsidR="00F77FE9" w:rsidRDefault="00F77FE9" w:rsidP="00D4177F">
      <w:pPr>
        <w:spacing w:line="360" w:lineRule="auto"/>
        <w:jc w:val="center"/>
        <w:rPr>
          <w:rFonts w:asciiTheme="majorHAnsi" w:hAnsiTheme="majorHAnsi"/>
          <w:sz w:val="48"/>
          <w:szCs w:val="48"/>
        </w:rPr>
      </w:pPr>
    </w:p>
    <w:p w14:paraId="33933C46" w14:textId="77777777" w:rsidR="00F77FE9" w:rsidRDefault="00F77FE9" w:rsidP="00D4177F">
      <w:pPr>
        <w:spacing w:line="360" w:lineRule="auto"/>
        <w:jc w:val="center"/>
        <w:rPr>
          <w:rFonts w:asciiTheme="majorHAnsi" w:hAnsiTheme="majorHAnsi"/>
          <w:sz w:val="48"/>
          <w:szCs w:val="48"/>
        </w:rPr>
      </w:pPr>
    </w:p>
    <w:p w14:paraId="5F3C816B" w14:textId="6EACC1FC" w:rsidR="00F77FE9" w:rsidRDefault="00F77FE9" w:rsidP="00F77FE9">
      <w:pPr>
        <w:spacing w:line="360" w:lineRule="auto"/>
        <w:jc w:val="right"/>
        <w:rPr>
          <w:rFonts w:asciiTheme="majorHAnsi" w:hAnsiTheme="majorHAnsi"/>
          <w:sz w:val="40"/>
          <w:szCs w:val="40"/>
        </w:rPr>
      </w:pPr>
      <w:r>
        <w:rPr>
          <w:rFonts w:asciiTheme="majorHAnsi" w:hAnsiTheme="majorHAnsi"/>
          <w:sz w:val="40"/>
          <w:szCs w:val="40"/>
        </w:rPr>
        <w:t>Troy Simpson</w:t>
      </w:r>
    </w:p>
    <w:p w14:paraId="0738D6A0" w14:textId="77777777" w:rsidR="008C21CC" w:rsidRDefault="008C21CC">
      <w:pPr>
        <w:rPr>
          <w:rFonts w:asciiTheme="majorHAnsi" w:hAnsiTheme="majorHAnsi"/>
          <w:sz w:val="48"/>
          <w:szCs w:val="48"/>
        </w:rPr>
      </w:pPr>
    </w:p>
    <w:p w14:paraId="0DC4893E" w14:textId="77777777" w:rsidR="008C21CC" w:rsidRDefault="008C21CC" w:rsidP="008C21CC"/>
    <w:p w14:paraId="2BE14D43" w14:textId="053E14BE" w:rsidR="00AB2D71" w:rsidRPr="004D70D9" w:rsidRDefault="00306B04" w:rsidP="000138DF">
      <w:pPr>
        <w:pStyle w:val="Heading2"/>
        <w:rPr>
          <w:b/>
          <w:bCs/>
          <w:sz w:val="32"/>
          <w:szCs w:val="32"/>
          <w:u w:val="single"/>
        </w:rPr>
      </w:pPr>
      <w:bookmarkStart w:id="31" w:name="_Toc196833840"/>
      <w:r w:rsidRPr="004D70D9">
        <w:rPr>
          <w:b/>
          <w:bCs/>
          <w:sz w:val="32"/>
          <w:szCs w:val="32"/>
          <w:u w:val="single"/>
        </w:rPr>
        <w:lastRenderedPageBreak/>
        <w:t>Introduction</w:t>
      </w:r>
      <w:bookmarkEnd w:id="31"/>
    </w:p>
    <w:p w14:paraId="06B9EA33" w14:textId="091E0131" w:rsidR="00A70985" w:rsidRPr="004D70D9" w:rsidRDefault="00306B04" w:rsidP="00306B04">
      <w:pPr>
        <w:rPr>
          <w:sz w:val="22"/>
          <w:szCs w:val="22"/>
        </w:rPr>
      </w:pPr>
      <w:r w:rsidRPr="004D70D9">
        <w:rPr>
          <w:sz w:val="22"/>
          <w:szCs w:val="22"/>
        </w:rPr>
        <w:t xml:space="preserve">A request </w:t>
      </w:r>
      <w:r w:rsidR="00643A31" w:rsidRPr="004D70D9">
        <w:rPr>
          <w:sz w:val="22"/>
          <w:szCs w:val="22"/>
        </w:rPr>
        <w:t>to service</w:t>
      </w:r>
      <w:r w:rsidRPr="004D70D9">
        <w:rPr>
          <w:sz w:val="22"/>
          <w:szCs w:val="22"/>
        </w:rPr>
        <w:t xml:space="preserve"> was issue</w:t>
      </w:r>
      <w:r w:rsidR="00643A31" w:rsidRPr="004D70D9">
        <w:rPr>
          <w:sz w:val="22"/>
          <w:szCs w:val="22"/>
        </w:rPr>
        <w:t>d to conduct a forensic investigation o</w:t>
      </w:r>
      <w:r w:rsidR="00A32EC0" w:rsidRPr="004D70D9">
        <w:rPr>
          <w:sz w:val="22"/>
          <w:szCs w:val="22"/>
        </w:rPr>
        <w:t>f</w:t>
      </w:r>
      <w:r w:rsidR="00643A31" w:rsidRPr="004D70D9">
        <w:rPr>
          <w:sz w:val="22"/>
          <w:szCs w:val="22"/>
        </w:rPr>
        <w:t xml:space="preserve"> evidence image</w:t>
      </w:r>
      <w:r w:rsidR="00A32EC0" w:rsidRPr="004D70D9">
        <w:rPr>
          <w:sz w:val="22"/>
          <w:szCs w:val="22"/>
        </w:rPr>
        <w:t>s</w:t>
      </w:r>
      <w:r w:rsidR="00643A31" w:rsidRPr="004D70D9">
        <w:rPr>
          <w:sz w:val="22"/>
          <w:szCs w:val="22"/>
        </w:rPr>
        <w:t xml:space="preserve"> </w:t>
      </w:r>
      <w:r w:rsidR="00A32EC0" w:rsidRPr="004D70D9">
        <w:rPr>
          <w:sz w:val="22"/>
          <w:szCs w:val="22"/>
        </w:rPr>
        <w:t>belonging to</w:t>
      </w:r>
      <w:r w:rsidR="0092319F" w:rsidRPr="004D70D9">
        <w:rPr>
          <w:sz w:val="22"/>
          <w:szCs w:val="22"/>
        </w:rPr>
        <w:t xml:space="preserve"> </w:t>
      </w:r>
      <w:r w:rsidR="00A32EC0" w:rsidRPr="004D70D9">
        <w:rPr>
          <w:sz w:val="22"/>
          <w:szCs w:val="22"/>
        </w:rPr>
        <w:t>the</w:t>
      </w:r>
      <w:r w:rsidR="00643A31" w:rsidRPr="004D70D9">
        <w:rPr>
          <w:sz w:val="22"/>
          <w:szCs w:val="22"/>
        </w:rPr>
        <w:t xml:space="preserve"> computer </w:t>
      </w:r>
      <w:r w:rsidR="00A32EC0" w:rsidRPr="004D70D9">
        <w:rPr>
          <w:sz w:val="22"/>
          <w:szCs w:val="22"/>
        </w:rPr>
        <w:t xml:space="preserve">of </w:t>
      </w:r>
      <w:r w:rsidR="00643A31" w:rsidRPr="004D70D9">
        <w:rPr>
          <w:sz w:val="22"/>
          <w:szCs w:val="22"/>
        </w:rPr>
        <w:t>Rich Daley</w:t>
      </w:r>
      <w:r w:rsidR="00365016" w:rsidRPr="004D70D9">
        <w:rPr>
          <w:sz w:val="22"/>
          <w:szCs w:val="22"/>
        </w:rPr>
        <w:t>. The request for an examination was issued by CMMC to provide information which could suggest that Rich Daley had misused the</w:t>
      </w:r>
      <w:r w:rsidR="00837CA8" w:rsidRPr="004D70D9">
        <w:rPr>
          <w:sz w:val="22"/>
          <w:szCs w:val="22"/>
        </w:rPr>
        <w:t xml:space="preserve"> company issued </w:t>
      </w:r>
      <w:r w:rsidR="00365016" w:rsidRPr="004D70D9">
        <w:rPr>
          <w:sz w:val="22"/>
          <w:szCs w:val="22"/>
        </w:rPr>
        <w:t xml:space="preserve">computer to conduct an intentional </w:t>
      </w:r>
      <w:r w:rsidR="00EC6558" w:rsidRPr="004D70D9">
        <w:rPr>
          <w:sz w:val="22"/>
          <w:szCs w:val="22"/>
        </w:rPr>
        <w:t>corporate espion</w:t>
      </w:r>
      <w:r w:rsidR="00365016" w:rsidRPr="004D70D9">
        <w:rPr>
          <w:sz w:val="22"/>
          <w:szCs w:val="22"/>
        </w:rPr>
        <w:t>age, organis</w:t>
      </w:r>
      <w:r w:rsidR="000A795E">
        <w:rPr>
          <w:sz w:val="22"/>
          <w:szCs w:val="22"/>
        </w:rPr>
        <w:t>ed</w:t>
      </w:r>
      <w:r w:rsidR="00365016" w:rsidRPr="004D70D9">
        <w:rPr>
          <w:sz w:val="22"/>
          <w:szCs w:val="22"/>
        </w:rPr>
        <w:t xml:space="preserve"> </w:t>
      </w:r>
      <w:r w:rsidR="00EC6558" w:rsidRPr="004D70D9">
        <w:rPr>
          <w:sz w:val="22"/>
          <w:szCs w:val="22"/>
        </w:rPr>
        <w:t xml:space="preserve">fraudulent deals with CMMC’s competitors, removal of soon to be patented designs and tampering with </w:t>
      </w:r>
      <w:r w:rsidR="000A795E">
        <w:rPr>
          <w:sz w:val="22"/>
          <w:szCs w:val="22"/>
        </w:rPr>
        <w:t xml:space="preserve">forensic </w:t>
      </w:r>
      <w:r w:rsidR="00EC6558" w:rsidRPr="004D70D9">
        <w:rPr>
          <w:sz w:val="22"/>
          <w:szCs w:val="22"/>
        </w:rPr>
        <w:t>evidence</w:t>
      </w:r>
      <w:r w:rsidR="00A70985" w:rsidRPr="004D70D9">
        <w:rPr>
          <w:sz w:val="22"/>
          <w:szCs w:val="22"/>
        </w:rPr>
        <w:t>.</w:t>
      </w:r>
    </w:p>
    <w:p w14:paraId="725B6479" w14:textId="7DC8ED49" w:rsidR="00306B04" w:rsidRPr="004D70D9" w:rsidRDefault="00A70985" w:rsidP="00306B04">
      <w:pPr>
        <w:rPr>
          <w:sz w:val="22"/>
          <w:szCs w:val="22"/>
        </w:rPr>
      </w:pPr>
      <w:r w:rsidRPr="004D70D9">
        <w:rPr>
          <w:sz w:val="22"/>
          <w:szCs w:val="22"/>
        </w:rPr>
        <w:t xml:space="preserve">The investigation was conducted with potential reference to </w:t>
      </w:r>
      <w:r w:rsidR="00EC6558" w:rsidRPr="004D70D9">
        <w:rPr>
          <w:sz w:val="22"/>
          <w:szCs w:val="22"/>
        </w:rPr>
        <w:t>The Computer Misuse Act 1990, Theft Act 1968 and Fraud Act 2006.</w:t>
      </w:r>
      <w:sdt>
        <w:sdtPr>
          <w:rPr>
            <w:sz w:val="22"/>
            <w:szCs w:val="22"/>
          </w:rPr>
          <w:id w:val="681161891"/>
          <w:citation/>
        </w:sdtPr>
        <w:sdtEndPr/>
        <w:sdtContent>
          <w:r w:rsidR="00F81B2F" w:rsidRPr="004D70D9">
            <w:rPr>
              <w:sz w:val="22"/>
              <w:szCs w:val="22"/>
            </w:rPr>
            <w:fldChar w:fldCharType="begin"/>
          </w:r>
          <w:r w:rsidR="00F81B2F" w:rsidRPr="004D70D9">
            <w:rPr>
              <w:sz w:val="22"/>
              <w:szCs w:val="22"/>
            </w:rPr>
            <w:instrText xml:space="preserve"> CITATION Com90 \l 2057 </w:instrText>
          </w:r>
          <w:r w:rsidR="00F81B2F" w:rsidRPr="004D70D9">
            <w:rPr>
              <w:sz w:val="22"/>
              <w:szCs w:val="22"/>
            </w:rPr>
            <w:fldChar w:fldCharType="separate"/>
          </w:r>
          <w:r w:rsidR="00F81B2F" w:rsidRPr="004D70D9">
            <w:rPr>
              <w:noProof/>
              <w:sz w:val="22"/>
              <w:szCs w:val="22"/>
            </w:rPr>
            <w:t xml:space="preserve"> [17]</w:t>
          </w:r>
          <w:r w:rsidR="00F81B2F" w:rsidRPr="004D70D9">
            <w:rPr>
              <w:sz w:val="22"/>
              <w:szCs w:val="22"/>
            </w:rPr>
            <w:fldChar w:fldCharType="end"/>
          </w:r>
        </w:sdtContent>
      </w:sdt>
      <w:sdt>
        <w:sdtPr>
          <w:rPr>
            <w:sz w:val="22"/>
            <w:szCs w:val="22"/>
          </w:rPr>
          <w:id w:val="1780689398"/>
          <w:citation/>
        </w:sdtPr>
        <w:sdtEndPr/>
        <w:sdtContent>
          <w:r w:rsidR="00861940" w:rsidRPr="004D70D9">
            <w:rPr>
              <w:sz w:val="22"/>
              <w:szCs w:val="22"/>
            </w:rPr>
            <w:fldChar w:fldCharType="begin"/>
          </w:r>
          <w:r w:rsidR="00861940" w:rsidRPr="004D70D9">
            <w:rPr>
              <w:sz w:val="22"/>
              <w:szCs w:val="22"/>
            </w:rPr>
            <w:instrText xml:space="preserve"> CITATION The68 \l 2057 </w:instrText>
          </w:r>
          <w:r w:rsidR="00861940" w:rsidRPr="004D70D9">
            <w:rPr>
              <w:sz w:val="22"/>
              <w:szCs w:val="22"/>
            </w:rPr>
            <w:fldChar w:fldCharType="separate"/>
          </w:r>
          <w:r w:rsidR="00861940" w:rsidRPr="004D70D9">
            <w:rPr>
              <w:noProof/>
              <w:sz w:val="22"/>
              <w:szCs w:val="22"/>
            </w:rPr>
            <w:t xml:space="preserve"> [20]</w:t>
          </w:r>
          <w:r w:rsidR="00861940" w:rsidRPr="004D70D9">
            <w:rPr>
              <w:sz w:val="22"/>
              <w:szCs w:val="22"/>
            </w:rPr>
            <w:fldChar w:fldCharType="end"/>
          </w:r>
        </w:sdtContent>
      </w:sdt>
      <w:sdt>
        <w:sdtPr>
          <w:rPr>
            <w:sz w:val="22"/>
            <w:szCs w:val="22"/>
          </w:rPr>
          <w:id w:val="-1294123250"/>
          <w:citation/>
        </w:sdtPr>
        <w:sdtEndPr/>
        <w:sdtContent>
          <w:r w:rsidR="00861940" w:rsidRPr="004D70D9">
            <w:rPr>
              <w:sz w:val="22"/>
              <w:szCs w:val="22"/>
            </w:rPr>
            <w:fldChar w:fldCharType="begin"/>
          </w:r>
          <w:r w:rsidR="00861940" w:rsidRPr="004D70D9">
            <w:rPr>
              <w:sz w:val="22"/>
              <w:szCs w:val="22"/>
            </w:rPr>
            <w:instrText xml:space="preserve"> CITATION Fra06 \l 2057 </w:instrText>
          </w:r>
          <w:r w:rsidR="00861940" w:rsidRPr="004D70D9">
            <w:rPr>
              <w:sz w:val="22"/>
              <w:szCs w:val="22"/>
            </w:rPr>
            <w:fldChar w:fldCharType="separate"/>
          </w:r>
          <w:r w:rsidR="00861940" w:rsidRPr="004D70D9">
            <w:rPr>
              <w:noProof/>
              <w:sz w:val="22"/>
              <w:szCs w:val="22"/>
            </w:rPr>
            <w:t xml:space="preserve"> [21]</w:t>
          </w:r>
          <w:r w:rsidR="00861940" w:rsidRPr="004D70D9">
            <w:rPr>
              <w:sz w:val="22"/>
              <w:szCs w:val="22"/>
            </w:rPr>
            <w:fldChar w:fldCharType="end"/>
          </w:r>
        </w:sdtContent>
      </w:sdt>
    </w:p>
    <w:p w14:paraId="333E7C84" w14:textId="1A032718" w:rsidR="00EC6558" w:rsidRDefault="005A703D" w:rsidP="00306B04">
      <w:pPr>
        <w:rPr>
          <w:sz w:val="22"/>
          <w:szCs w:val="22"/>
        </w:rPr>
      </w:pPr>
      <w:r w:rsidRPr="004D70D9">
        <w:rPr>
          <w:sz w:val="22"/>
          <w:szCs w:val="22"/>
        </w:rPr>
        <w:t>The report was written by Troy Simpson, a CHFI and CEH certified professional, to investigate and provide evidence of Rich’s</w:t>
      </w:r>
      <w:r w:rsidR="001C13FD" w:rsidRPr="004D70D9">
        <w:rPr>
          <w:sz w:val="22"/>
          <w:szCs w:val="22"/>
        </w:rPr>
        <w:t xml:space="preserve"> supposed</w:t>
      </w:r>
      <w:r w:rsidRPr="004D70D9">
        <w:rPr>
          <w:sz w:val="22"/>
          <w:szCs w:val="22"/>
        </w:rPr>
        <w:t xml:space="preserve"> sabotage, fraudulent deals</w:t>
      </w:r>
      <w:r w:rsidR="001C13FD" w:rsidRPr="004D70D9">
        <w:rPr>
          <w:sz w:val="22"/>
          <w:szCs w:val="22"/>
        </w:rPr>
        <w:t xml:space="preserve"> with rival companies</w:t>
      </w:r>
      <w:r w:rsidRPr="004D70D9">
        <w:rPr>
          <w:sz w:val="22"/>
          <w:szCs w:val="22"/>
        </w:rPr>
        <w:t xml:space="preserve"> along with preserving and retrieving the highly confidential data that ha</w:t>
      </w:r>
      <w:r w:rsidR="002C7916" w:rsidRPr="004D70D9">
        <w:rPr>
          <w:sz w:val="22"/>
          <w:szCs w:val="22"/>
        </w:rPr>
        <w:t>d</w:t>
      </w:r>
      <w:r w:rsidRPr="004D70D9">
        <w:rPr>
          <w:sz w:val="22"/>
          <w:szCs w:val="22"/>
        </w:rPr>
        <w:t xml:space="preserve"> gone missing.</w:t>
      </w:r>
    </w:p>
    <w:p w14:paraId="4D4BB9FA" w14:textId="77777777" w:rsidR="008D15EE" w:rsidRPr="004D70D9" w:rsidRDefault="008D15EE" w:rsidP="00306B04">
      <w:pPr>
        <w:rPr>
          <w:sz w:val="22"/>
          <w:szCs w:val="22"/>
        </w:rPr>
      </w:pPr>
    </w:p>
    <w:p w14:paraId="46D1C0A4" w14:textId="5CAECD01" w:rsidR="001C13FD" w:rsidRPr="004D70D9" w:rsidRDefault="001C13FD" w:rsidP="001C13FD">
      <w:pPr>
        <w:pStyle w:val="Heading2"/>
        <w:rPr>
          <w:b/>
          <w:bCs/>
          <w:sz w:val="32"/>
          <w:szCs w:val="32"/>
          <w:u w:val="single"/>
        </w:rPr>
      </w:pPr>
      <w:bookmarkStart w:id="32" w:name="_Toc196833841"/>
      <w:r w:rsidRPr="004D70D9">
        <w:rPr>
          <w:b/>
          <w:bCs/>
          <w:sz w:val="32"/>
          <w:szCs w:val="32"/>
          <w:u w:val="single"/>
        </w:rPr>
        <w:t>Evidence Summary</w:t>
      </w:r>
      <w:bookmarkEnd w:id="32"/>
    </w:p>
    <w:p w14:paraId="224BB2BB" w14:textId="56512946" w:rsidR="001C13FD" w:rsidRPr="004D70D9" w:rsidRDefault="00CB31E9" w:rsidP="001C13FD">
      <w:pPr>
        <w:rPr>
          <w:sz w:val="22"/>
          <w:szCs w:val="22"/>
        </w:rPr>
      </w:pPr>
      <w:r w:rsidRPr="004D70D9">
        <w:rPr>
          <w:sz w:val="22"/>
          <w:szCs w:val="22"/>
        </w:rPr>
        <w:t xml:space="preserve">The evidence item, </w:t>
      </w:r>
      <w:r w:rsidR="00C41A25" w:rsidRPr="004D70D9">
        <w:rPr>
          <w:sz w:val="22"/>
          <w:szCs w:val="22"/>
        </w:rPr>
        <w:t xml:space="preserve">Rich’s Computer, </w:t>
      </w:r>
      <w:r w:rsidR="00D61279" w:rsidRPr="004D70D9">
        <w:rPr>
          <w:sz w:val="22"/>
          <w:szCs w:val="22"/>
        </w:rPr>
        <w:t>w</w:t>
      </w:r>
      <w:r w:rsidR="00513B6D" w:rsidRPr="004D70D9">
        <w:rPr>
          <w:sz w:val="22"/>
          <w:szCs w:val="22"/>
        </w:rPr>
        <w:t xml:space="preserve">as </w:t>
      </w:r>
      <w:r w:rsidR="00D61279" w:rsidRPr="004D70D9">
        <w:rPr>
          <w:sz w:val="22"/>
          <w:szCs w:val="22"/>
        </w:rPr>
        <w:t>examined on the 15/04/25 – 17/04/25</w:t>
      </w:r>
      <w:r w:rsidR="00816841" w:rsidRPr="004D70D9">
        <w:rPr>
          <w:sz w:val="22"/>
          <w:szCs w:val="22"/>
        </w:rPr>
        <w:t xml:space="preserve">. Due to CMMC’s instructions, files to be recovered were </w:t>
      </w:r>
      <w:r w:rsidR="00816841" w:rsidRPr="004D70D9">
        <w:rPr>
          <w:b/>
          <w:bCs/>
          <w:sz w:val="22"/>
          <w:szCs w:val="22"/>
        </w:rPr>
        <w:t>Autodesk Maya files (</w:t>
      </w:r>
      <w:r w:rsidR="00207E30" w:rsidRPr="004D70D9">
        <w:rPr>
          <w:b/>
          <w:bCs/>
          <w:sz w:val="22"/>
          <w:szCs w:val="22"/>
        </w:rPr>
        <w:t xml:space="preserve">.ma and .mb) </w:t>
      </w:r>
      <w:r w:rsidR="00B3346E" w:rsidRPr="004D70D9">
        <w:rPr>
          <w:b/>
          <w:bCs/>
          <w:sz w:val="22"/>
          <w:szCs w:val="22"/>
        </w:rPr>
        <w:t xml:space="preserve">. </w:t>
      </w:r>
      <w:r w:rsidR="00B3346E" w:rsidRPr="004D70D9">
        <w:rPr>
          <w:sz w:val="22"/>
          <w:szCs w:val="22"/>
        </w:rPr>
        <w:t xml:space="preserve"> With permission from </w:t>
      </w:r>
      <w:r w:rsidR="009574C0" w:rsidRPr="004D70D9">
        <w:rPr>
          <w:sz w:val="22"/>
          <w:szCs w:val="22"/>
        </w:rPr>
        <w:t xml:space="preserve">CMMC and permission from the case inspector and legal </w:t>
      </w:r>
      <w:r w:rsidR="005A1137" w:rsidRPr="004D70D9">
        <w:rPr>
          <w:sz w:val="22"/>
          <w:szCs w:val="22"/>
        </w:rPr>
        <w:t>counsel</w:t>
      </w:r>
      <w:r w:rsidR="009574C0" w:rsidRPr="004D70D9">
        <w:rPr>
          <w:sz w:val="22"/>
          <w:szCs w:val="22"/>
        </w:rPr>
        <w:t>, a thorough examination for these files</w:t>
      </w:r>
      <w:r w:rsidR="002B578B" w:rsidRPr="004D70D9">
        <w:rPr>
          <w:sz w:val="22"/>
          <w:szCs w:val="22"/>
        </w:rPr>
        <w:t xml:space="preserve"> was to </w:t>
      </w:r>
      <w:r w:rsidR="003433B3" w:rsidRPr="004D70D9">
        <w:rPr>
          <w:sz w:val="22"/>
          <w:szCs w:val="22"/>
        </w:rPr>
        <w:t>be conducted</w:t>
      </w:r>
      <w:r w:rsidR="009574C0" w:rsidRPr="004D70D9">
        <w:rPr>
          <w:sz w:val="22"/>
          <w:szCs w:val="22"/>
        </w:rPr>
        <w:t>, along wit</w:t>
      </w:r>
      <w:r w:rsidR="005C1EA3" w:rsidRPr="004D70D9">
        <w:rPr>
          <w:sz w:val="22"/>
          <w:szCs w:val="22"/>
        </w:rPr>
        <w:t xml:space="preserve">h instructions to investigate and provide evidence of Rich Daley’s </w:t>
      </w:r>
      <w:r w:rsidR="0089079D" w:rsidRPr="004D70D9">
        <w:rPr>
          <w:sz w:val="22"/>
          <w:szCs w:val="22"/>
        </w:rPr>
        <w:t xml:space="preserve">potential </w:t>
      </w:r>
      <w:r w:rsidR="005C1EA3" w:rsidRPr="004D70D9">
        <w:rPr>
          <w:sz w:val="22"/>
          <w:szCs w:val="22"/>
        </w:rPr>
        <w:t>sabotage</w:t>
      </w:r>
      <w:r w:rsidR="002B578B" w:rsidRPr="004D70D9">
        <w:rPr>
          <w:sz w:val="22"/>
          <w:szCs w:val="22"/>
        </w:rPr>
        <w:t>.</w:t>
      </w:r>
    </w:p>
    <w:p w14:paraId="53432A4B" w14:textId="56A5B78D" w:rsidR="005C1EA3" w:rsidRDefault="00881029" w:rsidP="001C13FD">
      <w:pPr>
        <w:rPr>
          <w:sz w:val="22"/>
          <w:szCs w:val="22"/>
        </w:rPr>
      </w:pPr>
      <w:r w:rsidRPr="004D70D9">
        <w:rPr>
          <w:sz w:val="22"/>
          <w:szCs w:val="22"/>
        </w:rPr>
        <w:t>The</w:t>
      </w:r>
      <w:r w:rsidR="00EF6CDA" w:rsidRPr="004D70D9">
        <w:rPr>
          <w:sz w:val="22"/>
          <w:szCs w:val="22"/>
        </w:rPr>
        <w:t xml:space="preserve"> most significant</w:t>
      </w:r>
      <w:r w:rsidRPr="004D70D9">
        <w:rPr>
          <w:sz w:val="22"/>
          <w:szCs w:val="22"/>
        </w:rPr>
        <w:t xml:space="preserve"> has</w:t>
      </w:r>
      <w:r w:rsidR="00FF1453" w:rsidRPr="004D70D9">
        <w:rPr>
          <w:sz w:val="22"/>
          <w:szCs w:val="22"/>
        </w:rPr>
        <w:t xml:space="preserve">h </w:t>
      </w:r>
      <w:r w:rsidRPr="004D70D9">
        <w:rPr>
          <w:sz w:val="22"/>
          <w:szCs w:val="22"/>
        </w:rPr>
        <w:t>value</w:t>
      </w:r>
      <w:r w:rsidR="00767051" w:rsidRPr="004D70D9">
        <w:rPr>
          <w:sz w:val="22"/>
          <w:szCs w:val="22"/>
        </w:rPr>
        <w:t xml:space="preserve"> for the </w:t>
      </w:r>
      <w:r w:rsidR="00BC7EAD" w:rsidRPr="004D70D9">
        <w:rPr>
          <w:sz w:val="22"/>
          <w:szCs w:val="22"/>
        </w:rPr>
        <w:t>f</w:t>
      </w:r>
      <w:r w:rsidR="00EF6CDA" w:rsidRPr="004D70D9">
        <w:rPr>
          <w:sz w:val="22"/>
          <w:szCs w:val="22"/>
        </w:rPr>
        <w:t>older</w:t>
      </w:r>
      <w:r w:rsidR="00BC7EAD" w:rsidRPr="004D70D9">
        <w:rPr>
          <w:sz w:val="22"/>
          <w:szCs w:val="22"/>
        </w:rPr>
        <w:t xml:space="preserve"> containing the </w:t>
      </w:r>
      <w:r w:rsidR="00BC7EAD" w:rsidRPr="004D70D9">
        <w:rPr>
          <w:b/>
          <w:bCs/>
          <w:sz w:val="22"/>
          <w:szCs w:val="22"/>
        </w:rPr>
        <w:t>.ma files</w:t>
      </w:r>
      <w:r w:rsidR="007A66BA" w:rsidRPr="004D70D9">
        <w:rPr>
          <w:b/>
          <w:bCs/>
          <w:sz w:val="22"/>
          <w:szCs w:val="22"/>
        </w:rPr>
        <w:t xml:space="preserve"> </w:t>
      </w:r>
      <w:r w:rsidR="007A66BA" w:rsidRPr="004D70D9">
        <w:rPr>
          <w:sz w:val="22"/>
          <w:szCs w:val="22"/>
        </w:rPr>
        <w:t>that was</w:t>
      </w:r>
      <w:r w:rsidR="00BC7EAD" w:rsidRPr="004D70D9">
        <w:rPr>
          <w:b/>
          <w:bCs/>
          <w:sz w:val="22"/>
          <w:szCs w:val="22"/>
        </w:rPr>
        <w:t xml:space="preserve"> </w:t>
      </w:r>
      <w:r w:rsidR="006D5EFF" w:rsidRPr="004D70D9">
        <w:rPr>
          <w:sz w:val="22"/>
          <w:szCs w:val="22"/>
        </w:rPr>
        <w:t>provided in the chain of custody</w:t>
      </w:r>
      <w:r w:rsidR="007A66BA" w:rsidRPr="004D70D9">
        <w:rPr>
          <w:sz w:val="22"/>
          <w:szCs w:val="22"/>
        </w:rPr>
        <w:t xml:space="preserve"> was</w:t>
      </w:r>
      <w:r w:rsidR="00BC7EAD" w:rsidRPr="004D70D9">
        <w:rPr>
          <w:sz w:val="22"/>
          <w:szCs w:val="22"/>
        </w:rPr>
        <w:t xml:space="preserve"> </w:t>
      </w:r>
      <w:r w:rsidR="00FF1453" w:rsidRPr="004D70D9">
        <w:rPr>
          <w:sz w:val="22"/>
          <w:szCs w:val="22"/>
        </w:rPr>
        <w:t xml:space="preserve"> </w:t>
      </w:r>
      <w:r w:rsidR="00FF1453" w:rsidRPr="004D70D9">
        <w:rPr>
          <w:i/>
          <w:iCs/>
          <w:sz w:val="22"/>
          <w:szCs w:val="22"/>
        </w:rPr>
        <w:t>“f122</w:t>
      </w:r>
      <w:r w:rsidR="00915B7D" w:rsidRPr="004D70D9">
        <w:rPr>
          <w:i/>
          <w:iCs/>
          <w:sz w:val="22"/>
          <w:szCs w:val="22"/>
        </w:rPr>
        <w:t xml:space="preserve"> </w:t>
      </w:r>
      <w:r w:rsidR="00FF1453" w:rsidRPr="004D70D9">
        <w:rPr>
          <w:i/>
          <w:iCs/>
          <w:sz w:val="22"/>
          <w:szCs w:val="22"/>
        </w:rPr>
        <w:t>ac8b</w:t>
      </w:r>
      <w:r w:rsidR="00915B7D" w:rsidRPr="004D70D9">
        <w:rPr>
          <w:i/>
          <w:iCs/>
          <w:sz w:val="22"/>
          <w:szCs w:val="22"/>
        </w:rPr>
        <w:t xml:space="preserve"> </w:t>
      </w:r>
      <w:r w:rsidR="00FF1453" w:rsidRPr="004D70D9">
        <w:rPr>
          <w:i/>
          <w:iCs/>
          <w:sz w:val="22"/>
          <w:szCs w:val="22"/>
        </w:rPr>
        <w:t>9fa1</w:t>
      </w:r>
      <w:r w:rsidR="00915B7D" w:rsidRPr="004D70D9">
        <w:rPr>
          <w:i/>
          <w:iCs/>
          <w:sz w:val="22"/>
          <w:szCs w:val="22"/>
        </w:rPr>
        <w:t xml:space="preserve"> </w:t>
      </w:r>
      <w:r w:rsidR="00FF1453" w:rsidRPr="004D70D9">
        <w:rPr>
          <w:i/>
          <w:iCs/>
          <w:sz w:val="22"/>
          <w:szCs w:val="22"/>
        </w:rPr>
        <w:t>0aca</w:t>
      </w:r>
      <w:r w:rsidR="00915B7D" w:rsidRPr="004D70D9">
        <w:rPr>
          <w:i/>
          <w:iCs/>
          <w:sz w:val="22"/>
          <w:szCs w:val="22"/>
        </w:rPr>
        <w:t xml:space="preserve"> </w:t>
      </w:r>
      <w:r w:rsidR="00FF1453" w:rsidRPr="004D70D9">
        <w:rPr>
          <w:i/>
          <w:iCs/>
          <w:sz w:val="22"/>
          <w:szCs w:val="22"/>
        </w:rPr>
        <w:t>bc33</w:t>
      </w:r>
      <w:r w:rsidR="00915B7D" w:rsidRPr="004D70D9">
        <w:rPr>
          <w:i/>
          <w:iCs/>
          <w:sz w:val="22"/>
          <w:szCs w:val="22"/>
        </w:rPr>
        <w:t xml:space="preserve"> </w:t>
      </w:r>
      <w:r w:rsidR="00FF1453" w:rsidRPr="004D70D9">
        <w:rPr>
          <w:i/>
          <w:iCs/>
          <w:sz w:val="22"/>
          <w:szCs w:val="22"/>
        </w:rPr>
        <w:t>5d23</w:t>
      </w:r>
      <w:r w:rsidR="00915B7D" w:rsidRPr="004D70D9">
        <w:rPr>
          <w:i/>
          <w:iCs/>
          <w:sz w:val="22"/>
          <w:szCs w:val="22"/>
        </w:rPr>
        <w:t xml:space="preserve"> </w:t>
      </w:r>
      <w:r w:rsidR="00FF1453" w:rsidRPr="004D70D9">
        <w:rPr>
          <w:i/>
          <w:iCs/>
          <w:sz w:val="22"/>
          <w:szCs w:val="22"/>
        </w:rPr>
        <w:t>1164</w:t>
      </w:r>
      <w:r w:rsidR="00915B7D" w:rsidRPr="004D70D9">
        <w:rPr>
          <w:i/>
          <w:iCs/>
          <w:sz w:val="22"/>
          <w:szCs w:val="22"/>
        </w:rPr>
        <w:t xml:space="preserve"> </w:t>
      </w:r>
      <w:r w:rsidR="00FF1453" w:rsidRPr="004D70D9">
        <w:rPr>
          <w:i/>
          <w:iCs/>
          <w:sz w:val="22"/>
          <w:szCs w:val="22"/>
        </w:rPr>
        <w:t>cc53</w:t>
      </w:r>
      <w:r w:rsidR="00915B7D" w:rsidRPr="004D70D9">
        <w:rPr>
          <w:i/>
          <w:iCs/>
          <w:sz w:val="22"/>
          <w:szCs w:val="22"/>
        </w:rPr>
        <w:t>”</w:t>
      </w:r>
      <w:r w:rsidR="007A66BA" w:rsidRPr="004D70D9">
        <w:rPr>
          <w:sz w:val="22"/>
          <w:szCs w:val="22"/>
        </w:rPr>
        <w:t xml:space="preserve">, </w:t>
      </w:r>
      <w:r w:rsidR="00EF6CDA" w:rsidRPr="004D70D9">
        <w:rPr>
          <w:sz w:val="22"/>
          <w:szCs w:val="22"/>
        </w:rPr>
        <w:t xml:space="preserve">suspected of firstly being sent to a rival company via </w:t>
      </w:r>
      <w:r w:rsidR="00E753CA" w:rsidRPr="004D70D9">
        <w:rPr>
          <w:sz w:val="22"/>
          <w:szCs w:val="22"/>
        </w:rPr>
        <w:t xml:space="preserve">email, before then being </w:t>
      </w:r>
      <w:r w:rsidR="00883E03" w:rsidRPr="004D70D9">
        <w:rPr>
          <w:sz w:val="22"/>
          <w:szCs w:val="22"/>
        </w:rPr>
        <w:t>logically deleted</w:t>
      </w:r>
      <w:r w:rsidR="00F81F2F" w:rsidRPr="004D70D9">
        <w:rPr>
          <w:sz w:val="22"/>
          <w:szCs w:val="22"/>
        </w:rPr>
        <w:t>, rendering them inaccessible</w:t>
      </w:r>
      <w:r w:rsidR="00A52852" w:rsidRPr="004D70D9">
        <w:rPr>
          <w:sz w:val="22"/>
          <w:szCs w:val="22"/>
        </w:rPr>
        <w:t xml:space="preserve"> </w:t>
      </w:r>
      <w:r w:rsidR="00597351" w:rsidRPr="004D70D9">
        <w:rPr>
          <w:sz w:val="22"/>
          <w:szCs w:val="22"/>
        </w:rPr>
        <w:t xml:space="preserve">to standard system means but accessible through </w:t>
      </w:r>
      <w:r w:rsidR="002D2E20" w:rsidRPr="004D70D9">
        <w:rPr>
          <w:sz w:val="22"/>
          <w:szCs w:val="22"/>
        </w:rPr>
        <w:t>forensic methods.</w:t>
      </w:r>
    </w:p>
    <w:p w14:paraId="153F2015" w14:textId="77777777" w:rsidR="008D15EE" w:rsidRPr="004D70D9" w:rsidRDefault="008D15EE" w:rsidP="001C13FD">
      <w:pPr>
        <w:rPr>
          <w:sz w:val="22"/>
          <w:szCs w:val="22"/>
        </w:rPr>
      </w:pPr>
    </w:p>
    <w:p w14:paraId="45C88D2E" w14:textId="5532539E" w:rsidR="00706914" w:rsidRPr="004D70D9" w:rsidRDefault="00E157CD" w:rsidP="00740EB5">
      <w:pPr>
        <w:pStyle w:val="Heading2"/>
        <w:rPr>
          <w:b/>
          <w:bCs/>
          <w:sz w:val="32"/>
          <w:szCs w:val="32"/>
          <w:u w:val="single"/>
        </w:rPr>
      </w:pPr>
      <w:bookmarkStart w:id="33" w:name="_Toc196833842"/>
      <w:r w:rsidRPr="004D70D9">
        <w:rPr>
          <w:b/>
          <w:bCs/>
          <w:sz w:val="32"/>
          <w:szCs w:val="32"/>
          <w:u w:val="single"/>
        </w:rPr>
        <w:t>Examination Summary</w:t>
      </w:r>
      <w:bookmarkEnd w:id="33"/>
    </w:p>
    <w:p w14:paraId="626630F4" w14:textId="4EE3F224" w:rsidR="00820E91" w:rsidRPr="004D70D9" w:rsidRDefault="004562EF" w:rsidP="00865BC4">
      <w:pPr>
        <w:rPr>
          <w:sz w:val="22"/>
          <w:szCs w:val="22"/>
        </w:rPr>
      </w:pPr>
      <w:r w:rsidRPr="004D70D9">
        <w:rPr>
          <w:sz w:val="22"/>
          <w:szCs w:val="22"/>
        </w:rPr>
        <w:t xml:space="preserve">The tools used for examination includes </w:t>
      </w:r>
      <w:r w:rsidR="00C846F4" w:rsidRPr="004D70D9">
        <w:rPr>
          <w:sz w:val="22"/>
          <w:szCs w:val="22"/>
        </w:rPr>
        <w:t xml:space="preserve">FTK Imager (4.7.3.81) </w:t>
      </w:r>
      <w:r w:rsidR="00357574" w:rsidRPr="004D70D9">
        <w:rPr>
          <w:sz w:val="22"/>
          <w:szCs w:val="22"/>
        </w:rPr>
        <w:t xml:space="preserve">a commercially and free-to-use </w:t>
      </w:r>
      <w:r w:rsidR="001B6E36" w:rsidRPr="004D70D9">
        <w:rPr>
          <w:sz w:val="22"/>
          <w:szCs w:val="22"/>
        </w:rPr>
        <w:t>available imaging tool</w:t>
      </w:r>
      <w:r w:rsidR="005E772E" w:rsidRPr="004D70D9">
        <w:rPr>
          <w:sz w:val="22"/>
          <w:szCs w:val="22"/>
        </w:rPr>
        <w:t xml:space="preserve"> to construct a forensic case and </w:t>
      </w:r>
      <w:r w:rsidR="00BB5001" w:rsidRPr="004D70D9">
        <w:rPr>
          <w:sz w:val="22"/>
          <w:szCs w:val="22"/>
        </w:rPr>
        <w:t>preserve the evidence. Autopsy (</w:t>
      </w:r>
      <w:r w:rsidR="007E19FE" w:rsidRPr="004D70D9">
        <w:rPr>
          <w:sz w:val="22"/>
          <w:szCs w:val="22"/>
        </w:rPr>
        <w:t xml:space="preserve">4.21.0) </w:t>
      </w:r>
      <w:r w:rsidR="00702F1D" w:rsidRPr="004D70D9">
        <w:rPr>
          <w:sz w:val="22"/>
          <w:szCs w:val="22"/>
        </w:rPr>
        <w:t>an open-sour</w:t>
      </w:r>
      <w:r w:rsidR="0019335F" w:rsidRPr="004D70D9">
        <w:rPr>
          <w:sz w:val="22"/>
          <w:szCs w:val="22"/>
        </w:rPr>
        <w:t>c</w:t>
      </w:r>
      <w:r w:rsidR="00702F1D" w:rsidRPr="004D70D9">
        <w:rPr>
          <w:sz w:val="22"/>
          <w:szCs w:val="22"/>
        </w:rPr>
        <w:t>e</w:t>
      </w:r>
      <w:r w:rsidR="0019335F" w:rsidRPr="004D70D9">
        <w:rPr>
          <w:sz w:val="22"/>
          <w:szCs w:val="22"/>
        </w:rPr>
        <w:t xml:space="preserve"> tool </w:t>
      </w:r>
      <w:r w:rsidR="00D54730" w:rsidRPr="004D70D9">
        <w:rPr>
          <w:sz w:val="22"/>
          <w:szCs w:val="22"/>
        </w:rPr>
        <w:t xml:space="preserve">for analysing </w:t>
      </w:r>
      <w:r w:rsidR="002262C8" w:rsidRPr="004D70D9">
        <w:rPr>
          <w:sz w:val="22"/>
          <w:szCs w:val="22"/>
        </w:rPr>
        <w:t>the forensic images</w:t>
      </w:r>
      <w:r w:rsidR="00723D6A" w:rsidRPr="004D70D9">
        <w:rPr>
          <w:sz w:val="22"/>
          <w:szCs w:val="22"/>
        </w:rPr>
        <w:t xml:space="preserve">, searching for logical deletions within Rich’s computer, </w:t>
      </w:r>
      <w:r w:rsidR="00C363C9" w:rsidRPr="004D70D9">
        <w:rPr>
          <w:sz w:val="22"/>
          <w:szCs w:val="22"/>
        </w:rPr>
        <w:t>analysing system artifacts and constructing a timeline of events.</w:t>
      </w:r>
      <w:r w:rsidR="00702F1D" w:rsidRPr="004D70D9">
        <w:rPr>
          <w:sz w:val="22"/>
          <w:szCs w:val="22"/>
        </w:rPr>
        <w:t xml:space="preserve"> Finally, Magnet Axiom, a commercial tool </w:t>
      </w:r>
      <w:r w:rsidR="00674EC7" w:rsidRPr="004D70D9">
        <w:rPr>
          <w:sz w:val="22"/>
          <w:szCs w:val="22"/>
        </w:rPr>
        <w:t>to conduct deeper analysis through the potential email communications Rich had with rival companies, alon</w:t>
      </w:r>
      <w:r w:rsidR="00820E91" w:rsidRPr="004D70D9">
        <w:rPr>
          <w:sz w:val="22"/>
          <w:szCs w:val="22"/>
        </w:rPr>
        <w:t xml:space="preserve">g with pulling the important hash values that </w:t>
      </w:r>
      <w:r w:rsidR="00F117FC" w:rsidRPr="004D70D9">
        <w:rPr>
          <w:sz w:val="22"/>
          <w:szCs w:val="22"/>
        </w:rPr>
        <w:t>Autopsy could miss, resulting in a strengthened report and examination</w:t>
      </w:r>
      <w:r w:rsidR="00820E91" w:rsidRPr="004D70D9">
        <w:rPr>
          <w:sz w:val="22"/>
          <w:szCs w:val="22"/>
        </w:rPr>
        <w:t>.</w:t>
      </w:r>
      <w:sdt>
        <w:sdtPr>
          <w:rPr>
            <w:sz w:val="22"/>
            <w:szCs w:val="22"/>
          </w:rPr>
          <w:id w:val="-775860275"/>
          <w:citation/>
        </w:sdtPr>
        <w:sdtEndPr/>
        <w:sdtContent>
          <w:r w:rsidR="00820E91" w:rsidRPr="004D70D9">
            <w:rPr>
              <w:sz w:val="22"/>
              <w:szCs w:val="22"/>
            </w:rPr>
            <w:fldChar w:fldCharType="begin"/>
          </w:r>
          <w:r w:rsidR="00820E91" w:rsidRPr="004D70D9">
            <w:rPr>
              <w:sz w:val="22"/>
              <w:szCs w:val="22"/>
            </w:rPr>
            <w:instrText xml:space="preserve"> CITATION Mag25 \l 2057 </w:instrText>
          </w:r>
          <w:r w:rsidR="00820E91" w:rsidRPr="004D70D9">
            <w:rPr>
              <w:sz w:val="22"/>
              <w:szCs w:val="22"/>
            </w:rPr>
            <w:fldChar w:fldCharType="separate"/>
          </w:r>
          <w:r w:rsidR="00820E91" w:rsidRPr="004D70D9">
            <w:rPr>
              <w:noProof/>
              <w:sz w:val="22"/>
              <w:szCs w:val="22"/>
            </w:rPr>
            <w:t xml:space="preserve"> [14]</w:t>
          </w:r>
          <w:r w:rsidR="00820E91" w:rsidRPr="004D70D9">
            <w:rPr>
              <w:sz w:val="22"/>
              <w:szCs w:val="22"/>
            </w:rPr>
            <w:fldChar w:fldCharType="end"/>
          </w:r>
        </w:sdtContent>
      </w:sdt>
    </w:p>
    <w:p w14:paraId="13854012" w14:textId="0896ABC6" w:rsidR="00820E91" w:rsidRPr="004D70D9" w:rsidRDefault="001C1ED3" w:rsidP="00865BC4">
      <w:pPr>
        <w:rPr>
          <w:sz w:val="22"/>
          <w:szCs w:val="22"/>
        </w:rPr>
      </w:pPr>
      <w:r w:rsidRPr="004D70D9">
        <w:rPr>
          <w:sz w:val="22"/>
          <w:szCs w:val="22"/>
        </w:rPr>
        <w:t xml:space="preserve">The important files such as the confidential </w:t>
      </w:r>
      <w:r w:rsidR="0092319F" w:rsidRPr="004D70D9">
        <w:rPr>
          <w:b/>
          <w:bCs/>
          <w:sz w:val="22"/>
          <w:szCs w:val="22"/>
        </w:rPr>
        <w:t>.ma files</w:t>
      </w:r>
      <w:r w:rsidR="00DB4019" w:rsidRPr="004D70D9">
        <w:rPr>
          <w:b/>
          <w:bCs/>
          <w:sz w:val="22"/>
          <w:szCs w:val="22"/>
        </w:rPr>
        <w:t xml:space="preserve">, </w:t>
      </w:r>
      <w:r w:rsidR="00D837BD" w:rsidRPr="004D70D9">
        <w:rPr>
          <w:sz w:val="22"/>
          <w:szCs w:val="22"/>
        </w:rPr>
        <w:t xml:space="preserve">Emails that have been sent and received, </w:t>
      </w:r>
      <w:r w:rsidR="00D105EF" w:rsidRPr="004D70D9">
        <w:rPr>
          <w:sz w:val="22"/>
          <w:szCs w:val="22"/>
        </w:rPr>
        <w:t xml:space="preserve">browser history regarding rival companies and bank transactions were recovered within the evidence image </w:t>
      </w:r>
      <w:r w:rsidR="00965307" w:rsidRPr="004D70D9">
        <w:rPr>
          <w:sz w:val="22"/>
          <w:szCs w:val="22"/>
        </w:rPr>
        <w:t xml:space="preserve">by </w:t>
      </w:r>
      <w:r w:rsidR="00FF515F" w:rsidRPr="004D70D9">
        <w:rPr>
          <w:sz w:val="22"/>
          <w:szCs w:val="22"/>
        </w:rPr>
        <w:t>searching</w:t>
      </w:r>
      <w:r w:rsidR="00965307" w:rsidRPr="004D70D9">
        <w:rPr>
          <w:sz w:val="22"/>
          <w:szCs w:val="22"/>
        </w:rPr>
        <w:t xml:space="preserve"> through the logical file system</w:t>
      </w:r>
      <w:r w:rsidR="0070798D" w:rsidRPr="004D70D9">
        <w:rPr>
          <w:sz w:val="22"/>
          <w:szCs w:val="22"/>
        </w:rPr>
        <w:t xml:space="preserve"> and browser artifacts </w:t>
      </w:r>
      <w:r w:rsidR="00FF515F" w:rsidRPr="004D70D9">
        <w:rPr>
          <w:sz w:val="22"/>
          <w:szCs w:val="22"/>
        </w:rPr>
        <w:t>before preservation using FTK Imager and Autopsy.</w:t>
      </w:r>
    </w:p>
    <w:p w14:paraId="0897169E" w14:textId="6C65A74F" w:rsidR="005A45FC" w:rsidRDefault="00003668" w:rsidP="00306B04">
      <w:pPr>
        <w:rPr>
          <w:sz w:val="22"/>
          <w:szCs w:val="22"/>
        </w:rPr>
      </w:pPr>
      <w:r w:rsidRPr="004D70D9">
        <w:rPr>
          <w:sz w:val="22"/>
          <w:szCs w:val="22"/>
        </w:rPr>
        <w:t xml:space="preserve">Irrelevant files such as </w:t>
      </w:r>
      <w:r w:rsidR="005A45FC">
        <w:rPr>
          <w:sz w:val="22"/>
          <w:szCs w:val="22"/>
        </w:rPr>
        <w:t>the programme files used by the operating system were ignored within the investigation.</w:t>
      </w:r>
    </w:p>
    <w:p w14:paraId="104A3726" w14:textId="5D250E18" w:rsidR="005A45FC" w:rsidRPr="00BA3B03" w:rsidRDefault="009F4358" w:rsidP="009F4358">
      <w:pPr>
        <w:pStyle w:val="Heading2"/>
        <w:rPr>
          <w:sz w:val="32"/>
          <w:szCs w:val="32"/>
          <w:u w:val="single"/>
        </w:rPr>
      </w:pPr>
      <w:bookmarkStart w:id="34" w:name="_Toc196833843"/>
      <w:r w:rsidRPr="00BA3B03">
        <w:rPr>
          <w:sz w:val="32"/>
          <w:szCs w:val="32"/>
          <w:u w:val="single"/>
        </w:rPr>
        <w:lastRenderedPageBreak/>
        <w:t>Files of Importance</w:t>
      </w:r>
      <w:bookmarkEnd w:id="34"/>
    </w:p>
    <w:p w14:paraId="09DBB47D" w14:textId="4AA03EB5" w:rsidR="007144B1" w:rsidRPr="00273E1F" w:rsidRDefault="00E67A0D" w:rsidP="009F4358">
      <w:pPr>
        <w:pStyle w:val="ListParagraph"/>
        <w:numPr>
          <w:ilvl w:val="0"/>
          <w:numId w:val="11"/>
        </w:numPr>
        <w:rPr>
          <w:sz w:val="22"/>
          <w:szCs w:val="22"/>
        </w:rPr>
      </w:pPr>
      <w:r>
        <w:rPr>
          <w:b/>
          <w:bCs/>
          <w:sz w:val="22"/>
          <w:szCs w:val="22"/>
        </w:rPr>
        <w:t xml:space="preserve"> Recovered</w:t>
      </w:r>
      <w:r w:rsidR="009F4358" w:rsidRPr="00273E1F">
        <w:rPr>
          <w:b/>
          <w:bCs/>
          <w:sz w:val="22"/>
          <w:szCs w:val="22"/>
        </w:rPr>
        <w:t xml:space="preserve">.ma files </w:t>
      </w:r>
    </w:p>
    <w:p w14:paraId="511F3FFD" w14:textId="025B8E48" w:rsidR="009F4358" w:rsidRPr="00273E1F" w:rsidRDefault="009F4358" w:rsidP="007144B1">
      <w:pPr>
        <w:pStyle w:val="ListParagraph"/>
        <w:rPr>
          <w:sz w:val="22"/>
          <w:szCs w:val="22"/>
        </w:rPr>
      </w:pPr>
      <w:r w:rsidRPr="00273E1F">
        <w:rPr>
          <w:sz w:val="22"/>
          <w:szCs w:val="22"/>
        </w:rPr>
        <w:t xml:space="preserve"> </w:t>
      </w:r>
      <w:r w:rsidR="007144B1" w:rsidRPr="00273E1F">
        <w:rPr>
          <w:sz w:val="22"/>
          <w:szCs w:val="22"/>
        </w:rPr>
        <w:t>T</w:t>
      </w:r>
      <w:r w:rsidRPr="00273E1F">
        <w:rPr>
          <w:sz w:val="22"/>
          <w:szCs w:val="22"/>
        </w:rPr>
        <w:t xml:space="preserve">hese files were the </w:t>
      </w:r>
      <w:r w:rsidRPr="00273E1F">
        <w:rPr>
          <w:b/>
          <w:bCs/>
          <w:sz w:val="22"/>
          <w:szCs w:val="22"/>
        </w:rPr>
        <w:t>Autodesk Maya</w:t>
      </w:r>
      <w:r w:rsidRPr="00273E1F">
        <w:rPr>
          <w:sz w:val="22"/>
          <w:szCs w:val="22"/>
        </w:rPr>
        <w:t xml:space="preserve"> files used to create the</w:t>
      </w:r>
      <w:r w:rsidR="0084644D" w:rsidRPr="00273E1F">
        <w:rPr>
          <w:sz w:val="22"/>
          <w:szCs w:val="22"/>
        </w:rPr>
        <w:t xml:space="preserve"> “</w:t>
      </w:r>
      <w:r w:rsidR="005A1137" w:rsidRPr="00273E1F">
        <w:rPr>
          <w:i/>
          <w:iCs/>
          <w:sz w:val="22"/>
          <w:szCs w:val="22"/>
        </w:rPr>
        <w:t>iPhone</w:t>
      </w:r>
      <w:r w:rsidR="0084644D" w:rsidRPr="00273E1F">
        <w:rPr>
          <w:i/>
          <w:iCs/>
          <w:sz w:val="22"/>
          <w:szCs w:val="22"/>
        </w:rPr>
        <w:t xml:space="preserve"> 17 flip” </w:t>
      </w:r>
      <w:r w:rsidR="005E2D00" w:rsidRPr="00273E1F">
        <w:rPr>
          <w:sz w:val="22"/>
          <w:szCs w:val="22"/>
        </w:rPr>
        <w:t xml:space="preserve">GUI, through recovery in Autopsy, the hash values and timestamps correlate to the timeline </w:t>
      </w:r>
      <w:r w:rsidR="002D2393" w:rsidRPr="00273E1F">
        <w:rPr>
          <w:sz w:val="22"/>
          <w:szCs w:val="22"/>
        </w:rPr>
        <w:t>of Rich Daley’s supposed sabotage.</w:t>
      </w:r>
    </w:p>
    <w:p w14:paraId="4B74DA3C" w14:textId="77777777" w:rsidR="00BD1C17" w:rsidRPr="00273E1F" w:rsidRDefault="00BD1C17" w:rsidP="00BD1C17">
      <w:pPr>
        <w:pStyle w:val="ListParagraph"/>
        <w:rPr>
          <w:sz w:val="22"/>
          <w:szCs w:val="22"/>
        </w:rPr>
      </w:pPr>
    </w:p>
    <w:p w14:paraId="73A9C50B" w14:textId="1541BAE0" w:rsidR="002D2393" w:rsidRPr="00273E1F" w:rsidRDefault="00E67A0D" w:rsidP="009F4358">
      <w:pPr>
        <w:pStyle w:val="ListParagraph"/>
        <w:numPr>
          <w:ilvl w:val="0"/>
          <w:numId w:val="11"/>
        </w:numPr>
        <w:rPr>
          <w:sz w:val="22"/>
          <w:szCs w:val="22"/>
        </w:rPr>
      </w:pPr>
      <w:r>
        <w:rPr>
          <w:b/>
          <w:bCs/>
          <w:sz w:val="22"/>
          <w:szCs w:val="22"/>
        </w:rPr>
        <w:t>Recovered w</w:t>
      </w:r>
      <w:r w:rsidR="007A64E6" w:rsidRPr="00273E1F">
        <w:rPr>
          <w:b/>
          <w:bCs/>
          <w:sz w:val="22"/>
          <w:szCs w:val="22"/>
        </w:rPr>
        <w:t xml:space="preserve">eb Artifacts </w:t>
      </w:r>
    </w:p>
    <w:p w14:paraId="64718AEA" w14:textId="08D62391" w:rsidR="007144B1" w:rsidRPr="00273E1F" w:rsidRDefault="007144B1" w:rsidP="007144B1">
      <w:pPr>
        <w:pStyle w:val="ListParagraph"/>
        <w:rPr>
          <w:sz w:val="22"/>
          <w:szCs w:val="22"/>
        </w:rPr>
      </w:pPr>
      <w:r w:rsidRPr="00273E1F">
        <w:rPr>
          <w:sz w:val="22"/>
          <w:szCs w:val="22"/>
        </w:rPr>
        <w:t>Browser artifacts recovered from Rich’s system and preserved indicated cached pages</w:t>
      </w:r>
      <w:r w:rsidR="002D68A5" w:rsidRPr="00273E1F">
        <w:rPr>
          <w:sz w:val="22"/>
          <w:szCs w:val="22"/>
        </w:rPr>
        <w:t>, download histories and partial browser search queries to “</w:t>
      </w:r>
      <w:r w:rsidR="002D68A5" w:rsidRPr="00273E1F">
        <w:rPr>
          <w:i/>
          <w:iCs/>
          <w:sz w:val="22"/>
          <w:szCs w:val="22"/>
        </w:rPr>
        <w:t xml:space="preserve">360Tech” </w:t>
      </w:r>
      <w:r w:rsidR="002D68A5" w:rsidRPr="00273E1F">
        <w:rPr>
          <w:sz w:val="22"/>
          <w:szCs w:val="22"/>
        </w:rPr>
        <w:t xml:space="preserve">a </w:t>
      </w:r>
      <w:r w:rsidR="00CE69B7" w:rsidRPr="00273E1F">
        <w:rPr>
          <w:sz w:val="22"/>
          <w:szCs w:val="22"/>
        </w:rPr>
        <w:t>known rival to CMMC.</w:t>
      </w:r>
      <w:r w:rsidR="006A5A18" w:rsidRPr="00273E1F">
        <w:rPr>
          <w:sz w:val="22"/>
          <w:szCs w:val="22"/>
        </w:rPr>
        <w:t xml:space="preserve"> Despite attempts </w:t>
      </w:r>
      <w:r w:rsidR="001646D6" w:rsidRPr="00273E1F">
        <w:rPr>
          <w:sz w:val="22"/>
          <w:szCs w:val="22"/>
        </w:rPr>
        <w:t>at browser history deletion</w:t>
      </w:r>
      <w:r w:rsidR="005B6EF7" w:rsidRPr="00273E1F">
        <w:rPr>
          <w:sz w:val="22"/>
          <w:szCs w:val="22"/>
        </w:rPr>
        <w:t xml:space="preserve">, Axiom </w:t>
      </w:r>
      <w:r w:rsidR="006F4B2F" w:rsidRPr="00273E1F">
        <w:rPr>
          <w:sz w:val="22"/>
          <w:szCs w:val="22"/>
        </w:rPr>
        <w:t xml:space="preserve">identified </w:t>
      </w:r>
      <w:r w:rsidR="00203E90" w:rsidRPr="00273E1F">
        <w:rPr>
          <w:sz w:val="22"/>
          <w:szCs w:val="22"/>
        </w:rPr>
        <w:t xml:space="preserve">traces of searches for employment opportunities at </w:t>
      </w:r>
      <w:r w:rsidR="00203E90" w:rsidRPr="00273E1F">
        <w:rPr>
          <w:i/>
          <w:iCs/>
          <w:sz w:val="22"/>
          <w:szCs w:val="22"/>
        </w:rPr>
        <w:t>“360Tech”</w:t>
      </w:r>
      <w:r w:rsidR="00203E90" w:rsidRPr="00273E1F">
        <w:rPr>
          <w:sz w:val="22"/>
          <w:szCs w:val="22"/>
        </w:rPr>
        <w:t xml:space="preserve"> </w:t>
      </w:r>
      <w:r w:rsidR="00273E1F" w:rsidRPr="00273E1F">
        <w:rPr>
          <w:sz w:val="22"/>
          <w:szCs w:val="22"/>
        </w:rPr>
        <w:t>and contact pages for “</w:t>
      </w:r>
      <w:r w:rsidR="00273E1F" w:rsidRPr="00273E1F">
        <w:rPr>
          <w:i/>
          <w:iCs/>
          <w:sz w:val="22"/>
          <w:szCs w:val="22"/>
        </w:rPr>
        <w:t>360Tech”</w:t>
      </w:r>
      <w:r w:rsidR="003F06A9">
        <w:rPr>
          <w:sz w:val="22"/>
          <w:szCs w:val="22"/>
        </w:rPr>
        <w:t xml:space="preserve"> during Rich’s </w:t>
      </w:r>
      <w:r w:rsidR="00D67E3E">
        <w:rPr>
          <w:sz w:val="22"/>
          <w:szCs w:val="22"/>
        </w:rPr>
        <w:t xml:space="preserve">work </w:t>
      </w:r>
      <w:r w:rsidR="003F06A9">
        <w:rPr>
          <w:sz w:val="22"/>
          <w:szCs w:val="22"/>
        </w:rPr>
        <w:t>at CMMC.</w:t>
      </w:r>
    </w:p>
    <w:p w14:paraId="139278DE" w14:textId="77777777" w:rsidR="00273E1F" w:rsidRPr="00273E1F" w:rsidRDefault="00273E1F" w:rsidP="007144B1">
      <w:pPr>
        <w:pStyle w:val="ListParagraph"/>
        <w:rPr>
          <w:sz w:val="22"/>
          <w:szCs w:val="22"/>
        </w:rPr>
      </w:pPr>
    </w:p>
    <w:p w14:paraId="562FCD2B" w14:textId="3F0E39C2" w:rsidR="00273E1F" w:rsidRPr="00E4425E" w:rsidRDefault="00E67A0D" w:rsidP="00273E1F">
      <w:pPr>
        <w:pStyle w:val="ListParagraph"/>
        <w:numPr>
          <w:ilvl w:val="0"/>
          <w:numId w:val="11"/>
        </w:numPr>
        <w:rPr>
          <w:sz w:val="22"/>
          <w:szCs w:val="22"/>
        </w:rPr>
      </w:pPr>
      <w:r w:rsidRPr="00E4425E">
        <w:rPr>
          <w:b/>
          <w:bCs/>
          <w:sz w:val="22"/>
          <w:szCs w:val="22"/>
        </w:rPr>
        <w:t>Recovered e</w:t>
      </w:r>
      <w:r w:rsidR="00AD075F" w:rsidRPr="00E4425E">
        <w:rPr>
          <w:b/>
          <w:bCs/>
          <w:sz w:val="22"/>
          <w:szCs w:val="22"/>
        </w:rPr>
        <w:t>mail messages</w:t>
      </w:r>
    </w:p>
    <w:p w14:paraId="22844C43" w14:textId="1CA15859" w:rsidR="00AD075F" w:rsidRDefault="00B967A7" w:rsidP="00AD075F">
      <w:pPr>
        <w:pStyle w:val="ListParagraph"/>
        <w:rPr>
          <w:sz w:val="22"/>
          <w:szCs w:val="22"/>
        </w:rPr>
      </w:pPr>
      <w:r w:rsidRPr="00E67A0D">
        <w:rPr>
          <w:sz w:val="22"/>
          <w:szCs w:val="22"/>
        </w:rPr>
        <w:t xml:space="preserve">Recovered email messages and drafts indicate that Rich Daley was in </w:t>
      </w:r>
      <w:r w:rsidR="00314BE2" w:rsidRPr="00E67A0D">
        <w:rPr>
          <w:sz w:val="22"/>
          <w:szCs w:val="22"/>
        </w:rPr>
        <w:t>contact with representatives of  “</w:t>
      </w:r>
      <w:r w:rsidR="00314BE2" w:rsidRPr="00E67A0D">
        <w:rPr>
          <w:i/>
          <w:iCs/>
          <w:sz w:val="22"/>
          <w:szCs w:val="22"/>
        </w:rPr>
        <w:t>360Tech”</w:t>
      </w:r>
      <w:r w:rsidR="00AD628C">
        <w:rPr>
          <w:i/>
          <w:iCs/>
          <w:sz w:val="22"/>
          <w:szCs w:val="22"/>
        </w:rPr>
        <w:t xml:space="preserve"> </w:t>
      </w:r>
      <w:r w:rsidR="00AD628C">
        <w:rPr>
          <w:sz w:val="22"/>
          <w:szCs w:val="22"/>
        </w:rPr>
        <w:t>using his personal email rather than the company given email</w:t>
      </w:r>
      <w:r w:rsidR="002D47BA" w:rsidRPr="00E67A0D">
        <w:rPr>
          <w:i/>
          <w:iCs/>
          <w:sz w:val="22"/>
          <w:szCs w:val="22"/>
        </w:rPr>
        <w:t xml:space="preserve">. </w:t>
      </w:r>
      <w:r w:rsidR="002D47BA" w:rsidRPr="00E67A0D">
        <w:rPr>
          <w:sz w:val="22"/>
          <w:szCs w:val="22"/>
        </w:rPr>
        <w:t xml:space="preserve">Several of these emails </w:t>
      </w:r>
      <w:r w:rsidR="00927DB0" w:rsidRPr="00E67A0D">
        <w:rPr>
          <w:sz w:val="22"/>
          <w:szCs w:val="22"/>
        </w:rPr>
        <w:t xml:space="preserve">explicitly discussed transferring the highly confidential GUI documents, with mentions </w:t>
      </w:r>
      <w:r w:rsidR="00487D1C" w:rsidRPr="00E67A0D">
        <w:rPr>
          <w:sz w:val="22"/>
          <w:szCs w:val="22"/>
        </w:rPr>
        <w:t xml:space="preserve">of the upcoming patents. The discussions </w:t>
      </w:r>
      <w:r w:rsidR="0026309E" w:rsidRPr="00E67A0D">
        <w:rPr>
          <w:sz w:val="22"/>
          <w:szCs w:val="22"/>
        </w:rPr>
        <w:t>match</w:t>
      </w:r>
      <w:r w:rsidR="00487D1C" w:rsidRPr="00E67A0D">
        <w:rPr>
          <w:sz w:val="22"/>
          <w:szCs w:val="22"/>
        </w:rPr>
        <w:t xml:space="preserve"> with the timeline prior to Rich’s resignation, suggesting that the sabotage was </w:t>
      </w:r>
      <w:r w:rsidR="005F3D59" w:rsidRPr="00E67A0D">
        <w:rPr>
          <w:sz w:val="22"/>
          <w:szCs w:val="22"/>
        </w:rPr>
        <w:t>premedi</w:t>
      </w:r>
      <w:r w:rsidR="00BA3B03">
        <w:rPr>
          <w:sz w:val="22"/>
          <w:szCs w:val="22"/>
        </w:rPr>
        <w:t xml:space="preserve">tated. </w:t>
      </w:r>
    </w:p>
    <w:p w14:paraId="2A91BD5A" w14:textId="77777777" w:rsidR="00E4425E" w:rsidRDefault="00E4425E" w:rsidP="00AD075F">
      <w:pPr>
        <w:pStyle w:val="ListParagraph"/>
        <w:rPr>
          <w:sz w:val="22"/>
          <w:szCs w:val="22"/>
        </w:rPr>
      </w:pPr>
    </w:p>
    <w:p w14:paraId="62BAEFF8" w14:textId="40F8D92C" w:rsidR="00E4425E" w:rsidRPr="00621DF4" w:rsidRDefault="00621DF4" w:rsidP="00E4425E">
      <w:pPr>
        <w:pStyle w:val="ListParagraph"/>
        <w:numPr>
          <w:ilvl w:val="0"/>
          <w:numId w:val="11"/>
        </w:numPr>
        <w:rPr>
          <w:sz w:val="22"/>
          <w:szCs w:val="22"/>
        </w:rPr>
      </w:pPr>
      <w:r>
        <w:rPr>
          <w:b/>
          <w:bCs/>
          <w:sz w:val="22"/>
          <w:szCs w:val="22"/>
        </w:rPr>
        <w:t>System logs</w:t>
      </w:r>
    </w:p>
    <w:p w14:paraId="77AAF209" w14:textId="699582F7" w:rsidR="00621DF4" w:rsidRDefault="00621DF4" w:rsidP="00621DF4">
      <w:pPr>
        <w:pStyle w:val="ListParagraph"/>
        <w:rPr>
          <w:sz w:val="22"/>
          <w:szCs w:val="22"/>
        </w:rPr>
      </w:pPr>
      <w:r>
        <w:rPr>
          <w:sz w:val="22"/>
          <w:szCs w:val="22"/>
        </w:rPr>
        <w:t xml:space="preserve">System logs preserved using FTK Imager </w:t>
      </w:r>
      <w:r w:rsidR="009D3432">
        <w:rPr>
          <w:sz w:val="22"/>
          <w:szCs w:val="22"/>
        </w:rPr>
        <w:t>indicate the logins, logouts</w:t>
      </w:r>
      <w:r w:rsidR="00900209">
        <w:rPr>
          <w:sz w:val="22"/>
          <w:szCs w:val="22"/>
        </w:rPr>
        <w:t xml:space="preserve"> of Rich Daley, along</w:t>
      </w:r>
      <w:r w:rsidR="009D3432">
        <w:rPr>
          <w:sz w:val="22"/>
          <w:szCs w:val="22"/>
        </w:rPr>
        <w:t xml:space="preserve"> </w:t>
      </w:r>
      <w:r w:rsidR="00900209">
        <w:rPr>
          <w:sz w:val="22"/>
          <w:szCs w:val="22"/>
        </w:rPr>
        <w:t>with the</w:t>
      </w:r>
      <w:r w:rsidR="009D3432">
        <w:rPr>
          <w:sz w:val="22"/>
          <w:szCs w:val="22"/>
        </w:rPr>
        <w:t xml:space="preserve"> inputs and outputs of </w:t>
      </w:r>
      <w:r w:rsidR="00900209">
        <w:rPr>
          <w:sz w:val="22"/>
          <w:szCs w:val="22"/>
        </w:rPr>
        <w:t xml:space="preserve">a </w:t>
      </w:r>
      <w:r w:rsidR="009D3432">
        <w:rPr>
          <w:sz w:val="22"/>
          <w:szCs w:val="22"/>
        </w:rPr>
        <w:t>USB device</w:t>
      </w:r>
      <w:r w:rsidR="009E3164">
        <w:rPr>
          <w:sz w:val="22"/>
          <w:szCs w:val="22"/>
        </w:rPr>
        <w:t xml:space="preserve"> and deletion of files, email accounts and </w:t>
      </w:r>
      <w:r w:rsidR="002635D9">
        <w:rPr>
          <w:sz w:val="22"/>
          <w:szCs w:val="22"/>
        </w:rPr>
        <w:t>data</w:t>
      </w:r>
      <w:r w:rsidR="00900209">
        <w:rPr>
          <w:sz w:val="22"/>
          <w:szCs w:val="22"/>
        </w:rPr>
        <w:t xml:space="preserve">. Taking place </w:t>
      </w:r>
      <w:r w:rsidR="009D3432">
        <w:rPr>
          <w:sz w:val="22"/>
          <w:szCs w:val="22"/>
        </w:rPr>
        <w:t xml:space="preserve">either outside of work hours or </w:t>
      </w:r>
      <w:r w:rsidR="00AB205B">
        <w:rPr>
          <w:sz w:val="22"/>
          <w:szCs w:val="22"/>
        </w:rPr>
        <w:t>close to Rich’s expected clock-out time at CMMC, according to Ms Ker Walters.</w:t>
      </w:r>
    </w:p>
    <w:p w14:paraId="764BFAAB" w14:textId="6D026482" w:rsidR="002B1113" w:rsidRPr="002B1113" w:rsidRDefault="002B1113" w:rsidP="002B1113">
      <w:pPr>
        <w:rPr>
          <w:sz w:val="22"/>
          <w:szCs w:val="22"/>
        </w:rPr>
      </w:pPr>
    </w:p>
    <w:p w14:paraId="004E1124" w14:textId="77777777" w:rsidR="00BA3B03" w:rsidRDefault="00BA3B03" w:rsidP="00AD075F">
      <w:pPr>
        <w:pStyle w:val="ListParagraph"/>
        <w:rPr>
          <w:sz w:val="22"/>
          <w:szCs w:val="22"/>
        </w:rPr>
      </w:pPr>
    </w:p>
    <w:p w14:paraId="319317FC" w14:textId="77777777" w:rsidR="006872DD" w:rsidRDefault="006872DD" w:rsidP="00AD075F">
      <w:pPr>
        <w:pStyle w:val="ListParagraph"/>
        <w:rPr>
          <w:sz w:val="22"/>
          <w:szCs w:val="22"/>
        </w:rPr>
      </w:pPr>
    </w:p>
    <w:p w14:paraId="2D41DFC4" w14:textId="77777777" w:rsidR="006872DD" w:rsidRDefault="006872DD" w:rsidP="00AD075F">
      <w:pPr>
        <w:pStyle w:val="ListParagraph"/>
        <w:rPr>
          <w:sz w:val="22"/>
          <w:szCs w:val="22"/>
        </w:rPr>
      </w:pPr>
    </w:p>
    <w:p w14:paraId="49C5FD34" w14:textId="77777777" w:rsidR="006872DD" w:rsidRDefault="006872DD" w:rsidP="00AD075F">
      <w:pPr>
        <w:pStyle w:val="ListParagraph"/>
        <w:rPr>
          <w:sz w:val="22"/>
          <w:szCs w:val="22"/>
        </w:rPr>
      </w:pPr>
    </w:p>
    <w:p w14:paraId="5B09A9F4" w14:textId="77777777" w:rsidR="006872DD" w:rsidRDefault="006872DD" w:rsidP="00AD075F">
      <w:pPr>
        <w:pStyle w:val="ListParagraph"/>
        <w:rPr>
          <w:sz w:val="22"/>
          <w:szCs w:val="22"/>
        </w:rPr>
      </w:pPr>
    </w:p>
    <w:p w14:paraId="0568B084" w14:textId="77777777" w:rsidR="006872DD" w:rsidRDefault="006872DD" w:rsidP="00AD075F">
      <w:pPr>
        <w:pStyle w:val="ListParagraph"/>
        <w:rPr>
          <w:sz w:val="22"/>
          <w:szCs w:val="22"/>
        </w:rPr>
      </w:pPr>
    </w:p>
    <w:p w14:paraId="1F264577" w14:textId="77777777" w:rsidR="006872DD" w:rsidRDefault="006872DD" w:rsidP="00AD075F">
      <w:pPr>
        <w:pStyle w:val="ListParagraph"/>
        <w:rPr>
          <w:sz w:val="22"/>
          <w:szCs w:val="22"/>
        </w:rPr>
      </w:pPr>
    </w:p>
    <w:p w14:paraId="31F31DD2" w14:textId="77777777" w:rsidR="006872DD" w:rsidRDefault="006872DD" w:rsidP="00AD075F">
      <w:pPr>
        <w:pStyle w:val="ListParagraph"/>
        <w:rPr>
          <w:sz w:val="22"/>
          <w:szCs w:val="22"/>
        </w:rPr>
      </w:pPr>
    </w:p>
    <w:p w14:paraId="615E03CD" w14:textId="77777777" w:rsidR="006872DD" w:rsidRDefault="006872DD" w:rsidP="00AD075F">
      <w:pPr>
        <w:pStyle w:val="ListParagraph"/>
        <w:rPr>
          <w:sz w:val="22"/>
          <w:szCs w:val="22"/>
        </w:rPr>
      </w:pPr>
    </w:p>
    <w:p w14:paraId="0E463E32" w14:textId="77777777" w:rsidR="006872DD" w:rsidRDefault="006872DD" w:rsidP="00AD075F">
      <w:pPr>
        <w:pStyle w:val="ListParagraph"/>
        <w:rPr>
          <w:sz w:val="22"/>
          <w:szCs w:val="22"/>
        </w:rPr>
      </w:pPr>
    </w:p>
    <w:p w14:paraId="46A4BE1C" w14:textId="77777777" w:rsidR="006872DD" w:rsidRDefault="006872DD" w:rsidP="00AD075F">
      <w:pPr>
        <w:pStyle w:val="ListParagraph"/>
        <w:rPr>
          <w:sz w:val="22"/>
          <w:szCs w:val="22"/>
        </w:rPr>
      </w:pPr>
    </w:p>
    <w:p w14:paraId="4F83A755" w14:textId="77777777" w:rsidR="006872DD" w:rsidRDefault="006872DD" w:rsidP="00AD075F">
      <w:pPr>
        <w:pStyle w:val="ListParagraph"/>
        <w:rPr>
          <w:sz w:val="22"/>
          <w:szCs w:val="22"/>
        </w:rPr>
      </w:pPr>
    </w:p>
    <w:p w14:paraId="7BAB6721" w14:textId="77777777" w:rsidR="006872DD" w:rsidRDefault="006872DD" w:rsidP="00AD075F">
      <w:pPr>
        <w:pStyle w:val="ListParagraph"/>
        <w:rPr>
          <w:sz w:val="22"/>
          <w:szCs w:val="22"/>
        </w:rPr>
      </w:pPr>
    </w:p>
    <w:p w14:paraId="18912DA3" w14:textId="77777777" w:rsidR="006872DD" w:rsidRDefault="006872DD" w:rsidP="00AD075F">
      <w:pPr>
        <w:pStyle w:val="ListParagraph"/>
        <w:rPr>
          <w:sz w:val="22"/>
          <w:szCs w:val="22"/>
        </w:rPr>
      </w:pPr>
    </w:p>
    <w:p w14:paraId="061D8707" w14:textId="77777777" w:rsidR="006872DD" w:rsidRDefault="006872DD" w:rsidP="00AD075F">
      <w:pPr>
        <w:pStyle w:val="ListParagraph"/>
        <w:rPr>
          <w:sz w:val="22"/>
          <w:szCs w:val="22"/>
        </w:rPr>
      </w:pPr>
    </w:p>
    <w:p w14:paraId="4CAB4D62" w14:textId="77777777" w:rsidR="006872DD" w:rsidRDefault="006872DD" w:rsidP="00AD075F">
      <w:pPr>
        <w:pStyle w:val="ListParagraph"/>
        <w:rPr>
          <w:sz w:val="22"/>
          <w:szCs w:val="22"/>
        </w:rPr>
      </w:pPr>
    </w:p>
    <w:p w14:paraId="2A289F91" w14:textId="77777777" w:rsidR="006872DD" w:rsidRDefault="006872DD" w:rsidP="00AD075F">
      <w:pPr>
        <w:pStyle w:val="ListParagraph"/>
        <w:rPr>
          <w:sz w:val="22"/>
          <w:szCs w:val="22"/>
        </w:rPr>
      </w:pPr>
    </w:p>
    <w:p w14:paraId="2FBE2305" w14:textId="548262BE" w:rsidR="00BA3B03" w:rsidRDefault="00FC7C72" w:rsidP="00FC7C72">
      <w:pPr>
        <w:pStyle w:val="Heading2"/>
        <w:rPr>
          <w:sz w:val="32"/>
          <w:szCs w:val="32"/>
          <w:u w:val="single"/>
        </w:rPr>
      </w:pPr>
      <w:bookmarkStart w:id="35" w:name="_Toc196833844"/>
      <w:r>
        <w:rPr>
          <w:sz w:val="32"/>
          <w:szCs w:val="32"/>
          <w:u w:val="single"/>
        </w:rPr>
        <w:lastRenderedPageBreak/>
        <w:t>Analysis</w:t>
      </w:r>
      <w:bookmarkEnd w:id="35"/>
    </w:p>
    <w:p w14:paraId="58601193" w14:textId="3D017A92" w:rsidR="00FC7C72" w:rsidRDefault="00010690" w:rsidP="002702B9">
      <w:pPr>
        <w:pStyle w:val="Heading3"/>
      </w:pPr>
      <w:bookmarkStart w:id="36" w:name="_Toc196833845"/>
      <w:r>
        <w:t>Temporal Analysis</w:t>
      </w:r>
      <w:bookmarkEnd w:id="36"/>
    </w:p>
    <w:p w14:paraId="2191A630" w14:textId="2F27F23A" w:rsidR="00010690" w:rsidRDefault="00E80DF2" w:rsidP="00655AAF">
      <w:pPr>
        <w:pStyle w:val="ListParagraph"/>
        <w:numPr>
          <w:ilvl w:val="0"/>
          <w:numId w:val="12"/>
        </w:numPr>
        <w:rPr>
          <w:sz w:val="22"/>
          <w:szCs w:val="22"/>
        </w:rPr>
      </w:pPr>
      <w:r w:rsidRPr="00655AAF">
        <w:rPr>
          <w:sz w:val="22"/>
          <w:szCs w:val="22"/>
        </w:rPr>
        <w:t xml:space="preserve">From the request for examination, </w:t>
      </w:r>
      <w:r w:rsidR="007A43AB" w:rsidRPr="00655AAF">
        <w:rPr>
          <w:sz w:val="22"/>
          <w:szCs w:val="22"/>
        </w:rPr>
        <w:t xml:space="preserve">we understand that, </w:t>
      </w:r>
      <w:r w:rsidR="00260857">
        <w:rPr>
          <w:sz w:val="22"/>
          <w:szCs w:val="22"/>
        </w:rPr>
        <w:t xml:space="preserve">at </w:t>
      </w:r>
      <w:r w:rsidR="00345B28">
        <w:rPr>
          <w:b/>
          <w:bCs/>
          <w:sz w:val="22"/>
          <w:szCs w:val="22"/>
        </w:rPr>
        <w:t xml:space="preserve">01/04/2025 </w:t>
      </w:r>
      <w:r w:rsidR="00260857">
        <w:rPr>
          <w:b/>
          <w:bCs/>
          <w:sz w:val="22"/>
          <w:szCs w:val="22"/>
        </w:rPr>
        <w:t>15:07:45</w:t>
      </w:r>
      <w:r w:rsidR="00E21ACA" w:rsidRPr="00655AAF">
        <w:rPr>
          <w:sz w:val="22"/>
          <w:szCs w:val="22"/>
        </w:rPr>
        <w:t xml:space="preserve">, Rich Daley, a </w:t>
      </w:r>
      <w:r w:rsidR="0073115A" w:rsidRPr="00655AAF">
        <w:rPr>
          <w:sz w:val="22"/>
          <w:szCs w:val="22"/>
        </w:rPr>
        <w:t xml:space="preserve">GUI developer at </w:t>
      </w:r>
      <w:r w:rsidR="00D85BE8" w:rsidRPr="00655AAF">
        <w:rPr>
          <w:i/>
          <w:iCs/>
          <w:sz w:val="22"/>
          <w:szCs w:val="22"/>
        </w:rPr>
        <w:t>“</w:t>
      </w:r>
      <w:r w:rsidR="0073115A" w:rsidRPr="00655AAF">
        <w:rPr>
          <w:i/>
          <w:iCs/>
          <w:sz w:val="22"/>
          <w:szCs w:val="22"/>
        </w:rPr>
        <w:t>Cyfusion Mobile Manufacturing Company</w:t>
      </w:r>
      <w:r w:rsidR="00D85BE8" w:rsidRPr="00655AAF">
        <w:rPr>
          <w:i/>
          <w:iCs/>
          <w:sz w:val="22"/>
          <w:szCs w:val="22"/>
        </w:rPr>
        <w:t>”</w:t>
      </w:r>
      <w:r w:rsidR="0073115A" w:rsidRPr="00655AAF">
        <w:rPr>
          <w:sz w:val="22"/>
          <w:szCs w:val="22"/>
        </w:rPr>
        <w:t xml:space="preserve"> (referred to as CMMC) </w:t>
      </w:r>
      <w:r w:rsidR="00924302" w:rsidRPr="00655AAF">
        <w:rPr>
          <w:sz w:val="22"/>
          <w:szCs w:val="22"/>
        </w:rPr>
        <w:t>began a browser search through a company computer for rival company “</w:t>
      </w:r>
      <w:r w:rsidR="00D85BE8" w:rsidRPr="00655AAF">
        <w:rPr>
          <w:i/>
          <w:iCs/>
          <w:sz w:val="22"/>
          <w:szCs w:val="22"/>
        </w:rPr>
        <w:t>360Tech”</w:t>
      </w:r>
      <w:r w:rsidR="00655AAF" w:rsidRPr="00655AAF">
        <w:rPr>
          <w:i/>
          <w:iCs/>
          <w:sz w:val="22"/>
          <w:szCs w:val="22"/>
        </w:rPr>
        <w:t xml:space="preserve">, </w:t>
      </w:r>
      <w:r w:rsidR="00655AAF" w:rsidRPr="00655AAF">
        <w:rPr>
          <w:sz w:val="22"/>
          <w:szCs w:val="22"/>
        </w:rPr>
        <w:t xml:space="preserve">visiting career </w:t>
      </w:r>
      <w:r w:rsidR="00A01CD6">
        <w:rPr>
          <w:sz w:val="22"/>
          <w:szCs w:val="22"/>
        </w:rPr>
        <w:t>and contact pages</w:t>
      </w:r>
      <w:r w:rsidR="00655AAF" w:rsidRPr="00655AAF">
        <w:rPr>
          <w:sz w:val="22"/>
          <w:szCs w:val="22"/>
        </w:rPr>
        <w:t xml:space="preserve"> before clearin</w:t>
      </w:r>
      <w:r w:rsidR="00655AAF">
        <w:rPr>
          <w:sz w:val="22"/>
          <w:szCs w:val="22"/>
        </w:rPr>
        <w:t>g the browser history</w:t>
      </w:r>
      <w:r w:rsidR="00611514">
        <w:rPr>
          <w:sz w:val="22"/>
          <w:szCs w:val="22"/>
        </w:rPr>
        <w:t>.</w:t>
      </w:r>
    </w:p>
    <w:p w14:paraId="1DA004CE" w14:textId="474D759B" w:rsidR="00611514" w:rsidRDefault="00611514" w:rsidP="00611514">
      <w:pPr>
        <w:pStyle w:val="ListParagraph"/>
        <w:rPr>
          <w:sz w:val="22"/>
          <w:szCs w:val="22"/>
        </w:rPr>
      </w:pPr>
    </w:p>
    <w:p w14:paraId="51D6F497" w14:textId="318AE914" w:rsidR="00B97EBA" w:rsidRDefault="00E872D3" w:rsidP="00611514">
      <w:pPr>
        <w:pStyle w:val="ListParagraph"/>
        <w:numPr>
          <w:ilvl w:val="0"/>
          <w:numId w:val="12"/>
        </w:numPr>
        <w:rPr>
          <w:sz w:val="22"/>
          <w:szCs w:val="22"/>
        </w:rPr>
      </w:pPr>
      <w:r>
        <w:rPr>
          <w:b/>
          <w:bCs/>
          <w:sz w:val="22"/>
          <w:szCs w:val="22"/>
        </w:rPr>
        <w:t xml:space="preserve"> </w:t>
      </w:r>
      <w:r>
        <w:rPr>
          <w:sz w:val="22"/>
          <w:szCs w:val="22"/>
        </w:rPr>
        <w:t xml:space="preserve">At </w:t>
      </w:r>
      <w:r w:rsidR="00A40D41">
        <w:rPr>
          <w:b/>
          <w:bCs/>
          <w:sz w:val="22"/>
          <w:szCs w:val="22"/>
        </w:rPr>
        <w:t xml:space="preserve">04/04/2025 </w:t>
      </w:r>
      <w:r w:rsidR="00872FEE">
        <w:rPr>
          <w:b/>
          <w:bCs/>
          <w:sz w:val="22"/>
          <w:szCs w:val="22"/>
        </w:rPr>
        <w:t>17:46:50 GMT</w:t>
      </w:r>
      <w:r>
        <w:rPr>
          <w:b/>
          <w:bCs/>
          <w:sz w:val="22"/>
          <w:szCs w:val="22"/>
        </w:rPr>
        <w:t xml:space="preserve"> </w:t>
      </w:r>
      <w:r>
        <w:rPr>
          <w:sz w:val="22"/>
          <w:szCs w:val="22"/>
        </w:rPr>
        <w:t>Rich Daley</w:t>
      </w:r>
      <w:r w:rsidR="00184F81">
        <w:rPr>
          <w:sz w:val="22"/>
          <w:szCs w:val="22"/>
        </w:rPr>
        <w:t xml:space="preserve"> </w:t>
      </w:r>
      <w:r w:rsidR="00094A8B">
        <w:rPr>
          <w:sz w:val="22"/>
          <w:szCs w:val="22"/>
        </w:rPr>
        <w:t xml:space="preserve">is likely to have </w:t>
      </w:r>
      <w:r w:rsidR="00184F81">
        <w:rPr>
          <w:sz w:val="22"/>
          <w:szCs w:val="22"/>
        </w:rPr>
        <w:t xml:space="preserve">stayed after </w:t>
      </w:r>
      <w:r w:rsidR="00B97EBA">
        <w:rPr>
          <w:sz w:val="22"/>
          <w:szCs w:val="22"/>
        </w:rPr>
        <w:t>work hours and</w:t>
      </w:r>
      <w:r>
        <w:rPr>
          <w:sz w:val="22"/>
          <w:szCs w:val="22"/>
        </w:rPr>
        <w:t xml:space="preserve"> began </w:t>
      </w:r>
      <w:r w:rsidR="00B97EBA">
        <w:rPr>
          <w:sz w:val="22"/>
          <w:szCs w:val="22"/>
        </w:rPr>
        <w:t xml:space="preserve">drafting and </w:t>
      </w:r>
      <w:r w:rsidR="00C02C6E">
        <w:rPr>
          <w:sz w:val="22"/>
          <w:szCs w:val="22"/>
        </w:rPr>
        <w:t xml:space="preserve">initial </w:t>
      </w:r>
      <w:r>
        <w:rPr>
          <w:sz w:val="22"/>
          <w:szCs w:val="22"/>
        </w:rPr>
        <w:t>emails</w:t>
      </w:r>
      <w:r w:rsidR="009E3164">
        <w:rPr>
          <w:sz w:val="22"/>
          <w:szCs w:val="22"/>
        </w:rPr>
        <w:t>, through a newly added personal account,</w:t>
      </w:r>
      <w:r>
        <w:rPr>
          <w:sz w:val="22"/>
          <w:szCs w:val="22"/>
        </w:rPr>
        <w:t xml:space="preserve"> to</w:t>
      </w:r>
      <w:r w:rsidR="009725C3">
        <w:rPr>
          <w:sz w:val="22"/>
          <w:szCs w:val="22"/>
        </w:rPr>
        <w:t xml:space="preserve"> representatives at 360Tech</w:t>
      </w:r>
      <w:r w:rsidR="00CA2457">
        <w:rPr>
          <w:sz w:val="22"/>
          <w:szCs w:val="22"/>
        </w:rPr>
        <w:t xml:space="preserve"> discussing a possible transfer</w:t>
      </w:r>
      <w:r w:rsidR="00B97EBA">
        <w:rPr>
          <w:sz w:val="22"/>
          <w:szCs w:val="22"/>
        </w:rPr>
        <w:t xml:space="preserve"> of confidential designs that were soon to be patented.</w:t>
      </w:r>
    </w:p>
    <w:p w14:paraId="3E721AB9" w14:textId="77777777" w:rsidR="00B97EBA" w:rsidRPr="00B97EBA" w:rsidRDefault="00B97EBA" w:rsidP="00B97EBA">
      <w:pPr>
        <w:pStyle w:val="ListParagraph"/>
        <w:rPr>
          <w:sz w:val="22"/>
          <w:szCs w:val="22"/>
        </w:rPr>
      </w:pPr>
    </w:p>
    <w:p w14:paraId="54E20935" w14:textId="06D716D6" w:rsidR="00611514" w:rsidRDefault="00CA2457" w:rsidP="00611514">
      <w:pPr>
        <w:pStyle w:val="ListParagraph"/>
        <w:numPr>
          <w:ilvl w:val="0"/>
          <w:numId w:val="12"/>
        </w:numPr>
        <w:rPr>
          <w:sz w:val="22"/>
          <w:szCs w:val="22"/>
        </w:rPr>
      </w:pPr>
      <w:r>
        <w:rPr>
          <w:sz w:val="22"/>
          <w:szCs w:val="22"/>
        </w:rPr>
        <w:t xml:space="preserve"> </w:t>
      </w:r>
      <w:r w:rsidR="00E872D3">
        <w:rPr>
          <w:sz w:val="22"/>
          <w:szCs w:val="22"/>
        </w:rPr>
        <w:t xml:space="preserve"> </w:t>
      </w:r>
      <w:r w:rsidR="00590162">
        <w:rPr>
          <w:sz w:val="22"/>
          <w:szCs w:val="22"/>
        </w:rPr>
        <w:t xml:space="preserve">At </w:t>
      </w:r>
      <w:r w:rsidR="00590162">
        <w:rPr>
          <w:b/>
          <w:bCs/>
          <w:sz w:val="22"/>
          <w:szCs w:val="22"/>
        </w:rPr>
        <w:t>04/04/2025</w:t>
      </w:r>
      <w:r w:rsidR="007B0F1C">
        <w:rPr>
          <w:b/>
          <w:bCs/>
          <w:sz w:val="22"/>
          <w:szCs w:val="22"/>
        </w:rPr>
        <w:t xml:space="preserve"> 18:01:30 GMT </w:t>
      </w:r>
      <w:r w:rsidR="00307057">
        <w:rPr>
          <w:sz w:val="22"/>
          <w:szCs w:val="22"/>
        </w:rPr>
        <w:t xml:space="preserve"> </w:t>
      </w:r>
      <w:r w:rsidR="005B5AD1">
        <w:rPr>
          <w:sz w:val="22"/>
          <w:szCs w:val="22"/>
        </w:rPr>
        <w:t>a</w:t>
      </w:r>
      <w:r w:rsidR="00094A8B">
        <w:rPr>
          <w:sz w:val="22"/>
          <w:szCs w:val="22"/>
        </w:rPr>
        <w:t xml:space="preserve">n email </w:t>
      </w:r>
      <w:r w:rsidR="00DF7033">
        <w:rPr>
          <w:sz w:val="22"/>
          <w:szCs w:val="22"/>
        </w:rPr>
        <w:t xml:space="preserve">is received on Rich’s computer, suggesting a deal has been attained, </w:t>
      </w:r>
      <w:r w:rsidR="00814714">
        <w:rPr>
          <w:sz w:val="22"/>
          <w:szCs w:val="22"/>
        </w:rPr>
        <w:t>proposing Rich have a secure position in 360Tech in exchange for the</w:t>
      </w:r>
      <w:r w:rsidR="009A01FF">
        <w:rPr>
          <w:sz w:val="22"/>
          <w:szCs w:val="22"/>
        </w:rPr>
        <w:t xml:space="preserve"> secure delivery of confidential designs via USB to </w:t>
      </w:r>
      <w:r w:rsidR="000E524C">
        <w:rPr>
          <w:sz w:val="22"/>
          <w:szCs w:val="22"/>
        </w:rPr>
        <w:t>a</w:t>
      </w:r>
      <w:r w:rsidR="00C558F3">
        <w:rPr>
          <w:sz w:val="22"/>
          <w:szCs w:val="22"/>
        </w:rPr>
        <w:t>n</w:t>
      </w:r>
      <w:r w:rsidR="000E524C">
        <w:rPr>
          <w:sz w:val="22"/>
          <w:szCs w:val="22"/>
        </w:rPr>
        <w:t xml:space="preserve"> undisclosed deal location (presumed to be sent </w:t>
      </w:r>
      <w:r w:rsidR="008639C0">
        <w:rPr>
          <w:sz w:val="22"/>
          <w:szCs w:val="22"/>
        </w:rPr>
        <w:t xml:space="preserve">to Rich’s personal devices). Contact is ceased and any emails </w:t>
      </w:r>
      <w:r w:rsidR="00697051">
        <w:rPr>
          <w:sz w:val="22"/>
          <w:szCs w:val="22"/>
        </w:rPr>
        <w:t>pertaining to the deal are deleted</w:t>
      </w:r>
      <w:r w:rsidR="00C558F3">
        <w:rPr>
          <w:sz w:val="22"/>
          <w:szCs w:val="22"/>
        </w:rPr>
        <w:t>.</w:t>
      </w:r>
    </w:p>
    <w:p w14:paraId="4191F4CE" w14:textId="77777777" w:rsidR="00C558F3" w:rsidRPr="00C558F3" w:rsidRDefault="00C558F3" w:rsidP="00C558F3">
      <w:pPr>
        <w:pStyle w:val="ListParagraph"/>
        <w:rPr>
          <w:sz w:val="22"/>
          <w:szCs w:val="22"/>
        </w:rPr>
      </w:pPr>
    </w:p>
    <w:p w14:paraId="1FEC269C" w14:textId="28DB40D9" w:rsidR="00C558F3" w:rsidRDefault="00C558F3" w:rsidP="00611514">
      <w:pPr>
        <w:pStyle w:val="ListParagraph"/>
        <w:numPr>
          <w:ilvl w:val="0"/>
          <w:numId w:val="12"/>
        </w:numPr>
        <w:rPr>
          <w:sz w:val="22"/>
          <w:szCs w:val="22"/>
        </w:rPr>
      </w:pPr>
      <w:r>
        <w:rPr>
          <w:sz w:val="22"/>
          <w:szCs w:val="22"/>
        </w:rPr>
        <w:t xml:space="preserve">At </w:t>
      </w:r>
      <w:r>
        <w:rPr>
          <w:b/>
          <w:bCs/>
          <w:sz w:val="22"/>
          <w:szCs w:val="22"/>
        </w:rPr>
        <w:t xml:space="preserve">06/04/2025 </w:t>
      </w:r>
      <w:r w:rsidR="005B5AD1">
        <w:rPr>
          <w:b/>
          <w:bCs/>
          <w:sz w:val="22"/>
          <w:szCs w:val="22"/>
        </w:rPr>
        <w:t xml:space="preserve">16:55:03 GMT </w:t>
      </w:r>
      <w:r w:rsidR="005B5AD1">
        <w:rPr>
          <w:sz w:val="22"/>
          <w:szCs w:val="22"/>
        </w:rPr>
        <w:t>a</w:t>
      </w:r>
      <w:r w:rsidR="00002E99">
        <w:rPr>
          <w:sz w:val="22"/>
          <w:szCs w:val="22"/>
        </w:rPr>
        <w:t>n external USB is connected to Rich’s machine</w:t>
      </w:r>
      <w:r w:rsidR="00F04B40">
        <w:rPr>
          <w:sz w:val="22"/>
          <w:szCs w:val="22"/>
        </w:rPr>
        <w:t>, which is logged within the system.</w:t>
      </w:r>
      <w:r w:rsidR="00002E99">
        <w:rPr>
          <w:sz w:val="22"/>
          <w:szCs w:val="22"/>
        </w:rPr>
        <w:t xml:space="preserve"> </w:t>
      </w:r>
      <w:r w:rsidR="00F04B40">
        <w:rPr>
          <w:sz w:val="22"/>
          <w:szCs w:val="22"/>
        </w:rPr>
        <w:t>E</w:t>
      </w:r>
      <w:r w:rsidR="00F0774E">
        <w:rPr>
          <w:sz w:val="22"/>
          <w:szCs w:val="22"/>
        </w:rPr>
        <w:t xml:space="preserve">vidence suggests that the </w:t>
      </w:r>
      <w:r w:rsidR="00F0774E">
        <w:rPr>
          <w:b/>
          <w:bCs/>
          <w:sz w:val="22"/>
          <w:szCs w:val="22"/>
        </w:rPr>
        <w:t xml:space="preserve">.ma files </w:t>
      </w:r>
      <w:r w:rsidR="00F0774E">
        <w:rPr>
          <w:sz w:val="22"/>
          <w:szCs w:val="22"/>
        </w:rPr>
        <w:t xml:space="preserve">were copied to this </w:t>
      </w:r>
      <w:r w:rsidR="00E4425E">
        <w:rPr>
          <w:sz w:val="22"/>
          <w:szCs w:val="22"/>
        </w:rPr>
        <w:t>device</w:t>
      </w:r>
      <w:r w:rsidR="00673743">
        <w:rPr>
          <w:sz w:val="22"/>
          <w:szCs w:val="22"/>
        </w:rPr>
        <w:t>. After t</w:t>
      </w:r>
      <w:r w:rsidR="0072355A">
        <w:rPr>
          <w:sz w:val="22"/>
          <w:szCs w:val="22"/>
        </w:rPr>
        <w:t>he</w:t>
      </w:r>
      <w:r w:rsidR="009A7AC7">
        <w:rPr>
          <w:sz w:val="22"/>
          <w:szCs w:val="22"/>
        </w:rPr>
        <w:t xml:space="preserve"> files were copied</w:t>
      </w:r>
      <w:r w:rsidR="0082198B">
        <w:rPr>
          <w:sz w:val="22"/>
          <w:szCs w:val="22"/>
        </w:rPr>
        <w:t xml:space="preserve"> and logged by the system</w:t>
      </w:r>
      <w:r w:rsidR="009A7AC7">
        <w:rPr>
          <w:sz w:val="22"/>
          <w:szCs w:val="22"/>
        </w:rPr>
        <w:t>, the USB is removed</w:t>
      </w:r>
      <w:r w:rsidR="009B6548">
        <w:rPr>
          <w:sz w:val="22"/>
          <w:szCs w:val="22"/>
        </w:rPr>
        <w:t xml:space="preserve"> at </w:t>
      </w:r>
      <w:r w:rsidR="00E91D58">
        <w:rPr>
          <w:b/>
          <w:bCs/>
          <w:sz w:val="22"/>
          <w:szCs w:val="22"/>
        </w:rPr>
        <w:t>06/04/2025 17:01:05 GMT</w:t>
      </w:r>
      <w:r w:rsidR="00F04B40">
        <w:rPr>
          <w:sz w:val="22"/>
          <w:szCs w:val="22"/>
        </w:rPr>
        <w:t xml:space="preserve">, once again being logged and the device is </w:t>
      </w:r>
      <w:r w:rsidR="00E91D58">
        <w:rPr>
          <w:sz w:val="22"/>
          <w:szCs w:val="22"/>
        </w:rPr>
        <w:t xml:space="preserve">immediately </w:t>
      </w:r>
      <w:r w:rsidR="00462225">
        <w:rPr>
          <w:sz w:val="22"/>
          <w:szCs w:val="22"/>
        </w:rPr>
        <w:t>powered off.</w:t>
      </w:r>
    </w:p>
    <w:p w14:paraId="0AD7E0FC" w14:textId="77777777" w:rsidR="00462225" w:rsidRPr="00462225" w:rsidRDefault="00462225" w:rsidP="00462225">
      <w:pPr>
        <w:pStyle w:val="ListParagraph"/>
        <w:rPr>
          <w:sz w:val="22"/>
          <w:szCs w:val="22"/>
        </w:rPr>
      </w:pPr>
    </w:p>
    <w:p w14:paraId="6DD3099F" w14:textId="2514AA0B" w:rsidR="00BA1F13" w:rsidRPr="00EF09DF" w:rsidRDefault="00002570" w:rsidP="001436C6">
      <w:pPr>
        <w:pStyle w:val="ListParagraph"/>
        <w:numPr>
          <w:ilvl w:val="0"/>
          <w:numId w:val="12"/>
        </w:numPr>
        <w:rPr>
          <w:sz w:val="22"/>
          <w:szCs w:val="22"/>
        </w:rPr>
      </w:pPr>
      <w:r w:rsidRPr="00EF09DF">
        <w:rPr>
          <w:sz w:val="22"/>
          <w:szCs w:val="22"/>
        </w:rPr>
        <w:t xml:space="preserve">At </w:t>
      </w:r>
      <w:r w:rsidR="000F14AD" w:rsidRPr="00EF09DF">
        <w:rPr>
          <w:b/>
          <w:bCs/>
          <w:sz w:val="22"/>
          <w:szCs w:val="22"/>
        </w:rPr>
        <w:t>08/04/2025 16:</w:t>
      </w:r>
      <w:r w:rsidR="00887973" w:rsidRPr="00EF09DF">
        <w:rPr>
          <w:b/>
          <w:bCs/>
          <w:sz w:val="22"/>
          <w:szCs w:val="22"/>
        </w:rPr>
        <w:t>56:</w:t>
      </w:r>
      <w:r w:rsidR="003F0E38" w:rsidRPr="00EF09DF">
        <w:rPr>
          <w:b/>
          <w:bCs/>
          <w:sz w:val="22"/>
          <w:szCs w:val="22"/>
        </w:rPr>
        <w:t>30</w:t>
      </w:r>
      <w:r w:rsidR="00887973" w:rsidRPr="00EF09DF">
        <w:rPr>
          <w:b/>
          <w:bCs/>
          <w:sz w:val="22"/>
          <w:szCs w:val="22"/>
        </w:rPr>
        <w:t xml:space="preserve"> GMT </w:t>
      </w:r>
      <w:r w:rsidR="008A396C" w:rsidRPr="00EF09DF">
        <w:rPr>
          <w:sz w:val="22"/>
          <w:szCs w:val="22"/>
        </w:rPr>
        <w:t>a folder</w:t>
      </w:r>
      <w:r w:rsidR="00D20F58" w:rsidRPr="00EF09DF">
        <w:rPr>
          <w:sz w:val="22"/>
          <w:szCs w:val="22"/>
        </w:rPr>
        <w:t xml:space="preserve"> “Documents/Rich/GUI Designs”</w:t>
      </w:r>
      <w:r w:rsidR="008A396C" w:rsidRPr="00EF09DF">
        <w:rPr>
          <w:sz w:val="22"/>
          <w:szCs w:val="22"/>
        </w:rPr>
        <w:t xml:space="preserve"> containing </w:t>
      </w:r>
      <w:r w:rsidR="008429E9" w:rsidRPr="00EF09DF">
        <w:rPr>
          <w:sz w:val="22"/>
          <w:szCs w:val="22"/>
        </w:rPr>
        <w:t>a</w:t>
      </w:r>
      <w:r w:rsidR="00887973" w:rsidRPr="00EF09DF">
        <w:rPr>
          <w:sz w:val="22"/>
          <w:szCs w:val="22"/>
        </w:rPr>
        <w:t xml:space="preserve">ll </w:t>
      </w:r>
      <w:r w:rsidR="00AE0C39" w:rsidRPr="00EF09DF">
        <w:rPr>
          <w:sz w:val="22"/>
          <w:szCs w:val="22"/>
        </w:rPr>
        <w:t xml:space="preserve">key </w:t>
      </w:r>
      <w:r w:rsidR="007565C2" w:rsidRPr="00EF09DF">
        <w:rPr>
          <w:b/>
          <w:bCs/>
          <w:sz w:val="22"/>
          <w:szCs w:val="22"/>
        </w:rPr>
        <w:t>.ma and .mb files</w:t>
      </w:r>
      <w:r w:rsidR="00887973" w:rsidRPr="00EF09DF">
        <w:rPr>
          <w:sz w:val="22"/>
          <w:szCs w:val="22"/>
        </w:rPr>
        <w:t xml:space="preserve"> </w:t>
      </w:r>
      <w:r w:rsidR="007565C2" w:rsidRPr="00EF09DF">
        <w:rPr>
          <w:sz w:val="22"/>
          <w:szCs w:val="22"/>
        </w:rPr>
        <w:t>pertaining to the soon to be patented GUI designs</w:t>
      </w:r>
      <w:r w:rsidR="008429E9" w:rsidRPr="00EF09DF">
        <w:rPr>
          <w:sz w:val="22"/>
          <w:szCs w:val="22"/>
        </w:rPr>
        <w:t xml:space="preserve"> on Rich’s machine</w:t>
      </w:r>
      <w:r w:rsidR="007565C2" w:rsidRPr="00EF09DF">
        <w:rPr>
          <w:sz w:val="22"/>
          <w:szCs w:val="22"/>
        </w:rPr>
        <w:t xml:space="preserve"> are </w:t>
      </w:r>
      <w:r w:rsidR="00AE0C39" w:rsidRPr="00EF09DF">
        <w:rPr>
          <w:sz w:val="22"/>
          <w:szCs w:val="22"/>
          <w:u w:val="single"/>
        </w:rPr>
        <w:t>not</w:t>
      </w:r>
      <w:r w:rsidR="00AE0C39" w:rsidRPr="00EF09DF">
        <w:rPr>
          <w:sz w:val="22"/>
          <w:szCs w:val="22"/>
        </w:rPr>
        <w:t xml:space="preserve"> </w:t>
      </w:r>
      <w:r w:rsidR="008429E9" w:rsidRPr="00EF09DF">
        <w:rPr>
          <w:sz w:val="22"/>
          <w:szCs w:val="22"/>
        </w:rPr>
        <w:t>backed up and are deleted</w:t>
      </w:r>
      <w:r w:rsidR="00AE0C39" w:rsidRPr="00EF09DF">
        <w:rPr>
          <w:sz w:val="22"/>
          <w:szCs w:val="22"/>
        </w:rPr>
        <w:t xml:space="preserve">. System log evidence shows these are logically deleted and </w:t>
      </w:r>
      <w:r w:rsidR="008429E9" w:rsidRPr="00EF09DF">
        <w:rPr>
          <w:sz w:val="22"/>
          <w:szCs w:val="22"/>
        </w:rPr>
        <w:t>are unrecoverable by conventional computer means</w:t>
      </w:r>
      <w:r w:rsidR="005E56D9" w:rsidRPr="00EF09DF">
        <w:rPr>
          <w:sz w:val="22"/>
          <w:szCs w:val="22"/>
        </w:rPr>
        <w:t>. Alongside this, Rich’s personal email account is deleted</w:t>
      </w:r>
      <w:r w:rsidR="001E6E56" w:rsidRPr="00EF09DF">
        <w:rPr>
          <w:sz w:val="22"/>
          <w:szCs w:val="22"/>
        </w:rPr>
        <w:t>, system logs then show the recycle bin being emptied before</w:t>
      </w:r>
      <w:r w:rsidR="005E56D9" w:rsidRPr="00EF09DF">
        <w:rPr>
          <w:sz w:val="22"/>
          <w:szCs w:val="22"/>
        </w:rPr>
        <w:t xml:space="preserve"> </w:t>
      </w:r>
      <w:r w:rsidR="00EF09DF">
        <w:rPr>
          <w:sz w:val="22"/>
          <w:szCs w:val="22"/>
        </w:rPr>
        <w:t>the machine is turned off.</w:t>
      </w:r>
    </w:p>
    <w:p w14:paraId="783A40C0" w14:textId="123D4D2F" w:rsidR="00BA1F13" w:rsidRDefault="00472330" w:rsidP="001C3684">
      <w:pPr>
        <w:pStyle w:val="ListParagraph"/>
        <w:numPr>
          <w:ilvl w:val="0"/>
          <w:numId w:val="12"/>
        </w:numPr>
        <w:rPr>
          <w:sz w:val="22"/>
          <w:szCs w:val="22"/>
        </w:rPr>
      </w:pPr>
      <w:r>
        <w:rPr>
          <w:sz w:val="22"/>
          <w:szCs w:val="22"/>
        </w:rPr>
        <w:t xml:space="preserve">At </w:t>
      </w:r>
      <w:r>
        <w:rPr>
          <w:b/>
          <w:bCs/>
          <w:sz w:val="22"/>
          <w:szCs w:val="22"/>
        </w:rPr>
        <w:t>10/04/2025 9</w:t>
      </w:r>
      <w:r w:rsidR="002B1113">
        <w:rPr>
          <w:b/>
          <w:bCs/>
          <w:sz w:val="22"/>
          <w:szCs w:val="22"/>
        </w:rPr>
        <w:t xml:space="preserve">:10:31 GMT </w:t>
      </w:r>
      <w:r w:rsidR="006C58C1">
        <w:rPr>
          <w:sz w:val="22"/>
          <w:szCs w:val="22"/>
        </w:rPr>
        <w:t xml:space="preserve">Rich’s immediate resignation letter </w:t>
      </w:r>
      <w:r w:rsidR="00683065">
        <w:rPr>
          <w:sz w:val="22"/>
          <w:szCs w:val="22"/>
        </w:rPr>
        <w:t xml:space="preserve">to CMMC </w:t>
      </w:r>
      <w:r w:rsidR="006C58C1">
        <w:rPr>
          <w:sz w:val="22"/>
          <w:szCs w:val="22"/>
        </w:rPr>
        <w:t>is received by Ms Ker Walters.</w:t>
      </w:r>
      <w:r w:rsidR="00683065">
        <w:rPr>
          <w:sz w:val="22"/>
          <w:szCs w:val="22"/>
        </w:rPr>
        <w:t xml:space="preserve"> No activity is present within Rich’s machine.</w:t>
      </w:r>
    </w:p>
    <w:p w14:paraId="06805488" w14:textId="77777777" w:rsidR="0098434F" w:rsidRPr="0098434F" w:rsidRDefault="0098434F" w:rsidP="0098434F">
      <w:pPr>
        <w:pStyle w:val="ListParagraph"/>
        <w:rPr>
          <w:sz w:val="22"/>
          <w:szCs w:val="22"/>
        </w:rPr>
      </w:pPr>
    </w:p>
    <w:p w14:paraId="0752973B" w14:textId="7A775AA7" w:rsidR="0098434F" w:rsidRDefault="0098434F" w:rsidP="001C3684">
      <w:pPr>
        <w:pStyle w:val="ListParagraph"/>
        <w:numPr>
          <w:ilvl w:val="0"/>
          <w:numId w:val="12"/>
        </w:numPr>
        <w:rPr>
          <w:sz w:val="22"/>
          <w:szCs w:val="22"/>
        </w:rPr>
      </w:pPr>
      <w:r>
        <w:rPr>
          <w:sz w:val="22"/>
          <w:szCs w:val="22"/>
        </w:rPr>
        <w:t xml:space="preserve">At </w:t>
      </w:r>
      <w:r>
        <w:rPr>
          <w:b/>
          <w:bCs/>
          <w:sz w:val="22"/>
          <w:szCs w:val="22"/>
        </w:rPr>
        <w:t xml:space="preserve">12/04/2025 10:08:45 GMT </w:t>
      </w:r>
      <w:r>
        <w:rPr>
          <w:sz w:val="22"/>
          <w:szCs w:val="22"/>
        </w:rPr>
        <w:t xml:space="preserve">CMMC </w:t>
      </w:r>
      <w:r w:rsidR="00E724CE">
        <w:rPr>
          <w:sz w:val="22"/>
          <w:szCs w:val="22"/>
        </w:rPr>
        <w:t xml:space="preserve">I.T engineers access Rich’s machine to perform a routine transfer of </w:t>
      </w:r>
      <w:r w:rsidR="008628B0">
        <w:rPr>
          <w:sz w:val="22"/>
          <w:szCs w:val="22"/>
        </w:rPr>
        <w:t xml:space="preserve">the confidential </w:t>
      </w:r>
      <w:r w:rsidR="008628B0">
        <w:rPr>
          <w:b/>
          <w:bCs/>
          <w:sz w:val="22"/>
          <w:szCs w:val="22"/>
        </w:rPr>
        <w:t>.ma and .mb files</w:t>
      </w:r>
      <w:r w:rsidR="008628B0">
        <w:rPr>
          <w:sz w:val="22"/>
          <w:szCs w:val="22"/>
        </w:rPr>
        <w:t xml:space="preserve"> to </w:t>
      </w:r>
      <w:r w:rsidR="00CD1278">
        <w:rPr>
          <w:sz w:val="22"/>
          <w:szCs w:val="22"/>
        </w:rPr>
        <w:t xml:space="preserve">a secure external device. Evidence from Rich’s machine indicates a thorough search </w:t>
      </w:r>
      <w:r w:rsidR="00A63CB0">
        <w:rPr>
          <w:sz w:val="22"/>
          <w:szCs w:val="22"/>
        </w:rPr>
        <w:t xml:space="preserve">by the team but with no result due to the file deletion. </w:t>
      </w:r>
      <w:r w:rsidR="00594654">
        <w:rPr>
          <w:sz w:val="22"/>
          <w:szCs w:val="22"/>
        </w:rPr>
        <w:t xml:space="preserve">Ms Ker Walters is informed and immediately </w:t>
      </w:r>
      <w:r w:rsidR="00326760">
        <w:rPr>
          <w:sz w:val="22"/>
          <w:szCs w:val="22"/>
        </w:rPr>
        <w:t>contacts the forensic investigator.</w:t>
      </w:r>
    </w:p>
    <w:p w14:paraId="51FC3B10" w14:textId="77777777" w:rsidR="00A63CB0" w:rsidRPr="00A63CB0" w:rsidRDefault="00A63CB0" w:rsidP="00A63CB0">
      <w:pPr>
        <w:pStyle w:val="ListParagraph"/>
        <w:rPr>
          <w:sz w:val="22"/>
          <w:szCs w:val="22"/>
        </w:rPr>
      </w:pPr>
    </w:p>
    <w:p w14:paraId="336C04AD" w14:textId="06154FFB" w:rsidR="00A63CB0" w:rsidRPr="00564859" w:rsidRDefault="00326760" w:rsidP="001C3684">
      <w:pPr>
        <w:pStyle w:val="ListParagraph"/>
        <w:numPr>
          <w:ilvl w:val="0"/>
          <w:numId w:val="12"/>
        </w:numPr>
        <w:rPr>
          <w:sz w:val="22"/>
          <w:szCs w:val="22"/>
        </w:rPr>
      </w:pPr>
      <w:r>
        <w:rPr>
          <w:sz w:val="22"/>
          <w:szCs w:val="22"/>
        </w:rPr>
        <w:t xml:space="preserve">At </w:t>
      </w:r>
      <w:r>
        <w:rPr>
          <w:b/>
          <w:bCs/>
          <w:sz w:val="22"/>
          <w:szCs w:val="22"/>
        </w:rPr>
        <w:t>15</w:t>
      </w:r>
      <w:r w:rsidR="00E028EB">
        <w:rPr>
          <w:b/>
          <w:bCs/>
          <w:sz w:val="22"/>
          <w:szCs w:val="22"/>
        </w:rPr>
        <w:t xml:space="preserve">/04/2025 </w:t>
      </w:r>
      <w:r w:rsidR="00524943">
        <w:rPr>
          <w:b/>
          <w:bCs/>
          <w:sz w:val="22"/>
          <w:szCs w:val="22"/>
        </w:rPr>
        <w:t>18:</w:t>
      </w:r>
      <w:r w:rsidR="00FB1C90">
        <w:rPr>
          <w:b/>
          <w:bCs/>
          <w:sz w:val="22"/>
          <w:szCs w:val="22"/>
        </w:rPr>
        <w:t xml:space="preserve">30:25 GMT </w:t>
      </w:r>
      <w:r w:rsidR="00FB1C90">
        <w:rPr>
          <w:sz w:val="22"/>
          <w:szCs w:val="22"/>
        </w:rPr>
        <w:t xml:space="preserve"> </w:t>
      </w:r>
      <w:r w:rsidR="00FB1C90" w:rsidRPr="00564859">
        <w:rPr>
          <w:sz w:val="22"/>
          <w:szCs w:val="22"/>
        </w:rPr>
        <w:t>forensic imaging</w:t>
      </w:r>
      <w:r w:rsidR="00DC5489" w:rsidRPr="00564859">
        <w:rPr>
          <w:sz w:val="22"/>
          <w:szCs w:val="22"/>
        </w:rPr>
        <w:t xml:space="preserve"> of Rich’s computer</w:t>
      </w:r>
      <w:r w:rsidR="00FB1C90" w:rsidRPr="00564859">
        <w:rPr>
          <w:sz w:val="22"/>
          <w:szCs w:val="22"/>
        </w:rPr>
        <w:t xml:space="preserve"> is completed</w:t>
      </w:r>
      <w:r w:rsidR="00DC5489" w:rsidRPr="00564859">
        <w:rPr>
          <w:sz w:val="22"/>
          <w:szCs w:val="22"/>
        </w:rPr>
        <w:t>. The investigation was led by Troy Simpson.</w:t>
      </w:r>
    </w:p>
    <w:p w14:paraId="0CC22149" w14:textId="77777777" w:rsidR="00DC5489" w:rsidRDefault="00DC5489" w:rsidP="00DC5489">
      <w:pPr>
        <w:pStyle w:val="ListParagraph"/>
        <w:rPr>
          <w:sz w:val="22"/>
          <w:szCs w:val="22"/>
        </w:rPr>
      </w:pPr>
    </w:p>
    <w:p w14:paraId="0AB5A41E" w14:textId="77777777" w:rsidR="001A058F" w:rsidRPr="00DC5489" w:rsidRDefault="001A058F" w:rsidP="00DC5489">
      <w:pPr>
        <w:pStyle w:val="ListParagraph"/>
        <w:rPr>
          <w:sz w:val="22"/>
          <w:szCs w:val="22"/>
        </w:rPr>
      </w:pPr>
    </w:p>
    <w:p w14:paraId="5C2F7385" w14:textId="77777777" w:rsidR="00B56653" w:rsidRDefault="00B56653" w:rsidP="00DC5489">
      <w:pPr>
        <w:rPr>
          <w:sz w:val="22"/>
          <w:szCs w:val="22"/>
        </w:rPr>
      </w:pPr>
    </w:p>
    <w:p w14:paraId="0E740DED" w14:textId="07EF5E0D" w:rsidR="00B56653" w:rsidRDefault="00B56653" w:rsidP="00B56653">
      <w:pPr>
        <w:pStyle w:val="Heading3"/>
      </w:pPr>
      <w:bookmarkStart w:id="37" w:name="_Toc196833846"/>
      <w:r>
        <w:lastRenderedPageBreak/>
        <w:t>Relational Analysis</w:t>
      </w:r>
      <w:bookmarkEnd w:id="37"/>
    </w:p>
    <w:p w14:paraId="0345BD98" w14:textId="62401DA3" w:rsidR="00444B05" w:rsidRPr="00444B05" w:rsidRDefault="00444B05" w:rsidP="00444B05">
      <w:r>
        <w:t>The following section links the recovered artifact</w:t>
      </w:r>
      <w:r w:rsidR="00570F82">
        <w:t>s to the observed actions of Rich Daley:</w:t>
      </w:r>
    </w:p>
    <w:p w14:paraId="20CA3AB0" w14:textId="2CA12E36" w:rsidR="008A396C" w:rsidRDefault="00010772" w:rsidP="00AD6B3E">
      <w:pPr>
        <w:rPr>
          <w:sz w:val="22"/>
          <w:szCs w:val="22"/>
        </w:rPr>
      </w:pPr>
      <w:r>
        <w:rPr>
          <w:sz w:val="22"/>
          <w:szCs w:val="22"/>
        </w:rPr>
        <w:t>The sabotage, whether accidental or premeditated was conducted by Rich Daley</w:t>
      </w:r>
      <w:r w:rsidR="005C229D">
        <w:rPr>
          <w:sz w:val="22"/>
          <w:szCs w:val="22"/>
        </w:rPr>
        <w:t xml:space="preserve">. System logs evidence shows Rich </w:t>
      </w:r>
      <w:r w:rsidR="003F5D9E">
        <w:rPr>
          <w:sz w:val="22"/>
          <w:szCs w:val="22"/>
        </w:rPr>
        <w:t xml:space="preserve">firstly researching </w:t>
      </w:r>
      <w:r w:rsidR="00D75A42">
        <w:rPr>
          <w:sz w:val="22"/>
          <w:szCs w:val="22"/>
        </w:rPr>
        <w:t>“</w:t>
      </w:r>
      <w:r w:rsidR="003F5D9E">
        <w:rPr>
          <w:sz w:val="22"/>
          <w:szCs w:val="22"/>
        </w:rPr>
        <w:t>360Tech</w:t>
      </w:r>
      <w:r w:rsidR="00D75A42">
        <w:rPr>
          <w:sz w:val="22"/>
          <w:szCs w:val="22"/>
        </w:rPr>
        <w:t>/careers</w:t>
      </w:r>
      <w:r w:rsidR="00A01CD6">
        <w:rPr>
          <w:sz w:val="22"/>
          <w:szCs w:val="22"/>
        </w:rPr>
        <w:t>/</w:t>
      </w:r>
      <w:r w:rsidR="00D75A42">
        <w:rPr>
          <w:sz w:val="22"/>
          <w:szCs w:val="22"/>
        </w:rPr>
        <w:t xml:space="preserve">” </w:t>
      </w:r>
      <w:r w:rsidR="00260857">
        <w:rPr>
          <w:sz w:val="22"/>
          <w:szCs w:val="22"/>
        </w:rPr>
        <w:t xml:space="preserve">at </w:t>
      </w:r>
      <w:r w:rsidR="00260857">
        <w:rPr>
          <w:b/>
          <w:bCs/>
          <w:sz w:val="22"/>
          <w:szCs w:val="22"/>
        </w:rPr>
        <w:t>01/04/2025 15:07:45</w:t>
      </w:r>
      <w:r w:rsidR="00C04C78">
        <w:rPr>
          <w:b/>
          <w:bCs/>
          <w:sz w:val="22"/>
          <w:szCs w:val="22"/>
        </w:rPr>
        <w:t xml:space="preserve"> GMT</w:t>
      </w:r>
      <w:r w:rsidR="00260857">
        <w:rPr>
          <w:b/>
          <w:bCs/>
          <w:sz w:val="22"/>
          <w:szCs w:val="22"/>
        </w:rPr>
        <w:t xml:space="preserve"> </w:t>
      </w:r>
      <w:r w:rsidR="003F5D9E">
        <w:rPr>
          <w:sz w:val="22"/>
          <w:szCs w:val="22"/>
        </w:rPr>
        <w:t>through browser</w:t>
      </w:r>
      <w:r w:rsidR="00151071">
        <w:rPr>
          <w:sz w:val="22"/>
          <w:szCs w:val="22"/>
        </w:rPr>
        <w:t xml:space="preserve"> </w:t>
      </w:r>
      <w:r w:rsidR="00AB6617">
        <w:rPr>
          <w:sz w:val="22"/>
          <w:szCs w:val="22"/>
        </w:rPr>
        <w:t xml:space="preserve">queries, along with researching ways to contact </w:t>
      </w:r>
      <w:r w:rsidR="00E44CF8">
        <w:rPr>
          <w:sz w:val="22"/>
          <w:szCs w:val="22"/>
        </w:rPr>
        <w:t xml:space="preserve">360Tech. contact was established </w:t>
      </w:r>
      <w:r w:rsidR="00A01CD6">
        <w:rPr>
          <w:sz w:val="22"/>
          <w:szCs w:val="22"/>
        </w:rPr>
        <w:t xml:space="preserve">to 360Tech, </w:t>
      </w:r>
      <w:r w:rsidR="00E44CF8">
        <w:rPr>
          <w:sz w:val="22"/>
          <w:szCs w:val="22"/>
        </w:rPr>
        <w:t>with Rich</w:t>
      </w:r>
      <w:r w:rsidR="000D2D2B">
        <w:rPr>
          <w:sz w:val="22"/>
          <w:szCs w:val="22"/>
        </w:rPr>
        <w:t xml:space="preserve"> communicating</w:t>
      </w:r>
      <w:r w:rsidR="00AD628C">
        <w:rPr>
          <w:sz w:val="22"/>
          <w:szCs w:val="22"/>
        </w:rPr>
        <w:t xml:space="preserve"> </w:t>
      </w:r>
      <w:r w:rsidR="000D2D2B">
        <w:rPr>
          <w:sz w:val="22"/>
          <w:szCs w:val="22"/>
        </w:rPr>
        <w:t>via</w:t>
      </w:r>
      <w:r w:rsidR="00AD628C">
        <w:rPr>
          <w:sz w:val="22"/>
          <w:szCs w:val="22"/>
        </w:rPr>
        <w:t xml:space="preserve"> personal email</w:t>
      </w:r>
      <w:r w:rsidR="006F0066">
        <w:rPr>
          <w:sz w:val="22"/>
          <w:szCs w:val="22"/>
        </w:rPr>
        <w:t>.</w:t>
      </w:r>
      <w:r w:rsidR="00305EAE">
        <w:rPr>
          <w:sz w:val="22"/>
          <w:szCs w:val="22"/>
        </w:rPr>
        <w:t xml:space="preserve"> </w:t>
      </w:r>
      <w:r w:rsidR="004950AA">
        <w:rPr>
          <w:sz w:val="22"/>
          <w:szCs w:val="22"/>
        </w:rPr>
        <w:t xml:space="preserve">this coincides with </w:t>
      </w:r>
      <w:r w:rsidR="005E56D9">
        <w:rPr>
          <w:sz w:val="22"/>
          <w:szCs w:val="22"/>
        </w:rPr>
        <w:t xml:space="preserve">the </w:t>
      </w:r>
      <w:r w:rsidR="00D778DA">
        <w:rPr>
          <w:sz w:val="22"/>
          <w:szCs w:val="22"/>
        </w:rPr>
        <w:t xml:space="preserve">account </w:t>
      </w:r>
      <w:r w:rsidR="005E56D9">
        <w:rPr>
          <w:sz w:val="22"/>
          <w:szCs w:val="22"/>
        </w:rPr>
        <w:t>changes</w:t>
      </w:r>
      <w:r w:rsidR="00D778DA">
        <w:rPr>
          <w:sz w:val="22"/>
          <w:szCs w:val="22"/>
        </w:rPr>
        <w:t xml:space="preserve"> seen in System logs</w:t>
      </w:r>
      <w:r w:rsidR="005E56D9">
        <w:rPr>
          <w:sz w:val="22"/>
          <w:szCs w:val="22"/>
        </w:rPr>
        <w:t xml:space="preserve"> and the deletion of a personal account afterwards</w:t>
      </w:r>
      <w:r w:rsidR="005A248C">
        <w:rPr>
          <w:sz w:val="22"/>
          <w:szCs w:val="22"/>
        </w:rPr>
        <w:t xml:space="preserve">. </w:t>
      </w:r>
    </w:p>
    <w:p w14:paraId="2497D6D0" w14:textId="5BA9B974" w:rsidR="00630F30" w:rsidRDefault="00AE6D6B" w:rsidP="00AD6B3E">
      <w:pPr>
        <w:rPr>
          <w:sz w:val="22"/>
          <w:szCs w:val="22"/>
        </w:rPr>
      </w:pPr>
      <w:r>
        <w:rPr>
          <w:sz w:val="22"/>
          <w:szCs w:val="22"/>
        </w:rPr>
        <w:t>After a</w:t>
      </w:r>
      <w:r w:rsidR="007D21FB">
        <w:rPr>
          <w:sz w:val="22"/>
          <w:szCs w:val="22"/>
        </w:rPr>
        <w:t>n</w:t>
      </w:r>
      <w:r>
        <w:rPr>
          <w:sz w:val="22"/>
          <w:szCs w:val="22"/>
        </w:rPr>
        <w:t xml:space="preserve"> </w:t>
      </w:r>
      <w:r w:rsidR="0069252A">
        <w:rPr>
          <w:sz w:val="22"/>
          <w:szCs w:val="22"/>
        </w:rPr>
        <w:t xml:space="preserve">email negotiations </w:t>
      </w:r>
      <w:r>
        <w:rPr>
          <w:sz w:val="22"/>
          <w:szCs w:val="22"/>
        </w:rPr>
        <w:t>w</w:t>
      </w:r>
      <w:r w:rsidR="0069252A">
        <w:rPr>
          <w:sz w:val="22"/>
          <w:szCs w:val="22"/>
        </w:rPr>
        <w:t>ere</w:t>
      </w:r>
      <w:r>
        <w:rPr>
          <w:sz w:val="22"/>
          <w:szCs w:val="22"/>
        </w:rPr>
        <w:t xml:space="preserve"> </w:t>
      </w:r>
      <w:r w:rsidR="003F0E38">
        <w:rPr>
          <w:sz w:val="22"/>
          <w:szCs w:val="22"/>
        </w:rPr>
        <w:t>established</w:t>
      </w:r>
      <w:r>
        <w:rPr>
          <w:sz w:val="22"/>
          <w:szCs w:val="22"/>
        </w:rPr>
        <w:t xml:space="preserve"> to </w:t>
      </w:r>
      <w:r w:rsidR="00E24190">
        <w:rPr>
          <w:sz w:val="22"/>
          <w:szCs w:val="22"/>
        </w:rPr>
        <w:t>trade a USB containing the files for a secure job position</w:t>
      </w:r>
      <w:r w:rsidR="0069252A">
        <w:rPr>
          <w:sz w:val="22"/>
          <w:szCs w:val="22"/>
        </w:rPr>
        <w:t>.</w:t>
      </w:r>
      <w:r w:rsidR="00E24190">
        <w:rPr>
          <w:sz w:val="22"/>
          <w:szCs w:val="22"/>
        </w:rPr>
        <w:t xml:space="preserve"> </w:t>
      </w:r>
      <w:r w:rsidR="0069252A">
        <w:rPr>
          <w:sz w:val="22"/>
          <w:szCs w:val="22"/>
        </w:rPr>
        <w:t>S</w:t>
      </w:r>
      <w:r w:rsidR="00DE2E91">
        <w:rPr>
          <w:sz w:val="22"/>
          <w:szCs w:val="22"/>
        </w:rPr>
        <w:t>ystem log evidence</w:t>
      </w:r>
      <w:r w:rsidR="009A07F1">
        <w:rPr>
          <w:sz w:val="22"/>
          <w:szCs w:val="22"/>
        </w:rPr>
        <w:t>, coinciding with the tim</w:t>
      </w:r>
      <w:r w:rsidR="0067091B">
        <w:rPr>
          <w:sz w:val="22"/>
          <w:szCs w:val="22"/>
        </w:rPr>
        <w:t>estamps on file movement</w:t>
      </w:r>
      <w:r w:rsidR="00FA58D9">
        <w:rPr>
          <w:sz w:val="22"/>
          <w:szCs w:val="22"/>
        </w:rPr>
        <w:t>,</w:t>
      </w:r>
      <w:r w:rsidR="003F0E38">
        <w:rPr>
          <w:sz w:val="22"/>
          <w:szCs w:val="22"/>
        </w:rPr>
        <w:t xml:space="preserve"> picked up an external device connecting at </w:t>
      </w:r>
      <w:r w:rsidR="003F0E38">
        <w:rPr>
          <w:b/>
          <w:bCs/>
          <w:sz w:val="22"/>
          <w:szCs w:val="22"/>
        </w:rPr>
        <w:t>06/04/2025 16:55:03</w:t>
      </w:r>
      <w:r w:rsidR="00C04C78">
        <w:rPr>
          <w:b/>
          <w:bCs/>
          <w:sz w:val="22"/>
          <w:szCs w:val="22"/>
        </w:rPr>
        <w:t xml:space="preserve"> GMT</w:t>
      </w:r>
      <w:r w:rsidR="0069252A">
        <w:rPr>
          <w:sz w:val="22"/>
          <w:szCs w:val="22"/>
        </w:rPr>
        <w:t>.</w:t>
      </w:r>
      <w:r w:rsidR="00ED2771">
        <w:rPr>
          <w:sz w:val="22"/>
          <w:szCs w:val="22"/>
        </w:rPr>
        <w:t xml:space="preserve"> </w:t>
      </w:r>
      <w:r w:rsidR="0069252A">
        <w:rPr>
          <w:sz w:val="22"/>
          <w:szCs w:val="22"/>
        </w:rPr>
        <w:t>W</w:t>
      </w:r>
      <w:r w:rsidR="00ED2771">
        <w:rPr>
          <w:sz w:val="22"/>
          <w:szCs w:val="22"/>
        </w:rPr>
        <w:t xml:space="preserve">ith the movement of </w:t>
      </w:r>
      <w:r w:rsidR="00AB5091">
        <w:rPr>
          <w:sz w:val="22"/>
          <w:szCs w:val="22"/>
        </w:rPr>
        <w:t xml:space="preserve">the </w:t>
      </w:r>
      <w:r w:rsidR="00AB5091">
        <w:rPr>
          <w:b/>
          <w:bCs/>
          <w:sz w:val="22"/>
          <w:szCs w:val="22"/>
        </w:rPr>
        <w:t xml:space="preserve">.ma files </w:t>
      </w:r>
      <w:r w:rsidR="00AB5091">
        <w:rPr>
          <w:sz w:val="22"/>
          <w:szCs w:val="22"/>
        </w:rPr>
        <w:t>being logged moments later before the device disconnected</w:t>
      </w:r>
      <w:r w:rsidR="0067091B">
        <w:rPr>
          <w:sz w:val="22"/>
          <w:szCs w:val="22"/>
        </w:rPr>
        <w:t xml:space="preserve">. </w:t>
      </w:r>
    </w:p>
    <w:p w14:paraId="72E66BFC" w14:textId="249A39EB" w:rsidR="00AD6B3E" w:rsidRPr="00630F30" w:rsidRDefault="00B23A61" w:rsidP="00AD6B3E">
      <w:pPr>
        <w:rPr>
          <w:sz w:val="22"/>
          <w:szCs w:val="22"/>
        </w:rPr>
      </w:pPr>
      <w:r>
        <w:rPr>
          <w:sz w:val="22"/>
          <w:szCs w:val="22"/>
        </w:rPr>
        <w:t xml:space="preserve">System logs at </w:t>
      </w:r>
      <w:r w:rsidR="00780585">
        <w:rPr>
          <w:b/>
          <w:bCs/>
          <w:sz w:val="22"/>
          <w:szCs w:val="22"/>
        </w:rPr>
        <w:t>08/04/2025 16:56:</w:t>
      </w:r>
      <w:r w:rsidR="003F0E38">
        <w:rPr>
          <w:b/>
          <w:bCs/>
          <w:sz w:val="22"/>
          <w:szCs w:val="22"/>
        </w:rPr>
        <w:t>30</w:t>
      </w:r>
      <w:r w:rsidR="00660813">
        <w:rPr>
          <w:b/>
          <w:bCs/>
          <w:sz w:val="22"/>
          <w:szCs w:val="22"/>
        </w:rPr>
        <w:t xml:space="preserve"> GMT </w:t>
      </w:r>
      <w:r w:rsidR="00660813">
        <w:rPr>
          <w:sz w:val="22"/>
          <w:szCs w:val="22"/>
        </w:rPr>
        <w:t>show deletion of the f</w:t>
      </w:r>
      <w:r w:rsidR="003D0D6C">
        <w:rPr>
          <w:sz w:val="22"/>
          <w:szCs w:val="22"/>
        </w:rPr>
        <w:t>older</w:t>
      </w:r>
      <w:r w:rsidR="00660813">
        <w:rPr>
          <w:sz w:val="22"/>
          <w:szCs w:val="22"/>
        </w:rPr>
        <w:t xml:space="preserve"> “</w:t>
      </w:r>
      <w:r w:rsidR="00D17122">
        <w:rPr>
          <w:sz w:val="22"/>
          <w:szCs w:val="22"/>
        </w:rPr>
        <w:t>Documents/Rich/</w:t>
      </w:r>
      <w:r w:rsidR="003D0D6C">
        <w:rPr>
          <w:sz w:val="22"/>
          <w:szCs w:val="22"/>
        </w:rPr>
        <w:t>GUI Designs” which</w:t>
      </w:r>
      <w:r w:rsidR="0040565C">
        <w:rPr>
          <w:sz w:val="22"/>
          <w:szCs w:val="22"/>
        </w:rPr>
        <w:t xml:space="preserve"> contained the </w:t>
      </w:r>
      <w:r w:rsidR="0040565C">
        <w:rPr>
          <w:b/>
          <w:bCs/>
          <w:sz w:val="22"/>
          <w:szCs w:val="22"/>
        </w:rPr>
        <w:t>Autodesk Maya files</w:t>
      </w:r>
      <w:r w:rsidR="00D20181">
        <w:rPr>
          <w:sz w:val="22"/>
          <w:szCs w:val="22"/>
        </w:rPr>
        <w:t>. Along with also showing the recycle bin being emptied.</w:t>
      </w:r>
      <w:r w:rsidR="003D0D6C">
        <w:rPr>
          <w:sz w:val="22"/>
          <w:szCs w:val="22"/>
        </w:rPr>
        <w:t xml:space="preserve"> </w:t>
      </w:r>
      <w:r w:rsidR="0040565C">
        <w:rPr>
          <w:sz w:val="22"/>
          <w:szCs w:val="22"/>
        </w:rPr>
        <w:t>T</w:t>
      </w:r>
      <w:r w:rsidR="003D0D6C">
        <w:rPr>
          <w:sz w:val="22"/>
          <w:szCs w:val="22"/>
        </w:rPr>
        <w:t xml:space="preserve">hrough Autopsy </w:t>
      </w:r>
      <w:r w:rsidR="0017279A">
        <w:rPr>
          <w:sz w:val="22"/>
          <w:szCs w:val="22"/>
        </w:rPr>
        <w:t>carving</w:t>
      </w:r>
      <w:r w:rsidR="00D20F58">
        <w:rPr>
          <w:sz w:val="22"/>
          <w:szCs w:val="22"/>
        </w:rPr>
        <w:t xml:space="preserve"> </w:t>
      </w:r>
      <w:r w:rsidR="0040565C">
        <w:rPr>
          <w:sz w:val="22"/>
          <w:szCs w:val="22"/>
        </w:rPr>
        <w:t xml:space="preserve">and </w:t>
      </w:r>
      <w:r w:rsidR="000E7036">
        <w:rPr>
          <w:sz w:val="22"/>
          <w:szCs w:val="22"/>
        </w:rPr>
        <w:t>Magnet Axiom has</w:t>
      </w:r>
      <w:r w:rsidR="00F37DDC">
        <w:rPr>
          <w:sz w:val="22"/>
          <w:szCs w:val="22"/>
        </w:rPr>
        <w:t xml:space="preserve">h </w:t>
      </w:r>
      <w:r w:rsidR="000E7036">
        <w:rPr>
          <w:sz w:val="22"/>
          <w:szCs w:val="22"/>
        </w:rPr>
        <w:t>filtering</w:t>
      </w:r>
      <w:r w:rsidR="00F37DDC">
        <w:rPr>
          <w:sz w:val="22"/>
          <w:szCs w:val="22"/>
        </w:rPr>
        <w:t>,</w:t>
      </w:r>
      <w:r w:rsidR="000E7036">
        <w:rPr>
          <w:sz w:val="22"/>
          <w:szCs w:val="22"/>
        </w:rPr>
        <w:t xml:space="preserve"> </w:t>
      </w:r>
      <w:r w:rsidR="00F37DDC">
        <w:rPr>
          <w:sz w:val="22"/>
          <w:szCs w:val="22"/>
        </w:rPr>
        <w:t>t</w:t>
      </w:r>
      <w:r w:rsidR="000E7036">
        <w:rPr>
          <w:sz w:val="22"/>
          <w:szCs w:val="22"/>
        </w:rPr>
        <w:t xml:space="preserve">he </w:t>
      </w:r>
      <w:r w:rsidR="00D20F58" w:rsidRPr="00D20F58">
        <w:rPr>
          <w:b/>
          <w:bCs/>
          <w:sz w:val="22"/>
          <w:szCs w:val="22"/>
        </w:rPr>
        <w:t xml:space="preserve">.ma </w:t>
      </w:r>
      <w:r w:rsidR="000E7036" w:rsidRPr="00D20F58">
        <w:rPr>
          <w:b/>
          <w:bCs/>
          <w:sz w:val="22"/>
          <w:szCs w:val="22"/>
        </w:rPr>
        <w:t>files</w:t>
      </w:r>
      <w:r w:rsidR="000D5036">
        <w:rPr>
          <w:b/>
          <w:bCs/>
          <w:sz w:val="22"/>
          <w:szCs w:val="22"/>
        </w:rPr>
        <w:t xml:space="preserve"> </w:t>
      </w:r>
      <w:r w:rsidR="00181F92">
        <w:rPr>
          <w:sz w:val="22"/>
          <w:szCs w:val="22"/>
        </w:rPr>
        <w:t>deleted within “Documents/Rich/GUI Designs”</w:t>
      </w:r>
      <w:r w:rsidR="00401323">
        <w:rPr>
          <w:sz w:val="22"/>
          <w:szCs w:val="22"/>
        </w:rPr>
        <w:t xml:space="preserve"> </w:t>
      </w:r>
      <w:r w:rsidR="000D5036">
        <w:rPr>
          <w:sz w:val="22"/>
          <w:szCs w:val="22"/>
        </w:rPr>
        <w:t xml:space="preserve">had </w:t>
      </w:r>
      <w:r w:rsidR="000B6C60">
        <w:rPr>
          <w:sz w:val="22"/>
          <w:szCs w:val="22"/>
        </w:rPr>
        <w:t xml:space="preserve">a hash value that </w:t>
      </w:r>
      <w:r w:rsidR="00181F92">
        <w:rPr>
          <w:sz w:val="22"/>
          <w:szCs w:val="22"/>
        </w:rPr>
        <w:t>matche</w:t>
      </w:r>
      <w:r w:rsidR="00E435EB">
        <w:rPr>
          <w:sz w:val="22"/>
          <w:szCs w:val="22"/>
        </w:rPr>
        <w:t>d those</w:t>
      </w:r>
      <w:r w:rsidR="00F37DDC">
        <w:rPr>
          <w:sz w:val="22"/>
          <w:szCs w:val="22"/>
        </w:rPr>
        <w:t xml:space="preserve"> </w:t>
      </w:r>
      <w:r w:rsidR="00F22F84">
        <w:rPr>
          <w:sz w:val="22"/>
          <w:szCs w:val="22"/>
        </w:rPr>
        <w:t>logged previously being</w:t>
      </w:r>
      <w:r w:rsidR="009B6AC9">
        <w:rPr>
          <w:sz w:val="22"/>
          <w:szCs w:val="22"/>
        </w:rPr>
        <w:t xml:space="preserve"> copied then</w:t>
      </w:r>
      <w:r w:rsidR="00F22F84">
        <w:rPr>
          <w:sz w:val="22"/>
          <w:szCs w:val="22"/>
        </w:rPr>
        <w:t xml:space="preserve"> transferred to a USB device</w:t>
      </w:r>
      <w:r w:rsidR="00C73319">
        <w:rPr>
          <w:sz w:val="22"/>
          <w:szCs w:val="22"/>
        </w:rPr>
        <w:t xml:space="preserve"> on the </w:t>
      </w:r>
      <w:r w:rsidR="00C33579">
        <w:rPr>
          <w:b/>
          <w:bCs/>
          <w:sz w:val="22"/>
          <w:szCs w:val="22"/>
        </w:rPr>
        <w:t>06/04/2025.</w:t>
      </w:r>
    </w:p>
    <w:p w14:paraId="797AFE4A" w14:textId="08E0D2AD" w:rsidR="004759C1" w:rsidRDefault="001A2886" w:rsidP="00AD6B3E">
      <w:pPr>
        <w:rPr>
          <w:sz w:val="22"/>
          <w:szCs w:val="22"/>
        </w:rPr>
      </w:pPr>
      <w:r>
        <w:rPr>
          <w:sz w:val="22"/>
          <w:szCs w:val="22"/>
        </w:rPr>
        <w:t xml:space="preserve">After Rich’s immediate resignation at </w:t>
      </w:r>
      <w:r>
        <w:rPr>
          <w:b/>
          <w:bCs/>
          <w:sz w:val="22"/>
          <w:szCs w:val="22"/>
        </w:rPr>
        <w:t>10</w:t>
      </w:r>
      <w:r w:rsidR="00611045">
        <w:rPr>
          <w:b/>
          <w:bCs/>
          <w:sz w:val="22"/>
          <w:szCs w:val="22"/>
        </w:rPr>
        <w:t>/04/2025</w:t>
      </w:r>
      <w:r w:rsidR="00611045">
        <w:rPr>
          <w:sz w:val="22"/>
          <w:szCs w:val="22"/>
        </w:rPr>
        <w:t xml:space="preserve">, </w:t>
      </w:r>
      <w:r w:rsidR="001B1CAE">
        <w:rPr>
          <w:sz w:val="22"/>
          <w:szCs w:val="22"/>
        </w:rPr>
        <w:t xml:space="preserve">activity ceased on the machine, resuming </w:t>
      </w:r>
      <w:r w:rsidR="00E50801">
        <w:rPr>
          <w:sz w:val="22"/>
          <w:szCs w:val="22"/>
        </w:rPr>
        <w:t xml:space="preserve">at </w:t>
      </w:r>
      <w:r w:rsidR="00E50801">
        <w:rPr>
          <w:b/>
          <w:bCs/>
          <w:sz w:val="22"/>
          <w:szCs w:val="22"/>
        </w:rPr>
        <w:t>12/04/2025 10:08:45</w:t>
      </w:r>
      <w:r w:rsidR="00C04C78">
        <w:rPr>
          <w:b/>
          <w:bCs/>
          <w:sz w:val="22"/>
          <w:szCs w:val="22"/>
        </w:rPr>
        <w:t xml:space="preserve"> GMT </w:t>
      </w:r>
      <w:r w:rsidR="00C04C78">
        <w:rPr>
          <w:sz w:val="22"/>
          <w:szCs w:val="22"/>
        </w:rPr>
        <w:t xml:space="preserve">when CMMC’s I.T engineers were dispatched to </w:t>
      </w:r>
      <w:r w:rsidR="009446D9">
        <w:rPr>
          <w:sz w:val="22"/>
          <w:szCs w:val="22"/>
        </w:rPr>
        <w:t>collect Rich Daley’s work for CMMC, specifically the</w:t>
      </w:r>
      <w:r w:rsidR="009446D9">
        <w:rPr>
          <w:b/>
          <w:bCs/>
          <w:sz w:val="22"/>
          <w:szCs w:val="22"/>
        </w:rPr>
        <w:t xml:space="preserve"> .ma and .mb files</w:t>
      </w:r>
      <w:r w:rsidR="000B1276">
        <w:rPr>
          <w:b/>
          <w:bCs/>
          <w:sz w:val="22"/>
          <w:szCs w:val="22"/>
        </w:rPr>
        <w:t xml:space="preserve">, </w:t>
      </w:r>
      <w:r w:rsidR="009446D9">
        <w:rPr>
          <w:sz w:val="22"/>
          <w:szCs w:val="22"/>
        </w:rPr>
        <w:t xml:space="preserve"> </w:t>
      </w:r>
      <w:r w:rsidR="000B1276">
        <w:rPr>
          <w:sz w:val="22"/>
          <w:szCs w:val="22"/>
        </w:rPr>
        <w:t xml:space="preserve">to </w:t>
      </w:r>
      <w:r w:rsidR="00534FD5">
        <w:rPr>
          <w:sz w:val="22"/>
          <w:szCs w:val="22"/>
        </w:rPr>
        <w:t xml:space="preserve">a </w:t>
      </w:r>
      <w:r w:rsidR="000B1276">
        <w:rPr>
          <w:sz w:val="22"/>
          <w:szCs w:val="22"/>
        </w:rPr>
        <w:t>secure external device</w:t>
      </w:r>
      <w:r w:rsidR="009446D9">
        <w:rPr>
          <w:sz w:val="22"/>
          <w:szCs w:val="22"/>
        </w:rPr>
        <w:t xml:space="preserve">, along with </w:t>
      </w:r>
      <w:r w:rsidR="00534FD5">
        <w:rPr>
          <w:sz w:val="22"/>
          <w:szCs w:val="22"/>
        </w:rPr>
        <w:t xml:space="preserve">resetting the machine. </w:t>
      </w:r>
      <w:r w:rsidR="000B1276">
        <w:rPr>
          <w:sz w:val="22"/>
          <w:szCs w:val="22"/>
        </w:rPr>
        <w:t xml:space="preserve">File explorer searches for </w:t>
      </w:r>
      <w:r w:rsidR="00637134">
        <w:rPr>
          <w:sz w:val="22"/>
          <w:szCs w:val="22"/>
        </w:rPr>
        <w:t>“GUI Designs</w:t>
      </w:r>
      <w:r w:rsidR="0026309E">
        <w:rPr>
          <w:sz w:val="22"/>
          <w:szCs w:val="22"/>
        </w:rPr>
        <w:t>”</w:t>
      </w:r>
      <w:r w:rsidR="00964A9D">
        <w:rPr>
          <w:sz w:val="22"/>
          <w:szCs w:val="22"/>
        </w:rPr>
        <w:t>,</w:t>
      </w:r>
      <w:r w:rsidR="00A657FD">
        <w:rPr>
          <w:sz w:val="22"/>
          <w:szCs w:val="22"/>
        </w:rPr>
        <w:t xml:space="preserve"> </w:t>
      </w:r>
      <w:r w:rsidR="00637134">
        <w:rPr>
          <w:sz w:val="22"/>
          <w:szCs w:val="22"/>
        </w:rPr>
        <w:t>“Rich”</w:t>
      </w:r>
      <w:r w:rsidR="00A657FD">
        <w:rPr>
          <w:sz w:val="22"/>
          <w:szCs w:val="22"/>
        </w:rPr>
        <w:t xml:space="preserve"> and</w:t>
      </w:r>
      <w:proofErr w:type="gramStart"/>
      <w:r w:rsidR="00637134">
        <w:rPr>
          <w:sz w:val="22"/>
          <w:szCs w:val="22"/>
        </w:rPr>
        <w:t xml:space="preserve"> </w:t>
      </w:r>
      <w:r w:rsidR="000B1276">
        <w:rPr>
          <w:sz w:val="22"/>
          <w:szCs w:val="22"/>
        </w:rPr>
        <w:t xml:space="preserve"> </w:t>
      </w:r>
      <w:r w:rsidR="00637134">
        <w:rPr>
          <w:sz w:val="22"/>
          <w:szCs w:val="22"/>
        </w:rPr>
        <w:t xml:space="preserve"> </w:t>
      </w:r>
      <w:r w:rsidR="00534FD5">
        <w:rPr>
          <w:sz w:val="22"/>
          <w:szCs w:val="22"/>
        </w:rPr>
        <w:t>“</w:t>
      </w:r>
      <w:proofErr w:type="gramEnd"/>
      <w:r w:rsidR="00637134">
        <w:rPr>
          <w:b/>
          <w:bCs/>
          <w:sz w:val="22"/>
          <w:szCs w:val="22"/>
        </w:rPr>
        <w:t>.ma</w:t>
      </w:r>
      <w:r w:rsidR="00BB66C4">
        <w:rPr>
          <w:b/>
          <w:bCs/>
          <w:sz w:val="22"/>
          <w:szCs w:val="22"/>
        </w:rPr>
        <w:t xml:space="preserve"> files</w:t>
      </w:r>
      <w:r w:rsidR="00534FD5">
        <w:rPr>
          <w:b/>
          <w:bCs/>
          <w:sz w:val="22"/>
          <w:szCs w:val="22"/>
        </w:rPr>
        <w:t>”</w:t>
      </w:r>
      <w:r w:rsidR="00BB66C4">
        <w:rPr>
          <w:b/>
          <w:bCs/>
          <w:sz w:val="22"/>
          <w:szCs w:val="22"/>
        </w:rPr>
        <w:t xml:space="preserve"> </w:t>
      </w:r>
      <w:r w:rsidR="00BB66C4">
        <w:rPr>
          <w:sz w:val="22"/>
          <w:szCs w:val="22"/>
        </w:rPr>
        <w:t>did not yield any results due to</w:t>
      </w:r>
      <w:r w:rsidR="00A657FD">
        <w:rPr>
          <w:sz w:val="22"/>
          <w:szCs w:val="22"/>
        </w:rPr>
        <w:t xml:space="preserve"> previous deletion</w:t>
      </w:r>
      <w:r w:rsidR="007030AF">
        <w:rPr>
          <w:sz w:val="22"/>
          <w:szCs w:val="22"/>
        </w:rPr>
        <w:t xml:space="preserve">. Ms Ker Walters </w:t>
      </w:r>
      <w:r w:rsidR="00A657FD">
        <w:rPr>
          <w:sz w:val="22"/>
          <w:szCs w:val="22"/>
        </w:rPr>
        <w:t xml:space="preserve">immediately </w:t>
      </w:r>
      <w:r w:rsidR="007030AF">
        <w:rPr>
          <w:sz w:val="22"/>
          <w:szCs w:val="22"/>
        </w:rPr>
        <w:t>contacted the forensic investigation team.</w:t>
      </w:r>
    </w:p>
    <w:p w14:paraId="52800362" w14:textId="14A54DA3" w:rsidR="007303E7" w:rsidRDefault="007303E7" w:rsidP="007303E7">
      <w:pPr>
        <w:pStyle w:val="Heading2"/>
      </w:pPr>
      <w:bookmarkStart w:id="38" w:name="_Toc196833847"/>
      <w:r>
        <w:t>Functional Analysis</w:t>
      </w:r>
      <w:bookmarkEnd w:id="38"/>
    </w:p>
    <w:p w14:paraId="2DE982C2" w14:textId="643424CA" w:rsidR="007303E7" w:rsidRDefault="009902B1" w:rsidP="007303E7">
      <w:pPr>
        <w:rPr>
          <w:sz w:val="22"/>
          <w:szCs w:val="22"/>
        </w:rPr>
      </w:pPr>
      <w:r>
        <w:rPr>
          <w:sz w:val="22"/>
          <w:szCs w:val="22"/>
        </w:rPr>
        <w:t xml:space="preserve">The following section describes the functions </w:t>
      </w:r>
      <w:r w:rsidR="004F78AB">
        <w:rPr>
          <w:sz w:val="22"/>
          <w:szCs w:val="22"/>
        </w:rPr>
        <w:t>of evidence and tools within the case:</w:t>
      </w:r>
    </w:p>
    <w:p w14:paraId="4704596D" w14:textId="479EF373" w:rsidR="00610F6E" w:rsidRDefault="00610F6E" w:rsidP="007303E7">
      <w:pPr>
        <w:rPr>
          <w:sz w:val="22"/>
          <w:szCs w:val="22"/>
        </w:rPr>
      </w:pPr>
      <w:r>
        <w:rPr>
          <w:sz w:val="22"/>
          <w:szCs w:val="22"/>
        </w:rPr>
        <w:t>Email</w:t>
      </w:r>
      <w:r w:rsidR="00821334">
        <w:rPr>
          <w:sz w:val="22"/>
          <w:szCs w:val="22"/>
        </w:rPr>
        <w:t>s</w:t>
      </w:r>
      <w:r>
        <w:rPr>
          <w:sz w:val="22"/>
          <w:szCs w:val="22"/>
        </w:rPr>
        <w:t xml:space="preserve"> recovered using Magnet Axiom</w:t>
      </w:r>
      <w:r w:rsidR="00DF7AF0">
        <w:rPr>
          <w:sz w:val="22"/>
          <w:szCs w:val="22"/>
        </w:rPr>
        <w:t xml:space="preserve"> revealed communications with 360Tech</w:t>
      </w:r>
      <w:r w:rsidR="00252B45">
        <w:rPr>
          <w:sz w:val="22"/>
          <w:szCs w:val="22"/>
        </w:rPr>
        <w:t xml:space="preserve"> </w:t>
      </w:r>
      <w:r w:rsidR="00DF7AF0">
        <w:rPr>
          <w:sz w:val="22"/>
          <w:szCs w:val="22"/>
        </w:rPr>
        <w:t>from</w:t>
      </w:r>
      <w:r w:rsidR="00252B45">
        <w:rPr>
          <w:sz w:val="22"/>
          <w:szCs w:val="22"/>
        </w:rPr>
        <w:t xml:space="preserve"> </w:t>
      </w:r>
      <w:r w:rsidR="0080468E">
        <w:rPr>
          <w:sz w:val="22"/>
          <w:szCs w:val="22"/>
        </w:rPr>
        <w:t xml:space="preserve">Rich Daley’s personal </w:t>
      </w:r>
      <w:r w:rsidR="00DF7AF0">
        <w:rPr>
          <w:sz w:val="22"/>
          <w:szCs w:val="22"/>
        </w:rPr>
        <w:t xml:space="preserve">email </w:t>
      </w:r>
      <w:r w:rsidR="0080468E">
        <w:rPr>
          <w:sz w:val="22"/>
          <w:szCs w:val="22"/>
        </w:rPr>
        <w:t>account</w:t>
      </w:r>
      <w:r w:rsidR="003D5578">
        <w:rPr>
          <w:sz w:val="22"/>
          <w:szCs w:val="22"/>
        </w:rPr>
        <w:t xml:space="preserve">. </w:t>
      </w:r>
      <w:r w:rsidR="00806A4F">
        <w:rPr>
          <w:sz w:val="22"/>
          <w:szCs w:val="22"/>
        </w:rPr>
        <w:t xml:space="preserve">These included </w:t>
      </w:r>
      <w:r w:rsidR="00F03A9B">
        <w:rPr>
          <w:sz w:val="22"/>
          <w:szCs w:val="22"/>
        </w:rPr>
        <w:t xml:space="preserve">direct references to  confidential file </w:t>
      </w:r>
      <w:r w:rsidR="00917603">
        <w:rPr>
          <w:sz w:val="22"/>
          <w:szCs w:val="22"/>
        </w:rPr>
        <w:t>transfers</w:t>
      </w:r>
      <w:r w:rsidR="00F03A9B">
        <w:rPr>
          <w:sz w:val="22"/>
          <w:szCs w:val="22"/>
        </w:rPr>
        <w:t xml:space="preserve"> and </w:t>
      </w:r>
      <w:r w:rsidR="00917603">
        <w:rPr>
          <w:sz w:val="22"/>
          <w:szCs w:val="22"/>
        </w:rPr>
        <w:t>assured position at 360Tech</w:t>
      </w:r>
      <w:r w:rsidR="00902589">
        <w:rPr>
          <w:sz w:val="22"/>
          <w:szCs w:val="22"/>
        </w:rPr>
        <w:t xml:space="preserve">. </w:t>
      </w:r>
      <w:r w:rsidR="00806A4F">
        <w:rPr>
          <w:sz w:val="22"/>
          <w:szCs w:val="22"/>
        </w:rPr>
        <w:t xml:space="preserve">Metadata obtained </w:t>
      </w:r>
      <w:r w:rsidR="0053628B">
        <w:rPr>
          <w:sz w:val="22"/>
          <w:szCs w:val="22"/>
        </w:rPr>
        <w:t>also indicate</w:t>
      </w:r>
      <w:r w:rsidR="00806A4F">
        <w:rPr>
          <w:sz w:val="22"/>
          <w:szCs w:val="22"/>
        </w:rPr>
        <w:t>d</w:t>
      </w:r>
      <w:r w:rsidR="0053628B">
        <w:rPr>
          <w:sz w:val="22"/>
          <w:szCs w:val="22"/>
        </w:rPr>
        <w:t xml:space="preserve"> no </w:t>
      </w:r>
      <w:r w:rsidR="00806A4F">
        <w:rPr>
          <w:sz w:val="22"/>
          <w:szCs w:val="22"/>
        </w:rPr>
        <w:t xml:space="preserve">communication </w:t>
      </w:r>
      <w:r w:rsidR="0053628B">
        <w:rPr>
          <w:sz w:val="22"/>
          <w:szCs w:val="22"/>
        </w:rPr>
        <w:t>occurred</w:t>
      </w:r>
      <w:r w:rsidR="00806A4F">
        <w:rPr>
          <w:sz w:val="22"/>
          <w:szCs w:val="22"/>
        </w:rPr>
        <w:t xml:space="preserve"> via the company email</w:t>
      </w:r>
      <w:r w:rsidR="00F74A49">
        <w:rPr>
          <w:sz w:val="22"/>
          <w:szCs w:val="22"/>
        </w:rPr>
        <w:t xml:space="preserve">, providing </w:t>
      </w:r>
      <w:r w:rsidR="00641C9A">
        <w:rPr>
          <w:sz w:val="22"/>
          <w:szCs w:val="22"/>
        </w:rPr>
        <w:t>convincing evidence</w:t>
      </w:r>
      <w:r w:rsidR="00F74A49">
        <w:rPr>
          <w:sz w:val="22"/>
          <w:szCs w:val="22"/>
        </w:rPr>
        <w:t xml:space="preserve"> of unauthorised </w:t>
      </w:r>
      <w:r w:rsidR="00641C9A">
        <w:rPr>
          <w:sz w:val="22"/>
          <w:szCs w:val="22"/>
        </w:rPr>
        <w:t xml:space="preserve">communication </w:t>
      </w:r>
      <w:r w:rsidR="00CE2D5A">
        <w:rPr>
          <w:sz w:val="22"/>
          <w:szCs w:val="22"/>
        </w:rPr>
        <w:t xml:space="preserve">in order to avoid detection </w:t>
      </w:r>
      <w:r w:rsidR="00274814">
        <w:rPr>
          <w:sz w:val="22"/>
          <w:szCs w:val="22"/>
        </w:rPr>
        <w:t>and strong indication of premeditated intent.</w:t>
      </w:r>
    </w:p>
    <w:p w14:paraId="6D8DEFD3" w14:textId="169A2CB6" w:rsidR="00274814" w:rsidRDefault="005F14CD" w:rsidP="007303E7">
      <w:pPr>
        <w:rPr>
          <w:sz w:val="22"/>
          <w:szCs w:val="22"/>
        </w:rPr>
      </w:pPr>
      <w:r>
        <w:rPr>
          <w:sz w:val="22"/>
          <w:szCs w:val="22"/>
        </w:rPr>
        <w:t xml:space="preserve">Systems logs, preserved </w:t>
      </w:r>
      <w:r w:rsidR="00610599">
        <w:rPr>
          <w:sz w:val="22"/>
          <w:szCs w:val="22"/>
        </w:rPr>
        <w:t xml:space="preserve">by Autopsy and Axiom, captured </w:t>
      </w:r>
      <w:r w:rsidR="00F06A6B">
        <w:rPr>
          <w:sz w:val="22"/>
          <w:szCs w:val="22"/>
        </w:rPr>
        <w:t xml:space="preserve">a USB device was </w:t>
      </w:r>
      <w:r w:rsidR="00A207F6">
        <w:rPr>
          <w:sz w:val="22"/>
          <w:szCs w:val="22"/>
        </w:rPr>
        <w:t xml:space="preserve"> </w:t>
      </w:r>
      <w:r w:rsidR="00F06A6B">
        <w:rPr>
          <w:sz w:val="22"/>
          <w:szCs w:val="22"/>
        </w:rPr>
        <w:t xml:space="preserve">connected and removed </w:t>
      </w:r>
      <w:r w:rsidR="00C71261">
        <w:rPr>
          <w:sz w:val="22"/>
          <w:szCs w:val="22"/>
        </w:rPr>
        <w:t xml:space="preserve">on </w:t>
      </w:r>
      <w:r w:rsidR="00F06A6B">
        <w:rPr>
          <w:b/>
          <w:bCs/>
          <w:sz w:val="22"/>
          <w:szCs w:val="22"/>
        </w:rPr>
        <w:t>06/04/2025</w:t>
      </w:r>
      <w:r w:rsidR="00C71261">
        <w:rPr>
          <w:b/>
          <w:bCs/>
          <w:sz w:val="22"/>
          <w:szCs w:val="22"/>
        </w:rPr>
        <w:t xml:space="preserve">, </w:t>
      </w:r>
      <w:r w:rsidR="00C71261">
        <w:rPr>
          <w:sz w:val="22"/>
          <w:szCs w:val="22"/>
        </w:rPr>
        <w:t xml:space="preserve">aligning with the movement of the </w:t>
      </w:r>
      <w:r w:rsidR="00C71261">
        <w:rPr>
          <w:b/>
          <w:bCs/>
          <w:sz w:val="22"/>
          <w:szCs w:val="22"/>
        </w:rPr>
        <w:t>.ma files</w:t>
      </w:r>
      <w:r w:rsidR="00A207F6">
        <w:rPr>
          <w:sz w:val="22"/>
          <w:szCs w:val="22"/>
        </w:rPr>
        <w:t xml:space="preserve">. The short window of connection </w:t>
      </w:r>
      <w:r w:rsidR="00455C45">
        <w:rPr>
          <w:sz w:val="22"/>
          <w:szCs w:val="22"/>
        </w:rPr>
        <w:t xml:space="preserve">and lack of further activity suggests </w:t>
      </w:r>
      <w:r w:rsidR="00F945D5">
        <w:rPr>
          <w:sz w:val="22"/>
          <w:szCs w:val="22"/>
        </w:rPr>
        <w:t xml:space="preserve">the device </w:t>
      </w:r>
      <w:r w:rsidR="00405D68">
        <w:rPr>
          <w:sz w:val="22"/>
          <w:szCs w:val="22"/>
        </w:rPr>
        <w:t xml:space="preserve">was used </w:t>
      </w:r>
      <w:r w:rsidR="00F945D5">
        <w:rPr>
          <w:sz w:val="22"/>
          <w:szCs w:val="22"/>
        </w:rPr>
        <w:t xml:space="preserve">for the </w:t>
      </w:r>
      <w:r w:rsidR="00405D68">
        <w:rPr>
          <w:sz w:val="22"/>
          <w:szCs w:val="22"/>
        </w:rPr>
        <w:t>exfiltration</w:t>
      </w:r>
      <w:r w:rsidR="00F945D5">
        <w:rPr>
          <w:sz w:val="22"/>
          <w:szCs w:val="22"/>
        </w:rPr>
        <w:t>.</w:t>
      </w:r>
      <w:r w:rsidR="00A028EE">
        <w:rPr>
          <w:sz w:val="22"/>
          <w:szCs w:val="22"/>
        </w:rPr>
        <w:t xml:space="preserve"> </w:t>
      </w:r>
      <w:r w:rsidR="00491C5B">
        <w:rPr>
          <w:sz w:val="22"/>
          <w:szCs w:val="22"/>
        </w:rPr>
        <w:t>These logs likely identify the method of theft (</w:t>
      </w:r>
      <w:r w:rsidR="00405D68">
        <w:rPr>
          <w:sz w:val="22"/>
          <w:szCs w:val="22"/>
        </w:rPr>
        <w:t>under</w:t>
      </w:r>
      <w:r w:rsidR="00491C5B">
        <w:rPr>
          <w:sz w:val="22"/>
          <w:szCs w:val="22"/>
        </w:rPr>
        <w:t xml:space="preserve"> the Computer Misuse Act 1990</w:t>
      </w:r>
      <w:r w:rsidR="008E5AD3">
        <w:rPr>
          <w:sz w:val="22"/>
          <w:szCs w:val="22"/>
        </w:rPr>
        <w:t xml:space="preserve"> Section 3ZA </w:t>
      </w:r>
      <w:r w:rsidR="00920BD8">
        <w:rPr>
          <w:sz w:val="22"/>
          <w:szCs w:val="22"/>
        </w:rPr>
        <w:t>1C</w:t>
      </w:r>
      <w:sdt>
        <w:sdtPr>
          <w:rPr>
            <w:sz w:val="22"/>
            <w:szCs w:val="22"/>
          </w:rPr>
          <w:id w:val="453758535"/>
          <w:citation/>
        </w:sdtPr>
        <w:sdtEndPr/>
        <w:sdtContent>
          <w:r w:rsidR="00920BD8">
            <w:rPr>
              <w:sz w:val="22"/>
              <w:szCs w:val="22"/>
            </w:rPr>
            <w:fldChar w:fldCharType="begin"/>
          </w:r>
          <w:r w:rsidR="00920BD8">
            <w:rPr>
              <w:sz w:val="22"/>
              <w:szCs w:val="22"/>
            </w:rPr>
            <w:instrText xml:space="preserve"> CITATION Com901 \l 2057 </w:instrText>
          </w:r>
          <w:r w:rsidR="00920BD8">
            <w:rPr>
              <w:sz w:val="22"/>
              <w:szCs w:val="22"/>
            </w:rPr>
            <w:fldChar w:fldCharType="separate"/>
          </w:r>
          <w:r w:rsidR="00920BD8">
            <w:rPr>
              <w:noProof/>
              <w:sz w:val="22"/>
              <w:szCs w:val="22"/>
            </w:rPr>
            <w:t xml:space="preserve"> </w:t>
          </w:r>
          <w:r w:rsidR="00920BD8" w:rsidRPr="00920BD8">
            <w:rPr>
              <w:noProof/>
              <w:sz w:val="22"/>
              <w:szCs w:val="22"/>
            </w:rPr>
            <w:t>[22]</w:t>
          </w:r>
          <w:r w:rsidR="00920BD8">
            <w:rPr>
              <w:sz w:val="22"/>
              <w:szCs w:val="22"/>
            </w:rPr>
            <w:fldChar w:fldCharType="end"/>
          </w:r>
        </w:sdtContent>
      </w:sdt>
      <w:r w:rsidR="00920BD8">
        <w:rPr>
          <w:sz w:val="22"/>
          <w:szCs w:val="22"/>
        </w:rPr>
        <w:t>)</w:t>
      </w:r>
      <w:r w:rsidR="003B4BC3">
        <w:rPr>
          <w:sz w:val="22"/>
          <w:szCs w:val="22"/>
        </w:rPr>
        <w:t xml:space="preserve"> and supp</w:t>
      </w:r>
      <w:r w:rsidR="00A9595E">
        <w:rPr>
          <w:sz w:val="22"/>
          <w:szCs w:val="22"/>
        </w:rPr>
        <w:t>orting the evidence of the unauthorised data transfer.</w:t>
      </w:r>
    </w:p>
    <w:p w14:paraId="6C3CE2D8" w14:textId="5E464844" w:rsidR="00A851A3" w:rsidRDefault="00526E69" w:rsidP="007303E7">
      <w:pPr>
        <w:rPr>
          <w:sz w:val="22"/>
          <w:szCs w:val="22"/>
        </w:rPr>
      </w:pPr>
      <w:r>
        <w:rPr>
          <w:sz w:val="22"/>
          <w:szCs w:val="22"/>
        </w:rPr>
        <w:t>File</w:t>
      </w:r>
      <w:r w:rsidR="005D4B4C">
        <w:rPr>
          <w:sz w:val="22"/>
          <w:szCs w:val="22"/>
        </w:rPr>
        <w:t xml:space="preserve"> </w:t>
      </w:r>
      <w:r>
        <w:rPr>
          <w:sz w:val="22"/>
          <w:szCs w:val="22"/>
        </w:rPr>
        <w:t>logs recovered through file carvin</w:t>
      </w:r>
      <w:r w:rsidR="006A1780">
        <w:rPr>
          <w:sz w:val="22"/>
          <w:szCs w:val="22"/>
        </w:rPr>
        <w:t>g</w:t>
      </w:r>
      <w:r w:rsidR="00C24F67">
        <w:rPr>
          <w:sz w:val="22"/>
          <w:szCs w:val="22"/>
        </w:rPr>
        <w:t xml:space="preserve"> revealed the fold</w:t>
      </w:r>
      <w:r w:rsidR="005D4B4C">
        <w:rPr>
          <w:sz w:val="22"/>
          <w:szCs w:val="22"/>
        </w:rPr>
        <w:t>er</w:t>
      </w:r>
      <w:r w:rsidR="00C24F67">
        <w:rPr>
          <w:sz w:val="22"/>
          <w:szCs w:val="22"/>
        </w:rPr>
        <w:t xml:space="preserve"> “Documents/Rich/GUI Designs”</w:t>
      </w:r>
      <w:r w:rsidR="005D4B4C">
        <w:rPr>
          <w:sz w:val="22"/>
          <w:szCs w:val="22"/>
        </w:rPr>
        <w:t xml:space="preserve"> was deleted on </w:t>
      </w:r>
      <w:r w:rsidR="005D4B4C">
        <w:rPr>
          <w:b/>
          <w:bCs/>
          <w:sz w:val="22"/>
          <w:szCs w:val="22"/>
        </w:rPr>
        <w:t>08/04/2025</w:t>
      </w:r>
      <w:r w:rsidR="00AD1FA6">
        <w:rPr>
          <w:b/>
          <w:bCs/>
          <w:sz w:val="22"/>
          <w:szCs w:val="22"/>
        </w:rPr>
        <w:t xml:space="preserve"> </w:t>
      </w:r>
      <w:r w:rsidR="00AD1FA6">
        <w:rPr>
          <w:sz w:val="22"/>
          <w:szCs w:val="22"/>
        </w:rPr>
        <w:t>followed by the manual</w:t>
      </w:r>
      <w:r w:rsidR="00537FD0">
        <w:rPr>
          <w:sz w:val="22"/>
          <w:szCs w:val="22"/>
        </w:rPr>
        <w:t xml:space="preserve"> </w:t>
      </w:r>
      <w:r w:rsidR="00AD1FA6">
        <w:rPr>
          <w:sz w:val="22"/>
          <w:szCs w:val="22"/>
        </w:rPr>
        <w:t xml:space="preserve">emptying of the recycle bin, </w:t>
      </w:r>
      <w:r w:rsidR="00C1783A">
        <w:rPr>
          <w:sz w:val="22"/>
          <w:szCs w:val="22"/>
        </w:rPr>
        <w:t>recovered by Axiom. These actions were taken after the</w:t>
      </w:r>
      <w:r w:rsidR="00537FD0">
        <w:rPr>
          <w:sz w:val="22"/>
          <w:szCs w:val="22"/>
        </w:rPr>
        <w:t xml:space="preserve"> suspected data transfer and before Rich’s resignation.</w:t>
      </w:r>
    </w:p>
    <w:p w14:paraId="272F2255" w14:textId="77777777" w:rsidR="005A2CEA" w:rsidRDefault="005A2CEA" w:rsidP="007303E7">
      <w:pPr>
        <w:rPr>
          <w:sz w:val="22"/>
          <w:szCs w:val="22"/>
        </w:rPr>
      </w:pPr>
    </w:p>
    <w:p w14:paraId="48039788" w14:textId="0BB7C91B" w:rsidR="005A2CEA" w:rsidRDefault="005A2CEA" w:rsidP="005A2CEA">
      <w:pPr>
        <w:rPr>
          <w:b/>
          <w:bCs/>
          <w:sz w:val="22"/>
          <w:szCs w:val="22"/>
        </w:rPr>
      </w:pPr>
      <w:r w:rsidRPr="005A2CEA">
        <w:rPr>
          <w:sz w:val="22"/>
          <w:szCs w:val="22"/>
        </w:rPr>
        <w:lastRenderedPageBreak/>
        <w:t xml:space="preserve">Hash values were used to </w:t>
      </w:r>
      <w:r w:rsidR="003B0DED">
        <w:rPr>
          <w:sz w:val="22"/>
          <w:szCs w:val="22"/>
        </w:rPr>
        <w:t>verify the integrity</w:t>
      </w:r>
      <w:r w:rsidRPr="005A2CEA">
        <w:rPr>
          <w:sz w:val="22"/>
          <w:szCs w:val="22"/>
        </w:rPr>
        <w:t xml:space="preserve"> of the recovered </w:t>
      </w:r>
      <w:r w:rsidRPr="005A2CEA">
        <w:rPr>
          <w:b/>
          <w:bCs/>
          <w:sz w:val="22"/>
          <w:szCs w:val="22"/>
        </w:rPr>
        <w:t>.ma files</w:t>
      </w:r>
      <w:r w:rsidRPr="005A2CEA">
        <w:rPr>
          <w:sz w:val="22"/>
          <w:szCs w:val="22"/>
        </w:rPr>
        <w:t xml:space="preserve">. Using Axiom and Autopsy, hash values from the deleted “GUI Designs” folder were matched </w:t>
      </w:r>
      <w:r w:rsidR="003B0DED">
        <w:rPr>
          <w:sz w:val="22"/>
          <w:szCs w:val="22"/>
        </w:rPr>
        <w:t xml:space="preserve">and compared to </w:t>
      </w:r>
      <w:r w:rsidRPr="005A2CEA">
        <w:rPr>
          <w:sz w:val="22"/>
          <w:szCs w:val="22"/>
        </w:rPr>
        <w:t xml:space="preserve">recovered metadata and system logs. This confirmed that the deleted files were indeed the confidential assets in question, </w:t>
      </w:r>
      <w:r w:rsidR="009D4B71">
        <w:rPr>
          <w:sz w:val="22"/>
          <w:szCs w:val="22"/>
        </w:rPr>
        <w:t xml:space="preserve"> providing a link </w:t>
      </w:r>
      <w:r w:rsidRPr="005A2CEA">
        <w:rPr>
          <w:sz w:val="22"/>
          <w:szCs w:val="22"/>
        </w:rPr>
        <w:t xml:space="preserve">between the recovered </w:t>
      </w:r>
      <w:r w:rsidR="009D4B71">
        <w:rPr>
          <w:sz w:val="22"/>
          <w:szCs w:val="22"/>
        </w:rPr>
        <w:t xml:space="preserve">file </w:t>
      </w:r>
      <w:r w:rsidRPr="005A2CEA">
        <w:rPr>
          <w:sz w:val="22"/>
          <w:szCs w:val="22"/>
        </w:rPr>
        <w:t xml:space="preserve">and the missing designs. This also ruled out file tampering, demonstrating that Rich transferred the originals </w:t>
      </w:r>
      <w:r w:rsidR="009D4B71">
        <w:rPr>
          <w:sz w:val="22"/>
          <w:szCs w:val="22"/>
        </w:rPr>
        <w:t>exactly “as is” to the external drive.</w:t>
      </w:r>
    </w:p>
    <w:p w14:paraId="39735941" w14:textId="54761B3E" w:rsidR="005A2CEA" w:rsidRPr="005A2CEA" w:rsidRDefault="005A2CEA" w:rsidP="005A2CEA">
      <w:pPr>
        <w:rPr>
          <w:sz w:val="22"/>
          <w:szCs w:val="22"/>
        </w:rPr>
      </w:pPr>
      <w:r w:rsidRPr="005A2CEA">
        <w:rPr>
          <w:sz w:val="22"/>
          <w:szCs w:val="22"/>
        </w:rPr>
        <w:t xml:space="preserve"> Recovered browser artifacts revealed Rich Daley had searched for “360Tech careers” and browsed contact pages in the days leading up to the data exfiltration. Although efforts were made to delete this history, Axiom retrieved cached fragments and download history entries. These showed clear premeditation and intent to contact a competitor</w:t>
      </w:r>
      <w:r w:rsidR="009D4B71">
        <w:rPr>
          <w:sz w:val="22"/>
          <w:szCs w:val="22"/>
        </w:rPr>
        <w:t xml:space="preserve"> company</w:t>
      </w:r>
      <w:r w:rsidRPr="005A2CEA">
        <w:rPr>
          <w:sz w:val="22"/>
          <w:szCs w:val="22"/>
        </w:rPr>
        <w:t xml:space="preserve">, strengthening the argument for insider threat </w:t>
      </w:r>
      <w:r w:rsidR="009D4B71" w:rsidRPr="005A2CEA">
        <w:rPr>
          <w:sz w:val="22"/>
          <w:szCs w:val="22"/>
        </w:rPr>
        <w:t>behaviour</w:t>
      </w:r>
      <w:r w:rsidRPr="005A2CEA">
        <w:rPr>
          <w:sz w:val="22"/>
          <w:szCs w:val="22"/>
        </w:rPr>
        <w:t xml:space="preserve"> and providing context for the email communications that followed</w:t>
      </w:r>
      <w:r w:rsidR="009D4B71">
        <w:rPr>
          <w:sz w:val="22"/>
          <w:szCs w:val="22"/>
        </w:rPr>
        <w:t xml:space="preserve"> on </w:t>
      </w:r>
      <w:r w:rsidR="009D4B71">
        <w:rPr>
          <w:b/>
          <w:bCs/>
          <w:sz w:val="22"/>
          <w:szCs w:val="22"/>
        </w:rPr>
        <w:t>04/04/2025.</w:t>
      </w:r>
    </w:p>
    <w:p w14:paraId="00AE7504" w14:textId="77777777" w:rsidR="00537FD0" w:rsidRPr="00653336" w:rsidRDefault="00537FD0" w:rsidP="007303E7">
      <w:pPr>
        <w:rPr>
          <w:sz w:val="22"/>
          <w:szCs w:val="22"/>
        </w:rPr>
      </w:pPr>
    </w:p>
    <w:p w14:paraId="48F0A961" w14:textId="77777777" w:rsidR="00F945D5" w:rsidRPr="00C71261" w:rsidRDefault="00F945D5" w:rsidP="007303E7">
      <w:pPr>
        <w:rPr>
          <w:b/>
          <w:bCs/>
          <w:sz w:val="22"/>
          <w:szCs w:val="22"/>
        </w:rPr>
      </w:pPr>
    </w:p>
    <w:p w14:paraId="017B55DE" w14:textId="448F3ED6" w:rsidR="002F3608" w:rsidRPr="00C71261" w:rsidRDefault="001B0DBA" w:rsidP="00C71261">
      <w:pPr>
        <w:pStyle w:val="Heading2"/>
      </w:pPr>
      <w:bookmarkStart w:id="39" w:name="_Toc196833848"/>
      <w:r>
        <w:t>Conclusions</w:t>
      </w:r>
      <w:bookmarkEnd w:id="39"/>
    </w:p>
    <w:p w14:paraId="52462785" w14:textId="4C1E6C81" w:rsidR="00F32B72" w:rsidRDefault="00CD5543" w:rsidP="00F32B72">
      <w:pPr>
        <w:pStyle w:val="ListParagraph"/>
        <w:numPr>
          <w:ilvl w:val="0"/>
          <w:numId w:val="11"/>
        </w:numPr>
        <w:rPr>
          <w:sz w:val="22"/>
          <w:szCs w:val="22"/>
        </w:rPr>
      </w:pPr>
      <w:r>
        <w:rPr>
          <w:sz w:val="22"/>
          <w:szCs w:val="22"/>
        </w:rPr>
        <w:t xml:space="preserve">Rich </w:t>
      </w:r>
      <w:r w:rsidR="008845A7">
        <w:rPr>
          <w:sz w:val="22"/>
          <w:szCs w:val="22"/>
        </w:rPr>
        <w:t>Daley is responsible for unauthorised c</w:t>
      </w:r>
      <w:r w:rsidR="00A002FF">
        <w:rPr>
          <w:sz w:val="22"/>
          <w:szCs w:val="22"/>
        </w:rPr>
        <w:t xml:space="preserve">ommunication, </w:t>
      </w:r>
      <w:r w:rsidR="003C1BC2">
        <w:rPr>
          <w:sz w:val="22"/>
          <w:szCs w:val="22"/>
        </w:rPr>
        <w:t>identified through</w:t>
      </w:r>
      <w:r w:rsidR="00206233">
        <w:rPr>
          <w:sz w:val="22"/>
          <w:szCs w:val="22"/>
        </w:rPr>
        <w:t xml:space="preserve"> </w:t>
      </w:r>
      <w:r w:rsidR="003C1BC2">
        <w:rPr>
          <w:sz w:val="22"/>
          <w:szCs w:val="22"/>
        </w:rPr>
        <w:t>browser artifacts. He is also responsible</w:t>
      </w:r>
      <w:r w:rsidR="00A002FF">
        <w:rPr>
          <w:sz w:val="22"/>
          <w:szCs w:val="22"/>
        </w:rPr>
        <w:t xml:space="preserve"> </w:t>
      </w:r>
      <w:r w:rsidR="003C1BC2">
        <w:rPr>
          <w:sz w:val="22"/>
          <w:szCs w:val="22"/>
        </w:rPr>
        <w:t>for the</w:t>
      </w:r>
      <w:r w:rsidR="008845A7">
        <w:rPr>
          <w:sz w:val="22"/>
          <w:szCs w:val="22"/>
        </w:rPr>
        <w:t xml:space="preserve">  data exfiltration of confidential documents</w:t>
      </w:r>
      <w:r w:rsidR="001963B9">
        <w:rPr>
          <w:sz w:val="22"/>
          <w:szCs w:val="22"/>
        </w:rPr>
        <w:t xml:space="preserve"> containing soon to be patented GUI Designs</w:t>
      </w:r>
      <w:r w:rsidR="008845A7">
        <w:rPr>
          <w:sz w:val="22"/>
          <w:szCs w:val="22"/>
        </w:rPr>
        <w:t xml:space="preserve"> to </w:t>
      </w:r>
      <w:r w:rsidR="003C1BC2">
        <w:rPr>
          <w:sz w:val="22"/>
          <w:szCs w:val="22"/>
        </w:rPr>
        <w:t>360Tech</w:t>
      </w:r>
      <w:r w:rsidR="0079397C">
        <w:rPr>
          <w:sz w:val="22"/>
          <w:szCs w:val="22"/>
        </w:rPr>
        <w:t xml:space="preserve">, indicated through email communication through a personal account </w:t>
      </w:r>
      <w:r w:rsidR="00E8583B">
        <w:rPr>
          <w:sz w:val="22"/>
          <w:szCs w:val="22"/>
        </w:rPr>
        <w:t>negotiating a job offer for the aforementioned documents.</w:t>
      </w:r>
    </w:p>
    <w:p w14:paraId="4CD201F7" w14:textId="77777777" w:rsidR="00E8583B" w:rsidRDefault="00E8583B" w:rsidP="00E8583B">
      <w:pPr>
        <w:pStyle w:val="ListParagraph"/>
        <w:rPr>
          <w:sz w:val="22"/>
          <w:szCs w:val="22"/>
        </w:rPr>
      </w:pPr>
    </w:p>
    <w:p w14:paraId="7D43697E" w14:textId="0C567F55" w:rsidR="00E8583B" w:rsidRDefault="00A85A7C" w:rsidP="00E8583B">
      <w:pPr>
        <w:pStyle w:val="ListParagraph"/>
        <w:numPr>
          <w:ilvl w:val="0"/>
          <w:numId w:val="11"/>
        </w:numPr>
        <w:rPr>
          <w:sz w:val="22"/>
          <w:szCs w:val="22"/>
        </w:rPr>
      </w:pPr>
      <w:r>
        <w:rPr>
          <w:sz w:val="22"/>
          <w:szCs w:val="22"/>
        </w:rPr>
        <w:t xml:space="preserve">Rich Daley is responsible for the unauthorised </w:t>
      </w:r>
      <w:r w:rsidR="00124479">
        <w:rPr>
          <w:sz w:val="22"/>
          <w:szCs w:val="22"/>
        </w:rPr>
        <w:t>data</w:t>
      </w:r>
      <w:r>
        <w:rPr>
          <w:sz w:val="22"/>
          <w:szCs w:val="22"/>
        </w:rPr>
        <w:t xml:space="preserve"> transfer</w:t>
      </w:r>
      <w:r w:rsidR="00D64171">
        <w:rPr>
          <w:sz w:val="22"/>
          <w:szCs w:val="22"/>
        </w:rPr>
        <w:t>. Deliberately transferring the .</w:t>
      </w:r>
      <w:r w:rsidR="00D64171">
        <w:rPr>
          <w:b/>
          <w:bCs/>
          <w:sz w:val="22"/>
          <w:szCs w:val="22"/>
        </w:rPr>
        <w:t>ma and .mb</w:t>
      </w:r>
      <w:r w:rsidR="009E1F4B">
        <w:rPr>
          <w:b/>
          <w:bCs/>
          <w:sz w:val="22"/>
          <w:szCs w:val="22"/>
        </w:rPr>
        <w:t xml:space="preserve"> </w:t>
      </w:r>
      <w:r w:rsidR="009E1F4B">
        <w:rPr>
          <w:sz w:val="22"/>
          <w:szCs w:val="22"/>
        </w:rPr>
        <w:t>files to</w:t>
      </w:r>
      <w:r w:rsidR="00D64171">
        <w:rPr>
          <w:b/>
          <w:bCs/>
          <w:sz w:val="22"/>
          <w:szCs w:val="22"/>
        </w:rPr>
        <w:t xml:space="preserve"> </w:t>
      </w:r>
      <w:r w:rsidR="00F51DB3">
        <w:rPr>
          <w:sz w:val="22"/>
          <w:szCs w:val="22"/>
        </w:rPr>
        <w:t xml:space="preserve"> a</w:t>
      </w:r>
      <w:r w:rsidR="009E1F4B">
        <w:rPr>
          <w:sz w:val="22"/>
          <w:szCs w:val="22"/>
        </w:rPr>
        <w:t>n external</w:t>
      </w:r>
      <w:r w:rsidR="00F51DB3">
        <w:rPr>
          <w:sz w:val="22"/>
          <w:szCs w:val="22"/>
        </w:rPr>
        <w:t xml:space="preserve"> USB</w:t>
      </w:r>
      <w:r w:rsidR="004104CC">
        <w:rPr>
          <w:sz w:val="22"/>
          <w:szCs w:val="22"/>
        </w:rPr>
        <w:t xml:space="preserve"> at </w:t>
      </w:r>
      <w:r w:rsidR="004104CC">
        <w:rPr>
          <w:b/>
          <w:bCs/>
          <w:sz w:val="22"/>
          <w:szCs w:val="22"/>
        </w:rPr>
        <w:t xml:space="preserve">06/04/2025 16:55:03 GMT </w:t>
      </w:r>
      <w:r w:rsidR="00F51DB3">
        <w:rPr>
          <w:sz w:val="22"/>
          <w:szCs w:val="22"/>
        </w:rPr>
        <w:t>and eventual deletion</w:t>
      </w:r>
      <w:r w:rsidR="009E1F4B">
        <w:rPr>
          <w:sz w:val="22"/>
          <w:szCs w:val="22"/>
        </w:rPr>
        <w:t xml:space="preserve"> of the original copies</w:t>
      </w:r>
      <w:r w:rsidR="004104CC">
        <w:rPr>
          <w:sz w:val="22"/>
          <w:szCs w:val="22"/>
        </w:rPr>
        <w:t xml:space="preserve"> along with containing folder</w:t>
      </w:r>
      <w:r w:rsidR="009E1F4B">
        <w:rPr>
          <w:sz w:val="22"/>
          <w:szCs w:val="22"/>
        </w:rPr>
        <w:t xml:space="preserve"> </w:t>
      </w:r>
      <w:r w:rsidR="004104CC">
        <w:rPr>
          <w:sz w:val="22"/>
          <w:szCs w:val="22"/>
        </w:rPr>
        <w:t xml:space="preserve">at </w:t>
      </w:r>
      <w:r w:rsidR="004104CC">
        <w:rPr>
          <w:b/>
          <w:bCs/>
          <w:sz w:val="22"/>
          <w:szCs w:val="22"/>
        </w:rPr>
        <w:t>08/04/2025 16:56:30 GMT</w:t>
      </w:r>
      <w:r w:rsidR="00F95552">
        <w:rPr>
          <w:b/>
          <w:bCs/>
          <w:sz w:val="22"/>
          <w:szCs w:val="22"/>
        </w:rPr>
        <w:t xml:space="preserve"> </w:t>
      </w:r>
      <w:r w:rsidR="00F95552">
        <w:rPr>
          <w:sz w:val="22"/>
          <w:szCs w:val="22"/>
        </w:rPr>
        <w:t>to conceal the sabotage.</w:t>
      </w:r>
    </w:p>
    <w:p w14:paraId="3850BFBD" w14:textId="77777777" w:rsidR="00F95552" w:rsidRPr="00F95552" w:rsidRDefault="00F95552" w:rsidP="00F95552">
      <w:pPr>
        <w:pStyle w:val="ListParagraph"/>
        <w:rPr>
          <w:sz w:val="22"/>
          <w:szCs w:val="22"/>
        </w:rPr>
      </w:pPr>
    </w:p>
    <w:p w14:paraId="088D85C0" w14:textId="3DEC70C3" w:rsidR="00F95552" w:rsidRDefault="00D978E5" w:rsidP="00E8583B">
      <w:pPr>
        <w:pStyle w:val="ListParagraph"/>
        <w:numPr>
          <w:ilvl w:val="0"/>
          <w:numId w:val="11"/>
        </w:numPr>
        <w:rPr>
          <w:sz w:val="22"/>
          <w:szCs w:val="22"/>
        </w:rPr>
      </w:pPr>
      <w:r>
        <w:rPr>
          <w:sz w:val="22"/>
          <w:szCs w:val="22"/>
        </w:rPr>
        <w:t xml:space="preserve">Rich Daley is responsible for </w:t>
      </w:r>
      <w:r w:rsidR="001E6E56">
        <w:rPr>
          <w:sz w:val="22"/>
          <w:szCs w:val="22"/>
        </w:rPr>
        <w:t>anti-forensic measure</w:t>
      </w:r>
      <w:r w:rsidR="00BE55AC">
        <w:rPr>
          <w:sz w:val="22"/>
          <w:szCs w:val="22"/>
        </w:rPr>
        <w:t xml:space="preserve"> with malicious intent</w:t>
      </w:r>
      <w:r w:rsidR="001E6E56">
        <w:rPr>
          <w:sz w:val="22"/>
          <w:szCs w:val="22"/>
        </w:rPr>
        <w:t xml:space="preserve">, deleting his personal email account, </w:t>
      </w:r>
      <w:r w:rsidR="00BE55AC">
        <w:rPr>
          <w:sz w:val="22"/>
          <w:szCs w:val="22"/>
        </w:rPr>
        <w:t xml:space="preserve">browser history and highly confidential files </w:t>
      </w:r>
      <w:r w:rsidR="001E6E56">
        <w:rPr>
          <w:sz w:val="22"/>
          <w:szCs w:val="22"/>
        </w:rPr>
        <w:t xml:space="preserve">along with </w:t>
      </w:r>
      <w:r w:rsidR="00D20181">
        <w:rPr>
          <w:sz w:val="22"/>
          <w:szCs w:val="22"/>
        </w:rPr>
        <w:t>emptying the recycle bin</w:t>
      </w:r>
      <w:r w:rsidR="00BE55AC">
        <w:rPr>
          <w:sz w:val="22"/>
          <w:szCs w:val="22"/>
        </w:rPr>
        <w:t xml:space="preserve"> to obstruct recovery processes for CMMC.</w:t>
      </w:r>
    </w:p>
    <w:p w14:paraId="549AC87E" w14:textId="77777777" w:rsidR="0072086A" w:rsidRPr="0072086A" w:rsidRDefault="0072086A" w:rsidP="0072086A">
      <w:pPr>
        <w:pStyle w:val="ListParagraph"/>
        <w:rPr>
          <w:sz w:val="22"/>
          <w:szCs w:val="22"/>
        </w:rPr>
      </w:pPr>
    </w:p>
    <w:p w14:paraId="17AFF6C6" w14:textId="76E94A87" w:rsidR="0072086A" w:rsidRPr="00ED179F" w:rsidRDefault="0072086A" w:rsidP="00E8583B">
      <w:pPr>
        <w:pStyle w:val="ListParagraph"/>
        <w:numPr>
          <w:ilvl w:val="0"/>
          <w:numId w:val="11"/>
        </w:numPr>
        <w:rPr>
          <w:sz w:val="22"/>
          <w:szCs w:val="22"/>
        </w:rPr>
      </w:pPr>
      <w:r>
        <w:rPr>
          <w:sz w:val="22"/>
          <w:szCs w:val="22"/>
        </w:rPr>
        <w:t xml:space="preserve">Rich Daley is completely responsible for </w:t>
      </w:r>
      <w:r w:rsidR="0057245E">
        <w:rPr>
          <w:sz w:val="22"/>
          <w:szCs w:val="22"/>
        </w:rPr>
        <w:t xml:space="preserve">intending to impair CMMC’s operations, with </w:t>
      </w:r>
      <w:r w:rsidR="00121E58">
        <w:rPr>
          <w:sz w:val="22"/>
          <w:szCs w:val="22"/>
        </w:rPr>
        <w:t>System log timestamps showing file deletion along with file transferring to a USB before tendering a resignation within a week a of deleting the files</w:t>
      </w:r>
      <w:r w:rsidR="006E1E16">
        <w:rPr>
          <w:sz w:val="22"/>
          <w:szCs w:val="22"/>
        </w:rPr>
        <w:t xml:space="preserve">, all aligning with </w:t>
      </w:r>
      <w:r w:rsidR="006E1E16">
        <w:rPr>
          <w:i/>
          <w:iCs/>
          <w:sz w:val="22"/>
          <w:szCs w:val="22"/>
        </w:rPr>
        <w:t>The Computer Misuse Act 1990.</w:t>
      </w:r>
      <w:sdt>
        <w:sdtPr>
          <w:rPr>
            <w:i/>
            <w:iCs/>
            <w:sz w:val="22"/>
            <w:szCs w:val="22"/>
          </w:rPr>
          <w:id w:val="-461190387"/>
          <w:citation/>
        </w:sdtPr>
        <w:sdtEndPr/>
        <w:sdtContent>
          <w:r w:rsidR="006E1E16">
            <w:rPr>
              <w:i/>
              <w:iCs/>
              <w:sz w:val="22"/>
              <w:szCs w:val="22"/>
            </w:rPr>
            <w:fldChar w:fldCharType="begin"/>
          </w:r>
          <w:r w:rsidR="006E1E16">
            <w:rPr>
              <w:i/>
              <w:iCs/>
              <w:sz w:val="22"/>
              <w:szCs w:val="22"/>
            </w:rPr>
            <w:instrText xml:space="preserve"> CITATION Com90 \l 2057 </w:instrText>
          </w:r>
          <w:r w:rsidR="006E1E16">
            <w:rPr>
              <w:i/>
              <w:iCs/>
              <w:sz w:val="22"/>
              <w:szCs w:val="22"/>
            </w:rPr>
            <w:fldChar w:fldCharType="separate"/>
          </w:r>
          <w:r w:rsidR="006E1E16">
            <w:rPr>
              <w:i/>
              <w:iCs/>
              <w:noProof/>
              <w:sz w:val="22"/>
              <w:szCs w:val="22"/>
            </w:rPr>
            <w:t xml:space="preserve"> </w:t>
          </w:r>
          <w:r w:rsidR="006E1E16" w:rsidRPr="006E1E16">
            <w:rPr>
              <w:noProof/>
              <w:sz w:val="22"/>
              <w:szCs w:val="22"/>
            </w:rPr>
            <w:t>[17]</w:t>
          </w:r>
          <w:r w:rsidR="006E1E16">
            <w:rPr>
              <w:i/>
              <w:iCs/>
              <w:sz w:val="22"/>
              <w:szCs w:val="22"/>
            </w:rPr>
            <w:fldChar w:fldCharType="end"/>
          </w:r>
        </w:sdtContent>
      </w:sdt>
    </w:p>
    <w:p w14:paraId="188C7849" w14:textId="77777777" w:rsidR="00ED179F" w:rsidRPr="00ED179F" w:rsidRDefault="00ED179F" w:rsidP="00ED179F">
      <w:pPr>
        <w:pStyle w:val="ListParagraph"/>
        <w:rPr>
          <w:sz w:val="22"/>
          <w:szCs w:val="22"/>
        </w:rPr>
      </w:pPr>
    </w:p>
    <w:p w14:paraId="6B96F045" w14:textId="066FA0C1" w:rsidR="00ED179F" w:rsidRDefault="00ED179F" w:rsidP="00ED179F">
      <w:pPr>
        <w:pStyle w:val="Heading2"/>
      </w:pPr>
    </w:p>
    <w:p w14:paraId="480ABA08" w14:textId="77777777" w:rsidR="00F83054" w:rsidRDefault="00F83054" w:rsidP="00F83054"/>
    <w:p w14:paraId="48E35EE0" w14:textId="77777777" w:rsidR="00F83054" w:rsidRDefault="00F83054" w:rsidP="00F83054"/>
    <w:p w14:paraId="172C2340" w14:textId="77777777" w:rsidR="00F83054" w:rsidRDefault="00F83054" w:rsidP="00F83054"/>
    <w:p w14:paraId="1902F2A4" w14:textId="65ACCCD4" w:rsidR="00BE2C34" w:rsidRPr="00BE2C34" w:rsidRDefault="00BE2C34" w:rsidP="00BC56A6">
      <w:pPr>
        <w:pStyle w:val="Heading1"/>
      </w:pPr>
      <w:bookmarkStart w:id="40" w:name="_Toc196833849"/>
      <w:r>
        <w:lastRenderedPageBreak/>
        <w:t>Case Scenario</w:t>
      </w:r>
      <w:r w:rsidR="00155E10">
        <w:t>:</w:t>
      </w:r>
      <w:r>
        <w:t xml:space="preserve"> </w:t>
      </w:r>
      <w:r w:rsidR="00F83054">
        <w:t>Invoice for Forensic investigation</w:t>
      </w:r>
      <w:bookmarkEnd w:id="40"/>
    </w:p>
    <w:p w14:paraId="42AE0A53" w14:textId="00AEC927" w:rsidR="000528ED" w:rsidRPr="008363A7" w:rsidRDefault="000528ED" w:rsidP="00155E10">
      <w:pPr>
        <w:pStyle w:val="Heading2"/>
      </w:pPr>
      <w:bookmarkStart w:id="41" w:name="_Toc196833850"/>
      <w:r w:rsidRPr="000528ED">
        <w:t>Client information</w:t>
      </w:r>
      <w:r w:rsidRPr="000528ED">
        <w:tab/>
      </w:r>
      <w:r w:rsidRPr="000528ED">
        <w:tab/>
      </w:r>
      <w:r w:rsidRPr="000528ED">
        <w:tab/>
      </w:r>
      <w:r w:rsidRPr="000528ED">
        <w:tab/>
      </w:r>
      <w:r w:rsidRPr="000528ED">
        <w:tab/>
        <w:t>Investigator Information</w:t>
      </w:r>
      <w:bookmarkEnd w:id="41"/>
    </w:p>
    <w:p w14:paraId="070EF37E" w14:textId="07C3DD05" w:rsidR="005D77C8" w:rsidRDefault="00155E10" w:rsidP="00155E10">
      <w:r>
        <w:t>Cyfusion Mobile Manufacturing Services (CMMC)</w:t>
      </w:r>
      <w:r>
        <w:tab/>
      </w:r>
      <w:r>
        <w:tab/>
      </w:r>
      <w:r>
        <w:tab/>
        <w:t>Troy Simpson, CHFI, CEH</w:t>
      </w:r>
    </w:p>
    <w:p w14:paraId="1259845A" w14:textId="726FA714" w:rsidR="00155E10" w:rsidRDefault="00155E10" w:rsidP="00155E10">
      <w:r>
        <w:t>Ms. Ker Walters, CEO</w:t>
      </w:r>
      <w:r>
        <w:tab/>
      </w:r>
      <w:r>
        <w:tab/>
      </w:r>
      <w:r>
        <w:tab/>
      </w:r>
      <w:r>
        <w:tab/>
      </w:r>
      <w:r>
        <w:tab/>
      </w:r>
      <w:r>
        <w:tab/>
        <w:t>Independent Forensic Examiner</w:t>
      </w:r>
    </w:p>
    <w:p w14:paraId="67F59AE9" w14:textId="70837506" w:rsidR="007A2AAB" w:rsidRDefault="005D084F" w:rsidP="00155E10">
      <w:r>
        <w:t>Investigation Reference: CMMC-0425-TS01</w:t>
      </w:r>
      <w:r w:rsidR="007A2AAB">
        <w:tab/>
      </w:r>
      <w:r w:rsidR="007A2AAB">
        <w:tab/>
      </w:r>
      <w:r w:rsidR="007A2AAB">
        <w:tab/>
        <w:t>Date of Submission: 02/05/202</w:t>
      </w:r>
      <w:r w:rsidR="00D6512C">
        <w:t>5</w:t>
      </w:r>
    </w:p>
    <w:p w14:paraId="2D379FB2" w14:textId="77777777" w:rsidR="00D6512C" w:rsidRDefault="00D6512C" w:rsidP="00155E10"/>
    <w:p w14:paraId="04BFD5F5" w14:textId="5944540C" w:rsidR="00D6512C" w:rsidRDefault="00D6512C" w:rsidP="00EA3172">
      <w:pPr>
        <w:pStyle w:val="Heading2"/>
        <w:pBdr>
          <w:top w:val="single" w:sz="4" w:space="1" w:color="auto"/>
          <w:left w:val="single" w:sz="4" w:space="4" w:color="auto"/>
          <w:bottom w:val="single" w:sz="4" w:space="1" w:color="auto"/>
          <w:right w:val="single" w:sz="4" w:space="0" w:color="auto"/>
        </w:pBdr>
      </w:pPr>
      <w:bookmarkStart w:id="42" w:name="_Toc196833851"/>
      <w:r>
        <w:t>Service Summary</w:t>
      </w:r>
      <w:bookmarkEnd w:id="42"/>
    </w:p>
    <w:tbl>
      <w:tblPr>
        <w:tblW w:w="9736" w:type="dxa"/>
        <w:tblCellSpacing w:w="15" w:type="dxa"/>
        <w:tblCellMar>
          <w:top w:w="15" w:type="dxa"/>
          <w:left w:w="15" w:type="dxa"/>
          <w:bottom w:w="15" w:type="dxa"/>
          <w:right w:w="15" w:type="dxa"/>
        </w:tblCellMar>
        <w:tblLook w:val="04A0" w:firstRow="1" w:lastRow="0" w:firstColumn="1" w:lastColumn="0" w:noHBand="0" w:noVBand="1"/>
      </w:tblPr>
      <w:tblGrid>
        <w:gridCol w:w="5844"/>
        <w:gridCol w:w="3801"/>
        <w:gridCol w:w="91"/>
      </w:tblGrid>
      <w:tr w:rsidR="00EA3172" w:rsidRPr="00D6512C" w14:paraId="1DFE6169" w14:textId="20A9613F" w:rsidTr="001217D0">
        <w:trPr>
          <w:trHeight w:val="507"/>
          <w:tblHeader/>
          <w:tblCellSpacing w:w="15" w:type="dxa"/>
        </w:trPr>
        <w:tc>
          <w:tcPr>
            <w:tcW w:w="0" w:type="auto"/>
            <w:tcBorders>
              <w:top w:val="single" w:sz="4" w:space="0" w:color="auto"/>
              <w:left w:val="single" w:sz="4" w:space="0" w:color="auto"/>
            </w:tcBorders>
            <w:vAlign w:val="center"/>
            <w:hideMark/>
          </w:tcPr>
          <w:p w14:paraId="074958A8" w14:textId="77777777" w:rsidR="00EA3172" w:rsidRPr="00D6512C" w:rsidRDefault="00EA3172" w:rsidP="00D6512C">
            <w:pPr>
              <w:rPr>
                <w:b/>
                <w:bCs/>
              </w:rPr>
            </w:pPr>
            <w:r w:rsidRPr="00D6512C">
              <w:rPr>
                <w:b/>
                <w:bCs/>
              </w:rPr>
              <w:t>Service Description</w:t>
            </w:r>
          </w:p>
        </w:tc>
        <w:tc>
          <w:tcPr>
            <w:tcW w:w="0" w:type="auto"/>
            <w:tcBorders>
              <w:top w:val="single" w:sz="4" w:space="0" w:color="auto"/>
              <w:right w:val="single" w:sz="4" w:space="0" w:color="auto"/>
            </w:tcBorders>
            <w:vAlign w:val="center"/>
            <w:hideMark/>
          </w:tcPr>
          <w:p w14:paraId="23DADA88" w14:textId="77777777" w:rsidR="00EA3172" w:rsidRPr="00D6512C" w:rsidRDefault="00EA3172" w:rsidP="00D6512C">
            <w:pPr>
              <w:rPr>
                <w:b/>
                <w:bCs/>
              </w:rPr>
            </w:pPr>
            <w:r w:rsidRPr="00D6512C">
              <w:rPr>
                <w:b/>
                <w:bCs/>
              </w:rPr>
              <w:t>Details</w:t>
            </w:r>
          </w:p>
        </w:tc>
        <w:tc>
          <w:tcPr>
            <w:tcW w:w="0" w:type="auto"/>
            <w:tcBorders>
              <w:top w:val="single" w:sz="4" w:space="0" w:color="auto"/>
              <w:right w:val="single" w:sz="4" w:space="0" w:color="auto"/>
            </w:tcBorders>
          </w:tcPr>
          <w:p w14:paraId="1D0479DE" w14:textId="77777777" w:rsidR="00EA3172" w:rsidRPr="00D6512C" w:rsidRDefault="00EA3172" w:rsidP="00D6512C">
            <w:pPr>
              <w:rPr>
                <w:b/>
                <w:bCs/>
              </w:rPr>
            </w:pPr>
          </w:p>
        </w:tc>
      </w:tr>
      <w:tr w:rsidR="00EA3172" w:rsidRPr="00D6512C" w14:paraId="275215CC" w14:textId="25753CB9" w:rsidTr="001217D0">
        <w:trPr>
          <w:trHeight w:val="815"/>
          <w:tblCellSpacing w:w="15" w:type="dxa"/>
        </w:trPr>
        <w:tc>
          <w:tcPr>
            <w:tcW w:w="0" w:type="auto"/>
            <w:tcBorders>
              <w:left w:val="single" w:sz="4" w:space="0" w:color="auto"/>
            </w:tcBorders>
            <w:vAlign w:val="center"/>
            <w:hideMark/>
          </w:tcPr>
          <w:p w14:paraId="42EBAFFE" w14:textId="77777777" w:rsidR="00EA3172" w:rsidRPr="00D6512C" w:rsidRDefault="00EA3172" w:rsidP="00D6512C">
            <w:r w:rsidRPr="00D6512C">
              <w:t>Forensic Imaging &amp; Preservation</w:t>
            </w:r>
          </w:p>
        </w:tc>
        <w:tc>
          <w:tcPr>
            <w:tcW w:w="0" w:type="auto"/>
            <w:tcBorders>
              <w:right w:val="single" w:sz="4" w:space="0" w:color="auto"/>
            </w:tcBorders>
            <w:vAlign w:val="center"/>
            <w:hideMark/>
          </w:tcPr>
          <w:p w14:paraId="66CB7B9D" w14:textId="77777777" w:rsidR="00EA3172" w:rsidRPr="00D6512C" w:rsidRDefault="00EA3172" w:rsidP="00D6512C">
            <w:r w:rsidRPr="00D6512C">
              <w:t>FTK Imager used to secure original data image</w:t>
            </w:r>
          </w:p>
        </w:tc>
        <w:tc>
          <w:tcPr>
            <w:tcW w:w="0" w:type="auto"/>
            <w:tcBorders>
              <w:right w:val="single" w:sz="4" w:space="0" w:color="auto"/>
            </w:tcBorders>
          </w:tcPr>
          <w:p w14:paraId="1DA7504A" w14:textId="77777777" w:rsidR="00EA3172" w:rsidRPr="00D6512C" w:rsidRDefault="00EA3172" w:rsidP="00D6512C"/>
        </w:tc>
      </w:tr>
      <w:tr w:rsidR="00EA3172" w:rsidRPr="00D6512C" w14:paraId="515B4AFE" w14:textId="09DDBEE5" w:rsidTr="001217D0">
        <w:trPr>
          <w:trHeight w:val="507"/>
          <w:tblCellSpacing w:w="15" w:type="dxa"/>
        </w:trPr>
        <w:tc>
          <w:tcPr>
            <w:tcW w:w="0" w:type="auto"/>
            <w:tcBorders>
              <w:left w:val="single" w:sz="4" w:space="0" w:color="auto"/>
            </w:tcBorders>
            <w:vAlign w:val="center"/>
            <w:hideMark/>
          </w:tcPr>
          <w:p w14:paraId="131AEBD5" w14:textId="77777777" w:rsidR="00EA3172" w:rsidRPr="00D6512C" w:rsidRDefault="00EA3172" w:rsidP="00D6512C">
            <w:r w:rsidRPr="00D6512C">
              <w:t>File Recovery &amp; Timeline Reconstruction</w:t>
            </w:r>
          </w:p>
        </w:tc>
        <w:tc>
          <w:tcPr>
            <w:tcW w:w="0" w:type="auto"/>
            <w:tcBorders>
              <w:right w:val="single" w:sz="4" w:space="0" w:color="auto"/>
            </w:tcBorders>
            <w:vAlign w:val="center"/>
            <w:hideMark/>
          </w:tcPr>
          <w:p w14:paraId="0AD6111D" w14:textId="77777777" w:rsidR="00EA3172" w:rsidRPr="00D6512C" w:rsidRDefault="00EA3172" w:rsidP="00D6512C">
            <w:r w:rsidRPr="00D6512C">
              <w:t>Used Autopsy and Magnet Axiom</w:t>
            </w:r>
          </w:p>
        </w:tc>
        <w:tc>
          <w:tcPr>
            <w:tcW w:w="0" w:type="auto"/>
            <w:tcBorders>
              <w:right w:val="single" w:sz="4" w:space="0" w:color="auto"/>
            </w:tcBorders>
          </w:tcPr>
          <w:p w14:paraId="1AF0FFE1" w14:textId="77777777" w:rsidR="00EA3172" w:rsidRPr="00D6512C" w:rsidRDefault="00EA3172" w:rsidP="00D6512C"/>
        </w:tc>
      </w:tr>
      <w:tr w:rsidR="00EA3172" w:rsidRPr="00D6512C" w14:paraId="6A83E152" w14:textId="213BEBBE" w:rsidTr="001217D0">
        <w:trPr>
          <w:trHeight w:val="815"/>
          <w:tblCellSpacing w:w="15" w:type="dxa"/>
        </w:trPr>
        <w:tc>
          <w:tcPr>
            <w:tcW w:w="0" w:type="auto"/>
            <w:tcBorders>
              <w:left w:val="single" w:sz="4" w:space="0" w:color="auto"/>
            </w:tcBorders>
            <w:vAlign w:val="center"/>
            <w:hideMark/>
          </w:tcPr>
          <w:p w14:paraId="3658DAB9" w14:textId="77777777" w:rsidR="00EA3172" w:rsidRPr="00D6512C" w:rsidRDefault="00EA3172" w:rsidP="00D6512C">
            <w:r w:rsidRPr="00D6512C">
              <w:t>Artifact Analysis (Email, USB logs, Browser History, Hashes)</w:t>
            </w:r>
          </w:p>
        </w:tc>
        <w:tc>
          <w:tcPr>
            <w:tcW w:w="0" w:type="auto"/>
            <w:tcBorders>
              <w:right w:val="single" w:sz="4" w:space="0" w:color="auto"/>
            </w:tcBorders>
            <w:vAlign w:val="center"/>
            <w:hideMark/>
          </w:tcPr>
          <w:p w14:paraId="09CBCCFE" w14:textId="77777777" w:rsidR="00EA3172" w:rsidRPr="00D6512C" w:rsidRDefault="00EA3172" w:rsidP="00D6512C">
            <w:r w:rsidRPr="00D6512C">
              <w:t>Identified source and method of data exfiltration</w:t>
            </w:r>
          </w:p>
        </w:tc>
        <w:tc>
          <w:tcPr>
            <w:tcW w:w="0" w:type="auto"/>
            <w:tcBorders>
              <w:right w:val="single" w:sz="4" w:space="0" w:color="auto"/>
            </w:tcBorders>
          </w:tcPr>
          <w:p w14:paraId="12CFAC2C" w14:textId="77777777" w:rsidR="00EA3172" w:rsidRPr="00D6512C" w:rsidRDefault="00EA3172" w:rsidP="00D6512C"/>
        </w:tc>
      </w:tr>
      <w:tr w:rsidR="00EA3172" w:rsidRPr="00D6512C" w14:paraId="22112E9C" w14:textId="71AF8D81" w:rsidTr="001217D0">
        <w:trPr>
          <w:trHeight w:val="529"/>
          <w:tblCellSpacing w:w="15" w:type="dxa"/>
        </w:trPr>
        <w:tc>
          <w:tcPr>
            <w:tcW w:w="0" w:type="auto"/>
            <w:tcBorders>
              <w:left w:val="single" w:sz="4" w:space="0" w:color="auto"/>
            </w:tcBorders>
            <w:vAlign w:val="center"/>
            <w:hideMark/>
          </w:tcPr>
          <w:p w14:paraId="6067F7B4" w14:textId="77777777" w:rsidR="00EA3172" w:rsidRPr="00D6512C" w:rsidRDefault="00EA3172" w:rsidP="00D6512C">
            <w:r w:rsidRPr="00D6512C">
              <w:t>Report Compilation &amp; Conclusions</w:t>
            </w:r>
          </w:p>
        </w:tc>
        <w:tc>
          <w:tcPr>
            <w:tcW w:w="0" w:type="auto"/>
            <w:tcBorders>
              <w:right w:val="single" w:sz="4" w:space="0" w:color="auto"/>
            </w:tcBorders>
            <w:vAlign w:val="center"/>
            <w:hideMark/>
          </w:tcPr>
          <w:p w14:paraId="0F96AA55" w14:textId="77777777" w:rsidR="00EA3172" w:rsidRPr="00D6512C" w:rsidRDefault="00EA3172" w:rsidP="00D6512C">
            <w:r w:rsidRPr="00D6512C">
              <w:t>Full investigative documentation delivered</w:t>
            </w:r>
          </w:p>
        </w:tc>
        <w:tc>
          <w:tcPr>
            <w:tcW w:w="0" w:type="auto"/>
            <w:tcBorders>
              <w:right w:val="single" w:sz="4" w:space="0" w:color="auto"/>
            </w:tcBorders>
          </w:tcPr>
          <w:p w14:paraId="76D47F14" w14:textId="77777777" w:rsidR="00EA3172" w:rsidRPr="00D6512C" w:rsidRDefault="00EA3172" w:rsidP="00D6512C"/>
        </w:tc>
      </w:tr>
      <w:tr w:rsidR="00EA3172" w:rsidRPr="00D6512C" w14:paraId="362083C3" w14:textId="75FEEB23" w:rsidTr="001217D0">
        <w:trPr>
          <w:trHeight w:val="3174"/>
          <w:tblCellSpacing w:w="15" w:type="dxa"/>
        </w:trPr>
        <w:tc>
          <w:tcPr>
            <w:tcW w:w="0" w:type="auto"/>
            <w:tcBorders>
              <w:top w:val="single" w:sz="4" w:space="0" w:color="auto"/>
              <w:left w:val="single" w:sz="4" w:space="0" w:color="auto"/>
              <w:bottom w:val="single" w:sz="4" w:space="0" w:color="auto"/>
            </w:tcBorders>
            <w:vAlign w:val="center"/>
          </w:tcPr>
          <w:p w14:paraId="7505EDA1" w14:textId="7BA5ABB2" w:rsidR="00EA3172" w:rsidRPr="00EA3172" w:rsidRDefault="00EA3172" w:rsidP="00EA3172">
            <w:pPr>
              <w:pStyle w:val="Heading2"/>
            </w:pPr>
            <w:r>
              <w:t xml:space="preserve"> </w:t>
            </w:r>
            <w:bookmarkStart w:id="43" w:name="_Toc196833852"/>
            <w:r>
              <w:t>Billing</w:t>
            </w:r>
            <w:bookmarkEnd w:id="43"/>
          </w:p>
          <w:tbl>
            <w:tblPr>
              <w:tblW w:w="5369" w:type="dxa"/>
              <w:tblCellSpacing w:w="15" w:type="dxa"/>
              <w:tblInd w:w="1" w:type="dxa"/>
              <w:tblCellMar>
                <w:top w:w="15" w:type="dxa"/>
                <w:left w:w="15" w:type="dxa"/>
                <w:bottom w:w="15" w:type="dxa"/>
                <w:right w:w="15" w:type="dxa"/>
              </w:tblCellMar>
              <w:tblLook w:val="04A0" w:firstRow="1" w:lastRow="0" w:firstColumn="1" w:lastColumn="0" w:noHBand="0" w:noVBand="1"/>
            </w:tblPr>
            <w:tblGrid>
              <w:gridCol w:w="2343"/>
              <w:gridCol w:w="1156"/>
              <w:gridCol w:w="739"/>
              <w:gridCol w:w="1131"/>
            </w:tblGrid>
            <w:tr w:rsidR="00EA3172" w:rsidRPr="00EA3172" w14:paraId="6D7B62F4" w14:textId="77777777" w:rsidTr="001217D0">
              <w:trPr>
                <w:trHeight w:val="308"/>
                <w:tblHeader/>
                <w:tblCellSpacing w:w="15" w:type="dxa"/>
              </w:trPr>
              <w:tc>
                <w:tcPr>
                  <w:tcW w:w="0" w:type="auto"/>
                  <w:vAlign w:val="center"/>
                  <w:hideMark/>
                </w:tcPr>
                <w:p w14:paraId="2A427049" w14:textId="77777777" w:rsidR="00EA3172" w:rsidRPr="00EA3172" w:rsidRDefault="00EA3172" w:rsidP="00EA3172">
                  <w:pPr>
                    <w:spacing w:after="0" w:line="240" w:lineRule="auto"/>
                    <w:jc w:val="center"/>
                    <w:rPr>
                      <w:rFonts w:eastAsia="Times New Roman" w:cs="Times New Roman"/>
                      <w:b/>
                      <w:bCs/>
                      <w:sz w:val="24"/>
                      <w:szCs w:val="24"/>
                      <w:lang w:eastAsia="en-GB"/>
                    </w:rPr>
                  </w:pPr>
                  <w:r w:rsidRPr="00EA3172">
                    <w:rPr>
                      <w:rFonts w:eastAsia="Times New Roman" w:cs="Times New Roman"/>
                      <w:b/>
                      <w:bCs/>
                      <w:sz w:val="24"/>
                      <w:szCs w:val="24"/>
                      <w:lang w:eastAsia="en-GB"/>
                    </w:rPr>
                    <w:t>Description</w:t>
                  </w:r>
                </w:p>
              </w:tc>
              <w:tc>
                <w:tcPr>
                  <w:tcW w:w="0" w:type="auto"/>
                  <w:vAlign w:val="center"/>
                  <w:hideMark/>
                </w:tcPr>
                <w:p w14:paraId="51DA5E1C" w14:textId="77777777" w:rsidR="00EA3172" w:rsidRPr="00EA3172" w:rsidRDefault="00EA3172" w:rsidP="00EA3172">
                  <w:pPr>
                    <w:spacing w:after="0" w:line="240" w:lineRule="auto"/>
                    <w:jc w:val="center"/>
                    <w:rPr>
                      <w:rFonts w:eastAsia="Times New Roman" w:cs="Times New Roman"/>
                      <w:b/>
                      <w:bCs/>
                      <w:sz w:val="24"/>
                      <w:szCs w:val="24"/>
                      <w:lang w:eastAsia="en-GB"/>
                    </w:rPr>
                  </w:pPr>
                  <w:r w:rsidRPr="00EA3172">
                    <w:rPr>
                      <w:rFonts w:eastAsia="Times New Roman" w:cs="Times New Roman"/>
                      <w:b/>
                      <w:bCs/>
                      <w:sz w:val="24"/>
                      <w:szCs w:val="24"/>
                      <w:lang w:eastAsia="en-GB"/>
                    </w:rPr>
                    <w:t>Rate</w:t>
                  </w:r>
                </w:p>
              </w:tc>
              <w:tc>
                <w:tcPr>
                  <w:tcW w:w="0" w:type="auto"/>
                  <w:vAlign w:val="center"/>
                  <w:hideMark/>
                </w:tcPr>
                <w:p w14:paraId="41593DDA" w14:textId="77777777" w:rsidR="00EA3172" w:rsidRPr="00EA3172" w:rsidRDefault="00EA3172" w:rsidP="00EA3172">
                  <w:pPr>
                    <w:spacing w:after="0" w:line="240" w:lineRule="auto"/>
                    <w:jc w:val="center"/>
                    <w:rPr>
                      <w:rFonts w:eastAsia="Times New Roman" w:cs="Times New Roman"/>
                      <w:b/>
                      <w:bCs/>
                      <w:sz w:val="24"/>
                      <w:szCs w:val="24"/>
                      <w:lang w:eastAsia="en-GB"/>
                    </w:rPr>
                  </w:pPr>
                  <w:r w:rsidRPr="00EA3172">
                    <w:rPr>
                      <w:rFonts w:eastAsia="Times New Roman" w:cs="Times New Roman"/>
                      <w:b/>
                      <w:bCs/>
                      <w:sz w:val="24"/>
                      <w:szCs w:val="24"/>
                      <w:lang w:eastAsia="en-GB"/>
                    </w:rPr>
                    <w:t>Hours</w:t>
                  </w:r>
                </w:p>
              </w:tc>
              <w:tc>
                <w:tcPr>
                  <w:tcW w:w="0" w:type="auto"/>
                  <w:vAlign w:val="center"/>
                  <w:hideMark/>
                </w:tcPr>
                <w:p w14:paraId="17A69A55" w14:textId="77777777" w:rsidR="00EA3172" w:rsidRPr="00EA3172" w:rsidRDefault="00EA3172" w:rsidP="00EA3172">
                  <w:pPr>
                    <w:spacing w:after="0" w:line="240" w:lineRule="auto"/>
                    <w:jc w:val="center"/>
                    <w:rPr>
                      <w:rFonts w:eastAsia="Times New Roman" w:cs="Times New Roman"/>
                      <w:b/>
                      <w:bCs/>
                      <w:sz w:val="24"/>
                      <w:szCs w:val="24"/>
                      <w:lang w:eastAsia="en-GB"/>
                    </w:rPr>
                  </w:pPr>
                  <w:r w:rsidRPr="00EA3172">
                    <w:rPr>
                      <w:rFonts w:eastAsia="Times New Roman" w:cs="Times New Roman"/>
                      <w:b/>
                      <w:bCs/>
                      <w:sz w:val="24"/>
                      <w:szCs w:val="24"/>
                      <w:lang w:eastAsia="en-GB"/>
                    </w:rPr>
                    <w:t>Total</w:t>
                  </w:r>
                </w:p>
              </w:tc>
            </w:tr>
            <w:tr w:rsidR="00EA3172" w:rsidRPr="00EA3172" w14:paraId="137B4EA7" w14:textId="77777777" w:rsidTr="001217D0">
              <w:trPr>
                <w:trHeight w:val="639"/>
                <w:tblCellSpacing w:w="15" w:type="dxa"/>
              </w:trPr>
              <w:tc>
                <w:tcPr>
                  <w:tcW w:w="0" w:type="auto"/>
                  <w:vAlign w:val="center"/>
                  <w:hideMark/>
                </w:tcPr>
                <w:p w14:paraId="31900DB2" w14:textId="77777777" w:rsidR="00EA3172" w:rsidRPr="00EA3172" w:rsidRDefault="00EA3172" w:rsidP="00EA3172">
                  <w:pPr>
                    <w:spacing w:after="0" w:line="240" w:lineRule="auto"/>
                    <w:jc w:val="left"/>
                    <w:rPr>
                      <w:rFonts w:eastAsia="Times New Roman" w:cs="Times New Roman"/>
                      <w:sz w:val="24"/>
                      <w:szCs w:val="24"/>
                      <w:lang w:eastAsia="en-GB"/>
                    </w:rPr>
                  </w:pPr>
                  <w:r w:rsidRPr="00EA3172">
                    <w:rPr>
                      <w:rFonts w:eastAsia="Times New Roman" w:cs="Times New Roman"/>
                      <w:sz w:val="24"/>
                      <w:szCs w:val="24"/>
                      <w:lang w:eastAsia="en-GB"/>
                    </w:rPr>
                    <w:t>Professional Services</w:t>
                  </w:r>
                </w:p>
              </w:tc>
              <w:tc>
                <w:tcPr>
                  <w:tcW w:w="0" w:type="auto"/>
                  <w:vAlign w:val="center"/>
                  <w:hideMark/>
                </w:tcPr>
                <w:p w14:paraId="7E6A4498" w14:textId="77777777" w:rsidR="00EA3172" w:rsidRPr="00EA3172" w:rsidRDefault="00EA3172" w:rsidP="00EA3172">
                  <w:pPr>
                    <w:spacing w:after="0" w:line="240" w:lineRule="auto"/>
                    <w:jc w:val="left"/>
                    <w:rPr>
                      <w:rFonts w:eastAsia="Times New Roman" w:cs="Times New Roman"/>
                      <w:sz w:val="24"/>
                      <w:szCs w:val="24"/>
                      <w:lang w:eastAsia="en-GB"/>
                    </w:rPr>
                  </w:pPr>
                  <w:r w:rsidRPr="00EA3172">
                    <w:rPr>
                      <w:rFonts w:eastAsia="Times New Roman" w:cs="Times New Roman"/>
                      <w:sz w:val="24"/>
                      <w:szCs w:val="24"/>
                      <w:lang w:eastAsia="en-GB"/>
                    </w:rPr>
                    <w:t>£125/hour</w:t>
                  </w:r>
                </w:p>
              </w:tc>
              <w:tc>
                <w:tcPr>
                  <w:tcW w:w="0" w:type="auto"/>
                  <w:vAlign w:val="center"/>
                  <w:hideMark/>
                </w:tcPr>
                <w:p w14:paraId="4DD680BE" w14:textId="5D8EEB82" w:rsidR="00EA3172" w:rsidRPr="00EA3172" w:rsidRDefault="008B590B" w:rsidP="00EA3172">
                  <w:pPr>
                    <w:spacing w:after="0" w:line="240" w:lineRule="auto"/>
                    <w:jc w:val="left"/>
                    <w:rPr>
                      <w:rFonts w:eastAsia="Times New Roman" w:cs="Times New Roman"/>
                      <w:sz w:val="24"/>
                      <w:szCs w:val="24"/>
                      <w:lang w:eastAsia="en-GB"/>
                    </w:rPr>
                  </w:pPr>
                  <w:r>
                    <w:rPr>
                      <w:rFonts w:eastAsia="Times New Roman" w:cs="Times New Roman"/>
                      <w:sz w:val="24"/>
                      <w:szCs w:val="24"/>
                      <w:lang w:eastAsia="en-GB"/>
                    </w:rPr>
                    <w:t xml:space="preserve">  24</w:t>
                  </w:r>
                </w:p>
              </w:tc>
              <w:tc>
                <w:tcPr>
                  <w:tcW w:w="0" w:type="auto"/>
                  <w:vAlign w:val="center"/>
                  <w:hideMark/>
                </w:tcPr>
                <w:p w14:paraId="3915C6E0" w14:textId="33F3BD9A" w:rsidR="001217D0" w:rsidRPr="00EA3172" w:rsidRDefault="00EA3172" w:rsidP="00EA3172">
                  <w:pPr>
                    <w:spacing w:after="0" w:line="240" w:lineRule="auto"/>
                    <w:jc w:val="left"/>
                    <w:rPr>
                      <w:rFonts w:eastAsia="Times New Roman" w:cs="Times New Roman"/>
                      <w:sz w:val="24"/>
                      <w:szCs w:val="24"/>
                      <w:lang w:eastAsia="en-GB"/>
                    </w:rPr>
                  </w:pPr>
                  <w:r w:rsidRPr="00EA3172">
                    <w:rPr>
                      <w:rFonts w:eastAsia="Times New Roman" w:cs="Times New Roman"/>
                      <w:sz w:val="24"/>
                      <w:szCs w:val="24"/>
                      <w:lang w:eastAsia="en-GB"/>
                    </w:rPr>
                    <w:t>£3,000.00</w:t>
                  </w:r>
                </w:p>
              </w:tc>
            </w:tr>
          </w:tbl>
          <w:p w14:paraId="7BD72EEC" w14:textId="77777777" w:rsidR="00EA3172" w:rsidRDefault="00EA3172" w:rsidP="00D6512C"/>
          <w:p w14:paraId="7164A48D" w14:textId="21031ADF" w:rsidR="001217D0" w:rsidRPr="00D6512C" w:rsidRDefault="001217D0" w:rsidP="00D6512C">
            <w:r w:rsidRPr="001217D0">
              <w:rPr>
                <w:b/>
                <w:bCs/>
                <w:sz w:val="28"/>
                <w:szCs w:val="28"/>
              </w:rPr>
              <w:t>Total Amount Due:</w:t>
            </w:r>
            <w:r w:rsidRPr="001217D0">
              <w:rPr>
                <w:sz w:val="28"/>
                <w:szCs w:val="28"/>
              </w:rPr>
              <w:t xml:space="preserve"> £3,000.00</w:t>
            </w:r>
            <w:r w:rsidRPr="001217D0">
              <w:rPr>
                <w:sz w:val="28"/>
                <w:szCs w:val="28"/>
              </w:rPr>
              <w:br/>
            </w:r>
            <w:r w:rsidRPr="001217D0">
              <w:rPr>
                <w:b/>
                <w:bCs/>
                <w:sz w:val="28"/>
                <w:szCs w:val="28"/>
              </w:rPr>
              <w:t>Payment Terms:</w:t>
            </w:r>
            <w:r w:rsidRPr="001217D0">
              <w:rPr>
                <w:sz w:val="28"/>
                <w:szCs w:val="28"/>
              </w:rPr>
              <w:t xml:space="preserve"> 30 Days from Submission Date</w:t>
            </w:r>
          </w:p>
        </w:tc>
        <w:tc>
          <w:tcPr>
            <w:tcW w:w="0" w:type="auto"/>
            <w:tcBorders>
              <w:top w:val="single" w:sz="4" w:space="0" w:color="auto"/>
              <w:bottom w:val="single" w:sz="4" w:space="0" w:color="auto"/>
              <w:right w:val="single" w:sz="4" w:space="0" w:color="auto"/>
            </w:tcBorders>
            <w:vAlign w:val="center"/>
          </w:tcPr>
          <w:p w14:paraId="0D6DE1C3" w14:textId="77777777" w:rsidR="00EA3172" w:rsidRDefault="00EA3172" w:rsidP="00D6512C"/>
          <w:p w14:paraId="3D2889CE" w14:textId="77777777" w:rsidR="001217D0" w:rsidRDefault="001217D0" w:rsidP="00D6512C"/>
          <w:p w14:paraId="1D2C4BBC" w14:textId="77777777" w:rsidR="001217D0" w:rsidRDefault="001217D0" w:rsidP="00D6512C"/>
          <w:p w14:paraId="1AA51F35" w14:textId="77777777" w:rsidR="001217D0" w:rsidRDefault="001217D0" w:rsidP="00D6512C"/>
          <w:p w14:paraId="3D09A58A" w14:textId="77777777" w:rsidR="001217D0" w:rsidRPr="00D6512C" w:rsidRDefault="001217D0" w:rsidP="00D6512C"/>
        </w:tc>
        <w:tc>
          <w:tcPr>
            <w:tcW w:w="0" w:type="auto"/>
            <w:tcBorders>
              <w:top w:val="single" w:sz="4" w:space="0" w:color="auto"/>
              <w:bottom w:val="single" w:sz="4" w:space="0" w:color="auto"/>
              <w:right w:val="single" w:sz="4" w:space="0" w:color="auto"/>
            </w:tcBorders>
          </w:tcPr>
          <w:p w14:paraId="4F8F99DF" w14:textId="77777777" w:rsidR="00EA3172" w:rsidRPr="00D6512C" w:rsidRDefault="00EA3172" w:rsidP="00D6512C"/>
        </w:tc>
      </w:tr>
    </w:tbl>
    <w:p w14:paraId="52EAFEB9" w14:textId="77777777" w:rsidR="00D6512C" w:rsidRPr="00BC56A6" w:rsidRDefault="00D6512C" w:rsidP="00D6512C">
      <w:pPr>
        <w:rPr>
          <w:sz w:val="22"/>
          <w:szCs w:val="22"/>
        </w:rPr>
      </w:pPr>
    </w:p>
    <w:tbl>
      <w:tblPr>
        <w:tblW w:w="9177" w:type="dxa"/>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3493"/>
        <w:gridCol w:w="5684"/>
      </w:tblGrid>
      <w:tr w:rsidR="00BC56A6" w:rsidRPr="00BC56A6" w14:paraId="37249807" w14:textId="77777777" w:rsidTr="00BC56A6">
        <w:trPr>
          <w:trHeight w:val="236"/>
          <w:tblHeader/>
          <w:tblCellSpacing w:w="15" w:type="dxa"/>
        </w:trPr>
        <w:tc>
          <w:tcPr>
            <w:tcW w:w="0" w:type="auto"/>
            <w:vAlign w:val="center"/>
            <w:hideMark/>
          </w:tcPr>
          <w:p w14:paraId="5B5A0914" w14:textId="77777777" w:rsidR="00BC56A6" w:rsidRPr="00BC56A6" w:rsidRDefault="00BC56A6" w:rsidP="00BC56A6">
            <w:pPr>
              <w:rPr>
                <w:b/>
                <w:bCs/>
                <w:sz w:val="22"/>
                <w:szCs w:val="22"/>
              </w:rPr>
            </w:pPr>
            <w:r w:rsidRPr="00BC56A6">
              <w:rPr>
                <w:b/>
                <w:bCs/>
                <w:sz w:val="22"/>
                <w:szCs w:val="22"/>
              </w:rPr>
              <w:t>Bank Name</w:t>
            </w:r>
          </w:p>
        </w:tc>
        <w:tc>
          <w:tcPr>
            <w:tcW w:w="0" w:type="auto"/>
            <w:vAlign w:val="center"/>
            <w:hideMark/>
          </w:tcPr>
          <w:p w14:paraId="281B3748" w14:textId="77777777" w:rsidR="00BC56A6" w:rsidRPr="00BC56A6" w:rsidRDefault="00BC56A6" w:rsidP="00BC56A6">
            <w:pPr>
              <w:rPr>
                <w:b/>
                <w:bCs/>
                <w:sz w:val="22"/>
                <w:szCs w:val="22"/>
              </w:rPr>
            </w:pPr>
            <w:r w:rsidRPr="00BC56A6">
              <w:rPr>
                <w:b/>
                <w:bCs/>
                <w:sz w:val="22"/>
                <w:szCs w:val="22"/>
              </w:rPr>
              <w:t>CyberSecure Banking Ltd.</w:t>
            </w:r>
          </w:p>
        </w:tc>
      </w:tr>
      <w:tr w:rsidR="00BC56A6" w:rsidRPr="00BC56A6" w14:paraId="538F6BB9" w14:textId="77777777" w:rsidTr="00BC56A6">
        <w:trPr>
          <w:trHeight w:val="226"/>
          <w:tblCellSpacing w:w="15" w:type="dxa"/>
        </w:trPr>
        <w:tc>
          <w:tcPr>
            <w:tcW w:w="0" w:type="auto"/>
            <w:vAlign w:val="center"/>
            <w:hideMark/>
          </w:tcPr>
          <w:p w14:paraId="11E91A57" w14:textId="77777777" w:rsidR="00BC56A6" w:rsidRPr="00BC56A6" w:rsidRDefault="00BC56A6" w:rsidP="00BC56A6">
            <w:pPr>
              <w:rPr>
                <w:sz w:val="22"/>
                <w:szCs w:val="22"/>
              </w:rPr>
            </w:pPr>
            <w:r w:rsidRPr="00BC56A6">
              <w:rPr>
                <w:sz w:val="22"/>
                <w:szCs w:val="22"/>
              </w:rPr>
              <w:t>Account Name</w:t>
            </w:r>
          </w:p>
        </w:tc>
        <w:tc>
          <w:tcPr>
            <w:tcW w:w="0" w:type="auto"/>
            <w:vAlign w:val="center"/>
            <w:hideMark/>
          </w:tcPr>
          <w:p w14:paraId="36A42E42" w14:textId="77777777" w:rsidR="00BC56A6" w:rsidRPr="00BC56A6" w:rsidRDefault="00BC56A6" w:rsidP="00BC56A6">
            <w:pPr>
              <w:rPr>
                <w:sz w:val="22"/>
                <w:szCs w:val="22"/>
              </w:rPr>
            </w:pPr>
            <w:r w:rsidRPr="00BC56A6">
              <w:rPr>
                <w:sz w:val="22"/>
                <w:szCs w:val="22"/>
              </w:rPr>
              <w:t>T. Simpson Digital Forensics</w:t>
            </w:r>
          </w:p>
        </w:tc>
      </w:tr>
      <w:tr w:rsidR="00BC56A6" w:rsidRPr="00BC56A6" w14:paraId="6786F0C8" w14:textId="77777777" w:rsidTr="00BC56A6">
        <w:trPr>
          <w:trHeight w:val="226"/>
          <w:tblCellSpacing w:w="15" w:type="dxa"/>
        </w:trPr>
        <w:tc>
          <w:tcPr>
            <w:tcW w:w="0" w:type="auto"/>
            <w:vAlign w:val="center"/>
            <w:hideMark/>
          </w:tcPr>
          <w:p w14:paraId="40247891" w14:textId="77777777" w:rsidR="00BC56A6" w:rsidRPr="00BC56A6" w:rsidRDefault="00BC56A6" w:rsidP="00BC56A6">
            <w:pPr>
              <w:rPr>
                <w:sz w:val="22"/>
                <w:szCs w:val="22"/>
              </w:rPr>
            </w:pPr>
            <w:r w:rsidRPr="00BC56A6">
              <w:rPr>
                <w:sz w:val="22"/>
                <w:szCs w:val="22"/>
              </w:rPr>
              <w:t>Sort Code</w:t>
            </w:r>
          </w:p>
        </w:tc>
        <w:tc>
          <w:tcPr>
            <w:tcW w:w="0" w:type="auto"/>
            <w:vAlign w:val="center"/>
            <w:hideMark/>
          </w:tcPr>
          <w:p w14:paraId="52321CC7" w14:textId="77777777" w:rsidR="00BC56A6" w:rsidRPr="00BC56A6" w:rsidRDefault="00BC56A6" w:rsidP="00BC56A6">
            <w:pPr>
              <w:rPr>
                <w:sz w:val="22"/>
                <w:szCs w:val="22"/>
              </w:rPr>
            </w:pPr>
            <w:r w:rsidRPr="00BC56A6">
              <w:rPr>
                <w:sz w:val="22"/>
                <w:szCs w:val="22"/>
              </w:rPr>
              <w:t>12-34-56</w:t>
            </w:r>
          </w:p>
        </w:tc>
      </w:tr>
      <w:tr w:rsidR="00BC56A6" w:rsidRPr="00BC56A6" w14:paraId="2DC316FA" w14:textId="77777777" w:rsidTr="00BC56A6">
        <w:trPr>
          <w:trHeight w:val="226"/>
          <w:tblCellSpacing w:w="15" w:type="dxa"/>
        </w:trPr>
        <w:tc>
          <w:tcPr>
            <w:tcW w:w="0" w:type="auto"/>
            <w:vAlign w:val="center"/>
            <w:hideMark/>
          </w:tcPr>
          <w:p w14:paraId="3ED0177A" w14:textId="77777777" w:rsidR="00BC56A6" w:rsidRPr="00BC56A6" w:rsidRDefault="00BC56A6" w:rsidP="00BC56A6">
            <w:pPr>
              <w:rPr>
                <w:sz w:val="22"/>
                <w:szCs w:val="22"/>
              </w:rPr>
            </w:pPr>
            <w:r w:rsidRPr="00BC56A6">
              <w:rPr>
                <w:sz w:val="22"/>
                <w:szCs w:val="22"/>
              </w:rPr>
              <w:t>Account Number</w:t>
            </w:r>
          </w:p>
        </w:tc>
        <w:tc>
          <w:tcPr>
            <w:tcW w:w="0" w:type="auto"/>
            <w:vAlign w:val="center"/>
            <w:hideMark/>
          </w:tcPr>
          <w:p w14:paraId="50216F99" w14:textId="77777777" w:rsidR="00BC56A6" w:rsidRPr="00BC56A6" w:rsidRDefault="00BC56A6" w:rsidP="00BC56A6">
            <w:pPr>
              <w:rPr>
                <w:sz w:val="22"/>
                <w:szCs w:val="22"/>
              </w:rPr>
            </w:pPr>
            <w:r w:rsidRPr="00BC56A6">
              <w:rPr>
                <w:sz w:val="22"/>
                <w:szCs w:val="22"/>
              </w:rPr>
              <w:t>12345678</w:t>
            </w:r>
          </w:p>
        </w:tc>
      </w:tr>
      <w:tr w:rsidR="00BC56A6" w:rsidRPr="00BC56A6" w14:paraId="66EEB661" w14:textId="77777777" w:rsidTr="00BC56A6">
        <w:trPr>
          <w:trHeight w:val="236"/>
          <w:tblCellSpacing w:w="15" w:type="dxa"/>
        </w:trPr>
        <w:tc>
          <w:tcPr>
            <w:tcW w:w="0" w:type="auto"/>
            <w:vAlign w:val="center"/>
            <w:hideMark/>
          </w:tcPr>
          <w:p w14:paraId="305538DB" w14:textId="77777777" w:rsidR="00BC56A6" w:rsidRPr="00BC56A6" w:rsidRDefault="00BC56A6" w:rsidP="00BC56A6">
            <w:pPr>
              <w:rPr>
                <w:sz w:val="22"/>
                <w:szCs w:val="22"/>
              </w:rPr>
            </w:pPr>
            <w:r w:rsidRPr="00BC56A6">
              <w:rPr>
                <w:sz w:val="22"/>
                <w:szCs w:val="22"/>
              </w:rPr>
              <w:t>Reference</w:t>
            </w:r>
          </w:p>
        </w:tc>
        <w:tc>
          <w:tcPr>
            <w:tcW w:w="0" w:type="auto"/>
            <w:vAlign w:val="center"/>
            <w:hideMark/>
          </w:tcPr>
          <w:p w14:paraId="507300B3" w14:textId="031D4601" w:rsidR="00BC56A6" w:rsidRPr="00BC56A6" w:rsidRDefault="00BC56A6" w:rsidP="00BC56A6">
            <w:pPr>
              <w:rPr>
                <w:sz w:val="22"/>
                <w:szCs w:val="22"/>
              </w:rPr>
            </w:pPr>
            <w:r w:rsidRPr="00BC56A6">
              <w:rPr>
                <w:sz w:val="22"/>
                <w:szCs w:val="22"/>
              </w:rPr>
              <w:t>CMMC0425</w:t>
            </w:r>
          </w:p>
        </w:tc>
      </w:tr>
    </w:tbl>
    <w:p w14:paraId="5DD6C39C" w14:textId="77777777" w:rsidR="00BC56A6" w:rsidRDefault="00BC56A6" w:rsidP="00D6512C"/>
    <w:bookmarkStart w:id="44" w:name="_Toc196833853" w:displacedByCustomXml="next"/>
    <w:sdt>
      <w:sdtPr>
        <w:rPr>
          <w:smallCaps w:val="0"/>
          <w:spacing w:val="0"/>
          <w:sz w:val="20"/>
          <w:szCs w:val="20"/>
        </w:rPr>
        <w:id w:val="-1820720060"/>
        <w:docPartObj>
          <w:docPartGallery w:val="Bibliographies"/>
          <w:docPartUnique/>
        </w:docPartObj>
      </w:sdtPr>
      <w:sdtEndPr/>
      <w:sdtContent>
        <w:p w14:paraId="09C8B814" w14:textId="384BA9C9" w:rsidR="00BC56A6" w:rsidRDefault="00BC56A6">
          <w:pPr>
            <w:pStyle w:val="Heading1"/>
          </w:pPr>
          <w:r>
            <w:t>Bibliography</w:t>
          </w:r>
          <w:bookmarkEnd w:id="44"/>
        </w:p>
        <w:sdt>
          <w:sdtPr>
            <w:id w:val="111145805"/>
            <w:bibliography/>
          </w:sdtPr>
          <w:sdtEndPr/>
          <w:sdtContent>
            <w:p w14:paraId="3D16E8E9" w14:textId="77777777" w:rsidR="00BC56A6" w:rsidRDefault="00BC56A6">
              <w:pPr>
                <w:rPr>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317"/>
              </w:tblGrid>
              <w:tr w:rsidR="00BC56A6" w14:paraId="03DE029B" w14:textId="77777777" w:rsidTr="00BC56A6">
                <w:trPr>
                  <w:divId w:val="290523218"/>
                  <w:tblCellSpacing w:w="15" w:type="dxa"/>
                </w:trPr>
                <w:tc>
                  <w:tcPr>
                    <w:tcW w:w="664" w:type="dxa"/>
                    <w:hideMark/>
                  </w:tcPr>
                  <w:p w14:paraId="45F12C80" w14:textId="6CB37EDE" w:rsidR="00BC56A6" w:rsidRPr="00BC56A6" w:rsidRDefault="00BC56A6">
                    <w:pPr>
                      <w:pStyle w:val="Bibliography"/>
                      <w:rPr>
                        <w:noProof/>
                        <w:sz w:val="22"/>
                        <w:szCs w:val="22"/>
                      </w:rPr>
                    </w:pPr>
                    <w:r w:rsidRPr="00BC56A6">
                      <w:rPr>
                        <w:noProof/>
                        <w:sz w:val="22"/>
                        <w:szCs w:val="22"/>
                      </w:rPr>
                      <w:t xml:space="preserve">[1] </w:t>
                    </w:r>
                  </w:p>
                </w:tc>
                <w:tc>
                  <w:tcPr>
                    <w:tcW w:w="8272" w:type="dxa"/>
                    <w:hideMark/>
                  </w:tcPr>
                  <w:p w14:paraId="50450BAE" w14:textId="77777777" w:rsidR="00BC56A6" w:rsidRPr="00BC56A6" w:rsidRDefault="00BC56A6">
                    <w:pPr>
                      <w:pStyle w:val="Bibliography"/>
                      <w:rPr>
                        <w:noProof/>
                        <w:sz w:val="22"/>
                        <w:szCs w:val="22"/>
                      </w:rPr>
                    </w:pPr>
                    <w:r w:rsidRPr="00BC56A6">
                      <w:rPr>
                        <w:noProof/>
                        <w:sz w:val="22"/>
                        <w:szCs w:val="22"/>
                      </w:rPr>
                      <w:t xml:space="preserve">IEEE, “An overview of computer forensics,” </w:t>
                    </w:r>
                    <w:r w:rsidRPr="00BC56A6">
                      <w:rPr>
                        <w:i/>
                        <w:iCs/>
                        <w:noProof/>
                        <w:sz w:val="22"/>
                        <w:szCs w:val="22"/>
                      </w:rPr>
                      <w:t xml:space="preserve">IEEE Potentials, </w:t>
                    </w:r>
                    <w:r w:rsidRPr="00BC56A6">
                      <w:rPr>
                        <w:noProof/>
                        <w:sz w:val="22"/>
                        <w:szCs w:val="22"/>
                      </w:rPr>
                      <w:t xml:space="preserve">vol. 24, no. 5, pp. 7-10, 2005. </w:t>
                    </w:r>
                  </w:p>
                </w:tc>
              </w:tr>
              <w:tr w:rsidR="00BC56A6" w14:paraId="555E4D09" w14:textId="77777777" w:rsidTr="00BC56A6">
                <w:trPr>
                  <w:divId w:val="290523218"/>
                  <w:tblCellSpacing w:w="15" w:type="dxa"/>
                </w:trPr>
                <w:tc>
                  <w:tcPr>
                    <w:tcW w:w="664" w:type="dxa"/>
                    <w:hideMark/>
                  </w:tcPr>
                  <w:p w14:paraId="7716B977" w14:textId="77777777" w:rsidR="00BC56A6" w:rsidRPr="00BC56A6" w:rsidRDefault="00BC56A6">
                    <w:pPr>
                      <w:pStyle w:val="Bibliography"/>
                      <w:rPr>
                        <w:noProof/>
                        <w:sz w:val="22"/>
                        <w:szCs w:val="22"/>
                      </w:rPr>
                    </w:pPr>
                    <w:r w:rsidRPr="00BC56A6">
                      <w:rPr>
                        <w:noProof/>
                        <w:sz w:val="22"/>
                        <w:szCs w:val="22"/>
                      </w:rPr>
                      <w:t xml:space="preserve">[2] </w:t>
                    </w:r>
                  </w:p>
                </w:tc>
                <w:tc>
                  <w:tcPr>
                    <w:tcW w:w="8272" w:type="dxa"/>
                    <w:hideMark/>
                  </w:tcPr>
                  <w:p w14:paraId="3DD5FD2C" w14:textId="77777777" w:rsidR="00BC56A6" w:rsidRPr="00BC56A6" w:rsidRDefault="00BC56A6">
                    <w:pPr>
                      <w:pStyle w:val="Bibliography"/>
                      <w:rPr>
                        <w:noProof/>
                        <w:sz w:val="22"/>
                        <w:szCs w:val="22"/>
                      </w:rPr>
                    </w:pPr>
                    <w:r w:rsidRPr="00BC56A6">
                      <w:rPr>
                        <w:noProof/>
                        <w:sz w:val="22"/>
                        <w:szCs w:val="22"/>
                      </w:rPr>
                      <w:t xml:space="preserve">R. S. ,. E. W. Ulf Lamping, Wireshark User's Guide: for Wireshark 1.9, ULF Lamping, 2012. </w:t>
                    </w:r>
                  </w:p>
                </w:tc>
              </w:tr>
              <w:tr w:rsidR="00BC56A6" w14:paraId="1909346A" w14:textId="77777777" w:rsidTr="00BC56A6">
                <w:trPr>
                  <w:divId w:val="290523218"/>
                  <w:tblCellSpacing w:w="15" w:type="dxa"/>
                </w:trPr>
                <w:tc>
                  <w:tcPr>
                    <w:tcW w:w="664" w:type="dxa"/>
                    <w:hideMark/>
                  </w:tcPr>
                  <w:p w14:paraId="1DBE3A1F" w14:textId="77777777" w:rsidR="00BC56A6" w:rsidRPr="00BC56A6" w:rsidRDefault="00BC56A6">
                    <w:pPr>
                      <w:pStyle w:val="Bibliography"/>
                      <w:rPr>
                        <w:noProof/>
                        <w:sz w:val="22"/>
                        <w:szCs w:val="22"/>
                      </w:rPr>
                    </w:pPr>
                    <w:r w:rsidRPr="00BC56A6">
                      <w:rPr>
                        <w:noProof/>
                        <w:sz w:val="22"/>
                        <w:szCs w:val="22"/>
                      </w:rPr>
                      <w:t xml:space="preserve">[3] </w:t>
                    </w:r>
                  </w:p>
                </w:tc>
                <w:tc>
                  <w:tcPr>
                    <w:tcW w:w="8272" w:type="dxa"/>
                    <w:hideMark/>
                  </w:tcPr>
                  <w:p w14:paraId="25C887A9" w14:textId="77777777" w:rsidR="00BC56A6" w:rsidRPr="00BC56A6" w:rsidRDefault="00BC56A6">
                    <w:pPr>
                      <w:pStyle w:val="Bibliography"/>
                      <w:rPr>
                        <w:noProof/>
                        <w:sz w:val="22"/>
                        <w:szCs w:val="22"/>
                      </w:rPr>
                    </w:pPr>
                    <w:r w:rsidRPr="00BC56A6">
                      <w:rPr>
                        <w:noProof/>
                        <w:sz w:val="22"/>
                        <w:szCs w:val="22"/>
                      </w:rPr>
                      <w:t>Wireshark, “Chapter Introduction,” Wireshark, April 2024. [Online]. Available: https://www.wireshark.org/docs/wsug_html_chunked/ChapterIntroduction.html#ChIntroWhatIs. [Accessed 27 April 2024].</w:t>
                    </w:r>
                  </w:p>
                </w:tc>
              </w:tr>
              <w:tr w:rsidR="00BC56A6" w14:paraId="088A3A6F" w14:textId="77777777" w:rsidTr="00BC56A6">
                <w:trPr>
                  <w:divId w:val="290523218"/>
                  <w:tblCellSpacing w:w="15" w:type="dxa"/>
                </w:trPr>
                <w:tc>
                  <w:tcPr>
                    <w:tcW w:w="664" w:type="dxa"/>
                    <w:hideMark/>
                  </w:tcPr>
                  <w:p w14:paraId="112C8E11" w14:textId="77777777" w:rsidR="00BC56A6" w:rsidRPr="00BC56A6" w:rsidRDefault="00BC56A6">
                    <w:pPr>
                      <w:pStyle w:val="Bibliography"/>
                      <w:rPr>
                        <w:noProof/>
                        <w:sz w:val="22"/>
                        <w:szCs w:val="22"/>
                      </w:rPr>
                    </w:pPr>
                    <w:r w:rsidRPr="00BC56A6">
                      <w:rPr>
                        <w:noProof/>
                        <w:sz w:val="22"/>
                        <w:szCs w:val="22"/>
                      </w:rPr>
                      <w:t xml:space="preserve">[4] </w:t>
                    </w:r>
                  </w:p>
                </w:tc>
                <w:tc>
                  <w:tcPr>
                    <w:tcW w:w="8272" w:type="dxa"/>
                    <w:hideMark/>
                  </w:tcPr>
                  <w:p w14:paraId="7552E78E" w14:textId="77777777" w:rsidR="00BC56A6" w:rsidRPr="00BC56A6" w:rsidRDefault="00BC56A6">
                    <w:pPr>
                      <w:pStyle w:val="Bibliography"/>
                      <w:rPr>
                        <w:noProof/>
                        <w:sz w:val="22"/>
                        <w:szCs w:val="22"/>
                      </w:rPr>
                    </w:pPr>
                    <w:r w:rsidRPr="00BC56A6">
                      <w:rPr>
                        <w:noProof/>
                        <w:sz w:val="22"/>
                        <w:szCs w:val="22"/>
                      </w:rPr>
                      <w:t>J. Meza, “Lost Data, beginners guide to Autopsy,” LinkedIn, 5 September 2024. [Online]. Available: https://www.linkedin.com/pulse/lost-data-beginners-guide-recovery-using-autopsy-joshua-meza-fo8ec/. [Accessed 31 March 2025].</w:t>
                    </w:r>
                  </w:p>
                </w:tc>
              </w:tr>
              <w:tr w:rsidR="00BC56A6" w14:paraId="0BBA681F" w14:textId="77777777" w:rsidTr="00BC56A6">
                <w:trPr>
                  <w:divId w:val="290523218"/>
                  <w:tblCellSpacing w:w="15" w:type="dxa"/>
                </w:trPr>
                <w:tc>
                  <w:tcPr>
                    <w:tcW w:w="664" w:type="dxa"/>
                    <w:hideMark/>
                  </w:tcPr>
                  <w:p w14:paraId="39F073F0" w14:textId="77777777" w:rsidR="00BC56A6" w:rsidRPr="00BC56A6" w:rsidRDefault="00BC56A6">
                    <w:pPr>
                      <w:pStyle w:val="Bibliography"/>
                      <w:rPr>
                        <w:noProof/>
                        <w:sz w:val="22"/>
                        <w:szCs w:val="22"/>
                      </w:rPr>
                    </w:pPr>
                    <w:r w:rsidRPr="00BC56A6">
                      <w:rPr>
                        <w:noProof/>
                        <w:sz w:val="22"/>
                        <w:szCs w:val="22"/>
                      </w:rPr>
                      <w:t xml:space="preserve">[5] </w:t>
                    </w:r>
                  </w:p>
                </w:tc>
                <w:tc>
                  <w:tcPr>
                    <w:tcW w:w="8272" w:type="dxa"/>
                    <w:hideMark/>
                  </w:tcPr>
                  <w:p w14:paraId="589CA031" w14:textId="77777777" w:rsidR="00BC56A6" w:rsidRPr="00BC56A6" w:rsidRDefault="00BC56A6">
                    <w:pPr>
                      <w:pStyle w:val="Bibliography"/>
                      <w:rPr>
                        <w:noProof/>
                        <w:sz w:val="22"/>
                        <w:szCs w:val="22"/>
                      </w:rPr>
                    </w:pPr>
                    <w:r w:rsidRPr="00BC56A6">
                      <w:rPr>
                        <w:noProof/>
                        <w:sz w:val="22"/>
                        <w:szCs w:val="22"/>
                      </w:rPr>
                      <w:t>NIST, “Glossary - Hash Function,” National Institute of Standards and Technology, 2025. [Online]. Available: https://csrc.nist.gov/glossary/term/hash_function. [Accessed 16 April 2025].</w:t>
                    </w:r>
                  </w:p>
                </w:tc>
              </w:tr>
              <w:tr w:rsidR="00BC56A6" w14:paraId="7832F0A1" w14:textId="77777777" w:rsidTr="00BC56A6">
                <w:trPr>
                  <w:divId w:val="290523218"/>
                  <w:tblCellSpacing w:w="15" w:type="dxa"/>
                </w:trPr>
                <w:tc>
                  <w:tcPr>
                    <w:tcW w:w="664" w:type="dxa"/>
                    <w:hideMark/>
                  </w:tcPr>
                  <w:p w14:paraId="09392B75" w14:textId="77777777" w:rsidR="00BC56A6" w:rsidRPr="00BC56A6" w:rsidRDefault="00BC56A6">
                    <w:pPr>
                      <w:pStyle w:val="Bibliography"/>
                      <w:rPr>
                        <w:noProof/>
                        <w:sz w:val="22"/>
                        <w:szCs w:val="22"/>
                      </w:rPr>
                    </w:pPr>
                    <w:r w:rsidRPr="00BC56A6">
                      <w:rPr>
                        <w:noProof/>
                        <w:sz w:val="22"/>
                        <w:szCs w:val="22"/>
                      </w:rPr>
                      <w:t xml:space="preserve">[6] </w:t>
                    </w:r>
                  </w:p>
                </w:tc>
                <w:tc>
                  <w:tcPr>
                    <w:tcW w:w="8272" w:type="dxa"/>
                    <w:hideMark/>
                  </w:tcPr>
                  <w:p w14:paraId="7144D1D6" w14:textId="77777777" w:rsidR="00BC56A6" w:rsidRPr="00BC56A6" w:rsidRDefault="00BC56A6">
                    <w:pPr>
                      <w:pStyle w:val="Bibliography"/>
                      <w:rPr>
                        <w:noProof/>
                        <w:sz w:val="22"/>
                        <w:szCs w:val="22"/>
                      </w:rPr>
                    </w:pPr>
                    <w:r w:rsidRPr="00BC56A6">
                      <w:rPr>
                        <w:noProof/>
                        <w:sz w:val="22"/>
                        <w:szCs w:val="22"/>
                      </w:rPr>
                      <w:t>Magnet, “Industry News- Web Artifacts,” Magnet, 13 October 2023. [Online]. Available: https://www.magnetforensics.com/blog/how-to-uncover-web-browser-activity-artifacts-for-mobile-device-investigations/#:~:text=Browser%20history%2C%20cookies%2C%20cache%2C,during%20a%20mobile%20device%20investigation.. [Accessed 19 April 2025].</w:t>
                    </w:r>
                  </w:p>
                </w:tc>
              </w:tr>
              <w:tr w:rsidR="00BC56A6" w14:paraId="09E24F79" w14:textId="77777777" w:rsidTr="00BC56A6">
                <w:trPr>
                  <w:divId w:val="290523218"/>
                  <w:tblCellSpacing w:w="15" w:type="dxa"/>
                </w:trPr>
                <w:tc>
                  <w:tcPr>
                    <w:tcW w:w="664" w:type="dxa"/>
                    <w:hideMark/>
                  </w:tcPr>
                  <w:p w14:paraId="55465449" w14:textId="77777777" w:rsidR="00BC56A6" w:rsidRPr="00BC56A6" w:rsidRDefault="00BC56A6">
                    <w:pPr>
                      <w:pStyle w:val="Bibliography"/>
                      <w:rPr>
                        <w:noProof/>
                        <w:sz w:val="22"/>
                        <w:szCs w:val="22"/>
                      </w:rPr>
                    </w:pPr>
                    <w:r w:rsidRPr="00BC56A6">
                      <w:rPr>
                        <w:noProof/>
                        <w:sz w:val="22"/>
                        <w:szCs w:val="22"/>
                      </w:rPr>
                      <w:t xml:space="preserve">[7] </w:t>
                    </w:r>
                  </w:p>
                </w:tc>
                <w:tc>
                  <w:tcPr>
                    <w:tcW w:w="8272" w:type="dxa"/>
                    <w:hideMark/>
                  </w:tcPr>
                  <w:p w14:paraId="061C61D8" w14:textId="77777777" w:rsidR="00BC56A6" w:rsidRPr="00BC56A6" w:rsidRDefault="00BC56A6">
                    <w:pPr>
                      <w:pStyle w:val="Bibliography"/>
                      <w:rPr>
                        <w:noProof/>
                        <w:sz w:val="22"/>
                        <w:szCs w:val="22"/>
                      </w:rPr>
                    </w:pPr>
                    <w:r w:rsidRPr="00BC56A6">
                      <w:rPr>
                        <w:noProof/>
                        <w:sz w:val="22"/>
                        <w:szCs w:val="22"/>
                      </w:rPr>
                      <w:t>Autopsy, “Autopsy,” TheSleuthKit, 2025. [Online]. Available: https://www.autopsy.com/. [Accessed 19 April 2025].</w:t>
                    </w:r>
                  </w:p>
                </w:tc>
              </w:tr>
              <w:tr w:rsidR="00BC56A6" w14:paraId="55D207BF" w14:textId="77777777" w:rsidTr="00BC56A6">
                <w:trPr>
                  <w:divId w:val="290523218"/>
                  <w:tblCellSpacing w:w="15" w:type="dxa"/>
                </w:trPr>
                <w:tc>
                  <w:tcPr>
                    <w:tcW w:w="664" w:type="dxa"/>
                    <w:hideMark/>
                  </w:tcPr>
                  <w:p w14:paraId="4A0F8AAE" w14:textId="77777777" w:rsidR="00BC56A6" w:rsidRPr="00BC56A6" w:rsidRDefault="00BC56A6">
                    <w:pPr>
                      <w:pStyle w:val="Bibliography"/>
                      <w:rPr>
                        <w:noProof/>
                        <w:sz w:val="22"/>
                        <w:szCs w:val="22"/>
                      </w:rPr>
                    </w:pPr>
                    <w:r w:rsidRPr="00BC56A6">
                      <w:rPr>
                        <w:noProof/>
                        <w:sz w:val="22"/>
                        <w:szCs w:val="22"/>
                      </w:rPr>
                      <w:t xml:space="preserve">[8] </w:t>
                    </w:r>
                  </w:p>
                </w:tc>
                <w:tc>
                  <w:tcPr>
                    <w:tcW w:w="8272" w:type="dxa"/>
                    <w:hideMark/>
                  </w:tcPr>
                  <w:p w14:paraId="5148181E" w14:textId="77777777" w:rsidR="00BC56A6" w:rsidRPr="00BC56A6" w:rsidRDefault="00BC56A6">
                    <w:pPr>
                      <w:pStyle w:val="Bibliography"/>
                      <w:rPr>
                        <w:noProof/>
                        <w:sz w:val="22"/>
                        <w:szCs w:val="22"/>
                      </w:rPr>
                    </w:pPr>
                    <w:r w:rsidRPr="00BC56A6">
                      <w:rPr>
                        <w:noProof/>
                        <w:sz w:val="22"/>
                        <w:szCs w:val="22"/>
                      </w:rPr>
                      <w:t>TheSleuthKit, “Timeline.php,” TheSleuthKit, 2023. [Online]. Available: https://www.sleuthkit.org/autopsy/timeline.php. [Accessed 31 March 2025].</w:t>
                    </w:r>
                  </w:p>
                </w:tc>
              </w:tr>
              <w:tr w:rsidR="00BC56A6" w14:paraId="3C5C9F09" w14:textId="77777777" w:rsidTr="00BC56A6">
                <w:trPr>
                  <w:divId w:val="290523218"/>
                  <w:tblCellSpacing w:w="15" w:type="dxa"/>
                </w:trPr>
                <w:tc>
                  <w:tcPr>
                    <w:tcW w:w="664" w:type="dxa"/>
                    <w:hideMark/>
                  </w:tcPr>
                  <w:p w14:paraId="758003D9" w14:textId="77777777" w:rsidR="00BC56A6" w:rsidRPr="00BC56A6" w:rsidRDefault="00BC56A6">
                    <w:pPr>
                      <w:pStyle w:val="Bibliography"/>
                      <w:rPr>
                        <w:noProof/>
                        <w:sz w:val="22"/>
                        <w:szCs w:val="22"/>
                      </w:rPr>
                    </w:pPr>
                    <w:r w:rsidRPr="00BC56A6">
                      <w:rPr>
                        <w:noProof/>
                        <w:sz w:val="22"/>
                        <w:szCs w:val="22"/>
                      </w:rPr>
                      <w:t xml:space="preserve">[9] </w:t>
                    </w:r>
                  </w:p>
                </w:tc>
                <w:tc>
                  <w:tcPr>
                    <w:tcW w:w="8272" w:type="dxa"/>
                    <w:hideMark/>
                  </w:tcPr>
                  <w:p w14:paraId="4B209763" w14:textId="77777777" w:rsidR="00BC56A6" w:rsidRPr="00BC56A6" w:rsidRDefault="00BC56A6">
                    <w:pPr>
                      <w:pStyle w:val="Bibliography"/>
                      <w:rPr>
                        <w:noProof/>
                        <w:sz w:val="22"/>
                        <w:szCs w:val="22"/>
                      </w:rPr>
                    </w:pPr>
                    <w:r w:rsidRPr="00BC56A6">
                      <w:rPr>
                        <w:noProof/>
                        <w:sz w:val="22"/>
                        <w:szCs w:val="22"/>
                      </w:rPr>
                      <w:t>Editorial, “top 11 digital forensics tools pros and cons,” Robticsbiz, March 25 2024. [Online]. Available: https://roboticsbiz.com/top-11-digital-forensics-tools-pros-and-cons/. [Accessed 1 April 2025].</w:t>
                    </w:r>
                  </w:p>
                </w:tc>
              </w:tr>
              <w:tr w:rsidR="00BC56A6" w14:paraId="5AB3785F" w14:textId="77777777" w:rsidTr="00BC56A6">
                <w:trPr>
                  <w:divId w:val="290523218"/>
                  <w:tblCellSpacing w:w="15" w:type="dxa"/>
                </w:trPr>
                <w:tc>
                  <w:tcPr>
                    <w:tcW w:w="664" w:type="dxa"/>
                    <w:hideMark/>
                  </w:tcPr>
                  <w:p w14:paraId="484DEF97" w14:textId="77777777" w:rsidR="00BC56A6" w:rsidRPr="00BC56A6" w:rsidRDefault="00BC56A6">
                    <w:pPr>
                      <w:pStyle w:val="Bibliography"/>
                      <w:rPr>
                        <w:noProof/>
                        <w:sz w:val="22"/>
                        <w:szCs w:val="22"/>
                      </w:rPr>
                    </w:pPr>
                    <w:r w:rsidRPr="00BC56A6">
                      <w:rPr>
                        <w:noProof/>
                        <w:sz w:val="22"/>
                        <w:szCs w:val="22"/>
                      </w:rPr>
                      <w:t xml:space="preserve">[10] </w:t>
                    </w:r>
                  </w:p>
                </w:tc>
                <w:tc>
                  <w:tcPr>
                    <w:tcW w:w="8272" w:type="dxa"/>
                    <w:hideMark/>
                  </w:tcPr>
                  <w:p w14:paraId="70ED4D18" w14:textId="77777777" w:rsidR="00BC56A6" w:rsidRPr="00BC56A6" w:rsidRDefault="00BC56A6">
                    <w:pPr>
                      <w:pStyle w:val="Bibliography"/>
                      <w:rPr>
                        <w:noProof/>
                        <w:sz w:val="22"/>
                        <w:szCs w:val="22"/>
                      </w:rPr>
                    </w:pPr>
                    <w:r w:rsidRPr="00BC56A6">
                      <w:rPr>
                        <w:noProof/>
                        <w:sz w:val="22"/>
                        <w:szCs w:val="22"/>
                      </w:rPr>
                      <w:t>Cellebrite, “Cellebrite-glossary,” Cellebrite, January 2025. [Online]. Available: https://cellebrite.com/en/glossary/mobile-forensics-tools/. [Accessed 1 April 2025].</w:t>
                    </w:r>
                  </w:p>
                </w:tc>
              </w:tr>
              <w:tr w:rsidR="00BC56A6" w14:paraId="331973D9" w14:textId="77777777" w:rsidTr="00BC56A6">
                <w:trPr>
                  <w:divId w:val="290523218"/>
                  <w:tblCellSpacing w:w="15" w:type="dxa"/>
                </w:trPr>
                <w:tc>
                  <w:tcPr>
                    <w:tcW w:w="664" w:type="dxa"/>
                    <w:hideMark/>
                  </w:tcPr>
                  <w:p w14:paraId="321DA8A8" w14:textId="77777777" w:rsidR="00BC56A6" w:rsidRPr="00BC56A6" w:rsidRDefault="00BC56A6">
                    <w:pPr>
                      <w:pStyle w:val="Bibliography"/>
                      <w:rPr>
                        <w:noProof/>
                        <w:sz w:val="22"/>
                        <w:szCs w:val="22"/>
                      </w:rPr>
                    </w:pPr>
                    <w:r w:rsidRPr="00BC56A6">
                      <w:rPr>
                        <w:noProof/>
                        <w:sz w:val="22"/>
                        <w:szCs w:val="22"/>
                      </w:rPr>
                      <w:t xml:space="preserve">[11] </w:t>
                    </w:r>
                  </w:p>
                </w:tc>
                <w:tc>
                  <w:tcPr>
                    <w:tcW w:w="8272" w:type="dxa"/>
                    <w:hideMark/>
                  </w:tcPr>
                  <w:p w14:paraId="36DC0E32" w14:textId="77777777" w:rsidR="00BC56A6" w:rsidRPr="00BC56A6" w:rsidRDefault="00BC56A6">
                    <w:pPr>
                      <w:pStyle w:val="Bibliography"/>
                      <w:rPr>
                        <w:noProof/>
                        <w:sz w:val="22"/>
                        <w:szCs w:val="22"/>
                      </w:rPr>
                    </w:pPr>
                    <w:r w:rsidRPr="00BC56A6">
                      <w:rPr>
                        <w:noProof/>
                        <w:sz w:val="22"/>
                        <w:szCs w:val="22"/>
                      </w:rPr>
                      <w:t>Cellebrite, “Cellebrite inspector,” Cellebrite, 2025. [Online]. Available: https://cellebrite.com/en/inspector/. [Accessed 16 April 2025].</w:t>
                    </w:r>
                  </w:p>
                </w:tc>
              </w:tr>
              <w:tr w:rsidR="00BC56A6" w14:paraId="6BB09982" w14:textId="77777777" w:rsidTr="00BC56A6">
                <w:trPr>
                  <w:divId w:val="290523218"/>
                  <w:tblCellSpacing w:w="15" w:type="dxa"/>
                </w:trPr>
                <w:tc>
                  <w:tcPr>
                    <w:tcW w:w="664" w:type="dxa"/>
                    <w:hideMark/>
                  </w:tcPr>
                  <w:p w14:paraId="727E23F2" w14:textId="77777777" w:rsidR="00BC56A6" w:rsidRPr="00BC56A6" w:rsidRDefault="00BC56A6">
                    <w:pPr>
                      <w:pStyle w:val="Bibliography"/>
                      <w:rPr>
                        <w:noProof/>
                        <w:sz w:val="22"/>
                        <w:szCs w:val="22"/>
                      </w:rPr>
                    </w:pPr>
                    <w:r w:rsidRPr="00BC56A6">
                      <w:rPr>
                        <w:noProof/>
                        <w:sz w:val="22"/>
                        <w:szCs w:val="22"/>
                      </w:rPr>
                      <w:t xml:space="preserve">[12] </w:t>
                    </w:r>
                  </w:p>
                </w:tc>
                <w:tc>
                  <w:tcPr>
                    <w:tcW w:w="8272" w:type="dxa"/>
                    <w:hideMark/>
                  </w:tcPr>
                  <w:p w14:paraId="6C35EC21" w14:textId="77777777" w:rsidR="00BC56A6" w:rsidRPr="00BC56A6" w:rsidRDefault="00BC56A6">
                    <w:pPr>
                      <w:pStyle w:val="Bibliography"/>
                      <w:rPr>
                        <w:noProof/>
                        <w:sz w:val="22"/>
                        <w:szCs w:val="22"/>
                      </w:rPr>
                    </w:pPr>
                    <w:r w:rsidRPr="00BC56A6">
                      <w:rPr>
                        <w:noProof/>
                        <w:sz w:val="22"/>
                        <w:szCs w:val="22"/>
                      </w:rPr>
                      <w:t>P. Panwar, “What is FTK Imager,” LinkedIn, 10 October 2024. [Online]. Available: https://www.linkedin.com/pulse/what-ftk-imager-tool-digital-forensics-explained-pawan-panwar-ynu3c/. [Accessed 15 April 2025].</w:t>
                    </w:r>
                  </w:p>
                </w:tc>
              </w:tr>
              <w:tr w:rsidR="00BC56A6" w14:paraId="371CBC6E" w14:textId="77777777" w:rsidTr="00BC56A6">
                <w:trPr>
                  <w:divId w:val="290523218"/>
                  <w:tblCellSpacing w:w="15" w:type="dxa"/>
                </w:trPr>
                <w:tc>
                  <w:tcPr>
                    <w:tcW w:w="664" w:type="dxa"/>
                    <w:hideMark/>
                  </w:tcPr>
                  <w:p w14:paraId="70FE033D" w14:textId="77777777" w:rsidR="00BC56A6" w:rsidRPr="00BC56A6" w:rsidRDefault="00BC56A6">
                    <w:pPr>
                      <w:pStyle w:val="Bibliography"/>
                      <w:rPr>
                        <w:noProof/>
                        <w:sz w:val="22"/>
                        <w:szCs w:val="22"/>
                      </w:rPr>
                    </w:pPr>
                    <w:r w:rsidRPr="00BC56A6">
                      <w:rPr>
                        <w:noProof/>
                        <w:sz w:val="22"/>
                        <w:szCs w:val="22"/>
                      </w:rPr>
                      <w:lastRenderedPageBreak/>
                      <w:t xml:space="preserve">[13] </w:t>
                    </w:r>
                  </w:p>
                </w:tc>
                <w:tc>
                  <w:tcPr>
                    <w:tcW w:w="8272" w:type="dxa"/>
                    <w:hideMark/>
                  </w:tcPr>
                  <w:p w14:paraId="5BCF3478" w14:textId="77777777" w:rsidR="00BC56A6" w:rsidRPr="00BC56A6" w:rsidRDefault="00BC56A6">
                    <w:pPr>
                      <w:pStyle w:val="Bibliography"/>
                      <w:rPr>
                        <w:noProof/>
                        <w:sz w:val="22"/>
                        <w:szCs w:val="22"/>
                      </w:rPr>
                    </w:pPr>
                    <w:r w:rsidRPr="00BC56A6">
                      <w:rPr>
                        <w:noProof/>
                        <w:sz w:val="22"/>
                        <w:szCs w:val="22"/>
                      </w:rPr>
                      <w:t>B. University, “FTK Imager in Digital Forensics,” Binus University, 20 September 2023. [Online]. Available: https://sis.binus.ac.id/2023/09/20/ftk-imager-in-digital-forensic/. [Accessed 19 April 2025].</w:t>
                    </w:r>
                  </w:p>
                </w:tc>
              </w:tr>
              <w:tr w:rsidR="00BC56A6" w14:paraId="69051AE0" w14:textId="77777777" w:rsidTr="00BC56A6">
                <w:trPr>
                  <w:divId w:val="290523218"/>
                  <w:tblCellSpacing w:w="15" w:type="dxa"/>
                </w:trPr>
                <w:tc>
                  <w:tcPr>
                    <w:tcW w:w="664" w:type="dxa"/>
                    <w:hideMark/>
                  </w:tcPr>
                  <w:p w14:paraId="6475A3D2" w14:textId="77777777" w:rsidR="00BC56A6" w:rsidRPr="00BC56A6" w:rsidRDefault="00BC56A6">
                    <w:pPr>
                      <w:pStyle w:val="Bibliography"/>
                      <w:rPr>
                        <w:noProof/>
                        <w:sz w:val="22"/>
                        <w:szCs w:val="22"/>
                      </w:rPr>
                    </w:pPr>
                    <w:r w:rsidRPr="00BC56A6">
                      <w:rPr>
                        <w:noProof/>
                        <w:sz w:val="22"/>
                        <w:szCs w:val="22"/>
                      </w:rPr>
                      <w:t xml:space="preserve">[14] </w:t>
                    </w:r>
                  </w:p>
                </w:tc>
                <w:tc>
                  <w:tcPr>
                    <w:tcW w:w="8272" w:type="dxa"/>
                    <w:hideMark/>
                  </w:tcPr>
                  <w:p w14:paraId="101AA3A8" w14:textId="77777777" w:rsidR="00BC56A6" w:rsidRPr="00BC56A6" w:rsidRDefault="00BC56A6">
                    <w:pPr>
                      <w:pStyle w:val="Bibliography"/>
                      <w:rPr>
                        <w:noProof/>
                        <w:sz w:val="22"/>
                        <w:szCs w:val="22"/>
                      </w:rPr>
                    </w:pPr>
                    <w:r w:rsidRPr="00BC56A6">
                      <w:rPr>
                        <w:noProof/>
                        <w:sz w:val="22"/>
                        <w:szCs w:val="22"/>
                      </w:rPr>
                      <w:t>MagnetForensics, “Magnet-axiom,” Magnet Forensics, 2025. [Online]. Available: https://www.magnetforensics.com/products/magnet-axiom/. [Accessed 21 April 2025].</w:t>
                    </w:r>
                  </w:p>
                </w:tc>
              </w:tr>
              <w:tr w:rsidR="00BC56A6" w14:paraId="6A345A43" w14:textId="77777777" w:rsidTr="00BC56A6">
                <w:trPr>
                  <w:divId w:val="290523218"/>
                  <w:tblCellSpacing w:w="15" w:type="dxa"/>
                </w:trPr>
                <w:tc>
                  <w:tcPr>
                    <w:tcW w:w="664" w:type="dxa"/>
                    <w:hideMark/>
                  </w:tcPr>
                  <w:p w14:paraId="03E50215" w14:textId="77777777" w:rsidR="00BC56A6" w:rsidRPr="00BC56A6" w:rsidRDefault="00BC56A6">
                    <w:pPr>
                      <w:pStyle w:val="Bibliography"/>
                      <w:rPr>
                        <w:noProof/>
                        <w:sz w:val="22"/>
                        <w:szCs w:val="22"/>
                      </w:rPr>
                    </w:pPr>
                    <w:r w:rsidRPr="00BC56A6">
                      <w:rPr>
                        <w:noProof/>
                        <w:sz w:val="22"/>
                        <w:szCs w:val="22"/>
                      </w:rPr>
                      <w:t xml:space="preserve">[15] </w:t>
                    </w:r>
                  </w:p>
                </w:tc>
                <w:tc>
                  <w:tcPr>
                    <w:tcW w:w="8272" w:type="dxa"/>
                    <w:hideMark/>
                  </w:tcPr>
                  <w:p w14:paraId="038D9907" w14:textId="77777777" w:rsidR="00BC56A6" w:rsidRPr="00BC56A6" w:rsidRDefault="00BC56A6">
                    <w:pPr>
                      <w:pStyle w:val="Bibliography"/>
                      <w:rPr>
                        <w:noProof/>
                        <w:sz w:val="22"/>
                        <w:szCs w:val="22"/>
                      </w:rPr>
                    </w:pPr>
                    <w:r w:rsidRPr="00BC56A6">
                      <w:rPr>
                        <w:noProof/>
                        <w:sz w:val="22"/>
                        <w:szCs w:val="22"/>
                      </w:rPr>
                      <w:t xml:space="preserve">A. Iqbal, J. Olegård and R. Ghimire, “Digital Forensic Evidence - The missing link in Threat Modeling,” in </w:t>
                    </w:r>
                    <w:r w:rsidRPr="00BC56A6">
                      <w:rPr>
                        <w:i/>
                        <w:iCs/>
                        <w:noProof/>
                        <w:sz w:val="22"/>
                        <w:szCs w:val="22"/>
                      </w:rPr>
                      <w:t>2020 International Conference on Data Analytics for Business and Industry: Way Towards a Sustainable Economy (ICDABI)</w:t>
                    </w:r>
                    <w:r w:rsidRPr="00BC56A6">
                      <w:rPr>
                        <w:noProof/>
                        <w:sz w:val="22"/>
                        <w:szCs w:val="22"/>
                      </w:rPr>
                      <w:t xml:space="preserve">, Sakhir, 2021. </w:t>
                    </w:r>
                  </w:p>
                </w:tc>
              </w:tr>
              <w:tr w:rsidR="00BC56A6" w14:paraId="019BBAF8" w14:textId="77777777" w:rsidTr="00BC56A6">
                <w:trPr>
                  <w:divId w:val="290523218"/>
                  <w:tblCellSpacing w:w="15" w:type="dxa"/>
                </w:trPr>
                <w:tc>
                  <w:tcPr>
                    <w:tcW w:w="664" w:type="dxa"/>
                    <w:hideMark/>
                  </w:tcPr>
                  <w:p w14:paraId="7577A96F" w14:textId="77777777" w:rsidR="00BC56A6" w:rsidRPr="00BC56A6" w:rsidRDefault="00BC56A6">
                    <w:pPr>
                      <w:pStyle w:val="Bibliography"/>
                      <w:rPr>
                        <w:noProof/>
                        <w:sz w:val="22"/>
                        <w:szCs w:val="22"/>
                      </w:rPr>
                    </w:pPr>
                    <w:r w:rsidRPr="00BC56A6">
                      <w:rPr>
                        <w:noProof/>
                        <w:sz w:val="22"/>
                        <w:szCs w:val="22"/>
                      </w:rPr>
                      <w:t xml:space="preserve">[16] </w:t>
                    </w:r>
                  </w:p>
                </w:tc>
                <w:tc>
                  <w:tcPr>
                    <w:tcW w:w="8272" w:type="dxa"/>
                    <w:hideMark/>
                  </w:tcPr>
                  <w:p w14:paraId="0AABF326" w14:textId="77777777" w:rsidR="00BC56A6" w:rsidRPr="00BC56A6" w:rsidRDefault="00BC56A6">
                    <w:pPr>
                      <w:pStyle w:val="Bibliography"/>
                      <w:rPr>
                        <w:noProof/>
                        <w:sz w:val="22"/>
                        <w:szCs w:val="22"/>
                      </w:rPr>
                    </w:pPr>
                    <w:r w:rsidRPr="00BC56A6">
                      <w:rPr>
                        <w:noProof/>
                        <w:sz w:val="22"/>
                        <w:szCs w:val="22"/>
                      </w:rPr>
                      <w:t>NPCC, “National Digital forensic science strategy,” July 2020. [Online]. Available: https://www.npcc.police.uk/SysSiteAssets/media/downloads/publications/publications-log/2020/national-digital-forensic-science-strategy.pdf. [Accessed 23 April 2025].</w:t>
                    </w:r>
                  </w:p>
                </w:tc>
              </w:tr>
              <w:tr w:rsidR="00BC56A6" w14:paraId="62954C36" w14:textId="77777777" w:rsidTr="00BC56A6">
                <w:trPr>
                  <w:divId w:val="290523218"/>
                  <w:tblCellSpacing w:w="15" w:type="dxa"/>
                </w:trPr>
                <w:tc>
                  <w:tcPr>
                    <w:tcW w:w="664" w:type="dxa"/>
                    <w:hideMark/>
                  </w:tcPr>
                  <w:p w14:paraId="4E607E7B" w14:textId="77777777" w:rsidR="00BC56A6" w:rsidRPr="00BC56A6" w:rsidRDefault="00BC56A6">
                    <w:pPr>
                      <w:pStyle w:val="Bibliography"/>
                      <w:rPr>
                        <w:noProof/>
                        <w:sz w:val="22"/>
                        <w:szCs w:val="22"/>
                      </w:rPr>
                    </w:pPr>
                    <w:r w:rsidRPr="00BC56A6">
                      <w:rPr>
                        <w:noProof/>
                        <w:sz w:val="22"/>
                        <w:szCs w:val="22"/>
                      </w:rPr>
                      <w:t xml:space="preserve">[17] </w:t>
                    </w:r>
                  </w:p>
                </w:tc>
                <w:tc>
                  <w:tcPr>
                    <w:tcW w:w="8272" w:type="dxa"/>
                    <w:hideMark/>
                  </w:tcPr>
                  <w:p w14:paraId="66E10BF9" w14:textId="77777777" w:rsidR="00BC56A6" w:rsidRPr="00BC56A6" w:rsidRDefault="00BC56A6">
                    <w:pPr>
                      <w:pStyle w:val="Bibliography"/>
                      <w:rPr>
                        <w:noProof/>
                        <w:sz w:val="22"/>
                        <w:szCs w:val="22"/>
                      </w:rPr>
                    </w:pPr>
                    <w:r w:rsidRPr="00BC56A6">
                      <w:rPr>
                        <w:i/>
                        <w:iCs/>
                        <w:noProof/>
                        <w:sz w:val="22"/>
                        <w:szCs w:val="22"/>
                      </w:rPr>
                      <w:t xml:space="preserve">Computer Misuse Act, </w:t>
                    </w:r>
                    <w:r w:rsidRPr="00BC56A6">
                      <w:rPr>
                        <w:noProof/>
                        <w:sz w:val="22"/>
                        <w:szCs w:val="22"/>
                      </w:rPr>
                      <w:t>1990.</w:t>
                    </w:r>
                  </w:p>
                </w:tc>
              </w:tr>
              <w:tr w:rsidR="00BC56A6" w14:paraId="65E86892" w14:textId="77777777" w:rsidTr="00BC56A6">
                <w:trPr>
                  <w:divId w:val="290523218"/>
                  <w:tblCellSpacing w:w="15" w:type="dxa"/>
                </w:trPr>
                <w:tc>
                  <w:tcPr>
                    <w:tcW w:w="664" w:type="dxa"/>
                    <w:hideMark/>
                  </w:tcPr>
                  <w:p w14:paraId="14999E05" w14:textId="77777777" w:rsidR="00BC56A6" w:rsidRPr="00BC56A6" w:rsidRDefault="00BC56A6">
                    <w:pPr>
                      <w:pStyle w:val="Bibliography"/>
                      <w:rPr>
                        <w:noProof/>
                        <w:sz w:val="22"/>
                        <w:szCs w:val="22"/>
                      </w:rPr>
                    </w:pPr>
                    <w:r w:rsidRPr="00BC56A6">
                      <w:rPr>
                        <w:noProof/>
                        <w:sz w:val="22"/>
                        <w:szCs w:val="22"/>
                      </w:rPr>
                      <w:t xml:space="preserve">[18] </w:t>
                    </w:r>
                  </w:p>
                </w:tc>
                <w:tc>
                  <w:tcPr>
                    <w:tcW w:w="8272" w:type="dxa"/>
                    <w:hideMark/>
                  </w:tcPr>
                  <w:p w14:paraId="644FD698" w14:textId="77777777" w:rsidR="00BC56A6" w:rsidRPr="00BC56A6" w:rsidRDefault="00BC56A6">
                    <w:pPr>
                      <w:pStyle w:val="Bibliography"/>
                      <w:rPr>
                        <w:noProof/>
                        <w:sz w:val="22"/>
                        <w:szCs w:val="22"/>
                      </w:rPr>
                    </w:pPr>
                    <w:r w:rsidRPr="00BC56A6">
                      <w:rPr>
                        <w:noProof/>
                        <w:sz w:val="22"/>
                        <w:szCs w:val="22"/>
                      </w:rPr>
                      <w:t>S. Data, “Key Examination Steps for a Forensic Investigator,” SalvationData Technology, 9 July 2024. [Online]. Available: https://www.salvationdata.com/knowledge/forensic-investigator/. [Accessed 24 April 2025].</w:t>
                    </w:r>
                  </w:p>
                </w:tc>
              </w:tr>
              <w:tr w:rsidR="00BC56A6" w14:paraId="0E3398A6" w14:textId="77777777" w:rsidTr="00BC56A6">
                <w:trPr>
                  <w:divId w:val="290523218"/>
                  <w:tblCellSpacing w:w="15" w:type="dxa"/>
                </w:trPr>
                <w:tc>
                  <w:tcPr>
                    <w:tcW w:w="664" w:type="dxa"/>
                    <w:hideMark/>
                  </w:tcPr>
                  <w:p w14:paraId="2000A3B3" w14:textId="77777777" w:rsidR="00BC56A6" w:rsidRPr="00BC56A6" w:rsidRDefault="00BC56A6">
                    <w:pPr>
                      <w:pStyle w:val="Bibliography"/>
                      <w:rPr>
                        <w:noProof/>
                        <w:sz w:val="22"/>
                        <w:szCs w:val="22"/>
                      </w:rPr>
                    </w:pPr>
                    <w:r w:rsidRPr="00BC56A6">
                      <w:rPr>
                        <w:noProof/>
                        <w:sz w:val="22"/>
                        <w:szCs w:val="22"/>
                      </w:rPr>
                      <w:t xml:space="preserve">[19] </w:t>
                    </w:r>
                  </w:p>
                </w:tc>
                <w:tc>
                  <w:tcPr>
                    <w:tcW w:w="8272" w:type="dxa"/>
                    <w:hideMark/>
                  </w:tcPr>
                  <w:p w14:paraId="5394CAC4" w14:textId="77777777" w:rsidR="00BC56A6" w:rsidRPr="00BC56A6" w:rsidRDefault="00BC56A6">
                    <w:pPr>
                      <w:pStyle w:val="Bibliography"/>
                      <w:rPr>
                        <w:noProof/>
                        <w:sz w:val="22"/>
                        <w:szCs w:val="22"/>
                      </w:rPr>
                    </w:pPr>
                    <w:r w:rsidRPr="00BC56A6">
                      <w:rPr>
                        <w:noProof/>
                        <w:sz w:val="22"/>
                        <w:szCs w:val="22"/>
                      </w:rPr>
                      <w:t>A. Karim, “Advanced digital forensics with FTK Imager,” EforensicsMag, 22 February 2024. [Online]. Available: https://eforensicsmag.com/advanced-digital-forensics-with-ftk-imager/. [Accessed 24 April 2025].</w:t>
                    </w:r>
                  </w:p>
                </w:tc>
              </w:tr>
              <w:tr w:rsidR="00BC56A6" w14:paraId="52D6D467" w14:textId="77777777" w:rsidTr="00BC56A6">
                <w:trPr>
                  <w:divId w:val="290523218"/>
                  <w:tblCellSpacing w:w="15" w:type="dxa"/>
                </w:trPr>
                <w:tc>
                  <w:tcPr>
                    <w:tcW w:w="664" w:type="dxa"/>
                    <w:hideMark/>
                  </w:tcPr>
                  <w:p w14:paraId="6C73CACE" w14:textId="77777777" w:rsidR="00BC56A6" w:rsidRPr="00BC56A6" w:rsidRDefault="00BC56A6">
                    <w:pPr>
                      <w:pStyle w:val="Bibliography"/>
                      <w:rPr>
                        <w:noProof/>
                        <w:sz w:val="22"/>
                        <w:szCs w:val="22"/>
                      </w:rPr>
                    </w:pPr>
                    <w:r w:rsidRPr="00BC56A6">
                      <w:rPr>
                        <w:noProof/>
                        <w:sz w:val="22"/>
                        <w:szCs w:val="22"/>
                      </w:rPr>
                      <w:t xml:space="preserve">[20] </w:t>
                    </w:r>
                  </w:p>
                </w:tc>
                <w:tc>
                  <w:tcPr>
                    <w:tcW w:w="8272" w:type="dxa"/>
                    <w:hideMark/>
                  </w:tcPr>
                  <w:p w14:paraId="31382B03" w14:textId="77777777" w:rsidR="00BC56A6" w:rsidRPr="00BC56A6" w:rsidRDefault="00BC56A6">
                    <w:pPr>
                      <w:pStyle w:val="Bibliography"/>
                      <w:rPr>
                        <w:noProof/>
                        <w:sz w:val="22"/>
                        <w:szCs w:val="22"/>
                      </w:rPr>
                    </w:pPr>
                    <w:r w:rsidRPr="00BC56A6">
                      <w:rPr>
                        <w:i/>
                        <w:iCs/>
                        <w:noProof/>
                        <w:sz w:val="22"/>
                        <w:szCs w:val="22"/>
                      </w:rPr>
                      <w:t xml:space="preserve">Theft Act, </w:t>
                    </w:r>
                    <w:r w:rsidRPr="00BC56A6">
                      <w:rPr>
                        <w:noProof/>
                        <w:sz w:val="22"/>
                        <w:szCs w:val="22"/>
                      </w:rPr>
                      <w:t>1968.</w:t>
                    </w:r>
                  </w:p>
                </w:tc>
              </w:tr>
              <w:tr w:rsidR="00BC56A6" w14:paraId="6E416794" w14:textId="77777777" w:rsidTr="00BC56A6">
                <w:trPr>
                  <w:divId w:val="290523218"/>
                  <w:tblCellSpacing w:w="15" w:type="dxa"/>
                </w:trPr>
                <w:tc>
                  <w:tcPr>
                    <w:tcW w:w="664" w:type="dxa"/>
                    <w:hideMark/>
                  </w:tcPr>
                  <w:p w14:paraId="169F43BE" w14:textId="77777777" w:rsidR="00BC56A6" w:rsidRPr="00BC56A6" w:rsidRDefault="00BC56A6">
                    <w:pPr>
                      <w:pStyle w:val="Bibliography"/>
                      <w:rPr>
                        <w:noProof/>
                        <w:sz w:val="22"/>
                        <w:szCs w:val="22"/>
                      </w:rPr>
                    </w:pPr>
                    <w:r w:rsidRPr="00BC56A6">
                      <w:rPr>
                        <w:noProof/>
                        <w:sz w:val="22"/>
                        <w:szCs w:val="22"/>
                      </w:rPr>
                      <w:t xml:space="preserve">[21] </w:t>
                    </w:r>
                  </w:p>
                </w:tc>
                <w:tc>
                  <w:tcPr>
                    <w:tcW w:w="8272" w:type="dxa"/>
                    <w:hideMark/>
                  </w:tcPr>
                  <w:p w14:paraId="76F69F12" w14:textId="77777777" w:rsidR="00BC56A6" w:rsidRPr="00BC56A6" w:rsidRDefault="00BC56A6">
                    <w:pPr>
                      <w:pStyle w:val="Bibliography"/>
                      <w:rPr>
                        <w:noProof/>
                        <w:sz w:val="22"/>
                        <w:szCs w:val="22"/>
                      </w:rPr>
                    </w:pPr>
                    <w:r w:rsidRPr="00BC56A6">
                      <w:rPr>
                        <w:i/>
                        <w:iCs/>
                        <w:noProof/>
                        <w:sz w:val="22"/>
                        <w:szCs w:val="22"/>
                      </w:rPr>
                      <w:t xml:space="preserve">Fraud Act, </w:t>
                    </w:r>
                    <w:r w:rsidRPr="00BC56A6">
                      <w:rPr>
                        <w:noProof/>
                        <w:sz w:val="22"/>
                        <w:szCs w:val="22"/>
                      </w:rPr>
                      <w:t>2006.</w:t>
                    </w:r>
                  </w:p>
                </w:tc>
              </w:tr>
              <w:tr w:rsidR="00BC56A6" w14:paraId="024375A5" w14:textId="77777777" w:rsidTr="00BC56A6">
                <w:trPr>
                  <w:divId w:val="290523218"/>
                  <w:tblCellSpacing w:w="15" w:type="dxa"/>
                </w:trPr>
                <w:tc>
                  <w:tcPr>
                    <w:tcW w:w="664" w:type="dxa"/>
                    <w:hideMark/>
                  </w:tcPr>
                  <w:p w14:paraId="5E2F8449" w14:textId="77777777" w:rsidR="00BC56A6" w:rsidRPr="00BC56A6" w:rsidRDefault="00BC56A6">
                    <w:pPr>
                      <w:pStyle w:val="Bibliography"/>
                      <w:rPr>
                        <w:noProof/>
                        <w:sz w:val="22"/>
                        <w:szCs w:val="22"/>
                      </w:rPr>
                    </w:pPr>
                    <w:r w:rsidRPr="00BC56A6">
                      <w:rPr>
                        <w:noProof/>
                        <w:sz w:val="22"/>
                        <w:szCs w:val="22"/>
                      </w:rPr>
                      <w:t xml:space="preserve">[22] </w:t>
                    </w:r>
                  </w:p>
                </w:tc>
                <w:tc>
                  <w:tcPr>
                    <w:tcW w:w="8272" w:type="dxa"/>
                    <w:hideMark/>
                  </w:tcPr>
                  <w:p w14:paraId="5FF2D788" w14:textId="77777777" w:rsidR="00BC56A6" w:rsidRPr="00BC56A6" w:rsidRDefault="00BC56A6">
                    <w:pPr>
                      <w:pStyle w:val="Bibliography"/>
                      <w:rPr>
                        <w:noProof/>
                        <w:sz w:val="22"/>
                        <w:szCs w:val="22"/>
                      </w:rPr>
                    </w:pPr>
                    <w:r w:rsidRPr="00BC56A6">
                      <w:rPr>
                        <w:i/>
                        <w:iCs/>
                        <w:noProof/>
                        <w:sz w:val="22"/>
                        <w:szCs w:val="22"/>
                      </w:rPr>
                      <w:t xml:space="preserve">Computer Misuse Act: Section 3ZA 1C, </w:t>
                    </w:r>
                    <w:r w:rsidRPr="00BC56A6">
                      <w:rPr>
                        <w:noProof/>
                        <w:sz w:val="22"/>
                        <w:szCs w:val="22"/>
                      </w:rPr>
                      <w:t>1990.</w:t>
                    </w:r>
                  </w:p>
                </w:tc>
              </w:tr>
            </w:tbl>
            <w:p w14:paraId="7104EA5E" w14:textId="77777777" w:rsidR="00BC56A6" w:rsidRDefault="00BC56A6">
              <w:pPr>
                <w:divId w:val="290523218"/>
                <w:rPr>
                  <w:rFonts w:eastAsia="Times New Roman"/>
                  <w:noProof/>
                </w:rPr>
              </w:pPr>
            </w:p>
            <w:p w14:paraId="744A9767" w14:textId="08016350" w:rsidR="00BC56A6" w:rsidRDefault="00BC56A6">
              <w:r>
                <w:rPr>
                  <w:b/>
                  <w:bCs/>
                  <w:noProof/>
                </w:rPr>
                <w:fldChar w:fldCharType="end"/>
              </w:r>
            </w:p>
          </w:sdtContent>
        </w:sdt>
      </w:sdtContent>
    </w:sdt>
    <w:p w14:paraId="396663F5" w14:textId="77777777" w:rsidR="00BC56A6" w:rsidRPr="00D6512C" w:rsidRDefault="00BC56A6" w:rsidP="00D6512C"/>
    <w:sectPr w:rsidR="00BC56A6" w:rsidRPr="00D6512C" w:rsidSect="00D4177F">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BFDCA" w14:textId="77777777" w:rsidR="00F155CF" w:rsidRDefault="00F155CF" w:rsidP="004420A6">
      <w:pPr>
        <w:spacing w:after="0" w:line="240" w:lineRule="auto"/>
      </w:pPr>
      <w:r>
        <w:separator/>
      </w:r>
    </w:p>
  </w:endnote>
  <w:endnote w:type="continuationSeparator" w:id="0">
    <w:p w14:paraId="064E8CEB" w14:textId="77777777" w:rsidR="00F155CF" w:rsidRDefault="00F155CF" w:rsidP="00442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269658"/>
      <w:docPartObj>
        <w:docPartGallery w:val="Page Numbers (Bottom of Page)"/>
        <w:docPartUnique/>
      </w:docPartObj>
    </w:sdtPr>
    <w:sdtEndPr>
      <w:rPr>
        <w:noProof/>
      </w:rPr>
    </w:sdtEndPr>
    <w:sdtContent>
      <w:p w14:paraId="592ACB43" w14:textId="73DFE251" w:rsidR="00930DA1" w:rsidRDefault="00930D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E4232" w14:textId="4D308352" w:rsidR="00C435E2" w:rsidRDefault="00C435E2" w:rsidP="00311745">
    <w:pPr>
      <w:pStyle w:val="Footer"/>
      <w:tabs>
        <w:tab w:val="left" w:pos="2286"/>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518810"/>
      <w:docPartObj>
        <w:docPartGallery w:val="Page Numbers (Bottom of Page)"/>
        <w:docPartUnique/>
      </w:docPartObj>
    </w:sdtPr>
    <w:sdtEndPr>
      <w:rPr>
        <w:noProof/>
      </w:rPr>
    </w:sdtEndPr>
    <w:sdtContent>
      <w:p w14:paraId="093C93A5" w14:textId="44E54AB5" w:rsidR="00930DA1" w:rsidRDefault="00930D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BCEA78" w14:textId="74A9A30A" w:rsidR="00C93AC1" w:rsidRDefault="00C93AC1" w:rsidP="00393CB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F8E1D" w14:textId="77777777" w:rsidR="00F155CF" w:rsidRDefault="00F155CF" w:rsidP="004420A6">
      <w:pPr>
        <w:spacing w:after="0" w:line="240" w:lineRule="auto"/>
      </w:pPr>
      <w:r>
        <w:separator/>
      </w:r>
    </w:p>
  </w:footnote>
  <w:footnote w:type="continuationSeparator" w:id="0">
    <w:p w14:paraId="68C8B73E" w14:textId="77777777" w:rsidR="00F155CF" w:rsidRDefault="00F155CF" w:rsidP="00442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EAFF0" w14:textId="06902647" w:rsidR="00110331" w:rsidRDefault="00C93AC1">
    <w:pPr>
      <w:pStyle w:val="Header"/>
    </w:pPr>
    <w:r>
      <w:t>Jacob Nicklin</w:t>
    </w:r>
    <w:r>
      <w:tab/>
    </w:r>
    <w:r>
      <w:tab/>
      <w:t>2305180 - UWTSD</w:t>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F01CB" w14:textId="4ACDBA64" w:rsidR="00D61B46" w:rsidRDefault="00D61B46" w:rsidP="00311745">
    <w:pPr>
      <w:pStyle w:val="Header"/>
      <w:tabs>
        <w:tab w:val="clear" w:pos="4513"/>
        <w:tab w:val="clear" w:pos="9026"/>
        <w:tab w:val="left" w:pos="5371"/>
        <w:tab w:val="left" w:pos="6528"/>
      </w:tabs>
    </w:pPr>
    <w:r>
      <w:t>Jacob Nicklin</w:t>
    </w:r>
    <w:r>
      <w:tab/>
    </w:r>
    <w:proofErr w:type="gramStart"/>
    <w:r w:rsidR="00311745">
      <w:tab/>
    </w:r>
    <w:r>
      <w:t xml:space="preserve">  </w:t>
    </w:r>
    <w:r>
      <w:tab/>
    </w:r>
    <w:proofErr w:type="gramEnd"/>
    <w:r>
      <w:t>2305180</w:t>
    </w:r>
    <w:r w:rsidR="006D335F">
      <w:t xml:space="preserve"> -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EF424AB8"/>
    <w:lvl w:ilvl="0">
      <w:start w:val="1"/>
      <w:numFmt w:val="decimal"/>
      <w:lvlText w:val="%1."/>
      <w:lvlJc w:val="left"/>
      <w:pPr>
        <w:ind w:left="432" w:hanging="432"/>
      </w:pPr>
      <w:rPr>
        <w:rFonts w:asciiTheme="majorHAnsi" w:eastAsiaTheme="majorEastAsia" w:hAnsiTheme="majorHAnsi" w:cstheme="majorBidi"/>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C7138E7"/>
    <w:multiLevelType w:val="hybridMultilevel"/>
    <w:tmpl w:val="0D84D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546102"/>
    <w:multiLevelType w:val="hybridMultilevel"/>
    <w:tmpl w:val="4B3C9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4283129">
    <w:abstractNumId w:val="0"/>
  </w:num>
  <w:num w:numId="2" w16cid:durableId="947086013">
    <w:abstractNumId w:val="0"/>
  </w:num>
  <w:num w:numId="3" w16cid:durableId="1086609477">
    <w:abstractNumId w:val="0"/>
  </w:num>
  <w:num w:numId="4" w16cid:durableId="493185123">
    <w:abstractNumId w:val="0"/>
  </w:num>
  <w:num w:numId="5" w16cid:durableId="36662134">
    <w:abstractNumId w:val="0"/>
  </w:num>
  <w:num w:numId="6" w16cid:durableId="364450276">
    <w:abstractNumId w:val="0"/>
  </w:num>
  <w:num w:numId="7" w16cid:durableId="1112241319">
    <w:abstractNumId w:val="0"/>
  </w:num>
  <w:num w:numId="8" w16cid:durableId="1239749016">
    <w:abstractNumId w:val="0"/>
  </w:num>
  <w:num w:numId="9" w16cid:durableId="1659842250">
    <w:abstractNumId w:val="0"/>
  </w:num>
  <w:num w:numId="10" w16cid:durableId="610554552">
    <w:abstractNumId w:val="0"/>
  </w:num>
  <w:num w:numId="11" w16cid:durableId="255409006">
    <w:abstractNumId w:val="1"/>
  </w:num>
  <w:num w:numId="12" w16cid:durableId="753359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33A"/>
    <w:rsid w:val="0000186D"/>
    <w:rsid w:val="00002570"/>
    <w:rsid w:val="00002E99"/>
    <w:rsid w:val="00003668"/>
    <w:rsid w:val="00004656"/>
    <w:rsid w:val="00004768"/>
    <w:rsid w:val="00004871"/>
    <w:rsid w:val="00010690"/>
    <w:rsid w:val="00010772"/>
    <w:rsid w:val="0001182E"/>
    <w:rsid w:val="00011A92"/>
    <w:rsid w:val="000138DF"/>
    <w:rsid w:val="00037E6A"/>
    <w:rsid w:val="000504F6"/>
    <w:rsid w:val="0005200E"/>
    <w:rsid w:val="000528ED"/>
    <w:rsid w:val="00052DDF"/>
    <w:rsid w:val="000611AB"/>
    <w:rsid w:val="00066868"/>
    <w:rsid w:val="00067DBE"/>
    <w:rsid w:val="00073798"/>
    <w:rsid w:val="000741FD"/>
    <w:rsid w:val="000762B6"/>
    <w:rsid w:val="00094A8B"/>
    <w:rsid w:val="000A715B"/>
    <w:rsid w:val="000A7604"/>
    <w:rsid w:val="000A795E"/>
    <w:rsid w:val="000B1276"/>
    <w:rsid w:val="000B6C60"/>
    <w:rsid w:val="000B7547"/>
    <w:rsid w:val="000C6A5F"/>
    <w:rsid w:val="000D22B4"/>
    <w:rsid w:val="000D2D2B"/>
    <w:rsid w:val="000D5036"/>
    <w:rsid w:val="000D7332"/>
    <w:rsid w:val="000E192B"/>
    <w:rsid w:val="000E20CA"/>
    <w:rsid w:val="000E2AF0"/>
    <w:rsid w:val="000E3AC5"/>
    <w:rsid w:val="000E524C"/>
    <w:rsid w:val="000E5E8A"/>
    <w:rsid w:val="000E603A"/>
    <w:rsid w:val="000E6648"/>
    <w:rsid w:val="000E7036"/>
    <w:rsid w:val="000F14AD"/>
    <w:rsid w:val="000F79FE"/>
    <w:rsid w:val="00100F1B"/>
    <w:rsid w:val="001022EA"/>
    <w:rsid w:val="0010483E"/>
    <w:rsid w:val="0011011D"/>
    <w:rsid w:val="00110331"/>
    <w:rsid w:val="001217D0"/>
    <w:rsid w:val="00121E58"/>
    <w:rsid w:val="0012403E"/>
    <w:rsid w:val="00124479"/>
    <w:rsid w:val="001322F8"/>
    <w:rsid w:val="0013272C"/>
    <w:rsid w:val="00135926"/>
    <w:rsid w:val="00140B9C"/>
    <w:rsid w:val="001427D0"/>
    <w:rsid w:val="00147DE8"/>
    <w:rsid w:val="00151071"/>
    <w:rsid w:val="001519EB"/>
    <w:rsid w:val="00151A3A"/>
    <w:rsid w:val="00154222"/>
    <w:rsid w:val="00155E10"/>
    <w:rsid w:val="00161156"/>
    <w:rsid w:val="001620FE"/>
    <w:rsid w:val="00163AC0"/>
    <w:rsid w:val="001646D6"/>
    <w:rsid w:val="00165855"/>
    <w:rsid w:val="0017279A"/>
    <w:rsid w:val="00172832"/>
    <w:rsid w:val="00177E21"/>
    <w:rsid w:val="00181F92"/>
    <w:rsid w:val="00183055"/>
    <w:rsid w:val="00184F81"/>
    <w:rsid w:val="001872CC"/>
    <w:rsid w:val="00191F35"/>
    <w:rsid w:val="0019335F"/>
    <w:rsid w:val="00193DEB"/>
    <w:rsid w:val="00194001"/>
    <w:rsid w:val="00195B8A"/>
    <w:rsid w:val="001963B9"/>
    <w:rsid w:val="001A00F3"/>
    <w:rsid w:val="001A058F"/>
    <w:rsid w:val="001A2886"/>
    <w:rsid w:val="001A799D"/>
    <w:rsid w:val="001B0DBA"/>
    <w:rsid w:val="001B1CAE"/>
    <w:rsid w:val="001B1CDB"/>
    <w:rsid w:val="001B43A4"/>
    <w:rsid w:val="001B4FB3"/>
    <w:rsid w:val="001B5CC9"/>
    <w:rsid w:val="001B6E36"/>
    <w:rsid w:val="001C13FD"/>
    <w:rsid w:val="001C1D6B"/>
    <w:rsid w:val="001C1ED3"/>
    <w:rsid w:val="001E6E56"/>
    <w:rsid w:val="001F6D87"/>
    <w:rsid w:val="001F6EFD"/>
    <w:rsid w:val="001F7297"/>
    <w:rsid w:val="00200A16"/>
    <w:rsid w:val="00200E96"/>
    <w:rsid w:val="002016BF"/>
    <w:rsid w:val="00203E90"/>
    <w:rsid w:val="0020575E"/>
    <w:rsid w:val="00206233"/>
    <w:rsid w:val="00206F85"/>
    <w:rsid w:val="00207E30"/>
    <w:rsid w:val="002100DF"/>
    <w:rsid w:val="00210851"/>
    <w:rsid w:val="00212A99"/>
    <w:rsid w:val="00220430"/>
    <w:rsid w:val="002242CB"/>
    <w:rsid w:val="002248D3"/>
    <w:rsid w:val="002262C8"/>
    <w:rsid w:val="002306C9"/>
    <w:rsid w:val="0023520A"/>
    <w:rsid w:val="002416F3"/>
    <w:rsid w:val="00247226"/>
    <w:rsid w:val="00250C1E"/>
    <w:rsid w:val="00252B45"/>
    <w:rsid w:val="00254229"/>
    <w:rsid w:val="00257F85"/>
    <w:rsid w:val="00260857"/>
    <w:rsid w:val="002618C8"/>
    <w:rsid w:val="0026309E"/>
    <w:rsid w:val="002635D9"/>
    <w:rsid w:val="00266651"/>
    <w:rsid w:val="0026702F"/>
    <w:rsid w:val="002702B9"/>
    <w:rsid w:val="00273E1F"/>
    <w:rsid w:val="00274814"/>
    <w:rsid w:val="00274AEC"/>
    <w:rsid w:val="00276811"/>
    <w:rsid w:val="00281428"/>
    <w:rsid w:val="002965B3"/>
    <w:rsid w:val="002A1EF7"/>
    <w:rsid w:val="002A22FD"/>
    <w:rsid w:val="002A5A54"/>
    <w:rsid w:val="002B1113"/>
    <w:rsid w:val="002B2187"/>
    <w:rsid w:val="002B578B"/>
    <w:rsid w:val="002B58FF"/>
    <w:rsid w:val="002B6A37"/>
    <w:rsid w:val="002C6CAE"/>
    <w:rsid w:val="002C75C1"/>
    <w:rsid w:val="002C7916"/>
    <w:rsid w:val="002D2393"/>
    <w:rsid w:val="002D24B9"/>
    <w:rsid w:val="002D2E20"/>
    <w:rsid w:val="002D47BA"/>
    <w:rsid w:val="002D68A5"/>
    <w:rsid w:val="002E475E"/>
    <w:rsid w:val="002E588C"/>
    <w:rsid w:val="002E5CE0"/>
    <w:rsid w:val="002E7B35"/>
    <w:rsid w:val="002F0442"/>
    <w:rsid w:val="002F0765"/>
    <w:rsid w:val="002F24B8"/>
    <w:rsid w:val="002F3608"/>
    <w:rsid w:val="002F37F4"/>
    <w:rsid w:val="00302E10"/>
    <w:rsid w:val="00305EAE"/>
    <w:rsid w:val="00306B04"/>
    <w:rsid w:val="00307057"/>
    <w:rsid w:val="0030733C"/>
    <w:rsid w:val="00307E76"/>
    <w:rsid w:val="00311745"/>
    <w:rsid w:val="00314BE2"/>
    <w:rsid w:val="00317F5A"/>
    <w:rsid w:val="00326760"/>
    <w:rsid w:val="003273EF"/>
    <w:rsid w:val="00337D6E"/>
    <w:rsid w:val="003417FC"/>
    <w:rsid w:val="00341A92"/>
    <w:rsid w:val="00342BDB"/>
    <w:rsid w:val="003433B3"/>
    <w:rsid w:val="00345B28"/>
    <w:rsid w:val="00347D91"/>
    <w:rsid w:val="00350755"/>
    <w:rsid w:val="00350F72"/>
    <w:rsid w:val="00352F6A"/>
    <w:rsid w:val="00356C3C"/>
    <w:rsid w:val="00357574"/>
    <w:rsid w:val="00365016"/>
    <w:rsid w:val="00373010"/>
    <w:rsid w:val="00374583"/>
    <w:rsid w:val="00375A8D"/>
    <w:rsid w:val="00376282"/>
    <w:rsid w:val="003768C8"/>
    <w:rsid w:val="00383838"/>
    <w:rsid w:val="00385C31"/>
    <w:rsid w:val="00387BB9"/>
    <w:rsid w:val="00393CB1"/>
    <w:rsid w:val="00394B11"/>
    <w:rsid w:val="003A0C5D"/>
    <w:rsid w:val="003A3331"/>
    <w:rsid w:val="003A68CF"/>
    <w:rsid w:val="003A78BF"/>
    <w:rsid w:val="003B0DED"/>
    <w:rsid w:val="003B4BC3"/>
    <w:rsid w:val="003B6BF6"/>
    <w:rsid w:val="003B6FA3"/>
    <w:rsid w:val="003B73BA"/>
    <w:rsid w:val="003C050F"/>
    <w:rsid w:val="003C10C8"/>
    <w:rsid w:val="003C1BC2"/>
    <w:rsid w:val="003C7874"/>
    <w:rsid w:val="003C790C"/>
    <w:rsid w:val="003D0484"/>
    <w:rsid w:val="003D0D6C"/>
    <w:rsid w:val="003D5578"/>
    <w:rsid w:val="003E665B"/>
    <w:rsid w:val="003F06A9"/>
    <w:rsid w:val="003F0E38"/>
    <w:rsid w:val="003F2769"/>
    <w:rsid w:val="003F5D9E"/>
    <w:rsid w:val="00401323"/>
    <w:rsid w:val="00403AE2"/>
    <w:rsid w:val="0040565C"/>
    <w:rsid w:val="00405D68"/>
    <w:rsid w:val="004104CC"/>
    <w:rsid w:val="0041168D"/>
    <w:rsid w:val="00411691"/>
    <w:rsid w:val="004129E4"/>
    <w:rsid w:val="004142D7"/>
    <w:rsid w:val="00415913"/>
    <w:rsid w:val="00415C57"/>
    <w:rsid w:val="004220CA"/>
    <w:rsid w:val="00422F55"/>
    <w:rsid w:val="0042771D"/>
    <w:rsid w:val="00431230"/>
    <w:rsid w:val="00432D28"/>
    <w:rsid w:val="004420A6"/>
    <w:rsid w:val="00442F0D"/>
    <w:rsid w:val="00444B05"/>
    <w:rsid w:val="0044734B"/>
    <w:rsid w:val="00453042"/>
    <w:rsid w:val="00455C45"/>
    <w:rsid w:val="004562EF"/>
    <w:rsid w:val="004565BC"/>
    <w:rsid w:val="004617EA"/>
    <w:rsid w:val="00462225"/>
    <w:rsid w:val="00462A35"/>
    <w:rsid w:val="00471B70"/>
    <w:rsid w:val="00472330"/>
    <w:rsid w:val="004753BF"/>
    <w:rsid w:val="004759C1"/>
    <w:rsid w:val="004811E3"/>
    <w:rsid w:val="00483654"/>
    <w:rsid w:val="00483D81"/>
    <w:rsid w:val="00487D1C"/>
    <w:rsid w:val="00491C5B"/>
    <w:rsid w:val="004950AA"/>
    <w:rsid w:val="00497408"/>
    <w:rsid w:val="004A05C4"/>
    <w:rsid w:val="004A5CF0"/>
    <w:rsid w:val="004A5D70"/>
    <w:rsid w:val="004B364A"/>
    <w:rsid w:val="004B5312"/>
    <w:rsid w:val="004C1E49"/>
    <w:rsid w:val="004C4A07"/>
    <w:rsid w:val="004D4378"/>
    <w:rsid w:val="004D70D9"/>
    <w:rsid w:val="004E4B5D"/>
    <w:rsid w:val="004E6D2D"/>
    <w:rsid w:val="004F78AB"/>
    <w:rsid w:val="004F7991"/>
    <w:rsid w:val="00501A03"/>
    <w:rsid w:val="005028D1"/>
    <w:rsid w:val="00502C96"/>
    <w:rsid w:val="00503F47"/>
    <w:rsid w:val="00513735"/>
    <w:rsid w:val="00513B6D"/>
    <w:rsid w:val="0051450B"/>
    <w:rsid w:val="00515337"/>
    <w:rsid w:val="00515C1B"/>
    <w:rsid w:val="005245FA"/>
    <w:rsid w:val="00524943"/>
    <w:rsid w:val="00525E46"/>
    <w:rsid w:val="00526E69"/>
    <w:rsid w:val="00530519"/>
    <w:rsid w:val="0053092C"/>
    <w:rsid w:val="00530C03"/>
    <w:rsid w:val="005325CA"/>
    <w:rsid w:val="00533D8D"/>
    <w:rsid w:val="00534FD5"/>
    <w:rsid w:val="0053628B"/>
    <w:rsid w:val="00537FD0"/>
    <w:rsid w:val="0054365D"/>
    <w:rsid w:val="00545842"/>
    <w:rsid w:val="00547492"/>
    <w:rsid w:val="00547D65"/>
    <w:rsid w:val="005603A8"/>
    <w:rsid w:val="00564859"/>
    <w:rsid w:val="00565D4A"/>
    <w:rsid w:val="005703E1"/>
    <w:rsid w:val="00570F82"/>
    <w:rsid w:val="0057141F"/>
    <w:rsid w:val="0057245E"/>
    <w:rsid w:val="00586EE2"/>
    <w:rsid w:val="00590162"/>
    <w:rsid w:val="005913B1"/>
    <w:rsid w:val="00593F66"/>
    <w:rsid w:val="00594654"/>
    <w:rsid w:val="005953B3"/>
    <w:rsid w:val="00597351"/>
    <w:rsid w:val="0059774E"/>
    <w:rsid w:val="00597CF4"/>
    <w:rsid w:val="005A1137"/>
    <w:rsid w:val="005A248C"/>
    <w:rsid w:val="005A24A3"/>
    <w:rsid w:val="005A2CEA"/>
    <w:rsid w:val="005A45FC"/>
    <w:rsid w:val="005A703D"/>
    <w:rsid w:val="005B47EA"/>
    <w:rsid w:val="005B5AD1"/>
    <w:rsid w:val="005B6EF7"/>
    <w:rsid w:val="005C0E41"/>
    <w:rsid w:val="005C1EA3"/>
    <w:rsid w:val="005C229D"/>
    <w:rsid w:val="005C42B2"/>
    <w:rsid w:val="005C49C2"/>
    <w:rsid w:val="005C583E"/>
    <w:rsid w:val="005D084F"/>
    <w:rsid w:val="005D0CF3"/>
    <w:rsid w:val="005D4B4C"/>
    <w:rsid w:val="005D5387"/>
    <w:rsid w:val="005D77C8"/>
    <w:rsid w:val="005E1D31"/>
    <w:rsid w:val="005E263E"/>
    <w:rsid w:val="005E2D00"/>
    <w:rsid w:val="005E56D9"/>
    <w:rsid w:val="005E772E"/>
    <w:rsid w:val="005F001D"/>
    <w:rsid w:val="005F14CD"/>
    <w:rsid w:val="005F3D59"/>
    <w:rsid w:val="005F6072"/>
    <w:rsid w:val="005F6AC6"/>
    <w:rsid w:val="005F7012"/>
    <w:rsid w:val="00600290"/>
    <w:rsid w:val="00601B38"/>
    <w:rsid w:val="006073D6"/>
    <w:rsid w:val="00610560"/>
    <w:rsid w:val="00610599"/>
    <w:rsid w:val="00610F6E"/>
    <w:rsid w:val="00611045"/>
    <w:rsid w:val="00611514"/>
    <w:rsid w:val="0062158F"/>
    <w:rsid w:val="00621DF4"/>
    <w:rsid w:val="00623839"/>
    <w:rsid w:val="006254AF"/>
    <w:rsid w:val="00630F30"/>
    <w:rsid w:val="00635786"/>
    <w:rsid w:val="00635EF4"/>
    <w:rsid w:val="006366CB"/>
    <w:rsid w:val="00637134"/>
    <w:rsid w:val="00641C9A"/>
    <w:rsid w:val="00642B2F"/>
    <w:rsid w:val="00643A31"/>
    <w:rsid w:val="00646EC3"/>
    <w:rsid w:val="00653336"/>
    <w:rsid w:val="0065558C"/>
    <w:rsid w:val="00655AAF"/>
    <w:rsid w:val="00655FBE"/>
    <w:rsid w:val="00660813"/>
    <w:rsid w:val="00661B46"/>
    <w:rsid w:val="00666903"/>
    <w:rsid w:val="0067091B"/>
    <w:rsid w:val="00673743"/>
    <w:rsid w:val="00673992"/>
    <w:rsid w:val="00674EC7"/>
    <w:rsid w:val="0067644A"/>
    <w:rsid w:val="00677B20"/>
    <w:rsid w:val="00683065"/>
    <w:rsid w:val="006872DD"/>
    <w:rsid w:val="00690A40"/>
    <w:rsid w:val="0069240F"/>
    <w:rsid w:val="0069252A"/>
    <w:rsid w:val="00697051"/>
    <w:rsid w:val="006A111F"/>
    <w:rsid w:val="006A1780"/>
    <w:rsid w:val="006A5A18"/>
    <w:rsid w:val="006A5F30"/>
    <w:rsid w:val="006B3856"/>
    <w:rsid w:val="006B3F56"/>
    <w:rsid w:val="006B57FE"/>
    <w:rsid w:val="006C2A44"/>
    <w:rsid w:val="006C58C1"/>
    <w:rsid w:val="006D2762"/>
    <w:rsid w:val="006D335F"/>
    <w:rsid w:val="006D4293"/>
    <w:rsid w:val="006D5EFF"/>
    <w:rsid w:val="006E06BE"/>
    <w:rsid w:val="006E1E16"/>
    <w:rsid w:val="006E588C"/>
    <w:rsid w:val="006F0066"/>
    <w:rsid w:val="006F0314"/>
    <w:rsid w:val="006F04A5"/>
    <w:rsid w:val="006F1535"/>
    <w:rsid w:val="006F1C67"/>
    <w:rsid w:val="006F3CE9"/>
    <w:rsid w:val="006F4B2F"/>
    <w:rsid w:val="00700C9C"/>
    <w:rsid w:val="007013FC"/>
    <w:rsid w:val="00702D02"/>
    <w:rsid w:val="00702F1D"/>
    <w:rsid w:val="007030AF"/>
    <w:rsid w:val="00706914"/>
    <w:rsid w:val="0070798D"/>
    <w:rsid w:val="007144B1"/>
    <w:rsid w:val="00716BC0"/>
    <w:rsid w:val="00717A57"/>
    <w:rsid w:val="00717A7A"/>
    <w:rsid w:val="0072086A"/>
    <w:rsid w:val="0072355A"/>
    <w:rsid w:val="00723D6A"/>
    <w:rsid w:val="007303E7"/>
    <w:rsid w:val="0073115A"/>
    <w:rsid w:val="00736B37"/>
    <w:rsid w:val="00740EB5"/>
    <w:rsid w:val="007463BB"/>
    <w:rsid w:val="00756465"/>
    <w:rsid w:val="007565C2"/>
    <w:rsid w:val="007577B0"/>
    <w:rsid w:val="00760F6D"/>
    <w:rsid w:val="00762D09"/>
    <w:rsid w:val="007648ED"/>
    <w:rsid w:val="00764BF4"/>
    <w:rsid w:val="00766E76"/>
    <w:rsid w:val="00767051"/>
    <w:rsid w:val="00773E14"/>
    <w:rsid w:val="00774DEB"/>
    <w:rsid w:val="00775B57"/>
    <w:rsid w:val="00775D07"/>
    <w:rsid w:val="00775DC1"/>
    <w:rsid w:val="007774C8"/>
    <w:rsid w:val="00780585"/>
    <w:rsid w:val="00782829"/>
    <w:rsid w:val="00787A35"/>
    <w:rsid w:val="0079062F"/>
    <w:rsid w:val="0079397C"/>
    <w:rsid w:val="007948C9"/>
    <w:rsid w:val="0079666F"/>
    <w:rsid w:val="007A12F5"/>
    <w:rsid w:val="007A2AAB"/>
    <w:rsid w:val="007A3F44"/>
    <w:rsid w:val="007A43AB"/>
    <w:rsid w:val="007A458D"/>
    <w:rsid w:val="007A64E6"/>
    <w:rsid w:val="007A66BA"/>
    <w:rsid w:val="007B0F1C"/>
    <w:rsid w:val="007B3E15"/>
    <w:rsid w:val="007C765D"/>
    <w:rsid w:val="007C7E19"/>
    <w:rsid w:val="007D1D0B"/>
    <w:rsid w:val="007D21FB"/>
    <w:rsid w:val="007D3090"/>
    <w:rsid w:val="007E19FE"/>
    <w:rsid w:val="007F403A"/>
    <w:rsid w:val="007F4708"/>
    <w:rsid w:val="00800096"/>
    <w:rsid w:val="0080068C"/>
    <w:rsid w:val="008017E7"/>
    <w:rsid w:val="0080468E"/>
    <w:rsid w:val="0080527E"/>
    <w:rsid w:val="00806A4F"/>
    <w:rsid w:val="0080756C"/>
    <w:rsid w:val="00814714"/>
    <w:rsid w:val="00816841"/>
    <w:rsid w:val="00816DE3"/>
    <w:rsid w:val="00820754"/>
    <w:rsid w:val="00820E91"/>
    <w:rsid w:val="00821334"/>
    <w:rsid w:val="0082198B"/>
    <w:rsid w:val="00833173"/>
    <w:rsid w:val="008363A7"/>
    <w:rsid w:val="00837CA8"/>
    <w:rsid w:val="008407CB"/>
    <w:rsid w:val="00840990"/>
    <w:rsid w:val="0084109A"/>
    <w:rsid w:val="008427C4"/>
    <w:rsid w:val="008429E9"/>
    <w:rsid w:val="008451F5"/>
    <w:rsid w:val="0084644D"/>
    <w:rsid w:val="00853DFF"/>
    <w:rsid w:val="00857275"/>
    <w:rsid w:val="00861940"/>
    <w:rsid w:val="008628B0"/>
    <w:rsid w:val="008639C0"/>
    <w:rsid w:val="00865BC4"/>
    <w:rsid w:val="00866AF3"/>
    <w:rsid w:val="00872FEE"/>
    <w:rsid w:val="00875C19"/>
    <w:rsid w:val="00877EC4"/>
    <w:rsid w:val="00881029"/>
    <w:rsid w:val="00883E03"/>
    <w:rsid w:val="008845A7"/>
    <w:rsid w:val="00885B43"/>
    <w:rsid w:val="00887973"/>
    <w:rsid w:val="0089079D"/>
    <w:rsid w:val="00893099"/>
    <w:rsid w:val="008960D8"/>
    <w:rsid w:val="0089733A"/>
    <w:rsid w:val="008A2BF1"/>
    <w:rsid w:val="008A2CB8"/>
    <w:rsid w:val="008A2DD5"/>
    <w:rsid w:val="008A396C"/>
    <w:rsid w:val="008A3B4C"/>
    <w:rsid w:val="008A523A"/>
    <w:rsid w:val="008A6DF0"/>
    <w:rsid w:val="008B590B"/>
    <w:rsid w:val="008B621E"/>
    <w:rsid w:val="008B786E"/>
    <w:rsid w:val="008C21CC"/>
    <w:rsid w:val="008C2940"/>
    <w:rsid w:val="008C78A1"/>
    <w:rsid w:val="008D04A3"/>
    <w:rsid w:val="008D0940"/>
    <w:rsid w:val="008D15EE"/>
    <w:rsid w:val="008E11B4"/>
    <w:rsid w:val="008E5AD3"/>
    <w:rsid w:val="008E7975"/>
    <w:rsid w:val="008F4858"/>
    <w:rsid w:val="008F48E6"/>
    <w:rsid w:val="00900209"/>
    <w:rsid w:val="00902589"/>
    <w:rsid w:val="00904473"/>
    <w:rsid w:val="00906090"/>
    <w:rsid w:val="00915B7D"/>
    <w:rsid w:val="00916353"/>
    <w:rsid w:val="00917603"/>
    <w:rsid w:val="00920A5A"/>
    <w:rsid w:val="00920BD8"/>
    <w:rsid w:val="00921165"/>
    <w:rsid w:val="009217FB"/>
    <w:rsid w:val="00921E16"/>
    <w:rsid w:val="0092319F"/>
    <w:rsid w:val="00923E11"/>
    <w:rsid w:val="00924302"/>
    <w:rsid w:val="00924BBE"/>
    <w:rsid w:val="00925730"/>
    <w:rsid w:val="00927DB0"/>
    <w:rsid w:val="00930DA1"/>
    <w:rsid w:val="00932790"/>
    <w:rsid w:val="009348FD"/>
    <w:rsid w:val="00940B4E"/>
    <w:rsid w:val="009446D9"/>
    <w:rsid w:val="009506B5"/>
    <w:rsid w:val="00950A13"/>
    <w:rsid w:val="00951BE9"/>
    <w:rsid w:val="009574C0"/>
    <w:rsid w:val="00960AEE"/>
    <w:rsid w:val="00964A9D"/>
    <w:rsid w:val="00965307"/>
    <w:rsid w:val="009725C3"/>
    <w:rsid w:val="00974E54"/>
    <w:rsid w:val="0097546B"/>
    <w:rsid w:val="009839B0"/>
    <w:rsid w:val="0098426B"/>
    <w:rsid w:val="0098434F"/>
    <w:rsid w:val="009854A4"/>
    <w:rsid w:val="00985E4B"/>
    <w:rsid w:val="00986B46"/>
    <w:rsid w:val="009902B1"/>
    <w:rsid w:val="00993BC2"/>
    <w:rsid w:val="00996CBA"/>
    <w:rsid w:val="00997336"/>
    <w:rsid w:val="009A01FF"/>
    <w:rsid w:val="009A044C"/>
    <w:rsid w:val="009A07F1"/>
    <w:rsid w:val="009A1717"/>
    <w:rsid w:val="009A21C5"/>
    <w:rsid w:val="009A7409"/>
    <w:rsid w:val="009A7AC7"/>
    <w:rsid w:val="009B1032"/>
    <w:rsid w:val="009B3834"/>
    <w:rsid w:val="009B6548"/>
    <w:rsid w:val="009B6AC9"/>
    <w:rsid w:val="009B7977"/>
    <w:rsid w:val="009C7E6D"/>
    <w:rsid w:val="009D3432"/>
    <w:rsid w:val="009D4B71"/>
    <w:rsid w:val="009D7F1B"/>
    <w:rsid w:val="009E1F4B"/>
    <w:rsid w:val="009E3164"/>
    <w:rsid w:val="009E49A7"/>
    <w:rsid w:val="009E759E"/>
    <w:rsid w:val="009E7E18"/>
    <w:rsid w:val="009F3313"/>
    <w:rsid w:val="009F3EA8"/>
    <w:rsid w:val="009F4358"/>
    <w:rsid w:val="009F5D4E"/>
    <w:rsid w:val="009F67A4"/>
    <w:rsid w:val="00A002FF"/>
    <w:rsid w:val="00A00C48"/>
    <w:rsid w:val="00A01CD6"/>
    <w:rsid w:val="00A028EE"/>
    <w:rsid w:val="00A02FB4"/>
    <w:rsid w:val="00A03B31"/>
    <w:rsid w:val="00A176E0"/>
    <w:rsid w:val="00A207F6"/>
    <w:rsid w:val="00A26DA6"/>
    <w:rsid w:val="00A307C4"/>
    <w:rsid w:val="00A32EC0"/>
    <w:rsid w:val="00A40D41"/>
    <w:rsid w:val="00A4761C"/>
    <w:rsid w:val="00A52852"/>
    <w:rsid w:val="00A57DCC"/>
    <w:rsid w:val="00A61836"/>
    <w:rsid w:val="00A63CB0"/>
    <w:rsid w:val="00A644F3"/>
    <w:rsid w:val="00A648BC"/>
    <w:rsid w:val="00A657FD"/>
    <w:rsid w:val="00A70985"/>
    <w:rsid w:val="00A726BE"/>
    <w:rsid w:val="00A7677F"/>
    <w:rsid w:val="00A76EE7"/>
    <w:rsid w:val="00A77F2A"/>
    <w:rsid w:val="00A849D5"/>
    <w:rsid w:val="00A851A3"/>
    <w:rsid w:val="00A85A7C"/>
    <w:rsid w:val="00A9024B"/>
    <w:rsid w:val="00A925D9"/>
    <w:rsid w:val="00A9500F"/>
    <w:rsid w:val="00A95586"/>
    <w:rsid w:val="00A9595E"/>
    <w:rsid w:val="00AB15ED"/>
    <w:rsid w:val="00AB205B"/>
    <w:rsid w:val="00AB2D71"/>
    <w:rsid w:val="00AB369E"/>
    <w:rsid w:val="00AB5091"/>
    <w:rsid w:val="00AB6617"/>
    <w:rsid w:val="00AB6B95"/>
    <w:rsid w:val="00AC042E"/>
    <w:rsid w:val="00AD075F"/>
    <w:rsid w:val="00AD1FA6"/>
    <w:rsid w:val="00AD44A1"/>
    <w:rsid w:val="00AD628C"/>
    <w:rsid w:val="00AD6B3E"/>
    <w:rsid w:val="00AD7D02"/>
    <w:rsid w:val="00AE054B"/>
    <w:rsid w:val="00AE0A3D"/>
    <w:rsid w:val="00AE0C39"/>
    <w:rsid w:val="00AE27A2"/>
    <w:rsid w:val="00AE6D6B"/>
    <w:rsid w:val="00AF16BC"/>
    <w:rsid w:val="00AF31E5"/>
    <w:rsid w:val="00AF49E4"/>
    <w:rsid w:val="00B0108A"/>
    <w:rsid w:val="00B20C3B"/>
    <w:rsid w:val="00B220C1"/>
    <w:rsid w:val="00B23A61"/>
    <w:rsid w:val="00B3346E"/>
    <w:rsid w:val="00B34AD1"/>
    <w:rsid w:val="00B35407"/>
    <w:rsid w:val="00B36AD7"/>
    <w:rsid w:val="00B41B0C"/>
    <w:rsid w:val="00B56653"/>
    <w:rsid w:val="00B57C7C"/>
    <w:rsid w:val="00B62558"/>
    <w:rsid w:val="00B62DC8"/>
    <w:rsid w:val="00B7219C"/>
    <w:rsid w:val="00B84574"/>
    <w:rsid w:val="00B8720C"/>
    <w:rsid w:val="00B967A7"/>
    <w:rsid w:val="00B9782B"/>
    <w:rsid w:val="00B97EBA"/>
    <w:rsid w:val="00BA0431"/>
    <w:rsid w:val="00BA1F13"/>
    <w:rsid w:val="00BA251B"/>
    <w:rsid w:val="00BA2530"/>
    <w:rsid w:val="00BA3B03"/>
    <w:rsid w:val="00BB5001"/>
    <w:rsid w:val="00BB66C4"/>
    <w:rsid w:val="00BC224A"/>
    <w:rsid w:val="00BC56A6"/>
    <w:rsid w:val="00BC7EAD"/>
    <w:rsid w:val="00BD0CA3"/>
    <w:rsid w:val="00BD1A7A"/>
    <w:rsid w:val="00BD1C17"/>
    <w:rsid w:val="00BE2C34"/>
    <w:rsid w:val="00BE55AC"/>
    <w:rsid w:val="00BE5CBE"/>
    <w:rsid w:val="00BE66A0"/>
    <w:rsid w:val="00BE6FBC"/>
    <w:rsid w:val="00BF0699"/>
    <w:rsid w:val="00BF5B4C"/>
    <w:rsid w:val="00C02C6E"/>
    <w:rsid w:val="00C04C78"/>
    <w:rsid w:val="00C05282"/>
    <w:rsid w:val="00C11756"/>
    <w:rsid w:val="00C1213C"/>
    <w:rsid w:val="00C12D2C"/>
    <w:rsid w:val="00C150C1"/>
    <w:rsid w:val="00C1783A"/>
    <w:rsid w:val="00C17C8E"/>
    <w:rsid w:val="00C20917"/>
    <w:rsid w:val="00C2300E"/>
    <w:rsid w:val="00C24F67"/>
    <w:rsid w:val="00C27149"/>
    <w:rsid w:val="00C33579"/>
    <w:rsid w:val="00C363C9"/>
    <w:rsid w:val="00C37F57"/>
    <w:rsid w:val="00C4121D"/>
    <w:rsid w:val="00C41A25"/>
    <w:rsid w:val="00C435E2"/>
    <w:rsid w:val="00C512BD"/>
    <w:rsid w:val="00C558F3"/>
    <w:rsid w:val="00C56816"/>
    <w:rsid w:val="00C5795E"/>
    <w:rsid w:val="00C664AA"/>
    <w:rsid w:val="00C6679A"/>
    <w:rsid w:val="00C71261"/>
    <w:rsid w:val="00C72339"/>
    <w:rsid w:val="00C73319"/>
    <w:rsid w:val="00C73BD7"/>
    <w:rsid w:val="00C74369"/>
    <w:rsid w:val="00C74C95"/>
    <w:rsid w:val="00C846F4"/>
    <w:rsid w:val="00C86630"/>
    <w:rsid w:val="00C93AC1"/>
    <w:rsid w:val="00C94196"/>
    <w:rsid w:val="00CA2457"/>
    <w:rsid w:val="00CA2BB8"/>
    <w:rsid w:val="00CA3DBE"/>
    <w:rsid w:val="00CB132C"/>
    <w:rsid w:val="00CB1F3C"/>
    <w:rsid w:val="00CB31E9"/>
    <w:rsid w:val="00CB722B"/>
    <w:rsid w:val="00CC1F83"/>
    <w:rsid w:val="00CC2FE8"/>
    <w:rsid w:val="00CC7703"/>
    <w:rsid w:val="00CD0C14"/>
    <w:rsid w:val="00CD1278"/>
    <w:rsid w:val="00CD13A6"/>
    <w:rsid w:val="00CD17FF"/>
    <w:rsid w:val="00CD3F9E"/>
    <w:rsid w:val="00CD5543"/>
    <w:rsid w:val="00CE00CB"/>
    <w:rsid w:val="00CE2D5A"/>
    <w:rsid w:val="00CE58C5"/>
    <w:rsid w:val="00CE69B7"/>
    <w:rsid w:val="00D0459C"/>
    <w:rsid w:val="00D04AB9"/>
    <w:rsid w:val="00D105EF"/>
    <w:rsid w:val="00D1101B"/>
    <w:rsid w:val="00D134A1"/>
    <w:rsid w:val="00D15462"/>
    <w:rsid w:val="00D158C0"/>
    <w:rsid w:val="00D16CE6"/>
    <w:rsid w:val="00D16D73"/>
    <w:rsid w:val="00D170E4"/>
    <w:rsid w:val="00D17122"/>
    <w:rsid w:val="00D20181"/>
    <w:rsid w:val="00D20F58"/>
    <w:rsid w:val="00D22F19"/>
    <w:rsid w:val="00D236A6"/>
    <w:rsid w:val="00D2375C"/>
    <w:rsid w:val="00D248EC"/>
    <w:rsid w:val="00D2527F"/>
    <w:rsid w:val="00D25395"/>
    <w:rsid w:val="00D272A5"/>
    <w:rsid w:val="00D3350B"/>
    <w:rsid w:val="00D36AA4"/>
    <w:rsid w:val="00D3716F"/>
    <w:rsid w:val="00D4177F"/>
    <w:rsid w:val="00D46FEA"/>
    <w:rsid w:val="00D51888"/>
    <w:rsid w:val="00D51BB8"/>
    <w:rsid w:val="00D54730"/>
    <w:rsid w:val="00D578C0"/>
    <w:rsid w:val="00D57D3D"/>
    <w:rsid w:val="00D61279"/>
    <w:rsid w:val="00D61B46"/>
    <w:rsid w:val="00D6338E"/>
    <w:rsid w:val="00D64171"/>
    <w:rsid w:val="00D6512C"/>
    <w:rsid w:val="00D67E3E"/>
    <w:rsid w:val="00D72B6F"/>
    <w:rsid w:val="00D72D14"/>
    <w:rsid w:val="00D75972"/>
    <w:rsid w:val="00D75A42"/>
    <w:rsid w:val="00D75F82"/>
    <w:rsid w:val="00D778DA"/>
    <w:rsid w:val="00D77FFC"/>
    <w:rsid w:val="00D821F0"/>
    <w:rsid w:val="00D837BD"/>
    <w:rsid w:val="00D85498"/>
    <w:rsid w:val="00D85A64"/>
    <w:rsid w:val="00D85BE8"/>
    <w:rsid w:val="00D978E5"/>
    <w:rsid w:val="00DA1BFE"/>
    <w:rsid w:val="00DA1C85"/>
    <w:rsid w:val="00DA3764"/>
    <w:rsid w:val="00DA3A5B"/>
    <w:rsid w:val="00DA5BF7"/>
    <w:rsid w:val="00DA7716"/>
    <w:rsid w:val="00DA7D49"/>
    <w:rsid w:val="00DB4019"/>
    <w:rsid w:val="00DC153A"/>
    <w:rsid w:val="00DC3539"/>
    <w:rsid w:val="00DC5489"/>
    <w:rsid w:val="00DC7CEC"/>
    <w:rsid w:val="00DD2CDD"/>
    <w:rsid w:val="00DE06AF"/>
    <w:rsid w:val="00DE2E91"/>
    <w:rsid w:val="00DE3C7B"/>
    <w:rsid w:val="00DF457B"/>
    <w:rsid w:val="00DF7033"/>
    <w:rsid w:val="00DF7AF0"/>
    <w:rsid w:val="00E0255C"/>
    <w:rsid w:val="00E0259A"/>
    <w:rsid w:val="00E028EB"/>
    <w:rsid w:val="00E03FDC"/>
    <w:rsid w:val="00E07E00"/>
    <w:rsid w:val="00E11ECD"/>
    <w:rsid w:val="00E15244"/>
    <w:rsid w:val="00E157CD"/>
    <w:rsid w:val="00E174AD"/>
    <w:rsid w:val="00E21ACA"/>
    <w:rsid w:val="00E24190"/>
    <w:rsid w:val="00E2649E"/>
    <w:rsid w:val="00E3799D"/>
    <w:rsid w:val="00E429EF"/>
    <w:rsid w:val="00E435EB"/>
    <w:rsid w:val="00E44259"/>
    <w:rsid w:val="00E4425E"/>
    <w:rsid w:val="00E44CF8"/>
    <w:rsid w:val="00E467CD"/>
    <w:rsid w:val="00E479CE"/>
    <w:rsid w:val="00E50801"/>
    <w:rsid w:val="00E5178E"/>
    <w:rsid w:val="00E53E7D"/>
    <w:rsid w:val="00E5710E"/>
    <w:rsid w:val="00E575A1"/>
    <w:rsid w:val="00E625DD"/>
    <w:rsid w:val="00E636C5"/>
    <w:rsid w:val="00E67399"/>
    <w:rsid w:val="00E67A0D"/>
    <w:rsid w:val="00E724CE"/>
    <w:rsid w:val="00E729AC"/>
    <w:rsid w:val="00E753CA"/>
    <w:rsid w:val="00E80DF2"/>
    <w:rsid w:val="00E8583B"/>
    <w:rsid w:val="00E872D3"/>
    <w:rsid w:val="00E90101"/>
    <w:rsid w:val="00E91D58"/>
    <w:rsid w:val="00E93763"/>
    <w:rsid w:val="00EA19DE"/>
    <w:rsid w:val="00EA3172"/>
    <w:rsid w:val="00EA68A6"/>
    <w:rsid w:val="00EA7A56"/>
    <w:rsid w:val="00EB2BA2"/>
    <w:rsid w:val="00EB613B"/>
    <w:rsid w:val="00EC0619"/>
    <w:rsid w:val="00EC55B7"/>
    <w:rsid w:val="00EC6558"/>
    <w:rsid w:val="00ED179F"/>
    <w:rsid w:val="00ED2771"/>
    <w:rsid w:val="00ED6E3E"/>
    <w:rsid w:val="00EE3762"/>
    <w:rsid w:val="00EE5C92"/>
    <w:rsid w:val="00EF09DF"/>
    <w:rsid w:val="00EF0ED2"/>
    <w:rsid w:val="00EF11D6"/>
    <w:rsid w:val="00EF6CDA"/>
    <w:rsid w:val="00F00C85"/>
    <w:rsid w:val="00F01E7C"/>
    <w:rsid w:val="00F03A9B"/>
    <w:rsid w:val="00F04B40"/>
    <w:rsid w:val="00F06A6B"/>
    <w:rsid w:val="00F0774E"/>
    <w:rsid w:val="00F117FC"/>
    <w:rsid w:val="00F12B32"/>
    <w:rsid w:val="00F155CF"/>
    <w:rsid w:val="00F22EA0"/>
    <w:rsid w:val="00F22F84"/>
    <w:rsid w:val="00F32B72"/>
    <w:rsid w:val="00F32E39"/>
    <w:rsid w:val="00F363EE"/>
    <w:rsid w:val="00F37DDC"/>
    <w:rsid w:val="00F42661"/>
    <w:rsid w:val="00F513DB"/>
    <w:rsid w:val="00F51DB3"/>
    <w:rsid w:val="00F53F91"/>
    <w:rsid w:val="00F64205"/>
    <w:rsid w:val="00F74A49"/>
    <w:rsid w:val="00F77FE9"/>
    <w:rsid w:val="00F8007E"/>
    <w:rsid w:val="00F81AF5"/>
    <w:rsid w:val="00F81B2F"/>
    <w:rsid w:val="00F81F2F"/>
    <w:rsid w:val="00F82CD4"/>
    <w:rsid w:val="00F83054"/>
    <w:rsid w:val="00F86573"/>
    <w:rsid w:val="00F906D0"/>
    <w:rsid w:val="00F945D5"/>
    <w:rsid w:val="00F95552"/>
    <w:rsid w:val="00FA129F"/>
    <w:rsid w:val="00FA52C0"/>
    <w:rsid w:val="00FA58D9"/>
    <w:rsid w:val="00FA5CB3"/>
    <w:rsid w:val="00FA7C94"/>
    <w:rsid w:val="00FB1AB4"/>
    <w:rsid w:val="00FB1C90"/>
    <w:rsid w:val="00FB44A2"/>
    <w:rsid w:val="00FB57B1"/>
    <w:rsid w:val="00FC052B"/>
    <w:rsid w:val="00FC3C07"/>
    <w:rsid w:val="00FC7C72"/>
    <w:rsid w:val="00FD33A8"/>
    <w:rsid w:val="00FD3DFA"/>
    <w:rsid w:val="00FD4C1A"/>
    <w:rsid w:val="00FD5EDF"/>
    <w:rsid w:val="00FE05BF"/>
    <w:rsid w:val="00FE3AB6"/>
    <w:rsid w:val="00FE71FF"/>
    <w:rsid w:val="00FF1453"/>
    <w:rsid w:val="00FF2B75"/>
    <w:rsid w:val="00FF515F"/>
    <w:rsid w:val="00FF6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F508D8"/>
  <w15:chartTrackingRefBased/>
  <w15:docId w15:val="{4822C693-0068-45AF-93AB-F16FFF0BF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A31"/>
  </w:style>
  <w:style w:type="paragraph" w:styleId="Heading1">
    <w:name w:val="heading 1"/>
    <w:basedOn w:val="Normal"/>
    <w:next w:val="Normal"/>
    <w:link w:val="Heading1Char"/>
    <w:uiPriority w:val="9"/>
    <w:qFormat/>
    <w:rsid w:val="00643A3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43A31"/>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643A3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43A31"/>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43A31"/>
    <w:pPr>
      <w:spacing w:after="0"/>
      <w:jc w:val="left"/>
      <w:outlineLvl w:val="4"/>
    </w:pPr>
    <w:rPr>
      <w:smallCaps/>
      <w:color w:val="77697A" w:themeColor="accent6" w:themeShade="BF"/>
      <w:spacing w:val="10"/>
      <w:sz w:val="22"/>
      <w:szCs w:val="22"/>
    </w:rPr>
  </w:style>
  <w:style w:type="paragraph" w:styleId="Heading6">
    <w:name w:val="heading 6"/>
    <w:basedOn w:val="Normal"/>
    <w:next w:val="Normal"/>
    <w:link w:val="Heading6Char"/>
    <w:uiPriority w:val="9"/>
    <w:semiHidden/>
    <w:unhideWhenUsed/>
    <w:qFormat/>
    <w:rsid w:val="00643A31"/>
    <w:pPr>
      <w:spacing w:after="0"/>
      <w:jc w:val="left"/>
      <w:outlineLvl w:val="5"/>
    </w:pPr>
    <w:rPr>
      <w:smallCaps/>
      <w:color w:val="9D90A0" w:themeColor="accent6"/>
      <w:spacing w:val="5"/>
      <w:sz w:val="22"/>
      <w:szCs w:val="22"/>
    </w:rPr>
  </w:style>
  <w:style w:type="paragraph" w:styleId="Heading7">
    <w:name w:val="heading 7"/>
    <w:basedOn w:val="Normal"/>
    <w:next w:val="Normal"/>
    <w:link w:val="Heading7Char"/>
    <w:uiPriority w:val="9"/>
    <w:semiHidden/>
    <w:unhideWhenUsed/>
    <w:qFormat/>
    <w:rsid w:val="00643A31"/>
    <w:pPr>
      <w:spacing w:after="0"/>
      <w:jc w:val="left"/>
      <w:outlineLvl w:val="6"/>
    </w:pPr>
    <w:rPr>
      <w:b/>
      <w:bCs/>
      <w:smallCaps/>
      <w:color w:val="9D90A0" w:themeColor="accent6"/>
      <w:spacing w:val="10"/>
    </w:rPr>
  </w:style>
  <w:style w:type="paragraph" w:styleId="Heading8">
    <w:name w:val="heading 8"/>
    <w:basedOn w:val="Normal"/>
    <w:next w:val="Normal"/>
    <w:link w:val="Heading8Char"/>
    <w:uiPriority w:val="9"/>
    <w:semiHidden/>
    <w:unhideWhenUsed/>
    <w:qFormat/>
    <w:rsid w:val="00643A31"/>
    <w:pPr>
      <w:spacing w:after="0"/>
      <w:jc w:val="left"/>
      <w:outlineLvl w:val="7"/>
    </w:pPr>
    <w:rPr>
      <w:b/>
      <w:bCs/>
      <w:i/>
      <w:iCs/>
      <w:smallCaps/>
      <w:color w:val="77697A" w:themeColor="accent6" w:themeShade="BF"/>
    </w:rPr>
  </w:style>
  <w:style w:type="paragraph" w:styleId="Heading9">
    <w:name w:val="heading 9"/>
    <w:basedOn w:val="Normal"/>
    <w:next w:val="Normal"/>
    <w:link w:val="Heading9Char"/>
    <w:uiPriority w:val="9"/>
    <w:semiHidden/>
    <w:unhideWhenUsed/>
    <w:qFormat/>
    <w:rsid w:val="00643A31"/>
    <w:pPr>
      <w:spacing w:after="0"/>
      <w:jc w:val="left"/>
      <w:outlineLvl w:val="8"/>
    </w:pPr>
    <w:rPr>
      <w:b/>
      <w:bCs/>
      <w:i/>
      <w:iCs/>
      <w:smallCaps/>
      <w:color w:val="4F4652"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A31"/>
    <w:rPr>
      <w:smallCaps/>
      <w:spacing w:val="5"/>
      <w:sz w:val="32"/>
      <w:szCs w:val="32"/>
    </w:rPr>
  </w:style>
  <w:style w:type="character" w:customStyle="1" w:styleId="Heading2Char">
    <w:name w:val="Heading 2 Char"/>
    <w:basedOn w:val="DefaultParagraphFont"/>
    <w:link w:val="Heading2"/>
    <w:uiPriority w:val="9"/>
    <w:rsid w:val="00643A31"/>
    <w:rPr>
      <w:smallCaps/>
      <w:spacing w:val="5"/>
      <w:sz w:val="28"/>
      <w:szCs w:val="28"/>
    </w:rPr>
  </w:style>
  <w:style w:type="character" w:customStyle="1" w:styleId="Heading3Char">
    <w:name w:val="Heading 3 Char"/>
    <w:basedOn w:val="DefaultParagraphFont"/>
    <w:link w:val="Heading3"/>
    <w:uiPriority w:val="9"/>
    <w:rsid w:val="00643A31"/>
    <w:rPr>
      <w:smallCaps/>
      <w:spacing w:val="5"/>
      <w:sz w:val="24"/>
      <w:szCs w:val="24"/>
    </w:rPr>
  </w:style>
  <w:style w:type="character" w:customStyle="1" w:styleId="Heading4Char">
    <w:name w:val="Heading 4 Char"/>
    <w:basedOn w:val="DefaultParagraphFont"/>
    <w:link w:val="Heading4"/>
    <w:uiPriority w:val="9"/>
    <w:semiHidden/>
    <w:rsid w:val="00643A31"/>
    <w:rPr>
      <w:i/>
      <w:iCs/>
      <w:smallCaps/>
      <w:spacing w:val="10"/>
      <w:sz w:val="22"/>
      <w:szCs w:val="22"/>
    </w:rPr>
  </w:style>
  <w:style w:type="character" w:customStyle="1" w:styleId="Heading5Char">
    <w:name w:val="Heading 5 Char"/>
    <w:basedOn w:val="DefaultParagraphFont"/>
    <w:link w:val="Heading5"/>
    <w:uiPriority w:val="9"/>
    <w:semiHidden/>
    <w:rsid w:val="00643A31"/>
    <w:rPr>
      <w:smallCaps/>
      <w:color w:val="77697A" w:themeColor="accent6" w:themeShade="BF"/>
      <w:spacing w:val="10"/>
      <w:sz w:val="22"/>
      <w:szCs w:val="22"/>
    </w:rPr>
  </w:style>
  <w:style w:type="character" w:customStyle="1" w:styleId="Heading6Char">
    <w:name w:val="Heading 6 Char"/>
    <w:basedOn w:val="DefaultParagraphFont"/>
    <w:link w:val="Heading6"/>
    <w:uiPriority w:val="9"/>
    <w:semiHidden/>
    <w:rsid w:val="00643A31"/>
    <w:rPr>
      <w:smallCaps/>
      <w:color w:val="9D90A0" w:themeColor="accent6"/>
      <w:spacing w:val="5"/>
      <w:sz w:val="22"/>
      <w:szCs w:val="22"/>
    </w:rPr>
  </w:style>
  <w:style w:type="character" w:customStyle="1" w:styleId="Heading7Char">
    <w:name w:val="Heading 7 Char"/>
    <w:basedOn w:val="DefaultParagraphFont"/>
    <w:link w:val="Heading7"/>
    <w:uiPriority w:val="9"/>
    <w:semiHidden/>
    <w:rsid w:val="00643A31"/>
    <w:rPr>
      <w:b/>
      <w:bCs/>
      <w:smallCaps/>
      <w:color w:val="9D90A0" w:themeColor="accent6"/>
      <w:spacing w:val="10"/>
    </w:rPr>
  </w:style>
  <w:style w:type="character" w:customStyle="1" w:styleId="Heading8Char">
    <w:name w:val="Heading 8 Char"/>
    <w:basedOn w:val="DefaultParagraphFont"/>
    <w:link w:val="Heading8"/>
    <w:uiPriority w:val="9"/>
    <w:semiHidden/>
    <w:rsid w:val="00643A31"/>
    <w:rPr>
      <w:b/>
      <w:bCs/>
      <w:i/>
      <w:iCs/>
      <w:smallCaps/>
      <w:color w:val="77697A" w:themeColor="accent6" w:themeShade="BF"/>
    </w:rPr>
  </w:style>
  <w:style w:type="character" w:customStyle="1" w:styleId="Heading9Char">
    <w:name w:val="Heading 9 Char"/>
    <w:basedOn w:val="DefaultParagraphFont"/>
    <w:link w:val="Heading9"/>
    <w:uiPriority w:val="9"/>
    <w:semiHidden/>
    <w:rsid w:val="00643A31"/>
    <w:rPr>
      <w:b/>
      <w:bCs/>
      <w:i/>
      <w:iCs/>
      <w:smallCaps/>
      <w:color w:val="4F4652" w:themeColor="accent6" w:themeShade="80"/>
    </w:rPr>
  </w:style>
  <w:style w:type="paragraph" w:styleId="Title">
    <w:name w:val="Title"/>
    <w:basedOn w:val="Normal"/>
    <w:next w:val="Normal"/>
    <w:link w:val="TitleChar"/>
    <w:uiPriority w:val="10"/>
    <w:qFormat/>
    <w:rsid w:val="00643A31"/>
    <w:pPr>
      <w:pBdr>
        <w:top w:val="single" w:sz="8" w:space="1" w:color="9D90A0"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43A31"/>
    <w:rPr>
      <w:smallCaps/>
      <w:color w:val="262626" w:themeColor="text1" w:themeTint="D9"/>
      <w:sz w:val="52"/>
      <w:szCs w:val="52"/>
    </w:rPr>
  </w:style>
  <w:style w:type="paragraph" w:styleId="Subtitle">
    <w:name w:val="Subtitle"/>
    <w:basedOn w:val="Normal"/>
    <w:next w:val="Normal"/>
    <w:link w:val="SubtitleChar"/>
    <w:uiPriority w:val="11"/>
    <w:qFormat/>
    <w:rsid w:val="00643A31"/>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43A31"/>
    <w:rPr>
      <w:rFonts w:asciiTheme="majorHAnsi" w:eastAsiaTheme="majorEastAsia" w:hAnsiTheme="majorHAnsi" w:cstheme="majorBidi"/>
    </w:rPr>
  </w:style>
  <w:style w:type="paragraph" w:styleId="Quote">
    <w:name w:val="Quote"/>
    <w:basedOn w:val="Normal"/>
    <w:next w:val="Normal"/>
    <w:link w:val="QuoteChar"/>
    <w:uiPriority w:val="29"/>
    <w:qFormat/>
    <w:rsid w:val="00643A31"/>
    <w:rPr>
      <w:i/>
      <w:iCs/>
    </w:rPr>
  </w:style>
  <w:style w:type="character" w:customStyle="1" w:styleId="QuoteChar">
    <w:name w:val="Quote Char"/>
    <w:basedOn w:val="DefaultParagraphFont"/>
    <w:link w:val="Quote"/>
    <w:uiPriority w:val="29"/>
    <w:rsid w:val="00643A31"/>
    <w:rPr>
      <w:i/>
      <w:iCs/>
    </w:rPr>
  </w:style>
  <w:style w:type="paragraph" w:styleId="ListParagraph">
    <w:name w:val="List Paragraph"/>
    <w:basedOn w:val="Normal"/>
    <w:uiPriority w:val="34"/>
    <w:qFormat/>
    <w:rsid w:val="0089733A"/>
    <w:pPr>
      <w:ind w:left="720"/>
      <w:contextualSpacing/>
    </w:pPr>
  </w:style>
  <w:style w:type="character" w:styleId="IntenseEmphasis">
    <w:name w:val="Intense Emphasis"/>
    <w:uiPriority w:val="21"/>
    <w:qFormat/>
    <w:rsid w:val="00643A31"/>
    <w:rPr>
      <w:b/>
      <w:bCs/>
      <w:i/>
      <w:iCs/>
      <w:color w:val="9D90A0" w:themeColor="accent6"/>
      <w:spacing w:val="10"/>
    </w:rPr>
  </w:style>
  <w:style w:type="paragraph" w:styleId="IntenseQuote">
    <w:name w:val="Intense Quote"/>
    <w:basedOn w:val="Normal"/>
    <w:next w:val="Normal"/>
    <w:link w:val="IntenseQuoteChar"/>
    <w:uiPriority w:val="30"/>
    <w:qFormat/>
    <w:rsid w:val="00643A31"/>
    <w:pPr>
      <w:pBdr>
        <w:top w:val="single" w:sz="8" w:space="1" w:color="9D90A0"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43A31"/>
    <w:rPr>
      <w:b/>
      <w:bCs/>
      <w:i/>
      <w:iCs/>
    </w:rPr>
  </w:style>
  <w:style w:type="character" w:styleId="IntenseReference">
    <w:name w:val="Intense Reference"/>
    <w:uiPriority w:val="32"/>
    <w:qFormat/>
    <w:rsid w:val="00643A31"/>
    <w:rPr>
      <w:b/>
      <w:bCs/>
      <w:smallCaps/>
      <w:spacing w:val="5"/>
      <w:sz w:val="22"/>
      <w:szCs w:val="22"/>
      <w:u w:val="single"/>
    </w:rPr>
  </w:style>
  <w:style w:type="paragraph" w:styleId="NoSpacing">
    <w:name w:val="No Spacing"/>
    <w:link w:val="NoSpacingChar"/>
    <w:uiPriority w:val="1"/>
    <w:qFormat/>
    <w:rsid w:val="00643A31"/>
    <w:pPr>
      <w:spacing w:after="0" w:line="240" w:lineRule="auto"/>
    </w:pPr>
  </w:style>
  <w:style w:type="character" w:customStyle="1" w:styleId="NoSpacingChar">
    <w:name w:val="No Spacing Char"/>
    <w:basedOn w:val="DefaultParagraphFont"/>
    <w:link w:val="NoSpacing"/>
    <w:uiPriority w:val="1"/>
    <w:rsid w:val="0089733A"/>
  </w:style>
  <w:style w:type="paragraph" w:styleId="Caption">
    <w:name w:val="caption"/>
    <w:basedOn w:val="Normal"/>
    <w:next w:val="Normal"/>
    <w:uiPriority w:val="35"/>
    <w:unhideWhenUsed/>
    <w:qFormat/>
    <w:rsid w:val="00643A31"/>
    <w:rPr>
      <w:b/>
      <w:bCs/>
      <w:caps/>
      <w:sz w:val="16"/>
      <w:szCs w:val="16"/>
    </w:rPr>
  </w:style>
  <w:style w:type="character" w:styleId="Strong">
    <w:name w:val="Strong"/>
    <w:uiPriority w:val="22"/>
    <w:qFormat/>
    <w:rsid w:val="00643A31"/>
    <w:rPr>
      <w:b/>
      <w:bCs/>
      <w:color w:val="9D90A0" w:themeColor="accent6"/>
    </w:rPr>
  </w:style>
  <w:style w:type="character" w:styleId="Emphasis">
    <w:name w:val="Emphasis"/>
    <w:uiPriority w:val="20"/>
    <w:qFormat/>
    <w:rsid w:val="00643A31"/>
    <w:rPr>
      <w:b/>
      <w:bCs/>
      <w:i/>
      <w:iCs/>
      <w:spacing w:val="10"/>
    </w:rPr>
  </w:style>
  <w:style w:type="character" w:styleId="SubtleEmphasis">
    <w:name w:val="Subtle Emphasis"/>
    <w:uiPriority w:val="19"/>
    <w:qFormat/>
    <w:rsid w:val="00643A31"/>
    <w:rPr>
      <w:i/>
      <w:iCs/>
    </w:rPr>
  </w:style>
  <w:style w:type="character" w:styleId="SubtleReference">
    <w:name w:val="Subtle Reference"/>
    <w:uiPriority w:val="31"/>
    <w:qFormat/>
    <w:rsid w:val="00643A31"/>
    <w:rPr>
      <w:b/>
      <w:bCs/>
    </w:rPr>
  </w:style>
  <w:style w:type="character" w:styleId="BookTitle">
    <w:name w:val="Book Title"/>
    <w:uiPriority w:val="33"/>
    <w:qFormat/>
    <w:rsid w:val="00643A3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43A31"/>
    <w:pPr>
      <w:outlineLvl w:val="9"/>
    </w:pPr>
  </w:style>
  <w:style w:type="paragraph" w:styleId="TOC2">
    <w:name w:val="toc 2"/>
    <w:basedOn w:val="Normal"/>
    <w:next w:val="Normal"/>
    <w:autoRedefine/>
    <w:uiPriority w:val="39"/>
    <w:unhideWhenUsed/>
    <w:rsid w:val="0089733A"/>
    <w:pPr>
      <w:spacing w:after="0"/>
    </w:pPr>
    <w:rPr>
      <w:b/>
      <w:bCs/>
      <w:smallCaps/>
    </w:rPr>
  </w:style>
  <w:style w:type="paragraph" w:styleId="TOC1">
    <w:name w:val="toc 1"/>
    <w:basedOn w:val="Normal"/>
    <w:next w:val="Normal"/>
    <w:autoRedefine/>
    <w:uiPriority w:val="39"/>
    <w:unhideWhenUsed/>
    <w:rsid w:val="0089733A"/>
    <w:pPr>
      <w:spacing w:before="360" w:after="360"/>
    </w:pPr>
    <w:rPr>
      <w:b/>
      <w:bCs/>
      <w:caps/>
      <w:u w:val="single"/>
    </w:rPr>
  </w:style>
  <w:style w:type="paragraph" w:styleId="TOC3">
    <w:name w:val="toc 3"/>
    <w:basedOn w:val="Normal"/>
    <w:next w:val="Normal"/>
    <w:autoRedefine/>
    <w:uiPriority w:val="39"/>
    <w:unhideWhenUsed/>
    <w:rsid w:val="0089733A"/>
    <w:pPr>
      <w:spacing w:after="0"/>
    </w:pPr>
    <w:rPr>
      <w:smallCaps/>
    </w:rPr>
  </w:style>
  <w:style w:type="paragraph" w:styleId="TOC4">
    <w:name w:val="toc 4"/>
    <w:basedOn w:val="Normal"/>
    <w:next w:val="Normal"/>
    <w:autoRedefine/>
    <w:uiPriority w:val="39"/>
    <w:unhideWhenUsed/>
    <w:rsid w:val="0089733A"/>
    <w:pPr>
      <w:spacing w:after="0"/>
    </w:pPr>
  </w:style>
  <w:style w:type="paragraph" w:styleId="TOC5">
    <w:name w:val="toc 5"/>
    <w:basedOn w:val="Normal"/>
    <w:next w:val="Normal"/>
    <w:autoRedefine/>
    <w:uiPriority w:val="39"/>
    <w:unhideWhenUsed/>
    <w:rsid w:val="0089733A"/>
    <w:pPr>
      <w:spacing w:after="0"/>
    </w:pPr>
  </w:style>
  <w:style w:type="paragraph" w:styleId="TOC6">
    <w:name w:val="toc 6"/>
    <w:basedOn w:val="Normal"/>
    <w:next w:val="Normal"/>
    <w:autoRedefine/>
    <w:uiPriority w:val="39"/>
    <w:unhideWhenUsed/>
    <w:rsid w:val="0089733A"/>
    <w:pPr>
      <w:spacing w:after="0"/>
    </w:pPr>
  </w:style>
  <w:style w:type="paragraph" w:styleId="TOC7">
    <w:name w:val="toc 7"/>
    <w:basedOn w:val="Normal"/>
    <w:next w:val="Normal"/>
    <w:autoRedefine/>
    <w:uiPriority w:val="39"/>
    <w:unhideWhenUsed/>
    <w:rsid w:val="0089733A"/>
    <w:pPr>
      <w:spacing w:after="0"/>
    </w:pPr>
  </w:style>
  <w:style w:type="paragraph" w:styleId="TOC8">
    <w:name w:val="toc 8"/>
    <w:basedOn w:val="Normal"/>
    <w:next w:val="Normal"/>
    <w:autoRedefine/>
    <w:uiPriority w:val="39"/>
    <w:unhideWhenUsed/>
    <w:rsid w:val="0089733A"/>
    <w:pPr>
      <w:spacing w:after="0"/>
    </w:pPr>
  </w:style>
  <w:style w:type="paragraph" w:styleId="TOC9">
    <w:name w:val="toc 9"/>
    <w:basedOn w:val="Normal"/>
    <w:next w:val="Normal"/>
    <w:autoRedefine/>
    <w:uiPriority w:val="39"/>
    <w:unhideWhenUsed/>
    <w:rsid w:val="0089733A"/>
    <w:pPr>
      <w:spacing w:after="0"/>
    </w:pPr>
  </w:style>
  <w:style w:type="character" w:styleId="Hyperlink">
    <w:name w:val="Hyperlink"/>
    <w:basedOn w:val="DefaultParagraphFont"/>
    <w:uiPriority w:val="99"/>
    <w:unhideWhenUsed/>
    <w:rsid w:val="0089733A"/>
    <w:rPr>
      <w:color w:val="9454C3" w:themeColor="hyperlink"/>
      <w:u w:val="single"/>
    </w:rPr>
  </w:style>
  <w:style w:type="paragraph" w:styleId="Bibliography">
    <w:name w:val="Bibliography"/>
    <w:basedOn w:val="Normal"/>
    <w:next w:val="Normal"/>
    <w:uiPriority w:val="37"/>
    <w:unhideWhenUsed/>
    <w:rsid w:val="009348FD"/>
  </w:style>
  <w:style w:type="paragraph" w:styleId="Header">
    <w:name w:val="header"/>
    <w:basedOn w:val="Normal"/>
    <w:link w:val="HeaderChar"/>
    <w:uiPriority w:val="99"/>
    <w:unhideWhenUsed/>
    <w:rsid w:val="00442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A6"/>
  </w:style>
  <w:style w:type="paragraph" w:styleId="Footer">
    <w:name w:val="footer"/>
    <w:basedOn w:val="Normal"/>
    <w:link w:val="FooterChar"/>
    <w:uiPriority w:val="99"/>
    <w:unhideWhenUsed/>
    <w:rsid w:val="00442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A6"/>
  </w:style>
  <w:style w:type="table" w:styleId="TableGrid">
    <w:name w:val="Table Grid"/>
    <w:basedOn w:val="TableNormal"/>
    <w:uiPriority w:val="39"/>
    <w:rsid w:val="002F0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439">
      <w:bodyDiv w:val="1"/>
      <w:marLeft w:val="0"/>
      <w:marRight w:val="0"/>
      <w:marTop w:val="0"/>
      <w:marBottom w:val="0"/>
      <w:divBdr>
        <w:top w:val="none" w:sz="0" w:space="0" w:color="auto"/>
        <w:left w:val="none" w:sz="0" w:space="0" w:color="auto"/>
        <w:bottom w:val="none" w:sz="0" w:space="0" w:color="auto"/>
        <w:right w:val="none" w:sz="0" w:space="0" w:color="auto"/>
      </w:divBdr>
    </w:div>
    <w:div w:id="7296320">
      <w:bodyDiv w:val="1"/>
      <w:marLeft w:val="0"/>
      <w:marRight w:val="0"/>
      <w:marTop w:val="0"/>
      <w:marBottom w:val="0"/>
      <w:divBdr>
        <w:top w:val="none" w:sz="0" w:space="0" w:color="auto"/>
        <w:left w:val="none" w:sz="0" w:space="0" w:color="auto"/>
        <w:bottom w:val="none" w:sz="0" w:space="0" w:color="auto"/>
        <w:right w:val="none" w:sz="0" w:space="0" w:color="auto"/>
      </w:divBdr>
    </w:div>
    <w:div w:id="46489297">
      <w:bodyDiv w:val="1"/>
      <w:marLeft w:val="0"/>
      <w:marRight w:val="0"/>
      <w:marTop w:val="0"/>
      <w:marBottom w:val="0"/>
      <w:divBdr>
        <w:top w:val="none" w:sz="0" w:space="0" w:color="auto"/>
        <w:left w:val="none" w:sz="0" w:space="0" w:color="auto"/>
        <w:bottom w:val="none" w:sz="0" w:space="0" w:color="auto"/>
        <w:right w:val="none" w:sz="0" w:space="0" w:color="auto"/>
      </w:divBdr>
    </w:div>
    <w:div w:id="83914258">
      <w:bodyDiv w:val="1"/>
      <w:marLeft w:val="0"/>
      <w:marRight w:val="0"/>
      <w:marTop w:val="0"/>
      <w:marBottom w:val="0"/>
      <w:divBdr>
        <w:top w:val="none" w:sz="0" w:space="0" w:color="auto"/>
        <w:left w:val="none" w:sz="0" w:space="0" w:color="auto"/>
        <w:bottom w:val="none" w:sz="0" w:space="0" w:color="auto"/>
        <w:right w:val="none" w:sz="0" w:space="0" w:color="auto"/>
      </w:divBdr>
    </w:div>
    <w:div w:id="91319559">
      <w:bodyDiv w:val="1"/>
      <w:marLeft w:val="0"/>
      <w:marRight w:val="0"/>
      <w:marTop w:val="0"/>
      <w:marBottom w:val="0"/>
      <w:divBdr>
        <w:top w:val="none" w:sz="0" w:space="0" w:color="auto"/>
        <w:left w:val="none" w:sz="0" w:space="0" w:color="auto"/>
        <w:bottom w:val="none" w:sz="0" w:space="0" w:color="auto"/>
        <w:right w:val="none" w:sz="0" w:space="0" w:color="auto"/>
      </w:divBdr>
    </w:div>
    <w:div w:id="95635223">
      <w:bodyDiv w:val="1"/>
      <w:marLeft w:val="0"/>
      <w:marRight w:val="0"/>
      <w:marTop w:val="0"/>
      <w:marBottom w:val="0"/>
      <w:divBdr>
        <w:top w:val="none" w:sz="0" w:space="0" w:color="auto"/>
        <w:left w:val="none" w:sz="0" w:space="0" w:color="auto"/>
        <w:bottom w:val="none" w:sz="0" w:space="0" w:color="auto"/>
        <w:right w:val="none" w:sz="0" w:space="0" w:color="auto"/>
      </w:divBdr>
    </w:div>
    <w:div w:id="113603945">
      <w:bodyDiv w:val="1"/>
      <w:marLeft w:val="0"/>
      <w:marRight w:val="0"/>
      <w:marTop w:val="0"/>
      <w:marBottom w:val="0"/>
      <w:divBdr>
        <w:top w:val="none" w:sz="0" w:space="0" w:color="auto"/>
        <w:left w:val="none" w:sz="0" w:space="0" w:color="auto"/>
        <w:bottom w:val="none" w:sz="0" w:space="0" w:color="auto"/>
        <w:right w:val="none" w:sz="0" w:space="0" w:color="auto"/>
      </w:divBdr>
    </w:div>
    <w:div w:id="139885625">
      <w:bodyDiv w:val="1"/>
      <w:marLeft w:val="0"/>
      <w:marRight w:val="0"/>
      <w:marTop w:val="0"/>
      <w:marBottom w:val="0"/>
      <w:divBdr>
        <w:top w:val="none" w:sz="0" w:space="0" w:color="auto"/>
        <w:left w:val="none" w:sz="0" w:space="0" w:color="auto"/>
        <w:bottom w:val="none" w:sz="0" w:space="0" w:color="auto"/>
        <w:right w:val="none" w:sz="0" w:space="0" w:color="auto"/>
      </w:divBdr>
    </w:div>
    <w:div w:id="200678681">
      <w:bodyDiv w:val="1"/>
      <w:marLeft w:val="0"/>
      <w:marRight w:val="0"/>
      <w:marTop w:val="0"/>
      <w:marBottom w:val="0"/>
      <w:divBdr>
        <w:top w:val="none" w:sz="0" w:space="0" w:color="auto"/>
        <w:left w:val="none" w:sz="0" w:space="0" w:color="auto"/>
        <w:bottom w:val="none" w:sz="0" w:space="0" w:color="auto"/>
        <w:right w:val="none" w:sz="0" w:space="0" w:color="auto"/>
      </w:divBdr>
    </w:div>
    <w:div w:id="236672952">
      <w:bodyDiv w:val="1"/>
      <w:marLeft w:val="0"/>
      <w:marRight w:val="0"/>
      <w:marTop w:val="0"/>
      <w:marBottom w:val="0"/>
      <w:divBdr>
        <w:top w:val="none" w:sz="0" w:space="0" w:color="auto"/>
        <w:left w:val="none" w:sz="0" w:space="0" w:color="auto"/>
        <w:bottom w:val="none" w:sz="0" w:space="0" w:color="auto"/>
        <w:right w:val="none" w:sz="0" w:space="0" w:color="auto"/>
      </w:divBdr>
    </w:div>
    <w:div w:id="251816048">
      <w:bodyDiv w:val="1"/>
      <w:marLeft w:val="0"/>
      <w:marRight w:val="0"/>
      <w:marTop w:val="0"/>
      <w:marBottom w:val="0"/>
      <w:divBdr>
        <w:top w:val="none" w:sz="0" w:space="0" w:color="auto"/>
        <w:left w:val="none" w:sz="0" w:space="0" w:color="auto"/>
        <w:bottom w:val="none" w:sz="0" w:space="0" w:color="auto"/>
        <w:right w:val="none" w:sz="0" w:space="0" w:color="auto"/>
      </w:divBdr>
    </w:div>
    <w:div w:id="272715473">
      <w:bodyDiv w:val="1"/>
      <w:marLeft w:val="0"/>
      <w:marRight w:val="0"/>
      <w:marTop w:val="0"/>
      <w:marBottom w:val="0"/>
      <w:divBdr>
        <w:top w:val="none" w:sz="0" w:space="0" w:color="auto"/>
        <w:left w:val="none" w:sz="0" w:space="0" w:color="auto"/>
        <w:bottom w:val="none" w:sz="0" w:space="0" w:color="auto"/>
        <w:right w:val="none" w:sz="0" w:space="0" w:color="auto"/>
      </w:divBdr>
    </w:div>
    <w:div w:id="290523218">
      <w:bodyDiv w:val="1"/>
      <w:marLeft w:val="0"/>
      <w:marRight w:val="0"/>
      <w:marTop w:val="0"/>
      <w:marBottom w:val="0"/>
      <w:divBdr>
        <w:top w:val="none" w:sz="0" w:space="0" w:color="auto"/>
        <w:left w:val="none" w:sz="0" w:space="0" w:color="auto"/>
        <w:bottom w:val="none" w:sz="0" w:space="0" w:color="auto"/>
        <w:right w:val="none" w:sz="0" w:space="0" w:color="auto"/>
      </w:divBdr>
    </w:div>
    <w:div w:id="298927234">
      <w:bodyDiv w:val="1"/>
      <w:marLeft w:val="0"/>
      <w:marRight w:val="0"/>
      <w:marTop w:val="0"/>
      <w:marBottom w:val="0"/>
      <w:divBdr>
        <w:top w:val="none" w:sz="0" w:space="0" w:color="auto"/>
        <w:left w:val="none" w:sz="0" w:space="0" w:color="auto"/>
        <w:bottom w:val="none" w:sz="0" w:space="0" w:color="auto"/>
        <w:right w:val="none" w:sz="0" w:space="0" w:color="auto"/>
      </w:divBdr>
    </w:div>
    <w:div w:id="314453145">
      <w:bodyDiv w:val="1"/>
      <w:marLeft w:val="0"/>
      <w:marRight w:val="0"/>
      <w:marTop w:val="0"/>
      <w:marBottom w:val="0"/>
      <w:divBdr>
        <w:top w:val="none" w:sz="0" w:space="0" w:color="auto"/>
        <w:left w:val="none" w:sz="0" w:space="0" w:color="auto"/>
        <w:bottom w:val="none" w:sz="0" w:space="0" w:color="auto"/>
        <w:right w:val="none" w:sz="0" w:space="0" w:color="auto"/>
      </w:divBdr>
    </w:div>
    <w:div w:id="333653652">
      <w:bodyDiv w:val="1"/>
      <w:marLeft w:val="0"/>
      <w:marRight w:val="0"/>
      <w:marTop w:val="0"/>
      <w:marBottom w:val="0"/>
      <w:divBdr>
        <w:top w:val="none" w:sz="0" w:space="0" w:color="auto"/>
        <w:left w:val="none" w:sz="0" w:space="0" w:color="auto"/>
        <w:bottom w:val="none" w:sz="0" w:space="0" w:color="auto"/>
        <w:right w:val="none" w:sz="0" w:space="0" w:color="auto"/>
      </w:divBdr>
    </w:div>
    <w:div w:id="335426452">
      <w:bodyDiv w:val="1"/>
      <w:marLeft w:val="0"/>
      <w:marRight w:val="0"/>
      <w:marTop w:val="0"/>
      <w:marBottom w:val="0"/>
      <w:divBdr>
        <w:top w:val="none" w:sz="0" w:space="0" w:color="auto"/>
        <w:left w:val="none" w:sz="0" w:space="0" w:color="auto"/>
        <w:bottom w:val="none" w:sz="0" w:space="0" w:color="auto"/>
        <w:right w:val="none" w:sz="0" w:space="0" w:color="auto"/>
      </w:divBdr>
    </w:div>
    <w:div w:id="355280019">
      <w:bodyDiv w:val="1"/>
      <w:marLeft w:val="0"/>
      <w:marRight w:val="0"/>
      <w:marTop w:val="0"/>
      <w:marBottom w:val="0"/>
      <w:divBdr>
        <w:top w:val="none" w:sz="0" w:space="0" w:color="auto"/>
        <w:left w:val="none" w:sz="0" w:space="0" w:color="auto"/>
        <w:bottom w:val="none" w:sz="0" w:space="0" w:color="auto"/>
        <w:right w:val="none" w:sz="0" w:space="0" w:color="auto"/>
      </w:divBdr>
    </w:div>
    <w:div w:id="381560904">
      <w:bodyDiv w:val="1"/>
      <w:marLeft w:val="0"/>
      <w:marRight w:val="0"/>
      <w:marTop w:val="0"/>
      <w:marBottom w:val="0"/>
      <w:divBdr>
        <w:top w:val="none" w:sz="0" w:space="0" w:color="auto"/>
        <w:left w:val="none" w:sz="0" w:space="0" w:color="auto"/>
        <w:bottom w:val="none" w:sz="0" w:space="0" w:color="auto"/>
        <w:right w:val="none" w:sz="0" w:space="0" w:color="auto"/>
      </w:divBdr>
    </w:div>
    <w:div w:id="382750620">
      <w:bodyDiv w:val="1"/>
      <w:marLeft w:val="0"/>
      <w:marRight w:val="0"/>
      <w:marTop w:val="0"/>
      <w:marBottom w:val="0"/>
      <w:divBdr>
        <w:top w:val="none" w:sz="0" w:space="0" w:color="auto"/>
        <w:left w:val="none" w:sz="0" w:space="0" w:color="auto"/>
        <w:bottom w:val="none" w:sz="0" w:space="0" w:color="auto"/>
        <w:right w:val="none" w:sz="0" w:space="0" w:color="auto"/>
      </w:divBdr>
    </w:div>
    <w:div w:id="385833640">
      <w:bodyDiv w:val="1"/>
      <w:marLeft w:val="0"/>
      <w:marRight w:val="0"/>
      <w:marTop w:val="0"/>
      <w:marBottom w:val="0"/>
      <w:divBdr>
        <w:top w:val="none" w:sz="0" w:space="0" w:color="auto"/>
        <w:left w:val="none" w:sz="0" w:space="0" w:color="auto"/>
        <w:bottom w:val="none" w:sz="0" w:space="0" w:color="auto"/>
        <w:right w:val="none" w:sz="0" w:space="0" w:color="auto"/>
      </w:divBdr>
    </w:div>
    <w:div w:id="388571679">
      <w:bodyDiv w:val="1"/>
      <w:marLeft w:val="0"/>
      <w:marRight w:val="0"/>
      <w:marTop w:val="0"/>
      <w:marBottom w:val="0"/>
      <w:divBdr>
        <w:top w:val="none" w:sz="0" w:space="0" w:color="auto"/>
        <w:left w:val="none" w:sz="0" w:space="0" w:color="auto"/>
        <w:bottom w:val="none" w:sz="0" w:space="0" w:color="auto"/>
        <w:right w:val="none" w:sz="0" w:space="0" w:color="auto"/>
      </w:divBdr>
    </w:div>
    <w:div w:id="403993668">
      <w:bodyDiv w:val="1"/>
      <w:marLeft w:val="0"/>
      <w:marRight w:val="0"/>
      <w:marTop w:val="0"/>
      <w:marBottom w:val="0"/>
      <w:divBdr>
        <w:top w:val="none" w:sz="0" w:space="0" w:color="auto"/>
        <w:left w:val="none" w:sz="0" w:space="0" w:color="auto"/>
        <w:bottom w:val="none" w:sz="0" w:space="0" w:color="auto"/>
        <w:right w:val="none" w:sz="0" w:space="0" w:color="auto"/>
      </w:divBdr>
    </w:div>
    <w:div w:id="413361552">
      <w:bodyDiv w:val="1"/>
      <w:marLeft w:val="0"/>
      <w:marRight w:val="0"/>
      <w:marTop w:val="0"/>
      <w:marBottom w:val="0"/>
      <w:divBdr>
        <w:top w:val="none" w:sz="0" w:space="0" w:color="auto"/>
        <w:left w:val="none" w:sz="0" w:space="0" w:color="auto"/>
        <w:bottom w:val="none" w:sz="0" w:space="0" w:color="auto"/>
        <w:right w:val="none" w:sz="0" w:space="0" w:color="auto"/>
      </w:divBdr>
    </w:div>
    <w:div w:id="439953471">
      <w:bodyDiv w:val="1"/>
      <w:marLeft w:val="0"/>
      <w:marRight w:val="0"/>
      <w:marTop w:val="0"/>
      <w:marBottom w:val="0"/>
      <w:divBdr>
        <w:top w:val="none" w:sz="0" w:space="0" w:color="auto"/>
        <w:left w:val="none" w:sz="0" w:space="0" w:color="auto"/>
        <w:bottom w:val="none" w:sz="0" w:space="0" w:color="auto"/>
        <w:right w:val="none" w:sz="0" w:space="0" w:color="auto"/>
      </w:divBdr>
    </w:div>
    <w:div w:id="453450654">
      <w:bodyDiv w:val="1"/>
      <w:marLeft w:val="0"/>
      <w:marRight w:val="0"/>
      <w:marTop w:val="0"/>
      <w:marBottom w:val="0"/>
      <w:divBdr>
        <w:top w:val="none" w:sz="0" w:space="0" w:color="auto"/>
        <w:left w:val="none" w:sz="0" w:space="0" w:color="auto"/>
        <w:bottom w:val="none" w:sz="0" w:space="0" w:color="auto"/>
        <w:right w:val="none" w:sz="0" w:space="0" w:color="auto"/>
      </w:divBdr>
    </w:div>
    <w:div w:id="468480462">
      <w:bodyDiv w:val="1"/>
      <w:marLeft w:val="0"/>
      <w:marRight w:val="0"/>
      <w:marTop w:val="0"/>
      <w:marBottom w:val="0"/>
      <w:divBdr>
        <w:top w:val="none" w:sz="0" w:space="0" w:color="auto"/>
        <w:left w:val="none" w:sz="0" w:space="0" w:color="auto"/>
        <w:bottom w:val="none" w:sz="0" w:space="0" w:color="auto"/>
        <w:right w:val="none" w:sz="0" w:space="0" w:color="auto"/>
      </w:divBdr>
    </w:div>
    <w:div w:id="470170003">
      <w:bodyDiv w:val="1"/>
      <w:marLeft w:val="0"/>
      <w:marRight w:val="0"/>
      <w:marTop w:val="0"/>
      <w:marBottom w:val="0"/>
      <w:divBdr>
        <w:top w:val="none" w:sz="0" w:space="0" w:color="auto"/>
        <w:left w:val="none" w:sz="0" w:space="0" w:color="auto"/>
        <w:bottom w:val="none" w:sz="0" w:space="0" w:color="auto"/>
        <w:right w:val="none" w:sz="0" w:space="0" w:color="auto"/>
      </w:divBdr>
    </w:div>
    <w:div w:id="481581862">
      <w:bodyDiv w:val="1"/>
      <w:marLeft w:val="0"/>
      <w:marRight w:val="0"/>
      <w:marTop w:val="0"/>
      <w:marBottom w:val="0"/>
      <w:divBdr>
        <w:top w:val="none" w:sz="0" w:space="0" w:color="auto"/>
        <w:left w:val="none" w:sz="0" w:space="0" w:color="auto"/>
        <w:bottom w:val="none" w:sz="0" w:space="0" w:color="auto"/>
        <w:right w:val="none" w:sz="0" w:space="0" w:color="auto"/>
      </w:divBdr>
    </w:div>
    <w:div w:id="503017531">
      <w:bodyDiv w:val="1"/>
      <w:marLeft w:val="0"/>
      <w:marRight w:val="0"/>
      <w:marTop w:val="0"/>
      <w:marBottom w:val="0"/>
      <w:divBdr>
        <w:top w:val="none" w:sz="0" w:space="0" w:color="auto"/>
        <w:left w:val="none" w:sz="0" w:space="0" w:color="auto"/>
        <w:bottom w:val="none" w:sz="0" w:space="0" w:color="auto"/>
        <w:right w:val="none" w:sz="0" w:space="0" w:color="auto"/>
      </w:divBdr>
    </w:div>
    <w:div w:id="506947561">
      <w:bodyDiv w:val="1"/>
      <w:marLeft w:val="0"/>
      <w:marRight w:val="0"/>
      <w:marTop w:val="0"/>
      <w:marBottom w:val="0"/>
      <w:divBdr>
        <w:top w:val="none" w:sz="0" w:space="0" w:color="auto"/>
        <w:left w:val="none" w:sz="0" w:space="0" w:color="auto"/>
        <w:bottom w:val="none" w:sz="0" w:space="0" w:color="auto"/>
        <w:right w:val="none" w:sz="0" w:space="0" w:color="auto"/>
      </w:divBdr>
    </w:div>
    <w:div w:id="508299950">
      <w:bodyDiv w:val="1"/>
      <w:marLeft w:val="0"/>
      <w:marRight w:val="0"/>
      <w:marTop w:val="0"/>
      <w:marBottom w:val="0"/>
      <w:divBdr>
        <w:top w:val="none" w:sz="0" w:space="0" w:color="auto"/>
        <w:left w:val="none" w:sz="0" w:space="0" w:color="auto"/>
        <w:bottom w:val="none" w:sz="0" w:space="0" w:color="auto"/>
        <w:right w:val="none" w:sz="0" w:space="0" w:color="auto"/>
      </w:divBdr>
    </w:div>
    <w:div w:id="511603484">
      <w:bodyDiv w:val="1"/>
      <w:marLeft w:val="0"/>
      <w:marRight w:val="0"/>
      <w:marTop w:val="0"/>
      <w:marBottom w:val="0"/>
      <w:divBdr>
        <w:top w:val="none" w:sz="0" w:space="0" w:color="auto"/>
        <w:left w:val="none" w:sz="0" w:space="0" w:color="auto"/>
        <w:bottom w:val="none" w:sz="0" w:space="0" w:color="auto"/>
        <w:right w:val="none" w:sz="0" w:space="0" w:color="auto"/>
      </w:divBdr>
    </w:div>
    <w:div w:id="515776218">
      <w:bodyDiv w:val="1"/>
      <w:marLeft w:val="0"/>
      <w:marRight w:val="0"/>
      <w:marTop w:val="0"/>
      <w:marBottom w:val="0"/>
      <w:divBdr>
        <w:top w:val="none" w:sz="0" w:space="0" w:color="auto"/>
        <w:left w:val="none" w:sz="0" w:space="0" w:color="auto"/>
        <w:bottom w:val="none" w:sz="0" w:space="0" w:color="auto"/>
        <w:right w:val="none" w:sz="0" w:space="0" w:color="auto"/>
      </w:divBdr>
    </w:div>
    <w:div w:id="537739741">
      <w:bodyDiv w:val="1"/>
      <w:marLeft w:val="0"/>
      <w:marRight w:val="0"/>
      <w:marTop w:val="0"/>
      <w:marBottom w:val="0"/>
      <w:divBdr>
        <w:top w:val="none" w:sz="0" w:space="0" w:color="auto"/>
        <w:left w:val="none" w:sz="0" w:space="0" w:color="auto"/>
        <w:bottom w:val="none" w:sz="0" w:space="0" w:color="auto"/>
        <w:right w:val="none" w:sz="0" w:space="0" w:color="auto"/>
      </w:divBdr>
    </w:div>
    <w:div w:id="538011429">
      <w:bodyDiv w:val="1"/>
      <w:marLeft w:val="0"/>
      <w:marRight w:val="0"/>
      <w:marTop w:val="0"/>
      <w:marBottom w:val="0"/>
      <w:divBdr>
        <w:top w:val="none" w:sz="0" w:space="0" w:color="auto"/>
        <w:left w:val="none" w:sz="0" w:space="0" w:color="auto"/>
        <w:bottom w:val="none" w:sz="0" w:space="0" w:color="auto"/>
        <w:right w:val="none" w:sz="0" w:space="0" w:color="auto"/>
      </w:divBdr>
    </w:div>
    <w:div w:id="569191087">
      <w:bodyDiv w:val="1"/>
      <w:marLeft w:val="0"/>
      <w:marRight w:val="0"/>
      <w:marTop w:val="0"/>
      <w:marBottom w:val="0"/>
      <w:divBdr>
        <w:top w:val="none" w:sz="0" w:space="0" w:color="auto"/>
        <w:left w:val="none" w:sz="0" w:space="0" w:color="auto"/>
        <w:bottom w:val="none" w:sz="0" w:space="0" w:color="auto"/>
        <w:right w:val="none" w:sz="0" w:space="0" w:color="auto"/>
      </w:divBdr>
    </w:div>
    <w:div w:id="587158172">
      <w:bodyDiv w:val="1"/>
      <w:marLeft w:val="0"/>
      <w:marRight w:val="0"/>
      <w:marTop w:val="0"/>
      <w:marBottom w:val="0"/>
      <w:divBdr>
        <w:top w:val="none" w:sz="0" w:space="0" w:color="auto"/>
        <w:left w:val="none" w:sz="0" w:space="0" w:color="auto"/>
        <w:bottom w:val="none" w:sz="0" w:space="0" w:color="auto"/>
        <w:right w:val="none" w:sz="0" w:space="0" w:color="auto"/>
      </w:divBdr>
    </w:div>
    <w:div w:id="588660268">
      <w:bodyDiv w:val="1"/>
      <w:marLeft w:val="0"/>
      <w:marRight w:val="0"/>
      <w:marTop w:val="0"/>
      <w:marBottom w:val="0"/>
      <w:divBdr>
        <w:top w:val="none" w:sz="0" w:space="0" w:color="auto"/>
        <w:left w:val="none" w:sz="0" w:space="0" w:color="auto"/>
        <w:bottom w:val="none" w:sz="0" w:space="0" w:color="auto"/>
        <w:right w:val="none" w:sz="0" w:space="0" w:color="auto"/>
      </w:divBdr>
    </w:div>
    <w:div w:id="594364636">
      <w:bodyDiv w:val="1"/>
      <w:marLeft w:val="0"/>
      <w:marRight w:val="0"/>
      <w:marTop w:val="0"/>
      <w:marBottom w:val="0"/>
      <w:divBdr>
        <w:top w:val="none" w:sz="0" w:space="0" w:color="auto"/>
        <w:left w:val="none" w:sz="0" w:space="0" w:color="auto"/>
        <w:bottom w:val="none" w:sz="0" w:space="0" w:color="auto"/>
        <w:right w:val="none" w:sz="0" w:space="0" w:color="auto"/>
      </w:divBdr>
    </w:div>
    <w:div w:id="613636467">
      <w:bodyDiv w:val="1"/>
      <w:marLeft w:val="0"/>
      <w:marRight w:val="0"/>
      <w:marTop w:val="0"/>
      <w:marBottom w:val="0"/>
      <w:divBdr>
        <w:top w:val="none" w:sz="0" w:space="0" w:color="auto"/>
        <w:left w:val="none" w:sz="0" w:space="0" w:color="auto"/>
        <w:bottom w:val="none" w:sz="0" w:space="0" w:color="auto"/>
        <w:right w:val="none" w:sz="0" w:space="0" w:color="auto"/>
      </w:divBdr>
    </w:div>
    <w:div w:id="634606331">
      <w:bodyDiv w:val="1"/>
      <w:marLeft w:val="0"/>
      <w:marRight w:val="0"/>
      <w:marTop w:val="0"/>
      <w:marBottom w:val="0"/>
      <w:divBdr>
        <w:top w:val="none" w:sz="0" w:space="0" w:color="auto"/>
        <w:left w:val="none" w:sz="0" w:space="0" w:color="auto"/>
        <w:bottom w:val="none" w:sz="0" w:space="0" w:color="auto"/>
        <w:right w:val="none" w:sz="0" w:space="0" w:color="auto"/>
      </w:divBdr>
    </w:div>
    <w:div w:id="650522383">
      <w:bodyDiv w:val="1"/>
      <w:marLeft w:val="0"/>
      <w:marRight w:val="0"/>
      <w:marTop w:val="0"/>
      <w:marBottom w:val="0"/>
      <w:divBdr>
        <w:top w:val="none" w:sz="0" w:space="0" w:color="auto"/>
        <w:left w:val="none" w:sz="0" w:space="0" w:color="auto"/>
        <w:bottom w:val="none" w:sz="0" w:space="0" w:color="auto"/>
        <w:right w:val="none" w:sz="0" w:space="0" w:color="auto"/>
      </w:divBdr>
    </w:div>
    <w:div w:id="661859460">
      <w:bodyDiv w:val="1"/>
      <w:marLeft w:val="0"/>
      <w:marRight w:val="0"/>
      <w:marTop w:val="0"/>
      <w:marBottom w:val="0"/>
      <w:divBdr>
        <w:top w:val="none" w:sz="0" w:space="0" w:color="auto"/>
        <w:left w:val="none" w:sz="0" w:space="0" w:color="auto"/>
        <w:bottom w:val="none" w:sz="0" w:space="0" w:color="auto"/>
        <w:right w:val="none" w:sz="0" w:space="0" w:color="auto"/>
      </w:divBdr>
    </w:div>
    <w:div w:id="664358834">
      <w:bodyDiv w:val="1"/>
      <w:marLeft w:val="0"/>
      <w:marRight w:val="0"/>
      <w:marTop w:val="0"/>
      <w:marBottom w:val="0"/>
      <w:divBdr>
        <w:top w:val="none" w:sz="0" w:space="0" w:color="auto"/>
        <w:left w:val="none" w:sz="0" w:space="0" w:color="auto"/>
        <w:bottom w:val="none" w:sz="0" w:space="0" w:color="auto"/>
        <w:right w:val="none" w:sz="0" w:space="0" w:color="auto"/>
      </w:divBdr>
    </w:div>
    <w:div w:id="669482108">
      <w:bodyDiv w:val="1"/>
      <w:marLeft w:val="0"/>
      <w:marRight w:val="0"/>
      <w:marTop w:val="0"/>
      <w:marBottom w:val="0"/>
      <w:divBdr>
        <w:top w:val="none" w:sz="0" w:space="0" w:color="auto"/>
        <w:left w:val="none" w:sz="0" w:space="0" w:color="auto"/>
        <w:bottom w:val="none" w:sz="0" w:space="0" w:color="auto"/>
        <w:right w:val="none" w:sz="0" w:space="0" w:color="auto"/>
      </w:divBdr>
    </w:div>
    <w:div w:id="672074335">
      <w:bodyDiv w:val="1"/>
      <w:marLeft w:val="0"/>
      <w:marRight w:val="0"/>
      <w:marTop w:val="0"/>
      <w:marBottom w:val="0"/>
      <w:divBdr>
        <w:top w:val="none" w:sz="0" w:space="0" w:color="auto"/>
        <w:left w:val="none" w:sz="0" w:space="0" w:color="auto"/>
        <w:bottom w:val="none" w:sz="0" w:space="0" w:color="auto"/>
        <w:right w:val="none" w:sz="0" w:space="0" w:color="auto"/>
      </w:divBdr>
    </w:div>
    <w:div w:id="677315340">
      <w:bodyDiv w:val="1"/>
      <w:marLeft w:val="0"/>
      <w:marRight w:val="0"/>
      <w:marTop w:val="0"/>
      <w:marBottom w:val="0"/>
      <w:divBdr>
        <w:top w:val="none" w:sz="0" w:space="0" w:color="auto"/>
        <w:left w:val="none" w:sz="0" w:space="0" w:color="auto"/>
        <w:bottom w:val="none" w:sz="0" w:space="0" w:color="auto"/>
        <w:right w:val="none" w:sz="0" w:space="0" w:color="auto"/>
      </w:divBdr>
    </w:div>
    <w:div w:id="688070122">
      <w:bodyDiv w:val="1"/>
      <w:marLeft w:val="0"/>
      <w:marRight w:val="0"/>
      <w:marTop w:val="0"/>
      <w:marBottom w:val="0"/>
      <w:divBdr>
        <w:top w:val="none" w:sz="0" w:space="0" w:color="auto"/>
        <w:left w:val="none" w:sz="0" w:space="0" w:color="auto"/>
        <w:bottom w:val="none" w:sz="0" w:space="0" w:color="auto"/>
        <w:right w:val="none" w:sz="0" w:space="0" w:color="auto"/>
      </w:divBdr>
    </w:div>
    <w:div w:id="691490734">
      <w:bodyDiv w:val="1"/>
      <w:marLeft w:val="0"/>
      <w:marRight w:val="0"/>
      <w:marTop w:val="0"/>
      <w:marBottom w:val="0"/>
      <w:divBdr>
        <w:top w:val="none" w:sz="0" w:space="0" w:color="auto"/>
        <w:left w:val="none" w:sz="0" w:space="0" w:color="auto"/>
        <w:bottom w:val="none" w:sz="0" w:space="0" w:color="auto"/>
        <w:right w:val="none" w:sz="0" w:space="0" w:color="auto"/>
      </w:divBdr>
    </w:div>
    <w:div w:id="702749634">
      <w:bodyDiv w:val="1"/>
      <w:marLeft w:val="0"/>
      <w:marRight w:val="0"/>
      <w:marTop w:val="0"/>
      <w:marBottom w:val="0"/>
      <w:divBdr>
        <w:top w:val="none" w:sz="0" w:space="0" w:color="auto"/>
        <w:left w:val="none" w:sz="0" w:space="0" w:color="auto"/>
        <w:bottom w:val="none" w:sz="0" w:space="0" w:color="auto"/>
        <w:right w:val="none" w:sz="0" w:space="0" w:color="auto"/>
      </w:divBdr>
    </w:div>
    <w:div w:id="740981565">
      <w:bodyDiv w:val="1"/>
      <w:marLeft w:val="0"/>
      <w:marRight w:val="0"/>
      <w:marTop w:val="0"/>
      <w:marBottom w:val="0"/>
      <w:divBdr>
        <w:top w:val="none" w:sz="0" w:space="0" w:color="auto"/>
        <w:left w:val="none" w:sz="0" w:space="0" w:color="auto"/>
        <w:bottom w:val="none" w:sz="0" w:space="0" w:color="auto"/>
        <w:right w:val="none" w:sz="0" w:space="0" w:color="auto"/>
      </w:divBdr>
    </w:div>
    <w:div w:id="744376914">
      <w:bodyDiv w:val="1"/>
      <w:marLeft w:val="0"/>
      <w:marRight w:val="0"/>
      <w:marTop w:val="0"/>
      <w:marBottom w:val="0"/>
      <w:divBdr>
        <w:top w:val="none" w:sz="0" w:space="0" w:color="auto"/>
        <w:left w:val="none" w:sz="0" w:space="0" w:color="auto"/>
        <w:bottom w:val="none" w:sz="0" w:space="0" w:color="auto"/>
        <w:right w:val="none" w:sz="0" w:space="0" w:color="auto"/>
      </w:divBdr>
    </w:div>
    <w:div w:id="759908111">
      <w:bodyDiv w:val="1"/>
      <w:marLeft w:val="0"/>
      <w:marRight w:val="0"/>
      <w:marTop w:val="0"/>
      <w:marBottom w:val="0"/>
      <w:divBdr>
        <w:top w:val="none" w:sz="0" w:space="0" w:color="auto"/>
        <w:left w:val="none" w:sz="0" w:space="0" w:color="auto"/>
        <w:bottom w:val="none" w:sz="0" w:space="0" w:color="auto"/>
        <w:right w:val="none" w:sz="0" w:space="0" w:color="auto"/>
      </w:divBdr>
    </w:div>
    <w:div w:id="779186826">
      <w:bodyDiv w:val="1"/>
      <w:marLeft w:val="0"/>
      <w:marRight w:val="0"/>
      <w:marTop w:val="0"/>
      <w:marBottom w:val="0"/>
      <w:divBdr>
        <w:top w:val="none" w:sz="0" w:space="0" w:color="auto"/>
        <w:left w:val="none" w:sz="0" w:space="0" w:color="auto"/>
        <w:bottom w:val="none" w:sz="0" w:space="0" w:color="auto"/>
        <w:right w:val="none" w:sz="0" w:space="0" w:color="auto"/>
      </w:divBdr>
    </w:div>
    <w:div w:id="782070151">
      <w:bodyDiv w:val="1"/>
      <w:marLeft w:val="0"/>
      <w:marRight w:val="0"/>
      <w:marTop w:val="0"/>
      <w:marBottom w:val="0"/>
      <w:divBdr>
        <w:top w:val="none" w:sz="0" w:space="0" w:color="auto"/>
        <w:left w:val="none" w:sz="0" w:space="0" w:color="auto"/>
        <w:bottom w:val="none" w:sz="0" w:space="0" w:color="auto"/>
        <w:right w:val="none" w:sz="0" w:space="0" w:color="auto"/>
      </w:divBdr>
    </w:div>
    <w:div w:id="818612693">
      <w:bodyDiv w:val="1"/>
      <w:marLeft w:val="0"/>
      <w:marRight w:val="0"/>
      <w:marTop w:val="0"/>
      <w:marBottom w:val="0"/>
      <w:divBdr>
        <w:top w:val="none" w:sz="0" w:space="0" w:color="auto"/>
        <w:left w:val="none" w:sz="0" w:space="0" w:color="auto"/>
        <w:bottom w:val="none" w:sz="0" w:space="0" w:color="auto"/>
        <w:right w:val="none" w:sz="0" w:space="0" w:color="auto"/>
      </w:divBdr>
    </w:div>
    <w:div w:id="819688047">
      <w:bodyDiv w:val="1"/>
      <w:marLeft w:val="0"/>
      <w:marRight w:val="0"/>
      <w:marTop w:val="0"/>
      <w:marBottom w:val="0"/>
      <w:divBdr>
        <w:top w:val="none" w:sz="0" w:space="0" w:color="auto"/>
        <w:left w:val="none" w:sz="0" w:space="0" w:color="auto"/>
        <w:bottom w:val="none" w:sz="0" w:space="0" w:color="auto"/>
        <w:right w:val="none" w:sz="0" w:space="0" w:color="auto"/>
      </w:divBdr>
    </w:div>
    <w:div w:id="852693417">
      <w:bodyDiv w:val="1"/>
      <w:marLeft w:val="0"/>
      <w:marRight w:val="0"/>
      <w:marTop w:val="0"/>
      <w:marBottom w:val="0"/>
      <w:divBdr>
        <w:top w:val="none" w:sz="0" w:space="0" w:color="auto"/>
        <w:left w:val="none" w:sz="0" w:space="0" w:color="auto"/>
        <w:bottom w:val="none" w:sz="0" w:space="0" w:color="auto"/>
        <w:right w:val="none" w:sz="0" w:space="0" w:color="auto"/>
      </w:divBdr>
    </w:div>
    <w:div w:id="854074042">
      <w:bodyDiv w:val="1"/>
      <w:marLeft w:val="0"/>
      <w:marRight w:val="0"/>
      <w:marTop w:val="0"/>
      <w:marBottom w:val="0"/>
      <w:divBdr>
        <w:top w:val="none" w:sz="0" w:space="0" w:color="auto"/>
        <w:left w:val="none" w:sz="0" w:space="0" w:color="auto"/>
        <w:bottom w:val="none" w:sz="0" w:space="0" w:color="auto"/>
        <w:right w:val="none" w:sz="0" w:space="0" w:color="auto"/>
      </w:divBdr>
    </w:div>
    <w:div w:id="863862566">
      <w:bodyDiv w:val="1"/>
      <w:marLeft w:val="0"/>
      <w:marRight w:val="0"/>
      <w:marTop w:val="0"/>
      <w:marBottom w:val="0"/>
      <w:divBdr>
        <w:top w:val="none" w:sz="0" w:space="0" w:color="auto"/>
        <w:left w:val="none" w:sz="0" w:space="0" w:color="auto"/>
        <w:bottom w:val="none" w:sz="0" w:space="0" w:color="auto"/>
        <w:right w:val="none" w:sz="0" w:space="0" w:color="auto"/>
      </w:divBdr>
    </w:div>
    <w:div w:id="866865927">
      <w:bodyDiv w:val="1"/>
      <w:marLeft w:val="0"/>
      <w:marRight w:val="0"/>
      <w:marTop w:val="0"/>
      <w:marBottom w:val="0"/>
      <w:divBdr>
        <w:top w:val="none" w:sz="0" w:space="0" w:color="auto"/>
        <w:left w:val="none" w:sz="0" w:space="0" w:color="auto"/>
        <w:bottom w:val="none" w:sz="0" w:space="0" w:color="auto"/>
        <w:right w:val="none" w:sz="0" w:space="0" w:color="auto"/>
      </w:divBdr>
    </w:div>
    <w:div w:id="897740066">
      <w:bodyDiv w:val="1"/>
      <w:marLeft w:val="0"/>
      <w:marRight w:val="0"/>
      <w:marTop w:val="0"/>
      <w:marBottom w:val="0"/>
      <w:divBdr>
        <w:top w:val="none" w:sz="0" w:space="0" w:color="auto"/>
        <w:left w:val="none" w:sz="0" w:space="0" w:color="auto"/>
        <w:bottom w:val="none" w:sz="0" w:space="0" w:color="auto"/>
        <w:right w:val="none" w:sz="0" w:space="0" w:color="auto"/>
      </w:divBdr>
    </w:div>
    <w:div w:id="898321949">
      <w:bodyDiv w:val="1"/>
      <w:marLeft w:val="0"/>
      <w:marRight w:val="0"/>
      <w:marTop w:val="0"/>
      <w:marBottom w:val="0"/>
      <w:divBdr>
        <w:top w:val="none" w:sz="0" w:space="0" w:color="auto"/>
        <w:left w:val="none" w:sz="0" w:space="0" w:color="auto"/>
        <w:bottom w:val="none" w:sz="0" w:space="0" w:color="auto"/>
        <w:right w:val="none" w:sz="0" w:space="0" w:color="auto"/>
      </w:divBdr>
    </w:div>
    <w:div w:id="908924506">
      <w:bodyDiv w:val="1"/>
      <w:marLeft w:val="0"/>
      <w:marRight w:val="0"/>
      <w:marTop w:val="0"/>
      <w:marBottom w:val="0"/>
      <w:divBdr>
        <w:top w:val="none" w:sz="0" w:space="0" w:color="auto"/>
        <w:left w:val="none" w:sz="0" w:space="0" w:color="auto"/>
        <w:bottom w:val="none" w:sz="0" w:space="0" w:color="auto"/>
        <w:right w:val="none" w:sz="0" w:space="0" w:color="auto"/>
      </w:divBdr>
    </w:div>
    <w:div w:id="921795640">
      <w:bodyDiv w:val="1"/>
      <w:marLeft w:val="0"/>
      <w:marRight w:val="0"/>
      <w:marTop w:val="0"/>
      <w:marBottom w:val="0"/>
      <w:divBdr>
        <w:top w:val="none" w:sz="0" w:space="0" w:color="auto"/>
        <w:left w:val="none" w:sz="0" w:space="0" w:color="auto"/>
        <w:bottom w:val="none" w:sz="0" w:space="0" w:color="auto"/>
        <w:right w:val="none" w:sz="0" w:space="0" w:color="auto"/>
      </w:divBdr>
    </w:div>
    <w:div w:id="964458809">
      <w:bodyDiv w:val="1"/>
      <w:marLeft w:val="0"/>
      <w:marRight w:val="0"/>
      <w:marTop w:val="0"/>
      <w:marBottom w:val="0"/>
      <w:divBdr>
        <w:top w:val="none" w:sz="0" w:space="0" w:color="auto"/>
        <w:left w:val="none" w:sz="0" w:space="0" w:color="auto"/>
        <w:bottom w:val="none" w:sz="0" w:space="0" w:color="auto"/>
        <w:right w:val="none" w:sz="0" w:space="0" w:color="auto"/>
      </w:divBdr>
    </w:div>
    <w:div w:id="975987540">
      <w:bodyDiv w:val="1"/>
      <w:marLeft w:val="0"/>
      <w:marRight w:val="0"/>
      <w:marTop w:val="0"/>
      <w:marBottom w:val="0"/>
      <w:divBdr>
        <w:top w:val="none" w:sz="0" w:space="0" w:color="auto"/>
        <w:left w:val="none" w:sz="0" w:space="0" w:color="auto"/>
        <w:bottom w:val="none" w:sz="0" w:space="0" w:color="auto"/>
        <w:right w:val="none" w:sz="0" w:space="0" w:color="auto"/>
      </w:divBdr>
    </w:div>
    <w:div w:id="983317923">
      <w:bodyDiv w:val="1"/>
      <w:marLeft w:val="0"/>
      <w:marRight w:val="0"/>
      <w:marTop w:val="0"/>
      <w:marBottom w:val="0"/>
      <w:divBdr>
        <w:top w:val="none" w:sz="0" w:space="0" w:color="auto"/>
        <w:left w:val="none" w:sz="0" w:space="0" w:color="auto"/>
        <w:bottom w:val="none" w:sz="0" w:space="0" w:color="auto"/>
        <w:right w:val="none" w:sz="0" w:space="0" w:color="auto"/>
      </w:divBdr>
    </w:div>
    <w:div w:id="1019507889">
      <w:bodyDiv w:val="1"/>
      <w:marLeft w:val="0"/>
      <w:marRight w:val="0"/>
      <w:marTop w:val="0"/>
      <w:marBottom w:val="0"/>
      <w:divBdr>
        <w:top w:val="none" w:sz="0" w:space="0" w:color="auto"/>
        <w:left w:val="none" w:sz="0" w:space="0" w:color="auto"/>
        <w:bottom w:val="none" w:sz="0" w:space="0" w:color="auto"/>
        <w:right w:val="none" w:sz="0" w:space="0" w:color="auto"/>
      </w:divBdr>
    </w:div>
    <w:div w:id="1044138665">
      <w:bodyDiv w:val="1"/>
      <w:marLeft w:val="0"/>
      <w:marRight w:val="0"/>
      <w:marTop w:val="0"/>
      <w:marBottom w:val="0"/>
      <w:divBdr>
        <w:top w:val="none" w:sz="0" w:space="0" w:color="auto"/>
        <w:left w:val="none" w:sz="0" w:space="0" w:color="auto"/>
        <w:bottom w:val="none" w:sz="0" w:space="0" w:color="auto"/>
        <w:right w:val="none" w:sz="0" w:space="0" w:color="auto"/>
      </w:divBdr>
    </w:div>
    <w:div w:id="1054237912">
      <w:bodyDiv w:val="1"/>
      <w:marLeft w:val="0"/>
      <w:marRight w:val="0"/>
      <w:marTop w:val="0"/>
      <w:marBottom w:val="0"/>
      <w:divBdr>
        <w:top w:val="none" w:sz="0" w:space="0" w:color="auto"/>
        <w:left w:val="none" w:sz="0" w:space="0" w:color="auto"/>
        <w:bottom w:val="none" w:sz="0" w:space="0" w:color="auto"/>
        <w:right w:val="none" w:sz="0" w:space="0" w:color="auto"/>
      </w:divBdr>
    </w:div>
    <w:div w:id="1055860601">
      <w:bodyDiv w:val="1"/>
      <w:marLeft w:val="0"/>
      <w:marRight w:val="0"/>
      <w:marTop w:val="0"/>
      <w:marBottom w:val="0"/>
      <w:divBdr>
        <w:top w:val="none" w:sz="0" w:space="0" w:color="auto"/>
        <w:left w:val="none" w:sz="0" w:space="0" w:color="auto"/>
        <w:bottom w:val="none" w:sz="0" w:space="0" w:color="auto"/>
        <w:right w:val="none" w:sz="0" w:space="0" w:color="auto"/>
      </w:divBdr>
    </w:div>
    <w:div w:id="1085348260">
      <w:bodyDiv w:val="1"/>
      <w:marLeft w:val="0"/>
      <w:marRight w:val="0"/>
      <w:marTop w:val="0"/>
      <w:marBottom w:val="0"/>
      <w:divBdr>
        <w:top w:val="none" w:sz="0" w:space="0" w:color="auto"/>
        <w:left w:val="none" w:sz="0" w:space="0" w:color="auto"/>
        <w:bottom w:val="none" w:sz="0" w:space="0" w:color="auto"/>
        <w:right w:val="none" w:sz="0" w:space="0" w:color="auto"/>
      </w:divBdr>
    </w:div>
    <w:div w:id="1122187806">
      <w:bodyDiv w:val="1"/>
      <w:marLeft w:val="0"/>
      <w:marRight w:val="0"/>
      <w:marTop w:val="0"/>
      <w:marBottom w:val="0"/>
      <w:divBdr>
        <w:top w:val="none" w:sz="0" w:space="0" w:color="auto"/>
        <w:left w:val="none" w:sz="0" w:space="0" w:color="auto"/>
        <w:bottom w:val="none" w:sz="0" w:space="0" w:color="auto"/>
        <w:right w:val="none" w:sz="0" w:space="0" w:color="auto"/>
      </w:divBdr>
    </w:div>
    <w:div w:id="1122379281">
      <w:bodyDiv w:val="1"/>
      <w:marLeft w:val="0"/>
      <w:marRight w:val="0"/>
      <w:marTop w:val="0"/>
      <w:marBottom w:val="0"/>
      <w:divBdr>
        <w:top w:val="none" w:sz="0" w:space="0" w:color="auto"/>
        <w:left w:val="none" w:sz="0" w:space="0" w:color="auto"/>
        <w:bottom w:val="none" w:sz="0" w:space="0" w:color="auto"/>
        <w:right w:val="none" w:sz="0" w:space="0" w:color="auto"/>
      </w:divBdr>
    </w:div>
    <w:div w:id="1123888771">
      <w:bodyDiv w:val="1"/>
      <w:marLeft w:val="0"/>
      <w:marRight w:val="0"/>
      <w:marTop w:val="0"/>
      <w:marBottom w:val="0"/>
      <w:divBdr>
        <w:top w:val="none" w:sz="0" w:space="0" w:color="auto"/>
        <w:left w:val="none" w:sz="0" w:space="0" w:color="auto"/>
        <w:bottom w:val="none" w:sz="0" w:space="0" w:color="auto"/>
        <w:right w:val="none" w:sz="0" w:space="0" w:color="auto"/>
      </w:divBdr>
    </w:div>
    <w:div w:id="1136144422">
      <w:bodyDiv w:val="1"/>
      <w:marLeft w:val="0"/>
      <w:marRight w:val="0"/>
      <w:marTop w:val="0"/>
      <w:marBottom w:val="0"/>
      <w:divBdr>
        <w:top w:val="none" w:sz="0" w:space="0" w:color="auto"/>
        <w:left w:val="none" w:sz="0" w:space="0" w:color="auto"/>
        <w:bottom w:val="none" w:sz="0" w:space="0" w:color="auto"/>
        <w:right w:val="none" w:sz="0" w:space="0" w:color="auto"/>
      </w:divBdr>
    </w:div>
    <w:div w:id="1167479145">
      <w:bodyDiv w:val="1"/>
      <w:marLeft w:val="0"/>
      <w:marRight w:val="0"/>
      <w:marTop w:val="0"/>
      <w:marBottom w:val="0"/>
      <w:divBdr>
        <w:top w:val="none" w:sz="0" w:space="0" w:color="auto"/>
        <w:left w:val="none" w:sz="0" w:space="0" w:color="auto"/>
        <w:bottom w:val="none" w:sz="0" w:space="0" w:color="auto"/>
        <w:right w:val="none" w:sz="0" w:space="0" w:color="auto"/>
      </w:divBdr>
    </w:div>
    <w:div w:id="1193106227">
      <w:bodyDiv w:val="1"/>
      <w:marLeft w:val="0"/>
      <w:marRight w:val="0"/>
      <w:marTop w:val="0"/>
      <w:marBottom w:val="0"/>
      <w:divBdr>
        <w:top w:val="none" w:sz="0" w:space="0" w:color="auto"/>
        <w:left w:val="none" w:sz="0" w:space="0" w:color="auto"/>
        <w:bottom w:val="none" w:sz="0" w:space="0" w:color="auto"/>
        <w:right w:val="none" w:sz="0" w:space="0" w:color="auto"/>
      </w:divBdr>
    </w:div>
    <w:div w:id="1232547397">
      <w:bodyDiv w:val="1"/>
      <w:marLeft w:val="0"/>
      <w:marRight w:val="0"/>
      <w:marTop w:val="0"/>
      <w:marBottom w:val="0"/>
      <w:divBdr>
        <w:top w:val="none" w:sz="0" w:space="0" w:color="auto"/>
        <w:left w:val="none" w:sz="0" w:space="0" w:color="auto"/>
        <w:bottom w:val="none" w:sz="0" w:space="0" w:color="auto"/>
        <w:right w:val="none" w:sz="0" w:space="0" w:color="auto"/>
      </w:divBdr>
    </w:div>
    <w:div w:id="1234125639">
      <w:bodyDiv w:val="1"/>
      <w:marLeft w:val="0"/>
      <w:marRight w:val="0"/>
      <w:marTop w:val="0"/>
      <w:marBottom w:val="0"/>
      <w:divBdr>
        <w:top w:val="none" w:sz="0" w:space="0" w:color="auto"/>
        <w:left w:val="none" w:sz="0" w:space="0" w:color="auto"/>
        <w:bottom w:val="none" w:sz="0" w:space="0" w:color="auto"/>
        <w:right w:val="none" w:sz="0" w:space="0" w:color="auto"/>
      </w:divBdr>
    </w:div>
    <w:div w:id="1266839443">
      <w:bodyDiv w:val="1"/>
      <w:marLeft w:val="0"/>
      <w:marRight w:val="0"/>
      <w:marTop w:val="0"/>
      <w:marBottom w:val="0"/>
      <w:divBdr>
        <w:top w:val="none" w:sz="0" w:space="0" w:color="auto"/>
        <w:left w:val="none" w:sz="0" w:space="0" w:color="auto"/>
        <w:bottom w:val="none" w:sz="0" w:space="0" w:color="auto"/>
        <w:right w:val="none" w:sz="0" w:space="0" w:color="auto"/>
      </w:divBdr>
    </w:div>
    <w:div w:id="1268123089">
      <w:bodyDiv w:val="1"/>
      <w:marLeft w:val="0"/>
      <w:marRight w:val="0"/>
      <w:marTop w:val="0"/>
      <w:marBottom w:val="0"/>
      <w:divBdr>
        <w:top w:val="none" w:sz="0" w:space="0" w:color="auto"/>
        <w:left w:val="none" w:sz="0" w:space="0" w:color="auto"/>
        <w:bottom w:val="none" w:sz="0" w:space="0" w:color="auto"/>
        <w:right w:val="none" w:sz="0" w:space="0" w:color="auto"/>
      </w:divBdr>
    </w:div>
    <w:div w:id="1277055603">
      <w:bodyDiv w:val="1"/>
      <w:marLeft w:val="0"/>
      <w:marRight w:val="0"/>
      <w:marTop w:val="0"/>
      <w:marBottom w:val="0"/>
      <w:divBdr>
        <w:top w:val="none" w:sz="0" w:space="0" w:color="auto"/>
        <w:left w:val="none" w:sz="0" w:space="0" w:color="auto"/>
        <w:bottom w:val="none" w:sz="0" w:space="0" w:color="auto"/>
        <w:right w:val="none" w:sz="0" w:space="0" w:color="auto"/>
      </w:divBdr>
    </w:div>
    <w:div w:id="1299915221">
      <w:bodyDiv w:val="1"/>
      <w:marLeft w:val="0"/>
      <w:marRight w:val="0"/>
      <w:marTop w:val="0"/>
      <w:marBottom w:val="0"/>
      <w:divBdr>
        <w:top w:val="none" w:sz="0" w:space="0" w:color="auto"/>
        <w:left w:val="none" w:sz="0" w:space="0" w:color="auto"/>
        <w:bottom w:val="none" w:sz="0" w:space="0" w:color="auto"/>
        <w:right w:val="none" w:sz="0" w:space="0" w:color="auto"/>
      </w:divBdr>
    </w:div>
    <w:div w:id="1302809631">
      <w:bodyDiv w:val="1"/>
      <w:marLeft w:val="0"/>
      <w:marRight w:val="0"/>
      <w:marTop w:val="0"/>
      <w:marBottom w:val="0"/>
      <w:divBdr>
        <w:top w:val="none" w:sz="0" w:space="0" w:color="auto"/>
        <w:left w:val="none" w:sz="0" w:space="0" w:color="auto"/>
        <w:bottom w:val="none" w:sz="0" w:space="0" w:color="auto"/>
        <w:right w:val="none" w:sz="0" w:space="0" w:color="auto"/>
      </w:divBdr>
    </w:div>
    <w:div w:id="1307474584">
      <w:bodyDiv w:val="1"/>
      <w:marLeft w:val="0"/>
      <w:marRight w:val="0"/>
      <w:marTop w:val="0"/>
      <w:marBottom w:val="0"/>
      <w:divBdr>
        <w:top w:val="none" w:sz="0" w:space="0" w:color="auto"/>
        <w:left w:val="none" w:sz="0" w:space="0" w:color="auto"/>
        <w:bottom w:val="none" w:sz="0" w:space="0" w:color="auto"/>
        <w:right w:val="none" w:sz="0" w:space="0" w:color="auto"/>
      </w:divBdr>
    </w:div>
    <w:div w:id="1317414317">
      <w:bodyDiv w:val="1"/>
      <w:marLeft w:val="0"/>
      <w:marRight w:val="0"/>
      <w:marTop w:val="0"/>
      <w:marBottom w:val="0"/>
      <w:divBdr>
        <w:top w:val="none" w:sz="0" w:space="0" w:color="auto"/>
        <w:left w:val="none" w:sz="0" w:space="0" w:color="auto"/>
        <w:bottom w:val="none" w:sz="0" w:space="0" w:color="auto"/>
        <w:right w:val="none" w:sz="0" w:space="0" w:color="auto"/>
      </w:divBdr>
    </w:div>
    <w:div w:id="1318607467">
      <w:bodyDiv w:val="1"/>
      <w:marLeft w:val="0"/>
      <w:marRight w:val="0"/>
      <w:marTop w:val="0"/>
      <w:marBottom w:val="0"/>
      <w:divBdr>
        <w:top w:val="none" w:sz="0" w:space="0" w:color="auto"/>
        <w:left w:val="none" w:sz="0" w:space="0" w:color="auto"/>
        <w:bottom w:val="none" w:sz="0" w:space="0" w:color="auto"/>
        <w:right w:val="none" w:sz="0" w:space="0" w:color="auto"/>
      </w:divBdr>
    </w:div>
    <w:div w:id="1326277526">
      <w:bodyDiv w:val="1"/>
      <w:marLeft w:val="0"/>
      <w:marRight w:val="0"/>
      <w:marTop w:val="0"/>
      <w:marBottom w:val="0"/>
      <w:divBdr>
        <w:top w:val="none" w:sz="0" w:space="0" w:color="auto"/>
        <w:left w:val="none" w:sz="0" w:space="0" w:color="auto"/>
        <w:bottom w:val="none" w:sz="0" w:space="0" w:color="auto"/>
        <w:right w:val="none" w:sz="0" w:space="0" w:color="auto"/>
      </w:divBdr>
    </w:div>
    <w:div w:id="1329092917">
      <w:bodyDiv w:val="1"/>
      <w:marLeft w:val="0"/>
      <w:marRight w:val="0"/>
      <w:marTop w:val="0"/>
      <w:marBottom w:val="0"/>
      <w:divBdr>
        <w:top w:val="none" w:sz="0" w:space="0" w:color="auto"/>
        <w:left w:val="none" w:sz="0" w:space="0" w:color="auto"/>
        <w:bottom w:val="none" w:sz="0" w:space="0" w:color="auto"/>
        <w:right w:val="none" w:sz="0" w:space="0" w:color="auto"/>
      </w:divBdr>
    </w:div>
    <w:div w:id="1330326117">
      <w:bodyDiv w:val="1"/>
      <w:marLeft w:val="0"/>
      <w:marRight w:val="0"/>
      <w:marTop w:val="0"/>
      <w:marBottom w:val="0"/>
      <w:divBdr>
        <w:top w:val="none" w:sz="0" w:space="0" w:color="auto"/>
        <w:left w:val="none" w:sz="0" w:space="0" w:color="auto"/>
        <w:bottom w:val="none" w:sz="0" w:space="0" w:color="auto"/>
        <w:right w:val="none" w:sz="0" w:space="0" w:color="auto"/>
      </w:divBdr>
    </w:div>
    <w:div w:id="1331567752">
      <w:bodyDiv w:val="1"/>
      <w:marLeft w:val="0"/>
      <w:marRight w:val="0"/>
      <w:marTop w:val="0"/>
      <w:marBottom w:val="0"/>
      <w:divBdr>
        <w:top w:val="none" w:sz="0" w:space="0" w:color="auto"/>
        <w:left w:val="none" w:sz="0" w:space="0" w:color="auto"/>
        <w:bottom w:val="none" w:sz="0" w:space="0" w:color="auto"/>
        <w:right w:val="none" w:sz="0" w:space="0" w:color="auto"/>
      </w:divBdr>
    </w:div>
    <w:div w:id="1340736235">
      <w:bodyDiv w:val="1"/>
      <w:marLeft w:val="0"/>
      <w:marRight w:val="0"/>
      <w:marTop w:val="0"/>
      <w:marBottom w:val="0"/>
      <w:divBdr>
        <w:top w:val="none" w:sz="0" w:space="0" w:color="auto"/>
        <w:left w:val="none" w:sz="0" w:space="0" w:color="auto"/>
        <w:bottom w:val="none" w:sz="0" w:space="0" w:color="auto"/>
        <w:right w:val="none" w:sz="0" w:space="0" w:color="auto"/>
      </w:divBdr>
    </w:div>
    <w:div w:id="1347362968">
      <w:bodyDiv w:val="1"/>
      <w:marLeft w:val="0"/>
      <w:marRight w:val="0"/>
      <w:marTop w:val="0"/>
      <w:marBottom w:val="0"/>
      <w:divBdr>
        <w:top w:val="none" w:sz="0" w:space="0" w:color="auto"/>
        <w:left w:val="none" w:sz="0" w:space="0" w:color="auto"/>
        <w:bottom w:val="none" w:sz="0" w:space="0" w:color="auto"/>
        <w:right w:val="none" w:sz="0" w:space="0" w:color="auto"/>
      </w:divBdr>
    </w:div>
    <w:div w:id="1363167007">
      <w:bodyDiv w:val="1"/>
      <w:marLeft w:val="0"/>
      <w:marRight w:val="0"/>
      <w:marTop w:val="0"/>
      <w:marBottom w:val="0"/>
      <w:divBdr>
        <w:top w:val="none" w:sz="0" w:space="0" w:color="auto"/>
        <w:left w:val="none" w:sz="0" w:space="0" w:color="auto"/>
        <w:bottom w:val="none" w:sz="0" w:space="0" w:color="auto"/>
        <w:right w:val="none" w:sz="0" w:space="0" w:color="auto"/>
      </w:divBdr>
    </w:div>
    <w:div w:id="1373920000">
      <w:bodyDiv w:val="1"/>
      <w:marLeft w:val="0"/>
      <w:marRight w:val="0"/>
      <w:marTop w:val="0"/>
      <w:marBottom w:val="0"/>
      <w:divBdr>
        <w:top w:val="none" w:sz="0" w:space="0" w:color="auto"/>
        <w:left w:val="none" w:sz="0" w:space="0" w:color="auto"/>
        <w:bottom w:val="none" w:sz="0" w:space="0" w:color="auto"/>
        <w:right w:val="none" w:sz="0" w:space="0" w:color="auto"/>
      </w:divBdr>
    </w:div>
    <w:div w:id="1375040157">
      <w:bodyDiv w:val="1"/>
      <w:marLeft w:val="0"/>
      <w:marRight w:val="0"/>
      <w:marTop w:val="0"/>
      <w:marBottom w:val="0"/>
      <w:divBdr>
        <w:top w:val="none" w:sz="0" w:space="0" w:color="auto"/>
        <w:left w:val="none" w:sz="0" w:space="0" w:color="auto"/>
        <w:bottom w:val="none" w:sz="0" w:space="0" w:color="auto"/>
        <w:right w:val="none" w:sz="0" w:space="0" w:color="auto"/>
      </w:divBdr>
    </w:div>
    <w:div w:id="1379283263">
      <w:bodyDiv w:val="1"/>
      <w:marLeft w:val="0"/>
      <w:marRight w:val="0"/>
      <w:marTop w:val="0"/>
      <w:marBottom w:val="0"/>
      <w:divBdr>
        <w:top w:val="none" w:sz="0" w:space="0" w:color="auto"/>
        <w:left w:val="none" w:sz="0" w:space="0" w:color="auto"/>
        <w:bottom w:val="none" w:sz="0" w:space="0" w:color="auto"/>
        <w:right w:val="none" w:sz="0" w:space="0" w:color="auto"/>
      </w:divBdr>
    </w:div>
    <w:div w:id="1389259704">
      <w:bodyDiv w:val="1"/>
      <w:marLeft w:val="0"/>
      <w:marRight w:val="0"/>
      <w:marTop w:val="0"/>
      <w:marBottom w:val="0"/>
      <w:divBdr>
        <w:top w:val="none" w:sz="0" w:space="0" w:color="auto"/>
        <w:left w:val="none" w:sz="0" w:space="0" w:color="auto"/>
        <w:bottom w:val="none" w:sz="0" w:space="0" w:color="auto"/>
        <w:right w:val="none" w:sz="0" w:space="0" w:color="auto"/>
      </w:divBdr>
    </w:div>
    <w:div w:id="1396119959">
      <w:bodyDiv w:val="1"/>
      <w:marLeft w:val="0"/>
      <w:marRight w:val="0"/>
      <w:marTop w:val="0"/>
      <w:marBottom w:val="0"/>
      <w:divBdr>
        <w:top w:val="none" w:sz="0" w:space="0" w:color="auto"/>
        <w:left w:val="none" w:sz="0" w:space="0" w:color="auto"/>
        <w:bottom w:val="none" w:sz="0" w:space="0" w:color="auto"/>
        <w:right w:val="none" w:sz="0" w:space="0" w:color="auto"/>
      </w:divBdr>
    </w:div>
    <w:div w:id="1420523789">
      <w:bodyDiv w:val="1"/>
      <w:marLeft w:val="0"/>
      <w:marRight w:val="0"/>
      <w:marTop w:val="0"/>
      <w:marBottom w:val="0"/>
      <w:divBdr>
        <w:top w:val="none" w:sz="0" w:space="0" w:color="auto"/>
        <w:left w:val="none" w:sz="0" w:space="0" w:color="auto"/>
        <w:bottom w:val="none" w:sz="0" w:space="0" w:color="auto"/>
        <w:right w:val="none" w:sz="0" w:space="0" w:color="auto"/>
      </w:divBdr>
    </w:div>
    <w:div w:id="1429422394">
      <w:bodyDiv w:val="1"/>
      <w:marLeft w:val="0"/>
      <w:marRight w:val="0"/>
      <w:marTop w:val="0"/>
      <w:marBottom w:val="0"/>
      <w:divBdr>
        <w:top w:val="none" w:sz="0" w:space="0" w:color="auto"/>
        <w:left w:val="none" w:sz="0" w:space="0" w:color="auto"/>
        <w:bottom w:val="none" w:sz="0" w:space="0" w:color="auto"/>
        <w:right w:val="none" w:sz="0" w:space="0" w:color="auto"/>
      </w:divBdr>
    </w:div>
    <w:div w:id="1433550061">
      <w:bodyDiv w:val="1"/>
      <w:marLeft w:val="0"/>
      <w:marRight w:val="0"/>
      <w:marTop w:val="0"/>
      <w:marBottom w:val="0"/>
      <w:divBdr>
        <w:top w:val="none" w:sz="0" w:space="0" w:color="auto"/>
        <w:left w:val="none" w:sz="0" w:space="0" w:color="auto"/>
        <w:bottom w:val="none" w:sz="0" w:space="0" w:color="auto"/>
        <w:right w:val="none" w:sz="0" w:space="0" w:color="auto"/>
      </w:divBdr>
    </w:div>
    <w:div w:id="1439566668">
      <w:bodyDiv w:val="1"/>
      <w:marLeft w:val="0"/>
      <w:marRight w:val="0"/>
      <w:marTop w:val="0"/>
      <w:marBottom w:val="0"/>
      <w:divBdr>
        <w:top w:val="none" w:sz="0" w:space="0" w:color="auto"/>
        <w:left w:val="none" w:sz="0" w:space="0" w:color="auto"/>
        <w:bottom w:val="none" w:sz="0" w:space="0" w:color="auto"/>
        <w:right w:val="none" w:sz="0" w:space="0" w:color="auto"/>
      </w:divBdr>
    </w:div>
    <w:div w:id="1440371764">
      <w:bodyDiv w:val="1"/>
      <w:marLeft w:val="0"/>
      <w:marRight w:val="0"/>
      <w:marTop w:val="0"/>
      <w:marBottom w:val="0"/>
      <w:divBdr>
        <w:top w:val="none" w:sz="0" w:space="0" w:color="auto"/>
        <w:left w:val="none" w:sz="0" w:space="0" w:color="auto"/>
        <w:bottom w:val="none" w:sz="0" w:space="0" w:color="auto"/>
        <w:right w:val="none" w:sz="0" w:space="0" w:color="auto"/>
      </w:divBdr>
    </w:div>
    <w:div w:id="1458336883">
      <w:bodyDiv w:val="1"/>
      <w:marLeft w:val="0"/>
      <w:marRight w:val="0"/>
      <w:marTop w:val="0"/>
      <w:marBottom w:val="0"/>
      <w:divBdr>
        <w:top w:val="none" w:sz="0" w:space="0" w:color="auto"/>
        <w:left w:val="none" w:sz="0" w:space="0" w:color="auto"/>
        <w:bottom w:val="none" w:sz="0" w:space="0" w:color="auto"/>
        <w:right w:val="none" w:sz="0" w:space="0" w:color="auto"/>
      </w:divBdr>
    </w:div>
    <w:div w:id="1464999454">
      <w:bodyDiv w:val="1"/>
      <w:marLeft w:val="0"/>
      <w:marRight w:val="0"/>
      <w:marTop w:val="0"/>
      <w:marBottom w:val="0"/>
      <w:divBdr>
        <w:top w:val="none" w:sz="0" w:space="0" w:color="auto"/>
        <w:left w:val="none" w:sz="0" w:space="0" w:color="auto"/>
        <w:bottom w:val="none" w:sz="0" w:space="0" w:color="auto"/>
        <w:right w:val="none" w:sz="0" w:space="0" w:color="auto"/>
      </w:divBdr>
    </w:div>
    <w:div w:id="1497114858">
      <w:bodyDiv w:val="1"/>
      <w:marLeft w:val="0"/>
      <w:marRight w:val="0"/>
      <w:marTop w:val="0"/>
      <w:marBottom w:val="0"/>
      <w:divBdr>
        <w:top w:val="none" w:sz="0" w:space="0" w:color="auto"/>
        <w:left w:val="none" w:sz="0" w:space="0" w:color="auto"/>
        <w:bottom w:val="none" w:sz="0" w:space="0" w:color="auto"/>
        <w:right w:val="none" w:sz="0" w:space="0" w:color="auto"/>
      </w:divBdr>
    </w:div>
    <w:div w:id="1529759406">
      <w:bodyDiv w:val="1"/>
      <w:marLeft w:val="0"/>
      <w:marRight w:val="0"/>
      <w:marTop w:val="0"/>
      <w:marBottom w:val="0"/>
      <w:divBdr>
        <w:top w:val="none" w:sz="0" w:space="0" w:color="auto"/>
        <w:left w:val="none" w:sz="0" w:space="0" w:color="auto"/>
        <w:bottom w:val="none" w:sz="0" w:space="0" w:color="auto"/>
        <w:right w:val="none" w:sz="0" w:space="0" w:color="auto"/>
      </w:divBdr>
    </w:div>
    <w:div w:id="1532262167">
      <w:bodyDiv w:val="1"/>
      <w:marLeft w:val="0"/>
      <w:marRight w:val="0"/>
      <w:marTop w:val="0"/>
      <w:marBottom w:val="0"/>
      <w:divBdr>
        <w:top w:val="none" w:sz="0" w:space="0" w:color="auto"/>
        <w:left w:val="none" w:sz="0" w:space="0" w:color="auto"/>
        <w:bottom w:val="none" w:sz="0" w:space="0" w:color="auto"/>
        <w:right w:val="none" w:sz="0" w:space="0" w:color="auto"/>
      </w:divBdr>
    </w:div>
    <w:div w:id="1567645578">
      <w:bodyDiv w:val="1"/>
      <w:marLeft w:val="0"/>
      <w:marRight w:val="0"/>
      <w:marTop w:val="0"/>
      <w:marBottom w:val="0"/>
      <w:divBdr>
        <w:top w:val="none" w:sz="0" w:space="0" w:color="auto"/>
        <w:left w:val="none" w:sz="0" w:space="0" w:color="auto"/>
        <w:bottom w:val="none" w:sz="0" w:space="0" w:color="auto"/>
        <w:right w:val="none" w:sz="0" w:space="0" w:color="auto"/>
      </w:divBdr>
    </w:div>
    <w:div w:id="1579438313">
      <w:bodyDiv w:val="1"/>
      <w:marLeft w:val="0"/>
      <w:marRight w:val="0"/>
      <w:marTop w:val="0"/>
      <w:marBottom w:val="0"/>
      <w:divBdr>
        <w:top w:val="none" w:sz="0" w:space="0" w:color="auto"/>
        <w:left w:val="none" w:sz="0" w:space="0" w:color="auto"/>
        <w:bottom w:val="none" w:sz="0" w:space="0" w:color="auto"/>
        <w:right w:val="none" w:sz="0" w:space="0" w:color="auto"/>
      </w:divBdr>
    </w:div>
    <w:div w:id="1591574387">
      <w:bodyDiv w:val="1"/>
      <w:marLeft w:val="0"/>
      <w:marRight w:val="0"/>
      <w:marTop w:val="0"/>
      <w:marBottom w:val="0"/>
      <w:divBdr>
        <w:top w:val="none" w:sz="0" w:space="0" w:color="auto"/>
        <w:left w:val="none" w:sz="0" w:space="0" w:color="auto"/>
        <w:bottom w:val="none" w:sz="0" w:space="0" w:color="auto"/>
        <w:right w:val="none" w:sz="0" w:space="0" w:color="auto"/>
      </w:divBdr>
    </w:div>
    <w:div w:id="1599558041">
      <w:bodyDiv w:val="1"/>
      <w:marLeft w:val="0"/>
      <w:marRight w:val="0"/>
      <w:marTop w:val="0"/>
      <w:marBottom w:val="0"/>
      <w:divBdr>
        <w:top w:val="none" w:sz="0" w:space="0" w:color="auto"/>
        <w:left w:val="none" w:sz="0" w:space="0" w:color="auto"/>
        <w:bottom w:val="none" w:sz="0" w:space="0" w:color="auto"/>
        <w:right w:val="none" w:sz="0" w:space="0" w:color="auto"/>
      </w:divBdr>
    </w:div>
    <w:div w:id="1645695740">
      <w:bodyDiv w:val="1"/>
      <w:marLeft w:val="0"/>
      <w:marRight w:val="0"/>
      <w:marTop w:val="0"/>
      <w:marBottom w:val="0"/>
      <w:divBdr>
        <w:top w:val="none" w:sz="0" w:space="0" w:color="auto"/>
        <w:left w:val="none" w:sz="0" w:space="0" w:color="auto"/>
        <w:bottom w:val="none" w:sz="0" w:space="0" w:color="auto"/>
        <w:right w:val="none" w:sz="0" w:space="0" w:color="auto"/>
      </w:divBdr>
    </w:div>
    <w:div w:id="1695492666">
      <w:bodyDiv w:val="1"/>
      <w:marLeft w:val="0"/>
      <w:marRight w:val="0"/>
      <w:marTop w:val="0"/>
      <w:marBottom w:val="0"/>
      <w:divBdr>
        <w:top w:val="none" w:sz="0" w:space="0" w:color="auto"/>
        <w:left w:val="none" w:sz="0" w:space="0" w:color="auto"/>
        <w:bottom w:val="none" w:sz="0" w:space="0" w:color="auto"/>
        <w:right w:val="none" w:sz="0" w:space="0" w:color="auto"/>
      </w:divBdr>
    </w:div>
    <w:div w:id="1701010496">
      <w:bodyDiv w:val="1"/>
      <w:marLeft w:val="0"/>
      <w:marRight w:val="0"/>
      <w:marTop w:val="0"/>
      <w:marBottom w:val="0"/>
      <w:divBdr>
        <w:top w:val="none" w:sz="0" w:space="0" w:color="auto"/>
        <w:left w:val="none" w:sz="0" w:space="0" w:color="auto"/>
        <w:bottom w:val="none" w:sz="0" w:space="0" w:color="auto"/>
        <w:right w:val="none" w:sz="0" w:space="0" w:color="auto"/>
      </w:divBdr>
    </w:div>
    <w:div w:id="1702784724">
      <w:bodyDiv w:val="1"/>
      <w:marLeft w:val="0"/>
      <w:marRight w:val="0"/>
      <w:marTop w:val="0"/>
      <w:marBottom w:val="0"/>
      <w:divBdr>
        <w:top w:val="none" w:sz="0" w:space="0" w:color="auto"/>
        <w:left w:val="none" w:sz="0" w:space="0" w:color="auto"/>
        <w:bottom w:val="none" w:sz="0" w:space="0" w:color="auto"/>
        <w:right w:val="none" w:sz="0" w:space="0" w:color="auto"/>
      </w:divBdr>
    </w:div>
    <w:div w:id="1717462296">
      <w:bodyDiv w:val="1"/>
      <w:marLeft w:val="0"/>
      <w:marRight w:val="0"/>
      <w:marTop w:val="0"/>
      <w:marBottom w:val="0"/>
      <w:divBdr>
        <w:top w:val="none" w:sz="0" w:space="0" w:color="auto"/>
        <w:left w:val="none" w:sz="0" w:space="0" w:color="auto"/>
        <w:bottom w:val="none" w:sz="0" w:space="0" w:color="auto"/>
        <w:right w:val="none" w:sz="0" w:space="0" w:color="auto"/>
      </w:divBdr>
    </w:div>
    <w:div w:id="1729760517">
      <w:bodyDiv w:val="1"/>
      <w:marLeft w:val="0"/>
      <w:marRight w:val="0"/>
      <w:marTop w:val="0"/>
      <w:marBottom w:val="0"/>
      <w:divBdr>
        <w:top w:val="none" w:sz="0" w:space="0" w:color="auto"/>
        <w:left w:val="none" w:sz="0" w:space="0" w:color="auto"/>
        <w:bottom w:val="none" w:sz="0" w:space="0" w:color="auto"/>
        <w:right w:val="none" w:sz="0" w:space="0" w:color="auto"/>
      </w:divBdr>
    </w:div>
    <w:div w:id="1739353161">
      <w:bodyDiv w:val="1"/>
      <w:marLeft w:val="0"/>
      <w:marRight w:val="0"/>
      <w:marTop w:val="0"/>
      <w:marBottom w:val="0"/>
      <w:divBdr>
        <w:top w:val="none" w:sz="0" w:space="0" w:color="auto"/>
        <w:left w:val="none" w:sz="0" w:space="0" w:color="auto"/>
        <w:bottom w:val="none" w:sz="0" w:space="0" w:color="auto"/>
        <w:right w:val="none" w:sz="0" w:space="0" w:color="auto"/>
      </w:divBdr>
    </w:div>
    <w:div w:id="1743792438">
      <w:bodyDiv w:val="1"/>
      <w:marLeft w:val="0"/>
      <w:marRight w:val="0"/>
      <w:marTop w:val="0"/>
      <w:marBottom w:val="0"/>
      <w:divBdr>
        <w:top w:val="none" w:sz="0" w:space="0" w:color="auto"/>
        <w:left w:val="none" w:sz="0" w:space="0" w:color="auto"/>
        <w:bottom w:val="none" w:sz="0" w:space="0" w:color="auto"/>
        <w:right w:val="none" w:sz="0" w:space="0" w:color="auto"/>
      </w:divBdr>
    </w:div>
    <w:div w:id="1759713070">
      <w:bodyDiv w:val="1"/>
      <w:marLeft w:val="0"/>
      <w:marRight w:val="0"/>
      <w:marTop w:val="0"/>
      <w:marBottom w:val="0"/>
      <w:divBdr>
        <w:top w:val="none" w:sz="0" w:space="0" w:color="auto"/>
        <w:left w:val="none" w:sz="0" w:space="0" w:color="auto"/>
        <w:bottom w:val="none" w:sz="0" w:space="0" w:color="auto"/>
        <w:right w:val="none" w:sz="0" w:space="0" w:color="auto"/>
      </w:divBdr>
    </w:div>
    <w:div w:id="1812211065">
      <w:bodyDiv w:val="1"/>
      <w:marLeft w:val="0"/>
      <w:marRight w:val="0"/>
      <w:marTop w:val="0"/>
      <w:marBottom w:val="0"/>
      <w:divBdr>
        <w:top w:val="none" w:sz="0" w:space="0" w:color="auto"/>
        <w:left w:val="none" w:sz="0" w:space="0" w:color="auto"/>
        <w:bottom w:val="none" w:sz="0" w:space="0" w:color="auto"/>
        <w:right w:val="none" w:sz="0" w:space="0" w:color="auto"/>
      </w:divBdr>
    </w:div>
    <w:div w:id="1815025816">
      <w:bodyDiv w:val="1"/>
      <w:marLeft w:val="0"/>
      <w:marRight w:val="0"/>
      <w:marTop w:val="0"/>
      <w:marBottom w:val="0"/>
      <w:divBdr>
        <w:top w:val="none" w:sz="0" w:space="0" w:color="auto"/>
        <w:left w:val="none" w:sz="0" w:space="0" w:color="auto"/>
        <w:bottom w:val="none" w:sz="0" w:space="0" w:color="auto"/>
        <w:right w:val="none" w:sz="0" w:space="0" w:color="auto"/>
      </w:divBdr>
    </w:div>
    <w:div w:id="1819029233">
      <w:bodyDiv w:val="1"/>
      <w:marLeft w:val="0"/>
      <w:marRight w:val="0"/>
      <w:marTop w:val="0"/>
      <w:marBottom w:val="0"/>
      <w:divBdr>
        <w:top w:val="none" w:sz="0" w:space="0" w:color="auto"/>
        <w:left w:val="none" w:sz="0" w:space="0" w:color="auto"/>
        <w:bottom w:val="none" w:sz="0" w:space="0" w:color="auto"/>
        <w:right w:val="none" w:sz="0" w:space="0" w:color="auto"/>
      </w:divBdr>
    </w:div>
    <w:div w:id="1840271476">
      <w:bodyDiv w:val="1"/>
      <w:marLeft w:val="0"/>
      <w:marRight w:val="0"/>
      <w:marTop w:val="0"/>
      <w:marBottom w:val="0"/>
      <w:divBdr>
        <w:top w:val="none" w:sz="0" w:space="0" w:color="auto"/>
        <w:left w:val="none" w:sz="0" w:space="0" w:color="auto"/>
        <w:bottom w:val="none" w:sz="0" w:space="0" w:color="auto"/>
        <w:right w:val="none" w:sz="0" w:space="0" w:color="auto"/>
      </w:divBdr>
    </w:div>
    <w:div w:id="1851139941">
      <w:bodyDiv w:val="1"/>
      <w:marLeft w:val="0"/>
      <w:marRight w:val="0"/>
      <w:marTop w:val="0"/>
      <w:marBottom w:val="0"/>
      <w:divBdr>
        <w:top w:val="none" w:sz="0" w:space="0" w:color="auto"/>
        <w:left w:val="none" w:sz="0" w:space="0" w:color="auto"/>
        <w:bottom w:val="none" w:sz="0" w:space="0" w:color="auto"/>
        <w:right w:val="none" w:sz="0" w:space="0" w:color="auto"/>
      </w:divBdr>
    </w:div>
    <w:div w:id="1865747597">
      <w:bodyDiv w:val="1"/>
      <w:marLeft w:val="0"/>
      <w:marRight w:val="0"/>
      <w:marTop w:val="0"/>
      <w:marBottom w:val="0"/>
      <w:divBdr>
        <w:top w:val="none" w:sz="0" w:space="0" w:color="auto"/>
        <w:left w:val="none" w:sz="0" w:space="0" w:color="auto"/>
        <w:bottom w:val="none" w:sz="0" w:space="0" w:color="auto"/>
        <w:right w:val="none" w:sz="0" w:space="0" w:color="auto"/>
      </w:divBdr>
    </w:div>
    <w:div w:id="1891845304">
      <w:bodyDiv w:val="1"/>
      <w:marLeft w:val="0"/>
      <w:marRight w:val="0"/>
      <w:marTop w:val="0"/>
      <w:marBottom w:val="0"/>
      <w:divBdr>
        <w:top w:val="none" w:sz="0" w:space="0" w:color="auto"/>
        <w:left w:val="none" w:sz="0" w:space="0" w:color="auto"/>
        <w:bottom w:val="none" w:sz="0" w:space="0" w:color="auto"/>
        <w:right w:val="none" w:sz="0" w:space="0" w:color="auto"/>
      </w:divBdr>
    </w:div>
    <w:div w:id="1894465021">
      <w:bodyDiv w:val="1"/>
      <w:marLeft w:val="0"/>
      <w:marRight w:val="0"/>
      <w:marTop w:val="0"/>
      <w:marBottom w:val="0"/>
      <w:divBdr>
        <w:top w:val="none" w:sz="0" w:space="0" w:color="auto"/>
        <w:left w:val="none" w:sz="0" w:space="0" w:color="auto"/>
        <w:bottom w:val="none" w:sz="0" w:space="0" w:color="auto"/>
        <w:right w:val="none" w:sz="0" w:space="0" w:color="auto"/>
      </w:divBdr>
    </w:div>
    <w:div w:id="1914507031">
      <w:bodyDiv w:val="1"/>
      <w:marLeft w:val="0"/>
      <w:marRight w:val="0"/>
      <w:marTop w:val="0"/>
      <w:marBottom w:val="0"/>
      <w:divBdr>
        <w:top w:val="none" w:sz="0" w:space="0" w:color="auto"/>
        <w:left w:val="none" w:sz="0" w:space="0" w:color="auto"/>
        <w:bottom w:val="none" w:sz="0" w:space="0" w:color="auto"/>
        <w:right w:val="none" w:sz="0" w:space="0" w:color="auto"/>
      </w:divBdr>
    </w:div>
    <w:div w:id="1943565043">
      <w:bodyDiv w:val="1"/>
      <w:marLeft w:val="0"/>
      <w:marRight w:val="0"/>
      <w:marTop w:val="0"/>
      <w:marBottom w:val="0"/>
      <w:divBdr>
        <w:top w:val="none" w:sz="0" w:space="0" w:color="auto"/>
        <w:left w:val="none" w:sz="0" w:space="0" w:color="auto"/>
        <w:bottom w:val="none" w:sz="0" w:space="0" w:color="auto"/>
        <w:right w:val="none" w:sz="0" w:space="0" w:color="auto"/>
      </w:divBdr>
    </w:div>
    <w:div w:id="1966040150">
      <w:bodyDiv w:val="1"/>
      <w:marLeft w:val="0"/>
      <w:marRight w:val="0"/>
      <w:marTop w:val="0"/>
      <w:marBottom w:val="0"/>
      <w:divBdr>
        <w:top w:val="none" w:sz="0" w:space="0" w:color="auto"/>
        <w:left w:val="none" w:sz="0" w:space="0" w:color="auto"/>
        <w:bottom w:val="none" w:sz="0" w:space="0" w:color="auto"/>
        <w:right w:val="none" w:sz="0" w:space="0" w:color="auto"/>
      </w:divBdr>
    </w:div>
    <w:div w:id="1966696727">
      <w:bodyDiv w:val="1"/>
      <w:marLeft w:val="0"/>
      <w:marRight w:val="0"/>
      <w:marTop w:val="0"/>
      <w:marBottom w:val="0"/>
      <w:divBdr>
        <w:top w:val="none" w:sz="0" w:space="0" w:color="auto"/>
        <w:left w:val="none" w:sz="0" w:space="0" w:color="auto"/>
        <w:bottom w:val="none" w:sz="0" w:space="0" w:color="auto"/>
        <w:right w:val="none" w:sz="0" w:space="0" w:color="auto"/>
      </w:divBdr>
    </w:div>
    <w:div w:id="1979727024">
      <w:bodyDiv w:val="1"/>
      <w:marLeft w:val="0"/>
      <w:marRight w:val="0"/>
      <w:marTop w:val="0"/>
      <w:marBottom w:val="0"/>
      <w:divBdr>
        <w:top w:val="none" w:sz="0" w:space="0" w:color="auto"/>
        <w:left w:val="none" w:sz="0" w:space="0" w:color="auto"/>
        <w:bottom w:val="none" w:sz="0" w:space="0" w:color="auto"/>
        <w:right w:val="none" w:sz="0" w:space="0" w:color="auto"/>
      </w:divBdr>
    </w:div>
    <w:div w:id="1998805492">
      <w:bodyDiv w:val="1"/>
      <w:marLeft w:val="0"/>
      <w:marRight w:val="0"/>
      <w:marTop w:val="0"/>
      <w:marBottom w:val="0"/>
      <w:divBdr>
        <w:top w:val="none" w:sz="0" w:space="0" w:color="auto"/>
        <w:left w:val="none" w:sz="0" w:space="0" w:color="auto"/>
        <w:bottom w:val="none" w:sz="0" w:space="0" w:color="auto"/>
        <w:right w:val="none" w:sz="0" w:space="0" w:color="auto"/>
      </w:divBdr>
    </w:div>
    <w:div w:id="1999188015">
      <w:bodyDiv w:val="1"/>
      <w:marLeft w:val="0"/>
      <w:marRight w:val="0"/>
      <w:marTop w:val="0"/>
      <w:marBottom w:val="0"/>
      <w:divBdr>
        <w:top w:val="none" w:sz="0" w:space="0" w:color="auto"/>
        <w:left w:val="none" w:sz="0" w:space="0" w:color="auto"/>
        <w:bottom w:val="none" w:sz="0" w:space="0" w:color="auto"/>
        <w:right w:val="none" w:sz="0" w:space="0" w:color="auto"/>
      </w:divBdr>
    </w:div>
    <w:div w:id="2000689969">
      <w:bodyDiv w:val="1"/>
      <w:marLeft w:val="0"/>
      <w:marRight w:val="0"/>
      <w:marTop w:val="0"/>
      <w:marBottom w:val="0"/>
      <w:divBdr>
        <w:top w:val="none" w:sz="0" w:space="0" w:color="auto"/>
        <w:left w:val="none" w:sz="0" w:space="0" w:color="auto"/>
        <w:bottom w:val="none" w:sz="0" w:space="0" w:color="auto"/>
        <w:right w:val="none" w:sz="0" w:space="0" w:color="auto"/>
      </w:divBdr>
    </w:div>
    <w:div w:id="2003042340">
      <w:bodyDiv w:val="1"/>
      <w:marLeft w:val="0"/>
      <w:marRight w:val="0"/>
      <w:marTop w:val="0"/>
      <w:marBottom w:val="0"/>
      <w:divBdr>
        <w:top w:val="none" w:sz="0" w:space="0" w:color="auto"/>
        <w:left w:val="none" w:sz="0" w:space="0" w:color="auto"/>
        <w:bottom w:val="none" w:sz="0" w:space="0" w:color="auto"/>
        <w:right w:val="none" w:sz="0" w:space="0" w:color="auto"/>
      </w:divBdr>
    </w:div>
    <w:div w:id="2009670384">
      <w:bodyDiv w:val="1"/>
      <w:marLeft w:val="0"/>
      <w:marRight w:val="0"/>
      <w:marTop w:val="0"/>
      <w:marBottom w:val="0"/>
      <w:divBdr>
        <w:top w:val="none" w:sz="0" w:space="0" w:color="auto"/>
        <w:left w:val="none" w:sz="0" w:space="0" w:color="auto"/>
        <w:bottom w:val="none" w:sz="0" w:space="0" w:color="auto"/>
        <w:right w:val="none" w:sz="0" w:space="0" w:color="auto"/>
      </w:divBdr>
    </w:div>
    <w:div w:id="2030174766">
      <w:bodyDiv w:val="1"/>
      <w:marLeft w:val="0"/>
      <w:marRight w:val="0"/>
      <w:marTop w:val="0"/>
      <w:marBottom w:val="0"/>
      <w:divBdr>
        <w:top w:val="none" w:sz="0" w:space="0" w:color="auto"/>
        <w:left w:val="none" w:sz="0" w:space="0" w:color="auto"/>
        <w:bottom w:val="none" w:sz="0" w:space="0" w:color="auto"/>
        <w:right w:val="none" w:sz="0" w:space="0" w:color="auto"/>
      </w:divBdr>
    </w:div>
    <w:div w:id="2047631389">
      <w:bodyDiv w:val="1"/>
      <w:marLeft w:val="0"/>
      <w:marRight w:val="0"/>
      <w:marTop w:val="0"/>
      <w:marBottom w:val="0"/>
      <w:divBdr>
        <w:top w:val="none" w:sz="0" w:space="0" w:color="auto"/>
        <w:left w:val="none" w:sz="0" w:space="0" w:color="auto"/>
        <w:bottom w:val="none" w:sz="0" w:space="0" w:color="auto"/>
        <w:right w:val="none" w:sz="0" w:space="0" w:color="auto"/>
      </w:divBdr>
    </w:div>
    <w:div w:id="2059166389">
      <w:bodyDiv w:val="1"/>
      <w:marLeft w:val="0"/>
      <w:marRight w:val="0"/>
      <w:marTop w:val="0"/>
      <w:marBottom w:val="0"/>
      <w:divBdr>
        <w:top w:val="none" w:sz="0" w:space="0" w:color="auto"/>
        <w:left w:val="none" w:sz="0" w:space="0" w:color="auto"/>
        <w:bottom w:val="none" w:sz="0" w:space="0" w:color="auto"/>
        <w:right w:val="none" w:sz="0" w:space="0" w:color="auto"/>
      </w:divBdr>
    </w:div>
    <w:div w:id="2076464206">
      <w:bodyDiv w:val="1"/>
      <w:marLeft w:val="0"/>
      <w:marRight w:val="0"/>
      <w:marTop w:val="0"/>
      <w:marBottom w:val="0"/>
      <w:divBdr>
        <w:top w:val="none" w:sz="0" w:space="0" w:color="auto"/>
        <w:left w:val="none" w:sz="0" w:space="0" w:color="auto"/>
        <w:bottom w:val="none" w:sz="0" w:space="0" w:color="auto"/>
        <w:right w:val="none" w:sz="0" w:space="0" w:color="auto"/>
      </w:divBdr>
    </w:div>
    <w:div w:id="2094038193">
      <w:bodyDiv w:val="1"/>
      <w:marLeft w:val="0"/>
      <w:marRight w:val="0"/>
      <w:marTop w:val="0"/>
      <w:marBottom w:val="0"/>
      <w:divBdr>
        <w:top w:val="none" w:sz="0" w:space="0" w:color="auto"/>
        <w:left w:val="none" w:sz="0" w:space="0" w:color="auto"/>
        <w:bottom w:val="none" w:sz="0" w:space="0" w:color="auto"/>
        <w:right w:val="none" w:sz="0" w:space="0" w:color="auto"/>
      </w:divBdr>
    </w:div>
    <w:div w:id="2099449231">
      <w:bodyDiv w:val="1"/>
      <w:marLeft w:val="0"/>
      <w:marRight w:val="0"/>
      <w:marTop w:val="0"/>
      <w:marBottom w:val="0"/>
      <w:divBdr>
        <w:top w:val="none" w:sz="0" w:space="0" w:color="auto"/>
        <w:left w:val="none" w:sz="0" w:space="0" w:color="auto"/>
        <w:bottom w:val="none" w:sz="0" w:space="0" w:color="auto"/>
        <w:right w:val="none" w:sz="0" w:space="0" w:color="auto"/>
      </w:divBdr>
    </w:div>
    <w:div w:id="2121105102">
      <w:bodyDiv w:val="1"/>
      <w:marLeft w:val="0"/>
      <w:marRight w:val="0"/>
      <w:marTop w:val="0"/>
      <w:marBottom w:val="0"/>
      <w:divBdr>
        <w:top w:val="none" w:sz="0" w:space="0" w:color="auto"/>
        <w:left w:val="none" w:sz="0" w:space="0" w:color="auto"/>
        <w:bottom w:val="none" w:sz="0" w:space="0" w:color="auto"/>
        <w:right w:val="none" w:sz="0" w:space="0" w:color="auto"/>
      </w:divBdr>
    </w:div>
    <w:div w:id="2125803633">
      <w:bodyDiv w:val="1"/>
      <w:marLeft w:val="0"/>
      <w:marRight w:val="0"/>
      <w:marTop w:val="0"/>
      <w:marBottom w:val="0"/>
      <w:divBdr>
        <w:top w:val="none" w:sz="0" w:space="0" w:color="auto"/>
        <w:left w:val="none" w:sz="0" w:space="0" w:color="auto"/>
        <w:bottom w:val="none" w:sz="0" w:space="0" w:color="auto"/>
        <w:right w:val="none" w:sz="0" w:space="0" w:color="auto"/>
      </w:divBdr>
    </w:div>
    <w:div w:id="2130588223">
      <w:bodyDiv w:val="1"/>
      <w:marLeft w:val="0"/>
      <w:marRight w:val="0"/>
      <w:marTop w:val="0"/>
      <w:marBottom w:val="0"/>
      <w:divBdr>
        <w:top w:val="none" w:sz="0" w:space="0" w:color="auto"/>
        <w:left w:val="none" w:sz="0" w:space="0" w:color="auto"/>
        <w:bottom w:val="none" w:sz="0" w:space="0" w:color="auto"/>
        <w:right w:val="none" w:sz="0" w:space="0" w:color="auto"/>
      </w:divBdr>
    </w:div>
    <w:div w:id="2131194494">
      <w:bodyDiv w:val="1"/>
      <w:marLeft w:val="0"/>
      <w:marRight w:val="0"/>
      <w:marTop w:val="0"/>
      <w:marBottom w:val="0"/>
      <w:divBdr>
        <w:top w:val="none" w:sz="0" w:space="0" w:color="auto"/>
        <w:left w:val="none" w:sz="0" w:space="0" w:color="auto"/>
        <w:bottom w:val="none" w:sz="0" w:space="0" w:color="auto"/>
        <w:right w:val="none" w:sz="0" w:space="0" w:color="auto"/>
      </w:divBdr>
    </w:div>
    <w:div w:id="2136484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07747de345c30f5a1f95df865530c992">
  <xsd:schema xmlns:xsd="http://www.w3.org/2001/XMLSchema" xmlns:xs="http://www.w3.org/2001/XMLSchema" xmlns:p="http://schemas.microsoft.com/office/2006/metadata/properties" xmlns:ns3="0ebdf10f-b5a3-45b6-acdb-7dc1eb398785" targetNamespace="http://schemas.microsoft.com/office/2006/metadata/properties" ma:root="true" ma:fieldsID="321c93305559f21237c2cd831c2241bb"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IEE05</b:Tag>
    <b:SourceType>JournalArticle</b:SourceType>
    <b:Guid>{37A96C71-2D68-45B7-8558-142E5CB27715}</b:Guid>
    <b:Author>
      <b:Author>
        <b:Corporate>IEEE</b:Corporate>
      </b:Author>
    </b:Author>
    <b:Title>An overview of computer forensics</b:Title>
    <b:Year>2005</b:Year>
    <b:JournalName>IEEE Potentials</b:JournalName>
    <b:Pages>7-10</b:Pages>
    <b:Volume>24</b:Volume>
    <b:Issue>5</b:Issue>
    <b:RefOrder>1</b:RefOrder>
  </b:Source>
  <b:Source>
    <b:Tag>Ulf12</b:Tag>
    <b:SourceType>Book</b:SourceType>
    <b:Guid>{57576C75-E999-4ED3-A6BC-FBEAD856B061}</b:Guid>
    <b:Author>
      <b:Author>
        <b:NameList>
          <b:Person>
            <b:Last>Ulf Lamping</b:Last>
            <b:First>Richard</b:First>
            <b:Middle>Sharpe , Ed Warnicke</b:Middle>
          </b:Person>
        </b:NameList>
      </b:Author>
    </b:Author>
    <b:Title>Wireshark User's Guide: for Wireshark 1.9</b:Title>
    <b:Year>2012</b:Year>
    <b:Publisher>ULF Lamping</b:Publisher>
    <b:RefOrder>2</b:RefOrder>
  </b:Source>
  <b:Source>
    <b:Tag>Jos24</b:Tag>
    <b:SourceType>InternetSite</b:SourceType>
    <b:Guid>{1AE12498-0BB2-420C-9D57-F3559C940F41}</b:Guid>
    <b:Author>
      <b:Author>
        <b:NameList>
          <b:Person>
            <b:Last>Meza</b:Last>
            <b:First>Joshua</b:First>
          </b:Person>
        </b:NameList>
      </b:Author>
    </b:Author>
    <b:Title>Lost Data, beginners guide to Autopsy</b:Title>
    <b:ProductionCompany>LinkedIn</b:ProductionCompany>
    <b:Year>2024</b:Year>
    <b:Month>September</b:Month>
    <b:Day>5</b:Day>
    <b:YearAccessed>2025</b:YearAccessed>
    <b:MonthAccessed>March</b:MonthAccessed>
    <b:DayAccessed>31</b:DayAccessed>
    <b:URL>https://www.linkedin.com/pulse/lost-data-beginners-guide-recovery-using-autopsy-joshua-meza-fo8ec/</b:URL>
    <b:RefOrder>4</b:RefOrder>
  </b:Source>
  <b:Source>
    <b:Tag>The23</b:Tag>
    <b:SourceType>InternetSite</b:SourceType>
    <b:Guid>{5A18538D-6879-455F-96D7-6E471474E57D}</b:Guid>
    <b:Author>
      <b:Author>
        <b:NameList>
          <b:Person>
            <b:Last>TheSleuthKit</b:Last>
          </b:Person>
        </b:NameList>
      </b:Author>
    </b:Author>
    <b:Title>Timeline.php</b:Title>
    <b:ProductionCompany>TheSleuthKit</b:ProductionCompany>
    <b:Year>2023</b:Year>
    <b:YearAccessed>2025</b:YearAccessed>
    <b:MonthAccessed>March</b:MonthAccessed>
    <b:DayAccessed>31</b:DayAccessed>
    <b:URL>https://www.sleuthkit.org/autopsy/timeline.php</b:URL>
    <b:RefOrder>8</b:RefOrder>
  </b:Source>
  <b:Source>
    <b:Tag>Edi24</b:Tag>
    <b:SourceType>InternetSite</b:SourceType>
    <b:Guid>{4DFDC1C9-8115-4829-88D8-F95FA1437463}</b:Guid>
    <b:Author>
      <b:Author>
        <b:NameList>
          <b:Person>
            <b:Last>Editorial</b:Last>
          </b:Person>
        </b:NameList>
      </b:Author>
    </b:Author>
    <b:Title>top 11 digital forensics tools pros and cons</b:Title>
    <b:ProductionCompany>Robticsbiz</b:ProductionCompany>
    <b:Year>2024</b:Year>
    <b:Month>25</b:Month>
    <b:Day>March</b:Day>
    <b:YearAccessed>2025</b:YearAccessed>
    <b:MonthAccessed>April</b:MonthAccessed>
    <b:DayAccessed>1</b:DayAccessed>
    <b:URL>https://roboticsbiz.com/top-11-digital-forensics-tools-pros-and-cons/</b:URL>
    <b:RefOrder>9</b:RefOrder>
  </b:Source>
  <b:Source>
    <b:Tag>Cel25</b:Tag>
    <b:SourceType>InternetSite</b:SourceType>
    <b:Guid>{0E85FBF2-62B3-42AC-9779-7C9C7342F313}</b:Guid>
    <b:Author>
      <b:Author>
        <b:NameList>
          <b:Person>
            <b:Last>Cellebrite</b:Last>
          </b:Person>
        </b:NameList>
      </b:Author>
    </b:Author>
    <b:Title>Cellebrite-glossary</b:Title>
    <b:ProductionCompany>Cellebrite</b:ProductionCompany>
    <b:Year>2025</b:Year>
    <b:Month>January</b:Month>
    <b:YearAccessed>2025</b:YearAccessed>
    <b:MonthAccessed>April</b:MonthAccessed>
    <b:DayAccessed>1</b:DayAccessed>
    <b:URL>https://cellebrite.com/en/glossary/mobile-forensics-tools/</b:URL>
    <b:RefOrder>10</b:RefOrder>
  </b:Source>
  <b:Source>
    <b:Tag>Wir24</b:Tag>
    <b:SourceType>InternetSite</b:SourceType>
    <b:Guid>{9EE96EB6-B227-44ED-8BEB-503E330C0D09}</b:Guid>
    <b:Author>
      <b:Author>
        <b:NameList>
          <b:Person>
            <b:Last>Wireshark</b:Last>
          </b:Person>
        </b:NameList>
      </b:Author>
    </b:Author>
    <b:Title>Chapter Introduction</b:Title>
    <b:ProductionCompany>Wireshark</b:ProductionCompany>
    <b:Year>2024</b:Year>
    <b:Month>April</b:Month>
    <b:YearAccessed>2024</b:YearAccessed>
    <b:MonthAccessed>April</b:MonthAccessed>
    <b:DayAccessed>27</b:DayAccessed>
    <b:URL>https://www.wireshark.org/docs/wsug_html_chunked/ChapterIntroduction.html#ChIntroWhatIs</b:URL>
    <b:RefOrder>3</b:RefOrder>
  </b:Source>
  <b:Source>
    <b:Tag>Paw24</b:Tag>
    <b:SourceType>InternetSite</b:SourceType>
    <b:Guid>{6A0CEF23-4252-4081-A42B-79CE93A11612}</b:Guid>
    <b:Author>
      <b:Author>
        <b:NameList>
          <b:Person>
            <b:Last>Panwar</b:Last>
            <b:First>Pawan</b:First>
          </b:Person>
        </b:NameList>
      </b:Author>
    </b:Author>
    <b:Title>What is FTK Imager</b:Title>
    <b:ProductionCompany>LinkedIn</b:ProductionCompany>
    <b:Year>2024</b:Year>
    <b:Month>October</b:Month>
    <b:Day>10</b:Day>
    <b:YearAccessed>2025</b:YearAccessed>
    <b:MonthAccessed>April</b:MonthAccessed>
    <b:DayAccessed>15</b:DayAccessed>
    <b:URL>https://www.linkedin.com/pulse/what-ftk-imager-tool-digital-forensics-explained-pawan-panwar-ynu3c/</b:URL>
    <b:RefOrder>12</b:RefOrder>
  </b:Source>
  <b:Source>
    <b:Tag>NIS25</b:Tag>
    <b:SourceType>InternetSite</b:SourceType>
    <b:Guid>{6D9C73B4-0F2F-4002-8B77-6ED6A8F1F372}</b:Guid>
    <b:Author>
      <b:Author>
        <b:NameList>
          <b:Person>
            <b:Last>NIST</b:Last>
          </b:Person>
        </b:NameList>
      </b:Author>
    </b:Author>
    <b:Title>Glossary - Hash Function</b:Title>
    <b:ProductionCompany>National Institute of Standards and Technology</b:ProductionCompany>
    <b:Year>2025</b:Year>
    <b:YearAccessed>2025</b:YearAccessed>
    <b:MonthAccessed>April</b:MonthAccessed>
    <b:DayAccessed>16</b:DayAccessed>
    <b:URL>https://csrc.nist.gov/glossary/term/hash_function</b:URL>
    <b:RefOrder>5</b:RefOrder>
  </b:Source>
  <b:Source>
    <b:Tag>Cel251</b:Tag>
    <b:SourceType>InternetSite</b:SourceType>
    <b:Guid>{FA85A9B6-A8C9-4373-918E-A10BFA83D74B}</b:Guid>
    <b:Author>
      <b:Author>
        <b:Corporate>Cellebrite</b:Corporate>
      </b:Author>
    </b:Author>
    <b:Title>Cellebrite inspector</b:Title>
    <b:ProductionCompany>Cellebrite</b:ProductionCompany>
    <b:Year>2025</b:Year>
    <b:YearAccessed>2025</b:YearAccessed>
    <b:MonthAccessed>April</b:MonthAccessed>
    <b:DayAccessed>16</b:DayAccessed>
    <b:URL>https://cellebrite.com/en/inspector/</b:URL>
    <b:RefOrder>11</b:RefOrder>
  </b:Source>
  <b:Source>
    <b:Tag>Mag23</b:Tag>
    <b:SourceType>InternetSite</b:SourceType>
    <b:Guid>{FA1CE5A1-D23A-4507-B074-A892BF636AAE}</b:Guid>
    <b:Title>Industry News- Web Artifacts</b:Title>
    <b:Year>2023</b:Year>
    <b:Author>
      <b:Author>
        <b:NameList>
          <b:Person>
            <b:Last>Magnet</b:Last>
          </b:Person>
        </b:NameList>
      </b:Author>
    </b:Author>
    <b:ProductionCompany>Magnet</b:ProductionCompany>
    <b:Month>October</b:Month>
    <b:Day>13</b:Day>
    <b:YearAccessed>2025</b:YearAccessed>
    <b:MonthAccessed>April</b:MonthAccessed>
    <b:DayAccessed>19</b:DayAccessed>
    <b:URL>https://www.magnetforensics.com/blog/how-to-uncover-web-browser-activity-artifacts-for-mobile-device-investigations/#:~:text=Browser%20history%2C%20cookies%2C%20cache%2C,during%20a%20mobile%20device%20investigation.</b:URL>
    <b:RefOrder>6</b:RefOrder>
  </b:Source>
  <b:Source>
    <b:Tag>Aut25</b:Tag>
    <b:SourceType>InternetSite</b:SourceType>
    <b:Guid>{00A842F4-AEB4-4F9A-B3FA-22D874DD0867}</b:Guid>
    <b:Author>
      <b:Author>
        <b:NameList>
          <b:Person>
            <b:Last>Autopsy</b:Last>
          </b:Person>
        </b:NameList>
      </b:Author>
    </b:Author>
    <b:Title>Autopsy</b:Title>
    <b:ProductionCompany>TheSleuthKit</b:ProductionCompany>
    <b:Year>2025</b:Year>
    <b:YearAccessed>2025</b:YearAccessed>
    <b:MonthAccessed>April</b:MonthAccessed>
    <b:DayAccessed>19</b:DayAccessed>
    <b:URL>https://www.autopsy.com/</b:URL>
    <b:RefOrder>7</b:RefOrder>
  </b:Source>
  <b:Source>
    <b:Tag>Bin23</b:Tag>
    <b:SourceType>InternetSite</b:SourceType>
    <b:Guid>{C6862851-BE80-4552-8BCE-450295F95C74}</b:Guid>
    <b:Author>
      <b:Author>
        <b:NameList>
          <b:Person>
            <b:Last>University</b:Last>
            <b:First>Binus</b:First>
          </b:Person>
        </b:NameList>
      </b:Author>
    </b:Author>
    <b:Title>FTK Imager in Digital Forensics</b:Title>
    <b:ProductionCompany>Binus University</b:ProductionCompany>
    <b:Year>2023</b:Year>
    <b:Month>September</b:Month>
    <b:Day>20</b:Day>
    <b:YearAccessed>2025</b:YearAccessed>
    <b:MonthAccessed>April</b:MonthAccessed>
    <b:DayAccessed>19</b:DayAccessed>
    <b:URL>https://sis.binus.ac.id/2023/09/20/ftk-imager-in-digital-forensic/</b:URL>
    <b:RefOrder>13</b:RefOrder>
  </b:Source>
  <b:Source>
    <b:Tag>Mag25</b:Tag>
    <b:SourceType>InternetSite</b:SourceType>
    <b:Guid>{AB6950A5-9608-4656-9A92-D47F131B0B72}</b:Guid>
    <b:Author>
      <b:Author>
        <b:NameList>
          <b:Person>
            <b:Last>MagnetForensics</b:Last>
          </b:Person>
        </b:NameList>
      </b:Author>
    </b:Author>
    <b:Title>Magnet-axiom</b:Title>
    <b:ProductionCompany>Magnet Forensics</b:ProductionCompany>
    <b:Year>2025</b:Year>
    <b:YearAccessed>2025</b:YearAccessed>
    <b:MonthAccessed>April</b:MonthAccessed>
    <b:DayAccessed>21</b:DayAccessed>
    <b:URL>https://www.magnetforensics.com/products/magnet-axiom/</b:URL>
    <b:RefOrder>14</b:RefOrder>
  </b:Source>
  <b:Source>
    <b:Tag>Iqb21</b:Tag>
    <b:SourceType>ConferenceProceedings</b:SourceType>
    <b:Guid>{1CDBC926-568D-4DFA-A692-06EA12ADCB85}</b:Guid>
    <b:Title>Digital Forensic Evidence - The missing link in Threat Modeling</b:Title>
    <b:Year>2021</b:Year>
    <b:City>Sakhir</b:City>
    <b:Author>
      <b:Author>
        <b:NameList>
          <b:Person>
            <b:Last>Iqbal</b:Last>
            <b:First>Asif</b:First>
          </b:Person>
          <b:Person>
            <b:Last>Olegård</b:Last>
            <b:First>Johannes</b:First>
          </b:Person>
          <b:Person>
            <b:Last>Ghimire</b:Last>
            <b:First>Ranjana</b:First>
          </b:Person>
        </b:NameList>
      </b:Author>
    </b:Author>
    <b:ConferenceName>2020 International Conference on Data Analytics for Business and Industry: Way Towards a Sustainable Economy (ICDABI)</b:ConferenceName>
    <b:RefOrder>15</b:RefOrder>
  </b:Source>
  <b:Source>
    <b:Tag>NPC20</b:Tag>
    <b:SourceType>DocumentFromInternetSite</b:SourceType>
    <b:Guid>{A07095D8-DAF8-4CB4-9B4E-5860E1342927}</b:Guid>
    <b:Title>National Digital forensic science strategy</b:Title>
    <b:Year>2020</b:Year>
    <b:Month>July</b:Month>
    <b:YearAccessed>2025</b:YearAccessed>
    <b:MonthAccessed>April</b:MonthAccessed>
    <b:DayAccessed>23</b:DayAccessed>
    <b:URL>https://www.npcc.police.uk/SysSiteAssets/media/downloads/publications/publications-log/2020/national-digital-forensic-science-strategy.pdf</b:URL>
    <b:Author>
      <b:Author>
        <b:NameList>
          <b:Person>
            <b:Last>NPCC</b:Last>
          </b:Person>
        </b:NameList>
      </b:Author>
    </b:Author>
    <b:RefOrder>16</b:RefOrder>
  </b:Source>
  <b:Source>
    <b:Tag>Com90</b:Tag>
    <b:SourceType>Case</b:SourceType>
    <b:Guid>{B9A85CA7-ED03-4B8D-99BF-4CDE74503776}</b:Guid>
    <b:Title>Computer Misuse Act</b:Title>
    <b:Year>1990</b:Year>
    <b:RefOrder>17</b:RefOrder>
  </b:Source>
  <b:Source>
    <b:Tag>Sal24</b:Tag>
    <b:SourceType>InternetSite</b:SourceType>
    <b:Guid>{5B04CC0C-16D6-43AB-91F3-F712115A5F72}</b:Guid>
    <b:Title>Key Examination Steps for a Forensic Investigator</b:Title>
    <b:Year>2024</b:Year>
    <b:Author>
      <b:Author>
        <b:NameList>
          <b:Person>
            <b:Last>Data</b:Last>
            <b:First>Salvation</b:First>
          </b:Person>
        </b:NameList>
      </b:Author>
    </b:Author>
    <b:ProductionCompany>SalvationData Technology</b:ProductionCompany>
    <b:Month>July</b:Month>
    <b:Day>9</b:Day>
    <b:YearAccessed>2025</b:YearAccessed>
    <b:MonthAccessed>April</b:MonthAccessed>
    <b:DayAccessed>24</b:DayAccessed>
    <b:URL>https://www.salvationdata.com/knowledge/forensic-investigator/</b:URL>
    <b:RefOrder>18</b:RefOrder>
  </b:Source>
  <b:Source>
    <b:Tag>Ada241</b:Tag>
    <b:SourceType>InternetSite</b:SourceType>
    <b:Guid>{377F0D46-7A5B-43B7-BB21-BBFA943112DB}</b:Guid>
    <b:Author>
      <b:Author>
        <b:NameList>
          <b:Person>
            <b:Last>Karim</b:Last>
            <b:First>Adam</b:First>
          </b:Person>
        </b:NameList>
      </b:Author>
    </b:Author>
    <b:Title>Advanced digital forensics with FTK Imager</b:Title>
    <b:ProductionCompany>EforensicsMag</b:ProductionCompany>
    <b:Year>2024</b:Year>
    <b:Month>February</b:Month>
    <b:Day>22</b:Day>
    <b:YearAccessed>2025</b:YearAccessed>
    <b:MonthAccessed>April</b:MonthAccessed>
    <b:DayAccessed>24</b:DayAccessed>
    <b:URL>https://eforensicsmag.com/advanced-digital-forensics-with-ftk-imager/</b:URL>
    <b:RefOrder>19</b:RefOrder>
  </b:Source>
  <b:Source>
    <b:Tag>The68</b:Tag>
    <b:SourceType>Case</b:SourceType>
    <b:Guid>{4C492715-D9E3-4003-AB86-69AD3C6888DA}</b:Guid>
    <b:Title>Theft Act</b:Title>
    <b:Year>1968</b:Year>
    <b:RefOrder>20</b:RefOrder>
  </b:Source>
  <b:Source>
    <b:Tag>Fra06</b:Tag>
    <b:SourceType>Case</b:SourceType>
    <b:Guid>{54AAC81B-0C96-4E51-9E32-37AA3F1FF9F1}</b:Guid>
    <b:Title>Fraud Act</b:Title>
    <b:Year>2006</b:Year>
    <b:RefOrder>21</b:RefOrder>
  </b:Source>
  <b:Source>
    <b:Tag>Com901</b:Tag>
    <b:SourceType>Case</b:SourceType>
    <b:Guid>{9A978D64-935D-4A5D-B656-6050EE3D8D2B}</b:Guid>
    <b:Title>Computer Misuse Act: Section 3ZA 1C</b:Title>
    <b:Year>1990</b:Year>
    <b:RefOrder>22</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F92A7D-D9C1-42F2-9F82-1EC73502F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8ADD0A-C414-4B44-829F-537DA046C8CC}">
  <ds:schemaRef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purl.org/dc/dcmitype/"/>
    <ds:schemaRef ds:uri="http://purl.org/dc/terms/"/>
    <ds:schemaRef ds:uri="http://schemas.microsoft.com/office/2006/metadata/properties"/>
    <ds:schemaRef ds:uri="0ebdf10f-b5a3-45b6-acdb-7dc1eb398785"/>
    <ds:schemaRef ds:uri="http://www.w3.org/XML/1998/namespace"/>
  </ds:schemaRefs>
</ds:datastoreItem>
</file>

<file path=customXml/itemProps4.xml><?xml version="1.0" encoding="utf-8"?>
<ds:datastoreItem xmlns:ds="http://schemas.openxmlformats.org/officeDocument/2006/customXml" ds:itemID="{9BF0DD40-72D0-4AE8-9574-0E4167D6F7D5}">
  <ds:schemaRefs>
    <ds:schemaRef ds:uri="http://schemas.openxmlformats.org/officeDocument/2006/bibliography"/>
  </ds:schemaRefs>
</ds:datastoreItem>
</file>

<file path=customXml/itemProps5.xml><?xml version="1.0" encoding="utf-8"?>
<ds:datastoreItem xmlns:ds="http://schemas.openxmlformats.org/officeDocument/2006/customXml" ds:itemID="{6F641C22-C600-4406-A46F-61E11CEACD6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2857</TotalTime>
  <Pages>18</Pages>
  <Words>5874</Words>
  <Characters>33484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Computer Forensics</vt:lpstr>
    </vt:vector>
  </TitlesOfParts>
  <Company>UWTSD</Company>
  <LinksUpToDate>false</LinksUpToDate>
  <CharactersWithSpaces>39280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Synthesize a solution to a potential REAL-LIFE scenario</dc:subject>
  <dc:creator>jacob nicklin</dc:creator>
  <cp:keywords/>
  <dc:description/>
  <cp:lastModifiedBy>Jacob Nicklin (2305180)</cp:lastModifiedBy>
  <cp:revision>410</cp:revision>
  <dcterms:created xsi:type="dcterms:W3CDTF">2025-04-27T14:53:00Z</dcterms:created>
  <dcterms:modified xsi:type="dcterms:W3CDTF">2025-04-29T15:28:00Z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