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2B6CF0" w14:paraId="0BC97CA7" wp14:textId="3770F178">
      <w:pPr>
        <w:pStyle w:val="Normal"/>
        <w:rPr>
          <w:rFonts w:ascii="Arial" w:hAnsi="Arial" w:eastAsia="Arial" w:cs="Arial"/>
          <w:b w:val="0"/>
          <w:bCs w:val="0"/>
          <w:i w:val="1"/>
          <w:iCs w:val="1"/>
          <w:caps w:val="0"/>
          <w:smallCaps w:val="0"/>
          <w:noProof w:val="0"/>
          <w:color w:val="222222"/>
          <w:sz w:val="19"/>
          <w:szCs w:val="19"/>
          <w:lang w:val="en-GB"/>
        </w:rPr>
      </w:pPr>
      <w:r w:rsidRPr="6A2B6CF0" w:rsidR="4DD2B1A6">
        <w:rPr>
          <w:rFonts w:ascii="Arial" w:hAnsi="Arial" w:eastAsia="Arial" w:cs="Arial"/>
          <w:b w:val="0"/>
          <w:bCs w:val="0"/>
          <w:i w:val="1"/>
          <w:iCs w:val="1"/>
          <w:caps w:val="0"/>
          <w:smallCaps w:val="0"/>
          <w:noProof w:val="0"/>
          <w:color w:val="222222"/>
          <w:sz w:val="19"/>
          <w:szCs w:val="19"/>
          <w:lang w:val="en-GB"/>
        </w:rPr>
        <w:t>This assignment will be d</w:t>
      </w:r>
      <w:r w:rsidRPr="6A2B6CF0" w:rsidR="031D8F5B">
        <w:rPr>
          <w:rFonts w:ascii="Arial" w:hAnsi="Arial" w:eastAsia="Arial" w:cs="Arial"/>
          <w:b w:val="0"/>
          <w:bCs w:val="0"/>
          <w:i w:val="1"/>
          <w:iCs w:val="1"/>
          <w:caps w:val="0"/>
          <w:smallCaps w:val="0"/>
          <w:noProof w:val="0"/>
          <w:color w:val="222222"/>
          <w:sz w:val="19"/>
          <w:szCs w:val="19"/>
          <w:lang w:val="en-GB"/>
        </w:rPr>
        <w:t>iscuss</w:t>
      </w:r>
      <w:r w:rsidRPr="6A2B6CF0" w:rsidR="7D5BD4BF">
        <w:rPr>
          <w:rFonts w:ascii="Arial" w:hAnsi="Arial" w:eastAsia="Arial" w:cs="Arial"/>
          <w:b w:val="0"/>
          <w:bCs w:val="0"/>
          <w:i w:val="1"/>
          <w:iCs w:val="1"/>
          <w:caps w:val="0"/>
          <w:smallCaps w:val="0"/>
          <w:noProof w:val="0"/>
          <w:color w:val="222222"/>
          <w:sz w:val="19"/>
          <w:szCs w:val="19"/>
          <w:lang w:val="en-GB"/>
        </w:rPr>
        <w:t>ing</w:t>
      </w:r>
      <w:r w:rsidRPr="6A2B6CF0" w:rsidR="031D8F5B">
        <w:rPr>
          <w:rFonts w:ascii="Arial" w:hAnsi="Arial" w:eastAsia="Arial" w:cs="Arial"/>
          <w:b w:val="0"/>
          <w:bCs w:val="0"/>
          <w:i w:val="1"/>
          <w:iCs w:val="1"/>
          <w:caps w:val="0"/>
          <w:smallCaps w:val="0"/>
          <w:noProof w:val="0"/>
          <w:color w:val="222222"/>
          <w:sz w:val="19"/>
          <w:szCs w:val="19"/>
          <w:lang w:val="en-GB"/>
        </w:rPr>
        <w:t xml:space="preserve"> the unique and diverse Islamic responses to mortality, such as ideas of martyrdom and the rituals surrounding death.</w:t>
      </w:r>
      <w:r w:rsidRPr="6A2B6CF0" w:rsidR="46F9203B">
        <w:rPr>
          <w:rFonts w:ascii="Arial" w:hAnsi="Arial" w:eastAsia="Arial" w:cs="Arial"/>
          <w:b w:val="0"/>
          <w:bCs w:val="0"/>
          <w:i w:val="1"/>
          <w:iCs w:val="1"/>
          <w:caps w:val="0"/>
          <w:smallCaps w:val="0"/>
          <w:noProof w:val="0"/>
          <w:color w:val="222222"/>
          <w:sz w:val="19"/>
          <w:szCs w:val="19"/>
          <w:lang w:val="en-GB"/>
        </w:rPr>
        <w:t xml:space="preserve"> How COVID 19 has changed the way </w:t>
      </w:r>
      <w:r w:rsidRPr="6A2B6CF0" w:rsidR="46F9203B">
        <w:rPr>
          <w:rFonts w:ascii="Arial" w:hAnsi="Arial" w:eastAsia="Arial" w:cs="Arial"/>
          <w:b w:val="0"/>
          <w:bCs w:val="0"/>
          <w:i w:val="1"/>
          <w:iCs w:val="1"/>
          <w:caps w:val="0"/>
          <w:smallCaps w:val="0"/>
          <w:noProof w:val="0"/>
          <w:color w:val="222222"/>
          <w:sz w:val="19"/>
          <w:szCs w:val="19"/>
          <w:lang w:val="en-GB"/>
        </w:rPr>
        <w:t>Islamic</w:t>
      </w:r>
      <w:r w:rsidRPr="6A2B6CF0" w:rsidR="46F9203B">
        <w:rPr>
          <w:rFonts w:ascii="Arial" w:hAnsi="Arial" w:eastAsia="Arial" w:cs="Arial"/>
          <w:b w:val="0"/>
          <w:bCs w:val="0"/>
          <w:i w:val="1"/>
          <w:iCs w:val="1"/>
          <w:caps w:val="0"/>
          <w:smallCaps w:val="0"/>
          <w:noProof w:val="0"/>
          <w:color w:val="222222"/>
          <w:sz w:val="19"/>
          <w:szCs w:val="19"/>
          <w:lang w:val="en-GB"/>
        </w:rPr>
        <w:t xml:space="preserve"> </w:t>
      </w:r>
      <w:r w:rsidRPr="6A2B6CF0" w:rsidR="46F9203B">
        <w:rPr>
          <w:rFonts w:ascii="Arial" w:hAnsi="Arial" w:eastAsia="Arial" w:cs="Arial"/>
          <w:b w:val="0"/>
          <w:bCs w:val="0"/>
          <w:i w:val="1"/>
          <w:iCs w:val="1"/>
          <w:caps w:val="0"/>
          <w:smallCaps w:val="0"/>
          <w:noProof w:val="0"/>
          <w:color w:val="222222"/>
          <w:sz w:val="19"/>
          <w:szCs w:val="19"/>
          <w:lang w:val="en-GB"/>
        </w:rPr>
        <w:t>burials</w:t>
      </w:r>
      <w:r w:rsidRPr="6A2B6CF0" w:rsidR="46F9203B">
        <w:rPr>
          <w:rFonts w:ascii="Arial" w:hAnsi="Arial" w:eastAsia="Arial" w:cs="Arial"/>
          <w:b w:val="0"/>
          <w:bCs w:val="0"/>
          <w:i w:val="1"/>
          <w:iCs w:val="1"/>
          <w:caps w:val="0"/>
          <w:smallCaps w:val="0"/>
          <w:noProof w:val="0"/>
          <w:color w:val="222222"/>
          <w:sz w:val="19"/>
          <w:szCs w:val="19"/>
          <w:lang w:val="en-GB"/>
        </w:rPr>
        <w:t xml:space="preserve"> are undertaken.</w:t>
      </w:r>
    </w:p>
    <w:p xmlns:wp14="http://schemas.microsoft.com/office/word/2010/wordml" w:rsidP="6A2B6CF0" w14:paraId="5E5787A5" wp14:textId="16344351">
      <w:pPr>
        <w:pStyle w:val="Normal"/>
        <w:rPr>
          <w:rFonts w:ascii="Arial" w:hAnsi="Arial" w:eastAsia="Arial" w:cs="Arial"/>
          <w:b w:val="0"/>
          <w:bCs w:val="0"/>
          <w:i w:val="1"/>
          <w:iCs w:val="1"/>
          <w:caps w:val="0"/>
          <w:smallCaps w:val="0"/>
          <w:noProof w:val="0"/>
          <w:color w:val="222222"/>
          <w:sz w:val="19"/>
          <w:szCs w:val="19"/>
          <w:lang w:val="en-GB"/>
        </w:rPr>
      </w:pPr>
      <w:r w:rsidRPr="6A2B6CF0" w:rsidR="031D8F5B">
        <w:rPr>
          <w:rFonts w:ascii="Arial" w:hAnsi="Arial" w:eastAsia="Arial" w:cs="Arial"/>
          <w:b w:val="0"/>
          <w:bCs w:val="0"/>
          <w:i w:val="1"/>
          <w:iCs w:val="1"/>
          <w:caps w:val="0"/>
          <w:smallCaps w:val="0"/>
          <w:noProof w:val="0"/>
          <w:color w:val="222222"/>
          <w:sz w:val="19"/>
          <w:szCs w:val="19"/>
          <w:lang w:val="en-GB"/>
        </w:rPr>
        <w:t xml:space="preserve"> </w:t>
      </w:r>
      <w:r w:rsidRPr="6A2B6CF0" w:rsidR="66CC92B5">
        <w:rPr>
          <w:rFonts w:ascii="Arial" w:hAnsi="Arial" w:eastAsia="Arial" w:cs="Arial"/>
          <w:b w:val="0"/>
          <w:bCs w:val="0"/>
          <w:i w:val="1"/>
          <w:iCs w:val="1"/>
          <w:caps w:val="0"/>
          <w:smallCaps w:val="0"/>
          <w:noProof w:val="0"/>
          <w:color w:val="222222"/>
          <w:sz w:val="19"/>
          <w:szCs w:val="19"/>
          <w:lang w:val="en-GB"/>
        </w:rPr>
        <w:t xml:space="preserve">Muslims are always buried, never cremated. It is a religious requirement that the body be ritually washed and draped before burial, which should be as soon as possible after death. Those carrying out this </w:t>
      </w:r>
      <w:r w:rsidRPr="6A2B6CF0" w:rsidR="6493A74D">
        <w:rPr>
          <w:rFonts w:ascii="Arial" w:hAnsi="Arial" w:eastAsia="Arial" w:cs="Arial"/>
          <w:b w:val="0"/>
          <w:bCs w:val="0"/>
          <w:i w:val="1"/>
          <w:iCs w:val="1"/>
          <w:caps w:val="0"/>
          <w:smallCaps w:val="0"/>
          <w:noProof w:val="0"/>
          <w:color w:val="222222"/>
          <w:sz w:val="19"/>
          <w:szCs w:val="19"/>
          <w:lang w:val="en-GB"/>
        </w:rPr>
        <w:t>duty should</w:t>
      </w:r>
      <w:r w:rsidRPr="6A2B6CF0" w:rsidR="66CC92B5">
        <w:rPr>
          <w:rFonts w:ascii="Arial" w:hAnsi="Arial" w:eastAsia="Arial" w:cs="Arial"/>
          <w:b w:val="0"/>
          <w:bCs w:val="0"/>
          <w:i w:val="1"/>
          <w:iCs w:val="1"/>
          <w:caps w:val="0"/>
          <w:smallCaps w:val="0"/>
          <w:noProof w:val="0"/>
          <w:color w:val="222222"/>
          <w:sz w:val="19"/>
          <w:szCs w:val="19"/>
          <w:lang w:val="en-GB"/>
        </w:rPr>
        <w:t xml:space="preserve"> be immunised against hepatitis B and be aware of the hazards of AIDS. Muslim women never attend </w:t>
      </w:r>
      <w:r w:rsidRPr="6A2B6CF0" w:rsidR="04C4D9E5">
        <w:rPr>
          <w:rFonts w:ascii="Arial" w:hAnsi="Arial" w:eastAsia="Arial" w:cs="Arial"/>
          <w:b w:val="0"/>
          <w:bCs w:val="0"/>
          <w:i w:val="1"/>
          <w:iCs w:val="1"/>
          <w:caps w:val="0"/>
          <w:smallCaps w:val="0"/>
          <w:noProof w:val="0"/>
          <w:color w:val="222222"/>
          <w:sz w:val="19"/>
          <w:szCs w:val="19"/>
          <w:lang w:val="en-GB"/>
        </w:rPr>
        <w:t>burials,</w:t>
      </w:r>
      <w:r w:rsidRPr="6A2B6CF0" w:rsidR="66CC92B5">
        <w:rPr>
          <w:rFonts w:ascii="Arial" w:hAnsi="Arial" w:eastAsia="Arial" w:cs="Arial"/>
          <w:b w:val="0"/>
          <w:bCs w:val="0"/>
          <w:i w:val="1"/>
          <w:iCs w:val="1"/>
          <w:caps w:val="0"/>
          <w:smallCaps w:val="0"/>
          <w:noProof w:val="0"/>
          <w:color w:val="222222"/>
          <w:sz w:val="19"/>
          <w:szCs w:val="19"/>
          <w:lang w:val="en-GB"/>
        </w:rPr>
        <w:t xml:space="preserve"> and it is rare for funeral directors to be involved.</w:t>
      </w:r>
    </w:p>
    <w:p w:rsidR="3F246AAE" w:rsidP="6A2B6CF0" w:rsidRDefault="3F246AAE" w14:paraId="766C09A8" w14:textId="2FFF168F">
      <w:pPr>
        <w:pStyle w:val="Normal"/>
        <w:rPr>
          <w:rFonts w:ascii="Arial" w:hAnsi="Arial" w:eastAsia="Arial" w:cs="Arial"/>
          <w:b w:val="0"/>
          <w:bCs w:val="0"/>
          <w:i w:val="1"/>
          <w:iCs w:val="1"/>
          <w:caps w:val="0"/>
          <w:smallCaps w:val="0"/>
          <w:noProof w:val="0"/>
          <w:color w:val="222222"/>
          <w:sz w:val="19"/>
          <w:szCs w:val="19"/>
          <w:lang w:val="en-GB"/>
        </w:rPr>
      </w:pPr>
      <w:r w:rsidRPr="6A2B6CF0" w:rsidR="3F246AAE">
        <w:rPr>
          <w:rFonts w:ascii="Arial" w:hAnsi="Arial" w:eastAsia="Arial" w:cs="Arial"/>
          <w:b w:val="0"/>
          <w:bCs w:val="0"/>
          <w:i w:val="1"/>
          <w:iCs w:val="1"/>
          <w:caps w:val="0"/>
          <w:smallCaps w:val="0"/>
          <w:noProof w:val="0"/>
          <w:color w:val="222222"/>
          <w:sz w:val="19"/>
          <w:szCs w:val="19"/>
          <w:lang w:val="en-GB"/>
        </w:rPr>
        <w:t xml:space="preserve"> </w:t>
      </w:r>
      <w:r w:rsidRPr="6A2B6CF0" w:rsidR="15C4EA86">
        <w:rPr>
          <w:rFonts w:ascii="Arial" w:hAnsi="Arial" w:eastAsia="Arial" w:cs="Arial"/>
          <w:b w:val="0"/>
          <w:bCs w:val="0"/>
          <w:i w:val="1"/>
          <w:iCs w:val="1"/>
          <w:caps w:val="0"/>
          <w:smallCaps w:val="0"/>
          <w:noProof w:val="0"/>
          <w:color w:val="222222"/>
          <w:sz w:val="19"/>
          <w:szCs w:val="19"/>
          <w:lang w:val="en-GB"/>
        </w:rPr>
        <w:t xml:space="preserve">Muslims believe that the present life is a trial in preparation for the next realm of existence. When a </w:t>
      </w:r>
      <w:r w:rsidRPr="6A2B6CF0" w:rsidR="5EB1430B">
        <w:rPr>
          <w:rFonts w:ascii="Arial" w:hAnsi="Arial" w:eastAsia="Arial" w:cs="Arial"/>
          <w:b w:val="0"/>
          <w:bCs w:val="0"/>
          <w:i w:val="1"/>
          <w:iCs w:val="1"/>
          <w:caps w:val="0"/>
          <w:smallCaps w:val="0"/>
          <w:noProof w:val="0"/>
          <w:color w:val="222222"/>
          <w:sz w:val="19"/>
          <w:szCs w:val="19"/>
          <w:lang w:val="en-GB"/>
        </w:rPr>
        <w:t>Muslim die</w:t>
      </w:r>
      <w:r w:rsidRPr="6A2B6CF0" w:rsidR="15C4EA86">
        <w:rPr>
          <w:rFonts w:ascii="Arial" w:hAnsi="Arial" w:eastAsia="Arial" w:cs="Arial"/>
          <w:b w:val="0"/>
          <w:bCs w:val="0"/>
          <w:i w:val="1"/>
          <w:iCs w:val="1"/>
          <w:caps w:val="0"/>
          <w:smallCaps w:val="0"/>
          <w:noProof w:val="0"/>
          <w:color w:val="222222"/>
          <w:sz w:val="19"/>
          <w:szCs w:val="19"/>
          <w:lang w:val="en-GB"/>
        </w:rPr>
        <w:t>, he or she is washed and wrapped in a clean, white cloth (usually by a family member) and buried after a special prayer, preferably the same day. Muslims consider this a final service that they can do for their relatives and an opportunity to remember that their own existence here on earth is brief.</w:t>
      </w:r>
      <w:r w:rsidRPr="6A2B6CF0" w:rsidR="656C6338">
        <w:rPr>
          <w:rFonts w:ascii="Arial" w:hAnsi="Arial" w:eastAsia="Arial" w:cs="Arial"/>
          <w:b w:val="0"/>
          <w:bCs w:val="0"/>
          <w:i w:val="1"/>
          <w:iCs w:val="1"/>
          <w:caps w:val="0"/>
          <w:smallCaps w:val="0"/>
          <w:noProof w:val="0"/>
          <w:color w:val="222222"/>
          <w:sz w:val="19"/>
          <w:szCs w:val="19"/>
          <w:lang w:val="en-GB"/>
        </w:rPr>
        <w:t xml:space="preserve"> </w:t>
      </w:r>
    </w:p>
    <w:p w:rsidR="6A2B6CF0" w:rsidP="6A2B6CF0" w:rsidRDefault="6A2B6CF0" w14:paraId="399F3135" w14:textId="0D00D27B">
      <w:pPr>
        <w:pStyle w:val="Normal"/>
        <w:rPr>
          <w:rFonts w:ascii="Arial" w:hAnsi="Arial" w:eastAsia="Arial" w:cs="Arial"/>
          <w:b w:val="0"/>
          <w:bCs w:val="0"/>
          <w:i w:val="1"/>
          <w:iCs w:val="1"/>
          <w:caps w:val="0"/>
          <w:smallCaps w:val="0"/>
          <w:noProof w:val="0"/>
          <w:color w:val="222222"/>
          <w:sz w:val="19"/>
          <w:szCs w:val="19"/>
          <w:lang w:val="en-GB"/>
        </w:rPr>
      </w:pPr>
    </w:p>
    <w:p w:rsidR="656C6338" w:rsidP="6A2B6CF0" w:rsidRDefault="656C6338" w14:paraId="75EA24D2" w14:textId="5DDB9918">
      <w:pPr>
        <w:pStyle w:val="Normal"/>
        <w:rPr>
          <w:rFonts w:ascii="Arial" w:hAnsi="Arial" w:eastAsia="Arial" w:cs="Arial"/>
          <w:b w:val="0"/>
          <w:bCs w:val="0"/>
          <w:i w:val="1"/>
          <w:iCs w:val="1"/>
          <w:caps w:val="0"/>
          <w:smallCaps w:val="0"/>
          <w:noProof w:val="0"/>
          <w:color w:val="222222"/>
          <w:sz w:val="19"/>
          <w:szCs w:val="19"/>
          <w:lang w:val="en-GB"/>
        </w:rPr>
      </w:pPr>
      <w:r w:rsidRPr="6A2B6CF0" w:rsidR="656C6338">
        <w:rPr>
          <w:rFonts w:ascii="Arial" w:hAnsi="Arial" w:eastAsia="Arial" w:cs="Arial"/>
          <w:b w:val="0"/>
          <w:bCs w:val="0"/>
          <w:i w:val="1"/>
          <w:iCs w:val="1"/>
          <w:caps w:val="0"/>
          <w:smallCaps w:val="0"/>
          <w:noProof w:val="0"/>
          <w:color w:val="222222"/>
          <w:sz w:val="19"/>
          <w:szCs w:val="19"/>
          <w:lang w:val="en-GB"/>
        </w:rPr>
        <w:t xml:space="preserve">martyrdom in Islam is a major concept. Anyone who fails to grasp the meaning of martyrdom, will also not understand the sublime message in Islam. “Islam” means submission to God, and it is in martyrdom that this submission to God finds its full expression. In Islamic Ideology, the greatest aim in the life’s struggle is to become victorious over the self. </w:t>
      </w:r>
    </w:p>
    <w:p w:rsidR="6A2B6CF0" w:rsidP="6A2B6CF0" w:rsidRDefault="6A2B6CF0" w14:paraId="4DB2C003" w14:textId="076F5324">
      <w:pPr>
        <w:pStyle w:val="Normal"/>
        <w:rPr>
          <w:rFonts w:ascii="Arial" w:hAnsi="Arial" w:eastAsia="Arial" w:cs="Arial"/>
          <w:b w:val="0"/>
          <w:bCs w:val="0"/>
          <w:i w:val="1"/>
          <w:iCs w:val="1"/>
          <w:caps w:val="0"/>
          <w:smallCaps w:val="0"/>
          <w:noProof w:val="0"/>
          <w:color w:val="222222"/>
          <w:sz w:val="19"/>
          <w:szCs w:val="19"/>
          <w:lang w:val="en-GB"/>
        </w:rPr>
      </w:pPr>
    </w:p>
    <w:p w:rsidR="6120E006" w:rsidP="6A2B6CF0" w:rsidRDefault="6120E006" w14:paraId="2382CFDA" w14:textId="242579A6">
      <w:pPr>
        <w:pStyle w:val="Normal"/>
        <w:rPr>
          <w:rFonts w:ascii="Arial" w:hAnsi="Arial" w:eastAsia="Arial" w:cs="Arial"/>
          <w:b w:val="0"/>
          <w:bCs w:val="0"/>
          <w:i w:val="1"/>
          <w:iCs w:val="1"/>
          <w:caps w:val="0"/>
          <w:smallCaps w:val="0"/>
          <w:noProof w:val="0"/>
          <w:color w:val="222222"/>
          <w:sz w:val="19"/>
          <w:szCs w:val="19"/>
          <w:lang w:val="en-GB"/>
        </w:rPr>
      </w:pPr>
      <w:r w:rsidRPr="6A2B6CF0" w:rsidR="6120E006">
        <w:rPr>
          <w:rFonts w:ascii="Arial" w:hAnsi="Arial" w:eastAsia="Arial" w:cs="Arial"/>
          <w:b w:val="0"/>
          <w:bCs w:val="0"/>
          <w:i w:val="1"/>
          <w:iCs w:val="1"/>
          <w:caps w:val="0"/>
          <w:smallCaps w:val="0"/>
          <w:noProof w:val="0"/>
          <w:color w:val="222222"/>
          <w:sz w:val="19"/>
          <w:szCs w:val="19"/>
          <w:lang w:val="en-GB"/>
        </w:rPr>
        <w:t>The Islamic faith has quite firm guidelines regarding funeral services and how long after death a Muslim is buried. Islamic funeral arrangements begin immediately after the death of a loved one, since according to Islamic law, they must be buried as soon as possible.</w:t>
      </w:r>
    </w:p>
    <w:p w:rsidR="5EE2E9ED" w:rsidP="6A2B6CF0" w:rsidRDefault="5EE2E9ED" w14:paraId="1D85BEA8" w14:textId="779F9058">
      <w:pPr>
        <w:pStyle w:val="Normal"/>
        <w:rPr>
          <w:rFonts w:ascii="Arial" w:hAnsi="Arial" w:eastAsia="Arial" w:cs="Arial"/>
          <w:b w:val="0"/>
          <w:bCs w:val="0"/>
          <w:i w:val="1"/>
          <w:iCs w:val="1"/>
          <w:caps w:val="0"/>
          <w:smallCaps w:val="0"/>
          <w:noProof w:val="0"/>
          <w:color w:val="222222"/>
          <w:sz w:val="19"/>
          <w:szCs w:val="19"/>
          <w:lang w:val="en-GB"/>
        </w:rPr>
      </w:pPr>
      <w:r w:rsidRPr="6A2B6CF0" w:rsidR="5EE2E9ED">
        <w:rPr>
          <w:rFonts w:ascii="Arial" w:hAnsi="Arial" w:eastAsia="Arial" w:cs="Arial"/>
          <w:b w:val="0"/>
          <w:bCs w:val="0"/>
          <w:i w:val="1"/>
          <w:iCs w:val="1"/>
          <w:caps w:val="0"/>
          <w:smallCaps w:val="0"/>
          <w:noProof w:val="0"/>
          <w:color w:val="222222"/>
          <w:sz w:val="19"/>
          <w:szCs w:val="19"/>
          <w:lang w:val="en-GB"/>
        </w:rPr>
        <w:t xml:space="preserve">During the pandemic of covid it has been </w:t>
      </w:r>
      <w:r w:rsidRPr="6A2B6CF0" w:rsidR="5A2B1F2A">
        <w:rPr>
          <w:rFonts w:ascii="Arial" w:hAnsi="Arial" w:eastAsia="Arial" w:cs="Arial"/>
          <w:b w:val="0"/>
          <w:bCs w:val="0"/>
          <w:i w:val="1"/>
          <w:iCs w:val="1"/>
          <w:caps w:val="0"/>
          <w:smallCaps w:val="0"/>
          <w:noProof w:val="0"/>
          <w:color w:val="222222"/>
          <w:sz w:val="19"/>
          <w:szCs w:val="19"/>
          <w:lang w:val="en-GB"/>
        </w:rPr>
        <w:t>extremely hard</w:t>
      </w:r>
      <w:r w:rsidRPr="6A2B6CF0" w:rsidR="5EE2E9ED">
        <w:rPr>
          <w:rFonts w:ascii="Arial" w:hAnsi="Arial" w:eastAsia="Arial" w:cs="Arial"/>
          <w:b w:val="0"/>
          <w:bCs w:val="0"/>
          <w:i w:val="1"/>
          <w:iCs w:val="1"/>
          <w:caps w:val="0"/>
          <w:smallCaps w:val="0"/>
          <w:noProof w:val="0"/>
          <w:color w:val="222222"/>
          <w:sz w:val="19"/>
          <w:szCs w:val="19"/>
          <w:lang w:val="en-GB"/>
        </w:rPr>
        <w:t xml:space="preserve"> and upsetting for the </w:t>
      </w:r>
      <w:r w:rsidRPr="6A2B6CF0" w:rsidR="0F1D8139">
        <w:rPr>
          <w:rFonts w:ascii="Arial" w:hAnsi="Arial" w:eastAsia="Arial" w:cs="Arial"/>
          <w:b w:val="0"/>
          <w:bCs w:val="0"/>
          <w:i w:val="1"/>
          <w:iCs w:val="1"/>
          <w:caps w:val="0"/>
          <w:smallCaps w:val="0"/>
          <w:noProof w:val="0"/>
          <w:color w:val="222222"/>
          <w:sz w:val="19"/>
          <w:szCs w:val="19"/>
          <w:lang w:val="en-GB"/>
        </w:rPr>
        <w:t>Muslim</w:t>
      </w:r>
      <w:r w:rsidRPr="6A2B6CF0" w:rsidR="5EE2E9ED">
        <w:rPr>
          <w:rFonts w:ascii="Arial" w:hAnsi="Arial" w:eastAsia="Arial" w:cs="Arial"/>
          <w:b w:val="0"/>
          <w:bCs w:val="0"/>
          <w:i w:val="1"/>
          <w:iCs w:val="1"/>
          <w:caps w:val="0"/>
          <w:smallCaps w:val="0"/>
          <w:noProof w:val="0"/>
          <w:color w:val="222222"/>
          <w:sz w:val="19"/>
          <w:szCs w:val="19"/>
          <w:lang w:val="en-GB"/>
        </w:rPr>
        <w:t xml:space="preserve"> community to </w:t>
      </w:r>
      <w:r w:rsidRPr="6A2B6CF0" w:rsidR="4F5F8788">
        <w:rPr>
          <w:rFonts w:ascii="Arial" w:hAnsi="Arial" w:eastAsia="Arial" w:cs="Arial"/>
          <w:b w:val="0"/>
          <w:bCs w:val="0"/>
          <w:i w:val="1"/>
          <w:iCs w:val="1"/>
          <w:caps w:val="0"/>
          <w:smallCaps w:val="0"/>
          <w:noProof w:val="0"/>
          <w:color w:val="222222"/>
          <w:sz w:val="19"/>
          <w:szCs w:val="19"/>
          <w:lang w:val="en-GB"/>
        </w:rPr>
        <w:t>keep to</w:t>
      </w:r>
      <w:r w:rsidRPr="6A2B6CF0" w:rsidR="3AFAF4C7">
        <w:rPr>
          <w:rFonts w:ascii="Arial" w:hAnsi="Arial" w:eastAsia="Arial" w:cs="Arial"/>
          <w:b w:val="0"/>
          <w:bCs w:val="0"/>
          <w:i w:val="1"/>
          <w:iCs w:val="1"/>
          <w:caps w:val="0"/>
          <w:smallCaps w:val="0"/>
          <w:noProof w:val="0"/>
          <w:color w:val="222222"/>
          <w:sz w:val="19"/>
          <w:szCs w:val="19"/>
          <w:lang w:val="en-GB"/>
        </w:rPr>
        <w:t xml:space="preserve"> </w:t>
      </w:r>
      <w:r w:rsidRPr="6A2B6CF0" w:rsidR="074D8553">
        <w:rPr>
          <w:rFonts w:ascii="Arial" w:hAnsi="Arial" w:eastAsia="Arial" w:cs="Arial"/>
          <w:b w:val="0"/>
          <w:bCs w:val="0"/>
          <w:i w:val="1"/>
          <w:iCs w:val="1"/>
          <w:caps w:val="0"/>
          <w:smallCaps w:val="0"/>
          <w:noProof w:val="0"/>
          <w:color w:val="222222"/>
          <w:sz w:val="19"/>
          <w:szCs w:val="19"/>
          <w:lang w:val="en-GB"/>
        </w:rPr>
        <w:t>their</w:t>
      </w:r>
      <w:r w:rsidRPr="6A2B6CF0" w:rsidR="3AFAF4C7">
        <w:rPr>
          <w:rFonts w:ascii="Arial" w:hAnsi="Arial" w:eastAsia="Arial" w:cs="Arial"/>
          <w:b w:val="0"/>
          <w:bCs w:val="0"/>
          <w:i w:val="1"/>
          <w:iCs w:val="1"/>
          <w:caps w:val="0"/>
          <w:smallCaps w:val="0"/>
          <w:noProof w:val="0"/>
          <w:color w:val="222222"/>
          <w:sz w:val="19"/>
          <w:szCs w:val="19"/>
          <w:lang w:val="en-GB"/>
        </w:rPr>
        <w:t xml:space="preserve"> strict guidelines of the </w:t>
      </w:r>
      <w:r w:rsidRPr="6A2B6CF0" w:rsidR="46833A14">
        <w:rPr>
          <w:rFonts w:ascii="Arial" w:hAnsi="Arial" w:eastAsia="Arial" w:cs="Arial"/>
          <w:b w:val="0"/>
          <w:bCs w:val="0"/>
          <w:i w:val="1"/>
          <w:iCs w:val="1"/>
          <w:caps w:val="0"/>
          <w:smallCaps w:val="0"/>
          <w:noProof w:val="0"/>
          <w:color w:val="222222"/>
          <w:sz w:val="19"/>
          <w:szCs w:val="19"/>
          <w:lang w:val="en-GB"/>
        </w:rPr>
        <w:t>burial.</w:t>
      </w:r>
      <w:r w:rsidRPr="6A2B6CF0" w:rsidR="3AFAF4C7">
        <w:rPr>
          <w:rFonts w:ascii="Arial" w:hAnsi="Arial" w:eastAsia="Arial" w:cs="Arial"/>
          <w:b w:val="0"/>
          <w:bCs w:val="0"/>
          <w:i w:val="1"/>
          <w:iCs w:val="1"/>
          <w:caps w:val="0"/>
          <w:smallCaps w:val="0"/>
          <w:noProof w:val="0"/>
          <w:color w:val="222222"/>
          <w:sz w:val="19"/>
          <w:szCs w:val="19"/>
          <w:lang w:val="en-GB"/>
        </w:rPr>
        <w:t xml:space="preserve"> </w:t>
      </w:r>
    </w:p>
    <w:p w:rsidR="7385302A" w:rsidP="6A2B6CF0" w:rsidRDefault="7385302A" w14:paraId="4B01E61B" w14:textId="03299726">
      <w:pPr>
        <w:pStyle w:val="Normal"/>
        <w:rPr>
          <w:rFonts w:ascii="Roboto" w:hAnsi="Roboto" w:eastAsia="Roboto" w:cs="Roboto"/>
          <w:b w:val="0"/>
          <w:bCs w:val="0"/>
          <w:i w:val="0"/>
          <w:iCs w:val="0"/>
          <w:caps w:val="0"/>
          <w:smallCaps w:val="0"/>
          <w:noProof w:val="0"/>
          <w:color w:val="000000" w:themeColor="text1" w:themeTint="FF" w:themeShade="FF"/>
          <w:sz w:val="16"/>
          <w:szCs w:val="16"/>
          <w:lang w:val="en-GB"/>
        </w:rPr>
      </w:pPr>
      <w:r w:rsidRPr="6A2B6CF0" w:rsidR="7385302A">
        <w:rPr>
          <w:rFonts w:ascii="Arial" w:hAnsi="Arial" w:eastAsia="Arial" w:cs="Arial"/>
          <w:b w:val="0"/>
          <w:bCs w:val="0"/>
          <w:i w:val="1"/>
          <w:iCs w:val="1"/>
          <w:caps w:val="0"/>
          <w:smallCaps w:val="0"/>
          <w:noProof w:val="0"/>
          <w:color w:val="222222"/>
          <w:sz w:val="19"/>
          <w:szCs w:val="19"/>
          <w:lang w:val="en-GB"/>
        </w:rPr>
        <w:t xml:space="preserve">“Mansur Ali, a lecturer in Islamic studies at Cardiff University, said the British Board of Scholars and Imams was now referring to “seldom-used points of Islamic law related to </w:t>
      </w:r>
      <w:r w:rsidRPr="6A2B6CF0" w:rsidR="7385302A">
        <w:rPr>
          <w:rFonts w:ascii="Arial" w:hAnsi="Arial" w:eastAsia="Arial" w:cs="Arial"/>
          <w:b w:val="0"/>
          <w:bCs w:val="0"/>
          <w:i w:val="1"/>
          <w:iCs w:val="1"/>
          <w:caps w:val="0"/>
          <w:smallCaps w:val="0"/>
          <w:noProof w:val="0"/>
          <w:color w:val="222222"/>
          <w:sz w:val="19"/>
          <w:szCs w:val="19"/>
          <w:lang w:val="en-GB"/>
        </w:rPr>
        <w:t>funerary</w:t>
      </w:r>
      <w:r w:rsidRPr="6A2B6CF0" w:rsidR="7385302A">
        <w:rPr>
          <w:rFonts w:ascii="Arial" w:hAnsi="Arial" w:eastAsia="Arial" w:cs="Arial"/>
          <w:b w:val="0"/>
          <w:bCs w:val="0"/>
          <w:i w:val="1"/>
          <w:iCs w:val="1"/>
          <w:caps w:val="0"/>
          <w:smallCaps w:val="0"/>
          <w:noProof w:val="0"/>
          <w:color w:val="222222"/>
          <w:sz w:val="19"/>
          <w:szCs w:val="19"/>
          <w:lang w:val="en-GB"/>
        </w:rPr>
        <w:t xml:space="preserve"> rites</w:t>
      </w:r>
      <w:r w:rsidRPr="6A2B6CF0" w:rsidR="23388C7F">
        <w:rPr>
          <w:rFonts w:ascii="Arial" w:hAnsi="Arial" w:eastAsia="Arial" w:cs="Arial"/>
          <w:b w:val="0"/>
          <w:bCs w:val="0"/>
          <w:i w:val="1"/>
          <w:iCs w:val="1"/>
          <w:caps w:val="0"/>
          <w:smallCaps w:val="0"/>
          <w:noProof w:val="0"/>
          <w:color w:val="222222"/>
          <w:sz w:val="19"/>
          <w:szCs w:val="19"/>
          <w:lang w:val="en-GB"/>
        </w:rPr>
        <w:t>.”</w:t>
      </w:r>
      <w:r w:rsidRPr="6A2B6CF0" w:rsidR="0E5E00B6">
        <w:rPr>
          <w:rFonts w:ascii="Roboto" w:hAnsi="Roboto" w:eastAsia="Roboto" w:cs="Roboto"/>
          <w:b w:val="0"/>
          <w:bCs w:val="0"/>
          <w:i w:val="0"/>
          <w:iCs w:val="0"/>
          <w:caps w:val="0"/>
          <w:smallCaps w:val="0"/>
          <w:noProof w:val="0"/>
          <w:color w:val="000000" w:themeColor="text1" w:themeTint="FF" w:themeShade="FF"/>
          <w:sz w:val="16"/>
          <w:szCs w:val="16"/>
          <w:lang w:val="en-GB"/>
        </w:rPr>
        <w:t xml:space="preserve"> {2021 Al Jazeera Media Network’}</w:t>
      </w:r>
    </w:p>
    <w:p w:rsidR="1D56283D" w:rsidP="6A2B6CF0" w:rsidRDefault="1D56283D" w14:paraId="720AF3B1" w14:textId="1A006617">
      <w:pPr>
        <w:pStyle w:val="Normal"/>
        <w:rPr>
          <w:rFonts w:ascii="Arial" w:hAnsi="Arial" w:eastAsia="Arial" w:cs="Arial"/>
          <w:b w:val="0"/>
          <w:bCs w:val="0"/>
          <w:i w:val="1"/>
          <w:iCs w:val="1"/>
          <w:caps w:val="0"/>
          <w:smallCaps w:val="0"/>
          <w:noProof w:val="0"/>
          <w:color w:val="222222"/>
          <w:sz w:val="19"/>
          <w:szCs w:val="19"/>
          <w:lang w:val="en-GB"/>
        </w:rPr>
      </w:pPr>
      <w:r w:rsidRPr="6A2B6CF0" w:rsidR="1D56283D">
        <w:rPr>
          <w:rFonts w:ascii="Arial" w:hAnsi="Arial" w:eastAsia="Arial" w:cs="Arial"/>
          <w:b w:val="0"/>
          <w:bCs w:val="0"/>
          <w:i w:val="1"/>
          <w:iCs w:val="1"/>
          <w:caps w:val="0"/>
          <w:smallCaps w:val="0"/>
          <w:noProof w:val="0"/>
          <w:color w:val="222222"/>
          <w:sz w:val="19"/>
          <w:szCs w:val="19"/>
          <w:lang w:val="en-GB"/>
        </w:rPr>
        <w:t>“</w:t>
      </w:r>
      <w:r w:rsidRPr="6A2B6CF0" w:rsidR="1D56283D">
        <w:rPr>
          <w:rFonts w:ascii="Arial" w:hAnsi="Arial" w:eastAsia="Arial" w:cs="Arial"/>
          <w:b w:val="0"/>
          <w:bCs w:val="0"/>
          <w:i w:val="1"/>
          <w:iCs w:val="1"/>
          <w:caps w:val="0"/>
          <w:smallCaps w:val="0"/>
          <w:noProof w:val="0"/>
          <w:color w:val="222222"/>
          <w:sz w:val="19"/>
          <w:szCs w:val="19"/>
          <w:lang w:val="en-GB"/>
        </w:rPr>
        <w:t>F</w:t>
      </w:r>
      <w:r w:rsidRPr="6A2B6CF0" w:rsidR="7385302A">
        <w:rPr>
          <w:rFonts w:ascii="Arial" w:hAnsi="Arial" w:eastAsia="Arial" w:cs="Arial"/>
          <w:b w:val="0"/>
          <w:bCs w:val="0"/>
          <w:i w:val="1"/>
          <w:iCs w:val="1"/>
          <w:caps w:val="0"/>
          <w:smallCaps w:val="0"/>
          <w:noProof w:val="0"/>
          <w:color w:val="222222"/>
          <w:sz w:val="19"/>
          <w:szCs w:val="19"/>
          <w:lang w:val="en-GB"/>
        </w:rPr>
        <w:t>or instance, ritual bathing will no longer have to be performed, and body bags can be used to replace the kafan, or white burial shroud</w:t>
      </w:r>
      <w:r w:rsidRPr="6A2B6CF0" w:rsidR="1D56283D">
        <w:rPr>
          <w:rFonts w:ascii="Arial" w:hAnsi="Arial" w:eastAsia="Arial" w:cs="Arial"/>
          <w:b w:val="0"/>
          <w:bCs w:val="0"/>
          <w:i w:val="1"/>
          <w:iCs w:val="1"/>
          <w:caps w:val="0"/>
          <w:smallCaps w:val="0"/>
          <w:noProof w:val="0"/>
          <w:color w:val="222222"/>
          <w:sz w:val="19"/>
          <w:szCs w:val="19"/>
          <w:lang w:val="en-GB"/>
        </w:rPr>
        <w:t>.</w:t>
      </w:r>
      <w:r w:rsidRPr="6A2B6CF0" w:rsidR="1D56283D">
        <w:rPr>
          <w:rFonts w:ascii="Arial" w:hAnsi="Arial" w:eastAsia="Arial" w:cs="Arial"/>
          <w:b w:val="0"/>
          <w:bCs w:val="0"/>
          <w:i w:val="1"/>
          <w:iCs w:val="1"/>
          <w:caps w:val="0"/>
          <w:smallCaps w:val="0"/>
          <w:noProof w:val="0"/>
          <w:color w:val="222222"/>
          <w:sz w:val="19"/>
          <w:szCs w:val="19"/>
          <w:lang w:val="en-GB"/>
        </w:rPr>
        <w:t>”</w:t>
      </w:r>
      <w:r w:rsidRPr="6A2B6CF0" w:rsidR="1D56283D">
        <w:rPr>
          <w:rFonts w:ascii="Arial" w:hAnsi="Arial" w:eastAsia="Arial" w:cs="Arial"/>
          <w:b w:val="0"/>
          <w:bCs w:val="0"/>
          <w:i w:val="1"/>
          <w:iCs w:val="1"/>
          <w:caps w:val="0"/>
          <w:smallCaps w:val="0"/>
          <w:noProof w:val="0"/>
          <w:color w:val="222222"/>
          <w:sz w:val="19"/>
          <w:szCs w:val="19"/>
          <w:lang w:val="en-GB"/>
        </w:rPr>
        <w:t xml:space="preserve"> </w:t>
      </w:r>
    </w:p>
    <w:p w:rsidR="7385302A" w:rsidP="6A2B6CF0" w:rsidRDefault="7385302A" w14:paraId="6969CEDE" w14:textId="530BD6DE">
      <w:pPr>
        <w:pStyle w:val="Normal"/>
        <w:rPr>
          <w:rFonts w:ascii="Arial" w:hAnsi="Arial" w:eastAsia="Arial" w:cs="Arial"/>
          <w:b w:val="0"/>
          <w:bCs w:val="0"/>
          <w:i w:val="1"/>
          <w:iCs w:val="1"/>
          <w:caps w:val="0"/>
          <w:smallCaps w:val="0"/>
          <w:noProof w:val="0"/>
          <w:color w:val="222222"/>
          <w:sz w:val="19"/>
          <w:szCs w:val="19"/>
          <w:lang w:val="en-GB"/>
        </w:rPr>
      </w:pPr>
      <w:r w:rsidRPr="6A2B6CF0" w:rsidR="7385302A">
        <w:rPr>
          <w:rFonts w:ascii="Arial" w:hAnsi="Arial" w:eastAsia="Arial" w:cs="Arial"/>
          <w:b w:val="0"/>
          <w:bCs w:val="0"/>
          <w:i w:val="1"/>
          <w:iCs w:val="1"/>
          <w:caps w:val="0"/>
          <w:smallCaps w:val="0"/>
          <w:noProof w:val="0"/>
          <w:color w:val="222222"/>
          <w:sz w:val="19"/>
          <w:szCs w:val="19"/>
          <w:lang w:val="en-GB"/>
        </w:rPr>
        <w:t xml:space="preserve">Several Muslim funeral directors have already taken measures to prevent the risk of transmission. </w:t>
      </w:r>
    </w:p>
    <w:p w:rsidR="7385302A" w:rsidP="6A2B6CF0" w:rsidRDefault="7385302A" w14:paraId="77E101C9" w14:textId="3D942804">
      <w:pPr>
        <w:pStyle w:val="Normal"/>
        <w:rPr>
          <w:rFonts w:ascii="Arial" w:hAnsi="Arial" w:eastAsia="Arial" w:cs="Arial"/>
          <w:b w:val="0"/>
          <w:bCs w:val="0"/>
          <w:i w:val="1"/>
          <w:iCs w:val="1"/>
          <w:caps w:val="0"/>
          <w:smallCaps w:val="0"/>
          <w:noProof w:val="0"/>
          <w:color w:val="222222"/>
          <w:sz w:val="19"/>
          <w:szCs w:val="19"/>
          <w:lang w:val="en-GB"/>
        </w:rPr>
      </w:pPr>
      <w:r w:rsidRPr="6A2B6CF0" w:rsidR="7385302A">
        <w:rPr>
          <w:rFonts w:ascii="Arial" w:hAnsi="Arial" w:eastAsia="Arial" w:cs="Arial"/>
          <w:b w:val="0"/>
          <w:bCs w:val="0"/>
          <w:i w:val="1"/>
          <w:iCs w:val="1"/>
          <w:caps w:val="0"/>
          <w:smallCaps w:val="0"/>
          <w:noProof w:val="0"/>
          <w:color w:val="222222"/>
          <w:sz w:val="19"/>
          <w:szCs w:val="19"/>
          <w:lang w:val="en-GB"/>
        </w:rPr>
        <w:t>“They’re putting the deceased into a plastic body bag, they perform tayammum [wiping over the body bag], put the body into a coffin, and it’s straight to the graveyard,” Zaman said.</w:t>
      </w:r>
    </w:p>
    <w:p w:rsidR="7385302A" w:rsidP="6A2B6CF0" w:rsidRDefault="7385302A" w14:paraId="414319DA" w14:textId="0E34FBDA">
      <w:pPr>
        <w:pStyle w:val="Normal"/>
        <w:rPr>
          <w:rFonts w:ascii="Arial" w:hAnsi="Arial" w:eastAsia="Arial" w:cs="Arial"/>
          <w:b w:val="0"/>
          <w:bCs w:val="0"/>
          <w:i w:val="1"/>
          <w:iCs w:val="1"/>
          <w:caps w:val="0"/>
          <w:smallCaps w:val="0"/>
          <w:noProof w:val="0"/>
          <w:color w:val="222222"/>
          <w:sz w:val="19"/>
          <w:szCs w:val="19"/>
          <w:lang w:val="en-GB"/>
        </w:rPr>
      </w:pPr>
      <w:r w:rsidRPr="6A2B6CF0" w:rsidR="7385302A">
        <w:rPr>
          <w:rFonts w:ascii="Arial" w:hAnsi="Arial" w:eastAsia="Arial" w:cs="Arial"/>
          <w:b w:val="0"/>
          <w:bCs w:val="0"/>
          <w:i w:val="1"/>
          <w:iCs w:val="1"/>
          <w:caps w:val="0"/>
          <w:smallCaps w:val="0"/>
          <w:noProof w:val="0"/>
          <w:color w:val="222222"/>
          <w:sz w:val="19"/>
          <w:szCs w:val="19"/>
          <w:lang w:val="en-GB"/>
        </w:rPr>
        <w:t xml:space="preserve">The pandemic has ended communal prayer and congregational funeral gatherings at many major churches, synagogues, </w:t>
      </w:r>
      <w:r w:rsidRPr="6A2B6CF0" w:rsidR="09CA9BD4">
        <w:rPr>
          <w:rFonts w:ascii="Arial" w:hAnsi="Arial" w:eastAsia="Arial" w:cs="Arial"/>
          <w:b w:val="0"/>
          <w:bCs w:val="0"/>
          <w:i w:val="1"/>
          <w:iCs w:val="1"/>
          <w:caps w:val="0"/>
          <w:smallCaps w:val="0"/>
          <w:noProof w:val="0"/>
          <w:color w:val="222222"/>
          <w:sz w:val="19"/>
          <w:szCs w:val="19"/>
          <w:lang w:val="en-GB"/>
        </w:rPr>
        <w:t>mosques,</w:t>
      </w:r>
      <w:r w:rsidRPr="6A2B6CF0" w:rsidR="7385302A">
        <w:rPr>
          <w:rFonts w:ascii="Arial" w:hAnsi="Arial" w:eastAsia="Arial" w:cs="Arial"/>
          <w:b w:val="0"/>
          <w:bCs w:val="0"/>
          <w:i w:val="1"/>
          <w:iCs w:val="1"/>
          <w:caps w:val="0"/>
          <w:smallCaps w:val="0"/>
          <w:noProof w:val="0"/>
          <w:color w:val="222222"/>
          <w:sz w:val="19"/>
          <w:szCs w:val="19"/>
          <w:lang w:val="en-GB"/>
        </w:rPr>
        <w:t xml:space="preserve"> and temples.</w:t>
      </w:r>
    </w:p>
    <w:p w:rsidR="03BB5076" w:rsidP="6A2B6CF0" w:rsidRDefault="03BB5076" w14:paraId="6D167C62" w14:textId="2F6D5247">
      <w:pPr>
        <w:pStyle w:val="Normal"/>
        <w:rPr>
          <w:rFonts w:ascii="Arial" w:hAnsi="Arial" w:eastAsia="Arial" w:cs="Arial"/>
          <w:b w:val="0"/>
          <w:bCs w:val="0"/>
          <w:i w:val="1"/>
          <w:iCs w:val="1"/>
          <w:caps w:val="0"/>
          <w:smallCaps w:val="0"/>
          <w:noProof w:val="0"/>
          <w:color w:val="222222"/>
          <w:sz w:val="19"/>
          <w:szCs w:val="19"/>
          <w:lang w:val="en-GB"/>
        </w:rPr>
      </w:pPr>
      <w:r w:rsidRPr="6A2B6CF0" w:rsidR="03BB5076">
        <w:rPr>
          <w:rFonts w:ascii="Arial" w:hAnsi="Arial" w:eastAsia="Arial" w:cs="Arial"/>
          <w:b w:val="0"/>
          <w:bCs w:val="0"/>
          <w:i w:val="1"/>
          <w:iCs w:val="1"/>
          <w:caps w:val="0"/>
          <w:smallCaps w:val="0"/>
          <w:noProof w:val="0"/>
          <w:color w:val="222222"/>
          <w:sz w:val="19"/>
          <w:szCs w:val="19"/>
          <w:lang w:val="en-GB"/>
        </w:rPr>
        <w:t>Muslim beliefs about death</w:t>
      </w:r>
    </w:p>
    <w:p w:rsidR="03BB5076" w:rsidP="6A2B6CF0" w:rsidRDefault="03BB5076" w14:paraId="14502E6A" w14:textId="67072844">
      <w:pPr>
        <w:pStyle w:val="Normal"/>
        <w:rPr>
          <w:rFonts w:ascii="Arial" w:hAnsi="Arial" w:eastAsia="Arial" w:cs="Arial"/>
          <w:b w:val="0"/>
          <w:bCs w:val="0"/>
          <w:i w:val="1"/>
          <w:iCs w:val="1"/>
          <w:caps w:val="0"/>
          <w:smallCaps w:val="0"/>
          <w:noProof w:val="0"/>
          <w:color w:val="222222"/>
          <w:sz w:val="19"/>
          <w:szCs w:val="19"/>
          <w:lang w:val="en-GB"/>
        </w:rPr>
      </w:pPr>
      <w:r w:rsidRPr="6A2B6CF0" w:rsidR="03BB5076">
        <w:rPr>
          <w:rFonts w:ascii="Arial" w:hAnsi="Arial" w:eastAsia="Arial" w:cs="Arial"/>
          <w:b w:val="0"/>
          <w:bCs w:val="0"/>
          <w:i w:val="1"/>
          <w:iCs w:val="1"/>
          <w:caps w:val="0"/>
          <w:smallCaps w:val="0"/>
          <w:noProof w:val="0"/>
          <w:color w:val="222222"/>
          <w:sz w:val="19"/>
          <w:szCs w:val="19"/>
          <w:lang w:val="en-GB"/>
        </w:rPr>
        <w:t>Most Muslims believe that the good deeds they do in life will be rewarded with entry into Paradise on the Day of Judgement, which is when the world will end. On this day, they believe that the dead will rise and will either live in peace in Paradise or suffer in Hell.</w:t>
      </w:r>
    </w:p>
    <w:p w:rsidR="03BB5076" w:rsidP="6A2B6CF0" w:rsidRDefault="03BB5076" w14:paraId="1318AA3C" w14:textId="62628BD4">
      <w:pPr>
        <w:pStyle w:val="Normal"/>
        <w:rPr>
          <w:rFonts w:ascii="Arial" w:hAnsi="Arial" w:eastAsia="Arial" w:cs="Arial"/>
          <w:b w:val="0"/>
          <w:bCs w:val="0"/>
          <w:i w:val="1"/>
          <w:iCs w:val="1"/>
          <w:caps w:val="0"/>
          <w:smallCaps w:val="0"/>
          <w:noProof w:val="0"/>
          <w:color w:val="222222"/>
          <w:sz w:val="19"/>
          <w:szCs w:val="19"/>
          <w:lang w:val="en-GB"/>
        </w:rPr>
      </w:pPr>
      <w:r w:rsidRPr="6A2B6CF0" w:rsidR="03BB5076">
        <w:rPr>
          <w:rFonts w:ascii="Arial" w:hAnsi="Arial" w:eastAsia="Arial" w:cs="Arial"/>
          <w:b w:val="0"/>
          <w:bCs w:val="0"/>
          <w:i w:val="1"/>
          <w:iCs w:val="1"/>
          <w:caps w:val="0"/>
          <w:smallCaps w:val="0"/>
          <w:noProof w:val="0"/>
          <w:color w:val="222222"/>
          <w:sz w:val="19"/>
          <w:szCs w:val="19"/>
          <w:lang w:val="en-GB"/>
        </w:rPr>
        <w:t>Planning a Muslim funeral</w:t>
      </w:r>
    </w:p>
    <w:p w:rsidR="03BB5076" w:rsidP="6A2B6CF0" w:rsidRDefault="03BB5076" w14:paraId="573745BD" w14:textId="34513B85">
      <w:pPr>
        <w:pStyle w:val="Normal"/>
        <w:rPr>
          <w:rFonts w:ascii="Arial" w:hAnsi="Arial" w:eastAsia="Arial" w:cs="Arial"/>
          <w:b w:val="0"/>
          <w:bCs w:val="0"/>
          <w:i w:val="1"/>
          <w:iCs w:val="1"/>
          <w:caps w:val="0"/>
          <w:smallCaps w:val="0"/>
          <w:noProof w:val="0"/>
          <w:color w:val="222222"/>
          <w:sz w:val="19"/>
          <w:szCs w:val="19"/>
          <w:lang w:val="en-GB"/>
        </w:rPr>
      </w:pPr>
      <w:r w:rsidRPr="6A2B6CF0" w:rsidR="03BB5076">
        <w:rPr>
          <w:rFonts w:ascii="Arial" w:hAnsi="Arial" w:eastAsia="Arial" w:cs="Arial"/>
          <w:b w:val="0"/>
          <w:bCs w:val="0"/>
          <w:i w:val="1"/>
          <w:iCs w:val="1"/>
          <w:caps w:val="0"/>
          <w:smallCaps w:val="0"/>
          <w:noProof w:val="0"/>
          <w:color w:val="222222"/>
          <w:sz w:val="19"/>
          <w:szCs w:val="19"/>
          <w:lang w:val="en-GB"/>
        </w:rPr>
        <w:t>The Islamic faith has quite firm guidelines</w:t>
      </w:r>
      <w:r w:rsidRPr="6A2B6CF0" w:rsidR="03BB5076">
        <w:rPr>
          <w:rFonts w:ascii="Arial" w:hAnsi="Arial" w:eastAsia="Arial" w:cs="Arial"/>
          <w:b w:val="0"/>
          <w:bCs w:val="0"/>
          <w:i w:val="1"/>
          <w:iCs w:val="1"/>
          <w:caps w:val="0"/>
          <w:smallCaps w:val="0"/>
          <w:noProof w:val="0"/>
          <w:color w:val="222222"/>
          <w:sz w:val="19"/>
          <w:szCs w:val="19"/>
          <w:lang w:val="en-GB"/>
        </w:rPr>
        <w:t xml:space="preserve"> regarding funeral services and how long after death a Muslim is buried. Islamic funeral arrangements begin immediately after the death of a loved one, since according to Islamic law, they must be buried as soon as possible.</w:t>
      </w:r>
    </w:p>
    <w:p w:rsidR="03BB5076" w:rsidP="6A2B6CF0" w:rsidRDefault="03BB5076" w14:paraId="72EA2199" w14:textId="6C1E9BAC">
      <w:pPr>
        <w:pStyle w:val="Normal"/>
        <w:rPr>
          <w:rFonts w:ascii="Arial" w:hAnsi="Arial" w:eastAsia="Arial" w:cs="Arial"/>
          <w:b w:val="0"/>
          <w:bCs w:val="0"/>
          <w:i w:val="1"/>
          <w:iCs w:val="1"/>
          <w:caps w:val="0"/>
          <w:smallCaps w:val="0"/>
          <w:noProof w:val="0"/>
          <w:color w:val="222222"/>
          <w:sz w:val="19"/>
          <w:szCs w:val="19"/>
          <w:lang w:val="en-GB"/>
        </w:rPr>
      </w:pPr>
      <w:r w:rsidRPr="6A2B6CF0" w:rsidR="03BB5076">
        <w:rPr>
          <w:rFonts w:ascii="Arial" w:hAnsi="Arial" w:eastAsia="Arial" w:cs="Arial"/>
          <w:b w:val="0"/>
          <w:bCs w:val="0"/>
          <w:i w:val="1"/>
          <w:iCs w:val="1"/>
          <w:caps w:val="0"/>
          <w:smallCaps w:val="0"/>
          <w:noProof w:val="0"/>
          <w:color w:val="222222"/>
          <w:sz w:val="19"/>
          <w:szCs w:val="19"/>
          <w:lang w:val="en-GB"/>
        </w:rPr>
        <w:t>Islamic funeral traditions</w:t>
      </w:r>
    </w:p>
    <w:p w:rsidR="1BB5F0A4" w:rsidP="6A2B6CF0" w:rsidRDefault="1BB5F0A4" w14:paraId="350097DC" w14:textId="2A5F42E8">
      <w:pPr>
        <w:pStyle w:val="Normal"/>
        <w:rPr>
          <w:rFonts w:ascii="Arial" w:hAnsi="Arial" w:eastAsia="Arial" w:cs="Arial"/>
          <w:b w:val="0"/>
          <w:bCs w:val="0"/>
          <w:i w:val="1"/>
          <w:iCs w:val="1"/>
          <w:caps w:val="0"/>
          <w:smallCaps w:val="0"/>
          <w:noProof w:val="0"/>
          <w:color w:val="222222"/>
          <w:sz w:val="19"/>
          <w:szCs w:val="19"/>
          <w:lang w:val="en-GB"/>
        </w:rPr>
      </w:pPr>
      <w:r w:rsidRPr="6A2B6CF0" w:rsidR="1BB5F0A4">
        <w:rPr>
          <w:rFonts w:ascii="Arial" w:hAnsi="Arial" w:eastAsia="Arial" w:cs="Arial"/>
          <w:b w:val="0"/>
          <w:bCs w:val="0"/>
          <w:i w:val="1"/>
          <w:iCs w:val="1"/>
          <w:caps w:val="0"/>
          <w:smallCaps w:val="0"/>
          <w:noProof w:val="0"/>
          <w:color w:val="222222"/>
          <w:sz w:val="19"/>
          <w:szCs w:val="19"/>
          <w:lang w:val="en-GB"/>
        </w:rPr>
        <w:t>Organ</w:t>
      </w:r>
      <w:r w:rsidRPr="6A2B6CF0" w:rsidR="03BB5076">
        <w:rPr>
          <w:rFonts w:ascii="Arial" w:hAnsi="Arial" w:eastAsia="Arial" w:cs="Arial"/>
          <w:b w:val="0"/>
          <w:bCs w:val="0"/>
          <w:i w:val="1"/>
          <w:iCs w:val="1"/>
          <w:caps w:val="0"/>
          <w:smallCaps w:val="0"/>
          <w:noProof w:val="0"/>
          <w:color w:val="222222"/>
          <w:sz w:val="19"/>
          <w:szCs w:val="19"/>
          <w:lang w:val="en-GB"/>
        </w:rPr>
        <w:t xml:space="preserve"> donation is allowed in Islam. However, autopsies are seen as a </w:t>
      </w:r>
      <w:r w:rsidRPr="6A2B6CF0" w:rsidR="03BB5076">
        <w:rPr>
          <w:rFonts w:ascii="Arial" w:hAnsi="Arial" w:eastAsia="Arial" w:cs="Arial"/>
          <w:b w:val="0"/>
          <w:bCs w:val="0"/>
          <w:i w:val="1"/>
          <w:iCs w:val="1"/>
          <w:caps w:val="0"/>
          <w:smallCaps w:val="0"/>
          <w:noProof w:val="0"/>
          <w:color w:val="222222"/>
          <w:sz w:val="19"/>
          <w:szCs w:val="19"/>
          <w:lang w:val="en-GB"/>
        </w:rPr>
        <w:t>desecration</w:t>
      </w:r>
      <w:r w:rsidRPr="6A2B6CF0" w:rsidR="03BB5076">
        <w:rPr>
          <w:rFonts w:ascii="Arial" w:hAnsi="Arial" w:eastAsia="Arial" w:cs="Arial"/>
          <w:b w:val="0"/>
          <w:bCs w:val="0"/>
          <w:i w:val="1"/>
          <w:iCs w:val="1"/>
          <w:caps w:val="0"/>
          <w:smallCaps w:val="0"/>
          <w:noProof w:val="0"/>
          <w:color w:val="222222"/>
          <w:sz w:val="19"/>
          <w:szCs w:val="19"/>
          <w:lang w:val="en-GB"/>
        </w:rPr>
        <w:t xml:space="preserve"> and are not accepted by Islamic law, although they may still be a legal requirement in the UK.</w:t>
      </w:r>
    </w:p>
    <w:p w:rsidR="6A2B6CF0" w:rsidP="6A2B6CF0" w:rsidRDefault="6A2B6CF0" w14:paraId="613C988C" w14:textId="4915EAEB">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607FC490" w14:textId="5ED3090F">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2891C242" w14:textId="344D9DA1">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4D28A138" w14:textId="16853CFD">
      <w:pPr>
        <w:pStyle w:val="Normal"/>
        <w:rPr>
          <w:rFonts w:ascii="Arial" w:hAnsi="Arial" w:eastAsia="Arial" w:cs="Arial"/>
          <w:b w:val="0"/>
          <w:bCs w:val="0"/>
          <w:i w:val="1"/>
          <w:iCs w:val="1"/>
          <w:caps w:val="0"/>
          <w:smallCaps w:val="0"/>
          <w:noProof w:val="0"/>
          <w:color w:val="222222"/>
          <w:sz w:val="19"/>
          <w:szCs w:val="19"/>
          <w:lang w:val="en-GB"/>
        </w:rPr>
      </w:pPr>
    </w:p>
    <w:p w:rsidR="7A2182B0" w:rsidP="6A2B6CF0" w:rsidRDefault="7A2182B0" w14:paraId="29C82AEB" w14:textId="266AA658">
      <w:pPr>
        <w:pStyle w:val="Heading2"/>
        <w:rPr>
          <w:rFonts w:ascii="Arial" w:hAnsi="Arial" w:eastAsia="Arial" w:cs="Arial"/>
          <w:b w:val="0"/>
          <w:bCs w:val="0"/>
          <w:i w:val="1"/>
          <w:iCs w:val="1"/>
          <w:caps w:val="0"/>
          <w:smallCaps w:val="0"/>
          <w:noProof w:val="0"/>
          <w:color w:val="222222"/>
          <w:sz w:val="19"/>
          <w:szCs w:val="19"/>
          <w:lang w:val="en-GB"/>
        </w:rPr>
      </w:pPr>
      <w:r w:rsidRPr="6A2B6CF0" w:rsidR="7A2182B0">
        <w:rPr>
          <w:rFonts w:ascii="Arial" w:hAnsi="Arial" w:eastAsia="Arial" w:cs="Arial"/>
          <w:b w:val="0"/>
          <w:bCs w:val="0"/>
          <w:i w:val="1"/>
          <w:iCs w:val="1"/>
          <w:caps w:val="0"/>
          <w:smallCaps w:val="0"/>
          <w:noProof w:val="0"/>
          <w:color w:val="222222"/>
          <w:sz w:val="19"/>
          <w:szCs w:val="19"/>
          <w:lang w:val="en-GB"/>
        </w:rPr>
        <w:t>What happens before a Muslim funeral?</w:t>
      </w:r>
    </w:p>
    <w:p w:rsidR="7A2182B0" w:rsidP="6A2B6CF0" w:rsidRDefault="7A2182B0" w14:paraId="7AF07A2C" w14:textId="0266B3B0">
      <w:pPr>
        <w:pStyle w:val="Heading2"/>
        <w:rPr>
          <w:rFonts w:ascii="Arial" w:hAnsi="Arial" w:eastAsia="Arial" w:cs="Arial"/>
          <w:b w:val="0"/>
          <w:bCs w:val="0"/>
          <w:i w:val="1"/>
          <w:iCs w:val="1"/>
          <w:caps w:val="0"/>
          <w:smallCaps w:val="0"/>
          <w:noProof w:val="0"/>
          <w:color w:val="222222"/>
          <w:sz w:val="19"/>
          <w:szCs w:val="19"/>
          <w:lang w:val="en-GB"/>
        </w:rPr>
      </w:pPr>
      <w:r w:rsidRPr="6A2B6CF0" w:rsidR="7A2182B0">
        <w:rPr>
          <w:rFonts w:ascii="Arial" w:hAnsi="Arial" w:eastAsia="Arial" w:cs="Arial"/>
          <w:b w:val="0"/>
          <w:bCs w:val="0"/>
          <w:i w:val="1"/>
          <w:iCs w:val="1"/>
          <w:caps w:val="0"/>
          <w:smallCaps w:val="0"/>
          <w:noProof w:val="0"/>
          <w:color w:val="222222"/>
          <w:sz w:val="19"/>
          <w:szCs w:val="19"/>
          <w:lang w:val="en-GB"/>
        </w:rPr>
        <w:t>The preparation before an Islamic funeral consists of two rituals called Ghusl and Kafan.</w:t>
      </w:r>
    </w:p>
    <w:p w:rsidR="7A2182B0" w:rsidP="6A2B6CF0" w:rsidRDefault="7A2182B0" w14:paraId="22C5189C" w14:textId="2D46E549">
      <w:pPr>
        <w:pStyle w:val="Heading2"/>
        <w:rPr>
          <w:rFonts w:ascii="Arial" w:hAnsi="Arial" w:eastAsia="Arial" w:cs="Arial"/>
          <w:b w:val="0"/>
          <w:bCs w:val="0"/>
          <w:i w:val="1"/>
          <w:iCs w:val="1"/>
          <w:caps w:val="0"/>
          <w:smallCaps w:val="0"/>
          <w:noProof w:val="0"/>
          <w:color w:val="222222"/>
          <w:sz w:val="19"/>
          <w:szCs w:val="19"/>
          <w:lang w:val="en-GB"/>
        </w:rPr>
      </w:pPr>
      <w:r w:rsidRPr="6A2B6CF0" w:rsidR="7A2182B0">
        <w:rPr>
          <w:rFonts w:ascii="Arial" w:hAnsi="Arial" w:eastAsia="Arial" w:cs="Arial"/>
          <w:b w:val="0"/>
          <w:bCs w:val="0"/>
          <w:i w:val="1"/>
          <w:iCs w:val="1"/>
          <w:caps w:val="0"/>
          <w:smallCaps w:val="0"/>
          <w:noProof w:val="0"/>
          <w:color w:val="222222"/>
          <w:sz w:val="19"/>
          <w:szCs w:val="19"/>
          <w:lang w:val="en-GB"/>
        </w:rPr>
        <w:t>In the Ghusl, close family members of the same sex as the person who has died wash the person who has passed away. They are usually washed three times, but additional washes are not uncommon.</w:t>
      </w:r>
    </w:p>
    <w:p w:rsidR="7A2182B0" w:rsidP="6A2B6CF0" w:rsidRDefault="7A2182B0" w14:paraId="63AE0F14" w14:textId="7A35C107">
      <w:pPr>
        <w:pStyle w:val="Heading2"/>
        <w:rPr>
          <w:rFonts w:ascii="Arial" w:hAnsi="Arial" w:eastAsia="Arial" w:cs="Arial"/>
          <w:b w:val="0"/>
          <w:bCs w:val="0"/>
          <w:i w:val="1"/>
          <w:iCs w:val="1"/>
          <w:caps w:val="0"/>
          <w:smallCaps w:val="0"/>
          <w:noProof w:val="0"/>
          <w:color w:val="222222"/>
          <w:sz w:val="19"/>
          <w:szCs w:val="19"/>
          <w:lang w:val="en-GB"/>
        </w:rPr>
      </w:pPr>
      <w:r w:rsidRPr="6A2B6CF0" w:rsidR="7A2182B0">
        <w:rPr>
          <w:rFonts w:ascii="Arial" w:hAnsi="Arial" w:eastAsia="Arial" w:cs="Arial"/>
          <w:b w:val="0"/>
          <w:bCs w:val="0"/>
          <w:i w:val="1"/>
          <w:iCs w:val="1"/>
          <w:caps w:val="0"/>
          <w:smallCaps w:val="0"/>
          <w:noProof w:val="0"/>
          <w:color w:val="222222"/>
          <w:sz w:val="19"/>
          <w:szCs w:val="19"/>
          <w:lang w:val="en-GB"/>
        </w:rPr>
        <w:t>The Kafan involves the covering and wrapping of the person with large simple sheets, one on top of the other. The material and colour of the cloth may vary according to regional customs, but men typically get buried with three sheets, whereas women are buried with five.</w:t>
      </w:r>
    </w:p>
    <w:p w:rsidR="7A2182B0" w:rsidP="6A2B6CF0" w:rsidRDefault="7A2182B0" w14:paraId="40DA104A" w14:textId="07C6BCAB">
      <w:pPr>
        <w:pStyle w:val="Heading2"/>
        <w:rPr>
          <w:rFonts w:ascii="Arial" w:hAnsi="Arial" w:eastAsia="Arial" w:cs="Arial"/>
          <w:b w:val="0"/>
          <w:bCs w:val="0"/>
          <w:i w:val="1"/>
          <w:iCs w:val="1"/>
          <w:caps w:val="0"/>
          <w:smallCaps w:val="0"/>
          <w:noProof w:val="0"/>
          <w:color w:val="222222"/>
          <w:sz w:val="19"/>
          <w:szCs w:val="19"/>
          <w:lang w:val="en-GB"/>
        </w:rPr>
      </w:pPr>
      <w:r w:rsidRPr="6A2B6CF0" w:rsidR="7A2182B0">
        <w:rPr>
          <w:rFonts w:ascii="Arial" w:hAnsi="Arial" w:eastAsia="Arial" w:cs="Arial"/>
          <w:b w:val="0"/>
          <w:bCs w:val="0"/>
          <w:i w:val="1"/>
          <w:iCs w:val="1"/>
          <w:caps w:val="0"/>
          <w:smallCaps w:val="0"/>
          <w:noProof w:val="0"/>
          <w:color w:val="222222"/>
          <w:sz w:val="19"/>
          <w:szCs w:val="19"/>
          <w:lang w:val="en-GB"/>
        </w:rPr>
        <w:t>The person is placed on top of the sheets, with females traditionally being dressed in an ankle-length sleeveless dress and a head veil as well. The person is then wrapped in the material and secured with rope before being transported to the mosque.</w:t>
      </w:r>
    </w:p>
    <w:p w:rsidR="7A2182B0" w:rsidP="6A2B6CF0" w:rsidRDefault="7A2182B0" w14:paraId="0358377C" w14:textId="0179108E">
      <w:pPr>
        <w:pStyle w:val="Heading2"/>
        <w:rPr>
          <w:rFonts w:ascii="Arial" w:hAnsi="Arial" w:eastAsia="Arial" w:cs="Arial"/>
          <w:b w:val="0"/>
          <w:bCs w:val="0"/>
          <w:i w:val="1"/>
          <w:iCs w:val="1"/>
          <w:caps w:val="0"/>
          <w:smallCaps w:val="0"/>
          <w:noProof w:val="0"/>
          <w:color w:val="222222"/>
          <w:sz w:val="19"/>
          <w:szCs w:val="19"/>
          <w:lang w:val="en-GB"/>
        </w:rPr>
      </w:pPr>
      <w:r w:rsidRPr="6A2B6CF0" w:rsidR="7A2182B0">
        <w:rPr>
          <w:rFonts w:ascii="Arial" w:hAnsi="Arial" w:eastAsia="Arial" w:cs="Arial"/>
          <w:b w:val="0"/>
          <w:bCs w:val="0"/>
          <w:i w:val="1"/>
          <w:iCs w:val="1"/>
          <w:caps w:val="0"/>
          <w:smallCaps w:val="0"/>
          <w:noProof w:val="0"/>
          <w:color w:val="222222"/>
          <w:sz w:val="19"/>
          <w:szCs w:val="19"/>
          <w:lang w:val="en-GB"/>
        </w:rPr>
        <w:t>Since Islamic law states that a person should be buried as soon as possible, usually no viewing takes place before a Muslim funeral service.</w:t>
      </w:r>
    </w:p>
    <w:p w:rsidR="6A2B6CF0" w:rsidP="6A2B6CF0" w:rsidRDefault="6A2B6CF0" w14:paraId="4176A270" w14:textId="4C0E39A3">
      <w:pPr>
        <w:pStyle w:val="Normal"/>
        <w:rPr>
          <w:noProof w:val="0"/>
          <w:lang w:val="en-GB"/>
        </w:rPr>
      </w:pPr>
    </w:p>
    <w:p w:rsidR="7A2182B0" w:rsidP="6A2B6CF0" w:rsidRDefault="7A2182B0" w14:paraId="0BE1A7A6" w14:textId="4F799D78">
      <w:pPr>
        <w:pStyle w:val="Normal"/>
        <w:rPr>
          <w:noProof w:val="0"/>
          <w:lang w:val="en-GB"/>
        </w:rPr>
      </w:pPr>
      <w:r w:rsidRPr="6A2B6CF0" w:rsidR="7A2182B0">
        <w:rPr>
          <w:noProof w:val="0"/>
          <w:lang w:val="en-GB"/>
        </w:rPr>
        <w:t>Muslim burial customs</w:t>
      </w:r>
    </w:p>
    <w:p w:rsidR="7A2182B0" w:rsidP="6A2B6CF0" w:rsidRDefault="7A2182B0" w14:paraId="1965E0FC" w14:textId="2B30A4C5">
      <w:pPr>
        <w:pStyle w:val="Normal"/>
        <w:rPr>
          <w:noProof w:val="0"/>
          <w:lang w:val="en-GB"/>
        </w:rPr>
      </w:pPr>
      <w:r w:rsidRPr="6A2B6CF0" w:rsidR="7A2182B0">
        <w:rPr>
          <w:noProof w:val="0"/>
          <w:lang w:val="en-GB"/>
        </w:rPr>
        <w:t>After an Islamic funeral, following the completion of the funeral prayers, the congregation will line up in rows and pass the coffin from shoulder to shoulder towards the gravesite for burial. Non-Muslim mourners should keep at a respectful distance to allow the coffin to be carried.</w:t>
      </w:r>
    </w:p>
    <w:p w:rsidR="7A2182B0" w:rsidP="6A2B6CF0" w:rsidRDefault="7A2182B0" w14:paraId="36B451B0" w14:textId="5A50A06E">
      <w:pPr>
        <w:pStyle w:val="Normal"/>
        <w:rPr>
          <w:noProof w:val="0"/>
          <w:lang w:val="en-GB"/>
        </w:rPr>
      </w:pPr>
      <w:r w:rsidRPr="6A2B6CF0" w:rsidR="7A2182B0">
        <w:rPr>
          <w:noProof w:val="0"/>
          <w:lang w:val="en-GB"/>
        </w:rPr>
        <w:t xml:space="preserve">In the Islamic tradition, only men are allowed to attend the burial, although some Muslim communities also allow women to be present. For a Muslim burial, the grave should be </w:t>
      </w:r>
      <w:r w:rsidRPr="6A2B6CF0" w:rsidR="7A2182B0">
        <w:rPr>
          <w:noProof w:val="0"/>
          <w:lang w:val="en-GB"/>
        </w:rPr>
        <w:t>perpendicular</w:t>
      </w:r>
      <w:r w:rsidRPr="6A2B6CF0" w:rsidR="7A2182B0">
        <w:rPr>
          <w:noProof w:val="0"/>
          <w:lang w:val="en-GB"/>
        </w:rPr>
        <w:t xml:space="preserve"> to Mecca, the Islamic holy city, with the person placed on their </w:t>
      </w:r>
      <w:r w:rsidRPr="6A2B6CF0" w:rsidR="7A2182B0">
        <w:rPr>
          <w:noProof w:val="0"/>
          <w:lang w:val="en-GB"/>
        </w:rPr>
        <w:t>right side</w:t>
      </w:r>
      <w:r w:rsidRPr="6A2B6CF0" w:rsidR="7A2182B0">
        <w:rPr>
          <w:noProof w:val="0"/>
          <w:lang w:val="en-GB"/>
        </w:rPr>
        <w:t xml:space="preserve"> facing Mecca. While the person is being placed into the grave, mourners recite a prayer.</w:t>
      </w:r>
    </w:p>
    <w:p w:rsidR="7A2182B0" w:rsidP="6A2B6CF0" w:rsidRDefault="7A2182B0" w14:paraId="7BEA03E6" w14:textId="5DB66471">
      <w:pPr>
        <w:pStyle w:val="Normal"/>
        <w:rPr>
          <w:noProof w:val="0"/>
          <w:lang w:val="en-GB"/>
        </w:rPr>
      </w:pPr>
      <w:r w:rsidRPr="6A2B6CF0" w:rsidR="7A2182B0">
        <w:rPr>
          <w:noProof w:val="0"/>
          <w:lang w:val="en-GB"/>
        </w:rPr>
        <w:t>Wood and stones are placed on top so that the soil does not come into direct contact with the person. The imam may recite another prayer, and each mourner will then throw a handful of soil into the grave.</w:t>
      </w:r>
    </w:p>
    <w:p w:rsidR="6A2B6CF0" w:rsidP="6A2B6CF0" w:rsidRDefault="6A2B6CF0" w14:paraId="5EC4F94D" w14:textId="580DB630">
      <w:pPr>
        <w:pStyle w:val="Normal"/>
        <w:rPr>
          <w:noProof w:val="0"/>
          <w:lang w:val="en-GB"/>
        </w:rPr>
      </w:pPr>
    </w:p>
    <w:p w:rsidR="7A2182B0" w:rsidP="6A2B6CF0" w:rsidRDefault="7A2182B0" w14:paraId="05D297A0" w14:textId="7C0E301A">
      <w:pPr>
        <w:pStyle w:val="Normal"/>
        <w:rPr>
          <w:noProof w:val="0"/>
          <w:lang w:val="en-GB"/>
        </w:rPr>
      </w:pPr>
      <w:r w:rsidRPr="6A2B6CF0" w:rsidR="7A2182B0">
        <w:rPr>
          <w:noProof w:val="0"/>
          <w:lang w:val="en-GB"/>
        </w:rPr>
        <w:t>What happens after a Muslim funeral?</w:t>
      </w:r>
    </w:p>
    <w:p w:rsidR="7A2182B0" w:rsidP="6A2B6CF0" w:rsidRDefault="7A2182B0" w14:paraId="4F249AB8" w14:textId="031E4472">
      <w:pPr>
        <w:pStyle w:val="Normal"/>
        <w:rPr>
          <w:noProof w:val="0"/>
          <w:lang w:val="en-GB"/>
        </w:rPr>
      </w:pPr>
      <w:r w:rsidRPr="6A2B6CF0" w:rsidR="7A2182B0">
        <w:rPr>
          <w:noProof w:val="0"/>
          <w:lang w:val="en-GB"/>
        </w:rPr>
        <w:t xml:space="preserve">Traditionally, the family will gather in their home and receive guests after a Muslim funeral. </w:t>
      </w:r>
      <w:r w:rsidRPr="6A2B6CF0" w:rsidR="7B08633C">
        <w:rPr>
          <w:noProof w:val="0"/>
          <w:lang w:val="en-GB"/>
        </w:rPr>
        <w:t>Usually,</w:t>
      </w:r>
      <w:r w:rsidRPr="6A2B6CF0" w:rsidR="7A2182B0">
        <w:rPr>
          <w:noProof w:val="0"/>
          <w:lang w:val="en-GB"/>
        </w:rPr>
        <w:t xml:space="preserve"> the community </w:t>
      </w:r>
      <w:r w:rsidRPr="6A2B6CF0" w:rsidR="7A2182B0">
        <w:rPr>
          <w:noProof w:val="0"/>
          <w:lang w:val="en-GB"/>
        </w:rPr>
        <w:t>provides</w:t>
      </w:r>
      <w:r w:rsidRPr="6A2B6CF0" w:rsidR="7A2182B0">
        <w:rPr>
          <w:noProof w:val="0"/>
          <w:lang w:val="en-GB"/>
        </w:rPr>
        <w:t xml:space="preserve"> food for the bereaved for the first three days after the funeral.</w:t>
      </w:r>
    </w:p>
    <w:p w:rsidR="7A2182B0" w:rsidP="6A2B6CF0" w:rsidRDefault="7A2182B0" w14:paraId="48A25F56" w14:textId="578567C1">
      <w:pPr>
        <w:pStyle w:val="Normal"/>
        <w:rPr>
          <w:noProof w:val="0"/>
          <w:lang w:val="en-GB"/>
        </w:rPr>
      </w:pPr>
      <w:r w:rsidRPr="6A2B6CF0" w:rsidR="7A2182B0">
        <w:rPr>
          <w:noProof w:val="0"/>
          <w:lang w:val="en-GB"/>
        </w:rPr>
        <w:t xml:space="preserve">The mourning period lasts for 40 </w:t>
      </w:r>
      <w:r w:rsidRPr="6A2B6CF0" w:rsidR="4213767B">
        <w:rPr>
          <w:noProof w:val="0"/>
          <w:lang w:val="en-GB"/>
        </w:rPr>
        <w:t>days but</w:t>
      </w:r>
      <w:r w:rsidRPr="6A2B6CF0" w:rsidR="7A2182B0">
        <w:rPr>
          <w:noProof w:val="0"/>
          <w:lang w:val="en-GB"/>
        </w:rPr>
        <w:t xml:space="preserve"> can often vary depending on the family. Traditionally, the period of mourning for widows is even longer – four months and ten days – in which they are forbidden to interact with men who they could potentially marry.</w:t>
      </w:r>
    </w:p>
    <w:p w:rsidR="6A2B6CF0" w:rsidP="6A2B6CF0" w:rsidRDefault="6A2B6CF0" w14:paraId="46CAEE72" w14:textId="69CD269A">
      <w:pPr>
        <w:pStyle w:val="Normal"/>
        <w:rPr>
          <w:noProof w:val="0"/>
          <w:lang w:val="en-GB"/>
        </w:rPr>
      </w:pPr>
    </w:p>
    <w:p w:rsidR="03BB5076" w:rsidP="6A2B6CF0" w:rsidRDefault="03BB5076" w14:paraId="686C5B40" w14:textId="1AB7E934">
      <w:pPr>
        <w:pStyle w:val="Heading2"/>
        <w:rPr>
          <w:rFonts w:ascii="Arial" w:hAnsi="Arial" w:eastAsia="Arial" w:cs="Arial"/>
          <w:b w:val="1"/>
          <w:bCs w:val="1"/>
          <w:i w:val="0"/>
          <w:iCs w:val="0"/>
          <w:caps w:val="0"/>
          <w:smallCaps w:val="0"/>
          <w:noProof w:val="0"/>
          <w:color w:val="BF2267"/>
          <w:sz w:val="42"/>
          <w:szCs w:val="42"/>
          <w:lang w:val="en-GB"/>
        </w:rPr>
      </w:pPr>
      <w:r w:rsidRPr="6A2B6CF0" w:rsidR="03BB5076">
        <w:rPr>
          <w:rFonts w:ascii="Arial" w:hAnsi="Arial" w:eastAsia="Arial" w:cs="Arial"/>
          <w:b w:val="0"/>
          <w:bCs w:val="0"/>
          <w:i w:val="1"/>
          <w:iCs w:val="1"/>
          <w:caps w:val="0"/>
          <w:smallCaps w:val="0"/>
          <w:noProof w:val="0"/>
          <w:color w:val="222222"/>
          <w:sz w:val="19"/>
          <w:szCs w:val="19"/>
          <w:lang w:val="en-GB"/>
        </w:rPr>
        <w:t xml:space="preserve"> </w:t>
      </w:r>
    </w:p>
    <w:p w:rsidR="6A2B6CF0" w:rsidP="6A2B6CF0" w:rsidRDefault="6A2B6CF0" w14:paraId="0EB8AAB1" w14:textId="5ED3090F">
      <w:pPr>
        <w:pStyle w:val="Normal"/>
        <w:rPr>
          <w:rFonts w:ascii="Arial" w:hAnsi="Arial" w:eastAsia="Arial" w:cs="Arial"/>
          <w:b w:val="0"/>
          <w:bCs w:val="0"/>
          <w:i w:val="1"/>
          <w:iCs w:val="1"/>
          <w:caps w:val="0"/>
          <w:smallCaps w:val="0"/>
          <w:noProof w:val="0"/>
          <w:color w:val="222222"/>
          <w:sz w:val="19"/>
          <w:szCs w:val="19"/>
          <w:lang w:val="en-GB"/>
        </w:rPr>
      </w:pPr>
    </w:p>
    <w:p w:rsidR="2228A148" w:rsidP="6A2B6CF0" w:rsidRDefault="2228A148" w14:paraId="3384C23A" w14:textId="46642B4E">
      <w:pPr>
        <w:pStyle w:val="Normal"/>
        <w:rPr>
          <w:rFonts w:ascii="Arial" w:hAnsi="Arial" w:eastAsia="Arial" w:cs="Arial"/>
          <w:b w:val="0"/>
          <w:bCs w:val="0"/>
          <w:i w:val="1"/>
          <w:iCs w:val="1"/>
          <w:caps w:val="0"/>
          <w:smallCaps w:val="0"/>
          <w:noProof w:val="0"/>
          <w:color w:val="222222"/>
          <w:sz w:val="19"/>
          <w:szCs w:val="19"/>
          <w:lang w:val="en-GB"/>
        </w:rPr>
      </w:pPr>
      <w:r w:rsidRPr="6A2B6CF0" w:rsidR="2228A148">
        <w:rPr>
          <w:rFonts w:ascii="Arial" w:hAnsi="Arial" w:eastAsia="Arial" w:cs="Arial"/>
          <w:b w:val="0"/>
          <w:bCs w:val="0"/>
          <w:i w:val="1"/>
          <w:iCs w:val="1"/>
          <w:caps w:val="0"/>
          <w:smallCaps w:val="0"/>
          <w:noProof w:val="0"/>
          <w:color w:val="222222"/>
          <w:sz w:val="19"/>
          <w:szCs w:val="19"/>
          <w:lang w:val="en-GB"/>
        </w:rPr>
        <w:t>What should you wear to a Muslim funeral?</w:t>
      </w:r>
    </w:p>
    <w:p w:rsidR="2228A148" w:rsidP="6A2B6CF0" w:rsidRDefault="2228A148" w14:paraId="1D126E3D" w14:textId="33260156">
      <w:pPr>
        <w:pStyle w:val="Normal"/>
        <w:rPr>
          <w:rFonts w:ascii="Arial" w:hAnsi="Arial" w:eastAsia="Arial" w:cs="Arial"/>
          <w:b w:val="0"/>
          <w:bCs w:val="0"/>
          <w:i w:val="1"/>
          <w:iCs w:val="1"/>
          <w:caps w:val="0"/>
          <w:smallCaps w:val="0"/>
          <w:noProof w:val="0"/>
          <w:color w:val="222222"/>
          <w:sz w:val="19"/>
          <w:szCs w:val="19"/>
          <w:lang w:val="en-GB"/>
        </w:rPr>
      </w:pPr>
      <w:r w:rsidRPr="6A2B6CF0" w:rsidR="2228A148">
        <w:rPr>
          <w:rFonts w:ascii="Arial" w:hAnsi="Arial" w:eastAsia="Arial" w:cs="Arial"/>
          <w:b w:val="0"/>
          <w:bCs w:val="0"/>
          <w:i w:val="1"/>
          <w:iCs w:val="1"/>
          <w:caps w:val="0"/>
          <w:smallCaps w:val="0"/>
          <w:noProof w:val="0"/>
          <w:color w:val="222222"/>
          <w:sz w:val="19"/>
          <w:szCs w:val="19"/>
          <w:lang w:val="en-GB"/>
        </w:rPr>
        <w:t xml:space="preserve">Both men and women are expected to dress modestly, so bear that in mind when deciding what to wear to an Islamic funeral. For men this usually means </w:t>
      </w:r>
      <w:r w:rsidRPr="6A2B6CF0" w:rsidR="7F909583">
        <w:rPr>
          <w:rFonts w:ascii="Arial" w:hAnsi="Arial" w:eastAsia="Arial" w:cs="Arial"/>
          <w:b w:val="0"/>
          <w:bCs w:val="0"/>
          <w:i w:val="1"/>
          <w:iCs w:val="1"/>
          <w:caps w:val="0"/>
          <w:smallCaps w:val="0"/>
          <w:noProof w:val="0"/>
          <w:color w:val="222222"/>
          <w:sz w:val="19"/>
          <w:szCs w:val="19"/>
          <w:lang w:val="en-GB"/>
        </w:rPr>
        <w:t>shirt and trousers</w:t>
      </w:r>
      <w:r w:rsidRPr="6A2B6CF0" w:rsidR="2228A148">
        <w:rPr>
          <w:rFonts w:ascii="Arial" w:hAnsi="Arial" w:eastAsia="Arial" w:cs="Arial"/>
          <w:b w:val="0"/>
          <w:bCs w:val="0"/>
          <w:i w:val="1"/>
          <w:iCs w:val="1"/>
          <w:caps w:val="0"/>
          <w:smallCaps w:val="0"/>
          <w:noProof w:val="0"/>
          <w:color w:val="222222"/>
          <w:sz w:val="19"/>
          <w:szCs w:val="19"/>
          <w:lang w:val="en-GB"/>
        </w:rPr>
        <w:t xml:space="preserve">. Women should wear ankle length skirts, long-sleeved high-neck </w:t>
      </w:r>
      <w:r w:rsidRPr="6A2B6CF0" w:rsidR="30EF3CC0">
        <w:rPr>
          <w:rFonts w:ascii="Arial" w:hAnsi="Arial" w:eastAsia="Arial" w:cs="Arial"/>
          <w:b w:val="0"/>
          <w:bCs w:val="0"/>
          <w:i w:val="1"/>
          <w:iCs w:val="1"/>
          <w:caps w:val="0"/>
          <w:smallCaps w:val="0"/>
          <w:noProof w:val="0"/>
          <w:color w:val="222222"/>
          <w:sz w:val="19"/>
          <w:szCs w:val="19"/>
          <w:lang w:val="en-GB"/>
        </w:rPr>
        <w:t>tops,</w:t>
      </w:r>
      <w:r w:rsidRPr="6A2B6CF0" w:rsidR="2228A148">
        <w:rPr>
          <w:rFonts w:ascii="Arial" w:hAnsi="Arial" w:eastAsia="Arial" w:cs="Arial"/>
          <w:b w:val="0"/>
          <w:bCs w:val="0"/>
          <w:i w:val="1"/>
          <w:iCs w:val="1"/>
          <w:caps w:val="0"/>
          <w:smallCaps w:val="0"/>
          <w:noProof w:val="0"/>
          <w:color w:val="222222"/>
          <w:sz w:val="19"/>
          <w:szCs w:val="19"/>
          <w:lang w:val="en-GB"/>
        </w:rPr>
        <w:t xml:space="preserve"> and a headscarf, and be sure that no clothing is tight or see-through.</w:t>
      </w:r>
    </w:p>
    <w:p w:rsidR="2228A148" w:rsidP="6A2B6CF0" w:rsidRDefault="2228A148" w14:paraId="08955654" w14:textId="52B22E02">
      <w:pPr>
        <w:pStyle w:val="Normal"/>
        <w:rPr>
          <w:rFonts w:ascii="Arial" w:hAnsi="Arial" w:eastAsia="Arial" w:cs="Arial"/>
          <w:b w:val="0"/>
          <w:bCs w:val="0"/>
          <w:i w:val="1"/>
          <w:iCs w:val="1"/>
          <w:caps w:val="0"/>
          <w:smallCaps w:val="0"/>
          <w:noProof w:val="0"/>
          <w:color w:val="222222"/>
          <w:sz w:val="19"/>
          <w:szCs w:val="19"/>
          <w:lang w:val="en-GB"/>
        </w:rPr>
      </w:pPr>
      <w:r w:rsidRPr="6A2B6CF0" w:rsidR="2228A148">
        <w:rPr>
          <w:rFonts w:ascii="Arial" w:hAnsi="Arial" w:eastAsia="Arial" w:cs="Arial"/>
          <w:b w:val="0"/>
          <w:bCs w:val="0"/>
          <w:i w:val="1"/>
          <w:iCs w:val="1"/>
          <w:caps w:val="0"/>
          <w:smallCaps w:val="0"/>
          <w:noProof w:val="0"/>
          <w:color w:val="222222"/>
          <w:sz w:val="19"/>
          <w:szCs w:val="19"/>
          <w:lang w:val="en-GB"/>
        </w:rPr>
        <w:t xml:space="preserve">Also be aware that shoes must be removed to enter the prayer hall of a mosque. </w:t>
      </w:r>
      <w:r w:rsidRPr="6A2B6CF0" w:rsidR="793C3B36">
        <w:rPr>
          <w:rFonts w:ascii="Arial" w:hAnsi="Arial" w:eastAsia="Arial" w:cs="Arial"/>
          <w:b w:val="0"/>
          <w:bCs w:val="0"/>
          <w:i w:val="1"/>
          <w:iCs w:val="1"/>
          <w:caps w:val="0"/>
          <w:smallCaps w:val="0"/>
          <w:noProof w:val="0"/>
          <w:color w:val="222222"/>
          <w:sz w:val="19"/>
          <w:szCs w:val="19"/>
          <w:lang w:val="en-GB"/>
        </w:rPr>
        <w:t>Therefore,</w:t>
      </w:r>
      <w:r w:rsidRPr="6A2B6CF0" w:rsidR="2228A148">
        <w:rPr>
          <w:rFonts w:ascii="Arial" w:hAnsi="Arial" w:eastAsia="Arial" w:cs="Arial"/>
          <w:b w:val="0"/>
          <w:bCs w:val="0"/>
          <w:i w:val="1"/>
          <w:iCs w:val="1"/>
          <w:caps w:val="0"/>
          <w:smallCaps w:val="0"/>
          <w:noProof w:val="0"/>
          <w:color w:val="222222"/>
          <w:sz w:val="19"/>
          <w:szCs w:val="19"/>
          <w:lang w:val="en-GB"/>
        </w:rPr>
        <w:t xml:space="preserve"> you may want to wear presentable socks, </w:t>
      </w:r>
      <w:r w:rsidRPr="6A2B6CF0" w:rsidR="257C5E7D">
        <w:rPr>
          <w:rFonts w:ascii="Arial" w:hAnsi="Arial" w:eastAsia="Arial" w:cs="Arial"/>
          <w:b w:val="0"/>
          <w:bCs w:val="0"/>
          <w:i w:val="1"/>
          <w:iCs w:val="1"/>
          <w:caps w:val="0"/>
          <w:smallCaps w:val="0"/>
          <w:noProof w:val="0"/>
          <w:color w:val="222222"/>
          <w:sz w:val="19"/>
          <w:szCs w:val="19"/>
          <w:lang w:val="en-GB"/>
        </w:rPr>
        <w:t>tights,</w:t>
      </w:r>
      <w:r w:rsidRPr="6A2B6CF0" w:rsidR="2228A148">
        <w:rPr>
          <w:rFonts w:ascii="Arial" w:hAnsi="Arial" w:eastAsia="Arial" w:cs="Arial"/>
          <w:b w:val="0"/>
          <w:bCs w:val="0"/>
          <w:i w:val="1"/>
          <w:iCs w:val="1"/>
          <w:caps w:val="0"/>
          <w:smallCaps w:val="0"/>
          <w:noProof w:val="0"/>
          <w:color w:val="222222"/>
          <w:sz w:val="19"/>
          <w:szCs w:val="19"/>
          <w:lang w:val="en-GB"/>
        </w:rPr>
        <w:t xml:space="preserve"> or stockings.</w:t>
      </w:r>
    </w:p>
    <w:p w:rsidR="6A2B6CF0" w:rsidP="6A2B6CF0" w:rsidRDefault="6A2B6CF0" w14:paraId="098D3263" w14:textId="1E5F60D1">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1188F3B2" w14:textId="16853CFD">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36DA2621" w14:textId="14B1B162">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724B0BBB" w14:textId="24149097">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4762F4F9" w14:textId="0592CEDE">
      <w:pPr>
        <w:pStyle w:val="Normal"/>
        <w:rPr>
          <w:rFonts w:ascii="Arial" w:hAnsi="Arial" w:eastAsia="Arial" w:cs="Arial"/>
          <w:b w:val="0"/>
          <w:bCs w:val="0"/>
          <w:i w:val="1"/>
          <w:iCs w:val="1"/>
          <w:caps w:val="0"/>
          <w:smallCaps w:val="0"/>
          <w:noProof w:val="0"/>
          <w:color w:val="222222"/>
          <w:sz w:val="19"/>
          <w:szCs w:val="19"/>
          <w:lang w:val="en-GB"/>
        </w:rPr>
      </w:pPr>
    </w:p>
    <w:p w:rsidR="6A2B6CF0" w:rsidP="6A2B6CF0" w:rsidRDefault="6A2B6CF0" w14:paraId="5E25F547" w14:textId="2F4F9F24">
      <w:pPr>
        <w:pStyle w:val="Normal"/>
        <w:rPr>
          <w:rFonts w:ascii="Arial" w:hAnsi="Arial" w:eastAsia="Arial" w:cs="Arial"/>
          <w:b w:val="0"/>
          <w:bCs w:val="0"/>
          <w:i w:val="1"/>
          <w:iCs w:val="1"/>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97754023-930148728 1582794661-372523857 1986791848-805246607 966734133-218157691 1978279122-1574672664 1303560195-124736292 595775450-606435750 495304360-2006945880 1258415643-53057318 1913320369-436233751 1768541918-1393284830 2011234761-1033119748 1094916570-238353370 1830190178-795693639 340799082-1728522308 320383548-1650625492 1463240125-877738885 1927946649-1813945260 889231324-1581069309 1631361164-1226173163 1618986128-1590888719 680641090-877501857 1294508344-377830653 460789634-347189602 1953635067-605327511 81441358-93507294 1569673548-793747236 1550477285-188318404 1353021950-1829760319 700984043-1793574878 2062580268-40285104 583342236-759620937 1672351508-2050343175 1088032842-130464939 56113020-24711310 1098293872-1276000675 199337894-1333370232 426107132-724608197 917787056-1515233390 2078933990-1572234353 1589967181-1477293616 97687456-2081304602 1327798968-828672140 1218600790-1486343566 1187704434-1775052442 1751931712-448260404 246983345-1590888719 864338490-1180969806 487747133-1847262092 144004692-2105554799 160248419-509567185 294187954-377830653 920266273-347189602 1917520827-605327511 1197667577-93507294 1579545927-793747236"/>
  </int:OnDemandWorkflows>
  <int:IntelligenceSettings/>
  <int:Manifest>
    <int:WordHash hashCode="/YPMQP468vJhWp" id="EJCng/Kh"/>
    <int:ParagraphRange paragraphId="1913320369" textId="436233751" start="0" length="139" invalidationStart="0" invalidationLength="139" id="ylOa67cL"/>
    <int:ParagraphRange paragraphId="1913320369" textId="2048409065" start="1" length="137" invalidationStart="1" invalidationLength="137" id="pMXBszl2"/>
    <int:EntireDocument id="kswc1X3I"/>
    <int:ParagraphRange paragraphId="583342236" textId="759620937" start="115" length="76" invalidationStart="115" invalidationLength="76" id="389Odw7n"/>
    <int:ParagraphRange paragraphId="1672351508" textId="2050343175" start="0" length="270" invalidationStart="0" invalidationLength="270" id="3biBpvvE"/>
    <int:ParagraphRange paragraphId="2078933990" textId="1572234353" start="0" length="101" invalidationStart="0" invalidationLength="101" id="+orEx5As"/>
    <int:ParagraphRange paragraphId="1327798968" textId="52315250" start="95" length="97" invalidationStart="95" invalidationLength="97" id="uQyWOAON"/>
    <int:ParagraphRange paragraphId="1218600790" textId="1486343566" start="0" length="258" invalidationStart="0" invalidationLength="258" id="0miKAq05"/>
    <int:ParagraphRange paragraphId="144004692" textId="2105554799" start="79" length="70" invalidationStart="79" invalidationLength="70" id="O1Hr7pKv"/>
    <int:WordHash hashCode="AhdOsYPi4Uebg/" id="apHFoaSo"/>
    <int:WordHash hashCode="PTsDgPpIH3C4p0" id="VfiBkIlj"/>
  </int:Manifest>
  <int:Observations>
    <int:Content id="EJCng/Kh">
      <int:Rejection type="LegacyProofing"/>
    </int:Content>
    <int:Content id="ylOa67cL">
      <int:Reviewed type="AugLoop_Similarity_SimilarityAnnotation"/>
      <int:extLst>
        <oel:ext uri="426473B9-03D8-482F-96C9-C2C85392BACA">
          <int:SimilarityCritique Version="1" Context="“For instance, ritual bathing will no longer have to be performed, and body bags can be used to replace the kafan, or white burial shroud.”" SourceType="Online" SourceTitle="How coronavirus is changing funeral rites, mourning and ..." SourceUrl="https://www.aljazeera.com/features/2020/3/27/how-coronavirus-is-changing-funeral-rites-mourning-and-grief" SourceSnippet="For instance, ritual bathing will no longer have to be performed, and body bags can be used to replace the kafan, or white burial shroud. Several Muslim funeral directors have already taken ...">
            <int:Suggestions CitationType="Inline">
              <int:Suggestion CitationStyle="Mla" IsIdentical="0">
                <int:CitationText>(“How coronavirus is changing funeral rites, mourning and ...”)</int:CitationText>
              </int:Suggestion>
              <int:Suggestion CitationStyle="Apa" IsIdentical="0">
                <int:CitationText>(“How coronavirus is changing funeral rites, mourning and ...”)</int:CitationText>
              </int:Suggestion>
              <int:Suggestion CitationStyle="Chicago" IsIdentical="0">
                <int:CitationText>(“How coronavirus is changing funeral rites, mourning and ...”)</int:CitationText>
              </int:Suggestion>
            </int:Suggestions>
            <int:Suggestions CitationType="Full">
              <int:Suggestion CitationStyle="Mla" IsIdentical="0">
                <int:CitationText>&lt;i&gt;How coronavirus is changing funeral rites, mourning and ...&lt;/i&gt;, https://www.aljazeera.com/features/2020/3/27/how-coronavirus-is-changing-funeral-rites-mourning-and-grief.</int:CitationText>
              </int:Suggestion>
              <int:Suggestion CitationStyle="Apa" IsIdentical="0">
                <int:CitationText>&lt;i&gt;How coronavirus is changing funeral rites, mourning and ...&lt;/i&gt;. (n.d.). Retrieved from https://www.aljazeera.com/features/2020/3/27/how-coronavirus-is-changing-funeral-rites-mourning-and-grief</int:CitationText>
              </int:Suggestion>
              <int:Suggestion CitationStyle="Chicago" IsIdentical="0">
                <int:CitationText>“How coronavirus is changing funeral rites, mourning and ...” n.d., https://www.aljazeera.com/features/2020/3/27/how-coronavirus-is-changing-funeral-rites-mourning-and-grief.</int:CitationText>
              </int:Suggestion>
            </int:Suggestions>
            <int:AdditionalSources SourceType="Online" SourceTitle="How corona is changing funeral rites, mourning and grief" SourceUrl="https://www.thenews.com.pk/print/636727-how-corona-is-changing-funeral-rites-mourning-and-grief" SourceSnippet="For instance, ritual bathing will no longer have to be performed, and body bags can be used to replace the kafan, or white burial shroud. Several Muslim funeral directors have already taken ...">
              <int:Suggestions CitationType="Inline">
                <int:Suggestion CitationStyle="Mla" IsIdentical="0">
                  <int:CitationText>(“How corona is changing funeral rites, mourning and grief”)</int:CitationText>
                </int:Suggestion>
                <int:Suggestion CitationStyle="Apa" IsIdentical="0">
                  <int:CitationText>(“How corona is changing funeral rites, mourning and grief”)</int:CitationText>
                </int:Suggestion>
                <int:Suggestion CitationStyle="Chicago" IsIdentical="0">
                  <int:CitationText>(“How corona is changing funeral rites, mourning and grief”)</int:CitationText>
                </int:Suggestion>
              </int:Suggestions>
              <int:Suggestions CitationType="Full">
                <int:Suggestion CitationStyle="Mla" IsIdentical="0">
                  <int:CitationText>&lt;i&gt;How corona is changing funeral rites, mourning and grief&lt;/i&gt;, https://www.thenews.com.pk/print/636727-how-corona-is-changing-funeral-rites-mourning-and-grief.</int:CitationText>
                </int:Suggestion>
                <int:Suggestion CitationStyle="Apa" IsIdentical="0">
                  <int:CitationText>&lt;i&gt;How corona is changing funeral rites, mourning and grief&lt;/i&gt;. (n.d.). Retrieved from https://www.thenews.com.pk/print/636727-how-corona-is-changing-funeral-rites-mourning-and-grief</int:CitationText>
                </int:Suggestion>
                <int:Suggestion CitationStyle="Chicago" IsIdentical="0">
                  <int:CitationText>“How corona is changing funeral rites, mourning and grief” n.d., https://www.thenews.com.pk/print/636727-how-corona-is-changing-funeral-rites-mourning-and-grief.</int:CitationText>
                </int:Suggestion>
              </int:Suggestions>
            </int:AdditionalSources>
            <int:AdditionalSources SourceType="Online" SourceTitle="How coronavirus is changing funeral rites, mourning and ..." SourceUrl="http://brca.org.au/2020/03/28/how-coronavirus-is-changing-funeral-rites-mourning-and-grief/" SourceSnippet="For instance, ritual bathing will no longer have to be performed, and body bags can be used to replace the kafan, or white burial shroud. Several Muslim funeral directors have already taken measures to prevent the risk of transmission.">
              <int:Suggestions CitationType="Inline">
                <int:Suggestion CitationStyle="Mla" IsIdentical="0">
                  <int:CitationText>(“How coronavirus is changing funeral rites, mourning and ...”)</int:CitationText>
                </int:Suggestion>
                <int:Suggestion CitationStyle="Apa" IsIdentical="0">
                  <int:CitationText>(“How coronavirus is changing funeral rites, mourning and ...”)</int:CitationText>
                </int:Suggestion>
                <int:Suggestion CitationStyle="Chicago" IsIdentical="0">
                  <int:CitationText>(“How coronavirus is changing funeral rites, mourning and ...”)</int:CitationText>
                </int:Suggestion>
              </int:Suggestions>
              <int:Suggestions CitationType="Full">
                <int:Suggestion CitationStyle="Mla" IsIdentical="0">
                  <int:CitationText>&lt;i&gt;How coronavirus is changing funeral rites, mourning and ...&lt;/i&gt;, http://brca.org.au/2020/03/28/how-coronavirus-is-changing-funeral-rites-mourning-and-grief/.</int:CitationText>
                </int:Suggestion>
                <int:Suggestion CitationStyle="Apa" IsIdentical="0">
                  <int:CitationText>&lt;i&gt;How coronavirus is changing funeral rites, mourning and ...&lt;/i&gt;. (n.d.). Retrieved from http://brca.org.au/2020/03/28/how-coronavirus-is-changing-funeral-rites-mourning-and-grief/</int:CitationText>
                </int:Suggestion>
                <int:Suggestion CitationStyle="Chicago" IsIdentical="0">
                  <int:CitationText>“How coronavirus is changing funeral rites, mourning and ...” n.d., http://brca.org.au/2020/03/28/how-coronavirus-is-changing-funeral-rites-mourning-and-grief/.</int:CitationText>
                </int:Suggestion>
              </int:Suggestions>
            </int:AdditionalSources>
          </int:SimilarityCritique>
        </oel:ext>
      </int:extLst>
    </int:Content>
    <int:Content id="pMXBszl2">
      <int:Reviewed type="AugLoop_Similarity_SimilarityAnnotation"/>
    </int:Content>
    <int:Content id="kswc1X3I">
      <int:extLst>
        <oel:ext uri="E302BA01-7950-474C-9AD3-286E660C40A8">
          <int:SimilaritySummary Version="1" RunId="1623261009068" TilesCheckedInThisRun="33" TotalNumOfTiles="33" SimilarityAnnotationCount="7" NumWords="1053" NumFlaggedWords="175"/>
        </oel:ext>
      </int:extLst>
    </int:Content>
    <int:Content id="389Odw7n">
      <int:extLst>
        <oel:ext uri="426473B9-03D8-482F-96C9-C2C85392BACA">
          <int:SimilarityCritique Version="1" Context="They are usually washed three times, but additional washes are not uncommon." SourceType="Online" SourceTitle="Muslim Funerals – Islamic Society" SourceUrl="https://www.haverhillmasjid.org/muslim-funerals/" SourceSnippet="In the Ghusl, close family members of the same sex as the person who has died wash the person who has passed away. They are usually washed three times, but additional washes are not uncommon. The Kafan involves the covering and wrapping of the person with large simple sheets, one on top of the other.">
            <int:Suggestions CitationType="Inline">
              <int:Suggestion CitationStyle="Mla" IsIdentical="1">
                <int:CitationText>(“Muslim Funerals – Islamic Society”)</int:CitationText>
              </int:Suggestion>
              <int:Suggestion CitationStyle="Apa" IsIdentical="1">
                <int:CitationText>(“Muslim Funerals – Islamic Society”)</int:CitationText>
              </int:Suggestion>
              <int:Suggestion CitationStyle="Chicago" IsIdentical="1">
                <int:CitationText>(“Muslim Funerals – Islamic Society”)</int:CitationText>
              </int:Suggestion>
            </int:Suggestions>
            <int:Suggestions CitationType="Full">
              <int:Suggestion CitationStyle="Mla" IsIdentical="1">
                <int:CitationText>&lt;i&gt;Muslim Funerals – Islamic Society&lt;/i&gt;, https://www.haverhillmasjid.org/muslim-funerals/.</int:CitationText>
              </int:Suggestion>
              <int:Suggestion CitationStyle="Apa" IsIdentical="1">
                <int:CitationText>&lt;i&gt;Muslim Funerals – Islamic Society&lt;/i&gt;. (n.d.). Retrieved from https://www.haverhillmasjid.org/muslim-funerals/</int:CitationText>
              </int:Suggestion>
              <int:Suggestion CitationStyle="Chicago" IsIdentical="1">
                <int:CitationText>“Muslim Funerals – Islamic Society” n.d., https://www.haverhillmasjid.org/muslim-funerals/.</int:CitationText>
              </int:Suggestion>
            </int:Suggestions>
            <int:AdditionalSources SourceType="Online" SourceTitle="Muslim Funerals | Muslim Burial &amp; Funeral Traditions ..." SourceUrl="https://www.funeralguide.co.uk/help-resources/arranging-a-funeral/religious-funerals/muslim-funerals" SourceSnippet="In the Ghusl, close family members of the same sex as the person who has died wash the person who has passed away. They are usually washed three times, but additional washes are not uncommon. The Kafan involves the covering and wrapping of the person with large simple sheets, one on top of the other.">
              <int:Suggestions CitationType="Inline">
                <int:Suggestion CitationStyle="Mla" IsIdentical="1">
                  <int:CitationText>(“Muslim Funerals | Muslim Burial &amp; Funeral Traditions ...”)</int:CitationText>
                </int:Suggestion>
                <int:Suggestion CitationStyle="Apa" IsIdentical="1">
                  <int:CitationText>(“Muslim Funerals | Muslim Burial &amp; Funeral Traditions ...”)</int:CitationText>
                </int:Suggestion>
                <int:Suggestion CitationStyle="Chicago" IsIdentical="1">
                  <int:CitationText>(“Muslim Funerals | Muslim Burial &amp; Funeral Traditions ...”)</int:CitationText>
                </int:Suggestion>
              </int:Suggestions>
              <int:Suggestions CitationType="Full">
                <int:Suggestion CitationStyle="Mla" IsIdentical="1">
                  <int:CitationText>&lt;i&gt;Muslim Funerals | Muslim Burial &amp; Funeral Traditions ...&lt;/i&gt;, https://www.funeralguide.co.uk/help-resources/arranging-a-funeral/religious-funerals/muslim-funerals.</int:CitationText>
                </int:Suggestion>
                <int:Suggestion CitationStyle="Apa" IsIdentical="1">
                  <int:CitationText>&lt;i&gt;Muslim Funerals | Muslim Burial &amp; Funeral Traditions ...&lt;/i&gt;. (n.d.). Retrieved from https://www.funeralguide.co.uk/help-resources/arranging-a-funeral/religious-funerals/muslim-funerals</int:CitationText>
                </int:Suggestion>
                <int:Suggestion CitationStyle="Chicago" IsIdentical="1">
                  <int:CitationText>“Muslim Funerals | Muslim Burial &amp; Funeral Traditions ...” n.d., https://www.funeralguide.co.uk/help-resources/arranging-a-funeral/religious-funerals/muslim-funerals.</int:CitationText>
                </int:Suggestion>
              </int:Suggestions>
            </int:AdditionalSources>
            <int:AdditionalSources SourceType="Online" SourceTitle="Muslim Funerals - Funeral Guide" SourceUrl="https://www.funeralguide.com/help-resources/arranging-a-funeral/religious-funerals/muslim-funerals" SourceSnippet="They are usually washed three times, but additional washes are not uncommon. The Kafan involves the covering and wrapping of the person with large simple sheets, one on top of the other. The material and color of the cloth may vary according to regional customs, but men typically get buried with three sheets, whereas women are buried with five.">
              <int:Suggestions CitationType="Inline">
                <int:Suggestion CitationStyle="Mla" IsIdentical="1">
                  <int:CitationText>(“Muslim Funerals - Funeral Guide”)</int:CitationText>
                </int:Suggestion>
                <int:Suggestion CitationStyle="Apa" IsIdentical="1">
                  <int:CitationText>(“Muslim Funerals - Funeral Guide”)</int:CitationText>
                </int:Suggestion>
                <int:Suggestion CitationStyle="Chicago" IsIdentical="1">
                  <int:CitationText>(“Muslim Funerals - Funeral Guide”)</int:CitationText>
                </int:Suggestion>
              </int:Suggestions>
              <int:Suggestions CitationType="Full">
                <int:Suggestion CitationStyle="Mla" IsIdentical="1">
                  <int:CitationText>&lt;i&gt;Muslim Funerals - Funeral Guide&lt;/i&gt;, https://www.funeralguide.com/help-resources/arranging-a-funeral/religious-funerals/muslim-funerals.</int:CitationText>
                </int:Suggestion>
                <int:Suggestion CitationStyle="Apa" IsIdentical="1">
                  <int:CitationText>&lt;i&gt;Muslim Funerals - Funeral Guide&lt;/i&gt;. (n.d.). Retrieved from https://www.funeralguide.com/help-resources/arranging-a-funeral/religious-funerals/muslim-funerals</int:CitationText>
                </int:Suggestion>
                <int:Suggestion CitationStyle="Chicago" IsIdentical="1">
                  <int:CitationText>“Muslim Funerals - Funeral Guide” n.d., https://www.funeralguide.com/help-resources/arranging-a-funeral/religious-funerals/muslim-funerals.</int:CitationText>
                </int:Suggestion>
              </int:Suggestions>
            </int:AdditionalSources>
          </int:SimilarityCritique>
        </oel:ext>
      </int:extLst>
    </int:Content>
    <int:Content id="3biBpvvE">
      <int:extLst>
        <oel:ext uri="426473B9-03D8-482F-96C9-C2C85392BACA">
          <int:SimilarityCritique Version="1" Context="The Kafan involves the covering and wrapping of the person with large simple sheets, one on top of the other. The material and colour of the cloth may vary according to regional customs, but men typically get buried with three sheets, whereas women are buried with five." SourceType="Online" SourceTitle="Muslim Funerals &amp; Traditions - Funeral Guide Australia" SourceUrl="https://www.funeralguide.net/help-resources/arranging-a-funeral/religious-funerals/muslim-funerals" SourceSnippet="The Kafan involves the covering and wrapping of the person with large simple sheets, one on top of the other. The material and colour of the cloth may vary according to regional customs, but men typically get buried with three sheets, whereas women are buried with five.">
            <int:Suggestions CitationType="Inline">
              <int:Suggestion CitationStyle="Mla" IsIdentical="0">
                <int:CitationText>(“Muslim Funerals &amp; Traditions - Funeral Guide Australia”)</int:CitationText>
              </int:Suggestion>
              <int:Suggestion CitationStyle="Apa" IsIdentical="0">
                <int:CitationText>(“Muslim Funerals &amp; Traditions - Funeral Guide Australia”)</int:CitationText>
              </int:Suggestion>
              <int:Suggestion CitationStyle="Chicago" IsIdentical="0">
                <int:CitationText>(“Muslim Funerals &amp; Traditions - Funeral Guide Australia”)</int:CitationText>
              </int:Suggestion>
            </int:Suggestions>
            <int:Suggestions CitationType="Full">
              <int:Suggestion CitationStyle="Mla" IsIdentical="0">
                <int:CitationText>&lt;i&gt;Muslim Funerals &amp; Traditions - Funeral Guide Australia&lt;/i&gt;, https://www.funeralguide.net/help-resources/arranging-a-funeral/religious-funerals/muslim-funerals.</int:CitationText>
              </int:Suggestion>
              <int:Suggestion CitationStyle="Apa" IsIdentical="0">
                <int:CitationText>&lt;i&gt;Muslim Funerals &amp; Traditions - Funeral Guide Australia&lt;/i&gt;. (n.d.). Retrieved from https://www.funeralguide.net/help-resources/arranging-a-funeral/religious-funerals/muslim-funerals</int:CitationText>
              </int:Suggestion>
              <int:Suggestion CitationStyle="Chicago" IsIdentical="0">
                <int:CitationText>“Muslim Funerals &amp; Traditions - Funeral Guide Australia” n.d., https://www.funeralguide.net/help-resources/arranging-a-funeral/religious-funerals/muslim-funerals.</int:CitationText>
              </int:Suggestion>
            </int:Suggestions>
            <int:AdditionalSources SourceType="Online" SourceTitle="Muslim Funerals | Muslim Burial &amp; Funeral Traditions ..." SourceUrl="https://www.funeralguide.co.uk/help-resources/arranging-a-funeral/religious-funerals/muslim-funerals" SourceSnippet="The Kafan involves the covering and wrapping of the person with large simple sheets, one on top of the other. The material and colour of the cloth may vary according to regional customs, but men typically get buried with three sheets, whereas women are buried with five.">
              <int:Suggestions CitationType="Inline">
                <int:Suggestion CitationStyle="Mla" IsIdentical="0">
                  <int:CitationText>(“Muslim Funerals | Muslim Burial &amp; Funeral Traditions ...”)</int:CitationText>
                </int:Suggestion>
                <int:Suggestion CitationStyle="Apa" IsIdentical="0">
                  <int:CitationText>(“Muslim Funerals | Muslim Burial &amp; Funeral Traditions ...”)</int:CitationText>
                </int:Suggestion>
                <int:Suggestion CitationStyle="Chicago" IsIdentical="0">
                  <int:CitationText>(“Muslim Funerals | Muslim Burial &amp; Funeral Traditions ...”)</int:CitationText>
                </int:Suggestion>
              </int:Suggestions>
              <int:Suggestions CitationType="Full">
                <int:Suggestion CitationStyle="Mla" IsIdentical="0">
                  <int:CitationText>&lt;i&gt;Muslim Funerals | Muslim Burial &amp; Funeral Traditions ...&lt;/i&gt;, https://www.funeralguide.co.uk/help-resources/arranging-a-funeral/religious-funerals/muslim-funerals.</int:CitationText>
                </int:Suggestion>
                <int:Suggestion CitationStyle="Apa" IsIdentical="0">
                  <int:CitationText>&lt;i&gt;Muslim Funerals | Muslim Burial &amp; Funeral Traditions ...&lt;/i&gt;. (n.d.). Retrieved from https://www.funeralguide.co.uk/help-resources/arranging-a-funeral/religious-funerals/muslim-funerals</int:CitationText>
                </int:Suggestion>
                <int:Suggestion CitationStyle="Chicago" IsIdentical="0">
                  <int:CitationText>“Muslim Funerals | Muslim Burial &amp; Funeral Traditions ...” n.d., https://www.funeralguide.co.uk/help-resources/arranging-a-funeral/religious-funerals/muslim-funerals.</int:CitationText>
                </int:Suggestion>
              </int:Suggestions>
            </int:AdditionalSources>
            <int:AdditionalSources SourceType="Online" SourceTitle="Muslim Funerals – Islamic Society" SourceUrl="https://www.haverhillmasjid.org/muslim-funerals/" SourceSnippet="The Kafan involves the covering and wrapping of the person with large simple sheets, one on top of the other. The material and colour of the cloth may vary according to regional customs, but men typically get buried with three sheets, whereas women are buried with five.">
              <int:Suggestions CitationType="Inline">
                <int:Suggestion CitationStyle="Mla" IsIdentical="0">
                  <int:CitationText>(“Muslim Funerals – Islamic Society”)</int:CitationText>
                </int:Suggestion>
                <int:Suggestion CitationStyle="Apa" IsIdentical="0">
                  <int:CitationText>(“Muslim Funerals – Islamic Society”)</int:CitationText>
                </int:Suggestion>
                <int:Suggestion CitationStyle="Chicago" IsIdentical="0">
                  <int:CitationText>(“Muslim Funerals – Islamic Society”)</int:CitationText>
                </int:Suggestion>
              </int:Suggestions>
              <int:Suggestions CitationType="Full">
                <int:Suggestion CitationStyle="Mla" IsIdentical="0">
                  <int:CitationText>&lt;i&gt;Muslim Funerals – Islamic Society&lt;/i&gt;, https://www.haverhillmasjid.org/muslim-funerals/.</int:CitationText>
                </int:Suggestion>
                <int:Suggestion CitationStyle="Apa" IsIdentical="0">
                  <int:CitationText>&lt;i&gt;Muslim Funerals – Islamic Society&lt;/i&gt;. (n.d.). Retrieved from https://www.haverhillmasjid.org/muslim-funerals/</int:CitationText>
                </int:Suggestion>
                <int:Suggestion CitationStyle="Chicago" IsIdentical="0">
                  <int:CitationText>“Muslim Funerals – Islamic Society” n.d., https://www.haverhillmasjid.org/muslim-funerals/.</int:CitationText>
                </int:Suggestion>
              </int:Suggestions>
            </int:AdditionalSources>
          </int:SimilarityCritique>
        </oel:ext>
      </int:extLst>
    </int:Content>
    <int:Content id="+orEx5As">
      <int:extLst>
        <oel:ext uri="426473B9-03D8-482F-96C9-C2C85392BACA">
          <int:SimilarityCritique Version="1" Context="Wood and stones are placed on top so that the soil does not come into direct contact with the person." SourceType="Online" SourceTitle="Muslim Funerals | Muslim Burial &amp; Funeral Traditions ..." SourceUrl="https://www.funeralguide.co.uk/help-resources/arranging-a-funeral/religious-funerals/muslim-funerals" SourceSnippet="Wood and stones are placed on top so that the soil does not come into direct contact with the person. The imam may recite another prayer, and each mourner will then throw a handful of soil into the grave. What happens after a Muslim funeral? Traditionally, the family will gather in their home and receive guests after a Muslim funeral.">
            <int:Suggestions CitationType="Inline">
              <int:Suggestion CitationStyle="Mla" IsIdentical="1">
                <int:CitationText>(“Muslim Funerals | Muslim Burial &amp; Funeral Traditions ...”)</int:CitationText>
              </int:Suggestion>
              <int:Suggestion CitationStyle="Apa" IsIdentical="1">
                <int:CitationText>(“Muslim Funerals | Muslim Burial &amp; Funeral Traditions ...”)</int:CitationText>
              </int:Suggestion>
              <int:Suggestion CitationStyle="Chicago" IsIdentical="1">
                <int:CitationText>(“Muslim Funerals | Muslim Burial &amp; Funeral Traditions ...”)</int:CitationText>
              </int:Suggestion>
            </int:Suggestions>
            <int:Suggestions CitationType="Full">
              <int:Suggestion CitationStyle="Mla" IsIdentical="1">
                <int:CitationText>&lt;i&gt;Muslim Funerals | Muslim Burial &amp; Funeral Traditions ...&lt;/i&gt;, https://www.funeralguide.co.uk/help-resources/arranging-a-funeral/religious-funerals/muslim-funerals.</int:CitationText>
              </int:Suggestion>
              <int:Suggestion CitationStyle="Apa" IsIdentical="1">
                <int:CitationText>&lt;i&gt;Muslim Funerals | Muslim Burial &amp; Funeral Traditions ...&lt;/i&gt;. (n.d.). Retrieved from https://www.funeralguide.co.uk/help-resources/arranging-a-funeral/religious-funerals/muslim-funerals</int:CitationText>
              </int:Suggestion>
              <int:Suggestion CitationStyle="Chicago" IsIdentical="1">
                <int:CitationText>“Muslim Funerals | Muslim Burial &amp; Funeral Traditions ...” n.d., https://www.funeralguide.co.uk/help-resources/arranging-a-funeral/religious-funerals/muslim-funerals.</int:CitationText>
              </int:Suggestion>
            </int:Suggestions>
            <int:AdditionalSources SourceType="Online" SourceTitle="Muslim Funerals - Funeral Guide" SourceUrl="https://www.funeralguide.com/help-resources/arranging-a-funeral/religious-funerals/muslim-funerals" SourceSnippet="Wood and stones are placed on top so that the soil does not come into direct contact with the person. The imam may recite another prayer, and each mourner will then throw a handful of soil into the grave. After a Muslim funeral. Traditionally, the family will gather in their home and receive guests after a Muslim funeral.">
              <int:Suggestions CitationType="Inline">
                <int:Suggestion CitationStyle="Mla" IsIdentical="1">
                  <int:CitationText>(“Muslim Funerals - Funeral Guide”)</int:CitationText>
                </int:Suggestion>
                <int:Suggestion CitationStyle="Apa" IsIdentical="1">
                  <int:CitationText>(“Muslim Funerals - Funeral Guide”)</int:CitationText>
                </int:Suggestion>
                <int:Suggestion CitationStyle="Chicago" IsIdentical="1">
                  <int:CitationText>(“Muslim Funerals - Funeral Guide”)</int:CitationText>
                </int:Suggestion>
              </int:Suggestions>
              <int:Suggestions CitationType="Full">
                <int:Suggestion CitationStyle="Mla" IsIdentical="1">
                  <int:CitationText>&lt;i&gt;Muslim Funerals - Funeral Guide&lt;/i&gt;, https://www.funeralguide.com/help-resources/arranging-a-funeral/religious-funerals/muslim-funerals.</int:CitationText>
                </int:Suggestion>
                <int:Suggestion CitationStyle="Apa" IsIdentical="1">
                  <int:CitationText>&lt;i&gt;Muslim Funerals - Funeral Guide&lt;/i&gt;. (n.d.). Retrieved from https://www.funeralguide.com/help-resources/arranging-a-funeral/religious-funerals/muslim-funerals</int:CitationText>
                </int:Suggestion>
                <int:Suggestion CitationStyle="Chicago" IsIdentical="1">
                  <int:CitationText>“Muslim Funerals - Funeral Guide” n.d., https://www.funeralguide.com/help-resources/arranging-a-funeral/religious-funerals/muslim-funerals.</int:CitationText>
                </int:Suggestion>
              </int:Suggestions>
            </int:AdditionalSources>
          </int:SimilarityCritique>
        </oel:ext>
      </int:extLst>
    </int:Content>
    <int:Content id="uQyWOAON">
      <int:extLst>
        <oel:ext uri="426473B9-03D8-482F-96C9-C2C85392BACA">
          <int:SimilarityCritique Version="1" Context="Usually the community provides food for the bereaved for the first three days after the funeral." SourceType="Online" SourceTitle="Cultural Awareness for working with Muslim communities" SourceUrl="https://rangilife.school.nz/wp-content/uploads/Cultural-Awareness-for-working-with-Muslim-communities.pdf" SourceSnippet="Usually the community provides food for the bereaved for the first three days after the funeral. Under Islamic funeral customs, the mourning period for a relative is typically 3 days. In some cultures the mourning occurs for 40 days but can often vary depending on the family.">
            <int:Suggestions CitationType="Inline">
              <int:Suggestion CitationStyle="Mla" IsIdentical="1">
                <int:CitationText>(“Cultural Awareness for working with Muslim communities”)</int:CitationText>
              </int:Suggestion>
              <int:Suggestion CitationStyle="Apa" IsIdentical="1">
                <int:CitationText>(“Cultural Awareness for working with Muslim communities”)</int:CitationText>
              </int:Suggestion>
              <int:Suggestion CitationStyle="Chicago" IsIdentical="1">
                <int:CitationText>(“Cultural Awareness for working with Muslim communities”)</int:CitationText>
              </int:Suggestion>
            </int:Suggestions>
            <int:Suggestions CitationType="Full">
              <int:Suggestion CitationStyle="Mla" IsIdentical="1">
                <int:CitationText>&lt;i&gt;Cultural Awareness for working with Muslim communities&lt;/i&gt;, https://rangilife.school.nz/wp-content/uploads/Cultural-Awareness-for-working-with-Muslim-communities.pdf.</int:CitationText>
              </int:Suggestion>
              <int:Suggestion CitationStyle="Apa" IsIdentical="1">
                <int:CitationText>&lt;i&gt;Cultural Awareness for working with Muslim communities&lt;/i&gt;. (n.d.). Retrieved from https://rangilife.school.nz/wp-content/uploads/Cultural-Awareness-for-working-with-Muslim-communities.pdf</int:CitationText>
              </int:Suggestion>
              <int:Suggestion CitationStyle="Chicago" IsIdentical="1">
                <int:CitationText>“Cultural Awareness for working with Muslim communities” n.d., https://rangilife.school.nz/wp-content/uploads/Cultural-Awareness-for-working-with-Muslim-communities.pdf.</int:CitationText>
              </int:Suggestion>
            </int:Suggestions>
            <int:AdditionalSources SourceType="Online" SourceTitle="March 2019 – Wesley College" SourceUrl="https://wesley.school.nz/2019/03/" SourceSnippet="Usually the community provides food for the bereaved for the first three days after the funeral. Under Islamic funeral customs, the mourning period for a relative is typically 3 days. In some cultures the mourning occurs for 40 days but can often vary depending on the family.">
              <int:Suggestions CitationType="Inline">
                <int:Suggestion CitationStyle="Mla" IsIdentical="1">
                  <int:CitationText>(“March 2019 – Wesley College”)</int:CitationText>
                </int:Suggestion>
                <int:Suggestion CitationStyle="Apa" IsIdentical="1">
                  <int:CitationText>(“March 2019 – Wesley College”)</int:CitationText>
                </int:Suggestion>
                <int:Suggestion CitationStyle="Chicago" IsIdentical="1">
                  <int:CitationText>(“March 2019 – Wesley College”)</int:CitationText>
                </int:Suggestion>
              </int:Suggestions>
              <int:Suggestions CitationType="Full">
                <int:Suggestion CitationStyle="Mla" IsIdentical="1">
                  <int:CitationText>&lt;i&gt;March 2019 – Wesley College&lt;/i&gt;, https://wesley.school.nz/2019/03/.</int:CitationText>
                </int:Suggestion>
                <int:Suggestion CitationStyle="Apa" IsIdentical="1">
                  <int:CitationText>&lt;i&gt;March 2019 – Wesley College&lt;/i&gt;. (n.d.). Retrieved from https://wesley.school.nz/2019/03/</int:CitationText>
                </int:Suggestion>
                <int:Suggestion CitationStyle="Chicago" IsIdentical="1">
                  <int:CitationText>“March 2019 – Wesley College” n.d., https://wesley.school.nz/2019/03/.</int:CitationText>
                </int:Suggestion>
              </int:Suggestions>
            </int:AdditionalSources>
            <int:AdditionalSources SourceType="Online" SourceTitle="Muslim Funerals &amp; Traditions - Funeral Guide Australia" SourceUrl="https://www.funeralguide.net/help-resources/arranging-a-funeral/religious-funerals/muslim-funerals" SourceSnippet="Usually the community provides food for the bereaved for the first three days after the funeral. The mourning period lasts for 40 days, but can often vary depending on the family. The period of mourning for widows is even longer – four months and ten days – in which they are forbidden to interact with men who they could potentially marry.">
              <int:Suggestions CitationType="Inline">
                <int:Suggestion CitationStyle="Mla" IsIdentical="1">
                  <int:CitationText>(“Muslim Funerals &amp; Traditions - Funeral Guide Australia”)</int:CitationText>
                </int:Suggestion>
                <int:Suggestion CitationStyle="Apa" IsIdentical="1">
                  <int:CitationText>(“Muslim Funerals &amp; Traditions - Funeral Guide Australia”)</int:CitationText>
                </int:Suggestion>
                <int:Suggestion CitationStyle="Chicago" IsIdentical="1">
                  <int:CitationText>(“Muslim Funerals &amp; Traditions - Funeral Guide Australia”)</int:CitationText>
                </int:Suggestion>
              </int:Suggestions>
              <int:Suggestions CitationType="Full">
                <int:Suggestion CitationStyle="Mla" IsIdentical="1">
                  <int:CitationText>&lt;i&gt;Muslim Funerals &amp; Traditions - Funeral Guide Australia&lt;/i&gt;, https://www.funeralguide.net/help-resources/arranging-a-funeral/religious-funerals/muslim-funerals.</int:CitationText>
                </int:Suggestion>
                <int:Suggestion CitationStyle="Apa" IsIdentical="1">
                  <int:CitationText>&lt;i&gt;Muslim Funerals &amp; Traditions - Funeral Guide Australia&lt;/i&gt;. (n.d.). Retrieved from https://www.funeralguide.net/help-resources/arranging-a-funeral/religious-funerals/muslim-funerals</int:CitationText>
                </int:Suggestion>
                <int:Suggestion CitationStyle="Chicago" IsIdentical="1">
                  <int:CitationText>“Muslim Funerals &amp; Traditions - Funeral Guide Australia” n.d., https://www.funeralguide.net/help-resources/arranging-a-funeral/religious-funerals/muslim-funerals.</int:CitationText>
                </int:Suggestion>
              </int:Suggestions>
            </int:AdditionalSources>
          </int:SimilarityCritique>
        </oel:ext>
      </int:extLst>
    </int:Content>
    <int:Content id="0miKAq05">
      <int:extLst>
        <oel:ext uri="426473B9-03D8-482F-96C9-C2C85392BACA">
          <int:SimilarityCritique Version="1" Context="The mourning period lasts for 40 days, but can often vary depending on the family. Traditionally, the period of mourning for widows is even longer – four months and ten days – in which they are forbidden to interact with men who they could potentially marry." SourceType="Online" SourceTitle="Muslim Funerals | Muslim Burial &amp; Funeral Traditions ..." SourceUrl="https://www.funeralguide.co.uk/help-resources/arranging-a-funeral/religious-funerals/muslim-funerals" SourceSnippet="The mourning period lasts for 40 days, but can often vary depending on the family. Traditionally, the period of mourning for widows is even longer – four months and ten days – in which they are forbidden to interact with men who they could potentially marry. Muslim funeral etiquette for non-Muslims">
            <int:Suggestions CitationType="Inline">
              <int:Suggestion CitationStyle="Mla" IsIdentical="0">
                <int:CitationText>(“Muslim Funerals | Muslim Burial &amp; Funeral Traditions ...”)</int:CitationText>
              </int:Suggestion>
              <int:Suggestion CitationStyle="Apa" IsIdentical="0">
                <int:CitationText>(“Muslim Funerals | Muslim Burial &amp; Funeral Traditions ...”)</int:CitationText>
              </int:Suggestion>
              <int:Suggestion CitationStyle="Chicago" IsIdentical="0">
                <int:CitationText>(“Muslim Funerals | Muslim Burial &amp; Funeral Traditions ...”)</int:CitationText>
              </int:Suggestion>
            </int:Suggestions>
            <int:Suggestions CitationType="Full">
              <int:Suggestion CitationStyle="Mla" IsIdentical="0">
                <int:CitationText>&lt;i&gt;Muslim Funerals | Muslim Burial &amp; Funeral Traditions ...&lt;/i&gt;, https://www.funeralguide.co.uk/help-resources/arranging-a-funeral/religious-funerals/muslim-funerals.</int:CitationText>
              </int:Suggestion>
              <int:Suggestion CitationStyle="Apa" IsIdentical="0">
                <int:CitationText>&lt;i&gt;Muslim Funerals | Muslim Burial &amp; Funeral Traditions ...&lt;/i&gt;. (n.d.). Retrieved from https://www.funeralguide.co.uk/help-resources/arranging-a-funeral/religious-funerals/muslim-funerals</int:CitationText>
              </int:Suggestion>
              <int:Suggestion CitationStyle="Chicago" IsIdentical="0">
                <int:CitationText>“Muslim Funerals | Muslim Burial &amp; Funeral Traditions ...” n.d., https://www.funeralguide.co.uk/help-resources/arranging-a-funeral/religious-funerals/muslim-funerals.</int:CitationText>
              </int:Suggestion>
            </int:Suggestions>
            <int:AdditionalSources SourceType="Online" SourceTitle="Muslim Funerals - Funeral Guide" SourceUrl="https://www.funeralguide.com/help-resources/arranging-a-funeral/religious-funerals/muslim-funerals" SourceSnippet="The mourning period lasts for 40 days, but can often vary depending on the family. Traditionally, the period of mourning for widows is even longer – four months and ten days – in which they are forbidden to interact with men who they could potentially marry. Muslim funeral etiquette">
              <int:Suggestions CitationType="Inline">
                <int:Suggestion CitationStyle="Mla" IsIdentical="0">
                  <int:CitationText>(“Muslim Funerals - Funeral Guide”)</int:CitationText>
                </int:Suggestion>
                <int:Suggestion CitationStyle="Apa" IsIdentical="0">
                  <int:CitationText>(“Muslim Funerals - Funeral Guide”)</int:CitationText>
                </int:Suggestion>
                <int:Suggestion CitationStyle="Chicago" IsIdentical="0">
                  <int:CitationText>(“Muslim Funerals - Funeral Guide”)</int:CitationText>
                </int:Suggestion>
              </int:Suggestions>
              <int:Suggestions CitationType="Full">
                <int:Suggestion CitationStyle="Mla" IsIdentical="0">
                  <int:CitationText>&lt;i&gt;Muslim Funerals - Funeral Guide&lt;/i&gt;, https://www.funeralguide.com/help-resources/arranging-a-funeral/religious-funerals/muslim-funerals.</int:CitationText>
                </int:Suggestion>
                <int:Suggestion CitationStyle="Apa" IsIdentical="0">
                  <int:CitationText>&lt;i&gt;Muslim Funerals - Funeral Guide&lt;/i&gt;. (n.d.). Retrieved from https://www.funeralguide.com/help-resources/arranging-a-funeral/religious-funerals/muslim-funerals</int:CitationText>
                </int:Suggestion>
                <int:Suggestion CitationStyle="Chicago" IsIdentical="0">
                  <int:CitationText>“Muslim Funerals - Funeral Guide” n.d., https://www.funeralguide.com/help-resources/arranging-a-funeral/religious-funerals/muslim-funerals.</int:CitationText>
                </int:Suggestion>
              </int:Suggestions>
            </int:AdditionalSources>
            <int:AdditionalSources SourceType="Online" SourceTitle="Muslim Funerals – Islamic Society" SourceUrl="https://www.haverhillmasjid.org/muslim-funerals/" SourceSnippet="The mourning period lasts for 40 days, but can often vary depending on the family. Traditionally, the period of mourning for widows is even longer – four months and ten days – in which they are forbidden to interact with men who they could potentially marry. Muslim funeral etiquette for non-Muslims">
              <int:Suggestions CitationType="Inline">
                <int:Suggestion CitationStyle="Mla" IsIdentical="0">
                  <int:CitationText>(“Muslim Funerals – Islamic Society”)</int:CitationText>
                </int:Suggestion>
                <int:Suggestion CitationStyle="Apa" IsIdentical="0">
                  <int:CitationText>(“Muslim Funerals – Islamic Society”)</int:CitationText>
                </int:Suggestion>
                <int:Suggestion CitationStyle="Chicago" IsIdentical="0">
                  <int:CitationText>(“Muslim Funerals – Islamic Society”)</int:CitationText>
                </int:Suggestion>
              </int:Suggestions>
              <int:Suggestions CitationType="Full">
                <int:Suggestion CitationStyle="Mla" IsIdentical="0">
                  <int:CitationText>&lt;i&gt;Muslim Funerals – Islamic Society&lt;/i&gt;, https://www.haverhillmasjid.org/muslim-funerals/.</int:CitationText>
                </int:Suggestion>
                <int:Suggestion CitationStyle="Apa" IsIdentical="0">
                  <int:CitationText>&lt;i&gt;Muslim Funerals – Islamic Society&lt;/i&gt;. (n.d.). Retrieved from https://www.haverhillmasjid.org/muslim-funerals/</int:CitationText>
                </int:Suggestion>
                <int:Suggestion CitationStyle="Chicago" IsIdentical="0">
                  <int:CitationText>“Muslim Funerals – Islamic Society” n.d., https://www.haverhillmasjid.org/muslim-funerals/.</int:CitationText>
                </int:Suggestion>
              </int:Suggestions>
            </int:AdditionalSources>
          </int:SimilarityCritique>
        </oel:ext>
      </int:extLst>
    </int:Content>
    <int:Content id="O1Hr7pKv">
      <int:extLst>
        <oel:ext uri="426473B9-03D8-482F-96C9-C2C85392BACA">
          <int:SimilarityCritique Version="1" Context="Therefore you may want to wear presentable socks, tights or stockings." SourceType="Online" SourceTitle="Cultural Awareness for working with Muslim communities" SourceUrl="https://rangilife.school.nz/wp-content/uploads/Cultural-Awareness-for-working-with-Muslim-communities.pdf" SourceSnippet="Therefore you may want to wear presentable socks, tights or stockings. If arriving late, guests should simply join in. Guests should not take photos or use recording devices unless permission is given by family members. White is the Islamic colour of mourning but this is not a strict requirement. Guests of the same sex">
            <int:Suggestions CitationType="Inline">
              <int:Suggestion CitationStyle="Mla" IsIdentical="1">
                <int:CitationText>(“Cultural Awareness for working with Muslim communities”)</int:CitationText>
              </int:Suggestion>
              <int:Suggestion CitationStyle="Apa" IsIdentical="1">
                <int:CitationText>(“Cultural Awareness for working with Muslim communities”)</int:CitationText>
              </int:Suggestion>
              <int:Suggestion CitationStyle="Chicago" IsIdentical="1">
                <int:CitationText>(“Cultural Awareness for working with Muslim communities”)</int:CitationText>
              </int:Suggestion>
            </int:Suggestions>
            <int:Suggestions CitationType="Full">
              <int:Suggestion CitationStyle="Mla" IsIdentical="1">
                <int:CitationText>&lt;i&gt;Cultural Awareness for working with Muslim communities&lt;/i&gt;, https://rangilife.school.nz/wp-content/uploads/Cultural-Awareness-for-working-with-Muslim-communities.pdf.</int:CitationText>
              </int:Suggestion>
              <int:Suggestion CitationStyle="Apa" IsIdentical="1">
                <int:CitationText>&lt;i&gt;Cultural Awareness for working with Muslim communities&lt;/i&gt;. (n.d.). Retrieved from https://rangilife.school.nz/wp-content/uploads/Cultural-Awareness-for-working-with-Muslim-communities.pdf</int:CitationText>
              </int:Suggestion>
              <int:Suggestion CitationStyle="Chicago" IsIdentical="1">
                <int:CitationText>“Cultural Awareness for working with Muslim communities” n.d., https://rangilife.school.nz/wp-content/uploads/Cultural-Awareness-for-working-with-Muslim-communities.pdf.</int:CitationText>
              </int:Suggestion>
            </int:Suggestions>
            <int:AdditionalSources SourceType="Online" SourceTitle="Muslim Funerals – Islamic Society" SourceUrl="https://www.haverhillmasjid.org/muslim-funerals/" SourceSnippet="Therefore you may want to wear presentable socks, tights or stockings. Islamic Society. The Islamic Society Of Greater Haverhill (ISGH) is a non-profit organization with an operational philosophy based on the Holy Qur'an and the Sunnah of Prophet Muhammad (peace be upon him).">
              <int:Suggestions CitationType="Inline">
                <int:Suggestion CitationStyle="Mla" IsIdentical="1">
                  <int:CitationText>(“Muslim Funerals – Islamic Society”)</int:CitationText>
                </int:Suggestion>
                <int:Suggestion CitationStyle="Apa" IsIdentical="1">
                  <int:CitationText>(“Muslim Funerals – Islamic Society”)</int:CitationText>
                </int:Suggestion>
                <int:Suggestion CitationStyle="Chicago" IsIdentical="1">
                  <int:CitationText>(“Muslim Funerals – Islamic Society”)</int:CitationText>
                </int:Suggestion>
              </int:Suggestions>
              <int:Suggestions CitationType="Full">
                <int:Suggestion CitationStyle="Mla" IsIdentical="1">
                  <int:CitationText>&lt;i&gt;Muslim Funerals – Islamic Society&lt;/i&gt;, https://www.haverhillmasjid.org/muslim-funerals/.</int:CitationText>
                </int:Suggestion>
                <int:Suggestion CitationStyle="Apa" IsIdentical="1">
                  <int:CitationText>&lt;i&gt;Muslim Funerals – Islamic Society&lt;/i&gt;. (n.d.). Retrieved from https://www.haverhillmasjid.org/muslim-funerals/</int:CitationText>
                </int:Suggestion>
                <int:Suggestion CitationStyle="Chicago" IsIdentical="1">
                  <int:CitationText>“Muslim Funerals – Islamic Society” n.d., https://www.haverhillmasjid.org/muslim-funerals/.</int:CitationText>
                </int:Suggestion>
              </int:Suggestions>
            </int:AdditionalSources>
            <int:AdditionalSources SourceType="Online" SourceTitle="Muslim Funerals &amp; Traditions - Funeral Guide Australia" SourceUrl="https://www.funeralguide.net/help-resources/arranging-a-funeral/religious-funerals/muslim-funerals" SourceSnippet="Therefore you may want to wear presentable socks, tights or stockings. For more information on religious funerals, visit our religious funerals page . Find a funeral director Comprehensive listings to compare funeral directors near you Compare funeral directors near you">
              <int:Suggestions CitationType="Inline">
                <int:Suggestion CitationStyle="Mla" IsIdentical="1">
                  <int:CitationText>(“Muslim Funerals &amp; Traditions - Funeral Guide Australia”)</int:CitationText>
                </int:Suggestion>
                <int:Suggestion CitationStyle="Apa" IsIdentical="1">
                  <int:CitationText>(“Muslim Funerals &amp; Traditions - Funeral Guide Australia”)</int:CitationText>
                </int:Suggestion>
                <int:Suggestion CitationStyle="Chicago" IsIdentical="1">
                  <int:CitationText>(“Muslim Funerals &amp; Traditions - Funeral Guide Australia”)</int:CitationText>
                </int:Suggestion>
              </int:Suggestions>
              <int:Suggestions CitationType="Full">
                <int:Suggestion CitationStyle="Mla" IsIdentical="1">
                  <int:CitationText>&lt;i&gt;Muslim Funerals &amp; Traditions - Funeral Guide Australia&lt;/i&gt;, https://www.funeralguide.net/help-resources/arranging-a-funeral/religious-funerals/muslim-funerals.</int:CitationText>
                </int:Suggestion>
                <int:Suggestion CitationStyle="Apa" IsIdentical="1">
                  <int:CitationText>&lt;i&gt;Muslim Funerals &amp; Traditions - Funeral Guide Australia&lt;/i&gt;. (n.d.). Retrieved from https://www.funeralguide.net/help-resources/arranging-a-funeral/religious-funerals/muslim-funerals</int:CitationText>
                </int:Suggestion>
                <int:Suggestion CitationStyle="Chicago" IsIdentical="1">
                  <int:CitationText>“Muslim Funerals &amp; Traditions - Funeral Guide Australia” n.d., https://www.funeralguide.net/help-resources/arranging-a-funeral/religious-funerals/muslim-funerals.</int:CitationText>
                </int:Suggestion>
              </int:Suggestions>
            </int:AdditionalSources>
          </int:SimilarityCritique>
        </oel:ext>
      </int:extLst>
    </int:Content>
    <int:Content id="apHFoaSo">
      <int:Rejection type="AugLoop_Text_Critique"/>
    </int:Content>
    <int:Content id="VfiBkIlj">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84C8E0"/>
    <w:rsid w:val="00D9208F"/>
    <w:rsid w:val="031D8F5B"/>
    <w:rsid w:val="03BB5076"/>
    <w:rsid w:val="04C4D9E5"/>
    <w:rsid w:val="074D8553"/>
    <w:rsid w:val="0752526F"/>
    <w:rsid w:val="09CA9BD4"/>
    <w:rsid w:val="0E5E00B6"/>
    <w:rsid w:val="0F1D8139"/>
    <w:rsid w:val="1490AE9D"/>
    <w:rsid w:val="15C4EA86"/>
    <w:rsid w:val="1BB5F0A4"/>
    <w:rsid w:val="1C9BC082"/>
    <w:rsid w:val="1D56283D"/>
    <w:rsid w:val="1EA861F7"/>
    <w:rsid w:val="20C72437"/>
    <w:rsid w:val="21E9F315"/>
    <w:rsid w:val="21F5890A"/>
    <w:rsid w:val="2228A148"/>
    <w:rsid w:val="23388C7F"/>
    <w:rsid w:val="257C5E7D"/>
    <w:rsid w:val="264B4889"/>
    <w:rsid w:val="28361BE0"/>
    <w:rsid w:val="28400C3C"/>
    <w:rsid w:val="2A1C24A7"/>
    <w:rsid w:val="2B1E0171"/>
    <w:rsid w:val="2C1BD488"/>
    <w:rsid w:val="2C9BE418"/>
    <w:rsid w:val="2E37B479"/>
    <w:rsid w:val="2E55A233"/>
    <w:rsid w:val="2EAF4DC0"/>
    <w:rsid w:val="2FF17294"/>
    <w:rsid w:val="30C41FA4"/>
    <w:rsid w:val="30EF3CC0"/>
    <w:rsid w:val="32158B2E"/>
    <w:rsid w:val="330487C9"/>
    <w:rsid w:val="3380BC0D"/>
    <w:rsid w:val="38542D30"/>
    <w:rsid w:val="3AFAF4C7"/>
    <w:rsid w:val="3B8BCDF2"/>
    <w:rsid w:val="3DAA9032"/>
    <w:rsid w:val="3F246AAE"/>
    <w:rsid w:val="40B9EB41"/>
    <w:rsid w:val="4213767B"/>
    <w:rsid w:val="4505A723"/>
    <w:rsid w:val="46833A14"/>
    <w:rsid w:val="46F9203B"/>
    <w:rsid w:val="48CF551F"/>
    <w:rsid w:val="4944EB90"/>
    <w:rsid w:val="4B22D6F3"/>
    <w:rsid w:val="4D72521B"/>
    <w:rsid w:val="4DD2B1A6"/>
    <w:rsid w:val="4F5F8788"/>
    <w:rsid w:val="560A463B"/>
    <w:rsid w:val="56431FB0"/>
    <w:rsid w:val="5A2B1F2A"/>
    <w:rsid w:val="5A66179C"/>
    <w:rsid w:val="5C80E865"/>
    <w:rsid w:val="5EB1430B"/>
    <w:rsid w:val="5EE2E9ED"/>
    <w:rsid w:val="6120E006"/>
    <w:rsid w:val="6493A74D"/>
    <w:rsid w:val="656C6338"/>
    <w:rsid w:val="661476D3"/>
    <w:rsid w:val="66BC8441"/>
    <w:rsid w:val="66CC92B5"/>
    <w:rsid w:val="69808BE8"/>
    <w:rsid w:val="69B73A3C"/>
    <w:rsid w:val="6A2B6CF0"/>
    <w:rsid w:val="6E06605B"/>
    <w:rsid w:val="7385302A"/>
    <w:rsid w:val="77200657"/>
    <w:rsid w:val="793C3B36"/>
    <w:rsid w:val="7A2182B0"/>
    <w:rsid w:val="7B08633C"/>
    <w:rsid w:val="7BE29924"/>
    <w:rsid w:val="7D5BD4BF"/>
    <w:rsid w:val="7D84C8E0"/>
    <w:rsid w:val="7DA17FCC"/>
    <w:rsid w:val="7E974595"/>
    <w:rsid w:val="7F909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4C8E0"/>
  <w15:chartTrackingRefBased/>
  <w15:docId w15:val="{790a4a1b-1f42-4169-b136-05663753c2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5af3c9912b54f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Sonya Michelle Protheroe (1908002)</dc:creator>
  <keywords/>
  <dc:description/>
  <lastModifiedBy>Sonya Michelle Protheroe (1908002)</lastModifiedBy>
  <revision>2</revision>
  <dcterms:created xsi:type="dcterms:W3CDTF">2021-06-09T14:01:34.0440505Z</dcterms:created>
  <dcterms:modified xsi:type="dcterms:W3CDTF">2021-06-09T18:02:55.7776345Z</dcterms:modified>
</coreProperties>
</file>