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FE575" w14:textId="2DD5C4EE" w:rsidR="0003546B" w:rsidRPr="00530255" w:rsidRDefault="003544F9" w:rsidP="006D4E03">
      <w:pPr>
        <w:rPr>
          <w:rFonts w:ascii="Arial" w:hAnsi="Arial" w:cs="Arial"/>
          <w:szCs w:val="24"/>
        </w:rPr>
      </w:pPr>
      <w:r w:rsidRPr="00594FAC">
        <w:rPr>
          <w:rFonts w:ascii="Arial" w:hAnsi="Arial" w:cs="Arial"/>
          <w:noProof/>
        </w:rPr>
        <w:drawing>
          <wp:anchor distT="0" distB="0" distL="114300" distR="114300" simplePos="0" relativeHeight="251681792" behindDoc="0" locked="0" layoutInCell="1" allowOverlap="1" wp14:anchorId="7CF0A318" wp14:editId="36ADB83F">
            <wp:simplePos x="0" y="0"/>
            <wp:positionH relativeFrom="column">
              <wp:posOffset>0</wp:posOffset>
            </wp:positionH>
            <wp:positionV relativeFrom="paragraph">
              <wp:posOffset>367030</wp:posOffset>
            </wp:positionV>
            <wp:extent cx="1809750" cy="723900"/>
            <wp:effectExtent l="0" t="0" r="0" b="0"/>
            <wp:wrapSquare wrapText="bothSides"/>
            <wp:docPr id="768468710" name="Picture 768468710"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59D27346" w14:textId="77777777" w:rsidR="0003546B" w:rsidRPr="00530255" w:rsidRDefault="0003546B" w:rsidP="006D4E03">
      <w:pPr>
        <w:rPr>
          <w:rFonts w:ascii="Arial" w:hAnsi="Arial" w:cs="Arial"/>
          <w:szCs w:val="24"/>
        </w:rPr>
      </w:pPr>
    </w:p>
    <w:p w14:paraId="799D1FFD" w14:textId="77777777" w:rsidR="0003546B" w:rsidRPr="00530255" w:rsidRDefault="0003546B" w:rsidP="006D4E03">
      <w:pPr>
        <w:rPr>
          <w:rFonts w:ascii="Arial" w:hAnsi="Arial" w:cs="Arial"/>
          <w:szCs w:val="24"/>
        </w:rPr>
      </w:pPr>
    </w:p>
    <w:p w14:paraId="1BE12BC4" w14:textId="77777777" w:rsidR="0003546B" w:rsidRPr="00530255" w:rsidRDefault="0003546B" w:rsidP="006D4E03">
      <w:pPr>
        <w:rPr>
          <w:rFonts w:ascii="Arial" w:hAnsi="Arial" w:cs="Arial"/>
          <w:szCs w:val="24"/>
        </w:rPr>
      </w:pPr>
    </w:p>
    <w:p w14:paraId="726DFA02" w14:textId="32C9EB34" w:rsidR="0003546B" w:rsidRDefault="0003546B" w:rsidP="00984D10">
      <w:pPr>
        <w:rPr>
          <w:rFonts w:ascii="Arial" w:hAnsi="Arial" w:cs="Arial"/>
          <w:szCs w:val="24"/>
        </w:rPr>
      </w:pPr>
    </w:p>
    <w:p w14:paraId="4A8A5449" w14:textId="77777777" w:rsidR="00984D10" w:rsidRDefault="00984D10" w:rsidP="00984D10">
      <w:pPr>
        <w:rPr>
          <w:rFonts w:ascii="Arial" w:hAnsi="Arial" w:cs="Arial"/>
          <w:szCs w:val="24"/>
        </w:rPr>
      </w:pPr>
    </w:p>
    <w:p w14:paraId="735F1A28" w14:textId="77777777" w:rsidR="00984D10" w:rsidRDefault="00984D10" w:rsidP="00984D10">
      <w:pPr>
        <w:rPr>
          <w:rFonts w:ascii="Arial" w:hAnsi="Arial" w:cs="Arial"/>
          <w:sz w:val="28"/>
          <w:szCs w:val="28"/>
        </w:rPr>
      </w:pPr>
      <w:r w:rsidRPr="00AD0E8D">
        <w:rPr>
          <w:rFonts w:ascii="Arial" w:hAnsi="Arial" w:cs="Arial"/>
          <w:bCs/>
          <w:sz w:val="28"/>
          <w:szCs w:val="28"/>
        </w:rPr>
        <w:t>Student Name</w:t>
      </w:r>
      <w:r w:rsidRPr="00AD0E8D">
        <w:rPr>
          <w:rFonts w:ascii="Arial" w:hAnsi="Arial" w:cs="Arial"/>
          <w:sz w:val="28"/>
          <w:szCs w:val="28"/>
        </w:rPr>
        <w:t xml:space="preserve">: </w:t>
      </w:r>
      <w:r w:rsidRPr="00133AB1">
        <w:rPr>
          <w:rFonts w:ascii="Arial" w:hAnsi="Arial" w:cs="Arial"/>
          <w:b w:val="0"/>
          <w:bCs/>
          <w:sz w:val="28"/>
          <w:szCs w:val="28"/>
        </w:rPr>
        <w:t>Oya Dogu</w:t>
      </w:r>
    </w:p>
    <w:p w14:paraId="227B6E1D" w14:textId="77777777" w:rsidR="00984D10" w:rsidRDefault="00984D10" w:rsidP="00984D10">
      <w:pPr>
        <w:rPr>
          <w:rFonts w:ascii="Arial" w:hAnsi="Arial" w:cs="Arial"/>
          <w:sz w:val="28"/>
          <w:szCs w:val="28"/>
        </w:rPr>
      </w:pPr>
      <w:r w:rsidRPr="00AD0E8D">
        <w:rPr>
          <w:rFonts w:ascii="Arial" w:hAnsi="Arial" w:cs="Arial"/>
          <w:bCs/>
          <w:sz w:val="28"/>
          <w:szCs w:val="28"/>
        </w:rPr>
        <w:t>Student ID</w:t>
      </w:r>
      <w:r w:rsidRPr="00AD0E8D">
        <w:rPr>
          <w:rFonts w:ascii="Arial" w:hAnsi="Arial" w:cs="Arial"/>
          <w:sz w:val="28"/>
          <w:szCs w:val="28"/>
        </w:rPr>
        <w:t xml:space="preserve">: </w:t>
      </w:r>
      <w:r w:rsidRPr="00133AB1">
        <w:rPr>
          <w:rFonts w:ascii="Arial" w:hAnsi="Arial" w:cs="Arial"/>
          <w:b w:val="0"/>
          <w:bCs/>
          <w:sz w:val="28"/>
          <w:szCs w:val="28"/>
        </w:rPr>
        <w:t>2323236</w:t>
      </w:r>
    </w:p>
    <w:p w14:paraId="743C127E" w14:textId="77777777" w:rsidR="00984D10" w:rsidRPr="00594FAC" w:rsidRDefault="00984D10" w:rsidP="00984D10">
      <w:pPr>
        <w:tabs>
          <w:tab w:val="left" w:pos="6540"/>
        </w:tabs>
        <w:rPr>
          <w:rFonts w:ascii="Arial" w:hAnsi="Arial" w:cs="Arial"/>
          <w:sz w:val="28"/>
          <w:szCs w:val="28"/>
          <w:lang w:val="nl-NL"/>
        </w:rPr>
      </w:pPr>
      <w:r w:rsidRPr="00594FAC">
        <w:rPr>
          <w:rFonts w:ascii="Arial" w:hAnsi="Arial" w:cs="Arial"/>
          <w:bCs/>
          <w:sz w:val="28"/>
          <w:szCs w:val="28"/>
          <w:lang w:val="nl-NL"/>
        </w:rPr>
        <w:t>Module name</w:t>
      </w:r>
      <w:r w:rsidRPr="00594FAC">
        <w:rPr>
          <w:rFonts w:ascii="Arial" w:hAnsi="Arial" w:cs="Arial"/>
          <w:sz w:val="28"/>
          <w:szCs w:val="28"/>
          <w:lang w:val="nl-NL"/>
        </w:rPr>
        <w:t xml:space="preserve">: </w:t>
      </w:r>
      <w:r w:rsidRPr="00133AB1">
        <w:rPr>
          <w:rFonts w:ascii="Arial" w:hAnsi="Arial" w:cs="Arial"/>
          <w:b w:val="0"/>
          <w:bCs/>
          <w:sz w:val="28"/>
          <w:szCs w:val="28"/>
          <w:lang w:val="nl-NL"/>
        </w:rPr>
        <w:t>Introduction to Independent Research Skills</w:t>
      </w:r>
    </w:p>
    <w:p w14:paraId="3F9E624F" w14:textId="77777777" w:rsidR="00984D10" w:rsidRPr="00821FD2" w:rsidRDefault="00984D10" w:rsidP="00984D10">
      <w:pPr>
        <w:tabs>
          <w:tab w:val="left" w:pos="6540"/>
        </w:tabs>
        <w:rPr>
          <w:rFonts w:ascii="Arial" w:hAnsi="Arial" w:cs="Arial"/>
          <w:sz w:val="28"/>
          <w:szCs w:val="28"/>
          <w:lang w:val="fr-FR"/>
        </w:rPr>
      </w:pPr>
      <w:r w:rsidRPr="00821FD2">
        <w:rPr>
          <w:rFonts w:ascii="Arial" w:hAnsi="Arial" w:cs="Arial"/>
          <w:bCs/>
          <w:sz w:val="28"/>
          <w:szCs w:val="28"/>
          <w:lang w:val="fr-FR"/>
        </w:rPr>
        <w:t>Module code</w:t>
      </w:r>
      <w:r w:rsidRPr="00821FD2">
        <w:rPr>
          <w:rFonts w:ascii="Arial" w:hAnsi="Arial" w:cs="Arial"/>
          <w:sz w:val="28"/>
          <w:szCs w:val="28"/>
          <w:lang w:val="fr-FR"/>
        </w:rPr>
        <w:t>:</w:t>
      </w:r>
      <w:r>
        <w:rPr>
          <w:rFonts w:ascii="Arial" w:hAnsi="Arial" w:cs="Arial"/>
          <w:sz w:val="28"/>
          <w:szCs w:val="28"/>
          <w:lang w:val="fr-FR"/>
        </w:rPr>
        <w:t xml:space="preserve"> </w:t>
      </w:r>
      <w:r w:rsidRPr="00133AB1">
        <w:rPr>
          <w:rFonts w:ascii="Arial" w:hAnsi="Arial" w:cs="Arial"/>
          <w:b w:val="0"/>
          <w:bCs/>
          <w:sz w:val="28"/>
          <w:szCs w:val="28"/>
          <w:lang w:val="fr-FR"/>
        </w:rPr>
        <w:t>BMHP5019</w:t>
      </w:r>
    </w:p>
    <w:p w14:paraId="3A2E5853" w14:textId="77777777" w:rsidR="00984D10" w:rsidRPr="00821FD2" w:rsidRDefault="00984D10" w:rsidP="00984D10">
      <w:pPr>
        <w:tabs>
          <w:tab w:val="left" w:pos="6540"/>
        </w:tabs>
        <w:rPr>
          <w:rFonts w:ascii="Arial" w:hAnsi="Arial" w:cs="Arial"/>
          <w:sz w:val="28"/>
          <w:szCs w:val="28"/>
          <w:lang w:val="fr-FR"/>
        </w:rPr>
      </w:pPr>
      <w:r w:rsidRPr="00821FD2">
        <w:rPr>
          <w:rFonts w:ascii="Arial" w:hAnsi="Arial" w:cs="Arial"/>
          <w:bCs/>
          <w:sz w:val="28"/>
          <w:szCs w:val="28"/>
          <w:lang w:val="fr-FR"/>
        </w:rPr>
        <w:t>Lecturer name</w:t>
      </w:r>
      <w:r w:rsidRPr="00821FD2">
        <w:rPr>
          <w:rFonts w:ascii="Arial" w:hAnsi="Arial" w:cs="Arial"/>
          <w:sz w:val="28"/>
          <w:szCs w:val="28"/>
          <w:lang w:val="fr-FR"/>
        </w:rPr>
        <w:t>:</w:t>
      </w:r>
      <w:r>
        <w:rPr>
          <w:rFonts w:ascii="Arial" w:hAnsi="Arial" w:cs="Arial"/>
          <w:sz w:val="28"/>
          <w:szCs w:val="28"/>
          <w:lang w:val="fr-FR"/>
        </w:rPr>
        <w:t xml:space="preserve"> </w:t>
      </w:r>
      <w:r w:rsidRPr="00133AB1">
        <w:rPr>
          <w:rFonts w:ascii="Arial" w:hAnsi="Arial" w:cs="Arial"/>
          <w:b w:val="0"/>
          <w:bCs/>
          <w:sz w:val="28"/>
          <w:szCs w:val="28"/>
          <w:lang w:val="fr-FR"/>
        </w:rPr>
        <w:t>Bianca Sanfilippo</w:t>
      </w:r>
    </w:p>
    <w:p w14:paraId="506FFD8E" w14:textId="77777777" w:rsidR="00984D10" w:rsidRPr="00530255" w:rsidRDefault="00984D10" w:rsidP="00984D10">
      <w:pPr>
        <w:rPr>
          <w:rFonts w:ascii="Arial" w:hAnsi="Arial" w:cs="Arial"/>
          <w:szCs w:val="24"/>
        </w:rPr>
      </w:pPr>
    </w:p>
    <w:p w14:paraId="001D07C8" w14:textId="77777777" w:rsidR="0003546B" w:rsidRPr="00530255" w:rsidRDefault="0003546B" w:rsidP="006D4E03">
      <w:pPr>
        <w:rPr>
          <w:rFonts w:ascii="Arial" w:hAnsi="Arial" w:cs="Arial"/>
          <w:szCs w:val="24"/>
        </w:rPr>
      </w:pPr>
      <w:r w:rsidRPr="00530255">
        <w:rPr>
          <w:rFonts w:ascii="Arial" w:hAnsi="Arial" w:cs="Arial"/>
          <w:szCs w:val="24"/>
        </w:rPr>
        <w:br w:type="page"/>
      </w:r>
    </w:p>
    <w:sdt>
      <w:sdtPr>
        <w:rPr>
          <w:rFonts w:ascii="Arial" w:eastAsiaTheme="minorHAnsi" w:hAnsi="Arial" w:cs="Arial"/>
          <w:b/>
          <w:color w:val="auto"/>
          <w:sz w:val="24"/>
          <w:szCs w:val="24"/>
        </w:rPr>
        <w:id w:val="1934244538"/>
        <w:docPartObj>
          <w:docPartGallery w:val="Table of Contents"/>
          <w:docPartUnique/>
        </w:docPartObj>
      </w:sdtPr>
      <w:sdtEndPr>
        <w:rPr>
          <w:bCs/>
          <w:noProof/>
        </w:rPr>
      </w:sdtEndPr>
      <w:sdtContent>
        <w:p w14:paraId="74C02A3E" w14:textId="77777777" w:rsidR="0003546B" w:rsidRDefault="0003546B" w:rsidP="001E0B6A">
          <w:pPr>
            <w:pStyle w:val="TOCHeading"/>
            <w:spacing w:line="360" w:lineRule="auto"/>
            <w:jc w:val="center"/>
            <w:rPr>
              <w:rFonts w:ascii="Arial" w:hAnsi="Arial" w:cs="Arial"/>
              <w:sz w:val="24"/>
              <w:szCs w:val="24"/>
            </w:rPr>
          </w:pPr>
          <w:r w:rsidRPr="00530255">
            <w:rPr>
              <w:rFonts w:ascii="Arial" w:hAnsi="Arial" w:cs="Arial"/>
              <w:sz w:val="24"/>
              <w:szCs w:val="24"/>
            </w:rPr>
            <w:t>Table of Contents</w:t>
          </w:r>
        </w:p>
        <w:p w14:paraId="03E617BE" w14:textId="1FF9B2A3" w:rsidR="00063746" w:rsidRPr="00063746" w:rsidRDefault="00CF6A78" w:rsidP="00CF6A78">
          <w:r>
            <w:t>1.</w:t>
          </w:r>
          <w:r w:rsidR="00531769">
            <w:t xml:space="preserve"> </w:t>
          </w:r>
          <w:r w:rsidR="00531769" w:rsidRPr="00E27459">
            <w:rPr>
              <w:rFonts w:ascii="Arial" w:hAnsi="Arial" w:cs="Arial"/>
            </w:rPr>
            <w:t>Abstract</w:t>
          </w:r>
          <w:r w:rsidR="00153C1B">
            <w:rPr>
              <w:rFonts w:ascii="Arial" w:hAnsi="Arial" w:cs="Arial"/>
            </w:rPr>
            <w:t>……………………………………………………………………………………… 4</w:t>
          </w:r>
        </w:p>
        <w:p w14:paraId="363AA4B6" w14:textId="3D9F1D92" w:rsidR="001F14F8" w:rsidRDefault="0003546B">
          <w:pPr>
            <w:pStyle w:val="TOC1"/>
            <w:tabs>
              <w:tab w:val="right" w:leader="dot" w:pos="9350"/>
            </w:tabs>
            <w:rPr>
              <w:rFonts w:asciiTheme="minorHAnsi" w:eastAsiaTheme="minorEastAsia" w:hAnsiTheme="minorHAnsi"/>
              <w:b w:val="0"/>
              <w:noProof/>
              <w:kern w:val="2"/>
              <w:szCs w:val="24"/>
              <w:lang w:val="en-GB" w:eastAsia="en-GB"/>
              <w14:ligatures w14:val="standardContextual"/>
            </w:rPr>
          </w:pPr>
          <w:r w:rsidRPr="00530255">
            <w:rPr>
              <w:rFonts w:ascii="Arial" w:hAnsi="Arial" w:cs="Arial"/>
              <w:szCs w:val="24"/>
            </w:rPr>
            <w:fldChar w:fldCharType="begin"/>
          </w:r>
          <w:r w:rsidRPr="00530255">
            <w:rPr>
              <w:rFonts w:ascii="Arial" w:hAnsi="Arial" w:cs="Arial"/>
              <w:szCs w:val="24"/>
            </w:rPr>
            <w:instrText xml:space="preserve"> TOC \o "1-3" \h \z \u </w:instrText>
          </w:r>
          <w:r w:rsidRPr="00530255">
            <w:rPr>
              <w:rFonts w:ascii="Arial" w:hAnsi="Arial" w:cs="Arial"/>
              <w:szCs w:val="24"/>
            </w:rPr>
            <w:fldChar w:fldCharType="separate"/>
          </w:r>
          <w:hyperlink w:anchor="_Toc216430469" w:history="1">
            <w:r w:rsidR="001F14F8" w:rsidRPr="000A185C">
              <w:rPr>
                <w:rStyle w:val="Hyperlink"/>
                <w:rFonts w:ascii="Arial" w:hAnsi="Arial" w:cs="Arial"/>
                <w:noProof/>
              </w:rPr>
              <w:t>1. Introduction</w:t>
            </w:r>
            <w:r w:rsidR="001F14F8">
              <w:rPr>
                <w:noProof/>
                <w:webHidden/>
              </w:rPr>
              <w:tab/>
            </w:r>
            <w:r w:rsidR="001F14F8">
              <w:rPr>
                <w:noProof/>
                <w:webHidden/>
              </w:rPr>
              <w:fldChar w:fldCharType="begin"/>
            </w:r>
            <w:r w:rsidR="001F14F8">
              <w:rPr>
                <w:noProof/>
                <w:webHidden/>
              </w:rPr>
              <w:instrText xml:space="preserve"> PAGEREF _Toc216430469 \h </w:instrText>
            </w:r>
            <w:r w:rsidR="001F14F8">
              <w:rPr>
                <w:noProof/>
                <w:webHidden/>
              </w:rPr>
            </w:r>
            <w:r w:rsidR="001F14F8">
              <w:rPr>
                <w:noProof/>
                <w:webHidden/>
              </w:rPr>
              <w:fldChar w:fldCharType="separate"/>
            </w:r>
            <w:r w:rsidR="001F14F8">
              <w:rPr>
                <w:noProof/>
                <w:webHidden/>
              </w:rPr>
              <w:t>5</w:t>
            </w:r>
            <w:r w:rsidR="001F14F8">
              <w:rPr>
                <w:noProof/>
                <w:webHidden/>
              </w:rPr>
              <w:fldChar w:fldCharType="end"/>
            </w:r>
          </w:hyperlink>
        </w:p>
        <w:p w14:paraId="02CD9DDB" w14:textId="182CC98A"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70" w:history="1">
            <w:r w:rsidRPr="000A185C">
              <w:rPr>
                <w:rStyle w:val="Hyperlink"/>
                <w:rFonts w:ascii="Arial" w:hAnsi="Arial" w:cs="Arial"/>
                <w:noProof/>
              </w:rPr>
              <w:t>1.1 Research Aim</w:t>
            </w:r>
            <w:r>
              <w:rPr>
                <w:noProof/>
                <w:webHidden/>
              </w:rPr>
              <w:tab/>
            </w:r>
            <w:r>
              <w:rPr>
                <w:noProof/>
                <w:webHidden/>
              </w:rPr>
              <w:fldChar w:fldCharType="begin"/>
            </w:r>
            <w:r>
              <w:rPr>
                <w:noProof/>
                <w:webHidden/>
              </w:rPr>
              <w:instrText xml:space="preserve"> PAGEREF _Toc216430470 \h </w:instrText>
            </w:r>
            <w:r>
              <w:rPr>
                <w:noProof/>
                <w:webHidden/>
              </w:rPr>
            </w:r>
            <w:r>
              <w:rPr>
                <w:noProof/>
                <w:webHidden/>
              </w:rPr>
              <w:fldChar w:fldCharType="separate"/>
            </w:r>
            <w:r>
              <w:rPr>
                <w:noProof/>
                <w:webHidden/>
              </w:rPr>
              <w:t>5</w:t>
            </w:r>
            <w:r>
              <w:rPr>
                <w:noProof/>
                <w:webHidden/>
              </w:rPr>
              <w:fldChar w:fldCharType="end"/>
            </w:r>
          </w:hyperlink>
        </w:p>
        <w:p w14:paraId="252D95D4" w14:textId="6E13B683"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71" w:history="1">
            <w:r w:rsidRPr="000A185C">
              <w:rPr>
                <w:rStyle w:val="Hyperlink"/>
                <w:rFonts w:ascii="Arial" w:hAnsi="Arial" w:cs="Arial"/>
                <w:iCs/>
                <w:noProof/>
              </w:rPr>
              <w:t>The primary objective of this scoping study is to investigate the potential benefits of pet therapy in enhancing the mental health and well-being of adults in the UK.</w:t>
            </w:r>
            <w:r>
              <w:rPr>
                <w:noProof/>
                <w:webHidden/>
              </w:rPr>
              <w:tab/>
            </w:r>
            <w:r>
              <w:rPr>
                <w:noProof/>
                <w:webHidden/>
              </w:rPr>
              <w:fldChar w:fldCharType="begin"/>
            </w:r>
            <w:r>
              <w:rPr>
                <w:noProof/>
                <w:webHidden/>
              </w:rPr>
              <w:instrText xml:space="preserve"> PAGEREF _Toc216430471 \h </w:instrText>
            </w:r>
            <w:r>
              <w:rPr>
                <w:noProof/>
                <w:webHidden/>
              </w:rPr>
            </w:r>
            <w:r>
              <w:rPr>
                <w:noProof/>
                <w:webHidden/>
              </w:rPr>
              <w:fldChar w:fldCharType="separate"/>
            </w:r>
            <w:r>
              <w:rPr>
                <w:noProof/>
                <w:webHidden/>
              </w:rPr>
              <w:t>5</w:t>
            </w:r>
            <w:r>
              <w:rPr>
                <w:noProof/>
                <w:webHidden/>
              </w:rPr>
              <w:fldChar w:fldCharType="end"/>
            </w:r>
          </w:hyperlink>
        </w:p>
        <w:p w14:paraId="60D9B37E" w14:textId="11C0EC23"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72" w:history="1">
            <w:r w:rsidRPr="000A185C">
              <w:rPr>
                <w:rStyle w:val="Hyperlink"/>
                <w:rFonts w:ascii="Arial" w:hAnsi="Arial" w:cs="Arial"/>
                <w:noProof/>
              </w:rPr>
              <w:t>1.2 Research Objectives</w:t>
            </w:r>
            <w:r>
              <w:rPr>
                <w:noProof/>
                <w:webHidden/>
              </w:rPr>
              <w:tab/>
            </w:r>
            <w:r>
              <w:rPr>
                <w:noProof/>
                <w:webHidden/>
              </w:rPr>
              <w:fldChar w:fldCharType="begin"/>
            </w:r>
            <w:r>
              <w:rPr>
                <w:noProof/>
                <w:webHidden/>
              </w:rPr>
              <w:instrText xml:space="preserve"> PAGEREF _Toc216430472 \h </w:instrText>
            </w:r>
            <w:r>
              <w:rPr>
                <w:noProof/>
                <w:webHidden/>
              </w:rPr>
            </w:r>
            <w:r>
              <w:rPr>
                <w:noProof/>
                <w:webHidden/>
              </w:rPr>
              <w:fldChar w:fldCharType="separate"/>
            </w:r>
            <w:r>
              <w:rPr>
                <w:noProof/>
                <w:webHidden/>
              </w:rPr>
              <w:t>5</w:t>
            </w:r>
            <w:r>
              <w:rPr>
                <w:noProof/>
                <w:webHidden/>
              </w:rPr>
              <w:fldChar w:fldCharType="end"/>
            </w:r>
          </w:hyperlink>
        </w:p>
        <w:p w14:paraId="1AC7D293" w14:textId="0C4BCA36"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73" w:history="1">
            <w:r w:rsidRPr="000A185C">
              <w:rPr>
                <w:rStyle w:val="Hyperlink"/>
                <w:rFonts w:ascii="Arial" w:hAnsi="Arial" w:cs="Arial"/>
                <w:noProof/>
              </w:rPr>
              <w:t>1.3 Rationale</w:t>
            </w:r>
            <w:r>
              <w:rPr>
                <w:noProof/>
                <w:webHidden/>
              </w:rPr>
              <w:tab/>
            </w:r>
            <w:r>
              <w:rPr>
                <w:noProof/>
                <w:webHidden/>
              </w:rPr>
              <w:fldChar w:fldCharType="begin"/>
            </w:r>
            <w:r>
              <w:rPr>
                <w:noProof/>
                <w:webHidden/>
              </w:rPr>
              <w:instrText xml:space="preserve"> PAGEREF _Toc216430473 \h </w:instrText>
            </w:r>
            <w:r>
              <w:rPr>
                <w:noProof/>
                <w:webHidden/>
              </w:rPr>
            </w:r>
            <w:r>
              <w:rPr>
                <w:noProof/>
                <w:webHidden/>
              </w:rPr>
              <w:fldChar w:fldCharType="separate"/>
            </w:r>
            <w:r>
              <w:rPr>
                <w:noProof/>
                <w:webHidden/>
              </w:rPr>
              <w:t>5</w:t>
            </w:r>
            <w:r>
              <w:rPr>
                <w:noProof/>
                <w:webHidden/>
              </w:rPr>
              <w:fldChar w:fldCharType="end"/>
            </w:r>
          </w:hyperlink>
        </w:p>
        <w:p w14:paraId="7EE61728" w14:textId="58D6E9BA" w:rsidR="001F14F8" w:rsidRDefault="001F14F8">
          <w:pPr>
            <w:pStyle w:val="TOC1"/>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74" w:history="1">
            <w:r w:rsidRPr="000A185C">
              <w:rPr>
                <w:rStyle w:val="Hyperlink"/>
                <w:rFonts w:ascii="Arial" w:hAnsi="Arial" w:cs="Arial"/>
                <w:noProof/>
              </w:rPr>
              <w:t>2. Background</w:t>
            </w:r>
            <w:r>
              <w:rPr>
                <w:noProof/>
                <w:webHidden/>
              </w:rPr>
              <w:tab/>
            </w:r>
            <w:r>
              <w:rPr>
                <w:noProof/>
                <w:webHidden/>
              </w:rPr>
              <w:fldChar w:fldCharType="begin"/>
            </w:r>
            <w:r>
              <w:rPr>
                <w:noProof/>
                <w:webHidden/>
              </w:rPr>
              <w:instrText xml:space="preserve"> PAGEREF _Toc216430474 \h </w:instrText>
            </w:r>
            <w:r>
              <w:rPr>
                <w:noProof/>
                <w:webHidden/>
              </w:rPr>
            </w:r>
            <w:r>
              <w:rPr>
                <w:noProof/>
                <w:webHidden/>
              </w:rPr>
              <w:fldChar w:fldCharType="separate"/>
            </w:r>
            <w:r>
              <w:rPr>
                <w:noProof/>
                <w:webHidden/>
              </w:rPr>
              <w:t>6</w:t>
            </w:r>
            <w:r>
              <w:rPr>
                <w:noProof/>
                <w:webHidden/>
              </w:rPr>
              <w:fldChar w:fldCharType="end"/>
            </w:r>
          </w:hyperlink>
        </w:p>
        <w:p w14:paraId="5C135DDA" w14:textId="47928322"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75" w:history="1">
            <w:r w:rsidRPr="000A185C">
              <w:rPr>
                <w:rStyle w:val="Hyperlink"/>
                <w:rFonts w:ascii="Arial" w:hAnsi="Arial" w:cs="Arial"/>
                <w:noProof/>
              </w:rPr>
              <w:t>2.1 Mental Health Context in the UK</w:t>
            </w:r>
            <w:r>
              <w:rPr>
                <w:noProof/>
                <w:webHidden/>
              </w:rPr>
              <w:tab/>
            </w:r>
            <w:r>
              <w:rPr>
                <w:noProof/>
                <w:webHidden/>
              </w:rPr>
              <w:fldChar w:fldCharType="begin"/>
            </w:r>
            <w:r>
              <w:rPr>
                <w:noProof/>
                <w:webHidden/>
              </w:rPr>
              <w:instrText xml:space="preserve"> PAGEREF _Toc216430475 \h </w:instrText>
            </w:r>
            <w:r>
              <w:rPr>
                <w:noProof/>
                <w:webHidden/>
              </w:rPr>
            </w:r>
            <w:r>
              <w:rPr>
                <w:noProof/>
                <w:webHidden/>
              </w:rPr>
              <w:fldChar w:fldCharType="separate"/>
            </w:r>
            <w:r>
              <w:rPr>
                <w:noProof/>
                <w:webHidden/>
              </w:rPr>
              <w:t>6</w:t>
            </w:r>
            <w:r>
              <w:rPr>
                <w:noProof/>
                <w:webHidden/>
              </w:rPr>
              <w:fldChar w:fldCharType="end"/>
            </w:r>
          </w:hyperlink>
        </w:p>
        <w:p w14:paraId="6E046C01" w14:textId="350585CF"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76" w:history="1">
            <w:r w:rsidRPr="000A185C">
              <w:rPr>
                <w:rStyle w:val="Hyperlink"/>
                <w:rFonts w:ascii="Arial" w:hAnsi="Arial" w:cs="Arial"/>
                <w:noProof/>
              </w:rPr>
              <w:t>2.2 Current Mental Health Interventions</w:t>
            </w:r>
            <w:r>
              <w:rPr>
                <w:noProof/>
                <w:webHidden/>
              </w:rPr>
              <w:tab/>
            </w:r>
            <w:r>
              <w:rPr>
                <w:noProof/>
                <w:webHidden/>
              </w:rPr>
              <w:fldChar w:fldCharType="begin"/>
            </w:r>
            <w:r>
              <w:rPr>
                <w:noProof/>
                <w:webHidden/>
              </w:rPr>
              <w:instrText xml:space="preserve"> PAGEREF _Toc216430476 \h </w:instrText>
            </w:r>
            <w:r>
              <w:rPr>
                <w:noProof/>
                <w:webHidden/>
              </w:rPr>
            </w:r>
            <w:r>
              <w:rPr>
                <w:noProof/>
                <w:webHidden/>
              </w:rPr>
              <w:fldChar w:fldCharType="separate"/>
            </w:r>
            <w:r>
              <w:rPr>
                <w:noProof/>
                <w:webHidden/>
              </w:rPr>
              <w:t>7</w:t>
            </w:r>
            <w:r>
              <w:rPr>
                <w:noProof/>
                <w:webHidden/>
              </w:rPr>
              <w:fldChar w:fldCharType="end"/>
            </w:r>
          </w:hyperlink>
        </w:p>
        <w:p w14:paraId="3AB04D36" w14:textId="6B6B2F24"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77" w:history="1">
            <w:r w:rsidRPr="000A185C">
              <w:rPr>
                <w:rStyle w:val="Hyperlink"/>
                <w:rFonts w:ascii="Arial" w:hAnsi="Arial" w:cs="Arial"/>
                <w:noProof/>
              </w:rPr>
              <w:t>2.3 Pet Therapy as an Alternative</w:t>
            </w:r>
            <w:r>
              <w:rPr>
                <w:noProof/>
                <w:webHidden/>
              </w:rPr>
              <w:tab/>
            </w:r>
            <w:r>
              <w:rPr>
                <w:noProof/>
                <w:webHidden/>
              </w:rPr>
              <w:fldChar w:fldCharType="begin"/>
            </w:r>
            <w:r>
              <w:rPr>
                <w:noProof/>
                <w:webHidden/>
              </w:rPr>
              <w:instrText xml:space="preserve"> PAGEREF _Toc216430477 \h </w:instrText>
            </w:r>
            <w:r>
              <w:rPr>
                <w:noProof/>
                <w:webHidden/>
              </w:rPr>
            </w:r>
            <w:r>
              <w:rPr>
                <w:noProof/>
                <w:webHidden/>
              </w:rPr>
              <w:fldChar w:fldCharType="separate"/>
            </w:r>
            <w:r>
              <w:rPr>
                <w:noProof/>
                <w:webHidden/>
              </w:rPr>
              <w:t>7</w:t>
            </w:r>
            <w:r>
              <w:rPr>
                <w:noProof/>
                <w:webHidden/>
              </w:rPr>
              <w:fldChar w:fldCharType="end"/>
            </w:r>
          </w:hyperlink>
        </w:p>
        <w:p w14:paraId="188EEB5C" w14:textId="32A57640"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78" w:history="1">
            <w:r w:rsidRPr="000A185C">
              <w:rPr>
                <w:rStyle w:val="Hyperlink"/>
                <w:rFonts w:ascii="Arial" w:hAnsi="Arial" w:cs="Arial"/>
                <w:noProof/>
              </w:rPr>
              <w:t>2.4 Review of Current Evidence and Knowledge Gaps</w:t>
            </w:r>
            <w:r>
              <w:rPr>
                <w:noProof/>
                <w:webHidden/>
              </w:rPr>
              <w:tab/>
            </w:r>
            <w:r>
              <w:rPr>
                <w:noProof/>
                <w:webHidden/>
              </w:rPr>
              <w:fldChar w:fldCharType="begin"/>
            </w:r>
            <w:r>
              <w:rPr>
                <w:noProof/>
                <w:webHidden/>
              </w:rPr>
              <w:instrText xml:space="preserve"> PAGEREF _Toc216430478 \h </w:instrText>
            </w:r>
            <w:r>
              <w:rPr>
                <w:noProof/>
                <w:webHidden/>
              </w:rPr>
            </w:r>
            <w:r>
              <w:rPr>
                <w:noProof/>
                <w:webHidden/>
              </w:rPr>
              <w:fldChar w:fldCharType="separate"/>
            </w:r>
            <w:r>
              <w:rPr>
                <w:noProof/>
                <w:webHidden/>
              </w:rPr>
              <w:t>8</w:t>
            </w:r>
            <w:r>
              <w:rPr>
                <w:noProof/>
                <w:webHidden/>
              </w:rPr>
              <w:fldChar w:fldCharType="end"/>
            </w:r>
          </w:hyperlink>
        </w:p>
        <w:p w14:paraId="3DE7DAA0" w14:textId="3BF9A30E" w:rsidR="001F14F8" w:rsidRDefault="001F14F8">
          <w:pPr>
            <w:pStyle w:val="TOC1"/>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79" w:history="1">
            <w:r w:rsidRPr="000A185C">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_Toc216430479 \h </w:instrText>
            </w:r>
            <w:r>
              <w:rPr>
                <w:noProof/>
                <w:webHidden/>
              </w:rPr>
            </w:r>
            <w:r>
              <w:rPr>
                <w:noProof/>
                <w:webHidden/>
              </w:rPr>
              <w:fldChar w:fldCharType="separate"/>
            </w:r>
            <w:r>
              <w:rPr>
                <w:noProof/>
                <w:webHidden/>
              </w:rPr>
              <w:t>8</w:t>
            </w:r>
            <w:r>
              <w:rPr>
                <w:noProof/>
                <w:webHidden/>
              </w:rPr>
              <w:fldChar w:fldCharType="end"/>
            </w:r>
          </w:hyperlink>
        </w:p>
        <w:p w14:paraId="02BAFA6E" w14:textId="28C29C32"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80" w:history="1">
            <w:r w:rsidRPr="000A185C">
              <w:rPr>
                <w:rStyle w:val="Hyperlink"/>
                <w:rFonts w:ascii="Arial" w:hAnsi="Arial" w:cs="Arial"/>
                <w:noProof/>
              </w:rPr>
              <w:t>3.1 Qualitative Approach</w:t>
            </w:r>
            <w:r>
              <w:rPr>
                <w:noProof/>
                <w:webHidden/>
              </w:rPr>
              <w:tab/>
            </w:r>
            <w:r>
              <w:rPr>
                <w:noProof/>
                <w:webHidden/>
              </w:rPr>
              <w:fldChar w:fldCharType="begin"/>
            </w:r>
            <w:r>
              <w:rPr>
                <w:noProof/>
                <w:webHidden/>
              </w:rPr>
              <w:instrText xml:space="preserve"> PAGEREF _Toc216430480 \h </w:instrText>
            </w:r>
            <w:r>
              <w:rPr>
                <w:noProof/>
                <w:webHidden/>
              </w:rPr>
            </w:r>
            <w:r>
              <w:rPr>
                <w:noProof/>
                <w:webHidden/>
              </w:rPr>
              <w:fldChar w:fldCharType="separate"/>
            </w:r>
            <w:r>
              <w:rPr>
                <w:noProof/>
                <w:webHidden/>
              </w:rPr>
              <w:t>8</w:t>
            </w:r>
            <w:r>
              <w:rPr>
                <w:noProof/>
                <w:webHidden/>
              </w:rPr>
              <w:fldChar w:fldCharType="end"/>
            </w:r>
          </w:hyperlink>
        </w:p>
        <w:p w14:paraId="5A25FA51" w14:textId="03B6A2E0"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81" w:history="1">
            <w:r w:rsidRPr="000A185C">
              <w:rPr>
                <w:rStyle w:val="Hyperlink"/>
                <w:rFonts w:ascii="Arial" w:hAnsi="Arial" w:cs="Arial"/>
                <w:noProof/>
              </w:rPr>
              <w:t>3.2 Scoping Study Design</w:t>
            </w:r>
            <w:r>
              <w:rPr>
                <w:noProof/>
                <w:webHidden/>
              </w:rPr>
              <w:tab/>
            </w:r>
            <w:r>
              <w:rPr>
                <w:noProof/>
                <w:webHidden/>
              </w:rPr>
              <w:fldChar w:fldCharType="begin"/>
            </w:r>
            <w:r>
              <w:rPr>
                <w:noProof/>
                <w:webHidden/>
              </w:rPr>
              <w:instrText xml:space="preserve"> PAGEREF _Toc216430481 \h </w:instrText>
            </w:r>
            <w:r>
              <w:rPr>
                <w:noProof/>
                <w:webHidden/>
              </w:rPr>
            </w:r>
            <w:r>
              <w:rPr>
                <w:noProof/>
                <w:webHidden/>
              </w:rPr>
              <w:fldChar w:fldCharType="separate"/>
            </w:r>
            <w:r>
              <w:rPr>
                <w:noProof/>
                <w:webHidden/>
              </w:rPr>
              <w:t>9</w:t>
            </w:r>
            <w:r>
              <w:rPr>
                <w:noProof/>
                <w:webHidden/>
              </w:rPr>
              <w:fldChar w:fldCharType="end"/>
            </w:r>
          </w:hyperlink>
        </w:p>
        <w:p w14:paraId="7E00E3A5" w14:textId="746741A5"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82" w:history="1">
            <w:r w:rsidRPr="000A185C">
              <w:rPr>
                <w:rStyle w:val="Hyperlink"/>
                <w:rFonts w:ascii="Arial" w:hAnsi="Arial" w:cs="Arial"/>
                <w:noProof/>
              </w:rPr>
              <w:t>Search Strategy (PRISMA Flowchart)</w:t>
            </w:r>
            <w:r>
              <w:rPr>
                <w:noProof/>
                <w:webHidden/>
              </w:rPr>
              <w:tab/>
            </w:r>
            <w:r>
              <w:rPr>
                <w:noProof/>
                <w:webHidden/>
              </w:rPr>
              <w:fldChar w:fldCharType="begin"/>
            </w:r>
            <w:r>
              <w:rPr>
                <w:noProof/>
                <w:webHidden/>
              </w:rPr>
              <w:instrText xml:space="preserve"> PAGEREF _Toc216430482 \h </w:instrText>
            </w:r>
            <w:r>
              <w:rPr>
                <w:noProof/>
                <w:webHidden/>
              </w:rPr>
            </w:r>
            <w:r>
              <w:rPr>
                <w:noProof/>
                <w:webHidden/>
              </w:rPr>
              <w:fldChar w:fldCharType="separate"/>
            </w:r>
            <w:r>
              <w:rPr>
                <w:noProof/>
                <w:webHidden/>
              </w:rPr>
              <w:t>10</w:t>
            </w:r>
            <w:r>
              <w:rPr>
                <w:noProof/>
                <w:webHidden/>
              </w:rPr>
              <w:fldChar w:fldCharType="end"/>
            </w:r>
          </w:hyperlink>
        </w:p>
        <w:p w14:paraId="032A2935" w14:textId="2DE295AD"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83" w:history="1">
            <w:r>
              <w:rPr>
                <w:noProof/>
                <w:webHidden/>
              </w:rPr>
              <w:tab/>
            </w:r>
            <w:r>
              <w:rPr>
                <w:noProof/>
                <w:webHidden/>
              </w:rPr>
              <w:fldChar w:fldCharType="begin"/>
            </w:r>
            <w:r>
              <w:rPr>
                <w:noProof/>
                <w:webHidden/>
              </w:rPr>
              <w:instrText xml:space="preserve"> PAGEREF _Toc216430483 \h </w:instrText>
            </w:r>
            <w:r>
              <w:rPr>
                <w:noProof/>
                <w:webHidden/>
              </w:rPr>
            </w:r>
            <w:r>
              <w:rPr>
                <w:noProof/>
                <w:webHidden/>
              </w:rPr>
              <w:fldChar w:fldCharType="separate"/>
            </w:r>
            <w:r>
              <w:rPr>
                <w:noProof/>
                <w:webHidden/>
              </w:rPr>
              <w:t>10</w:t>
            </w:r>
            <w:r>
              <w:rPr>
                <w:noProof/>
                <w:webHidden/>
              </w:rPr>
              <w:fldChar w:fldCharType="end"/>
            </w:r>
          </w:hyperlink>
        </w:p>
        <w:p w14:paraId="037B77E7" w14:textId="3197D2FC"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84" w:history="1">
            <w:r w:rsidRPr="000A185C">
              <w:rPr>
                <w:rStyle w:val="Hyperlink"/>
                <w:rFonts w:ascii="Arial" w:hAnsi="Arial" w:cs="Arial"/>
                <w:noProof/>
              </w:rPr>
              <w:t>3.3 Selection Criteria</w:t>
            </w:r>
            <w:r>
              <w:rPr>
                <w:noProof/>
                <w:webHidden/>
              </w:rPr>
              <w:tab/>
            </w:r>
            <w:r>
              <w:rPr>
                <w:noProof/>
                <w:webHidden/>
              </w:rPr>
              <w:fldChar w:fldCharType="begin"/>
            </w:r>
            <w:r>
              <w:rPr>
                <w:noProof/>
                <w:webHidden/>
              </w:rPr>
              <w:instrText xml:space="preserve"> PAGEREF _Toc216430484 \h </w:instrText>
            </w:r>
            <w:r>
              <w:rPr>
                <w:noProof/>
                <w:webHidden/>
              </w:rPr>
            </w:r>
            <w:r>
              <w:rPr>
                <w:noProof/>
                <w:webHidden/>
              </w:rPr>
              <w:fldChar w:fldCharType="separate"/>
            </w:r>
            <w:r>
              <w:rPr>
                <w:noProof/>
                <w:webHidden/>
              </w:rPr>
              <w:t>11</w:t>
            </w:r>
            <w:r>
              <w:rPr>
                <w:noProof/>
                <w:webHidden/>
              </w:rPr>
              <w:fldChar w:fldCharType="end"/>
            </w:r>
          </w:hyperlink>
        </w:p>
        <w:p w14:paraId="32B37B63" w14:textId="31950EF6"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85" w:history="1">
            <w:r w:rsidRPr="000A185C">
              <w:rPr>
                <w:rStyle w:val="Hyperlink"/>
                <w:rFonts w:ascii="Arial" w:hAnsi="Arial" w:cs="Arial"/>
                <w:noProof/>
              </w:rPr>
              <w:t>3.4 Data Analysis</w:t>
            </w:r>
            <w:r>
              <w:rPr>
                <w:noProof/>
                <w:webHidden/>
              </w:rPr>
              <w:tab/>
            </w:r>
            <w:r>
              <w:rPr>
                <w:noProof/>
                <w:webHidden/>
              </w:rPr>
              <w:fldChar w:fldCharType="begin"/>
            </w:r>
            <w:r>
              <w:rPr>
                <w:noProof/>
                <w:webHidden/>
              </w:rPr>
              <w:instrText xml:space="preserve"> PAGEREF _Toc216430485 \h </w:instrText>
            </w:r>
            <w:r>
              <w:rPr>
                <w:noProof/>
                <w:webHidden/>
              </w:rPr>
            </w:r>
            <w:r>
              <w:rPr>
                <w:noProof/>
                <w:webHidden/>
              </w:rPr>
              <w:fldChar w:fldCharType="separate"/>
            </w:r>
            <w:r>
              <w:rPr>
                <w:noProof/>
                <w:webHidden/>
              </w:rPr>
              <w:t>12</w:t>
            </w:r>
            <w:r>
              <w:rPr>
                <w:noProof/>
                <w:webHidden/>
              </w:rPr>
              <w:fldChar w:fldCharType="end"/>
            </w:r>
          </w:hyperlink>
        </w:p>
        <w:p w14:paraId="2A9164B7" w14:textId="45E07C21"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86" w:history="1">
            <w:r w:rsidRPr="000A185C">
              <w:rPr>
                <w:rStyle w:val="Hyperlink"/>
                <w:rFonts w:ascii="Arial" w:hAnsi="Arial" w:cs="Arial"/>
                <w:noProof/>
              </w:rPr>
              <w:t>3.5 Ethical Considerations</w:t>
            </w:r>
            <w:r>
              <w:rPr>
                <w:noProof/>
                <w:webHidden/>
              </w:rPr>
              <w:tab/>
            </w:r>
            <w:r>
              <w:rPr>
                <w:noProof/>
                <w:webHidden/>
              </w:rPr>
              <w:fldChar w:fldCharType="begin"/>
            </w:r>
            <w:r>
              <w:rPr>
                <w:noProof/>
                <w:webHidden/>
              </w:rPr>
              <w:instrText xml:space="preserve"> PAGEREF _Toc216430486 \h </w:instrText>
            </w:r>
            <w:r>
              <w:rPr>
                <w:noProof/>
                <w:webHidden/>
              </w:rPr>
            </w:r>
            <w:r>
              <w:rPr>
                <w:noProof/>
                <w:webHidden/>
              </w:rPr>
              <w:fldChar w:fldCharType="separate"/>
            </w:r>
            <w:r>
              <w:rPr>
                <w:noProof/>
                <w:webHidden/>
              </w:rPr>
              <w:t>12</w:t>
            </w:r>
            <w:r>
              <w:rPr>
                <w:noProof/>
                <w:webHidden/>
              </w:rPr>
              <w:fldChar w:fldCharType="end"/>
            </w:r>
          </w:hyperlink>
        </w:p>
        <w:p w14:paraId="26D19052" w14:textId="300EA326" w:rsidR="001F14F8" w:rsidRDefault="001F14F8">
          <w:pPr>
            <w:pStyle w:val="TOC1"/>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87" w:history="1">
            <w:r w:rsidRPr="000A185C">
              <w:rPr>
                <w:rStyle w:val="Hyperlink"/>
                <w:rFonts w:ascii="Arial" w:hAnsi="Arial" w:cs="Arial"/>
                <w:noProof/>
              </w:rPr>
              <w:t>4. Results</w:t>
            </w:r>
            <w:r>
              <w:rPr>
                <w:noProof/>
                <w:webHidden/>
              </w:rPr>
              <w:tab/>
            </w:r>
            <w:r>
              <w:rPr>
                <w:noProof/>
                <w:webHidden/>
              </w:rPr>
              <w:fldChar w:fldCharType="begin"/>
            </w:r>
            <w:r>
              <w:rPr>
                <w:noProof/>
                <w:webHidden/>
              </w:rPr>
              <w:instrText xml:space="preserve"> PAGEREF _Toc216430487 \h </w:instrText>
            </w:r>
            <w:r>
              <w:rPr>
                <w:noProof/>
                <w:webHidden/>
              </w:rPr>
            </w:r>
            <w:r>
              <w:rPr>
                <w:noProof/>
                <w:webHidden/>
              </w:rPr>
              <w:fldChar w:fldCharType="separate"/>
            </w:r>
            <w:r>
              <w:rPr>
                <w:noProof/>
                <w:webHidden/>
              </w:rPr>
              <w:t>12</w:t>
            </w:r>
            <w:r>
              <w:rPr>
                <w:noProof/>
                <w:webHidden/>
              </w:rPr>
              <w:fldChar w:fldCharType="end"/>
            </w:r>
          </w:hyperlink>
        </w:p>
        <w:p w14:paraId="509A4EBA" w14:textId="556AC75E"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88" w:history="1">
            <w:r w:rsidRPr="000A185C">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_Toc216430488 \h </w:instrText>
            </w:r>
            <w:r>
              <w:rPr>
                <w:noProof/>
                <w:webHidden/>
              </w:rPr>
            </w:r>
            <w:r>
              <w:rPr>
                <w:noProof/>
                <w:webHidden/>
              </w:rPr>
              <w:fldChar w:fldCharType="separate"/>
            </w:r>
            <w:r>
              <w:rPr>
                <w:noProof/>
                <w:webHidden/>
              </w:rPr>
              <w:t>12</w:t>
            </w:r>
            <w:r>
              <w:rPr>
                <w:noProof/>
                <w:webHidden/>
              </w:rPr>
              <w:fldChar w:fldCharType="end"/>
            </w:r>
          </w:hyperlink>
        </w:p>
        <w:p w14:paraId="4ACB08DA" w14:textId="525C2BE6"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89" w:history="1">
            <w:r w:rsidRPr="000A185C">
              <w:rPr>
                <w:rStyle w:val="Hyperlink"/>
                <w:rFonts w:ascii="Arial" w:hAnsi="Arial" w:cs="Arial"/>
                <w:noProof/>
              </w:rPr>
              <w:t>4.2 Theme Extraction</w:t>
            </w:r>
            <w:r>
              <w:rPr>
                <w:noProof/>
                <w:webHidden/>
              </w:rPr>
              <w:tab/>
            </w:r>
            <w:r>
              <w:rPr>
                <w:noProof/>
                <w:webHidden/>
              </w:rPr>
              <w:fldChar w:fldCharType="begin"/>
            </w:r>
            <w:r>
              <w:rPr>
                <w:noProof/>
                <w:webHidden/>
              </w:rPr>
              <w:instrText xml:space="preserve"> PAGEREF _Toc216430489 \h </w:instrText>
            </w:r>
            <w:r>
              <w:rPr>
                <w:noProof/>
                <w:webHidden/>
              </w:rPr>
            </w:r>
            <w:r>
              <w:rPr>
                <w:noProof/>
                <w:webHidden/>
              </w:rPr>
              <w:fldChar w:fldCharType="separate"/>
            </w:r>
            <w:r>
              <w:rPr>
                <w:noProof/>
                <w:webHidden/>
              </w:rPr>
              <w:t>13</w:t>
            </w:r>
            <w:r>
              <w:rPr>
                <w:noProof/>
                <w:webHidden/>
              </w:rPr>
              <w:fldChar w:fldCharType="end"/>
            </w:r>
          </w:hyperlink>
        </w:p>
        <w:p w14:paraId="6A1F7C18" w14:textId="4FD8FD0C"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90" w:history="1">
            <w:r w:rsidRPr="000A185C">
              <w:rPr>
                <w:rStyle w:val="Hyperlink"/>
                <w:rFonts w:ascii="Arial" w:hAnsi="Arial" w:cs="Arial"/>
                <w:noProof/>
              </w:rPr>
              <w:t>4.3 Theme 1: Stress and Anxiety Reduction</w:t>
            </w:r>
            <w:r>
              <w:rPr>
                <w:noProof/>
                <w:webHidden/>
              </w:rPr>
              <w:tab/>
            </w:r>
            <w:r>
              <w:rPr>
                <w:noProof/>
                <w:webHidden/>
              </w:rPr>
              <w:fldChar w:fldCharType="begin"/>
            </w:r>
            <w:r>
              <w:rPr>
                <w:noProof/>
                <w:webHidden/>
              </w:rPr>
              <w:instrText xml:space="preserve"> PAGEREF _Toc216430490 \h </w:instrText>
            </w:r>
            <w:r>
              <w:rPr>
                <w:noProof/>
                <w:webHidden/>
              </w:rPr>
            </w:r>
            <w:r>
              <w:rPr>
                <w:noProof/>
                <w:webHidden/>
              </w:rPr>
              <w:fldChar w:fldCharType="separate"/>
            </w:r>
            <w:r>
              <w:rPr>
                <w:noProof/>
                <w:webHidden/>
              </w:rPr>
              <w:t>16</w:t>
            </w:r>
            <w:r>
              <w:rPr>
                <w:noProof/>
                <w:webHidden/>
              </w:rPr>
              <w:fldChar w:fldCharType="end"/>
            </w:r>
          </w:hyperlink>
        </w:p>
        <w:p w14:paraId="54E889F2" w14:textId="451B1337"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91" w:history="1">
            <w:r w:rsidRPr="000A185C">
              <w:rPr>
                <w:rStyle w:val="Hyperlink"/>
                <w:rFonts w:ascii="Arial" w:hAnsi="Arial" w:cs="Arial"/>
                <w:noProof/>
              </w:rPr>
              <w:t>4.4 Theme 2: Social Engagement and Improvement in Loneliness</w:t>
            </w:r>
            <w:r>
              <w:rPr>
                <w:noProof/>
                <w:webHidden/>
              </w:rPr>
              <w:tab/>
            </w:r>
            <w:r>
              <w:rPr>
                <w:noProof/>
                <w:webHidden/>
              </w:rPr>
              <w:fldChar w:fldCharType="begin"/>
            </w:r>
            <w:r>
              <w:rPr>
                <w:noProof/>
                <w:webHidden/>
              </w:rPr>
              <w:instrText xml:space="preserve"> PAGEREF _Toc216430491 \h </w:instrText>
            </w:r>
            <w:r>
              <w:rPr>
                <w:noProof/>
                <w:webHidden/>
              </w:rPr>
            </w:r>
            <w:r>
              <w:rPr>
                <w:noProof/>
                <w:webHidden/>
              </w:rPr>
              <w:fldChar w:fldCharType="separate"/>
            </w:r>
            <w:r>
              <w:rPr>
                <w:noProof/>
                <w:webHidden/>
              </w:rPr>
              <w:t>17</w:t>
            </w:r>
            <w:r>
              <w:rPr>
                <w:noProof/>
                <w:webHidden/>
              </w:rPr>
              <w:fldChar w:fldCharType="end"/>
            </w:r>
          </w:hyperlink>
        </w:p>
        <w:p w14:paraId="7800F1F6" w14:textId="7DF62210"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92" w:history="1">
            <w:r w:rsidRPr="000A185C">
              <w:rPr>
                <w:rStyle w:val="Hyperlink"/>
                <w:rFonts w:ascii="Arial" w:hAnsi="Arial" w:cs="Arial"/>
                <w:noProof/>
              </w:rPr>
              <w:t>4.5 Key Findings</w:t>
            </w:r>
            <w:r>
              <w:rPr>
                <w:noProof/>
                <w:webHidden/>
              </w:rPr>
              <w:tab/>
            </w:r>
            <w:r>
              <w:rPr>
                <w:noProof/>
                <w:webHidden/>
              </w:rPr>
              <w:fldChar w:fldCharType="begin"/>
            </w:r>
            <w:r>
              <w:rPr>
                <w:noProof/>
                <w:webHidden/>
              </w:rPr>
              <w:instrText xml:space="preserve"> PAGEREF _Toc216430492 \h </w:instrText>
            </w:r>
            <w:r>
              <w:rPr>
                <w:noProof/>
                <w:webHidden/>
              </w:rPr>
            </w:r>
            <w:r>
              <w:rPr>
                <w:noProof/>
                <w:webHidden/>
              </w:rPr>
              <w:fldChar w:fldCharType="separate"/>
            </w:r>
            <w:r>
              <w:rPr>
                <w:noProof/>
                <w:webHidden/>
              </w:rPr>
              <w:t>17</w:t>
            </w:r>
            <w:r>
              <w:rPr>
                <w:noProof/>
                <w:webHidden/>
              </w:rPr>
              <w:fldChar w:fldCharType="end"/>
            </w:r>
          </w:hyperlink>
        </w:p>
        <w:p w14:paraId="574F5D88" w14:textId="344C6964" w:rsidR="001F14F8" w:rsidRDefault="001F14F8">
          <w:pPr>
            <w:pStyle w:val="TOC1"/>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93" w:history="1">
            <w:r w:rsidRPr="000A185C">
              <w:rPr>
                <w:rStyle w:val="Hyperlink"/>
                <w:rFonts w:ascii="Arial" w:hAnsi="Arial" w:cs="Arial"/>
                <w:noProof/>
              </w:rPr>
              <w:t>5. Discussion</w:t>
            </w:r>
            <w:r>
              <w:rPr>
                <w:noProof/>
                <w:webHidden/>
              </w:rPr>
              <w:tab/>
            </w:r>
            <w:r>
              <w:rPr>
                <w:noProof/>
                <w:webHidden/>
              </w:rPr>
              <w:fldChar w:fldCharType="begin"/>
            </w:r>
            <w:r>
              <w:rPr>
                <w:noProof/>
                <w:webHidden/>
              </w:rPr>
              <w:instrText xml:space="preserve"> PAGEREF _Toc216430493 \h </w:instrText>
            </w:r>
            <w:r>
              <w:rPr>
                <w:noProof/>
                <w:webHidden/>
              </w:rPr>
            </w:r>
            <w:r>
              <w:rPr>
                <w:noProof/>
                <w:webHidden/>
              </w:rPr>
              <w:fldChar w:fldCharType="separate"/>
            </w:r>
            <w:r>
              <w:rPr>
                <w:noProof/>
                <w:webHidden/>
              </w:rPr>
              <w:t>18</w:t>
            </w:r>
            <w:r>
              <w:rPr>
                <w:noProof/>
                <w:webHidden/>
              </w:rPr>
              <w:fldChar w:fldCharType="end"/>
            </w:r>
          </w:hyperlink>
        </w:p>
        <w:p w14:paraId="1AC40B4B" w14:textId="648BE868"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94" w:history="1">
            <w:r w:rsidRPr="000A185C">
              <w:rPr>
                <w:rStyle w:val="Hyperlink"/>
                <w:rFonts w:ascii="Arial" w:hAnsi="Arial" w:cs="Arial"/>
                <w:noProof/>
              </w:rPr>
              <w:t>5.1 Critical Appraisal of Study Objectives and Method</w:t>
            </w:r>
            <w:r>
              <w:rPr>
                <w:noProof/>
                <w:webHidden/>
              </w:rPr>
              <w:tab/>
            </w:r>
            <w:r>
              <w:rPr>
                <w:noProof/>
                <w:webHidden/>
              </w:rPr>
              <w:fldChar w:fldCharType="begin"/>
            </w:r>
            <w:r>
              <w:rPr>
                <w:noProof/>
                <w:webHidden/>
              </w:rPr>
              <w:instrText xml:space="preserve"> PAGEREF _Toc216430494 \h </w:instrText>
            </w:r>
            <w:r>
              <w:rPr>
                <w:noProof/>
                <w:webHidden/>
              </w:rPr>
            </w:r>
            <w:r>
              <w:rPr>
                <w:noProof/>
                <w:webHidden/>
              </w:rPr>
              <w:fldChar w:fldCharType="separate"/>
            </w:r>
            <w:r>
              <w:rPr>
                <w:noProof/>
                <w:webHidden/>
              </w:rPr>
              <w:t>18</w:t>
            </w:r>
            <w:r>
              <w:rPr>
                <w:noProof/>
                <w:webHidden/>
              </w:rPr>
              <w:fldChar w:fldCharType="end"/>
            </w:r>
          </w:hyperlink>
        </w:p>
        <w:p w14:paraId="6DF1EA66" w14:textId="032508A4"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95" w:history="1">
            <w:r w:rsidRPr="000A185C">
              <w:rPr>
                <w:rStyle w:val="Hyperlink"/>
                <w:rFonts w:ascii="Arial" w:hAnsi="Arial" w:cs="Arial"/>
                <w:noProof/>
              </w:rPr>
              <w:t>5.2 Discussion of Findings</w:t>
            </w:r>
            <w:r>
              <w:rPr>
                <w:noProof/>
                <w:webHidden/>
              </w:rPr>
              <w:tab/>
            </w:r>
            <w:r>
              <w:rPr>
                <w:noProof/>
                <w:webHidden/>
              </w:rPr>
              <w:fldChar w:fldCharType="begin"/>
            </w:r>
            <w:r>
              <w:rPr>
                <w:noProof/>
                <w:webHidden/>
              </w:rPr>
              <w:instrText xml:space="preserve"> PAGEREF _Toc216430495 \h </w:instrText>
            </w:r>
            <w:r>
              <w:rPr>
                <w:noProof/>
                <w:webHidden/>
              </w:rPr>
            </w:r>
            <w:r>
              <w:rPr>
                <w:noProof/>
                <w:webHidden/>
              </w:rPr>
              <w:fldChar w:fldCharType="separate"/>
            </w:r>
            <w:r>
              <w:rPr>
                <w:noProof/>
                <w:webHidden/>
              </w:rPr>
              <w:t>18</w:t>
            </w:r>
            <w:r>
              <w:rPr>
                <w:noProof/>
                <w:webHidden/>
              </w:rPr>
              <w:fldChar w:fldCharType="end"/>
            </w:r>
          </w:hyperlink>
        </w:p>
        <w:p w14:paraId="74BA470F" w14:textId="4866AF04" w:rsidR="001F14F8" w:rsidRDefault="001F14F8">
          <w:pPr>
            <w:pStyle w:val="TOC2"/>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96" w:history="1">
            <w:r w:rsidRPr="000A185C">
              <w:rPr>
                <w:rStyle w:val="Hyperlink"/>
                <w:rFonts w:ascii="Arial" w:hAnsi="Arial" w:cs="Arial"/>
                <w:noProof/>
              </w:rPr>
              <w:t>5.3 Implication and Contribution</w:t>
            </w:r>
            <w:r>
              <w:rPr>
                <w:noProof/>
                <w:webHidden/>
              </w:rPr>
              <w:tab/>
            </w:r>
            <w:r>
              <w:rPr>
                <w:noProof/>
                <w:webHidden/>
              </w:rPr>
              <w:fldChar w:fldCharType="begin"/>
            </w:r>
            <w:r>
              <w:rPr>
                <w:noProof/>
                <w:webHidden/>
              </w:rPr>
              <w:instrText xml:space="preserve"> PAGEREF _Toc216430496 \h </w:instrText>
            </w:r>
            <w:r>
              <w:rPr>
                <w:noProof/>
                <w:webHidden/>
              </w:rPr>
            </w:r>
            <w:r>
              <w:rPr>
                <w:noProof/>
                <w:webHidden/>
              </w:rPr>
              <w:fldChar w:fldCharType="separate"/>
            </w:r>
            <w:r>
              <w:rPr>
                <w:noProof/>
                <w:webHidden/>
              </w:rPr>
              <w:t>19</w:t>
            </w:r>
            <w:r>
              <w:rPr>
                <w:noProof/>
                <w:webHidden/>
              </w:rPr>
              <w:fldChar w:fldCharType="end"/>
            </w:r>
          </w:hyperlink>
        </w:p>
        <w:p w14:paraId="2944FBF8" w14:textId="28D6464A" w:rsidR="001F14F8" w:rsidRDefault="001F14F8">
          <w:pPr>
            <w:pStyle w:val="TOC1"/>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97" w:history="1">
            <w:r w:rsidRPr="000A185C">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_Toc216430497 \h </w:instrText>
            </w:r>
            <w:r>
              <w:rPr>
                <w:noProof/>
                <w:webHidden/>
              </w:rPr>
            </w:r>
            <w:r>
              <w:rPr>
                <w:noProof/>
                <w:webHidden/>
              </w:rPr>
              <w:fldChar w:fldCharType="separate"/>
            </w:r>
            <w:r>
              <w:rPr>
                <w:noProof/>
                <w:webHidden/>
              </w:rPr>
              <w:t>20</w:t>
            </w:r>
            <w:r>
              <w:rPr>
                <w:noProof/>
                <w:webHidden/>
              </w:rPr>
              <w:fldChar w:fldCharType="end"/>
            </w:r>
          </w:hyperlink>
        </w:p>
        <w:p w14:paraId="568313C3" w14:textId="77BCC68C" w:rsidR="001F14F8" w:rsidRDefault="001F14F8">
          <w:pPr>
            <w:pStyle w:val="TOC1"/>
            <w:tabs>
              <w:tab w:val="right" w:leader="dot" w:pos="9350"/>
            </w:tabs>
            <w:rPr>
              <w:rFonts w:asciiTheme="minorHAnsi" w:eastAsiaTheme="minorEastAsia" w:hAnsiTheme="minorHAnsi"/>
              <w:b w:val="0"/>
              <w:noProof/>
              <w:kern w:val="2"/>
              <w:szCs w:val="24"/>
              <w:lang w:val="en-GB" w:eastAsia="en-GB"/>
              <w14:ligatures w14:val="standardContextual"/>
            </w:rPr>
          </w:pPr>
          <w:hyperlink w:anchor="_Toc216430498" w:history="1">
            <w:r w:rsidRPr="000A185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_Toc216430498 \h </w:instrText>
            </w:r>
            <w:r>
              <w:rPr>
                <w:noProof/>
                <w:webHidden/>
              </w:rPr>
            </w:r>
            <w:r>
              <w:rPr>
                <w:noProof/>
                <w:webHidden/>
              </w:rPr>
              <w:fldChar w:fldCharType="separate"/>
            </w:r>
            <w:r>
              <w:rPr>
                <w:noProof/>
                <w:webHidden/>
              </w:rPr>
              <w:t>21</w:t>
            </w:r>
            <w:r>
              <w:rPr>
                <w:noProof/>
                <w:webHidden/>
              </w:rPr>
              <w:fldChar w:fldCharType="end"/>
            </w:r>
          </w:hyperlink>
        </w:p>
        <w:p w14:paraId="3F68958D" w14:textId="7D9A024B" w:rsidR="0003546B" w:rsidRPr="00530255" w:rsidRDefault="0003546B" w:rsidP="006D4E03">
          <w:pPr>
            <w:rPr>
              <w:rFonts w:ascii="Arial" w:hAnsi="Arial" w:cs="Arial"/>
              <w:szCs w:val="24"/>
            </w:rPr>
          </w:pPr>
          <w:r w:rsidRPr="00530255">
            <w:rPr>
              <w:rFonts w:ascii="Arial" w:hAnsi="Arial" w:cs="Arial"/>
              <w:bCs/>
              <w:noProof/>
              <w:szCs w:val="24"/>
            </w:rPr>
            <w:fldChar w:fldCharType="end"/>
          </w:r>
        </w:p>
      </w:sdtContent>
    </w:sdt>
    <w:p w14:paraId="43655175" w14:textId="77777777" w:rsidR="00812926" w:rsidRPr="00530255" w:rsidRDefault="00812926">
      <w:pPr>
        <w:spacing w:line="259" w:lineRule="auto"/>
        <w:jc w:val="left"/>
        <w:rPr>
          <w:rFonts w:ascii="Arial" w:hAnsi="Arial" w:cs="Arial"/>
          <w:szCs w:val="24"/>
        </w:rPr>
      </w:pPr>
      <w:r w:rsidRPr="00530255">
        <w:rPr>
          <w:rFonts w:ascii="Arial" w:hAnsi="Arial" w:cs="Arial"/>
          <w:szCs w:val="24"/>
        </w:rPr>
        <w:br w:type="page"/>
      </w:r>
    </w:p>
    <w:p w14:paraId="4E0B699D" w14:textId="77777777" w:rsidR="00812926" w:rsidRPr="00530255" w:rsidRDefault="00812926" w:rsidP="006D4E03">
      <w:pPr>
        <w:rPr>
          <w:rFonts w:ascii="Arial" w:hAnsi="Arial" w:cs="Arial"/>
          <w:szCs w:val="24"/>
        </w:rPr>
      </w:pPr>
      <w:r w:rsidRPr="00530255">
        <w:rPr>
          <w:rFonts w:ascii="Arial" w:hAnsi="Arial" w:cs="Arial"/>
          <w:szCs w:val="24"/>
        </w:rPr>
        <w:lastRenderedPageBreak/>
        <w:t>Abstract</w:t>
      </w:r>
    </w:p>
    <w:p w14:paraId="2A3E26C7" w14:textId="643D19A8" w:rsidR="0003546B" w:rsidRPr="00530255" w:rsidRDefault="00D738CA" w:rsidP="006D4E03">
      <w:pPr>
        <w:rPr>
          <w:rFonts w:ascii="Arial" w:hAnsi="Arial" w:cs="Arial"/>
          <w:b w:val="0"/>
          <w:szCs w:val="24"/>
        </w:rPr>
      </w:pPr>
      <w:r w:rsidRPr="00530255">
        <w:rPr>
          <w:rFonts w:ascii="Arial" w:hAnsi="Arial" w:cs="Arial"/>
          <w:b w:val="0"/>
        </w:rPr>
        <w:t>This scoping study investigates the potential benefits of pet therapy in enhancing mental health and well-being among adults in the UK. The aim is to explore how pet therapy can address mental health issues such as stress, anxiety, loneliness, and social isolation. A qualitative approach, using a scoping study design, was employed to review existing UK-based literature from 2015-2025. The study synthesizes findings from multiple peer-reviewed articles, revealing that animal-assisted therapy can effectively reduce cortisol levels, alleviate anxiety, and promote emotional well-being through animal interactions. Pet therapy also fosters social engagement and reduces feelings of isolation, particularly in vulnerable populations such as the elderly. However, despite its promising benefits, the incorporation of pet therapy into mainstream healthcare practices remains limited, with further research needed to validate long-term effects and implementation strategies. This review contributes to the ongoing discourse on non-pharmacological mental health interventions and suggests a need for greater adoption of pet therapy in health and social care environments.</w:t>
      </w:r>
      <w:r w:rsidR="0003546B" w:rsidRPr="00530255">
        <w:rPr>
          <w:rFonts w:ascii="Arial" w:hAnsi="Arial" w:cs="Arial"/>
          <w:b w:val="0"/>
          <w:szCs w:val="24"/>
        </w:rPr>
        <w:br w:type="page"/>
      </w:r>
    </w:p>
    <w:p w14:paraId="2D6270FE" w14:textId="77777777" w:rsidR="0003546B" w:rsidRPr="00530255" w:rsidRDefault="0003546B" w:rsidP="00BF7ED9">
      <w:pPr>
        <w:pStyle w:val="Heading1"/>
        <w:rPr>
          <w:rFonts w:ascii="Arial" w:hAnsi="Arial" w:cs="Arial"/>
        </w:rPr>
      </w:pPr>
      <w:bookmarkStart w:id="0" w:name="_Toc216430469"/>
      <w:r w:rsidRPr="00530255">
        <w:rPr>
          <w:rStyle w:val="Strong"/>
          <w:rFonts w:ascii="Arial" w:hAnsi="Arial" w:cs="Arial"/>
          <w:b/>
          <w:bCs w:val="0"/>
          <w:szCs w:val="24"/>
        </w:rPr>
        <w:lastRenderedPageBreak/>
        <w:t>1. Introduction</w:t>
      </w:r>
      <w:bookmarkEnd w:id="0"/>
      <w:r w:rsidRPr="00530255">
        <w:rPr>
          <w:rStyle w:val="Strong"/>
          <w:rFonts w:ascii="Arial" w:hAnsi="Arial" w:cs="Arial"/>
          <w:b/>
          <w:bCs w:val="0"/>
          <w:szCs w:val="24"/>
        </w:rPr>
        <w:t xml:space="preserve"> </w:t>
      </w:r>
    </w:p>
    <w:p w14:paraId="34958BCD" w14:textId="445E88C6" w:rsidR="0003546B" w:rsidRPr="00530255" w:rsidRDefault="00EA4746" w:rsidP="00BF7ED9">
      <w:pPr>
        <w:pStyle w:val="NormalWeb"/>
        <w:spacing w:line="360" w:lineRule="auto"/>
        <w:jc w:val="both"/>
        <w:rPr>
          <w:rFonts w:ascii="Arial" w:hAnsi="Arial" w:cs="Arial"/>
        </w:rPr>
      </w:pPr>
      <w:r w:rsidRPr="00530255">
        <w:rPr>
          <w:rFonts w:ascii="Arial" w:hAnsi="Arial" w:cs="Arial"/>
        </w:rPr>
        <w:t xml:space="preserve">Animal-assisted therapy, or pet therapy, is the approach to working with individuals that </w:t>
      </w:r>
      <w:r w:rsidR="00675874">
        <w:rPr>
          <w:rFonts w:ascii="Arial" w:hAnsi="Arial" w:cs="Arial"/>
        </w:rPr>
        <w:t>involves</w:t>
      </w:r>
      <w:r w:rsidRPr="00530255">
        <w:rPr>
          <w:rFonts w:ascii="Arial" w:hAnsi="Arial" w:cs="Arial"/>
        </w:rPr>
        <w:t xml:space="preserve"> the employment of trained animals to improve their emotional, social, and psychological well-being. This form of therapy is a newly known one in the past few years</w:t>
      </w:r>
      <w:r w:rsidR="00675874">
        <w:rPr>
          <w:rFonts w:ascii="Arial" w:hAnsi="Arial" w:cs="Arial"/>
        </w:rPr>
        <w:t>,</w:t>
      </w:r>
      <w:r w:rsidRPr="00530255">
        <w:rPr>
          <w:rFonts w:ascii="Arial" w:hAnsi="Arial" w:cs="Arial"/>
        </w:rPr>
        <w:t xml:space="preserve"> and especially in the field of mental health care</w:t>
      </w:r>
      <w:r w:rsidR="00675874">
        <w:rPr>
          <w:rFonts w:ascii="Arial" w:hAnsi="Arial" w:cs="Arial"/>
        </w:rPr>
        <w:t>,</w:t>
      </w:r>
      <w:r w:rsidRPr="00530255">
        <w:rPr>
          <w:rFonts w:ascii="Arial" w:hAnsi="Arial" w:cs="Arial"/>
        </w:rPr>
        <w:t xml:space="preserve"> where it has been proposed to be used as a complement to the traditional modes of therapeutic interventions. The therapeutic relationship between animals and human beings has been proven to reduce stress, alleviate anxiety, and produce emotional healing (Fine and Beck, 2019). In particular, the application of animals, including dogs and horses, is also common since they have a natural predisposition to connect with people and introduce </w:t>
      </w:r>
      <w:r w:rsidR="00675874">
        <w:rPr>
          <w:rFonts w:ascii="Arial" w:hAnsi="Arial" w:cs="Arial"/>
        </w:rPr>
        <w:t>a</w:t>
      </w:r>
      <w:r w:rsidRPr="00530255">
        <w:rPr>
          <w:rFonts w:ascii="Arial" w:hAnsi="Arial" w:cs="Arial"/>
        </w:rPr>
        <w:t xml:space="preserve"> sense of solace and friendship.</w:t>
      </w:r>
    </w:p>
    <w:p w14:paraId="682114E8" w14:textId="77777777" w:rsidR="0003546B" w:rsidRPr="00530255" w:rsidRDefault="006D4E03" w:rsidP="00BF7ED9">
      <w:pPr>
        <w:pStyle w:val="Heading2"/>
        <w:rPr>
          <w:rFonts w:ascii="Arial" w:hAnsi="Arial" w:cs="Arial"/>
        </w:rPr>
      </w:pPr>
      <w:bookmarkStart w:id="1" w:name="_Toc216430470"/>
      <w:r w:rsidRPr="00530255">
        <w:rPr>
          <w:rFonts w:ascii="Arial" w:hAnsi="Arial" w:cs="Arial"/>
        </w:rPr>
        <w:t xml:space="preserve">1.1 </w:t>
      </w:r>
      <w:r w:rsidR="0003546B" w:rsidRPr="00530255">
        <w:rPr>
          <w:rFonts w:ascii="Arial" w:hAnsi="Arial" w:cs="Arial"/>
        </w:rPr>
        <w:t>Research Aim</w:t>
      </w:r>
      <w:bookmarkEnd w:id="1"/>
    </w:p>
    <w:p w14:paraId="582BF587" w14:textId="77777777" w:rsidR="00DE598D" w:rsidRPr="00530255" w:rsidRDefault="0003546B" w:rsidP="00BF7ED9">
      <w:pPr>
        <w:pStyle w:val="Heading2"/>
        <w:rPr>
          <w:rFonts w:ascii="Arial" w:hAnsi="Arial" w:cs="Arial"/>
          <w:b w:val="0"/>
          <w:i w:val="0"/>
          <w:iCs/>
          <w:szCs w:val="24"/>
        </w:rPr>
      </w:pPr>
      <w:bookmarkStart w:id="2" w:name="_Toc216430471"/>
      <w:r w:rsidRPr="00530255">
        <w:rPr>
          <w:rFonts w:ascii="Arial" w:hAnsi="Arial" w:cs="Arial"/>
          <w:b w:val="0"/>
          <w:i w:val="0"/>
          <w:iCs/>
          <w:szCs w:val="24"/>
        </w:rPr>
        <w:t>The primary objective of this scoping study is to investigate the potential benefits of pet therapy in enhancing the mental health and well-being of adults in the UK.</w:t>
      </w:r>
      <w:bookmarkEnd w:id="2"/>
    </w:p>
    <w:p w14:paraId="29770F71" w14:textId="77777777" w:rsidR="0003546B" w:rsidRPr="00530255" w:rsidRDefault="0003546B" w:rsidP="00BF7ED9">
      <w:pPr>
        <w:pStyle w:val="Heading2"/>
        <w:rPr>
          <w:rFonts w:ascii="Arial" w:hAnsi="Arial" w:cs="Arial"/>
          <w:b w:val="0"/>
          <w:bCs/>
          <w:i w:val="0"/>
          <w:iCs/>
          <w:szCs w:val="24"/>
        </w:rPr>
      </w:pPr>
      <w:r w:rsidRPr="00530255">
        <w:rPr>
          <w:rFonts w:ascii="Arial" w:hAnsi="Arial" w:cs="Arial"/>
          <w:szCs w:val="24"/>
        </w:rPr>
        <w:br/>
      </w:r>
      <w:bookmarkStart w:id="3" w:name="_Toc216430472"/>
      <w:r w:rsidR="006D4E03" w:rsidRPr="00530255">
        <w:rPr>
          <w:rFonts w:ascii="Arial" w:hAnsi="Arial" w:cs="Arial"/>
        </w:rPr>
        <w:t xml:space="preserve">1.2 </w:t>
      </w:r>
      <w:r w:rsidRPr="00530255">
        <w:rPr>
          <w:rFonts w:ascii="Arial" w:hAnsi="Arial" w:cs="Arial"/>
        </w:rPr>
        <w:t>Research Objectives</w:t>
      </w:r>
      <w:bookmarkEnd w:id="3"/>
    </w:p>
    <w:p w14:paraId="57981BE5" w14:textId="77777777" w:rsidR="0003546B" w:rsidRPr="00530255" w:rsidRDefault="0003546B" w:rsidP="00BF7ED9">
      <w:pPr>
        <w:numPr>
          <w:ilvl w:val="0"/>
          <w:numId w:val="8"/>
        </w:numPr>
        <w:rPr>
          <w:rFonts w:ascii="Arial" w:hAnsi="Arial" w:cs="Arial"/>
          <w:b w:val="0"/>
          <w:szCs w:val="24"/>
        </w:rPr>
      </w:pPr>
      <w:r w:rsidRPr="00530255">
        <w:rPr>
          <w:rFonts w:ascii="Arial" w:hAnsi="Arial" w:cs="Arial"/>
          <w:b w:val="0"/>
          <w:bCs/>
          <w:szCs w:val="24"/>
        </w:rPr>
        <w:t>To identify</w:t>
      </w:r>
      <w:r w:rsidRPr="00530255">
        <w:rPr>
          <w:rFonts w:ascii="Arial" w:hAnsi="Arial" w:cs="Arial"/>
          <w:b w:val="0"/>
          <w:szCs w:val="24"/>
        </w:rPr>
        <w:t xml:space="preserve"> existing UK-based studies and evidence regarding the impact of pet therapy on adult mental health and well-being.</w:t>
      </w:r>
    </w:p>
    <w:p w14:paraId="017302BA" w14:textId="77777777" w:rsidR="0003546B" w:rsidRPr="00530255" w:rsidRDefault="0003546B" w:rsidP="00BF7ED9">
      <w:pPr>
        <w:numPr>
          <w:ilvl w:val="0"/>
          <w:numId w:val="8"/>
        </w:numPr>
        <w:rPr>
          <w:rFonts w:ascii="Arial" w:hAnsi="Arial" w:cs="Arial"/>
          <w:b w:val="0"/>
          <w:szCs w:val="24"/>
        </w:rPr>
      </w:pPr>
      <w:r w:rsidRPr="00530255">
        <w:rPr>
          <w:rFonts w:ascii="Arial" w:hAnsi="Arial" w:cs="Arial"/>
          <w:b w:val="0"/>
          <w:bCs/>
          <w:szCs w:val="24"/>
        </w:rPr>
        <w:t xml:space="preserve">To </w:t>
      </w:r>
      <w:proofErr w:type="spellStart"/>
      <w:r w:rsidRPr="00530255">
        <w:rPr>
          <w:rFonts w:ascii="Arial" w:hAnsi="Arial" w:cs="Arial"/>
          <w:b w:val="0"/>
          <w:bCs/>
          <w:szCs w:val="24"/>
        </w:rPr>
        <w:t>analyse</w:t>
      </w:r>
      <w:proofErr w:type="spellEnd"/>
      <w:r w:rsidRPr="00530255">
        <w:rPr>
          <w:rFonts w:ascii="Arial" w:hAnsi="Arial" w:cs="Arial"/>
          <w:b w:val="0"/>
          <w:szCs w:val="24"/>
        </w:rPr>
        <w:t xml:space="preserve"> how pet therapy programs reduce stress, anxiety, sadness, and loneliness.</w:t>
      </w:r>
    </w:p>
    <w:p w14:paraId="343C4794" w14:textId="77777777" w:rsidR="0003546B" w:rsidRPr="00530255" w:rsidRDefault="0003546B" w:rsidP="00BF7ED9">
      <w:pPr>
        <w:numPr>
          <w:ilvl w:val="0"/>
          <w:numId w:val="8"/>
        </w:numPr>
        <w:rPr>
          <w:rFonts w:ascii="Arial" w:hAnsi="Arial" w:cs="Arial"/>
          <w:b w:val="0"/>
          <w:bCs/>
          <w:szCs w:val="24"/>
        </w:rPr>
      </w:pPr>
      <w:r w:rsidRPr="00530255">
        <w:rPr>
          <w:rFonts w:ascii="Arial" w:hAnsi="Arial" w:cs="Arial"/>
          <w:b w:val="0"/>
          <w:bCs/>
          <w:szCs w:val="24"/>
        </w:rPr>
        <w:t xml:space="preserve">To evaluate </w:t>
      </w:r>
      <w:r w:rsidRPr="00530255">
        <w:rPr>
          <w:rFonts w:ascii="Arial" w:hAnsi="Arial" w:cs="Arial"/>
          <w:b w:val="0"/>
          <w:szCs w:val="24"/>
        </w:rPr>
        <w:t xml:space="preserve">the implementation of pet therapy in UK health and social care environments, including hospitals, care homes, and community </w:t>
      </w:r>
      <w:proofErr w:type="spellStart"/>
      <w:r w:rsidRPr="00530255">
        <w:rPr>
          <w:rFonts w:ascii="Arial" w:hAnsi="Arial" w:cs="Arial"/>
          <w:b w:val="0"/>
          <w:szCs w:val="24"/>
        </w:rPr>
        <w:t>centres</w:t>
      </w:r>
      <w:proofErr w:type="spellEnd"/>
      <w:r w:rsidRPr="00530255">
        <w:rPr>
          <w:rFonts w:ascii="Arial" w:hAnsi="Arial" w:cs="Arial"/>
          <w:b w:val="0"/>
          <w:szCs w:val="24"/>
        </w:rPr>
        <w:t>.</w:t>
      </w:r>
    </w:p>
    <w:p w14:paraId="0792C07A" w14:textId="77777777" w:rsidR="0003546B" w:rsidRPr="00530255" w:rsidRDefault="0003546B" w:rsidP="00BF7ED9">
      <w:pPr>
        <w:numPr>
          <w:ilvl w:val="0"/>
          <w:numId w:val="8"/>
        </w:numPr>
        <w:rPr>
          <w:rFonts w:ascii="Arial" w:hAnsi="Arial" w:cs="Arial"/>
          <w:b w:val="0"/>
          <w:szCs w:val="24"/>
        </w:rPr>
      </w:pPr>
      <w:r w:rsidRPr="00530255">
        <w:rPr>
          <w:rFonts w:ascii="Arial" w:hAnsi="Arial" w:cs="Arial"/>
          <w:b w:val="0"/>
          <w:bCs/>
          <w:szCs w:val="24"/>
        </w:rPr>
        <w:t>To highlight</w:t>
      </w:r>
      <w:r w:rsidRPr="00530255">
        <w:rPr>
          <w:rFonts w:ascii="Arial" w:hAnsi="Arial" w:cs="Arial"/>
          <w:b w:val="0"/>
          <w:szCs w:val="24"/>
        </w:rPr>
        <w:t xml:space="preserve"> research gaps and areas for further study on pet therapy in UK healthcare and wellness practices, and provide recommendations. </w:t>
      </w:r>
    </w:p>
    <w:p w14:paraId="23EEC0C8" w14:textId="77777777" w:rsidR="0003546B" w:rsidRPr="00530255" w:rsidRDefault="006D4E03" w:rsidP="00BF7ED9">
      <w:pPr>
        <w:pStyle w:val="Heading2"/>
        <w:rPr>
          <w:rFonts w:ascii="Arial" w:hAnsi="Arial" w:cs="Arial"/>
        </w:rPr>
      </w:pPr>
      <w:bookmarkStart w:id="4" w:name="_Toc216430473"/>
      <w:r w:rsidRPr="00530255">
        <w:rPr>
          <w:rFonts w:ascii="Arial" w:hAnsi="Arial" w:cs="Arial"/>
        </w:rPr>
        <w:t xml:space="preserve">1.3 </w:t>
      </w:r>
      <w:r w:rsidR="0003546B" w:rsidRPr="00530255">
        <w:rPr>
          <w:rFonts w:ascii="Arial" w:hAnsi="Arial" w:cs="Arial"/>
        </w:rPr>
        <w:t>Rationale</w:t>
      </w:r>
      <w:bookmarkEnd w:id="4"/>
    </w:p>
    <w:p w14:paraId="269E8C2B" w14:textId="29397C0B" w:rsidR="0081691E" w:rsidRPr="008D0344" w:rsidRDefault="00B415B1" w:rsidP="00BF7ED9">
      <w:pPr>
        <w:rPr>
          <w:rFonts w:ascii="Arial" w:hAnsi="Arial" w:cs="Arial"/>
          <w:b w:val="0"/>
          <w:szCs w:val="24"/>
        </w:rPr>
      </w:pPr>
      <w:r w:rsidRPr="00530255">
        <w:rPr>
          <w:rFonts w:ascii="Arial" w:hAnsi="Arial" w:cs="Arial"/>
          <w:b w:val="0"/>
          <w:iCs/>
          <w:szCs w:val="24"/>
        </w:rPr>
        <w:t xml:space="preserve">Mental health and well-being have played a significant role in the public health of the United Kingdom, and the percentage of individuals experiencing anxiety, depression, and loneliness has been growing over the years. This paradigm brings to the fore the </w:t>
      </w:r>
      <w:r w:rsidRPr="00530255">
        <w:rPr>
          <w:rFonts w:ascii="Arial" w:hAnsi="Arial" w:cs="Arial"/>
          <w:b w:val="0"/>
          <w:iCs/>
          <w:szCs w:val="24"/>
        </w:rPr>
        <w:lastRenderedPageBreak/>
        <w:t xml:space="preserve">necessity to come up with treatments </w:t>
      </w:r>
      <w:r w:rsidR="008A3BB3">
        <w:rPr>
          <w:rFonts w:ascii="Arial" w:hAnsi="Arial" w:cs="Arial"/>
          <w:b w:val="0"/>
          <w:iCs/>
          <w:szCs w:val="24"/>
        </w:rPr>
        <w:t>that</w:t>
      </w:r>
      <w:r w:rsidRPr="00530255">
        <w:rPr>
          <w:rFonts w:ascii="Arial" w:hAnsi="Arial" w:cs="Arial"/>
          <w:b w:val="0"/>
          <w:iCs/>
          <w:szCs w:val="24"/>
        </w:rPr>
        <w:t xml:space="preserve"> are person-</w:t>
      </w:r>
      <w:r w:rsidR="008A3BB3" w:rsidRPr="00530255">
        <w:rPr>
          <w:rFonts w:ascii="Arial" w:hAnsi="Arial" w:cs="Arial"/>
          <w:b w:val="0"/>
          <w:iCs/>
          <w:szCs w:val="24"/>
        </w:rPr>
        <w:t>centered</w:t>
      </w:r>
      <w:r w:rsidRPr="00530255">
        <w:rPr>
          <w:rFonts w:ascii="Arial" w:hAnsi="Arial" w:cs="Arial"/>
          <w:b w:val="0"/>
          <w:iCs/>
          <w:szCs w:val="24"/>
        </w:rPr>
        <w:t xml:space="preserve"> strategies, to complement the current psychological and pharmacological therapies. Also known as animal-assisted therapy or pet therapy, the latter is gaining popularity as a new positive form of treatment and a method of emotion regulation, stress reduction, and enhanced interaction with others (Fine and Beck, 2019). A recent study in the UK suggests that animal contact can reduce cortisol and </w:t>
      </w:r>
      <w:r w:rsidR="0005327F" w:rsidRPr="00530255">
        <w:rPr>
          <w:rFonts w:ascii="Arial" w:hAnsi="Arial" w:cs="Arial"/>
          <w:b w:val="0"/>
          <w:iCs/>
          <w:szCs w:val="24"/>
        </w:rPr>
        <w:t>improve</w:t>
      </w:r>
      <w:r w:rsidRPr="00530255">
        <w:rPr>
          <w:rFonts w:ascii="Arial" w:hAnsi="Arial" w:cs="Arial"/>
          <w:b w:val="0"/>
          <w:iCs/>
          <w:szCs w:val="24"/>
        </w:rPr>
        <w:t xml:space="preserve"> wellbeing and happiness in general (Chalmers et al., 2020). However, the studies undertaken in UK health and social care settings are inconclusive</w:t>
      </w:r>
      <w:r w:rsidR="0005327F" w:rsidRPr="00530255">
        <w:rPr>
          <w:rFonts w:ascii="Arial" w:hAnsi="Arial" w:cs="Arial"/>
          <w:b w:val="0"/>
          <w:iCs/>
          <w:szCs w:val="24"/>
        </w:rPr>
        <w:t>,</w:t>
      </w:r>
      <w:r w:rsidRPr="00530255">
        <w:rPr>
          <w:rFonts w:ascii="Arial" w:hAnsi="Arial" w:cs="Arial"/>
          <w:b w:val="0"/>
          <w:iCs/>
          <w:szCs w:val="24"/>
        </w:rPr>
        <w:t xml:space="preserve"> and the extent to which it has been incorporated in mental health therapy leaves a lot to be desired. More studies are required to </w:t>
      </w:r>
      <w:r w:rsidR="006F6D73" w:rsidRPr="00530255">
        <w:rPr>
          <w:rFonts w:ascii="Arial" w:hAnsi="Arial" w:cs="Arial"/>
          <w:b w:val="0"/>
          <w:iCs/>
          <w:szCs w:val="24"/>
        </w:rPr>
        <w:t>analyze</w:t>
      </w:r>
      <w:r w:rsidRPr="00530255">
        <w:rPr>
          <w:rFonts w:ascii="Arial" w:hAnsi="Arial" w:cs="Arial"/>
          <w:b w:val="0"/>
          <w:iCs/>
          <w:szCs w:val="24"/>
        </w:rPr>
        <w:t xml:space="preserve"> and confirm the previous results in the UK context</w:t>
      </w:r>
      <w:r w:rsidR="0003546B" w:rsidRPr="00530255">
        <w:rPr>
          <w:rFonts w:ascii="Arial" w:hAnsi="Arial" w:cs="Arial"/>
          <w:b w:val="0"/>
          <w:szCs w:val="24"/>
        </w:rPr>
        <w:t>.</w:t>
      </w:r>
    </w:p>
    <w:p w14:paraId="0B6A1DC7" w14:textId="77777777" w:rsidR="0003546B" w:rsidRPr="00530255" w:rsidRDefault="0003546B" w:rsidP="00BF7ED9">
      <w:pPr>
        <w:pStyle w:val="Heading1"/>
        <w:rPr>
          <w:rFonts w:ascii="Arial" w:hAnsi="Arial" w:cs="Arial"/>
        </w:rPr>
      </w:pPr>
      <w:bookmarkStart w:id="5" w:name="_Toc216430474"/>
      <w:r w:rsidRPr="00530255">
        <w:rPr>
          <w:rStyle w:val="Strong"/>
          <w:rFonts w:ascii="Arial" w:hAnsi="Arial" w:cs="Arial"/>
          <w:b/>
          <w:bCs w:val="0"/>
          <w:szCs w:val="24"/>
        </w:rPr>
        <w:t>2. Background</w:t>
      </w:r>
      <w:bookmarkEnd w:id="5"/>
      <w:r w:rsidRPr="00530255">
        <w:rPr>
          <w:rStyle w:val="Strong"/>
          <w:rFonts w:ascii="Arial" w:hAnsi="Arial" w:cs="Arial"/>
          <w:b/>
          <w:bCs w:val="0"/>
          <w:szCs w:val="24"/>
        </w:rPr>
        <w:t xml:space="preserve"> </w:t>
      </w:r>
    </w:p>
    <w:p w14:paraId="01051C13" w14:textId="77777777" w:rsidR="0003546B" w:rsidRPr="00530255" w:rsidRDefault="006D4E03" w:rsidP="00BF7ED9">
      <w:pPr>
        <w:pStyle w:val="Heading2"/>
        <w:rPr>
          <w:rFonts w:ascii="Arial" w:hAnsi="Arial" w:cs="Arial"/>
        </w:rPr>
      </w:pPr>
      <w:bookmarkStart w:id="6" w:name="_Toc216430475"/>
      <w:r w:rsidRPr="00530255">
        <w:rPr>
          <w:rStyle w:val="Strong"/>
          <w:rFonts w:ascii="Arial" w:hAnsi="Arial" w:cs="Arial"/>
          <w:b/>
          <w:bCs w:val="0"/>
          <w:szCs w:val="24"/>
        </w:rPr>
        <w:t xml:space="preserve">2.1 </w:t>
      </w:r>
      <w:r w:rsidR="0003546B" w:rsidRPr="00530255">
        <w:rPr>
          <w:rStyle w:val="Strong"/>
          <w:rFonts w:ascii="Arial" w:hAnsi="Arial" w:cs="Arial"/>
          <w:b/>
          <w:bCs w:val="0"/>
          <w:szCs w:val="24"/>
        </w:rPr>
        <w:t>Mental Health Context in the UK</w:t>
      </w:r>
      <w:bookmarkEnd w:id="6"/>
    </w:p>
    <w:p w14:paraId="12155ADF" w14:textId="5CD3D9DA" w:rsidR="0093388F" w:rsidRPr="00530255" w:rsidRDefault="00B415B1" w:rsidP="00BF7ED9">
      <w:pPr>
        <w:pStyle w:val="NormalWeb"/>
        <w:spacing w:line="360" w:lineRule="auto"/>
        <w:jc w:val="both"/>
        <w:rPr>
          <w:rFonts w:ascii="Arial" w:hAnsi="Arial" w:cs="Arial"/>
        </w:rPr>
      </w:pPr>
      <w:r w:rsidRPr="00530255">
        <w:rPr>
          <w:rFonts w:ascii="Arial" w:hAnsi="Arial" w:cs="Arial"/>
        </w:rPr>
        <w:t xml:space="preserve">Mental health is a rising challenge in the United Kingdom with serious implications </w:t>
      </w:r>
      <w:r w:rsidR="0005327F" w:rsidRPr="00530255">
        <w:rPr>
          <w:rFonts w:ascii="Arial" w:hAnsi="Arial" w:cs="Arial"/>
        </w:rPr>
        <w:t>for</w:t>
      </w:r>
      <w:r w:rsidRPr="00530255">
        <w:rPr>
          <w:rFonts w:ascii="Arial" w:hAnsi="Arial" w:cs="Arial"/>
        </w:rPr>
        <w:t xml:space="preserve"> society. Anxiety, depression, and loneliness constitute the major mental health disorders that </w:t>
      </w:r>
      <w:r w:rsidR="0005327F" w:rsidRPr="00530255">
        <w:rPr>
          <w:rFonts w:ascii="Arial" w:hAnsi="Arial" w:cs="Arial"/>
        </w:rPr>
        <w:t>have been</w:t>
      </w:r>
      <w:r w:rsidRPr="00530255">
        <w:rPr>
          <w:rFonts w:ascii="Arial" w:hAnsi="Arial" w:cs="Arial"/>
        </w:rPr>
        <w:t xml:space="preserve"> continuously on the increase in the UK in recent years that </w:t>
      </w:r>
      <w:r w:rsidR="0005327F" w:rsidRPr="00530255">
        <w:rPr>
          <w:rFonts w:ascii="Arial" w:hAnsi="Arial" w:cs="Arial"/>
        </w:rPr>
        <w:t>affecting</w:t>
      </w:r>
      <w:r w:rsidRPr="00530255">
        <w:rPr>
          <w:rFonts w:ascii="Arial" w:hAnsi="Arial" w:cs="Arial"/>
        </w:rPr>
        <w:t xml:space="preserve"> a considerable percentage of the adult population. </w:t>
      </w:r>
      <w:r w:rsidR="00F86985" w:rsidRPr="00530255">
        <w:rPr>
          <w:rFonts w:ascii="Arial" w:hAnsi="Arial" w:cs="Arial"/>
        </w:rPr>
        <w:t xml:space="preserve">Other than that, </w:t>
      </w:r>
      <w:r w:rsidRPr="00530255">
        <w:rPr>
          <w:rFonts w:ascii="Arial" w:hAnsi="Arial" w:cs="Arial"/>
        </w:rPr>
        <w:t>approximately a quarter of adults in the UK report having experienced mental health problems at one time in their lifetime, with the most pre</w:t>
      </w:r>
      <w:r w:rsidR="00885F01" w:rsidRPr="00530255">
        <w:rPr>
          <w:rFonts w:ascii="Arial" w:hAnsi="Arial" w:cs="Arial"/>
        </w:rPr>
        <w:t xml:space="preserve">valent disorders being </w:t>
      </w:r>
      <w:r w:rsidR="00035F2E" w:rsidRPr="00530255">
        <w:rPr>
          <w:rFonts w:ascii="Arial" w:hAnsi="Arial" w:cs="Arial"/>
        </w:rPr>
        <w:t>generalized</w:t>
      </w:r>
      <w:r w:rsidRPr="00530255">
        <w:rPr>
          <w:rFonts w:ascii="Arial" w:hAnsi="Arial" w:cs="Arial"/>
        </w:rPr>
        <w:t xml:space="preserve"> anxiety disorder, major depressive disorder, and stress-related disorders. Loneliness</w:t>
      </w:r>
      <w:r w:rsidR="0005327F" w:rsidRPr="00530255">
        <w:rPr>
          <w:rFonts w:ascii="Arial" w:hAnsi="Arial" w:cs="Arial"/>
        </w:rPr>
        <w:t>,</w:t>
      </w:r>
      <w:r w:rsidRPr="00530255">
        <w:rPr>
          <w:rFonts w:ascii="Arial" w:hAnsi="Arial" w:cs="Arial"/>
        </w:rPr>
        <w:t xml:space="preserve"> especially </w:t>
      </w:r>
      <w:r w:rsidR="00885F01" w:rsidRPr="00530255">
        <w:rPr>
          <w:rFonts w:ascii="Arial" w:hAnsi="Arial" w:cs="Arial"/>
        </w:rPr>
        <w:t xml:space="preserve">among the elderly and </w:t>
      </w:r>
      <w:r w:rsidR="00035F2E" w:rsidRPr="00530255">
        <w:rPr>
          <w:rFonts w:ascii="Arial" w:hAnsi="Arial" w:cs="Arial"/>
        </w:rPr>
        <w:t>marginalized</w:t>
      </w:r>
      <w:r w:rsidRPr="00530255">
        <w:rPr>
          <w:rFonts w:ascii="Arial" w:hAnsi="Arial" w:cs="Arial"/>
        </w:rPr>
        <w:t xml:space="preserve"> groups</w:t>
      </w:r>
      <w:r w:rsidR="0005327F" w:rsidRPr="00530255">
        <w:rPr>
          <w:rFonts w:ascii="Arial" w:hAnsi="Arial" w:cs="Arial"/>
        </w:rPr>
        <w:t>,</w:t>
      </w:r>
      <w:r w:rsidRPr="00530255">
        <w:rPr>
          <w:rFonts w:ascii="Arial" w:hAnsi="Arial" w:cs="Arial"/>
        </w:rPr>
        <w:t xml:space="preserve"> has also been associated with high risks of mental illness deterioration</w:t>
      </w:r>
      <w:r w:rsidR="00FF661D">
        <w:rPr>
          <w:rFonts w:ascii="Arial" w:hAnsi="Arial" w:cs="Arial"/>
        </w:rPr>
        <w:t xml:space="preserve"> </w:t>
      </w:r>
      <w:r w:rsidR="00FF661D" w:rsidRPr="00FF661D">
        <w:rPr>
          <w:rFonts w:ascii="Arial" w:hAnsi="Arial" w:cs="Arial"/>
        </w:rPr>
        <w:t>(Mental Health Foundation, 2024)</w:t>
      </w:r>
      <w:r w:rsidRPr="00530255">
        <w:rPr>
          <w:rFonts w:ascii="Arial" w:hAnsi="Arial" w:cs="Arial"/>
        </w:rPr>
        <w:t>.</w:t>
      </w:r>
    </w:p>
    <w:p w14:paraId="32820225" w14:textId="7353E411" w:rsidR="0003546B" w:rsidRPr="00530255" w:rsidRDefault="00B415B1" w:rsidP="00BF7ED9">
      <w:pPr>
        <w:pStyle w:val="NormalWeb"/>
        <w:spacing w:line="360" w:lineRule="auto"/>
        <w:jc w:val="both"/>
        <w:rPr>
          <w:rFonts w:ascii="Arial" w:hAnsi="Arial" w:cs="Arial"/>
        </w:rPr>
      </w:pPr>
      <w:r w:rsidRPr="00530255">
        <w:rPr>
          <w:rFonts w:ascii="Arial" w:hAnsi="Arial" w:cs="Arial"/>
        </w:rPr>
        <w:t xml:space="preserve">The crisis in mental health is also enhanced by the pressure that the NHS and social care services are undergoing as they find it difficult to attend to the increasing demand </w:t>
      </w:r>
      <w:r w:rsidR="0005327F" w:rsidRPr="00530255">
        <w:rPr>
          <w:rFonts w:ascii="Arial" w:hAnsi="Arial" w:cs="Arial"/>
        </w:rPr>
        <w:t>for</w:t>
      </w:r>
      <w:r w:rsidRPr="00530255">
        <w:rPr>
          <w:rFonts w:ascii="Arial" w:hAnsi="Arial" w:cs="Arial"/>
        </w:rPr>
        <w:t xml:space="preserve"> psychological and psychiatric services</w:t>
      </w:r>
      <w:r w:rsidR="00C11A05" w:rsidRPr="00530255">
        <w:rPr>
          <w:rFonts w:ascii="Arial" w:hAnsi="Arial" w:cs="Arial"/>
        </w:rPr>
        <w:t xml:space="preserve"> (Garratt, 2021)</w:t>
      </w:r>
      <w:r w:rsidRPr="00530255">
        <w:rPr>
          <w:rFonts w:ascii="Arial" w:hAnsi="Arial" w:cs="Arial"/>
        </w:rPr>
        <w:t>. Since conventional mental health treatment</w:t>
      </w:r>
      <w:r w:rsidR="0005327F" w:rsidRPr="00530255">
        <w:rPr>
          <w:rFonts w:ascii="Arial" w:hAnsi="Arial" w:cs="Arial"/>
        </w:rPr>
        <w:t>,</w:t>
      </w:r>
      <w:r w:rsidRPr="00530255">
        <w:rPr>
          <w:rFonts w:ascii="Arial" w:hAnsi="Arial" w:cs="Arial"/>
        </w:rPr>
        <w:t xml:space="preserve"> including pharmacological treatment and psychotherapy</w:t>
      </w:r>
      <w:r w:rsidR="0005327F" w:rsidRPr="00530255">
        <w:rPr>
          <w:rFonts w:ascii="Arial" w:hAnsi="Arial" w:cs="Arial"/>
        </w:rPr>
        <w:t>,</w:t>
      </w:r>
      <w:r w:rsidRPr="00530255">
        <w:rPr>
          <w:rFonts w:ascii="Arial" w:hAnsi="Arial" w:cs="Arial"/>
        </w:rPr>
        <w:t xml:space="preserve"> </w:t>
      </w:r>
      <w:r w:rsidR="0005327F" w:rsidRPr="00530255">
        <w:rPr>
          <w:rFonts w:ascii="Arial" w:hAnsi="Arial" w:cs="Arial"/>
        </w:rPr>
        <w:t>continues</w:t>
      </w:r>
      <w:r w:rsidRPr="00530255">
        <w:rPr>
          <w:rFonts w:ascii="Arial" w:hAnsi="Arial" w:cs="Arial"/>
        </w:rPr>
        <w:t xml:space="preserve"> to be the cornerstone of treatment, the necessity of the alternative, person-focused approach to treatment has become more tangible. Mental disorders, more so those that are highly stressful and anxious, demand innovative solutions targeting </w:t>
      </w:r>
      <w:r w:rsidR="0005327F" w:rsidRPr="00530255">
        <w:rPr>
          <w:rFonts w:ascii="Arial" w:hAnsi="Arial" w:cs="Arial"/>
        </w:rPr>
        <w:t xml:space="preserve">the </w:t>
      </w:r>
      <w:r w:rsidRPr="00530255">
        <w:rPr>
          <w:rFonts w:ascii="Arial" w:hAnsi="Arial" w:cs="Arial"/>
        </w:rPr>
        <w:t xml:space="preserve">emotional and social needs of human beings. Consequently, other therapies such as pet therapy have been </w:t>
      </w:r>
      <w:r w:rsidRPr="00530255">
        <w:rPr>
          <w:rFonts w:ascii="Arial" w:hAnsi="Arial" w:cs="Arial"/>
        </w:rPr>
        <w:lastRenderedPageBreak/>
        <w:t>proposed as a good measure of improving the emotional state of persons and supplementing those who might not respond fully to conventional therapies</w:t>
      </w:r>
      <w:r w:rsidR="0003546B" w:rsidRPr="00530255">
        <w:rPr>
          <w:rFonts w:ascii="Arial" w:hAnsi="Arial" w:cs="Arial"/>
        </w:rPr>
        <w:t>.</w:t>
      </w:r>
    </w:p>
    <w:p w14:paraId="409914F1" w14:textId="77777777" w:rsidR="0003546B" w:rsidRPr="00530255" w:rsidRDefault="006D4E03" w:rsidP="00BF7ED9">
      <w:pPr>
        <w:pStyle w:val="Heading2"/>
        <w:rPr>
          <w:rFonts w:ascii="Arial" w:hAnsi="Arial" w:cs="Arial"/>
        </w:rPr>
      </w:pPr>
      <w:bookmarkStart w:id="7" w:name="_Toc216430476"/>
      <w:r w:rsidRPr="00530255">
        <w:rPr>
          <w:rStyle w:val="Strong"/>
          <w:rFonts w:ascii="Arial" w:hAnsi="Arial" w:cs="Arial"/>
          <w:b/>
          <w:bCs w:val="0"/>
          <w:szCs w:val="24"/>
        </w:rPr>
        <w:t xml:space="preserve">2.2 </w:t>
      </w:r>
      <w:r w:rsidR="0003546B" w:rsidRPr="00530255">
        <w:rPr>
          <w:rStyle w:val="Strong"/>
          <w:rFonts w:ascii="Arial" w:hAnsi="Arial" w:cs="Arial"/>
          <w:b/>
          <w:bCs w:val="0"/>
          <w:szCs w:val="24"/>
        </w:rPr>
        <w:t>Current Mental Health Interventions</w:t>
      </w:r>
      <w:bookmarkEnd w:id="7"/>
    </w:p>
    <w:p w14:paraId="4BC530AD" w14:textId="509C1562" w:rsidR="00B415B1" w:rsidRPr="00530255" w:rsidRDefault="00B415B1" w:rsidP="00BF7ED9">
      <w:pPr>
        <w:pStyle w:val="NormalWeb"/>
        <w:spacing w:line="360" w:lineRule="auto"/>
        <w:jc w:val="both"/>
        <w:rPr>
          <w:rFonts w:ascii="Arial" w:hAnsi="Arial" w:cs="Arial"/>
        </w:rPr>
      </w:pPr>
      <w:r w:rsidRPr="00530255">
        <w:rPr>
          <w:rFonts w:ascii="Arial" w:hAnsi="Arial" w:cs="Arial"/>
        </w:rPr>
        <w:t>In the UK, mental care has been historically based on a combination of both pharmacological treatment (antidepressants and anxiolytics) and psychological treatment (Cognitive Behavioral Therapy, CBT, and psychodynamic therapy)</w:t>
      </w:r>
      <w:r w:rsidR="00C11A05" w:rsidRPr="00530255">
        <w:rPr>
          <w:rFonts w:ascii="Arial" w:hAnsi="Arial" w:cs="Arial"/>
        </w:rPr>
        <w:t xml:space="preserve"> (Stirling Moorey, 2022)</w:t>
      </w:r>
      <w:r w:rsidRPr="00530255">
        <w:rPr>
          <w:rFonts w:ascii="Arial" w:hAnsi="Arial" w:cs="Arial"/>
        </w:rPr>
        <w:t xml:space="preserve">. Such strategies work with a great number of people yet fail to provide full coverage of emotional and social isolation that frequently comes along with mental health challenges. Also, long queues in receiving therapy and the side effects of some of the </w:t>
      </w:r>
      <w:r w:rsidR="001B1FE1">
        <w:rPr>
          <w:rFonts w:ascii="Arial" w:hAnsi="Arial" w:cs="Arial"/>
        </w:rPr>
        <w:t>medications</w:t>
      </w:r>
      <w:r w:rsidRPr="00530255">
        <w:rPr>
          <w:rFonts w:ascii="Arial" w:hAnsi="Arial" w:cs="Arial"/>
        </w:rPr>
        <w:t xml:space="preserve"> have </w:t>
      </w:r>
      <w:r w:rsidR="001B1FE1" w:rsidRPr="00530255">
        <w:rPr>
          <w:rFonts w:ascii="Arial" w:hAnsi="Arial" w:cs="Arial"/>
        </w:rPr>
        <w:t>emphasized</w:t>
      </w:r>
      <w:r w:rsidRPr="00530255">
        <w:rPr>
          <w:rFonts w:ascii="Arial" w:hAnsi="Arial" w:cs="Arial"/>
        </w:rPr>
        <w:t xml:space="preserve"> the necessity of additional interventions that are more accessible and tailored.</w:t>
      </w:r>
    </w:p>
    <w:p w14:paraId="66E92F7E" w14:textId="77777777" w:rsidR="0003546B" w:rsidRPr="00530255" w:rsidRDefault="00B415B1" w:rsidP="00BF7ED9">
      <w:pPr>
        <w:pStyle w:val="NormalWeb"/>
        <w:spacing w:line="360" w:lineRule="auto"/>
        <w:jc w:val="both"/>
        <w:rPr>
          <w:rFonts w:ascii="Arial" w:hAnsi="Arial" w:cs="Arial"/>
        </w:rPr>
      </w:pPr>
      <w:r w:rsidRPr="00530255">
        <w:rPr>
          <w:rFonts w:ascii="Arial" w:hAnsi="Arial" w:cs="Arial"/>
        </w:rPr>
        <w:t>In recent years, the NHS and the private care systems have been considering such complementary therapies as mindfulness, meditation, and art therapy</w:t>
      </w:r>
      <w:r w:rsidR="00C11A05" w:rsidRPr="00530255">
        <w:rPr>
          <w:rFonts w:ascii="Arial" w:hAnsi="Arial" w:cs="Arial"/>
        </w:rPr>
        <w:t xml:space="preserve"> (Hu et al., 2021)</w:t>
      </w:r>
      <w:r w:rsidRPr="00530255">
        <w:rPr>
          <w:rFonts w:ascii="Arial" w:hAnsi="Arial" w:cs="Arial"/>
        </w:rPr>
        <w:t xml:space="preserve">. Nevertheless, pet therapy or animal-assisted therapy (AAT) has not been implemented in the mainstream mental health services even though it has shown promising outcomes. </w:t>
      </w:r>
      <w:r w:rsidR="0003546B" w:rsidRPr="00530255">
        <w:rPr>
          <w:rFonts w:ascii="Arial" w:hAnsi="Arial" w:cs="Arial"/>
        </w:rPr>
        <w:t>This gap in the application of pet therapy in healthcare environments, such as hospitals, care homes, and community centers, underscores the need for further research and validation of its benefits.</w:t>
      </w:r>
    </w:p>
    <w:p w14:paraId="1ACFDC07" w14:textId="77777777" w:rsidR="0003546B" w:rsidRPr="00530255" w:rsidRDefault="006D4E03" w:rsidP="00BF7ED9">
      <w:pPr>
        <w:pStyle w:val="Heading2"/>
        <w:rPr>
          <w:rFonts w:ascii="Arial" w:hAnsi="Arial" w:cs="Arial"/>
        </w:rPr>
      </w:pPr>
      <w:bookmarkStart w:id="8" w:name="_Toc216430477"/>
      <w:r w:rsidRPr="00530255">
        <w:rPr>
          <w:rStyle w:val="Strong"/>
          <w:rFonts w:ascii="Arial" w:hAnsi="Arial" w:cs="Arial"/>
          <w:b/>
          <w:bCs w:val="0"/>
          <w:szCs w:val="24"/>
        </w:rPr>
        <w:t xml:space="preserve">2.3 </w:t>
      </w:r>
      <w:r w:rsidR="0003546B" w:rsidRPr="00530255">
        <w:rPr>
          <w:rStyle w:val="Strong"/>
          <w:rFonts w:ascii="Arial" w:hAnsi="Arial" w:cs="Arial"/>
          <w:b/>
          <w:bCs w:val="0"/>
          <w:szCs w:val="24"/>
        </w:rPr>
        <w:t>Pet Therapy as an Alternative</w:t>
      </w:r>
      <w:bookmarkEnd w:id="8"/>
    </w:p>
    <w:p w14:paraId="3338B78F" w14:textId="6CA086D0" w:rsidR="00B415B1" w:rsidRPr="00530255" w:rsidRDefault="00B415B1" w:rsidP="00BF7ED9">
      <w:pPr>
        <w:pStyle w:val="NormalWeb"/>
        <w:spacing w:line="360" w:lineRule="auto"/>
        <w:jc w:val="both"/>
        <w:rPr>
          <w:rFonts w:ascii="Arial" w:hAnsi="Arial" w:cs="Arial"/>
        </w:rPr>
      </w:pPr>
      <w:r w:rsidRPr="00530255">
        <w:rPr>
          <w:rFonts w:ascii="Arial" w:hAnsi="Arial" w:cs="Arial"/>
        </w:rPr>
        <w:t xml:space="preserve">Pet therapy is a new alternative therapy </w:t>
      </w:r>
      <w:r w:rsidR="0005327F" w:rsidRPr="00530255">
        <w:rPr>
          <w:rFonts w:ascii="Arial" w:hAnsi="Arial" w:cs="Arial"/>
        </w:rPr>
        <w:t>that</w:t>
      </w:r>
      <w:r w:rsidRPr="00530255">
        <w:rPr>
          <w:rFonts w:ascii="Arial" w:hAnsi="Arial" w:cs="Arial"/>
        </w:rPr>
        <w:t xml:space="preserve"> uses animals to give therapeutic value</w:t>
      </w:r>
      <w:r w:rsidR="0005327F" w:rsidRPr="00530255">
        <w:rPr>
          <w:rFonts w:ascii="Arial" w:hAnsi="Arial" w:cs="Arial"/>
        </w:rPr>
        <w:t>,</w:t>
      </w:r>
      <w:r w:rsidRPr="00530255">
        <w:rPr>
          <w:rFonts w:ascii="Arial" w:hAnsi="Arial" w:cs="Arial"/>
        </w:rPr>
        <w:t xml:space="preserve"> especially in treating mental disorders. Trained animals, usually dogs or horses, are used to provide emotional support</w:t>
      </w:r>
      <w:r w:rsidR="00885F01" w:rsidRPr="00530255">
        <w:rPr>
          <w:rFonts w:ascii="Arial" w:hAnsi="Arial" w:cs="Arial"/>
        </w:rPr>
        <w:t xml:space="preserve">, alleviate stress, and </w:t>
      </w:r>
      <w:r w:rsidR="00750D8D" w:rsidRPr="00530255">
        <w:rPr>
          <w:rFonts w:ascii="Arial" w:hAnsi="Arial" w:cs="Arial"/>
        </w:rPr>
        <w:t>socialize</w:t>
      </w:r>
      <w:r w:rsidRPr="00530255">
        <w:rPr>
          <w:rFonts w:ascii="Arial" w:hAnsi="Arial" w:cs="Arial"/>
        </w:rPr>
        <w:t xml:space="preserve"> with people in a manner that enhances emotional support and reduces stress. As indicated by Fine and Beck (2019), </w:t>
      </w:r>
      <w:r w:rsidR="0005108E" w:rsidRPr="00530255">
        <w:rPr>
          <w:rFonts w:ascii="Arial" w:hAnsi="Arial" w:cs="Arial"/>
        </w:rPr>
        <w:t>A</w:t>
      </w:r>
      <w:r w:rsidRPr="00530255">
        <w:rPr>
          <w:rFonts w:ascii="Arial" w:hAnsi="Arial" w:cs="Arial"/>
        </w:rPr>
        <w:t>nimal-</w:t>
      </w:r>
      <w:r w:rsidR="0005108E" w:rsidRPr="00530255">
        <w:rPr>
          <w:rFonts w:ascii="Arial" w:hAnsi="Arial" w:cs="Arial"/>
        </w:rPr>
        <w:t>A</w:t>
      </w:r>
      <w:r w:rsidRPr="00530255">
        <w:rPr>
          <w:rFonts w:ascii="Arial" w:hAnsi="Arial" w:cs="Arial"/>
        </w:rPr>
        <w:t xml:space="preserve">ssisted </w:t>
      </w:r>
      <w:r w:rsidR="0005108E" w:rsidRPr="00530255">
        <w:rPr>
          <w:rFonts w:ascii="Arial" w:hAnsi="Arial" w:cs="Arial"/>
        </w:rPr>
        <w:t>T</w:t>
      </w:r>
      <w:r w:rsidRPr="00530255">
        <w:rPr>
          <w:rFonts w:ascii="Arial" w:hAnsi="Arial" w:cs="Arial"/>
        </w:rPr>
        <w:t xml:space="preserve">herapy (AAT) might </w:t>
      </w:r>
      <w:r w:rsidR="0005327F" w:rsidRPr="00530255">
        <w:rPr>
          <w:rFonts w:ascii="Arial" w:hAnsi="Arial" w:cs="Arial"/>
        </w:rPr>
        <w:t>be</w:t>
      </w:r>
      <w:r w:rsidRPr="00530255">
        <w:rPr>
          <w:rFonts w:ascii="Arial" w:hAnsi="Arial" w:cs="Arial"/>
        </w:rPr>
        <w:t xml:space="preserve"> a very promising intervention </w:t>
      </w:r>
      <w:r w:rsidR="0005327F" w:rsidRPr="00530255">
        <w:rPr>
          <w:rFonts w:ascii="Arial" w:hAnsi="Arial" w:cs="Arial"/>
        </w:rPr>
        <w:t>for</w:t>
      </w:r>
      <w:r w:rsidRPr="00530255">
        <w:rPr>
          <w:rFonts w:ascii="Arial" w:hAnsi="Arial" w:cs="Arial"/>
        </w:rPr>
        <w:t xml:space="preserve"> a person with mental health issues, including depression, anxiety, and post-traumatic stress disorder. The therapeutic dynamic between the patient and the animal can be used to decrease the isolation, increase the levels of security, and improve mood.</w:t>
      </w:r>
    </w:p>
    <w:p w14:paraId="21E6B993" w14:textId="31FE6916" w:rsidR="0003546B" w:rsidRPr="00530255" w:rsidRDefault="00B415B1" w:rsidP="00BF7ED9">
      <w:pPr>
        <w:pStyle w:val="NormalWeb"/>
        <w:spacing w:line="360" w:lineRule="auto"/>
        <w:jc w:val="both"/>
        <w:rPr>
          <w:rFonts w:ascii="Arial" w:hAnsi="Arial" w:cs="Arial"/>
        </w:rPr>
      </w:pPr>
      <w:r w:rsidRPr="00530255">
        <w:rPr>
          <w:rFonts w:ascii="Arial" w:hAnsi="Arial" w:cs="Arial"/>
        </w:rPr>
        <w:lastRenderedPageBreak/>
        <w:t xml:space="preserve">The practice of pet therapy in health and social care facilities is gradually becoming popular in the UK. The literature </w:t>
      </w:r>
      <w:r w:rsidR="00AD2177" w:rsidRPr="00530255">
        <w:rPr>
          <w:rFonts w:ascii="Arial" w:hAnsi="Arial" w:cs="Arial"/>
        </w:rPr>
        <w:t>from recent scholars</w:t>
      </w:r>
      <w:r w:rsidRPr="00530255">
        <w:rPr>
          <w:rFonts w:ascii="Arial" w:hAnsi="Arial" w:cs="Arial"/>
        </w:rPr>
        <w:t>, which includes an article by Chalmers et al. (2020)</w:t>
      </w:r>
      <w:r w:rsidR="0005327F" w:rsidRPr="00530255">
        <w:rPr>
          <w:rFonts w:ascii="Arial" w:hAnsi="Arial" w:cs="Arial"/>
        </w:rPr>
        <w:t>,</w:t>
      </w:r>
      <w:r w:rsidRPr="00530255">
        <w:rPr>
          <w:rFonts w:ascii="Arial" w:hAnsi="Arial" w:cs="Arial"/>
        </w:rPr>
        <w:t xml:space="preserve"> has shown that interacting with animals can have a major impact on lowering cortisol levels linked to stress and raising happiness and emotional well-being. Nevertheless, the </w:t>
      </w:r>
      <w:r w:rsidR="00750D8D" w:rsidRPr="00530255">
        <w:rPr>
          <w:rFonts w:ascii="Arial" w:hAnsi="Arial" w:cs="Arial"/>
        </w:rPr>
        <w:t>institutionalization</w:t>
      </w:r>
      <w:r w:rsidRPr="00530255">
        <w:rPr>
          <w:rFonts w:ascii="Arial" w:hAnsi="Arial" w:cs="Arial"/>
        </w:rPr>
        <w:t xml:space="preserve"> of pet therapy into mental health practice is still minimal. The difficulty is to overcome the </w:t>
      </w:r>
      <w:r w:rsidR="0082527C" w:rsidRPr="00530255">
        <w:rPr>
          <w:rFonts w:ascii="Arial" w:hAnsi="Arial" w:cs="Arial"/>
        </w:rPr>
        <w:t>skepticism</w:t>
      </w:r>
      <w:r w:rsidRPr="00530255">
        <w:rPr>
          <w:rFonts w:ascii="Arial" w:hAnsi="Arial" w:cs="Arial"/>
        </w:rPr>
        <w:t xml:space="preserve"> that frequently surrounds non-standard therapies and to incorporate such practice into the standard medical models</w:t>
      </w:r>
      <w:r w:rsidR="0003546B" w:rsidRPr="00530255">
        <w:rPr>
          <w:rFonts w:ascii="Arial" w:hAnsi="Arial" w:cs="Arial"/>
        </w:rPr>
        <w:t>.</w:t>
      </w:r>
    </w:p>
    <w:p w14:paraId="2B6A00F7" w14:textId="77777777" w:rsidR="0003546B" w:rsidRPr="00530255" w:rsidRDefault="006D4E03" w:rsidP="00BF7ED9">
      <w:pPr>
        <w:pStyle w:val="Heading2"/>
        <w:rPr>
          <w:rFonts w:ascii="Arial" w:hAnsi="Arial" w:cs="Arial"/>
        </w:rPr>
      </w:pPr>
      <w:bookmarkStart w:id="9" w:name="_Toc216430478"/>
      <w:r w:rsidRPr="00530255">
        <w:rPr>
          <w:rStyle w:val="Strong"/>
          <w:rFonts w:ascii="Arial" w:hAnsi="Arial" w:cs="Arial"/>
          <w:b/>
          <w:bCs w:val="0"/>
          <w:szCs w:val="24"/>
        </w:rPr>
        <w:t xml:space="preserve">2.4 </w:t>
      </w:r>
      <w:r w:rsidR="0003546B" w:rsidRPr="00530255">
        <w:rPr>
          <w:rStyle w:val="Strong"/>
          <w:rFonts w:ascii="Arial" w:hAnsi="Arial" w:cs="Arial"/>
          <w:b/>
          <w:bCs w:val="0"/>
          <w:szCs w:val="24"/>
        </w:rPr>
        <w:t>Review of Current Evidence and Knowledge Gaps</w:t>
      </w:r>
      <w:bookmarkEnd w:id="9"/>
    </w:p>
    <w:p w14:paraId="42A5D4B8" w14:textId="032E03D9" w:rsidR="006173A1" w:rsidRPr="00530255" w:rsidRDefault="0082527C" w:rsidP="00BF7ED9">
      <w:pPr>
        <w:pStyle w:val="NormalWeb"/>
        <w:spacing w:line="360" w:lineRule="auto"/>
        <w:jc w:val="both"/>
        <w:rPr>
          <w:rFonts w:ascii="Arial" w:hAnsi="Arial" w:cs="Arial"/>
        </w:rPr>
      </w:pPr>
      <w:r>
        <w:rPr>
          <w:rFonts w:ascii="Arial" w:hAnsi="Arial" w:cs="Arial"/>
        </w:rPr>
        <w:t>Even though</w:t>
      </w:r>
      <w:r w:rsidR="00B415B1" w:rsidRPr="00530255">
        <w:rPr>
          <w:rFonts w:ascii="Arial" w:hAnsi="Arial" w:cs="Arial"/>
        </w:rPr>
        <w:t xml:space="preserve"> the effectiveness of pet therapy is quite documented in other countries, the specific research in the UK is scarce. A report by Chalmers et al. (2020) offers strong arguments that animal-assisted interventions have </w:t>
      </w:r>
      <w:r w:rsidR="0005327F" w:rsidRPr="00530255">
        <w:rPr>
          <w:rFonts w:ascii="Arial" w:hAnsi="Arial" w:cs="Arial"/>
        </w:rPr>
        <w:t>the</w:t>
      </w:r>
      <w:r w:rsidR="00B415B1" w:rsidRPr="00530255">
        <w:rPr>
          <w:rFonts w:ascii="Arial" w:hAnsi="Arial" w:cs="Arial"/>
        </w:rPr>
        <w:t xml:space="preserve"> potential to enhance the mental health outcomes in the UK. Nevertheless, the studies are still in their youth, and most of the available facts remain inconclusive about the long-term advantages and certain situations when pet therapy can be the most effective. Ample gaps also exist in the knowledge about the possibility of systematic implementation of pet therapy in any care setting, such as psychiatric wards, geriatric facilities, and community-based healthcare institutions.</w:t>
      </w:r>
    </w:p>
    <w:p w14:paraId="36B0509B" w14:textId="77777777" w:rsidR="0003546B" w:rsidRPr="00530255" w:rsidRDefault="0003546B" w:rsidP="00BF7ED9">
      <w:pPr>
        <w:pStyle w:val="Heading1"/>
        <w:rPr>
          <w:rFonts w:ascii="Arial" w:hAnsi="Arial" w:cs="Arial"/>
        </w:rPr>
      </w:pPr>
      <w:bookmarkStart w:id="10" w:name="_Toc216430479"/>
      <w:r w:rsidRPr="00530255">
        <w:rPr>
          <w:rStyle w:val="Strong"/>
          <w:rFonts w:ascii="Arial" w:hAnsi="Arial" w:cs="Arial"/>
          <w:b/>
          <w:bCs w:val="0"/>
          <w:szCs w:val="24"/>
        </w:rPr>
        <w:t>3. Methodology</w:t>
      </w:r>
      <w:bookmarkEnd w:id="10"/>
      <w:r w:rsidRPr="00530255">
        <w:rPr>
          <w:rStyle w:val="Strong"/>
          <w:rFonts w:ascii="Arial" w:hAnsi="Arial" w:cs="Arial"/>
          <w:b/>
          <w:bCs w:val="0"/>
          <w:szCs w:val="24"/>
        </w:rPr>
        <w:t xml:space="preserve"> </w:t>
      </w:r>
    </w:p>
    <w:p w14:paraId="2511213A" w14:textId="77777777" w:rsidR="0003546B" w:rsidRPr="00530255" w:rsidRDefault="006D4E03" w:rsidP="00BF7ED9">
      <w:pPr>
        <w:pStyle w:val="Heading2"/>
        <w:rPr>
          <w:rFonts w:ascii="Arial" w:hAnsi="Arial" w:cs="Arial"/>
        </w:rPr>
      </w:pPr>
      <w:bookmarkStart w:id="11" w:name="_Toc216430480"/>
      <w:r w:rsidRPr="00530255">
        <w:rPr>
          <w:rStyle w:val="Strong"/>
          <w:rFonts w:ascii="Arial" w:hAnsi="Arial" w:cs="Arial"/>
          <w:b/>
          <w:bCs w:val="0"/>
          <w:szCs w:val="24"/>
        </w:rPr>
        <w:t xml:space="preserve">3.1 </w:t>
      </w:r>
      <w:r w:rsidR="0003546B" w:rsidRPr="00530255">
        <w:rPr>
          <w:rStyle w:val="Strong"/>
          <w:rFonts w:ascii="Arial" w:hAnsi="Arial" w:cs="Arial"/>
          <w:b/>
          <w:bCs w:val="0"/>
          <w:szCs w:val="24"/>
        </w:rPr>
        <w:t>Qualitative Approach</w:t>
      </w:r>
      <w:bookmarkEnd w:id="11"/>
    </w:p>
    <w:p w14:paraId="1D347C86" w14:textId="61561BB6" w:rsidR="0003546B" w:rsidRPr="00530255" w:rsidRDefault="00B415B1" w:rsidP="00BF7ED9">
      <w:pPr>
        <w:pStyle w:val="NormalWeb"/>
        <w:spacing w:line="360" w:lineRule="auto"/>
        <w:jc w:val="both"/>
        <w:rPr>
          <w:rFonts w:ascii="Arial" w:hAnsi="Arial" w:cs="Arial"/>
        </w:rPr>
      </w:pPr>
      <w:r w:rsidRPr="00530255">
        <w:rPr>
          <w:rFonts w:ascii="Arial" w:hAnsi="Arial" w:cs="Arial"/>
        </w:rPr>
        <w:t>The role of pet therapy in enhancing mental health and well-being in adults in the UK is studied usin</w:t>
      </w:r>
      <w:r w:rsidR="009007BB" w:rsidRPr="00530255">
        <w:rPr>
          <w:rFonts w:ascii="Arial" w:hAnsi="Arial" w:cs="Arial"/>
        </w:rPr>
        <w:t>g a qualitative method that</w:t>
      </w:r>
      <w:r w:rsidRPr="00530255">
        <w:rPr>
          <w:rFonts w:ascii="Arial" w:hAnsi="Arial" w:cs="Arial"/>
        </w:rPr>
        <w:t xml:space="preserve"> follow</w:t>
      </w:r>
      <w:r w:rsidR="009007BB" w:rsidRPr="00530255">
        <w:rPr>
          <w:rFonts w:ascii="Arial" w:hAnsi="Arial" w:cs="Arial"/>
        </w:rPr>
        <w:t>ed</w:t>
      </w:r>
      <w:r w:rsidRPr="00530255">
        <w:rPr>
          <w:rFonts w:ascii="Arial" w:hAnsi="Arial" w:cs="Arial"/>
        </w:rPr>
        <w:t xml:space="preserve"> the interpretivism approach and inductive reasoning to examine the research problem</w:t>
      </w:r>
      <w:r w:rsidR="00C11A05" w:rsidRPr="00530255">
        <w:rPr>
          <w:rFonts w:ascii="Arial" w:hAnsi="Arial" w:cs="Arial"/>
        </w:rPr>
        <w:t xml:space="preserve"> (Pandey et al., 2024)</w:t>
      </w:r>
      <w:r w:rsidRPr="00530255">
        <w:rPr>
          <w:rFonts w:ascii="Arial" w:hAnsi="Arial" w:cs="Arial"/>
        </w:rPr>
        <w:t xml:space="preserve">. As a type of research philosophy, interpretivism focuses on </w:t>
      </w:r>
      <w:r w:rsidR="00D461C7" w:rsidRPr="00530255">
        <w:rPr>
          <w:rFonts w:ascii="Arial" w:hAnsi="Arial" w:cs="Arial"/>
        </w:rPr>
        <w:t>cognizing</w:t>
      </w:r>
      <w:r w:rsidRPr="00530255">
        <w:rPr>
          <w:rFonts w:ascii="Arial" w:hAnsi="Arial" w:cs="Arial"/>
        </w:rPr>
        <w:t xml:space="preserve"> human experiences and defining the meanings people apply to their interactions with things surrounding them. Within the framework of the given study, the question concerning the interpretation of the advantages of pet therapy by the participants (patients, healthcare providers, and care</w:t>
      </w:r>
      <w:r w:rsidR="006D1612" w:rsidRPr="00530255">
        <w:rPr>
          <w:rFonts w:ascii="Arial" w:hAnsi="Arial" w:cs="Arial"/>
        </w:rPr>
        <w:t>-providers</w:t>
      </w:r>
      <w:r w:rsidRPr="00530255">
        <w:rPr>
          <w:rFonts w:ascii="Arial" w:hAnsi="Arial" w:cs="Arial"/>
        </w:rPr>
        <w:t xml:space="preserve">) and their impact on the emotional and psychological state should be addressed. The inductive approach, which the paper is based on, enables the creation of </w:t>
      </w:r>
      <w:r w:rsidRPr="00530255">
        <w:rPr>
          <w:rFonts w:ascii="Arial" w:hAnsi="Arial" w:cs="Arial"/>
        </w:rPr>
        <w:lastRenderedPageBreak/>
        <w:t>insights and theories out of the data, without setting any prior assumptions, which makes it the most appropriate method to investigate the comparatively under-researched field of pet therapy in the UK health care context</w:t>
      </w:r>
      <w:r w:rsidR="0003546B" w:rsidRPr="00530255">
        <w:rPr>
          <w:rFonts w:ascii="Arial" w:hAnsi="Arial" w:cs="Arial"/>
        </w:rPr>
        <w:t>.</w:t>
      </w:r>
    </w:p>
    <w:p w14:paraId="0199DAFA" w14:textId="77777777" w:rsidR="0003546B" w:rsidRPr="00530255" w:rsidRDefault="006D4E03" w:rsidP="00BF7ED9">
      <w:pPr>
        <w:pStyle w:val="Heading2"/>
        <w:rPr>
          <w:rFonts w:ascii="Arial" w:hAnsi="Arial" w:cs="Arial"/>
        </w:rPr>
      </w:pPr>
      <w:bookmarkStart w:id="12" w:name="_Toc216430481"/>
      <w:r w:rsidRPr="00530255">
        <w:rPr>
          <w:rStyle w:val="Strong"/>
          <w:rFonts w:ascii="Arial" w:hAnsi="Arial" w:cs="Arial"/>
          <w:b/>
          <w:bCs w:val="0"/>
          <w:szCs w:val="24"/>
        </w:rPr>
        <w:t xml:space="preserve">3.2 </w:t>
      </w:r>
      <w:r w:rsidR="0003546B" w:rsidRPr="00530255">
        <w:rPr>
          <w:rStyle w:val="Strong"/>
          <w:rFonts w:ascii="Arial" w:hAnsi="Arial" w:cs="Arial"/>
          <w:b/>
          <w:bCs w:val="0"/>
          <w:szCs w:val="24"/>
        </w:rPr>
        <w:t>Scoping Study Design</w:t>
      </w:r>
      <w:bookmarkEnd w:id="12"/>
    </w:p>
    <w:p w14:paraId="06726870" w14:textId="1B603D81" w:rsidR="00B415B1" w:rsidRPr="00530255" w:rsidRDefault="00EA4746" w:rsidP="00BF7ED9">
      <w:pPr>
        <w:pStyle w:val="NormalWeb"/>
        <w:spacing w:line="360" w:lineRule="auto"/>
        <w:jc w:val="both"/>
        <w:rPr>
          <w:rFonts w:ascii="Arial" w:hAnsi="Arial" w:cs="Arial"/>
        </w:rPr>
      </w:pPr>
      <w:r w:rsidRPr="00530255">
        <w:rPr>
          <w:rFonts w:ascii="Arial" w:hAnsi="Arial" w:cs="Arial"/>
        </w:rPr>
        <w:t xml:space="preserve">The research design used in this study is a scoping </w:t>
      </w:r>
      <w:r w:rsidR="00B419F6">
        <w:rPr>
          <w:rFonts w:ascii="Arial" w:hAnsi="Arial" w:cs="Arial"/>
        </w:rPr>
        <w:t xml:space="preserve">review </w:t>
      </w:r>
      <w:r w:rsidRPr="00530255">
        <w:rPr>
          <w:rFonts w:ascii="Arial" w:hAnsi="Arial" w:cs="Arial"/>
        </w:rPr>
        <w:t xml:space="preserve">study design, which is a critical research design involving the mapping of available literature and </w:t>
      </w:r>
      <w:r w:rsidR="00D461C7">
        <w:rPr>
          <w:rFonts w:ascii="Arial" w:hAnsi="Arial" w:cs="Arial"/>
        </w:rPr>
        <w:t xml:space="preserve">the </w:t>
      </w:r>
      <w:r w:rsidRPr="00530255">
        <w:rPr>
          <w:rFonts w:ascii="Arial" w:hAnsi="Arial" w:cs="Arial"/>
        </w:rPr>
        <w:t xml:space="preserve">establishment of the scope of the research on a certain topic. The scoping studies are particularly feasible in situations where the research field is not well-known or situations where it is possible to </w:t>
      </w:r>
      <w:r w:rsidR="00CF3D69" w:rsidRPr="00530255">
        <w:rPr>
          <w:rFonts w:ascii="Arial" w:hAnsi="Arial" w:cs="Arial"/>
        </w:rPr>
        <w:t>generalize</w:t>
      </w:r>
      <w:r w:rsidRPr="00530255">
        <w:rPr>
          <w:rFonts w:ascii="Arial" w:hAnsi="Arial" w:cs="Arial"/>
        </w:rPr>
        <w:t xml:space="preserve"> the evidence that is available. The core of this method is the system by Arksey and O'Malley (2005), which consists of a systematic process, including identification of the research issu</w:t>
      </w:r>
      <w:r w:rsidR="00885F01" w:rsidRPr="00530255">
        <w:rPr>
          <w:rFonts w:ascii="Arial" w:hAnsi="Arial" w:cs="Arial"/>
        </w:rPr>
        <w:t xml:space="preserve">e, </w:t>
      </w:r>
      <w:r w:rsidR="00D461C7">
        <w:rPr>
          <w:rFonts w:ascii="Arial" w:hAnsi="Arial" w:cs="Arial"/>
        </w:rPr>
        <w:t>selection</w:t>
      </w:r>
      <w:r w:rsidR="00885F01" w:rsidRPr="00530255">
        <w:rPr>
          <w:rFonts w:ascii="Arial" w:hAnsi="Arial" w:cs="Arial"/>
        </w:rPr>
        <w:t xml:space="preserve"> of studies, </w:t>
      </w:r>
      <w:r w:rsidR="00CF3D69" w:rsidRPr="00530255">
        <w:rPr>
          <w:rFonts w:ascii="Arial" w:hAnsi="Arial" w:cs="Arial"/>
        </w:rPr>
        <w:t>organizing</w:t>
      </w:r>
      <w:r w:rsidRPr="00530255">
        <w:rPr>
          <w:rFonts w:ascii="Arial" w:hAnsi="Arial" w:cs="Arial"/>
        </w:rPr>
        <w:t xml:space="preserve"> the information, and analysis of the findings. This framework suits well to the current study since it helps the researcher to undertake a comprehensive literature review of the already extant research on pet therapy in the UK and to be able to have an overview of the evidence in the area.</w:t>
      </w:r>
    </w:p>
    <w:p w14:paraId="6E1D4C54" w14:textId="77777777" w:rsidR="00BF7ED9" w:rsidRPr="00530255" w:rsidRDefault="00BF7ED9">
      <w:pPr>
        <w:spacing w:line="259" w:lineRule="auto"/>
        <w:jc w:val="left"/>
        <w:rPr>
          <w:rFonts w:ascii="Arial" w:eastAsia="Times New Roman" w:hAnsi="Arial" w:cs="Arial"/>
          <w:b w:val="0"/>
          <w:szCs w:val="24"/>
        </w:rPr>
      </w:pPr>
      <w:r w:rsidRPr="00530255">
        <w:rPr>
          <w:rFonts w:ascii="Arial" w:hAnsi="Arial" w:cs="Arial"/>
        </w:rPr>
        <w:br w:type="page"/>
      </w:r>
    </w:p>
    <w:p w14:paraId="75062E54" w14:textId="77777777" w:rsidR="00BF7ED9" w:rsidRPr="00530255" w:rsidRDefault="00BF7ED9" w:rsidP="00BF7ED9">
      <w:pPr>
        <w:pStyle w:val="Heading2"/>
        <w:rPr>
          <w:rFonts w:ascii="Arial" w:hAnsi="Arial" w:cs="Arial"/>
        </w:rPr>
      </w:pPr>
      <w:bookmarkStart w:id="13" w:name="_Toc124764400"/>
      <w:bookmarkStart w:id="14" w:name="_Toc216430482"/>
      <w:r w:rsidRPr="00530255">
        <w:rPr>
          <w:rFonts w:ascii="Arial" w:hAnsi="Arial" w:cs="Arial"/>
        </w:rPr>
        <w:lastRenderedPageBreak/>
        <w:t>Search Strategy (PRISMA Flowchart)</w:t>
      </w:r>
      <w:bookmarkEnd w:id="13"/>
      <w:bookmarkEnd w:id="14"/>
    </w:p>
    <w:p w14:paraId="092C3831" w14:textId="77777777" w:rsidR="00BF7ED9" w:rsidRPr="00530255" w:rsidRDefault="00BF7ED9" w:rsidP="00BF7ED9">
      <w:pPr>
        <w:rPr>
          <w:rFonts w:ascii="Arial" w:eastAsia="Times New Roman" w:hAnsi="Arial" w:cs="Arial"/>
          <w:szCs w:val="24"/>
        </w:rPr>
      </w:pPr>
      <w:r w:rsidRPr="00530255">
        <w:rPr>
          <w:rFonts w:ascii="Arial" w:hAnsi="Arial" w:cs="Arial"/>
          <w:noProof/>
          <w:szCs w:val="24"/>
        </w:rPr>
        <mc:AlternateContent>
          <mc:Choice Requires="wps">
            <w:drawing>
              <wp:anchor distT="0" distB="0" distL="114300" distR="114300" simplePos="0" relativeHeight="251666432" behindDoc="0" locked="0" layoutInCell="1" allowOverlap="1" wp14:anchorId="79B395AA" wp14:editId="798195C9">
                <wp:simplePos x="0" y="0"/>
                <wp:positionH relativeFrom="column">
                  <wp:posOffset>2911475</wp:posOffset>
                </wp:positionH>
                <wp:positionV relativeFrom="paragraph">
                  <wp:posOffset>84455</wp:posOffset>
                </wp:positionV>
                <wp:extent cx="2228850" cy="666750"/>
                <wp:effectExtent l="0" t="0" r="19050" b="1905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666750"/>
                        </a:xfrm>
                        <a:prstGeom prst="rect">
                          <a:avLst/>
                        </a:prstGeom>
                        <a:solidFill>
                          <a:srgbClr val="FFFFFF"/>
                        </a:solidFill>
                        <a:ln w="9525">
                          <a:solidFill>
                            <a:srgbClr val="000000"/>
                          </a:solidFill>
                          <a:miter lim="800000"/>
                          <a:headEnd/>
                          <a:tailEnd/>
                        </a:ln>
                      </wps:spPr>
                      <wps:txbx>
                        <w:txbxContent>
                          <w:p w14:paraId="574D51F3" w14:textId="77777777" w:rsidR="00C11A05" w:rsidRPr="0069231C" w:rsidRDefault="00C11A05" w:rsidP="00BF7ED9">
                            <w:pPr>
                              <w:jc w:val="center"/>
                              <w:rPr>
                                <w:sz w:val="20"/>
                                <w:lang w:val="en"/>
                              </w:rPr>
                            </w:pPr>
                            <w:r w:rsidRPr="0069231C">
                              <w:rPr>
                                <w:sz w:val="20"/>
                              </w:rPr>
                              <w:t xml:space="preserve">Additional records identified through other sources </w:t>
                            </w:r>
                            <w:r w:rsidRPr="0069231C">
                              <w:rPr>
                                <w:sz w:val="20"/>
                              </w:rPr>
                              <w:br/>
                              <w:t>(n = 0)</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B395AA" id="Rectangle 48" o:spid="_x0000_s1026" style="position:absolute;left:0;text-align:left;margin-left:229.25pt;margin-top:6.65pt;width:175.5pt;height:5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">
                <v:textbox inset=",7.2pt,,7.2pt">
                  <w:txbxContent>
                    <w:p w14:paraId="574D51F3" w14:textId="77777777" w:rsidR="00C11A05" w:rsidRPr="0069231C" w:rsidRDefault="00C11A05" w:rsidP="00BF7ED9">
                      <w:pPr>
                        <w:jc w:val="center"/>
                        <w:rPr>
                          <w:sz w:val="20"/>
                          <w:lang w:val="en"/>
                        </w:rPr>
                      </w:pPr>
                      <w:r w:rsidRPr="0069231C">
                        <w:rPr>
                          <w:sz w:val="20"/>
                        </w:rPr>
                        <w:t xml:space="preserve">Additional records identified through other sources </w:t>
                      </w:r>
                      <w:r w:rsidRPr="0069231C">
                        <w:rPr>
                          <w:sz w:val="20"/>
                        </w:rPr>
                        <w:br/>
                        <w:t>(n = 0)</w:t>
                      </w:r>
                    </w:p>
                  </w:txbxContent>
                </v:textbox>
              </v:rect>
            </w:pict>
          </mc:Fallback>
        </mc:AlternateContent>
      </w:r>
      <w:r w:rsidRPr="00530255">
        <w:rPr>
          <w:rFonts w:ascii="Arial" w:hAnsi="Arial" w:cs="Arial"/>
          <w:noProof/>
          <w:szCs w:val="24"/>
        </w:rPr>
        <mc:AlternateContent>
          <mc:Choice Requires="wps">
            <w:drawing>
              <wp:anchor distT="0" distB="0" distL="114300" distR="114300" simplePos="0" relativeHeight="251659264" behindDoc="0" locked="0" layoutInCell="1" allowOverlap="1" wp14:anchorId="7B5C4A1C" wp14:editId="1E940B63">
                <wp:simplePos x="0" y="0"/>
                <wp:positionH relativeFrom="column">
                  <wp:posOffset>339725</wp:posOffset>
                </wp:positionH>
                <wp:positionV relativeFrom="paragraph">
                  <wp:posOffset>84454</wp:posOffset>
                </wp:positionV>
                <wp:extent cx="2228850" cy="657225"/>
                <wp:effectExtent l="0" t="0" r="19050" b="28575"/>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657225"/>
                        </a:xfrm>
                        <a:prstGeom prst="rect">
                          <a:avLst/>
                        </a:prstGeom>
                        <a:solidFill>
                          <a:srgbClr val="FFFFFF"/>
                        </a:solidFill>
                        <a:ln w="9525">
                          <a:solidFill>
                            <a:srgbClr val="000000"/>
                          </a:solidFill>
                          <a:miter lim="800000"/>
                          <a:headEnd/>
                          <a:tailEnd/>
                        </a:ln>
                      </wps:spPr>
                      <wps:txbx>
                        <w:txbxContent>
                          <w:p w14:paraId="5E341F2D" w14:textId="77777777" w:rsidR="00C11A05" w:rsidRPr="0069231C" w:rsidRDefault="00C11A05" w:rsidP="00BF7ED9">
                            <w:pPr>
                              <w:jc w:val="center"/>
                              <w:rPr>
                                <w:sz w:val="20"/>
                                <w:lang w:val="en"/>
                              </w:rPr>
                            </w:pPr>
                            <w:r w:rsidRPr="0069231C">
                              <w:rPr>
                                <w:sz w:val="20"/>
                              </w:rPr>
                              <w:t>Records identified thr</w:t>
                            </w:r>
                            <w:r>
                              <w:rPr>
                                <w:sz w:val="20"/>
                              </w:rPr>
                              <w:t xml:space="preserve">ough database searching </w:t>
                            </w:r>
                            <w:r>
                              <w:rPr>
                                <w:sz w:val="20"/>
                              </w:rPr>
                              <w:br/>
                              <w:t>(n = 67</w:t>
                            </w:r>
                            <w:r w:rsidRPr="0069231C">
                              <w:rPr>
                                <w:sz w:val="20"/>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5C4A1C" id="Rectangle 43" o:spid="_x0000_s1027" style="position:absolute;left:0;text-align:left;margin-left:26.75pt;margin-top:6.65pt;width:175.5pt;height:5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">
                <v:textbox inset=",7.2pt,,7.2pt">
                  <w:txbxContent>
                    <w:p w14:paraId="5E341F2D" w14:textId="77777777" w:rsidR="00C11A05" w:rsidRPr="0069231C" w:rsidRDefault="00C11A05" w:rsidP="00BF7ED9">
                      <w:pPr>
                        <w:jc w:val="center"/>
                        <w:rPr>
                          <w:sz w:val="20"/>
                          <w:lang w:val="en"/>
                        </w:rPr>
                      </w:pPr>
                      <w:r w:rsidRPr="0069231C">
                        <w:rPr>
                          <w:sz w:val="20"/>
                        </w:rPr>
                        <w:t>Records identified thr</w:t>
                      </w:r>
                      <w:r>
                        <w:rPr>
                          <w:sz w:val="20"/>
                        </w:rPr>
                        <w:t xml:space="preserve">ough database searching </w:t>
                      </w:r>
                      <w:r>
                        <w:rPr>
                          <w:sz w:val="20"/>
                        </w:rPr>
                        <w:br/>
                        <w:t>(n = 67</w:t>
                      </w:r>
                      <w:r w:rsidRPr="0069231C">
                        <w:rPr>
                          <w:sz w:val="20"/>
                        </w:rPr>
                        <w:t>)</w:t>
                      </w:r>
                    </w:p>
                  </w:txbxContent>
                </v:textbox>
              </v:rect>
            </w:pict>
          </mc:Fallback>
        </mc:AlternateContent>
      </w:r>
    </w:p>
    <w:p w14:paraId="00746408" w14:textId="77777777" w:rsidR="00BF7ED9" w:rsidRPr="00530255" w:rsidRDefault="00BF7ED9" w:rsidP="00BF7ED9">
      <w:pPr>
        <w:rPr>
          <w:rFonts w:ascii="Arial" w:eastAsia="Times New Roman" w:hAnsi="Arial" w:cs="Arial"/>
          <w:szCs w:val="24"/>
        </w:rPr>
      </w:pPr>
      <w:r w:rsidRPr="00530255">
        <w:rPr>
          <w:rFonts w:ascii="Arial" w:hAnsi="Arial" w:cs="Arial"/>
          <w:noProof/>
          <w:szCs w:val="24"/>
        </w:rPr>
        <mc:AlternateContent>
          <mc:Choice Requires="wps">
            <w:drawing>
              <wp:anchor distT="0" distB="0" distL="114300" distR="114300" simplePos="0" relativeHeight="251665408" behindDoc="1" locked="0" layoutInCell="1" allowOverlap="1" wp14:anchorId="30858824" wp14:editId="0DC4A93E">
                <wp:simplePos x="0" y="0"/>
                <wp:positionH relativeFrom="leftMargin">
                  <wp:posOffset>0</wp:posOffset>
                </wp:positionH>
                <wp:positionV relativeFrom="paragraph">
                  <wp:posOffset>217805</wp:posOffset>
                </wp:positionV>
                <wp:extent cx="1356360" cy="425450"/>
                <wp:effectExtent l="8255" t="0" r="23495" b="23495"/>
                <wp:wrapTight wrapText="bothSides">
                  <wp:wrapPolygon edited="0">
                    <wp:start x="21469" y="-419"/>
                    <wp:lineTo x="-71" y="-419"/>
                    <wp:lineTo x="-71" y="21826"/>
                    <wp:lineTo x="21469" y="21826"/>
                    <wp:lineTo x="21469" y="-419"/>
                  </wp:wrapPolygon>
                </wp:wrapTight>
                <wp:docPr id="47" name="Rounded 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56360" cy="425450"/>
                        </a:xfrm>
                        <a:prstGeom prst="roundRect">
                          <a:avLst>
                            <a:gd name="adj" fmla="val 16667"/>
                          </a:avLst>
                        </a:prstGeom>
                        <a:solidFill>
                          <a:srgbClr val="CCECFF"/>
                        </a:solidFill>
                        <a:ln w="9525">
                          <a:solidFill>
                            <a:srgbClr val="000000"/>
                          </a:solidFill>
                          <a:round/>
                          <a:headEnd/>
                          <a:tailEnd/>
                        </a:ln>
                      </wps:spPr>
                      <wps:txbx>
                        <w:txbxContent>
                          <w:p w14:paraId="70D8C0D5" w14:textId="77777777" w:rsidR="00C11A05" w:rsidRPr="00BD6A93" w:rsidRDefault="00C11A05" w:rsidP="00BF7ED9">
                            <w:pPr>
                              <w:jc w:val="center"/>
                              <w:rPr>
                                <w:rStyle w:val="SubtleEmphasis"/>
                                <w:sz w:val="18"/>
                                <w:lang w:val="en"/>
                              </w:rPr>
                            </w:pPr>
                            <w:r w:rsidRPr="00BD6A93">
                              <w:rPr>
                                <w:sz w:val="28"/>
                                <w:szCs w:val="36"/>
                                <w:lang w:val="en"/>
                              </w:rPr>
                              <w:t>Identification</w:t>
                            </w:r>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0858824" id="Rounded Rectangle 47" o:spid="_x0000_s1028" style="position:absolute;left:0;text-align:left;margin-left:0;margin-top:17.15pt;width:106.8pt;height:33.5pt;rotation:-90;z-index:-25165107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" fillcolor="#ccecff">
                <v:textbox style="layout-flow:vertical;mso-layout-flow-alt:bottom-to-top" inset="3.6pt,,3.6pt">
                  <w:txbxContent>
                    <w:p w14:paraId="70D8C0D5" w14:textId="77777777" w:rsidR="00C11A05" w:rsidRPr="00BD6A93" w:rsidRDefault="00C11A05" w:rsidP="00BF7ED9">
                      <w:pPr>
                        <w:jc w:val="center"/>
                        <w:rPr>
                          <w:rStyle w:val="SubtleEmphasis"/>
                          <w:sz w:val="18"/>
                          <w:lang w:val="en"/>
                        </w:rPr>
                      </w:pPr>
                      <w:r w:rsidRPr="00BD6A93">
                        <w:rPr>
                          <w:sz w:val="28"/>
                          <w:szCs w:val="36"/>
                          <w:lang w:val="en"/>
                        </w:rPr>
                        <w:t>Identification</w:t>
                      </w:r>
                    </w:p>
                  </w:txbxContent>
                </v:textbox>
                <w10:wrap type="tight" anchorx="margin"/>
              </v:roundrect>
            </w:pict>
          </mc:Fallback>
        </mc:AlternateContent>
      </w:r>
    </w:p>
    <w:p w14:paraId="0C2E2B2D" w14:textId="77777777" w:rsidR="00BF7ED9" w:rsidRPr="00530255" w:rsidRDefault="00BF7ED9" w:rsidP="00BF7ED9">
      <w:pPr>
        <w:rPr>
          <w:rFonts w:ascii="Arial" w:eastAsia="Times New Roman" w:hAnsi="Arial" w:cs="Arial"/>
          <w:szCs w:val="24"/>
        </w:rPr>
      </w:pPr>
      <w:r w:rsidRPr="00530255">
        <w:rPr>
          <w:rFonts w:ascii="Arial" w:hAnsi="Arial" w:cs="Arial"/>
          <w:noProof/>
          <w:szCs w:val="24"/>
        </w:rPr>
        <mc:AlternateContent>
          <mc:Choice Requires="wps">
            <w:drawing>
              <wp:anchor distT="36576" distB="36576" distL="36576" distR="36576" simplePos="0" relativeHeight="251664384" behindDoc="0" locked="0" layoutInCell="1" allowOverlap="1" wp14:anchorId="4C9D7309" wp14:editId="4F52ECFF">
                <wp:simplePos x="0" y="0"/>
                <wp:positionH relativeFrom="column">
                  <wp:posOffset>3429000</wp:posOffset>
                </wp:positionH>
                <wp:positionV relativeFrom="paragraph">
                  <wp:posOffset>28575</wp:posOffset>
                </wp:positionV>
                <wp:extent cx="0" cy="457200"/>
                <wp:effectExtent l="57150" t="11430" r="57150" b="17145"/>
                <wp:wrapNone/>
                <wp:docPr id="51" name="Straight Arrow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6B7CAC16" id="_x0000_t32" coordsize="21600,21600" o:spt="32" o:oned="t" path="m,l21600,21600e" filled="f">
                <v:path arrowok="t" fillok="f" o:connecttype="none"/>
                <o:lock v:ext="edit" shapetype="t"/>
              </v:shapetype>
              <v:shape id="Straight Arrow Connector 51" o:spid="_x0000_s1026" type="#_x0000_t32" style="position:absolute;margin-left:270pt;margin-top:2.25pt;width:0;height:36pt;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">
                <v:stroke endarrow="block"/>
                <v:shadow color="#ccc"/>
              </v:shape>
            </w:pict>
          </mc:Fallback>
        </mc:AlternateContent>
      </w:r>
      <w:r w:rsidRPr="00530255">
        <w:rPr>
          <w:rFonts w:ascii="Arial" w:hAnsi="Arial" w:cs="Arial"/>
          <w:noProof/>
          <w:szCs w:val="24"/>
        </w:rPr>
        <mc:AlternateContent>
          <mc:Choice Requires="wps">
            <w:drawing>
              <wp:anchor distT="36576" distB="36576" distL="36576" distR="36576" simplePos="0" relativeHeight="251663360" behindDoc="0" locked="0" layoutInCell="1" allowOverlap="1" wp14:anchorId="3B5ACC7A" wp14:editId="256335FE">
                <wp:simplePos x="0" y="0"/>
                <wp:positionH relativeFrom="column">
                  <wp:posOffset>1981200</wp:posOffset>
                </wp:positionH>
                <wp:positionV relativeFrom="paragraph">
                  <wp:posOffset>28575</wp:posOffset>
                </wp:positionV>
                <wp:extent cx="0" cy="457200"/>
                <wp:effectExtent l="57150" t="11430" r="57150" b="17145"/>
                <wp:wrapNone/>
                <wp:docPr id="50" name="Straight Arrow Connector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0B0B7CB" id="Straight Arrow Connector 50" o:spid="_x0000_s1026" type="#_x0000_t32" style="position:absolute;margin-left:156pt;margin-top:2.25pt;width:0;height:36pt;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">
                <v:stroke endarrow="block"/>
                <v:shadow color="#ccc"/>
              </v:shape>
            </w:pict>
          </mc:Fallback>
        </mc:AlternateContent>
      </w:r>
    </w:p>
    <w:p w14:paraId="623B0D87" w14:textId="77777777" w:rsidR="00BF7ED9" w:rsidRPr="00530255" w:rsidRDefault="00BF7ED9" w:rsidP="00BF7ED9">
      <w:pPr>
        <w:rPr>
          <w:rFonts w:ascii="Arial" w:eastAsia="Times New Roman" w:hAnsi="Arial" w:cs="Arial"/>
          <w:szCs w:val="24"/>
        </w:rPr>
      </w:pPr>
      <w:r w:rsidRPr="00530255">
        <w:rPr>
          <w:rFonts w:ascii="Arial" w:hAnsi="Arial" w:cs="Arial"/>
          <w:noProof/>
          <w:szCs w:val="24"/>
        </w:rPr>
        <mc:AlternateContent>
          <mc:Choice Requires="wps">
            <w:drawing>
              <wp:anchor distT="0" distB="0" distL="114300" distR="114300" simplePos="0" relativeHeight="251678720" behindDoc="0" locked="0" layoutInCell="1" allowOverlap="1" wp14:anchorId="6A1B2AA9" wp14:editId="2F4089FC">
                <wp:simplePos x="0" y="0"/>
                <wp:positionH relativeFrom="margin">
                  <wp:align>right</wp:align>
                </wp:positionH>
                <wp:positionV relativeFrom="paragraph">
                  <wp:posOffset>109855</wp:posOffset>
                </wp:positionV>
                <wp:extent cx="1714500" cy="762000"/>
                <wp:effectExtent l="0" t="0" r="19050"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762000"/>
                        </a:xfrm>
                        <a:prstGeom prst="rect">
                          <a:avLst/>
                        </a:prstGeom>
                        <a:solidFill>
                          <a:srgbClr val="FFFFFF"/>
                        </a:solidFill>
                        <a:ln w="9525">
                          <a:solidFill>
                            <a:srgbClr val="000000"/>
                          </a:solidFill>
                          <a:miter lim="800000"/>
                          <a:headEnd/>
                          <a:tailEnd/>
                        </a:ln>
                      </wps:spPr>
                      <wps:txbx>
                        <w:txbxContent>
                          <w:p w14:paraId="059E60F2" w14:textId="77777777" w:rsidR="00C11A05" w:rsidRPr="00BD6A93" w:rsidRDefault="00C11A05" w:rsidP="00BF7ED9">
                            <w:pPr>
                              <w:jc w:val="center"/>
                              <w:rPr>
                                <w:sz w:val="20"/>
                                <w:lang w:val="en"/>
                              </w:rPr>
                            </w:pPr>
                            <w:r w:rsidRPr="00BD6A93">
                              <w:rPr>
                                <w:sz w:val="20"/>
                              </w:rPr>
                              <w:t>Records excluded (</w:t>
                            </w:r>
                            <w:r>
                              <w:rPr>
                                <w:sz w:val="20"/>
                              </w:rPr>
                              <w:t xml:space="preserve">duplicate articles) </w:t>
                            </w:r>
                            <w:r>
                              <w:rPr>
                                <w:sz w:val="20"/>
                              </w:rPr>
                              <w:br/>
                              <w:t>(n = 19</w:t>
                            </w:r>
                            <w:r w:rsidRPr="00BD6A93">
                              <w:rPr>
                                <w:sz w:val="20"/>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1B2AA9" id="Rectangle 1" o:spid="_x0000_s1029" style="position:absolute;left:0;text-align:left;margin-left:83.8pt;margin-top:8.65pt;width:135pt;height:60pt;z-index:2516787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">
                <v:textbox inset=",7.2pt,,7.2pt">
                  <w:txbxContent>
                    <w:p w14:paraId="059E60F2" w14:textId="77777777" w:rsidR="00C11A05" w:rsidRPr="00BD6A93" w:rsidRDefault="00C11A05" w:rsidP="00BF7ED9">
                      <w:pPr>
                        <w:jc w:val="center"/>
                        <w:rPr>
                          <w:sz w:val="20"/>
                          <w:lang w:val="en"/>
                        </w:rPr>
                      </w:pPr>
                      <w:r w:rsidRPr="00BD6A93">
                        <w:rPr>
                          <w:sz w:val="20"/>
                        </w:rPr>
                        <w:t>Records excluded (</w:t>
                      </w:r>
                      <w:r>
                        <w:rPr>
                          <w:sz w:val="20"/>
                        </w:rPr>
                        <w:t xml:space="preserve">duplicate articles) </w:t>
                      </w:r>
                      <w:r>
                        <w:rPr>
                          <w:sz w:val="20"/>
                        </w:rPr>
                        <w:br/>
                        <w:t>(n = 19</w:t>
                      </w:r>
                      <w:r w:rsidRPr="00BD6A93">
                        <w:rPr>
                          <w:sz w:val="20"/>
                        </w:rPr>
                        <w:t>)</w:t>
                      </w:r>
                    </w:p>
                  </w:txbxContent>
                </v:textbox>
                <w10:wrap anchorx="margin"/>
              </v:rect>
            </w:pict>
          </mc:Fallback>
        </mc:AlternateContent>
      </w:r>
      <w:r w:rsidRPr="00530255">
        <w:rPr>
          <w:rFonts w:ascii="Arial" w:hAnsi="Arial" w:cs="Arial"/>
          <w:noProof/>
          <w:szCs w:val="24"/>
        </w:rPr>
        <mc:AlternateContent>
          <mc:Choice Requires="wps">
            <w:drawing>
              <wp:anchor distT="0" distB="0" distL="114300" distR="114300" simplePos="0" relativeHeight="251667456" behindDoc="0" locked="0" layoutInCell="1" allowOverlap="1" wp14:anchorId="59FA544C" wp14:editId="7380D9F2">
                <wp:simplePos x="0" y="0"/>
                <wp:positionH relativeFrom="column">
                  <wp:posOffset>1695450</wp:posOffset>
                </wp:positionH>
                <wp:positionV relativeFrom="paragraph">
                  <wp:posOffset>122555</wp:posOffset>
                </wp:positionV>
                <wp:extent cx="2066925" cy="842645"/>
                <wp:effectExtent l="0" t="0" r="28575" b="14605"/>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66925" cy="842645"/>
                        </a:xfrm>
                        <a:prstGeom prst="rect">
                          <a:avLst/>
                        </a:prstGeom>
                        <a:solidFill>
                          <a:srgbClr val="FFFFFF"/>
                        </a:solidFill>
                        <a:ln w="9525">
                          <a:solidFill>
                            <a:srgbClr val="000000"/>
                          </a:solidFill>
                          <a:miter lim="800000"/>
                          <a:headEnd/>
                          <a:tailEnd/>
                        </a:ln>
                      </wps:spPr>
                      <wps:txbx>
                        <w:txbxContent>
                          <w:p w14:paraId="36E88794" w14:textId="77777777" w:rsidR="00C11A05" w:rsidRPr="0069231C" w:rsidRDefault="00C11A05" w:rsidP="00BF7ED9">
                            <w:pPr>
                              <w:jc w:val="center"/>
                              <w:rPr>
                                <w:sz w:val="20"/>
                              </w:rPr>
                            </w:pPr>
                            <w:r w:rsidRPr="00BF7ED9">
                              <w:rPr>
                                <w:sz w:val="20"/>
                              </w:rPr>
                              <w:t>Health and Social Care</w:t>
                            </w:r>
                            <w:r>
                              <w:rPr>
                                <w:sz w:val="20"/>
                              </w:rPr>
                              <w:br/>
                              <w:t>(n = 67</w:t>
                            </w:r>
                            <w:r w:rsidRPr="0069231C">
                              <w:rPr>
                                <w:sz w:val="20"/>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FA544C" id="Rectangle 49" o:spid="_x0000_s1030" style="position:absolute;left:0;text-align:left;margin-left:133.5pt;margin-top:9.65pt;width:162.75pt;height:66.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">
                <v:textbox inset=",7.2pt,,7.2pt">
                  <w:txbxContent>
                    <w:p w14:paraId="36E88794" w14:textId="77777777" w:rsidR="00C11A05" w:rsidRPr="0069231C" w:rsidRDefault="00C11A05" w:rsidP="00BF7ED9">
                      <w:pPr>
                        <w:jc w:val="center"/>
                        <w:rPr>
                          <w:sz w:val="20"/>
                        </w:rPr>
                      </w:pPr>
                      <w:r w:rsidRPr="00BF7ED9">
                        <w:rPr>
                          <w:sz w:val="20"/>
                        </w:rPr>
                        <w:t>Health and Social Care</w:t>
                      </w:r>
                      <w:r>
                        <w:rPr>
                          <w:sz w:val="20"/>
                        </w:rPr>
                        <w:br/>
                        <w:t>(n = 67</w:t>
                      </w:r>
                      <w:r w:rsidRPr="0069231C">
                        <w:rPr>
                          <w:sz w:val="20"/>
                        </w:rPr>
                        <w:t>)</w:t>
                      </w:r>
                    </w:p>
                  </w:txbxContent>
                </v:textbox>
              </v:rect>
            </w:pict>
          </mc:Fallback>
        </mc:AlternateContent>
      </w:r>
      <w:r w:rsidRPr="00530255">
        <w:rPr>
          <w:rFonts w:ascii="Arial" w:hAnsi="Arial" w:cs="Arial"/>
          <w:noProof/>
          <w:szCs w:val="24"/>
        </w:rPr>
        <mc:AlternateContent>
          <mc:Choice Requires="wps">
            <w:drawing>
              <wp:anchor distT="0" distB="0" distL="114300" distR="114300" simplePos="0" relativeHeight="251676672" behindDoc="0" locked="0" layoutInCell="1" allowOverlap="1" wp14:anchorId="31362029" wp14:editId="047C997E">
                <wp:simplePos x="0" y="0"/>
                <wp:positionH relativeFrom="column">
                  <wp:posOffset>2695575</wp:posOffset>
                </wp:positionH>
                <wp:positionV relativeFrom="paragraph">
                  <wp:posOffset>1851025</wp:posOffset>
                </wp:positionV>
                <wp:extent cx="0" cy="630010"/>
                <wp:effectExtent l="76200" t="0" r="76200" b="55880"/>
                <wp:wrapNone/>
                <wp:docPr id="4" name="Straight Arrow Connector 4"/>
                <wp:cNvGraphicFramePr/>
                <a:graphic xmlns:a="http://schemas.openxmlformats.org/drawingml/2006/main">
                  <a:graphicData uri="http://schemas.microsoft.com/office/word/2010/wordprocessingShape">
                    <wps:wsp>
                      <wps:cNvCnPr/>
                      <wps:spPr>
                        <a:xfrm>
                          <a:off x="0" y="0"/>
                          <a:ext cx="0" cy="6300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3F658B" id="Straight Arrow Connector 4" o:spid="_x0000_s1026" type="#_x0000_t32" style="position:absolute;margin-left:212.25pt;margin-top:145.75pt;width:0;height:49.6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" strokecolor="black [3200]" strokeweight=".5pt">
                <v:stroke endarrow="block" joinstyle="miter"/>
              </v:shape>
            </w:pict>
          </mc:Fallback>
        </mc:AlternateContent>
      </w:r>
      <w:r w:rsidRPr="00530255">
        <w:rPr>
          <w:rFonts w:ascii="Arial" w:hAnsi="Arial" w:cs="Arial"/>
          <w:noProof/>
          <w:szCs w:val="24"/>
        </w:rPr>
        <mc:AlternateContent>
          <mc:Choice Requires="wps">
            <w:drawing>
              <wp:anchor distT="36576" distB="36576" distL="36576" distR="36576" simplePos="0" relativeHeight="251673600" behindDoc="0" locked="0" layoutInCell="1" allowOverlap="1" wp14:anchorId="3B192D06" wp14:editId="4FE10623">
                <wp:simplePos x="0" y="0"/>
                <wp:positionH relativeFrom="column">
                  <wp:posOffset>3545205</wp:posOffset>
                </wp:positionH>
                <wp:positionV relativeFrom="paragraph">
                  <wp:posOffset>1586865</wp:posOffset>
                </wp:positionV>
                <wp:extent cx="650875" cy="0"/>
                <wp:effectExtent l="0" t="76200" r="15875" b="95250"/>
                <wp:wrapNone/>
                <wp:docPr id="56" name="Straight Arrow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0875"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54976CA" id="Straight Arrow Connector 56" o:spid="_x0000_s1026" type="#_x0000_t32" style="position:absolute;margin-left:279.15pt;margin-top:124.95pt;width:51.25pt;height:0;z-index:2516736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">
                <v:stroke endarrow="block"/>
                <v:shadow color="#ccc"/>
              </v:shape>
            </w:pict>
          </mc:Fallback>
        </mc:AlternateContent>
      </w:r>
      <w:r w:rsidRPr="00530255">
        <w:rPr>
          <w:rFonts w:ascii="Arial" w:hAnsi="Arial" w:cs="Arial"/>
          <w:noProof/>
          <w:szCs w:val="24"/>
        </w:rPr>
        <mc:AlternateContent>
          <mc:Choice Requires="wps">
            <w:drawing>
              <wp:anchor distT="0" distB="0" distL="114300" distR="114300" simplePos="0" relativeHeight="251668480" behindDoc="0" locked="0" layoutInCell="1" allowOverlap="1" wp14:anchorId="06B54715" wp14:editId="7374A65A">
                <wp:simplePos x="0" y="0"/>
                <wp:positionH relativeFrom="column">
                  <wp:posOffset>1863725</wp:posOffset>
                </wp:positionH>
                <wp:positionV relativeFrom="paragraph">
                  <wp:posOffset>1289050</wp:posOffset>
                </wp:positionV>
                <wp:extent cx="1670050" cy="552450"/>
                <wp:effectExtent l="0" t="0" r="25400" b="19050"/>
                <wp:wrapNone/>
                <wp:docPr id="5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0050" cy="552450"/>
                        </a:xfrm>
                        <a:prstGeom prst="rect">
                          <a:avLst/>
                        </a:prstGeom>
                        <a:solidFill>
                          <a:srgbClr val="FFFFFF"/>
                        </a:solidFill>
                        <a:ln w="9525">
                          <a:solidFill>
                            <a:srgbClr val="000000"/>
                          </a:solidFill>
                          <a:miter lim="800000"/>
                          <a:headEnd/>
                          <a:tailEnd/>
                        </a:ln>
                      </wps:spPr>
                      <wps:txbx>
                        <w:txbxContent>
                          <w:p w14:paraId="2A0802C9" w14:textId="77777777" w:rsidR="00C11A05" w:rsidRPr="0069231C" w:rsidRDefault="00C11A05" w:rsidP="00BF7ED9">
                            <w:pPr>
                              <w:jc w:val="center"/>
                              <w:rPr>
                                <w:sz w:val="20"/>
                                <w:szCs w:val="16"/>
                              </w:rPr>
                            </w:pPr>
                            <w:r w:rsidRPr="0069231C">
                              <w:rPr>
                                <w:sz w:val="20"/>
                                <w:szCs w:val="16"/>
                              </w:rPr>
                              <w:t xml:space="preserve">Records </w:t>
                            </w:r>
                            <w:r>
                              <w:rPr>
                                <w:sz w:val="20"/>
                                <w:szCs w:val="16"/>
                              </w:rPr>
                              <w:t xml:space="preserve">screened </w:t>
                            </w:r>
                            <w:r>
                              <w:rPr>
                                <w:sz w:val="20"/>
                                <w:szCs w:val="16"/>
                              </w:rPr>
                              <w:br/>
                              <w:t>(n = 48</w:t>
                            </w:r>
                            <w:r w:rsidRPr="0069231C">
                              <w:rPr>
                                <w:sz w:val="20"/>
                                <w:szCs w:val="16"/>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B54715" id="Rectangle 54" o:spid="_x0000_s1031" style="position:absolute;left:0;text-align:left;margin-left:146.75pt;margin-top:101.5pt;width:131.5pt;height: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">
                <v:textbox inset=",7.2pt,,7.2pt">
                  <w:txbxContent>
                    <w:p w14:paraId="2A0802C9" w14:textId="77777777" w:rsidR="00C11A05" w:rsidRPr="0069231C" w:rsidRDefault="00C11A05" w:rsidP="00BF7ED9">
                      <w:pPr>
                        <w:jc w:val="center"/>
                        <w:rPr>
                          <w:sz w:val="20"/>
                          <w:szCs w:val="16"/>
                        </w:rPr>
                      </w:pPr>
                      <w:r w:rsidRPr="0069231C">
                        <w:rPr>
                          <w:sz w:val="20"/>
                          <w:szCs w:val="16"/>
                        </w:rPr>
                        <w:t xml:space="preserve">Records </w:t>
                      </w:r>
                      <w:r>
                        <w:rPr>
                          <w:sz w:val="20"/>
                          <w:szCs w:val="16"/>
                        </w:rPr>
                        <w:t xml:space="preserve">screened </w:t>
                      </w:r>
                      <w:r>
                        <w:rPr>
                          <w:sz w:val="20"/>
                          <w:szCs w:val="16"/>
                        </w:rPr>
                        <w:br/>
                        <w:t>(n = 48</w:t>
                      </w:r>
                      <w:r w:rsidRPr="0069231C">
                        <w:rPr>
                          <w:sz w:val="20"/>
                          <w:szCs w:val="16"/>
                        </w:rPr>
                        <w:t>)</w:t>
                      </w:r>
                    </w:p>
                  </w:txbxContent>
                </v:textbox>
              </v:rect>
            </w:pict>
          </mc:Fallback>
        </mc:AlternateContent>
      </w:r>
      <w:r w:rsidRPr="00530255">
        <w:rPr>
          <w:rFonts w:ascii="Arial" w:hAnsi="Arial" w:cs="Arial"/>
          <w:noProof/>
          <w:szCs w:val="24"/>
        </w:rPr>
        <mc:AlternateContent>
          <mc:Choice Requires="wps">
            <w:drawing>
              <wp:anchor distT="0" distB="0" distL="114300" distR="114300" simplePos="0" relativeHeight="251675648" behindDoc="0" locked="0" layoutInCell="1" allowOverlap="1" wp14:anchorId="5D1EAD99" wp14:editId="7CF6BDCA">
                <wp:simplePos x="0" y="0"/>
                <wp:positionH relativeFrom="column">
                  <wp:posOffset>2695575</wp:posOffset>
                </wp:positionH>
                <wp:positionV relativeFrom="paragraph">
                  <wp:posOffset>965200</wp:posOffset>
                </wp:positionV>
                <wp:extent cx="0" cy="308610"/>
                <wp:effectExtent l="76200" t="0" r="57150" b="53340"/>
                <wp:wrapNone/>
                <wp:docPr id="5" name="Straight Arrow Connector 5"/>
                <wp:cNvGraphicFramePr/>
                <a:graphic xmlns:a="http://schemas.openxmlformats.org/drawingml/2006/main">
                  <a:graphicData uri="http://schemas.microsoft.com/office/word/2010/wordprocessingShape">
                    <wps:wsp>
                      <wps:cNvCnPr/>
                      <wps:spPr>
                        <a:xfrm>
                          <a:off x="0" y="0"/>
                          <a:ext cx="0" cy="3086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2A02F8" id="Straight Arrow Connector 5" o:spid="_x0000_s1026" type="#_x0000_t32" style="position:absolute;margin-left:212.25pt;margin-top:76pt;width:0;height:24.3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" strokecolor="black [3200]" strokeweight=".5pt">
                <v:stroke endarrow="block" joinstyle="miter"/>
              </v:shape>
            </w:pict>
          </mc:Fallback>
        </mc:AlternateContent>
      </w:r>
    </w:p>
    <w:p w14:paraId="0E82D185" w14:textId="77777777" w:rsidR="00BF7ED9" w:rsidRPr="00530255" w:rsidRDefault="00BF7ED9" w:rsidP="00BF7ED9">
      <w:pPr>
        <w:rPr>
          <w:rFonts w:ascii="Arial" w:eastAsia="Times New Roman" w:hAnsi="Arial" w:cs="Arial"/>
          <w:szCs w:val="24"/>
        </w:rPr>
      </w:pPr>
      <w:r w:rsidRPr="00530255">
        <w:rPr>
          <w:rFonts w:ascii="Arial" w:hAnsi="Arial" w:cs="Arial"/>
          <w:noProof/>
          <w:szCs w:val="24"/>
        </w:rPr>
        <mc:AlternateContent>
          <mc:Choice Requires="wps">
            <w:drawing>
              <wp:anchor distT="0" distB="0" distL="114300" distR="114300" simplePos="0" relativeHeight="251669504" behindDoc="0" locked="0" layoutInCell="1" allowOverlap="1" wp14:anchorId="20DBEE36" wp14:editId="304E62F6">
                <wp:simplePos x="0" y="0"/>
                <wp:positionH relativeFrom="margin">
                  <wp:align>right</wp:align>
                </wp:positionH>
                <wp:positionV relativeFrom="paragraph">
                  <wp:posOffset>850900</wp:posOffset>
                </wp:positionV>
                <wp:extent cx="1724025" cy="1019175"/>
                <wp:effectExtent l="0" t="0" r="28575" b="28575"/>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24025" cy="1019175"/>
                        </a:xfrm>
                        <a:prstGeom prst="rect">
                          <a:avLst/>
                        </a:prstGeom>
                        <a:solidFill>
                          <a:srgbClr val="FFFFFF"/>
                        </a:solidFill>
                        <a:ln w="9525">
                          <a:solidFill>
                            <a:srgbClr val="000000"/>
                          </a:solidFill>
                          <a:miter lim="800000"/>
                          <a:headEnd/>
                          <a:tailEnd/>
                        </a:ln>
                      </wps:spPr>
                      <wps:txbx>
                        <w:txbxContent>
                          <w:p w14:paraId="4032AC8E" w14:textId="77777777" w:rsidR="00C11A05" w:rsidRPr="00FE4BF5" w:rsidRDefault="00C11A05" w:rsidP="00BF7ED9">
                            <w:pPr>
                              <w:jc w:val="center"/>
                              <w:rPr>
                                <w:sz w:val="20"/>
                              </w:rPr>
                            </w:pPr>
                            <w:r w:rsidRPr="00BD6A93">
                              <w:rPr>
                                <w:sz w:val="20"/>
                              </w:rPr>
                              <w:t>Records excluded (</w:t>
                            </w:r>
                            <w:r>
                              <w:rPr>
                                <w:sz w:val="20"/>
                                <w:szCs w:val="24"/>
                              </w:rPr>
                              <w:t>n</w:t>
                            </w:r>
                            <w:r w:rsidRPr="00BD6A93">
                              <w:rPr>
                                <w:sz w:val="20"/>
                                <w:szCs w:val="24"/>
                              </w:rPr>
                              <w:t>ot addressing the issue in the selected population with the specific outcomes</w:t>
                            </w:r>
                            <w:r>
                              <w:rPr>
                                <w:sz w:val="20"/>
                              </w:rPr>
                              <w:t xml:space="preserve">) </w:t>
                            </w:r>
                            <w:r>
                              <w:rPr>
                                <w:sz w:val="20"/>
                              </w:rPr>
                              <w:br/>
                              <w:t>(n = 31</w:t>
                            </w:r>
                            <w:r w:rsidRPr="00BD6A93">
                              <w:rPr>
                                <w:sz w:val="20"/>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DBEE36" id="Rectangle 55" o:spid="_x0000_s1032" style="position:absolute;left:0;text-align:left;margin-left:84.55pt;margin-top:67pt;width:135.75pt;height:80.2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">
                <v:textbox inset=",7.2pt,,7.2pt">
                  <w:txbxContent>
                    <w:p w14:paraId="4032AC8E" w14:textId="77777777" w:rsidR="00C11A05" w:rsidRPr="00FE4BF5" w:rsidRDefault="00C11A05" w:rsidP="00BF7ED9">
                      <w:pPr>
                        <w:jc w:val="center"/>
                        <w:rPr>
                          <w:sz w:val="20"/>
                        </w:rPr>
                      </w:pPr>
                      <w:r w:rsidRPr="00BD6A93">
                        <w:rPr>
                          <w:sz w:val="20"/>
                        </w:rPr>
                        <w:t>Records excluded (</w:t>
                      </w:r>
                      <w:r>
                        <w:rPr>
                          <w:sz w:val="20"/>
                          <w:szCs w:val="24"/>
                        </w:rPr>
                        <w:t>n</w:t>
                      </w:r>
                      <w:r w:rsidRPr="00BD6A93">
                        <w:rPr>
                          <w:sz w:val="20"/>
                          <w:szCs w:val="24"/>
                        </w:rPr>
                        <w:t>ot addressing the issue in the selected population with the specific outcomes</w:t>
                      </w:r>
                      <w:r>
                        <w:rPr>
                          <w:sz w:val="20"/>
                        </w:rPr>
                        <w:t xml:space="preserve">) </w:t>
                      </w:r>
                      <w:r>
                        <w:rPr>
                          <w:sz w:val="20"/>
                        </w:rPr>
                        <w:br/>
                        <w:t>(n = 31</w:t>
                      </w:r>
                      <w:r w:rsidRPr="00BD6A93">
                        <w:rPr>
                          <w:sz w:val="20"/>
                        </w:rPr>
                        <w:t>)</w:t>
                      </w:r>
                    </w:p>
                  </w:txbxContent>
                </v:textbox>
                <w10:wrap anchorx="margin"/>
              </v:rect>
            </w:pict>
          </mc:Fallback>
        </mc:AlternateContent>
      </w:r>
      <w:r w:rsidRPr="00530255">
        <w:rPr>
          <w:rFonts w:ascii="Arial" w:hAnsi="Arial" w:cs="Arial"/>
          <w:noProof/>
          <w:szCs w:val="24"/>
        </w:rPr>
        <mc:AlternateContent>
          <mc:Choice Requires="wps">
            <w:drawing>
              <wp:anchor distT="0" distB="0" distL="114300" distR="114300" simplePos="0" relativeHeight="251679744" behindDoc="0" locked="0" layoutInCell="1" allowOverlap="1" wp14:anchorId="4A374CEF" wp14:editId="468F574C">
                <wp:simplePos x="0" y="0"/>
                <wp:positionH relativeFrom="column">
                  <wp:posOffset>3771900</wp:posOffset>
                </wp:positionH>
                <wp:positionV relativeFrom="paragraph">
                  <wp:posOffset>155575</wp:posOffset>
                </wp:positionV>
                <wp:extent cx="457200" cy="0"/>
                <wp:effectExtent l="0" t="76200" r="19050" b="95250"/>
                <wp:wrapNone/>
                <wp:docPr id="2" name="Straight Arrow Connector 2"/>
                <wp:cNvGraphicFramePr/>
                <a:graphic xmlns:a="http://schemas.openxmlformats.org/drawingml/2006/main">
                  <a:graphicData uri="http://schemas.microsoft.com/office/word/2010/wordprocessingShape">
                    <wps:wsp>
                      <wps:cNvCnPr/>
                      <wps:spPr>
                        <a:xfrm>
                          <a:off x="0" y="0"/>
                          <a:ext cx="4572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94FE3BF" id="Straight Arrow Connector 2" o:spid="_x0000_s1026" type="#_x0000_t32" style="position:absolute;margin-left:297pt;margin-top:12.25pt;width:36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" strokecolor="black [3200]" strokeweight=".5pt">
                <v:stroke endarrow="block" joinstyle="miter"/>
              </v:shape>
            </w:pict>
          </mc:Fallback>
        </mc:AlternateContent>
      </w:r>
      <w:r w:rsidRPr="00530255">
        <w:rPr>
          <w:rFonts w:ascii="Arial" w:hAnsi="Arial" w:cs="Arial"/>
          <w:noProof/>
          <w:szCs w:val="24"/>
        </w:rPr>
        <mc:AlternateContent>
          <mc:Choice Requires="wps">
            <w:drawing>
              <wp:anchor distT="0" distB="0" distL="114300" distR="114300" simplePos="0" relativeHeight="251660288" behindDoc="1" locked="0" layoutInCell="1" allowOverlap="1" wp14:anchorId="0414DCB9" wp14:editId="2F645E14">
                <wp:simplePos x="0" y="0"/>
                <wp:positionH relativeFrom="leftMargin">
                  <wp:posOffset>19050</wp:posOffset>
                </wp:positionH>
                <wp:positionV relativeFrom="paragraph">
                  <wp:posOffset>744855</wp:posOffset>
                </wp:positionV>
                <wp:extent cx="1318260" cy="434340"/>
                <wp:effectExtent l="3810" t="0" r="19050" b="19050"/>
                <wp:wrapTopAndBottom/>
                <wp:docPr id="44" name="Rounded 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18260" cy="434340"/>
                        </a:xfrm>
                        <a:prstGeom prst="roundRect">
                          <a:avLst>
                            <a:gd name="adj" fmla="val 16667"/>
                          </a:avLst>
                        </a:prstGeom>
                        <a:solidFill>
                          <a:srgbClr val="CCECFF"/>
                        </a:solidFill>
                        <a:ln w="9525">
                          <a:solidFill>
                            <a:srgbClr val="000000"/>
                          </a:solidFill>
                          <a:round/>
                          <a:headEnd/>
                          <a:tailEnd/>
                        </a:ln>
                      </wps:spPr>
                      <wps:txbx>
                        <w:txbxContent>
                          <w:p w14:paraId="2A9322C4" w14:textId="77777777" w:rsidR="00C11A05" w:rsidRPr="00BD6A93" w:rsidRDefault="00C11A05" w:rsidP="00BF7ED9">
                            <w:pPr>
                              <w:jc w:val="center"/>
                              <w:rPr>
                                <w:sz w:val="20"/>
                                <w:lang w:val="en"/>
                              </w:rPr>
                            </w:pPr>
                            <w:r w:rsidRPr="00BD6A93">
                              <w:rPr>
                                <w:sz w:val="28"/>
                                <w:lang w:val="en"/>
                              </w:rPr>
                              <w:t>Screening</w:t>
                            </w:r>
                            <w:r w:rsidRPr="00BD6A93">
                              <w:rPr>
                                <w:sz w:val="20"/>
                                <w:lang w:val="en"/>
                              </w:rPr>
                              <w:t xml:space="preserve"> </w:t>
                            </w:r>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414DCB9" id="Rounded Rectangle 44" o:spid="_x0000_s1033" style="position:absolute;left:0;text-align:left;margin-left:1.5pt;margin-top:58.65pt;width:103.8pt;height:34.2pt;rotation:-90;z-index:-25165619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" fillcolor="#ccecff">
                <v:textbox style="layout-flow:vertical;mso-layout-flow-alt:bottom-to-top" inset="3.6pt,,3.6pt">
                  <w:txbxContent>
                    <w:p w14:paraId="2A9322C4" w14:textId="77777777" w:rsidR="00C11A05" w:rsidRPr="00BD6A93" w:rsidRDefault="00C11A05" w:rsidP="00BF7ED9">
                      <w:pPr>
                        <w:jc w:val="center"/>
                        <w:rPr>
                          <w:sz w:val="20"/>
                          <w:lang w:val="en"/>
                        </w:rPr>
                      </w:pPr>
                      <w:r w:rsidRPr="00BD6A93">
                        <w:rPr>
                          <w:sz w:val="28"/>
                          <w:lang w:val="en"/>
                        </w:rPr>
                        <w:t>Screening</w:t>
                      </w:r>
                      <w:r w:rsidRPr="00BD6A93">
                        <w:rPr>
                          <w:sz w:val="20"/>
                          <w:lang w:val="en"/>
                        </w:rPr>
                        <w:t xml:space="preserve"> </w:t>
                      </w:r>
                    </w:p>
                  </w:txbxContent>
                </v:textbox>
                <w10:wrap type="topAndBottom" anchorx="margin"/>
              </v:roundrect>
            </w:pict>
          </mc:Fallback>
        </mc:AlternateContent>
      </w:r>
      <w:r w:rsidRPr="00530255">
        <w:rPr>
          <w:rFonts w:ascii="Arial" w:hAnsi="Arial" w:cs="Arial"/>
          <w:noProof/>
          <w:szCs w:val="24"/>
        </w:rPr>
        <mc:AlternateContent>
          <mc:Choice Requires="wps">
            <w:drawing>
              <wp:anchor distT="0" distB="0" distL="114300" distR="114300" simplePos="0" relativeHeight="251671552" behindDoc="0" locked="0" layoutInCell="1" allowOverlap="1" wp14:anchorId="3879F9EF" wp14:editId="3A762968">
                <wp:simplePos x="0" y="0"/>
                <wp:positionH relativeFrom="margin">
                  <wp:posOffset>4235450</wp:posOffset>
                </wp:positionH>
                <wp:positionV relativeFrom="paragraph">
                  <wp:posOffset>2045970</wp:posOffset>
                </wp:positionV>
                <wp:extent cx="1714500" cy="1285875"/>
                <wp:effectExtent l="0" t="0" r="19050" b="28575"/>
                <wp:wrapNone/>
                <wp:docPr id="60"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1285875"/>
                        </a:xfrm>
                        <a:prstGeom prst="rect">
                          <a:avLst/>
                        </a:prstGeom>
                        <a:solidFill>
                          <a:srgbClr val="FFFFFF"/>
                        </a:solidFill>
                        <a:ln w="9525">
                          <a:solidFill>
                            <a:srgbClr val="000000"/>
                          </a:solidFill>
                          <a:miter lim="800000"/>
                          <a:headEnd/>
                          <a:tailEnd/>
                        </a:ln>
                      </wps:spPr>
                      <wps:txbx>
                        <w:txbxContent>
                          <w:p w14:paraId="25C0899B" w14:textId="77777777" w:rsidR="00C11A05" w:rsidRDefault="00C11A05" w:rsidP="00BF7ED9">
                            <w:pPr>
                              <w:jc w:val="center"/>
                              <w:rPr>
                                <w:sz w:val="20"/>
                              </w:rPr>
                            </w:pPr>
                            <w:r w:rsidRPr="00BD6A93">
                              <w:rPr>
                                <w:sz w:val="20"/>
                              </w:rPr>
                              <w:t>Full-text article</w:t>
                            </w:r>
                            <w:r>
                              <w:rPr>
                                <w:sz w:val="20"/>
                              </w:rPr>
                              <w:t xml:space="preserve">s excluded, </w:t>
                            </w:r>
                          </w:p>
                          <w:p w14:paraId="666BCBCF" w14:textId="77777777" w:rsidR="00C11A05" w:rsidRPr="00BD6A93" w:rsidRDefault="00C11A05" w:rsidP="00BF7ED9">
                            <w:pPr>
                              <w:jc w:val="center"/>
                              <w:rPr>
                                <w:sz w:val="20"/>
                              </w:rPr>
                            </w:pPr>
                            <w:r>
                              <w:rPr>
                                <w:sz w:val="20"/>
                              </w:rPr>
                              <w:t>(n = 13</w:t>
                            </w:r>
                            <w:r w:rsidRPr="00BD6A93">
                              <w:rPr>
                                <w:sz w:val="20"/>
                              </w:rPr>
                              <w:t xml:space="preserve">) </w:t>
                            </w:r>
                          </w:p>
                          <w:p w14:paraId="5076AF7F" w14:textId="77777777" w:rsidR="00C11A05" w:rsidRPr="00BD6A93" w:rsidRDefault="00C11A05" w:rsidP="00BF7ED9">
                            <w:pPr>
                              <w:jc w:val="center"/>
                              <w:rPr>
                                <w:sz w:val="20"/>
                              </w:rPr>
                            </w:pPr>
                            <w:r w:rsidRPr="00BD6A93">
                              <w:rPr>
                                <w:sz w:val="20"/>
                                <w:szCs w:val="24"/>
                              </w:rPr>
                              <w:t>Not addressing the issue in the selected population with the specific outcomes</w:t>
                            </w:r>
                          </w:p>
                          <w:p w14:paraId="7437792B" w14:textId="77777777" w:rsidR="00C11A05" w:rsidRDefault="00C11A05" w:rsidP="00BF7ED9">
                            <w:pPr>
                              <w:jc w:val="center"/>
                            </w:pPr>
                          </w:p>
                          <w:p w14:paraId="0F306541" w14:textId="77777777" w:rsidR="00C11A05" w:rsidRDefault="00C11A05" w:rsidP="00BF7ED9">
                            <w:pPr>
                              <w:jc w:val="center"/>
                              <w:rPr>
                                <w:lang w:val="en"/>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79F9EF" id="Rectangle 60" o:spid="_x0000_s1034" style="position:absolute;left:0;text-align:left;margin-left:333.5pt;margin-top:161.1pt;width:135pt;height:101.2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">
                <v:textbox inset=",7.2pt,,7.2pt">
                  <w:txbxContent>
                    <w:p w14:paraId="25C0899B" w14:textId="77777777" w:rsidR="00C11A05" w:rsidRDefault="00C11A05" w:rsidP="00BF7ED9">
                      <w:pPr>
                        <w:jc w:val="center"/>
                        <w:rPr>
                          <w:sz w:val="20"/>
                        </w:rPr>
                      </w:pPr>
                      <w:r w:rsidRPr="00BD6A93">
                        <w:rPr>
                          <w:sz w:val="20"/>
                        </w:rPr>
                        <w:t>Full-text article</w:t>
                      </w:r>
                      <w:r>
                        <w:rPr>
                          <w:sz w:val="20"/>
                        </w:rPr>
                        <w:t xml:space="preserve">s excluded, </w:t>
                      </w:r>
                    </w:p>
                    <w:p w14:paraId="666BCBCF" w14:textId="77777777" w:rsidR="00C11A05" w:rsidRPr="00BD6A93" w:rsidRDefault="00C11A05" w:rsidP="00BF7ED9">
                      <w:pPr>
                        <w:jc w:val="center"/>
                        <w:rPr>
                          <w:sz w:val="20"/>
                        </w:rPr>
                      </w:pPr>
                      <w:r>
                        <w:rPr>
                          <w:sz w:val="20"/>
                        </w:rPr>
                        <w:t>(n = 13</w:t>
                      </w:r>
                      <w:r w:rsidRPr="00BD6A93">
                        <w:rPr>
                          <w:sz w:val="20"/>
                        </w:rPr>
                        <w:t xml:space="preserve">) </w:t>
                      </w:r>
                    </w:p>
                    <w:p w14:paraId="5076AF7F" w14:textId="77777777" w:rsidR="00C11A05" w:rsidRPr="00BD6A93" w:rsidRDefault="00C11A05" w:rsidP="00BF7ED9">
                      <w:pPr>
                        <w:jc w:val="center"/>
                        <w:rPr>
                          <w:sz w:val="20"/>
                        </w:rPr>
                      </w:pPr>
                      <w:r w:rsidRPr="00BD6A93">
                        <w:rPr>
                          <w:sz w:val="20"/>
                          <w:szCs w:val="24"/>
                        </w:rPr>
                        <w:t>Not addressing the issue in the selected population with the specific outcomes</w:t>
                      </w:r>
                    </w:p>
                    <w:p w14:paraId="7437792B" w14:textId="77777777" w:rsidR="00C11A05" w:rsidRDefault="00C11A05" w:rsidP="00BF7ED9">
                      <w:pPr>
                        <w:jc w:val="center"/>
                      </w:pPr>
                    </w:p>
                    <w:p w14:paraId="0F306541" w14:textId="77777777" w:rsidR="00C11A05" w:rsidRDefault="00C11A05" w:rsidP="00BF7ED9">
                      <w:pPr>
                        <w:jc w:val="center"/>
                        <w:rPr>
                          <w:lang w:val="en"/>
                        </w:rPr>
                      </w:pPr>
                    </w:p>
                  </w:txbxContent>
                </v:textbox>
                <w10:wrap anchorx="margin"/>
              </v:rect>
            </w:pict>
          </mc:Fallback>
        </mc:AlternateContent>
      </w:r>
      <w:r w:rsidRPr="00530255">
        <w:rPr>
          <w:rFonts w:ascii="Arial" w:hAnsi="Arial" w:cs="Arial"/>
          <w:noProof/>
          <w:szCs w:val="24"/>
        </w:rPr>
        <mc:AlternateContent>
          <mc:Choice Requires="wps">
            <w:drawing>
              <wp:anchor distT="0" distB="0" distL="114300" distR="114300" simplePos="0" relativeHeight="251670528" behindDoc="0" locked="0" layoutInCell="1" allowOverlap="1" wp14:anchorId="621F3D9E" wp14:editId="638BB122">
                <wp:simplePos x="0" y="0"/>
                <wp:positionH relativeFrom="column">
                  <wp:posOffset>1844675</wp:posOffset>
                </wp:positionH>
                <wp:positionV relativeFrom="paragraph">
                  <wp:posOffset>2122170</wp:posOffset>
                </wp:positionV>
                <wp:extent cx="1714500" cy="676275"/>
                <wp:effectExtent l="0" t="0" r="19050" b="28575"/>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676275"/>
                        </a:xfrm>
                        <a:prstGeom prst="rect">
                          <a:avLst/>
                        </a:prstGeom>
                        <a:solidFill>
                          <a:srgbClr val="FFFFFF"/>
                        </a:solidFill>
                        <a:ln w="9525">
                          <a:solidFill>
                            <a:srgbClr val="000000"/>
                          </a:solidFill>
                          <a:miter lim="800000"/>
                          <a:headEnd/>
                          <a:tailEnd/>
                        </a:ln>
                      </wps:spPr>
                      <wps:txbx>
                        <w:txbxContent>
                          <w:p w14:paraId="496B1F94" w14:textId="77777777" w:rsidR="00C11A05" w:rsidRPr="00BD6A93" w:rsidRDefault="00C11A05" w:rsidP="00BF7ED9">
                            <w:pPr>
                              <w:jc w:val="center"/>
                              <w:rPr>
                                <w:sz w:val="20"/>
                                <w:lang w:val="en"/>
                              </w:rPr>
                            </w:pPr>
                            <w:r w:rsidRPr="00BD6A93">
                              <w:rPr>
                                <w:sz w:val="20"/>
                              </w:rPr>
                              <w:t>Full-text articles a</w:t>
                            </w:r>
                            <w:r>
                              <w:rPr>
                                <w:sz w:val="20"/>
                              </w:rPr>
                              <w:t xml:space="preserve">ssessed for eligibility </w:t>
                            </w:r>
                            <w:r>
                              <w:rPr>
                                <w:sz w:val="20"/>
                              </w:rPr>
                              <w:br/>
                              <w:t>(n = 17</w:t>
                            </w:r>
                            <w:r w:rsidRPr="00BD6A93">
                              <w:rPr>
                                <w:sz w:val="20"/>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1F3D9E" id="Rectangle 57" o:spid="_x0000_s1035" style="position:absolute;left:0;text-align:left;margin-left:145.25pt;margin-top:167.1pt;width:135pt;height:53.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">
                <v:textbox inset=",7.2pt,,7.2pt">
                  <w:txbxContent>
                    <w:p w14:paraId="496B1F94" w14:textId="77777777" w:rsidR="00C11A05" w:rsidRPr="00BD6A93" w:rsidRDefault="00C11A05" w:rsidP="00BF7ED9">
                      <w:pPr>
                        <w:jc w:val="center"/>
                        <w:rPr>
                          <w:sz w:val="20"/>
                          <w:lang w:val="en"/>
                        </w:rPr>
                      </w:pPr>
                      <w:r w:rsidRPr="00BD6A93">
                        <w:rPr>
                          <w:sz w:val="20"/>
                        </w:rPr>
                        <w:t>Full-text articles a</w:t>
                      </w:r>
                      <w:r>
                        <w:rPr>
                          <w:sz w:val="20"/>
                        </w:rPr>
                        <w:t xml:space="preserve">ssessed for eligibility </w:t>
                      </w:r>
                      <w:r>
                        <w:rPr>
                          <w:sz w:val="20"/>
                        </w:rPr>
                        <w:br/>
                        <w:t>(n = 17</w:t>
                      </w:r>
                      <w:r w:rsidRPr="00BD6A93">
                        <w:rPr>
                          <w:sz w:val="20"/>
                        </w:rPr>
                        <w:t>)</w:t>
                      </w:r>
                    </w:p>
                  </w:txbxContent>
                </v:textbox>
              </v:rect>
            </w:pict>
          </mc:Fallback>
        </mc:AlternateContent>
      </w:r>
    </w:p>
    <w:p w14:paraId="4BAC9277" w14:textId="77777777" w:rsidR="00BF7ED9" w:rsidRPr="00530255" w:rsidRDefault="00BF7ED9" w:rsidP="00BF7ED9">
      <w:pPr>
        <w:rPr>
          <w:rFonts w:ascii="Arial" w:eastAsia="Times New Roman" w:hAnsi="Arial" w:cs="Arial"/>
          <w:szCs w:val="24"/>
        </w:rPr>
      </w:pPr>
    </w:p>
    <w:p w14:paraId="367BAD15" w14:textId="77777777" w:rsidR="00BF7ED9" w:rsidRPr="00530255" w:rsidRDefault="00BF7ED9" w:rsidP="00BF7ED9">
      <w:pPr>
        <w:rPr>
          <w:rFonts w:ascii="Arial" w:eastAsia="Times New Roman" w:hAnsi="Arial" w:cs="Arial"/>
          <w:szCs w:val="24"/>
        </w:rPr>
      </w:pPr>
      <w:r w:rsidRPr="00530255">
        <w:rPr>
          <w:rFonts w:ascii="Arial" w:hAnsi="Arial" w:cs="Arial"/>
          <w:noProof/>
          <w:szCs w:val="24"/>
        </w:rPr>
        <mc:AlternateContent>
          <mc:Choice Requires="wps">
            <w:drawing>
              <wp:anchor distT="0" distB="0" distL="114300" distR="114300" simplePos="0" relativeHeight="251662336" behindDoc="0" locked="0" layoutInCell="1" allowOverlap="1" wp14:anchorId="01176449" wp14:editId="796EEC74">
                <wp:simplePos x="0" y="0"/>
                <wp:positionH relativeFrom="column">
                  <wp:posOffset>-933450</wp:posOffset>
                </wp:positionH>
                <wp:positionV relativeFrom="paragraph">
                  <wp:posOffset>195580</wp:posOffset>
                </wp:positionV>
                <wp:extent cx="1384935" cy="412750"/>
                <wp:effectExtent l="0" t="9207" r="15557" b="15558"/>
                <wp:wrapSquare wrapText="bothSides"/>
                <wp:docPr id="46" name="Rounded 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84935" cy="412750"/>
                        </a:xfrm>
                        <a:prstGeom prst="roundRect">
                          <a:avLst>
                            <a:gd name="adj" fmla="val 16667"/>
                          </a:avLst>
                        </a:prstGeom>
                        <a:solidFill>
                          <a:srgbClr val="CCECFF"/>
                        </a:solidFill>
                        <a:ln w="9525">
                          <a:solidFill>
                            <a:srgbClr val="000000"/>
                          </a:solidFill>
                          <a:round/>
                          <a:headEnd/>
                          <a:tailEnd/>
                        </a:ln>
                      </wps:spPr>
                      <wps:txbx>
                        <w:txbxContent>
                          <w:p w14:paraId="077E1B9F" w14:textId="77777777" w:rsidR="00C11A05" w:rsidRPr="00BD6A93" w:rsidRDefault="00C11A05" w:rsidP="00BF7ED9">
                            <w:pPr>
                              <w:jc w:val="center"/>
                              <w:rPr>
                                <w:sz w:val="20"/>
                                <w:lang w:val="en"/>
                              </w:rPr>
                            </w:pPr>
                            <w:r w:rsidRPr="00BD6A93">
                              <w:rPr>
                                <w:sz w:val="28"/>
                                <w:lang w:val="en"/>
                              </w:rPr>
                              <w:t>Eligibility</w:t>
                            </w:r>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1176449" id="Rounded Rectangle 46" o:spid="_x0000_s1036" style="position:absolute;left:0;text-align:left;margin-left:-73.5pt;margin-top:15.4pt;width:109.05pt;height:32.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" fillcolor="#ccecff">
                <v:textbox style="layout-flow:vertical;mso-layout-flow-alt:bottom-to-top" inset="3.6pt,,3.6pt">
                  <w:txbxContent>
                    <w:p w14:paraId="077E1B9F" w14:textId="77777777" w:rsidR="00C11A05" w:rsidRPr="00BD6A93" w:rsidRDefault="00C11A05" w:rsidP="00BF7ED9">
                      <w:pPr>
                        <w:jc w:val="center"/>
                        <w:rPr>
                          <w:sz w:val="20"/>
                          <w:lang w:val="en"/>
                        </w:rPr>
                      </w:pPr>
                      <w:r w:rsidRPr="00BD6A93">
                        <w:rPr>
                          <w:sz w:val="28"/>
                          <w:lang w:val="en"/>
                        </w:rPr>
                        <w:t>Eligibility</w:t>
                      </w:r>
                    </w:p>
                  </w:txbxContent>
                </v:textbox>
                <w10:wrap type="square"/>
              </v:roundrect>
            </w:pict>
          </mc:Fallback>
        </mc:AlternateContent>
      </w:r>
    </w:p>
    <w:p w14:paraId="41ABCDE7" w14:textId="77777777" w:rsidR="00BF7ED9" w:rsidRPr="00530255" w:rsidRDefault="00BF7ED9" w:rsidP="00BF7ED9">
      <w:pPr>
        <w:rPr>
          <w:rFonts w:ascii="Arial" w:eastAsia="Times New Roman" w:hAnsi="Arial" w:cs="Arial"/>
          <w:szCs w:val="24"/>
        </w:rPr>
      </w:pPr>
      <w:r w:rsidRPr="00530255">
        <w:rPr>
          <w:rFonts w:ascii="Arial" w:hAnsi="Arial" w:cs="Arial"/>
          <w:noProof/>
          <w:szCs w:val="24"/>
        </w:rPr>
        <mc:AlternateContent>
          <mc:Choice Requires="wps">
            <w:drawing>
              <wp:anchor distT="36576" distB="36576" distL="36576" distR="36576" simplePos="0" relativeHeight="251674624" behindDoc="0" locked="0" layoutInCell="1" allowOverlap="1" wp14:anchorId="2F72173A" wp14:editId="46F1DF77">
                <wp:simplePos x="0" y="0"/>
                <wp:positionH relativeFrom="column">
                  <wp:posOffset>3587750</wp:posOffset>
                </wp:positionH>
                <wp:positionV relativeFrom="paragraph">
                  <wp:posOffset>113665</wp:posOffset>
                </wp:positionV>
                <wp:extent cx="628650" cy="0"/>
                <wp:effectExtent l="0" t="76200" r="19050" b="95250"/>
                <wp:wrapNone/>
                <wp:docPr id="59" name="Straight Arrow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C346DC6" id="Straight Arrow Connector 59" o:spid="_x0000_s1026" type="#_x0000_t32" style="position:absolute;margin-left:282.5pt;margin-top:8.95pt;width:49.5pt;height:0;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">
                <v:stroke endarrow="block"/>
                <v:shadow color="#ccc"/>
              </v:shape>
            </w:pict>
          </mc:Fallback>
        </mc:AlternateContent>
      </w:r>
    </w:p>
    <w:p w14:paraId="7706F77F" w14:textId="77777777" w:rsidR="00BF7ED9" w:rsidRPr="00530255" w:rsidRDefault="00BF7ED9" w:rsidP="00BF7ED9">
      <w:pPr>
        <w:rPr>
          <w:rFonts w:ascii="Arial" w:eastAsia="Times New Roman" w:hAnsi="Arial" w:cs="Arial"/>
          <w:szCs w:val="24"/>
        </w:rPr>
      </w:pPr>
      <w:r w:rsidRPr="00530255">
        <w:rPr>
          <w:rFonts w:ascii="Arial" w:eastAsia="Times New Roman" w:hAnsi="Arial" w:cs="Arial"/>
          <w:noProof/>
          <w:szCs w:val="24"/>
        </w:rPr>
        <mc:AlternateContent>
          <mc:Choice Requires="wps">
            <w:drawing>
              <wp:anchor distT="0" distB="0" distL="114300" distR="114300" simplePos="0" relativeHeight="251677696" behindDoc="0" locked="0" layoutInCell="1" allowOverlap="1" wp14:anchorId="4816B870" wp14:editId="2AAE8338">
                <wp:simplePos x="0" y="0"/>
                <wp:positionH relativeFrom="column">
                  <wp:posOffset>2695575</wp:posOffset>
                </wp:positionH>
                <wp:positionV relativeFrom="paragraph">
                  <wp:posOffset>80645</wp:posOffset>
                </wp:positionV>
                <wp:extent cx="0" cy="614045"/>
                <wp:effectExtent l="76200" t="0" r="57150" b="52705"/>
                <wp:wrapNone/>
                <wp:docPr id="6" name="Straight Arrow Connector 6"/>
                <wp:cNvGraphicFramePr/>
                <a:graphic xmlns:a="http://schemas.openxmlformats.org/drawingml/2006/main">
                  <a:graphicData uri="http://schemas.microsoft.com/office/word/2010/wordprocessingShape">
                    <wps:wsp>
                      <wps:cNvCnPr/>
                      <wps:spPr>
                        <a:xfrm>
                          <a:off x="0" y="0"/>
                          <a:ext cx="0" cy="61404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C4CF79" id="Straight Arrow Connector 6" o:spid="_x0000_s1026" type="#_x0000_t32" style="position:absolute;margin-left:212.25pt;margin-top:6.35pt;width:0;height:48.3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" strokecolor="black [3200]" strokeweight=".5pt">
                <v:stroke endarrow="block" joinstyle="miter"/>
              </v:shape>
            </w:pict>
          </mc:Fallback>
        </mc:AlternateContent>
      </w:r>
    </w:p>
    <w:p w14:paraId="6151C882" w14:textId="77777777" w:rsidR="00BF7ED9" w:rsidRPr="00530255" w:rsidRDefault="00BF7ED9" w:rsidP="00BF7ED9">
      <w:pPr>
        <w:rPr>
          <w:rFonts w:ascii="Arial" w:eastAsia="Times New Roman" w:hAnsi="Arial" w:cs="Arial"/>
          <w:szCs w:val="24"/>
        </w:rPr>
      </w:pPr>
    </w:p>
    <w:p w14:paraId="1986095B" w14:textId="77777777" w:rsidR="00BF7ED9" w:rsidRPr="00530255" w:rsidRDefault="00BF7ED9" w:rsidP="00BF7ED9">
      <w:pPr>
        <w:pStyle w:val="Heading2"/>
        <w:spacing w:before="160"/>
        <w:rPr>
          <w:rFonts w:ascii="Arial" w:hAnsi="Arial" w:cs="Arial"/>
          <w:szCs w:val="22"/>
        </w:rPr>
      </w:pPr>
      <w:bookmarkStart w:id="15" w:name="_Toc216430483"/>
      <w:r w:rsidRPr="00530255">
        <w:rPr>
          <w:rFonts w:ascii="Arial" w:hAnsi="Arial" w:cs="Arial"/>
          <w:noProof/>
          <w:szCs w:val="24"/>
        </w:rPr>
        <mc:AlternateContent>
          <mc:Choice Requires="wps">
            <w:drawing>
              <wp:anchor distT="0" distB="0" distL="114300" distR="114300" simplePos="0" relativeHeight="251672576" behindDoc="0" locked="0" layoutInCell="1" allowOverlap="1" wp14:anchorId="03ECCFB8" wp14:editId="2EE96730">
                <wp:simplePos x="0" y="0"/>
                <wp:positionH relativeFrom="column">
                  <wp:posOffset>1854200</wp:posOffset>
                </wp:positionH>
                <wp:positionV relativeFrom="paragraph">
                  <wp:posOffset>635</wp:posOffset>
                </wp:positionV>
                <wp:extent cx="1714500" cy="657225"/>
                <wp:effectExtent l="0" t="0" r="19050" b="28575"/>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657225"/>
                        </a:xfrm>
                        <a:prstGeom prst="rect">
                          <a:avLst/>
                        </a:prstGeom>
                        <a:solidFill>
                          <a:srgbClr val="FFFFFF"/>
                        </a:solidFill>
                        <a:ln w="9525">
                          <a:solidFill>
                            <a:srgbClr val="000000"/>
                          </a:solidFill>
                          <a:miter lim="800000"/>
                          <a:headEnd/>
                          <a:tailEnd/>
                        </a:ln>
                      </wps:spPr>
                      <wps:txbx>
                        <w:txbxContent>
                          <w:p w14:paraId="02D0456D" w14:textId="77777777" w:rsidR="00C11A05" w:rsidRPr="00BD6A93" w:rsidRDefault="00C11A05" w:rsidP="00BF7ED9">
                            <w:pPr>
                              <w:jc w:val="center"/>
                              <w:rPr>
                                <w:sz w:val="20"/>
                                <w:lang w:val="en"/>
                              </w:rPr>
                            </w:pPr>
                            <w:r w:rsidRPr="00BD6A93">
                              <w:rPr>
                                <w:sz w:val="20"/>
                              </w:rPr>
                              <w:t xml:space="preserve">Studies included </w:t>
                            </w:r>
                            <w:r>
                              <w:rPr>
                                <w:sz w:val="20"/>
                              </w:rPr>
                              <w:t xml:space="preserve">in qualitative synthesis </w:t>
                            </w:r>
                            <w:r>
                              <w:rPr>
                                <w:sz w:val="20"/>
                              </w:rPr>
                              <w:br/>
                              <w:t>(n = 4</w:t>
                            </w:r>
                            <w:r w:rsidRPr="00BD6A93">
                              <w:rPr>
                                <w:sz w:val="20"/>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ECCFB8" id="Rectangle 61" o:spid="_x0000_s1037" style="position:absolute;left:0;text-align:left;margin-left:146pt;margin-top:.05pt;width:135pt;height:51.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">
                <v:textbox inset=",7.2pt,,7.2pt">
                  <w:txbxContent>
                    <w:p w14:paraId="02D0456D" w14:textId="77777777" w:rsidR="00C11A05" w:rsidRPr="00BD6A93" w:rsidRDefault="00C11A05" w:rsidP="00BF7ED9">
                      <w:pPr>
                        <w:jc w:val="center"/>
                        <w:rPr>
                          <w:sz w:val="20"/>
                          <w:lang w:val="en"/>
                        </w:rPr>
                      </w:pPr>
                      <w:r w:rsidRPr="00BD6A93">
                        <w:rPr>
                          <w:sz w:val="20"/>
                        </w:rPr>
                        <w:t xml:space="preserve">Studies included </w:t>
                      </w:r>
                      <w:r>
                        <w:rPr>
                          <w:sz w:val="20"/>
                        </w:rPr>
                        <w:t xml:space="preserve">in qualitative synthesis </w:t>
                      </w:r>
                      <w:r>
                        <w:rPr>
                          <w:sz w:val="20"/>
                        </w:rPr>
                        <w:br/>
                        <w:t>(n = 4</w:t>
                      </w:r>
                      <w:r w:rsidRPr="00BD6A93">
                        <w:rPr>
                          <w:sz w:val="20"/>
                        </w:rPr>
                        <w:t>)</w:t>
                      </w:r>
                    </w:p>
                  </w:txbxContent>
                </v:textbox>
              </v:rect>
            </w:pict>
          </mc:Fallback>
        </mc:AlternateContent>
      </w:r>
      <w:r w:rsidRPr="00530255">
        <w:rPr>
          <w:rFonts w:ascii="Arial" w:hAnsi="Arial" w:cs="Arial"/>
          <w:noProof/>
          <w:szCs w:val="24"/>
        </w:rPr>
        <mc:AlternateContent>
          <mc:Choice Requires="wps">
            <w:drawing>
              <wp:anchor distT="0" distB="0" distL="114300" distR="114300" simplePos="0" relativeHeight="251661312" behindDoc="0" locked="0" layoutInCell="1" allowOverlap="1" wp14:anchorId="4B286FC2" wp14:editId="69543EB7">
                <wp:simplePos x="0" y="0"/>
                <wp:positionH relativeFrom="leftMargin">
                  <wp:posOffset>37783</wp:posOffset>
                </wp:positionH>
                <wp:positionV relativeFrom="paragraph">
                  <wp:posOffset>169227</wp:posOffset>
                </wp:positionV>
                <wp:extent cx="1271270" cy="429895"/>
                <wp:effectExtent l="1587" t="0" r="25718" b="25717"/>
                <wp:wrapNone/>
                <wp:docPr id="45" name="Rounded 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271270" cy="429895"/>
                        </a:xfrm>
                        <a:prstGeom prst="roundRect">
                          <a:avLst>
                            <a:gd name="adj" fmla="val 16667"/>
                          </a:avLst>
                        </a:prstGeom>
                        <a:solidFill>
                          <a:srgbClr val="CCECFF"/>
                        </a:solidFill>
                        <a:ln w="9525">
                          <a:solidFill>
                            <a:srgbClr val="000000"/>
                          </a:solidFill>
                          <a:round/>
                          <a:headEnd/>
                          <a:tailEnd/>
                        </a:ln>
                      </wps:spPr>
                      <wps:txbx>
                        <w:txbxContent>
                          <w:p w14:paraId="3518F738" w14:textId="77777777" w:rsidR="00C11A05" w:rsidRPr="00B4685A" w:rsidRDefault="00C11A05" w:rsidP="00BF7ED9">
                            <w:pPr>
                              <w:jc w:val="center"/>
                              <w:rPr>
                                <w:b w:val="0"/>
                                <w:sz w:val="20"/>
                                <w:lang w:val="en"/>
                              </w:rPr>
                            </w:pPr>
                            <w:r w:rsidRPr="00B4685A">
                              <w:rPr>
                                <w:sz w:val="28"/>
                                <w:lang w:val="en"/>
                              </w:rPr>
                              <w:t>Included</w:t>
                            </w:r>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B286FC2" id="Rounded Rectangle 45" o:spid="_x0000_s1038" style="position:absolute;left:0;text-align:left;margin-left:3pt;margin-top:13.3pt;width:100.1pt;height:33.85pt;rotation:-90;z-index:2516613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" fillcolor="#ccecff">
                <v:textbox style="layout-flow:vertical;mso-layout-flow-alt:bottom-to-top" inset="3.6pt,,3.6pt">
                  <w:txbxContent>
                    <w:p w14:paraId="3518F738" w14:textId="77777777" w:rsidR="00C11A05" w:rsidRPr="00B4685A" w:rsidRDefault="00C11A05" w:rsidP="00BF7ED9">
                      <w:pPr>
                        <w:jc w:val="center"/>
                        <w:rPr>
                          <w:b w:val="0"/>
                          <w:sz w:val="20"/>
                          <w:lang w:val="en"/>
                        </w:rPr>
                      </w:pPr>
                      <w:r w:rsidRPr="00B4685A">
                        <w:rPr>
                          <w:sz w:val="28"/>
                          <w:lang w:val="en"/>
                        </w:rPr>
                        <w:t>Included</w:t>
                      </w:r>
                    </w:p>
                  </w:txbxContent>
                </v:textbox>
                <w10:wrap anchorx="margin"/>
              </v:roundrect>
            </w:pict>
          </mc:Fallback>
        </mc:AlternateContent>
      </w:r>
      <w:bookmarkEnd w:id="15"/>
    </w:p>
    <w:p w14:paraId="4621B1A3" w14:textId="77777777" w:rsidR="00BF7ED9" w:rsidRPr="00530255" w:rsidRDefault="00BF7ED9" w:rsidP="00BF7ED9">
      <w:pPr>
        <w:pStyle w:val="Heading2"/>
        <w:spacing w:before="160"/>
        <w:rPr>
          <w:rFonts w:ascii="Arial" w:hAnsi="Arial" w:cs="Arial"/>
          <w:szCs w:val="22"/>
        </w:rPr>
      </w:pPr>
    </w:p>
    <w:p w14:paraId="15A8A24B" w14:textId="77777777" w:rsidR="00BF7ED9" w:rsidRPr="00530255" w:rsidRDefault="00BF7ED9" w:rsidP="00BF7ED9">
      <w:pPr>
        <w:pStyle w:val="Heading2"/>
        <w:spacing w:before="160"/>
        <w:rPr>
          <w:rFonts w:ascii="Arial" w:hAnsi="Arial" w:cs="Arial"/>
          <w:szCs w:val="22"/>
        </w:rPr>
      </w:pPr>
    </w:p>
    <w:p w14:paraId="0166D631" w14:textId="77777777" w:rsidR="00BF7ED9" w:rsidRPr="00530255" w:rsidRDefault="00BF7ED9" w:rsidP="00BF7ED9">
      <w:pPr>
        <w:rPr>
          <w:rFonts w:ascii="Arial" w:hAnsi="Arial" w:cs="Arial"/>
        </w:rPr>
      </w:pPr>
    </w:p>
    <w:p w14:paraId="6133B917" w14:textId="77777777" w:rsidR="00BF7ED9" w:rsidRPr="00530255" w:rsidRDefault="00BF7ED9">
      <w:pPr>
        <w:spacing w:line="259" w:lineRule="auto"/>
        <w:jc w:val="left"/>
        <w:rPr>
          <w:rFonts w:ascii="Arial" w:eastAsia="Times New Roman" w:hAnsi="Arial" w:cs="Arial"/>
          <w:b w:val="0"/>
          <w:szCs w:val="24"/>
        </w:rPr>
      </w:pPr>
      <w:r w:rsidRPr="00530255">
        <w:rPr>
          <w:rFonts w:ascii="Arial" w:hAnsi="Arial" w:cs="Arial"/>
        </w:rPr>
        <w:br w:type="page"/>
      </w:r>
    </w:p>
    <w:p w14:paraId="18509667" w14:textId="4A108DC2" w:rsidR="0003546B" w:rsidRPr="00530255" w:rsidRDefault="00EA4746" w:rsidP="00BF7ED9">
      <w:pPr>
        <w:pStyle w:val="NormalWeb"/>
        <w:spacing w:line="360" w:lineRule="auto"/>
        <w:jc w:val="both"/>
        <w:rPr>
          <w:rFonts w:ascii="Arial" w:hAnsi="Arial" w:cs="Arial"/>
        </w:rPr>
      </w:pPr>
      <w:r w:rsidRPr="00530255">
        <w:rPr>
          <w:rFonts w:ascii="Arial" w:hAnsi="Arial" w:cs="Arial"/>
        </w:rPr>
        <w:lastRenderedPageBreak/>
        <w:t>The scoping study was conducted using the PRISMA-</w:t>
      </w:r>
      <w:proofErr w:type="spellStart"/>
      <w:r w:rsidRPr="00530255">
        <w:rPr>
          <w:rFonts w:ascii="Arial" w:hAnsi="Arial" w:cs="Arial"/>
        </w:rPr>
        <w:t>ScR</w:t>
      </w:r>
      <w:proofErr w:type="spellEnd"/>
      <w:r w:rsidRPr="00530255">
        <w:rPr>
          <w:rFonts w:ascii="Arial" w:hAnsi="Arial" w:cs="Arial"/>
        </w:rPr>
        <w:t xml:space="preserve"> (Preferred Reporting Items to extensions of systematic Reviews and Meta-Analyses to Scoping Reviews) protocols (</w:t>
      </w:r>
      <w:proofErr w:type="spellStart"/>
      <w:r w:rsidRPr="00530255">
        <w:rPr>
          <w:rFonts w:ascii="Arial" w:hAnsi="Arial" w:cs="Arial"/>
        </w:rPr>
        <w:t>Tricco</w:t>
      </w:r>
      <w:proofErr w:type="spellEnd"/>
      <w:r w:rsidRPr="00530255">
        <w:rPr>
          <w:rFonts w:ascii="Arial" w:hAnsi="Arial" w:cs="Arial"/>
        </w:rPr>
        <w:t xml:space="preserve"> et al., 2018). These guidelines offered a rigorous, concise, and stringent methodology </w:t>
      </w:r>
      <w:r w:rsidR="00BF2362">
        <w:rPr>
          <w:rFonts w:ascii="Arial" w:hAnsi="Arial" w:cs="Arial"/>
        </w:rPr>
        <w:t xml:space="preserve">for carrying out the review, which will be used to profile the current body of literature on pet therapy within </w:t>
      </w:r>
      <w:r w:rsidRPr="00530255">
        <w:rPr>
          <w:rFonts w:ascii="Arial" w:hAnsi="Arial" w:cs="Arial"/>
        </w:rPr>
        <w:t>UK-based healthcare settings in a systematic way.</w:t>
      </w:r>
    </w:p>
    <w:p w14:paraId="66A6B3B3" w14:textId="77777777" w:rsidR="0003546B" w:rsidRPr="00530255" w:rsidRDefault="006D4E03" w:rsidP="00BF7ED9">
      <w:pPr>
        <w:pStyle w:val="Heading2"/>
        <w:rPr>
          <w:rFonts w:ascii="Arial" w:hAnsi="Arial" w:cs="Arial"/>
        </w:rPr>
      </w:pPr>
      <w:bookmarkStart w:id="16" w:name="_Toc216430484"/>
      <w:r w:rsidRPr="00530255">
        <w:rPr>
          <w:rStyle w:val="Strong"/>
          <w:rFonts w:ascii="Arial" w:hAnsi="Arial" w:cs="Arial"/>
          <w:b/>
          <w:bCs w:val="0"/>
          <w:szCs w:val="24"/>
        </w:rPr>
        <w:t xml:space="preserve">3.3 </w:t>
      </w:r>
      <w:r w:rsidR="0003546B" w:rsidRPr="00530255">
        <w:rPr>
          <w:rStyle w:val="Strong"/>
          <w:rFonts w:ascii="Arial" w:hAnsi="Arial" w:cs="Arial"/>
          <w:b/>
          <w:bCs w:val="0"/>
          <w:szCs w:val="24"/>
        </w:rPr>
        <w:t>Selection Criteria</w:t>
      </w:r>
      <w:bookmarkEnd w:id="16"/>
    </w:p>
    <w:p w14:paraId="276BCCD9" w14:textId="2F8C3CBE" w:rsidR="00C3037E" w:rsidRDefault="00EA4746" w:rsidP="00BF7ED9">
      <w:pPr>
        <w:pStyle w:val="NormalWeb"/>
        <w:spacing w:line="360" w:lineRule="auto"/>
        <w:jc w:val="both"/>
        <w:rPr>
          <w:rFonts w:ascii="Arial" w:hAnsi="Arial" w:cs="Arial"/>
        </w:rPr>
      </w:pPr>
      <w:r w:rsidRPr="00530255">
        <w:rPr>
          <w:rFonts w:ascii="Arial" w:hAnsi="Arial" w:cs="Arial"/>
        </w:rPr>
        <w:t xml:space="preserve">The research articles that were going to be considered in this review were peer-reviewed articles published in the range of 20152025. These research studies also used </w:t>
      </w:r>
      <w:r w:rsidR="00FD068F">
        <w:rPr>
          <w:rFonts w:ascii="Arial" w:hAnsi="Arial" w:cs="Arial"/>
        </w:rPr>
        <w:t>adult</w:t>
      </w:r>
      <w:r w:rsidRPr="00530255">
        <w:rPr>
          <w:rFonts w:ascii="Arial" w:hAnsi="Arial" w:cs="Arial"/>
        </w:rPr>
        <w:t xml:space="preserve"> subjects and were conducted within the UK setting, thus the relevance of the research findings to the research question. All the relevant academic databases, including ProQuest, PubMed, and Scopus</w:t>
      </w:r>
      <w:r w:rsidR="00FD068F">
        <w:rPr>
          <w:rFonts w:ascii="Arial" w:hAnsi="Arial" w:cs="Arial"/>
        </w:rPr>
        <w:t>,</w:t>
      </w:r>
      <w:r w:rsidRPr="00530255">
        <w:rPr>
          <w:rFonts w:ascii="Arial" w:hAnsi="Arial" w:cs="Arial"/>
        </w:rPr>
        <w:t xml:space="preserve"> were used to make the selection. The keywords used were pet therapy, animal-assisted therapy, mental health, wellbeing</w:t>
      </w:r>
      <w:r w:rsidR="00FD068F">
        <w:rPr>
          <w:rFonts w:ascii="Arial" w:hAnsi="Arial" w:cs="Arial"/>
        </w:rPr>
        <w:t>,</w:t>
      </w:r>
      <w:r w:rsidRPr="00530255">
        <w:rPr>
          <w:rFonts w:ascii="Arial" w:hAnsi="Arial" w:cs="Arial"/>
        </w:rPr>
        <w:t xml:space="preserve"> and </w:t>
      </w:r>
      <w:r w:rsidR="00FD068F">
        <w:rPr>
          <w:rFonts w:ascii="Arial" w:hAnsi="Arial" w:cs="Arial"/>
        </w:rPr>
        <w:t xml:space="preserve">the </w:t>
      </w:r>
      <w:r w:rsidRPr="00530255">
        <w:rPr>
          <w:rFonts w:ascii="Arial" w:hAnsi="Arial" w:cs="Arial"/>
        </w:rPr>
        <w:t>United Kingdom</w:t>
      </w:r>
      <w:r w:rsidR="00FD068F">
        <w:rPr>
          <w:rFonts w:ascii="Arial" w:hAnsi="Arial" w:cs="Arial"/>
        </w:rPr>
        <w:t>,</w:t>
      </w:r>
      <w:r w:rsidRPr="00530255">
        <w:rPr>
          <w:rFonts w:ascii="Arial" w:hAnsi="Arial" w:cs="Arial"/>
        </w:rPr>
        <w:t xml:space="preserve"> as they were used to find the right studies. The review made use of peer-reviewed articles only so as to ensure that the studies selected are of high quality and rigor.</w:t>
      </w:r>
    </w:p>
    <w:p w14:paraId="3630DB73" w14:textId="77777777" w:rsidR="00C3037E" w:rsidRPr="00491A86" w:rsidRDefault="00C3037E" w:rsidP="00C3037E">
      <w:pPr>
        <w:pStyle w:val="Caption"/>
        <w:keepNext/>
        <w:rPr>
          <w:rFonts w:ascii="Arial" w:hAnsi="Arial" w:cs="Arial"/>
        </w:rPr>
      </w:pPr>
      <w:r w:rsidRPr="00491A86">
        <w:rPr>
          <w:rFonts w:ascii="Arial" w:hAnsi="Arial" w:cs="Arial"/>
        </w:rPr>
        <w:t xml:space="preserve">Table </w:t>
      </w:r>
      <w:r w:rsidRPr="00491A86">
        <w:rPr>
          <w:rFonts w:ascii="Arial" w:hAnsi="Arial" w:cs="Arial"/>
        </w:rPr>
        <w:fldChar w:fldCharType="begin"/>
      </w:r>
      <w:r w:rsidRPr="00491A86">
        <w:rPr>
          <w:rFonts w:ascii="Arial" w:hAnsi="Arial" w:cs="Arial"/>
        </w:rPr>
        <w:instrText xml:space="preserve"> SEQ Table \* ARABIC </w:instrText>
      </w:r>
      <w:r w:rsidRPr="00491A86">
        <w:rPr>
          <w:rFonts w:ascii="Arial" w:hAnsi="Arial" w:cs="Arial"/>
        </w:rPr>
        <w:fldChar w:fldCharType="separate"/>
      </w:r>
      <w:r w:rsidRPr="00491A86">
        <w:rPr>
          <w:rFonts w:ascii="Arial" w:hAnsi="Arial" w:cs="Arial"/>
          <w:noProof/>
        </w:rPr>
        <w:t>1</w:t>
      </w:r>
      <w:r w:rsidRPr="00491A86">
        <w:rPr>
          <w:rFonts w:ascii="Arial" w:hAnsi="Arial" w:cs="Arial"/>
        </w:rPr>
        <w:fldChar w:fldCharType="end"/>
      </w:r>
      <w:r w:rsidRPr="00491A86">
        <w:rPr>
          <w:rFonts w:ascii="Arial" w:hAnsi="Arial" w:cs="Arial"/>
        </w:rPr>
        <w:t>: Inclusion and Exclusion Table</w:t>
      </w:r>
    </w:p>
    <w:tbl>
      <w:tblPr>
        <w:tblStyle w:val="TableGrid"/>
        <w:tblW w:w="0" w:type="auto"/>
        <w:tblLook w:val="04A0" w:firstRow="1" w:lastRow="0" w:firstColumn="1" w:lastColumn="0" w:noHBand="0" w:noVBand="1"/>
      </w:tblPr>
      <w:tblGrid>
        <w:gridCol w:w="5414"/>
        <w:gridCol w:w="3936"/>
      </w:tblGrid>
      <w:tr w:rsidR="00C3037E" w:rsidRPr="007E3C50" w14:paraId="6B8C64EE" w14:textId="77777777" w:rsidTr="00D835C0">
        <w:tc>
          <w:tcPr>
            <w:tcW w:w="0" w:type="auto"/>
            <w:hideMark/>
          </w:tcPr>
          <w:p w14:paraId="0B5FAE36" w14:textId="77777777" w:rsidR="00C3037E" w:rsidRPr="007E3C50" w:rsidRDefault="00C3037E" w:rsidP="00D835C0">
            <w:pPr>
              <w:spacing w:line="240" w:lineRule="auto"/>
              <w:jc w:val="center"/>
              <w:rPr>
                <w:rFonts w:ascii="Arial" w:eastAsia="Times New Roman" w:hAnsi="Arial" w:cs="Arial"/>
                <w:bCs/>
                <w:szCs w:val="24"/>
              </w:rPr>
            </w:pPr>
            <w:r w:rsidRPr="0019190D">
              <w:rPr>
                <w:rFonts w:ascii="Arial" w:eastAsia="Times New Roman" w:hAnsi="Arial" w:cs="Arial"/>
                <w:bCs/>
                <w:szCs w:val="24"/>
              </w:rPr>
              <w:t>Inclusion Criteria</w:t>
            </w:r>
          </w:p>
        </w:tc>
        <w:tc>
          <w:tcPr>
            <w:tcW w:w="0" w:type="auto"/>
            <w:hideMark/>
          </w:tcPr>
          <w:p w14:paraId="70AB0284" w14:textId="77777777" w:rsidR="00C3037E" w:rsidRPr="007E3C50" w:rsidRDefault="00C3037E" w:rsidP="00D835C0">
            <w:pPr>
              <w:spacing w:line="240" w:lineRule="auto"/>
              <w:jc w:val="center"/>
              <w:rPr>
                <w:rFonts w:ascii="Arial" w:eastAsia="Times New Roman" w:hAnsi="Arial" w:cs="Arial"/>
                <w:bCs/>
                <w:szCs w:val="24"/>
              </w:rPr>
            </w:pPr>
            <w:r w:rsidRPr="0019190D">
              <w:rPr>
                <w:rFonts w:ascii="Arial" w:eastAsia="Times New Roman" w:hAnsi="Arial" w:cs="Arial"/>
                <w:bCs/>
                <w:szCs w:val="24"/>
              </w:rPr>
              <w:t>Exclusion Criteria</w:t>
            </w:r>
          </w:p>
        </w:tc>
      </w:tr>
      <w:tr w:rsidR="00C3037E" w:rsidRPr="007E3C50" w14:paraId="449A2110" w14:textId="77777777" w:rsidTr="00D835C0">
        <w:tc>
          <w:tcPr>
            <w:tcW w:w="0" w:type="auto"/>
            <w:hideMark/>
          </w:tcPr>
          <w:p w14:paraId="0408FCB8" w14:textId="77777777" w:rsidR="00C3037E" w:rsidRPr="007E3C50" w:rsidRDefault="00C3037E" w:rsidP="00D835C0">
            <w:pPr>
              <w:spacing w:line="240" w:lineRule="auto"/>
              <w:jc w:val="left"/>
              <w:rPr>
                <w:rFonts w:ascii="Arial" w:eastAsia="Times New Roman" w:hAnsi="Arial" w:cs="Arial"/>
                <w:b w:val="0"/>
                <w:szCs w:val="24"/>
              </w:rPr>
            </w:pPr>
            <w:r w:rsidRPr="007E3C50">
              <w:rPr>
                <w:rFonts w:ascii="Arial" w:eastAsia="Times New Roman" w:hAnsi="Arial" w:cs="Arial"/>
                <w:b w:val="0"/>
                <w:szCs w:val="24"/>
              </w:rPr>
              <w:t>Peer-reviewed articles published between 2015 and 2025</w:t>
            </w:r>
          </w:p>
        </w:tc>
        <w:tc>
          <w:tcPr>
            <w:tcW w:w="0" w:type="auto"/>
            <w:hideMark/>
          </w:tcPr>
          <w:p w14:paraId="67D3D4DD" w14:textId="77777777" w:rsidR="00C3037E" w:rsidRPr="007E3C50" w:rsidRDefault="00C3037E" w:rsidP="00D835C0">
            <w:pPr>
              <w:spacing w:line="240" w:lineRule="auto"/>
              <w:jc w:val="left"/>
              <w:rPr>
                <w:rFonts w:ascii="Arial" w:eastAsia="Times New Roman" w:hAnsi="Arial" w:cs="Arial"/>
                <w:b w:val="0"/>
                <w:szCs w:val="24"/>
              </w:rPr>
            </w:pPr>
            <w:r w:rsidRPr="007E3C50">
              <w:rPr>
                <w:rFonts w:ascii="Arial" w:eastAsia="Times New Roman" w:hAnsi="Arial" w:cs="Arial"/>
                <w:b w:val="0"/>
                <w:szCs w:val="24"/>
              </w:rPr>
              <w:t>Studies conducted outside the UK</w:t>
            </w:r>
          </w:p>
        </w:tc>
      </w:tr>
      <w:tr w:rsidR="00C3037E" w:rsidRPr="007E3C50" w14:paraId="227E9C31" w14:textId="77777777" w:rsidTr="00D835C0">
        <w:tc>
          <w:tcPr>
            <w:tcW w:w="0" w:type="auto"/>
            <w:hideMark/>
          </w:tcPr>
          <w:p w14:paraId="67F34989" w14:textId="77777777" w:rsidR="00C3037E" w:rsidRPr="007E3C50" w:rsidRDefault="00C3037E" w:rsidP="00D835C0">
            <w:pPr>
              <w:spacing w:line="240" w:lineRule="auto"/>
              <w:jc w:val="left"/>
              <w:rPr>
                <w:rFonts w:ascii="Arial" w:eastAsia="Times New Roman" w:hAnsi="Arial" w:cs="Arial"/>
                <w:b w:val="0"/>
                <w:szCs w:val="24"/>
              </w:rPr>
            </w:pPr>
            <w:r w:rsidRPr="007E3C50">
              <w:rPr>
                <w:rFonts w:ascii="Arial" w:eastAsia="Times New Roman" w:hAnsi="Arial" w:cs="Arial"/>
                <w:b w:val="0"/>
                <w:szCs w:val="24"/>
              </w:rPr>
              <w:t>Studies involving adult subjects (18+ years old)</w:t>
            </w:r>
          </w:p>
        </w:tc>
        <w:tc>
          <w:tcPr>
            <w:tcW w:w="0" w:type="auto"/>
            <w:hideMark/>
          </w:tcPr>
          <w:p w14:paraId="7B590E18" w14:textId="77777777" w:rsidR="00C3037E" w:rsidRPr="007E3C50" w:rsidRDefault="00C3037E" w:rsidP="00D835C0">
            <w:pPr>
              <w:spacing w:line="240" w:lineRule="auto"/>
              <w:jc w:val="left"/>
              <w:rPr>
                <w:rFonts w:ascii="Arial" w:eastAsia="Times New Roman" w:hAnsi="Arial" w:cs="Arial"/>
                <w:b w:val="0"/>
                <w:szCs w:val="24"/>
              </w:rPr>
            </w:pPr>
            <w:r w:rsidRPr="007E3C50">
              <w:rPr>
                <w:rFonts w:ascii="Arial" w:eastAsia="Times New Roman" w:hAnsi="Arial" w:cs="Arial"/>
                <w:b w:val="0"/>
                <w:szCs w:val="24"/>
              </w:rPr>
              <w:t>Studies involving populations under 18 years old</w:t>
            </w:r>
          </w:p>
        </w:tc>
      </w:tr>
      <w:tr w:rsidR="00C3037E" w:rsidRPr="007E3C50" w14:paraId="6D931D68" w14:textId="77777777" w:rsidTr="00D835C0">
        <w:tc>
          <w:tcPr>
            <w:tcW w:w="0" w:type="auto"/>
            <w:hideMark/>
          </w:tcPr>
          <w:p w14:paraId="6E3AC5CF" w14:textId="77777777" w:rsidR="00C3037E" w:rsidRPr="007E3C50" w:rsidRDefault="00C3037E" w:rsidP="00D835C0">
            <w:pPr>
              <w:spacing w:line="240" w:lineRule="auto"/>
              <w:jc w:val="left"/>
              <w:rPr>
                <w:rFonts w:ascii="Arial" w:eastAsia="Times New Roman" w:hAnsi="Arial" w:cs="Arial"/>
                <w:b w:val="0"/>
                <w:szCs w:val="24"/>
              </w:rPr>
            </w:pPr>
            <w:r w:rsidRPr="007E3C50">
              <w:rPr>
                <w:rFonts w:ascii="Arial" w:eastAsia="Times New Roman" w:hAnsi="Arial" w:cs="Arial"/>
                <w:b w:val="0"/>
                <w:szCs w:val="24"/>
              </w:rPr>
              <w:t>Focus on pet therapy, animal-assisted therapy, mental health, and well-being</w:t>
            </w:r>
          </w:p>
        </w:tc>
        <w:tc>
          <w:tcPr>
            <w:tcW w:w="0" w:type="auto"/>
            <w:hideMark/>
          </w:tcPr>
          <w:p w14:paraId="5FC39760" w14:textId="3C50DB21" w:rsidR="00C3037E" w:rsidRPr="007E3C50" w:rsidRDefault="00C3037E" w:rsidP="00D835C0">
            <w:pPr>
              <w:spacing w:line="240" w:lineRule="auto"/>
              <w:jc w:val="left"/>
              <w:rPr>
                <w:rFonts w:ascii="Arial" w:eastAsia="Times New Roman" w:hAnsi="Arial" w:cs="Arial"/>
                <w:b w:val="0"/>
                <w:szCs w:val="24"/>
              </w:rPr>
            </w:pPr>
            <w:r w:rsidRPr="007E3C50">
              <w:rPr>
                <w:rFonts w:ascii="Arial" w:eastAsia="Times New Roman" w:hAnsi="Arial" w:cs="Arial"/>
                <w:b w:val="0"/>
                <w:szCs w:val="24"/>
              </w:rPr>
              <w:t xml:space="preserve">Articles not addressing pet </w:t>
            </w:r>
            <w:r w:rsidR="00A455C1">
              <w:rPr>
                <w:rFonts w:ascii="Arial" w:eastAsia="Times New Roman" w:hAnsi="Arial" w:cs="Arial"/>
                <w:b w:val="0"/>
                <w:szCs w:val="24"/>
              </w:rPr>
              <w:t>therapy</w:t>
            </w:r>
            <w:r w:rsidRPr="007E3C50">
              <w:rPr>
                <w:rFonts w:ascii="Arial" w:eastAsia="Times New Roman" w:hAnsi="Arial" w:cs="Arial"/>
                <w:b w:val="0"/>
                <w:szCs w:val="24"/>
              </w:rPr>
              <w:t xml:space="preserve"> on mental health</w:t>
            </w:r>
          </w:p>
        </w:tc>
      </w:tr>
      <w:tr w:rsidR="00C3037E" w:rsidRPr="007E3C50" w14:paraId="7F163953" w14:textId="77777777" w:rsidTr="00D835C0">
        <w:tc>
          <w:tcPr>
            <w:tcW w:w="0" w:type="auto"/>
            <w:hideMark/>
          </w:tcPr>
          <w:p w14:paraId="3FDC0F53" w14:textId="77777777" w:rsidR="00C3037E" w:rsidRPr="007E3C50" w:rsidRDefault="00C3037E" w:rsidP="00D835C0">
            <w:pPr>
              <w:spacing w:line="240" w:lineRule="auto"/>
              <w:jc w:val="left"/>
              <w:rPr>
                <w:rFonts w:ascii="Arial" w:eastAsia="Times New Roman" w:hAnsi="Arial" w:cs="Arial"/>
                <w:b w:val="0"/>
                <w:szCs w:val="24"/>
              </w:rPr>
            </w:pPr>
            <w:r w:rsidRPr="007E3C50">
              <w:rPr>
                <w:rFonts w:ascii="Arial" w:eastAsia="Times New Roman" w:hAnsi="Arial" w:cs="Arial"/>
                <w:b w:val="0"/>
                <w:szCs w:val="24"/>
              </w:rPr>
              <w:t>Studies conducted within the UK setting</w:t>
            </w:r>
          </w:p>
        </w:tc>
        <w:tc>
          <w:tcPr>
            <w:tcW w:w="0" w:type="auto"/>
            <w:hideMark/>
          </w:tcPr>
          <w:p w14:paraId="7844B665" w14:textId="77777777" w:rsidR="00C3037E" w:rsidRPr="007E3C50" w:rsidRDefault="00C3037E" w:rsidP="00D835C0">
            <w:pPr>
              <w:spacing w:line="240" w:lineRule="auto"/>
              <w:jc w:val="left"/>
              <w:rPr>
                <w:rFonts w:ascii="Arial" w:eastAsia="Times New Roman" w:hAnsi="Arial" w:cs="Arial"/>
                <w:b w:val="0"/>
                <w:szCs w:val="24"/>
              </w:rPr>
            </w:pPr>
            <w:r w:rsidRPr="007E3C50">
              <w:rPr>
                <w:rFonts w:ascii="Arial" w:eastAsia="Times New Roman" w:hAnsi="Arial" w:cs="Arial"/>
                <w:b w:val="0"/>
                <w:szCs w:val="24"/>
              </w:rPr>
              <w:t>Non-peer-reviewed articles or grey literature</w:t>
            </w:r>
          </w:p>
        </w:tc>
      </w:tr>
      <w:tr w:rsidR="00C3037E" w:rsidRPr="007E3C50" w14:paraId="7C82773E" w14:textId="77777777" w:rsidTr="00D835C0">
        <w:tc>
          <w:tcPr>
            <w:tcW w:w="0" w:type="auto"/>
            <w:hideMark/>
          </w:tcPr>
          <w:p w14:paraId="12A21014" w14:textId="77777777" w:rsidR="00C3037E" w:rsidRPr="007E3C50" w:rsidRDefault="00C3037E" w:rsidP="00D835C0">
            <w:pPr>
              <w:spacing w:line="240" w:lineRule="auto"/>
              <w:jc w:val="left"/>
              <w:rPr>
                <w:rFonts w:ascii="Arial" w:eastAsia="Times New Roman" w:hAnsi="Arial" w:cs="Arial"/>
                <w:b w:val="0"/>
                <w:szCs w:val="24"/>
              </w:rPr>
            </w:pPr>
            <w:r w:rsidRPr="007E3C50">
              <w:rPr>
                <w:rFonts w:ascii="Arial" w:eastAsia="Times New Roman" w:hAnsi="Arial" w:cs="Arial"/>
                <w:b w:val="0"/>
                <w:szCs w:val="24"/>
              </w:rPr>
              <w:t>Published in reputable academic journals</w:t>
            </w:r>
          </w:p>
        </w:tc>
        <w:tc>
          <w:tcPr>
            <w:tcW w:w="0" w:type="auto"/>
            <w:hideMark/>
          </w:tcPr>
          <w:p w14:paraId="6E4F8A88" w14:textId="77777777" w:rsidR="00C3037E" w:rsidRPr="007E3C50" w:rsidRDefault="00C3037E" w:rsidP="00D835C0">
            <w:pPr>
              <w:spacing w:line="240" w:lineRule="auto"/>
              <w:jc w:val="left"/>
              <w:rPr>
                <w:rFonts w:ascii="Arial" w:eastAsia="Times New Roman" w:hAnsi="Arial" w:cs="Arial"/>
                <w:b w:val="0"/>
                <w:szCs w:val="24"/>
              </w:rPr>
            </w:pPr>
            <w:r w:rsidRPr="007E3C50">
              <w:rPr>
                <w:rFonts w:ascii="Arial" w:eastAsia="Times New Roman" w:hAnsi="Arial" w:cs="Arial"/>
                <w:b w:val="0"/>
                <w:szCs w:val="24"/>
              </w:rPr>
              <w:t>Studies published before 2015 or after 2025</w:t>
            </w:r>
          </w:p>
        </w:tc>
      </w:tr>
    </w:tbl>
    <w:p w14:paraId="6EB06563" w14:textId="77777777" w:rsidR="00C3037E" w:rsidRPr="00530255" w:rsidRDefault="00C3037E" w:rsidP="00BF7ED9">
      <w:pPr>
        <w:pStyle w:val="NormalWeb"/>
        <w:spacing w:line="360" w:lineRule="auto"/>
        <w:jc w:val="both"/>
        <w:rPr>
          <w:rFonts w:ascii="Arial" w:hAnsi="Arial" w:cs="Arial"/>
        </w:rPr>
      </w:pPr>
    </w:p>
    <w:p w14:paraId="1656C43C" w14:textId="77777777" w:rsidR="0003546B" w:rsidRPr="00530255" w:rsidRDefault="006D4E03" w:rsidP="00BF7ED9">
      <w:pPr>
        <w:pStyle w:val="Heading2"/>
        <w:rPr>
          <w:rFonts w:ascii="Arial" w:hAnsi="Arial" w:cs="Arial"/>
        </w:rPr>
      </w:pPr>
      <w:bookmarkStart w:id="17" w:name="_Toc216430485"/>
      <w:r w:rsidRPr="00530255">
        <w:rPr>
          <w:rStyle w:val="Strong"/>
          <w:rFonts w:ascii="Arial" w:hAnsi="Arial" w:cs="Arial"/>
          <w:b/>
          <w:bCs w:val="0"/>
          <w:szCs w:val="24"/>
        </w:rPr>
        <w:lastRenderedPageBreak/>
        <w:t xml:space="preserve">3.4 </w:t>
      </w:r>
      <w:r w:rsidR="0003546B" w:rsidRPr="00530255">
        <w:rPr>
          <w:rStyle w:val="Strong"/>
          <w:rFonts w:ascii="Arial" w:hAnsi="Arial" w:cs="Arial"/>
          <w:b/>
          <w:bCs w:val="0"/>
          <w:szCs w:val="24"/>
        </w:rPr>
        <w:t>Data Analysis</w:t>
      </w:r>
      <w:bookmarkEnd w:id="17"/>
    </w:p>
    <w:p w14:paraId="338525DF" w14:textId="23045070" w:rsidR="002A1F25" w:rsidRPr="00530255" w:rsidRDefault="00EA4746" w:rsidP="00BF7ED9">
      <w:pPr>
        <w:pStyle w:val="NormalWeb"/>
        <w:spacing w:line="360" w:lineRule="auto"/>
        <w:jc w:val="both"/>
        <w:rPr>
          <w:rFonts w:ascii="Arial" w:hAnsi="Arial" w:cs="Arial"/>
        </w:rPr>
      </w:pPr>
      <w:r w:rsidRPr="00530255">
        <w:rPr>
          <w:rFonts w:ascii="Arial" w:hAnsi="Arial" w:cs="Arial"/>
        </w:rPr>
        <w:t xml:space="preserve">The thematic analysis is a popular method of qualitative data analysis that was used to </w:t>
      </w:r>
      <w:r w:rsidR="00E434A2" w:rsidRPr="00530255">
        <w:rPr>
          <w:rFonts w:ascii="Arial" w:hAnsi="Arial" w:cs="Arial"/>
        </w:rPr>
        <w:t>analyze</w:t>
      </w:r>
      <w:r w:rsidRPr="00530255">
        <w:rPr>
          <w:rFonts w:ascii="Arial" w:hAnsi="Arial" w:cs="Arial"/>
        </w:rPr>
        <w:t xml:space="preserve"> the data of the chosen studies (Ahmed et al., 2025). The patterns (themes</w:t>
      </w:r>
      <w:r w:rsidR="00885F01" w:rsidRPr="00530255">
        <w:rPr>
          <w:rFonts w:ascii="Arial" w:hAnsi="Arial" w:cs="Arial"/>
        </w:rPr>
        <w:t xml:space="preserve">) of data are identified, </w:t>
      </w:r>
      <w:r w:rsidR="00E434A2" w:rsidRPr="00530255">
        <w:rPr>
          <w:rFonts w:ascii="Arial" w:hAnsi="Arial" w:cs="Arial"/>
        </w:rPr>
        <w:t>analyzed</w:t>
      </w:r>
      <w:r w:rsidRPr="00530255">
        <w:rPr>
          <w:rFonts w:ascii="Arial" w:hAnsi="Arial" w:cs="Arial"/>
        </w:rPr>
        <w:t xml:space="preserve">, and reported using thematic analysis. The approach is particularly suitable </w:t>
      </w:r>
      <w:r w:rsidR="00101358">
        <w:rPr>
          <w:rFonts w:ascii="Arial" w:hAnsi="Arial" w:cs="Arial"/>
        </w:rPr>
        <w:t>for</w:t>
      </w:r>
      <w:r w:rsidRPr="00530255">
        <w:rPr>
          <w:rFonts w:ascii="Arial" w:hAnsi="Arial" w:cs="Arial"/>
        </w:rPr>
        <w:t xml:space="preserve"> scoping studies as it allows getting a detailed understanding of the emerging trends in the literature and no a priori opinion. Thematic analysis also played a role in identifying some of the significant themes, such as the type of pet therapy used, the results that have been reported by the participants</w:t>
      </w:r>
      <w:r w:rsidR="00101358">
        <w:rPr>
          <w:rFonts w:ascii="Arial" w:hAnsi="Arial" w:cs="Arial"/>
        </w:rPr>
        <w:t>,</w:t>
      </w:r>
      <w:r w:rsidRPr="00530255">
        <w:rPr>
          <w:rFonts w:ascii="Arial" w:hAnsi="Arial" w:cs="Arial"/>
        </w:rPr>
        <w:t xml:space="preserve"> or the difficulties associated with the implementation of pet therapy in the UK healthcare facilities. A thematic framework was found to </w:t>
      </w:r>
      <w:r w:rsidR="00E434A2" w:rsidRPr="00530255">
        <w:rPr>
          <w:rFonts w:ascii="Arial" w:hAnsi="Arial" w:cs="Arial"/>
        </w:rPr>
        <w:t>organize</w:t>
      </w:r>
      <w:r w:rsidRPr="00530255">
        <w:rPr>
          <w:rFonts w:ascii="Arial" w:hAnsi="Arial" w:cs="Arial"/>
        </w:rPr>
        <w:t xml:space="preserve"> and </w:t>
      </w:r>
      <w:r w:rsidR="00E434A2" w:rsidRPr="00530255">
        <w:rPr>
          <w:rFonts w:ascii="Arial" w:hAnsi="Arial" w:cs="Arial"/>
        </w:rPr>
        <w:t>generalize</w:t>
      </w:r>
      <w:r w:rsidRPr="00530255">
        <w:rPr>
          <w:rFonts w:ascii="Arial" w:hAnsi="Arial" w:cs="Arial"/>
        </w:rPr>
        <w:t xml:space="preserve"> the findings and guide future research and practice.</w:t>
      </w:r>
    </w:p>
    <w:p w14:paraId="7FECF645" w14:textId="77777777" w:rsidR="0003546B" w:rsidRPr="00530255" w:rsidRDefault="006D4E03" w:rsidP="00BF7ED9">
      <w:pPr>
        <w:pStyle w:val="Heading2"/>
        <w:rPr>
          <w:rFonts w:ascii="Arial" w:hAnsi="Arial" w:cs="Arial"/>
        </w:rPr>
      </w:pPr>
      <w:bookmarkStart w:id="18" w:name="_Toc216430486"/>
      <w:r w:rsidRPr="00530255">
        <w:rPr>
          <w:rStyle w:val="Strong"/>
          <w:rFonts w:ascii="Arial" w:hAnsi="Arial" w:cs="Arial"/>
          <w:b/>
          <w:bCs w:val="0"/>
          <w:szCs w:val="24"/>
        </w:rPr>
        <w:t xml:space="preserve">3.5 </w:t>
      </w:r>
      <w:r w:rsidR="0003546B" w:rsidRPr="00530255">
        <w:rPr>
          <w:rStyle w:val="Strong"/>
          <w:rFonts w:ascii="Arial" w:hAnsi="Arial" w:cs="Arial"/>
          <w:b/>
          <w:bCs w:val="0"/>
          <w:szCs w:val="24"/>
        </w:rPr>
        <w:t>Ethical Considerations</w:t>
      </w:r>
      <w:bookmarkEnd w:id="18"/>
    </w:p>
    <w:p w14:paraId="40B0AE87" w14:textId="09595ABF" w:rsidR="0003546B" w:rsidRPr="00530255" w:rsidRDefault="00B415B1" w:rsidP="00BF7ED9">
      <w:pPr>
        <w:pStyle w:val="NormalWeb"/>
        <w:spacing w:line="360" w:lineRule="auto"/>
        <w:jc w:val="both"/>
        <w:rPr>
          <w:rFonts w:ascii="Arial" w:hAnsi="Arial" w:cs="Arial"/>
        </w:rPr>
      </w:pPr>
      <w:r w:rsidRPr="00530255">
        <w:rPr>
          <w:rFonts w:ascii="Arial" w:hAnsi="Arial" w:cs="Arial"/>
        </w:rPr>
        <w:t xml:space="preserve">The review </w:t>
      </w:r>
      <w:r w:rsidR="0005327F" w:rsidRPr="00530255">
        <w:rPr>
          <w:rFonts w:ascii="Arial" w:hAnsi="Arial" w:cs="Arial"/>
        </w:rPr>
        <w:t xml:space="preserve">was </w:t>
      </w:r>
      <w:r w:rsidRPr="00530255">
        <w:rPr>
          <w:rFonts w:ascii="Arial" w:hAnsi="Arial" w:cs="Arial"/>
        </w:rPr>
        <w:t>conducted in accordance with the ethics to have integrity, transparency, and academic rigor during the literature evalu</w:t>
      </w:r>
      <w:r w:rsidR="009007BB" w:rsidRPr="00530255">
        <w:rPr>
          <w:rFonts w:ascii="Arial" w:hAnsi="Arial" w:cs="Arial"/>
        </w:rPr>
        <w:t>ation. Each chosen study was</w:t>
      </w:r>
      <w:r w:rsidRPr="00530255">
        <w:rPr>
          <w:rFonts w:ascii="Arial" w:hAnsi="Arial" w:cs="Arial"/>
        </w:rPr>
        <w:t xml:space="preserve"> thoroughly reviewed </w:t>
      </w:r>
      <w:r w:rsidR="00101358">
        <w:rPr>
          <w:rFonts w:ascii="Arial" w:hAnsi="Arial" w:cs="Arial"/>
        </w:rPr>
        <w:t>based on</w:t>
      </w:r>
      <w:r w:rsidRPr="00530255">
        <w:rPr>
          <w:rFonts w:ascii="Arial" w:hAnsi="Arial" w:cs="Arial"/>
        </w:rPr>
        <w:t xml:space="preserve"> ethical rigor, </w:t>
      </w:r>
      <w:r w:rsidR="009007BB" w:rsidRPr="00530255">
        <w:rPr>
          <w:rFonts w:ascii="Arial" w:hAnsi="Arial" w:cs="Arial"/>
        </w:rPr>
        <w:t xml:space="preserve">the particular attention </w:t>
      </w:r>
      <w:r w:rsidRPr="00530255">
        <w:rPr>
          <w:rFonts w:ascii="Arial" w:hAnsi="Arial" w:cs="Arial"/>
        </w:rPr>
        <w:t xml:space="preserve">paid to the procedure of informed consent, the confidentiality of the research participants, and the clarity of the methods used in the data analysis. </w:t>
      </w:r>
      <w:r w:rsidR="009007BB" w:rsidRPr="00530255">
        <w:rPr>
          <w:rFonts w:ascii="Arial" w:hAnsi="Arial" w:cs="Arial"/>
        </w:rPr>
        <w:t>This research was</w:t>
      </w:r>
      <w:r w:rsidRPr="00530255">
        <w:rPr>
          <w:rFonts w:ascii="Arial" w:hAnsi="Arial" w:cs="Arial"/>
        </w:rPr>
        <w:t xml:space="preserve"> conducted in line with the ethical standards provided by the British Psychological Society (2021)</w:t>
      </w:r>
      <w:r w:rsidR="009007BB" w:rsidRPr="00530255">
        <w:rPr>
          <w:rFonts w:ascii="Arial" w:hAnsi="Arial" w:cs="Arial"/>
        </w:rPr>
        <w:t xml:space="preserve">, whereby all references </w:t>
      </w:r>
      <w:r w:rsidR="0005327F" w:rsidRPr="00530255">
        <w:rPr>
          <w:rFonts w:ascii="Arial" w:hAnsi="Arial" w:cs="Arial"/>
        </w:rPr>
        <w:t>were</w:t>
      </w:r>
      <w:r w:rsidRPr="00530255">
        <w:rPr>
          <w:rFonts w:ascii="Arial" w:hAnsi="Arial" w:cs="Arial"/>
        </w:rPr>
        <w:t xml:space="preserve"> properly </w:t>
      </w:r>
      <w:r w:rsidR="0005327F" w:rsidRPr="00530255">
        <w:rPr>
          <w:rFonts w:ascii="Arial" w:hAnsi="Arial" w:cs="Arial"/>
        </w:rPr>
        <w:t>cited,</w:t>
      </w:r>
      <w:r w:rsidRPr="00530255">
        <w:rPr>
          <w:rFonts w:ascii="Arial" w:hAnsi="Arial" w:cs="Arial"/>
        </w:rPr>
        <w:t xml:space="preserve"> and the integrity</w:t>
      </w:r>
      <w:r w:rsidR="009007BB" w:rsidRPr="00530255">
        <w:rPr>
          <w:rFonts w:ascii="Arial" w:hAnsi="Arial" w:cs="Arial"/>
        </w:rPr>
        <w:t xml:space="preserve"> of the review process was</w:t>
      </w:r>
      <w:r w:rsidRPr="00530255">
        <w:rPr>
          <w:rFonts w:ascii="Arial" w:hAnsi="Arial" w:cs="Arial"/>
        </w:rPr>
        <w:t xml:space="preserve"> upheld. Besides, ethical principles of transparency and intellec</w:t>
      </w:r>
      <w:r w:rsidR="009007BB" w:rsidRPr="00530255">
        <w:rPr>
          <w:rFonts w:ascii="Arial" w:hAnsi="Arial" w:cs="Arial"/>
        </w:rPr>
        <w:t xml:space="preserve">tual property </w:t>
      </w:r>
      <w:r w:rsidR="0005327F" w:rsidRPr="00530255">
        <w:rPr>
          <w:rFonts w:ascii="Arial" w:hAnsi="Arial" w:cs="Arial"/>
        </w:rPr>
        <w:t>were</w:t>
      </w:r>
      <w:r w:rsidRPr="00530255">
        <w:rPr>
          <w:rFonts w:ascii="Arial" w:hAnsi="Arial" w:cs="Arial"/>
        </w:rPr>
        <w:t xml:space="preserve"> observed during the study</w:t>
      </w:r>
      <w:r w:rsidR="0003546B" w:rsidRPr="00530255">
        <w:rPr>
          <w:rFonts w:ascii="Arial" w:hAnsi="Arial" w:cs="Arial"/>
        </w:rPr>
        <w:t>.</w:t>
      </w:r>
    </w:p>
    <w:p w14:paraId="55243574" w14:textId="77777777" w:rsidR="0003546B" w:rsidRPr="00530255" w:rsidRDefault="006D4E03" w:rsidP="00BF7ED9">
      <w:pPr>
        <w:pStyle w:val="Heading1"/>
        <w:rPr>
          <w:rFonts w:ascii="Arial" w:hAnsi="Arial" w:cs="Arial"/>
        </w:rPr>
      </w:pPr>
      <w:bookmarkStart w:id="19" w:name="_Toc216430487"/>
      <w:r w:rsidRPr="00530255">
        <w:rPr>
          <w:rStyle w:val="Strong"/>
          <w:rFonts w:ascii="Arial" w:hAnsi="Arial" w:cs="Arial"/>
          <w:b/>
          <w:bCs w:val="0"/>
          <w:szCs w:val="24"/>
        </w:rPr>
        <w:t xml:space="preserve">4. </w:t>
      </w:r>
      <w:r w:rsidR="0003546B" w:rsidRPr="00530255">
        <w:rPr>
          <w:rStyle w:val="Strong"/>
          <w:rFonts w:ascii="Arial" w:hAnsi="Arial" w:cs="Arial"/>
          <w:b/>
          <w:bCs w:val="0"/>
          <w:szCs w:val="24"/>
        </w:rPr>
        <w:t>Results</w:t>
      </w:r>
      <w:bookmarkEnd w:id="19"/>
      <w:r w:rsidR="0003546B" w:rsidRPr="00530255">
        <w:rPr>
          <w:rStyle w:val="Strong"/>
          <w:rFonts w:ascii="Arial" w:hAnsi="Arial" w:cs="Arial"/>
          <w:b/>
          <w:bCs w:val="0"/>
          <w:szCs w:val="24"/>
        </w:rPr>
        <w:t xml:space="preserve"> </w:t>
      </w:r>
    </w:p>
    <w:p w14:paraId="692376C2" w14:textId="77777777" w:rsidR="0003546B" w:rsidRPr="00530255" w:rsidRDefault="0003546B" w:rsidP="00BF7ED9">
      <w:pPr>
        <w:pStyle w:val="Heading2"/>
        <w:rPr>
          <w:rFonts w:ascii="Arial" w:hAnsi="Arial" w:cs="Arial"/>
        </w:rPr>
      </w:pPr>
      <w:bookmarkStart w:id="20" w:name="_Toc216430488"/>
      <w:r w:rsidRPr="00530255">
        <w:rPr>
          <w:rStyle w:val="Strong"/>
          <w:rFonts w:ascii="Arial" w:hAnsi="Arial" w:cs="Arial"/>
          <w:b/>
          <w:bCs w:val="0"/>
          <w:szCs w:val="24"/>
        </w:rPr>
        <w:t>4.1 Introduction</w:t>
      </w:r>
      <w:bookmarkEnd w:id="20"/>
    </w:p>
    <w:p w14:paraId="108FE598" w14:textId="3B3E64FC" w:rsidR="0003546B" w:rsidRPr="00530255" w:rsidRDefault="00B415B1" w:rsidP="00BF7ED9">
      <w:pPr>
        <w:pStyle w:val="NormalWeb"/>
        <w:spacing w:line="360" w:lineRule="auto"/>
        <w:jc w:val="both"/>
        <w:rPr>
          <w:rFonts w:ascii="Arial" w:hAnsi="Arial" w:cs="Arial"/>
        </w:rPr>
      </w:pPr>
      <w:r w:rsidRPr="00530255">
        <w:rPr>
          <w:rFonts w:ascii="Arial" w:hAnsi="Arial" w:cs="Arial"/>
        </w:rPr>
        <w:t xml:space="preserve">The chapter includes the results of the theme analysis of the chosen articles concerning the impact of pet therapy on enhancing the mental health and well-being of the adult population in the UK. </w:t>
      </w:r>
      <w:r w:rsidR="0005327F" w:rsidRPr="00530255">
        <w:rPr>
          <w:rFonts w:ascii="Arial" w:hAnsi="Arial" w:cs="Arial"/>
        </w:rPr>
        <w:t>The thematic</w:t>
      </w:r>
      <w:r w:rsidRPr="00530255">
        <w:rPr>
          <w:rFonts w:ascii="Arial" w:hAnsi="Arial" w:cs="Arial"/>
        </w:rPr>
        <w:t xml:space="preserve"> analysis method was applied to find, discuss, and report data patterns. </w:t>
      </w:r>
      <w:r w:rsidR="00EA4746" w:rsidRPr="00530255">
        <w:rPr>
          <w:rFonts w:ascii="Arial" w:hAnsi="Arial" w:cs="Arial"/>
        </w:rPr>
        <w:t xml:space="preserve">This methodology aligns with the research objectives because </w:t>
      </w:r>
      <w:r w:rsidR="00101358">
        <w:rPr>
          <w:rFonts w:ascii="Arial" w:hAnsi="Arial" w:cs="Arial"/>
        </w:rPr>
        <w:t>it</w:t>
      </w:r>
      <w:r w:rsidR="00EA4746" w:rsidRPr="00530255">
        <w:rPr>
          <w:rFonts w:ascii="Arial" w:hAnsi="Arial" w:cs="Arial"/>
        </w:rPr>
        <w:t xml:space="preserve"> </w:t>
      </w:r>
      <w:r w:rsidR="00101358">
        <w:rPr>
          <w:rFonts w:ascii="Arial" w:hAnsi="Arial" w:cs="Arial"/>
        </w:rPr>
        <w:t>focuses</w:t>
      </w:r>
      <w:r w:rsidR="00EA4746" w:rsidRPr="00530255">
        <w:rPr>
          <w:rFonts w:ascii="Arial" w:hAnsi="Arial" w:cs="Arial"/>
        </w:rPr>
        <w:t xml:space="preserve"> on the research question of determining the effect of pet therapy in the mitigation of stress, anxiety, and social interaction, and its implementation in health care institutions like hospitals, care institutions, and community centers. The themes that </w:t>
      </w:r>
      <w:r w:rsidR="00656A09">
        <w:rPr>
          <w:rFonts w:ascii="Arial" w:hAnsi="Arial" w:cs="Arial"/>
        </w:rPr>
        <w:t>emerge</w:t>
      </w:r>
      <w:r w:rsidR="00EA4746" w:rsidRPr="00530255">
        <w:rPr>
          <w:rFonts w:ascii="Arial" w:hAnsi="Arial" w:cs="Arial"/>
        </w:rPr>
        <w:t xml:space="preserve"> upon </w:t>
      </w:r>
      <w:r w:rsidR="00EA4746" w:rsidRPr="00530255">
        <w:rPr>
          <w:rFonts w:ascii="Arial" w:hAnsi="Arial" w:cs="Arial"/>
        </w:rPr>
        <w:lastRenderedPageBreak/>
        <w:t>analysis constitute the bulk of the answer to the research queries as well as the research objectives.</w:t>
      </w:r>
    </w:p>
    <w:p w14:paraId="7B67A805" w14:textId="77777777" w:rsidR="0003546B" w:rsidRPr="00530255" w:rsidRDefault="0003546B" w:rsidP="00BF7ED9">
      <w:pPr>
        <w:pStyle w:val="Heading2"/>
        <w:rPr>
          <w:rFonts w:ascii="Arial" w:hAnsi="Arial" w:cs="Arial"/>
        </w:rPr>
      </w:pPr>
      <w:bookmarkStart w:id="21" w:name="_Toc216430489"/>
      <w:r w:rsidRPr="00530255">
        <w:rPr>
          <w:rStyle w:val="Strong"/>
          <w:rFonts w:ascii="Arial" w:hAnsi="Arial" w:cs="Arial"/>
          <w:b/>
          <w:bCs w:val="0"/>
          <w:szCs w:val="24"/>
        </w:rPr>
        <w:t>4.2 Theme Extraction</w:t>
      </w:r>
      <w:bookmarkEnd w:id="21"/>
    </w:p>
    <w:p w14:paraId="52A5C3AC" w14:textId="5E1C7222" w:rsidR="0003546B" w:rsidRPr="00530255" w:rsidRDefault="00EA4746" w:rsidP="00BF7ED9">
      <w:pPr>
        <w:pStyle w:val="NormalWeb"/>
        <w:spacing w:line="360" w:lineRule="auto"/>
        <w:jc w:val="both"/>
        <w:rPr>
          <w:rFonts w:ascii="Arial" w:hAnsi="Arial" w:cs="Arial"/>
        </w:rPr>
      </w:pPr>
      <w:r w:rsidRPr="00530255">
        <w:rPr>
          <w:rFonts w:ascii="Arial" w:hAnsi="Arial" w:cs="Arial"/>
        </w:rPr>
        <w:t xml:space="preserve">Qualitative data </w:t>
      </w:r>
      <w:r w:rsidR="00656A09">
        <w:rPr>
          <w:rFonts w:ascii="Arial" w:hAnsi="Arial" w:cs="Arial"/>
        </w:rPr>
        <w:t>were</w:t>
      </w:r>
      <w:r w:rsidRPr="00530255">
        <w:rPr>
          <w:rFonts w:ascii="Arial" w:hAnsi="Arial" w:cs="Arial"/>
        </w:rPr>
        <w:t xml:space="preserve"> extracted</w:t>
      </w:r>
      <w:r w:rsidR="00656A09">
        <w:rPr>
          <w:rFonts w:ascii="Arial" w:hAnsi="Arial" w:cs="Arial"/>
        </w:rPr>
        <w:t>,</w:t>
      </w:r>
      <w:r w:rsidRPr="00530255">
        <w:rPr>
          <w:rFonts w:ascii="Arial" w:hAnsi="Arial" w:cs="Arial"/>
        </w:rPr>
        <w:t xml:space="preserve"> and thematic synthesis was used to determine the major themes using four peer-reviewed studies (Pandey et al., 2024; </w:t>
      </w:r>
      <w:proofErr w:type="spellStart"/>
      <w:r w:rsidRPr="00530255">
        <w:rPr>
          <w:rFonts w:ascii="Arial" w:hAnsi="Arial" w:cs="Arial"/>
        </w:rPr>
        <w:t>Arsovski</w:t>
      </w:r>
      <w:proofErr w:type="spellEnd"/>
      <w:r w:rsidRPr="00530255">
        <w:rPr>
          <w:rFonts w:ascii="Arial" w:hAnsi="Arial" w:cs="Arial"/>
        </w:rPr>
        <w:t xml:space="preserve">, 2024; Kretzler et al., 2022; </w:t>
      </w:r>
      <w:proofErr w:type="spellStart"/>
      <w:r w:rsidRPr="00530255">
        <w:rPr>
          <w:rFonts w:ascii="Arial" w:hAnsi="Arial" w:cs="Arial"/>
        </w:rPr>
        <w:t>Cherniack</w:t>
      </w:r>
      <w:proofErr w:type="spellEnd"/>
      <w:r w:rsidRPr="00530255">
        <w:rPr>
          <w:rFonts w:ascii="Arial" w:hAnsi="Arial" w:cs="Arial"/>
        </w:rPr>
        <w:t xml:space="preserve"> and </w:t>
      </w:r>
      <w:proofErr w:type="spellStart"/>
      <w:r w:rsidRPr="00530255">
        <w:rPr>
          <w:rFonts w:ascii="Arial" w:hAnsi="Arial" w:cs="Arial"/>
        </w:rPr>
        <w:t>Cherniack</w:t>
      </w:r>
      <w:proofErr w:type="spellEnd"/>
      <w:r w:rsidRPr="00530255">
        <w:rPr>
          <w:rFonts w:ascii="Arial" w:hAnsi="Arial" w:cs="Arial"/>
        </w:rPr>
        <w:t>, 2014). These were papers that were evaluated in a critical manner</w:t>
      </w:r>
      <w:r w:rsidR="00656A09">
        <w:rPr>
          <w:rFonts w:ascii="Arial" w:hAnsi="Arial" w:cs="Arial"/>
        </w:rPr>
        <w:t>,</w:t>
      </w:r>
      <w:r w:rsidRPr="00530255">
        <w:rPr>
          <w:rFonts w:ascii="Arial" w:hAnsi="Arial" w:cs="Arial"/>
        </w:rPr>
        <w:t xml:space="preserve"> and thematic patterns were created relative to the research objectives. The table below is a summary of the theme extraction of the sampled studies:</w:t>
      </w:r>
    </w:p>
    <w:p w14:paraId="3C508111" w14:textId="11F9769F" w:rsidR="00B415B1" w:rsidRPr="00530255" w:rsidRDefault="00B415B1" w:rsidP="00BF7ED9">
      <w:pPr>
        <w:pStyle w:val="Caption"/>
        <w:keepNext/>
        <w:spacing w:line="360" w:lineRule="auto"/>
        <w:rPr>
          <w:rFonts w:ascii="Arial" w:hAnsi="Arial" w:cs="Arial"/>
        </w:rPr>
      </w:pPr>
      <w:r w:rsidRPr="00530255">
        <w:rPr>
          <w:rFonts w:ascii="Arial" w:hAnsi="Arial" w:cs="Arial"/>
        </w:rPr>
        <w:t xml:space="preserve">Table </w:t>
      </w:r>
      <w:r w:rsidR="00732C17">
        <w:rPr>
          <w:rFonts w:ascii="Arial" w:hAnsi="Arial" w:cs="Arial"/>
        </w:rPr>
        <w:t>2</w:t>
      </w:r>
      <w:r w:rsidRPr="00530255">
        <w:rPr>
          <w:rFonts w:ascii="Arial" w:hAnsi="Arial" w:cs="Arial"/>
        </w:rPr>
        <w:t>: Theme Extraction Table</w:t>
      </w:r>
    </w:p>
    <w:tbl>
      <w:tblPr>
        <w:tblStyle w:val="TableGrid"/>
        <w:tblW w:w="0" w:type="auto"/>
        <w:tblLook w:val="04A0" w:firstRow="1" w:lastRow="0" w:firstColumn="1" w:lastColumn="0" w:noHBand="0" w:noVBand="1"/>
      </w:tblPr>
      <w:tblGrid>
        <w:gridCol w:w="1222"/>
        <w:gridCol w:w="1314"/>
        <w:gridCol w:w="1295"/>
        <w:gridCol w:w="1631"/>
        <w:gridCol w:w="1469"/>
        <w:gridCol w:w="924"/>
        <w:gridCol w:w="1495"/>
      </w:tblGrid>
      <w:tr w:rsidR="009E71C0" w:rsidRPr="009E71C0" w14:paraId="09F7BCF1" w14:textId="77777777" w:rsidTr="00DD35E4">
        <w:tc>
          <w:tcPr>
            <w:tcW w:w="0" w:type="auto"/>
            <w:hideMark/>
          </w:tcPr>
          <w:p w14:paraId="499C1B7F" w14:textId="77777777" w:rsidR="009E71C0" w:rsidRPr="009E71C0" w:rsidRDefault="009E71C0" w:rsidP="00DD35E4">
            <w:pPr>
              <w:jc w:val="center"/>
              <w:rPr>
                <w:rFonts w:eastAsia="Times New Roman" w:cs="Times New Roman"/>
                <w:bCs/>
                <w:szCs w:val="24"/>
              </w:rPr>
            </w:pPr>
            <w:r w:rsidRPr="009E71C0">
              <w:rPr>
                <w:rFonts w:eastAsia="Times New Roman" w:cs="Times New Roman"/>
                <w:bCs/>
                <w:szCs w:val="24"/>
              </w:rPr>
              <w:t>Study</w:t>
            </w:r>
          </w:p>
        </w:tc>
        <w:tc>
          <w:tcPr>
            <w:tcW w:w="0" w:type="auto"/>
            <w:hideMark/>
          </w:tcPr>
          <w:p w14:paraId="04D7B6E6" w14:textId="77777777" w:rsidR="009E71C0" w:rsidRPr="009E71C0" w:rsidRDefault="009E71C0" w:rsidP="00DD35E4">
            <w:pPr>
              <w:jc w:val="center"/>
              <w:rPr>
                <w:rFonts w:eastAsia="Times New Roman" w:cs="Times New Roman"/>
                <w:bCs/>
                <w:szCs w:val="24"/>
              </w:rPr>
            </w:pPr>
            <w:r w:rsidRPr="009E71C0">
              <w:rPr>
                <w:rFonts w:eastAsia="Times New Roman" w:cs="Times New Roman"/>
                <w:bCs/>
                <w:szCs w:val="24"/>
              </w:rPr>
              <w:t>Aims</w:t>
            </w:r>
          </w:p>
        </w:tc>
        <w:tc>
          <w:tcPr>
            <w:tcW w:w="0" w:type="auto"/>
            <w:hideMark/>
          </w:tcPr>
          <w:p w14:paraId="62904E46" w14:textId="77777777" w:rsidR="009E71C0" w:rsidRPr="009E71C0" w:rsidRDefault="009E71C0" w:rsidP="00DD35E4">
            <w:pPr>
              <w:jc w:val="center"/>
              <w:rPr>
                <w:rFonts w:eastAsia="Times New Roman" w:cs="Times New Roman"/>
                <w:bCs/>
                <w:szCs w:val="24"/>
              </w:rPr>
            </w:pPr>
            <w:r w:rsidRPr="009E71C0">
              <w:rPr>
                <w:rFonts w:eastAsia="Times New Roman" w:cs="Times New Roman"/>
                <w:bCs/>
                <w:szCs w:val="24"/>
              </w:rPr>
              <w:t>Themes</w:t>
            </w:r>
          </w:p>
        </w:tc>
        <w:tc>
          <w:tcPr>
            <w:tcW w:w="0" w:type="auto"/>
            <w:hideMark/>
          </w:tcPr>
          <w:p w14:paraId="5517C086" w14:textId="77777777" w:rsidR="009E71C0" w:rsidRPr="009E71C0" w:rsidRDefault="009E71C0" w:rsidP="00DD35E4">
            <w:pPr>
              <w:jc w:val="center"/>
              <w:rPr>
                <w:rFonts w:eastAsia="Times New Roman" w:cs="Times New Roman"/>
                <w:bCs/>
                <w:szCs w:val="24"/>
              </w:rPr>
            </w:pPr>
            <w:r w:rsidRPr="009E71C0">
              <w:rPr>
                <w:rFonts w:eastAsia="Times New Roman" w:cs="Times New Roman"/>
                <w:bCs/>
                <w:szCs w:val="24"/>
              </w:rPr>
              <w:t>Sub-themes</w:t>
            </w:r>
          </w:p>
        </w:tc>
        <w:tc>
          <w:tcPr>
            <w:tcW w:w="0" w:type="auto"/>
            <w:hideMark/>
          </w:tcPr>
          <w:p w14:paraId="0B41C081" w14:textId="77777777" w:rsidR="009E71C0" w:rsidRPr="009E71C0" w:rsidRDefault="009E71C0" w:rsidP="00DD35E4">
            <w:pPr>
              <w:jc w:val="center"/>
              <w:rPr>
                <w:rFonts w:eastAsia="Times New Roman" w:cs="Times New Roman"/>
                <w:bCs/>
                <w:szCs w:val="24"/>
              </w:rPr>
            </w:pPr>
            <w:r w:rsidRPr="009E71C0">
              <w:rPr>
                <w:rFonts w:eastAsia="Times New Roman" w:cs="Times New Roman"/>
                <w:bCs/>
                <w:szCs w:val="24"/>
              </w:rPr>
              <w:t>Methodology</w:t>
            </w:r>
          </w:p>
        </w:tc>
        <w:tc>
          <w:tcPr>
            <w:tcW w:w="0" w:type="auto"/>
            <w:hideMark/>
          </w:tcPr>
          <w:p w14:paraId="7482D6F2" w14:textId="77777777" w:rsidR="009E71C0" w:rsidRPr="009E71C0" w:rsidRDefault="009E71C0" w:rsidP="00DD35E4">
            <w:pPr>
              <w:jc w:val="center"/>
              <w:rPr>
                <w:rFonts w:eastAsia="Times New Roman" w:cs="Times New Roman"/>
                <w:bCs/>
                <w:szCs w:val="24"/>
              </w:rPr>
            </w:pPr>
            <w:r w:rsidRPr="009E71C0">
              <w:rPr>
                <w:rFonts w:eastAsia="Times New Roman" w:cs="Times New Roman"/>
                <w:bCs/>
                <w:szCs w:val="24"/>
              </w:rPr>
              <w:t>Sample Size</w:t>
            </w:r>
          </w:p>
        </w:tc>
        <w:tc>
          <w:tcPr>
            <w:tcW w:w="0" w:type="auto"/>
            <w:hideMark/>
          </w:tcPr>
          <w:p w14:paraId="5A7D0A0F" w14:textId="77777777" w:rsidR="009E71C0" w:rsidRPr="009E71C0" w:rsidRDefault="009E71C0" w:rsidP="00DD35E4">
            <w:pPr>
              <w:jc w:val="center"/>
              <w:rPr>
                <w:rFonts w:eastAsia="Times New Roman" w:cs="Times New Roman"/>
                <w:bCs/>
                <w:szCs w:val="24"/>
              </w:rPr>
            </w:pPr>
            <w:r w:rsidRPr="009E71C0">
              <w:rPr>
                <w:rFonts w:eastAsia="Times New Roman" w:cs="Times New Roman"/>
                <w:bCs/>
                <w:szCs w:val="24"/>
              </w:rPr>
              <w:t>Key Findings</w:t>
            </w:r>
          </w:p>
        </w:tc>
      </w:tr>
      <w:tr w:rsidR="009E71C0" w:rsidRPr="009E71C0" w14:paraId="1C00A2C0" w14:textId="77777777" w:rsidTr="00DD35E4">
        <w:tc>
          <w:tcPr>
            <w:tcW w:w="0" w:type="auto"/>
            <w:hideMark/>
          </w:tcPr>
          <w:p w14:paraId="001814B7" w14:textId="77777777" w:rsidR="009E71C0" w:rsidRPr="009E71C0" w:rsidRDefault="009E71C0" w:rsidP="00DD35E4">
            <w:pPr>
              <w:jc w:val="left"/>
              <w:rPr>
                <w:rFonts w:eastAsia="Times New Roman" w:cs="Times New Roman"/>
                <w:b w:val="0"/>
                <w:szCs w:val="24"/>
              </w:rPr>
            </w:pPr>
            <w:r w:rsidRPr="009E71C0">
              <w:rPr>
                <w:rFonts w:eastAsia="Times New Roman" w:cs="Times New Roman"/>
                <w:bCs/>
                <w:szCs w:val="24"/>
              </w:rPr>
              <w:t>Pandey et al. (2024)</w:t>
            </w:r>
          </w:p>
        </w:tc>
        <w:tc>
          <w:tcPr>
            <w:tcW w:w="0" w:type="auto"/>
            <w:hideMark/>
          </w:tcPr>
          <w:p w14:paraId="36DF5592"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 xml:space="preserve">To investigate the role of pet therapy in enhancing mental health, particularly in stress and anxiety reduction, through animal interaction and </w:t>
            </w:r>
            <w:r w:rsidRPr="009E71C0">
              <w:rPr>
                <w:rFonts w:eastAsia="Times New Roman" w:cs="Times New Roman"/>
                <w:b w:val="0"/>
                <w:szCs w:val="24"/>
              </w:rPr>
              <w:lastRenderedPageBreak/>
              <w:t>emotional support.</w:t>
            </w:r>
          </w:p>
        </w:tc>
        <w:tc>
          <w:tcPr>
            <w:tcW w:w="0" w:type="auto"/>
            <w:hideMark/>
          </w:tcPr>
          <w:p w14:paraId="30E29882"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lastRenderedPageBreak/>
              <w:t>Stress and anxiety reduction</w:t>
            </w:r>
          </w:p>
        </w:tc>
        <w:tc>
          <w:tcPr>
            <w:tcW w:w="0" w:type="auto"/>
            <w:hideMark/>
          </w:tcPr>
          <w:p w14:paraId="00018BDF"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Animal interaction, Emotional support</w:t>
            </w:r>
          </w:p>
        </w:tc>
        <w:tc>
          <w:tcPr>
            <w:tcW w:w="0" w:type="auto"/>
            <w:hideMark/>
          </w:tcPr>
          <w:p w14:paraId="565F98EA"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Qualitative approach, Scoping study</w:t>
            </w:r>
          </w:p>
        </w:tc>
        <w:tc>
          <w:tcPr>
            <w:tcW w:w="0" w:type="auto"/>
            <w:hideMark/>
          </w:tcPr>
          <w:p w14:paraId="2C7A3DF9"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4 studies</w:t>
            </w:r>
          </w:p>
        </w:tc>
        <w:tc>
          <w:tcPr>
            <w:tcW w:w="0" w:type="auto"/>
            <w:hideMark/>
          </w:tcPr>
          <w:p w14:paraId="68A84F8C"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Animal interactions lower cortisol levels, reduce stress, and promote emotional regulation.</w:t>
            </w:r>
          </w:p>
        </w:tc>
      </w:tr>
      <w:tr w:rsidR="009E71C0" w:rsidRPr="009E71C0" w14:paraId="38BDE854" w14:textId="77777777" w:rsidTr="00DD35E4">
        <w:tc>
          <w:tcPr>
            <w:tcW w:w="0" w:type="auto"/>
            <w:hideMark/>
          </w:tcPr>
          <w:p w14:paraId="5F706103" w14:textId="77777777" w:rsidR="009E71C0" w:rsidRPr="009E71C0" w:rsidRDefault="009E71C0" w:rsidP="00DD35E4">
            <w:pPr>
              <w:jc w:val="left"/>
              <w:rPr>
                <w:rFonts w:eastAsia="Times New Roman" w:cs="Times New Roman"/>
                <w:b w:val="0"/>
                <w:szCs w:val="24"/>
              </w:rPr>
            </w:pPr>
            <w:proofErr w:type="spellStart"/>
            <w:r w:rsidRPr="009E71C0">
              <w:rPr>
                <w:rFonts w:eastAsia="Times New Roman" w:cs="Times New Roman"/>
                <w:bCs/>
                <w:szCs w:val="24"/>
              </w:rPr>
              <w:t>Arsovski</w:t>
            </w:r>
            <w:proofErr w:type="spellEnd"/>
            <w:r w:rsidRPr="009E71C0">
              <w:rPr>
                <w:rFonts w:eastAsia="Times New Roman" w:cs="Times New Roman"/>
                <w:bCs/>
                <w:szCs w:val="24"/>
              </w:rPr>
              <w:t xml:space="preserve"> (2024)</w:t>
            </w:r>
          </w:p>
        </w:tc>
        <w:tc>
          <w:tcPr>
            <w:tcW w:w="0" w:type="auto"/>
            <w:hideMark/>
          </w:tcPr>
          <w:p w14:paraId="754691F1"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To examine how pet therapy can provide anxiety relief and promote social engagement in individuals suffering from mental health issues.</w:t>
            </w:r>
          </w:p>
        </w:tc>
        <w:tc>
          <w:tcPr>
            <w:tcW w:w="0" w:type="auto"/>
            <w:hideMark/>
          </w:tcPr>
          <w:p w14:paraId="2F59D34C"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Anxiety relief, Social engagement</w:t>
            </w:r>
          </w:p>
        </w:tc>
        <w:tc>
          <w:tcPr>
            <w:tcW w:w="0" w:type="auto"/>
            <w:hideMark/>
          </w:tcPr>
          <w:p w14:paraId="240BD11E"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Reduction in anxiety, Fostering interactions</w:t>
            </w:r>
          </w:p>
        </w:tc>
        <w:tc>
          <w:tcPr>
            <w:tcW w:w="0" w:type="auto"/>
            <w:hideMark/>
          </w:tcPr>
          <w:p w14:paraId="746242D0"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Systematic review</w:t>
            </w:r>
          </w:p>
        </w:tc>
        <w:tc>
          <w:tcPr>
            <w:tcW w:w="0" w:type="auto"/>
            <w:hideMark/>
          </w:tcPr>
          <w:p w14:paraId="78AA1A5F"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N/A</w:t>
            </w:r>
          </w:p>
        </w:tc>
        <w:tc>
          <w:tcPr>
            <w:tcW w:w="0" w:type="auto"/>
            <w:hideMark/>
          </w:tcPr>
          <w:p w14:paraId="30C2B59C"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Pet therapy reduces anxiety and enhances social engagement.</w:t>
            </w:r>
          </w:p>
        </w:tc>
      </w:tr>
      <w:tr w:rsidR="009E71C0" w:rsidRPr="009E71C0" w14:paraId="18D2AA01" w14:textId="77777777" w:rsidTr="00DD35E4">
        <w:tc>
          <w:tcPr>
            <w:tcW w:w="0" w:type="auto"/>
            <w:hideMark/>
          </w:tcPr>
          <w:p w14:paraId="6886C35E" w14:textId="77777777" w:rsidR="009E71C0" w:rsidRPr="009E71C0" w:rsidRDefault="009E71C0" w:rsidP="00DD35E4">
            <w:pPr>
              <w:jc w:val="left"/>
              <w:rPr>
                <w:rFonts w:eastAsia="Times New Roman" w:cs="Times New Roman"/>
                <w:b w:val="0"/>
                <w:szCs w:val="24"/>
              </w:rPr>
            </w:pPr>
            <w:r w:rsidRPr="009E71C0">
              <w:rPr>
                <w:rFonts w:eastAsia="Times New Roman" w:cs="Times New Roman"/>
                <w:bCs/>
                <w:szCs w:val="24"/>
              </w:rPr>
              <w:t>Kretzler et al. (2022)</w:t>
            </w:r>
          </w:p>
        </w:tc>
        <w:tc>
          <w:tcPr>
            <w:tcW w:w="0" w:type="auto"/>
            <w:hideMark/>
          </w:tcPr>
          <w:p w14:paraId="1501D9B9"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To assess the impact of pet ownership on loneliness and social isolation in vulnerable populations.</w:t>
            </w:r>
          </w:p>
        </w:tc>
        <w:tc>
          <w:tcPr>
            <w:tcW w:w="0" w:type="auto"/>
            <w:hideMark/>
          </w:tcPr>
          <w:p w14:paraId="030A4941"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Loneliness alleviation, Pet ownership</w:t>
            </w:r>
          </w:p>
        </w:tc>
        <w:tc>
          <w:tcPr>
            <w:tcW w:w="0" w:type="auto"/>
            <w:hideMark/>
          </w:tcPr>
          <w:p w14:paraId="3CA8FB2F"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Social isolation reduction, Companionship</w:t>
            </w:r>
          </w:p>
        </w:tc>
        <w:tc>
          <w:tcPr>
            <w:tcW w:w="0" w:type="auto"/>
            <w:hideMark/>
          </w:tcPr>
          <w:p w14:paraId="39B9193C"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Systematic review</w:t>
            </w:r>
          </w:p>
        </w:tc>
        <w:tc>
          <w:tcPr>
            <w:tcW w:w="0" w:type="auto"/>
            <w:hideMark/>
          </w:tcPr>
          <w:p w14:paraId="0D09F781"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N/A</w:t>
            </w:r>
          </w:p>
        </w:tc>
        <w:tc>
          <w:tcPr>
            <w:tcW w:w="0" w:type="auto"/>
            <w:hideMark/>
          </w:tcPr>
          <w:p w14:paraId="5268C822"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Pet ownership helps reduce loneliness and social isolation, enhancing emotional well-being.</w:t>
            </w:r>
          </w:p>
        </w:tc>
      </w:tr>
      <w:tr w:rsidR="009E71C0" w:rsidRPr="009E71C0" w14:paraId="61CFDCBA" w14:textId="77777777" w:rsidTr="00DD35E4">
        <w:tc>
          <w:tcPr>
            <w:tcW w:w="0" w:type="auto"/>
            <w:hideMark/>
          </w:tcPr>
          <w:p w14:paraId="64D0A02F" w14:textId="77777777" w:rsidR="009E71C0" w:rsidRPr="009E71C0" w:rsidRDefault="009E71C0" w:rsidP="00DD35E4">
            <w:pPr>
              <w:jc w:val="left"/>
              <w:rPr>
                <w:rFonts w:eastAsia="Times New Roman" w:cs="Times New Roman"/>
                <w:b w:val="0"/>
                <w:szCs w:val="24"/>
              </w:rPr>
            </w:pPr>
            <w:proofErr w:type="spellStart"/>
            <w:r w:rsidRPr="009E71C0">
              <w:rPr>
                <w:rFonts w:eastAsia="Times New Roman" w:cs="Times New Roman"/>
                <w:bCs/>
                <w:szCs w:val="24"/>
              </w:rPr>
              <w:lastRenderedPageBreak/>
              <w:t>Cherniack</w:t>
            </w:r>
            <w:proofErr w:type="spellEnd"/>
            <w:r w:rsidRPr="009E71C0">
              <w:rPr>
                <w:rFonts w:eastAsia="Times New Roman" w:cs="Times New Roman"/>
                <w:bCs/>
                <w:szCs w:val="24"/>
              </w:rPr>
              <w:t xml:space="preserve"> &amp; </w:t>
            </w:r>
            <w:proofErr w:type="spellStart"/>
            <w:r w:rsidRPr="009E71C0">
              <w:rPr>
                <w:rFonts w:eastAsia="Times New Roman" w:cs="Times New Roman"/>
                <w:bCs/>
                <w:szCs w:val="24"/>
              </w:rPr>
              <w:t>Cherniack</w:t>
            </w:r>
            <w:proofErr w:type="spellEnd"/>
            <w:r w:rsidRPr="009E71C0">
              <w:rPr>
                <w:rFonts w:eastAsia="Times New Roman" w:cs="Times New Roman"/>
                <w:bCs/>
                <w:szCs w:val="24"/>
              </w:rPr>
              <w:t xml:space="preserve"> (2014)</w:t>
            </w:r>
          </w:p>
        </w:tc>
        <w:tc>
          <w:tcPr>
            <w:tcW w:w="0" w:type="auto"/>
            <w:hideMark/>
          </w:tcPr>
          <w:p w14:paraId="329E1147"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To explore the emotional benefits of pet-related activities in older individuals, focusing on reducing anxiety and improving emotional well-being.</w:t>
            </w:r>
          </w:p>
        </w:tc>
        <w:tc>
          <w:tcPr>
            <w:tcW w:w="0" w:type="auto"/>
            <w:hideMark/>
          </w:tcPr>
          <w:p w14:paraId="7509A157"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Emotional well-being, Pet-related activities</w:t>
            </w:r>
          </w:p>
        </w:tc>
        <w:tc>
          <w:tcPr>
            <w:tcW w:w="0" w:type="auto"/>
            <w:hideMark/>
          </w:tcPr>
          <w:p w14:paraId="0D7F6A90"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Lower blood pressure, Emotional support</w:t>
            </w:r>
          </w:p>
        </w:tc>
        <w:tc>
          <w:tcPr>
            <w:tcW w:w="0" w:type="auto"/>
            <w:hideMark/>
          </w:tcPr>
          <w:p w14:paraId="6C27D5C6"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Literature review</w:t>
            </w:r>
          </w:p>
        </w:tc>
        <w:tc>
          <w:tcPr>
            <w:tcW w:w="0" w:type="auto"/>
            <w:hideMark/>
          </w:tcPr>
          <w:p w14:paraId="4F41075D"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N/A</w:t>
            </w:r>
          </w:p>
        </w:tc>
        <w:tc>
          <w:tcPr>
            <w:tcW w:w="0" w:type="auto"/>
            <w:hideMark/>
          </w:tcPr>
          <w:p w14:paraId="0CC44D23" w14:textId="77777777" w:rsidR="009E71C0" w:rsidRPr="009E71C0" w:rsidRDefault="009E71C0" w:rsidP="00DD35E4">
            <w:pPr>
              <w:jc w:val="left"/>
              <w:rPr>
                <w:rFonts w:eastAsia="Times New Roman" w:cs="Times New Roman"/>
                <w:b w:val="0"/>
                <w:szCs w:val="24"/>
              </w:rPr>
            </w:pPr>
            <w:r w:rsidRPr="009E71C0">
              <w:rPr>
                <w:rFonts w:eastAsia="Times New Roman" w:cs="Times New Roman"/>
                <w:b w:val="0"/>
                <w:szCs w:val="24"/>
              </w:rPr>
              <w:t>Pets offer emotional comfort, lower blood pressure, and reduce anxiety, fostering better emotional health.</w:t>
            </w:r>
          </w:p>
        </w:tc>
      </w:tr>
      <w:tr w:rsidR="00BE4833" w:rsidRPr="0019190D" w14:paraId="16C04214" w14:textId="77777777" w:rsidTr="00BE4833">
        <w:tc>
          <w:tcPr>
            <w:tcW w:w="0" w:type="auto"/>
            <w:hideMark/>
          </w:tcPr>
          <w:p w14:paraId="61CFC79C" w14:textId="77777777" w:rsidR="00BE4833" w:rsidRPr="0019190D" w:rsidRDefault="00BE4833" w:rsidP="00D835C0">
            <w:pPr>
              <w:spacing w:line="240" w:lineRule="auto"/>
              <w:jc w:val="left"/>
              <w:rPr>
                <w:rFonts w:eastAsia="Times New Roman" w:cs="Times New Roman"/>
                <w:b w:val="0"/>
                <w:szCs w:val="24"/>
              </w:rPr>
            </w:pPr>
            <w:r w:rsidRPr="0019190D">
              <w:rPr>
                <w:rFonts w:eastAsia="Times New Roman" w:cs="Times New Roman"/>
                <w:b w:val="0"/>
                <w:szCs w:val="24"/>
              </w:rPr>
              <w:t>Swami, Horne, and Furnham (2021)</w:t>
            </w:r>
          </w:p>
        </w:tc>
        <w:tc>
          <w:tcPr>
            <w:tcW w:w="0" w:type="auto"/>
            <w:hideMark/>
          </w:tcPr>
          <w:p w14:paraId="7B298DE6" w14:textId="77777777" w:rsidR="00BE4833" w:rsidRPr="0019190D" w:rsidRDefault="00BE4833" w:rsidP="00D835C0">
            <w:pPr>
              <w:spacing w:line="240" w:lineRule="auto"/>
              <w:jc w:val="left"/>
              <w:rPr>
                <w:rFonts w:eastAsia="Times New Roman" w:cs="Times New Roman"/>
                <w:b w:val="0"/>
                <w:szCs w:val="24"/>
              </w:rPr>
            </w:pPr>
            <w:r w:rsidRPr="0019190D">
              <w:rPr>
                <w:rFonts w:eastAsia="Times New Roman" w:cs="Times New Roman"/>
                <w:b w:val="0"/>
                <w:szCs w:val="24"/>
              </w:rPr>
              <w:t>To examine the association between COVID-19-related stress and anxiety and negative body image in adults in the UK.</w:t>
            </w:r>
          </w:p>
        </w:tc>
        <w:tc>
          <w:tcPr>
            <w:tcW w:w="0" w:type="auto"/>
            <w:hideMark/>
          </w:tcPr>
          <w:p w14:paraId="0435B5C8" w14:textId="77777777" w:rsidR="00BE4833" w:rsidRPr="0019190D" w:rsidRDefault="00BE4833" w:rsidP="00D835C0">
            <w:pPr>
              <w:spacing w:line="240" w:lineRule="auto"/>
              <w:jc w:val="left"/>
              <w:rPr>
                <w:rFonts w:eastAsia="Times New Roman" w:cs="Times New Roman"/>
                <w:b w:val="0"/>
                <w:szCs w:val="24"/>
              </w:rPr>
            </w:pPr>
            <w:r w:rsidRPr="0019190D">
              <w:rPr>
                <w:rFonts w:eastAsia="Times New Roman" w:cs="Times New Roman"/>
                <w:b w:val="0"/>
                <w:szCs w:val="24"/>
              </w:rPr>
              <w:t>Stress and anxiety, Body image</w:t>
            </w:r>
          </w:p>
        </w:tc>
        <w:tc>
          <w:tcPr>
            <w:tcW w:w="0" w:type="auto"/>
            <w:hideMark/>
          </w:tcPr>
          <w:p w14:paraId="1B8B6BA3" w14:textId="77777777" w:rsidR="00BE4833" w:rsidRPr="0019190D" w:rsidRDefault="00BE4833" w:rsidP="00D835C0">
            <w:pPr>
              <w:spacing w:line="240" w:lineRule="auto"/>
              <w:jc w:val="left"/>
              <w:rPr>
                <w:rFonts w:eastAsia="Times New Roman" w:cs="Times New Roman"/>
                <w:b w:val="0"/>
                <w:szCs w:val="24"/>
              </w:rPr>
            </w:pPr>
            <w:r w:rsidRPr="0019190D">
              <w:rPr>
                <w:rFonts w:eastAsia="Times New Roman" w:cs="Times New Roman"/>
                <w:b w:val="0"/>
                <w:szCs w:val="24"/>
              </w:rPr>
              <w:t>COVID-19-related stress, Negative body image</w:t>
            </w:r>
          </w:p>
        </w:tc>
        <w:tc>
          <w:tcPr>
            <w:tcW w:w="0" w:type="auto"/>
            <w:hideMark/>
          </w:tcPr>
          <w:p w14:paraId="4EAD059C" w14:textId="77777777" w:rsidR="00BE4833" w:rsidRPr="0019190D" w:rsidRDefault="00BE4833" w:rsidP="00D835C0">
            <w:pPr>
              <w:spacing w:line="240" w:lineRule="auto"/>
              <w:jc w:val="left"/>
              <w:rPr>
                <w:rFonts w:eastAsia="Times New Roman" w:cs="Times New Roman"/>
                <w:b w:val="0"/>
                <w:szCs w:val="24"/>
              </w:rPr>
            </w:pPr>
            <w:r w:rsidRPr="0019190D">
              <w:rPr>
                <w:rFonts w:eastAsia="Times New Roman" w:cs="Times New Roman"/>
                <w:b w:val="0"/>
                <w:szCs w:val="24"/>
              </w:rPr>
              <w:t>Online survey</w:t>
            </w:r>
          </w:p>
        </w:tc>
        <w:tc>
          <w:tcPr>
            <w:tcW w:w="0" w:type="auto"/>
            <w:hideMark/>
          </w:tcPr>
          <w:p w14:paraId="5EBD10C1" w14:textId="77777777" w:rsidR="00BE4833" w:rsidRPr="0019190D" w:rsidRDefault="00BE4833" w:rsidP="00D835C0">
            <w:pPr>
              <w:spacing w:line="240" w:lineRule="auto"/>
              <w:jc w:val="left"/>
              <w:rPr>
                <w:rFonts w:eastAsia="Times New Roman" w:cs="Times New Roman"/>
                <w:b w:val="0"/>
                <w:szCs w:val="24"/>
              </w:rPr>
            </w:pPr>
            <w:r w:rsidRPr="0019190D">
              <w:rPr>
                <w:rFonts w:eastAsia="Times New Roman" w:cs="Times New Roman"/>
                <w:b w:val="0"/>
                <w:szCs w:val="24"/>
              </w:rPr>
              <w:t>N = 506</w:t>
            </w:r>
          </w:p>
        </w:tc>
        <w:tc>
          <w:tcPr>
            <w:tcW w:w="0" w:type="auto"/>
            <w:hideMark/>
          </w:tcPr>
          <w:p w14:paraId="1638A936" w14:textId="77777777" w:rsidR="00BE4833" w:rsidRPr="0019190D" w:rsidRDefault="00BE4833" w:rsidP="00D835C0">
            <w:pPr>
              <w:spacing w:line="240" w:lineRule="auto"/>
              <w:jc w:val="left"/>
              <w:rPr>
                <w:rFonts w:eastAsia="Times New Roman" w:cs="Times New Roman"/>
                <w:b w:val="0"/>
                <w:szCs w:val="24"/>
              </w:rPr>
            </w:pPr>
            <w:r w:rsidRPr="0019190D">
              <w:rPr>
                <w:rFonts w:eastAsia="Times New Roman" w:cs="Times New Roman"/>
                <w:b w:val="0"/>
                <w:szCs w:val="24"/>
              </w:rPr>
              <w:t>COVID-19-related stress and anxiety significantly explained variance in body image outcomes, including body dissatisfaction and drive for thinness in women.</w:t>
            </w:r>
          </w:p>
        </w:tc>
      </w:tr>
    </w:tbl>
    <w:p w14:paraId="51607458" w14:textId="77777777" w:rsidR="00072D1D" w:rsidRPr="00530255" w:rsidRDefault="00072D1D" w:rsidP="00BF7ED9">
      <w:pPr>
        <w:pStyle w:val="NormalWeb"/>
        <w:spacing w:line="360" w:lineRule="auto"/>
        <w:jc w:val="both"/>
        <w:rPr>
          <w:rFonts w:ascii="Arial" w:hAnsi="Arial" w:cs="Arial"/>
        </w:rPr>
      </w:pPr>
    </w:p>
    <w:p w14:paraId="04EC4317" w14:textId="24CA8E7E" w:rsidR="0003546B" w:rsidRPr="00530255" w:rsidRDefault="00EA4746" w:rsidP="00BF7ED9">
      <w:pPr>
        <w:pStyle w:val="NormalWeb"/>
        <w:spacing w:line="360" w:lineRule="auto"/>
        <w:jc w:val="both"/>
        <w:rPr>
          <w:rFonts w:ascii="Arial" w:hAnsi="Arial" w:cs="Arial"/>
        </w:rPr>
      </w:pPr>
      <w:r w:rsidRPr="00530255">
        <w:rPr>
          <w:rFonts w:ascii="Arial" w:hAnsi="Arial" w:cs="Arial"/>
        </w:rPr>
        <w:t>The types of studies used were diffe</w:t>
      </w:r>
      <w:r w:rsidR="00885F01" w:rsidRPr="00530255">
        <w:rPr>
          <w:rFonts w:ascii="Arial" w:hAnsi="Arial" w:cs="Arial"/>
        </w:rPr>
        <w:t>rent</w:t>
      </w:r>
      <w:r w:rsidR="00064D90">
        <w:rPr>
          <w:rFonts w:ascii="Arial" w:hAnsi="Arial" w:cs="Arial"/>
        </w:rPr>
        <w:t>,</w:t>
      </w:r>
      <w:r w:rsidR="00885F01" w:rsidRPr="00530255">
        <w:rPr>
          <w:rFonts w:ascii="Arial" w:hAnsi="Arial" w:cs="Arial"/>
        </w:rPr>
        <w:t xml:space="preserve"> and they comprised </w:t>
      </w:r>
      <w:r w:rsidR="00CC56FE" w:rsidRPr="00530255">
        <w:rPr>
          <w:rFonts w:ascii="Arial" w:hAnsi="Arial" w:cs="Arial"/>
        </w:rPr>
        <w:t>randomized</w:t>
      </w:r>
      <w:r w:rsidRPr="00530255">
        <w:rPr>
          <w:rFonts w:ascii="Arial" w:hAnsi="Arial" w:cs="Arial"/>
        </w:rPr>
        <w:t xml:space="preserve"> controlled trials, observational studies</w:t>
      </w:r>
      <w:r w:rsidR="00064D90">
        <w:rPr>
          <w:rFonts w:ascii="Arial" w:hAnsi="Arial" w:cs="Arial"/>
        </w:rPr>
        <w:t>,</w:t>
      </w:r>
      <w:r w:rsidRPr="00530255">
        <w:rPr>
          <w:rFonts w:ascii="Arial" w:hAnsi="Arial" w:cs="Arial"/>
        </w:rPr>
        <w:t xml:space="preserve"> and systematic reviews. These approaches have been chosen to allow the possibility </w:t>
      </w:r>
      <w:r w:rsidR="00025272" w:rsidRPr="00530255">
        <w:rPr>
          <w:rFonts w:ascii="Arial" w:hAnsi="Arial" w:cs="Arial"/>
        </w:rPr>
        <w:t xml:space="preserve">of </w:t>
      </w:r>
      <w:r w:rsidR="00CC56FE" w:rsidRPr="00530255">
        <w:rPr>
          <w:rFonts w:ascii="Arial" w:hAnsi="Arial" w:cs="Arial"/>
        </w:rPr>
        <w:t>generalizing</w:t>
      </w:r>
      <w:r w:rsidRPr="00530255">
        <w:rPr>
          <w:rFonts w:ascii="Arial" w:hAnsi="Arial" w:cs="Arial"/>
        </w:rPr>
        <w:t xml:space="preserve"> the impressions of the highest number of perspectives </w:t>
      </w:r>
      <w:r w:rsidR="00064D90">
        <w:rPr>
          <w:rFonts w:ascii="Arial" w:hAnsi="Arial" w:cs="Arial"/>
        </w:rPr>
        <w:lastRenderedPageBreak/>
        <w:t>on</w:t>
      </w:r>
      <w:r w:rsidRPr="00530255">
        <w:rPr>
          <w:rFonts w:ascii="Arial" w:hAnsi="Arial" w:cs="Arial"/>
        </w:rPr>
        <w:t xml:space="preserve"> the impact of pet therapy on mental health. These findings were further sub-</w:t>
      </w:r>
      <w:r w:rsidR="00602687" w:rsidRPr="00530255">
        <w:rPr>
          <w:rFonts w:ascii="Arial" w:hAnsi="Arial" w:cs="Arial"/>
        </w:rPr>
        <w:t>categorized</w:t>
      </w:r>
      <w:r w:rsidRPr="00530255">
        <w:rPr>
          <w:rFonts w:ascii="Arial" w:hAnsi="Arial" w:cs="Arial"/>
        </w:rPr>
        <w:t xml:space="preserve"> into big themes of stress and anxiety reduction and social engagement and loneliness alleviation</w:t>
      </w:r>
      <w:r w:rsidR="00064D90">
        <w:rPr>
          <w:rFonts w:ascii="Arial" w:hAnsi="Arial" w:cs="Arial"/>
        </w:rPr>
        <w:t>,</w:t>
      </w:r>
      <w:r w:rsidRPr="00530255">
        <w:rPr>
          <w:rFonts w:ascii="Arial" w:hAnsi="Arial" w:cs="Arial"/>
        </w:rPr>
        <w:t xml:space="preserve"> as they were the most recurrent themes in the studies.</w:t>
      </w:r>
    </w:p>
    <w:p w14:paraId="76D6727D" w14:textId="77777777" w:rsidR="0003546B" w:rsidRPr="00530255" w:rsidRDefault="0003546B" w:rsidP="00BF7ED9">
      <w:pPr>
        <w:pStyle w:val="Heading2"/>
        <w:rPr>
          <w:rFonts w:ascii="Arial" w:hAnsi="Arial" w:cs="Arial"/>
        </w:rPr>
      </w:pPr>
      <w:bookmarkStart w:id="22" w:name="_Toc216430490"/>
      <w:r w:rsidRPr="00530255">
        <w:rPr>
          <w:rStyle w:val="Strong"/>
          <w:rFonts w:ascii="Arial" w:hAnsi="Arial" w:cs="Arial"/>
          <w:b/>
          <w:bCs w:val="0"/>
          <w:szCs w:val="24"/>
        </w:rPr>
        <w:t>4.3 Theme 1: Stress and Anxiety Reduction</w:t>
      </w:r>
      <w:bookmarkEnd w:id="22"/>
    </w:p>
    <w:p w14:paraId="72A15647" w14:textId="31F98E16" w:rsidR="00EA4746" w:rsidRPr="00530255" w:rsidRDefault="00EA4746" w:rsidP="00EA4746">
      <w:pPr>
        <w:pStyle w:val="NormalWeb"/>
        <w:spacing w:line="360" w:lineRule="auto"/>
        <w:jc w:val="both"/>
        <w:rPr>
          <w:rFonts w:ascii="Arial" w:hAnsi="Arial" w:cs="Arial"/>
        </w:rPr>
      </w:pPr>
      <w:r w:rsidRPr="00530255">
        <w:rPr>
          <w:rFonts w:ascii="Arial" w:hAnsi="Arial" w:cs="Arial"/>
        </w:rPr>
        <w:t xml:space="preserve">The UK has shown a high potential </w:t>
      </w:r>
      <w:r w:rsidR="00064D90">
        <w:rPr>
          <w:rFonts w:ascii="Arial" w:hAnsi="Arial" w:cs="Arial"/>
        </w:rPr>
        <w:t>for</w:t>
      </w:r>
      <w:r w:rsidRPr="00530255">
        <w:rPr>
          <w:rFonts w:ascii="Arial" w:hAnsi="Arial" w:cs="Arial"/>
        </w:rPr>
        <w:t xml:space="preserve"> reducing stress and anxiety in adults through pet therapy. The four articles reviewed have revealed that animal contact, particularly with dogs, was reported to be vital in reducing the physiological concentrations of stress, such as </w:t>
      </w:r>
      <w:r w:rsidR="004464E0">
        <w:rPr>
          <w:rFonts w:ascii="Arial" w:hAnsi="Arial" w:cs="Arial"/>
        </w:rPr>
        <w:t>cortisol</w:t>
      </w:r>
      <w:r w:rsidRPr="00530255">
        <w:rPr>
          <w:rFonts w:ascii="Arial" w:hAnsi="Arial" w:cs="Arial"/>
        </w:rPr>
        <w:t>, and increasing a sense of well-being. This theme relates to the assignment of discussing the significance of pet therapy programs in lowering stress and anxiety.</w:t>
      </w:r>
      <w:r w:rsidR="00BF7ED9" w:rsidRPr="00530255">
        <w:rPr>
          <w:rFonts w:ascii="Arial" w:hAnsi="Arial" w:cs="Arial"/>
        </w:rPr>
        <w:t xml:space="preserve"> </w:t>
      </w:r>
      <w:r w:rsidR="00891C30" w:rsidRPr="00530255">
        <w:rPr>
          <w:rFonts w:ascii="Arial" w:hAnsi="Arial" w:cs="Arial"/>
        </w:rPr>
        <w:t xml:space="preserve">Cortisol is a major stress hormone that has been linked to </w:t>
      </w:r>
      <w:r w:rsidR="0005327F" w:rsidRPr="00530255">
        <w:rPr>
          <w:rFonts w:ascii="Arial" w:hAnsi="Arial" w:cs="Arial"/>
        </w:rPr>
        <w:t>being</w:t>
      </w:r>
      <w:r w:rsidR="00891C30" w:rsidRPr="00530255">
        <w:rPr>
          <w:rFonts w:ascii="Arial" w:hAnsi="Arial" w:cs="Arial"/>
        </w:rPr>
        <w:t xml:space="preserve"> reduced by pet therapy. As Pandey et al. (2024) discovered, contact with therapy animals and dogs, in particular, caused the observed decrease in the levels of cortisol, which contributed to the reduction of stress. Through animal-assisted therapy, it is possible to stimulate the parasympathetic nervous system, which brings relaxation and overcomes the stress reaction of the body (Arsovski, 2024). </w:t>
      </w:r>
      <w:r w:rsidRPr="00530255">
        <w:rPr>
          <w:rFonts w:ascii="Arial" w:hAnsi="Arial" w:cs="Arial"/>
        </w:rPr>
        <w:t>It is the essence of stress-reduction uniqueness of pet therapy that has this physiological implication.</w:t>
      </w:r>
    </w:p>
    <w:p w14:paraId="585BBC33" w14:textId="62E43CC2" w:rsidR="0003546B" w:rsidRPr="00530255" w:rsidRDefault="00EA4746" w:rsidP="00EA4746">
      <w:pPr>
        <w:pStyle w:val="NormalWeb"/>
        <w:spacing w:line="360" w:lineRule="auto"/>
        <w:jc w:val="both"/>
        <w:rPr>
          <w:rFonts w:ascii="Arial" w:hAnsi="Arial" w:cs="Arial"/>
        </w:rPr>
      </w:pPr>
      <w:r w:rsidRPr="00530255">
        <w:rPr>
          <w:rFonts w:ascii="Arial" w:hAnsi="Arial" w:cs="Arial"/>
        </w:rPr>
        <w:t>The therapy animals are used to support individuals emotionally to overcome anxiety and emotional distress. Indeed, animals are unconditional comfort givers</w:t>
      </w:r>
      <w:r w:rsidR="00B6026E">
        <w:rPr>
          <w:rFonts w:ascii="Arial" w:hAnsi="Arial" w:cs="Arial"/>
        </w:rPr>
        <w:t>,</w:t>
      </w:r>
      <w:r w:rsidRPr="00530255">
        <w:rPr>
          <w:rFonts w:ascii="Arial" w:hAnsi="Arial" w:cs="Arial"/>
        </w:rPr>
        <w:t xml:space="preserve"> and as </w:t>
      </w:r>
      <w:proofErr w:type="spellStart"/>
      <w:r w:rsidRPr="00530255">
        <w:rPr>
          <w:rFonts w:ascii="Arial" w:hAnsi="Arial" w:cs="Arial"/>
        </w:rPr>
        <w:t>Cherniack</w:t>
      </w:r>
      <w:proofErr w:type="spellEnd"/>
      <w:r w:rsidRPr="00530255">
        <w:rPr>
          <w:rFonts w:ascii="Arial" w:hAnsi="Arial" w:cs="Arial"/>
        </w:rPr>
        <w:t xml:space="preserve"> and Cherniak (2014) noted, this can alleviate the fear and insecurity of the patients, especially those who are highly anxious or those with PTSD. These communications will help the patients to create coping mechanisms that will make them emotionally strong, as a kind of support intrinsic to difficult situations. The fact that animals are present offers an environment of non-judgment in which individuals feel secure</w:t>
      </w:r>
      <w:r w:rsidR="00064D90">
        <w:rPr>
          <w:rFonts w:ascii="Arial" w:hAnsi="Arial" w:cs="Arial"/>
        </w:rPr>
        <w:t>,</w:t>
      </w:r>
      <w:r w:rsidRPr="00530255">
        <w:rPr>
          <w:rFonts w:ascii="Arial" w:hAnsi="Arial" w:cs="Arial"/>
        </w:rPr>
        <w:t xml:space="preserve"> and this assists the individuals </w:t>
      </w:r>
      <w:r w:rsidR="00064D90">
        <w:rPr>
          <w:rFonts w:ascii="Arial" w:hAnsi="Arial" w:cs="Arial"/>
        </w:rPr>
        <w:t>in healing</w:t>
      </w:r>
      <w:r w:rsidRPr="00530255">
        <w:rPr>
          <w:rFonts w:ascii="Arial" w:hAnsi="Arial" w:cs="Arial"/>
        </w:rPr>
        <w:t xml:space="preserve"> emotionally.</w:t>
      </w:r>
      <w:r w:rsidR="00AE2800">
        <w:rPr>
          <w:rFonts w:ascii="Arial" w:hAnsi="Arial" w:cs="Arial"/>
        </w:rPr>
        <w:t xml:space="preserve"> </w:t>
      </w:r>
      <w:r w:rsidR="00AE2800" w:rsidRPr="0019190D">
        <w:rPr>
          <w:rFonts w:ascii="Arial" w:hAnsi="Arial" w:cs="Arial"/>
        </w:rPr>
        <w:t>Furthermore, research by Swami, Horne, and Furnham (2021) suggests that stress and anxiety, particularly related to the COVID-19 pandemic, are linked to negative body image outcomes, further highlighting the potential role of therapeutic interventions like pet therapy in mitigating stress-related impacts on psychological well-being.</w:t>
      </w:r>
    </w:p>
    <w:p w14:paraId="524FD7C7" w14:textId="77777777" w:rsidR="0003546B" w:rsidRPr="00530255" w:rsidRDefault="0003546B" w:rsidP="00BF7ED9">
      <w:pPr>
        <w:pStyle w:val="Heading2"/>
        <w:rPr>
          <w:rFonts w:ascii="Arial" w:hAnsi="Arial" w:cs="Arial"/>
        </w:rPr>
      </w:pPr>
      <w:bookmarkStart w:id="23" w:name="_Toc216430491"/>
      <w:r w:rsidRPr="00530255">
        <w:rPr>
          <w:rStyle w:val="Strong"/>
          <w:rFonts w:ascii="Arial" w:hAnsi="Arial" w:cs="Arial"/>
          <w:b/>
          <w:bCs w:val="0"/>
          <w:szCs w:val="24"/>
        </w:rPr>
        <w:lastRenderedPageBreak/>
        <w:t>4.4 Theme 2: Social Engagement and Improvement in Loneliness</w:t>
      </w:r>
      <w:bookmarkEnd w:id="23"/>
    </w:p>
    <w:p w14:paraId="2634E323" w14:textId="09E2716E" w:rsidR="00EA4746" w:rsidRPr="00530255" w:rsidRDefault="00EA4746" w:rsidP="00EA4746">
      <w:pPr>
        <w:pStyle w:val="NormalWeb"/>
        <w:spacing w:line="360" w:lineRule="auto"/>
        <w:jc w:val="both"/>
        <w:rPr>
          <w:rFonts w:ascii="Arial" w:hAnsi="Arial" w:cs="Arial"/>
        </w:rPr>
      </w:pPr>
      <w:r w:rsidRPr="00530255">
        <w:rPr>
          <w:rFonts w:ascii="Arial" w:hAnsi="Arial" w:cs="Arial"/>
        </w:rPr>
        <w:t xml:space="preserve">Pet therapy is important in the alleviation of loneliness and social engagement, especially </w:t>
      </w:r>
      <w:r w:rsidR="00064D90">
        <w:rPr>
          <w:rFonts w:ascii="Arial" w:hAnsi="Arial" w:cs="Arial"/>
        </w:rPr>
        <w:t>for</w:t>
      </w:r>
      <w:r w:rsidRPr="00530255">
        <w:rPr>
          <w:rFonts w:ascii="Arial" w:hAnsi="Arial" w:cs="Arial"/>
        </w:rPr>
        <w:t xml:space="preserve"> socially isolated individuals. This theme is directly connected with the aim of discussing the method of improving social interaction and eliminating loneliness through pet therapy. The social experiences of patients, animals, and healthcare providers are facilitated by pet therapy </w:t>
      </w:r>
      <w:r w:rsidR="00064D90">
        <w:rPr>
          <w:rFonts w:ascii="Arial" w:hAnsi="Arial" w:cs="Arial"/>
        </w:rPr>
        <w:t>through</w:t>
      </w:r>
      <w:r w:rsidRPr="00530255">
        <w:rPr>
          <w:rFonts w:ascii="Arial" w:hAnsi="Arial" w:cs="Arial"/>
        </w:rPr>
        <w:t xml:space="preserve"> </w:t>
      </w:r>
      <w:r w:rsidR="00064D90">
        <w:rPr>
          <w:rFonts w:ascii="Arial" w:hAnsi="Arial" w:cs="Arial"/>
        </w:rPr>
        <w:t>the creation</w:t>
      </w:r>
      <w:r w:rsidRPr="00530255">
        <w:rPr>
          <w:rFonts w:ascii="Arial" w:hAnsi="Arial" w:cs="Arial"/>
        </w:rPr>
        <w:t xml:space="preserve"> </w:t>
      </w:r>
      <w:r w:rsidR="00064D90">
        <w:rPr>
          <w:rFonts w:ascii="Arial" w:hAnsi="Arial" w:cs="Arial"/>
        </w:rPr>
        <w:t xml:space="preserve">of </w:t>
      </w:r>
      <w:r w:rsidRPr="00530255">
        <w:rPr>
          <w:rFonts w:ascii="Arial" w:hAnsi="Arial" w:cs="Arial"/>
        </w:rPr>
        <w:t>relationships. Kretzler et al. (2022) found that individuals who participated in pet therapy also had a more active social life, conversed</w:t>
      </w:r>
      <w:r w:rsidR="00064D90">
        <w:rPr>
          <w:rFonts w:ascii="Arial" w:hAnsi="Arial" w:cs="Arial"/>
        </w:rPr>
        <w:t>,</w:t>
      </w:r>
      <w:r w:rsidRPr="00530255">
        <w:rPr>
          <w:rFonts w:ascii="Arial" w:hAnsi="Arial" w:cs="Arial"/>
        </w:rPr>
        <w:t xml:space="preserve"> and smiled when treated by animals. These contacts can destroy the sense of isolation among many mentally </w:t>
      </w:r>
      <w:r w:rsidR="00B6026E">
        <w:rPr>
          <w:rFonts w:ascii="Arial" w:hAnsi="Arial" w:cs="Arial"/>
        </w:rPr>
        <w:t>ill</w:t>
      </w:r>
      <w:r w:rsidRPr="00530255">
        <w:rPr>
          <w:rFonts w:ascii="Arial" w:hAnsi="Arial" w:cs="Arial"/>
        </w:rPr>
        <w:t xml:space="preserve"> individuals</w:t>
      </w:r>
      <w:r w:rsidR="00B6026E">
        <w:rPr>
          <w:rFonts w:ascii="Arial" w:hAnsi="Arial" w:cs="Arial"/>
        </w:rPr>
        <w:t>,</w:t>
      </w:r>
      <w:r w:rsidRPr="00530255">
        <w:rPr>
          <w:rFonts w:ascii="Arial" w:hAnsi="Arial" w:cs="Arial"/>
        </w:rPr>
        <w:t xml:space="preserve"> thereby creating a sense of belongingness and connectedness to others.</w:t>
      </w:r>
    </w:p>
    <w:p w14:paraId="4C3FE11B" w14:textId="1A4C1AC6" w:rsidR="0003546B" w:rsidRPr="00530255" w:rsidRDefault="00EA4746" w:rsidP="00EA4746">
      <w:pPr>
        <w:pStyle w:val="NormalWeb"/>
        <w:spacing w:line="360" w:lineRule="auto"/>
        <w:jc w:val="both"/>
        <w:rPr>
          <w:rFonts w:ascii="Arial" w:hAnsi="Arial" w:cs="Arial"/>
        </w:rPr>
      </w:pPr>
      <w:r w:rsidRPr="00530255">
        <w:rPr>
          <w:rFonts w:ascii="Arial" w:hAnsi="Arial" w:cs="Arial"/>
        </w:rPr>
        <w:t xml:space="preserve">Pet therapy, in particular, social isolation, is beneficial in vulnerable populations such as the elderly. </w:t>
      </w:r>
      <w:proofErr w:type="spellStart"/>
      <w:r w:rsidRPr="00530255">
        <w:rPr>
          <w:rFonts w:ascii="Arial" w:hAnsi="Arial" w:cs="Arial"/>
        </w:rPr>
        <w:t>Cherniack</w:t>
      </w:r>
      <w:proofErr w:type="spellEnd"/>
      <w:r w:rsidRPr="00530255">
        <w:rPr>
          <w:rFonts w:ascii="Arial" w:hAnsi="Arial" w:cs="Arial"/>
        </w:rPr>
        <w:t xml:space="preserve"> and Cherniak (2014) discussed the advantages of pet and animal-assisted activities in books in long-term care facilities to reduce loneliness among elderly patients. The presence of a pet could provide a social point of contact</w:t>
      </w:r>
      <w:r w:rsidR="00B6026E">
        <w:rPr>
          <w:rFonts w:ascii="Arial" w:hAnsi="Arial" w:cs="Arial"/>
        </w:rPr>
        <w:t>,</w:t>
      </w:r>
      <w:r w:rsidR="00025272" w:rsidRPr="00530255">
        <w:rPr>
          <w:rFonts w:ascii="Arial" w:hAnsi="Arial" w:cs="Arial"/>
        </w:rPr>
        <w:t xml:space="preserve"> which causes people to </w:t>
      </w:r>
      <w:r w:rsidR="00436AF3" w:rsidRPr="00530255">
        <w:rPr>
          <w:rFonts w:ascii="Arial" w:hAnsi="Arial" w:cs="Arial"/>
        </w:rPr>
        <w:t>socialize</w:t>
      </w:r>
      <w:r w:rsidRPr="00530255">
        <w:rPr>
          <w:rFonts w:ascii="Arial" w:hAnsi="Arial" w:cs="Arial"/>
        </w:rPr>
        <w:t xml:space="preserve"> more frequently and to feel like a member of society. These findings are also reinforced by </w:t>
      </w:r>
      <w:proofErr w:type="spellStart"/>
      <w:r w:rsidRPr="00530255">
        <w:rPr>
          <w:rFonts w:ascii="Arial" w:hAnsi="Arial" w:cs="Arial"/>
        </w:rPr>
        <w:t>Kretschler</w:t>
      </w:r>
      <w:proofErr w:type="spellEnd"/>
      <w:r w:rsidRPr="00530255">
        <w:rPr>
          <w:rFonts w:ascii="Arial" w:hAnsi="Arial" w:cs="Arial"/>
        </w:rPr>
        <w:t xml:space="preserve"> et al. (2022), who state that pets can be of massive importance in combating social isolation, particularly in elderly individuals.</w:t>
      </w:r>
    </w:p>
    <w:p w14:paraId="49ABB3BB" w14:textId="77777777" w:rsidR="0003546B" w:rsidRPr="00530255" w:rsidRDefault="0003546B" w:rsidP="00BF7ED9">
      <w:pPr>
        <w:pStyle w:val="Heading2"/>
        <w:rPr>
          <w:rFonts w:ascii="Arial" w:hAnsi="Arial" w:cs="Arial"/>
        </w:rPr>
      </w:pPr>
      <w:bookmarkStart w:id="24" w:name="_Toc216430492"/>
      <w:r w:rsidRPr="00530255">
        <w:rPr>
          <w:rStyle w:val="Strong"/>
          <w:rFonts w:ascii="Arial" w:hAnsi="Arial" w:cs="Arial"/>
          <w:b/>
          <w:bCs w:val="0"/>
          <w:szCs w:val="24"/>
        </w:rPr>
        <w:t>4.5 Key Findings</w:t>
      </w:r>
      <w:bookmarkEnd w:id="24"/>
    </w:p>
    <w:p w14:paraId="5B1AEE7D" w14:textId="7773C13F" w:rsidR="0003546B" w:rsidRPr="00530255" w:rsidRDefault="00EA4746" w:rsidP="00BF7ED9">
      <w:pPr>
        <w:pStyle w:val="NormalWeb"/>
        <w:spacing w:line="360" w:lineRule="auto"/>
        <w:jc w:val="both"/>
        <w:rPr>
          <w:rFonts w:ascii="Arial" w:hAnsi="Arial" w:cs="Arial"/>
        </w:rPr>
      </w:pPr>
      <w:r w:rsidRPr="00530255">
        <w:rPr>
          <w:rFonts w:ascii="Arial" w:hAnsi="Arial" w:cs="Arial"/>
        </w:rPr>
        <w:t xml:space="preserve">A thematic analysis demonstrated that </w:t>
      </w:r>
      <w:r w:rsidR="00220CAC">
        <w:rPr>
          <w:rFonts w:ascii="Arial" w:hAnsi="Arial" w:cs="Arial"/>
        </w:rPr>
        <w:t>two important findings are</w:t>
      </w:r>
      <w:r w:rsidRPr="00530255">
        <w:rPr>
          <w:rFonts w:ascii="Arial" w:hAnsi="Arial" w:cs="Arial"/>
        </w:rPr>
        <w:t xml:space="preserve"> in line with the research questions and objectives</w:t>
      </w:r>
      <w:r w:rsidR="0003546B" w:rsidRPr="00530255">
        <w:rPr>
          <w:rFonts w:ascii="Arial" w:hAnsi="Arial" w:cs="Arial"/>
        </w:rPr>
        <w:t>:</w:t>
      </w:r>
    </w:p>
    <w:p w14:paraId="333C1E48" w14:textId="1E72ECB5" w:rsidR="0003546B" w:rsidRPr="00530255" w:rsidRDefault="0003546B" w:rsidP="00EA4746">
      <w:pPr>
        <w:pStyle w:val="NormalWeb"/>
        <w:numPr>
          <w:ilvl w:val="0"/>
          <w:numId w:val="9"/>
        </w:numPr>
        <w:spacing w:line="360" w:lineRule="auto"/>
        <w:jc w:val="both"/>
        <w:rPr>
          <w:rFonts w:ascii="Arial" w:hAnsi="Arial" w:cs="Arial"/>
        </w:rPr>
      </w:pPr>
      <w:r w:rsidRPr="00530255">
        <w:rPr>
          <w:rStyle w:val="Strong"/>
          <w:rFonts w:ascii="Arial" w:eastAsiaTheme="majorEastAsia" w:hAnsi="Arial" w:cs="Arial"/>
        </w:rPr>
        <w:t>Stress and Anxiety Reduction</w:t>
      </w:r>
      <w:r w:rsidRPr="00530255">
        <w:rPr>
          <w:rFonts w:ascii="Arial" w:hAnsi="Arial" w:cs="Arial"/>
        </w:rPr>
        <w:t xml:space="preserve">: </w:t>
      </w:r>
      <w:r w:rsidR="00EA4746" w:rsidRPr="00530255">
        <w:rPr>
          <w:rFonts w:ascii="Arial" w:hAnsi="Arial" w:cs="Arial"/>
        </w:rPr>
        <w:t xml:space="preserve">Pet therapy positively influences stress and anxiety levels, and the interaction results in </w:t>
      </w:r>
      <w:r w:rsidR="00220CAC">
        <w:rPr>
          <w:rFonts w:ascii="Arial" w:hAnsi="Arial" w:cs="Arial"/>
        </w:rPr>
        <w:t>a</w:t>
      </w:r>
      <w:r w:rsidR="00EA4746" w:rsidRPr="00530255">
        <w:rPr>
          <w:rFonts w:ascii="Arial" w:hAnsi="Arial" w:cs="Arial"/>
        </w:rPr>
        <w:t xml:space="preserve"> decrease </w:t>
      </w:r>
      <w:r w:rsidR="00220CAC">
        <w:rPr>
          <w:rFonts w:ascii="Arial" w:hAnsi="Arial" w:cs="Arial"/>
        </w:rPr>
        <w:t>in</w:t>
      </w:r>
      <w:r w:rsidR="00EA4746" w:rsidRPr="00530255">
        <w:rPr>
          <w:rFonts w:ascii="Arial" w:hAnsi="Arial" w:cs="Arial"/>
        </w:rPr>
        <w:t xml:space="preserve"> cortisol concentration and emotional control</w:t>
      </w:r>
      <w:r w:rsidRPr="00530255">
        <w:rPr>
          <w:rFonts w:ascii="Arial" w:hAnsi="Arial" w:cs="Arial"/>
        </w:rPr>
        <w:t>.</w:t>
      </w:r>
    </w:p>
    <w:p w14:paraId="24628713" w14:textId="772F123A" w:rsidR="0003546B" w:rsidRPr="00530255" w:rsidRDefault="0003546B" w:rsidP="00EA4746">
      <w:pPr>
        <w:pStyle w:val="NormalWeb"/>
        <w:numPr>
          <w:ilvl w:val="0"/>
          <w:numId w:val="9"/>
        </w:numPr>
        <w:spacing w:line="360" w:lineRule="auto"/>
        <w:jc w:val="both"/>
        <w:rPr>
          <w:rFonts w:ascii="Arial" w:hAnsi="Arial" w:cs="Arial"/>
        </w:rPr>
      </w:pPr>
      <w:r w:rsidRPr="00530255">
        <w:rPr>
          <w:rStyle w:val="Strong"/>
          <w:rFonts w:ascii="Arial" w:eastAsiaTheme="majorEastAsia" w:hAnsi="Arial" w:cs="Arial"/>
        </w:rPr>
        <w:t>Social Engagement and Loneliness</w:t>
      </w:r>
      <w:r w:rsidRPr="00530255">
        <w:rPr>
          <w:rFonts w:ascii="Arial" w:hAnsi="Arial" w:cs="Arial"/>
        </w:rPr>
        <w:t xml:space="preserve">: </w:t>
      </w:r>
      <w:r w:rsidR="00EA4746" w:rsidRPr="00530255">
        <w:rPr>
          <w:rFonts w:ascii="Arial" w:hAnsi="Arial" w:cs="Arial"/>
        </w:rPr>
        <w:t xml:space="preserve">Pet therapy can greatly alleviate loneliness and feelings of social isolation, which encourages social </w:t>
      </w:r>
      <w:r w:rsidR="00220CAC">
        <w:rPr>
          <w:rFonts w:ascii="Arial" w:hAnsi="Arial" w:cs="Arial"/>
        </w:rPr>
        <w:t>engagement</w:t>
      </w:r>
      <w:r w:rsidR="00EA4746" w:rsidRPr="00530255">
        <w:rPr>
          <w:rFonts w:ascii="Arial" w:hAnsi="Arial" w:cs="Arial"/>
        </w:rPr>
        <w:t xml:space="preserve"> and emotional support</w:t>
      </w:r>
      <w:r w:rsidR="00220CAC">
        <w:rPr>
          <w:rFonts w:ascii="Arial" w:hAnsi="Arial" w:cs="Arial"/>
        </w:rPr>
        <w:t>,</w:t>
      </w:r>
      <w:r w:rsidR="00EA4746" w:rsidRPr="00530255">
        <w:rPr>
          <w:rFonts w:ascii="Arial" w:hAnsi="Arial" w:cs="Arial"/>
        </w:rPr>
        <w:t xml:space="preserve"> especially to vulnerable groups like the elderly</w:t>
      </w:r>
      <w:r w:rsidRPr="00530255">
        <w:rPr>
          <w:rFonts w:ascii="Arial" w:hAnsi="Arial" w:cs="Arial"/>
        </w:rPr>
        <w:t>.</w:t>
      </w:r>
    </w:p>
    <w:p w14:paraId="72E4B259" w14:textId="2BB1BB28" w:rsidR="0003546B" w:rsidRPr="00530255" w:rsidRDefault="00891C30" w:rsidP="00BF7ED9">
      <w:pPr>
        <w:pStyle w:val="NormalWeb"/>
        <w:spacing w:line="360" w:lineRule="auto"/>
        <w:jc w:val="both"/>
        <w:rPr>
          <w:rFonts w:ascii="Arial" w:hAnsi="Arial" w:cs="Arial"/>
        </w:rPr>
      </w:pPr>
      <w:r w:rsidRPr="00530255">
        <w:rPr>
          <w:rFonts w:ascii="Arial" w:hAnsi="Arial" w:cs="Arial"/>
        </w:rPr>
        <w:lastRenderedPageBreak/>
        <w:t xml:space="preserve">These results point </w:t>
      </w:r>
      <w:r w:rsidR="0005327F" w:rsidRPr="00530255">
        <w:rPr>
          <w:rFonts w:ascii="Arial" w:hAnsi="Arial" w:cs="Arial"/>
        </w:rPr>
        <w:t>to</w:t>
      </w:r>
      <w:r w:rsidRPr="00530255">
        <w:rPr>
          <w:rFonts w:ascii="Arial" w:hAnsi="Arial" w:cs="Arial"/>
        </w:rPr>
        <w:t xml:space="preserve"> the effectiveness of pet therapy to enhance mental health by meeting physiological and emotional needs. The reviewed studies indicate that more researc</w:t>
      </w:r>
      <w:r w:rsidR="00025272" w:rsidRPr="00530255">
        <w:rPr>
          <w:rFonts w:ascii="Arial" w:hAnsi="Arial" w:cs="Arial"/>
        </w:rPr>
        <w:t xml:space="preserve">h should be conducted to </w:t>
      </w:r>
      <w:r w:rsidR="00F07FE4" w:rsidRPr="00530255">
        <w:rPr>
          <w:rFonts w:ascii="Arial" w:hAnsi="Arial" w:cs="Arial"/>
        </w:rPr>
        <w:t>maximize</w:t>
      </w:r>
      <w:r w:rsidRPr="00530255">
        <w:rPr>
          <w:rFonts w:ascii="Arial" w:hAnsi="Arial" w:cs="Arial"/>
        </w:rPr>
        <w:t xml:space="preserve"> the use of pet therapy in a healthcare environment, especially in terms of long-term follow-ups and influence on the entire population</w:t>
      </w:r>
      <w:r w:rsidR="0003546B" w:rsidRPr="00530255">
        <w:rPr>
          <w:rFonts w:ascii="Arial" w:hAnsi="Arial" w:cs="Arial"/>
        </w:rPr>
        <w:t>.</w:t>
      </w:r>
    </w:p>
    <w:p w14:paraId="4A9B075A" w14:textId="77777777" w:rsidR="0003546B" w:rsidRPr="00530255" w:rsidRDefault="0003546B" w:rsidP="00BF7ED9">
      <w:pPr>
        <w:pStyle w:val="Heading1"/>
        <w:rPr>
          <w:rFonts w:ascii="Arial" w:hAnsi="Arial" w:cs="Arial"/>
        </w:rPr>
      </w:pPr>
      <w:bookmarkStart w:id="25" w:name="_Toc216430493"/>
      <w:r w:rsidRPr="00530255">
        <w:rPr>
          <w:rFonts w:ascii="Arial" w:hAnsi="Arial" w:cs="Arial"/>
        </w:rPr>
        <w:t>5. Discussion</w:t>
      </w:r>
      <w:bookmarkEnd w:id="25"/>
    </w:p>
    <w:p w14:paraId="3875EDD3" w14:textId="77777777" w:rsidR="0003546B" w:rsidRPr="00530255" w:rsidRDefault="0003546B" w:rsidP="00BF7ED9">
      <w:pPr>
        <w:pStyle w:val="Heading2"/>
        <w:rPr>
          <w:rFonts w:ascii="Arial" w:hAnsi="Arial" w:cs="Arial"/>
        </w:rPr>
      </w:pPr>
      <w:bookmarkStart w:id="26" w:name="_Toc216430494"/>
      <w:r w:rsidRPr="00530255">
        <w:rPr>
          <w:rStyle w:val="Strong"/>
          <w:rFonts w:ascii="Arial" w:hAnsi="Arial" w:cs="Arial"/>
          <w:b/>
          <w:bCs w:val="0"/>
          <w:szCs w:val="24"/>
        </w:rPr>
        <w:t>5.1 Critical Appraisal of Study Objectives and Method</w:t>
      </w:r>
      <w:bookmarkEnd w:id="26"/>
    </w:p>
    <w:p w14:paraId="1F31813C" w14:textId="77777777" w:rsidR="0003546B" w:rsidRPr="00530255" w:rsidRDefault="00891C30" w:rsidP="00BF7ED9">
      <w:pPr>
        <w:pStyle w:val="NormalWeb"/>
        <w:spacing w:line="360" w:lineRule="auto"/>
        <w:jc w:val="both"/>
        <w:rPr>
          <w:rFonts w:ascii="Arial" w:hAnsi="Arial" w:cs="Arial"/>
        </w:rPr>
      </w:pPr>
      <w:r w:rsidRPr="00530255">
        <w:rPr>
          <w:rFonts w:ascii="Arial" w:hAnsi="Arial" w:cs="Arial"/>
        </w:rPr>
        <w:t>The study is efficient in covering the topic of the importance of pet therapy in enhancing mental health and well-being among adults in the UK</w:t>
      </w:r>
      <w:r w:rsidR="0005327F" w:rsidRPr="00530255">
        <w:rPr>
          <w:rFonts w:ascii="Arial" w:hAnsi="Arial" w:cs="Arial"/>
        </w:rPr>
        <w:t>,</w:t>
      </w:r>
      <w:r w:rsidRPr="00530255">
        <w:rPr>
          <w:rFonts w:ascii="Arial" w:hAnsi="Arial" w:cs="Arial"/>
        </w:rPr>
        <w:t xml:space="preserve"> as the authors cla</w:t>
      </w:r>
      <w:r w:rsidR="009007BB" w:rsidRPr="00530255">
        <w:rPr>
          <w:rFonts w:ascii="Arial" w:hAnsi="Arial" w:cs="Arial"/>
        </w:rPr>
        <w:t>rify the goal of their research (Shoesmith et al., 2025).</w:t>
      </w:r>
      <w:r w:rsidRPr="00530255">
        <w:rPr>
          <w:rFonts w:ascii="Arial" w:hAnsi="Arial" w:cs="Arial"/>
        </w:rPr>
        <w:t xml:space="preserve"> To determine the effects of pet therapy on stress, anxiety, social interaction</w:t>
      </w:r>
      <w:r w:rsidR="0005327F" w:rsidRPr="00530255">
        <w:rPr>
          <w:rFonts w:ascii="Arial" w:hAnsi="Arial" w:cs="Arial"/>
        </w:rPr>
        <w:t>,</w:t>
      </w:r>
      <w:r w:rsidRPr="00530255">
        <w:rPr>
          <w:rFonts w:ascii="Arial" w:hAnsi="Arial" w:cs="Arial"/>
        </w:rPr>
        <w:t xml:space="preserve"> and the way it is used in health care environments. The scoping review methodology is suitable because of the exploratory character of the research, as it allows bringing together the evidence to date and finding gaps in the research. Nevertheless, the use of secondary sources, although offering a general picture, can potentially restrain the level of insight into the experiences of people who practice pet therapy. Moreover, since the primary data was not gathered, the research might fail to reflect the details in the experience of the participants that could have been observed during interviews or during direct observation</w:t>
      </w:r>
      <w:r w:rsidR="0003546B" w:rsidRPr="00530255">
        <w:rPr>
          <w:rFonts w:ascii="Arial" w:hAnsi="Arial" w:cs="Arial"/>
        </w:rPr>
        <w:t>.</w:t>
      </w:r>
    </w:p>
    <w:p w14:paraId="49379C82" w14:textId="77777777" w:rsidR="0003546B" w:rsidRPr="00530255" w:rsidRDefault="0003546B" w:rsidP="00BF7ED9">
      <w:pPr>
        <w:pStyle w:val="Heading2"/>
        <w:rPr>
          <w:rFonts w:ascii="Arial" w:hAnsi="Arial" w:cs="Arial"/>
        </w:rPr>
      </w:pPr>
      <w:bookmarkStart w:id="27" w:name="_Toc216430495"/>
      <w:r w:rsidRPr="00530255">
        <w:rPr>
          <w:rStyle w:val="Strong"/>
          <w:rFonts w:ascii="Arial" w:hAnsi="Arial" w:cs="Arial"/>
          <w:b/>
          <w:bCs w:val="0"/>
          <w:szCs w:val="24"/>
        </w:rPr>
        <w:t>5.2 Discussion of Findings</w:t>
      </w:r>
      <w:bookmarkEnd w:id="27"/>
    </w:p>
    <w:p w14:paraId="1AEABD50" w14:textId="6234389C" w:rsidR="003406E6" w:rsidRDefault="00891C30" w:rsidP="00BF7ED9">
      <w:pPr>
        <w:pStyle w:val="NormalWeb"/>
        <w:spacing w:line="360" w:lineRule="auto"/>
        <w:jc w:val="both"/>
        <w:rPr>
          <w:rFonts w:ascii="Arial" w:hAnsi="Arial" w:cs="Arial"/>
        </w:rPr>
      </w:pPr>
      <w:r w:rsidRPr="00530255">
        <w:rPr>
          <w:rFonts w:ascii="Arial" w:hAnsi="Arial" w:cs="Arial"/>
        </w:rPr>
        <w:t>The effe</w:t>
      </w:r>
      <w:r w:rsidR="00025272" w:rsidRPr="00530255">
        <w:rPr>
          <w:rFonts w:ascii="Arial" w:hAnsi="Arial" w:cs="Arial"/>
        </w:rPr>
        <w:t xml:space="preserve">ct of pet therapy on the </w:t>
      </w:r>
      <w:r w:rsidR="00182FDF" w:rsidRPr="00530255">
        <w:rPr>
          <w:rFonts w:ascii="Arial" w:hAnsi="Arial" w:cs="Arial"/>
        </w:rPr>
        <w:t>minimization</w:t>
      </w:r>
      <w:r w:rsidRPr="00530255">
        <w:rPr>
          <w:rFonts w:ascii="Arial" w:hAnsi="Arial" w:cs="Arial"/>
        </w:rPr>
        <w:t xml:space="preserve"> of stress and anxiety is clearly supported by the studies reviewed. Animal contact</w:t>
      </w:r>
      <w:r w:rsidR="0005327F" w:rsidRPr="00530255">
        <w:rPr>
          <w:rFonts w:ascii="Arial" w:hAnsi="Arial" w:cs="Arial"/>
        </w:rPr>
        <w:t>,</w:t>
      </w:r>
      <w:r w:rsidRPr="00530255">
        <w:rPr>
          <w:rFonts w:ascii="Arial" w:hAnsi="Arial" w:cs="Arial"/>
        </w:rPr>
        <w:t xml:space="preserve"> especially with the dog</w:t>
      </w:r>
      <w:r w:rsidR="0005327F" w:rsidRPr="00530255">
        <w:rPr>
          <w:rFonts w:ascii="Arial" w:hAnsi="Arial" w:cs="Arial"/>
        </w:rPr>
        <w:t>,</w:t>
      </w:r>
      <w:r w:rsidRPr="00530255">
        <w:rPr>
          <w:rFonts w:ascii="Arial" w:hAnsi="Arial" w:cs="Arial"/>
        </w:rPr>
        <w:t xml:space="preserve"> is proven to reduce the levels of cortisol and induce relaxation by releasing the parasympathetic nervous system, which overrides </w:t>
      </w:r>
      <w:r w:rsidR="0005327F" w:rsidRPr="00530255">
        <w:rPr>
          <w:rFonts w:ascii="Arial" w:hAnsi="Arial" w:cs="Arial"/>
        </w:rPr>
        <w:t>stress-related</w:t>
      </w:r>
      <w:r w:rsidRPr="00530255">
        <w:rPr>
          <w:rFonts w:ascii="Arial" w:hAnsi="Arial" w:cs="Arial"/>
        </w:rPr>
        <w:t xml:space="preserve"> reactions</w:t>
      </w:r>
      <w:r w:rsidR="00C25C04">
        <w:rPr>
          <w:rFonts w:ascii="Arial" w:hAnsi="Arial" w:cs="Arial"/>
        </w:rPr>
        <w:t xml:space="preserve"> </w:t>
      </w:r>
      <w:r w:rsidR="00C25C04" w:rsidRPr="00C25C04">
        <w:rPr>
          <w:rFonts w:ascii="Arial" w:hAnsi="Arial" w:cs="Arial"/>
        </w:rPr>
        <w:t>(</w:t>
      </w:r>
      <w:proofErr w:type="spellStart"/>
      <w:r w:rsidR="00C25C04" w:rsidRPr="00C25C04">
        <w:rPr>
          <w:rFonts w:ascii="Arial" w:hAnsi="Arial" w:cs="Arial"/>
        </w:rPr>
        <w:t>Kaszycka</w:t>
      </w:r>
      <w:proofErr w:type="spellEnd"/>
      <w:r w:rsidR="00C25C04" w:rsidRPr="00C25C04">
        <w:rPr>
          <w:rFonts w:ascii="Arial" w:hAnsi="Arial" w:cs="Arial"/>
        </w:rPr>
        <w:t xml:space="preserve"> et al., 2025)</w:t>
      </w:r>
      <w:r w:rsidRPr="00530255">
        <w:rPr>
          <w:rFonts w:ascii="Arial" w:hAnsi="Arial" w:cs="Arial"/>
        </w:rPr>
        <w:t xml:space="preserve">. According to Pandey et al. (2024) and </w:t>
      </w:r>
      <w:proofErr w:type="spellStart"/>
      <w:r w:rsidRPr="00530255">
        <w:rPr>
          <w:rFonts w:ascii="Arial" w:hAnsi="Arial" w:cs="Arial"/>
        </w:rPr>
        <w:t>Arsovski</w:t>
      </w:r>
      <w:proofErr w:type="spellEnd"/>
      <w:r w:rsidRPr="00530255">
        <w:rPr>
          <w:rFonts w:ascii="Arial" w:hAnsi="Arial" w:cs="Arial"/>
        </w:rPr>
        <w:t xml:space="preserve"> (2024), animal-assisted therapy has certain physiological advantages, which </w:t>
      </w:r>
      <w:r w:rsidR="0005327F" w:rsidRPr="00530255">
        <w:rPr>
          <w:rFonts w:ascii="Arial" w:hAnsi="Arial" w:cs="Arial"/>
        </w:rPr>
        <w:t>are</w:t>
      </w:r>
      <w:r w:rsidRPr="00530255">
        <w:rPr>
          <w:rFonts w:ascii="Arial" w:hAnsi="Arial" w:cs="Arial"/>
        </w:rPr>
        <w:t xml:space="preserve"> consistent with other studies on the same topic (Friedmann et al., 2022), indicating that this method of treatment can help </w:t>
      </w:r>
      <w:r w:rsidR="004C3041">
        <w:rPr>
          <w:rFonts w:ascii="Arial" w:hAnsi="Arial" w:cs="Arial"/>
        </w:rPr>
        <w:t>reduce</w:t>
      </w:r>
      <w:r w:rsidRPr="00530255">
        <w:rPr>
          <w:rFonts w:ascii="Arial" w:hAnsi="Arial" w:cs="Arial"/>
        </w:rPr>
        <w:t xml:space="preserve"> anxiety to a large extent. The emotional support offered by animals is also a decisive variable, since it builds a safe </w:t>
      </w:r>
      <w:r w:rsidRPr="00530255">
        <w:rPr>
          <w:rFonts w:ascii="Arial" w:hAnsi="Arial" w:cs="Arial"/>
        </w:rPr>
        <w:lastRenderedPageBreak/>
        <w:t xml:space="preserve">and comforting environment, which allows people to overcome anxiety and emotional distress. The study </w:t>
      </w:r>
    </w:p>
    <w:p w14:paraId="757C0C87" w14:textId="0060C178" w:rsidR="0003546B" w:rsidRPr="00530255" w:rsidRDefault="00891C30" w:rsidP="00BF7ED9">
      <w:pPr>
        <w:pStyle w:val="NormalWeb"/>
        <w:spacing w:line="360" w:lineRule="auto"/>
        <w:jc w:val="both"/>
        <w:rPr>
          <w:rFonts w:ascii="Arial" w:hAnsi="Arial" w:cs="Arial"/>
        </w:rPr>
      </w:pPr>
      <w:r w:rsidRPr="00530255">
        <w:rPr>
          <w:rFonts w:ascii="Arial" w:hAnsi="Arial" w:cs="Arial"/>
        </w:rPr>
        <w:t>contributes to the literature</w:t>
      </w:r>
      <w:r w:rsidR="0005327F" w:rsidRPr="00530255">
        <w:rPr>
          <w:rFonts w:ascii="Arial" w:hAnsi="Arial" w:cs="Arial"/>
        </w:rPr>
        <w:t>,</w:t>
      </w:r>
      <w:r w:rsidRPr="00530255">
        <w:rPr>
          <w:rFonts w:ascii="Arial" w:hAnsi="Arial" w:cs="Arial"/>
        </w:rPr>
        <w:t xml:space="preserve"> which argues in favor of animal-assisted therapy as a </w:t>
      </w:r>
      <w:r w:rsidR="0005327F" w:rsidRPr="00530255">
        <w:rPr>
          <w:rFonts w:ascii="Arial" w:hAnsi="Arial" w:cs="Arial"/>
        </w:rPr>
        <w:t xml:space="preserve">complementary </w:t>
      </w:r>
      <w:r w:rsidRPr="00530255">
        <w:rPr>
          <w:rFonts w:ascii="Arial" w:hAnsi="Arial" w:cs="Arial"/>
        </w:rPr>
        <w:t xml:space="preserve">way to standard therapeutic interventions. Nonetheless, regardless of the good outcomes, certain studies state that the long-term outcomes of pet therapy on anxiety are inconclusive and that it needs further research </w:t>
      </w:r>
      <w:r w:rsidR="004C3041">
        <w:rPr>
          <w:rFonts w:ascii="Arial" w:hAnsi="Arial" w:cs="Arial"/>
        </w:rPr>
        <w:t>to</w:t>
      </w:r>
      <w:r w:rsidRPr="00530255">
        <w:rPr>
          <w:rFonts w:ascii="Arial" w:hAnsi="Arial" w:cs="Arial"/>
        </w:rPr>
        <w:t xml:space="preserve"> deduce its sustainability and efficacy in diverse healthcare scenarios.</w:t>
      </w:r>
    </w:p>
    <w:p w14:paraId="6148BDED" w14:textId="096856CC" w:rsidR="003E0090" w:rsidRPr="00530255" w:rsidRDefault="00EA4746" w:rsidP="00BF7ED9">
      <w:pPr>
        <w:pStyle w:val="NormalWeb"/>
        <w:spacing w:line="360" w:lineRule="auto"/>
        <w:jc w:val="both"/>
        <w:rPr>
          <w:rFonts w:ascii="Arial" w:hAnsi="Arial" w:cs="Arial"/>
        </w:rPr>
      </w:pPr>
      <w:r w:rsidRPr="00530255">
        <w:rPr>
          <w:rFonts w:ascii="Arial" w:hAnsi="Arial" w:cs="Arial"/>
        </w:rPr>
        <w:t>The most significant benefits</w:t>
      </w:r>
      <w:r w:rsidR="00025272" w:rsidRPr="00530255">
        <w:rPr>
          <w:rFonts w:ascii="Arial" w:hAnsi="Arial" w:cs="Arial"/>
        </w:rPr>
        <w:t xml:space="preserve"> of pet therapy include </w:t>
      </w:r>
      <w:r w:rsidR="00F44B56" w:rsidRPr="00530255">
        <w:rPr>
          <w:rFonts w:ascii="Arial" w:hAnsi="Arial" w:cs="Arial"/>
        </w:rPr>
        <w:t>socialization</w:t>
      </w:r>
      <w:r w:rsidRPr="00530255">
        <w:rPr>
          <w:rFonts w:ascii="Arial" w:hAnsi="Arial" w:cs="Arial"/>
        </w:rPr>
        <w:t xml:space="preserve"> and getting rid of loneliness, particularly </w:t>
      </w:r>
      <w:r w:rsidR="004C3041">
        <w:rPr>
          <w:rFonts w:ascii="Arial" w:hAnsi="Arial" w:cs="Arial"/>
        </w:rPr>
        <w:t xml:space="preserve">for </w:t>
      </w:r>
      <w:r w:rsidRPr="00530255">
        <w:rPr>
          <w:rFonts w:ascii="Arial" w:hAnsi="Arial" w:cs="Arial"/>
        </w:rPr>
        <w:t>pe</w:t>
      </w:r>
      <w:r w:rsidR="00025272" w:rsidRPr="00530255">
        <w:rPr>
          <w:rFonts w:ascii="Arial" w:hAnsi="Arial" w:cs="Arial"/>
        </w:rPr>
        <w:t xml:space="preserve">ople who no longer have </w:t>
      </w:r>
      <w:r w:rsidR="00D12AE9">
        <w:rPr>
          <w:rFonts w:ascii="Arial" w:hAnsi="Arial" w:cs="Arial"/>
        </w:rPr>
        <w:t>socialization</w:t>
      </w:r>
      <w:r w:rsidRPr="00530255">
        <w:rPr>
          <w:rFonts w:ascii="Arial" w:hAnsi="Arial" w:cs="Arial"/>
        </w:rPr>
        <w:t xml:space="preserve">. The interactions between the individuals with the animals and their caregivers are considered as the outcome of the interaction with the pets that enable people, animals, and their </w:t>
      </w:r>
      <w:r w:rsidR="002477B7">
        <w:rPr>
          <w:rFonts w:ascii="Arial" w:hAnsi="Arial" w:cs="Arial"/>
        </w:rPr>
        <w:t>caregivers</w:t>
      </w:r>
      <w:r w:rsidRPr="00530255">
        <w:rPr>
          <w:rFonts w:ascii="Arial" w:hAnsi="Arial" w:cs="Arial"/>
        </w:rPr>
        <w:t xml:space="preserve"> to connect in an inclusive setting. Kretzler et al. (2022) </w:t>
      </w:r>
      <w:r w:rsidR="005A4EFD" w:rsidRPr="005A4EFD">
        <w:rPr>
          <w:rFonts w:ascii="Arial" w:hAnsi="Arial" w:cs="Arial"/>
        </w:rPr>
        <w:t xml:space="preserve">and Taylor (2022), </w:t>
      </w:r>
      <w:r w:rsidRPr="00530255">
        <w:rPr>
          <w:rFonts w:ascii="Arial" w:hAnsi="Arial" w:cs="Arial"/>
        </w:rPr>
        <w:t>found that</w:t>
      </w:r>
      <w:r w:rsidR="002477B7">
        <w:rPr>
          <w:rFonts w:ascii="Arial" w:hAnsi="Arial" w:cs="Arial"/>
        </w:rPr>
        <w:t>,</w:t>
      </w:r>
      <w:r w:rsidRPr="00530255">
        <w:rPr>
          <w:rFonts w:ascii="Arial" w:hAnsi="Arial" w:cs="Arial"/>
        </w:rPr>
        <w:t xml:space="preserve"> as a result of the assistance of pet therapy, individuals have been able to easily communicate with others by engaging in social activities such as talking and smiling, and it has allowed individuals to relate to others in a meaningful way. This conforms to the fact that Kogan et al. (2021) reported that pets play a positive role in reducing social isolation and that pets are particularly beneficial in the case of the elderly. It has also been found that the presence of</w:t>
      </w:r>
      <w:r w:rsidR="00025272" w:rsidRPr="00530255">
        <w:rPr>
          <w:rFonts w:ascii="Arial" w:hAnsi="Arial" w:cs="Arial"/>
        </w:rPr>
        <w:t xml:space="preserve"> animals can facilitate </w:t>
      </w:r>
      <w:r w:rsidR="0012632F" w:rsidRPr="00530255">
        <w:rPr>
          <w:rFonts w:ascii="Arial" w:hAnsi="Arial" w:cs="Arial"/>
        </w:rPr>
        <w:t>socialization</w:t>
      </w:r>
      <w:r w:rsidRPr="00530255">
        <w:rPr>
          <w:rFonts w:ascii="Arial" w:hAnsi="Arial" w:cs="Arial"/>
        </w:rPr>
        <w:t xml:space="preserve"> within the health care facilities</w:t>
      </w:r>
      <w:r w:rsidR="002477B7">
        <w:rPr>
          <w:rFonts w:ascii="Arial" w:hAnsi="Arial" w:cs="Arial"/>
        </w:rPr>
        <w:t>;</w:t>
      </w:r>
      <w:r w:rsidRPr="00530255">
        <w:rPr>
          <w:rFonts w:ascii="Arial" w:hAnsi="Arial" w:cs="Arial"/>
        </w:rPr>
        <w:t xml:space="preserve"> therefore, overcoming the effects of isolation, which have been found to encourage high likelihoods of psychological disorders. However, in spite of the fact that these studies assure the potential of pet therapy, there are still some challenges, such as the logistical problems of the introduction of this intervention into the work of certain healthcare institutions, and the fact that various patients prefer different approaches to animal-assisted therapy. Therefore, they should be given more precise measures that would ensure that such programs are more available and accommodating in diverse settings.</w:t>
      </w:r>
    </w:p>
    <w:p w14:paraId="29BF3992" w14:textId="77777777" w:rsidR="0003546B" w:rsidRPr="00530255" w:rsidRDefault="0003546B" w:rsidP="00BF7ED9">
      <w:pPr>
        <w:pStyle w:val="Heading2"/>
        <w:rPr>
          <w:rFonts w:ascii="Arial" w:hAnsi="Arial" w:cs="Arial"/>
        </w:rPr>
      </w:pPr>
      <w:bookmarkStart w:id="28" w:name="_Toc216430496"/>
      <w:r w:rsidRPr="00530255">
        <w:rPr>
          <w:rStyle w:val="Strong"/>
          <w:rFonts w:ascii="Arial" w:hAnsi="Arial" w:cs="Arial"/>
          <w:b/>
          <w:bCs w:val="0"/>
          <w:szCs w:val="24"/>
        </w:rPr>
        <w:t>5.3 Implication and Contribution</w:t>
      </w:r>
      <w:bookmarkEnd w:id="28"/>
    </w:p>
    <w:p w14:paraId="281057D4" w14:textId="137BF575" w:rsidR="0003546B" w:rsidRPr="00530255" w:rsidRDefault="00EA4746" w:rsidP="00BF7ED9">
      <w:pPr>
        <w:pStyle w:val="NormalWeb"/>
        <w:spacing w:line="360" w:lineRule="auto"/>
        <w:jc w:val="both"/>
        <w:rPr>
          <w:rFonts w:ascii="Arial" w:hAnsi="Arial" w:cs="Arial"/>
        </w:rPr>
      </w:pPr>
      <w:r w:rsidRPr="00530255">
        <w:rPr>
          <w:rFonts w:ascii="Arial" w:hAnsi="Arial" w:cs="Arial"/>
        </w:rPr>
        <w:t xml:space="preserve">The study has a profound impact because it brings together the current evidence on the advantages of pet therapy in the process of enhancing mental health, particularly in </w:t>
      </w:r>
      <w:r w:rsidRPr="00530255">
        <w:rPr>
          <w:rFonts w:ascii="Arial" w:hAnsi="Arial" w:cs="Arial"/>
        </w:rPr>
        <w:lastRenderedPageBreak/>
        <w:t>alleviating stress, anxiousness, and isolation (Villarreal-Zegarra et al., 2024). It also highlights the positive physiological and emotional impacts of the pet therapy</w:t>
      </w:r>
      <w:r w:rsidR="002477B7">
        <w:rPr>
          <w:rFonts w:ascii="Arial" w:hAnsi="Arial" w:cs="Arial"/>
        </w:rPr>
        <w:t>,</w:t>
      </w:r>
      <w:r w:rsidRPr="00530255">
        <w:rPr>
          <w:rFonts w:ascii="Arial" w:hAnsi="Arial" w:cs="Arial"/>
        </w:rPr>
        <w:t xml:space="preserve"> which is vital information to the medical care providers keen on the non-pharmacological approaches. The findings indicate the necessity to introduce pet therapy in health facilities and, particularly, in vulnerable populations such as the elderly. In addition, the research paper contributes to the current discussion of alternative therapeutic practices, which can provide the background </w:t>
      </w:r>
      <w:r w:rsidR="002477B7">
        <w:rPr>
          <w:rFonts w:ascii="Arial" w:hAnsi="Arial" w:cs="Arial"/>
        </w:rPr>
        <w:t>for</w:t>
      </w:r>
      <w:r w:rsidRPr="00530255">
        <w:rPr>
          <w:rFonts w:ascii="Arial" w:hAnsi="Arial" w:cs="Arial"/>
        </w:rPr>
        <w:t xml:space="preserve"> future studies with the aim of streamlining the efficiency of pet therapy in different mental health conditions and healthcare institutions.</w:t>
      </w:r>
    </w:p>
    <w:p w14:paraId="160625ED" w14:textId="77777777" w:rsidR="006D4E03" w:rsidRPr="00530255" w:rsidRDefault="00BF7ED9" w:rsidP="00BF7ED9">
      <w:pPr>
        <w:pStyle w:val="Heading1"/>
        <w:rPr>
          <w:rFonts w:ascii="Arial" w:hAnsi="Arial" w:cs="Arial"/>
          <w:szCs w:val="24"/>
        </w:rPr>
      </w:pPr>
      <w:bookmarkStart w:id="29" w:name="_Toc216430497"/>
      <w:r w:rsidRPr="00530255">
        <w:rPr>
          <w:rStyle w:val="Strong"/>
          <w:rFonts w:ascii="Arial" w:hAnsi="Arial" w:cs="Arial"/>
          <w:b/>
          <w:bCs w:val="0"/>
        </w:rPr>
        <w:t>6. Conclusion</w:t>
      </w:r>
      <w:bookmarkEnd w:id="29"/>
      <w:r w:rsidRPr="00530255">
        <w:rPr>
          <w:rStyle w:val="Strong"/>
          <w:rFonts w:ascii="Arial" w:hAnsi="Arial" w:cs="Arial"/>
          <w:b/>
          <w:bCs w:val="0"/>
        </w:rPr>
        <w:t xml:space="preserve"> </w:t>
      </w:r>
    </w:p>
    <w:p w14:paraId="04E9BAA3" w14:textId="3F5F2F16" w:rsidR="006D4E03" w:rsidRPr="00530255" w:rsidRDefault="00EA4746" w:rsidP="00BF7ED9">
      <w:pPr>
        <w:pStyle w:val="NormalWeb"/>
        <w:spacing w:line="360" w:lineRule="auto"/>
        <w:jc w:val="both"/>
        <w:rPr>
          <w:rFonts w:ascii="Arial" w:hAnsi="Arial" w:cs="Arial"/>
        </w:rPr>
      </w:pPr>
      <w:r w:rsidRPr="00530255">
        <w:rPr>
          <w:rFonts w:ascii="Arial" w:hAnsi="Arial" w:cs="Arial"/>
        </w:rPr>
        <w:t xml:space="preserve">This scoping review has talked about potentially beneficial impacts of pet therapy on the mental health and well-being of adults in the UK. The findings reveal that pet therapy is very beneficial </w:t>
      </w:r>
      <w:r w:rsidR="002477B7">
        <w:rPr>
          <w:rFonts w:ascii="Arial" w:hAnsi="Arial" w:cs="Arial"/>
        </w:rPr>
        <w:t>for</w:t>
      </w:r>
      <w:r w:rsidRPr="00530255">
        <w:rPr>
          <w:rFonts w:ascii="Arial" w:hAnsi="Arial" w:cs="Arial"/>
        </w:rPr>
        <w:t xml:space="preserve"> stress and anxiety reduction since it lowers the amount of cortisol and provides emotional support. It also develops social interaction and eliminates loneliness, particularly among vulnerable populations such as the </w:t>
      </w:r>
      <w:r w:rsidR="002477B7">
        <w:rPr>
          <w:rFonts w:ascii="Arial" w:hAnsi="Arial" w:cs="Arial"/>
        </w:rPr>
        <w:t>elderly</w:t>
      </w:r>
      <w:r w:rsidRPr="00530255">
        <w:rPr>
          <w:rFonts w:ascii="Arial" w:hAnsi="Arial" w:cs="Arial"/>
        </w:rPr>
        <w:t>. The findings suggest that pet therapy can be a helpful supplement to standard mental health treatment. Its efficiency in a long-term period and the manner in which it can be optimally incorporated in a healthcare facility should be researched in more detail in order to be capable of rendering it more universal and accessible.</w:t>
      </w:r>
    </w:p>
    <w:p w14:paraId="15A9A1E9" w14:textId="77777777" w:rsidR="0003546B" w:rsidRPr="00530255" w:rsidRDefault="0003546B" w:rsidP="006D4E03">
      <w:pPr>
        <w:rPr>
          <w:rFonts w:ascii="Arial" w:hAnsi="Arial" w:cs="Arial"/>
          <w:szCs w:val="24"/>
        </w:rPr>
      </w:pPr>
      <w:r w:rsidRPr="00530255">
        <w:rPr>
          <w:rFonts w:ascii="Arial" w:hAnsi="Arial" w:cs="Arial"/>
          <w:szCs w:val="24"/>
        </w:rPr>
        <w:br w:type="page"/>
      </w:r>
    </w:p>
    <w:p w14:paraId="27B51EF2" w14:textId="77777777" w:rsidR="0003546B" w:rsidRPr="00530255" w:rsidRDefault="0003546B" w:rsidP="00BF7ED9">
      <w:pPr>
        <w:pStyle w:val="Heading1"/>
        <w:jc w:val="center"/>
        <w:rPr>
          <w:rFonts w:ascii="Arial" w:hAnsi="Arial" w:cs="Arial"/>
        </w:rPr>
      </w:pPr>
      <w:bookmarkStart w:id="30" w:name="_Toc216430498"/>
      <w:r w:rsidRPr="00530255">
        <w:rPr>
          <w:rFonts w:ascii="Arial" w:hAnsi="Arial" w:cs="Arial"/>
        </w:rPr>
        <w:lastRenderedPageBreak/>
        <w:t>References</w:t>
      </w:r>
      <w:bookmarkEnd w:id="30"/>
    </w:p>
    <w:p w14:paraId="6A70DF56" w14:textId="183EFFB6" w:rsidR="009007BB" w:rsidRPr="00530255" w:rsidRDefault="009007BB" w:rsidP="009007BB">
      <w:pPr>
        <w:ind w:left="720" w:hanging="720"/>
        <w:rPr>
          <w:rFonts w:ascii="Arial" w:hAnsi="Arial" w:cs="Arial"/>
          <w:b w:val="0"/>
          <w:szCs w:val="24"/>
        </w:rPr>
      </w:pPr>
      <w:r w:rsidRPr="00530255">
        <w:rPr>
          <w:rFonts w:ascii="Arial" w:hAnsi="Arial" w:cs="Arial"/>
          <w:b w:val="0"/>
          <w:szCs w:val="24"/>
        </w:rPr>
        <w:t>Ahmed, S.K., Mohammed, R.A., Nashwan, A.J., Ibrahim, R.H., Abdalla, A.Q., Ameen, B.M.M.</w:t>
      </w:r>
      <w:r w:rsidR="0005327F" w:rsidRPr="00530255">
        <w:rPr>
          <w:rFonts w:ascii="Arial" w:hAnsi="Arial" w:cs="Arial"/>
          <w:b w:val="0"/>
          <w:szCs w:val="24"/>
        </w:rPr>
        <w:t>,</w:t>
      </w:r>
      <w:r w:rsidRPr="00530255">
        <w:rPr>
          <w:rFonts w:ascii="Arial" w:hAnsi="Arial" w:cs="Arial"/>
          <w:b w:val="0"/>
          <w:szCs w:val="24"/>
        </w:rPr>
        <w:t xml:space="preserve"> and </w:t>
      </w:r>
      <w:proofErr w:type="spellStart"/>
      <w:r w:rsidRPr="00530255">
        <w:rPr>
          <w:rFonts w:ascii="Arial" w:hAnsi="Arial" w:cs="Arial"/>
          <w:b w:val="0"/>
          <w:szCs w:val="24"/>
        </w:rPr>
        <w:t>Khidhir</w:t>
      </w:r>
      <w:proofErr w:type="spellEnd"/>
      <w:r w:rsidRPr="00530255">
        <w:rPr>
          <w:rFonts w:ascii="Arial" w:hAnsi="Arial" w:cs="Arial"/>
          <w:b w:val="0"/>
          <w:szCs w:val="24"/>
        </w:rPr>
        <w:t>, R.M. (2025)</w:t>
      </w:r>
      <w:r w:rsidR="009976CF">
        <w:rPr>
          <w:rFonts w:ascii="Arial" w:hAnsi="Arial" w:cs="Arial"/>
          <w:b w:val="0"/>
          <w:szCs w:val="24"/>
        </w:rPr>
        <w:t xml:space="preserve"> ‘</w:t>
      </w:r>
      <w:r w:rsidRPr="00530255">
        <w:rPr>
          <w:rFonts w:ascii="Arial" w:hAnsi="Arial" w:cs="Arial"/>
          <w:b w:val="0"/>
          <w:szCs w:val="24"/>
        </w:rPr>
        <w:t>Using Thematic Analysis in Qualitative Research. Journal of Medicine</w:t>
      </w:r>
      <w:r w:rsidR="009976CF">
        <w:rPr>
          <w:rFonts w:ascii="Arial" w:hAnsi="Arial" w:cs="Arial"/>
          <w:b w:val="0"/>
          <w:szCs w:val="24"/>
        </w:rPr>
        <w:t xml:space="preserve">’, </w:t>
      </w:r>
      <w:r w:rsidRPr="009976CF">
        <w:rPr>
          <w:rFonts w:ascii="Arial" w:hAnsi="Arial" w:cs="Arial"/>
          <w:b w:val="0"/>
          <w:i/>
          <w:iCs/>
          <w:szCs w:val="24"/>
        </w:rPr>
        <w:t xml:space="preserve">Surgery, and Public Health, </w:t>
      </w:r>
      <w:r w:rsidRPr="00530255">
        <w:rPr>
          <w:rFonts w:ascii="Arial" w:hAnsi="Arial" w:cs="Arial"/>
          <w:b w:val="0"/>
          <w:szCs w:val="24"/>
        </w:rPr>
        <w:t xml:space="preserve">[online] 6(6), p.100198. </w:t>
      </w:r>
      <w:proofErr w:type="spellStart"/>
      <w:r w:rsidRPr="00530255">
        <w:rPr>
          <w:rFonts w:ascii="Arial" w:hAnsi="Arial" w:cs="Arial"/>
          <w:b w:val="0"/>
          <w:szCs w:val="24"/>
        </w:rPr>
        <w:t>doi:https</w:t>
      </w:r>
      <w:proofErr w:type="spellEnd"/>
      <w:r w:rsidRPr="00530255">
        <w:rPr>
          <w:rFonts w:ascii="Arial" w:hAnsi="Arial" w:cs="Arial"/>
          <w:b w:val="0"/>
          <w:szCs w:val="24"/>
        </w:rPr>
        <w:t>://doi.org/10.1016/j.glmedi.2025.100198.</w:t>
      </w:r>
    </w:p>
    <w:p w14:paraId="0734D3A4" w14:textId="77777777" w:rsidR="009007BB" w:rsidRPr="00530255" w:rsidRDefault="009007BB" w:rsidP="009007BB">
      <w:pPr>
        <w:ind w:left="720" w:hanging="720"/>
        <w:rPr>
          <w:rFonts w:ascii="Arial" w:hAnsi="Arial" w:cs="Arial"/>
          <w:b w:val="0"/>
          <w:szCs w:val="24"/>
        </w:rPr>
      </w:pPr>
      <w:r w:rsidRPr="00530255">
        <w:rPr>
          <w:rFonts w:ascii="Arial" w:hAnsi="Arial" w:cs="Arial"/>
          <w:b w:val="0"/>
          <w:szCs w:val="24"/>
        </w:rPr>
        <w:t>Arksey, H. and O’Malley, L. (2005) ‘Scoping studies: Towards a Methodological Framework’, </w:t>
      </w:r>
      <w:r w:rsidRPr="00530255">
        <w:rPr>
          <w:rFonts w:ascii="Arial" w:hAnsi="Arial" w:cs="Arial"/>
          <w:b w:val="0"/>
          <w:i/>
          <w:iCs/>
          <w:szCs w:val="24"/>
        </w:rPr>
        <w:t>International Journal of Social Research Methodology</w:t>
      </w:r>
      <w:r w:rsidRPr="00530255">
        <w:rPr>
          <w:rFonts w:ascii="Arial" w:hAnsi="Arial" w:cs="Arial"/>
          <w:b w:val="0"/>
          <w:szCs w:val="24"/>
        </w:rPr>
        <w:t xml:space="preserve">, 8(1), pp. 19–32. Available at: </w:t>
      </w:r>
      <w:hyperlink r:id="rId10" w:history="1">
        <w:r w:rsidRPr="00530255">
          <w:rPr>
            <w:rStyle w:val="Hyperlink"/>
            <w:rFonts w:ascii="Arial" w:hAnsi="Arial" w:cs="Arial"/>
            <w:b w:val="0"/>
            <w:szCs w:val="24"/>
          </w:rPr>
          <w:t>https://doi.org/10.1080/1364557032000119616</w:t>
        </w:r>
      </w:hyperlink>
      <w:r w:rsidRPr="00530255">
        <w:rPr>
          <w:rFonts w:ascii="Arial" w:hAnsi="Arial" w:cs="Arial"/>
          <w:b w:val="0"/>
          <w:szCs w:val="24"/>
        </w:rPr>
        <w:t xml:space="preserve"> (Accessed 23 October 2025).</w:t>
      </w:r>
    </w:p>
    <w:p w14:paraId="73675FF4" w14:textId="799BB53E" w:rsidR="00C60FF8" w:rsidRPr="00530255" w:rsidRDefault="009007BB" w:rsidP="00C60FF8">
      <w:pPr>
        <w:ind w:left="720" w:hanging="720"/>
        <w:rPr>
          <w:rFonts w:ascii="Arial" w:hAnsi="Arial" w:cs="Arial"/>
          <w:b w:val="0"/>
          <w:szCs w:val="24"/>
        </w:rPr>
      </w:pPr>
      <w:r w:rsidRPr="00530255">
        <w:rPr>
          <w:rFonts w:ascii="Arial" w:hAnsi="Arial" w:cs="Arial"/>
          <w:b w:val="0"/>
          <w:szCs w:val="24"/>
        </w:rPr>
        <w:t>‌</w:t>
      </w:r>
      <w:proofErr w:type="spellStart"/>
      <w:r w:rsidRPr="00530255">
        <w:rPr>
          <w:rFonts w:ascii="Arial" w:hAnsi="Arial" w:cs="Arial"/>
          <w:b w:val="0"/>
          <w:szCs w:val="24"/>
        </w:rPr>
        <w:t>Arsovski</w:t>
      </w:r>
      <w:proofErr w:type="spellEnd"/>
      <w:r w:rsidRPr="00530255">
        <w:rPr>
          <w:rFonts w:ascii="Arial" w:hAnsi="Arial" w:cs="Arial"/>
          <w:b w:val="0"/>
          <w:szCs w:val="24"/>
        </w:rPr>
        <w:t>, D. (2024)</w:t>
      </w:r>
      <w:r w:rsidR="009976CF">
        <w:rPr>
          <w:rFonts w:ascii="Arial" w:hAnsi="Arial" w:cs="Arial"/>
          <w:b w:val="0"/>
          <w:szCs w:val="24"/>
        </w:rPr>
        <w:t xml:space="preserve"> ‘</w:t>
      </w:r>
      <w:r w:rsidRPr="00530255">
        <w:rPr>
          <w:rFonts w:ascii="Arial" w:hAnsi="Arial" w:cs="Arial"/>
          <w:b w:val="0"/>
          <w:szCs w:val="24"/>
        </w:rPr>
        <w:t>The Role of Animal Assisted Therapy in the Rehabilitation of Mental Health Disorders: A Systematic Literature Review</w:t>
      </w:r>
      <w:r w:rsidR="009976CF">
        <w:rPr>
          <w:rFonts w:ascii="Arial" w:hAnsi="Arial" w:cs="Arial"/>
          <w:b w:val="0"/>
          <w:szCs w:val="24"/>
        </w:rPr>
        <w:t>’,</w:t>
      </w:r>
      <w:r w:rsidRPr="00530255">
        <w:rPr>
          <w:rFonts w:ascii="Arial" w:hAnsi="Arial" w:cs="Arial"/>
          <w:b w:val="0"/>
          <w:szCs w:val="24"/>
        </w:rPr>
        <w:t xml:space="preserve"> Perspectives on Integrative Medicine, [online] 3(3), pp.142–151. </w:t>
      </w:r>
      <w:proofErr w:type="spellStart"/>
      <w:r w:rsidRPr="00530255">
        <w:rPr>
          <w:rFonts w:ascii="Arial" w:hAnsi="Arial" w:cs="Arial"/>
          <w:b w:val="0"/>
          <w:szCs w:val="24"/>
        </w:rPr>
        <w:t>doi:https</w:t>
      </w:r>
      <w:proofErr w:type="spellEnd"/>
      <w:r w:rsidRPr="00530255">
        <w:rPr>
          <w:rFonts w:ascii="Arial" w:hAnsi="Arial" w:cs="Arial"/>
          <w:b w:val="0"/>
          <w:szCs w:val="24"/>
        </w:rPr>
        <w:t>://doi.org/10.56986/pim.2024.10.003</w:t>
      </w:r>
      <w:r w:rsidR="00C60FF8">
        <w:rPr>
          <w:rFonts w:ascii="Arial" w:hAnsi="Arial" w:cs="Arial"/>
          <w:b w:val="0"/>
          <w:szCs w:val="24"/>
        </w:rPr>
        <w:t>.</w:t>
      </w:r>
    </w:p>
    <w:p w14:paraId="1683D3D4" w14:textId="77777777" w:rsidR="009007BB" w:rsidRPr="00530255" w:rsidRDefault="009007BB" w:rsidP="009007BB">
      <w:pPr>
        <w:ind w:left="720" w:hanging="720"/>
        <w:rPr>
          <w:rFonts w:ascii="Arial" w:hAnsi="Arial" w:cs="Arial"/>
          <w:b w:val="0"/>
          <w:szCs w:val="24"/>
        </w:rPr>
      </w:pPr>
      <w:r w:rsidRPr="00530255">
        <w:rPr>
          <w:rFonts w:ascii="Arial" w:hAnsi="Arial" w:cs="Arial"/>
          <w:b w:val="0"/>
          <w:szCs w:val="24"/>
        </w:rPr>
        <w:t xml:space="preserve">Chalmers, D., Dell, C. and McKay, M. (2020) ‘Animal-assisted interventions and mental wellbeing in UK adults: a scoping perspective’, </w:t>
      </w:r>
      <w:r w:rsidRPr="00530255">
        <w:rPr>
          <w:rFonts w:ascii="Arial" w:hAnsi="Arial" w:cs="Arial"/>
          <w:b w:val="0"/>
          <w:i/>
          <w:iCs/>
          <w:szCs w:val="24"/>
        </w:rPr>
        <w:t>Journal of Mental Health Research</w:t>
      </w:r>
      <w:r w:rsidRPr="00530255">
        <w:rPr>
          <w:rFonts w:ascii="Arial" w:hAnsi="Arial" w:cs="Arial"/>
          <w:b w:val="0"/>
          <w:szCs w:val="24"/>
        </w:rPr>
        <w:t xml:space="preserve">, 29(3), pp. 214–223. </w:t>
      </w:r>
    </w:p>
    <w:p w14:paraId="10616494" w14:textId="0FC8F20D" w:rsidR="00EB5099" w:rsidRPr="00530255" w:rsidRDefault="009007BB" w:rsidP="00EB5099">
      <w:pPr>
        <w:ind w:left="720" w:hanging="720"/>
        <w:rPr>
          <w:rFonts w:ascii="Arial" w:hAnsi="Arial" w:cs="Arial"/>
          <w:b w:val="0"/>
          <w:szCs w:val="24"/>
        </w:rPr>
      </w:pPr>
      <w:r w:rsidRPr="00530255">
        <w:rPr>
          <w:rFonts w:ascii="Arial" w:hAnsi="Arial" w:cs="Arial"/>
          <w:b w:val="0"/>
          <w:szCs w:val="24"/>
        </w:rPr>
        <w:t xml:space="preserve">E. Paul </w:t>
      </w:r>
      <w:proofErr w:type="spellStart"/>
      <w:r w:rsidRPr="00530255">
        <w:rPr>
          <w:rFonts w:ascii="Arial" w:hAnsi="Arial" w:cs="Arial"/>
          <w:b w:val="0"/>
          <w:szCs w:val="24"/>
        </w:rPr>
        <w:t>Cherniack</w:t>
      </w:r>
      <w:proofErr w:type="spellEnd"/>
      <w:r w:rsidRPr="00530255">
        <w:rPr>
          <w:rFonts w:ascii="Arial" w:hAnsi="Arial" w:cs="Arial"/>
          <w:b w:val="0"/>
          <w:szCs w:val="24"/>
        </w:rPr>
        <w:t xml:space="preserve"> and </w:t>
      </w:r>
      <w:proofErr w:type="spellStart"/>
      <w:r w:rsidRPr="00530255">
        <w:rPr>
          <w:rFonts w:ascii="Arial" w:hAnsi="Arial" w:cs="Arial"/>
          <w:b w:val="0"/>
          <w:szCs w:val="24"/>
        </w:rPr>
        <w:t>Cherniack</w:t>
      </w:r>
      <w:proofErr w:type="spellEnd"/>
      <w:r w:rsidRPr="00530255">
        <w:rPr>
          <w:rFonts w:ascii="Arial" w:hAnsi="Arial" w:cs="Arial"/>
          <w:b w:val="0"/>
          <w:szCs w:val="24"/>
        </w:rPr>
        <w:t>, A.R. (2014)</w:t>
      </w:r>
      <w:r w:rsidR="004A2C8E">
        <w:rPr>
          <w:rFonts w:ascii="Arial" w:hAnsi="Arial" w:cs="Arial"/>
          <w:b w:val="0"/>
          <w:szCs w:val="24"/>
        </w:rPr>
        <w:t>’,</w:t>
      </w:r>
      <w:r w:rsidRPr="00530255">
        <w:rPr>
          <w:rFonts w:ascii="Arial" w:hAnsi="Arial" w:cs="Arial"/>
          <w:b w:val="0"/>
          <w:szCs w:val="24"/>
        </w:rPr>
        <w:t xml:space="preserve"> The Benefit of Pets and Animal-Assisted Therapy to the Health of Older Individuals. Current Gerontology and Geriatrics Research, [online] 2014, pp.1–9. </w:t>
      </w:r>
      <w:proofErr w:type="spellStart"/>
      <w:r w:rsidRPr="00530255">
        <w:rPr>
          <w:rFonts w:ascii="Arial" w:hAnsi="Arial" w:cs="Arial"/>
          <w:b w:val="0"/>
          <w:szCs w:val="24"/>
        </w:rPr>
        <w:t>doi:https</w:t>
      </w:r>
      <w:proofErr w:type="spellEnd"/>
      <w:r w:rsidRPr="00530255">
        <w:rPr>
          <w:rFonts w:ascii="Arial" w:hAnsi="Arial" w:cs="Arial"/>
          <w:b w:val="0"/>
          <w:szCs w:val="24"/>
        </w:rPr>
        <w:t>://doi.org/10.1155/2014/623203</w:t>
      </w:r>
      <w:r w:rsidR="000B4B2C">
        <w:rPr>
          <w:rFonts w:ascii="Arial" w:hAnsi="Arial" w:cs="Arial"/>
          <w:b w:val="0"/>
          <w:szCs w:val="24"/>
        </w:rPr>
        <w:t>.</w:t>
      </w:r>
    </w:p>
    <w:p w14:paraId="357474FD" w14:textId="5F9581F8" w:rsidR="000B4B2C" w:rsidRDefault="009007BB" w:rsidP="009007BB">
      <w:pPr>
        <w:ind w:left="720" w:hanging="720"/>
        <w:rPr>
          <w:rFonts w:ascii="Arial" w:hAnsi="Arial" w:cs="Arial"/>
          <w:b w:val="0"/>
          <w:szCs w:val="24"/>
        </w:rPr>
      </w:pPr>
      <w:r w:rsidRPr="00530255">
        <w:rPr>
          <w:rFonts w:ascii="Arial" w:hAnsi="Arial" w:cs="Arial"/>
          <w:b w:val="0"/>
          <w:szCs w:val="24"/>
        </w:rPr>
        <w:t xml:space="preserve">Fine, A.H. and Beck, A.M. (2019) </w:t>
      </w:r>
      <w:r w:rsidRPr="00530255">
        <w:rPr>
          <w:rFonts w:ascii="Arial" w:hAnsi="Arial" w:cs="Arial"/>
          <w:b w:val="0"/>
          <w:i/>
          <w:iCs/>
          <w:szCs w:val="24"/>
        </w:rPr>
        <w:t>Animal-assisted therapy: foundations and guidelines for practice</w:t>
      </w:r>
      <w:r w:rsidR="004A2C8E">
        <w:rPr>
          <w:rFonts w:ascii="Arial" w:hAnsi="Arial" w:cs="Arial"/>
          <w:b w:val="0"/>
          <w:szCs w:val="24"/>
        </w:rPr>
        <w:t xml:space="preserve">’, </w:t>
      </w:r>
      <w:r w:rsidRPr="00530255">
        <w:rPr>
          <w:rFonts w:ascii="Arial" w:hAnsi="Arial" w:cs="Arial"/>
          <w:b w:val="0"/>
          <w:szCs w:val="24"/>
        </w:rPr>
        <w:t xml:space="preserve">5th </w:t>
      </w:r>
      <w:proofErr w:type="spellStart"/>
      <w:r w:rsidRPr="00530255">
        <w:rPr>
          <w:rFonts w:ascii="Arial" w:hAnsi="Arial" w:cs="Arial"/>
          <w:b w:val="0"/>
          <w:szCs w:val="24"/>
        </w:rPr>
        <w:t>edn</w:t>
      </w:r>
      <w:proofErr w:type="spellEnd"/>
      <w:r w:rsidRPr="00530255">
        <w:rPr>
          <w:rFonts w:ascii="Arial" w:hAnsi="Arial" w:cs="Arial"/>
          <w:b w:val="0"/>
          <w:szCs w:val="24"/>
        </w:rPr>
        <w:t xml:space="preserve">. London: Academic Press. </w:t>
      </w:r>
      <w:hyperlink r:id="rId11" w:history="1">
        <w:r w:rsidR="000B4B2C" w:rsidRPr="00B83462">
          <w:rPr>
            <w:rStyle w:val="Hyperlink"/>
            <w:rFonts w:ascii="Arial" w:hAnsi="Arial" w:cs="Arial"/>
            <w:b w:val="0"/>
            <w:szCs w:val="24"/>
          </w:rPr>
          <w:t>https://www.researchgate.net/profile/Alan-Beck-2/publication/287715832_Newer_and_Older_Perspectives_on_the_Therapeutic_Effects_of_Animals_and_Nature/links/63bb03f503aad5368e75b281/Newer-and-Older-Perspectives-on-the-Therapeutic-Effects-of-Animals-and-Nature.pdf</w:t>
        </w:r>
      </w:hyperlink>
    </w:p>
    <w:p w14:paraId="79C96B06" w14:textId="2A4B4607" w:rsidR="009007BB" w:rsidRDefault="0019350B" w:rsidP="000B4B2C">
      <w:pPr>
        <w:ind w:left="720" w:hanging="720"/>
        <w:rPr>
          <w:rFonts w:ascii="Arial" w:hAnsi="Arial" w:cs="Arial"/>
          <w:b w:val="0"/>
          <w:szCs w:val="24"/>
        </w:rPr>
      </w:pPr>
      <w:r w:rsidRPr="00530255">
        <w:rPr>
          <w:rFonts w:ascii="Arial" w:hAnsi="Arial" w:cs="Arial"/>
          <w:b w:val="0"/>
          <w:szCs w:val="24"/>
        </w:rPr>
        <w:t xml:space="preserve"> </w:t>
      </w:r>
      <w:r w:rsidR="009007BB" w:rsidRPr="00530255">
        <w:rPr>
          <w:rFonts w:ascii="Arial" w:hAnsi="Arial" w:cs="Arial"/>
          <w:b w:val="0"/>
          <w:szCs w:val="24"/>
        </w:rPr>
        <w:t>Garratt, K. (2021)</w:t>
      </w:r>
      <w:r w:rsidR="001B66E1">
        <w:rPr>
          <w:rFonts w:ascii="Arial" w:hAnsi="Arial" w:cs="Arial"/>
          <w:b w:val="0"/>
          <w:szCs w:val="24"/>
        </w:rPr>
        <w:t xml:space="preserve">’, </w:t>
      </w:r>
      <w:r w:rsidR="009007BB" w:rsidRPr="00530255">
        <w:rPr>
          <w:rFonts w:ascii="Arial" w:hAnsi="Arial" w:cs="Arial"/>
          <w:b w:val="0"/>
          <w:szCs w:val="24"/>
        </w:rPr>
        <w:t xml:space="preserve">Mental health policy in England. [online] Parliament.uk. Available at: </w:t>
      </w:r>
      <w:hyperlink r:id="rId12" w:history="1">
        <w:r w:rsidR="001B66E1" w:rsidRPr="00B83462">
          <w:rPr>
            <w:rStyle w:val="Hyperlink"/>
            <w:rFonts w:ascii="Arial" w:hAnsi="Arial" w:cs="Arial"/>
            <w:b w:val="0"/>
            <w:szCs w:val="24"/>
          </w:rPr>
          <w:t>https://researchbriefings.files.parliament.uk/documents/CBP-7547/CBP-7547.pdf</w:t>
        </w:r>
      </w:hyperlink>
      <w:r w:rsidR="009007BB" w:rsidRPr="00530255">
        <w:rPr>
          <w:rFonts w:ascii="Arial" w:hAnsi="Arial" w:cs="Arial"/>
          <w:b w:val="0"/>
          <w:szCs w:val="24"/>
        </w:rPr>
        <w:t>.</w:t>
      </w:r>
    </w:p>
    <w:p w14:paraId="6F6DA079" w14:textId="77777777" w:rsidR="001B66E1" w:rsidRPr="00530255" w:rsidRDefault="001B66E1" w:rsidP="009007BB">
      <w:pPr>
        <w:ind w:left="720" w:hanging="720"/>
        <w:rPr>
          <w:rFonts w:ascii="Arial" w:hAnsi="Arial" w:cs="Arial"/>
          <w:b w:val="0"/>
          <w:szCs w:val="24"/>
        </w:rPr>
      </w:pPr>
    </w:p>
    <w:p w14:paraId="3F1BC29D" w14:textId="21770F03" w:rsidR="009007BB" w:rsidRDefault="009007BB" w:rsidP="009007BB">
      <w:pPr>
        <w:ind w:left="720" w:hanging="720"/>
        <w:rPr>
          <w:rFonts w:ascii="Arial" w:hAnsi="Arial" w:cs="Arial"/>
          <w:b w:val="0"/>
          <w:szCs w:val="24"/>
        </w:rPr>
      </w:pPr>
      <w:r w:rsidRPr="00530255">
        <w:rPr>
          <w:rFonts w:ascii="Arial" w:hAnsi="Arial" w:cs="Arial"/>
          <w:b w:val="0"/>
          <w:szCs w:val="24"/>
        </w:rPr>
        <w:lastRenderedPageBreak/>
        <w:t>Hu, J., Zhang, J., Hu, L., Yu, H. and Xu, J. (2021)</w:t>
      </w:r>
      <w:r w:rsidR="00E61929">
        <w:rPr>
          <w:rFonts w:ascii="Arial" w:hAnsi="Arial" w:cs="Arial"/>
          <w:b w:val="0"/>
          <w:szCs w:val="24"/>
        </w:rPr>
        <w:t>’,</w:t>
      </w:r>
      <w:r w:rsidRPr="00530255">
        <w:rPr>
          <w:rFonts w:ascii="Arial" w:hAnsi="Arial" w:cs="Arial"/>
          <w:b w:val="0"/>
          <w:szCs w:val="24"/>
        </w:rPr>
        <w:t xml:space="preserve"> Art Therapy: A Complementary Treatment for Mental Disorders. Frontiers in Psychology, [online] 12, pp.686005–686005. </w:t>
      </w:r>
      <w:proofErr w:type="spellStart"/>
      <w:r w:rsidRPr="00530255">
        <w:rPr>
          <w:rFonts w:ascii="Arial" w:hAnsi="Arial" w:cs="Arial"/>
          <w:b w:val="0"/>
          <w:szCs w:val="24"/>
        </w:rPr>
        <w:t>doi:https</w:t>
      </w:r>
      <w:proofErr w:type="spellEnd"/>
      <w:r w:rsidRPr="00530255">
        <w:rPr>
          <w:rFonts w:ascii="Arial" w:hAnsi="Arial" w:cs="Arial"/>
          <w:b w:val="0"/>
          <w:szCs w:val="24"/>
        </w:rPr>
        <w:t>://doi.org/10.3389/fpsyg.2021.686005.</w:t>
      </w:r>
    </w:p>
    <w:p w14:paraId="10736B9E" w14:textId="21B03A2E" w:rsidR="00C41E2A" w:rsidRPr="00530255" w:rsidRDefault="00C41E2A" w:rsidP="009007BB">
      <w:pPr>
        <w:ind w:left="720" w:hanging="720"/>
        <w:rPr>
          <w:rFonts w:ascii="Arial" w:hAnsi="Arial" w:cs="Arial"/>
          <w:b w:val="0"/>
          <w:szCs w:val="24"/>
        </w:rPr>
      </w:pPr>
      <w:proofErr w:type="spellStart"/>
      <w:r w:rsidRPr="00C41E2A">
        <w:rPr>
          <w:rFonts w:ascii="Arial" w:hAnsi="Arial" w:cs="Arial"/>
          <w:b w:val="0"/>
          <w:szCs w:val="24"/>
        </w:rPr>
        <w:t>Kaszycka</w:t>
      </w:r>
      <w:proofErr w:type="spellEnd"/>
      <w:r w:rsidRPr="00C41E2A">
        <w:rPr>
          <w:rFonts w:ascii="Arial" w:hAnsi="Arial" w:cs="Arial"/>
          <w:b w:val="0"/>
          <w:szCs w:val="24"/>
        </w:rPr>
        <w:t>, K., Goleman, M. and Krupa, W. (2025)’, Testing the level of cortisol in dogs’, Animals, 15(9), art. no. 1197.</w:t>
      </w:r>
    </w:p>
    <w:p w14:paraId="2705CE23" w14:textId="33D2C5C8" w:rsidR="009007BB" w:rsidRPr="00530255" w:rsidRDefault="009007BB" w:rsidP="009007BB">
      <w:pPr>
        <w:ind w:left="720" w:hanging="720"/>
        <w:rPr>
          <w:rFonts w:ascii="Arial" w:hAnsi="Arial" w:cs="Arial"/>
          <w:b w:val="0"/>
          <w:szCs w:val="24"/>
        </w:rPr>
      </w:pPr>
      <w:r w:rsidRPr="00530255">
        <w:rPr>
          <w:rFonts w:ascii="Arial" w:hAnsi="Arial" w:cs="Arial"/>
          <w:b w:val="0"/>
          <w:szCs w:val="24"/>
        </w:rPr>
        <w:t>Kretzler, B., Hans-Helmut König and Hajek, A. (2022)</w:t>
      </w:r>
      <w:r w:rsidR="00E61929">
        <w:rPr>
          <w:rFonts w:ascii="Arial" w:hAnsi="Arial" w:cs="Arial"/>
          <w:b w:val="0"/>
          <w:szCs w:val="24"/>
        </w:rPr>
        <w:t xml:space="preserve">’, </w:t>
      </w:r>
      <w:r w:rsidRPr="00530255">
        <w:rPr>
          <w:rFonts w:ascii="Arial" w:hAnsi="Arial" w:cs="Arial"/>
          <w:b w:val="0"/>
          <w:szCs w:val="24"/>
        </w:rPr>
        <w:t xml:space="preserve">Pet ownership, loneliness, and social isolation: a systematic review. Social Psychiatry and Psychiatric Epidemiology, [online] 57(10), pp.1935–1957. </w:t>
      </w:r>
      <w:proofErr w:type="spellStart"/>
      <w:r w:rsidRPr="00530255">
        <w:rPr>
          <w:rFonts w:ascii="Arial" w:hAnsi="Arial" w:cs="Arial"/>
          <w:b w:val="0"/>
          <w:szCs w:val="24"/>
        </w:rPr>
        <w:t>doi:https</w:t>
      </w:r>
      <w:proofErr w:type="spellEnd"/>
      <w:r w:rsidRPr="00530255">
        <w:rPr>
          <w:rFonts w:ascii="Arial" w:hAnsi="Arial" w:cs="Arial"/>
          <w:b w:val="0"/>
          <w:szCs w:val="24"/>
        </w:rPr>
        <w:t xml:space="preserve">://doi.org/10.1007/s00127-022-02332-9. </w:t>
      </w:r>
    </w:p>
    <w:p w14:paraId="24C1EB09" w14:textId="77777777" w:rsidR="009007BB" w:rsidRDefault="009007BB" w:rsidP="009007BB">
      <w:pPr>
        <w:ind w:left="720" w:hanging="720"/>
        <w:rPr>
          <w:rFonts w:ascii="Arial" w:hAnsi="Arial" w:cs="Arial"/>
          <w:b w:val="0"/>
          <w:szCs w:val="24"/>
        </w:rPr>
      </w:pPr>
      <w:r w:rsidRPr="00530255">
        <w:rPr>
          <w:rFonts w:ascii="Arial" w:hAnsi="Arial" w:cs="Arial"/>
          <w:b w:val="0"/>
          <w:szCs w:val="24"/>
        </w:rPr>
        <w:t xml:space="preserve">Levac, D., Colquhoun, H. and O’Brien, K.K. (2010) ‘Scoping studies: advancing the methodology’, </w:t>
      </w:r>
      <w:r w:rsidRPr="00530255">
        <w:rPr>
          <w:rFonts w:ascii="Arial" w:hAnsi="Arial" w:cs="Arial"/>
          <w:b w:val="0"/>
          <w:i/>
          <w:iCs/>
          <w:szCs w:val="24"/>
        </w:rPr>
        <w:t>Implementation Science</w:t>
      </w:r>
      <w:r w:rsidRPr="00530255">
        <w:rPr>
          <w:rFonts w:ascii="Arial" w:hAnsi="Arial" w:cs="Arial"/>
          <w:b w:val="0"/>
          <w:szCs w:val="24"/>
        </w:rPr>
        <w:t xml:space="preserve">, 5(69), pp. 1–9. </w:t>
      </w:r>
    </w:p>
    <w:p w14:paraId="64C9AF83" w14:textId="3A311F0D" w:rsidR="0076602E" w:rsidRDefault="0076602E" w:rsidP="009525E1">
      <w:pPr>
        <w:ind w:left="720" w:hanging="720"/>
        <w:rPr>
          <w:rFonts w:ascii="Arial" w:hAnsi="Arial" w:cs="Arial"/>
          <w:b w:val="0"/>
          <w:szCs w:val="24"/>
        </w:rPr>
      </w:pPr>
      <w:r w:rsidRPr="0076602E">
        <w:rPr>
          <w:rFonts w:ascii="Arial" w:hAnsi="Arial" w:cs="Arial"/>
          <w:b w:val="0"/>
          <w:szCs w:val="24"/>
        </w:rPr>
        <w:t xml:space="preserve">Mental Health Foundation (2024)’, Loneliness and Mental Health Report – UK’, Mental Health Foundation, [online] pp.1–20. Available at: </w:t>
      </w:r>
      <w:hyperlink r:id="rId13" w:history="1">
        <w:r w:rsidR="00033CF7" w:rsidRPr="000A6FDF">
          <w:rPr>
            <w:rStyle w:val="Hyperlink"/>
            <w:rFonts w:ascii="Arial" w:hAnsi="Arial" w:cs="Arial"/>
            <w:b w:val="0"/>
            <w:szCs w:val="24"/>
          </w:rPr>
          <w:t>https://www.mentalhealth.org.uk/our-work/research/loneliness-and-mental-health-report-uk</w:t>
        </w:r>
      </w:hyperlink>
    </w:p>
    <w:p w14:paraId="2E9DA7C2" w14:textId="1550695D" w:rsidR="00033CF7" w:rsidRPr="00530255" w:rsidRDefault="00033CF7" w:rsidP="009525E1">
      <w:pPr>
        <w:ind w:left="720" w:hanging="720"/>
        <w:rPr>
          <w:rFonts w:ascii="Arial" w:hAnsi="Arial" w:cs="Arial"/>
          <w:b w:val="0"/>
          <w:szCs w:val="24"/>
        </w:rPr>
      </w:pPr>
      <w:r w:rsidRPr="00033CF7">
        <w:rPr>
          <w:rFonts w:ascii="Arial" w:hAnsi="Arial" w:cs="Arial"/>
          <w:b w:val="0"/>
          <w:szCs w:val="24"/>
        </w:rPr>
        <w:t>Moorey, S. (2022)’, Cognitive behavioral therapy in the United Kingdom’, pp.505–517. doi:10.1007/978-3-030-82555-3_32.</w:t>
      </w:r>
    </w:p>
    <w:p w14:paraId="3E627556" w14:textId="1C5700B5" w:rsidR="009007BB" w:rsidRPr="00530255" w:rsidRDefault="009007BB" w:rsidP="009007BB">
      <w:pPr>
        <w:ind w:left="720" w:hanging="720"/>
        <w:rPr>
          <w:rFonts w:ascii="Arial" w:hAnsi="Arial" w:cs="Arial"/>
          <w:b w:val="0"/>
          <w:szCs w:val="24"/>
        </w:rPr>
      </w:pPr>
      <w:r w:rsidRPr="00530255">
        <w:rPr>
          <w:rFonts w:ascii="Arial" w:hAnsi="Arial" w:cs="Arial"/>
          <w:b w:val="0"/>
          <w:szCs w:val="24"/>
        </w:rPr>
        <w:t>Pandey, R.P., None Himanshu, None Gunjan, Mukherjee, R. and Chang, C.-M. (2024). The Role of Animal-Assisted Therapy in Enhancing Patients’ Well-Being: Systematic Study of the Qualitative and Quantitative Evidence</w:t>
      </w:r>
      <w:r w:rsidR="00950E79">
        <w:rPr>
          <w:rFonts w:ascii="Arial" w:hAnsi="Arial" w:cs="Arial"/>
          <w:b w:val="0"/>
          <w:szCs w:val="24"/>
        </w:rPr>
        <w:t xml:space="preserve">’, </w:t>
      </w:r>
      <w:r w:rsidRPr="00530255">
        <w:rPr>
          <w:rFonts w:ascii="Arial" w:hAnsi="Arial" w:cs="Arial"/>
          <w:b w:val="0"/>
          <w:szCs w:val="24"/>
        </w:rPr>
        <w:t xml:space="preserve"> </w:t>
      </w:r>
      <w:proofErr w:type="spellStart"/>
      <w:r w:rsidRPr="00530255">
        <w:rPr>
          <w:rFonts w:ascii="Arial" w:hAnsi="Arial" w:cs="Arial"/>
          <w:b w:val="0"/>
          <w:szCs w:val="24"/>
        </w:rPr>
        <w:t>JMIRx</w:t>
      </w:r>
      <w:proofErr w:type="spellEnd"/>
      <w:r w:rsidRPr="00530255">
        <w:rPr>
          <w:rFonts w:ascii="Arial" w:hAnsi="Arial" w:cs="Arial"/>
          <w:b w:val="0"/>
          <w:szCs w:val="24"/>
        </w:rPr>
        <w:t xml:space="preserve"> Med, [online] 5, pp.e51787–e51787. </w:t>
      </w:r>
      <w:proofErr w:type="spellStart"/>
      <w:r w:rsidRPr="00530255">
        <w:rPr>
          <w:rFonts w:ascii="Arial" w:hAnsi="Arial" w:cs="Arial"/>
          <w:b w:val="0"/>
          <w:szCs w:val="24"/>
        </w:rPr>
        <w:t>doi:https</w:t>
      </w:r>
      <w:proofErr w:type="spellEnd"/>
      <w:r w:rsidRPr="00530255">
        <w:rPr>
          <w:rFonts w:ascii="Arial" w:hAnsi="Arial" w:cs="Arial"/>
          <w:b w:val="0"/>
          <w:szCs w:val="24"/>
        </w:rPr>
        <w:t xml:space="preserve">://doi.org/10.2196/51787. </w:t>
      </w:r>
    </w:p>
    <w:p w14:paraId="623C3F81" w14:textId="65AC18A4" w:rsidR="009007BB" w:rsidRPr="00530255" w:rsidRDefault="009007BB" w:rsidP="009007BB">
      <w:pPr>
        <w:ind w:left="720" w:hanging="720"/>
        <w:rPr>
          <w:rFonts w:ascii="Arial" w:hAnsi="Arial" w:cs="Arial"/>
          <w:b w:val="0"/>
          <w:szCs w:val="24"/>
        </w:rPr>
      </w:pPr>
      <w:r w:rsidRPr="00530255">
        <w:rPr>
          <w:rFonts w:ascii="Arial" w:hAnsi="Arial" w:cs="Arial"/>
          <w:b w:val="0"/>
          <w:szCs w:val="24"/>
        </w:rPr>
        <w:t xml:space="preserve">Shoesmith, E., Hall, S.S., Riga, E., Mills, D.S., </w:t>
      </w:r>
      <w:proofErr w:type="spellStart"/>
      <w:r w:rsidRPr="00530255">
        <w:rPr>
          <w:rFonts w:ascii="Arial" w:hAnsi="Arial" w:cs="Arial"/>
          <w:b w:val="0"/>
          <w:szCs w:val="24"/>
        </w:rPr>
        <w:t>Gibsone</w:t>
      </w:r>
      <w:proofErr w:type="spellEnd"/>
      <w:r w:rsidRPr="00530255">
        <w:rPr>
          <w:rFonts w:ascii="Arial" w:hAnsi="Arial" w:cs="Arial"/>
          <w:b w:val="0"/>
          <w:szCs w:val="24"/>
        </w:rPr>
        <w:t xml:space="preserve">, S., McMillan, D., Wu, Q., Clarke, C. and </w:t>
      </w:r>
      <w:proofErr w:type="spellStart"/>
      <w:r w:rsidRPr="00530255">
        <w:rPr>
          <w:rFonts w:ascii="Arial" w:hAnsi="Arial" w:cs="Arial"/>
          <w:b w:val="0"/>
          <w:szCs w:val="24"/>
        </w:rPr>
        <w:t>Ratschen</w:t>
      </w:r>
      <w:proofErr w:type="spellEnd"/>
      <w:r w:rsidRPr="00530255">
        <w:rPr>
          <w:rFonts w:ascii="Arial" w:hAnsi="Arial" w:cs="Arial"/>
          <w:b w:val="0"/>
          <w:szCs w:val="24"/>
        </w:rPr>
        <w:t>, E. (2025)</w:t>
      </w:r>
      <w:r w:rsidR="0099367E">
        <w:rPr>
          <w:rFonts w:ascii="Arial" w:hAnsi="Arial" w:cs="Arial"/>
          <w:b w:val="0"/>
          <w:szCs w:val="24"/>
        </w:rPr>
        <w:t xml:space="preserve"> ‘</w:t>
      </w:r>
      <w:r w:rsidRPr="00530255">
        <w:rPr>
          <w:rFonts w:ascii="Arial" w:hAnsi="Arial" w:cs="Arial"/>
          <w:b w:val="0"/>
          <w:szCs w:val="24"/>
        </w:rPr>
        <w:t>Dog-assisted interventions to support health and wellbeing: a national survey of current practice in England</w:t>
      </w:r>
      <w:r w:rsidR="00091F24">
        <w:rPr>
          <w:rFonts w:ascii="Arial" w:hAnsi="Arial" w:cs="Arial"/>
          <w:b w:val="0"/>
          <w:szCs w:val="24"/>
        </w:rPr>
        <w:t xml:space="preserve">’, </w:t>
      </w:r>
      <w:r w:rsidRPr="0099367E">
        <w:rPr>
          <w:rFonts w:ascii="Arial" w:hAnsi="Arial" w:cs="Arial"/>
          <w:b w:val="0"/>
          <w:i/>
          <w:iCs/>
          <w:szCs w:val="24"/>
        </w:rPr>
        <w:t>Frontiers in Public Health</w:t>
      </w:r>
      <w:r w:rsidRPr="00530255">
        <w:rPr>
          <w:rFonts w:ascii="Arial" w:hAnsi="Arial" w:cs="Arial"/>
          <w:b w:val="0"/>
          <w:szCs w:val="24"/>
        </w:rPr>
        <w:t xml:space="preserve">, [online] 13, pp.1645811–1645811. </w:t>
      </w:r>
      <w:proofErr w:type="spellStart"/>
      <w:r w:rsidRPr="00530255">
        <w:rPr>
          <w:rFonts w:ascii="Arial" w:hAnsi="Arial" w:cs="Arial"/>
          <w:b w:val="0"/>
          <w:szCs w:val="24"/>
        </w:rPr>
        <w:t>doi:https</w:t>
      </w:r>
      <w:proofErr w:type="spellEnd"/>
      <w:r w:rsidRPr="00530255">
        <w:rPr>
          <w:rFonts w:ascii="Arial" w:hAnsi="Arial" w:cs="Arial"/>
          <w:b w:val="0"/>
          <w:szCs w:val="24"/>
        </w:rPr>
        <w:t>://doi.org/10.3389/fpubh.2025.1645811.</w:t>
      </w:r>
    </w:p>
    <w:p w14:paraId="3C5D1AD8" w14:textId="64622135" w:rsidR="009007BB" w:rsidRDefault="009007BB" w:rsidP="009007BB">
      <w:pPr>
        <w:ind w:left="720" w:hanging="720"/>
        <w:rPr>
          <w:rFonts w:ascii="Arial" w:hAnsi="Arial" w:cs="Arial"/>
          <w:b w:val="0"/>
          <w:szCs w:val="24"/>
        </w:rPr>
      </w:pPr>
      <w:r w:rsidRPr="00530255">
        <w:rPr>
          <w:rFonts w:ascii="Arial" w:hAnsi="Arial" w:cs="Arial"/>
          <w:b w:val="0"/>
          <w:szCs w:val="24"/>
        </w:rPr>
        <w:t>Stirling Moorey (2022)</w:t>
      </w:r>
      <w:r w:rsidR="0099367E">
        <w:rPr>
          <w:rFonts w:ascii="Arial" w:hAnsi="Arial" w:cs="Arial"/>
          <w:b w:val="0"/>
          <w:szCs w:val="24"/>
        </w:rPr>
        <w:t xml:space="preserve"> </w:t>
      </w:r>
      <w:r w:rsidRPr="0099367E">
        <w:rPr>
          <w:rFonts w:ascii="Arial" w:hAnsi="Arial" w:cs="Arial"/>
          <w:b w:val="0"/>
          <w:i/>
          <w:iCs/>
          <w:szCs w:val="24"/>
        </w:rPr>
        <w:t xml:space="preserve">Cognitive Behavioral Therapy in the United Kingdom. </w:t>
      </w:r>
      <w:r w:rsidRPr="00530255">
        <w:rPr>
          <w:rFonts w:ascii="Arial" w:hAnsi="Arial" w:cs="Arial"/>
          <w:b w:val="0"/>
          <w:szCs w:val="24"/>
        </w:rPr>
        <w:t xml:space="preserve">[online] pp.505–517. </w:t>
      </w:r>
      <w:proofErr w:type="spellStart"/>
      <w:r w:rsidRPr="00530255">
        <w:rPr>
          <w:rFonts w:ascii="Arial" w:hAnsi="Arial" w:cs="Arial"/>
          <w:b w:val="0"/>
          <w:szCs w:val="24"/>
        </w:rPr>
        <w:t>doi:https</w:t>
      </w:r>
      <w:proofErr w:type="spellEnd"/>
      <w:r w:rsidRPr="00530255">
        <w:rPr>
          <w:rFonts w:ascii="Arial" w:hAnsi="Arial" w:cs="Arial"/>
          <w:b w:val="0"/>
          <w:szCs w:val="24"/>
        </w:rPr>
        <w:t>://doi.org/10.1007/978-3-030-82555-3_32.</w:t>
      </w:r>
    </w:p>
    <w:p w14:paraId="2238F24B" w14:textId="4FD2DDF3" w:rsidR="00BC681F" w:rsidRPr="00530255" w:rsidRDefault="00BC681F" w:rsidP="009007BB">
      <w:pPr>
        <w:ind w:left="720" w:hanging="720"/>
        <w:rPr>
          <w:rFonts w:ascii="Arial" w:hAnsi="Arial" w:cs="Arial"/>
          <w:b w:val="0"/>
          <w:szCs w:val="24"/>
        </w:rPr>
      </w:pPr>
      <w:r w:rsidRPr="00BC681F">
        <w:rPr>
          <w:rFonts w:ascii="Arial" w:hAnsi="Arial" w:cs="Arial"/>
          <w:b w:val="0"/>
          <w:szCs w:val="24"/>
        </w:rPr>
        <w:lastRenderedPageBreak/>
        <w:t xml:space="preserve">Taylor, S. (2022)’, The effect of </w:t>
      </w:r>
      <w:proofErr w:type="spellStart"/>
      <w:r w:rsidRPr="00BC681F">
        <w:rPr>
          <w:rFonts w:ascii="Arial" w:hAnsi="Arial" w:cs="Arial"/>
          <w:b w:val="0"/>
          <w:szCs w:val="24"/>
        </w:rPr>
        <w:t>odours</w:t>
      </w:r>
      <w:proofErr w:type="spellEnd"/>
      <w:r w:rsidRPr="00BC681F">
        <w:rPr>
          <w:rFonts w:ascii="Arial" w:hAnsi="Arial" w:cs="Arial"/>
          <w:b w:val="0"/>
          <w:szCs w:val="24"/>
        </w:rPr>
        <w:t xml:space="preserve"> and synthetic pheromones on reducing stress-related </w:t>
      </w:r>
      <w:proofErr w:type="spellStart"/>
      <w:r w:rsidRPr="00BC681F">
        <w:rPr>
          <w:rFonts w:ascii="Arial" w:hAnsi="Arial" w:cs="Arial"/>
          <w:b w:val="0"/>
          <w:szCs w:val="24"/>
        </w:rPr>
        <w:t>behaviour</w:t>
      </w:r>
      <w:proofErr w:type="spellEnd"/>
      <w:r w:rsidRPr="00BC681F">
        <w:rPr>
          <w:rFonts w:ascii="Arial" w:hAnsi="Arial" w:cs="Arial"/>
          <w:b w:val="0"/>
          <w:szCs w:val="24"/>
        </w:rPr>
        <w:t xml:space="preserve"> in the confined domestic dog’, Doctoral dissertation, University of the West of England.</w:t>
      </w:r>
    </w:p>
    <w:p w14:paraId="5ADBA849" w14:textId="77777777" w:rsidR="009007BB" w:rsidRDefault="009007BB" w:rsidP="009007BB">
      <w:pPr>
        <w:ind w:left="720" w:hanging="720"/>
        <w:rPr>
          <w:rFonts w:ascii="Arial" w:hAnsi="Arial" w:cs="Arial"/>
          <w:b w:val="0"/>
          <w:szCs w:val="24"/>
        </w:rPr>
      </w:pPr>
      <w:r w:rsidRPr="00530255">
        <w:rPr>
          <w:rFonts w:ascii="Arial" w:hAnsi="Arial" w:cs="Arial"/>
          <w:b w:val="0"/>
          <w:szCs w:val="24"/>
        </w:rPr>
        <w:t>The British Psychological Society (2021) </w:t>
      </w:r>
      <w:r w:rsidRPr="00530255">
        <w:rPr>
          <w:rFonts w:ascii="Arial" w:hAnsi="Arial" w:cs="Arial"/>
          <w:b w:val="0"/>
          <w:i/>
          <w:iCs/>
          <w:szCs w:val="24"/>
        </w:rPr>
        <w:t>BPS Code of Human Research Ethics</w:t>
      </w:r>
      <w:r w:rsidRPr="00530255">
        <w:rPr>
          <w:rFonts w:ascii="Arial" w:hAnsi="Arial" w:cs="Arial"/>
          <w:b w:val="0"/>
          <w:szCs w:val="24"/>
        </w:rPr>
        <w:t xml:space="preserve">. The British Psychological Society. Available at: </w:t>
      </w:r>
      <w:hyperlink r:id="rId14" w:history="1">
        <w:r w:rsidRPr="00530255">
          <w:rPr>
            <w:rStyle w:val="Hyperlink"/>
            <w:rFonts w:ascii="Arial" w:hAnsi="Arial" w:cs="Arial"/>
            <w:b w:val="0"/>
            <w:szCs w:val="24"/>
          </w:rPr>
          <w:t>https://www.bps.org.uk/guideline/bps-code-human-research-ethics</w:t>
        </w:r>
      </w:hyperlink>
      <w:r w:rsidRPr="00530255">
        <w:rPr>
          <w:rFonts w:ascii="Arial" w:hAnsi="Arial" w:cs="Arial"/>
          <w:b w:val="0"/>
          <w:szCs w:val="24"/>
        </w:rPr>
        <w:t xml:space="preserve"> (Accessed 22 October 2025).</w:t>
      </w:r>
    </w:p>
    <w:p w14:paraId="3249447D" w14:textId="77777777" w:rsidR="006414E9" w:rsidRPr="00530255" w:rsidRDefault="006414E9" w:rsidP="009007BB">
      <w:pPr>
        <w:ind w:left="720" w:hanging="720"/>
        <w:rPr>
          <w:rFonts w:ascii="Arial" w:hAnsi="Arial" w:cs="Arial"/>
          <w:b w:val="0"/>
          <w:szCs w:val="24"/>
        </w:rPr>
      </w:pPr>
    </w:p>
    <w:p w14:paraId="37D3CDDD" w14:textId="77777777" w:rsidR="009007BB" w:rsidRPr="00530255" w:rsidRDefault="009007BB" w:rsidP="009007BB">
      <w:pPr>
        <w:ind w:left="720" w:hanging="720"/>
        <w:rPr>
          <w:rFonts w:ascii="Arial" w:hAnsi="Arial" w:cs="Arial"/>
          <w:b w:val="0"/>
          <w:szCs w:val="24"/>
        </w:rPr>
      </w:pPr>
      <w:proofErr w:type="spellStart"/>
      <w:r w:rsidRPr="00530255">
        <w:rPr>
          <w:rFonts w:ascii="Arial" w:hAnsi="Arial" w:cs="Arial"/>
          <w:b w:val="0"/>
          <w:szCs w:val="24"/>
        </w:rPr>
        <w:t>Tricco</w:t>
      </w:r>
      <w:proofErr w:type="spellEnd"/>
      <w:r w:rsidRPr="00530255">
        <w:rPr>
          <w:rFonts w:ascii="Arial" w:hAnsi="Arial" w:cs="Arial"/>
          <w:b w:val="0"/>
          <w:szCs w:val="24"/>
        </w:rPr>
        <w:t xml:space="preserve">, A.C., Lillie, E., Zarin, W. </w:t>
      </w:r>
      <w:r w:rsidRPr="00530255">
        <w:rPr>
          <w:rFonts w:ascii="Arial" w:hAnsi="Arial" w:cs="Arial"/>
          <w:b w:val="0"/>
          <w:i/>
          <w:iCs/>
          <w:szCs w:val="24"/>
        </w:rPr>
        <w:t>et al.</w:t>
      </w:r>
      <w:r w:rsidRPr="00530255">
        <w:rPr>
          <w:rFonts w:ascii="Arial" w:hAnsi="Arial" w:cs="Arial"/>
          <w:b w:val="0"/>
          <w:szCs w:val="24"/>
        </w:rPr>
        <w:t xml:space="preserve"> (2018) ‘PRISMA extension for scoping reviews (PRISMA-</w:t>
      </w:r>
      <w:proofErr w:type="spellStart"/>
      <w:r w:rsidRPr="00530255">
        <w:rPr>
          <w:rFonts w:ascii="Arial" w:hAnsi="Arial" w:cs="Arial"/>
          <w:b w:val="0"/>
          <w:szCs w:val="24"/>
        </w:rPr>
        <w:t>ScR</w:t>
      </w:r>
      <w:proofErr w:type="spellEnd"/>
      <w:r w:rsidRPr="00530255">
        <w:rPr>
          <w:rFonts w:ascii="Arial" w:hAnsi="Arial" w:cs="Arial"/>
          <w:b w:val="0"/>
          <w:szCs w:val="24"/>
        </w:rPr>
        <w:t xml:space="preserve">): checklist and explanation’, </w:t>
      </w:r>
      <w:r w:rsidRPr="00530255">
        <w:rPr>
          <w:rFonts w:ascii="Arial" w:hAnsi="Arial" w:cs="Arial"/>
          <w:b w:val="0"/>
          <w:i/>
          <w:iCs/>
          <w:szCs w:val="24"/>
        </w:rPr>
        <w:t>Annals of Internal Medicine</w:t>
      </w:r>
      <w:r w:rsidRPr="00530255">
        <w:rPr>
          <w:rFonts w:ascii="Arial" w:hAnsi="Arial" w:cs="Arial"/>
          <w:b w:val="0"/>
          <w:szCs w:val="24"/>
        </w:rPr>
        <w:t xml:space="preserve">, 169(7), pp. 467–473. </w:t>
      </w:r>
    </w:p>
    <w:p w14:paraId="538D6CDA" w14:textId="77777777" w:rsidR="009007BB" w:rsidRPr="00530255" w:rsidRDefault="009007BB" w:rsidP="009007BB">
      <w:pPr>
        <w:ind w:left="720" w:hanging="720"/>
        <w:rPr>
          <w:rFonts w:ascii="Arial" w:hAnsi="Arial" w:cs="Arial"/>
          <w:b w:val="0"/>
          <w:szCs w:val="24"/>
        </w:rPr>
      </w:pPr>
      <w:r w:rsidRPr="00530255">
        <w:rPr>
          <w:rFonts w:ascii="Arial" w:hAnsi="Arial" w:cs="Arial"/>
          <w:b w:val="0"/>
          <w:szCs w:val="24"/>
        </w:rPr>
        <w:t xml:space="preserve">University of Wales Trinity Saint David (UWTSD) (2023) </w:t>
      </w:r>
      <w:r w:rsidRPr="00530255">
        <w:rPr>
          <w:rFonts w:ascii="Arial" w:hAnsi="Arial" w:cs="Arial"/>
          <w:b w:val="0"/>
          <w:i/>
          <w:iCs/>
          <w:szCs w:val="24"/>
        </w:rPr>
        <w:t>Research ethics policy</w:t>
      </w:r>
      <w:r w:rsidRPr="00530255">
        <w:rPr>
          <w:rFonts w:ascii="Arial" w:hAnsi="Arial" w:cs="Arial"/>
          <w:b w:val="0"/>
          <w:szCs w:val="24"/>
        </w:rPr>
        <w:t xml:space="preserve">. Available at: </w:t>
      </w:r>
      <w:hyperlink r:id="rId15" w:history="1">
        <w:r w:rsidRPr="00530255">
          <w:rPr>
            <w:rStyle w:val="Hyperlink"/>
            <w:rFonts w:ascii="Arial" w:hAnsi="Arial" w:cs="Arial"/>
            <w:b w:val="0"/>
            <w:szCs w:val="24"/>
          </w:rPr>
          <w:t>https://www.uwtsd.ac.uk/research/research-integrity-and-ethics</w:t>
        </w:r>
      </w:hyperlink>
      <w:r w:rsidRPr="00530255">
        <w:rPr>
          <w:rFonts w:ascii="Arial" w:hAnsi="Arial" w:cs="Arial"/>
          <w:b w:val="0"/>
          <w:szCs w:val="24"/>
        </w:rPr>
        <w:t xml:space="preserve"> (Accessed: 25 October 2025).</w:t>
      </w:r>
    </w:p>
    <w:p w14:paraId="55996B3B" w14:textId="3B7018B0" w:rsidR="009007BB" w:rsidRPr="00530255" w:rsidRDefault="009007BB" w:rsidP="00AC46E1">
      <w:pPr>
        <w:ind w:left="720" w:hanging="720"/>
        <w:rPr>
          <w:rFonts w:ascii="Arial" w:hAnsi="Arial" w:cs="Arial"/>
          <w:b w:val="0"/>
          <w:szCs w:val="24"/>
        </w:rPr>
      </w:pPr>
      <w:r w:rsidRPr="00530255">
        <w:rPr>
          <w:rFonts w:ascii="Arial" w:hAnsi="Arial" w:cs="Arial"/>
          <w:b w:val="0"/>
          <w:szCs w:val="24"/>
        </w:rPr>
        <w:t>Villarreal-Zegarra, D., Yllescas-Panta, T., Malaquias-Obregon, S., Dámaso-Román, A. and Mayo-</w:t>
      </w:r>
      <w:proofErr w:type="spellStart"/>
      <w:r w:rsidRPr="00530255">
        <w:rPr>
          <w:rFonts w:ascii="Arial" w:hAnsi="Arial" w:cs="Arial"/>
          <w:b w:val="0"/>
          <w:szCs w:val="24"/>
        </w:rPr>
        <w:t>Puchoc</w:t>
      </w:r>
      <w:proofErr w:type="spellEnd"/>
      <w:r w:rsidRPr="00530255">
        <w:rPr>
          <w:rFonts w:ascii="Arial" w:hAnsi="Arial" w:cs="Arial"/>
          <w:b w:val="0"/>
          <w:szCs w:val="24"/>
        </w:rPr>
        <w:t>, N. (2024)</w:t>
      </w:r>
      <w:r w:rsidR="0099367E">
        <w:rPr>
          <w:rFonts w:ascii="Arial" w:hAnsi="Arial" w:cs="Arial"/>
          <w:b w:val="0"/>
          <w:szCs w:val="24"/>
        </w:rPr>
        <w:t xml:space="preserve"> ‘</w:t>
      </w:r>
      <w:r w:rsidRPr="00530255">
        <w:rPr>
          <w:rFonts w:ascii="Arial" w:hAnsi="Arial" w:cs="Arial"/>
          <w:b w:val="0"/>
          <w:szCs w:val="24"/>
        </w:rPr>
        <w:t>Effectiveness of animal-assisted therapy and pet-robot interventions in reducing depressive symptoms among older adults: A systematic review and meta-analysis</w:t>
      </w:r>
      <w:r w:rsidR="0099367E">
        <w:rPr>
          <w:rFonts w:ascii="Arial" w:hAnsi="Arial" w:cs="Arial"/>
          <w:b w:val="0"/>
          <w:szCs w:val="24"/>
        </w:rPr>
        <w:t xml:space="preserve">’, </w:t>
      </w:r>
      <w:r w:rsidRPr="0099367E">
        <w:rPr>
          <w:rFonts w:ascii="Arial" w:hAnsi="Arial" w:cs="Arial"/>
          <w:b w:val="0"/>
          <w:i/>
          <w:iCs/>
          <w:szCs w:val="24"/>
        </w:rPr>
        <w:t xml:space="preserve">Complementary Therapies in Medicine, </w:t>
      </w:r>
      <w:r w:rsidRPr="00530255">
        <w:rPr>
          <w:rFonts w:ascii="Arial" w:hAnsi="Arial" w:cs="Arial"/>
          <w:b w:val="0"/>
          <w:szCs w:val="24"/>
        </w:rPr>
        <w:t xml:space="preserve">[online] 80(103023), p.103023. </w:t>
      </w:r>
      <w:proofErr w:type="spellStart"/>
      <w:r w:rsidRPr="00530255">
        <w:rPr>
          <w:rFonts w:ascii="Arial" w:hAnsi="Arial" w:cs="Arial"/>
          <w:b w:val="0"/>
          <w:szCs w:val="24"/>
        </w:rPr>
        <w:t>doi:https</w:t>
      </w:r>
      <w:proofErr w:type="spellEnd"/>
      <w:r w:rsidRPr="00530255">
        <w:rPr>
          <w:rFonts w:ascii="Arial" w:hAnsi="Arial" w:cs="Arial"/>
          <w:b w:val="0"/>
          <w:szCs w:val="24"/>
        </w:rPr>
        <w:t>://doi.org/10.1016/j.ctim.2024.103023.</w:t>
      </w:r>
    </w:p>
    <w:sectPr w:rsidR="009007BB" w:rsidRPr="00530255">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BCF41" w14:textId="77777777" w:rsidR="00932831" w:rsidRDefault="00932831" w:rsidP="0003546B">
      <w:pPr>
        <w:spacing w:after="0" w:line="240" w:lineRule="auto"/>
      </w:pPr>
      <w:r>
        <w:separator/>
      </w:r>
    </w:p>
  </w:endnote>
  <w:endnote w:type="continuationSeparator" w:id="0">
    <w:p w14:paraId="1DA4A14F" w14:textId="77777777" w:rsidR="00932831" w:rsidRDefault="00932831" w:rsidP="00035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erif CJK SC">
    <w:altName w:val="Times New Roman"/>
    <w:panose1 w:val="00000000000000000000"/>
    <w:charset w:val="00"/>
    <w:family w:val="roman"/>
    <w:notTrueType/>
    <w:pitch w:val="default"/>
  </w:font>
  <w:font w:name="Noto Sans Devanagari">
    <w:altName w:val="Times New Roman"/>
    <w:charset w:val="00"/>
    <w:family w:val="swiss"/>
    <w:pitch w:val="variable"/>
    <w:sig w:usb0="80008023" w:usb1="00002046"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1DD66" w14:textId="77777777" w:rsidR="00932831" w:rsidRDefault="00932831" w:rsidP="0003546B">
      <w:pPr>
        <w:spacing w:after="0" w:line="240" w:lineRule="auto"/>
      </w:pPr>
      <w:r>
        <w:separator/>
      </w:r>
    </w:p>
  </w:footnote>
  <w:footnote w:type="continuationSeparator" w:id="0">
    <w:p w14:paraId="4292CBF3" w14:textId="77777777" w:rsidR="00932831" w:rsidRDefault="00932831" w:rsidP="000354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015054"/>
      <w:docPartObj>
        <w:docPartGallery w:val="Page Numbers (Top of Page)"/>
        <w:docPartUnique/>
      </w:docPartObj>
    </w:sdtPr>
    <w:sdtEndPr>
      <w:rPr>
        <w:noProof/>
      </w:rPr>
    </w:sdtEndPr>
    <w:sdtContent>
      <w:p w14:paraId="791BA6EA" w14:textId="77777777" w:rsidR="00C11A05" w:rsidRDefault="00C11A05">
        <w:pPr>
          <w:pStyle w:val="Header"/>
          <w:jc w:val="right"/>
        </w:pPr>
        <w:r>
          <w:fldChar w:fldCharType="begin"/>
        </w:r>
        <w:r>
          <w:instrText xml:space="preserve"> PAGE   \* MERGEFORMAT </w:instrText>
        </w:r>
        <w:r>
          <w:fldChar w:fldCharType="separate"/>
        </w:r>
        <w:r w:rsidR="00025272">
          <w:rPr>
            <w:noProof/>
          </w:rPr>
          <w:t>18</w:t>
        </w:r>
        <w:r>
          <w:rPr>
            <w:noProof/>
          </w:rPr>
          <w:fldChar w:fldCharType="end"/>
        </w:r>
      </w:p>
    </w:sdtContent>
  </w:sdt>
  <w:p w14:paraId="34DF5F5C" w14:textId="77777777" w:rsidR="00C11A05" w:rsidRDefault="00C11A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72DA5"/>
    <w:multiLevelType w:val="multilevel"/>
    <w:tmpl w:val="B860E6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A87BC9"/>
    <w:multiLevelType w:val="multilevel"/>
    <w:tmpl w:val="2AC2A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3156A6"/>
    <w:multiLevelType w:val="multilevel"/>
    <w:tmpl w:val="B0343D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441315"/>
    <w:multiLevelType w:val="multilevel"/>
    <w:tmpl w:val="5ADC26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C334A6"/>
    <w:multiLevelType w:val="multilevel"/>
    <w:tmpl w:val="0B482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385F7B"/>
    <w:multiLevelType w:val="multilevel"/>
    <w:tmpl w:val="99EEE8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A84AB7"/>
    <w:multiLevelType w:val="multilevel"/>
    <w:tmpl w:val="313086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5D4BB8"/>
    <w:multiLevelType w:val="hybridMultilevel"/>
    <w:tmpl w:val="68C267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C40063"/>
    <w:multiLevelType w:val="multilevel"/>
    <w:tmpl w:val="6850565E"/>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ED12D8"/>
    <w:multiLevelType w:val="multilevel"/>
    <w:tmpl w:val="13308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781890">
    <w:abstractNumId w:val="2"/>
  </w:num>
  <w:num w:numId="2" w16cid:durableId="1252157849">
    <w:abstractNumId w:val="0"/>
  </w:num>
  <w:num w:numId="3" w16cid:durableId="2108040028">
    <w:abstractNumId w:val="5"/>
  </w:num>
  <w:num w:numId="4" w16cid:durableId="1113984250">
    <w:abstractNumId w:val="3"/>
  </w:num>
  <w:num w:numId="5" w16cid:durableId="1607419709">
    <w:abstractNumId w:val="6"/>
  </w:num>
  <w:num w:numId="6" w16cid:durableId="1190875696">
    <w:abstractNumId w:val="4"/>
  </w:num>
  <w:num w:numId="7" w16cid:durableId="221258310">
    <w:abstractNumId w:val="9"/>
  </w:num>
  <w:num w:numId="8" w16cid:durableId="557281977">
    <w:abstractNumId w:val="8"/>
  </w:num>
  <w:num w:numId="9" w16cid:durableId="131293693">
    <w:abstractNumId w:val="1"/>
  </w:num>
  <w:num w:numId="10" w16cid:durableId="230937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54FB"/>
    <w:rsid w:val="00001D81"/>
    <w:rsid w:val="00025272"/>
    <w:rsid w:val="00033CF7"/>
    <w:rsid w:val="0003546B"/>
    <w:rsid w:val="00035F2E"/>
    <w:rsid w:val="0005108E"/>
    <w:rsid w:val="0005327F"/>
    <w:rsid w:val="00063746"/>
    <w:rsid w:val="00064D90"/>
    <w:rsid w:val="00072D1D"/>
    <w:rsid w:val="00086BAF"/>
    <w:rsid w:val="00091F24"/>
    <w:rsid w:val="000B4B2C"/>
    <w:rsid w:val="000C3DC0"/>
    <w:rsid w:val="00101358"/>
    <w:rsid w:val="0012632F"/>
    <w:rsid w:val="00133AB1"/>
    <w:rsid w:val="00153C1B"/>
    <w:rsid w:val="001815C0"/>
    <w:rsid w:val="00182FDF"/>
    <w:rsid w:val="0019350B"/>
    <w:rsid w:val="001B1FE1"/>
    <w:rsid w:val="001B66E1"/>
    <w:rsid w:val="001E0B6A"/>
    <w:rsid w:val="001F14F8"/>
    <w:rsid w:val="001F18BD"/>
    <w:rsid w:val="002141B0"/>
    <w:rsid w:val="00220CAC"/>
    <w:rsid w:val="0022164F"/>
    <w:rsid w:val="002477B7"/>
    <w:rsid w:val="002A1F25"/>
    <w:rsid w:val="002B10E7"/>
    <w:rsid w:val="002B51A0"/>
    <w:rsid w:val="002D590B"/>
    <w:rsid w:val="002E722C"/>
    <w:rsid w:val="002F07C3"/>
    <w:rsid w:val="002F5790"/>
    <w:rsid w:val="003406E6"/>
    <w:rsid w:val="00344078"/>
    <w:rsid w:val="003544F9"/>
    <w:rsid w:val="00384462"/>
    <w:rsid w:val="003E0090"/>
    <w:rsid w:val="00436472"/>
    <w:rsid w:val="00436AF3"/>
    <w:rsid w:val="004464E0"/>
    <w:rsid w:val="004470A5"/>
    <w:rsid w:val="004473E8"/>
    <w:rsid w:val="00477A44"/>
    <w:rsid w:val="00483227"/>
    <w:rsid w:val="00491A86"/>
    <w:rsid w:val="00492184"/>
    <w:rsid w:val="004A2C8E"/>
    <w:rsid w:val="004A6018"/>
    <w:rsid w:val="004C3041"/>
    <w:rsid w:val="004F61CE"/>
    <w:rsid w:val="00500EC3"/>
    <w:rsid w:val="00525515"/>
    <w:rsid w:val="005270D9"/>
    <w:rsid w:val="00530255"/>
    <w:rsid w:val="00531769"/>
    <w:rsid w:val="00533389"/>
    <w:rsid w:val="00572438"/>
    <w:rsid w:val="005A1F46"/>
    <w:rsid w:val="005A4EFD"/>
    <w:rsid w:val="005F0411"/>
    <w:rsid w:val="005F7752"/>
    <w:rsid w:val="006003B2"/>
    <w:rsid w:val="00602687"/>
    <w:rsid w:val="006173A1"/>
    <w:rsid w:val="006414E9"/>
    <w:rsid w:val="00656A09"/>
    <w:rsid w:val="00670207"/>
    <w:rsid w:val="00674404"/>
    <w:rsid w:val="00675874"/>
    <w:rsid w:val="0068106C"/>
    <w:rsid w:val="006874F8"/>
    <w:rsid w:val="006D1612"/>
    <w:rsid w:val="006D4E03"/>
    <w:rsid w:val="006F2880"/>
    <w:rsid w:val="006F6D73"/>
    <w:rsid w:val="00725F93"/>
    <w:rsid w:val="00732C17"/>
    <w:rsid w:val="00743E10"/>
    <w:rsid w:val="00750D8D"/>
    <w:rsid w:val="0076602E"/>
    <w:rsid w:val="00797338"/>
    <w:rsid w:val="007F7F4E"/>
    <w:rsid w:val="00812926"/>
    <w:rsid w:val="00813B86"/>
    <w:rsid w:val="0081691E"/>
    <w:rsid w:val="0082527C"/>
    <w:rsid w:val="008438C6"/>
    <w:rsid w:val="00885F01"/>
    <w:rsid w:val="00891C30"/>
    <w:rsid w:val="008A3BB3"/>
    <w:rsid w:val="008D0344"/>
    <w:rsid w:val="009007BB"/>
    <w:rsid w:val="00932831"/>
    <w:rsid w:val="00932A83"/>
    <w:rsid w:val="0093388F"/>
    <w:rsid w:val="00950E79"/>
    <w:rsid w:val="009525E1"/>
    <w:rsid w:val="00984D10"/>
    <w:rsid w:val="00990929"/>
    <w:rsid w:val="0099367E"/>
    <w:rsid w:val="009976CF"/>
    <w:rsid w:val="009E6AEF"/>
    <w:rsid w:val="009E71C0"/>
    <w:rsid w:val="009E7F73"/>
    <w:rsid w:val="00A242D3"/>
    <w:rsid w:val="00A37178"/>
    <w:rsid w:val="00A455C1"/>
    <w:rsid w:val="00A50E52"/>
    <w:rsid w:val="00A55377"/>
    <w:rsid w:val="00AA07A7"/>
    <w:rsid w:val="00AC46E1"/>
    <w:rsid w:val="00AD2177"/>
    <w:rsid w:val="00AE2800"/>
    <w:rsid w:val="00B10CAF"/>
    <w:rsid w:val="00B30707"/>
    <w:rsid w:val="00B415B1"/>
    <w:rsid w:val="00B419F6"/>
    <w:rsid w:val="00B6026E"/>
    <w:rsid w:val="00B83C7D"/>
    <w:rsid w:val="00BC681F"/>
    <w:rsid w:val="00BD3B2D"/>
    <w:rsid w:val="00BE4833"/>
    <w:rsid w:val="00BE5278"/>
    <w:rsid w:val="00BF2362"/>
    <w:rsid w:val="00BF2905"/>
    <w:rsid w:val="00BF4866"/>
    <w:rsid w:val="00BF7ED9"/>
    <w:rsid w:val="00C11A05"/>
    <w:rsid w:val="00C25C04"/>
    <w:rsid w:val="00C3037E"/>
    <w:rsid w:val="00C41E2A"/>
    <w:rsid w:val="00C44BFA"/>
    <w:rsid w:val="00C60FF8"/>
    <w:rsid w:val="00C64822"/>
    <w:rsid w:val="00C754FB"/>
    <w:rsid w:val="00C75A38"/>
    <w:rsid w:val="00CB7C89"/>
    <w:rsid w:val="00CC56FE"/>
    <w:rsid w:val="00CF3D69"/>
    <w:rsid w:val="00CF6A78"/>
    <w:rsid w:val="00D12AE9"/>
    <w:rsid w:val="00D24E63"/>
    <w:rsid w:val="00D461C7"/>
    <w:rsid w:val="00D52824"/>
    <w:rsid w:val="00D559B4"/>
    <w:rsid w:val="00D662AE"/>
    <w:rsid w:val="00D738CA"/>
    <w:rsid w:val="00DD35E4"/>
    <w:rsid w:val="00DE18FC"/>
    <w:rsid w:val="00DE598D"/>
    <w:rsid w:val="00E27459"/>
    <w:rsid w:val="00E373A4"/>
    <w:rsid w:val="00E434A2"/>
    <w:rsid w:val="00E565A0"/>
    <w:rsid w:val="00E61929"/>
    <w:rsid w:val="00E7194A"/>
    <w:rsid w:val="00E979AC"/>
    <w:rsid w:val="00EA4746"/>
    <w:rsid w:val="00EA5AE6"/>
    <w:rsid w:val="00EB5099"/>
    <w:rsid w:val="00EC0EC9"/>
    <w:rsid w:val="00ED2D29"/>
    <w:rsid w:val="00EE4E03"/>
    <w:rsid w:val="00F07FE4"/>
    <w:rsid w:val="00F44B56"/>
    <w:rsid w:val="00F57861"/>
    <w:rsid w:val="00F74C09"/>
    <w:rsid w:val="00F82366"/>
    <w:rsid w:val="00F86985"/>
    <w:rsid w:val="00F92FC0"/>
    <w:rsid w:val="00F95476"/>
    <w:rsid w:val="00FC52F3"/>
    <w:rsid w:val="00FD068F"/>
    <w:rsid w:val="00FF6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1A772"/>
  <w15:chartTrackingRefBased/>
  <w15:docId w15:val="{66C6E040-43BE-43DF-B97F-502ED9E7E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E63"/>
    <w:pPr>
      <w:spacing w:line="360" w:lineRule="auto"/>
      <w:jc w:val="both"/>
    </w:pPr>
    <w:rPr>
      <w:rFonts w:ascii="Times New Roman" w:hAnsi="Times New Roman"/>
      <w:b/>
      <w:sz w:val="24"/>
    </w:rPr>
  </w:style>
  <w:style w:type="paragraph" w:styleId="Heading1">
    <w:name w:val="heading 1"/>
    <w:basedOn w:val="Normal"/>
    <w:next w:val="Normal"/>
    <w:link w:val="Heading1Char"/>
    <w:uiPriority w:val="9"/>
    <w:qFormat/>
    <w:rsid w:val="00D24E63"/>
    <w:pPr>
      <w:keepNext/>
      <w:keepLines/>
      <w:spacing w:before="240" w:after="0"/>
      <w:outlineLvl w:val="0"/>
    </w:pPr>
    <w:rPr>
      <w:rFonts w:eastAsiaTheme="majorEastAsia" w:cstheme="majorBidi"/>
      <w:color w:val="000000" w:themeColor="text1"/>
      <w:szCs w:val="32"/>
    </w:rPr>
  </w:style>
  <w:style w:type="paragraph" w:styleId="Heading2">
    <w:name w:val="heading 2"/>
    <w:basedOn w:val="Normal"/>
    <w:next w:val="Normal"/>
    <w:link w:val="Heading2Char"/>
    <w:uiPriority w:val="9"/>
    <w:unhideWhenUsed/>
    <w:qFormat/>
    <w:rsid w:val="00D24E63"/>
    <w:pPr>
      <w:keepNext/>
      <w:keepLines/>
      <w:spacing w:before="4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2B10E7"/>
    <w:pPr>
      <w:keepNext/>
      <w:keepLines/>
      <w:spacing w:before="40" w:after="0"/>
      <w:outlineLvl w:val="2"/>
    </w:pPr>
    <w:rPr>
      <w:rFonts w:eastAsiaTheme="majorEastAsia" w:cstheme="majorBidi"/>
      <w:b w:val="0"/>
      <w:color w:val="000000" w:themeColor="text1"/>
      <w:szCs w:val="24"/>
    </w:rPr>
  </w:style>
  <w:style w:type="paragraph" w:styleId="Heading4">
    <w:name w:val="heading 4"/>
    <w:basedOn w:val="Normal"/>
    <w:link w:val="Heading4Char"/>
    <w:uiPriority w:val="9"/>
    <w:qFormat/>
    <w:rsid w:val="00C754FB"/>
    <w:pPr>
      <w:spacing w:before="100" w:beforeAutospacing="1" w:after="100" w:afterAutospacing="1" w:line="240" w:lineRule="auto"/>
      <w:jc w:val="left"/>
      <w:outlineLvl w:val="3"/>
    </w:pPr>
    <w:rPr>
      <w:rFonts w:eastAsia="Times New Roman" w:cs="Times New Roman"/>
      <w:bCs/>
      <w:szCs w:val="24"/>
    </w:rPr>
  </w:style>
  <w:style w:type="paragraph" w:styleId="Heading5">
    <w:name w:val="heading 5"/>
    <w:basedOn w:val="Normal"/>
    <w:next w:val="Normal"/>
    <w:link w:val="Heading5Char"/>
    <w:uiPriority w:val="9"/>
    <w:semiHidden/>
    <w:unhideWhenUsed/>
    <w:qFormat/>
    <w:rsid w:val="0003546B"/>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E63"/>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D24E63"/>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2B10E7"/>
    <w:rPr>
      <w:rFonts w:ascii="Times New Roman" w:eastAsiaTheme="majorEastAsia" w:hAnsi="Times New Roman" w:cstheme="majorBidi"/>
      <w:b/>
      <w:color w:val="000000" w:themeColor="text1"/>
      <w:sz w:val="24"/>
      <w:szCs w:val="24"/>
    </w:rPr>
  </w:style>
  <w:style w:type="paragraph" w:styleId="Caption">
    <w:name w:val="caption"/>
    <w:basedOn w:val="Normal"/>
    <w:qFormat/>
    <w:rsid w:val="002F5790"/>
    <w:pPr>
      <w:widowControl w:val="0"/>
      <w:suppressLineNumbers/>
      <w:suppressAutoHyphens/>
      <w:spacing w:before="120" w:after="120" w:line="480" w:lineRule="auto"/>
    </w:pPr>
    <w:rPr>
      <w:rFonts w:eastAsia="Noto Serif CJK SC" w:cs="Noto Sans Devanagari"/>
      <w:iCs/>
      <w:szCs w:val="24"/>
      <w:lang w:eastAsia="zh-CN" w:bidi="hi-IN"/>
    </w:rPr>
  </w:style>
  <w:style w:type="paragraph" w:customStyle="1" w:styleId="Index">
    <w:name w:val="Index"/>
    <w:basedOn w:val="Normal"/>
    <w:qFormat/>
    <w:rsid w:val="002F5790"/>
    <w:pPr>
      <w:widowControl w:val="0"/>
      <w:suppressLineNumbers/>
      <w:suppressAutoHyphens/>
      <w:spacing w:after="0" w:line="480" w:lineRule="auto"/>
    </w:pPr>
    <w:rPr>
      <w:rFonts w:eastAsia="Noto Serif CJK SC" w:cs="Noto Sans Devanagari"/>
      <w:b w:val="0"/>
      <w:szCs w:val="24"/>
      <w:lang w:eastAsia="zh-CN" w:bidi="hi-IN"/>
    </w:rPr>
  </w:style>
  <w:style w:type="character" w:customStyle="1" w:styleId="Heading4Char">
    <w:name w:val="Heading 4 Char"/>
    <w:basedOn w:val="DefaultParagraphFont"/>
    <w:link w:val="Heading4"/>
    <w:uiPriority w:val="9"/>
    <w:rsid w:val="00C754FB"/>
    <w:rPr>
      <w:rFonts w:ascii="Times New Roman" w:eastAsia="Times New Roman" w:hAnsi="Times New Roman" w:cs="Times New Roman"/>
      <w:b/>
      <w:bCs/>
      <w:sz w:val="24"/>
      <w:szCs w:val="24"/>
    </w:rPr>
  </w:style>
  <w:style w:type="character" w:styleId="Strong">
    <w:name w:val="Strong"/>
    <w:basedOn w:val="DefaultParagraphFont"/>
    <w:uiPriority w:val="22"/>
    <w:qFormat/>
    <w:rsid w:val="00C754FB"/>
    <w:rPr>
      <w:b/>
      <w:bCs/>
    </w:rPr>
  </w:style>
  <w:style w:type="paragraph" w:styleId="NormalWeb">
    <w:name w:val="Normal (Web)"/>
    <w:basedOn w:val="Normal"/>
    <w:uiPriority w:val="99"/>
    <w:unhideWhenUsed/>
    <w:rsid w:val="00C754FB"/>
    <w:pPr>
      <w:spacing w:before="100" w:beforeAutospacing="1" w:after="100" w:afterAutospacing="1" w:line="240" w:lineRule="auto"/>
      <w:jc w:val="left"/>
    </w:pPr>
    <w:rPr>
      <w:rFonts w:eastAsia="Times New Roman" w:cs="Times New Roman"/>
      <w:b w:val="0"/>
      <w:szCs w:val="24"/>
    </w:rPr>
  </w:style>
  <w:style w:type="paragraph" w:styleId="Header">
    <w:name w:val="header"/>
    <w:basedOn w:val="Normal"/>
    <w:link w:val="HeaderChar"/>
    <w:uiPriority w:val="99"/>
    <w:unhideWhenUsed/>
    <w:rsid w:val="000354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546B"/>
    <w:rPr>
      <w:rFonts w:ascii="Times New Roman" w:hAnsi="Times New Roman"/>
      <w:b/>
      <w:sz w:val="24"/>
    </w:rPr>
  </w:style>
  <w:style w:type="paragraph" w:styleId="Footer">
    <w:name w:val="footer"/>
    <w:basedOn w:val="Normal"/>
    <w:link w:val="FooterChar"/>
    <w:uiPriority w:val="99"/>
    <w:unhideWhenUsed/>
    <w:rsid w:val="000354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546B"/>
    <w:rPr>
      <w:rFonts w:ascii="Times New Roman" w:hAnsi="Times New Roman"/>
      <w:b/>
      <w:sz w:val="24"/>
    </w:rPr>
  </w:style>
  <w:style w:type="paragraph" w:styleId="TOCHeading">
    <w:name w:val="TOC Heading"/>
    <w:basedOn w:val="Heading1"/>
    <w:next w:val="Normal"/>
    <w:uiPriority w:val="39"/>
    <w:unhideWhenUsed/>
    <w:qFormat/>
    <w:rsid w:val="0003546B"/>
    <w:pPr>
      <w:spacing w:line="259" w:lineRule="auto"/>
      <w:jc w:val="left"/>
      <w:outlineLvl w:val="9"/>
    </w:pPr>
    <w:rPr>
      <w:rFonts w:asciiTheme="majorHAnsi" w:hAnsiTheme="majorHAnsi"/>
      <w:b w:val="0"/>
      <w:color w:val="2E74B5" w:themeColor="accent1" w:themeShade="BF"/>
      <w:sz w:val="32"/>
    </w:rPr>
  </w:style>
  <w:style w:type="character" w:customStyle="1" w:styleId="Heading5Char">
    <w:name w:val="Heading 5 Char"/>
    <w:basedOn w:val="DefaultParagraphFont"/>
    <w:link w:val="Heading5"/>
    <w:uiPriority w:val="9"/>
    <w:semiHidden/>
    <w:rsid w:val="0003546B"/>
    <w:rPr>
      <w:rFonts w:asciiTheme="majorHAnsi" w:eastAsiaTheme="majorEastAsia" w:hAnsiTheme="majorHAnsi" w:cstheme="majorBidi"/>
      <w:b/>
      <w:color w:val="2E74B5" w:themeColor="accent1" w:themeShade="BF"/>
      <w:sz w:val="24"/>
    </w:rPr>
  </w:style>
  <w:style w:type="table" w:styleId="TableGrid">
    <w:name w:val="Table Grid"/>
    <w:basedOn w:val="TableNormal"/>
    <w:uiPriority w:val="39"/>
    <w:rsid w:val="000354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91C30"/>
    <w:rPr>
      <w:color w:val="0563C1" w:themeColor="hyperlink"/>
      <w:u w:val="single"/>
    </w:rPr>
  </w:style>
  <w:style w:type="paragraph" w:styleId="NoSpacing">
    <w:name w:val="No Spacing"/>
    <w:uiPriority w:val="1"/>
    <w:qFormat/>
    <w:rsid w:val="00BF7ED9"/>
    <w:pPr>
      <w:spacing w:after="0" w:line="240" w:lineRule="auto"/>
      <w:jc w:val="both"/>
    </w:pPr>
    <w:rPr>
      <w:rFonts w:ascii="Times New Roman" w:hAnsi="Times New Roman"/>
      <w:b/>
      <w:sz w:val="24"/>
    </w:rPr>
  </w:style>
  <w:style w:type="character" w:styleId="SubtleEmphasis">
    <w:name w:val="Subtle Emphasis"/>
    <w:basedOn w:val="DefaultParagraphFont"/>
    <w:uiPriority w:val="19"/>
    <w:qFormat/>
    <w:rsid w:val="00BF7ED9"/>
    <w:rPr>
      <w:i/>
      <w:iCs/>
      <w:color w:val="404040" w:themeColor="text1" w:themeTint="BF"/>
    </w:rPr>
  </w:style>
  <w:style w:type="paragraph" w:styleId="TOC1">
    <w:name w:val="toc 1"/>
    <w:basedOn w:val="Normal"/>
    <w:next w:val="Normal"/>
    <w:autoRedefine/>
    <w:uiPriority w:val="39"/>
    <w:unhideWhenUsed/>
    <w:rsid w:val="00DE598D"/>
    <w:pPr>
      <w:spacing w:after="100"/>
    </w:pPr>
  </w:style>
  <w:style w:type="paragraph" w:styleId="TOC2">
    <w:name w:val="toc 2"/>
    <w:basedOn w:val="Normal"/>
    <w:next w:val="Normal"/>
    <w:autoRedefine/>
    <w:uiPriority w:val="39"/>
    <w:unhideWhenUsed/>
    <w:rsid w:val="00DE598D"/>
    <w:pPr>
      <w:spacing w:after="100"/>
      <w:ind w:left="240"/>
    </w:pPr>
  </w:style>
  <w:style w:type="character" w:customStyle="1" w:styleId="UnresolvedMention1">
    <w:name w:val="Unresolved Mention1"/>
    <w:basedOn w:val="DefaultParagraphFont"/>
    <w:uiPriority w:val="99"/>
    <w:semiHidden/>
    <w:unhideWhenUsed/>
    <w:rsid w:val="0019350B"/>
    <w:rPr>
      <w:color w:val="605E5C"/>
      <w:shd w:val="clear" w:color="auto" w:fill="E1DFDD"/>
    </w:rPr>
  </w:style>
  <w:style w:type="character" w:styleId="CommentReference">
    <w:name w:val="annotation reference"/>
    <w:basedOn w:val="DefaultParagraphFont"/>
    <w:uiPriority w:val="99"/>
    <w:semiHidden/>
    <w:unhideWhenUsed/>
    <w:rsid w:val="00DE18FC"/>
    <w:rPr>
      <w:sz w:val="16"/>
      <w:szCs w:val="16"/>
    </w:rPr>
  </w:style>
  <w:style w:type="paragraph" w:styleId="CommentText">
    <w:name w:val="annotation text"/>
    <w:basedOn w:val="Normal"/>
    <w:link w:val="CommentTextChar"/>
    <w:uiPriority w:val="99"/>
    <w:semiHidden/>
    <w:unhideWhenUsed/>
    <w:rsid w:val="00DE18FC"/>
    <w:pPr>
      <w:spacing w:line="240" w:lineRule="auto"/>
    </w:pPr>
    <w:rPr>
      <w:sz w:val="20"/>
      <w:szCs w:val="20"/>
    </w:rPr>
  </w:style>
  <w:style w:type="character" w:customStyle="1" w:styleId="CommentTextChar">
    <w:name w:val="Comment Text Char"/>
    <w:basedOn w:val="DefaultParagraphFont"/>
    <w:link w:val="CommentText"/>
    <w:uiPriority w:val="99"/>
    <w:semiHidden/>
    <w:rsid w:val="00DE18FC"/>
    <w:rPr>
      <w:rFonts w:ascii="Times New Roman" w:hAnsi="Times New Roman"/>
      <w:b/>
      <w:sz w:val="20"/>
      <w:szCs w:val="20"/>
    </w:rPr>
  </w:style>
  <w:style w:type="paragraph" w:styleId="CommentSubject">
    <w:name w:val="annotation subject"/>
    <w:basedOn w:val="CommentText"/>
    <w:next w:val="CommentText"/>
    <w:link w:val="CommentSubjectChar"/>
    <w:uiPriority w:val="99"/>
    <w:semiHidden/>
    <w:unhideWhenUsed/>
    <w:rsid w:val="00DE18FC"/>
    <w:rPr>
      <w:bCs/>
    </w:rPr>
  </w:style>
  <w:style w:type="character" w:customStyle="1" w:styleId="CommentSubjectChar">
    <w:name w:val="Comment Subject Char"/>
    <w:basedOn w:val="CommentTextChar"/>
    <w:link w:val="CommentSubject"/>
    <w:uiPriority w:val="99"/>
    <w:semiHidden/>
    <w:rsid w:val="00DE18FC"/>
    <w:rPr>
      <w:rFonts w:ascii="Times New Roman" w:hAnsi="Times New Roman"/>
      <w:b/>
      <w:bCs/>
      <w:sz w:val="20"/>
      <w:szCs w:val="20"/>
    </w:rPr>
  </w:style>
  <w:style w:type="paragraph" w:styleId="BalloonText">
    <w:name w:val="Balloon Text"/>
    <w:basedOn w:val="Normal"/>
    <w:link w:val="BalloonTextChar"/>
    <w:uiPriority w:val="99"/>
    <w:semiHidden/>
    <w:unhideWhenUsed/>
    <w:rsid w:val="00DE18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18FC"/>
    <w:rPr>
      <w:rFonts w:ascii="Segoe UI" w:hAnsi="Segoe UI" w:cs="Segoe UI"/>
      <w:b/>
      <w:sz w:val="18"/>
      <w:szCs w:val="18"/>
    </w:rPr>
  </w:style>
  <w:style w:type="character" w:styleId="UnresolvedMention">
    <w:name w:val="Unresolved Mention"/>
    <w:basedOn w:val="DefaultParagraphFont"/>
    <w:uiPriority w:val="99"/>
    <w:semiHidden/>
    <w:unhideWhenUsed/>
    <w:rsid w:val="001B66E1"/>
    <w:rPr>
      <w:color w:val="605E5C"/>
      <w:shd w:val="clear" w:color="auto" w:fill="E1DFDD"/>
    </w:rPr>
  </w:style>
  <w:style w:type="paragraph" w:styleId="ListParagraph">
    <w:name w:val="List Paragraph"/>
    <w:basedOn w:val="Normal"/>
    <w:uiPriority w:val="34"/>
    <w:qFormat/>
    <w:rsid w:val="00CF6A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248543">
      <w:bodyDiv w:val="1"/>
      <w:marLeft w:val="0"/>
      <w:marRight w:val="0"/>
      <w:marTop w:val="0"/>
      <w:marBottom w:val="0"/>
      <w:divBdr>
        <w:top w:val="none" w:sz="0" w:space="0" w:color="auto"/>
        <w:left w:val="none" w:sz="0" w:space="0" w:color="auto"/>
        <w:bottom w:val="none" w:sz="0" w:space="0" w:color="auto"/>
        <w:right w:val="none" w:sz="0" w:space="0" w:color="auto"/>
      </w:divBdr>
    </w:div>
    <w:div w:id="101464685">
      <w:bodyDiv w:val="1"/>
      <w:marLeft w:val="0"/>
      <w:marRight w:val="0"/>
      <w:marTop w:val="0"/>
      <w:marBottom w:val="0"/>
      <w:divBdr>
        <w:top w:val="none" w:sz="0" w:space="0" w:color="auto"/>
        <w:left w:val="none" w:sz="0" w:space="0" w:color="auto"/>
        <w:bottom w:val="none" w:sz="0" w:space="0" w:color="auto"/>
        <w:right w:val="none" w:sz="0" w:space="0" w:color="auto"/>
      </w:divBdr>
    </w:div>
    <w:div w:id="113718130">
      <w:bodyDiv w:val="1"/>
      <w:marLeft w:val="0"/>
      <w:marRight w:val="0"/>
      <w:marTop w:val="0"/>
      <w:marBottom w:val="0"/>
      <w:divBdr>
        <w:top w:val="none" w:sz="0" w:space="0" w:color="auto"/>
        <w:left w:val="none" w:sz="0" w:space="0" w:color="auto"/>
        <w:bottom w:val="none" w:sz="0" w:space="0" w:color="auto"/>
        <w:right w:val="none" w:sz="0" w:space="0" w:color="auto"/>
      </w:divBdr>
    </w:div>
    <w:div w:id="122814913">
      <w:bodyDiv w:val="1"/>
      <w:marLeft w:val="0"/>
      <w:marRight w:val="0"/>
      <w:marTop w:val="0"/>
      <w:marBottom w:val="0"/>
      <w:divBdr>
        <w:top w:val="none" w:sz="0" w:space="0" w:color="auto"/>
        <w:left w:val="none" w:sz="0" w:space="0" w:color="auto"/>
        <w:bottom w:val="none" w:sz="0" w:space="0" w:color="auto"/>
        <w:right w:val="none" w:sz="0" w:space="0" w:color="auto"/>
      </w:divBdr>
    </w:div>
    <w:div w:id="554439100">
      <w:bodyDiv w:val="1"/>
      <w:marLeft w:val="0"/>
      <w:marRight w:val="0"/>
      <w:marTop w:val="0"/>
      <w:marBottom w:val="0"/>
      <w:divBdr>
        <w:top w:val="none" w:sz="0" w:space="0" w:color="auto"/>
        <w:left w:val="none" w:sz="0" w:space="0" w:color="auto"/>
        <w:bottom w:val="none" w:sz="0" w:space="0" w:color="auto"/>
        <w:right w:val="none" w:sz="0" w:space="0" w:color="auto"/>
      </w:divBdr>
      <w:divsChild>
        <w:div w:id="361441193">
          <w:marLeft w:val="0"/>
          <w:marRight w:val="0"/>
          <w:marTop w:val="0"/>
          <w:marBottom w:val="0"/>
          <w:divBdr>
            <w:top w:val="none" w:sz="0" w:space="0" w:color="auto"/>
            <w:left w:val="none" w:sz="0" w:space="0" w:color="auto"/>
            <w:bottom w:val="none" w:sz="0" w:space="0" w:color="auto"/>
            <w:right w:val="none" w:sz="0" w:space="0" w:color="auto"/>
          </w:divBdr>
          <w:divsChild>
            <w:div w:id="722218721">
              <w:marLeft w:val="0"/>
              <w:marRight w:val="0"/>
              <w:marTop w:val="0"/>
              <w:marBottom w:val="0"/>
              <w:divBdr>
                <w:top w:val="none" w:sz="0" w:space="0" w:color="auto"/>
                <w:left w:val="none" w:sz="0" w:space="0" w:color="auto"/>
                <w:bottom w:val="none" w:sz="0" w:space="0" w:color="auto"/>
                <w:right w:val="none" w:sz="0" w:space="0" w:color="auto"/>
              </w:divBdr>
              <w:divsChild>
                <w:div w:id="1731879190">
                  <w:marLeft w:val="0"/>
                  <w:marRight w:val="0"/>
                  <w:marTop w:val="0"/>
                  <w:marBottom w:val="0"/>
                  <w:divBdr>
                    <w:top w:val="none" w:sz="0" w:space="0" w:color="auto"/>
                    <w:left w:val="none" w:sz="0" w:space="0" w:color="auto"/>
                    <w:bottom w:val="none" w:sz="0" w:space="0" w:color="auto"/>
                    <w:right w:val="none" w:sz="0" w:space="0" w:color="auto"/>
                  </w:divBdr>
                  <w:divsChild>
                    <w:div w:id="1798256049">
                      <w:marLeft w:val="0"/>
                      <w:marRight w:val="0"/>
                      <w:marTop w:val="0"/>
                      <w:marBottom w:val="0"/>
                      <w:divBdr>
                        <w:top w:val="none" w:sz="0" w:space="0" w:color="auto"/>
                        <w:left w:val="none" w:sz="0" w:space="0" w:color="auto"/>
                        <w:bottom w:val="none" w:sz="0" w:space="0" w:color="auto"/>
                        <w:right w:val="none" w:sz="0" w:space="0" w:color="auto"/>
                      </w:divBdr>
                      <w:divsChild>
                        <w:div w:id="1028943916">
                          <w:marLeft w:val="0"/>
                          <w:marRight w:val="0"/>
                          <w:marTop w:val="0"/>
                          <w:marBottom w:val="0"/>
                          <w:divBdr>
                            <w:top w:val="none" w:sz="0" w:space="0" w:color="auto"/>
                            <w:left w:val="none" w:sz="0" w:space="0" w:color="auto"/>
                            <w:bottom w:val="none" w:sz="0" w:space="0" w:color="auto"/>
                            <w:right w:val="none" w:sz="0" w:space="0" w:color="auto"/>
                          </w:divBdr>
                          <w:divsChild>
                            <w:div w:id="68540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8456500">
      <w:bodyDiv w:val="1"/>
      <w:marLeft w:val="0"/>
      <w:marRight w:val="0"/>
      <w:marTop w:val="0"/>
      <w:marBottom w:val="0"/>
      <w:divBdr>
        <w:top w:val="none" w:sz="0" w:space="0" w:color="auto"/>
        <w:left w:val="none" w:sz="0" w:space="0" w:color="auto"/>
        <w:bottom w:val="none" w:sz="0" w:space="0" w:color="auto"/>
        <w:right w:val="none" w:sz="0" w:space="0" w:color="auto"/>
      </w:divBdr>
    </w:div>
    <w:div w:id="711344203">
      <w:bodyDiv w:val="1"/>
      <w:marLeft w:val="0"/>
      <w:marRight w:val="0"/>
      <w:marTop w:val="0"/>
      <w:marBottom w:val="0"/>
      <w:divBdr>
        <w:top w:val="none" w:sz="0" w:space="0" w:color="auto"/>
        <w:left w:val="none" w:sz="0" w:space="0" w:color="auto"/>
        <w:bottom w:val="none" w:sz="0" w:space="0" w:color="auto"/>
        <w:right w:val="none" w:sz="0" w:space="0" w:color="auto"/>
      </w:divBdr>
    </w:div>
    <w:div w:id="974989013">
      <w:bodyDiv w:val="1"/>
      <w:marLeft w:val="0"/>
      <w:marRight w:val="0"/>
      <w:marTop w:val="0"/>
      <w:marBottom w:val="0"/>
      <w:divBdr>
        <w:top w:val="none" w:sz="0" w:space="0" w:color="auto"/>
        <w:left w:val="none" w:sz="0" w:space="0" w:color="auto"/>
        <w:bottom w:val="none" w:sz="0" w:space="0" w:color="auto"/>
        <w:right w:val="none" w:sz="0" w:space="0" w:color="auto"/>
      </w:divBdr>
    </w:div>
    <w:div w:id="1085152104">
      <w:bodyDiv w:val="1"/>
      <w:marLeft w:val="0"/>
      <w:marRight w:val="0"/>
      <w:marTop w:val="0"/>
      <w:marBottom w:val="0"/>
      <w:divBdr>
        <w:top w:val="none" w:sz="0" w:space="0" w:color="auto"/>
        <w:left w:val="none" w:sz="0" w:space="0" w:color="auto"/>
        <w:bottom w:val="none" w:sz="0" w:space="0" w:color="auto"/>
        <w:right w:val="none" w:sz="0" w:space="0" w:color="auto"/>
      </w:divBdr>
    </w:div>
    <w:div w:id="1185678062">
      <w:bodyDiv w:val="1"/>
      <w:marLeft w:val="0"/>
      <w:marRight w:val="0"/>
      <w:marTop w:val="0"/>
      <w:marBottom w:val="0"/>
      <w:divBdr>
        <w:top w:val="none" w:sz="0" w:space="0" w:color="auto"/>
        <w:left w:val="none" w:sz="0" w:space="0" w:color="auto"/>
        <w:bottom w:val="none" w:sz="0" w:space="0" w:color="auto"/>
        <w:right w:val="none" w:sz="0" w:space="0" w:color="auto"/>
      </w:divBdr>
    </w:div>
    <w:div w:id="1432624145">
      <w:bodyDiv w:val="1"/>
      <w:marLeft w:val="0"/>
      <w:marRight w:val="0"/>
      <w:marTop w:val="0"/>
      <w:marBottom w:val="0"/>
      <w:divBdr>
        <w:top w:val="none" w:sz="0" w:space="0" w:color="auto"/>
        <w:left w:val="none" w:sz="0" w:space="0" w:color="auto"/>
        <w:bottom w:val="none" w:sz="0" w:space="0" w:color="auto"/>
        <w:right w:val="none" w:sz="0" w:space="0" w:color="auto"/>
      </w:divBdr>
    </w:div>
    <w:div w:id="1538934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ntalhealth.org.uk/our-work/research/loneliness-and-mental-health-report-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earchbriefings.files.parliament.uk/documents/CBP-7547/CBP-7547.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lan-Beck-2/publication/287715832_Newer_and_Older_Perspectives_on_the_Therapeutic_Effects_of_Animals_and_Nature/links/63bb03f503aad5368e75b281/Newer-and-Older-Perspectives-on-the-Therapeutic-Effects-of-Animals-and-Nature.pdf" TargetMode="External"/><Relationship Id="rId5" Type="http://schemas.openxmlformats.org/officeDocument/2006/relationships/webSettings" Target="webSettings.xml"/><Relationship Id="rId15" Type="http://schemas.openxmlformats.org/officeDocument/2006/relationships/hyperlink" Target="https://www.uwtsd.ac.uk/research/research-integrity-and-ethics" TargetMode="External"/><Relationship Id="rId10" Type="http://schemas.openxmlformats.org/officeDocument/2006/relationships/hyperlink" Target="https://doi.org/10.1080/136455703200011961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ps.org.uk/guideline/bps-code-human-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D94072-3F2C-459A-AE79-E1A1E9912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5393</Words>
  <Characters>30742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Zeeshan Chohan</dc:creator>
  <cp:keywords/>
  <dc:description/>
  <cp:lastModifiedBy>oya dogu</cp:lastModifiedBy>
  <cp:revision>121</cp:revision>
  <dcterms:created xsi:type="dcterms:W3CDTF">2025-12-11T10:33:00Z</dcterms:created>
  <dcterms:modified xsi:type="dcterms:W3CDTF">2025-12-12T11:47:00Z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adcd67a0-0c4e-4b05-b40b-2341fdeeed55</vt:lpwstr>
  </property>
</Properties>
</file>