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2DF8" w:rsidRDefault="00EF2DF8" w:rsidP="00EF2DF8">
      <w:pPr>
        <w:pStyle w:val="Heading1"/>
      </w:pPr>
    </w:p>
    <w:p w:rsidR="00EF2DF8" w:rsidRDefault="00EF2DF8" w:rsidP="00EF2DF8"/>
    <w:p w:rsidR="008B104C" w:rsidRDefault="008B104C" w:rsidP="00EF2DF8"/>
    <w:p w:rsidR="00EF2DF8" w:rsidRDefault="00EF2DF8" w:rsidP="00EF2DF8"/>
    <w:p w:rsidR="00EF2DF8" w:rsidRDefault="00EF2DF8" w:rsidP="00EF2DF8"/>
    <w:p w:rsidR="00EF2DF8" w:rsidRDefault="00EF2DF8" w:rsidP="00EF2DF8"/>
    <w:p w:rsidR="00EF2DF8" w:rsidRDefault="00EF2DF8" w:rsidP="00EF2DF8"/>
    <w:p w:rsidR="00EF2DF8" w:rsidRDefault="008B104C" w:rsidP="00EF2DF8">
      <w:pPr>
        <w:rPr>
          <w:sz w:val="28"/>
          <w:szCs w:val="28"/>
        </w:rPr>
      </w:pPr>
      <w:r>
        <w:rPr>
          <w:sz w:val="28"/>
          <w:szCs w:val="28"/>
        </w:rPr>
        <w:t xml:space="preserve">                    </w:t>
      </w:r>
      <w:r w:rsidR="00EF2DF8">
        <w:rPr>
          <w:sz w:val="28"/>
          <w:szCs w:val="28"/>
        </w:rPr>
        <w:t>DIGITAL SKILLS AND RESEARCH METHOD (BSMK4003_LON)</w:t>
      </w:r>
    </w:p>
    <w:p w:rsidR="008B104C" w:rsidRPr="00EF2DF8" w:rsidRDefault="008B104C" w:rsidP="008B104C">
      <w:pPr>
        <w:rPr>
          <w:sz w:val="28"/>
          <w:szCs w:val="28"/>
        </w:rPr>
      </w:pPr>
      <w:r>
        <w:rPr>
          <w:sz w:val="28"/>
          <w:szCs w:val="28"/>
        </w:rPr>
        <w:t xml:space="preserve">                            </w:t>
      </w:r>
      <w:r>
        <w:rPr>
          <w:sz w:val="28"/>
          <w:szCs w:val="28"/>
        </w:rPr>
        <w:t>SARAH. KOKUNDA. EVANS.</w:t>
      </w:r>
    </w:p>
    <w:p w:rsidR="008B104C" w:rsidRDefault="008B104C" w:rsidP="00EF2DF8">
      <w:pPr>
        <w:rPr>
          <w:sz w:val="28"/>
          <w:szCs w:val="28"/>
        </w:rPr>
      </w:pPr>
      <w:r>
        <w:rPr>
          <w:sz w:val="28"/>
          <w:szCs w:val="28"/>
        </w:rPr>
        <w:t xml:space="preserve">                               Student ID: 1711420</w:t>
      </w:r>
    </w:p>
    <w:p w:rsidR="008B104C" w:rsidRDefault="008B104C" w:rsidP="00EF2DF8">
      <w:pPr>
        <w:rPr>
          <w:sz w:val="28"/>
          <w:szCs w:val="28"/>
        </w:rPr>
      </w:pPr>
      <w:r>
        <w:rPr>
          <w:sz w:val="28"/>
          <w:szCs w:val="28"/>
        </w:rPr>
        <w:t xml:space="preserve">                             </w:t>
      </w:r>
      <w:bookmarkStart w:id="0" w:name="_GoBack"/>
      <w:bookmarkEnd w:id="0"/>
      <w:r>
        <w:rPr>
          <w:sz w:val="28"/>
          <w:szCs w:val="28"/>
        </w:rPr>
        <w:t xml:space="preserve"> LECTURE NAME: ZEE ZOOK</w:t>
      </w:r>
    </w:p>
    <w:p w:rsidR="008B104C" w:rsidRDefault="008B104C" w:rsidP="00EF2DF8">
      <w:pPr>
        <w:rPr>
          <w:sz w:val="28"/>
          <w:szCs w:val="28"/>
        </w:rPr>
      </w:pPr>
    </w:p>
    <w:p w:rsidR="00EF2DF8" w:rsidRDefault="00EF2DF8" w:rsidP="00EF2DF8">
      <w:pPr>
        <w:rPr>
          <w:sz w:val="28"/>
          <w:szCs w:val="28"/>
        </w:rPr>
      </w:pPr>
    </w:p>
    <w:p w:rsidR="00EF2DF8" w:rsidRDefault="00EF2DF8" w:rsidP="00EF2DF8">
      <w:pPr>
        <w:rPr>
          <w:sz w:val="28"/>
          <w:szCs w:val="28"/>
        </w:rPr>
      </w:pPr>
    </w:p>
    <w:p w:rsidR="00EF2DF8" w:rsidRDefault="00EF2DF8" w:rsidP="00EF2DF8">
      <w:pPr>
        <w:rPr>
          <w:sz w:val="28"/>
          <w:szCs w:val="28"/>
        </w:rPr>
      </w:pPr>
    </w:p>
    <w:p w:rsidR="00EF2DF8" w:rsidRDefault="00EF2DF8" w:rsidP="00EF2DF8">
      <w:pPr>
        <w:rPr>
          <w:sz w:val="28"/>
          <w:szCs w:val="28"/>
        </w:rPr>
      </w:pPr>
    </w:p>
    <w:p w:rsidR="00EF2DF8" w:rsidRDefault="00EF2DF8">
      <w:pPr>
        <w:rPr>
          <w:rFonts w:ascii="Arial" w:hAnsi="Arial" w:cs="Arial"/>
          <w:sz w:val="24"/>
          <w:szCs w:val="24"/>
        </w:rPr>
      </w:pPr>
      <w:r>
        <w:rPr>
          <w:rFonts w:ascii="Arial" w:hAnsi="Arial" w:cs="Arial"/>
          <w:sz w:val="24"/>
          <w:szCs w:val="24"/>
        </w:rPr>
        <w:br w:type="page"/>
      </w:r>
    </w:p>
    <w:p w:rsidR="005E4196" w:rsidRPr="00C505A4" w:rsidRDefault="00146200" w:rsidP="00C505A4">
      <w:pPr>
        <w:spacing w:line="480" w:lineRule="auto"/>
        <w:jc w:val="both"/>
        <w:rPr>
          <w:rFonts w:ascii="Arial" w:hAnsi="Arial" w:cs="Arial"/>
          <w:sz w:val="24"/>
          <w:szCs w:val="24"/>
        </w:rPr>
      </w:pPr>
      <w:r w:rsidRPr="00C505A4">
        <w:rPr>
          <w:rFonts w:ascii="Arial" w:hAnsi="Arial" w:cs="Arial"/>
          <w:sz w:val="24"/>
          <w:szCs w:val="24"/>
        </w:rPr>
        <w:lastRenderedPageBreak/>
        <w:t xml:space="preserve"> </w:t>
      </w:r>
      <w:r w:rsidR="005E4196" w:rsidRPr="00C505A4">
        <w:rPr>
          <w:rFonts w:ascii="Arial" w:hAnsi="Arial" w:cs="Arial"/>
          <w:sz w:val="24"/>
          <w:szCs w:val="24"/>
        </w:rPr>
        <w:t>Social care is about providing physical, emotional and social s</w:t>
      </w:r>
      <w:r w:rsidR="001436AC" w:rsidRPr="00C505A4">
        <w:rPr>
          <w:rFonts w:ascii="Arial" w:hAnsi="Arial" w:cs="Arial"/>
          <w:sz w:val="24"/>
          <w:szCs w:val="24"/>
        </w:rPr>
        <w:t>upport to help people have better</w:t>
      </w:r>
      <w:r w:rsidR="005E4196" w:rsidRPr="00C505A4">
        <w:rPr>
          <w:rFonts w:ascii="Arial" w:hAnsi="Arial" w:cs="Arial"/>
          <w:sz w:val="24"/>
          <w:szCs w:val="24"/>
        </w:rPr>
        <w:t xml:space="preserve"> lives. For various reasons and at different stages in their lives, some people need support to develop and maintain their independence, dignity and control.</w:t>
      </w:r>
    </w:p>
    <w:p w:rsidR="005E4196" w:rsidRPr="00C505A4" w:rsidRDefault="005E4196" w:rsidP="00C505A4">
      <w:pPr>
        <w:spacing w:line="480" w:lineRule="auto"/>
        <w:jc w:val="both"/>
        <w:rPr>
          <w:rFonts w:ascii="Arial" w:hAnsi="Arial" w:cs="Arial"/>
          <w:sz w:val="24"/>
          <w:szCs w:val="24"/>
        </w:rPr>
      </w:pPr>
      <w:r w:rsidRPr="00C505A4">
        <w:rPr>
          <w:rFonts w:ascii="Arial" w:hAnsi="Arial" w:cs="Arial"/>
          <w:sz w:val="24"/>
          <w:szCs w:val="24"/>
        </w:rPr>
        <w:t>Social care provides a whole range of</w:t>
      </w:r>
      <w:r w:rsidR="001436AC" w:rsidRPr="00C505A4">
        <w:rPr>
          <w:rFonts w:ascii="Arial" w:hAnsi="Arial" w:cs="Arial"/>
          <w:sz w:val="24"/>
          <w:szCs w:val="24"/>
        </w:rPr>
        <w:t xml:space="preserve"> services to support adults, </w:t>
      </w:r>
      <w:r w:rsidRPr="00C505A4">
        <w:rPr>
          <w:rFonts w:ascii="Arial" w:hAnsi="Arial" w:cs="Arial"/>
          <w:sz w:val="24"/>
          <w:szCs w:val="24"/>
        </w:rPr>
        <w:t>older</w:t>
      </w:r>
      <w:r w:rsidR="001436AC" w:rsidRPr="00C505A4">
        <w:rPr>
          <w:rFonts w:ascii="Arial" w:hAnsi="Arial" w:cs="Arial"/>
          <w:sz w:val="24"/>
          <w:szCs w:val="24"/>
        </w:rPr>
        <w:t xml:space="preserve"> and dependent</w:t>
      </w:r>
      <w:r w:rsidRPr="00C505A4">
        <w:rPr>
          <w:rFonts w:ascii="Arial" w:hAnsi="Arial" w:cs="Arial"/>
          <w:sz w:val="24"/>
          <w:szCs w:val="24"/>
        </w:rPr>
        <w:t xml:space="preserve"> people.</w:t>
      </w:r>
    </w:p>
    <w:p w:rsidR="005E4196" w:rsidRPr="00C505A4" w:rsidRDefault="005E4196" w:rsidP="00C505A4">
      <w:pPr>
        <w:spacing w:line="480" w:lineRule="auto"/>
        <w:jc w:val="both"/>
        <w:rPr>
          <w:rFonts w:ascii="Arial" w:hAnsi="Arial" w:cs="Arial"/>
          <w:sz w:val="24"/>
          <w:szCs w:val="24"/>
        </w:rPr>
      </w:pPr>
      <w:r w:rsidRPr="00C505A4">
        <w:rPr>
          <w:rFonts w:ascii="Arial" w:hAnsi="Arial" w:cs="Arial"/>
          <w:sz w:val="24"/>
          <w:szCs w:val="24"/>
        </w:rPr>
        <w:t xml:space="preserve">If you work in social care, you could help people in their own homes, in residential homes or in a number of other places such as day </w:t>
      </w:r>
      <w:r w:rsidR="008D2E5B" w:rsidRPr="00C505A4">
        <w:rPr>
          <w:rFonts w:ascii="Arial" w:hAnsi="Arial" w:cs="Arial"/>
          <w:sz w:val="24"/>
          <w:szCs w:val="24"/>
        </w:rPr>
        <w:t>centers</w:t>
      </w:r>
      <w:r w:rsidRPr="00C505A4">
        <w:rPr>
          <w:rFonts w:ascii="Arial" w:hAnsi="Arial" w:cs="Arial"/>
          <w:sz w:val="24"/>
          <w:szCs w:val="24"/>
        </w:rPr>
        <w:t xml:space="preserve"> or supported housing.</w:t>
      </w:r>
    </w:p>
    <w:p w:rsidR="005E4196" w:rsidRPr="00C505A4" w:rsidRDefault="005E4196" w:rsidP="00C505A4">
      <w:pPr>
        <w:spacing w:line="480" w:lineRule="auto"/>
        <w:jc w:val="both"/>
        <w:rPr>
          <w:rFonts w:ascii="Arial" w:hAnsi="Arial" w:cs="Arial"/>
          <w:sz w:val="24"/>
          <w:szCs w:val="24"/>
        </w:rPr>
      </w:pPr>
      <w:r w:rsidRPr="00C505A4">
        <w:rPr>
          <w:rFonts w:ascii="Arial" w:hAnsi="Arial" w:cs="Arial"/>
          <w:sz w:val="24"/>
          <w:szCs w:val="24"/>
        </w:rPr>
        <w:t>Working in social care means supporting people with their non-clinical needs, although</w:t>
      </w:r>
      <w:r w:rsidR="001436AC" w:rsidRPr="00C505A4">
        <w:rPr>
          <w:rFonts w:ascii="Arial" w:hAnsi="Arial" w:cs="Arial"/>
          <w:sz w:val="24"/>
          <w:szCs w:val="24"/>
        </w:rPr>
        <w:t xml:space="preserve"> </w:t>
      </w:r>
      <w:hyperlink r:id="rId5" w:history="1">
        <w:r w:rsidRPr="00C505A4">
          <w:rPr>
            <w:rStyle w:val="Hyperlink"/>
            <w:rFonts w:ascii="Arial" w:hAnsi="Arial" w:cs="Arial"/>
            <w:sz w:val="24"/>
            <w:szCs w:val="24"/>
          </w:rPr>
          <w:t>working in health</w:t>
        </w:r>
      </w:hyperlink>
      <w:r w:rsidRPr="00C505A4">
        <w:rPr>
          <w:rFonts w:ascii="Arial" w:hAnsi="Arial" w:cs="Arial"/>
          <w:sz w:val="24"/>
          <w:szCs w:val="24"/>
        </w:rPr>
        <w:t> and working in social care</w:t>
      </w:r>
      <w:r w:rsidR="001436AC" w:rsidRPr="00C505A4">
        <w:rPr>
          <w:rFonts w:ascii="Arial" w:hAnsi="Arial" w:cs="Arial"/>
          <w:sz w:val="24"/>
          <w:szCs w:val="24"/>
        </w:rPr>
        <w:t xml:space="preserve"> are distinct</w:t>
      </w:r>
      <w:r w:rsidRPr="00C505A4">
        <w:rPr>
          <w:rFonts w:ascii="Arial" w:hAnsi="Arial" w:cs="Arial"/>
          <w:sz w:val="24"/>
          <w:szCs w:val="24"/>
        </w:rPr>
        <w:t>.</w:t>
      </w:r>
      <w:r w:rsidR="00146200" w:rsidRPr="00C505A4">
        <w:rPr>
          <w:rFonts w:ascii="Arial" w:hAnsi="Arial" w:cs="Arial"/>
          <w:sz w:val="24"/>
          <w:szCs w:val="24"/>
        </w:rPr>
        <w:t xml:space="preserve"> </w:t>
      </w:r>
      <w:r w:rsidRPr="00C505A4">
        <w:rPr>
          <w:rFonts w:ascii="Arial" w:hAnsi="Arial" w:cs="Arial"/>
          <w:sz w:val="24"/>
          <w:szCs w:val="24"/>
        </w:rPr>
        <w:t>If you work in a health or social care role, you’re making a positive difference to someone’s life</w:t>
      </w:r>
      <w:r w:rsidR="001436AC" w:rsidRPr="00C505A4">
        <w:rPr>
          <w:rFonts w:ascii="Arial" w:hAnsi="Arial" w:cs="Arial"/>
          <w:sz w:val="24"/>
          <w:szCs w:val="24"/>
        </w:rPr>
        <w:t xml:space="preserve"> and well-being</w:t>
      </w:r>
      <w:r w:rsidRPr="00C505A4">
        <w:rPr>
          <w:rFonts w:ascii="Arial" w:hAnsi="Arial" w:cs="Arial"/>
          <w:sz w:val="24"/>
          <w:szCs w:val="24"/>
        </w:rPr>
        <w:t xml:space="preserve">. You’ll need </w:t>
      </w:r>
      <w:r w:rsidR="001436AC" w:rsidRPr="00C505A4">
        <w:rPr>
          <w:rFonts w:ascii="Arial" w:hAnsi="Arial" w:cs="Arial"/>
          <w:sz w:val="24"/>
          <w:szCs w:val="24"/>
        </w:rPr>
        <w:t xml:space="preserve">to have </w:t>
      </w:r>
      <w:r w:rsidRPr="00C505A4">
        <w:rPr>
          <w:rFonts w:ascii="Arial" w:hAnsi="Arial" w:cs="Arial"/>
          <w:sz w:val="24"/>
          <w:szCs w:val="24"/>
        </w:rPr>
        <w:t xml:space="preserve">good communication and listening skills, and </w:t>
      </w:r>
      <w:r w:rsidR="001436AC" w:rsidRPr="00C505A4">
        <w:rPr>
          <w:rFonts w:ascii="Arial" w:hAnsi="Arial" w:cs="Arial"/>
          <w:sz w:val="24"/>
          <w:szCs w:val="24"/>
        </w:rPr>
        <w:t xml:space="preserve">you should </w:t>
      </w:r>
      <w:r w:rsidR="00C446BF" w:rsidRPr="00C505A4">
        <w:rPr>
          <w:rFonts w:ascii="Arial" w:hAnsi="Arial" w:cs="Arial"/>
          <w:sz w:val="24"/>
          <w:szCs w:val="24"/>
        </w:rPr>
        <w:t>be</w:t>
      </w:r>
      <w:r w:rsidRPr="00C505A4">
        <w:rPr>
          <w:rFonts w:ascii="Arial" w:hAnsi="Arial" w:cs="Arial"/>
          <w:sz w:val="24"/>
          <w:szCs w:val="24"/>
        </w:rPr>
        <w:t xml:space="preserve"> passionate about supporting other people to live a more independent and fulfilling life.</w:t>
      </w:r>
    </w:p>
    <w:p w:rsidR="005E4196" w:rsidRPr="00C505A4" w:rsidRDefault="005E4196" w:rsidP="00C505A4">
      <w:pPr>
        <w:spacing w:line="480" w:lineRule="auto"/>
        <w:jc w:val="both"/>
        <w:rPr>
          <w:rFonts w:ascii="Arial" w:hAnsi="Arial" w:cs="Arial"/>
          <w:sz w:val="24"/>
          <w:szCs w:val="24"/>
        </w:rPr>
      </w:pPr>
      <w:r w:rsidRPr="00C505A4">
        <w:rPr>
          <w:rFonts w:ascii="Arial" w:hAnsi="Arial" w:cs="Arial"/>
          <w:sz w:val="24"/>
          <w:szCs w:val="24"/>
        </w:rPr>
        <w:t xml:space="preserve">You can gain an enormous sense of personal achievement </w:t>
      </w:r>
      <w:r w:rsidR="00C446BF" w:rsidRPr="00C505A4">
        <w:rPr>
          <w:rFonts w:ascii="Arial" w:hAnsi="Arial" w:cs="Arial"/>
          <w:sz w:val="24"/>
          <w:szCs w:val="24"/>
        </w:rPr>
        <w:t xml:space="preserve">and fulfilment </w:t>
      </w:r>
      <w:r w:rsidRPr="00C505A4">
        <w:rPr>
          <w:rFonts w:ascii="Arial" w:hAnsi="Arial" w:cs="Arial"/>
          <w:sz w:val="24"/>
          <w:szCs w:val="24"/>
        </w:rPr>
        <w:t>from simply knowing that your job is helping people. It's about making a positive difference to people's lives by contributing to their health, happiness and wellbeing.</w:t>
      </w:r>
    </w:p>
    <w:p w:rsidR="005E4196" w:rsidRPr="00C505A4" w:rsidRDefault="005E4196" w:rsidP="00C505A4">
      <w:pPr>
        <w:spacing w:line="480" w:lineRule="auto"/>
        <w:jc w:val="both"/>
        <w:rPr>
          <w:rFonts w:ascii="Arial" w:hAnsi="Arial" w:cs="Arial"/>
          <w:sz w:val="24"/>
          <w:szCs w:val="24"/>
        </w:rPr>
      </w:pPr>
      <w:r w:rsidRPr="00C505A4">
        <w:rPr>
          <w:rFonts w:ascii="Arial" w:hAnsi="Arial" w:cs="Arial"/>
          <w:sz w:val="24"/>
          <w:szCs w:val="24"/>
        </w:rPr>
        <w:t>These are just some of the qualities you need to be a great care worker:</w:t>
      </w:r>
    </w:p>
    <w:p w:rsidR="005E4196" w:rsidRPr="00C505A4" w:rsidRDefault="00146200" w:rsidP="00C505A4">
      <w:pPr>
        <w:spacing w:line="480" w:lineRule="auto"/>
        <w:jc w:val="both"/>
        <w:rPr>
          <w:rFonts w:ascii="Arial" w:hAnsi="Arial" w:cs="Arial"/>
          <w:sz w:val="24"/>
          <w:szCs w:val="24"/>
        </w:rPr>
      </w:pPr>
      <w:r w:rsidRPr="00C505A4">
        <w:rPr>
          <w:rFonts w:ascii="Arial" w:hAnsi="Arial" w:cs="Arial"/>
          <w:sz w:val="24"/>
          <w:szCs w:val="24"/>
        </w:rPr>
        <w:t xml:space="preserve">             </w:t>
      </w:r>
      <w:r w:rsidR="00C446BF" w:rsidRPr="00C505A4">
        <w:rPr>
          <w:rFonts w:ascii="Arial" w:hAnsi="Arial" w:cs="Arial"/>
          <w:sz w:val="24"/>
          <w:szCs w:val="24"/>
        </w:rPr>
        <w:t>These are</w:t>
      </w:r>
      <w:r w:rsidR="005E4196" w:rsidRPr="00C505A4">
        <w:rPr>
          <w:rFonts w:ascii="Arial" w:hAnsi="Arial" w:cs="Arial"/>
          <w:sz w:val="24"/>
          <w:szCs w:val="24"/>
        </w:rPr>
        <w:t xml:space="preserve"> some of the qualities you need to be a great care worker:</w:t>
      </w:r>
    </w:p>
    <w:p w:rsidR="005E4196" w:rsidRPr="00C505A4" w:rsidRDefault="005E4196" w:rsidP="00C505A4">
      <w:pPr>
        <w:numPr>
          <w:ilvl w:val="0"/>
          <w:numId w:val="1"/>
        </w:numPr>
        <w:spacing w:line="480" w:lineRule="auto"/>
        <w:jc w:val="both"/>
        <w:rPr>
          <w:rFonts w:ascii="Arial" w:hAnsi="Arial" w:cs="Arial"/>
          <w:sz w:val="24"/>
          <w:szCs w:val="24"/>
        </w:rPr>
      </w:pPr>
      <w:r w:rsidRPr="00C505A4">
        <w:rPr>
          <w:rFonts w:ascii="Arial" w:hAnsi="Arial" w:cs="Arial"/>
          <w:sz w:val="24"/>
          <w:szCs w:val="24"/>
        </w:rPr>
        <w:t>treat people with respect and dignity</w:t>
      </w:r>
    </w:p>
    <w:p w:rsidR="005E4196" w:rsidRPr="00C505A4" w:rsidRDefault="005E4196" w:rsidP="00C505A4">
      <w:pPr>
        <w:numPr>
          <w:ilvl w:val="0"/>
          <w:numId w:val="1"/>
        </w:numPr>
        <w:spacing w:line="480" w:lineRule="auto"/>
        <w:jc w:val="both"/>
        <w:rPr>
          <w:rFonts w:ascii="Arial" w:hAnsi="Arial" w:cs="Arial"/>
          <w:sz w:val="24"/>
          <w:szCs w:val="24"/>
        </w:rPr>
      </w:pPr>
      <w:r w:rsidRPr="00C505A4">
        <w:rPr>
          <w:rFonts w:ascii="Arial" w:hAnsi="Arial" w:cs="Arial"/>
          <w:sz w:val="24"/>
          <w:szCs w:val="24"/>
        </w:rPr>
        <w:t>be a good listener and communicator</w:t>
      </w:r>
    </w:p>
    <w:p w:rsidR="005E4196" w:rsidRPr="00C505A4" w:rsidRDefault="005E4196" w:rsidP="00C505A4">
      <w:pPr>
        <w:numPr>
          <w:ilvl w:val="0"/>
          <w:numId w:val="1"/>
        </w:numPr>
        <w:spacing w:line="480" w:lineRule="auto"/>
        <w:jc w:val="both"/>
        <w:rPr>
          <w:rFonts w:ascii="Arial" w:hAnsi="Arial" w:cs="Arial"/>
          <w:sz w:val="24"/>
          <w:szCs w:val="24"/>
        </w:rPr>
      </w:pPr>
      <w:r w:rsidRPr="00C505A4">
        <w:rPr>
          <w:rFonts w:ascii="Arial" w:hAnsi="Arial" w:cs="Arial"/>
          <w:sz w:val="24"/>
          <w:szCs w:val="24"/>
        </w:rPr>
        <w:t>be reliable</w:t>
      </w:r>
    </w:p>
    <w:p w:rsidR="005E4196" w:rsidRPr="00C505A4" w:rsidRDefault="005E4196" w:rsidP="00C505A4">
      <w:pPr>
        <w:numPr>
          <w:ilvl w:val="0"/>
          <w:numId w:val="1"/>
        </w:numPr>
        <w:spacing w:line="480" w:lineRule="auto"/>
        <w:jc w:val="both"/>
        <w:rPr>
          <w:rFonts w:ascii="Arial" w:hAnsi="Arial" w:cs="Arial"/>
          <w:sz w:val="24"/>
          <w:szCs w:val="24"/>
        </w:rPr>
      </w:pPr>
      <w:r w:rsidRPr="00C505A4">
        <w:rPr>
          <w:rFonts w:ascii="Arial" w:hAnsi="Arial" w:cs="Arial"/>
          <w:sz w:val="24"/>
          <w:szCs w:val="24"/>
        </w:rPr>
        <w:t>be able to follow instructions and procedures</w:t>
      </w:r>
    </w:p>
    <w:p w:rsidR="0007077C" w:rsidRPr="00C505A4" w:rsidRDefault="00C446BF" w:rsidP="00C505A4">
      <w:pPr>
        <w:numPr>
          <w:ilvl w:val="0"/>
          <w:numId w:val="1"/>
        </w:numPr>
        <w:spacing w:line="480" w:lineRule="auto"/>
        <w:jc w:val="both"/>
        <w:rPr>
          <w:rFonts w:ascii="Arial" w:hAnsi="Arial" w:cs="Arial"/>
          <w:sz w:val="24"/>
          <w:szCs w:val="24"/>
        </w:rPr>
      </w:pPr>
      <w:r w:rsidRPr="00C505A4">
        <w:rPr>
          <w:rFonts w:ascii="Arial" w:hAnsi="Arial" w:cs="Arial"/>
          <w:sz w:val="24"/>
          <w:szCs w:val="24"/>
        </w:rPr>
        <w:lastRenderedPageBreak/>
        <w:t>Empathize or understand</w:t>
      </w:r>
      <w:r w:rsidR="005E4196" w:rsidRPr="00C505A4">
        <w:rPr>
          <w:rFonts w:ascii="Arial" w:hAnsi="Arial" w:cs="Arial"/>
          <w:sz w:val="24"/>
          <w:szCs w:val="24"/>
        </w:rPr>
        <w:t xml:space="preserve"> other people feelings</w:t>
      </w:r>
    </w:p>
    <w:p w:rsidR="00C446BF" w:rsidRPr="00C505A4" w:rsidRDefault="00C446BF" w:rsidP="00C505A4">
      <w:pPr>
        <w:spacing w:line="480" w:lineRule="auto"/>
        <w:jc w:val="both"/>
        <w:rPr>
          <w:rFonts w:ascii="Arial" w:hAnsi="Arial" w:cs="Arial"/>
          <w:sz w:val="24"/>
          <w:szCs w:val="24"/>
        </w:rPr>
      </w:pPr>
    </w:p>
    <w:p w:rsidR="00132188"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Why choose a career in care?</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 You enjoy working with other people </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You are a caring person who wants to make a difference </w:t>
      </w:r>
    </w:p>
    <w:p w:rsidR="00132188"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You may have previously worked in care and would like to try a different aspect of care</w:t>
      </w:r>
    </w:p>
    <w:p w:rsidR="00132188"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Who might I work with?</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 Older people </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Young adults </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People with a physical disability </w:t>
      </w:r>
    </w:p>
    <w:p w:rsidR="00C446BF" w:rsidRPr="00C505A4" w:rsidRDefault="00C446BF" w:rsidP="00C505A4">
      <w:pPr>
        <w:spacing w:line="480" w:lineRule="auto"/>
        <w:jc w:val="both"/>
        <w:rPr>
          <w:rFonts w:ascii="Arial" w:hAnsi="Arial" w:cs="Arial"/>
          <w:sz w:val="24"/>
          <w:szCs w:val="24"/>
        </w:rPr>
      </w:pPr>
      <w:r w:rsidRPr="00C505A4">
        <w:rPr>
          <w:rFonts w:ascii="Arial" w:hAnsi="Arial" w:cs="Arial"/>
          <w:sz w:val="24"/>
          <w:szCs w:val="24"/>
        </w:rPr>
        <w:t>• People with learning disabilities</w:t>
      </w:r>
      <w:r w:rsidR="00132188" w:rsidRPr="00C505A4">
        <w:rPr>
          <w:rFonts w:ascii="Arial" w:hAnsi="Arial" w:cs="Arial"/>
          <w:sz w:val="24"/>
          <w:szCs w:val="24"/>
        </w:rPr>
        <w:t xml:space="preserve"> </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People with mental health needs </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People receiving end of life care </w:t>
      </w:r>
    </w:p>
    <w:p w:rsidR="00C446BF"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xml:space="preserve">• People with a sensory impairment </w:t>
      </w:r>
    </w:p>
    <w:p w:rsidR="00132188" w:rsidRPr="00C505A4" w:rsidRDefault="00132188" w:rsidP="00C505A4">
      <w:pPr>
        <w:spacing w:line="480" w:lineRule="auto"/>
        <w:jc w:val="both"/>
        <w:rPr>
          <w:rFonts w:ascii="Arial" w:hAnsi="Arial" w:cs="Arial"/>
          <w:sz w:val="24"/>
          <w:szCs w:val="24"/>
        </w:rPr>
      </w:pPr>
      <w:r w:rsidRPr="00C505A4">
        <w:rPr>
          <w:rFonts w:ascii="Arial" w:hAnsi="Arial" w:cs="Arial"/>
          <w:sz w:val="24"/>
          <w:szCs w:val="24"/>
        </w:rPr>
        <w:t>• People with drug and alcohol dependencies</w:t>
      </w:r>
    </w:p>
    <w:p w:rsidR="00C446BF" w:rsidRPr="00C505A4" w:rsidRDefault="00C446BF" w:rsidP="00C505A4">
      <w:pPr>
        <w:spacing w:line="480" w:lineRule="auto"/>
        <w:jc w:val="both"/>
        <w:rPr>
          <w:rFonts w:ascii="Arial" w:hAnsi="Arial" w:cs="Arial"/>
          <w:sz w:val="24"/>
          <w:szCs w:val="24"/>
        </w:rPr>
      </w:pPr>
    </w:p>
    <w:p w:rsidR="003F12FB" w:rsidRPr="00C505A4" w:rsidRDefault="003F12FB" w:rsidP="00C505A4">
      <w:pPr>
        <w:spacing w:line="480" w:lineRule="auto"/>
        <w:jc w:val="both"/>
        <w:rPr>
          <w:rFonts w:ascii="Arial" w:hAnsi="Arial" w:cs="Arial"/>
          <w:bCs/>
          <w:sz w:val="24"/>
          <w:szCs w:val="24"/>
        </w:rPr>
      </w:pPr>
      <w:r w:rsidRPr="00C505A4">
        <w:rPr>
          <w:rFonts w:ascii="Arial" w:hAnsi="Arial" w:cs="Arial"/>
          <w:bCs/>
          <w:sz w:val="24"/>
          <w:szCs w:val="24"/>
        </w:rPr>
        <w:t>Transforming social care through the use of information and technology</w:t>
      </w:r>
    </w:p>
    <w:p w:rsidR="001F2853" w:rsidRPr="00C505A4" w:rsidRDefault="003F12FB" w:rsidP="00C505A4">
      <w:pPr>
        <w:spacing w:line="480" w:lineRule="auto"/>
        <w:jc w:val="both"/>
        <w:rPr>
          <w:rFonts w:ascii="Arial" w:hAnsi="Arial" w:cs="Arial"/>
          <w:bCs/>
          <w:sz w:val="24"/>
          <w:szCs w:val="24"/>
        </w:rPr>
      </w:pPr>
      <w:r w:rsidRPr="00C505A4">
        <w:rPr>
          <w:rFonts w:ascii="Arial" w:hAnsi="Arial" w:cs="Arial"/>
          <w:bCs/>
          <w:sz w:val="24"/>
          <w:szCs w:val="24"/>
        </w:rPr>
        <w:t xml:space="preserve">There is a growing use of </w:t>
      </w:r>
      <w:r w:rsidR="00C446BF" w:rsidRPr="00C505A4">
        <w:rPr>
          <w:rFonts w:ascii="Arial" w:hAnsi="Arial" w:cs="Arial"/>
          <w:bCs/>
          <w:sz w:val="24"/>
          <w:szCs w:val="24"/>
        </w:rPr>
        <w:t xml:space="preserve">data and </w:t>
      </w:r>
      <w:r w:rsidRPr="00C505A4">
        <w:rPr>
          <w:rFonts w:ascii="Arial" w:hAnsi="Arial" w:cs="Arial"/>
          <w:bCs/>
          <w:sz w:val="24"/>
          <w:szCs w:val="24"/>
        </w:rPr>
        <w:t xml:space="preserve">digital </w:t>
      </w:r>
      <w:r w:rsidR="00C446BF" w:rsidRPr="00C505A4">
        <w:rPr>
          <w:rFonts w:ascii="Arial" w:hAnsi="Arial" w:cs="Arial"/>
          <w:bCs/>
          <w:sz w:val="24"/>
          <w:szCs w:val="24"/>
        </w:rPr>
        <w:t xml:space="preserve">devices </w:t>
      </w:r>
      <w:r w:rsidRPr="00C505A4">
        <w:rPr>
          <w:rFonts w:ascii="Arial" w:hAnsi="Arial" w:cs="Arial"/>
          <w:bCs/>
          <w:sz w:val="24"/>
          <w:szCs w:val="24"/>
        </w:rPr>
        <w:t xml:space="preserve">by professionals, </w:t>
      </w:r>
      <w:r w:rsidR="00C446BF" w:rsidRPr="00C505A4">
        <w:rPr>
          <w:rFonts w:ascii="Arial" w:hAnsi="Arial" w:cs="Arial"/>
          <w:bCs/>
          <w:sz w:val="24"/>
          <w:szCs w:val="24"/>
        </w:rPr>
        <w:t>careers</w:t>
      </w:r>
      <w:r w:rsidRPr="00C505A4">
        <w:rPr>
          <w:rFonts w:ascii="Arial" w:hAnsi="Arial" w:cs="Arial"/>
          <w:bCs/>
          <w:sz w:val="24"/>
          <w:szCs w:val="24"/>
        </w:rPr>
        <w:t xml:space="preserve"> and individuals receiving care. Local authorities and health partners are using the </w:t>
      </w:r>
      <w:r w:rsidRPr="00C505A4">
        <w:rPr>
          <w:rFonts w:ascii="Arial" w:hAnsi="Arial" w:cs="Arial"/>
          <w:bCs/>
          <w:sz w:val="24"/>
          <w:szCs w:val="24"/>
        </w:rPr>
        <w:lastRenderedPageBreak/>
        <w:t>opportunities that technology provides to facilitate joint working between health and social care and enabling people to live independently at home or in the community.</w:t>
      </w:r>
      <w:r w:rsidR="00951BA3" w:rsidRPr="00C505A4">
        <w:rPr>
          <w:rFonts w:ascii="Arial" w:hAnsi="Arial" w:cs="Arial"/>
          <w:sz w:val="24"/>
          <w:szCs w:val="24"/>
        </w:rPr>
        <w:t xml:space="preserve"> </w:t>
      </w:r>
    </w:p>
    <w:p w:rsidR="00951BA3" w:rsidRPr="00C505A4" w:rsidRDefault="000F6A80" w:rsidP="00C505A4">
      <w:pPr>
        <w:spacing w:line="480" w:lineRule="auto"/>
        <w:jc w:val="both"/>
        <w:rPr>
          <w:rFonts w:ascii="Arial" w:hAnsi="Arial" w:cs="Arial"/>
          <w:bCs/>
          <w:sz w:val="24"/>
          <w:szCs w:val="24"/>
        </w:rPr>
      </w:pPr>
      <w:r w:rsidRPr="00C505A4">
        <w:rPr>
          <w:rFonts w:ascii="Arial" w:hAnsi="Arial" w:cs="Arial"/>
          <w:bCs/>
          <w:sz w:val="24"/>
          <w:szCs w:val="24"/>
        </w:rPr>
        <w:t>T</w:t>
      </w:r>
      <w:r w:rsidR="00951BA3" w:rsidRPr="00C505A4">
        <w:rPr>
          <w:rFonts w:ascii="Arial" w:hAnsi="Arial" w:cs="Arial"/>
          <w:bCs/>
          <w:sz w:val="24"/>
          <w:szCs w:val="24"/>
        </w:rPr>
        <w:t>here is a variety of practice among social care employers in assessing their workers’ competence. Both overall concern for the quality of care delivered and specific Care Certificate issues mean that managers need to assure themselves about the quality of their worker assessment processes</w:t>
      </w:r>
    </w:p>
    <w:p w:rsidR="001F2853" w:rsidRPr="00C505A4" w:rsidRDefault="00951BA3" w:rsidP="00C505A4">
      <w:pPr>
        <w:spacing w:line="480" w:lineRule="auto"/>
        <w:jc w:val="both"/>
        <w:rPr>
          <w:rFonts w:ascii="Arial" w:hAnsi="Arial" w:cs="Arial"/>
          <w:bCs/>
          <w:sz w:val="24"/>
          <w:szCs w:val="24"/>
        </w:rPr>
      </w:pPr>
      <w:r w:rsidRPr="00C505A4">
        <w:rPr>
          <w:rFonts w:ascii="Arial" w:hAnsi="Arial" w:cs="Arial"/>
          <w:bCs/>
          <w:sz w:val="24"/>
          <w:szCs w:val="24"/>
        </w:rPr>
        <w:t xml:space="preserve">What does an assessment look like? </w:t>
      </w:r>
    </w:p>
    <w:p w:rsidR="000F6A80" w:rsidRPr="00C505A4" w:rsidRDefault="00951BA3" w:rsidP="00C505A4">
      <w:pPr>
        <w:spacing w:line="480" w:lineRule="auto"/>
        <w:jc w:val="both"/>
        <w:rPr>
          <w:rFonts w:ascii="Arial" w:hAnsi="Arial" w:cs="Arial"/>
          <w:bCs/>
          <w:sz w:val="24"/>
          <w:szCs w:val="24"/>
        </w:rPr>
      </w:pPr>
      <w:r w:rsidRPr="00C505A4">
        <w:rPr>
          <w:rFonts w:ascii="Arial" w:hAnsi="Arial" w:cs="Arial"/>
          <w:bCs/>
          <w:sz w:val="24"/>
          <w:szCs w:val="24"/>
        </w:rPr>
        <w:t>In adult social care most assessments will include a combination of observation and communication. This could include observing a worker while th</w:t>
      </w:r>
      <w:r w:rsidR="000F6A80" w:rsidRPr="00C505A4">
        <w:rPr>
          <w:rFonts w:ascii="Arial" w:hAnsi="Arial" w:cs="Arial"/>
          <w:bCs/>
          <w:sz w:val="24"/>
          <w:szCs w:val="24"/>
        </w:rPr>
        <w:t xml:space="preserve">ey carry out specific tasks and </w:t>
      </w:r>
      <w:r w:rsidRPr="00C505A4">
        <w:rPr>
          <w:rFonts w:ascii="Arial" w:hAnsi="Arial" w:cs="Arial"/>
          <w:bCs/>
          <w:sz w:val="24"/>
          <w:szCs w:val="24"/>
        </w:rPr>
        <w:t>or talking to them to assess their knowledge and skills against pre-determined criteria and then creating a record of the assessment. Observing and talking with the worker, and with colleagues and the people being supported, are key assessment methods, although tests and quizzes can also be useful. Some Care Certificate standards specify the assessment methods to be used.</w:t>
      </w:r>
      <w:r w:rsidR="000466F5" w:rsidRPr="00C505A4">
        <w:rPr>
          <w:rFonts w:ascii="Arial" w:eastAsia="Times New Roman" w:hAnsi="Arial" w:cs="Arial"/>
          <w:sz w:val="24"/>
          <w:szCs w:val="24"/>
        </w:rPr>
        <w:t xml:space="preserve"> </w:t>
      </w:r>
      <w:r w:rsidR="000466F5" w:rsidRPr="00C505A4">
        <w:rPr>
          <w:rFonts w:ascii="Arial" w:hAnsi="Arial" w:cs="Arial"/>
          <w:bCs/>
          <w:sz w:val="24"/>
          <w:szCs w:val="24"/>
        </w:rPr>
        <w:br/>
        <w:t xml:space="preserve"> Research conducted by Skills for Care has shown that over 95% of social work staff and managers use digital technology in their work. </w:t>
      </w:r>
    </w:p>
    <w:p w:rsidR="000F6A80" w:rsidRPr="00C505A4" w:rsidRDefault="000F6A80" w:rsidP="00C505A4">
      <w:pPr>
        <w:spacing w:line="480" w:lineRule="auto"/>
        <w:jc w:val="both"/>
        <w:rPr>
          <w:rFonts w:ascii="Arial" w:hAnsi="Arial" w:cs="Arial"/>
          <w:bCs/>
          <w:sz w:val="24"/>
          <w:szCs w:val="24"/>
        </w:rPr>
      </w:pP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Photograph: Alamy</w:t>
      </w:r>
    </w:p>
    <w:p w:rsidR="009C7AA5" w:rsidRPr="00C505A4" w:rsidRDefault="009C7AA5" w:rsidP="00C505A4">
      <w:pPr>
        <w:spacing w:line="480" w:lineRule="auto"/>
        <w:jc w:val="both"/>
        <w:rPr>
          <w:rFonts w:ascii="Arial" w:hAnsi="Arial" w:cs="Arial"/>
          <w:bCs/>
          <w:sz w:val="24"/>
          <w:szCs w:val="24"/>
        </w:rPr>
      </w:pP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It’s not so long since “I didn’t come into social care to work with computers” was a common response to digital technology in the care sector. How things have changed. As part of </w:t>
      </w:r>
      <w:hyperlink r:id="rId6" w:history="1">
        <w:r w:rsidRPr="00C505A4">
          <w:rPr>
            <w:rStyle w:val="Hyperlink"/>
            <w:rFonts w:ascii="Arial" w:hAnsi="Arial" w:cs="Arial"/>
            <w:bCs/>
            <w:sz w:val="24"/>
            <w:szCs w:val="24"/>
          </w:rPr>
          <w:t>Skills for Care</w:t>
        </w:r>
      </w:hyperlink>
      <w:r w:rsidRPr="00C505A4">
        <w:rPr>
          <w:rFonts w:ascii="Arial" w:hAnsi="Arial" w:cs="Arial"/>
          <w:bCs/>
          <w:sz w:val="24"/>
          <w:szCs w:val="24"/>
        </w:rPr>
        <w:t xml:space="preserve">’s ongoing work looking at digital capabilities in the adult social care </w:t>
      </w:r>
      <w:r w:rsidRPr="00C505A4">
        <w:rPr>
          <w:rFonts w:ascii="Arial" w:hAnsi="Arial" w:cs="Arial"/>
          <w:bCs/>
          <w:sz w:val="24"/>
          <w:szCs w:val="24"/>
        </w:rPr>
        <w:lastRenderedPageBreak/>
        <w:t>sector, a research team asked over 500 managers and staff in adult social care services about their digital capabilities, experiences and attitudes. Our results showed that more than 95% used digital technology in their work, and the great majority are strongly positive about the potential of digital technology to improve efficiency and quality of care services.</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 xml:space="preserve">Unsurprisingly, digital technologies are most commonly used in business administration and communications. However, technology is also significantly impacting the delivery of care and support services. Three-quarters of </w:t>
      </w:r>
      <w:r w:rsidR="000F6A80" w:rsidRPr="00C505A4">
        <w:rPr>
          <w:rFonts w:ascii="Arial" w:hAnsi="Arial" w:cs="Arial"/>
          <w:bCs/>
          <w:sz w:val="24"/>
          <w:szCs w:val="24"/>
        </w:rPr>
        <w:t>organizations</w:t>
      </w:r>
      <w:r w:rsidRPr="00C505A4">
        <w:rPr>
          <w:rFonts w:ascii="Arial" w:hAnsi="Arial" w:cs="Arial"/>
          <w:bCs/>
          <w:sz w:val="24"/>
          <w:szCs w:val="24"/>
        </w:rPr>
        <w:t xml:space="preserve"> use digital technologies to plan and record services, and more than half use them directly with the people they support. They’re used to enhance communication between service users and their family and friends, to </w:t>
      </w:r>
      <w:r w:rsidR="000F6A80" w:rsidRPr="00C505A4">
        <w:rPr>
          <w:rFonts w:ascii="Arial" w:hAnsi="Arial" w:cs="Arial"/>
          <w:bCs/>
          <w:sz w:val="24"/>
          <w:szCs w:val="24"/>
        </w:rPr>
        <w:t>organize</w:t>
      </w:r>
      <w:r w:rsidRPr="00C505A4">
        <w:rPr>
          <w:rFonts w:ascii="Arial" w:hAnsi="Arial" w:cs="Arial"/>
          <w:bCs/>
          <w:sz w:val="24"/>
          <w:szCs w:val="24"/>
        </w:rPr>
        <w:t xml:space="preserve"> leisure activities for service users, and to help people plan their own care and support.</w:t>
      </w:r>
    </w:p>
    <w:p w:rsidR="000F6A80" w:rsidRPr="00C505A4" w:rsidRDefault="000F6A80" w:rsidP="00C505A4">
      <w:pPr>
        <w:spacing w:line="480" w:lineRule="auto"/>
        <w:jc w:val="both"/>
        <w:rPr>
          <w:rFonts w:ascii="Arial" w:hAnsi="Arial" w:cs="Arial"/>
          <w:bCs/>
          <w:sz w:val="24"/>
          <w:szCs w:val="24"/>
        </w:rPr>
      </w:pP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Advertisement</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One residential care home we visited has an all-encompassing digital reporting system, which has transformed the workplace. “Throughout the home we’ve got 10-inch tablet computers mounted on the wall and all information gets entered into them,” says the manager of the home. “There’s very little in terms of paperwork now. We use the tablets for care plans, risk assessments, health assessments, safeguarding, medication – everything, really. From the moment a resident gets up in the morning to when they go to bed, it’s documented on the system in real time.”</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lastRenderedPageBreak/>
        <w:t>Staff, even those who had been nervous when the system was introduced, are all in agreement. “The only negative thing would be if I left this job and had to go back to a paper-based system,” says one employee.</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 xml:space="preserve">Mainstream cloud-based services such as Google Docs and social media are embedded in the sector: “Digital media is a natural part of everything we do,” says the manager of an </w:t>
      </w:r>
      <w:r w:rsidR="000F6A80" w:rsidRPr="00C505A4">
        <w:rPr>
          <w:rFonts w:ascii="Arial" w:hAnsi="Arial" w:cs="Arial"/>
          <w:bCs/>
          <w:sz w:val="24"/>
          <w:szCs w:val="24"/>
        </w:rPr>
        <w:t>organization</w:t>
      </w:r>
      <w:r w:rsidRPr="00C505A4">
        <w:rPr>
          <w:rFonts w:ascii="Arial" w:hAnsi="Arial" w:cs="Arial"/>
          <w:bCs/>
          <w:sz w:val="24"/>
          <w:szCs w:val="24"/>
        </w:rPr>
        <w:t xml:space="preserve"> providing residential support for people with autism. “We use Google Docs for administration, and Facebook for communication. We have over 12,000 likes on our Facebook page. </w:t>
      </w:r>
      <w:proofErr w:type="spellStart"/>
      <w:r w:rsidR="00C505A4" w:rsidRPr="00C505A4">
        <w:rPr>
          <w:rFonts w:ascii="Arial" w:hAnsi="Arial" w:cs="Arial"/>
          <w:bCs/>
          <w:sz w:val="24"/>
          <w:szCs w:val="24"/>
        </w:rPr>
        <w:t>Its</w:t>
      </w:r>
      <w:proofErr w:type="spellEnd"/>
      <w:r w:rsidRPr="00C505A4">
        <w:rPr>
          <w:rFonts w:ascii="Arial" w:hAnsi="Arial" w:cs="Arial"/>
          <w:bCs/>
          <w:sz w:val="24"/>
          <w:szCs w:val="24"/>
        </w:rPr>
        <w:t xml:space="preserve"> how we get our message out into the world and it’s our main recruitment tool.”</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 xml:space="preserve">The </w:t>
      </w:r>
      <w:r w:rsidR="000F6A80" w:rsidRPr="00C505A4">
        <w:rPr>
          <w:rFonts w:ascii="Arial" w:hAnsi="Arial" w:cs="Arial"/>
          <w:bCs/>
          <w:sz w:val="24"/>
          <w:szCs w:val="24"/>
        </w:rPr>
        <w:t>organization</w:t>
      </w:r>
      <w:r w:rsidRPr="00C505A4">
        <w:rPr>
          <w:rFonts w:ascii="Arial" w:hAnsi="Arial" w:cs="Arial"/>
          <w:bCs/>
          <w:sz w:val="24"/>
          <w:szCs w:val="24"/>
        </w:rPr>
        <w:t xml:space="preserve"> also uses Facebook as a reporting tool – support workers post about the day’s leisure activities for the residents, so families and friends can get an idea of what their loved ones are doing. Families are very positive about this use of social media, but there are problems communicating with the local authority: “Social workers can’t access Facebook or use Google Docs because of the IT restrictions at the local authority. So we have to send them things as email attachments, which is pretty frustrating.”</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Our research showed that constraints around local authority IT systems were one of the challenges of digital development, but the most frequently cited barrier for care providers overall was the cost of digital devices and internet connectivity. Services with mobile workforces were also extremely limited by poor broadband coverage.</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 xml:space="preserve">Another limitation cited by managers was staff digital skills – though this was disputed by many employees. While over half of managers felt that staff, particularly older ones, lacked some basic online skills, over 95% of staff expressed confidence in their own digital abilities. More work is needed to unpack the reasons for these divided views, but the </w:t>
      </w:r>
      <w:r w:rsidRPr="00C505A4">
        <w:rPr>
          <w:rFonts w:ascii="Arial" w:hAnsi="Arial" w:cs="Arial"/>
          <w:bCs/>
          <w:sz w:val="24"/>
          <w:szCs w:val="24"/>
        </w:rPr>
        <w:lastRenderedPageBreak/>
        <w:t>enthusiasm of staff to engage with digital systems seems inarguable; the majority of staff used digital devices such as smartphones and tablets more extensively in their personal lives than at the workplace, and managers and staff were united in wanting to see more widespread use of digital technologies.</w:t>
      </w:r>
    </w:p>
    <w:p w:rsidR="000466F5"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 xml:space="preserve">The effectiveness of the peer support approach for introducing more digital technologies into the workplace was also widely </w:t>
      </w:r>
      <w:r w:rsidR="000F6A80" w:rsidRPr="00C505A4">
        <w:rPr>
          <w:rFonts w:ascii="Arial" w:hAnsi="Arial" w:cs="Arial"/>
          <w:bCs/>
          <w:sz w:val="24"/>
          <w:szCs w:val="24"/>
        </w:rPr>
        <w:t>recognized</w:t>
      </w:r>
      <w:r w:rsidRPr="00C505A4">
        <w:rPr>
          <w:rFonts w:ascii="Arial" w:hAnsi="Arial" w:cs="Arial"/>
          <w:bCs/>
          <w:sz w:val="24"/>
          <w:szCs w:val="24"/>
        </w:rPr>
        <w:t xml:space="preserve">. Every social care </w:t>
      </w:r>
      <w:r w:rsidR="000F6A80" w:rsidRPr="00C505A4">
        <w:rPr>
          <w:rFonts w:ascii="Arial" w:hAnsi="Arial" w:cs="Arial"/>
          <w:bCs/>
          <w:sz w:val="24"/>
          <w:szCs w:val="24"/>
        </w:rPr>
        <w:t>organization</w:t>
      </w:r>
      <w:r w:rsidRPr="00C505A4">
        <w:rPr>
          <w:rFonts w:ascii="Arial" w:hAnsi="Arial" w:cs="Arial"/>
          <w:bCs/>
          <w:sz w:val="24"/>
          <w:szCs w:val="24"/>
        </w:rPr>
        <w:t xml:space="preserve"> has digital enthusiasts, including managers, staff, volunteers and other people using their services. Digital champion </w:t>
      </w:r>
      <w:r w:rsidR="00C505A4" w:rsidRPr="00C505A4">
        <w:rPr>
          <w:rFonts w:ascii="Arial" w:hAnsi="Arial" w:cs="Arial"/>
          <w:bCs/>
          <w:sz w:val="24"/>
          <w:szCs w:val="24"/>
        </w:rPr>
        <w:t>programs</w:t>
      </w:r>
      <w:r w:rsidRPr="00C505A4">
        <w:rPr>
          <w:rFonts w:ascii="Arial" w:hAnsi="Arial" w:cs="Arial"/>
          <w:bCs/>
          <w:sz w:val="24"/>
          <w:szCs w:val="24"/>
        </w:rPr>
        <w:t>, such as those in the housing sector, may offer a promising model from which social care can learn.</w:t>
      </w:r>
    </w:p>
    <w:p w:rsidR="007A0042" w:rsidRPr="00C505A4" w:rsidRDefault="000466F5" w:rsidP="00C505A4">
      <w:pPr>
        <w:spacing w:line="480" w:lineRule="auto"/>
        <w:jc w:val="both"/>
        <w:rPr>
          <w:rFonts w:ascii="Arial" w:hAnsi="Arial" w:cs="Arial"/>
          <w:bCs/>
          <w:sz w:val="24"/>
          <w:szCs w:val="24"/>
        </w:rPr>
      </w:pPr>
      <w:r w:rsidRPr="00C505A4">
        <w:rPr>
          <w:rFonts w:ascii="Arial" w:hAnsi="Arial" w:cs="Arial"/>
          <w:bCs/>
          <w:sz w:val="24"/>
          <w:szCs w:val="24"/>
        </w:rPr>
        <w:t>Our research suggests that focus should be on supporting learning and development for staff in a range of ways, including peer support in the workplace via digital champions, and options for improving access to shared resources, knowledge and experience. Skills for Care is working with partners to develop ways to implement these recommendations, so that the care sector can continue to develop to the best of its potential. “The whole world is going digital,” says one care assistant, “and we need to do the same.</w:t>
      </w:r>
      <w:r w:rsidR="009C7AA5" w:rsidRPr="00C505A4">
        <w:rPr>
          <w:rFonts w:ascii="Arial" w:hAnsi="Arial" w:cs="Arial"/>
          <w:color w:val="121212"/>
          <w:sz w:val="24"/>
          <w:szCs w:val="24"/>
          <w:shd w:val="clear" w:color="auto" w:fill="FFFFFF"/>
        </w:rPr>
        <w:t xml:space="preserve"> </w:t>
      </w:r>
      <w:proofErr w:type="spellStart"/>
      <w:r w:rsidR="009C7AA5" w:rsidRPr="00C505A4">
        <w:rPr>
          <w:rFonts w:ascii="Arial" w:hAnsi="Arial" w:cs="Arial"/>
          <w:bCs/>
          <w:sz w:val="24"/>
          <w:szCs w:val="24"/>
        </w:rPr>
        <w:t>ne</w:t>
      </w:r>
      <w:proofErr w:type="spellEnd"/>
      <w:r w:rsidR="009C7AA5" w:rsidRPr="00C505A4">
        <w:rPr>
          <w:rFonts w:ascii="Arial" w:hAnsi="Arial" w:cs="Arial"/>
          <w:bCs/>
          <w:sz w:val="24"/>
          <w:szCs w:val="24"/>
        </w:rPr>
        <w:t xml:space="preserve"> of the skills you don't mention that </w:t>
      </w:r>
      <w:r w:rsidR="00C505A4" w:rsidRPr="00C505A4">
        <w:rPr>
          <w:rFonts w:ascii="Arial" w:hAnsi="Arial" w:cs="Arial"/>
          <w:bCs/>
          <w:sz w:val="24"/>
          <w:szCs w:val="24"/>
        </w:rPr>
        <w:t>cares</w:t>
      </w:r>
      <w:r w:rsidR="009C7AA5" w:rsidRPr="00C505A4">
        <w:rPr>
          <w:rFonts w:ascii="Arial" w:hAnsi="Arial" w:cs="Arial"/>
          <w:bCs/>
          <w:sz w:val="24"/>
          <w:szCs w:val="24"/>
        </w:rPr>
        <w:t xml:space="preserve"> need is appreciating the benefits that digital skills can bring to the people they are caring for.</w:t>
      </w:r>
    </w:p>
    <w:p w:rsidR="007A0042" w:rsidRPr="00C505A4" w:rsidRDefault="007A0042" w:rsidP="00C505A4">
      <w:pPr>
        <w:spacing w:line="480" w:lineRule="auto"/>
        <w:jc w:val="both"/>
        <w:rPr>
          <w:rFonts w:ascii="Arial" w:hAnsi="Arial" w:cs="Arial"/>
          <w:bCs/>
          <w:sz w:val="24"/>
          <w:szCs w:val="24"/>
        </w:rPr>
      </w:pPr>
    </w:p>
    <w:p w:rsidR="007A0042" w:rsidRPr="00C505A4" w:rsidRDefault="007A0042" w:rsidP="00C505A4">
      <w:pPr>
        <w:spacing w:line="480" w:lineRule="auto"/>
        <w:jc w:val="both"/>
        <w:rPr>
          <w:rFonts w:ascii="Arial" w:hAnsi="Arial" w:cs="Arial"/>
          <w:bCs/>
          <w:sz w:val="24"/>
          <w:szCs w:val="24"/>
        </w:rPr>
      </w:pPr>
    </w:p>
    <w:p w:rsidR="000466F5" w:rsidRPr="00C505A4" w:rsidRDefault="009C7AA5" w:rsidP="00C505A4">
      <w:pPr>
        <w:spacing w:line="480" w:lineRule="auto"/>
        <w:jc w:val="both"/>
        <w:rPr>
          <w:rFonts w:ascii="Arial" w:hAnsi="Arial" w:cs="Arial"/>
          <w:bCs/>
          <w:sz w:val="24"/>
          <w:szCs w:val="24"/>
        </w:rPr>
      </w:pPr>
      <w:r w:rsidRPr="00C505A4">
        <w:rPr>
          <w:rFonts w:ascii="Arial" w:hAnsi="Arial" w:cs="Arial"/>
          <w:bCs/>
          <w:sz w:val="24"/>
          <w:szCs w:val="24"/>
        </w:rPr>
        <w:t xml:space="preserve"> I recently interviewed Dr Verina Waights of the OU who said only 25% of professional </w:t>
      </w:r>
      <w:r w:rsidR="00C505A4" w:rsidRPr="00C505A4">
        <w:rPr>
          <w:rFonts w:ascii="Arial" w:hAnsi="Arial" w:cs="Arial"/>
          <w:bCs/>
          <w:sz w:val="24"/>
          <w:szCs w:val="24"/>
        </w:rPr>
        <w:t>cares</w:t>
      </w:r>
      <w:r w:rsidRPr="00C505A4">
        <w:rPr>
          <w:rFonts w:ascii="Arial" w:hAnsi="Arial" w:cs="Arial"/>
          <w:bCs/>
          <w:sz w:val="24"/>
          <w:szCs w:val="24"/>
        </w:rPr>
        <w:t xml:space="preserve"> in her research thought the older people in their care could benefit - a view completely at odds with those of older people themselves. See the interview at </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lastRenderedPageBreak/>
        <w:t xml:space="preserve">Digital literacies are still lacking though there is starting to be more training and attention to this in qualifying </w:t>
      </w:r>
      <w:r w:rsidR="00C505A4" w:rsidRPr="00C505A4">
        <w:rPr>
          <w:rFonts w:ascii="Arial" w:hAnsi="Arial" w:cs="Arial"/>
          <w:bCs/>
          <w:sz w:val="24"/>
          <w:szCs w:val="24"/>
        </w:rPr>
        <w:t>programs</w:t>
      </w:r>
      <w:r w:rsidRPr="00C505A4">
        <w:rPr>
          <w:rFonts w:ascii="Arial" w:hAnsi="Arial" w:cs="Arial"/>
          <w:bCs/>
          <w:sz w:val="24"/>
          <w:szCs w:val="24"/>
        </w:rPr>
        <w:t xml:space="preserve"> for professional staff.</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t>The issue of digital exclusion remains something of an elephant in this debate room though. Lots of people who are recipients of social care and some of those who work in the sector are excluded for a range of reasons. Apart from the broadband and getting connected debates, a range of disabilities bring with them issues in relation to accessing digital technologies. Technology can help but often the cost and lack of training make for large barriers.</w:t>
      </w:r>
    </w:p>
    <w:p w:rsidR="007A0042" w:rsidRPr="00C505A4" w:rsidRDefault="007A0042" w:rsidP="00C505A4">
      <w:pPr>
        <w:spacing w:line="480" w:lineRule="auto"/>
        <w:jc w:val="both"/>
        <w:rPr>
          <w:rFonts w:ascii="Arial" w:hAnsi="Arial" w:cs="Arial"/>
          <w:bCs/>
          <w:sz w:val="24"/>
          <w:szCs w:val="24"/>
        </w:rPr>
      </w:pPr>
    </w:p>
    <w:p w:rsidR="007A0042" w:rsidRPr="00C505A4" w:rsidRDefault="007A0042" w:rsidP="00C505A4">
      <w:pPr>
        <w:spacing w:line="480" w:lineRule="auto"/>
        <w:jc w:val="both"/>
        <w:rPr>
          <w:rFonts w:ascii="Arial" w:hAnsi="Arial" w:cs="Arial"/>
          <w:bCs/>
          <w:sz w:val="24"/>
          <w:szCs w:val="24"/>
        </w:rPr>
      </w:pPr>
    </w:p>
    <w:p w:rsidR="007A0042" w:rsidRPr="00C505A4" w:rsidRDefault="007A0042" w:rsidP="00C505A4">
      <w:pPr>
        <w:spacing w:line="480" w:lineRule="auto"/>
        <w:jc w:val="both"/>
        <w:rPr>
          <w:rFonts w:ascii="Arial" w:hAnsi="Arial" w:cs="Arial"/>
          <w:bCs/>
          <w:sz w:val="24"/>
          <w:szCs w:val="24"/>
        </w:rPr>
      </w:pPr>
    </w:p>
    <w:p w:rsidR="007A0042" w:rsidRPr="00C505A4" w:rsidRDefault="007A0042" w:rsidP="00C505A4">
      <w:pPr>
        <w:spacing w:line="480" w:lineRule="auto"/>
        <w:jc w:val="both"/>
        <w:rPr>
          <w:rFonts w:ascii="Arial" w:hAnsi="Arial" w:cs="Arial"/>
          <w:bCs/>
          <w:sz w:val="24"/>
          <w:szCs w:val="24"/>
        </w:rPr>
      </w:pPr>
    </w:p>
    <w:p w:rsidR="009C7AA5" w:rsidRPr="00C505A4" w:rsidRDefault="009C7AA5" w:rsidP="00C505A4">
      <w:pPr>
        <w:spacing w:line="480" w:lineRule="auto"/>
        <w:jc w:val="both"/>
        <w:rPr>
          <w:rFonts w:ascii="Arial" w:hAnsi="Arial" w:cs="Arial"/>
          <w:bCs/>
          <w:sz w:val="24"/>
          <w:szCs w:val="24"/>
        </w:rPr>
      </w:pPr>
    </w:p>
    <w:p w:rsidR="009C7AA5" w:rsidRPr="00C505A4" w:rsidRDefault="009C7AA5" w:rsidP="00C505A4">
      <w:pPr>
        <w:spacing w:line="480" w:lineRule="auto"/>
        <w:jc w:val="both"/>
        <w:rPr>
          <w:rFonts w:ascii="Arial" w:hAnsi="Arial" w:cs="Arial"/>
          <w:bCs/>
          <w:sz w:val="24"/>
          <w:szCs w:val="24"/>
        </w:rPr>
      </w:pPr>
    </w:p>
    <w:p w:rsidR="007A0042" w:rsidRPr="00C505A4" w:rsidRDefault="007A0042" w:rsidP="00C505A4">
      <w:pPr>
        <w:numPr>
          <w:ilvl w:val="0"/>
          <w:numId w:val="2"/>
        </w:numPr>
        <w:spacing w:line="480" w:lineRule="auto"/>
        <w:jc w:val="both"/>
        <w:rPr>
          <w:rFonts w:ascii="Arial" w:hAnsi="Arial" w:cs="Arial"/>
          <w:bCs/>
          <w:sz w:val="24"/>
          <w:szCs w:val="24"/>
        </w:rPr>
      </w:pPr>
      <w:r w:rsidRPr="00C505A4">
        <w:rPr>
          <w:rFonts w:ascii="Arial" w:hAnsi="Arial" w:cs="Arial"/>
          <w:bCs/>
          <w:sz w:val="24"/>
          <w:szCs w:val="24"/>
        </w:rPr>
        <w:t>The use of digital technology in health and social care can improve quality, efficiency and patient experience as well as supporting more integrated care and improving the health of a population.</w:t>
      </w:r>
    </w:p>
    <w:p w:rsidR="007A0042" w:rsidRPr="00C505A4" w:rsidRDefault="007A0042" w:rsidP="00C505A4">
      <w:pPr>
        <w:numPr>
          <w:ilvl w:val="0"/>
          <w:numId w:val="2"/>
        </w:numPr>
        <w:spacing w:line="480" w:lineRule="auto"/>
        <w:jc w:val="both"/>
        <w:rPr>
          <w:rFonts w:ascii="Arial" w:hAnsi="Arial" w:cs="Arial"/>
          <w:bCs/>
          <w:sz w:val="24"/>
          <w:szCs w:val="24"/>
        </w:rPr>
      </w:pPr>
      <w:r w:rsidRPr="00C505A4">
        <w:rPr>
          <w:rFonts w:ascii="Arial" w:hAnsi="Arial" w:cs="Arial"/>
          <w:bCs/>
          <w:sz w:val="24"/>
          <w:szCs w:val="24"/>
        </w:rPr>
        <w:t>Large-scale change involving digital technology, such as adopting electronic patient records (EPRs) and shared care records, is complex and necessitates attention to particular aspects of the change.</w:t>
      </w:r>
    </w:p>
    <w:p w:rsidR="007A0042" w:rsidRPr="00C505A4" w:rsidRDefault="007A0042" w:rsidP="00C505A4">
      <w:pPr>
        <w:numPr>
          <w:ilvl w:val="0"/>
          <w:numId w:val="2"/>
        </w:numPr>
        <w:spacing w:line="480" w:lineRule="auto"/>
        <w:jc w:val="both"/>
        <w:rPr>
          <w:rFonts w:ascii="Arial" w:hAnsi="Arial" w:cs="Arial"/>
          <w:bCs/>
          <w:sz w:val="24"/>
          <w:szCs w:val="24"/>
        </w:rPr>
      </w:pPr>
      <w:r w:rsidRPr="00C505A4">
        <w:rPr>
          <w:rFonts w:ascii="Arial" w:hAnsi="Arial" w:cs="Arial"/>
          <w:bCs/>
          <w:sz w:val="24"/>
          <w:szCs w:val="24"/>
        </w:rPr>
        <w:lastRenderedPageBreak/>
        <w:t>This report shares practical learning from a series of case studies where significant largescale digital change is happening.</w:t>
      </w:r>
    </w:p>
    <w:p w:rsidR="007A0042" w:rsidRPr="00C505A4" w:rsidRDefault="007A0042" w:rsidP="00C505A4">
      <w:pPr>
        <w:numPr>
          <w:ilvl w:val="0"/>
          <w:numId w:val="2"/>
        </w:numPr>
        <w:spacing w:line="480" w:lineRule="auto"/>
        <w:jc w:val="both"/>
        <w:rPr>
          <w:rFonts w:ascii="Arial" w:hAnsi="Arial" w:cs="Arial"/>
          <w:bCs/>
          <w:sz w:val="24"/>
          <w:szCs w:val="24"/>
        </w:rPr>
      </w:pPr>
      <w:r w:rsidRPr="00C505A4">
        <w:rPr>
          <w:rFonts w:ascii="Arial" w:hAnsi="Arial" w:cs="Arial"/>
          <w:bCs/>
          <w:sz w:val="24"/>
          <w:szCs w:val="24"/>
        </w:rPr>
        <w:t xml:space="preserve">Key barriers to successful digital change include the constraints care </w:t>
      </w:r>
      <w:r w:rsidR="00C505A4" w:rsidRPr="00C505A4">
        <w:rPr>
          <w:rFonts w:ascii="Arial" w:hAnsi="Arial" w:cs="Arial"/>
          <w:bCs/>
          <w:sz w:val="24"/>
          <w:szCs w:val="24"/>
        </w:rPr>
        <w:t>organizations</w:t>
      </w:r>
      <w:r w:rsidRPr="00C505A4">
        <w:rPr>
          <w:rFonts w:ascii="Arial" w:hAnsi="Arial" w:cs="Arial"/>
          <w:bCs/>
          <w:sz w:val="24"/>
          <w:szCs w:val="24"/>
        </w:rPr>
        <w:t xml:space="preserve"> face in their workforce, tight budgets, </w:t>
      </w:r>
      <w:r w:rsidR="00C505A4" w:rsidRPr="00C505A4">
        <w:rPr>
          <w:rFonts w:ascii="Arial" w:hAnsi="Arial" w:cs="Arial"/>
          <w:bCs/>
          <w:sz w:val="24"/>
          <w:szCs w:val="24"/>
        </w:rPr>
        <w:t>organizations’</w:t>
      </w:r>
      <w:r w:rsidRPr="00C505A4">
        <w:rPr>
          <w:rFonts w:ascii="Arial" w:hAnsi="Arial" w:cs="Arial"/>
          <w:bCs/>
          <w:sz w:val="24"/>
          <w:szCs w:val="24"/>
        </w:rPr>
        <w:t xml:space="preserve"> attitudes towards risk and the relationships that exist between care providers and key stakeholders.</w:t>
      </w:r>
    </w:p>
    <w:p w:rsidR="007A0042" w:rsidRPr="00C505A4" w:rsidRDefault="007A0042" w:rsidP="00C505A4">
      <w:pPr>
        <w:numPr>
          <w:ilvl w:val="0"/>
          <w:numId w:val="2"/>
        </w:numPr>
        <w:spacing w:line="480" w:lineRule="auto"/>
        <w:jc w:val="both"/>
        <w:rPr>
          <w:rFonts w:ascii="Arial" w:hAnsi="Arial" w:cs="Arial"/>
          <w:bCs/>
          <w:sz w:val="24"/>
          <w:szCs w:val="24"/>
        </w:rPr>
      </w:pPr>
      <w:r w:rsidRPr="00C505A4">
        <w:rPr>
          <w:rFonts w:ascii="Arial" w:hAnsi="Arial" w:cs="Arial"/>
          <w:bCs/>
          <w:sz w:val="24"/>
          <w:szCs w:val="24"/>
        </w:rPr>
        <w:t>Most of the barriers can be mitigated through time and effort and by treating digital projects as change projects, not IT projects. Effective and consistent staff engagement and resource allocation to the project are key factors in success.</w:t>
      </w:r>
      <w:r w:rsidRPr="00C505A4">
        <w:rPr>
          <w:rFonts w:ascii="Arial" w:hAnsi="Arial" w:cs="Arial"/>
          <w:bCs/>
          <w:sz w:val="24"/>
          <w:szCs w:val="24"/>
        </w:rPr>
        <w:br/>
        <w:t> </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t>Map of technology and data in health and care</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t>What is digital change?</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t>Digital change is both a technical and an adaptive change, featuring unpredictable and complex interactions between the people and technology involved. Spreading digital change beyond local areas requires continuous investment in capturing and disseminating lessons from implementation, going beyond copying technical solutions.</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t xml:space="preserve">Historically, approaches to evaluation have </w:t>
      </w:r>
      <w:r w:rsidR="00C505A4" w:rsidRPr="00C505A4">
        <w:rPr>
          <w:rFonts w:ascii="Arial" w:hAnsi="Arial" w:cs="Arial"/>
          <w:bCs/>
          <w:sz w:val="24"/>
          <w:szCs w:val="24"/>
        </w:rPr>
        <w:t>centered</w:t>
      </w:r>
      <w:r w:rsidRPr="00C505A4">
        <w:rPr>
          <w:rFonts w:ascii="Arial" w:hAnsi="Arial" w:cs="Arial"/>
          <w:bCs/>
          <w:sz w:val="24"/>
          <w:szCs w:val="24"/>
        </w:rPr>
        <w:t xml:space="preserve"> on examining the use of a technology as a single technical intervention, obscuring the importance of implementation. As a result, although evidence about the effectiveness of technology is often negative, it might be measuring poor implementation. It is important to dedicate effort to understanding how to implement change involving technology.</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t xml:space="preserve">Our report focuses on the complexity of digital change and how </w:t>
      </w:r>
      <w:r w:rsidR="00C505A4" w:rsidRPr="00C505A4">
        <w:rPr>
          <w:rFonts w:ascii="Arial" w:hAnsi="Arial" w:cs="Arial"/>
          <w:bCs/>
          <w:sz w:val="24"/>
          <w:szCs w:val="24"/>
        </w:rPr>
        <w:t>organizations</w:t>
      </w:r>
      <w:r w:rsidRPr="00C505A4">
        <w:rPr>
          <w:rFonts w:ascii="Arial" w:hAnsi="Arial" w:cs="Arial"/>
          <w:bCs/>
          <w:sz w:val="24"/>
          <w:szCs w:val="24"/>
        </w:rPr>
        <w:t xml:space="preserve"> have adapted and found their own way to make implementation work for them. We have </w:t>
      </w:r>
      <w:r w:rsidRPr="00C505A4">
        <w:rPr>
          <w:rFonts w:ascii="Arial" w:hAnsi="Arial" w:cs="Arial"/>
          <w:bCs/>
          <w:sz w:val="24"/>
          <w:szCs w:val="24"/>
        </w:rPr>
        <w:lastRenderedPageBreak/>
        <w:t>identified five key areas to consider when starting on a digital change implementation. Within each area are messages from our case studies about what they learnt from going through the process.</w:t>
      </w:r>
    </w:p>
    <w:p w:rsidR="007A0042" w:rsidRPr="00C505A4" w:rsidRDefault="007A0042" w:rsidP="00C505A4">
      <w:pPr>
        <w:spacing w:line="480" w:lineRule="auto"/>
        <w:jc w:val="both"/>
        <w:rPr>
          <w:rFonts w:ascii="Arial" w:hAnsi="Arial" w:cs="Arial"/>
          <w:bCs/>
          <w:sz w:val="24"/>
          <w:szCs w:val="24"/>
        </w:rPr>
      </w:pPr>
      <w:r w:rsidRPr="00C505A4">
        <w:rPr>
          <w:rFonts w:ascii="Arial" w:hAnsi="Arial" w:cs="Arial"/>
          <w:bCs/>
          <w:sz w:val="24"/>
          <w:szCs w:val="24"/>
        </w:rPr>
        <w:t>Figure 1: Key themes in successful digital change management</w:t>
      </w:r>
    </w:p>
    <w:p w:rsidR="00E778A6" w:rsidRDefault="007A0042" w:rsidP="00C505A4">
      <w:pPr>
        <w:spacing w:line="480" w:lineRule="auto"/>
        <w:jc w:val="both"/>
        <w:rPr>
          <w:rFonts w:ascii="Arial" w:hAnsi="Arial" w:cs="Arial"/>
          <w:bCs/>
          <w:sz w:val="24"/>
          <w:szCs w:val="24"/>
        </w:rPr>
      </w:pPr>
      <w:r w:rsidRPr="00C505A4">
        <w:rPr>
          <w:rFonts w:ascii="Arial" w:hAnsi="Arial" w:cs="Arial"/>
          <w:bCs/>
          <w:noProof/>
          <w:sz w:val="24"/>
          <w:szCs w:val="24"/>
        </w:rPr>
        <w:drawing>
          <wp:inline distT="0" distB="0" distL="0" distR="0">
            <wp:extent cx="7200056" cy="4695465"/>
            <wp:effectExtent l="0" t="0" r="1270" b="0"/>
            <wp:docPr id="1" name="Picture 1" descr="Key themes in successful digital change manag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themes in successful digital change managemen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02764" cy="4697231"/>
                    </a:xfrm>
                    <a:prstGeom prst="rect">
                      <a:avLst/>
                    </a:prstGeom>
                    <a:noFill/>
                    <a:ln>
                      <a:noFill/>
                    </a:ln>
                  </pic:spPr>
                </pic:pic>
              </a:graphicData>
            </a:graphic>
          </wp:inline>
        </w:drawing>
      </w:r>
    </w:p>
    <w:p w:rsidR="00FB0773" w:rsidRPr="00FB0773" w:rsidRDefault="00FB0773" w:rsidP="00C505A4">
      <w:pPr>
        <w:spacing w:line="480" w:lineRule="auto"/>
        <w:jc w:val="both"/>
        <w:rPr>
          <w:rFonts w:ascii="Arial" w:hAnsi="Arial" w:cs="Arial"/>
          <w:bCs/>
          <w:sz w:val="24"/>
          <w:szCs w:val="24"/>
        </w:rPr>
      </w:pPr>
    </w:p>
    <w:p w:rsidR="00E778A6" w:rsidRPr="00C505A4" w:rsidRDefault="00E778A6"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lastRenderedPageBreak/>
        <w:t>Leadership and management</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The most important barriers to success were concerns and anxiety borne of historic struggles with IT in the NHS and a need for education about the potential and terminology of digital technologies. Local areas used the right leaders and managed relationships carefully, considering different working practices and groups for keeping things moving. This meant finding appropriate leaders based on their skills and interests in technology, not just on who is available at the time. Leaders were motivated by outcomes other than immediate cost savings. Areas were very realistic about the speed and scale with which cost savings might be achieved and the need for space from the national bodies to </w:t>
      </w:r>
      <w:r w:rsidR="00CC6C90" w:rsidRPr="00C505A4">
        <w:rPr>
          <w:rFonts w:ascii="Arial" w:hAnsi="Arial" w:cs="Arial"/>
          <w:sz w:val="24"/>
          <w:szCs w:val="24"/>
        </w:rPr>
        <w:t>realize</w:t>
      </w:r>
      <w:r w:rsidRPr="00C505A4">
        <w:rPr>
          <w:rFonts w:ascii="Arial" w:hAnsi="Arial" w:cs="Arial"/>
          <w:sz w:val="24"/>
          <w:szCs w:val="24"/>
        </w:rPr>
        <w:t xml:space="preserve"> benefits over a longer term.</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Flexibility when managing digital change was a key theme, with sites changing culture where necessary, and keeping the board involved in how the project was progressing at all stages. It was also accepted that digital change requires an adaptive approach that suits the project and the staff who are going to be involved in the change. Crucially, though, users only positively engage with change when they see it as a clinical change, not an IT project.</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From the case study sites</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I think the principles of change are probably the same, and I think the management principles of change are probably the same. We have our own language in the NHS and I think the digital language is one of its own... this is a language that's very new to a lot of us... it's about not overwhelming people with a lot of digital speak.</w:t>
      </w:r>
      <w:r w:rsidR="008D2E5B" w:rsidRPr="00C505A4">
        <w:rPr>
          <w:rFonts w:ascii="Arial" w:hAnsi="Arial" w:cs="Arial"/>
          <w:sz w:val="24"/>
          <w:szCs w:val="24"/>
        </w:rPr>
        <w:t xml:space="preserve"> </w:t>
      </w:r>
      <w:r w:rsidRPr="00C505A4">
        <w:rPr>
          <w:rFonts w:ascii="Arial" w:hAnsi="Arial" w:cs="Arial"/>
          <w:sz w:val="24"/>
          <w:szCs w:val="24"/>
        </w:rPr>
        <w:t>Community mental health service manager</w:t>
      </w:r>
    </w:p>
    <w:p w:rsidR="00E778A6" w:rsidRPr="00C505A4" w:rsidRDefault="00146200" w:rsidP="00C505A4">
      <w:pPr>
        <w:spacing w:line="480" w:lineRule="auto"/>
        <w:jc w:val="both"/>
        <w:rPr>
          <w:rFonts w:ascii="Arial" w:hAnsi="Arial" w:cs="Arial"/>
          <w:sz w:val="24"/>
          <w:szCs w:val="24"/>
        </w:rPr>
      </w:pPr>
      <w:r w:rsidRPr="00C505A4">
        <w:rPr>
          <w:rFonts w:ascii="Arial" w:hAnsi="Arial" w:cs="Arial"/>
          <w:sz w:val="24"/>
          <w:szCs w:val="24"/>
        </w:rPr>
        <w:lastRenderedPageBreak/>
        <w:t xml:space="preserve"> </w:t>
      </w:r>
      <w:r w:rsidR="00E778A6" w:rsidRPr="00C505A4">
        <w:rPr>
          <w:rFonts w:ascii="Arial" w:hAnsi="Arial" w:cs="Arial"/>
          <w:sz w:val="24"/>
          <w:szCs w:val="24"/>
        </w:rPr>
        <w:t>User engagement</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We heard how engaging the intended users of digital technology in the change is critical to success. Done badly, engagement can feel like ‘rubber stamping’ and sow the seeds for low adoption rates or significant problems in implementation. We heard about varying attitudes towards change and a cultural gap between technologists and clinical users that had to be overcome.</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Engagement needs to start early and be continuous to overcome some of these issues and get the right people on board. Technology itself can be part of the solution for good user engagement, and so it is important to explore the technology available for this purpose.</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Addressing different attitudes to change and bridging cultural differences to technology is important in building a broad coalition of support for change. To do this, the support of clinical leaders who contribute to a better digital solution, as well as acting as translators between digital and clinical staff, is important. When dealing with users, it is important to avoid imposing fixed solutions by being adaptive and deciding on an appropriate implementation model that suits how staff work.</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From the case study sites</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I think expectation management here is really important, that it's not put something in [10 January or 24 January say], then it's all fixed, tick, move on, because that then reinforces it's an IT project. This is a living way of doing stuff and it's never going to stop evolving and there is going to be some regular pain involved with </w:t>
      </w:r>
      <w:proofErr w:type="spellStart"/>
      <w:r w:rsidRPr="00C505A4">
        <w:rPr>
          <w:rFonts w:ascii="Arial" w:hAnsi="Arial" w:cs="Arial"/>
          <w:sz w:val="24"/>
          <w:szCs w:val="24"/>
        </w:rPr>
        <w:t>it.Digital</w:t>
      </w:r>
      <w:proofErr w:type="spellEnd"/>
      <w:r w:rsidRPr="00C505A4">
        <w:rPr>
          <w:rFonts w:ascii="Arial" w:hAnsi="Arial" w:cs="Arial"/>
          <w:sz w:val="24"/>
          <w:szCs w:val="24"/>
        </w:rPr>
        <w:t xml:space="preserve"> lead</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lastRenderedPageBreak/>
        <w:t>I think the thing I found very noticeable was in the pre-implementation phase and during implementation, it was almost impossible to explain to the staff, the end users, what they needed to think about. We were going out saying to them: 'What do you do, what would you like us to build with EPR?' They had no idea. They had no terms of reference for answering that question.IT analyst</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I do as much clinical work as virtually anybody. I ran my practice completely paperless nine months before there was any talk of trying to deploy it to the rest of the community. So what that means is that when a clinician stands up in one of those boards and says, and this is a direct quote: 'You have walked us into the Valley of Death!' by trying to get them to use electronic note keeping. I can stand up and say: 'Well, that's very strange, because I've been doing this for the last six months, and none of my patients have died. What are you doing?' Unless you've got that credibility, if you're a non-clinician, then you've got almost </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Information governance</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The way </w:t>
      </w:r>
      <w:proofErr w:type="spellStart"/>
      <w:r w:rsidRPr="00C505A4">
        <w:rPr>
          <w:rFonts w:ascii="Arial" w:hAnsi="Arial" w:cs="Arial"/>
          <w:sz w:val="24"/>
          <w:szCs w:val="24"/>
        </w:rPr>
        <w:t>organisations</w:t>
      </w:r>
      <w:proofErr w:type="spellEnd"/>
      <w:r w:rsidRPr="00C505A4">
        <w:rPr>
          <w:rFonts w:ascii="Arial" w:hAnsi="Arial" w:cs="Arial"/>
          <w:sz w:val="24"/>
          <w:szCs w:val="24"/>
        </w:rPr>
        <w:t xml:space="preserve"> manage and safeguard the processes of collecting, using and sharing information about NHS patients can often throw up challenges. Good information governance ensures that data processes are robust and lawful and that patient information is shared at the right time with the right people. The complexity of information governance and the sensitive data that health and care </w:t>
      </w:r>
      <w:proofErr w:type="spellStart"/>
      <w:r w:rsidRPr="00C505A4">
        <w:rPr>
          <w:rFonts w:ascii="Arial" w:hAnsi="Arial" w:cs="Arial"/>
          <w:sz w:val="24"/>
          <w:szCs w:val="24"/>
        </w:rPr>
        <w:t>organisations</w:t>
      </w:r>
      <w:proofErr w:type="spellEnd"/>
      <w:r w:rsidRPr="00C505A4">
        <w:rPr>
          <w:rFonts w:ascii="Arial" w:hAnsi="Arial" w:cs="Arial"/>
          <w:sz w:val="24"/>
          <w:szCs w:val="24"/>
        </w:rPr>
        <w:t xml:space="preserve"> hold makes it hard to get right.</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Our key finding is that information governance is a cultural issue, which people often try to fix with technical solutions. As a result, information governance tests trust between </w:t>
      </w:r>
      <w:proofErr w:type="spellStart"/>
      <w:r w:rsidRPr="00C505A4">
        <w:rPr>
          <w:rFonts w:ascii="Arial" w:hAnsi="Arial" w:cs="Arial"/>
          <w:sz w:val="24"/>
          <w:szCs w:val="24"/>
        </w:rPr>
        <w:t>organisations</w:t>
      </w:r>
      <w:proofErr w:type="spellEnd"/>
      <w:r w:rsidRPr="00C505A4">
        <w:rPr>
          <w:rFonts w:ascii="Arial" w:hAnsi="Arial" w:cs="Arial"/>
          <w:sz w:val="24"/>
          <w:szCs w:val="24"/>
        </w:rPr>
        <w:t xml:space="preserve">. In this way it also acts as a canary in the coal mine for future collaboration </w:t>
      </w:r>
      <w:r w:rsidRPr="00C505A4">
        <w:rPr>
          <w:rFonts w:ascii="Arial" w:hAnsi="Arial" w:cs="Arial"/>
          <w:sz w:val="24"/>
          <w:szCs w:val="24"/>
        </w:rPr>
        <w:lastRenderedPageBreak/>
        <w:t xml:space="preserve">across an area. To engender trust, </w:t>
      </w:r>
      <w:proofErr w:type="spellStart"/>
      <w:r w:rsidRPr="00C505A4">
        <w:rPr>
          <w:rFonts w:ascii="Arial" w:hAnsi="Arial" w:cs="Arial"/>
          <w:sz w:val="24"/>
          <w:szCs w:val="24"/>
        </w:rPr>
        <w:t>organisations</w:t>
      </w:r>
      <w:proofErr w:type="spellEnd"/>
      <w:r w:rsidRPr="00C505A4">
        <w:rPr>
          <w:rFonts w:ascii="Arial" w:hAnsi="Arial" w:cs="Arial"/>
          <w:sz w:val="24"/>
          <w:szCs w:val="24"/>
        </w:rPr>
        <w:t xml:space="preserve"> need to be transparent and build a positive, clinical case for sharing information. Taking time to build trust can make it easier to make changes in the long term.</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From the case study sites</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There are significant IT issues that nobody was aware of at the time of letting contracts. The people who did the initial work had the concept of 'we want to share'. It's only when you get your hands dirty in the system [you </w:t>
      </w:r>
      <w:proofErr w:type="spellStart"/>
      <w:r w:rsidRPr="00C505A4">
        <w:rPr>
          <w:rFonts w:ascii="Arial" w:hAnsi="Arial" w:cs="Arial"/>
          <w:sz w:val="24"/>
          <w:szCs w:val="24"/>
        </w:rPr>
        <w:t>realise</w:t>
      </w:r>
      <w:proofErr w:type="spellEnd"/>
      <w:r w:rsidRPr="00C505A4">
        <w:rPr>
          <w:rFonts w:ascii="Arial" w:hAnsi="Arial" w:cs="Arial"/>
          <w:sz w:val="24"/>
          <w:szCs w:val="24"/>
        </w:rPr>
        <w:t>] that we don't actually hold that [data] in a way that can be shared.</w:t>
      </w:r>
      <w:r w:rsidR="00CC6C90" w:rsidRPr="00C505A4">
        <w:rPr>
          <w:rFonts w:ascii="Arial" w:hAnsi="Arial" w:cs="Arial"/>
          <w:sz w:val="24"/>
          <w:szCs w:val="24"/>
        </w:rPr>
        <w:t xml:space="preserve"> </w:t>
      </w:r>
      <w:r w:rsidRPr="00C505A4">
        <w:rPr>
          <w:rFonts w:ascii="Arial" w:hAnsi="Arial" w:cs="Arial"/>
          <w:sz w:val="24"/>
          <w:szCs w:val="24"/>
        </w:rPr>
        <w:t>Local authority lead</w:t>
      </w:r>
    </w:p>
    <w:p w:rsidR="00E778A6" w:rsidRPr="00C505A4" w:rsidRDefault="00E778A6"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Partnerships</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Barriers to positive partnerships included unrealistic timelines being proposed by suppliers and limited opportunities to adapt technology for local </w:t>
      </w:r>
      <w:r w:rsidR="00C505A4" w:rsidRPr="00C505A4">
        <w:rPr>
          <w:rFonts w:ascii="Arial" w:hAnsi="Arial" w:cs="Arial"/>
          <w:sz w:val="24"/>
          <w:szCs w:val="24"/>
        </w:rPr>
        <w:t>organizations</w:t>
      </w:r>
      <w:r w:rsidRPr="00C505A4">
        <w:rPr>
          <w:rFonts w:ascii="Arial" w:hAnsi="Arial" w:cs="Arial"/>
          <w:sz w:val="24"/>
          <w:szCs w:val="24"/>
        </w:rPr>
        <w:t xml:space="preserve">. We also heard concerns that the competitive nature of suppliers and other partners was having a detrimental impact on the NHS’s ability to spread digital learning. To counter these issues, all sites put effort into building relationships and directly facilitating conversation between users and partners. </w:t>
      </w:r>
      <w:r w:rsidR="00C505A4" w:rsidRPr="00C505A4">
        <w:rPr>
          <w:rFonts w:ascii="Arial" w:hAnsi="Arial" w:cs="Arial"/>
          <w:sz w:val="24"/>
          <w:szCs w:val="24"/>
        </w:rPr>
        <w:t>Recognizing</w:t>
      </w:r>
      <w:r w:rsidRPr="00C505A4">
        <w:rPr>
          <w:rFonts w:ascii="Arial" w:hAnsi="Arial" w:cs="Arial"/>
          <w:sz w:val="24"/>
          <w:szCs w:val="24"/>
        </w:rPr>
        <w:t xml:space="preserve"> that suppliers themselves are digital change management experts and finding a way of tapping into this was key to a positive relationship. Sites also fostered buy-in from their partners by getting a single vision of what success looks like across the partnership.</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lastRenderedPageBreak/>
        <w:t xml:space="preserve">Successful working relationships required clear roles and responsibilities for respective partners to be set at an early stage. In scoping potential partners, sites looked for suppliers that were open to sharing data and at how different local health and care </w:t>
      </w:r>
      <w:r w:rsidR="00C505A4" w:rsidRPr="00C505A4">
        <w:rPr>
          <w:rFonts w:ascii="Arial" w:hAnsi="Arial" w:cs="Arial"/>
          <w:sz w:val="24"/>
          <w:szCs w:val="24"/>
        </w:rPr>
        <w:t>organizations</w:t>
      </w:r>
      <w:r w:rsidRPr="00C505A4">
        <w:rPr>
          <w:rFonts w:ascii="Arial" w:hAnsi="Arial" w:cs="Arial"/>
          <w:sz w:val="24"/>
          <w:szCs w:val="24"/>
        </w:rPr>
        <w:t xml:space="preserve"> could work together to get a good deal from partners. They also </w:t>
      </w:r>
      <w:r w:rsidR="00C505A4" w:rsidRPr="00C505A4">
        <w:rPr>
          <w:rFonts w:ascii="Arial" w:hAnsi="Arial" w:cs="Arial"/>
          <w:sz w:val="24"/>
          <w:szCs w:val="24"/>
        </w:rPr>
        <w:t>recognized</w:t>
      </w:r>
      <w:r w:rsidRPr="00C505A4">
        <w:rPr>
          <w:rFonts w:ascii="Arial" w:hAnsi="Arial" w:cs="Arial"/>
          <w:sz w:val="24"/>
          <w:szCs w:val="24"/>
        </w:rPr>
        <w:t xml:space="preserve"> that it was important to aim for self-sufficiency in the medium term by building in-house capability for managing ongoing change. All these considerations require </w:t>
      </w:r>
      <w:r w:rsidR="00C505A4" w:rsidRPr="00C505A4">
        <w:rPr>
          <w:rFonts w:ascii="Arial" w:hAnsi="Arial" w:cs="Arial"/>
          <w:sz w:val="24"/>
          <w:szCs w:val="24"/>
        </w:rPr>
        <w:t>organizations</w:t>
      </w:r>
      <w:r w:rsidRPr="00C505A4">
        <w:rPr>
          <w:rFonts w:ascii="Arial" w:hAnsi="Arial" w:cs="Arial"/>
          <w:sz w:val="24"/>
          <w:szCs w:val="24"/>
        </w:rPr>
        <w:t xml:space="preserve"> to think ahead when choosing partners.</w:t>
      </w:r>
    </w:p>
    <w:p w:rsidR="00CC6C90" w:rsidRPr="00C505A4" w:rsidRDefault="00CC6C90"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From the case study sites</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This artificial competition piece really gets in the way. So academic health science networks won't speak to me in some areas. The CSU [commissioning support unit] won't share stuff with other partners because they treat stuff as intellectual property...we couldn't be tripping ourselves up more if we tried. And playing into the hands of </w:t>
      </w:r>
      <w:r w:rsidR="00C505A4" w:rsidRPr="00C505A4">
        <w:rPr>
          <w:rFonts w:ascii="Arial" w:hAnsi="Arial" w:cs="Arial"/>
          <w:sz w:val="24"/>
          <w:szCs w:val="24"/>
        </w:rPr>
        <w:t>suppliers. Digital</w:t>
      </w:r>
      <w:r w:rsidRPr="00C505A4">
        <w:rPr>
          <w:rFonts w:ascii="Arial" w:hAnsi="Arial" w:cs="Arial"/>
          <w:sz w:val="24"/>
          <w:szCs w:val="24"/>
        </w:rPr>
        <w:t xml:space="preserve"> transformation director</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Without doubt the reason that we did it in the timescales was because the [supplier's] culture is that you will do this by that date, you will do this by that date. Have you done it? Right, carry on... Their build notes that they had for us to follow, all of that, it was very precise, very specific. As a company they'd done this so many times, and we went live on </w:t>
      </w:r>
      <w:r w:rsidR="00C505A4" w:rsidRPr="00C505A4">
        <w:rPr>
          <w:rFonts w:ascii="Arial" w:hAnsi="Arial" w:cs="Arial"/>
          <w:sz w:val="24"/>
          <w:szCs w:val="24"/>
        </w:rPr>
        <w:t>time. Chief</w:t>
      </w:r>
      <w:r w:rsidRPr="00C505A4">
        <w:rPr>
          <w:rFonts w:ascii="Arial" w:hAnsi="Arial" w:cs="Arial"/>
          <w:sz w:val="24"/>
          <w:szCs w:val="24"/>
        </w:rPr>
        <w:t xml:space="preserve"> clinical information officer</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We started to work out how to stop the same types of </w:t>
      </w:r>
      <w:r w:rsidR="00C505A4" w:rsidRPr="00C505A4">
        <w:rPr>
          <w:rFonts w:ascii="Arial" w:hAnsi="Arial" w:cs="Arial"/>
          <w:sz w:val="24"/>
          <w:szCs w:val="24"/>
        </w:rPr>
        <w:t>organization’s</w:t>
      </w:r>
      <w:r w:rsidRPr="00C505A4">
        <w:rPr>
          <w:rFonts w:ascii="Arial" w:hAnsi="Arial" w:cs="Arial"/>
          <w:sz w:val="24"/>
          <w:szCs w:val="24"/>
        </w:rPr>
        <w:t xml:space="preserve"> getting charged twice for the same thi</w:t>
      </w:r>
      <w:r w:rsidR="00CC6C90" w:rsidRPr="00C505A4">
        <w:rPr>
          <w:rFonts w:ascii="Arial" w:hAnsi="Arial" w:cs="Arial"/>
          <w:sz w:val="24"/>
          <w:szCs w:val="24"/>
        </w:rPr>
        <w:t xml:space="preserve">ng. For example, we've got two </w:t>
      </w:r>
      <w:r w:rsidR="00C505A4" w:rsidRPr="00C505A4">
        <w:rPr>
          <w:rFonts w:ascii="Arial" w:hAnsi="Arial" w:cs="Arial"/>
          <w:sz w:val="24"/>
          <w:szCs w:val="24"/>
        </w:rPr>
        <w:t>organization’s</w:t>
      </w:r>
      <w:r w:rsidRPr="00C505A4">
        <w:rPr>
          <w:rFonts w:ascii="Arial" w:hAnsi="Arial" w:cs="Arial"/>
          <w:sz w:val="24"/>
          <w:szCs w:val="24"/>
        </w:rPr>
        <w:t xml:space="preserve"> on the same EPR supplier] in our system. We said: 'We want this developed once. Cap your costs for development.' </w:t>
      </w:r>
      <w:r w:rsidRPr="00C505A4">
        <w:rPr>
          <w:rFonts w:ascii="Arial" w:hAnsi="Arial" w:cs="Arial"/>
          <w:sz w:val="24"/>
          <w:szCs w:val="24"/>
        </w:rPr>
        <w:lastRenderedPageBreak/>
        <w:t>Because everyone knows they're not going to develop it twice. That's something that's not normally done before. We had central money we could fund the development costs from; so we could make it clear... we were only paying once.</w:t>
      </w:r>
      <w:r w:rsidR="00CC6C90" w:rsidRPr="00C505A4">
        <w:rPr>
          <w:rFonts w:ascii="Arial" w:hAnsi="Arial" w:cs="Arial"/>
          <w:sz w:val="24"/>
          <w:szCs w:val="24"/>
        </w:rPr>
        <w:t xml:space="preserve"> </w:t>
      </w:r>
      <w:r w:rsidRPr="00C505A4">
        <w:rPr>
          <w:rFonts w:ascii="Arial" w:hAnsi="Arial" w:cs="Arial"/>
          <w:sz w:val="24"/>
          <w:szCs w:val="24"/>
        </w:rPr>
        <w:t>Chief information officer</w:t>
      </w:r>
    </w:p>
    <w:p w:rsidR="00CC6C90" w:rsidRPr="00C505A4" w:rsidRDefault="00CC6C90"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Resourcing and skills</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Digital transformation is about more than financing, it requires </w:t>
      </w:r>
      <w:r w:rsidR="00C505A4" w:rsidRPr="00C505A4">
        <w:rPr>
          <w:rFonts w:ascii="Arial" w:hAnsi="Arial" w:cs="Arial"/>
          <w:sz w:val="24"/>
          <w:szCs w:val="24"/>
        </w:rPr>
        <w:t>organization’s</w:t>
      </w:r>
      <w:r w:rsidRPr="00C505A4">
        <w:rPr>
          <w:rFonts w:ascii="Arial" w:hAnsi="Arial" w:cs="Arial"/>
          <w:sz w:val="24"/>
          <w:szCs w:val="24"/>
        </w:rPr>
        <w:t xml:space="preserve"> to have the right people, assets and skills and a clear but adaptable plan for deploying these. The current pressure on NHS finances and its workforce means digital projects can be driven by short-term concerns and limit the scope of what can be achieved.</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Planning the deployment of resources at key points in a digital change project is key to mitigating risks. This will mean thinking about who in an </w:t>
      </w:r>
      <w:r w:rsidR="00C505A4" w:rsidRPr="00C505A4">
        <w:rPr>
          <w:rFonts w:ascii="Arial" w:hAnsi="Arial" w:cs="Arial"/>
          <w:sz w:val="24"/>
          <w:szCs w:val="24"/>
        </w:rPr>
        <w:t>organization</w:t>
      </w:r>
      <w:r w:rsidRPr="00C505A4">
        <w:rPr>
          <w:rFonts w:ascii="Arial" w:hAnsi="Arial" w:cs="Arial"/>
          <w:sz w:val="24"/>
          <w:szCs w:val="24"/>
        </w:rPr>
        <w:t xml:space="preserve"> has the skills needed to manage and facilitate a digital project as well as about the incentives that change and maintain the evolution of digital projects. Acquiring the needed resources is easier with a good track record for undertaking large-scale digital change.</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Case studies invested in their people, equipping them to support technological change and motivating them to take the challenges seriously. This also supported taking transformation further, with the goal of continuous improvement. Evaluation is key to </w:t>
      </w:r>
      <w:r w:rsidR="00C505A4" w:rsidRPr="00C505A4">
        <w:rPr>
          <w:rFonts w:ascii="Arial" w:hAnsi="Arial" w:cs="Arial"/>
          <w:sz w:val="24"/>
          <w:szCs w:val="24"/>
        </w:rPr>
        <w:t>recognizing</w:t>
      </w:r>
      <w:r w:rsidRPr="00C505A4">
        <w:rPr>
          <w:rFonts w:ascii="Arial" w:hAnsi="Arial" w:cs="Arial"/>
          <w:sz w:val="24"/>
          <w:szCs w:val="24"/>
        </w:rPr>
        <w:t xml:space="preserve"> success and failure and understanding the truly complex changes that digital technology brings.</w:t>
      </w:r>
    </w:p>
    <w:p w:rsidR="00C505A4" w:rsidRPr="00C505A4" w:rsidRDefault="00C505A4"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From the case study sites</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lastRenderedPageBreak/>
        <w:t>I think many projects fail before they even have a chance to deliver because of the number of things we set out to try to achieve. In this particular context of digital there's only so many things that the exemplars can do at the moment because they're scattered across the country and there has to be some element of allowing catch-up as well.</w:t>
      </w:r>
      <w:r w:rsidR="00C505A4" w:rsidRPr="00C505A4">
        <w:rPr>
          <w:rFonts w:ascii="Arial" w:hAnsi="Arial" w:cs="Arial"/>
          <w:sz w:val="24"/>
          <w:szCs w:val="24"/>
        </w:rPr>
        <w:t xml:space="preserve"> </w:t>
      </w:r>
      <w:r w:rsidRPr="00C505A4">
        <w:rPr>
          <w:rFonts w:ascii="Arial" w:hAnsi="Arial" w:cs="Arial"/>
          <w:sz w:val="24"/>
          <w:szCs w:val="24"/>
        </w:rPr>
        <w:t>Digital leader</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I think one of the key lessons for me is the amount of ongoing support both financially and people resource support that the hospital needs to </w:t>
      </w:r>
      <w:r w:rsidR="00C505A4" w:rsidRPr="00C505A4">
        <w:rPr>
          <w:rFonts w:ascii="Arial" w:hAnsi="Arial" w:cs="Arial"/>
          <w:sz w:val="24"/>
          <w:szCs w:val="24"/>
        </w:rPr>
        <w:t>optimize</w:t>
      </w:r>
      <w:r w:rsidRPr="00C505A4">
        <w:rPr>
          <w:rFonts w:ascii="Arial" w:hAnsi="Arial" w:cs="Arial"/>
          <w:sz w:val="24"/>
          <w:szCs w:val="24"/>
        </w:rPr>
        <w:t xml:space="preserve"> its investment in both the hardware and the software was insufficient and it remained insufficient. And I suspect a common failing, which is to not </w:t>
      </w:r>
      <w:r w:rsidR="00C505A4" w:rsidRPr="00C505A4">
        <w:rPr>
          <w:rFonts w:ascii="Arial" w:hAnsi="Arial" w:cs="Arial"/>
          <w:sz w:val="24"/>
          <w:szCs w:val="24"/>
        </w:rPr>
        <w:t>recognize</w:t>
      </w:r>
      <w:r w:rsidRPr="00C505A4">
        <w:rPr>
          <w:rFonts w:ascii="Arial" w:hAnsi="Arial" w:cs="Arial"/>
          <w:sz w:val="24"/>
          <w:szCs w:val="24"/>
        </w:rPr>
        <w:t xml:space="preserve"> the real cost of ongoing support if you want to really implement change for the long-term future.</w:t>
      </w:r>
      <w:r w:rsidR="00C505A4" w:rsidRPr="00C505A4">
        <w:rPr>
          <w:rFonts w:ascii="Arial" w:hAnsi="Arial" w:cs="Arial"/>
          <w:sz w:val="24"/>
          <w:szCs w:val="24"/>
        </w:rPr>
        <w:t xml:space="preserve"> </w:t>
      </w:r>
      <w:r w:rsidRPr="00C505A4">
        <w:rPr>
          <w:rFonts w:ascii="Arial" w:hAnsi="Arial" w:cs="Arial"/>
          <w:sz w:val="24"/>
          <w:szCs w:val="24"/>
        </w:rPr>
        <w:t>Digital leader</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This isn't about what we're investing now. This didn't start last week, last year, two years ago, this started back in PCT [primary care trust] days. Hospitals invest in some of their technologies and then the commissioners through contracts identify it as a priority area. [We] historically invested an awful lot in digital.</w:t>
      </w:r>
      <w:r w:rsidR="00C505A4" w:rsidRPr="00C505A4">
        <w:rPr>
          <w:rFonts w:ascii="Arial" w:hAnsi="Arial" w:cs="Arial"/>
          <w:sz w:val="24"/>
          <w:szCs w:val="24"/>
        </w:rPr>
        <w:t xml:space="preserve"> </w:t>
      </w:r>
      <w:r w:rsidRPr="00C505A4">
        <w:rPr>
          <w:rFonts w:ascii="Arial" w:hAnsi="Arial" w:cs="Arial"/>
          <w:sz w:val="24"/>
          <w:szCs w:val="24"/>
        </w:rPr>
        <w:t>Chief clinical information officer</w:t>
      </w:r>
    </w:p>
    <w:p w:rsidR="00C505A4" w:rsidRPr="00C505A4" w:rsidRDefault="00C505A4" w:rsidP="00C505A4">
      <w:pPr>
        <w:spacing w:line="480" w:lineRule="auto"/>
        <w:jc w:val="both"/>
        <w:rPr>
          <w:rFonts w:ascii="Arial" w:hAnsi="Arial" w:cs="Arial"/>
          <w:sz w:val="24"/>
          <w:szCs w:val="24"/>
        </w:rPr>
      </w:pP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Taking digital change forward</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Digital change shares many similarities with other forms of clinical change, but it is also uniquely adaptive, taking a technical problem and layering it with cultural complexity. Case study sites in our report show that the challenges of digital change in health and social care can be overcome from a wide range of starting points. </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As the sector moves towards integrated care, </w:t>
      </w:r>
      <w:proofErr w:type="spellStart"/>
      <w:r w:rsidRPr="00C505A4">
        <w:rPr>
          <w:rFonts w:ascii="Arial" w:hAnsi="Arial" w:cs="Arial"/>
          <w:sz w:val="24"/>
          <w:szCs w:val="24"/>
        </w:rPr>
        <w:t>organisations</w:t>
      </w:r>
      <w:proofErr w:type="spellEnd"/>
      <w:r w:rsidRPr="00C505A4">
        <w:rPr>
          <w:rFonts w:ascii="Arial" w:hAnsi="Arial" w:cs="Arial"/>
          <w:sz w:val="24"/>
          <w:szCs w:val="24"/>
        </w:rPr>
        <w:t xml:space="preserve"> that provide care will need to share information with more clinicians across more care settings. Implementing large-scale digital change and removing the need to move paper copies of records around a </w:t>
      </w:r>
      <w:r w:rsidRPr="00C505A4">
        <w:rPr>
          <w:rFonts w:ascii="Arial" w:hAnsi="Arial" w:cs="Arial"/>
          <w:sz w:val="24"/>
          <w:szCs w:val="24"/>
        </w:rPr>
        <w:lastRenderedPageBreak/>
        <w:t>care system is an important step on that path. Digital change will gain momentum and legitimacy by being locally led. Current national policy has been somewhat supportive of local goals, but it needs to ensure that it continues to allow digital initiatives to bloom from the ground up. </w:t>
      </w:r>
    </w:p>
    <w:p w:rsidR="00E778A6" w:rsidRPr="00C505A4" w:rsidRDefault="00E778A6" w:rsidP="00C505A4">
      <w:pPr>
        <w:spacing w:line="480" w:lineRule="auto"/>
        <w:jc w:val="both"/>
        <w:rPr>
          <w:rFonts w:ascii="Arial" w:hAnsi="Arial" w:cs="Arial"/>
          <w:sz w:val="24"/>
          <w:szCs w:val="24"/>
        </w:rPr>
      </w:pPr>
      <w:r w:rsidRPr="00C505A4">
        <w:rPr>
          <w:rFonts w:ascii="Arial" w:hAnsi="Arial" w:cs="Arial"/>
          <w:sz w:val="24"/>
          <w:szCs w:val="24"/>
        </w:rPr>
        <w:t xml:space="preserve">To start a digital journey, local </w:t>
      </w:r>
      <w:r w:rsidR="00C505A4" w:rsidRPr="00C505A4">
        <w:rPr>
          <w:rFonts w:ascii="Arial" w:hAnsi="Arial" w:cs="Arial"/>
          <w:sz w:val="24"/>
          <w:szCs w:val="24"/>
        </w:rPr>
        <w:t>organizations</w:t>
      </w:r>
      <w:r w:rsidRPr="00C505A4">
        <w:rPr>
          <w:rFonts w:ascii="Arial" w:hAnsi="Arial" w:cs="Arial"/>
          <w:sz w:val="24"/>
          <w:szCs w:val="24"/>
        </w:rPr>
        <w:t xml:space="preserve"> and areas should:</w:t>
      </w:r>
    </w:p>
    <w:p w:rsidR="00E778A6" w:rsidRPr="00C505A4" w:rsidRDefault="00E778A6" w:rsidP="00C505A4">
      <w:pPr>
        <w:numPr>
          <w:ilvl w:val="0"/>
          <w:numId w:val="3"/>
        </w:numPr>
        <w:spacing w:line="480" w:lineRule="auto"/>
        <w:jc w:val="both"/>
        <w:rPr>
          <w:rFonts w:ascii="Arial" w:hAnsi="Arial" w:cs="Arial"/>
          <w:sz w:val="24"/>
          <w:szCs w:val="24"/>
        </w:rPr>
      </w:pPr>
      <w:r w:rsidRPr="00C505A4">
        <w:rPr>
          <w:rFonts w:ascii="Arial" w:hAnsi="Arial" w:cs="Arial"/>
          <w:sz w:val="24"/>
          <w:szCs w:val="24"/>
        </w:rPr>
        <w:t>build a group of clinicians and managers who are interested in exploring new health technologies and who meet regularly to identify clinical problems and the technologies that could solve them </w:t>
      </w:r>
    </w:p>
    <w:p w:rsidR="00E778A6" w:rsidRPr="00C505A4" w:rsidRDefault="00E778A6" w:rsidP="00C505A4">
      <w:pPr>
        <w:numPr>
          <w:ilvl w:val="0"/>
          <w:numId w:val="3"/>
        </w:numPr>
        <w:spacing w:line="480" w:lineRule="auto"/>
        <w:jc w:val="both"/>
        <w:rPr>
          <w:rFonts w:ascii="Arial" w:hAnsi="Arial" w:cs="Arial"/>
          <w:sz w:val="24"/>
          <w:szCs w:val="24"/>
        </w:rPr>
      </w:pPr>
      <w:r w:rsidRPr="00C505A4">
        <w:rPr>
          <w:rFonts w:ascii="Arial" w:hAnsi="Arial" w:cs="Arial"/>
          <w:sz w:val="24"/>
          <w:szCs w:val="24"/>
        </w:rPr>
        <w:t>use this group to identify a wider group of users who can be involved in the design process as early as possible and are a source of potential leaders for change </w:t>
      </w:r>
    </w:p>
    <w:p w:rsidR="00E778A6" w:rsidRPr="00C505A4" w:rsidRDefault="00E778A6" w:rsidP="00C505A4">
      <w:pPr>
        <w:numPr>
          <w:ilvl w:val="0"/>
          <w:numId w:val="3"/>
        </w:numPr>
        <w:spacing w:line="480" w:lineRule="auto"/>
        <w:jc w:val="both"/>
        <w:rPr>
          <w:rFonts w:ascii="Arial" w:hAnsi="Arial" w:cs="Arial"/>
          <w:sz w:val="24"/>
          <w:szCs w:val="24"/>
        </w:rPr>
      </w:pPr>
      <w:r w:rsidRPr="00C505A4">
        <w:rPr>
          <w:rFonts w:ascii="Arial" w:hAnsi="Arial" w:cs="Arial"/>
          <w:sz w:val="24"/>
          <w:szCs w:val="24"/>
        </w:rPr>
        <w:t xml:space="preserve">give tasks to people who are interested and able to undertake them rather than letting role or </w:t>
      </w:r>
      <w:r w:rsidR="00C505A4" w:rsidRPr="00C505A4">
        <w:rPr>
          <w:rFonts w:ascii="Arial" w:hAnsi="Arial" w:cs="Arial"/>
          <w:sz w:val="24"/>
          <w:szCs w:val="24"/>
        </w:rPr>
        <w:t>organizational</w:t>
      </w:r>
      <w:r w:rsidRPr="00C505A4">
        <w:rPr>
          <w:rFonts w:ascii="Arial" w:hAnsi="Arial" w:cs="Arial"/>
          <w:sz w:val="24"/>
          <w:szCs w:val="24"/>
        </w:rPr>
        <w:t xml:space="preserve"> affiliation stand in the way of matching the right people with the right task </w:t>
      </w:r>
    </w:p>
    <w:p w:rsidR="00E778A6" w:rsidRPr="00C505A4" w:rsidRDefault="00E778A6" w:rsidP="00C505A4">
      <w:pPr>
        <w:numPr>
          <w:ilvl w:val="0"/>
          <w:numId w:val="3"/>
        </w:numPr>
        <w:spacing w:line="480" w:lineRule="auto"/>
        <w:jc w:val="both"/>
        <w:rPr>
          <w:rFonts w:ascii="Arial" w:hAnsi="Arial" w:cs="Arial"/>
          <w:sz w:val="24"/>
          <w:szCs w:val="24"/>
        </w:rPr>
      </w:pPr>
      <w:r w:rsidRPr="00C505A4">
        <w:rPr>
          <w:rFonts w:ascii="Arial" w:hAnsi="Arial" w:cs="Arial"/>
          <w:sz w:val="24"/>
          <w:szCs w:val="24"/>
        </w:rPr>
        <w:t>choose external partners that will be able to provide both change management and technical support </w:t>
      </w:r>
    </w:p>
    <w:p w:rsidR="00E778A6" w:rsidRPr="00C505A4" w:rsidRDefault="00AC0009" w:rsidP="00C505A4">
      <w:pPr>
        <w:numPr>
          <w:ilvl w:val="0"/>
          <w:numId w:val="3"/>
        </w:numPr>
        <w:spacing w:line="480" w:lineRule="auto"/>
        <w:jc w:val="both"/>
        <w:rPr>
          <w:rFonts w:ascii="Arial" w:hAnsi="Arial" w:cs="Arial"/>
          <w:sz w:val="24"/>
          <w:szCs w:val="24"/>
        </w:rPr>
      </w:pPr>
      <w:r w:rsidRPr="00C505A4">
        <w:rPr>
          <w:rFonts w:ascii="Arial" w:hAnsi="Arial" w:cs="Arial"/>
          <w:sz w:val="24"/>
          <w:szCs w:val="24"/>
        </w:rPr>
        <w:t>Plan</w:t>
      </w:r>
      <w:r w:rsidR="00E778A6" w:rsidRPr="00C505A4">
        <w:rPr>
          <w:rFonts w:ascii="Arial" w:hAnsi="Arial" w:cs="Arial"/>
          <w:sz w:val="24"/>
          <w:szCs w:val="24"/>
        </w:rPr>
        <w:t xml:space="preserve"> realistically for the peaks and troughs in a digital change process, recognizing that digital change demands flexibility. This will involve a balanced approach to resourcing, investing in cultural change to ensure that implementation goes as smoothly as possible. </w:t>
      </w:r>
    </w:p>
    <w:p w:rsidR="00E778A6" w:rsidRPr="00C505A4" w:rsidRDefault="00E778A6" w:rsidP="00C505A4">
      <w:pPr>
        <w:spacing w:line="480" w:lineRule="auto"/>
        <w:jc w:val="both"/>
        <w:rPr>
          <w:rFonts w:ascii="Arial" w:hAnsi="Arial" w:cs="Arial"/>
          <w:sz w:val="24"/>
          <w:szCs w:val="24"/>
        </w:rPr>
      </w:pPr>
    </w:p>
    <w:p w:rsidR="000F6A80" w:rsidRPr="00C505A4" w:rsidRDefault="000F6A80" w:rsidP="00C505A4">
      <w:pPr>
        <w:spacing w:line="480" w:lineRule="auto"/>
        <w:jc w:val="both"/>
        <w:rPr>
          <w:rFonts w:ascii="Arial" w:hAnsi="Arial" w:cs="Arial"/>
          <w:sz w:val="24"/>
          <w:szCs w:val="24"/>
        </w:rPr>
      </w:pPr>
    </w:p>
    <w:p w:rsidR="00C505A4" w:rsidRPr="00C505A4" w:rsidRDefault="00C505A4" w:rsidP="00C505A4">
      <w:pPr>
        <w:spacing w:line="480" w:lineRule="auto"/>
        <w:jc w:val="both"/>
        <w:rPr>
          <w:rFonts w:ascii="Arial" w:hAnsi="Arial" w:cs="Arial"/>
          <w:sz w:val="24"/>
          <w:szCs w:val="24"/>
        </w:rPr>
      </w:pPr>
    </w:p>
    <w:p w:rsidR="000F6A80" w:rsidRPr="00FB0773" w:rsidRDefault="000F6A80" w:rsidP="00C505A4">
      <w:pPr>
        <w:spacing w:line="480" w:lineRule="auto"/>
        <w:jc w:val="both"/>
        <w:rPr>
          <w:rFonts w:ascii="Arial" w:hAnsi="Arial" w:cs="Arial"/>
          <w:b/>
          <w:sz w:val="24"/>
          <w:szCs w:val="24"/>
        </w:rPr>
      </w:pPr>
      <w:r w:rsidRPr="00FB0773">
        <w:rPr>
          <w:rFonts w:ascii="Arial" w:hAnsi="Arial" w:cs="Arial"/>
          <w:b/>
          <w:sz w:val="24"/>
          <w:szCs w:val="24"/>
        </w:rPr>
        <w:lastRenderedPageBreak/>
        <w:t xml:space="preserve">REFERENCES </w:t>
      </w:r>
    </w:p>
    <w:p w:rsidR="00CC6C90" w:rsidRPr="00FB0773" w:rsidRDefault="00CC6C90" w:rsidP="00C505A4">
      <w:pPr>
        <w:spacing w:line="480" w:lineRule="auto"/>
        <w:jc w:val="both"/>
        <w:rPr>
          <w:rFonts w:ascii="Arial" w:hAnsi="Arial" w:cs="Arial"/>
          <w:b/>
          <w:bCs/>
          <w:sz w:val="24"/>
          <w:szCs w:val="24"/>
        </w:rPr>
      </w:pPr>
      <w:r w:rsidRPr="00C505A4">
        <w:rPr>
          <w:rFonts w:ascii="Arial" w:hAnsi="Arial" w:cs="Arial"/>
          <w:bCs/>
          <w:sz w:val="24"/>
          <w:szCs w:val="24"/>
        </w:rPr>
        <w:t xml:space="preserve">See - Social Work in A Digital Society - </w:t>
      </w:r>
      <w:r w:rsidRPr="00FB0773">
        <w:rPr>
          <w:rFonts w:ascii="Arial" w:hAnsi="Arial" w:cs="Arial"/>
          <w:b/>
          <w:bCs/>
          <w:sz w:val="24"/>
          <w:szCs w:val="24"/>
        </w:rPr>
        <w:t>http://www.uk.sagepub.com/books/Book238687?siteId=sage-uk&amp;prodTypes=any&amp;q=social+work+in+a+digital+society&amp;fs=1</w:t>
      </w:r>
    </w:p>
    <w:p w:rsidR="000F6A80" w:rsidRPr="00C505A4" w:rsidRDefault="000F6A80" w:rsidP="00C505A4">
      <w:pPr>
        <w:spacing w:line="480" w:lineRule="auto"/>
        <w:jc w:val="both"/>
        <w:rPr>
          <w:rFonts w:ascii="Arial" w:hAnsi="Arial" w:cs="Arial"/>
          <w:sz w:val="24"/>
          <w:szCs w:val="24"/>
        </w:rPr>
      </w:pPr>
    </w:p>
    <w:p w:rsidR="000A7D9C" w:rsidRPr="00C505A4" w:rsidRDefault="00FB0773" w:rsidP="00C505A4">
      <w:pPr>
        <w:spacing w:line="480" w:lineRule="auto"/>
        <w:jc w:val="both"/>
        <w:rPr>
          <w:rFonts w:ascii="Arial" w:hAnsi="Arial" w:cs="Arial"/>
          <w:sz w:val="24"/>
          <w:szCs w:val="24"/>
        </w:rPr>
      </w:pPr>
      <w:r>
        <w:rPr>
          <w:rFonts w:ascii="Arial" w:hAnsi="Arial" w:cs="Arial"/>
          <w:sz w:val="24"/>
          <w:szCs w:val="24"/>
        </w:rPr>
        <w:t>Corinne Barker and Emma ward;</w:t>
      </w:r>
      <w:r w:rsidRPr="00FB0773">
        <w:rPr>
          <w:rFonts w:ascii="Arial" w:hAnsi="Arial" w:cs="Arial"/>
          <w:b/>
          <w:sz w:val="24"/>
          <w:szCs w:val="24"/>
        </w:rPr>
        <w:t xml:space="preserve"> Introduction</w:t>
      </w:r>
      <w:r>
        <w:rPr>
          <w:rFonts w:ascii="Arial" w:hAnsi="Arial" w:cs="Arial"/>
          <w:b/>
          <w:sz w:val="24"/>
          <w:szCs w:val="24"/>
        </w:rPr>
        <w:t xml:space="preserve"> to Health and Social Care and Children &amp; Y</w:t>
      </w:r>
      <w:r w:rsidRPr="00FB0773">
        <w:rPr>
          <w:rFonts w:ascii="Arial" w:hAnsi="Arial" w:cs="Arial"/>
          <w:b/>
          <w:sz w:val="24"/>
          <w:szCs w:val="24"/>
        </w:rPr>
        <w:t xml:space="preserve">oung </w:t>
      </w:r>
      <w:r>
        <w:rPr>
          <w:rFonts w:ascii="Arial" w:hAnsi="Arial" w:cs="Arial"/>
          <w:b/>
          <w:sz w:val="24"/>
          <w:szCs w:val="24"/>
        </w:rPr>
        <w:t>P</w:t>
      </w:r>
      <w:r w:rsidRPr="00FB0773">
        <w:rPr>
          <w:rFonts w:ascii="Arial" w:hAnsi="Arial" w:cs="Arial"/>
          <w:b/>
          <w:sz w:val="24"/>
          <w:szCs w:val="24"/>
        </w:rPr>
        <w:t>eople’s</w:t>
      </w:r>
      <w:r>
        <w:rPr>
          <w:rFonts w:ascii="Arial" w:hAnsi="Arial" w:cs="Arial"/>
          <w:b/>
          <w:sz w:val="24"/>
          <w:szCs w:val="24"/>
        </w:rPr>
        <w:t xml:space="preserve"> S</w:t>
      </w:r>
      <w:r w:rsidRPr="00FB0773">
        <w:rPr>
          <w:rFonts w:ascii="Arial" w:hAnsi="Arial" w:cs="Arial"/>
          <w:b/>
          <w:sz w:val="24"/>
          <w:szCs w:val="24"/>
        </w:rPr>
        <w:t xml:space="preserve">ettings </w:t>
      </w:r>
      <w:r w:rsidR="00146200" w:rsidRPr="00FB0773">
        <w:rPr>
          <w:rFonts w:ascii="Arial" w:hAnsi="Arial" w:cs="Arial"/>
          <w:b/>
          <w:sz w:val="24"/>
          <w:szCs w:val="24"/>
        </w:rPr>
        <w:t xml:space="preserve">                     </w:t>
      </w:r>
      <w:r w:rsidR="00146200" w:rsidRPr="00FB0773">
        <w:rPr>
          <w:rFonts w:ascii="Arial" w:hAnsi="Arial" w:cs="Arial"/>
          <w:sz w:val="24"/>
          <w:szCs w:val="24"/>
        </w:rPr>
        <w:t xml:space="preserve">                                                                                                                                                                                                                                                                                                                                                                                                                                                                                                                                                                                                                                                                                                                                                                                                                                                                                                                                                                                                                                                                                                                                                                                                                                                                                                                                                                                                                                                                                                                                                                                                                                                                                                                                                                                                                                                                                                                                                                                                                                                                                                                                                                                                                                                                                                                                                                                                                                                                                                                                                                                                                                                                                                                                                                                                                                                                                                                                                                                                                                                                                                                                                                                                                                                                                                                                                                                                                                                                                                                                                                                                                                                                                                                                                                                                                                                                                                                                                                                                                                                                                                                                                                                                                                                                                                                                                                                                                                                                                                                                                                                                                                                                                                                                                                                                                                                                                                                                                                                                                                                                                                                                                                                                                                                                                                                                                                                                                                                                                                                                                                                                                                                                                                                                                                                                                                                                                                                                                                                                                                                                                                                                                                                                                                                                                                                                                                                                                                                                                                                                                                                                                                                                                                                                                                                                                                                                                                                                                                                                                                                                                                                                                                                                                                                                                                                                                                                                                                                                                                                                                                                                                                                                                                                                                                                                                                                                                                                                                                                                                                                                                                                                                                                                                                                                                                                                                                                                                                                                                                                                                                                                                                                                                                                                                                                                                                                                                                                                                                                                                                                                                                                                                                                                                                                                                                                                                                                                                                                                                                                                                                                                                                                                                                                                                                                                                                                                                                                                                                                                                                                                                                                                                                                                                                                                                                                                                                                                                                                                                                                                                                                                                                                                                                                                                                                                                                                                                                                                                                                                                                                                                                                                                                                                                                                                                                                                                                                                                                                                                                                                                                                                                                                                                                                                                                                                                                                                                                                                                                                                                                                                                                                                                                                                                                                                                                                                                                                                                                                                                                                                                                                                                                                                                                                                                                                                                                                                                                                                                                                                                                                                                                                                                                                                                                                                                                                                                                                                                                                                                                                                                                                                                                                                                                                                                                                                                                                                                                                                                                                                                                                                                                                                                                                                                                                                                                                                                                                                                                                                                                                                                                                                                                                                                                                                                                                                                                                                                                                                                                                                                                                                                                                                                                                                                                                                                                                                                                                                                                                                                                                                                                                                                                                                                                                                                                                                                                                                                                                                                                                                                                                                                                                                                                                                                                                                                                                                                                                                                                                                                                                                                                                                                                                                                                                                                                                                                                                                                                                                                                                                                                                                                                                                                                                                                                                                                                                                                                                                                                                                                                                                                                                                                                                                                                                                                                                                                                                                                                                                                                                                                                                                                                                                                                                                                                                                                                                                                                                                                                                                                                                                                                                                                                                                                                                                                                                                                                                                                                                                                                                                                                                                                                                                                                                                                                                                                                                                                                                                                                                                                                                                                                                                                                                                                                                                                                                                                                                                                                                                                                                                                                                                                                                                                                                                                                                                                                                                                                                                                                                                                                                                                                                                                                                                                                                                                                                                                                                                                                                                                                                                                                                                                                                                                                                                                                                                                                                                                                                                                                                                                                                                                                                                                                                                                                                                                                                                                                                                                                                                                                                                                                                                                                                                                                                                                                                                                                                                                                                                                                                                                                                                                                                                                                                                                                                                                                                                              </w:t>
      </w:r>
    </w:p>
    <w:sectPr w:rsidR="000A7D9C" w:rsidRPr="00C505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E00FC"/>
    <w:multiLevelType w:val="multilevel"/>
    <w:tmpl w:val="FB54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0F23EA"/>
    <w:multiLevelType w:val="multilevel"/>
    <w:tmpl w:val="01D47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6C6207"/>
    <w:multiLevelType w:val="multilevel"/>
    <w:tmpl w:val="D9F8C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4F37"/>
    <w:rsid w:val="000466F5"/>
    <w:rsid w:val="0007077C"/>
    <w:rsid w:val="000A7D9C"/>
    <w:rsid w:val="000F6A80"/>
    <w:rsid w:val="00132188"/>
    <w:rsid w:val="001436AC"/>
    <w:rsid w:val="00145727"/>
    <w:rsid w:val="00146200"/>
    <w:rsid w:val="001F2853"/>
    <w:rsid w:val="003F12FB"/>
    <w:rsid w:val="005E4196"/>
    <w:rsid w:val="00663957"/>
    <w:rsid w:val="006D4F37"/>
    <w:rsid w:val="007A0042"/>
    <w:rsid w:val="008B104C"/>
    <w:rsid w:val="008D2E5B"/>
    <w:rsid w:val="00951BA3"/>
    <w:rsid w:val="009C7AA5"/>
    <w:rsid w:val="00AC0009"/>
    <w:rsid w:val="00C446BF"/>
    <w:rsid w:val="00C505A4"/>
    <w:rsid w:val="00CC6C90"/>
    <w:rsid w:val="00E778A6"/>
    <w:rsid w:val="00EF2DF8"/>
    <w:rsid w:val="00FB07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C0D9E"/>
  <w15:chartTrackingRefBased/>
  <w15:docId w15:val="{F0FA764C-09A8-4203-8F26-CEE42807A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2DF8"/>
  </w:style>
  <w:style w:type="paragraph" w:styleId="Heading1">
    <w:name w:val="heading 1"/>
    <w:basedOn w:val="Normal"/>
    <w:next w:val="Normal"/>
    <w:link w:val="Heading1Char"/>
    <w:uiPriority w:val="9"/>
    <w:qFormat/>
    <w:rsid w:val="00EF2DF8"/>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F2DF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EF2DF8"/>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EF2DF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F2DF8"/>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EF2DF8"/>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EF2DF8"/>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EF2DF8"/>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EF2DF8"/>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4196"/>
    <w:rPr>
      <w:rFonts w:ascii="Times New Roman" w:hAnsi="Times New Roman" w:cs="Times New Roman"/>
      <w:sz w:val="24"/>
      <w:szCs w:val="24"/>
    </w:rPr>
  </w:style>
  <w:style w:type="character" w:styleId="Hyperlink">
    <w:name w:val="Hyperlink"/>
    <w:basedOn w:val="DefaultParagraphFont"/>
    <w:uiPriority w:val="99"/>
    <w:unhideWhenUsed/>
    <w:rsid w:val="005E4196"/>
    <w:rPr>
      <w:color w:val="0563C1" w:themeColor="hyperlink"/>
      <w:u w:val="single"/>
    </w:rPr>
  </w:style>
  <w:style w:type="character" w:customStyle="1" w:styleId="Heading2Char">
    <w:name w:val="Heading 2 Char"/>
    <w:basedOn w:val="DefaultParagraphFont"/>
    <w:link w:val="Heading2"/>
    <w:uiPriority w:val="9"/>
    <w:semiHidden/>
    <w:rsid w:val="00EF2DF8"/>
    <w:rPr>
      <w:rFonts w:asciiTheme="majorHAnsi" w:eastAsiaTheme="majorEastAsia" w:hAnsiTheme="majorHAnsi" w:cstheme="majorBidi"/>
      <w:color w:val="404040" w:themeColor="text1" w:themeTint="BF"/>
      <w:sz w:val="28"/>
      <w:szCs w:val="28"/>
    </w:rPr>
  </w:style>
  <w:style w:type="paragraph" w:styleId="NoSpacing">
    <w:name w:val="No Spacing"/>
    <w:link w:val="NoSpacingChar"/>
    <w:uiPriority w:val="1"/>
    <w:qFormat/>
    <w:rsid w:val="00EF2DF8"/>
    <w:pPr>
      <w:spacing w:after="0" w:line="240" w:lineRule="auto"/>
    </w:pPr>
  </w:style>
  <w:style w:type="character" w:customStyle="1" w:styleId="NoSpacingChar">
    <w:name w:val="No Spacing Char"/>
    <w:basedOn w:val="DefaultParagraphFont"/>
    <w:link w:val="NoSpacing"/>
    <w:uiPriority w:val="1"/>
    <w:rsid w:val="00EF2DF8"/>
  </w:style>
  <w:style w:type="character" w:customStyle="1" w:styleId="Heading1Char">
    <w:name w:val="Heading 1 Char"/>
    <w:basedOn w:val="DefaultParagraphFont"/>
    <w:link w:val="Heading1"/>
    <w:uiPriority w:val="9"/>
    <w:rsid w:val="00EF2DF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F2DF8"/>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EF2DF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F2DF8"/>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EF2DF8"/>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EF2DF8"/>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EF2DF8"/>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EF2DF8"/>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EF2DF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EF2DF8"/>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EF2DF8"/>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EF2DF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F2DF8"/>
    <w:rPr>
      <w:rFonts w:asciiTheme="majorHAnsi" w:eastAsiaTheme="majorEastAsia" w:hAnsiTheme="majorHAnsi" w:cstheme="majorBidi"/>
      <w:sz w:val="24"/>
      <w:szCs w:val="24"/>
    </w:rPr>
  </w:style>
  <w:style w:type="character" w:styleId="Strong">
    <w:name w:val="Strong"/>
    <w:basedOn w:val="DefaultParagraphFont"/>
    <w:uiPriority w:val="22"/>
    <w:qFormat/>
    <w:rsid w:val="00EF2DF8"/>
    <w:rPr>
      <w:b/>
      <w:bCs/>
    </w:rPr>
  </w:style>
  <w:style w:type="character" w:styleId="Emphasis">
    <w:name w:val="Emphasis"/>
    <w:basedOn w:val="DefaultParagraphFont"/>
    <w:uiPriority w:val="20"/>
    <w:qFormat/>
    <w:rsid w:val="00EF2DF8"/>
    <w:rPr>
      <w:i/>
      <w:iCs/>
    </w:rPr>
  </w:style>
  <w:style w:type="paragraph" w:styleId="Quote">
    <w:name w:val="Quote"/>
    <w:basedOn w:val="Normal"/>
    <w:next w:val="Normal"/>
    <w:link w:val="QuoteChar"/>
    <w:uiPriority w:val="29"/>
    <w:qFormat/>
    <w:rsid w:val="00EF2DF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F2DF8"/>
    <w:rPr>
      <w:i/>
      <w:iCs/>
      <w:color w:val="404040" w:themeColor="text1" w:themeTint="BF"/>
    </w:rPr>
  </w:style>
  <w:style w:type="paragraph" w:styleId="IntenseQuote">
    <w:name w:val="Intense Quote"/>
    <w:basedOn w:val="Normal"/>
    <w:next w:val="Normal"/>
    <w:link w:val="IntenseQuoteChar"/>
    <w:uiPriority w:val="30"/>
    <w:qFormat/>
    <w:rsid w:val="00EF2DF8"/>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EF2DF8"/>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EF2DF8"/>
    <w:rPr>
      <w:i/>
      <w:iCs/>
      <w:color w:val="404040" w:themeColor="text1" w:themeTint="BF"/>
    </w:rPr>
  </w:style>
  <w:style w:type="character" w:styleId="IntenseEmphasis">
    <w:name w:val="Intense Emphasis"/>
    <w:basedOn w:val="DefaultParagraphFont"/>
    <w:uiPriority w:val="21"/>
    <w:qFormat/>
    <w:rsid w:val="00EF2DF8"/>
    <w:rPr>
      <w:b/>
      <w:bCs/>
      <w:i/>
      <w:iCs/>
    </w:rPr>
  </w:style>
  <w:style w:type="character" w:styleId="SubtleReference">
    <w:name w:val="Subtle Reference"/>
    <w:basedOn w:val="DefaultParagraphFont"/>
    <w:uiPriority w:val="31"/>
    <w:qFormat/>
    <w:rsid w:val="00EF2DF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F2DF8"/>
    <w:rPr>
      <w:b/>
      <w:bCs/>
      <w:smallCaps/>
      <w:spacing w:val="5"/>
      <w:u w:val="single"/>
    </w:rPr>
  </w:style>
  <w:style w:type="character" w:styleId="BookTitle">
    <w:name w:val="Book Title"/>
    <w:basedOn w:val="DefaultParagraphFont"/>
    <w:uiPriority w:val="33"/>
    <w:qFormat/>
    <w:rsid w:val="00EF2DF8"/>
    <w:rPr>
      <w:b/>
      <w:bCs/>
      <w:smallCaps/>
    </w:rPr>
  </w:style>
  <w:style w:type="paragraph" w:styleId="TOCHeading">
    <w:name w:val="TOC Heading"/>
    <w:basedOn w:val="Heading1"/>
    <w:next w:val="Normal"/>
    <w:uiPriority w:val="39"/>
    <w:semiHidden/>
    <w:unhideWhenUsed/>
    <w:qFormat/>
    <w:rsid w:val="00EF2DF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26708">
      <w:bodyDiv w:val="1"/>
      <w:marLeft w:val="0"/>
      <w:marRight w:val="0"/>
      <w:marTop w:val="0"/>
      <w:marBottom w:val="0"/>
      <w:divBdr>
        <w:top w:val="none" w:sz="0" w:space="0" w:color="auto"/>
        <w:left w:val="none" w:sz="0" w:space="0" w:color="auto"/>
        <w:bottom w:val="none" w:sz="0" w:space="0" w:color="auto"/>
        <w:right w:val="none" w:sz="0" w:space="0" w:color="auto"/>
      </w:divBdr>
      <w:divsChild>
        <w:div w:id="253125115">
          <w:marLeft w:val="0"/>
          <w:marRight w:val="0"/>
          <w:marTop w:val="0"/>
          <w:marBottom w:val="0"/>
          <w:divBdr>
            <w:top w:val="none" w:sz="0" w:space="0" w:color="auto"/>
            <w:left w:val="none" w:sz="0" w:space="0" w:color="auto"/>
            <w:bottom w:val="none" w:sz="0" w:space="0" w:color="auto"/>
            <w:right w:val="none" w:sz="0" w:space="0" w:color="auto"/>
          </w:divBdr>
        </w:div>
      </w:divsChild>
    </w:div>
    <w:div w:id="154565951">
      <w:bodyDiv w:val="1"/>
      <w:marLeft w:val="0"/>
      <w:marRight w:val="0"/>
      <w:marTop w:val="0"/>
      <w:marBottom w:val="0"/>
      <w:divBdr>
        <w:top w:val="none" w:sz="0" w:space="0" w:color="auto"/>
        <w:left w:val="none" w:sz="0" w:space="0" w:color="auto"/>
        <w:bottom w:val="none" w:sz="0" w:space="0" w:color="auto"/>
        <w:right w:val="none" w:sz="0" w:space="0" w:color="auto"/>
      </w:divBdr>
      <w:divsChild>
        <w:div w:id="398678596">
          <w:marLeft w:val="0"/>
          <w:marRight w:val="0"/>
          <w:marTop w:val="0"/>
          <w:marBottom w:val="0"/>
          <w:divBdr>
            <w:top w:val="none" w:sz="0" w:space="0" w:color="auto"/>
            <w:left w:val="none" w:sz="0" w:space="0" w:color="auto"/>
            <w:bottom w:val="none" w:sz="0" w:space="0" w:color="auto"/>
            <w:right w:val="none" w:sz="0" w:space="0" w:color="auto"/>
          </w:divBdr>
        </w:div>
      </w:divsChild>
    </w:div>
    <w:div w:id="392893776">
      <w:bodyDiv w:val="1"/>
      <w:marLeft w:val="0"/>
      <w:marRight w:val="0"/>
      <w:marTop w:val="0"/>
      <w:marBottom w:val="0"/>
      <w:divBdr>
        <w:top w:val="none" w:sz="0" w:space="0" w:color="auto"/>
        <w:left w:val="none" w:sz="0" w:space="0" w:color="auto"/>
        <w:bottom w:val="none" w:sz="0" w:space="0" w:color="auto"/>
        <w:right w:val="none" w:sz="0" w:space="0" w:color="auto"/>
      </w:divBdr>
      <w:divsChild>
        <w:div w:id="726799586">
          <w:marLeft w:val="0"/>
          <w:marRight w:val="1361"/>
          <w:marTop w:val="0"/>
          <w:marBottom w:val="0"/>
          <w:divBdr>
            <w:top w:val="none" w:sz="0" w:space="0" w:color="auto"/>
            <w:left w:val="none" w:sz="0" w:space="0" w:color="auto"/>
            <w:bottom w:val="none" w:sz="0" w:space="0" w:color="auto"/>
            <w:right w:val="none" w:sz="0" w:space="0" w:color="auto"/>
          </w:divBdr>
        </w:div>
        <w:div w:id="5790774">
          <w:marLeft w:val="0"/>
          <w:marRight w:val="0"/>
          <w:marTop w:val="0"/>
          <w:marBottom w:val="0"/>
          <w:divBdr>
            <w:top w:val="none" w:sz="0" w:space="0" w:color="auto"/>
            <w:left w:val="none" w:sz="0" w:space="0" w:color="auto"/>
            <w:bottom w:val="none" w:sz="0" w:space="0" w:color="auto"/>
            <w:right w:val="none" w:sz="0" w:space="0" w:color="auto"/>
          </w:divBdr>
          <w:divsChild>
            <w:div w:id="1071781002">
              <w:marLeft w:val="0"/>
              <w:marRight w:val="0"/>
              <w:marTop w:val="0"/>
              <w:marBottom w:val="0"/>
              <w:divBdr>
                <w:top w:val="none" w:sz="0" w:space="0" w:color="auto"/>
                <w:left w:val="none" w:sz="0" w:space="0" w:color="auto"/>
                <w:bottom w:val="none" w:sz="0" w:space="0" w:color="auto"/>
                <w:right w:val="none" w:sz="0" w:space="0" w:color="auto"/>
              </w:divBdr>
              <w:divsChild>
                <w:div w:id="854417116">
                  <w:marLeft w:val="0"/>
                  <w:marRight w:val="0"/>
                  <w:marTop w:val="0"/>
                  <w:marBottom w:val="0"/>
                  <w:divBdr>
                    <w:top w:val="none" w:sz="0" w:space="0" w:color="auto"/>
                    <w:left w:val="none" w:sz="0" w:space="0" w:color="auto"/>
                    <w:bottom w:val="none" w:sz="0" w:space="0" w:color="auto"/>
                    <w:right w:val="none" w:sz="0" w:space="0" w:color="auto"/>
                  </w:divBdr>
                  <w:divsChild>
                    <w:div w:id="1632784424">
                      <w:marLeft w:val="0"/>
                      <w:marRight w:val="0"/>
                      <w:marTop w:val="0"/>
                      <w:marBottom w:val="0"/>
                      <w:divBdr>
                        <w:top w:val="none" w:sz="0" w:space="0" w:color="auto"/>
                        <w:left w:val="none" w:sz="0" w:space="0" w:color="auto"/>
                        <w:bottom w:val="none" w:sz="0" w:space="0" w:color="auto"/>
                        <w:right w:val="none" w:sz="0" w:space="0" w:color="auto"/>
                      </w:divBdr>
                      <w:divsChild>
                        <w:div w:id="1751542237">
                          <w:marLeft w:val="0"/>
                          <w:marRight w:val="0"/>
                          <w:marTop w:val="0"/>
                          <w:marBottom w:val="0"/>
                          <w:divBdr>
                            <w:top w:val="none" w:sz="0" w:space="0" w:color="auto"/>
                            <w:left w:val="none" w:sz="0" w:space="0" w:color="auto"/>
                            <w:bottom w:val="none" w:sz="0" w:space="0" w:color="auto"/>
                            <w:right w:val="none" w:sz="0" w:space="0" w:color="auto"/>
                          </w:divBdr>
                          <w:divsChild>
                            <w:div w:id="856818200">
                              <w:marLeft w:val="0"/>
                              <w:marRight w:val="0"/>
                              <w:marTop w:val="0"/>
                              <w:marBottom w:val="0"/>
                              <w:divBdr>
                                <w:top w:val="none" w:sz="0" w:space="0" w:color="auto"/>
                                <w:left w:val="none" w:sz="0" w:space="0" w:color="auto"/>
                                <w:bottom w:val="none" w:sz="0" w:space="0" w:color="auto"/>
                                <w:right w:val="none" w:sz="0" w:space="0" w:color="auto"/>
                              </w:divBdr>
                              <w:divsChild>
                                <w:div w:id="75845295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5466345">
      <w:bodyDiv w:val="1"/>
      <w:marLeft w:val="0"/>
      <w:marRight w:val="0"/>
      <w:marTop w:val="0"/>
      <w:marBottom w:val="0"/>
      <w:divBdr>
        <w:top w:val="none" w:sz="0" w:space="0" w:color="auto"/>
        <w:left w:val="none" w:sz="0" w:space="0" w:color="auto"/>
        <w:bottom w:val="none" w:sz="0" w:space="0" w:color="auto"/>
        <w:right w:val="none" w:sz="0" w:space="0" w:color="auto"/>
      </w:divBdr>
      <w:divsChild>
        <w:div w:id="208341751">
          <w:marLeft w:val="0"/>
          <w:marRight w:val="0"/>
          <w:marTop w:val="0"/>
          <w:marBottom w:val="0"/>
          <w:divBdr>
            <w:top w:val="single" w:sz="2" w:space="0" w:color="auto"/>
            <w:left w:val="single" w:sz="48" w:space="0" w:color="auto"/>
            <w:bottom w:val="single" w:sz="2" w:space="0" w:color="auto"/>
            <w:right w:val="single" w:sz="48" w:space="0" w:color="auto"/>
          </w:divBdr>
          <w:divsChild>
            <w:div w:id="2108648322">
              <w:marLeft w:val="0"/>
              <w:marRight w:val="1361"/>
              <w:marTop w:val="0"/>
              <w:marBottom w:val="0"/>
              <w:divBdr>
                <w:top w:val="none" w:sz="0" w:space="0" w:color="auto"/>
                <w:left w:val="none" w:sz="0" w:space="0" w:color="auto"/>
                <w:bottom w:val="none" w:sz="0" w:space="0" w:color="auto"/>
                <w:right w:val="none" w:sz="0" w:space="0" w:color="auto"/>
              </w:divBdr>
            </w:div>
            <w:div w:id="1844278801">
              <w:marLeft w:val="0"/>
              <w:marRight w:val="0"/>
              <w:marTop w:val="0"/>
              <w:marBottom w:val="0"/>
              <w:divBdr>
                <w:top w:val="none" w:sz="0" w:space="0" w:color="auto"/>
                <w:left w:val="none" w:sz="0" w:space="0" w:color="auto"/>
                <w:bottom w:val="none" w:sz="0" w:space="0" w:color="auto"/>
                <w:right w:val="none" w:sz="0" w:space="0" w:color="auto"/>
              </w:divBdr>
              <w:divsChild>
                <w:div w:id="792751164">
                  <w:marLeft w:val="0"/>
                  <w:marRight w:val="0"/>
                  <w:marTop w:val="0"/>
                  <w:marBottom w:val="0"/>
                  <w:divBdr>
                    <w:top w:val="none" w:sz="0" w:space="0" w:color="auto"/>
                    <w:left w:val="none" w:sz="0" w:space="0" w:color="auto"/>
                    <w:bottom w:val="none" w:sz="0" w:space="0" w:color="auto"/>
                    <w:right w:val="none" w:sz="0" w:space="0" w:color="auto"/>
                  </w:divBdr>
                  <w:divsChild>
                    <w:div w:id="1676493510">
                      <w:marLeft w:val="0"/>
                      <w:marRight w:val="0"/>
                      <w:marTop w:val="0"/>
                      <w:marBottom w:val="0"/>
                      <w:divBdr>
                        <w:top w:val="none" w:sz="0" w:space="0" w:color="auto"/>
                        <w:left w:val="none" w:sz="0" w:space="0" w:color="auto"/>
                        <w:bottom w:val="none" w:sz="0" w:space="0" w:color="auto"/>
                        <w:right w:val="none" w:sz="0" w:space="0" w:color="auto"/>
                      </w:divBdr>
                      <w:divsChild>
                        <w:div w:id="204381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164746">
          <w:marLeft w:val="0"/>
          <w:marRight w:val="0"/>
          <w:marTop w:val="0"/>
          <w:marBottom w:val="0"/>
          <w:divBdr>
            <w:top w:val="single" w:sz="2" w:space="0" w:color="auto"/>
            <w:left w:val="single" w:sz="48" w:space="0" w:color="auto"/>
            <w:bottom w:val="single" w:sz="2" w:space="0" w:color="auto"/>
            <w:right w:val="single" w:sz="48" w:space="0" w:color="auto"/>
          </w:divBdr>
          <w:divsChild>
            <w:div w:id="963853784">
              <w:marLeft w:val="0"/>
              <w:marRight w:val="1361"/>
              <w:marTop w:val="0"/>
              <w:marBottom w:val="0"/>
              <w:divBdr>
                <w:top w:val="none" w:sz="0" w:space="0" w:color="auto"/>
                <w:left w:val="none" w:sz="0" w:space="0" w:color="auto"/>
                <w:bottom w:val="none" w:sz="0" w:space="0" w:color="auto"/>
                <w:right w:val="none" w:sz="0" w:space="0" w:color="auto"/>
              </w:divBdr>
            </w:div>
            <w:div w:id="763959153">
              <w:marLeft w:val="0"/>
              <w:marRight w:val="0"/>
              <w:marTop w:val="0"/>
              <w:marBottom w:val="0"/>
              <w:divBdr>
                <w:top w:val="none" w:sz="0" w:space="0" w:color="auto"/>
                <w:left w:val="none" w:sz="0" w:space="0" w:color="auto"/>
                <w:bottom w:val="none" w:sz="0" w:space="0" w:color="auto"/>
                <w:right w:val="none" w:sz="0" w:space="0" w:color="auto"/>
              </w:divBdr>
              <w:divsChild>
                <w:div w:id="1305968366">
                  <w:marLeft w:val="0"/>
                  <w:marRight w:val="0"/>
                  <w:marTop w:val="0"/>
                  <w:marBottom w:val="0"/>
                  <w:divBdr>
                    <w:top w:val="none" w:sz="0" w:space="0" w:color="auto"/>
                    <w:left w:val="none" w:sz="0" w:space="0" w:color="auto"/>
                    <w:bottom w:val="none" w:sz="0" w:space="0" w:color="auto"/>
                    <w:right w:val="none" w:sz="0" w:space="0" w:color="auto"/>
                  </w:divBdr>
                  <w:divsChild>
                    <w:div w:id="2120950428">
                      <w:marLeft w:val="0"/>
                      <w:marRight w:val="0"/>
                      <w:marTop w:val="0"/>
                      <w:marBottom w:val="0"/>
                      <w:divBdr>
                        <w:top w:val="none" w:sz="0" w:space="0" w:color="auto"/>
                        <w:left w:val="none" w:sz="0" w:space="0" w:color="auto"/>
                        <w:bottom w:val="none" w:sz="0" w:space="0" w:color="auto"/>
                        <w:right w:val="none" w:sz="0" w:space="0" w:color="auto"/>
                      </w:divBdr>
                      <w:divsChild>
                        <w:div w:id="702053328">
                          <w:marLeft w:val="0"/>
                          <w:marRight w:val="0"/>
                          <w:marTop w:val="0"/>
                          <w:marBottom w:val="0"/>
                          <w:divBdr>
                            <w:top w:val="none" w:sz="0" w:space="0" w:color="auto"/>
                            <w:left w:val="none" w:sz="0" w:space="0" w:color="auto"/>
                            <w:bottom w:val="none" w:sz="0" w:space="0" w:color="auto"/>
                            <w:right w:val="none" w:sz="0" w:space="0" w:color="auto"/>
                          </w:divBdr>
                          <w:divsChild>
                            <w:div w:id="317075323">
                              <w:marLeft w:val="0"/>
                              <w:marRight w:val="0"/>
                              <w:marTop w:val="0"/>
                              <w:marBottom w:val="0"/>
                              <w:divBdr>
                                <w:top w:val="none" w:sz="0" w:space="0" w:color="auto"/>
                                <w:left w:val="none" w:sz="0" w:space="0" w:color="auto"/>
                                <w:bottom w:val="none" w:sz="0" w:space="0" w:color="auto"/>
                                <w:right w:val="none" w:sz="0" w:space="0" w:color="auto"/>
                              </w:divBdr>
                              <w:divsChild>
                                <w:div w:id="289094140">
                                  <w:marLeft w:val="0"/>
                                  <w:marRight w:val="0"/>
                                  <w:marTop w:val="0"/>
                                  <w:marBottom w:val="0"/>
                                  <w:divBdr>
                                    <w:top w:val="none" w:sz="0" w:space="0" w:color="auto"/>
                                    <w:left w:val="none" w:sz="0" w:space="0" w:color="auto"/>
                                    <w:bottom w:val="none" w:sz="0" w:space="0" w:color="auto"/>
                                    <w:right w:val="none" w:sz="0" w:space="0" w:color="auto"/>
                                  </w:divBdr>
                                  <w:divsChild>
                                    <w:div w:id="85638447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9291851">
      <w:bodyDiv w:val="1"/>
      <w:marLeft w:val="0"/>
      <w:marRight w:val="0"/>
      <w:marTop w:val="0"/>
      <w:marBottom w:val="0"/>
      <w:divBdr>
        <w:top w:val="none" w:sz="0" w:space="0" w:color="auto"/>
        <w:left w:val="none" w:sz="0" w:space="0" w:color="auto"/>
        <w:bottom w:val="none" w:sz="0" w:space="0" w:color="auto"/>
        <w:right w:val="none" w:sz="0" w:space="0" w:color="auto"/>
      </w:divBdr>
    </w:div>
    <w:div w:id="936521935">
      <w:bodyDiv w:val="1"/>
      <w:marLeft w:val="0"/>
      <w:marRight w:val="0"/>
      <w:marTop w:val="0"/>
      <w:marBottom w:val="0"/>
      <w:divBdr>
        <w:top w:val="none" w:sz="0" w:space="0" w:color="auto"/>
        <w:left w:val="none" w:sz="0" w:space="0" w:color="auto"/>
        <w:bottom w:val="none" w:sz="0" w:space="0" w:color="auto"/>
        <w:right w:val="none" w:sz="0" w:space="0" w:color="auto"/>
      </w:divBdr>
    </w:div>
    <w:div w:id="1067267193">
      <w:bodyDiv w:val="1"/>
      <w:marLeft w:val="0"/>
      <w:marRight w:val="0"/>
      <w:marTop w:val="0"/>
      <w:marBottom w:val="0"/>
      <w:divBdr>
        <w:top w:val="none" w:sz="0" w:space="0" w:color="auto"/>
        <w:left w:val="none" w:sz="0" w:space="0" w:color="auto"/>
        <w:bottom w:val="none" w:sz="0" w:space="0" w:color="auto"/>
        <w:right w:val="none" w:sz="0" w:space="0" w:color="auto"/>
      </w:divBdr>
      <w:divsChild>
        <w:div w:id="1020593403">
          <w:marLeft w:val="0"/>
          <w:marRight w:val="1361"/>
          <w:marTop w:val="0"/>
          <w:marBottom w:val="0"/>
          <w:divBdr>
            <w:top w:val="none" w:sz="0" w:space="0" w:color="auto"/>
            <w:left w:val="none" w:sz="0" w:space="0" w:color="auto"/>
            <w:bottom w:val="none" w:sz="0" w:space="0" w:color="auto"/>
            <w:right w:val="none" w:sz="0" w:space="0" w:color="auto"/>
          </w:divBdr>
        </w:div>
        <w:div w:id="1176378955">
          <w:marLeft w:val="0"/>
          <w:marRight w:val="0"/>
          <w:marTop w:val="0"/>
          <w:marBottom w:val="0"/>
          <w:divBdr>
            <w:top w:val="none" w:sz="0" w:space="0" w:color="auto"/>
            <w:left w:val="none" w:sz="0" w:space="0" w:color="auto"/>
            <w:bottom w:val="none" w:sz="0" w:space="0" w:color="auto"/>
            <w:right w:val="none" w:sz="0" w:space="0" w:color="auto"/>
          </w:divBdr>
          <w:divsChild>
            <w:div w:id="1641225730">
              <w:marLeft w:val="0"/>
              <w:marRight w:val="0"/>
              <w:marTop w:val="0"/>
              <w:marBottom w:val="0"/>
              <w:divBdr>
                <w:top w:val="none" w:sz="0" w:space="0" w:color="auto"/>
                <w:left w:val="none" w:sz="0" w:space="0" w:color="auto"/>
                <w:bottom w:val="none" w:sz="0" w:space="0" w:color="auto"/>
                <w:right w:val="none" w:sz="0" w:space="0" w:color="auto"/>
              </w:divBdr>
              <w:divsChild>
                <w:div w:id="638648836">
                  <w:marLeft w:val="0"/>
                  <w:marRight w:val="0"/>
                  <w:marTop w:val="0"/>
                  <w:marBottom w:val="0"/>
                  <w:divBdr>
                    <w:top w:val="none" w:sz="0" w:space="0" w:color="auto"/>
                    <w:left w:val="none" w:sz="0" w:space="0" w:color="auto"/>
                    <w:bottom w:val="none" w:sz="0" w:space="0" w:color="auto"/>
                    <w:right w:val="none" w:sz="0" w:space="0" w:color="auto"/>
                  </w:divBdr>
                  <w:divsChild>
                    <w:div w:id="1157762443">
                      <w:marLeft w:val="0"/>
                      <w:marRight w:val="0"/>
                      <w:marTop w:val="0"/>
                      <w:marBottom w:val="0"/>
                      <w:divBdr>
                        <w:top w:val="none" w:sz="0" w:space="0" w:color="auto"/>
                        <w:left w:val="none" w:sz="0" w:space="0" w:color="auto"/>
                        <w:bottom w:val="none" w:sz="0" w:space="0" w:color="auto"/>
                        <w:right w:val="none" w:sz="0" w:space="0" w:color="auto"/>
                      </w:divBdr>
                      <w:divsChild>
                        <w:div w:id="1218542135">
                          <w:marLeft w:val="0"/>
                          <w:marRight w:val="0"/>
                          <w:marTop w:val="0"/>
                          <w:marBottom w:val="0"/>
                          <w:divBdr>
                            <w:top w:val="none" w:sz="0" w:space="0" w:color="auto"/>
                            <w:left w:val="none" w:sz="0" w:space="0" w:color="auto"/>
                            <w:bottom w:val="none" w:sz="0" w:space="0" w:color="auto"/>
                            <w:right w:val="none" w:sz="0" w:space="0" w:color="auto"/>
                          </w:divBdr>
                          <w:divsChild>
                            <w:div w:id="880440734">
                              <w:marLeft w:val="0"/>
                              <w:marRight w:val="0"/>
                              <w:marTop w:val="0"/>
                              <w:marBottom w:val="0"/>
                              <w:divBdr>
                                <w:top w:val="none" w:sz="0" w:space="0" w:color="auto"/>
                                <w:left w:val="none" w:sz="0" w:space="0" w:color="auto"/>
                                <w:bottom w:val="none" w:sz="0" w:space="0" w:color="auto"/>
                                <w:right w:val="none" w:sz="0" w:space="0" w:color="auto"/>
                              </w:divBdr>
                              <w:divsChild>
                                <w:div w:id="37088751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0995280">
      <w:bodyDiv w:val="1"/>
      <w:marLeft w:val="0"/>
      <w:marRight w:val="0"/>
      <w:marTop w:val="0"/>
      <w:marBottom w:val="0"/>
      <w:divBdr>
        <w:top w:val="none" w:sz="0" w:space="0" w:color="auto"/>
        <w:left w:val="none" w:sz="0" w:space="0" w:color="auto"/>
        <w:bottom w:val="none" w:sz="0" w:space="0" w:color="auto"/>
        <w:right w:val="none" w:sz="0" w:space="0" w:color="auto"/>
      </w:divBdr>
    </w:div>
    <w:div w:id="1454712741">
      <w:bodyDiv w:val="1"/>
      <w:marLeft w:val="0"/>
      <w:marRight w:val="0"/>
      <w:marTop w:val="0"/>
      <w:marBottom w:val="0"/>
      <w:divBdr>
        <w:top w:val="none" w:sz="0" w:space="0" w:color="auto"/>
        <w:left w:val="none" w:sz="0" w:space="0" w:color="auto"/>
        <w:bottom w:val="none" w:sz="0" w:space="0" w:color="auto"/>
        <w:right w:val="none" w:sz="0" w:space="0" w:color="auto"/>
      </w:divBdr>
      <w:divsChild>
        <w:div w:id="1817989067">
          <w:marLeft w:val="0"/>
          <w:marRight w:val="1361"/>
          <w:marTop w:val="0"/>
          <w:marBottom w:val="0"/>
          <w:divBdr>
            <w:top w:val="none" w:sz="0" w:space="0" w:color="auto"/>
            <w:left w:val="none" w:sz="0" w:space="0" w:color="auto"/>
            <w:bottom w:val="none" w:sz="0" w:space="0" w:color="auto"/>
            <w:right w:val="none" w:sz="0" w:space="0" w:color="auto"/>
          </w:divBdr>
        </w:div>
        <w:div w:id="1834950954">
          <w:marLeft w:val="0"/>
          <w:marRight w:val="0"/>
          <w:marTop w:val="0"/>
          <w:marBottom w:val="0"/>
          <w:divBdr>
            <w:top w:val="none" w:sz="0" w:space="0" w:color="auto"/>
            <w:left w:val="none" w:sz="0" w:space="0" w:color="auto"/>
            <w:bottom w:val="none" w:sz="0" w:space="0" w:color="auto"/>
            <w:right w:val="none" w:sz="0" w:space="0" w:color="auto"/>
          </w:divBdr>
          <w:divsChild>
            <w:div w:id="1732847668">
              <w:marLeft w:val="0"/>
              <w:marRight w:val="0"/>
              <w:marTop w:val="0"/>
              <w:marBottom w:val="0"/>
              <w:divBdr>
                <w:top w:val="none" w:sz="0" w:space="0" w:color="auto"/>
                <w:left w:val="none" w:sz="0" w:space="0" w:color="auto"/>
                <w:bottom w:val="none" w:sz="0" w:space="0" w:color="auto"/>
                <w:right w:val="none" w:sz="0" w:space="0" w:color="auto"/>
              </w:divBdr>
              <w:divsChild>
                <w:div w:id="1477717718">
                  <w:marLeft w:val="0"/>
                  <w:marRight w:val="0"/>
                  <w:marTop w:val="0"/>
                  <w:marBottom w:val="0"/>
                  <w:divBdr>
                    <w:top w:val="none" w:sz="0" w:space="0" w:color="auto"/>
                    <w:left w:val="none" w:sz="0" w:space="0" w:color="auto"/>
                    <w:bottom w:val="none" w:sz="0" w:space="0" w:color="auto"/>
                    <w:right w:val="none" w:sz="0" w:space="0" w:color="auto"/>
                  </w:divBdr>
                  <w:divsChild>
                    <w:div w:id="1635719262">
                      <w:marLeft w:val="0"/>
                      <w:marRight w:val="0"/>
                      <w:marTop w:val="0"/>
                      <w:marBottom w:val="0"/>
                      <w:divBdr>
                        <w:top w:val="none" w:sz="0" w:space="0" w:color="auto"/>
                        <w:left w:val="none" w:sz="0" w:space="0" w:color="auto"/>
                        <w:bottom w:val="none" w:sz="0" w:space="0" w:color="auto"/>
                        <w:right w:val="none" w:sz="0" w:space="0" w:color="auto"/>
                      </w:divBdr>
                      <w:divsChild>
                        <w:div w:id="1841189603">
                          <w:marLeft w:val="0"/>
                          <w:marRight w:val="0"/>
                          <w:marTop w:val="0"/>
                          <w:marBottom w:val="0"/>
                          <w:divBdr>
                            <w:top w:val="none" w:sz="0" w:space="0" w:color="auto"/>
                            <w:left w:val="none" w:sz="0" w:space="0" w:color="auto"/>
                            <w:bottom w:val="none" w:sz="0" w:space="0" w:color="auto"/>
                            <w:right w:val="none" w:sz="0" w:space="0" w:color="auto"/>
                          </w:divBdr>
                          <w:divsChild>
                            <w:div w:id="478809268">
                              <w:marLeft w:val="0"/>
                              <w:marRight w:val="0"/>
                              <w:marTop w:val="0"/>
                              <w:marBottom w:val="0"/>
                              <w:divBdr>
                                <w:top w:val="none" w:sz="0" w:space="0" w:color="auto"/>
                                <w:left w:val="none" w:sz="0" w:space="0" w:color="auto"/>
                                <w:bottom w:val="none" w:sz="0" w:space="0" w:color="auto"/>
                                <w:right w:val="none" w:sz="0" w:space="0" w:color="auto"/>
                              </w:divBdr>
                              <w:divsChild>
                                <w:div w:id="118628568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491606400">
                              <w:marLeft w:val="0"/>
                              <w:marRight w:val="0"/>
                              <w:marTop w:val="0"/>
                              <w:marBottom w:val="0"/>
                              <w:divBdr>
                                <w:top w:val="none" w:sz="0" w:space="0" w:color="auto"/>
                                <w:left w:val="none" w:sz="0" w:space="0" w:color="auto"/>
                                <w:bottom w:val="none" w:sz="0" w:space="0" w:color="auto"/>
                                <w:right w:val="none" w:sz="0" w:space="0" w:color="auto"/>
                              </w:divBdr>
                              <w:divsChild>
                                <w:div w:id="149024400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4306475">
      <w:bodyDiv w:val="1"/>
      <w:marLeft w:val="0"/>
      <w:marRight w:val="0"/>
      <w:marTop w:val="0"/>
      <w:marBottom w:val="0"/>
      <w:divBdr>
        <w:top w:val="none" w:sz="0" w:space="0" w:color="auto"/>
        <w:left w:val="none" w:sz="0" w:space="0" w:color="auto"/>
        <w:bottom w:val="none" w:sz="0" w:space="0" w:color="auto"/>
        <w:right w:val="none" w:sz="0" w:space="0" w:color="auto"/>
      </w:divBdr>
      <w:divsChild>
        <w:div w:id="54281460">
          <w:marLeft w:val="0"/>
          <w:marRight w:val="0"/>
          <w:marTop w:val="0"/>
          <w:marBottom w:val="0"/>
          <w:divBdr>
            <w:top w:val="none" w:sz="0" w:space="0" w:color="auto"/>
            <w:left w:val="none" w:sz="0" w:space="0" w:color="auto"/>
            <w:bottom w:val="none" w:sz="0" w:space="0" w:color="auto"/>
            <w:right w:val="none" w:sz="0" w:space="0" w:color="auto"/>
          </w:divBdr>
        </w:div>
      </w:divsChild>
    </w:div>
    <w:div w:id="1808165572">
      <w:bodyDiv w:val="1"/>
      <w:marLeft w:val="0"/>
      <w:marRight w:val="0"/>
      <w:marTop w:val="0"/>
      <w:marBottom w:val="0"/>
      <w:divBdr>
        <w:top w:val="none" w:sz="0" w:space="0" w:color="auto"/>
        <w:left w:val="none" w:sz="0" w:space="0" w:color="auto"/>
        <w:bottom w:val="none" w:sz="0" w:space="0" w:color="auto"/>
        <w:right w:val="none" w:sz="0" w:space="0" w:color="auto"/>
      </w:divBdr>
      <w:divsChild>
        <w:div w:id="361250904">
          <w:marLeft w:val="0"/>
          <w:marRight w:val="0"/>
          <w:marTop w:val="0"/>
          <w:marBottom w:val="0"/>
          <w:divBdr>
            <w:top w:val="single" w:sz="2" w:space="0" w:color="auto"/>
            <w:left w:val="single" w:sz="48" w:space="0" w:color="auto"/>
            <w:bottom w:val="single" w:sz="2" w:space="0" w:color="auto"/>
            <w:right w:val="single" w:sz="48" w:space="0" w:color="auto"/>
          </w:divBdr>
          <w:divsChild>
            <w:div w:id="1066757751">
              <w:marLeft w:val="0"/>
              <w:marRight w:val="1361"/>
              <w:marTop w:val="0"/>
              <w:marBottom w:val="0"/>
              <w:divBdr>
                <w:top w:val="none" w:sz="0" w:space="0" w:color="auto"/>
                <w:left w:val="none" w:sz="0" w:space="0" w:color="auto"/>
                <w:bottom w:val="none" w:sz="0" w:space="0" w:color="auto"/>
                <w:right w:val="none" w:sz="0" w:space="0" w:color="auto"/>
              </w:divBdr>
            </w:div>
            <w:div w:id="1785149725">
              <w:marLeft w:val="0"/>
              <w:marRight w:val="0"/>
              <w:marTop w:val="0"/>
              <w:marBottom w:val="0"/>
              <w:divBdr>
                <w:top w:val="none" w:sz="0" w:space="0" w:color="auto"/>
                <w:left w:val="none" w:sz="0" w:space="0" w:color="auto"/>
                <w:bottom w:val="none" w:sz="0" w:space="0" w:color="auto"/>
                <w:right w:val="none" w:sz="0" w:space="0" w:color="auto"/>
              </w:divBdr>
              <w:divsChild>
                <w:div w:id="1643315813">
                  <w:marLeft w:val="0"/>
                  <w:marRight w:val="0"/>
                  <w:marTop w:val="0"/>
                  <w:marBottom w:val="0"/>
                  <w:divBdr>
                    <w:top w:val="none" w:sz="0" w:space="0" w:color="auto"/>
                    <w:left w:val="none" w:sz="0" w:space="0" w:color="auto"/>
                    <w:bottom w:val="none" w:sz="0" w:space="0" w:color="auto"/>
                    <w:right w:val="none" w:sz="0" w:space="0" w:color="auto"/>
                  </w:divBdr>
                  <w:divsChild>
                    <w:div w:id="1446146369">
                      <w:marLeft w:val="0"/>
                      <w:marRight w:val="0"/>
                      <w:marTop w:val="0"/>
                      <w:marBottom w:val="0"/>
                      <w:divBdr>
                        <w:top w:val="none" w:sz="0" w:space="0" w:color="auto"/>
                        <w:left w:val="none" w:sz="0" w:space="0" w:color="auto"/>
                        <w:bottom w:val="none" w:sz="0" w:space="0" w:color="auto"/>
                        <w:right w:val="none" w:sz="0" w:space="0" w:color="auto"/>
                      </w:divBdr>
                      <w:divsChild>
                        <w:div w:id="1680959427">
                          <w:marLeft w:val="0"/>
                          <w:marRight w:val="0"/>
                          <w:marTop w:val="0"/>
                          <w:marBottom w:val="0"/>
                          <w:divBdr>
                            <w:top w:val="none" w:sz="0" w:space="0" w:color="auto"/>
                            <w:left w:val="none" w:sz="0" w:space="0" w:color="auto"/>
                            <w:bottom w:val="none" w:sz="0" w:space="0" w:color="auto"/>
                            <w:right w:val="none" w:sz="0" w:space="0" w:color="auto"/>
                          </w:divBdr>
                          <w:divsChild>
                            <w:div w:id="2042584363">
                              <w:marLeft w:val="0"/>
                              <w:marRight w:val="0"/>
                              <w:marTop w:val="0"/>
                              <w:marBottom w:val="0"/>
                              <w:divBdr>
                                <w:top w:val="none" w:sz="0" w:space="0" w:color="auto"/>
                                <w:left w:val="none" w:sz="0" w:space="0" w:color="auto"/>
                                <w:bottom w:val="none" w:sz="0" w:space="0" w:color="auto"/>
                                <w:right w:val="none" w:sz="0" w:space="0" w:color="auto"/>
                              </w:divBdr>
                              <w:divsChild>
                                <w:div w:id="419760400">
                                  <w:marLeft w:val="0"/>
                                  <w:marRight w:val="0"/>
                                  <w:marTop w:val="0"/>
                                  <w:marBottom w:val="0"/>
                                  <w:divBdr>
                                    <w:top w:val="none" w:sz="0" w:space="0" w:color="auto"/>
                                    <w:left w:val="none" w:sz="0" w:space="0" w:color="auto"/>
                                    <w:bottom w:val="none" w:sz="0" w:space="0" w:color="auto"/>
                                    <w:right w:val="none" w:sz="0" w:space="0" w:color="auto"/>
                                  </w:divBdr>
                                  <w:divsChild>
                                    <w:div w:id="191227737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003850951">
                                  <w:marLeft w:val="0"/>
                                  <w:marRight w:val="0"/>
                                  <w:marTop w:val="0"/>
                                  <w:marBottom w:val="0"/>
                                  <w:divBdr>
                                    <w:top w:val="none" w:sz="0" w:space="0" w:color="auto"/>
                                    <w:left w:val="none" w:sz="0" w:space="0" w:color="auto"/>
                                    <w:bottom w:val="none" w:sz="0" w:space="0" w:color="auto"/>
                                    <w:right w:val="none" w:sz="0" w:space="0" w:color="auto"/>
                                  </w:divBdr>
                                  <w:divsChild>
                                    <w:div w:id="115684654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382024995">
                                  <w:marLeft w:val="0"/>
                                  <w:marRight w:val="0"/>
                                  <w:marTop w:val="0"/>
                                  <w:marBottom w:val="0"/>
                                  <w:divBdr>
                                    <w:top w:val="none" w:sz="0" w:space="0" w:color="auto"/>
                                    <w:left w:val="none" w:sz="0" w:space="0" w:color="auto"/>
                                    <w:bottom w:val="none" w:sz="0" w:space="0" w:color="auto"/>
                                    <w:right w:val="none" w:sz="0" w:space="0" w:color="auto"/>
                                  </w:divBdr>
                                  <w:divsChild>
                                    <w:div w:id="57023689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0144563">
          <w:marLeft w:val="0"/>
          <w:marRight w:val="0"/>
          <w:marTop w:val="0"/>
          <w:marBottom w:val="0"/>
          <w:divBdr>
            <w:top w:val="single" w:sz="2" w:space="0" w:color="auto"/>
            <w:left w:val="single" w:sz="48" w:space="0" w:color="auto"/>
            <w:bottom w:val="single" w:sz="2" w:space="0" w:color="auto"/>
            <w:right w:val="single" w:sz="48" w:space="0" w:color="auto"/>
          </w:divBdr>
          <w:divsChild>
            <w:div w:id="473449064">
              <w:marLeft w:val="0"/>
              <w:marRight w:val="1361"/>
              <w:marTop w:val="0"/>
              <w:marBottom w:val="0"/>
              <w:divBdr>
                <w:top w:val="none" w:sz="0" w:space="0" w:color="auto"/>
                <w:left w:val="none" w:sz="0" w:space="0" w:color="auto"/>
                <w:bottom w:val="none" w:sz="0" w:space="0" w:color="auto"/>
                <w:right w:val="none" w:sz="0" w:space="0" w:color="auto"/>
              </w:divBdr>
            </w:div>
            <w:div w:id="52311018">
              <w:marLeft w:val="0"/>
              <w:marRight w:val="0"/>
              <w:marTop w:val="0"/>
              <w:marBottom w:val="0"/>
              <w:divBdr>
                <w:top w:val="none" w:sz="0" w:space="0" w:color="auto"/>
                <w:left w:val="none" w:sz="0" w:space="0" w:color="auto"/>
                <w:bottom w:val="none" w:sz="0" w:space="0" w:color="auto"/>
                <w:right w:val="none" w:sz="0" w:space="0" w:color="auto"/>
              </w:divBdr>
              <w:divsChild>
                <w:div w:id="1529835544">
                  <w:marLeft w:val="0"/>
                  <w:marRight w:val="0"/>
                  <w:marTop w:val="0"/>
                  <w:marBottom w:val="0"/>
                  <w:divBdr>
                    <w:top w:val="none" w:sz="0" w:space="0" w:color="auto"/>
                    <w:left w:val="none" w:sz="0" w:space="0" w:color="auto"/>
                    <w:bottom w:val="none" w:sz="0" w:space="0" w:color="auto"/>
                    <w:right w:val="none" w:sz="0" w:space="0" w:color="auto"/>
                  </w:divBdr>
                  <w:divsChild>
                    <w:div w:id="1438477832">
                      <w:marLeft w:val="0"/>
                      <w:marRight w:val="0"/>
                      <w:marTop w:val="0"/>
                      <w:marBottom w:val="0"/>
                      <w:divBdr>
                        <w:top w:val="none" w:sz="0" w:space="0" w:color="auto"/>
                        <w:left w:val="none" w:sz="0" w:space="0" w:color="auto"/>
                        <w:bottom w:val="none" w:sz="0" w:space="0" w:color="auto"/>
                        <w:right w:val="none" w:sz="0" w:space="0" w:color="auto"/>
                      </w:divBdr>
                      <w:divsChild>
                        <w:div w:id="1558278040">
                          <w:marLeft w:val="0"/>
                          <w:marRight w:val="0"/>
                          <w:marTop w:val="0"/>
                          <w:marBottom w:val="0"/>
                          <w:divBdr>
                            <w:top w:val="none" w:sz="0" w:space="0" w:color="auto"/>
                            <w:left w:val="none" w:sz="0" w:space="0" w:color="auto"/>
                            <w:bottom w:val="none" w:sz="0" w:space="0" w:color="auto"/>
                            <w:right w:val="none" w:sz="0" w:space="0" w:color="auto"/>
                          </w:divBdr>
                          <w:divsChild>
                            <w:div w:id="634062140">
                              <w:marLeft w:val="0"/>
                              <w:marRight w:val="0"/>
                              <w:marTop w:val="0"/>
                              <w:marBottom w:val="0"/>
                              <w:divBdr>
                                <w:top w:val="none" w:sz="0" w:space="0" w:color="auto"/>
                                <w:left w:val="none" w:sz="0" w:space="0" w:color="auto"/>
                                <w:bottom w:val="none" w:sz="0" w:space="0" w:color="auto"/>
                                <w:right w:val="none" w:sz="0" w:space="0" w:color="auto"/>
                              </w:divBdr>
                              <w:divsChild>
                                <w:div w:id="709453644">
                                  <w:marLeft w:val="0"/>
                                  <w:marRight w:val="0"/>
                                  <w:marTop w:val="0"/>
                                  <w:marBottom w:val="0"/>
                                  <w:divBdr>
                                    <w:top w:val="none" w:sz="0" w:space="0" w:color="auto"/>
                                    <w:left w:val="none" w:sz="0" w:space="0" w:color="auto"/>
                                    <w:bottom w:val="none" w:sz="0" w:space="0" w:color="auto"/>
                                    <w:right w:val="none" w:sz="0" w:space="0" w:color="auto"/>
                                  </w:divBdr>
                                  <w:divsChild>
                                    <w:div w:id="57069656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011683731">
                                  <w:marLeft w:val="0"/>
                                  <w:marRight w:val="0"/>
                                  <w:marTop w:val="0"/>
                                  <w:marBottom w:val="0"/>
                                  <w:divBdr>
                                    <w:top w:val="none" w:sz="0" w:space="0" w:color="auto"/>
                                    <w:left w:val="none" w:sz="0" w:space="0" w:color="auto"/>
                                    <w:bottom w:val="none" w:sz="0" w:space="0" w:color="auto"/>
                                    <w:right w:val="none" w:sz="0" w:space="0" w:color="auto"/>
                                  </w:divBdr>
                                  <w:divsChild>
                                    <w:div w:id="166292832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99630064">
                                  <w:marLeft w:val="0"/>
                                  <w:marRight w:val="0"/>
                                  <w:marTop w:val="0"/>
                                  <w:marBottom w:val="0"/>
                                  <w:divBdr>
                                    <w:top w:val="none" w:sz="0" w:space="0" w:color="auto"/>
                                    <w:left w:val="none" w:sz="0" w:space="0" w:color="auto"/>
                                    <w:bottom w:val="none" w:sz="0" w:space="0" w:color="auto"/>
                                    <w:right w:val="none" w:sz="0" w:space="0" w:color="auto"/>
                                  </w:divBdr>
                                  <w:divsChild>
                                    <w:div w:id="88332328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1767018">
          <w:marLeft w:val="0"/>
          <w:marRight w:val="0"/>
          <w:marTop w:val="0"/>
          <w:marBottom w:val="0"/>
          <w:divBdr>
            <w:top w:val="single" w:sz="2" w:space="0" w:color="auto"/>
            <w:left w:val="single" w:sz="48" w:space="0" w:color="auto"/>
            <w:bottom w:val="single" w:sz="2" w:space="0" w:color="auto"/>
            <w:right w:val="single" w:sz="48" w:space="0" w:color="auto"/>
          </w:divBdr>
          <w:divsChild>
            <w:div w:id="430972926">
              <w:marLeft w:val="0"/>
              <w:marRight w:val="1361"/>
              <w:marTop w:val="0"/>
              <w:marBottom w:val="0"/>
              <w:divBdr>
                <w:top w:val="none" w:sz="0" w:space="0" w:color="auto"/>
                <w:left w:val="none" w:sz="0" w:space="0" w:color="auto"/>
                <w:bottom w:val="none" w:sz="0" w:space="0" w:color="auto"/>
                <w:right w:val="none" w:sz="0" w:space="0" w:color="auto"/>
              </w:divBdr>
            </w:div>
            <w:div w:id="85078873">
              <w:marLeft w:val="0"/>
              <w:marRight w:val="0"/>
              <w:marTop w:val="0"/>
              <w:marBottom w:val="0"/>
              <w:divBdr>
                <w:top w:val="none" w:sz="0" w:space="0" w:color="auto"/>
                <w:left w:val="none" w:sz="0" w:space="0" w:color="auto"/>
                <w:bottom w:val="none" w:sz="0" w:space="0" w:color="auto"/>
                <w:right w:val="none" w:sz="0" w:space="0" w:color="auto"/>
              </w:divBdr>
              <w:divsChild>
                <w:div w:id="1705665626">
                  <w:marLeft w:val="0"/>
                  <w:marRight w:val="0"/>
                  <w:marTop w:val="0"/>
                  <w:marBottom w:val="0"/>
                  <w:divBdr>
                    <w:top w:val="none" w:sz="0" w:space="0" w:color="auto"/>
                    <w:left w:val="none" w:sz="0" w:space="0" w:color="auto"/>
                    <w:bottom w:val="none" w:sz="0" w:space="0" w:color="auto"/>
                    <w:right w:val="none" w:sz="0" w:space="0" w:color="auto"/>
                  </w:divBdr>
                  <w:divsChild>
                    <w:div w:id="1634023324">
                      <w:marLeft w:val="0"/>
                      <w:marRight w:val="0"/>
                      <w:marTop w:val="0"/>
                      <w:marBottom w:val="0"/>
                      <w:divBdr>
                        <w:top w:val="none" w:sz="0" w:space="0" w:color="auto"/>
                        <w:left w:val="none" w:sz="0" w:space="0" w:color="auto"/>
                        <w:bottom w:val="none" w:sz="0" w:space="0" w:color="auto"/>
                        <w:right w:val="none" w:sz="0" w:space="0" w:color="auto"/>
                      </w:divBdr>
                      <w:divsChild>
                        <w:div w:id="107173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869121">
          <w:marLeft w:val="0"/>
          <w:marRight w:val="0"/>
          <w:marTop w:val="0"/>
          <w:marBottom w:val="0"/>
          <w:divBdr>
            <w:top w:val="single" w:sz="2" w:space="0" w:color="auto"/>
            <w:left w:val="single" w:sz="48" w:space="0" w:color="auto"/>
            <w:bottom w:val="single" w:sz="2" w:space="0" w:color="auto"/>
            <w:right w:val="single" w:sz="48" w:space="0" w:color="auto"/>
          </w:divBdr>
        </w:div>
      </w:divsChild>
    </w:div>
    <w:div w:id="198615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killsforcare.org.uk/" TargetMode="External"/><Relationship Id="rId5" Type="http://schemas.openxmlformats.org/officeDocument/2006/relationships/hyperlink" Target="https://www.healthcareers.nhs.uk/about/working-health"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6931</Words>
  <Characters>39511</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Aktar Hussain</cp:lastModifiedBy>
  <cp:revision>2</cp:revision>
  <dcterms:created xsi:type="dcterms:W3CDTF">2018-09-04T23:51:00Z</dcterms:created>
  <dcterms:modified xsi:type="dcterms:W3CDTF">2018-09-04T23:51:00Z</dcterms:modified>
</cp:coreProperties>
</file>