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872B25" w14:textId="5943ADD6" w:rsidR="00F15015" w:rsidRDefault="0038606F" w:rsidP="00167CC6">
      <w:pPr>
        <w:jc w:val="center"/>
        <w:rPr>
          <w:sz w:val="28"/>
          <w:szCs w:val="28"/>
        </w:rPr>
      </w:pPr>
      <w:r w:rsidRPr="00920E52">
        <w:rPr>
          <w:sz w:val="28"/>
          <w:szCs w:val="28"/>
        </w:rPr>
        <w:t>BMSW4002 Effective Teamwork and Communication Assessment 1</w:t>
      </w:r>
    </w:p>
    <w:p w14:paraId="1470DA04" w14:textId="7A05206D" w:rsidR="005B5F90" w:rsidRDefault="005B5F90" w:rsidP="00167CC6">
      <w:pPr>
        <w:jc w:val="center"/>
        <w:rPr>
          <w:sz w:val="28"/>
          <w:szCs w:val="28"/>
        </w:rPr>
      </w:pPr>
      <w:r>
        <w:rPr>
          <w:sz w:val="28"/>
          <w:szCs w:val="28"/>
        </w:rPr>
        <w:t>Name: Denise-Alice Popescu</w:t>
      </w:r>
    </w:p>
    <w:p w14:paraId="31B9DE0D" w14:textId="663C35E1" w:rsidR="005B5F90" w:rsidRPr="00920E52" w:rsidRDefault="005B5F90" w:rsidP="00167CC6">
      <w:pPr>
        <w:jc w:val="center"/>
        <w:rPr>
          <w:sz w:val="28"/>
          <w:szCs w:val="28"/>
        </w:rPr>
      </w:pPr>
      <w:r>
        <w:rPr>
          <w:sz w:val="28"/>
          <w:szCs w:val="28"/>
        </w:rPr>
        <w:t>Student id: 2123035</w:t>
      </w:r>
    </w:p>
    <w:p w14:paraId="09EC8C2D" w14:textId="77777777" w:rsidR="00F15015" w:rsidRDefault="00F15015">
      <w:pPr>
        <w:spacing w:after="160" w:line="259" w:lineRule="auto"/>
        <w:jc w:val="left"/>
      </w:pPr>
      <w:r>
        <w:br w:type="page"/>
      </w:r>
    </w:p>
    <w:sdt>
      <w:sdtPr>
        <w:rPr>
          <w:rFonts w:ascii="Arial" w:eastAsia="Arial" w:hAnsi="Arial" w:cs="Arial"/>
          <w:color w:val="auto"/>
          <w:sz w:val="22"/>
          <w:szCs w:val="22"/>
          <w:lang w:val="en"/>
        </w:rPr>
        <w:id w:val="1943954345"/>
        <w:docPartObj>
          <w:docPartGallery w:val="Table of Contents"/>
          <w:docPartUnique/>
        </w:docPartObj>
      </w:sdtPr>
      <w:sdtEndPr>
        <w:rPr>
          <w:b/>
          <w:bCs/>
          <w:noProof/>
        </w:rPr>
      </w:sdtEndPr>
      <w:sdtContent>
        <w:p w14:paraId="4B55F5D5" w14:textId="1898D350" w:rsidR="00524188" w:rsidRDefault="00524188">
          <w:pPr>
            <w:pStyle w:val="TOCHeading"/>
          </w:pPr>
          <w:r>
            <w:t>Table of Contents</w:t>
          </w:r>
        </w:p>
        <w:p w14:paraId="5E35E22C" w14:textId="67F0BFFF" w:rsidR="0056525F" w:rsidRDefault="00524188">
          <w:pPr>
            <w:pStyle w:val="TOC1"/>
            <w:tabs>
              <w:tab w:val="left" w:pos="440"/>
              <w:tab w:val="right" w:leader="dot" w:pos="9350"/>
            </w:tabs>
            <w:rPr>
              <w:rFonts w:asciiTheme="minorHAnsi" w:eastAsiaTheme="minorEastAsia" w:hAnsiTheme="minorHAnsi" w:cstheme="minorBidi"/>
              <w:noProof/>
              <w:lang w:val="en-US"/>
            </w:rPr>
          </w:pPr>
          <w:r>
            <w:fldChar w:fldCharType="begin"/>
          </w:r>
          <w:r>
            <w:instrText xml:space="preserve"> TOC \o "1-3" \h \z \u </w:instrText>
          </w:r>
          <w:r>
            <w:fldChar w:fldCharType="separate"/>
          </w:r>
          <w:hyperlink w:anchor="_Toc111663928" w:history="1">
            <w:r w:rsidR="0056525F" w:rsidRPr="00DB7AE0">
              <w:rPr>
                <w:rStyle w:val="Hyperlink"/>
                <w:noProof/>
              </w:rPr>
              <w:t>1.</w:t>
            </w:r>
            <w:r w:rsidR="0056525F">
              <w:rPr>
                <w:rFonts w:asciiTheme="minorHAnsi" w:eastAsiaTheme="minorEastAsia" w:hAnsiTheme="minorHAnsi" w:cstheme="minorBidi"/>
                <w:noProof/>
                <w:lang w:val="en-US"/>
              </w:rPr>
              <w:tab/>
            </w:r>
            <w:r w:rsidR="0056525F" w:rsidRPr="00DB7AE0">
              <w:rPr>
                <w:rStyle w:val="Hyperlink"/>
                <w:noProof/>
                <w:shd w:val="clear" w:color="auto" w:fill="FFFFFF"/>
              </w:rPr>
              <w:t>Introduction</w:t>
            </w:r>
            <w:r w:rsidR="0056525F">
              <w:rPr>
                <w:noProof/>
                <w:webHidden/>
              </w:rPr>
              <w:tab/>
            </w:r>
            <w:r w:rsidR="0056525F">
              <w:rPr>
                <w:noProof/>
                <w:webHidden/>
              </w:rPr>
              <w:fldChar w:fldCharType="begin"/>
            </w:r>
            <w:r w:rsidR="0056525F">
              <w:rPr>
                <w:noProof/>
                <w:webHidden/>
              </w:rPr>
              <w:instrText xml:space="preserve"> PAGEREF _Toc111663928 \h </w:instrText>
            </w:r>
            <w:r w:rsidR="0056525F">
              <w:rPr>
                <w:noProof/>
                <w:webHidden/>
              </w:rPr>
            </w:r>
            <w:r w:rsidR="0056525F">
              <w:rPr>
                <w:noProof/>
                <w:webHidden/>
              </w:rPr>
              <w:fldChar w:fldCharType="separate"/>
            </w:r>
            <w:r w:rsidR="0056525F">
              <w:rPr>
                <w:noProof/>
                <w:webHidden/>
              </w:rPr>
              <w:t>4</w:t>
            </w:r>
            <w:r w:rsidR="0056525F">
              <w:rPr>
                <w:noProof/>
                <w:webHidden/>
              </w:rPr>
              <w:fldChar w:fldCharType="end"/>
            </w:r>
          </w:hyperlink>
        </w:p>
        <w:p w14:paraId="5432926B" w14:textId="12F06EF9" w:rsidR="0056525F" w:rsidRDefault="00000000">
          <w:pPr>
            <w:pStyle w:val="TOC2"/>
            <w:tabs>
              <w:tab w:val="left" w:pos="880"/>
              <w:tab w:val="right" w:leader="dot" w:pos="9350"/>
            </w:tabs>
            <w:rPr>
              <w:rFonts w:asciiTheme="minorHAnsi" w:eastAsiaTheme="minorEastAsia" w:hAnsiTheme="minorHAnsi" w:cstheme="minorBidi"/>
              <w:noProof/>
              <w:lang w:val="en-US"/>
            </w:rPr>
          </w:pPr>
          <w:hyperlink w:anchor="_Toc111663929" w:history="1">
            <w:r w:rsidR="0056525F" w:rsidRPr="00DB7AE0">
              <w:rPr>
                <w:rStyle w:val="Hyperlink"/>
                <w:bCs/>
                <w:noProof/>
              </w:rPr>
              <w:t>1.1.</w:t>
            </w:r>
            <w:r w:rsidR="0056525F">
              <w:rPr>
                <w:rFonts w:asciiTheme="minorHAnsi" w:eastAsiaTheme="minorEastAsia" w:hAnsiTheme="minorHAnsi" w:cstheme="minorBidi"/>
                <w:noProof/>
                <w:lang w:val="en-US"/>
              </w:rPr>
              <w:tab/>
            </w:r>
            <w:r w:rsidR="0056525F" w:rsidRPr="00DB7AE0">
              <w:rPr>
                <w:rStyle w:val="Hyperlink"/>
                <w:noProof/>
                <w:shd w:val="clear" w:color="auto" w:fill="FFFFFF"/>
              </w:rPr>
              <w:t>Definition of ‘Communication’</w:t>
            </w:r>
            <w:r w:rsidR="0056525F">
              <w:rPr>
                <w:noProof/>
                <w:webHidden/>
              </w:rPr>
              <w:tab/>
            </w:r>
            <w:r w:rsidR="0056525F">
              <w:rPr>
                <w:noProof/>
                <w:webHidden/>
              </w:rPr>
              <w:fldChar w:fldCharType="begin"/>
            </w:r>
            <w:r w:rsidR="0056525F">
              <w:rPr>
                <w:noProof/>
                <w:webHidden/>
              </w:rPr>
              <w:instrText xml:space="preserve"> PAGEREF _Toc111663929 \h </w:instrText>
            </w:r>
            <w:r w:rsidR="0056525F">
              <w:rPr>
                <w:noProof/>
                <w:webHidden/>
              </w:rPr>
            </w:r>
            <w:r w:rsidR="0056525F">
              <w:rPr>
                <w:noProof/>
                <w:webHidden/>
              </w:rPr>
              <w:fldChar w:fldCharType="separate"/>
            </w:r>
            <w:r w:rsidR="0056525F">
              <w:rPr>
                <w:noProof/>
                <w:webHidden/>
              </w:rPr>
              <w:t>4</w:t>
            </w:r>
            <w:r w:rsidR="0056525F">
              <w:rPr>
                <w:noProof/>
                <w:webHidden/>
              </w:rPr>
              <w:fldChar w:fldCharType="end"/>
            </w:r>
          </w:hyperlink>
        </w:p>
        <w:p w14:paraId="3327E3F2" w14:textId="572326D6" w:rsidR="0056525F" w:rsidRDefault="00000000">
          <w:pPr>
            <w:pStyle w:val="TOC2"/>
            <w:tabs>
              <w:tab w:val="left" w:pos="880"/>
              <w:tab w:val="right" w:leader="dot" w:pos="9350"/>
            </w:tabs>
            <w:rPr>
              <w:rFonts w:asciiTheme="minorHAnsi" w:eastAsiaTheme="minorEastAsia" w:hAnsiTheme="minorHAnsi" w:cstheme="minorBidi"/>
              <w:noProof/>
              <w:lang w:val="en-US"/>
            </w:rPr>
          </w:pPr>
          <w:hyperlink w:anchor="_Toc111663930" w:history="1">
            <w:r w:rsidR="0056525F" w:rsidRPr="00DB7AE0">
              <w:rPr>
                <w:rStyle w:val="Hyperlink"/>
                <w:bCs/>
                <w:noProof/>
              </w:rPr>
              <w:t>1.2.</w:t>
            </w:r>
            <w:r w:rsidR="0056525F">
              <w:rPr>
                <w:rFonts w:asciiTheme="minorHAnsi" w:eastAsiaTheme="minorEastAsia" w:hAnsiTheme="minorHAnsi" w:cstheme="minorBidi"/>
                <w:noProof/>
                <w:lang w:val="en-US"/>
              </w:rPr>
              <w:tab/>
            </w:r>
            <w:r w:rsidR="0056525F" w:rsidRPr="00DB7AE0">
              <w:rPr>
                <w:rStyle w:val="Hyperlink"/>
                <w:noProof/>
                <w:shd w:val="clear" w:color="auto" w:fill="FFFFFF"/>
              </w:rPr>
              <w:t>Importance in the world of work</w:t>
            </w:r>
            <w:r w:rsidR="0056525F">
              <w:rPr>
                <w:noProof/>
                <w:webHidden/>
              </w:rPr>
              <w:tab/>
            </w:r>
            <w:r w:rsidR="0056525F">
              <w:rPr>
                <w:noProof/>
                <w:webHidden/>
              </w:rPr>
              <w:fldChar w:fldCharType="begin"/>
            </w:r>
            <w:r w:rsidR="0056525F">
              <w:rPr>
                <w:noProof/>
                <w:webHidden/>
              </w:rPr>
              <w:instrText xml:space="preserve"> PAGEREF _Toc111663930 \h </w:instrText>
            </w:r>
            <w:r w:rsidR="0056525F">
              <w:rPr>
                <w:noProof/>
                <w:webHidden/>
              </w:rPr>
            </w:r>
            <w:r w:rsidR="0056525F">
              <w:rPr>
                <w:noProof/>
                <w:webHidden/>
              </w:rPr>
              <w:fldChar w:fldCharType="separate"/>
            </w:r>
            <w:r w:rsidR="0056525F">
              <w:rPr>
                <w:noProof/>
                <w:webHidden/>
              </w:rPr>
              <w:t>4</w:t>
            </w:r>
            <w:r w:rsidR="0056525F">
              <w:rPr>
                <w:noProof/>
                <w:webHidden/>
              </w:rPr>
              <w:fldChar w:fldCharType="end"/>
            </w:r>
          </w:hyperlink>
        </w:p>
        <w:p w14:paraId="1C6082EC" w14:textId="4F722244" w:rsidR="0056525F" w:rsidRDefault="00000000">
          <w:pPr>
            <w:pStyle w:val="TOC2"/>
            <w:tabs>
              <w:tab w:val="left" w:pos="880"/>
              <w:tab w:val="right" w:leader="dot" w:pos="9350"/>
            </w:tabs>
            <w:rPr>
              <w:rFonts w:asciiTheme="minorHAnsi" w:eastAsiaTheme="minorEastAsia" w:hAnsiTheme="minorHAnsi" w:cstheme="minorBidi"/>
              <w:noProof/>
              <w:lang w:val="en-US"/>
            </w:rPr>
          </w:pPr>
          <w:hyperlink w:anchor="_Toc111663931" w:history="1">
            <w:r w:rsidR="0056525F" w:rsidRPr="00DB7AE0">
              <w:rPr>
                <w:rStyle w:val="Hyperlink"/>
                <w:bCs/>
                <w:noProof/>
              </w:rPr>
              <w:t>1.3.</w:t>
            </w:r>
            <w:r w:rsidR="0056525F">
              <w:rPr>
                <w:rFonts w:asciiTheme="minorHAnsi" w:eastAsiaTheme="minorEastAsia" w:hAnsiTheme="minorHAnsi" w:cstheme="minorBidi"/>
                <w:noProof/>
                <w:lang w:val="en-US"/>
              </w:rPr>
              <w:tab/>
            </w:r>
            <w:r w:rsidR="0056525F" w:rsidRPr="00DB7AE0">
              <w:rPr>
                <w:rStyle w:val="Hyperlink"/>
                <w:noProof/>
                <w:shd w:val="clear" w:color="auto" w:fill="FFFFFF"/>
              </w:rPr>
              <w:t>The barriers that could affect the message</w:t>
            </w:r>
            <w:r w:rsidR="0056525F">
              <w:rPr>
                <w:noProof/>
                <w:webHidden/>
              </w:rPr>
              <w:tab/>
            </w:r>
            <w:r w:rsidR="0056525F">
              <w:rPr>
                <w:noProof/>
                <w:webHidden/>
              </w:rPr>
              <w:fldChar w:fldCharType="begin"/>
            </w:r>
            <w:r w:rsidR="0056525F">
              <w:rPr>
                <w:noProof/>
                <w:webHidden/>
              </w:rPr>
              <w:instrText xml:space="preserve"> PAGEREF _Toc111663931 \h </w:instrText>
            </w:r>
            <w:r w:rsidR="0056525F">
              <w:rPr>
                <w:noProof/>
                <w:webHidden/>
              </w:rPr>
            </w:r>
            <w:r w:rsidR="0056525F">
              <w:rPr>
                <w:noProof/>
                <w:webHidden/>
              </w:rPr>
              <w:fldChar w:fldCharType="separate"/>
            </w:r>
            <w:r w:rsidR="0056525F">
              <w:rPr>
                <w:noProof/>
                <w:webHidden/>
              </w:rPr>
              <w:t>4</w:t>
            </w:r>
            <w:r w:rsidR="0056525F">
              <w:rPr>
                <w:noProof/>
                <w:webHidden/>
              </w:rPr>
              <w:fldChar w:fldCharType="end"/>
            </w:r>
          </w:hyperlink>
        </w:p>
        <w:p w14:paraId="3D8B6091" w14:textId="0C919E74" w:rsidR="0056525F" w:rsidRDefault="00000000">
          <w:pPr>
            <w:pStyle w:val="TOC2"/>
            <w:tabs>
              <w:tab w:val="left" w:pos="880"/>
              <w:tab w:val="right" w:leader="dot" w:pos="9350"/>
            </w:tabs>
            <w:rPr>
              <w:rFonts w:asciiTheme="minorHAnsi" w:eastAsiaTheme="minorEastAsia" w:hAnsiTheme="minorHAnsi" w:cstheme="minorBidi"/>
              <w:noProof/>
              <w:lang w:val="en-US"/>
            </w:rPr>
          </w:pPr>
          <w:hyperlink w:anchor="_Toc111663932" w:history="1">
            <w:r w:rsidR="0056525F" w:rsidRPr="00DB7AE0">
              <w:rPr>
                <w:rStyle w:val="Hyperlink"/>
                <w:bCs/>
                <w:noProof/>
              </w:rPr>
              <w:t>1.4.</w:t>
            </w:r>
            <w:r w:rsidR="0056525F">
              <w:rPr>
                <w:rFonts w:asciiTheme="minorHAnsi" w:eastAsiaTheme="minorEastAsia" w:hAnsiTheme="minorHAnsi" w:cstheme="minorBidi"/>
                <w:noProof/>
                <w:lang w:val="en-US"/>
              </w:rPr>
              <w:tab/>
            </w:r>
            <w:r w:rsidR="0056525F" w:rsidRPr="00DB7AE0">
              <w:rPr>
                <w:rStyle w:val="Hyperlink"/>
                <w:noProof/>
                <w:shd w:val="clear" w:color="auto" w:fill="FFFFFF"/>
              </w:rPr>
              <w:t>The consequences that may arise from poor communication</w:t>
            </w:r>
            <w:r w:rsidR="0056525F">
              <w:rPr>
                <w:noProof/>
                <w:webHidden/>
              </w:rPr>
              <w:tab/>
            </w:r>
            <w:r w:rsidR="0056525F">
              <w:rPr>
                <w:noProof/>
                <w:webHidden/>
              </w:rPr>
              <w:fldChar w:fldCharType="begin"/>
            </w:r>
            <w:r w:rsidR="0056525F">
              <w:rPr>
                <w:noProof/>
                <w:webHidden/>
              </w:rPr>
              <w:instrText xml:space="preserve"> PAGEREF _Toc111663932 \h </w:instrText>
            </w:r>
            <w:r w:rsidR="0056525F">
              <w:rPr>
                <w:noProof/>
                <w:webHidden/>
              </w:rPr>
            </w:r>
            <w:r w:rsidR="0056525F">
              <w:rPr>
                <w:noProof/>
                <w:webHidden/>
              </w:rPr>
              <w:fldChar w:fldCharType="separate"/>
            </w:r>
            <w:r w:rsidR="0056525F">
              <w:rPr>
                <w:noProof/>
                <w:webHidden/>
              </w:rPr>
              <w:t>4</w:t>
            </w:r>
            <w:r w:rsidR="0056525F">
              <w:rPr>
                <w:noProof/>
                <w:webHidden/>
              </w:rPr>
              <w:fldChar w:fldCharType="end"/>
            </w:r>
          </w:hyperlink>
        </w:p>
        <w:p w14:paraId="2704636F" w14:textId="638888A1" w:rsidR="0056525F" w:rsidRDefault="00000000">
          <w:pPr>
            <w:pStyle w:val="TOC1"/>
            <w:tabs>
              <w:tab w:val="left" w:pos="440"/>
              <w:tab w:val="right" w:leader="dot" w:pos="9350"/>
            </w:tabs>
            <w:rPr>
              <w:rFonts w:asciiTheme="minorHAnsi" w:eastAsiaTheme="minorEastAsia" w:hAnsiTheme="minorHAnsi" w:cstheme="minorBidi"/>
              <w:noProof/>
              <w:lang w:val="en-US"/>
            </w:rPr>
          </w:pPr>
          <w:hyperlink w:anchor="_Toc111663933" w:history="1">
            <w:r w:rsidR="0056525F" w:rsidRPr="00DB7AE0">
              <w:rPr>
                <w:rStyle w:val="Hyperlink"/>
                <w:noProof/>
              </w:rPr>
              <w:t>2.</w:t>
            </w:r>
            <w:r w:rsidR="0056525F">
              <w:rPr>
                <w:rFonts w:asciiTheme="minorHAnsi" w:eastAsiaTheme="minorEastAsia" w:hAnsiTheme="minorHAnsi" w:cstheme="minorBidi"/>
                <w:noProof/>
                <w:lang w:val="en-US"/>
              </w:rPr>
              <w:tab/>
            </w:r>
            <w:r w:rsidR="0056525F" w:rsidRPr="00DB7AE0">
              <w:rPr>
                <w:rStyle w:val="Hyperlink"/>
                <w:noProof/>
              </w:rPr>
              <w:t>Models of communication</w:t>
            </w:r>
            <w:r w:rsidR="0056525F">
              <w:rPr>
                <w:noProof/>
                <w:webHidden/>
              </w:rPr>
              <w:tab/>
            </w:r>
            <w:r w:rsidR="0056525F">
              <w:rPr>
                <w:noProof/>
                <w:webHidden/>
              </w:rPr>
              <w:fldChar w:fldCharType="begin"/>
            </w:r>
            <w:r w:rsidR="0056525F">
              <w:rPr>
                <w:noProof/>
                <w:webHidden/>
              </w:rPr>
              <w:instrText xml:space="preserve"> PAGEREF _Toc111663933 \h </w:instrText>
            </w:r>
            <w:r w:rsidR="0056525F">
              <w:rPr>
                <w:noProof/>
                <w:webHidden/>
              </w:rPr>
            </w:r>
            <w:r w:rsidR="0056525F">
              <w:rPr>
                <w:noProof/>
                <w:webHidden/>
              </w:rPr>
              <w:fldChar w:fldCharType="separate"/>
            </w:r>
            <w:r w:rsidR="0056525F">
              <w:rPr>
                <w:noProof/>
                <w:webHidden/>
              </w:rPr>
              <w:t>5</w:t>
            </w:r>
            <w:r w:rsidR="0056525F">
              <w:rPr>
                <w:noProof/>
                <w:webHidden/>
              </w:rPr>
              <w:fldChar w:fldCharType="end"/>
            </w:r>
          </w:hyperlink>
        </w:p>
        <w:p w14:paraId="6E675B1C" w14:textId="36DE2C6F" w:rsidR="0056525F" w:rsidRDefault="00000000">
          <w:pPr>
            <w:pStyle w:val="TOC2"/>
            <w:tabs>
              <w:tab w:val="left" w:pos="880"/>
              <w:tab w:val="right" w:leader="dot" w:pos="9350"/>
            </w:tabs>
            <w:rPr>
              <w:rFonts w:asciiTheme="minorHAnsi" w:eastAsiaTheme="minorEastAsia" w:hAnsiTheme="minorHAnsi" w:cstheme="minorBidi"/>
              <w:noProof/>
              <w:lang w:val="en-US"/>
            </w:rPr>
          </w:pPr>
          <w:hyperlink w:anchor="_Toc111663934" w:history="1">
            <w:r w:rsidR="0056525F" w:rsidRPr="00DB7AE0">
              <w:rPr>
                <w:rStyle w:val="Hyperlink"/>
                <w:bCs/>
                <w:noProof/>
              </w:rPr>
              <w:t>2.1.</w:t>
            </w:r>
            <w:r w:rsidR="0056525F">
              <w:rPr>
                <w:rFonts w:asciiTheme="minorHAnsi" w:eastAsiaTheme="minorEastAsia" w:hAnsiTheme="minorHAnsi" w:cstheme="minorBidi"/>
                <w:noProof/>
                <w:lang w:val="en-US"/>
              </w:rPr>
              <w:tab/>
            </w:r>
            <w:r w:rsidR="0056525F" w:rsidRPr="00DB7AE0">
              <w:rPr>
                <w:rStyle w:val="Hyperlink"/>
                <w:noProof/>
              </w:rPr>
              <w:t>Shannon and Weaver</w:t>
            </w:r>
            <w:r w:rsidR="0056525F">
              <w:rPr>
                <w:noProof/>
                <w:webHidden/>
              </w:rPr>
              <w:tab/>
            </w:r>
            <w:r w:rsidR="0056525F">
              <w:rPr>
                <w:noProof/>
                <w:webHidden/>
              </w:rPr>
              <w:fldChar w:fldCharType="begin"/>
            </w:r>
            <w:r w:rsidR="0056525F">
              <w:rPr>
                <w:noProof/>
                <w:webHidden/>
              </w:rPr>
              <w:instrText xml:space="preserve"> PAGEREF _Toc111663934 \h </w:instrText>
            </w:r>
            <w:r w:rsidR="0056525F">
              <w:rPr>
                <w:noProof/>
                <w:webHidden/>
              </w:rPr>
            </w:r>
            <w:r w:rsidR="0056525F">
              <w:rPr>
                <w:noProof/>
                <w:webHidden/>
              </w:rPr>
              <w:fldChar w:fldCharType="separate"/>
            </w:r>
            <w:r w:rsidR="0056525F">
              <w:rPr>
                <w:noProof/>
                <w:webHidden/>
              </w:rPr>
              <w:t>5</w:t>
            </w:r>
            <w:r w:rsidR="0056525F">
              <w:rPr>
                <w:noProof/>
                <w:webHidden/>
              </w:rPr>
              <w:fldChar w:fldCharType="end"/>
            </w:r>
          </w:hyperlink>
        </w:p>
        <w:p w14:paraId="0E1F2D72" w14:textId="11373951" w:rsidR="0056525F" w:rsidRDefault="00000000">
          <w:pPr>
            <w:pStyle w:val="TOC3"/>
            <w:tabs>
              <w:tab w:val="right" w:leader="dot" w:pos="9350"/>
            </w:tabs>
            <w:rPr>
              <w:rFonts w:asciiTheme="minorHAnsi" w:eastAsiaTheme="minorEastAsia" w:hAnsiTheme="minorHAnsi" w:cstheme="minorBidi"/>
              <w:noProof/>
              <w:lang w:val="en-US"/>
            </w:rPr>
          </w:pPr>
          <w:hyperlink w:anchor="_Toc111663935" w:history="1">
            <w:r w:rsidR="0056525F" w:rsidRPr="00DB7AE0">
              <w:rPr>
                <w:rStyle w:val="Hyperlink"/>
                <w:noProof/>
              </w:rPr>
              <w:t>Fig 1: Shannon and Weaver</w:t>
            </w:r>
            <w:r w:rsidR="0056525F">
              <w:rPr>
                <w:noProof/>
                <w:webHidden/>
              </w:rPr>
              <w:tab/>
            </w:r>
            <w:r w:rsidR="0056525F">
              <w:rPr>
                <w:noProof/>
                <w:webHidden/>
              </w:rPr>
              <w:fldChar w:fldCharType="begin"/>
            </w:r>
            <w:r w:rsidR="0056525F">
              <w:rPr>
                <w:noProof/>
                <w:webHidden/>
              </w:rPr>
              <w:instrText xml:space="preserve"> PAGEREF _Toc111663935 \h </w:instrText>
            </w:r>
            <w:r w:rsidR="0056525F">
              <w:rPr>
                <w:noProof/>
                <w:webHidden/>
              </w:rPr>
            </w:r>
            <w:r w:rsidR="0056525F">
              <w:rPr>
                <w:noProof/>
                <w:webHidden/>
              </w:rPr>
              <w:fldChar w:fldCharType="separate"/>
            </w:r>
            <w:r w:rsidR="0056525F">
              <w:rPr>
                <w:noProof/>
                <w:webHidden/>
              </w:rPr>
              <w:t>5</w:t>
            </w:r>
            <w:r w:rsidR="0056525F">
              <w:rPr>
                <w:noProof/>
                <w:webHidden/>
              </w:rPr>
              <w:fldChar w:fldCharType="end"/>
            </w:r>
          </w:hyperlink>
        </w:p>
        <w:p w14:paraId="5D1F3405" w14:textId="51004BEE" w:rsidR="0056525F" w:rsidRDefault="00000000">
          <w:pPr>
            <w:pStyle w:val="TOC3"/>
            <w:tabs>
              <w:tab w:val="right" w:leader="dot" w:pos="9350"/>
            </w:tabs>
            <w:rPr>
              <w:rFonts w:asciiTheme="minorHAnsi" w:eastAsiaTheme="minorEastAsia" w:hAnsiTheme="minorHAnsi" w:cstheme="minorBidi"/>
              <w:noProof/>
              <w:lang w:val="en-US"/>
            </w:rPr>
          </w:pPr>
          <w:hyperlink w:anchor="_Toc111663936" w:history="1">
            <w:r w:rsidR="0056525F" w:rsidRPr="00DB7AE0">
              <w:rPr>
                <w:rStyle w:val="Hyperlink"/>
                <w:noProof/>
              </w:rPr>
              <w:t>Case study: Maria and Pedro</w:t>
            </w:r>
            <w:r w:rsidR="0056525F">
              <w:rPr>
                <w:noProof/>
                <w:webHidden/>
              </w:rPr>
              <w:tab/>
            </w:r>
            <w:r w:rsidR="0056525F">
              <w:rPr>
                <w:noProof/>
                <w:webHidden/>
              </w:rPr>
              <w:fldChar w:fldCharType="begin"/>
            </w:r>
            <w:r w:rsidR="0056525F">
              <w:rPr>
                <w:noProof/>
                <w:webHidden/>
              </w:rPr>
              <w:instrText xml:space="preserve"> PAGEREF _Toc111663936 \h </w:instrText>
            </w:r>
            <w:r w:rsidR="0056525F">
              <w:rPr>
                <w:noProof/>
                <w:webHidden/>
              </w:rPr>
            </w:r>
            <w:r w:rsidR="0056525F">
              <w:rPr>
                <w:noProof/>
                <w:webHidden/>
              </w:rPr>
              <w:fldChar w:fldCharType="separate"/>
            </w:r>
            <w:r w:rsidR="0056525F">
              <w:rPr>
                <w:noProof/>
                <w:webHidden/>
              </w:rPr>
              <w:t>5</w:t>
            </w:r>
            <w:r w:rsidR="0056525F">
              <w:rPr>
                <w:noProof/>
                <w:webHidden/>
              </w:rPr>
              <w:fldChar w:fldCharType="end"/>
            </w:r>
          </w:hyperlink>
        </w:p>
        <w:p w14:paraId="111B9A35" w14:textId="4414E972" w:rsidR="0056525F" w:rsidRDefault="00000000">
          <w:pPr>
            <w:pStyle w:val="TOC3"/>
            <w:tabs>
              <w:tab w:val="right" w:leader="dot" w:pos="9350"/>
            </w:tabs>
            <w:rPr>
              <w:rFonts w:asciiTheme="minorHAnsi" w:eastAsiaTheme="minorEastAsia" w:hAnsiTheme="minorHAnsi" w:cstheme="minorBidi"/>
              <w:noProof/>
              <w:lang w:val="en-US"/>
            </w:rPr>
          </w:pPr>
          <w:hyperlink w:anchor="_Toc111663937" w:history="1">
            <w:r w:rsidR="0056525F" w:rsidRPr="00DB7AE0">
              <w:rPr>
                <w:rStyle w:val="Hyperlink"/>
                <w:noProof/>
              </w:rPr>
              <w:t>Avoiding misunderstanding</w:t>
            </w:r>
            <w:r w:rsidR="0056525F">
              <w:rPr>
                <w:noProof/>
                <w:webHidden/>
              </w:rPr>
              <w:tab/>
            </w:r>
            <w:r w:rsidR="0056525F">
              <w:rPr>
                <w:noProof/>
                <w:webHidden/>
              </w:rPr>
              <w:fldChar w:fldCharType="begin"/>
            </w:r>
            <w:r w:rsidR="0056525F">
              <w:rPr>
                <w:noProof/>
                <w:webHidden/>
              </w:rPr>
              <w:instrText xml:space="preserve"> PAGEREF _Toc111663937 \h </w:instrText>
            </w:r>
            <w:r w:rsidR="0056525F">
              <w:rPr>
                <w:noProof/>
                <w:webHidden/>
              </w:rPr>
            </w:r>
            <w:r w:rsidR="0056525F">
              <w:rPr>
                <w:noProof/>
                <w:webHidden/>
              </w:rPr>
              <w:fldChar w:fldCharType="separate"/>
            </w:r>
            <w:r w:rsidR="0056525F">
              <w:rPr>
                <w:noProof/>
                <w:webHidden/>
              </w:rPr>
              <w:t>6</w:t>
            </w:r>
            <w:r w:rsidR="0056525F">
              <w:rPr>
                <w:noProof/>
                <w:webHidden/>
              </w:rPr>
              <w:fldChar w:fldCharType="end"/>
            </w:r>
          </w:hyperlink>
        </w:p>
        <w:p w14:paraId="6AF7966D" w14:textId="2FAEB35D" w:rsidR="0056525F" w:rsidRDefault="00000000">
          <w:pPr>
            <w:pStyle w:val="TOC3"/>
            <w:tabs>
              <w:tab w:val="right" w:leader="dot" w:pos="9350"/>
            </w:tabs>
            <w:rPr>
              <w:rFonts w:asciiTheme="minorHAnsi" w:eastAsiaTheme="minorEastAsia" w:hAnsiTheme="minorHAnsi" w:cstheme="minorBidi"/>
              <w:noProof/>
              <w:lang w:val="en-US"/>
            </w:rPr>
          </w:pPr>
          <w:hyperlink w:anchor="_Toc111663938" w:history="1">
            <w:r w:rsidR="0056525F" w:rsidRPr="00DB7AE0">
              <w:rPr>
                <w:rStyle w:val="Hyperlink"/>
                <w:noProof/>
              </w:rPr>
              <w:t>My own experience at workplace</w:t>
            </w:r>
            <w:r w:rsidR="0056525F">
              <w:rPr>
                <w:noProof/>
                <w:webHidden/>
              </w:rPr>
              <w:tab/>
            </w:r>
            <w:r w:rsidR="0056525F">
              <w:rPr>
                <w:noProof/>
                <w:webHidden/>
              </w:rPr>
              <w:fldChar w:fldCharType="begin"/>
            </w:r>
            <w:r w:rsidR="0056525F">
              <w:rPr>
                <w:noProof/>
                <w:webHidden/>
              </w:rPr>
              <w:instrText xml:space="preserve"> PAGEREF _Toc111663938 \h </w:instrText>
            </w:r>
            <w:r w:rsidR="0056525F">
              <w:rPr>
                <w:noProof/>
                <w:webHidden/>
              </w:rPr>
            </w:r>
            <w:r w:rsidR="0056525F">
              <w:rPr>
                <w:noProof/>
                <w:webHidden/>
              </w:rPr>
              <w:fldChar w:fldCharType="separate"/>
            </w:r>
            <w:r w:rsidR="0056525F">
              <w:rPr>
                <w:noProof/>
                <w:webHidden/>
              </w:rPr>
              <w:t>6</w:t>
            </w:r>
            <w:r w:rsidR="0056525F">
              <w:rPr>
                <w:noProof/>
                <w:webHidden/>
              </w:rPr>
              <w:fldChar w:fldCharType="end"/>
            </w:r>
          </w:hyperlink>
        </w:p>
        <w:p w14:paraId="3752D620" w14:textId="6147FCD7" w:rsidR="0056525F" w:rsidRDefault="00000000">
          <w:pPr>
            <w:pStyle w:val="TOC2"/>
            <w:tabs>
              <w:tab w:val="left" w:pos="880"/>
              <w:tab w:val="right" w:leader="dot" w:pos="9350"/>
            </w:tabs>
            <w:rPr>
              <w:rFonts w:asciiTheme="minorHAnsi" w:eastAsiaTheme="minorEastAsia" w:hAnsiTheme="minorHAnsi" w:cstheme="minorBidi"/>
              <w:noProof/>
              <w:lang w:val="en-US"/>
            </w:rPr>
          </w:pPr>
          <w:hyperlink w:anchor="_Toc111663939" w:history="1">
            <w:r w:rsidR="0056525F" w:rsidRPr="00DB7AE0">
              <w:rPr>
                <w:rStyle w:val="Hyperlink"/>
                <w:bCs/>
                <w:noProof/>
              </w:rPr>
              <w:t>2.2.</w:t>
            </w:r>
            <w:r w:rsidR="0056525F">
              <w:rPr>
                <w:rFonts w:asciiTheme="minorHAnsi" w:eastAsiaTheme="minorEastAsia" w:hAnsiTheme="minorHAnsi" w:cstheme="minorBidi"/>
                <w:noProof/>
                <w:lang w:val="en-US"/>
              </w:rPr>
              <w:tab/>
            </w:r>
            <w:r w:rsidR="0056525F" w:rsidRPr="00DB7AE0">
              <w:rPr>
                <w:rStyle w:val="Hyperlink"/>
                <w:noProof/>
              </w:rPr>
              <w:t>Schramm (1954) model</w:t>
            </w:r>
            <w:r w:rsidR="0056525F">
              <w:rPr>
                <w:noProof/>
                <w:webHidden/>
              </w:rPr>
              <w:tab/>
            </w:r>
            <w:r w:rsidR="0056525F">
              <w:rPr>
                <w:noProof/>
                <w:webHidden/>
              </w:rPr>
              <w:fldChar w:fldCharType="begin"/>
            </w:r>
            <w:r w:rsidR="0056525F">
              <w:rPr>
                <w:noProof/>
                <w:webHidden/>
              </w:rPr>
              <w:instrText xml:space="preserve"> PAGEREF _Toc111663939 \h </w:instrText>
            </w:r>
            <w:r w:rsidR="0056525F">
              <w:rPr>
                <w:noProof/>
                <w:webHidden/>
              </w:rPr>
            </w:r>
            <w:r w:rsidR="0056525F">
              <w:rPr>
                <w:noProof/>
                <w:webHidden/>
              </w:rPr>
              <w:fldChar w:fldCharType="separate"/>
            </w:r>
            <w:r w:rsidR="0056525F">
              <w:rPr>
                <w:noProof/>
                <w:webHidden/>
              </w:rPr>
              <w:t>6</w:t>
            </w:r>
            <w:r w:rsidR="0056525F">
              <w:rPr>
                <w:noProof/>
                <w:webHidden/>
              </w:rPr>
              <w:fldChar w:fldCharType="end"/>
            </w:r>
          </w:hyperlink>
        </w:p>
        <w:p w14:paraId="7FED4D48" w14:textId="017BBBF0" w:rsidR="0056525F" w:rsidRDefault="00000000">
          <w:pPr>
            <w:pStyle w:val="TOC3"/>
            <w:tabs>
              <w:tab w:val="right" w:leader="dot" w:pos="9350"/>
            </w:tabs>
            <w:rPr>
              <w:rFonts w:asciiTheme="minorHAnsi" w:eastAsiaTheme="minorEastAsia" w:hAnsiTheme="minorHAnsi" w:cstheme="minorBidi"/>
              <w:noProof/>
              <w:lang w:val="en-US"/>
            </w:rPr>
          </w:pPr>
          <w:hyperlink w:anchor="_Toc111663940" w:history="1">
            <w:r w:rsidR="0056525F" w:rsidRPr="00DB7AE0">
              <w:rPr>
                <w:rStyle w:val="Hyperlink"/>
                <w:noProof/>
              </w:rPr>
              <w:t>The Schramm model and Shannon and Weaver model: Difference</w:t>
            </w:r>
            <w:r w:rsidR="0056525F">
              <w:rPr>
                <w:noProof/>
                <w:webHidden/>
              </w:rPr>
              <w:tab/>
            </w:r>
            <w:r w:rsidR="0056525F">
              <w:rPr>
                <w:noProof/>
                <w:webHidden/>
              </w:rPr>
              <w:fldChar w:fldCharType="begin"/>
            </w:r>
            <w:r w:rsidR="0056525F">
              <w:rPr>
                <w:noProof/>
                <w:webHidden/>
              </w:rPr>
              <w:instrText xml:space="preserve"> PAGEREF _Toc111663940 \h </w:instrText>
            </w:r>
            <w:r w:rsidR="0056525F">
              <w:rPr>
                <w:noProof/>
                <w:webHidden/>
              </w:rPr>
            </w:r>
            <w:r w:rsidR="0056525F">
              <w:rPr>
                <w:noProof/>
                <w:webHidden/>
              </w:rPr>
              <w:fldChar w:fldCharType="separate"/>
            </w:r>
            <w:r w:rsidR="0056525F">
              <w:rPr>
                <w:noProof/>
                <w:webHidden/>
              </w:rPr>
              <w:t>6</w:t>
            </w:r>
            <w:r w:rsidR="0056525F">
              <w:rPr>
                <w:noProof/>
                <w:webHidden/>
              </w:rPr>
              <w:fldChar w:fldCharType="end"/>
            </w:r>
          </w:hyperlink>
        </w:p>
        <w:p w14:paraId="4DBAC42F" w14:textId="21445452" w:rsidR="0056525F" w:rsidRDefault="00000000">
          <w:pPr>
            <w:pStyle w:val="TOC3"/>
            <w:tabs>
              <w:tab w:val="right" w:leader="dot" w:pos="9350"/>
            </w:tabs>
            <w:rPr>
              <w:rFonts w:asciiTheme="minorHAnsi" w:eastAsiaTheme="minorEastAsia" w:hAnsiTheme="minorHAnsi" w:cstheme="minorBidi"/>
              <w:noProof/>
              <w:lang w:val="en-US"/>
            </w:rPr>
          </w:pPr>
          <w:hyperlink w:anchor="_Toc111663941" w:history="1">
            <w:r w:rsidR="0056525F" w:rsidRPr="00DB7AE0">
              <w:rPr>
                <w:rStyle w:val="Hyperlink"/>
                <w:noProof/>
              </w:rPr>
              <w:t>Fig: Schramm (1954) model</w:t>
            </w:r>
            <w:r w:rsidR="0056525F">
              <w:rPr>
                <w:noProof/>
                <w:webHidden/>
              </w:rPr>
              <w:tab/>
            </w:r>
            <w:r w:rsidR="0056525F">
              <w:rPr>
                <w:noProof/>
                <w:webHidden/>
              </w:rPr>
              <w:fldChar w:fldCharType="begin"/>
            </w:r>
            <w:r w:rsidR="0056525F">
              <w:rPr>
                <w:noProof/>
                <w:webHidden/>
              </w:rPr>
              <w:instrText xml:space="preserve"> PAGEREF _Toc111663941 \h </w:instrText>
            </w:r>
            <w:r w:rsidR="0056525F">
              <w:rPr>
                <w:noProof/>
                <w:webHidden/>
              </w:rPr>
            </w:r>
            <w:r w:rsidR="0056525F">
              <w:rPr>
                <w:noProof/>
                <w:webHidden/>
              </w:rPr>
              <w:fldChar w:fldCharType="separate"/>
            </w:r>
            <w:r w:rsidR="0056525F">
              <w:rPr>
                <w:noProof/>
                <w:webHidden/>
              </w:rPr>
              <w:t>7</w:t>
            </w:r>
            <w:r w:rsidR="0056525F">
              <w:rPr>
                <w:noProof/>
                <w:webHidden/>
              </w:rPr>
              <w:fldChar w:fldCharType="end"/>
            </w:r>
          </w:hyperlink>
        </w:p>
        <w:p w14:paraId="110510D3" w14:textId="07458D72" w:rsidR="0056525F" w:rsidRDefault="00000000">
          <w:pPr>
            <w:pStyle w:val="TOC3"/>
            <w:tabs>
              <w:tab w:val="right" w:leader="dot" w:pos="9350"/>
            </w:tabs>
            <w:rPr>
              <w:rFonts w:asciiTheme="minorHAnsi" w:eastAsiaTheme="minorEastAsia" w:hAnsiTheme="minorHAnsi" w:cstheme="minorBidi"/>
              <w:noProof/>
              <w:lang w:val="en-US"/>
            </w:rPr>
          </w:pPr>
          <w:hyperlink w:anchor="_Toc111663942" w:history="1">
            <w:r w:rsidR="0056525F" w:rsidRPr="00DB7AE0">
              <w:rPr>
                <w:rStyle w:val="Hyperlink"/>
                <w:noProof/>
              </w:rPr>
              <w:t>Avoid misunderstanding: Maria and Pedro</w:t>
            </w:r>
            <w:r w:rsidR="0056525F">
              <w:rPr>
                <w:noProof/>
                <w:webHidden/>
              </w:rPr>
              <w:tab/>
            </w:r>
            <w:r w:rsidR="0056525F">
              <w:rPr>
                <w:noProof/>
                <w:webHidden/>
              </w:rPr>
              <w:fldChar w:fldCharType="begin"/>
            </w:r>
            <w:r w:rsidR="0056525F">
              <w:rPr>
                <w:noProof/>
                <w:webHidden/>
              </w:rPr>
              <w:instrText xml:space="preserve"> PAGEREF _Toc111663942 \h </w:instrText>
            </w:r>
            <w:r w:rsidR="0056525F">
              <w:rPr>
                <w:noProof/>
                <w:webHidden/>
              </w:rPr>
            </w:r>
            <w:r w:rsidR="0056525F">
              <w:rPr>
                <w:noProof/>
                <w:webHidden/>
              </w:rPr>
              <w:fldChar w:fldCharType="separate"/>
            </w:r>
            <w:r w:rsidR="0056525F">
              <w:rPr>
                <w:noProof/>
                <w:webHidden/>
              </w:rPr>
              <w:t>7</w:t>
            </w:r>
            <w:r w:rsidR="0056525F">
              <w:rPr>
                <w:noProof/>
                <w:webHidden/>
              </w:rPr>
              <w:fldChar w:fldCharType="end"/>
            </w:r>
          </w:hyperlink>
        </w:p>
        <w:p w14:paraId="0A6328A7" w14:textId="4B6627AA" w:rsidR="0056525F" w:rsidRDefault="00000000">
          <w:pPr>
            <w:pStyle w:val="TOC3"/>
            <w:tabs>
              <w:tab w:val="right" w:leader="dot" w:pos="9350"/>
            </w:tabs>
            <w:rPr>
              <w:rFonts w:asciiTheme="minorHAnsi" w:eastAsiaTheme="minorEastAsia" w:hAnsiTheme="minorHAnsi" w:cstheme="minorBidi"/>
              <w:noProof/>
              <w:lang w:val="en-US"/>
            </w:rPr>
          </w:pPr>
          <w:hyperlink w:anchor="_Toc111663943" w:history="1">
            <w:r w:rsidR="0056525F" w:rsidRPr="00DB7AE0">
              <w:rPr>
                <w:rStyle w:val="Hyperlink"/>
                <w:noProof/>
              </w:rPr>
              <w:t>My own experience</w:t>
            </w:r>
            <w:r w:rsidR="0056525F">
              <w:rPr>
                <w:noProof/>
                <w:webHidden/>
              </w:rPr>
              <w:tab/>
            </w:r>
            <w:r w:rsidR="0056525F">
              <w:rPr>
                <w:noProof/>
                <w:webHidden/>
              </w:rPr>
              <w:fldChar w:fldCharType="begin"/>
            </w:r>
            <w:r w:rsidR="0056525F">
              <w:rPr>
                <w:noProof/>
                <w:webHidden/>
              </w:rPr>
              <w:instrText xml:space="preserve"> PAGEREF _Toc111663943 \h </w:instrText>
            </w:r>
            <w:r w:rsidR="0056525F">
              <w:rPr>
                <w:noProof/>
                <w:webHidden/>
              </w:rPr>
            </w:r>
            <w:r w:rsidR="0056525F">
              <w:rPr>
                <w:noProof/>
                <w:webHidden/>
              </w:rPr>
              <w:fldChar w:fldCharType="separate"/>
            </w:r>
            <w:r w:rsidR="0056525F">
              <w:rPr>
                <w:noProof/>
                <w:webHidden/>
              </w:rPr>
              <w:t>7</w:t>
            </w:r>
            <w:r w:rsidR="0056525F">
              <w:rPr>
                <w:noProof/>
                <w:webHidden/>
              </w:rPr>
              <w:fldChar w:fldCharType="end"/>
            </w:r>
          </w:hyperlink>
        </w:p>
        <w:p w14:paraId="191B3269" w14:textId="0DE7DC1F" w:rsidR="0056525F" w:rsidRDefault="00000000">
          <w:pPr>
            <w:pStyle w:val="TOC1"/>
            <w:tabs>
              <w:tab w:val="left" w:pos="660"/>
              <w:tab w:val="right" w:leader="dot" w:pos="9350"/>
            </w:tabs>
            <w:rPr>
              <w:rFonts w:asciiTheme="minorHAnsi" w:eastAsiaTheme="minorEastAsia" w:hAnsiTheme="minorHAnsi" w:cstheme="minorBidi"/>
              <w:noProof/>
              <w:lang w:val="en-US"/>
            </w:rPr>
          </w:pPr>
          <w:hyperlink w:anchor="_Toc111663944" w:history="1">
            <w:r w:rsidR="0056525F" w:rsidRPr="00DB7AE0">
              <w:rPr>
                <w:rStyle w:val="Hyperlink"/>
                <w:bCs/>
                <w:noProof/>
              </w:rPr>
              <w:t>2.3.</w:t>
            </w:r>
            <w:r w:rsidR="0056525F">
              <w:rPr>
                <w:rFonts w:asciiTheme="minorHAnsi" w:eastAsiaTheme="minorEastAsia" w:hAnsiTheme="minorHAnsi" w:cstheme="minorBidi"/>
                <w:noProof/>
                <w:lang w:val="en-US"/>
              </w:rPr>
              <w:tab/>
            </w:r>
            <w:r w:rsidR="0056525F" w:rsidRPr="00DB7AE0">
              <w:rPr>
                <w:rStyle w:val="Hyperlink"/>
                <w:noProof/>
              </w:rPr>
              <w:t>Berlo (1964)</w:t>
            </w:r>
            <w:r w:rsidR="0056525F">
              <w:rPr>
                <w:noProof/>
                <w:webHidden/>
              </w:rPr>
              <w:tab/>
            </w:r>
            <w:r w:rsidR="0056525F">
              <w:rPr>
                <w:noProof/>
                <w:webHidden/>
              </w:rPr>
              <w:fldChar w:fldCharType="begin"/>
            </w:r>
            <w:r w:rsidR="0056525F">
              <w:rPr>
                <w:noProof/>
                <w:webHidden/>
              </w:rPr>
              <w:instrText xml:space="preserve"> PAGEREF _Toc111663944 \h </w:instrText>
            </w:r>
            <w:r w:rsidR="0056525F">
              <w:rPr>
                <w:noProof/>
                <w:webHidden/>
              </w:rPr>
            </w:r>
            <w:r w:rsidR="0056525F">
              <w:rPr>
                <w:noProof/>
                <w:webHidden/>
              </w:rPr>
              <w:fldChar w:fldCharType="separate"/>
            </w:r>
            <w:r w:rsidR="0056525F">
              <w:rPr>
                <w:noProof/>
                <w:webHidden/>
              </w:rPr>
              <w:t>8</w:t>
            </w:r>
            <w:r w:rsidR="0056525F">
              <w:rPr>
                <w:noProof/>
                <w:webHidden/>
              </w:rPr>
              <w:fldChar w:fldCharType="end"/>
            </w:r>
          </w:hyperlink>
        </w:p>
        <w:p w14:paraId="4369B246" w14:textId="55A41349" w:rsidR="0056525F" w:rsidRDefault="00000000">
          <w:pPr>
            <w:pStyle w:val="TOC3"/>
            <w:tabs>
              <w:tab w:val="right" w:leader="dot" w:pos="9350"/>
            </w:tabs>
            <w:rPr>
              <w:rFonts w:asciiTheme="minorHAnsi" w:eastAsiaTheme="minorEastAsia" w:hAnsiTheme="minorHAnsi" w:cstheme="minorBidi"/>
              <w:noProof/>
              <w:lang w:val="en-US"/>
            </w:rPr>
          </w:pPr>
          <w:hyperlink w:anchor="_Toc111663945" w:history="1">
            <w:r w:rsidR="0056525F" w:rsidRPr="00DB7AE0">
              <w:rPr>
                <w:rStyle w:val="Hyperlink"/>
                <w:noProof/>
              </w:rPr>
              <w:t>Fig 3: Berlo (1964) Model</w:t>
            </w:r>
            <w:r w:rsidR="0056525F">
              <w:rPr>
                <w:noProof/>
                <w:webHidden/>
              </w:rPr>
              <w:tab/>
            </w:r>
            <w:r w:rsidR="0056525F">
              <w:rPr>
                <w:noProof/>
                <w:webHidden/>
              </w:rPr>
              <w:fldChar w:fldCharType="begin"/>
            </w:r>
            <w:r w:rsidR="0056525F">
              <w:rPr>
                <w:noProof/>
                <w:webHidden/>
              </w:rPr>
              <w:instrText xml:space="preserve"> PAGEREF _Toc111663945 \h </w:instrText>
            </w:r>
            <w:r w:rsidR="0056525F">
              <w:rPr>
                <w:noProof/>
                <w:webHidden/>
              </w:rPr>
            </w:r>
            <w:r w:rsidR="0056525F">
              <w:rPr>
                <w:noProof/>
                <w:webHidden/>
              </w:rPr>
              <w:fldChar w:fldCharType="separate"/>
            </w:r>
            <w:r w:rsidR="0056525F">
              <w:rPr>
                <w:noProof/>
                <w:webHidden/>
              </w:rPr>
              <w:t>9</w:t>
            </w:r>
            <w:r w:rsidR="0056525F">
              <w:rPr>
                <w:noProof/>
                <w:webHidden/>
              </w:rPr>
              <w:fldChar w:fldCharType="end"/>
            </w:r>
          </w:hyperlink>
        </w:p>
        <w:p w14:paraId="48E8EFE3" w14:textId="58CBE9B7" w:rsidR="0056525F" w:rsidRDefault="00000000">
          <w:pPr>
            <w:pStyle w:val="TOC3"/>
            <w:tabs>
              <w:tab w:val="right" w:leader="dot" w:pos="9350"/>
            </w:tabs>
            <w:rPr>
              <w:rFonts w:asciiTheme="minorHAnsi" w:eastAsiaTheme="minorEastAsia" w:hAnsiTheme="minorHAnsi" w:cstheme="minorBidi"/>
              <w:noProof/>
              <w:lang w:val="en-US"/>
            </w:rPr>
          </w:pPr>
          <w:hyperlink w:anchor="_Toc111663946" w:history="1">
            <w:r w:rsidR="0056525F" w:rsidRPr="00DB7AE0">
              <w:rPr>
                <w:rStyle w:val="Hyperlink"/>
                <w:noProof/>
              </w:rPr>
              <w:t>Case study: THE PROFESSOR and THE VILLAGE PEOPLE</w:t>
            </w:r>
            <w:r w:rsidR="0056525F">
              <w:rPr>
                <w:noProof/>
                <w:webHidden/>
              </w:rPr>
              <w:tab/>
            </w:r>
            <w:r w:rsidR="0056525F">
              <w:rPr>
                <w:noProof/>
                <w:webHidden/>
              </w:rPr>
              <w:fldChar w:fldCharType="begin"/>
            </w:r>
            <w:r w:rsidR="0056525F">
              <w:rPr>
                <w:noProof/>
                <w:webHidden/>
              </w:rPr>
              <w:instrText xml:space="preserve"> PAGEREF _Toc111663946 \h </w:instrText>
            </w:r>
            <w:r w:rsidR="0056525F">
              <w:rPr>
                <w:noProof/>
                <w:webHidden/>
              </w:rPr>
            </w:r>
            <w:r w:rsidR="0056525F">
              <w:rPr>
                <w:noProof/>
                <w:webHidden/>
              </w:rPr>
              <w:fldChar w:fldCharType="separate"/>
            </w:r>
            <w:r w:rsidR="0056525F">
              <w:rPr>
                <w:noProof/>
                <w:webHidden/>
              </w:rPr>
              <w:t>9</w:t>
            </w:r>
            <w:r w:rsidR="0056525F">
              <w:rPr>
                <w:noProof/>
                <w:webHidden/>
              </w:rPr>
              <w:fldChar w:fldCharType="end"/>
            </w:r>
          </w:hyperlink>
        </w:p>
        <w:p w14:paraId="2B47A3BE" w14:textId="226A15A4" w:rsidR="0056525F" w:rsidRDefault="00000000">
          <w:pPr>
            <w:pStyle w:val="TOC3"/>
            <w:tabs>
              <w:tab w:val="right" w:leader="dot" w:pos="9350"/>
            </w:tabs>
            <w:rPr>
              <w:rFonts w:asciiTheme="minorHAnsi" w:eastAsiaTheme="minorEastAsia" w:hAnsiTheme="minorHAnsi" w:cstheme="minorBidi"/>
              <w:noProof/>
              <w:lang w:val="en-US"/>
            </w:rPr>
          </w:pPr>
          <w:hyperlink w:anchor="_Toc111663947" w:history="1">
            <w:r w:rsidR="0056525F" w:rsidRPr="00DB7AE0">
              <w:rPr>
                <w:rStyle w:val="Hyperlink"/>
                <w:noProof/>
              </w:rPr>
              <w:t>My own experience</w:t>
            </w:r>
            <w:r w:rsidR="0056525F">
              <w:rPr>
                <w:noProof/>
                <w:webHidden/>
              </w:rPr>
              <w:tab/>
            </w:r>
            <w:r w:rsidR="0056525F">
              <w:rPr>
                <w:noProof/>
                <w:webHidden/>
              </w:rPr>
              <w:fldChar w:fldCharType="begin"/>
            </w:r>
            <w:r w:rsidR="0056525F">
              <w:rPr>
                <w:noProof/>
                <w:webHidden/>
              </w:rPr>
              <w:instrText xml:space="preserve"> PAGEREF _Toc111663947 \h </w:instrText>
            </w:r>
            <w:r w:rsidR="0056525F">
              <w:rPr>
                <w:noProof/>
                <w:webHidden/>
              </w:rPr>
            </w:r>
            <w:r w:rsidR="0056525F">
              <w:rPr>
                <w:noProof/>
                <w:webHidden/>
              </w:rPr>
              <w:fldChar w:fldCharType="separate"/>
            </w:r>
            <w:r w:rsidR="0056525F">
              <w:rPr>
                <w:noProof/>
                <w:webHidden/>
              </w:rPr>
              <w:t>9</w:t>
            </w:r>
            <w:r w:rsidR="0056525F">
              <w:rPr>
                <w:noProof/>
                <w:webHidden/>
              </w:rPr>
              <w:fldChar w:fldCharType="end"/>
            </w:r>
          </w:hyperlink>
        </w:p>
        <w:p w14:paraId="7661866A" w14:textId="757C03A5" w:rsidR="0056525F" w:rsidRDefault="00000000">
          <w:pPr>
            <w:pStyle w:val="TOC1"/>
            <w:tabs>
              <w:tab w:val="left" w:pos="440"/>
              <w:tab w:val="right" w:leader="dot" w:pos="9350"/>
            </w:tabs>
            <w:rPr>
              <w:rFonts w:asciiTheme="minorHAnsi" w:eastAsiaTheme="minorEastAsia" w:hAnsiTheme="minorHAnsi" w:cstheme="minorBidi"/>
              <w:noProof/>
              <w:lang w:val="en-US"/>
            </w:rPr>
          </w:pPr>
          <w:hyperlink w:anchor="_Toc111663948" w:history="1">
            <w:r w:rsidR="0056525F" w:rsidRPr="00DB7AE0">
              <w:rPr>
                <w:rStyle w:val="Hyperlink"/>
                <w:noProof/>
              </w:rPr>
              <w:t>3.</w:t>
            </w:r>
            <w:r w:rsidR="0056525F">
              <w:rPr>
                <w:rFonts w:asciiTheme="minorHAnsi" w:eastAsiaTheme="minorEastAsia" w:hAnsiTheme="minorHAnsi" w:cstheme="minorBidi"/>
                <w:noProof/>
                <w:lang w:val="en-US"/>
              </w:rPr>
              <w:tab/>
            </w:r>
            <w:r w:rsidR="0056525F" w:rsidRPr="00DB7AE0">
              <w:rPr>
                <w:rStyle w:val="Hyperlink"/>
                <w:noProof/>
              </w:rPr>
              <w:t>Communication skills</w:t>
            </w:r>
            <w:r w:rsidR="0056525F">
              <w:rPr>
                <w:noProof/>
                <w:webHidden/>
              </w:rPr>
              <w:tab/>
            </w:r>
            <w:r w:rsidR="0056525F">
              <w:rPr>
                <w:noProof/>
                <w:webHidden/>
              </w:rPr>
              <w:fldChar w:fldCharType="begin"/>
            </w:r>
            <w:r w:rsidR="0056525F">
              <w:rPr>
                <w:noProof/>
                <w:webHidden/>
              </w:rPr>
              <w:instrText xml:space="preserve"> PAGEREF _Toc111663948 \h </w:instrText>
            </w:r>
            <w:r w:rsidR="0056525F">
              <w:rPr>
                <w:noProof/>
                <w:webHidden/>
              </w:rPr>
            </w:r>
            <w:r w:rsidR="0056525F">
              <w:rPr>
                <w:noProof/>
                <w:webHidden/>
              </w:rPr>
              <w:fldChar w:fldCharType="separate"/>
            </w:r>
            <w:r w:rsidR="0056525F">
              <w:rPr>
                <w:noProof/>
                <w:webHidden/>
              </w:rPr>
              <w:t>9</w:t>
            </w:r>
            <w:r w:rsidR="0056525F">
              <w:rPr>
                <w:noProof/>
                <w:webHidden/>
              </w:rPr>
              <w:fldChar w:fldCharType="end"/>
            </w:r>
          </w:hyperlink>
        </w:p>
        <w:p w14:paraId="166E7AE9" w14:textId="389886A6" w:rsidR="0056525F" w:rsidRDefault="00000000">
          <w:pPr>
            <w:pStyle w:val="TOC2"/>
            <w:tabs>
              <w:tab w:val="left" w:pos="880"/>
              <w:tab w:val="right" w:leader="dot" w:pos="9350"/>
            </w:tabs>
            <w:rPr>
              <w:rFonts w:asciiTheme="minorHAnsi" w:eastAsiaTheme="minorEastAsia" w:hAnsiTheme="minorHAnsi" w:cstheme="minorBidi"/>
              <w:noProof/>
              <w:lang w:val="en-US"/>
            </w:rPr>
          </w:pPr>
          <w:hyperlink w:anchor="_Toc111663949" w:history="1">
            <w:r w:rsidR="0056525F" w:rsidRPr="00DB7AE0">
              <w:rPr>
                <w:rStyle w:val="Hyperlink"/>
                <w:bCs/>
                <w:noProof/>
              </w:rPr>
              <w:t>3.1.</w:t>
            </w:r>
            <w:r w:rsidR="0056525F">
              <w:rPr>
                <w:rFonts w:asciiTheme="minorHAnsi" w:eastAsiaTheme="minorEastAsia" w:hAnsiTheme="minorHAnsi" w:cstheme="minorBidi"/>
                <w:noProof/>
                <w:lang w:val="en-US"/>
              </w:rPr>
              <w:tab/>
            </w:r>
            <w:r w:rsidR="0056525F" w:rsidRPr="00DB7AE0">
              <w:rPr>
                <w:rStyle w:val="Hyperlink"/>
                <w:noProof/>
              </w:rPr>
              <w:t>Verbal</w:t>
            </w:r>
            <w:r w:rsidR="0056525F">
              <w:rPr>
                <w:noProof/>
                <w:webHidden/>
              </w:rPr>
              <w:tab/>
            </w:r>
            <w:r w:rsidR="0056525F">
              <w:rPr>
                <w:noProof/>
                <w:webHidden/>
              </w:rPr>
              <w:fldChar w:fldCharType="begin"/>
            </w:r>
            <w:r w:rsidR="0056525F">
              <w:rPr>
                <w:noProof/>
                <w:webHidden/>
              </w:rPr>
              <w:instrText xml:space="preserve"> PAGEREF _Toc111663949 \h </w:instrText>
            </w:r>
            <w:r w:rsidR="0056525F">
              <w:rPr>
                <w:noProof/>
                <w:webHidden/>
              </w:rPr>
            </w:r>
            <w:r w:rsidR="0056525F">
              <w:rPr>
                <w:noProof/>
                <w:webHidden/>
              </w:rPr>
              <w:fldChar w:fldCharType="separate"/>
            </w:r>
            <w:r w:rsidR="0056525F">
              <w:rPr>
                <w:noProof/>
                <w:webHidden/>
              </w:rPr>
              <w:t>9</w:t>
            </w:r>
            <w:r w:rsidR="0056525F">
              <w:rPr>
                <w:noProof/>
                <w:webHidden/>
              </w:rPr>
              <w:fldChar w:fldCharType="end"/>
            </w:r>
          </w:hyperlink>
        </w:p>
        <w:p w14:paraId="276DED6D" w14:textId="7CCA91A3" w:rsidR="0056525F" w:rsidRDefault="00000000">
          <w:pPr>
            <w:pStyle w:val="TOC2"/>
            <w:tabs>
              <w:tab w:val="left" w:pos="880"/>
              <w:tab w:val="right" w:leader="dot" w:pos="9350"/>
            </w:tabs>
            <w:rPr>
              <w:rFonts w:asciiTheme="minorHAnsi" w:eastAsiaTheme="minorEastAsia" w:hAnsiTheme="minorHAnsi" w:cstheme="minorBidi"/>
              <w:noProof/>
              <w:lang w:val="en-US"/>
            </w:rPr>
          </w:pPr>
          <w:hyperlink w:anchor="_Toc111663950" w:history="1">
            <w:r w:rsidR="0056525F" w:rsidRPr="00DB7AE0">
              <w:rPr>
                <w:rStyle w:val="Hyperlink"/>
                <w:bCs/>
                <w:noProof/>
              </w:rPr>
              <w:t>3.2.</w:t>
            </w:r>
            <w:r w:rsidR="0056525F">
              <w:rPr>
                <w:rFonts w:asciiTheme="minorHAnsi" w:eastAsiaTheme="minorEastAsia" w:hAnsiTheme="minorHAnsi" w:cstheme="minorBidi"/>
                <w:noProof/>
                <w:lang w:val="en-US"/>
              </w:rPr>
              <w:tab/>
            </w:r>
            <w:r w:rsidR="0056525F" w:rsidRPr="00DB7AE0">
              <w:rPr>
                <w:rStyle w:val="Hyperlink"/>
                <w:noProof/>
              </w:rPr>
              <w:t>Non-Verbal</w:t>
            </w:r>
            <w:r w:rsidR="0056525F">
              <w:rPr>
                <w:noProof/>
                <w:webHidden/>
              </w:rPr>
              <w:tab/>
            </w:r>
            <w:r w:rsidR="0056525F">
              <w:rPr>
                <w:noProof/>
                <w:webHidden/>
              </w:rPr>
              <w:fldChar w:fldCharType="begin"/>
            </w:r>
            <w:r w:rsidR="0056525F">
              <w:rPr>
                <w:noProof/>
                <w:webHidden/>
              </w:rPr>
              <w:instrText xml:space="preserve"> PAGEREF _Toc111663950 \h </w:instrText>
            </w:r>
            <w:r w:rsidR="0056525F">
              <w:rPr>
                <w:noProof/>
                <w:webHidden/>
              </w:rPr>
            </w:r>
            <w:r w:rsidR="0056525F">
              <w:rPr>
                <w:noProof/>
                <w:webHidden/>
              </w:rPr>
              <w:fldChar w:fldCharType="separate"/>
            </w:r>
            <w:r w:rsidR="0056525F">
              <w:rPr>
                <w:noProof/>
                <w:webHidden/>
              </w:rPr>
              <w:t>9</w:t>
            </w:r>
            <w:r w:rsidR="0056525F">
              <w:rPr>
                <w:noProof/>
                <w:webHidden/>
              </w:rPr>
              <w:fldChar w:fldCharType="end"/>
            </w:r>
          </w:hyperlink>
        </w:p>
        <w:p w14:paraId="3F3A2B97" w14:textId="555E777F" w:rsidR="0056525F" w:rsidRDefault="00000000">
          <w:pPr>
            <w:pStyle w:val="TOC2"/>
            <w:tabs>
              <w:tab w:val="left" w:pos="880"/>
              <w:tab w:val="right" w:leader="dot" w:pos="9350"/>
            </w:tabs>
            <w:rPr>
              <w:rFonts w:asciiTheme="minorHAnsi" w:eastAsiaTheme="minorEastAsia" w:hAnsiTheme="minorHAnsi" w:cstheme="minorBidi"/>
              <w:noProof/>
              <w:lang w:val="en-US"/>
            </w:rPr>
          </w:pPr>
          <w:hyperlink w:anchor="_Toc111663951" w:history="1">
            <w:r w:rsidR="0056525F" w:rsidRPr="00DB7AE0">
              <w:rPr>
                <w:rStyle w:val="Hyperlink"/>
                <w:bCs/>
                <w:noProof/>
              </w:rPr>
              <w:t>3.3.</w:t>
            </w:r>
            <w:r w:rsidR="0056525F">
              <w:rPr>
                <w:rFonts w:asciiTheme="minorHAnsi" w:eastAsiaTheme="minorEastAsia" w:hAnsiTheme="minorHAnsi" w:cstheme="minorBidi"/>
                <w:noProof/>
                <w:lang w:val="en-US"/>
              </w:rPr>
              <w:tab/>
            </w:r>
            <w:r w:rsidR="0056525F" w:rsidRPr="00DB7AE0">
              <w:rPr>
                <w:rStyle w:val="Hyperlink"/>
                <w:noProof/>
              </w:rPr>
              <w:t>Listening</w:t>
            </w:r>
            <w:r w:rsidR="0056525F">
              <w:rPr>
                <w:noProof/>
                <w:webHidden/>
              </w:rPr>
              <w:tab/>
            </w:r>
            <w:r w:rsidR="0056525F">
              <w:rPr>
                <w:noProof/>
                <w:webHidden/>
              </w:rPr>
              <w:fldChar w:fldCharType="begin"/>
            </w:r>
            <w:r w:rsidR="0056525F">
              <w:rPr>
                <w:noProof/>
                <w:webHidden/>
              </w:rPr>
              <w:instrText xml:space="preserve"> PAGEREF _Toc111663951 \h </w:instrText>
            </w:r>
            <w:r w:rsidR="0056525F">
              <w:rPr>
                <w:noProof/>
                <w:webHidden/>
              </w:rPr>
            </w:r>
            <w:r w:rsidR="0056525F">
              <w:rPr>
                <w:noProof/>
                <w:webHidden/>
              </w:rPr>
              <w:fldChar w:fldCharType="separate"/>
            </w:r>
            <w:r w:rsidR="0056525F">
              <w:rPr>
                <w:noProof/>
                <w:webHidden/>
              </w:rPr>
              <w:t>9</w:t>
            </w:r>
            <w:r w:rsidR="0056525F">
              <w:rPr>
                <w:noProof/>
                <w:webHidden/>
              </w:rPr>
              <w:fldChar w:fldCharType="end"/>
            </w:r>
          </w:hyperlink>
        </w:p>
        <w:p w14:paraId="35A71427" w14:textId="000DDA14" w:rsidR="0056525F" w:rsidRDefault="00000000">
          <w:pPr>
            <w:pStyle w:val="TOC3"/>
            <w:tabs>
              <w:tab w:val="right" w:leader="dot" w:pos="9350"/>
            </w:tabs>
            <w:rPr>
              <w:rFonts w:asciiTheme="minorHAnsi" w:eastAsiaTheme="minorEastAsia" w:hAnsiTheme="minorHAnsi" w:cstheme="minorBidi"/>
              <w:noProof/>
              <w:lang w:val="en-US"/>
            </w:rPr>
          </w:pPr>
          <w:hyperlink w:anchor="_Toc111663952" w:history="1">
            <w:r w:rsidR="0056525F" w:rsidRPr="00DB7AE0">
              <w:rPr>
                <w:rStyle w:val="Hyperlink"/>
                <w:noProof/>
              </w:rPr>
              <w:t>Active listening</w:t>
            </w:r>
            <w:r w:rsidR="0056525F">
              <w:rPr>
                <w:noProof/>
                <w:webHidden/>
              </w:rPr>
              <w:tab/>
            </w:r>
            <w:r w:rsidR="0056525F">
              <w:rPr>
                <w:noProof/>
                <w:webHidden/>
              </w:rPr>
              <w:fldChar w:fldCharType="begin"/>
            </w:r>
            <w:r w:rsidR="0056525F">
              <w:rPr>
                <w:noProof/>
                <w:webHidden/>
              </w:rPr>
              <w:instrText xml:space="preserve"> PAGEREF _Toc111663952 \h </w:instrText>
            </w:r>
            <w:r w:rsidR="0056525F">
              <w:rPr>
                <w:noProof/>
                <w:webHidden/>
              </w:rPr>
            </w:r>
            <w:r w:rsidR="0056525F">
              <w:rPr>
                <w:noProof/>
                <w:webHidden/>
              </w:rPr>
              <w:fldChar w:fldCharType="separate"/>
            </w:r>
            <w:r w:rsidR="0056525F">
              <w:rPr>
                <w:noProof/>
                <w:webHidden/>
              </w:rPr>
              <w:t>10</w:t>
            </w:r>
            <w:r w:rsidR="0056525F">
              <w:rPr>
                <w:noProof/>
                <w:webHidden/>
              </w:rPr>
              <w:fldChar w:fldCharType="end"/>
            </w:r>
          </w:hyperlink>
        </w:p>
        <w:p w14:paraId="65BCDCE7" w14:textId="5475C6EE" w:rsidR="0056525F" w:rsidRDefault="00000000">
          <w:pPr>
            <w:pStyle w:val="TOC3"/>
            <w:tabs>
              <w:tab w:val="right" w:leader="dot" w:pos="9350"/>
            </w:tabs>
            <w:rPr>
              <w:rFonts w:asciiTheme="minorHAnsi" w:eastAsiaTheme="minorEastAsia" w:hAnsiTheme="minorHAnsi" w:cstheme="minorBidi"/>
              <w:noProof/>
              <w:lang w:val="en-US"/>
            </w:rPr>
          </w:pPr>
          <w:hyperlink w:anchor="_Toc111663953" w:history="1">
            <w:r w:rsidR="0056525F" w:rsidRPr="00DB7AE0">
              <w:rPr>
                <w:rStyle w:val="Hyperlink"/>
                <w:noProof/>
              </w:rPr>
              <w:t>Empathetic listening</w:t>
            </w:r>
            <w:r w:rsidR="0056525F">
              <w:rPr>
                <w:noProof/>
                <w:webHidden/>
              </w:rPr>
              <w:tab/>
            </w:r>
            <w:r w:rsidR="0056525F">
              <w:rPr>
                <w:noProof/>
                <w:webHidden/>
              </w:rPr>
              <w:fldChar w:fldCharType="begin"/>
            </w:r>
            <w:r w:rsidR="0056525F">
              <w:rPr>
                <w:noProof/>
                <w:webHidden/>
              </w:rPr>
              <w:instrText xml:space="preserve"> PAGEREF _Toc111663953 \h </w:instrText>
            </w:r>
            <w:r w:rsidR="0056525F">
              <w:rPr>
                <w:noProof/>
                <w:webHidden/>
              </w:rPr>
            </w:r>
            <w:r w:rsidR="0056525F">
              <w:rPr>
                <w:noProof/>
                <w:webHidden/>
              </w:rPr>
              <w:fldChar w:fldCharType="separate"/>
            </w:r>
            <w:r w:rsidR="0056525F">
              <w:rPr>
                <w:noProof/>
                <w:webHidden/>
              </w:rPr>
              <w:t>10</w:t>
            </w:r>
            <w:r w:rsidR="0056525F">
              <w:rPr>
                <w:noProof/>
                <w:webHidden/>
              </w:rPr>
              <w:fldChar w:fldCharType="end"/>
            </w:r>
          </w:hyperlink>
        </w:p>
        <w:p w14:paraId="197387BA" w14:textId="74985504" w:rsidR="0056525F" w:rsidRDefault="00000000">
          <w:pPr>
            <w:pStyle w:val="TOC1"/>
            <w:tabs>
              <w:tab w:val="left" w:pos="440"/>
              <w:tab w:val="right" w:leader="dot" w:pos="9350"/>
            </w:tabs>
            <w:rPr>
              <w:rFonts w:asciiTheme="minorHAnsi" w:eastAsiaTheme="minorEastAsia" w:hAnsiTheme="minorHAnsi" w:cstheme="minorBidi"/>
              <w:noProof/>
              <w:lang w:val="en-US"/>
            </w:rPr>
          </w:pPr>
          <w:hyperlink w:anchor="_Toc111663954" w:history="1">
            <w:r w:rsidR="0056525F" w:rsidRPr="00DB7AE0">
              <w:rPr>
                <w:rStyle w:val="Hyperlink"/>
                <w:noProof/>
              </w:rPr>
              <w:t>4.</w:t>
            </w:r>
            <w:r w:rsidR="0056525F">
              <w:rPr>
                <w:rFonts w:asciiTheme="minorHAnsi" w:eastAsiaTheme="minorEastAsia" w:hAnsiTheme="minorHAnsi" w:cstheme="minorBidi"/>
                <w:noProof/>
                <w:lang w:val="en-US"/>
              </w:rPr>
              <w:tab/>
            </w:r>
            <w:r w:rsidR="0056525F" w:rsidRPr="00DB7AE0">
              <w:rPr>
                <w:rStyle w:val="Hyperlink"/>
                <w:noProof/>
              </w:rPr>
              <w:t>Advantages and disadvantages of technology in communication</w:t>
            </w:r>
            <w:r w:rsidR="0056525F">
              <w:rPr>
                <w:noProof/>
                <w:webHidden/>
              </w:rPr>
              <w:tab/>
            </w:r>
            <w:r w:rsidR="0056525F">
              <w:rPr>
                <w:noProof/>
                <w:webHidden/>
              </w:rPr>
              <w:fldChar w:fldCharType="begin"/>
            </w:r>
            <w:r w:rsidR="0056525F">
              <w:rPr>
                <w:noProof/>
                <w:webHidden/>
              </w:rPr>
              <w:instrText xml:space="preserve"> PAGEREF _Toc111663954 \h </w:instrText>
            </w:r>
            <w:r w:rsidR="0056525F">
              <w:rPr>
                <w:noProof/>
                <w:webHidden/>
              </w:rPr>
            </w:r>
            <w:r w:rsidR="0056525F">
              <w:rPr>
                <w:noProof/>
                <w:webHidden/>
              </w:rPr>
              <w:fldChar w:fldCharType="separate"/>
            </w:r>
            <w:r w:rsidR="0056525F">
              <w:rPr>
                <w:noProof/>
                <w:webHidden/>
              </w:rPr>
              <w:t>10</w:t>
            </w:r>
            <w:r w:rsidR="0056525F">
              <w:rPr>
                <w:noProof/>
                <w:webHidden/>
              </w:rPr>
              <w:fldChar w:fldCharType="end"/>
            </w:r>
          </w:hyperlink>
        </w:p>
        <w:p w14:paraId="002A9D14" w14:textId="5348C3BF" w:rsidR="0056525F" w:rsidRDefault="00000000">
          <w:pPr>
            <w:pStyle w:val="TOC2"/>
            <w:tabs>
              <w:tab w:val="right" w:leader="dot" w:pos="9350"/>
            </w:tabs>
            <w:rPr>
              <w:rFonts w:asciiTheme="minorHAnsi" w:eastAsiaTheme="minorEastAsia" w:hAnsiTheme="minorHAnsi" w:cstheme="minorBidi"/>
              <w:noProof/>
              <w:lang w:val="en-US"/>
            </w:rPr>
          </w:pPr>
          <w:hyperlink w:anchor="_Toc111663955" w:history="1">
            <w:r w:rsidR="0056525F" w:rsidRPr="00DB7AE0">
              <w:rPr>
                <w:rStyle w:val="Hyperlink"/>
                <w:noProof/>
              </w:rPr>
              <w:t>Advantages</w:t>
            </w:r>
            <w:r w:rsidR="0056525F">
              <w:rPr>
                <w:noProof/>
                <w:webHidden/>
              </w:rPr>
              <w:tab/>
            </w:r>
            <w:r w:rsidR="0056525F">
              <w:rPr>
                <w:noProof/>
                <w:webHidden/>
              </w:rPr>
              <w:fldChar w:fldCharType="begin"/>
            </w:r>
            <w:r w:rsidR="0056525F">
              <w:rPr>
                <w:noProof/>
                <w:webHidden/>
              </w:rPr>
              <w:instrText xml:space="preserve"> PAGEREF _Toc111663955 \h </w:instrText>
            </w:r>
            <w:r w:rsidR="0056525F">
              <w:rPr>
                <w:noProof/>
                <w:webHidden/>
              </w:rPr>
            </w:r>
            <w:r w:rsidR="0056525F">
              <w:rPr>
                <w:noProof/>
                <w:webHidden/>
              </w:rPr>
              <w:fldChar w:fldCharType="separate"/>
            </w:r>
            <w:r w:rsidR="0056525F">
              <w:rPr>
                <w:noProof/>
                <w:webHidden/>
              </w:rPr>
              <w:t>10</w:t>
            </w:r>
            <w:r w:rsidR="0056525F">
              <w:rPr>
                <w:noProof/>
                <w:webHidden/>
              </w:rPr>
              <w:fldChar w:fldCharType="end"/>
            </w:r>
          </w:hyperlink>
        </w:p>
        <w:p w14:paraId="7DD8A5B6" w14:textId="1952DB43" w:rsidR="0056525F" w:rsidRDefault="00000000">
          <w:pPr>
            <w:pStyle w:val="TOC2"/>
            <w:tabs>
              <w:tab w:val="right" w:leader="dot" w:pos="9350"/>
            </w:tabs>
            <w:rPr>
              <w:rFonts w:asciiTheme="minorHAnsi" w:eastAsiaTheme="minorEastAsia" w:hAnsiTheme="minorHAnsi" w:cstheme="minorBidi"/>
              <w:noProof/>
              <w:lang w:val="en-US"/>
            </w:rPr>
          </w:pPr>
          <w:hyperlink w:anchor="_Toc111663956" w:history="1">
            <w:r w:rsidR="0056525F" w:rsidRPr="00DB7AE0">
              <w:rPr>
                <w:rStyle w:val="Hyperlink"/>
                <w:noProof/>
              </w:rPr>
              <w:t>Disadvantages</w:t>
            </w:r>
            <w:r w:rsidR="0056525F">
              <w:rPr>
                <w:noProof/>
                <w:webHidden/>
              </w:rPr>
              <w:tab/>
            </w:r>
            <w:r w:rsidR="0056525F">
              <w:rPr>
                <w:noProof/>
                <w:webHidden/>
              </w:rPr>
              <w:fldChar w:fldCharType="begin"/>
            </w:r>
            <w:r w:rsidR="0056525F">
              <w:rPr>
                <w:noProof/>
                <w:webHidden/>
              </w:rPr>
              <w:instrText xml:space="preserve"> PAGEREF _Toc111663956 \h </w:instrText>
            </w:r>
            <w:r w:rsidR="0056525F">
              <w:rPr>
                <w:noProof/>
                <w:webHidden/>
              </w:rPr>
            </w:r>
            <w:r w:rsidR="0056525F">
              <w:rPr>
                <w:noProof/>
                <w:webHidden/>
              </w:rPr>
              <w:fldChar w:fldCharType="separate"/>
            </w:r>
            <w:r w:rsidR="0056525F">
              <w:rPr>
                <w:noProof/>
                <w:webHidden/>
              </w:rPr>
              <w:t>10</w:t>
            </w:r>
            <w:r w:rsidR="0056525F">
              <w:rPr>
                <w:noProof/>
                <w:webHidden/>
              </w:rPr>
              <w:fldChar w:fldCharType="end"/>
            </w:r>
          </w:hyperlink>
        </w:p>
        <w:p w14:paraId="7B5A1FB7" w14:textId="398DD3C9" w:rsidR="0056525F" w:rsidRDefault="00000000">
          <w:pPr>
            <w:pStyle w:val="TOC1"/>
            <w:tabs>
              <w:tab w:val="left" w:pos="440"/>
              <w:tab w:val="right" w:leader="dot" w:pos="9350"/>
            </w:tabs>
            <w:rPr>
              <w:rFonts w:asciiTheme="minorHAnsi" w:eastAsiaTheme="minorEastAsia" w:hAnsiTheme="minorHAnsi" w:cstheme="minorBidi"/>
              <w:noProof/>
              <w:lang w:val="en-US"/>
            </w:rPr>
          </w:pPr>
          <w:hyperlink w:anchor="_Toc111663957" w:history="1">
            <w:r w:rsidR="0056525F" w:rsidRPr="00DB7AE0">
              <w:rPr>
                <w:rStyle w:val="Hyperlink"/>
                <w:noProof/>
              </w:rPr>
              <w:t>5.</w:t>
            </w:r>
            <w:r w:rsidR="0056525F">
              <w:rPr>
                <w:rFonts w:asciiTheme="minorHAnsi" w:eastAsiaTheme="minorEastAsia" w:hAnsiTheme="minorHAnsi" w:cstheme="minorBidi"/>
                <w:noProof/>
                <w:lang w:val="en-US"/>
              </w:rPr>
              <w:tab/>
            </w:r>
            <w:r w:rsidR="0056525F" w:rsidRPr="00DB7AE0">
              <w:rPr>
                <w:rStyle w:val="Hyperlink"/>
                <w:noProof/>
              </w:rPr>
              <w:t>Conclusion</w:t>
            </w:r>
            <w:r w:rsidR="0056525F">
              <w:rPr>
                <w:noProof/>
                <w:webHidden/>
              </w:rPr>
              <w:tab/>
            </w:r>
            <w:r w:rsidR="0056525F">
              <w:rPr>
                <w:noProof/>
                <w:webHidden/>
              </w:rPr>
              <w:fldChar w:fldCharType="begin"/>
            </w:r>
            <w:r w:rsidR="0056525F">
              <w:rPr>
                <w:noProof/>
                <w:webHidden/>
              </w:rPr>
              <w:instrText xml:space="preserve"> PAGEREF _Toc111663957 \h </w:instrText>
            </w:r>
            <w:r w:rsidR="0056525F">
              <w:rPr>
                <w:noProof/>
                <w:webHidden/>
              </w:rPr>
            </w:r>
            <w:r w:rsidR="0056525F">
              <w:rPr>
                <w:noProof/>
                <w:webHidden/>
              </w:rPr>
              <w:fldChar w:fldCharType="separate"/>
            </w:r>
            <w:r w:rsidR="0056525F">
              <w:rPr>
                <w:noProof/>
                <w:webHidden/>
              </w:rPr>
              <w:t>10</w:t>
            </w:r>
            <w:r w:rsidR="0056525F">
              <w:rPr>
                <w:noProof/>
                <w:webHidden/>
              </w:rPr>
              <w:fldChar w:fldCharType="end"/>
            </w:r>
          </w:hyperlink>
        </w:p>
        <w:p w14:paraId="4B7FAD96" w14:textId="75E22376" w:rsidR="0056525F" w:rsidRDefault="00000000">
          <w:pPr>
            <w:pStyle w:val="TOC1"/>
            <w:tabs>
              <w:tab w:val="left" w:pos="440"/>
              <w:tab w:val="right" w:leader="dot" w:pos="9350"/>
            </w:tabs>
            <w:rPr>
              <w:rFonts w:asciiTheme="minorHAnsi" w:eastAsiaTheme="minorEastAsia" w:hAnsiTheme="minorHAnsi" w:cstheme="minorBidi"/>
              <w:noProof/>
              <w:lang w:val="en-US"/>
            </w:rPr>
          </w:pPr>
          <w:hyperlink w:anchor="_Toc111663958" w:history="1">
            <w:r w:rsidR="0056525F" w:rsidRPr="00DB7AE0">
              <w:rPr>
                <w:rStyle w:val="Hyperlink"/>
                <w:noProof/>
              </w:rPr>
              <w:t>6.</w:t>
            </w:r>
            <w:r w:rsidR="0056525F">
              <w:rPr>
                <w:rFonts w:asciiTheme="minorHAnsi" w:eastAsiaTheme="minorEastAsia" w:hAnsiTheme="minorHAnsi" w:cstheme="minorBidi"/>
                <w:noProof/>
                <w:lang w:val="en-US"/>
              </w:rPr>
              <w:tab/>
            </w:r>
            <w:r w:rsidR="0056525F" w:rsidRPr="00DB7AE0">
              <w:rPr>
                <w:rStyle w:val="Hyperlink"/>
                <w:noProof/>
              </w:rPr>
              <w:t>References</w:t>
            </w:r>
            <w:r w:rsidR="0056525F">
              <w:rPr>
                <w:noProof/>
                <w:webHidden/>
              </w:rPr>
              <w:tab/>
            </w:r>
            <w:r w:rsidR="0056525F">
              <w:rPr>
                <w:noProof/>
                <w:webHidden/>
              </w:rPr>
              <w:fldChar w:fldCharType="begin"/>
            </w:r>
            <w:r w:rsidR="0056525F">
              <w:rPr>
                <w:noProof/>
                <w:webHidden/>
              </w:rPr>
              <w:instrText xml:space="preserve"> PAGEREF _Toc111663958 \h </w:instrText>
            </w:r>
            <w:r w:rsidR="0056525F">
              <w:rPr>
                <w:noProof/>
                <w:webHidden/>
              </w:rPr>
            </w:r>
            <w:r w:rsidR="0056525F">
              <w:rPr>
                <w:noProof/>
                <w:webHidden/>
              </w:rPr>
              <w:fldChar w:fldCharType="separate"/>
            </w:r>
            <w:r w:rsidR="0056525F">
              <w:rPr>
                <w:noProof/>
                <w:webHidden/>
              </w:rPr>
              <w:t>11</w:t>
            </w:r>
            <w:r w:rsidR="0056525F">
              <w:rPr>
                <w:noProof/>
                <w:webHidden/>
              </w:rPr>
              <w:fldChar w:fldCharType="end"/>
            </w:r>
          </w:hyperlink>
        </w:p>
        <w:p w14:paraId="3BC4B74F" w14:textId="7C3321F0" w:rsidR="00524188" w:rsidRDefault="00524188">
          <w:r>
            <w:rPr>
              <w:b/>
              <w:bCs/>
              <w:noProof/>
            </w:rPr>
            <w:fldChar w:fldCharType="end"/>
          </w:r>
        </w:p>
      </w:sdtContent>
    </w:sdt>
    <w:p w14:paraId="7B15793F" w14:textId="433593C6" w:rsidR="00F15015" w:rsidRDefault="00F15015" w:rsidP="00F15015"/>
    <w:p w14:paraId="7972EE57" w14:textId="77777777" w:rsidR="00F15015" w:rsidRDefault="00F15015">
      <w:pPr>
        <w:spacing w:after="160" w:line="259" w:lineRule="auto"/>
        <w:jc w:val="left"/>
      </w:pPr>
      <w:r>
        <w:br w:type="page"/>
      </w:r>
    </w:p>
    <w:p w14:paraId="20BC35F6" w14:textId="4B6662F5" w:rsidR="001F7B0F" w:rsidRPr="001F7B0F" w:rsidRDefault="001F7B0F" w:rsidP="00121083">
      <w:pPr>
        <w:pStyle w:val="Heading1"/>
        <w:numPr>
          <w:ilvl w:val="0"/>
          <w:numId w:val="10"/>
        </w:numPr>
        <w:rPr>
          <w:shd w:val="clear" w:color="auto" w:fill="FFFFFF"/>
        </w:rPr>
      </w:pPr>
      <w:bookmarkStart w:id="0" w:name="_Toc111663928"/>
      <w:r w:rsidRPr="001F7B0F">
        <w:rPr>
          <w:shd w:val="clear" w:color="auto" w:fill="FFFFFF"/>
        </w:rPr>
        <w:lastRenderedPageBreak/>
        <w:t>Introduction</w:t>
      </w:r>
      <w:bookmarkEnd w:id="0"/>
    </w:p>
    <w:p w14:paraId="63857861" w14:textId="38D300AF" w:rsidR="001F7B0F" w:rsidRDefault="001F7B0F" w:rsidP="00121083">
      <w:pPr>
        <w:pStyle w:val="Heading2"/>
        <w:numPr>
          <w:ilvl w:val="1"/>
          <w:numId w:val="10"/>
        </w:numPr>
        <w:rPr>
          <w:shd w:val="clear" w:color="auto" w:fill="FFFFFF"/>
        </w:rPr>
      </w:pPr>
      <w:bookmarkStart w:id="1" w:name="_Toc111663929"/>
      <w:r w:rsidRPr="001F7B0F">
        <w:rPr>
          <w:shd w:val="clear" w:color="auto" w:fill="FFFFFF"/>
        </w:rPr>
        <w:t>Definition of ‘Communication’</w:t>
      </w:r>
      <w:bookmarkEnd w:id="1"/>
    </w:p>
    <w:p w14:paraId="161E3D95" w14:textId="627C3FCF" w:rsidR="001F7B0F" w:rsidRPr="001F7B0F" w:rsidRDefault="0038606F" w:rsidP="001F7B0F">
      <w:r w:rsidRPr="0038606F">
        <w:t xml:space="preserve">Communication is the act of transmitting information from one individual to another. It can be done verbally, through written means, or non-verbally. In order for communication to be successful, it must be clear and concise. The sender must encode their message in a way that can be understood by the receiver, who must then decode it. Once the message has been decoded, the receiver can respond accordingly. </w:t>
      </w:r>
      <w:r w:rsidR="0069203A">
        <w:t>(</w:t>
      </w:r>
      <w:r w:rsidR="00B14EAC">
        <w:t>Hertiein and Ancheta, 2014). C</w:t>
      </w:r>
      <w:r w:rsidRPr="0038606F">
        <w:t>ommunication is an essential part of everyday life, and it plays a vital role in human interaction. Without effective communication, it would be difficult to build relationships, foster understanding, or exchange ideas. In short, communication is essential for both individuals and society as a whole</w:t>
      </w:r>
      <w:r w:rsidR="003F6870" w:rsidRPr="003F6870">
        <w:t xml:space="preserve">. </w:t>
      </w:r>
      <w:r w:rsidR="00B14EAC">
        <w:t>(Luhmann, 2012).</w:t>
      </w:r>
    </w:p>
    <w:p w14:paraId="3AB618D3" w14:textId="2ED37FF3" w:rsidR="001F7B0F" w:rsidRDefault="00CE04C6" w:rsidP="00121083">
      <w:pPr>
        <w:pStyle w:val="Heading2"/>
        <w:numPr>
          <w:ilvl w:val="1"/>
          <w:numId w:val="10"/>
        </w:numPr>
        <w:rPr>
          <w:shd w:val="clear" w:color="auto" w:fill="FFFFFF"/>
        </w:rPr>
      </w:pPr>
      <w:bookmarkStart w:id="2" w:name="_Toc111663930"/>
      <w:r w:rsidRPr="001F7B0F">
        <w:rPr>
          <w:shd w:val="clear" w:color="auto" w:fill="FFFFFF"/>
        </w:rPr>
        <w:t xml:space="preserve">Importance </w:t>
      </w:r>
      <w:r w:rsidR="001F7B0F" w:rsidRPr="001F7B0F">
        <w:rPr>
          <w:shd w:val="clear" w:color="auto" w:fill="FFFFFF"/>
        </w:rPr>
        <w:t>in the world of wor</w:t>
      </w:r>
      <w:r>
        <w:rPr>
          <w:shd w:val="clear" w:color="auto" w:fill="FFFFFF"/>
        </w:rPr>
        <w:t>k</w:t>
      </w:r>
      <w:bookmarkEnd w:id="2"/>
    </w:p>
    <w:p w14:paraId="21153165" w14:textId="27FF4065" w:rsidR="00CE04C6" w:rsidRPr="00CE04C6" w:rsidRDefault="0038606F" w:rsidP="00CE04C6">
      <w:r w:rsidRPr="0038606F">
        <w:t xml:space="preserve">Communication is essential in the world of work. It allows co-workers to coordinate their efforts, share ideas and information, and resolve conflicts. Good communication also helps to build morale and create a positive work environment. To be an effective communicator, it is important to be clear and concise, and to listen carefully to what others are saying. </w:t>
      </w:r>
      <w:r w:rsidR="00B14EAC">
        <w:t xml:space="preserve">(Rogers, 2006). </w:t>
      </w:r>
      <w:r w:rsidRPr="0038606F">
        <w:t>With practice, anyone can learn to communicate effectively in the workplace</w:t>
      </w:r>
      <w:r w:rsidR="00AA555E">
        <w:t>.</w:t>
      </w:r>
    </w:p>
    <w:p w14:paraId="053DFE26" w14:textId="11A423C3" w:rsidR="001F7B0F" w:rsidRDefault="00CE04C6" w:rsidP="00121083">
      <w:pPr>
        <w:pStyle w:val="Heading2"/>
        <w:numPr>
          <w:ilvl w:val="1"/>
          <w:numId w:val="10"/>
        </w:numPr>
        <w:rPr>
          <w:shd w:val="clear" w:color="auto" w:fill="FFFFFF"/>
        </w:rPr>
      </w:pPr>
      <w:bookmarkStart w:id="3" w:name="_Toc111663931"/>
      <w:r w:rsidRPr="001F7B0F">
        <w:rPr>
          <w:shd w:val="clear" w:color="auto" w:fill="FFFFFF"/>
        </w:rPr>
        <w:t xml:space="preserve">The </w:t>
      </w:r>
      <w:r w:rsidR="001F7B0F" w:rsidRPr="001F7B0F">
        <w:rPr>
          <w:shd w:val="clear" w:color="auto" w:fill="FFFFFF"/>
        </w:rPr>
        <w:t>barriers that could affect the message</w:t>
      </w:r>
      <w:bookmarkEnd w:id="3"/>
      <w:r w:rsidR="001F7B0F" w:rsidRPr="001F7B0F">
        <w:rPr>
          <w:shd w:val="clear" w:color="auto" w:fill="FFFFFF"/>
        </w:rPr>
        <w:t xml:space="preserve"> </w:t>
      </w:r>
    </w:p>
    <w:p w14:paraId="3C6F32A7" w14:textId="6F5D6DE9" w:rsidR="0038606F" w:rsidRDefault="0038606F" w:rsidP="0038606F">
      <w:pPr>
        <w:pStyle w:val="ListParagraph"/>
        <w:numPr>
          <w:ilvl w:val="0"/>
          <w:numId w:val="1"/>
        </w:numPr>
      </w:pPr>
      <w:r>
        <w:t xml:space="preserve">First is physical barriers, which can include things like noise, distractions, or poor lighting. These can make it difficult to focus on the message being sent. </w:t>
      </w:r>
    </w:p>
    <w:p w14:paraId="10F717EC" w14:textId="0D3500B6" w:rsidR="0038606F" w:rsidRDefault="0038606F" w:rsidP="0038606F">
      <w:pPr>
        <w:pStyle w:val="ListParagraph"/>
        <w:numPr>
          <w:ilvl w:val="0"/>
          <w:numId w:val="1"/>
        </w:numPr>
      </w:pPr>
      <w:r>
        <w:t xml:space="preserve">Another type of barrier is emotional, which can refer to things like stress, anxiety, or anger. These can make it difficult to process information or respond effectively. </w:t>
      </w:r>
      <w:r w:rsidR="00B14EAC">
        <w:t>(Hinde, 2002).</w:t>
      </w:r>
    </w:p>
    <w:p w14:paraId="33157A6D" w14:textId="06C7D160" w:rsidR="00CE04C6" w:rsidRPr="00CE04C6" w:rsidRDefault="0038606F" w:rsidP="0038606F">
      <w:pPr>
        <w:pStyle w:val="ListParagraph"/>
        <w:numPr>
          <w:ilvl w:val="0"/>
          <w:numId w:val="1"/>
        </w:numPr>
      </w:pPr>
      <w:r>
        <w:t>Finally, there are cultural barriers, which can include things like language barriers or differences in values or beliefs</w:t>
      </w:r>
      <w:r w:rsidR="00AA555E">
        <w:t>.</w:t>
      </w:r>
    </w:p>
    <w:p w14:paraId="5AD89E16" w14:textId="60E9C92F" w:rsidR="006A49BD" w:rsidRDefault="00CE04C6" w:rsidP="00121083">
      <w:pPr>
        <w:pStyle w:val="Heading2"/>
        <w:numPr>
          <w:ilvl w:val="1"/>
          <w:numId w:val="10"/>
        </w:numPr>
        <w:rPr>
          <w:shd w:val="clear" w:color="auto" w:fill="FFFFFF"/>
        </w:rPr>
      </w:pPr>
      <w:bookmarkStart w:id="4" w:name="_Toc111663932"/>
      <w:r w:rsidRPr="001F7B0F">
        <w:rPr>
          <w:shd w:val="clear" w:color="auto" w:fill="FFFFFF"/>
        </w:rPr>
        <w:t xml:space="preserve">The </w:t>
      </w:r>
      <w:r w:rsidR="001F7B0F" w:rsidRPr="001F7B0F">
        <w:rPr>
          <w:shd w:val="clear" w:color="auto" w:fill="FFFFFF"/>
        </w:rPr>
        <w:t>consequences that may arise from poor communication</w:t>
      </w:r>
      <w:bookmarkEnd w:id="4"/>
    </w:p>
    <w:p w14:paraId="79EE8BB4" w14:textId="255FA14C" w:rsidR="00CE04C6" w:rsidRDefault="007275BE" w:rsidP="007275BE">
      <w:r w:rsidRPr="007275BE">
        <w:t>Poor communication can have a number of serious consequences. In the workplace, it can lead to misunderstandings and miscommunication that can cost businesses time and money. In personal relationships, it can lead to conflict and misunderstanding. Poor communication can also lead to feelings of isolation and loneliness</w:t>
      </w:r>
      <w:r w:rsidR="00AA555E">
        <w:t>.</w:t>
      </w:r>
    </w:p>
    <w:p w14:paraId="60BBA850" w14:textId="77777777" w:rsidR="005C05E3" w:rsidRDefault="005C05E3" w:rsidP="007275BE"/>
    <w:p w14:paraId="7F449FCF" w14:textId="05326953" w:rsidR="00CE04C6" w:rsidRDefault="00643B33" w:rsidP="00643B33">
      <w:pPr>
        <w:pStyle w:val="Heading1"/>
        <w:numPr>
          <w:ilvl w:val="0"/>
          <w:numId w:val="10"/>
        </w:numPr>
      </w:pPr>
      <w:bookmarkStart w:id="5" w:name="_Toc111663933"/>
      <w:r>
        <w:lastRenderedPageBreak/>
        <w:t>Models of communication</w:t>
      </w:r>
      <w:bookmarkEnd w:id="5"/>
    </w:p>
    <w:p w14:paraId="3FAECF58" w14:textId="5B6DDA2B" w:rsidR="00643B33" w:rsidRDefault="00643B33" w:rsidP="00643B33">
      <w:pPr>
        <w:pStyle w:val="Heading2"/>
        <w:numPr>
          <w:ilvl w:val="1"/>
          <w:numId w:val="10"/>
        </w:numPr>
      </w:pPr>
      <w:bookmarkStart w:id="6" w:name="_Toc111663934"/>
      <w:r w:rsidRPr="00643B33">
        <w:t>Shannon and Weaver</w:t>
      </w:r>
      <w:bookmarkEnd w:id="6"/>
    </w:p>
    <w:p w14:paraId="79FF3BF6" w14:textId="44923512" w:rsidR="00643B33" w:rsidRDefault="005C05E3" w:rsidP="00643B33">
      <w:r>
        <w:rPr>
          <w:noProof/>
        </w:rPr>
        <w:drawing>
          <wp:anchor distT="0" distB="0" distL="114300" distR="114300" simplePos="0" relativeHeight="251661312" behindDoc="0" locked="0" layoutInCell="1" allowOverlap="1" wp14:anchorId="0E21709A" wp14:editId="13D648CE">
            <wp:simplePos x="0" y="0"/>
            <wp:positionH relativeFrom="margin">
              <wp:align>right</wp:align>
            </wp:positionH>
            <wp:positionV relativeFrom="paragraph">
              <wp:posOffset>2438400</wp:posOffset>
            </wp:positionV>
            <wp:extent cx="5943600" cy="3091180"/>
            <wp:effectExtent l="0" t="0" r="0" b="0"/>
            <wp:wrapTopAndBottom/>
            <wp:docPr id="3" name="Picture 3"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091180"/>
                    </a:xfrm>
                    <a:prstGeom prst="rect">
                      <a:avLst/>
                    </a:prstGeom>
                    <a:noFill/>
                    <a:ln>
                      <a:noFill/>
                    </a:ln>
                  </pic:spPr>
                </pic:pic>
              </a:graphicData>
            </a:graphic>
          </wp:anchor>
        </w:drawing>
      </w:r>
      <w:r w:rsidR="008F6817" w:rsidRPr="008F6817">
        <w:t xml:space="preserve"> A model of communication that was established by Claude Shannon and Warren Weaver in 1948 is now considered to be among the most prominent models in the area</w:t>
      </w:r>
      <w:r w:rsidRPr="005C05E3">
        <w:t xml:space="preserve">. The model is based on the idea that communication is a process of encoding and decoding information. The sender encodes a message using symbols, which </w:t>
      </w:r>
      <w:r w:rsidR="008F6817">
        <w:t>are</w:t>
      </w:r>
      <w:r w:rsidRPr="005C05E3">
        <w:t xml:space="preserve"> then decoded by the receiver. The receiver may interpret the message differently from the sender, however, due to different levels of understanding or knowledge. </w:t>
      </w:r>
      <w:r w:rsidR="00B14EAC">
        <w:t xml:space="preserve">(Bowman and Targowski, 1987). </w:t>
      </w:r>
      <w:r w:rsidRPr="005C05E3">
        <w:t>In addition, noise can interfere with the communication process, making it difficult for the receiver to decode the message correctly. Shannon and Weaver's model is a helpful way to understand how communication works and can be used to identify potential problems in the communication process.</w:t>
      </w:r>
      <w:r w:rsidR="00B14EAC">
        <w:t xml:space="preserve"> (McQuail and Windahi, 2015).</w:t>
      </w:r>
    </w:p>
    <w:p w14:paraId="6EB2EEBF" w14:textId="7100CFB4" w:rsidR="00643B33" w:rsidRDefault="00643B33" w:rsidP="00643B33">
      <w:pPr>
        <w:rPr>
          <w:noProof/>
        </w:rPr>
      </w:pPr>
    </w:p>
    <w:p w14:paraId="34BB0776" w14:textId="42989BAE" w:rsidR="00643B33" w:rsidRDefault="00643B33" w:rsidP="002106DD">
      <w:pPr>
        <w:pStyle w:val="Heading3"/>
        <w:jc w:val="center"/>
      </w:pPr>
      <w:bookmarkStart w:id="7" w:name="_Toc111663935"/>
      <w:r>
        <w:t>Fig 1</w:t>
      </w:r>
      <w:r w:rsidR="002106DD">
        <w:t>:</w:t>
      </w:r>
      <w:r w:rsidR="002106DD" w:rsidRPr="002106DD">
        <w:t xml:space="preserve"> Shannon and Weaver</w:t>
      </w:r>
      <w:bookmarkEnd w:id="7"/>
    </w:p>
    <w:p w14:paraId="093C3B22" w14:textId="66B5374E" w:rsidR="0014643E" w:rsidRDefault="0014643E" w:rsidP="0014643E"/>
    <w:p w14:paraId="4B425080" w14:textId="696EA21B" w:rsidR="0014643E" w:rsidRPr="0056525F" w:rsidRDefault="008E7EF6" w:rsidP="0056525F">
      <w:pPr>
        <w:pStyle w:val="Heading3"/>
      </w:pPr>
      <w:bookmarkStart w:id="8" w:name="_Toc111663936"/>
      <w:r w:rsidRPr="0056525F">
        <w:rPr>
          <w:rStyle w:val="Heading3Char"/>
          <w:b/>
        </w:rPr>
        <w:t>Case study</w:t>
      </w:r>
      <w:r w:rsidRPr="0056525F">
        <w:t xml:space="preserve">: </w:t>
      </w:r>
      <w:r w:rsidR="0056525F" w:rsidRPr="0056525F">
        <w:t>Maria and Pedro</w:t>
      </w:r>
      <w:bookmarkEnd w:id="8"/>
    </w:p>
    <w:p w14:paraId="272ECD20" w14:textId="48A0520B" w:rsidR="0035357F" w:rsidRDefault="000C3145" w:rsidP="0014643E">
      <w:r w:rsidRPr="000C3145">
        <w:t>When two people are communicating, it can be easy to miss what the other person is saying if they don't get enough feedback. For example: In this case Maria was asking for chicken but due her lack of response from Pedro after sending him messages with requests for some food- he thought she wanted something else instead</w:t>
      </w:r>
      <w:r w:rsidR="0035357F" w:rsidRPr="0035357F">
        <w:t>.</w:t>
      </w:r>
      <w:r>
        <w:t xml:space="preserve"> </w:t>
      </w:r>
      <w:r w:rsidRPr="000C3145">
        <w:t xml:space="preserve">In order to ensure that the message is properly </w:t>
      </w:r>
      <w:r w:rsidRPr="000C3145">
        <w:lastRenderedPageBreak/>
        <w:t>received, feedback should be given when necessary. If Pedro had acknowledged Maria's request and confirmed he understood what she wanted in this instance, then it would have increased his chances of remembering to buy a chicken on way home from work.</w:t>
      </w:r>
    </w:p>
    <w:p w14:paraId="544B2B90" w14:textId="4AA38640" w:rsidR="009E01F4" w:rsidRDefault="009E01F4" w:rsidP="005900AE">
      <w:pPr>
        <w:pStyle w:val="Heading3"/>
      </w:pPr>
      <w:bookmarkStart w:id="9" w:name="_Toc111663937"/>
      <w:r>
        <w:t>Avoiding misunderstanding</w:t>
      </w:r>
      <w:bookmarkEnd w:id="9"/>
    </w:p>
    <w:p w14:paraId="044937E5" w14:textId="0F082574" w:rsidR="009E01F4" w:rsidRDefault="000C3145" w:rsidP="00226FC7">
      <w:r w:rsidRPr="000C3145">
        <w:t xml:space="preserve">One of the most important things in communication is to avoid misunderstanding. This can be difficult, especially when talking with people from different cultures or with different levels of experience. However, there are a few things you can do to help ensure that your message is clear. </w:t>
      </w:r>
      <w:r w:rsidR="00B14EAC">
        <w:t xml:space="preserve">(Bowman and Tagowski, 1987). </w:t>
      </w:r>
      <w:r w:rsidRPr="000C3145">
        <w:t>First, try to use simple, concise language. Avoid jargon or terms that your listener may not be familiar with. Second, it can be helpful to provide an example to illustrate your point. Finally, consider whether your listener may have a different perspective on the issue. By taking these factors into account, you can help to avoid misunderstandings and ensure that your message is clear.</w:t>
      </w:r>
    </w:p>
    <w:p w14:paraId="26FA06BA" w14:textId="19498DA9" w:rsidR="00892576" w:rsidRDefault="00892576" w:rsidP="005900AE">
      <w:pPr>
        <w:pStyle w:val="Heading3"/>
      </w:pPr>
      <w:bookmarkStart w:id="10" w:name="_Toc111663938"/>
      <w:r>
        <w:t>My own experience at workplace</w:t>
      </w:r>
      <w:bookmarkEnd w:id="10"/>
    </w:p>
    <w:p w14:paraId="5C156F40" w14:textId="73AD3099" w:rsidR="00892576" w:rsidRDefault="008736B9" w:rsidP="00892576">
      <w:r w:rsidRPr="008736B9">
        <w:t>In my professional career as a research assistant, I faced misunderstandings like maria and Pedro. In a meeting with my associate, he asked me to write down some data, and I misheard the number 50 and wrote down 40 instead. that made the whole report wrong, and as a result, we had to make that report all over again. We would not have to face this kind of situation if we asked for feedback on the data.</w:t>
      </w:r>
      <w:r w:rsidR="00892576" w:rsidRPr="00892576">
        <w:t xml:space="preserve"> </w:t>
      </w:r>
    </w:p>
    <w:p w14:paraId="75A4B21E" w14:textId="062BD42B" w:rsidR="008E7EF6" w:rsidRDefault="008E7EF6" w:rsidP="005900AE">
      <w:pPr>
        <w:pStyle w:val="Heading2"/>
        <w:numPr>
          <w:ilvl w:val="1"/>
          <w:numId w:val="10"/>
        </w:numPr>
      </w:pPr>
      <w:bookmarkStart w:id="11" w:name="_Toc111663939"/>
      <w:r w:rsidRPr="008E7EF6">
        <w:t>Schramm (1954) model</w:t>
      </w:r>
      <w:bookmarkEnd w:id="11"/>
    </w:p>
    <w:p w14:paraId="4F803B46" w14:textId="062515A9" w:rsidR="007520C5" w:rsidRDefault="008F6817" w:rsidP="005900AE">
      <w:r w:rsidRPr="008F6817">
        <w:t>In 1954, Wilbur Schramm came up with the idea for the communication paradigm that is now known as the Schramm model. According to this paradigm, communication is a sequential process that takes place between any number of individuals. A communication is encoded by the sender before being delivered to the recipient, who then decodes the message in order to reply appropriately. In addition to this, the model also incorporates noise, which is something that can skew the message while it is being conveyed.</w:t>
      </w:r>
      <w:r>
        <w:t xml:space="preserve"> </w:t>
      </w:r>
      <w:r w:rsidR="007520C5" w:rsidRPr="007520C5">
        <w:t xml:space="preserve">The Schramm model is a simple way to visualize how communication works, and it has been influential in the field of communication studies. </w:t>
      </w:r>
      <w:r w:rsidR="00B14EAC">
        <w:t xml:space="preserve">(Tankard, 1988). </w:t>
      </w:r>
      <w:r w:rsidR="007520C5" w:rsidRPr="007520C5">
        <w:t>However, the model has been critiqued for its linearity and its lack of attention to context. Nevertheless, the Schramm model remains a useful tool for understanding how communication works.</w:t>
      </w:r>
    </w:p>
    <w:p w14:paraId="51D72E16" w14:textId="3A59DF02" w:rsidR="007520C5" w:rsidRDefault="005900AE" w:rsidP="007520C5">
      <w:pPr>
        <w:pStyle w:val="Heading3"/>
      </w:pPr>
      <w:bookmarkStart w:id="12" w:name="_Toc111663940"/>
      <w:r>
        <w:t xml:space="preserve">The Schramm model </w:t>
      </w:r>
      <w:r w:rsidR="007520C5">
        <w:t>and</w:t>
      </w:r>
      <w:r>
        <w:t xml:space="preserve"> Shannon and Weaver model</w:t>
      </w:r>
      <w:r w:rsidR="007520C5">
        <w:t>: Difference</w:t>
      </w:r>
      <w:bookmarkEnd w:id="12"/>
      <w:r>
        <w:t xml:space="preserve"> </w:t>
      </w:r>
    </w:p>
    <w:p w14:paraId="5A772CEB" w14:textId="31C0DA63" w:rsidR="005900AE" w:rsidRDefault="007520C5" w:rsidP="005900AE">
      <w:r w:rsidRPr="007520C5">
        <w:t xml:space="preserve">The Schramm model of communication is a linear model that views communication as a one-way process. In contrast, the Shannon and Weaver model views communication as a two-way process, with feedback between sender and receiver. The Schramm model also focuses on the </w:t>
      </w:r>
      <w:r w:rsidRPr="007520C5">
        <w:lastRenderedPageBreak/>
        <w:t xml:space="preserve">content of the message, while the Shannon and Weaver model focuses on the information conveyed by the message. Furthermore, the Schramm model posits that noise can interfere with communication, while the Shannon and Weaver model does not include noise as an element. </w:t>
      </w:r>
      <w:r w:rsidR="00B14EAC">
        <w:t xml:space="preserve">(Moise, 2008). </w:t>
      </w:r>
      <w:r w:rsidRPr="007520C5">
        <w:t>These differences illustrate that the two models have different assumptions about communication. Despite these differences, both models are useful in understanding how communication works.</w:t>
      </w:r>
    </w:p>
    <w:p w14:paraId="01B012D1" w14:textId="6DADA186" w:rsidR="007520C5" w:rsidRDefault="007520C5" w:rsidP="005900AE"/>
    <w:p w14:paraId="391A8C57" w14:textId="4DECFD54" w:rsidR="007520C5" w:rsidRDefault="007520C5" w:rsidP="005900AE">
      <w:r>
        <w:rPr>
          <w:noProof/>
        </w:rPr>
        <w:drawing>
          <wp:anchor distT="0" distB="0" distL="114300" distR="114300" simplePos="0" relativeHeight="251662336" behindDoc="0" locked="0" layoutInCell="1" allowOverlap="1" wp14:anchorId="28421B20" wp14:editId="2992A35F">
            <wp:simplePos x="0" y="0"/>
            <wp:positionH relativeFrom="margin">
              <wp:align>center</wp:align>
            </wp:positionH>
            <wp:positionV relativeFrom="paragraph">
              <wp:posOffset>0</wp:posOffset>
            </wp:positionV>
            <wp:extent cx="4762500" cy="2381250"/>
            <wp:effectExtent l="0" t="0" r="0" b="0"/>
            <wp:wrapTopAndBottom/>
            <wp:docPr id="6" name="Picture 6" descr="Schramm's Model of communication - QS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hramm's Model of communication - QS Stud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2381250"/>
                    </a:xfrm>
                    <a:prstGeom prst="rect">
                      <a:avLst/>
                    </a:prstGeom>
                    <a:noFill/>
                    <a:ln>
                      <a:noFill/>
                    </a:ln>
                  </pic:spPr>
                </pic:pic>
              </a:graphicData>
            </a:graphic>
          </wp:anchor>
        </w:drawing>
      </w:r>
    </w:p>
    <w:p w14:paraId="2D00BC5C" w14:textId="2D4A57FF" w:rsidR="005900AE" w:rsidRPr="005900AE" w:rsidRDefault="005900AE" w:rsidP="005900AE">
      <w:pPr>
        <w:pStyle w:val="Heading3"/>
        <w:jc w:val="center"/>
      </w:pPr>
      <w:bookmarkStart w:id="13" w:name="_Toc111663941"/>
      <w:r>
        <w:t xml:space="preserve">Fig: </w:t>
      </w:r>
      <w:r w:rsidRPr="005900AE">
        <w:t>Schramm (1954) model</w:t>
      </w:r>
      <w:bookmarkEnd w:id="13"/>
    </w:p>
    <w:p w14:paraId="6580B1D8" w14:textId="06F7E3E5" w:rsidR="009E01F4" w:rsidRDefault="009E01F4" w:rsidP="009E01F4"/>
    <w:p w14:paraId="2BEBEE92" w14:textId="254F559D" w:rsidR="0047630B" w:rsidRDefault="0047630B" w:rsidP="0047630B">
      <w:pPr>
        <w:pStyle w:val="Heading3"/>
      </w:pPr>
      <w:bookmarkStart w:id="14" w:name="_Toc111663942"/>
      <w:r w:rsidRPr="0047630B">
        <w:t>Avoid misunderstanding</w:t>
      </w:r>
      <w:r>
        <w:t>: Maria and Pedro</w:t>
      </w:r>
      <w:bookmarkEnd w:id="14"/>
    </w:p>
    <w:p w14:paraId="44F2CCFC" w14:textId="7D06D520" w:rsidR="00390B41" w:rsidRDefault="001A2429" w:rsidP="009E01F4">
      <w:r w:rsidRPr="001A2429">
        <w:t>Maria and Pedro's conversation was complicated by the fact that they both spoke Spanish. To avoid any confusion, it would have been helpful for Maria to clarify whether she meant ‘Kitchen’ or not in their earlier interactions</w:t>
      </w:r>
      <w:r>
        <w:t xml:space="preserve">. </w:t>
      </w:r>
      <w:r w:rsidRPr="001A2429">
        <w:t xml:space="preserve">By being aware of these potential differences, we can take steps to ensure that communication is clear and effective. For </w:t>
      </w:r>
      <w:r w:rsidR="0056525F" w:rsidRPr="001A2429">
        <w:t>example,</w:t>
      </w:r>
      <w:r w:rsidRPr="001A2429">
        <w:t xml:space="preserve"> in the case study on Maria and Pedro by checking with each other they would have avoided any miscommunication about what was meant when asking “Do you mean kitchen?”</w:t>
      </w:r>
    </w:p>
    <w:p w14:paraId="4170DB03" w14:textId="77777777" w:rsidR="00390B41" w:rsidRDefault="00390B41" w:rsidP="00390B41">
      <w:pPr>
        <w:pStyle w:val="Heading3"/>
      </w:pPr>
      <w:bookmarkStart w:id="15" w:name="_Toc111663943"/>
      <w:r>
        <w:t>My own experience</w:t>
      </w:r>
      <w:bookmarkEnd w:id="15"/>
    </w:p>
    <w:p w14:paraId="43B0CBB0" w14:textId="0F64F011" w:rsidR="00390B41" w:rsidRDefault="001A2429" w:rsidP="009E01F4">
      <w:r>
        <w:t>A</w:t>
      </w:r>
      <w:r w:rsidRPr="001A2429">
        <w:t xml:space="preserve">s a research assistant, I always have to interact with a lot of students and communicate with them on behalf of my supervisor. When I am communicating with students, they must understand what I'm trying to say because there are students from different cultures and ethnicities. By using this model of </w:t>
      </w:r>
      <w:r w:rsidR="0056525F" w:rsidRPr="001A2429">
        <w:t>communication,</w:t>
      </w:r>
      <w:r w:rsidRPr="001A2429">
        <w:t xml:space="preserve"> I can ensure clear messages both ways</w:t>
      </w:r>
      <w:r w:rsidR="00390B41" w:rsidRPr="00390B41">
        <w:t>.</w:t>
      </w:r>
    </w:p>
    <w:p w14:paraId="508012EB" w14:textId="4ADD0BFF" w:rsidR="00390B41" w:rsidRDefault="00390B41" w:rsidP="00390B41">
      <w:pPr>
        <w:pStyle w:val="Heading1"/>
        <w:numPr>
          <w:ilvl w:val="1"/>
          <w:numId w:val="10"/>
        </w:numPr>
      </w:pPr>
      <w:bookmarkStart w:id="16" w:name="_Toc111663944"/>
      <w:r>
        <w:lastRenderedPageBreak/>
        <w:t>Berlo (1964)</w:t>
      </w:r>
      <w:bookmarkEnd w:id="16"/>
    </w:p>
    <w:p w14:paraId="41AADC19" w14:textId="4B26FD17" w:rsidR="00E83964" w:rsidRDefault="0011541D" w:rsidP="00E83964">
      <w:r w:rsidRPr="0011541D">
        <w:t>Berlo's</w:t>
      </w:r>
      <w:r>
        <w:t xml:space="preserve"> </w:t>
      </w:r>
      <w:r w:rsidRPr="0011541D">
        <w:t>model of communication posits that there are four essential elements to any act of communication: source, message, channel, and receiver. The source is the individual or entity who is sending the message. The message is the information that the source is attempting to communicate. The channel is the medium through which the message is transmitted. And the receiver is the individual or entity who receives the message. This model is useful for understanding how communication can break down at any of these four points</w:t>
      </w:r>
      <w:r w:rsidR="000760B2">
        <w:t>.</w:t>
      </w:r>
      <w:r w:rsidR="0056525F">
        <w:t xml:space="preserve"> (Narula, 2006).</w:t>
      </w:r>
    </w:p>
    <w:p w14:paraId="128E0B10" w14:textId="7C4A89F4" w:rsidR="00390B41" w:rsidRPr="00390B41" w:rsidRDefault="002A5FDC" w:rsidP="00E83964">
      <w:r>
        <w:rPr>
          <w:noProof/>
        </w:rPr>
        <w:drawing>
          <wp:anchor distT="0" distB="0" distL="114300" distR="114300" simplePos="0" relativeHeight="251663360" behindDoc="1" locked="0" layoutInCell="1" allowOverlap="1" wp14:anchorId="0443929A" wp14:editId="206E2556">
            <wp:simplePos x="0" y="0"/>
            <wp:positionH relativeFrom="margin">
              <wp:align>center</wp:align>
            </wp:positionH>
            <wp:positionV relativeFrom="paragraph">
              <wp:posOffset>1924050</wp:posOffset>
            </wp:positionV>
            <wp:extent cx="5133975" cy="3957320"/>
            <wp:effectExtent l="0" t="0" r="9525" b="5080"/>
            <wp:wrapTopAndBottom/>
            <wp:docPr id="7" name="Picture 7" descr="Berlo's SMCR Model of Communication - Businesst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erlo's SMCR Model of Communication - Businesstopia"/>
                    <pic:cNvPicPr>
                      <a:picLocks noChangeAspect="1" noChangeArrowheads="1"/>
                    </pic:cNvPicPr>
                  </pic:nvPicPr>
                  <pic:blipFill rotWithShape="1">
                    <a:blip r:embed="rId8">
                      <a:extLst>
                        <a:ext uri="{28A0092B-C50C-407E-A947-70E740481C1C}">
                          <a14:useLocalDpi xmlns:a14="http://schemas.microsoft.com/office/drawing/2010/main" val="0"/>
                        </a:ext>
                      </a:extLst>
                    </a:blip>
                    <a:srcRect t="6241" b="7999"/>
                    <a:stretch/>
                  </pic:blipFill>
                  <pic:spPr bwMode="auto">
                    <a:xfrm>
                      <a:off x="0" y="0"/>
                      <a:ext cx="5133975" cy="39573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A5FDC">
        <w:t xml:space="preserve"> Berlo's model is different from </w:t>
      </w:r>
      <w:r w:rsidRPr="002A5FDC">
        <w:rPr>
          <w:b/>
          <w:bCs/>
        </w:rPr>
        <w:t>S/W's model</w:t>
      </w:r>
      <w:r w:rsidRPr="002A5FDC">
        <w:t xml:space="preserve"> in several ways. First, it places more emphasis on the role of the receiver. Second, it takes into account the different channels that can be used to transmit a message. Finally, it includes feedback as an essential part of the communication process. </w:t>
      </w:r>
      <w:r w:rsidRPr="002A5FDC">
        <w:rPr>
          <w:b/>
          <w:bCs/>
        </w:rPr>
        <w:t>Schramm's model</w:t>
      </w:r>
      <w:r w:rsidRPr="002A5FDC">
        <w:t xml:space="preserve"> also differs from Berlo's in several respects. First, it focuses on the interactional aspects of communication. </w:t>
      </w:r>
      <w:r w:rsidR="0056525F">
        <w:t xml:space="preserve">(Moise, 2008). </w:t>
      </w:r>
      <w:r w:rsidRPr="002A5FDC">
        <w:t>Second, it emphasizes the importance of culture in shaping communication behavior. Third, it conceptualizes communication as a two-way process. Despite these differences, all three models share a common focus on the role of communication in human interaction.</w:t>
      </w:r>
    </w:p>
    <w:p w14:paraId="07D87E4A" w14:textId="3FDD4F2A" w:rsidR="00390B41" w:rsidRDefault="00390B41" w:rsidP="009E01F4"/>
    <w:p w14:paraId="4A0F5D78" w14:textId="645D10BB" w:rsidR="009E01F4" w:rsidRDefault="009E01F4" w:rsidP="009E01F4"/>
    <w:p w14:paraId="51178EC4" w14:textId="5D142F43" w:rsidR="0014643E" w:rsidRDefault="00E83964" w:rsidP="00DB3AED">
      <w:pPr>
        <w:pStyle w:val="Heading3"/>
        <w:jc w:val="center"/>
      </w:pPr>
      <w:bookmarkStart w:id="17" w:name="_Toc111663945"/>
      <w:r>
        <w:lastRenderedPageBreak/>
        <w:t>Fig 3: Berlo (1964) Model</w:t>
      </w:r>
      <w:bookmarkEnd w:id="17"/>
    </w:p>
    <w:p w14:paraId="6A65F77A" w14:textId="371D2F40" w:rsidR="00DB3AED" w:rsidRDefault="00DB3AED" w:rsidP="00DB3AED"/>
    <w:p w14:paraId="7EA81550" w14:textId="7DD5F5C6" w:rsidR="003F4F14" w:rsidRDefault="003F4F14" w:rsidP="003F4F14">
      <w:pPr>
        <w:pStyle w:val="Heading3"/>
      </w:pPr>
      <w:bookmarkStart w:id="18" w:name="_Toc111663946"/>
      <w:r>
        <w:t>Case study</w:t>
      </w:r>
      <w:r w:rsidR="0056525F">
        <w:t xml:space="preserve">: </w:t>
      </w:r>
      <w:r w:rsidR="0056525F" w:rsidRPr="0056525F">
        <w:t>THE PROFESSOR and THE VILLAGE PEOPLE</w:t>
      </w:r>
      <w:bookmarkEnd w:id="18"/>
    </w:p>
    <w:p w14:paraId="67CCDD80" w14:textId="678F3FC3" w:rsidR="00DC576F" w:rsidRDefault="004F505A" w:rsidP="00DB3AED">
      <w:r w:rsidRPr="004F505A">
        <w:t>The professor was trying to tell the village people about the fire, but he failed because of several factors. First, there's his lack of clear and concise language, which made it difficult for them to understand what he had said; second, not using a rapport-building technique means that they were uninterested or even bristling with anger at every word out his mouth, and the third thing preventing communication is trust between each other (Professor didn't seem credible); fourth cultural barrier existed as well plus fifth, they weren't patient enough to listen to him.</w:t>
      </w:r>
    </w:p>
    <w:p w14:paraId="3CC56B86" w14:textId="77777777" w:rsidR="00FA47FA" w:rsidRDefault="00FA47FA" w:rsidP="00FA47FA">
      <w:pPr>
        <w:pStyle w:val="Heading3"/>
      </w:pPr>
      <w:bookmarkStart w:id="19" w:name="_Toc111663947"/>
      <w:r>
        <w:t>My own experience</w:t>
      </w:r>
      <w:bookmarkEnd w:id="19"/>
    </w:p>
    <w:p w14:paraId="1F21AC31" w14:textId="3C9D9F16" w:rsidR="00C93715" w:rsidRDefault="004F505A" w:rsidP="00C93715">
      <w:r w:rsidRPr="004F505A">
        <w:t>My workplace experience as a research assistant has given me a chance to reflect on Berlo's communication model. I have found that the model is an accurate representation of the way communication happens in organizations. The sender encodes the message, which is then transmitted through a channel to the receiver. The receiver decodes the message and responds accordingly. I have also found that effective communication requires all of the elements of the model to be working effectively. If any one element is not functioning properly, it can cause communication breakdowns. For example, if the sender is not clear about what they want to communicate, or if the receiver does not understand the message, miscommunication can occur. By understanding how Berlo's model works, I have been able to identify and avoid potential communication problems in my own workplace.</w:t>
      </w:r>
    </w:p>
    <w:p w14:paraId="4A793E6B" w14:textId="49EAFFFE" w:rsidR="00C93715" w:rsidRDefault="00C93715" w:rsidP="00C93715">
      <w:pPr>
        <w:pStyle w:val="Heading1"/>
        <w:numPr>
          <w:ilvl w:val="0"/>
          <w:numId w:val="10"/>
        </w:numPr>
      </w:pPr>
      <w:bookmarkStart w:id="20" w:name="_Toc111663948"/>
      <w:r>
        <w:t>Communication skills</w:t>
      </w:r>
      <w:bookmarkEnd w:id="20"/>
    </w:p>
    <w:p w14:paraId="624D8D47" w14:textId="77777777" w:rsidR="00BC41DF" w:rsidRDefault="00C93715" w:rsidP="00C93715">
      <w:pPr>
        <w:pStyle w:val="ListParagraph"/>
        <w:numPr>
          <w:ilvl w:val="1"/>
          <w:numId w:val="10"/>
        </w:numPr>
      </w:pPr>
      <w:bookmarkStart w:id="21" w:name="_Toc111663949"/>
      <w:r w:rsidRPr="00C93715">
        <w:rPr>
          <w:rStyle w:val="Heading2Char"/>
        </w:rPr>
        <w:t>Verbal</w:t>
      </w:r>
      <w:bookmarkEnd w:id="21"/>
    </w:p>
    <w:p w14:paraId="285C72D4" w14:textId="54E3E5C1" w:rsidR="00C93715" w:rsidRDefault="00235F68" w:rsidP="00BC41DF">
      <w:r w:rsidRPr="00235F68">
        <w:t>Verbal communication skills involve the ability to express oneself clearly and concisely. It is important to be able to discuss various topics in an interesting and engaging way. Additionally, it is helpful to be a good listener in order to understand what others are saying</w:t>
      </w:r>
      <w:r w:rsidR="00AA555E">
        <w:t>.</w:t>
      </w:r>
      <w:r w:rsidR="0069203A">
        <w:t xml:space="preserve"> (Bambaeeroo and Shokrpour, 2017).</w:t>
      </w:r>
    </w:p>
    <w:p w14:paraId="6E344A1A" w14:textId="2C963326" w:rsidR="00BC41DF" w:rsidRPr="00BC41DF" w:rsidRDefault="00C93715" w:rsidP="00BC41DF">
      <w:pPr>
        <w:pStyle w:val="ListParagraph"/>
        <w:numPr>
          <w:ilvl w:val="1"/>
          <w:numId w:val="10"/>
        </w:numPr>
        <w:rPr>
          <w:rStyle w:val="Heading2Char"/>
          <w:rFonts w:eastAsia="Arial" w:cs="Arial"/>
          <w:b w:val="0"/>
          <w:color w:val="auto"/>
          <w:sz w:val="22"/>
          <w:szCs w:val="22"/>
        </w:rPr>
      </w:pPr>
      <w:bookmarkStart w:id="22" w:name="_Toc111663950"/>
      <w:r w:rsidRPr="00C93715">
        <w:rPr>
          <w:rStyle w:val="Heading2Char"/>
        </w:rPr>
        <w:t>Non-Verbal</w:t>
      </w:r>
      <w:bookmarkEnd w:id="22"/>
    </w:p>
    <w:p w14:paraId="64DF6DB6" w14:textId="69FEEDCE" w:rsidR="00531887" w:rsidRPr="00BC41DF" w:rsidRDefault="00235F68" w:rsidP="00BC41DF">
      <w:r w:rsidRPr="00235F68">
        <w:t>Nonverbal communication skills involve being aware of one's own body language and using it effectively to communicate messages. For example, maintaining eye contact, smiling, and using open body language can signal that someone is interested and approachable.</w:t>
      </w:r>
      <w:r w:rsidR="0069203A">
        <w:t xml:space="preserve"> (Bavelas et al., 2010).</w:t>
      </w:r>
    </w:p>
    <w:p w14:paraId="08C9258B" w14:textId="77777777" w:rsidR="00534ABF" w:rsidRDefault="00C93715" w:rsidP="00454530">
      <w:pPr>
        <w:pStyle w:val="ListParagraph"/>
        <w:numPr>
          <w:ilvl w:val="1"/>
          <w:numId w:val="10"/>
        </w:numPr>
      </w:pPr>
      <w:bookmarkStart w:id="23" w:name="_Toc111663951"/>
      <w:r w:rsidRPr="00C93715">
        <w:rPr>
          <w:rStyle w:val="Heading2Char"/>
        </w:rPr>
        <w:t>Listening</w:t>
      </w:r>
      <w:bookmarkEnd w:id="23"/>
      <w:r>
        <w:t xml:space="preserve"> </w:t>
      </w:r>
    </w:p>
    <w:p w14:paraId="400264FF" w14:textId="0ACD5F52" w:rsidR="00534ABF" w:rsidRDefault="00534ABF" w:rsidP="00524188">
      <w:pPr>
        <w:pStyle w:val="Heading3"/>
        <w:rPr>
          <w:rStyle w:val="Heading3Char"/>
          <w:b/>
        </w:rPr>
      </w:pPr>
      <w:bookmarkStart w:id="24" w:name="_Toc111663952"/>
      <w:r w:rsidRPr="00534ABF">
        <w:rPr>
          <w:rStyle w:val="Heading3Char"/>
          <w:b/>
        </w:rPr>
        <w:lastRenderedPageBreak/>
        <w:t>Active listening</w:t>
      </w:r>
      <w:bookmarkEnd w:id="24"/>
    </w:p>
    <w:p w14:paraId="57FC70F0" w14:textId="16179181" w:rsidR="00235F68" w:rsidRDefault="00235F68" w:rsidP="00235F68">
      <w:r>
        <w:t xml:space="preserve">Active listening requires the listener to pay attention, understand, respond, and remember what is being said. In order to be an active listener, you must be able to pay attention both verbally and nonverbally. </w:t>
      </w:r>
      <w:r w:rsidR="0069203A">
        <w:t>(Gamble, 2013).</w:t>
      </w:r>
    </w:p>
    <w:p w14:paraId="2172AF07" w14:textId="77777777" w:rsidR="00534ABF" w:rsidRPr="00235F68" w:rsidRDefault="00C93715" w:rsidP="00235F68">
      <w:pPr>
        <w:pStyle w:val="Heading3"/>
      </w:pPr>
      <w:bookmarkStart w:id="25" w:name="_Toc111663953"/>
      <w:r w:rsidRPr="00235F68">
        <w:rPr>
          <w:rStyle w:val="Heading3Char"/>
          <w:b/>
        </w:rPr>
        <w:t>Empathetic listening</w:t>
      </w:r>
      <w:bookmarkEnd w:id="25"/>
    </w:p>
    <w:p w14:paraId="7205E321" w14:textId="1D0C3952" w:rsidR="00467F9C" w:rsidRDefault="00235F68" w:rsidP="00467F9C">
      <w:r>
        <w:t>Empathetic listening is a step beyond active listening. With empathetic listening, you not only pay attention and understand what the speaker is saying, but you also put yourself in their shoes and feel what they are feeling.</w:t>
      </w:r>
      <w:r w:rsidR="0069203A">
        <w:t xml:space="preserve"> (Hinde, 2002).</w:t>
      </w:r>
    </w:p>
    <w:p w14:paraId="524EC180" w14:textId="6B5E83A8" w:rsidR="00467F9C" w:rsidRPr="00467F9C" w:rsidRDefault="00467F9C" w:rsidP="00467F9C">
      <w:pPr>
        <w:pStyle w:val="Heading1"/>
        <w:numPr>
          <w:ilvl w:val="0"/>
          <w:numId w:val="10"/>
        </w:numPr>
      </w:pPr>
      <w:bookmarkStart w:id="26" w:name="_Toc111663954"/>
      <w:r>
        <w:t>A</w:t>
      </w:r>
      <w:r w:rsidRPr="00467F9C">
        <w:t>dvantages and disadvantages of technology in communication</w:t>
      </w:r>
      <w:bookmarkEnd w:id="26"/>
    </w:p>
    <w:p w14:paraId="26E10954" w14:textId="18D811E8" w:rsidR="00E1213E" w:rsidRDefault="00531887" w:rsidP="00531887">
      <w:bookmarkStart w:id="27" w:name="_Toc111663955"/>
      <w:r w:rsidRPr="00531887">
        <w:rPr>
          <w:rStyle w:val="Heading2Char"/>
        </w:rPr>
        <w:t>Advantages</w:t>
      </w:r>
      <w:bookmarkEnd w:id="27"/>
      <w:r>
        <w:t xml:space="preserve">: </w:t>
      </w:r>
      <w:r w:rsidRPr="00531887">
        <w:t xml:space="preserve">In the past, face-to-face communication was the only way to communicate with someone. This meant that if you wanted to talk to someone, you had to be in the same room as them. However, technology has drastically changed the way we communicate. </w:t>
      </w:r>
      <w:r w:rsidR="0069203A">
        <w:t xml:space="preserve">(Shatri, 2020). </w:t>
      </w:r>
      <w:r w:rsidRPr="00531887">
        <w:t xml:space="preserve">Nowadays, there are various ways to communicate with someone without even having to be in the same room as them. For example, </w:t>
      </w:r>
      <w:r w:rsidR="0069203A">
        <w:t>one</w:t>
      </w:r>
      <w:r w:rsidRPr="00531887">
        <w:t xml:space="preserve"> can use email, instant messaging, video conferencing, and social media. This makes it easier than ever to keep in touch with friends and family members who live far away. </w:t>
      </w:r>
      <w:r w:rsidR="0069203A">
        <w:t xml:space="preserve">(Jakobson, 2012). </w:t>
      </w:r>
      <w:r w:rsidRPr="00531887">
        <w:t>In addition, it’s now possible to communicate with people from all over the world instantly</w:t>
      </w:r>
    </w:p>
    <w:p w14:paraId="6DD84328" w14:textId="4871DB49" w:rsidR="00531887" w:rsidRDefault="00235F68" w:rsidP="00531887">
      <w:bookmarkStart w:id="28" w:name="_Toc111663956"/>
      <w:r w:rsidRPr="00235F68">
        <w:rPr>
          <w:rStyle w:val="Heading2Char"/>
        </w:rPr>
        <w:t>Disadvantages</w:t>
      </w:r>
      <w:bookmarkEnd w:id="28"/>
      <w:r>
        <w:t xml:space="preserve">: </w:t>
      </w:r>
      <w:r w:rsidRPr="00235F68">
        <w:t>The modern world has ushered in all sorts of new technologies, including cell phones, laptops, PDAs and text messaging. While these devices have certainly made our lives more convenient, they have also had some negative effects on the way we communicate with each other. One of the biggest problems is that people now rely too heavily on technology to communicate.</w:t>
      </w:r>
      <w:r w:rsidR="0069203A">
        <w:t xml:space="preserve"> (Joanette et al., 2019).</w:t>
      </w:r>
      <w:r w:rsidRPr="00235F68">
        <w:t xml:space="preserve"> With the advent of e-mail, instant messaging and cell phones, many people find it easier to send a quick text or make a short phone call rather than having a face-to-face conversation or sending a handwritten letter. This has led to a decline in the ability of many people to communicate effectively in person. In addition, there is evidence that too much reliance on technology can actually lead to health problems such as headaches, eye strain and neck pain. </w:t>
      </w:r>
      <w:r w:rsidR="0069203A">
        <w:t>(Lamport, 2006).</w:t>
      </w:r>
    </w:p>
    <w:p w14:paraId="582386BE" w14:textId="7BF13F78" w:rsidR="00E1213E" w:rsidRDefault="00E1213E" w:rsidP="00E1213E">
      <w:pPr>
        <w:pStyle w:val="Heading1"/>
        <w:numPr>
          <w:ilvl w:val="0"/>
          <w:numId w:val="10"/>
        </w:numPr>
      </w:pPr>
      <w:bookmarkStart w:id="29" w:name="_Toc111663957"/>
      <w:r>
        <w:t>Conclusion</w:t>
      </w:r>
      <w:bookmarkEnd w:id="29"/>
    </w:p>
    <w:p w14:paraId="55C4DC14" w14:textId="676906CA" w:rsidR="00FF0169" w:rsidRDefault="00531887" w:rsidP="00531887">
      <w:pPr>
        <w:spacing w:after="160"/>
      </w:pPr>
      <w:r w:rsidRPr="00531887">
        <w:t>Communication is an important part of building relationships and promoting collaboration. However, it can also help improve clarity by managing differences in opinion as well as conflict constructive resolution when there are problems with the way someone communicates or does not agree on something- even if they use communication technology.</w:t>
      </w:r>
      <w:r w:rsidR="00FF0169">
        <w:br w:type="page"/>
      </w:r>
    </w:p>
    <w:p w14:paraId="6EF00199" w14:textId="0577DE30" w:rsidR="00DB1594" w:rsidRDefault="00524188" w:rsidP="00524188">
      <w:pPr>
        <w:pStyle w:val="Heading1"/>
        <w:numPr>
          <w:ilvl w:val="0"/>
          <w:numId w:val="10"/>
        </w:numPr>
      </w:pPr>
      <w:bookmarkStart w:id="30" w:name="_Toc111663958"/>
      <w:r>
        <w:lastRenderedPageBreak/>
        <w:t>References</w:t>
      </w:r>
      <w:bookmarkEnd w:id="30"/>
    </w:p>
    <w:p w14:paraId="091832E1" w14:textId="77777777" w:rsidR="0056525F" w:rsidRPr="0056525F" w:rsidRDefault="0056525F" w:rsidP="0056525F">
      <w:pPr>
        <w:rPr>
          <w:shd w:val="clear" w:color="auto" w:fill="FFFFFF"/>
        </w:rPr>
      </w:pPr>
      <w:r w:rsidRPr="0056525F">
        <w:rPr>
          <w:shd w:val="clear" w:color="auto" w:fill="FFFFFF"/>
        </w:rPr>
        <w:t>Bavelas, J.B., Black, A., Chovil, N. and Mullett, J., 2010. Equivocal communication. Newbury Park, CA: Sage.</w:t>
      </w:r>
    </w:p>
    <w:p w14:paraId="00648DCD" w14:textId="77777777" w:rsidR="0056525F" w:rsidRPr="0056525F" w:rsidRDefault="0056525F" w:rsidP="0056525F">
      <w:pPr>
        <w:rPr>
          <w:shd w:val="clear" w:color="auto" w:fill="FFFFFF"/>
        </w:rPr>
      </w:pPr>
      <w:r w:rsidRPr="0056525F">
        <w:rPr>
          <w:shd w:val="clear" w:color="auto" w:fill="FFFFFF"/>
        </w:rPr>
        <w:t>Bambaeeroo, F. and Shokrpour, N., 2017. The impact of the teachers’ non-verbal communication on success in teaching. Journal of advances in medical education &amp; professionalism, 5(2), p.51.</w:t>
      </w:r>
    </w:p>
    <w:p w14:paraId="2CA09D75" w14:textId="77777777" w:rsidR="0056525F" w:rsidRPr="0056525F" w:rsidRDefault="0056525F" w:rsidP="0056525F">
      <w:pPr>
        <w:rPr>
          <w:shd w:val="clear" w:color="auto" w:fill="FFFFFF"/>
        </w:rPr>
      </w:pPr>
      <w:r w:rsidRPr="0056525F">
        <w:rPr>
          <w:shd w:val="clear" w:color="auto" w:fill="FFFFFF"/>
        </w:rPr>
        <w:t>Bowman, J.P. and Targowski, A.S., 1987. Modeling the communication process: The map is not the territory. The Journal of Business Communication (1973), 24(4), pp.21-34.</w:t>
      </w:r>
    </w:p>
    <w:p w14:paraId="28C55CE3" w14:textId="77777777" w:rsidR="0056525F" w:rsidRPr="0056525F" w:rsidRDefault="0056525F" w:rsidP="0056525F">
      <w:pPr>
        <w:rPr>
          <w:shd w:val="clear" w:color="auto" w:fill="FFFFFF"/>
        </w:rPr>
      </w:pPr>
      <w:r w:rsidRPr="0056525F">
        <w:rPr>
          <w:shd w:val="clear" w:color="auto" w:fill="FFFFFF"/>
        </w:rPr>
        <w:t>Gamble, T.K. and Gamble, M., 2013. Communication works.</w:t>
      </w:r>
    </w:p>
    <w:p w14:paraId="368927FD" w14:textId="77777777" w:rsidR="0056525F" w:rsidRPr="0056525F" w:rsidRDefault="0056525F" w:rsidP="0056525F">
      <w:pPr>
        <w:rPr>
          <w:shd w:val="clear" w:color="auto" w:fill="FFFFFF"/>
        </w:rPr>
      </w:pPr>
      <w:r w:rsidRPr="0056525F">
        <w:rPr>
          <w:shd w:val="clear" w:color="auto" w:fill="FFFFFF"/>
        </w:rPr>
        <w:t>Hinde, R.A. and Hinde, R.A. eds., 2002. Non-verbal communication. Cambridge University Press.</w:t>
      </w:r>
    </w:p>
    <w:p w14:paraId="46CFDF3D" w14:textId="77777777" w:rsidR="0056525F" w:rsidRPr="0056525F" w:rsidRDefault="0056525F" w:rsidP="0056525F">
      <w:pPr>
        <w:rPr>
          <w:shd w:val="clear" w:color="auto" w:fill="FFFFFF"/>
        </w:rPr>
      </w:pPr>
      <w:r w:rsidRPr="0056525F">
        <w:rPr>
          <w:shd w:val="clear" w:color="auto" w:fill="FFFFFF"/>
        </w:rPr>
        <w:t>Hertlein, K.M. and Ancheta, K., 2014. Advantages and disadvantages of technology in relationships: Findings from an open-ended survey. The Qualitative Report, 19(11), p.1.</w:t>
      </w:r>
    </w:p>
    <w:p w14:paraId="2FB40832" w14:textId="77777777" w:rsidR="0056525F" w:rsidRPr="0056525F" w:rsidRDefault="0056525F" w:rsidP="0056525F">
      <w:pPr>
        <w:rPr>
          <w:shd w:val="clear" w:color="auto" w:fill="FFFFFF"/>
        </w:rPr>
      </w:pPr>
      <w:r w:rsidRPr="0056525F">
        <w:rPr>
          <w:shd w:val="clear" w:color="auto" w:fill="FFFFFF"/>
        </w:rPr>
        <w:t>Jakobson, R., 2012. Verbal communication. Scientific American, 227(3), pp.72-81.</w:t>
      </w:r>
    </w:p>
    <w:p w14:paraId="28AB2242" w14:textId="77777777" w:rsidR="0056525F" w:rsidRPr="0056525F" w:rsidRDefault="0056525F" w:rsidP="0056525F">
      <w:pPr>
        <w:rPr>
          <w:shd w:val="clear" w:color="auto" w:fill="FFFFFF"/>
        </w:rPr>
      </w:pPr>
      <w:r w:rsidRPr="0056525F">
        <w:rPr>
          <w:shd w:val="clear" w:color="auto" w:fill="FFFFFF"/>
        </w:rPr>
        <w:t>Joanette, Y., Goulet, P., Hannequin, D. and Boeglin, J., 2019. Right hemisphere and verbal communication. Springer-Verlag Publishing.</w:t>
      </w:r>
    </w:p>
    <w:p w14:paraId="484E0B61" w14:textId="77777777" w:rsidR="0056525F" w:rsidRPr="0056525F" w:rsidRDefault="0056525F" w:rsidP="0056525F">
      <w:pPr>
        <w:rPr>
          <w:shd w:val="clear" w:color="auto" w:fill="FFFFFF"/>
        </w:rPr>
      </w:pPr>
      <w:r w:rsidRPr="0056525F">
        <w:rPr>
          <w:shd w:val="clear" w:color="auto" w:fill="FFFFFF"/>
        </w:rPr>
        <w:t>Luhmann, N., 2012. What is communication?. Communication theory, 2(3), pp.251-259.</w:t>
      </w:r>
    </w:p>
    <w:p w14:paraId="75175410" w14:textId="77777777" w:rsidR="0056525F" w:rsidRPr="0056525F" w:rsidRDefault="0056525F" w:rsidP="0056525F">
      <w:pPr>
        <w:rPr>
          <w:shd w:val="clear" w:color="auto" w:fill="FFFFFF"/>
        </w:rPr>
      </w:pPr>
      <w:r w:rsidRPr="0056525F">
        <w:rPr>
          <w:shd w:val="clear" w:color="auto" w:fill="FFFFFF"/>
        </w:rPr>
        <w:t>Lamport, L., 2006. On interprocess communication. Distributed computing, 1(2), pp.86-101.</w:t>
      </w:r>
    </w:p>
    <w:p w14:paraId="1B00E320" w14:textId="77777777" w:rsidR="0056525F" w:rsidRPr="0056525F" w:rsidRDefault="0056525F" w:rsidP="0056525F">
      <w:pPr>
        <w:rPr>
          <w:shd w:val="clear" w:color="auto" w:fill="FFFFFF"/>
        </w:rPr>
      </w:pPr>
      <w:r w:rsidRPr="0056525F">
        <w:rPr>
          <w:shd w:val="clear" w:color="auto" w:fill="FFFFFF"/>
        </w:rPr>
        <w:t>McQuail, D. and Windahl, S., 2015. Communication models for the study of mass communications. Routledge.</w:t>
      </w:r>
    </w:p>
    <w:p w14:paraId="0C15F91A" w14:textId="77777777" w:rsidR="0056525F" w:rsidRPr="0056525F" w:rsidRDefault="0056525F" w:rsidP="0056525F">
      <w:pPr>
        <w:rPr>
          <w:shd w:val="clear" w:color="auto" w:fill="FFFFFF"/>
        </w:rPr>
      </w:pPr>
      <w:r w:rsidRPr="0056525F">
        <w:rPr>
          <w:shd w:val="clear" w:color="auto" w:fill="FFFFFF"/>
        </w:rPr>
        <w:t>Moise, G., 2008. Communication models used in the online learning environment. In Proceedings of The 3rd International Conference on Virtual Learning (pp. 247-254).</w:t>
      </w:r>
    </w:p>
    <w:p w14:paraId="42020FF2" w14:textId="77777777" w:rsidR="0056525F" w:rsidRPr="0056525F" w:rsidRDefault="0056525F" w:rsidP="0056525F">
      <w:pPr>
        <w:rPr>
          <w:shd w:val="clear" w:color="auto" w:fill="FFFFFF"/>
        </w:rPr>
      </w:pPr>
      <w:r w:rsidRPr="0056525F">
        <w:rPr>
          <w:shd w:val="clear" w:color="auto" w:fill="FFFFFF"/>
        </w:rPr>
        <w:t>Narula, U., 2006. Communication models. Atlantic Publishers &amp; Dist.</w:t>
      </w:r>
    </w:p>
    <w:p w14:paraId="642A84EA" w14:textId="77777777" w:rsidR="0056525F" w:rsidRPr="0056525F" w:rsidRDefault="0056525F" w:rsidP="0056525F">
      <w:pPr>
        <w:rPr>
          <w:shd w:val="clear" w:color="auto" w:fill="FFFFFF"/>
        </w:rPr>
      </w:pPr>
      <w:r w:rsidRPr="0056525F">
        <w:rPr>
          <w:shd w:val="clear" w:color="auto" w:fill="FFFFFF"/>
        </w:rPr>
        <w:t>Narula, U., 2006. Handbook of communication models, perspectives, strategies. Atlantic Publishers &amp; Dist.</w:t>
      </w:r>
    </w:p>
    <w:p w14:paraId="4E39E238" w14:textId="77777777" w:rsidR="0056525F" w:rsidRPr="0056525F" w:rsidRDefault="0056525F" w:rsidP="0056525F">
      <w:pPr>
        <w:rPr>
          <w:shd w:val="clear" w:color="auto" w:fill="FFFFFF"/>
        </w:rPr>
      </w:pPr>
      <w:r w:rsidRPr="0056525F">
        <w:rPr>
          <w:shd w:val="clear" w:color="auto" w:fill="FFFFFF"/>
        </w:rPr>
        <w:t>Rogers, E.M., 2006. Communication technology. Simon and Schuster.</w:t>
      </w:r>
    </w:p>
    <w:p w14:paraId="1DA856B0" w14:textId="77777777" w:rsidR="0056525F" w:rsidRPr="0056525F" w:rsidRDefault="0056525F" w:rsidP="0056525F">
      <w:pPr>
        <w:rPr>
          <w:shd w:val="clear" w:color="auto" w:fill="FFFFFF"/>
        </w:rPr>
      </w:pPr>
      <w:r w:rsidRPr="0056525F">
        <w:rPr>
          <w:shd w:val="clear" w:color="auto" w:fill="FFFFFF"/>
        </w:rPr>
        <w:t>Shatri, Z.G., 2020. Advantages and disadvantages of using information technology in learning process of students. Journal of Turkish Science Education, 17(3), pp.420-428.</w:t>
      </w:r>
    </w:p>
    <w:p w14:paraId="62938A3D" w14:textId="5E125755" w:rsidR="00524188" w:rsidRPr="00524188" w:rsidRDefault="0056525F" w:rsidP="0056525F">
      <w:r w:rsidRPr="0056525F">
        <w:rPr>
          <w:shd w:val="clear" w:color="auto" w:fill="FFFFFF"/>
        </w:rPr>
        <w:t>Tankard Jr, J.W., 1988. Wilbur Schramm: definer of a field. The Journalism Educator, 43(3), pp.11-16.</w:t>
      </w:r>
    </w:p>
    <w:p w14:paraId="6DC34BD6" w14:textId="77777777" w:rsidR="00524188" w:rsidRPr="00DB1594" w:rsidRDefault="00524188" w:rsidP="00DB1594"/>
    <w:p w14:paraId="47ADBB31" w14:textId="77777777" w:rsidR="00E1213E" w:rsidRPr="00DB3AED" w:rsidRDefault="00E1213E" w:rsidP="00E1213E"/>
    <w:sectPr w:rsidR="00E1213E" w:rsidRPr="00DB3AE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674B5"/>
    <w:multiLevelType w:val="multilevel"/>
    <w:tmpl w:val="077A4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0F5C80"/>
    <w:multiLevelType w:val="multilevel"/>
    <w:tmpl w:val="D0BEAD1C"/>
    <w:lvl w:ilvl="0">
      <w:start w:val="2"/>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4676573"/>
    <w:multiLevelType w:val="multilevel"/>
    <w:tmpl w:val="86B679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B865B5"/>
    <w:multiLevelType w:val="multilevel"/>
    <w:tmpl w:val="60BEB2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3D4A06"/>
    <w:multiLevelType w:val="multilevel"/>
    <w:tmpl w:val="0C6CE9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6B3340"/>
    <w:multiLevelType w:val="hybridMultilevel"/>
    <w:tmpl w:val="C72EA4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89C55BF"/>
    <w:multiLevelType w:val="multilevel"/>
    <w:tmpl w:val="80B2C5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F663F8"/>
    <w:multiLevelType w:val="hybridMultilevel"/>
    <w:tmpl w:val="32380C8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00775A9"/>
    <w:multiLevelType w:val="multilevel"/>
    <w:tmpl w:val="4DA4DC4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727D88"/>
    <w:multiLevelType w:val="multilevel"/>
    <w:tmpl w:val="46742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E4D0D98"/>
    <w:multiLevelType w:val="hybridMultilevel"/>
    <w:tmpl w:val="42729AA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2E9A16B4"/>
    <w:multiLevelType w:val="multilevel"/>
    <w:tmpl w:val="60D8A2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056486"/>
    <w:multiLevelType w:val="multilevel"/>
    <w:tmpl w:val="57C0E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041671B"/>
    <w:multiLevelType w:val="multilevel"/>
    <w:tmpl w:val="C78265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bCs/>
      </w:rPr>
    </w:lvl>
    <w:lvl w:ilvl="2">
      <w:start w:val="1"/>
      <w:numFmt w:val="decimal"/>
      <w:isLgl/>
      <w:lvlText w:val="%1.%2.%3."/>
      <w:lvlJc w:val="left"/>
      <w:pPr>
        <w:ind w:left="99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33A57A66"/>
    <w:multiLevelType w:val="hybridMultilevel"/>
    <w:tmpl w:val="EC7250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444679DB"/>
    <w:multiLevelType w:val="multilevel"/>
    <w:tmpl w:val="56BCD0F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2A93719"/>
    <w:multiLevelType w:val="multilevel"/>
    <w:tmpl w:val="E2021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E0B6973"/>
    <w:multiLevelType w:val="multilevel"/>
    <w:tmpl w:val="60261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333174">
    <w:abstractNumId w:val="10"/>
  </w:num>
  <w:num w:numId="2" w16cid:durableId="1782914200">
    <w:abstractNumId w:val="14"/>
  </w:num>
  <w:num w:numId="3" w16cid:durableId="1249265138">
    <w:abstractNumId w:val="3"/>
    <w:lvlOverride w:ilvl="0">
      <w:lvl w:ilvl="0">
        <w:numFmt w:val="lowerLetter"/>
        <w:lvlText w:val="%1."/>
        <w:lvlJc w:val="left"/>
      </w:lvl>
    </w:lvlOverride>
  </w:num>
  <w:num w:numId="4" w16cid:durableId="2089040271">
    <w:abstractNumId w:val="12"/>
  </w:num>
  <w:num w:numId="5" w16cid:durableId="210577116">
    <w:abstractNumId w:val="16"/>
    <w:lvlOverride w:ilvl="0">
      <w:lvl w:ilvl="0">
        <w:numFmt w:val="lowerLetter"/>
        <w:lvlText w:val="%1."/>
        <w:lvlJc w:val="left"/>
      </w:lvl>
    </w:lvlOverride>
  </w:num>
  <w:num w:numId="6" w16cid:durableId="45224804">
    <w:abstractNumId w:val="8"/>
    <w:lvlOverride w:ilvl="0">
      <w:lvl w:ilvl="0">
        <w:numFmt w:val="decimal"/>
        <w:lvlText w:val="%1."/>
        <w:lvlJc w:val="left"/>
      </w:lvl>
    </w:lvlOverride>
  </w:num>
  <w:num w:numId="7" w16cid:durableId="2050954812">
    <w:abstractNumId w:val="2"/>
    <w:lvlOverride w:ilvl="0">
      <w:lvl w:ilvl="0">
        <w:numFmt w:val="decimal"/>
        <w:lvlText w:val="%1."/>
        <w:lvlJc w:val="left"/>
      </w:lvl>
    </w:lvlOverride>
  </w:num>
  <w:num w:numId="8" w16cid:durableId="84762725">
    <w:abstractNumId w:val="11"/>
    <w:lvlOverride w:ilvl="0">
      <w:lvl w:ilvl="0">
        <w:numFmt w:val="decimal"/>
        <w:lvlText w:val="%1."/>
        <w:lvlJc w:val="left"/>
      </w:lvl>
    </w:lvlOverride>
  </w:num>
  <w:num w:numId="9" w16cid:durableId="84762725">
    <w:abstractNumId w:val="11"/>
    <w:lvlOverride w:ilvl="0">
      <w:lvl w:ilvl="0">
        <w:numFmt w:val="decimal"/>
        <w:lvlText w:val="%1."/>
        <w:lvlJc w:val="left"/>
      </w:lvl>
    </w:lvlOverride>
  </w:num>
  <w:num w:numId="10" w16cid:durableId="1025861931">
    <w:abstractNumId w:val="13"/>
  </w:num>
  <w:num w:numId="11" w16cid:durableId="1320427863">
    <w:abstractNumId w:val="17"/>
    <w:lvlOverride w:ilvl="0">
      <w:lvl w:ilvl="0">
        <w:numFmt w:val="lowerLetter"/>
        <w:lvlText w:val="%1."/>
        <w:lvlJc w:val="left"/>
      </w:lvl>
    </w:lvlOverride>
  </w:num>
  <w:num w:numId="12" w16cid:durableId="16739015">
    <w:abstractNumId w:val="9"/>
  </w:num>
  <w:num w:numId="13" w16cid:durableId="1304190708">
    <w:abstractNumId w:val="0"/>
    <w:lvlOverride w:ilvl="0">
      <w:lvl w:ilvl="0">
        <w:numFmt w:val="lowerLetter"/>
        <w:lvlText w:val="%1."/>
        <w:lvlJc w:val="left"/>
      </w:lvl>
    </w:lvlOverride>
  </w:num>
  <w:num w:numId="14" w16cid:durableId="343244264">
    <w:abstractNumId w:val="15"/>
    <w:lvlOverride w:ilvl="0">
      <w:lvl w:ilvl="0">
        <w:numFmt w:val="decimal"/>
        <w:lvlText w:val="%1."/>
        <w:lvlJc w:val="left"/>
      </w:lvl>
    </w:lvlOverride>
  </w:num>
  <w:num w:numId="15" w16cid:durableId="1446079972">
    <w:abstractNumId w:val="4"/>
    <w:lvlOverride w:ilvl="0">
      <w:lvl w:ilvl="0">
        <w:numFmt w:val="decimal"/>
        <w:lvlText w:val="%1."/>
        <w:lvlJc w:val="left"/>
      </w:lvl>
    </w:lvlOverride>
  </w:num>
  <w:num w:numId="16" w16cid:durableId="480581312">
    <w:abstractNumId w:val="6"/>
    <w:lvlOverride w:ilvl="0">
      <w:lvl w:ilvl="0">
        <w:numFmt w:val="decimal"/>
        <w:lvlText w:val="%1."/>
        <w:lvlJc w:val="left"/>
      </w:lvl>
    </w:lvlOverride>
  </w:num>
  <w:num w:numId="17" w16cid:durableId="480581312">
    <w:abstractNumId w:val="6"/>
    <w:lvlOverride w:ilvl="0">
      <w:lvl w:ilvl="0">
        <w:numFmt w:val="decimal"/>
        <w:lvlText w:val="%1."/>
        <w:lvlJc w:val="left"/>
      </w:lvl>
    </w:lvlOverride>
  </w:num>
  <w:num w:numId="18" w16cid:durableId="1693262032">
    <w:abstractNumId w:val="5"/>
  </w:num>
  <w:num w:numId="19" w16cid:durableId="1403455299">
    <w:abstractNumId w:val="1"/>
  </w:num>
  <w:num w:numId="20" w16cid:durableId="5033260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015"/>
    <w:rsid w:val="000645E8"/>
    <w:rsid w:val="000760B2"/>
    <w:rsid w:val="000C3145"/>
    <w:rsid w:val="000F5176"/>
    <w:rsid w:val="0011541D"/>
    <w:rsid w:val="00121083"/>
    <w:rsid w:val="0014643E"/>
    <w:rsid w:val="00167CC6"/>
    <w:rsid w:val="001A2429"/>
    <w:rsid w:val="001B2303"/>
    <w:rsid w:val="001F7B0F"/>
    <w:rsid w:val="002106DD"/>
    <w:rsid w:val="00226FC7"/>
    <w:rsid w:val="00235F68"/>
    <w:rsid w:val="002A5FDC"/>
    <w:rsid w:val="0035357F"/>
    <w:rsid w:val="0038606F"/>
    <w:rsid w:val="00390B41"/>
    <w:rsid w:val="003A1B62"/>
    <w:rsid w:val="003D7AE1"/>
    <w:rsid w:val="003F4F14"/>
    <w:rsid w:val="003F6870"/>
    <w:rsid w:val="00467F9C"/>
    <w:rsid w:val="0047355B"/>
    <w:rsid w:val="0047630B"/>
    <w:rsid w:val="004A4B8A"/>
    <w:rsid w:val="004F505A"/>
    <w:rsid w:val="00524188"/>
    <w:rsid w:val="00531887"/>
    <w:rsid w:val="00534ABF"/>
    <w:rsid w:val="0056525F"/>
    <w:rsid w:val="00583786"/>
    <w:rsid w:val="005900AE"/>
    <w:rsid w:val="005B5F90"/>
    <w:rsid w:val="005C05E3"/>
    <w:rsid w:val="005C1C1F"/>
    <w:rsid w:val="0060376A"/>
    <w:rsid w:val="00643B33"/>
    <w:rsid w:val="0069203A"/>
    <w:rsid w:val="006A49BD"/>
    <w:rsid w:val="006B2EC5"/>
    <w:rsid w:val="007275BE"/>
    <w:rsid w:val="007520C5"/>
    <w:rsid w:val="008050D1"/>
    <w:rsid w:val="008736B9"/>
    <w:rsid w:val="00892576"/>
    <w:rsid w:val="008E7EF6"/>
    <w:rsid w:val="008F6817"/>
    <w:rsid w:val="00920E52"/>
    <w:rsid w:val="009C4B2E"/>
    <w:rsid w:val="009E01F4"/>
    <w:rsid w:val="00AA555E"/>
    <w:rsid w:val="00B14EAC"/>
    <w:rsid w:val="00B603C3"/>
    <w:rsid w:val="00B63E92"/>
    <w:rsid w:val="00BC41DF"/>
    <w:rsid w:val="00C44F78"/>
    <w:rsid w:val="00C93715"/>
    <w:rsid w:val="00CE04C6"/>
    <w:rsid w:val="00DB1594"/>
    <w:rsid w:val="00DB3AED"/>
    <w:rsid w:val="00DC576F"/>
    <w:rsid w:val="00E1213E"/>
    <w:rsid w:val="00E83964"/>
    <w:rsid w:val="00F15015"/>
    <w:rsid w:val="00FA47FA"/>
    <w:rsid w:val="00FF0169"/>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E758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015"/>
    <w:pPr>
      <w:spacing w:after="0" w:line="360" w:lineRule="auto"/>
      <w:jc w:val="both"/>
    </w:pPr>
    <w:rPr>
      <w:rFonts w:ascii="Arial" w:hAnsi="Arial" w:cs="Arial"/>
      <w:lang w:val="en"/>
    </w:rPr>
  </w:style>
  <w:style w:type="paragraph" w:styleId="Heading1">
    <w:name w:val="heading 1"/>
    <w:basedOn w:val="Normal"/>
    <w:next w:val="Normal"/>
    <w:link w:val="Heading1Char"/>
    <w:uiPriority w:val="9"/>
    <w:qFormat/>
    <w:rsid w:val="00F15015"/>
    <w:pPr>
      <w:keepNext/>
      <w:keepLines/>
      <w:spacing w:before="24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F15015"/>
    <w:pPr>
      <w:keepNext/>
      <w:keepLines/>
      <w:spacing w:before="40"/>
      <w:outlineLvl w:val="1"/>
    </w:pPr>
    <w:rPr>
      <w:rFonts w:eastAsiaTheme="majorEastAsia" w:cstheme="majorBidi"/>
      <w:b/>
      <w:color w:val="000000" w:themeColor="text1"/>
      <w:sz w:val="24"/>
      <w:szCs w:val="26"/>
    </w:rPr>
  </w:style>
  <w:style w:type="paragraph" w:styleId="Heading3">
    <w:name w:val="heading 3"/>
    <w:basedOn w:val="Normal"/>
    <w:next w:val="Normal"/>
    <w:link w:val="Heading3Char"/>
    <w:uiPriority w:val="9"/>
    <w:unhideWhenUsed/>
    <w:qFormat/>
    <w:rsid w:val="00534ABF"/>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015"/>
    <w:rPr>
      <w:rFonts w:ascii="Arial" w:eastAsiaTheme="majorEastAsia" w:hAnsi="Arial" w:cstheme="majorBidi"/>
      <w:b/>
      <w:color w:val="2F5496" w:themeColor="accent1" w:themeShade="BF"/>
      <w:sz w:val="28"/>
      <w:szCs w:val="32"/>
      <w:lang w:val="en"/>
    </w:rPr>
  </w:style>
  <w:style w:type="character" w:customStyle="1" w:styleId="Heading2Char">
    <w:name w:val="Heading 2 Char"/>
    <w:basedOn w:val="DefaultParagraphFont"/>
    <w:link w:val="Heading2"/>
    <w:uiPriority w:val="9"/>
    <w:rsid w:val="00F15015"/>
    <w:rPr>
      <w:rFonts w:ascii="Arial" w:eastAsiaTheme="majorEastAsia" w:hAnsi="Arial" w:cstheme="majorBidi"/>
      <w:b/>
      <w:color w:val="000000" w:themeColor="text1"/>
      <w:sz w:val="24"/>
      <w:szCs w:val="26"/>
      <w:lang w:val="en"/>
    </w:rPr>
  </w:style>
  <w:style w:type="character" w:customStyle="1" w:styleId="Heading3Char">
    <w:name w:val="Heading 3 Char"/>
    <w:basedOn w:val="DefaultParagraphFont"/>
    <w:link w:val="Heading3"/>
    <w:uiPriority w:val="9"/>
    <w:rsid w:val="00534ABF"/>
    <w:rPr>
      <w:rFonts w:ascii="Arial" w:eastAsiaTheme="majorEastAsia" w:hAnsi="Arial" w:cstheme="majorBidi"/>
      <w:b/>
      <w:color w:val="000000" w:themeColor="text1"/>
      <w:szCs w:val="24"/>
      <w:lang w:val="en"/>
    </w:rPr>
  </w:style>
  <w:style w:type="paragraph" w:styleId="ListParagraph">
    <w:name w:val="List Paragraph"/>
    <w:basedOn w:val="Normal"/>
    <w:uiPriority w:val="34"/>
    <w:qFormat/>
    <w:rsid w:val="00CE04C6"/>
    <w:pPr>
      <w:ind w:left="720"/>
      <w:contextualSpacing/>
    </w:pPr>
  </w:style>
  <w:style w:type="paragraph" w:styleId="NormalWeb">
    <w:name w:val="Normal (Web)"/>
    <w:basedOn w:val="Normal"/>
    <w:uiPriority w:val="99"/>
    <w:semiHidden/>
    <w:unhideWhenUsed/>
    <w:rsid w:val="00121083"/>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524188"/>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524188"/>
    <w:pPr>
      <w:spacing w:after="100"/>
    </w:pPr>
  </w:style>
  <w:style w:type="paragraph" w:styleId="TOC2">
    <w:name w:val="toc 2"/>
    <w:basedOn w:val="Normal"/>
    <w:next w:val="Normal"/>
    <w:autoRedefine/>
    <w:uiPriority w:val="39"/>
    <w:unhideWhenUsed/>
    <w:rsid w:val="00524188"/>
    <w:pPr>
      <w:spacing w:after="100"/>
      <w:ind w:left="220"/>
    </w:pPr>
  </w:style>
  <w:style w:type="paragraph" w:styleId="TOC3">
    <w:name w:val="toc 3"/>
    <w:basedOn w:val="Normal"/>
    <w:next w:val="Normal"/>
    <w:autoRedefine/>
    <w:uiPriority w:val="39"/>
    <w:unhideWhenUsed/>
    <w:rsid w:val="00524188"/>
    <w:pPr>
      <w:spacing w:after="100"/>
      <w:ind w:left="440"/>
    </w:pPr>
  </w:style>
  <w:style w:type="character" w:styleId="Hyperlink">
    <w:name w:val="Hyperlink"/>
    <w:basedOn w:val="DefaultParagraphFont"/>
    <w:uiPriority w:val="99"/>
    <w:unhideWhenUsed/>
    <w:rsid w:val="005241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854039">
      <w:bodyDiv w:val="1"/>
      <w:marLeft w:val="0"/>
      <w:marRight w:val="0"/>
      <w:marTop w:val="0"/>
      <w:marBottom w:val="0"/>
      <w:divBdr>
        <w:top w:val="none" w:sz="0" w:space="0" w:color="auto"/>
        <w:left w:val="none" w:sz="0" w:space="0" w:color="auto"/>
        <w:bottom w:val="none" w:sz="0" w:space="0" w:color="auto"/>
        <w:right w:val="none" w:sz="0" w:space="0" w:color="auto"/>
      </w:divBdr>
    </w:div>
    <w:div w:id="456069652">
      <w:bodyDiv w:val="1"/>
      <w:marLeft w:val="0"/>
      <w:marRight w:val="0"/>
      <w:marTop w:val="0"/>
      <w:marBottom w:val="0"/>
      <w:divBdr>
        <w:top w:val="none" w:sz="0" w:space="0" w:color="auto"/>
        <w:left w:val="none" w:sz="0" w:space="0" w:color="auto"/>
        <w:bottom w:val="none" w:sz="0" w:space="0" w:color="auto"/>
        <w:right w:val="none" w:sz="0" w:space="0" w:color="auto"/>
      </w:divBdr>
    </w:div>
    <w:div w:id="615873045">
      <w:bodyDiv w:val="1"/>
      <w:marLeft w:val="0"/>
      <w:marRight w:val="0"/>
      <w:marTop w:val="0"/>
      <w:marBottom w:val="0"/>
      <w:divBdr>
        <w:top w:val="none" w:sz="0" w:space="0" w:color="auto"/>
        <w:left w:val="none" w:sz="0" w:space="0" w:color="auto"/>
        <w:bottom w:val="none" w:sz="0" w:space="0" w:color="auto"/>
        <w:right w:val="none" w:sz="0" w:space="0" w:color="auto"/>
      </w:divBdr>
    </w:div>
    <w:div w:id="959342772">
      <w:bodyDiv w:val="1"/>
      <w:marLeft w:val="0"/>
      <w:marRight w:val="0"/>
      <w:marTop w:val="0"/>
      <w:marBottom w:val="0"/>
      <w:divBdr>
        <w:top w:val="none" w:sz="0" w:space="0" w:color="auto"/>
        <w:left w:val="none" w:sz="0" w:space="0" w:color="auto"/>
        <w:bottom w:val="none" w:sz="0" w:space="0" w:color="auto"/>
        <w:right w:val="none" w:sz="0" w:space="0" w:color="auto"/>
      </w:divBdr>
    </w:div>
    <w:div w:id="1008797036">
      <w:bodyDiv w:val="1"/>
      <w:marLeft w:val="0"/>
      <w:marRight w:val="0"/>
      <w:marTop w:val="0"/>
      <w:marBottom w:val="0"/>
      <w:divBdr>
        <w:top w:val="none" w:sz="0" w:space="0" w:color="auto"/>
        <w:left w:val="none" w:sz="0" w:space="0" w:color="auto"/>
        <w:bottom w:val="none" w:sz="0" w:space="0" w:color="auto"/>
        <w:right w:val="none" w:sz="0" w:space="0" w:color="auto"/>
      </w:divBdr>
    </w:div>
    <w:div w:id="1409428251">
      <w:bodyDiv w:val="1"/>
      <w:marLeft w:val="0"/>
      <w:marRight w:val="0"/>
      <w:marTop w:val="0"/>
      <w:marBottom w:val="0"/>
      <w:divBdr>
        <w:top w:val="none" w:sz="0" w:space="0" w:color="auto"/>
        <w:left w:val="none" w:sz="0" w:space="0" w:color="auto"/>
        <w:bottom w:val="none" w:sz="0" w:space="0" w:color="auto"/>
        <w:right w:val="none" w:sz="0" w:space="0" w:color="auto"/>
      </w:divBdr>
    </w:div>
    <w:div w:id="1855879762">
      <w:bodyDiv w:val="1"/>
      <w:marLeft w:val="0"/>
      <w:marRight w:val="0"/>
      <w:marTop w:val="0"/>
      <w:marBottom w:val="0"/>
      <w:divBdr>
        <w:top w:val="none" w:sz="0" w:space="0" w:color="auto"/>
        <w:left w:val="none" w:sz="0" w:space="0" w:color="auto"/>
        <w:bottom w:val="none" w:sz="0" w:space="0" w:color="auto"/>
        <w:right w:val="none" w:sz="0" w:space="0" w:color="auto"/>
      </w:divBdr>
    </w:div>
    <w:div w:id="1869102660">
      <w:bodyDiv w:val="1"/>
      <w:marLeft w:val="0"/>
      <w:marRight w:val="0"/>
      <w:marTop w:val="0"/>
      <w:marBottom w:val="0"/>
      <w:divBdr>
        <w:top w:val="none" w:sz="0" w:space="0" w:color="auto"/>
        <w:left w:val="none" w:sz="0" w:space="0" w:color="auto"/>
        <w:bottom w:val="none" w:sz="0" w:space="0" w:color="auto"/>
        <w:right w:val="none" w:sz="0" w:space="0" w:color="auto"/>
      </w:divBdr>
    </w:div>
    <w:div w:id="2028750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17D75D-2E2F-4234-9691-C6B952DDC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2050</TotalTime>
  <Pages>11</Pages>
  <Words>2759</Words>
  <Characters>15728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18451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2022-08-08T18:56:00Z</dcterms:created>
  <dcterms:modified xsi:type="dcterms:W3CDTF">2022-09-01T22:23:00Z</dcterms:modified>
  <cp:category/>
</cp:coreProperties>
</file>