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AABF95" w14:textId="77777777" w:rsidR="00C626D5" w:rsidRDefault="005E2962" w:rsidP="00A1335B">
      <w:pPr>
        <w:spacing w:line="259" w:lineRule="auto"/>
        <w:jc w:val="left"/>
        <w:rPr>
          <w:bCs/>
          <w:sz w:val="28"/>
          <w:szCs w:val="28"/>
          <w:u w:val="single"/>
        </w:rPr>
      </w:pPr>
      <w:r>
        <w:rPr>
          <w:bCs/>
          <w:sz w:val="28"/>
          <w:szCs w:val="28"/>
          <w:u w:val="single"/>
        </w:rPr>
        <w:t xml:space="preserve">STUDENT NAME </w:t>
      </w:r>
      <w:r w:rsidR="00871B39">
        <w:rPr>
          <w:bCs/>
          <w:sz w:val="28"/>
          <w:szCs w:val="28"/>
          <w:u w:val="single"/>
        </w:rPr>
        <w:t>: ADENIKE BOLA- SANNI</w:t>
      </w:r>
    </w:p>
    <w:p w14:paraId="1D849850" w14:textId="77777777" w:rsidR="00871B39" w:rsidRDefault="00C75D96" w:rsidP="00A1335B">
      <w:pPr>
        <w:spacing w:line="259" w:lineRule="auto"/>
        <w:jc w:val="left"/>
        <w:rPr>
          <w:bCs/>
          <w:sz w:val="28"/>
          <w:szCs w:val="28"/>
          <w:u w:val="single"/>
        </w:rPr>
      </w:pPr>
      <w:r>
        <w:rPr>
          <w:bCs/>
          <w:sz w:val="28"/>
          <w:szCs w:val="28"/>
          <w:u w:val="single"/>
        </w:rPr>
        <w:t xml:space="preserve">STUDENT ID : </w:t>
      </w:r>
      <w:r w:rsidR="00D40A8C">
        <w:rPr>
          <w:bCs/>
          <w:sz w:val="28"/>
          <w:szCs w:val="28"/>
          <w:u w:val="single"/>
        </w:rPr>
        <w:t>1808705</w:t>
      </w:r>
    </w:p>
    <w:p w14:paraId="02D3FF19" w14:textId="77777777" w:rsidR="00D40A8C" w:rsidRDefault="00D40A8C" w:rsidP="00A1335B">
      <w:pPr>
        <w:spacing w:line="259" w:lineRule="auto"/>
        <w:jc w:val="left"/>
        <w:rPr>
          <w:bCs/>
          <w:sz w:val="28"/>
          <w:szCs w:val="28"/>
          <w:u w:val="single"/>
        </w:rPr>
      </w:pPr>
      <w:r>
        <w:rPr>
          <w:bCs/>
          <w:sz w:val="28"/>
          <w:szCs w:val="28"/>
          <w:u w:val="single"/>
        </w:rPr>
        <w:t>LECTURERS NAME</w:t>
      </w:r>
      <w:r w:rsidR="00C30FFD">
        <w:rPr>
          <w:bCs/>
          <w:sz w:val="28"/>
          <w:szCs w:val="28"/>
          <w:u w:val="single"/>
        </w:rPr>
        <w:t xml:space="preserve"> </w:t>
      </w:r>
      <w:r w:rsidR="00D340B2">
        <w:rPr>
          <w:bCs/>
          <w:sz w:val="28"/>
          <w:szCs w:val="28"/>
          <w:u w:val="single"/>
        </w:rPr>
        <w:t>: JOY BOTU</w:t>
      </w:r>
    </w:p>
    <w:p w14:paraId="19EE00E1" w14:textId="77777777" w:rsidR="00D340B2" w:rsidRDefault="009F5BCE" w:rsidP="00A1335B">
      <w:pPr>
        <w:spacing w:line="259" w:lineRule="auto"/>
        <w:jc w:val="left"/>
        <w:rPr>
          <w:bCs/>
          <w:sz w:val="28"/>
          <w:szCs w:val="28"/>
          <w:u w:val="single"/>
        </w:rPr>
      </w:pPr>
      <w:r>
        <w:rPr>
          <w:bCs/>
          <w:sz w:val="28"/>
          <w:szCs w:val="28"/>
          <w:u w:val="single"/>
        </w:rPr>
        <w:t xml:space="preserve">MODULE </w:t>
      </w:r>
      <w:r w:rsidR="00ED0AF0">
        <w:rPr>
          <w:bCs/>
          <w:sz w:val="28"/>
          <w:szCs w:val="28"/>
          <w:u w:val="single"/>
        </w:rPr>
        <w:t>: DIGITAL SKILLS AND RESEARCH METHOD</w:t>
      </w:r>
    </w:p>
    <w:p w14:paraId="5AA48451" w14:textId="77777777" w:rsidR="00ED0AF0" w:rsidRPr="005E2962" w:rsidRDefault="00CB3378" w:rsidP="00A1335B">
      <w:pPr>
        <w:spacing w:line="259" w:lineRule="auto"/>
        <w:jc w:val="left"/>
        <w:rPr>
          <w:bCs/>
          <w:sz w:val="28"/>
          <w:szCs w:val="28"/>
          <w:u w:val="single"/>
        </w:rPr>
      </w:pPr>
      <w:r>
        <w:rPr>
          <w:bCs/>
          <w:sz w:val="28"/>
          <w:szCs w:val="28"/>
          <w:u w:val="single"/>
        </w:rPr>
        <w:t>MODULE CODE : BMSK 4003</w:t>
      </w:r>
    </w:p>
    <w:p w14:paraId="7474FA54" w14:textId="77777777" w:rsidR="00274C2A" w:rsidRDefault="00274C2A" w:rsidP="00F63164">
      <w:pPr>
        <w:spacing w:line="259" w:lineRule="auto"/>
        <w:rPr>
          <w:b/>
          <w:sz w:val="28"/>
          <w:szCs w:val="28"/>
        </w:rPr>
      </w:pPr>
    </w:p>
    <w:p w14:paraId="46B45FBA" w14:textId="77777777" w:rsidR="00E2203B" w:rsidRDefault="00B72ADE" w:rsidP="00DF1F98">
      <w:pPr>
        <w:spacing w:line="259" w:lineRule="auto"/>
        <w:rPr>
          <w:bCs/>
          <w:sz w:val="28"/>
          <w:szCs w:val="28"/>
          <w:u w:val="single"/>
        </w:rPr>
      </w:pPr>
      <w:r>
        <w:rPr>
          <w:bCs/>
          <w:sz w:val="28"/>
          <w:szCs w:val="28"/>
          <w:u w:val="single"/>
        </w:rPr>
        <w:t xml:space="preserve">EFFETIVENESS </w:t>
      </w:r>
      <w:r w:rsidR="002D5D82">
        <w:rPr>
          <w:bCs/>
          <w:sz w:val="28"/>
          <w:szCs w:val="28"/>
          <w:u w:val="single"/>
        </w:rPr>
        <w:t xml:space="preserve">OF MODERN TECHNOLOGY </w:t>
      </w:r>
      <w:r w:rsidR="00182254">
        <w:rPr>
          <w:bCs/>
          <w:sz w:val="28"/>
          <w:szCs w:val="28"/>
          <w:u w:val="single"/>
        </w:rPr>
        <w:t>IN THE WORKPLACE</w:t>
      </w:r>
    </w:p>
    <w:p w14:paraId="10C93C1D" w14:textId="77777777" w:rsidR="00C11059" w:rsidRDefault="00C11059" w:rsidP="00DF1F98">
      <w:pPr>
        <w:spacing w:line="259" w:lineRule="auto"/>
        <w:rPr>
          <w:bCs/>
          <w:sz w:val="28"/>
          <w:szCs w:val="28"/>
          <w:u w:val="single"/>
        </w:rPr>
      </w:pPr>
    </w:p>
    <w:p w14:paraId="1313DA56" w14:textId="77777777" w:rsidR="00C11059" w:rsidRDefault="00C11059" w:rsidP="00DF1F98">
      <w:pPr>
        <w:spacing w:line="259" w:lineRule="auto"/>
        <w:rPr>
          <w:bCs/>
          <w:sz w:val="28"/>
          <w:szCs w:val="28"/>
          <w:u w:val="single"/>
        </w:rPr>
      </w:pPr>
    </w:p>
    <w:p w14:paraId="7BABD8C0" w14:textId="77777777" w:rsidR="00C11059" w:rsidRDefault="00C11059" w:rsidP="00DF1F98">
      <w:pPr>
        <w:spacing w:line="259" w:lineRule="auto"/>
        <w:rPr>
          <w:bCs/>
          <w:sz w:val="28"/>
          <w:szCs w:val="28"/>
          <w:u w:val="single"/>
        </w:rPr>
      </w:pPr>
    </w:p>
    <w:p w14:paraId="0AA730D8" w14:textId="77777777" w:rsidR="00C11059" w:rsidRDefault="00C11059" w:rsidP="00DF1F98">
      <w:pPr>
        <w:spacing w:line="259" w:lineRule="auto"/>
        <w:rPr>
          <w:bCs/>
          <w:sz w:val="28"/>
          <w:szCs w:val="28"/>
          <w:u w:val="single"/>
        </w:rPr>
      </w:pPr>
    </w:p>
    <w:p w14:paraId="4B0981F2" w14:textId="77777777" w:rsidR="00C11059" w:rsidRDefault="00C11059" w:rsidP="00DF1F98">
      <w:pPr>
        <w:spacing w:line="259" w:lineRule="auto"/>
        <w:rPr>
          <w:bCs/>
          <w:sz w:val="28"/>
          <w:szCs w:val="28"/>
          <w:u w:val="single"/>
        </w:rPr>
      </w:pPr>
    </w:p>
    <w:p w14:paraId="46CAF296" w14:textId="77777777" w:rsidR="00C11059" w:rsidRDefault="00C11059" w:rsidP="00DF1F98">
      <w:pPr>
        <w:spacing w:line="259" w:lineRule="auto"/>
        <w:rPr>
          <w:bCs/>
          <w:sz w:val="28"/>
          <w:szCs w:val="28"/>
          <w:u w:val="single"/>
        </w:rPr>
      </w:pPr>
    </w:p>
    <w:p w14:paraId="72C93DE1" w14:textId="77777777" w:rsidR="00C11059" w:rsidRDefault="00C11059" w:rsidP="00DF1F98">
      <w:pPr>
        <w:spacing w:line="259" w:lineRule="auto"/>
        <w:rPr>
          <w:bCs/>
          <w:sz w:val="28"/>
          <w:szCs w:val="28"/>
          <w:u w:val="single"/>
        </w:rPr>
      </w:pPr>
    </w:p>
    <w:p w14:paraId="2D57D554" w14:textId="77777777" w:rsidR="00C11059" w:rsidRDefault="00C11059" w:rsidP="00DF1F98">
      <w:pPr>
        <w:spacing w:line="259" w:lineRule="auto"/>
        <w:rPr>
          <w:bCs/>
          <w:sz w:val="28"/>
          <w:szCs w:val="28"/>
          <w:u w:val="single"/>
        </w:rPr>
      </w:pPr>
    </w:p>
    <w:p w14:paraId="1D9FC345" w14:textId="77777777" w:rsidR="00C11059" w:rsidRDefault="00C11059" w:rsidP="00DF1F98">
      <w:pPr>
        <w:spacing w:line="259" w:lineRule="auto"/>
        <w:rPr>
          <w:bCs/>
          <w:sz w:val="28"/>
          <w:szCs w:val="28"/>
          <w:u w:val="single"/>
        </w:rPr>
      </w:pPr>
    </w:p>
    <w:p w14:paraId="1512FA0C" w14:textId="77777777" w:rsidR="00C11059" w:rsidRDefault="00C11059" w:rsidP="00DF1F98">
      <w:pPr>
        <w:spacing w:line="259" w:lineRule="auto"/>
        <w:rPr>
          <w:bCs/>
          <w:sz w:val="28"/>
          <w:szCs w:val="28"/>
          <w:u w:val="single"/>
        </w:rPr>
      </w:pPr>
    </w:p>
    <w:p w14:paraId="140F58E2" w14:textId="77777777" w:rsidR="00C11059" w:rsidRDefault="00C11059" w:rsidP="00DF1F98">
      <w:pPr>
        <w:spacing w:line="259" w:lineRule="auto"/>
        <w:rPr>
          <w:bCs/>
          <w:sz w:val="28"/>
          <w:szCs w:val="28"/>
          <w:u w:val="single"/>
        </w:rPr>
      </w:pPr>
    </w:p>
    <w:p w14:paraId="2BD18442" w14:textId="77777777" w:rsidR="00C11059" w:rsidRDefault="00C11059" w:rsidP="00DF1F98">
      <w:pPr>
        <w:spacing w:line="259" w:lineRule="auto"/>
        <w:rPr>
          <w:bCs/>
          <w:sz w:val="28"/>
          <w:szCs w:val="28"/>
          <w:u w:val="single"/>
        </w:rPr>
      </w:pPr>
    </w:p>
    <w:p w14:paraId="1FCBAD9F" w14:textId="77777777" w:rsidR="00C11059" w:rsidRDefault="00C11059" w:rsidP="00DF1F98">
      <w:pPr>
        <w:spacing w:line="259" w:lineRule="auto"/>
        <w:rPr>
          <w:bCs/>
          <w:sz w:val="28"/>
          <w:szCs w:val="28"/>
          <w:u w:val="single"/>
        </w:rPr>
      </w:pPr>
    </w:p>
    <w:p w14:paraId="63D077D7" w14:textId="77777777" w:rsidR="00C11059" w:rsidRDefault="00C11059" w:rsidP="00DF1F98">
      <w:pPr>
        <w:spacing w:line="259" w:lineRule="auto"/>
        <w:rPr>
          <w:bCs/>
          <w:sz w:val="28"/>
          <w:szCs w:val="28"/>
          <w:u w:val="single"/>
        </w:rPr>
      </w:pPr>
    </w:p>
    <w:p w14:paraId="4F924D18" w14:textId="77777777" w:rsidR="00C11059" w:rsidRDefault="00C11059" w:rsidP="00DF1F98">
      <w:pPr>
        <w:spacing w:line="259" w:lineRule="auto"/>
        <w:rPr>
          <w:bCs/>
          <w:sz w:val="28"/>
          <w:szCs w:val="28"/>
          <w:u w:val="single"/>
        </w:rPr>
      </w:pPr>
    </w:p>
    <w:p w14:paraId="3AA47154" w14:textId="77777777" w:rsidR="00C11059" w:rsidRDefault="00C11059" w:rsidP="00DF1F98">
      <w:pPr>
        <w:spacing w:line="259" w:lineRule="auto"/>
        <w:rPr>
          <w:bCs/>
          <w:sz w:val="28"/>
          <w:szCs w:val="28"/>
          <w:u w:val="single"/>
        </w:rPr>
      </w:pPr>
    </w:p>
    <w:p w14:paraId="519C74AA" w14:textId="77777777" w:rsidR="00C11059" w:rsidRDefault="00C11059" w:rsidP="00DF1F98">
      <w:pPr>
        <w:spacing w:line="259" w:lineRule="auto"/>
        <w:rPr>
          <w:bCs/>
          <w:sz w:val="28"/>
          <w:szCs w:val="28"/>
          <w:u w:val="single"/>
        </w:rPr>
      </w:pPr>
      <w:bookmarkStart w:id="0" w:name="_GoBack"/>
      <w:bookmarkEnd w:id="0"/>
    </w:p>
    <w:p w14:paraId="7A346CBB" w14:textId="77777777" w:rsidR="00AA29E1" w:rsidRPr="00AA29E1" w:rsidRDefault="00AA29E1" w:rsidP="00DF1F98">
      <w:pPr>
        <w:spacing w:line="259" w:lineRule="auto"/>
        <w:rPr>
          <w:bCs/>
          <w:sz w:val="28"/>
          <w:szCs w:val="28"/>
          <w:u w:val="single"/>
        </w:rPr>
      </w:pPr>
    </w:p>
    <w:sdt>
      <w:sdtPr>
        <w:rPr>
          <w:rFonts w:ascii="Times New Roman" w:eastAsiaTheme="minorHAnsi" w:hAnsi="Times New Roman" w:cstheme="minorBidi"/>
          <w:color w:val="auto"/>
          <w:sz w:val="24"/>
          <w:szCs w:val="22"/>
        </w:rPr>
        <w:id w:val="1771902691"/>
        <w:docPartObj>
          <w:docPartGallery w:val="Table of Contents"/>
          <w:docPartUnique/>
        </w:docPartObj>
      </w:sdtPr>
      <w:sdtEndPr>
        <w:rPr>
          <w:b/>
          <w:bCs/>
          <w:noProof/>
        </w:rPr>
      </w:sdtEndPr>
      <w:sdtContent>
        <w:p w14:paraId="483C2D02" w14:textId="77777777" w:rsidR="00043FC2" w:rsidRDefault="00043FC2">
          <w:pPr>
            <w:pStyle w:val="TOCHeading"/>
          </w:pPr>
          <w:r>
            <w:t>Contents</w:t>
          </w:r>
        </w:p>
        <w:p w14:paraId="47976EEE" w14:textId="77777777" w:rsidR="00043FC2" w:rsidRDefault="00043FC2">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5836820" w:history="1">
            <w:r w:rsidRPr="00603ECE">
              <w:rPr>
                <w:rStyle w:val="Hyperlink"/>
                <w:noProof/>
              </w:rPr>
              <w:t>Introduction</w:t>
            </w:r>
            <w:r>
              <w:rPr>
                <w:noProof/>
                <w:webHidden/>
              </w:rPr>
              <w:tab/>
            </w:r>
            <w:r>
              <w:rPr>
                <w:noProof/>
                <w:webHidden/>
              </w:rPr>
              <w:fldChar w:fldCharType="begin"/>
            </w:r>
            <w:r>
              <w:rPr>
                <w:noProof/>
                <w:webHidden/>
              </w:rPr>
              <w:instrText xml:space="preserve"> PAGEREF _Toc15836820 \h </w:instrText>
            </w:r>
            <w:r>
              <w:rPr>
                <w:noProof/>
                <w:webHidden/>
              </w:rPr>
            </w:r>
            <w:r>
              <w:rPr>
                <w:noProof/>
                <w:webHidden/>
              </w:rPr>
              <w:fldChar w:fldCharType="separate"/>
            </w:r>
            <w:r>
              <w:rPr>
                <w:noProof/>
                <w:webHidden/>
              </w:rPr>
              <w:t>3</w:t>
            </w:r>
            <w:r>
              <w:rPr>
                <w:noProof/>
                <w:webHidden/>
              </w:rPr>
              <w:fldChar w:fldCharType="end"/>
            </w:r>
          </w:hyperlink>
        </w:p>
        <w:p w14:paraId="17878C10" w14:textId="77777777" w:rsidR="00043FC2" w:rsidRDefault="00C11059">
          <w:pPr>
            <w:pStyle w:val="TOC1"/>
            <w:tabs>
              <w:tab w:val="right" w:leader="dot" w:pos="9350"/>
            </w:tabs>
            <w:rPr>
              <w:noProof/>
            </w:rPr>
          </w:pPr>
          <w:hyperlink w:anchor="_Toc15836821" w:history="1">
            <w:r w:rsidR="00043FC2" w:rsidRPr="00603ECE">
              <w:rPr>
                <w:rStyle w:val="Hyperlink"/>
                <w:noProof/>
              </w:rPr>
              <w:t>Digital Skill and Competency</w:t>
            </w:r>
            <w:r w:rsidR="00043FC2">
              <w:rPr>
                <w:noProof/>
                <w:webHidden/>
              </w:rPr>
              <w:tab/>
            </w:r>
            <w:r w:rsidR="00043FC2">
              <w:rPr>
                <w:noProof/>
                <w:webHidden/>
              </w:rPr>
              <w:fldChar w:fldCharType="begin"/>
            </w:r>
            <w:r w:rsidR="00043FC2">
              <w:rPr>
                <w:noProof/>
                <w:webHidden/>
              </w:rPr>
              <w:instrText xml:space="preserve"> PAGEREF _Toc15836821 \h </w:instrText>
            </w:r>
            <w:r w:rsidR="00043FC2">
              <w:rPr>
                <w:noProof/>
                <w:webHidden/>
              </w:rPr>
            </w:r>
            <w:r w:rsidR="00043FC2">
              <w:rPr>
                <w:noProof/>
                <w:webHidden/>
              </w:rPr>
              <w:fldChar w:fldCharType="separate"/>
            </w:r>
            <w:r w:rsidR="00043FC2">
              <w:rPr>
                <w:noProof/>
                <w:webHidden/>
              </w:rPr>
              <w:t>4</w:t>
            </w:r>
            <w:r w:rsidR="00043FC2">
              <w:rPr>
                <w:noProof/>
                <w:webHidden/>
              </w:rPr>
              <w:fldChar w:fldCharType="end"/>
            </w:r>
          </w:hyperlink>
        </w:p>
        <w:p w14:paraId="4614EEFF" w14:textId="77777777" w:rsidR="00B37213" w:rsidRDefault="00C11059" w:rsidP="00315752">
          <w:pPr>
            <w:pStyle w:val="TOC1"/>
            <w:tabs>
              <w:tab w:val="right" w:leader="dot" w:pos="9350"/>
            </w:tabs>
            <w:rPr>
              <w:noProof/>
            </w:rPr>
          </w:pPr>
          <w:hyperlink w:anchor="_Toc15836822" w:history="1"/>
          <w:r w:rsidR="00315752">
            <w:rPr>
              <w:noProof/>
            </w:rPr>
            <w:t>Research</w:t>
          </w:r>
          <w:r w:rsidR="001E2A58">
            <w:rPr>
              <w:noProof/>
            </w:rPr>
            <w:t xml:space="preserve">.......................................................................................................................... </w:t>
          </w:r>
          <w:r w:rsidR="003B77F3">
            <w:rPr>
              <w:noProof/>
            </w:rPr>
            <w:t>6</w:t>
          </w:r>
        </w:p>
        <w:p w14:paraId="2C21746B" w14:textId="77777777" w:rsidR="00315752" w:rsidRDefault="003A4BC4" w:rsidP="00315752">
          <w:r>
            <w:t>Methodology....................................</w:t>
          </w:r>
          <w:r w:rsidR="0024055D">
            <w:t>.......................................</w:t>
          </w:r>
          <w:r w:rsidR="00572DF6">
            <w:t>.............................</w:t>
          </w:r>
          <w:r w:rsidR="00935F99">
            <w:t>.............6</w:t>
          </w:r>
        </w:p>
        <w:p w14:paraId="1A7C072A" w14:textId="77777777" w:rsidR="00315752" w:rsidRPr="00315752" w:rsidRDefault="00315752" w:rsidP="00315752">
          <w:r>
            <w:t xml:space="preserve">Setting </w:t>
          </w:r>
          <w:r w:rsidR="00336F64">
            <w:t>Up</w:t>
          </w:r>
          <w:r w:rsidR="00C70C73">
            <w:t>.........................................................................................................................</w:t>
          </w:r>
          <w:r w:rsidR="003B77F3">
            <w:t>6</w:t>
          </w:r>
          <w:r w:rsidR="004413CC">
            <w:t xml:space="preserve">  </w:t>
          </w:r>
          <w:r w:rsidR="00E965F0">
            <w:t xml:space="preserve">                                                                             </w:t>
          </w:r>
          <w:r w:rsidR="00157154">
            <w:t xml:space="preserve"> </w:t>
          </w:r>
        </w:p>
        <w:p w14:paraId="232B8504" w14:textId="77777777" w:rsidR="00B42CD4" w:rsidRDefault="00C11059" w:rsidP="00B42CD4">
          <w:pPr>
            <w:pStyle w:val="TOC2"/>
            <w:tabs>
              <w:tab w:val="right" w:leader="dot" w:pos="9350"/>
            </w:tabs>
            <w:ind w:left="0"/>
            <w:rPr>
              <w:noProof/>
            </w:rPr>
          </w:pPr>
          <w:hyperlink w:anchor="_Toc15836825" w:history="1">
            <w:r w:rsidR="00043FC2" w:rsidRPr="00603ECE">
              <w:rPr>
                <w:rStyle w:val="Hyperlink"/>
                <w:noProof/>
              </w:rPr>
              <w:t>Survey research result</w:t>
            </w:r>
            <w:r w:rsidR="00043FC2">
              <w:rPr>
                <w:noProof/>
                <w:webHidden/>
              </w:rPr>
              <w:tab/>
            </w:r>
            <w:r w:rsidR="00043FC2">
              <w:rPr>
                <w:noProof/>
                <w:webHidden/>
              </w:rPr>
              <w:fldChar w:fldCharType="begin"/>
            </w:r>
            <w:r w:rsidR="00043FC2">
              <w:rPr>
                <w:noProof/>
                <w:webHidden/>
              </w:rPr>
              <w:instrText xml:space="preserve"> PAGEREF _Toc15836825 \h </w:instrText>
            </w:r>
            <w:r w:rsidR="00043FC2">
              <w:rPr>
                <w:noProof/>
                <w:webHidden/>
              </w:rPr>
            </w:r>
            <w:r w:rsidR="00043FC2">
              <w:rPr>
                <w:noProof/>
                <w:webHidden/>
              </w:rPr>
              <w:fldChar w:fldCharType="separate"/>
            </w:r>
            <w:r w:rsidR="00043FC2">
              <w:rPr>
                <w:noProof/>
                <w:webHidden/>
              </w:rPr>
              <w:t>8</w:t>
            </w:r>
            <w:r w:rsidR="00043FC2">
              <w:rPr>
                <w:noProof/>
                <w:webHidden/>
              </w:rPr>
              <w:fldChar w:fldCharType="end"/>
            </w:r>
          </w:hyperlink>
        </w:p>
        <w:p w14:paraId="579AAB1D" w14:textId="77777777" w:rsidR="000A1CDF" w:rsidRPr="000A1CDF" w:rsidRDefault="000A1CDF" w:rsidP="000A1CDF">
          <w:r>
            <w:t>Limitation……</w:t>
          </w:r>
          <w:r w:rsidR="00B92DB7">
            <w:t>……………………………………………………………………………………</w:t>
          </w:r>
          <w:r w:rsidR="0073519F">
            <w:t>8</w:t>
          </w:r>
        </w:p>
        <w:p w14:paraId="63A36E5F" w14:textId="77777777" w:rsidR="00043FC2" w:rsidRDefault="00C11059">
          <w:pPr>
            <w:pStyle w:val="TOC1"/>
            <w:tabs>
              <w:tab w:val="right" w:leader="dot" w:pos="9350"/>
            </w:tabs>
            <w:rPr>
              <w:noProof/>
            </w:rPr>
          </w:pPr>
          <w:hyperlink w:anchor="_Toc15836827" w:history="1">
            <w:r w:rsidR="00043FC2" w:rsidRPr="00603ECE">
              <w:rPr>
                <w:rStyle w:val="Hyperlink"/>
                <w:noProof/>
              </w:rPr>
              <w:t>Conclusion</w:t>
            </w:r>
            <w:r w:rsidR="00043FC2">
              <w:rPr>
                <w:noProof/>
                <w:webHidden/>
              </w:rPr>
              <w:tab/>
            </w:r>
            <w:r w:rsidR="00043FC2">
              <w:rPr>
                <w:noProof/>
                <w:webHidden/>
              </w:rPr>
              <w:fldChar w:fldCharType="begin"/>
            </w:r>
            <w:r w:rsidR="00043FC2">
              <w:rPr>
                <w:noProof/>
                <w:webHidden/>
              </w:rPr>
              <w:instrText xml:space="preserve"> PAGEREF _Toc15836827 \h </w:instrText>
            </w:r>
            <w:r w:rsidR="00043FC2">
              <w:rPr>
                <w:noProof/>
                <w:webHidden/>
              </w:rPr>
            </w:r>
            <w:r w:rsidR="00043FC2">
              <w:rPr>
                <w:noProof/>
                <w:webHidden/>
              </w:rPr>
              <w:fldChar w:fldCharType="separate"/>
            </w:r>
            <w:r w:rsidR="00043FC2">
              <w:rPr>
                <w:noProof/>
                <w:webHidden/>
              </w:rPr>
              <w:t>9</w:t>
            </w:r>
            <w:r w:rsidR="00043FC2">
              <w:rPr>
                <w:noProof/>
                <w:webHidden/>
              </w:rPr>
              <w:fldChar w:fldCharType="end"/>
            </w:r>
          </w:hyperlink>
        </w:p>
        <w:p w14:paraId="0FCE0F80" w14:textId="77777777" w:rsidR="00043FC2" w:rsidRDefault="00C11059">
          <w:pPr>
            <w:pStyle w:val="TOC1"/>
            <w:tabs>
              <w:tab w:val="right" w:leader="dot" w:pos="9350"/>
            </w:tabs>
            <w:rPr>
              <w:noProof/>
            </w:rPr>
          </w:pPr>
          <w:hyperlink w:anchor="_Toc15836828" w:history="1">
            <w:r w:rsidR="00043FC2" w:rsidRPr="00603ECE">
              <w:rPr>
                <w:rStyle w:val="Hyperlink"/>
                <w:noProof/>
              </w:rPr>
              <w:t>Reference</w:t>
            </w:r>
            <w:r w:rsidR="00043FC2">
              <w:rPr>
                <w:noProof/>
                <w:webHidden/>
              </w:rPr>
              <w:tab/>
            </w:r>
            <w:r w:rsidR="00043FC2">
              <w:rPr>
                <w:noProof/>
                <w:webHidden/>
              </w:rPr>
              <w:fldChar w:fldCharType="begin"/>
            </w:r>
            <w:r w:rsidR="00043FC2">
              <w:rPr>
                <w:noProof/>
                <w:webHidden/>
              </w:rPr>
              <w:instrText xml:space="preserve"> PAGEREF _Toc15836828 \h </w:instrText>
            </w:r>
            <w:r w:rsidR="00043FC2">
              <w:rPr>
                <w:noProof/>
                <w:webHidden/>
              </w:rPr>
            </w:r>
            <w:r w:rsidR="00043FC2">
              <w:rPr>
                <w:noProof/>
                <w:webHidden/>
              </w:rPr>
              <w:fldChar w:fldCharType="separate"/>
            </w:r>
            <w:r w:rsidR="00043FC2">
              <w:rPr>
                <w:noProof/>
                <w:webHidden/>
              </w:rPr>
              <w:t>10</w:t>
            </w:r>
            <w:r w:rsidR="00043FC2">
              <w:rPr>
                <w:noProof/>
                <w:webHidden/>
              </w:rPr>
              <w:fldChar w:fldCharType="end"/>
            </w:r>
          </w:hyperlink>
        </w:p>
        <w:p w14:paraId="6F3564EF" w14:textId="77777777" w:rsidR="00043FC2" w:rsidRDefault="00043FC2">
          <w:r>
            <w:rPr>
              <w:b/>
              <w:bCs/>
              <w:noProof/>
            </w:rPr>
            <w:fldChar w:fldCharType="end"/>
          </w:r>
        </w:p>
      </w:sdtContent>
    </w:sdt>
    <w:p w14:paraId="6E6E10F1" w14:textId="77777777" w:rsidR="009622DC" w:rsidRDefault="009622DC" w:rsidP="00043FC2">
      <w:pPr>
        <w:spacing w:line="259" w:lineRule="auto"/>
        <w:rPr>
          <w:rFonts w:eastAsiaTheme="majorEastAsia" w:cstheme="majorBidi"/>
          <w:b/>
          <w:sz w:val="32"/>
          <w:szCs w:val="32"/>
        </w:rPr>
      </w:pPr>
      <w:r>
        <w:br w:type="page"/>
      </w:r>
    </w:p>
    <w:p w14:paraId="0F8CF1F4" w14:textId="77777777" w:rsidR="0098333A" w:rsidRDefault="0098333A" w:rsidP="001B63E1">
      <w:pPr>
        <w:pStyle w:val="Heading1"/>
      </w:pPr>
      <w:bookmarkStart w:id="1" w:name="_Toc15836820"/>
      <w:r>
        <w:lastRenderedPageBreak/>
        <w:t>Introduction</w:t>
      </w:r>
      <w:bookmarkEnd w:id="1"/>
      <w:r>
        <w:t xml:space="preserve"> </w:t>
      </w:r>
    </w:p>
    <w:p w14:paraId="2D2ACF9F" w14:textId="77777777" w:rsidR="00945AE8" w:rsidRDefault="0098333A">
      <w:r>
        <w:t xml:space="preserve">Nowadays technological or digital skill is part of the everyday life. It is more important in organization especially in digital </w:t>
      </w:r>
      <w:r w:rsidR="002A6E4B">
        <w:t>organization</w:t>
      </w:r>
      <w:r w:rsidR="00BC424B">
        <w:t xml:space="preserve">, </w:t>
      </w:r>
      <w:r w:rsidR="003D5FA2">
        <w:t>n</w:t>
      </w:r>
      <w:r>
        <w:t xml:space="preserve">obody or institution </w:t>
      </w:r>
      <w:r w:rsidR="003D5FA2">
        <w:t>can</w:t>
      </w:r>
      <w:r>
        <w:t xml:space="preserve"> lead a single moment without technology now</w:t>
      </w:r>
      <w:r w:rsidR="0024147B">
        <w:t xml:space="preserve"> </w:t>
      </w:r>
      <w:r w:rsidR="0024147B">
        <w:rPr>
          <w:shd w:val="clear" w:color="auto" w:fill="FFFFFF"/>
        </w:rPr>
        <w:t>(Hsieh, 2012)</w:t>
      </w:r>
      <w:r>
        <w:t xml:space="preserve">. </w:t>
      </w:r>
      <w:r w:rsidR="008B6F73">
        <w:t>T</w:t>
      </w:r>
      <w:r>
        <w:t xml:space="preserve">echnology or the digital skill provide a smart solution </w:t>
      </w:r>
      <w:r w:rsidR="00447BE3">
        <w:t xml:space="preserve">to </w:t>
      </w:r>
      <w:r>
        <w:t xml:space="preserve">a problem and reduce the gap between </w:t>
      </w:r>
      <w:r w:rsidR="00AB5B72">
        <w:t>our effectiveness. On the other hand</w:t>
      </w:r>
      <w:r w:rsidR="00A05F19">
        <w:t>,</w:t>
      </w:r>
      <w:r w:rsidR="00AB5B72">
        <w:t xml:space="preserve"> work place are more </w:t>
      </w:r>
      <w:r w:rsidR="00BF7E15">
        <w:t>prone</w:t>
      </w:r>
      <w:r w:rsidR="00AB5B72">
        <w:t xml:space="preserve"> to digitalization and that is why the digital skills is</w:t>
      </w:r>
      <w:r w:rsidR="00BF7E15">
        <w:t xml:space="preserve"> required</w:t>
      </w:r>
      <w:r w:rsidR="00AB5B72">
        <w:t xml:space="preserve"> more in the present day</w:t>
      </w:r>
      <w:r w:rsidR="00BF7E15">
        <w:t xml:space="preserve">, </w:t>
      </w:r>
      <w:r w:rsidR="00EE56C9">
        <w:t>i</w:t>
      </w:r>
      <w:r w:rsidR="00AB5B72">
        <w:t xml:space="preserve">n the work place better performance </w:t>
      </w:r>
      <w:r w:rsidR="00EE56C9">
        <w:t>depends</w:t>
      </w:r>
      <w:r w:rsidR="00AB5B72">
        <w:t xml:space="preserve"> on the use of </w:t>
      </w:r>
      <w:r w:rsidR="00EE56C9">
        <w:t>these</w:t>
      </w:r>
      <w:r w:rsidR="00AB5B72">
        <w:t xml:space="preserve"> technologies and that </w:t>
      </w:r>
      <w:r w:rsidR="00482C08">
        <w:t xml:space="preserve">needs a </w:t>
      </w:r>
      <w:r w:rsidR="00AB5B72">
        <w:t xml:space="preserve">special skill. </w:t>
      </w:r>
      <w:r w:rsidR="00482C08">
        <w:t>T</w:t>
      </w:r>
      <w:r w:rsidR="00AB5B72">
        <w:t>his report try to define the digital skills and the research activities for</w:t>
      </w:r>
      <w:r w:rsidR="00945AE8">
        <w:t xml:space="preserve"> identifying the appropriate digital skills </w:t>
      </w:r>
      <w:r w:rsidR="00F87A53">
        <w:t>needed</w:t>
      </w:r>
      <w:r w:rsidR="00945AE8">
        <w:t xml:space="preserve"> </w:t>
      </w:r>
      <w:r w:rsidR="00063EF6">
        <w:t>four</w:t>
      </w:r>
      <w:r w:rsidR="00945AE8">
        <w:t xml:space="preserve"> a participant and </w:t>
      </w:r>
      <w:r w:rsidR="00880FC1">
        <w:t xml:space="preserve">the </w:t>
      </w:r>
      <w:r w:rsidR="00945AE8">
        <w:t xml:space="preserve">best way to practice and train the </w:t>
      </w:r>
      <w:r w:rsidR="00FE3BB5">
        <w:t>participant</w:t>
      </w:r>
      <w:r w:rsidR="0024147B">
        <w:t xml:space="preserve"> </w:t>
      </w:r>
      <w:r w:rsidR="0024147B">
        <w:rPr>
          <w:shd w:val="clear" w:color="auto" w:fill="FFFFFF"/>
        </w:rPr>
        <w:t>(Tømte, 2016)</w:t>
      </w:r>
      <w:r w:rsidR="00945AE8">
        <w:t>.</w:t>
      </w:r>
    </w:p>
    <w:p w14:paraId="5E6BC028" w14:textId="77777777" w:rsidR="0075429D" w:rsidRDefault="0075429D">
      <w:pPr>
        <w:spacing w:line="259" w:lineRule="auto"/>
        <w:jc w:val="left"/>
      </w:pPr>
    </w:p>
    <w:p w14:paraId="66B79D9D" w14:textId="77777777" w:rsidR="0084534D" w:rsidRDefault="0084534D" w:rsidP="0084534D">
      <w:pPr>
        <w:spacing w:line="259" w:lineRule="auto"/>
        <w:jc w:val="left"/>
      </w:pPr>
      <w:bookmarkStart w:id="2" w:name="_Toc15836821"/>
    </w:p>
    <w:p w14:paraId="2D267D22" w14:textId="77777777" w:rsidR="001B63E1" w:rsidRPr="001C2C57" w:rsidRDefault="001B63E1" w:rsidP="0084534D">
      <w:pPr>
        <w:spacing w:line="259" w:lineRule="auto"/>
        <w:jc w:val="left"/>
        <w:rPr>
          <w:b/>
          <w:bCs/>
        </w:rPr>
      </w:pPr>
      <w:r w:rsidRPr="001C2C57">
        <w:rPr>
          <w:b/>
          <w:bCs/>
        </w:rPr>
        <w:t>Digital Skill and Competency</w:t>
      </w:r>
      <w:bookmarkEnd w:id="2"/>
      <w:r w:rsidRPr="001C2C57">
        <w:rPr>
          <w:b/>
          <w:bCs/>
        </w:rPr>
        <w:t xml:space="preserve"> </w:t>
      </w:r>
    </w:p>
    <w:p w14:paraId="389B46D0" w14:textId="77777777" w:rsidR="004B57F6" w:rsidRDefault="00945AE8">
      <w:r>
        <w:t>This</w:t>
      </w:r>
      <w:r w:rsidR="00FE3BB5">
        <w:t xml:space="preserve"> is</w:t>
      </w:r>
      <w:r>
        <w:t xml:space="preserve"> </w:t>
      </w:r>
      <w:r w:rsidR="00F66536">
        <w:t>the era of technological evaluation</w:t>
      </w:r>
      <w:r w:rsidR="00FE3BB5">
        <w:t xml:space="preserve">, </w:t>
      </w:r>
      <w:r w:rsidR="00D32853">
        <w:t>e</w:t>
      </w:r>
      <w:r>
        <w:t xml:space="preserve">very time </w:t>
      </w:r>
      <w:r w:rsidR="00F66536">
        <w:t xml:space="preserve">this technology </w:t>
      </w:r>
      <w:r w:rsidR="003D42C5">
        <w:t xml:space="preserve">and its study </w:t>
      </w:r>
      <w:r w:rsidR="00F66536">
        <w:t>changes such as the digital literacy, internet literacy, information technology literacy, media literacy as well as the computer literacy</w:t>
      </w:r>
      <w:r w:rsidR="0024147B">
        <w:t xml:space="preserve"> </w:t>
      </w:r>
      <w:r w:rsidR="0024147B">
        <w:rPr>
          <w:shd w:val="clear" w:color="auto" w:fill="FFFFFF"/>
        </w:rPr>
        <w:t>(Argentin, 2011)</w:t>
      </w:r>
      <w:r w:rsidR="00F66536">
        <w:t xml:space="preserve">. Digital skill or competency </w:t>
      </w:r>
      <w:r w:rsidR="002D7452">
        <w:t>refers to</w:t>
      </w:r>
      <w:r w:rsidR="00F66536">
        <w:t xml:space="preserve"> the skills </w:t>
      </w:r>
      <w:r w:rsidR="00FE461A">
        <w:t xml:space="preserve">needed </w:t>
      </w:r>
      <w:r w:rsidR="00F66536">
        <w:t xml:space="preserve">at the work place with the </w:t>
      </w:r>
      <w:r w:rsidR="005A090C">
        <w:t>aid</w:t>
      </w:r>
      <w:r w:rsidR="00F66536">
        <w:t xml:space="preserve"> of </w:t>
      </w:r>
      <w:r w:rsidR="004B57F6">
        <w:t>digital literacy and learning competency as well.</w:t>
      </w:r>
    </w:p>
    <w:p w14:paraId="37F85BA6" w14:textId="77777777" w:rsidR="000E73A2" w:rsidRDefault="004B57F6">
      <w:r>
        <w:t>Skills</w:t>
      </w:r>
      <w:r w:rsidR="005A090C">
        <w:t xml:space="preserve"> can</w:t>
      </w:r>
      <w:r>
        <w:t xml:space="preserve"> be </w:t>
      </w:r>
      <w:r w:rsidR="005A090C">
        <w:t>defined</w:t>
      </w:r>
      <w:r>
        <w:t xml:space="preserve"> as the ability of applying knowledge, how to do and how to complete the task as well as solve </w:t>
      </w:r>
      <w:r w:rsidR="005A090C">
        <w:t>any</w:t>
      </w:r>
      <w:r>
        <w:t xml:space="preserve"> problem </w:t>
      </w:r>
      <w:r w:rsidR="005A090C">
        <w:t>in</w:t>
      </w:r>
      <w:r>
        <w:t xml:space="preserve"> an effective way and within the time limit. According to European qualification framework, skill may be cognitive (</w:t>
      </w:r>
      <w:r w:rsidR="00A30F50">
        <w:t xml:space="preserve">such as creative, logical intuitive thinking) or practical (such as the manual dexterity, materials, tools, instrument and the method used). The major focus on this report </w:t>
      </w:r>
      <w:r w:rsidR="007C2C1D">
        <w:t>is</w:t>
      </w:r>
      <w:r w:rsidR="00A30F50">
        <w:t xml:space="preserve"> digital skills and it is a cognitive skills</w:t>
      </w:r>
      <w:r w:rsidR="007C2C1D">
        <w:t xml:space="preserve"> </w:t>
      </w:r>
      <w:r w:rsidR="00514140">
        <w:t>which is</w:t>
      </w:r>
      <w:r w:rsidR="00A30F50">
        <w:t xml:space="preserve"> creativity, logical thinking and </w:t>
      </w:r>
      <w:r w:rsidR="009622DC">
        <w:t xml:space="preserve">intuition </w:t>
      </w:r>
      <w:r w:rsidR="009622DC">
        <w:rPr>
          <w:shd w:val="clear" w:color="auto" w:fill="FFFFFF"/>
        </w:rPr>
        <w:t>(</w:t>
      </w:r>
      <w:r w:rsidR="0024147B">
        <w:rPr>
          <w:shd w:val="clear" w:color="auto" w:fill="FFFFFF"/>
        </w:rPr>
        <w:t>De Haan and others, 2017)</w:t>
      </w:r>
      <w:r w:rsidR="00A30F50">
        <w:t xml:space="preserve">.  This digital skill </w:t>
      </w:r>
      <w:r w:rsidR="00C45B62">
        <w:t xml:space="preserve">is </w:t>
      </w:r>
      <w:r w:rsidR="00A30F50">
        <w:t>the ability to use digital tools in an effective way and solve</w:t>
      </w:r>
      <w:r w:rsidR="00B573BD">
        <w:t xml:space="preserve"> the </w:t>
      </w:r>
      <w:r w:rsidR="00A30F50">
        <w:t>problem when it arises</w:t>
      </w:r>
      <w:r w:rsidR="005B7E08">
        <w:t>, t</w:t>
      </w:r>
      <w:r w:rsidR="00B573BD">
        <w:t xml:space="preserve">here is an overall review </w:t>
      </w:r>
      <w:r w:rsidR="008020FE">
        <w:t xml:space="preserve">on the significance of the development of the digital </w:t>
      </w:r>
      <w:r w:rsidR="00DD14A7">
        <w:t>skills, t</w:t>
      </w:r>
      <w:r w:rsidR="008020FE">
        <w:t xml:space="preserve">his is not all about task assessing but how the work </w:t>
      </w:r>
      <w:r w:rsidR="00E12F75">
        <w:t xml:space="preserve">is </w:t>
      </w:r>
      <w:r w:rsidR="008020FE">
        <w:t>done.</w:t>
      </w:r>
    </w:p>
    <w:p w14:paraId="4DE0D116" w14:textId="77777777" w:rsidR="00CA51B1" w:rsidRDefault="000E73A2" w:rsidP="0024147B">
      <w:pPr>
        <w:spacing w:before="240"/>
      </w:pPr>
      <w:r>
        <w:t>There are different types of methods</w:t>
      </w:r>
      <w:r w:rsidR="0010450B">
        <w:t xml:space="preserve"> to</w:t>
      </w:r>
      <w:r>
        <w:t xml:space="preserve"> measure digital skill and </w:t>
      </w:r>
      <w:r w:rsidR="0010450B">
        <w:t xml:space="preserve">other </w:t>
      </w:r>
      <w:r>
        <w:t>related skills</w:t>
      </w:r>
      <w:r w:rsidR="00D443F9">
        <w:t>, b</w:t>
      </w:r>
      <w:r>
        <w:t xml:space="preserve">ut for this report DigComp is used. According to the European commission, this methods identify the competency in digital areas that must have a participant which is a combination of skill, knowledge </w:t>
      </w:r>
      <w:r>
        <w:lastRenderedPageBreak/>
        <w:t xml:space="preserve">and </w:t>
      </w:r>
      <w:r w:rsidR="009F0A12">
        <w:t>attitudes, this</w:t>
      </w:r>
      <w:r w:rsidR="00D35FE6">
        <w:t xml:space="preserve"> is</w:t>
      </w:r>
      <w:r w:rsidR="00D56635">
        <w:t xml:space="preserve"> a</w:t>
      </w:r>
      <w:r w:rsidR="00D35FE6">
        <w:t xml:space="preserve"> more recent method that ensure</w:t>
      </w:r>
      <w:r w:rsidR="00D56635">
        <w:t xml:space="preserve"> the</w:t>
      </w:r>
      <w:r w:rsidR="00D35FE6">
        <w:t xml:space="preserve"> proficiency level by a structural way and high specialized foundation</w:t>
      </w:r>
      <w:r w:rsidR="0024147B">
        <w:rPr>
          <w:shd w:val="clear" w:color="auto" w:fill="FFFFFF"/>
        </w:rPr>
        <w:t xml:space="preserve"> (Hargittai, 2010)</w:t>
      </w:r>
      <w:r w:rsidR="00D35FE6">
        <w:t>. This is a framework</w:t>
      </w:r>
      <w:r w:rsidR="00846DCD">
        <w:t xml:space="preserve"> that </w:t>
      </w:r>
      <w:r w:rsidR="0083349A">
        <w:t xml:space="preserve">is </w:t>
      </w:r>
      <w:r w:rsidR="00846DCD">
        <w:t xml:space="preserve">described by a series of reports that is more recent for writing about the digital competency of skills. </w:t>
      </w:r>
      <w:r w:rsidR="00676BCA">
        <w:t>U</w:t>
      </w:r>
      <w:r w:rsidR="00846DCD">
        <w:t>nderstanding the requirement for digital skills</w:t>
      </w:r>
      <w:r w:rsidR="00676BCA">
        <w:t>,</w:t>
      </w:r>
      <w:r w:rsidR="00846DCD">
        <w:t xml:space="preserve"> this framework provide guidance and </w:t>
      </w:r>
      <w:r w:rsidR="0051089E">
        <w:t>identify</w:t>
      </w:r>
      <w:r w:rsidR="00846DCD">
        <w:t xml:space="preserve"> five key competency areas which are information and data literacy, communication and collaboration, digital content creation</w:t>
      </w:r>
      <w:r w:rsidR="0051089E">
        <w:t>,</w:t>
      </w:r>
      <w:r w:rsidR="00846DCD">
        <w:t xml:space="preserve"> safety and problem solving.</w:t>
      </w:r>
      <w:r w:rsidR="0026662F">
        <w:t xml:space="preserve"> These</w:t>
      </w:r>
      <w:r w:rsidR="00846DCD">
        <w:t xml:space="preserve"> competency are grouped in five dimension</w:t>
      </w:r>
      <w:r w:rsidR="00CA51B1">
        <w:t>, which are identify the skill to be part of digital skills, describe and title each areas, level of proficiency, the require skills, knowledge, and attitude and the applicability of the competency</w:t>
      </w:r>
      <w:r w:rsidR="0024147B">
        <w:t xml:space="preserve"> </w:t>
      </w:r>
      <w:r w:rsidR="0024147B">
        <w:rPr>
          <w:shd w:val="clear" w:color="auto" w:fill="FFFFFF"/>
        </w:rPr>
        <w:t xml:space="preserve"> (Stern and others, 2015)</w:t>
      </w:r>
      <w:r w:rsidR="00CA51B1">
        <w:t xml:space="preserve">. </w:t>
      </w:r>
    </w:p>
    <w:p w14:paraId="44C21468" w14:textId="77777777" w:rsidR="001B63E1" w:rsidRDefault="002C158B" w:rsidP="002C158B">
      <w:r>
        <w:t xml:space="preserve"> The skills or proficiency </w:t>
      </w:r>
      <w:r w:rsidR="00AD4D25">
        <w:t>needed are,</w:t>
      </w:r>
      <w:r w:rsidR="00CA51B1">
        <w:t xml:space="preserve"> information collection section, browsing, searching, filtering, evaluation, </w:t>
      </w:r>
      <w:r w:rsidR="00BC5438">
        <w:t>s</w:t>
      </w:r>
      <w:r w:rsidR="00CA51B1">
        <w:t xml:space="preserve">orting and evaluating of information. In the communication sectors they usually </w:t>
      </w:r>
      <w:r w:rsidR="00DB4E36">
        <w:t xml:space="preserve">connect </w:t>
      </w:r>
      <w:r w:rsidR="00CA51B1">
        <w:t xml:space="preserve">through technology, share information, </w:t>
      </w:r>
      <w:r>
        <w:t>online collaborating and managing digital channel and digital identity</w:t>
      </w:r>
      <w:r w:rsidR="0024147B">
        <w:t xml:space="preserve"> </w:t>
      </w:r>
      <w:r w:rsidR="0024147B">
        <w:rPr>
          <w:shd w:val="clear" w:color="auto" w:fill="FFFFFF"/>
        </w:rPr>
        <w:t>(Hsieh, 2012)</w:t>
      </w:r>
      <w:r>
        <w:t>. In the content creation section, contents are developed, integrating and</w:t>
      </w:r>
      <w:r w:rsidR="00BC03D2">
        <w:t xml:space="preserve"> </w:t>
      </w:r>
      <w:r>
        <w:t>elaborating, taking license, and programming</w:t>
      </w:r>
      <w:r w:rsidR="008E673A">
        <w:t>, in</w:t>
      </w:r>
      <w:r>
        <w:t xml:space="preserve"> the safety section, protection of data and devices, protecting health and environment. In the problem solving section, technical problem solving skills, identification of technical response, the digital tools used in crating </w:t>
      </w:r>
      <w:r w:rsidR="003202B5">
        <w:t>developing</w:t>
      </w:r>
      <w:r>
        <w:t xml:space="preserve"> and </w:t>
      </w:r>
      <w:r w:rsidR="003202B5">
        <w:t>innovating, and finding out the competency gaps</w:t>
      </w:r>
      <w:r w:rsidR="0024147B">
        <w:t xml:space="preserve"> </w:t>
      </w:r>
      <w:r w:rsidR="0024147B">
        <w:rPr>
          <w:shd w:val="clear" w:color="auto" w:fill="FFFFFF"/>
        </w:rPr>
        <w:t>(Tømte, 2016)</w:t>
      </w:r>
      <w:r w:rsidR="003202B5">
        <w:t>. There are some term that overlap</w:t>
      </w:r>
      <w:r w:rsidR="007A0CD3">
        <w:t xml:space="preserve"> such as information literacy </w:t>
      </w:r>
      <w:r w:rsidR="001B0032">
        <w:t>required to</w:t>
      </w:r>
      <w:r w:rsidR="007A0CD3">
        <w:t xml:space="preserve"> fulfill information proficiency or needs and media literacy focus on the handling media overlap</w:t>
      </w:r>
      <w:r w:rsidR="00922086">
        <w:t>, t</w:t>
      </w:r>
      <w:r w:rsidR="001B0032">
        <w:t>he</w:t>
      </w:r>
      <w:r w:rsidR="007A0CD3">
        <w:t xml:space="preserve">se overlap help to create difficulty to </w:t>
      </w:r>
      <w:r w:rsidR="00F95F3D">
        <w:t>get</w:t>
      </w:r>
      <w:r w:rsidR="007A0CD3">
        <w:t xml:space="preserve"> appropriate results</w:t>
      </w:r>
      <w:r w:rsidR="00F95F3D">
        <w:t>,</w:t>
      </w:r>
      <w:r w:rsidR="007A0CD3">
        <w:t xml:space="preserve"> </w:t>
      </w:r>
      <w:r w:rsidR="001B63E1">
        <w:t xml:space="preserve"> digital literacy can</w:t>
      </w:r>
      <w:r w:rsidR="00C50B61">
        <w:t xml:space="preserve"> equally </w:t>
      </w:r>
      <w:r w:rsidR="001B63E1">
        <w:t xml:space="preserve">overlap. It must be </w:t>
      </w:r>
      <w:r w:rsidR="00E946D4">
        <w:t xml:space="preserve">noted </w:t>
      </w:r>
      <w:r w:rsidR="001B63E1">
        <w:t>that digital competence or skills refers to the proper knowledge of using digital tools</w:t>
      </w:r>
      <w:r w:rsidR="0024147B">
        <w:t xml:space="preserve"> </w:t>
      </w:r>
      <w:r w:rsidR="0024147B">
        <w:rPr>
          <w:shd w:val="clear" w:color="auto" w:fill="FFFFFF"/>
        </w:rPr>
        <w:t>(Tondeur, 2016)</w:t>
      </w:r>
      <w:r w:rsidR="001B63E1">
        <w:t xml:space="preserve">. </w:t>
      </w:r>
    </w:p>
    <w:p w14:paraId="6495A455" w14:textId="77777777" w:rsidR="00C52F36" w:rsidRDefault="00C52F36" w:rsidP="001B63E1">
      <w:pPr>
        <w:pStyle w:val="Heading1"/>
      </w:pPr>
      <w:bookmarkStart w:id="3" w:name="_Toc15836822"/>
    </w:p>
    <w:p w14:paraId="5BCE46D1" w14:textId="77777777" w:rsidR="001B63E1" w:rsidRDefault="001B63E1" w:rsidP="001B63E1">
      <w:pPr>
        <w:pStyle w:val="Heading1"/>
      </w:pPr>
      <w:r>
        <w:t>Research</w:t>
      </w:r>
      <w:bookmarkEnd w:id="3"/>
    </w:p>
    <w:p w14:paraId="137F9605" w14:textId="77777777" w:rsidR="001B63E1" w:rsidRDefault="001B63E1" w:rsidP="001B63E1">
      <w:pPr>
        <w:pStyle w:val="Heading2"/>
      </w:pPr>
      <w:bookmarkStart w:id="4" w:name="_Toc15836823"/>
      <w:r>
        <w:t>Methodology</w:t>
      </w:r>
      <w:bookmarkEnd w:id="4"/>
    </w:p>
    <w:p w14:paraId="20AB0C58" w14:textId="77777777" w:rsidR="00B4600D" w:rsidRDefault="001B63E1" w:rsidP="0024147B">
      <w:pPr>
        <w:spacing w:before="240"/>
      </w:pPr>
      <w:r>
        <w:t>This</w:t>
      </w:r>
      <w:r w:rsidR="00854CB0">
        <w:t xml:space="preserve"> is</w:t>
      </w:r>
      <w:r>
        <w:t xml:space="preserve"> about inquiry on the </w:t>
      </w:r>
      <w:r w:rsidR="00041E83">
        <w:t xml:space="preserve">significance of the digital skills or proficiency and the degree of completeness for the future </w:t>
      </w:r>
      <w:r w:rsidR="00E044CB">
        <w:t xml:space="preserve">for </w:t>
      </w:r>
      <w:r w:rsidR="00041E83">
        <w:t xml:space="preserve">higher education </w:t>
      </w:r>
      <w:r w:rsidR="006E41F7">
        <w:t>student, i</w:t>
      </w:r>
      <w:r w:rsidR="00041E83">
        <w:t xml:space="preserve">t includes, students, </w:t>
      </w:r>
      <w:r w:rsidR="006E41F7">
        <w:t>sta</w:t>
      </w:r>
      <w:r w:rsidR="00041E83">
        <w:t xml:space="preserve">ff, higher education institutions as well as the employer of civil organization.  </w:t>
      </w:r>
      <w:r w:rsidR="006E41F7">
        <w:t>T</w:t>
      </w:r>
      <w:r w:rsidR="00041E83">
        <w:t>his survey conducted on the target group of respondents for the quantitative information</w:t>
      </w:r>
      <w:r w:rsidR="006E41F7">
        <w:t xml:space="preserve">, </w:t>
      </w:r>
      <w:r w:rsidR="00AF4DE7">
        <w:t>b</w:t>
      </w:r>
      <w:r w:rsidR="00041E83">
        <w:t xml:space="preserve">asis on the </w:t>
      </w:r>
      <w:r w:rsidR="00854CB0">
        <w:t>respondents’</w:t>
      </w:r>
      <w:r w:rsidR="00041E83">
        <w:t xml:space="preserve"> response </w:t>
      </w:r>
      <w:r w:rsidR="00041E83">
        <w:lastRenderedPageBreak/>
        <w:t>the result is provided</w:t>
      </w:r>
      <w:r w:rsidR="00AF4DE7">
        <w:t>, t</w:t>
      </w:r>
      <w:r w:rsidR="00041E83">
        <w:t xml:space="preserve">his result </w:t>
      </w:r>
      <w:r w:rsidR="006038E6">
        <w:t xml:space="preserve">claims </w:t>
      </w:r>
      <w:r w:rsidR="00041E83">
        <w:t xml:space="preserve">that </w:t>
      </w:r>
      <w:r w:rsidR="00854CB0">
        <w:t>the effectiveness of the efficiency largely depend on the effectiveness of training of the respondents. There are some needs of particular structural approach to develop the skills or competency</w:t>
      </w:r>
      <w:r w:rsidR="0024147B">
        <w:t xml:space="preserve"> </w:t>
      </w:r>
      <w:r w:rsidR="0024147B">
        <w:rPr>
          <w:shd w:val="clear" w:color="auto" w:fill="FFFFFF"/>
        </w:rPr>
        <w:t>(Hargittai, 2010)</w:t>
      </w:r>
      <w:r w:rsidR="00854CB0">
        <w:t>.  Survey are conducted though respondents response</w:t>
      </w:r>
      <w:r w:rsidR="00082047">
        <w:t>, t</w:t>
      </w:r>
      <w:r w:rsidR="00854CB0">
        <w:t>he main object to conduct survey to gather reliable information on the competence of different stakeholders</w:t>
      </w:r>
      <w:r w:rsidR="00082047">
        <w:t xml:space="preserve"> which</w:t>
      </w:r>
      <w:r w:rsidR="00854CB0">
        <w:t xml:space="preserve"> are divided by the questionnaire</w:t>
      </w:r>
      <w:r w:rsidR="00082047">
        <w:t>, e</w:t>
      </w:r>
      <w:r w:rsidR="00854CB0">
        <w:t>ach of the questionnaire bears  same and specific question about the respondents</w:t>
      </w:r>
      <w:r w:rsidR="00BC3E99">
        <w:t xml:space="preserve"> who</w:t>
      </w:r>
      <w:r w:rsidR="00B4600D">
        <w:t xml:space="preserve"> are basically small in group but geographically </w:t>
      </w:r>
      <w:r w:rsidR="00115D4F">
        <w:t>d</w:t>
      </w:r>
      <w:r w:rsidR="00BC3E99">
        <w:t xml:space="preserve">iverse </w:t>
      </w:r>
      <w:r w:rsidR="00B4600D">
        <w:t xml:space="preserve">. </w:t>
      </w:r>
      <w:r w:rsidR="00115D4F">
        <w:t>S</w:t>
      </w:r>
      <w:r w:rsidR="00B4600D">
        <w:t xml:space="preserve">urvey on the questionnaire conduct on the dual mandate basis, one moderator use smooth process and another </w:t>
      </w:r>
      <w:r w:rsidR="00EC34EF">
        <w:t>e</w:t>
      </w:r>
      <w:r w:rsidR="00B4600D">
        <w:t xml:space="preserve">nsure that all the question </w:t>
      </w:r>
      <w:r w:rsidR="0086186B">
        <w:t xml:space="preserve">are </w:t>
      </w:r>
      <w:r w:rsidR="00B4600D">
        <w:t xml:space="preserve">asked properly and get </w:t>
      </w:r>
      <w:r w:rsidR="0086186B">
        <w:t>answers</w:t>
      </w:r>
      <w:r w:rsidR="00B4600D">
        <w:t xml:space="preserve"> as well</w:t>
      </w:r>
      <w:r w:rsidR="00F44E01">
        <w:t xml:space="preserve">, </w:t>
      </w:r>
      <w:r w:rsidR="00984E29">
        <w:t>t</w:t>
      </w:r>
      <w:r w:rsidR="00B4600D">
        <w:t>he methodology for this task are divided in three phases</w:t>
      </w:r>
      <w:r w:rsidR="00984E29">
        <w:t>, f</w:t>
      </w:r>
      <w:r w:rsidR="00B4600D">
        <w:t xml:space="preserve">irst, desk research and setting up, partner research and consolidation of </w:t>
      </w:r>
      <w:r w:rsidR="009622DC">
        <w:t xml:space="preserve">findings </w:t>
      </w:r>
      <w:r w:rsidR="009622DC">
        <w:rPr>
          <w:shd w:val="clear" w:color="auto" w:fill="FFFFFF"/>
        </w:rPr>
        <w:t>(</w:t>
      </w:r>
      <w:r w:rsidR="0024147B">
        <w:rPr>
          <w:shd w:val="clear" w:color="auto" w:fill="FFFFFF"/>
        </w:rPr>
        <w:t>Stern and others, 2015)</w:t>
      </w:r>
      <w:r w:rsidR="00B4600D">
        <w:t xml:space="preserve">. </w:t>
      </w:r>
    </w:p>
    <w:p w14:paraId="5D054D3B" w14:textId="77777777" w:rsidR="00B4600D" w:rsidRDefault="00B4600D" w:rsidP="00300359">
      <w:pPr>
        <w:pStyle w:val="Heading2"/>
      </w:pPr>
      <w:bookmarkStart w:id="5" w:name="_Toc15836824"/>
      <w:r>
        <w:t>Setting Up</w:t>
      </w:r>
      <w:bookmarkEnd w:id="5"/>
    </w:p>
    <w:p w14:paraId="2F70B24B" w14:textId="77777777" w:rsidR="00300359" w:rsidRDefault="00B4600D" w:rsidP="001B63E1">
      <w:r>
        <w:t xml:space="preserve">This report </w:t>
      </w:r>
      <w:r w:rsidR="00797266">
        <w:t>is conducted on the basis of</w:t>
      </w:r>
      <w:r>
        <w:t xml:space="preserve"> information</w:t>
      </w:r>
      <w:r w:rsidR="003033BF">
        <w:t xml:space="preserve"> </w:t>
      </w:r>
      <w:r w:rsidR="00803A85">
        <w:t>survey</w:t>
      </w:r>
      <w:r w:rsidR="003033BF">
        <w:t xml:space="preserve">, </w:t>
      </w:r>
      <w:r w:rsidR="00DD3FB9">
        <w:t>some</w:t>
      </w:r>
      <w:r>
        <w:t xml:space="preserve"> relevant paper about the digital skill are used </w:t>
      </w:r>
      <w:r w:rsidR="00803A85">
        <w:t>to</w:t>
      </w:r>
      <w:r>
        <w:t xml:space="preserve"> conduct previously</w:t>
      </w:r>
      <w:r w:rsidR="00A102EC">
        <w:t xml:space="preserve">, </w:t>
      </w:r>
      <w:r>
        <w:t xml:space="preserve"> secondary sources of information </w:t>
      </w:r>
      <w:r w:rsidR="00BD120A">
        <w:t xml:space="preserve">are </w:t>
      </w:r>
      <w:r>
        <w:t>also use</w:t>
      </w:r>
      <w:r w:rsidR="00D26110">
        <w:t>d</w:t>
      </w:r>
      <w:r>
        <w:t xml:space="preserve"> </w:t>
      </w:r>
      <w:r w:rsidR="00300359">
        <w:t>for this research</w:t>
      </w:r>
      <w:r w:rsidR="0024147B">
        <w:t xml:space="preserve"> </w:t>
      </w:r>
      <w:r w:rsidR="0024147B">
        <w:rPr>
          <w:shd w:val="clear" w:color="auto" w:fill="FFFFFF"/>
        </w:rPr>
        <w:t>(Argentin, 2011)</w:t>
      </w:r>
      <w:r w:rsidR="00300359">
        <w:t>. The result of this findings are discuss on the previous section.</w:t>
      </w:r>
    </w:p>
    <w:p w14:paraId="1174A344" w14:textId="77777777" w:rsidR="00300359" w:rsidRDefault="00300359" w:rsidP="001B63E1">
      <w:r>
        <w:t>Partner Research</w:t>
      </w:r>
    </w:p>
    <w:p w14:paraId="42A82E23" w14:textId="77777777" w:rsidR="00FA0373" w:rsidRDefault="00300359" w:rsidP="001B63E1">
      <w:r>
        <w:t xml:space="preserve">In this section the main </w:t>
      </w:r>
      <w:r w:rsidR="00546B9B">
        <w:t>t</w:t>
      </w:r>
      <w:r>
        <w:t xml:space="preserve">ask </w:t>
      </w:r>
      <w:r w:rsidR="00546B9B">
        <w:t>is</w:t>
      </w:r>
      <w:r>
        <w:t xml:space="preserve"> to find out the stakeholder </w:t>
      </w:r>
      <w:r w:rsidR="00E54AF8">
        <w:t>needed</w:t>
      </w:r>
      <w:r>
        <w:t xml:space="preserve"> to reach and who will be</w:t>
      </w:r>
      <w:r w:rsidR="00F44A7B">
        <w:t xml:space="preserve"> the </w:t>
      </w:r>
      <w:r>
        <w:t>respondents</w:t>
      </w:r>
      <w:r w:rsidR="00002A28">
        <w:t>,</w:t>
      </w:r>
      <w:r>
        <w:t xml:space="preserve"> respondents are students, employers, higher education institutions</w:t>
      </w:r>
      <w:r w:rsidR="00002A28">
        <w:t>,</w:t>
      </w:r>
      <w:r>
        <w:t xml:space="preserve"> </w:t>
      </w:r>
      <w:r w:rsidR="00CC5B41">
        <w:t>civilians</w:t>
      </w:r>
      <w:r>
        <w:t xml:space="preserve"> and others. </w:t>
      </w:r>
      <w:r w:rsidR="00CC5B41">
        <w:t>A</w:t>
      </w:r>
      <w:r>
        <w:t xml:space="preserve"> face to face communication</w:t>
      </w:r>
      <w:r w:rsidR="00CC5B41">
        <w:t xml:space="preserve"> was </w:t>
      </w:r>
      <w:r w:rsidR="001B66FE">
        <w:t>taken, t</w:t>
      </w:r>
      <w:r>
        <w:t xml:space="preserve">he size of our respondent is 25.The </w:t>
      </w:r>
      <w:r w:rsidR="00FA0373">
        <w:t>identification of the dissimilarity about the aim of the report and to check if the respondents’ involvement are significant and they cover all the side of the questionnaire that is needed for this report so that the partner can view the individual activities</w:t>
      </w:r>
      <w:r w:rsidR="0024147B">
        <w:t xml:space="preserve"> </w:t>
      </w:r>
      <w:r w:rsidR="0024147B">
        <w:rPr>
          <w:shd w:val="clear" w:color="auto" w:fill="FFFFFF"/>
        </w:rPr>
        <w:t>(Hsieh, 2012)</w:t>
      </w:r>
      <w:r w:rsidR="00FA0373">
        <w:t xml:space="preserve">. After that </w:t>
      </w:r>
      <w:r w:rsidR="00C15F17">
        <w:t xml:space="preserve">other </w:t>
      </w:r>
      <w:r w:rsidR="00FA0373">
        <w:t xml:space="preserve">partner do the individual research activities </w:t>
      </w:r>
      <w:r w:rsidR="00C15F17">
        <w:t xml:space="preserve">for </w:t>
      </w:r>
      <w:r w:rsidR="00FA0373">
        <w:t xml:space="preserve">the on going plan.  </w:t>
      </w:r>
      <w:r w:rsidR="00701B53">
        <w:t>B</w:t>
      </w:r>
      <w:r w:rsidR="00FA0373">
        <w:t>elow some questions</w:t>
      </w:r>
      <w:r w:rsidR="00701B53">
        <w:t xml:space="preserve"> were </w:t>
      </w:r>
      <w:r w:rsidR="00FA0373">
        <w:t>provided that the respondents</w:t>
      </w:r>
      <w:r w:rsidR="00E923B0">
        <w:t xml:space="preserve"> were </w:t>
      </w:r>
      <w:r w:rsidR="008E2285">
        <w:t>asked</w:t>
      </w:r>
      <w:r w:rsidR="00FA0373">
        <w:t xml:space="preserve"> on the focus of the respondents groups.</w:t>
      </w:r>
    </w:p>
    <w:p w14:paraId="48FEC4AA" w14:textId="77777777" w:rsidR="00FA0373" w:rsidRPr="005A1334" w:rsidRDefault="00FA0373" w:rsidP="001B63E1">
      <w:pPr>
        <w:rPr>
          <w:b/>
        </w:rPr>
      </w:pPr>
      <w:r w:rsidRPr="005A1334">
        <w:rPr>
          <w:b/>
        </w:rPr>
        <w:t>For the higher education institution the key research question are,</w:t>
      </w:r>
    </w:p>
    <w:p w14:paraId="70CB8053" w14:textId="77777777" w:rsidR="00205522" w:rsidRDefault="00FA0373" w:rsidP="005A1334">
      <w:pPr>
        <w:pStyle w:val="ListParagraph"/>
        <w:numPr>
          <w:ilvl w:val="0"/>
          <w:numId w:val="1"/>
        </w:numPr>
      </w:pPr>
      <w:r>
        <w:t xml:space="preserve">Is the digital </w:t>
      </w:r>
      <w:r w:rsidR="00462FB0">
        <w:t>s</w:t>
      </w:r>
      <w:r>
        <w:t xml:space="preserve">kill necessary for entering </w:t>
      </w:r>
      <w:r w:rsidR="00205522">
        <w:t>the job market?</w:t>
      </w:r>
    </w:p>
    <w:p w14:paraId="4A06F6CC" w14:textId="77777777" w:rsidR="00205522" w:rsidRDefault="00205522" w:rsidP="005A1334">
      <w:pPr>
        <w:pStyle w:val="ListParagraph"/>
        <w:numPr>
          <w:ilvl w:val="0"/>
          <w:numId w:val="1"/>
        </w:numPr>
      </w:pPr>
      <w:r>
        <w:t xml:space="preserve">Do you </w:t>
      </w:r>
      <w:r w:rsidR="002B5CB4">
        <w:t>believe</w:t>
      </w:r>
      <w:r>
        <w:t xml:space="preserve"> the university </w:t>
      </w:r>
      <w:r w:rsidR="001572CC">
        <w:t xml:space="preserve">provides </w:t>
      </w:r>
      <w:r w:rsidR="00082B6B">
        <w:t>sufficient</w:t>
      </w:r>
      <w:r>
        <w:t xml:space="preserve"> digital </w:t>
      </w:r>
      <w:r w:rsidR="00082B6B">
        <w:t>knowledge</w:t>
      </w:r>
      <w:r>
        <w:t>?</w:t>
      </w:r>
    </w:p>
    <w:p w14:paraId="0836D9B0" w14:textId="77777777" w:rsidR="00205522" w:rsidRPr="005A1334" w:rsidRDefault="00205522" w:rsidP="001B63E1">
      <w:pPr>
        <w:rPr>
          <w:b/>
        </w:rPr>
      </w:pPr>
      <w:r w:rsidRPr="005A1334">
        <w:rPr>
          <w:b/>
        </w:rPr>
        <w:t>For the employers the key question are,</w:t>
      </w:r>
    </w:p>
    <w:p w14:paraId="3B49E5CB" w14:textId="77777777" w:rsidR="00205522" w:rsidRDefault="0044500E" w:rsidP="005A1334">
      <w:pPr>
        <w:pStyle w:val="ListParagraph"/>
        <w:numPr>
          <w:ilvl w:val="0"/>
          <w:numId w:val="2"/>
        </w:numPr>
      </w:pPr>
      <w:r>
        <w:t xml:space="preserve">How important is </w:t>
      </w:r>
      <w:r w:rsidR="00205522">
        <w:t>digital skill</w:t>
      </w:r>
      <w:r w:rsidR="007D365A">
        <w:t xml:space="preserve"> on</w:t>
      </w:r>
      <w:r w:rsidR="00205522">
        <w:t xml:space="preserve"> daily basis </w:t>
      </w:r>
      <w:r w:rsidR="007D365A">
        <w:t xml:space="preserve">in </w:t>
      </w:r>
      <w:r w:rsidR="00205522">
        <w:t>your organization?</w:t>
      </w:r>
    </w:p>
    <w:p w14:paraId="1D0160B5" w14:textId="77777777" w:rsidR="00205522" w:rsidRDefault="00205522" w:rsidP="005A1334">
      <w:pPr>
        <w:pStyle w:val="ListParagraph"/>
        <w:numPr>
          <w:ilvl w:val="0"/>
          <w:numId w:val="2"/>
        </w:numPr>
      </w:pPr>
      <w:r>
        <w:lastRenderedPageBreak/>
        <w:t xml:space="preserve">Which are the key </w:t>
      </w:r>
      <w:r w:rsidR="002B5CB4">
        <w:t>skills</w:t>
      </w:r>
      <w:r>
        <w:t xml:space="preserve"> that </w:t>
      </w:r>
      <w:r w:rsidR="009D44FD">
        <w:t>mostly needed by</w:t>
      </w:r>
      <w:r>
        <w:t xml:space="preserve"> </w:t>
      </w:r>
      <w:r w:rsidR="002B5CB4">
        <w:t xml:space="preserve">employees </w:t>
      </w:r>
      <w:r>
        <w:t>to hold your company?</w:t>
      </w:r>
    </w:p>
    <w:p w14:paraId="58E7CFED" w14:textId="77777777" w:rsidR="00205522" w:rsidRDefault="00205522" w:rsidP="005A1334">
      <w:pPr>
        <w:pStyle w:val="ListParagraph"/>
        <w:numPr>
          <w:ilvl w:val="0"/>
          <w:numId w:val="2"/>
        </w:numPr>
      </w:pPr>
      <w:r>
        <w:t xml:space="preserve">Do </w:t>
      </w:r>
      <w:r w:rsidR="002B5CB4">
        <w:t>you agree</w:t>
      </w:r>
      <w:r>
        <w:t xml:space="preserve"> that higher educational institution provide needed digital skill to </w:t>
      </w:r>
      <w:r w:rsidR="00FE7FBC">
        <w:t>their</w:t>
      </w:r>
      <w:r>
        <w:t xml:space="preserve"> students?</w:t>
      </w:r>
    </w:p>
    <w:p w14:paraId="50209E93" w14:textId="77777777" w:rsidR="00205522" w:rsidRDefault="00205522" w:rsidP="005A1334">
      <w:pPr>
        <w:pStyle w:val="ListParagraph"/>
        <w:numPr>
          <w:ilvl w:val="0"/>
          <w:numId w:val="2"/>
        </w:numPr>
      </w:pPr>
      <w:r>
        <w:t xml:space="preserve">As a student what do you </w:t>
      </w:r>
      <w:r w:rsidR="00FE7FBC">
        <w:t>think</w:t>
      </w:r>
      <w:r>
        <w:t xml:space="preserve"> as </w:t>
      </w:r>
      <w:r w:rsidR="00FE7FBC">
        <w:t xml:space="preserve">the </w:t>
      </w:r>
      <w:r>
        <w:t xml:space="preserve">most important digital skill gap you </w:t>
      </w:r>
      <w:r w:rsidR="00F36010">
        <w:t>find</w:t>
      </w:r>
      <w:r>
        <w:t xml:space="preserve"> in your student life as a varsity </w:t>
      </w:r>
      <w:r w:rsidR="00971B98">
        <w:t>student</w:t>
      </w:r>
      <w:r>
        <w:t>?</w:t>
      </w:r>
    </w:p>
    <w:p w14:paraId="0E704153" w14:textId="77777777" w:rsidR="00205522" w:rsidRDefault="005A1334" w:rsidP="001B63E1">
      <w:pPr>
        <w:rPr>
          <w:b/>
        </w:rPr>
      </w:pPr>
      <w:r w:rsidRPr="005A1334">
        <w:rPr>
          <w:b/>
        </w:rPr>
        <w:t>For the higher education institutions</w:t>
      </w:r>
    </w:p>
    <w:p w14:paraId="0386D16B" w14:textId="77777777" w:rsidR="005A1334" w:rsidRDefault="005A1334" w:rsidP="005A1334">
      <w:pPr>
        <w:pStyle w:val="ListParagraph"/>
        <w:numPr>
          <w:ilvl w:val="0"/>
          <w:numId w:val="3"/>
        </w:numPr>
      </w:pPr>
      <w:r>
        <w:t>Do you belief that digital skill is the major importance</w:t>
      </w:r>
      <w:r w:rsidR="00EE30CD">
        <w:t xml:space="preserve"> needed</w:t>
      </w:r>
      <w:r>
        <w:t xml:space="preserve"> for entering the job </w:t>
      </w:r>
      <w:r w:rsidR="00EE30CD">
        <w:t>sector</w:t>
      </w:r>
      <w:r>
        <w:t xml:space="preserve">? </w:t>
      </w:r>
    </w:p>
    <w:p w14:paraId="661C9530" w14:textId="77777777" w:rsidR="005A1334" w:rsidRDefault="005A1334" w:rsidP="005A1334">
      <w:pPr>
        <w:pStyle w:val="ListParagraph"/>
        <w:numPr>
          <w:ilvl w:val="0"/>
          <w:numId w:val="3"/>
        </w:numPr>
      </w:pPr>
      <w:r>
        <w:t>Do you think that university provide sufficient digital skill training opportunity?</w:t>
      </w:r>
    </w:p>
    <w:p w14:paraId="71944FCA" w14:textId="77777777" w:rsidR="005A1334" w:rsidRDefault="005A1334" w:rsidP="005A1334">
      <w:pPr>
        <w:pStyle w:val="ListParagraph"/>
        <w:numPr>
          <w:ilvl w:val="0"/>
          <w:numId w:val="3"/>
        </w:numPr>
      </w:pPr>
      <w:r>
        <w:t xml:space="preserve">How much </w:t>
      </w:r>
      <w:r w:rsidR="008202DE">
        <w:t xml:space="preserve">are </w:t>
      </w:r>
      <w:r>
        <w:t>you</w:t>
      </w:r>
      <w:r w:rsidR="008202DE">
        <w:t xml:space="preserve"> </w:t>
      </w:r>
      <w:r>
        <w:t xml:space="preserve">concern to </w:t>
      </w:r>
      <w:r w:rsidR="008202DE">
        <w:t>providing</w:t>
      </w:r>
      <w:r>
        <w:t xml:space="preserve"> such kind of training in </w:t>
      </w:r>
      <w:r w:rsidR="006651BD">
        <w:t>y</w:t>
      </w:r>
      <w:r>
        <w:t>our organization?</w:t>
      </w:r>
    </w:p>
    <w:p w14:paraId="61C5F42A" w14:textId="77777777" w:rsidR="005A1334" w:rsidRDefault="005A1334" w:rsidP="005A1334">
      <w:pPr>
        <w:pStyle w:val="ListParagraph"/>
        <w:numPr>
          <w:ilvl w:val="0"/>
          <w:numId w:val="3"/>
        </w:numPr>
      </w:pPr>
      <w:r>
        <w:t>Do you think that</w:t>
      </w:r>
      <w:r w:rsidR="006651BD">
        <w:t xml:space="preserve"> if</w:t>
      </w:r>
      <w:r>
        <w:t xml:space="preserve"> there is a training method </w:t>
      </w:r>
      <w:r w:rsidR="006651BD">
        <w:t>these needs</w:t>
      </w:r>
      <w:r>
        <w:t xml:space="preserve"> to be improved?</w:t>
      </w:r>
    </w:p>
    <w:p w14:paraId="0234CBCC" w14:textId="77777777" w:rsidR="005A1334" w:rsidRDefault="005A1334" w:rsidP="005A1334">
      <w:pPr>
        <w:rPr>
          <w:b/>
        </w:rPr>
      </w:pPr>
      <w:r w:rsidRPr="005A1334">
        <w:rPr>
          <w:b/>
        </w:rPr>
        <w:t xml:space="preserve">For the civil institutions </w:t>
      </w:r>
      <w:r w:rsidR="00AA5E61">
        <w:rPr>
          <w:b/>
        </w:rPr>
        <w:t xml:space="preserve">the </w:t>
      </w:r>
      <w:r w:rsidRPr="005A1334">
        <w:rPr>
          <w:b/>
        </w:rPr>
        <w:t>key questions are,</w:t>
      </w:r>
    </w:p>
    <w:p w14:paraId="3E7B1119" w14:textId="77777777" w:rsidR="005A1334" w:rsidRDefault="005A1334" w:rsidP="005A1334">
      <w:pPr>
        <w:pStyle w:val="ListParagraph"/>
        <w:numPr>
          <w:ilvl w:val="0"/>
          <w:numId w:val="4"/>
        </w:numPr>
      </w:pPr>
      <w:r>
        <w:t>Do you thinks that, civil activities are need to engage in digital activities?</w:t>
      </w:r>
    </w:p>
    <w:p w14:paraId="124BCA92" w14:textId="77777777" w:rsidR="005A1334" w:rsidRPr="005A1334" w:rsidRDefault="005A1334" w:rsidP="005A1334">
      <w:pPr>
        <w:pStyle w:val="ListParagraph"/>
        <w:numPr>
          <w:ilvl w:val="0"/>
          <w:numId w:val="4"/>
        </w:numPr>
      </w:pPr>
      <w:r>
        <w:t>Do you belief that university provide the desire level of training to your upcoming employees?</w:t>
      </w:r>
    </w:p>
    <w:p w14:paraId="00A70F65" w14:textId="77777777" w:rsidR="006222BA" w:rsidRDefault="006222BA" w:rsidP="00A5787B">
      <w:pPr>
        <w:spacing w:line="259" w:lineRule="auto"/>
        <w:jc w:val="left"/>
      </w:pPr>
      <w:bookmarkStart w:id="6" w:name="_Toc15836825"/>
    </w:p>
    <w:p w14:paraId="24064CB1" w14:textId="77777777" w:rsidR="005A1334" w:rsidRPr="005D3DD9" w:rsidRDefault="00FB66F1" w:rsidP="00A5787B">
      <w:pPr>
        <w:spacing w:line="259" w:lineRule="auto"/>
        <w:jc w:val="left"/>
        <w:rPr>
          <w:b/>
          <w:bCs/>
          <w:sz w:val="28"/>
          <w:szCs w:val="28"/>
        </w:rPr>
      </w:pPr>
      <w:r w:rsidRPr="005D3DD9">
        <w:rPr>
          <w:b/>
          <w:bCs/>
          <w:sz w:val="28"/>
          <w:szCs w:val="28"/>
        </w:rPr>
        <w:t>Survey research result</w:t>
      </w:r>
      <w:bookmarkEnd w:id="6"/>
    </w:p>
    <w:p w14:paraId="20B8E238" w14:textId="77777777" w:rsidR="000824D4" w:rsidRDefault="00FB66F1" w:rsidP="001B63E1">
      <w:r>
        <w:t>This survey is conducted through three types of information. Demographics and descriptive data, to find out the perception of student for digital skills and find out the different digital skill or competency in</w:t>
      </w:r>
      <w:r w:rsidR="000C07F6">
        <w:t xml:space="preserve"> the</w:t>
      </w:r>
      <w:r>
        <w:t xml:space="preserve"> work place. Among all of them the last one is most important for the research insight among stakeholders. </w:t>
      </w:r>
      <w:r w:rsidR="000824D4">
        <w:t xml:space="preserve">By the </w:t>
      </w:r>
      <w:r w:rsidR="002C24E0">
        <w:t>Dig Comp</w:t>
      </w:r>
      <w:r w:rsidR="000824D4">
        <w:t xml:space="preserve"> method it is easy to allow the respondents </w:t>
      </w:r>
      <w:r w:rsidR="002C24E0">
        <w:t>s</w:t>
      </w:r>
      <w:r w:rsidR="000824D4">
        <w:t>ort them by the dragging and dropping from the most and least important</w:t>
      </w:r>
      <w:r w:rsidR="002C24E0">
        <w:t>,</w:t>
      </w:r>
      <w:r w:rsidR="000824D4">
        <w:t xml:space="preserve"> the analysis is conducted by weight of the rank position and response count </w:t>
      </w:r>
      <w:r w:rsidR="004E2509">
        <w:t>for</w:t>
      </w:r>
      <w:r w:rsidR="000824D4">
        <w:t xml:space="preserve"> choice</w:t>
      </w:r>
      <w:r w:rsidR="004E2509">
        <w:t xml:space="preserve"> answer</w:t>
      </w:r>
      <w:r w:rsidR="000824D4">
        <w:t xml:space="preserve">. The average help to normalized for the comparison among the </w:t>
      </w:r>
      <w:r w:rsidR="009622DC">
        <w:t xml:space="preserve">data </w:t>
      </w:r>
      <w:r w:rsidR="009622DC">
        <w:rPr>
          <w:shd w:val="clear" w:color="auto" w:fill="FFFFFF"/>
        </w:rPr>
        <w:t>(</w:t>
      </w:r>
      <w:r w:rsidR="0024147B">
        <w:rPr>
          <w:shd w:val="clear" w:color="auto" w:fill="FFFFFF"/>
        </w:rPr>
        <w:t>De Haan and others, 2017)</w:t>
      </w:r>
      <w:r w:rsidR="000824D4">
        <w:t xml:space="preserve">. </w:t>
      </w:r>
    </w:p>
    <w:p w14:paraId="6FCB3AFF" w14:textId="77777777" w:rsidR="00107481" w:rsidRDefault="000824D4" w:rsidP="001B63E1">
      <w:r>
        <w:t xml:space="preserve">By this analysis, </w:t>
      </w:r>
      <w:r w:rsidR="004F38BA">
        <w:t>it</w:t>
      </w:r>
      <w:r>
        <w:t xml:space="preserve"> </w:t>
      </w:r>
      <w:r w:rsidR="004F38BA">
        <w:t>concludes</w:t>
      </w:r>
      <w:r>
        <w:t xml:space="preserve"> that the coherence of the </w:t>
      </w:r>
      <w:r w:rsidR="00782120">
        <w:t>insights</w:t>
      </w:r>
      <w:r>
        <w:t xml:space="preserve"> are very important</w:t>
      </w:r>
      <w:r w:rsidR="00647B66">
        <w:t xml:space="preserve"> for</w:t>
      </w:r>
      <w:r>
        <w:t xml:space="preserve"> higher employers as well as higher </w:t>
      </w:r>
      <w:r w:rsidR="00782120">
        <w:t>educational institutions that emphasis on communication and information skills. On the other hand, the view of the student are not similar</w:t>
      </w:r>
      <w:r w:rsidR="00647B66">
        <w:t>,</w:t>
      </w:r>
      <w:r w:rsidR="00782120">
        <w:t xml:space="preserve"> </w:t>
      </w:r>
      <w:r w:rsidR="00647B66">
        <w:t xml:space="preserve">they </w:t>
      </w:r>
      <w:r w:rsidR="00782120">
        <w:t xml:space="preserve">have a safety issue that are not </w:t>
      </w:r>
      <w:r w:rsidR="000862CC">
        <w:t>considered</w:t>
      </w:r>
      <w:r w:rsidR="00782120">
        <w:t xml:space="preserve"> to others parties</w:t>
      </w:r>
      <w:r w:rsidR="0024147B">
        <w:t xml:space="preserve"> </w:t>
      </w:r>
      <w:r w:rsidR="0024147B">
        <w:rPr>
          <w:shd w:val="clear" w:color="auto" w:fill="FFFFFF"/>
        </w:rPr>
        <w:t>(Tømte, 2016)</w:t>
      </w:r>
      <w:r w:rsidR="00782120">
        <w:t>. Furthermore, in the civil section they</w:t>
      </w:r>
      <w:r w:rsidR="006E349B">
        <w:t xml:space="preserve"> </w:t>
      </w:r>
      <w:r w:rsidR="00782120">
        <w:t xml:space="preserve">seem to be supported by other </w:t>
      </w:r>
      <w:r w:rsidR="00840CA1">
        <w:t>skill, o</w:t>
      </w:r>
      <w:r w:rsidR="00782120">
        <w:t xml:space="preserve">nline citizenship and managing digital identity are </w:t>
      </w:r>
      <w:r w:rsidR="00782120">
        <w:lastRenderedPageBreak/>
        <w:t>surprisingly more important for this group</w:t>
      </w:r>
      <w:r w:rsidR="00671401">
        <w:t>, b</w:t>
      </w:r>
      <w:r w:rsidR="00782120">
        <w:t xml:space="preserve">ut </w:t>
      </w:r>
      <w:r w:rsidR="00671401">
        <w:t>sometimes</w:t>
      </w:r>
      <w:r w:rsidR="00782120">
        <w:t xml:space="preserve"> they need communication and information value as well. </w:t>
      </w:r>
    </w:p>
    <w:p w14:paraId="62A3371E" w14:textId="77777777" w:rsidR="00107481" w:rsidRDefault="00107481" w:rsidP="008B7720">
      <w:pPr>
        <w:pStyle w:val="Heading2"/>
      </w:pPr>
      <w:bookmarkStart w:id="7" w:name="_Toc15836826"/>
      <w:r>
        <w:t>Limitation</w:t>
      </w:r>
      <w:bookmarkEnd w:id="7"/>
    </w:p>
    <w:p w14:paraId="2A86607A" w14:textId="77777777" w:rsidR="008B7720" w:rsidRDefault="00107481" w:rsidP="001B63E1">
      <w:r>
        <w:t>This report is conducted on sample</w:t>
      </w:r>
      <w:r w:rsidR="00037EC9">
        <w:t xml:space="preserve"> basis</w:t>
      </w:r>
      <w:r>
        <w:t>, the sample size is 25</w:t>
      </w:r>
      <w:r w:rsidR="00037EC9">
        <w:t>, w</w:t>
      </w:r>
      <w:r>
        <w:t>e know that every sample has some limitation</w:t>
      </w:r>
      <w:r w:rsidR="00037EC9">
        <w:t xml:space="preserve">, </w:t>
      </w:r>
      <w:r w:rsidR="003D71C4">
        <w:t>o</w:t>
      </w:r>
      <w:r>
        <w:t>n the other hand some limitation arise from the respondents</w:t>
      </w:r>
      <w:r w:rsidR="0024147B">
        <w:t xml:space="preserve"> </w:t>
      </w:r>
      <w:r w:rsidR="0024147B">
        <w:rPr>
          <w:shd w:val="clear" w:color="auto" w:fill="FFFFFF"/>
        </w:rPr>
        <w:t>(Litt, 2013)</w:t>
      </w:r>
      <w:r>
        <w:t>. There are some sensitive questions and most of the respondent</w:t>
      </w:r>
      <w:r w:rsidR="00BF7C42">
        <w:t xml:space="preserve"> do</w:t>
      </w:r>
      <w:r>
        <w:t xml:space="preserve"> not </w:t>
      </w:r>
      <w:r w:rsidR="00BF7C42">
        <w:t>respond</w:t>
      </w:r>
      <w:r>
        <w:t xml:space="preserve"> correctly </w:t>
      </w:r>
      <w:r w:rsidR="00BF7C42">
        <w:t>to</w:t>
      </w:r>
      <w:r w:rsidR="00A25355">
        <w:t>, t</w:t>
      </w:r>
      <w:r>
        <w:t>he question is plotted by some geographical areas</w:t>
      </w:r>
      <w:r w:rsidR="00A25355">
        <w:t xml:space="preserve">, </w:t>
      </w:r>
      <w:r w:rsidR="00E85D09">
        <w:t>a</w:t>
      </w:r>
      <w:r>
        <w:t xml:space="preserve">nd the similarity of the answer different. </w:t>
      </w:r>
      <w:r w:rsidR="008B7720">
        <w:t>The study takes some secondary data as well and the reliability of that information are questionable</w:t>
      </w:r>
      <w:r w:rsidR="004F3B0E">
        <w:t>, s</w:t>
      </w:r>
      <w:r w:rsidR="008B7720">
        <w:t xml:space="preserve">ome of the result on the basis of the hypothecation and the basis of the experience might reduce the accuracy. </w:t>
      </w:r>
      <w:r w:rsidR="00782120">
        <w:t xml:space="preserve"> </w:t>
      </w:r>
    </w:p>
    <w:p w14:paraId="002FF55A" w14:textId="77777777" w:rsidR="008B7720" w:rsidRDefault="008B7720" w:rsidP="008B7720">
      <w:r>
        <w:br w:type="page"/>
      </w:r>
    </w:p>
    <w:p w14:paraId="4AE426AE" w14:textId="77777777" w:rsidR="008B7720" w:rsidRDefault="008B7720" w:rsidP="00430D14">
      <w:pPr>
        <w:pStyle w:val="Heading1"/>
      </w:pPr>
      <w:bookmarkStart w:id="8" w:name="_Toc15836827"/>
      <w:r>
        <w:lastRenderedPageBreak/>
        <w:t>Conclusion</w:t>
      </w:r>
      <w:bookmarkEnd w:id="8"/>
    </w:p>
    <w:p w14:paraId="2DACC8C4" w14:textId="77777777" w:rsidR="0023307C" w:rsidRDefault="0023307C" w:rsidP="001B63E1">
      <w:r>
        <w:t>Technology is the major part of the human life</w:t>
      </w:r>
      <w:r w:rsidR="00984E29">
        <w:t xml:space="preserve"> a</w:t>
      </w:r>
      <w:r>
        <w:t xml:space="preserve">ll of us need a minimum skill to operate </w:t>
      </w:r>
      <w:r w:rsidR="007D7B52">
        <w:t>these</w:t>
      </w:r>
      <w:r>
        <w:t xml:space="preserve"> devices</w:t>
      </w:r>
      <w:r w:rsidR="007D7B52">
        <w:t>, t</w:t>
      </w:r>
      <w:r w:rsidR="000523C3">
        <w:t>his study is about better understanding</w:t>
      </w:r>
      <w:r w:rsidR="007D7B52">
        <w:t xml:space="preserve"> of</w:t>
      </w:r>
      <w:r w:rsidR="000523C3">
        <w:t xml:space="preserve"> the importance of the digital skill</w:t>
      </w:r>
      <w:r>
        <w:t xml:space="preserve"> and the use </w:t>
      </w:r>
      <w:r w:rsidR="007D7B52">
        <w:t>of</w:t>
      </w:r>
      <w:r>
        <w:t xml:space="preserve"> technology</w:t>
      </w:r>
      <w:r w:rsidR="000523C3">
        <w:t>.</w:t>
      </w:r>
      <w:r w:rsidR="007D7B52">
        <w:t xml:space="preserve"> T</w:t>
      </w:r>
      <w:r w:rsidR="000523C3">
        <w:t>his study can conclude that all of the skill of all group are not necessarily needed</w:t>
      </w:r>
      <w:r w:rsidR="007D7B52">
        <w:t>, each p</w:t>
      </w:r>
      <w:r w:rsidR="000523C3">
        <w:t>articular group need particular types of skills or competence</w:t>
      </w:r>
      <w:r w:rsidR="007D7B52">
        <w:t>, with</w:t>
      </w:r>
      <w:r>
        <w:t xml:space="preserve"> the use of technology</w:t>
      </w:r>
      <w:r w:rsidR="007D7B52">
        <w:t>,</w:t>
      </w:r>
      <w:r>
        <w:t xml:space="preserve"> one can easily reach </w:t>
      </w:r>
      <w:r w:rsidR="00C75C3D">
        <w:t>the</w:t>
      </w:r>
      <w:r>
        <w:t xml:space="preserve"> desire</w:t>
      </w:r>
      <w:r w:rsidR="00C75C3D">
        <w:t>d</w:t>
      </w:r>
      <w:r>
        <w:t xml:space="preserve"> goal. In present </w:t>
      </w:r>
      <w:r w:rsidR="00037EC9">
        <w:t>day</w:t>
      </w:r>
      <w:r>
        <w:t xml:space="preserve"> it is necessary that you must have some skill about digital technology for your day to day life and for getting a better job.</w:t>
      </w:r>
    </w:p>
    <w:p w14:paraId="589ECA1D" w14:textId="77777777" w:rsidR="000523C3" w:rsidRDefault="000523C3" w:rsidP="001B63E1">
      <w:r>
        <w:t xml:space="preserve">    </w:t>
      </w:r>
    </w:p>
    <w:p w14:paraId="5EBC9C3D" w14:textId="77777777" w:rsidR="00FB66F1" w:rsidRPr="005A1334" w:rsidRDefault="00782120" w:rsidP="001B63E1">
      <w:r>
        <w:t xml:space="preserve"> </w:t>
      </w:r>
      <w:r w:rsidR="000824D4">
        <w:t xml:space="preserve">  </w:t>
      </w:r>
      <w:r w:rsidR="00FB66F1">
        <w:t xml:space="preserve">   </w:t>
      </w:r>
    </w:p>
    <w:p w14:paraId="04C2CAF9" w14:textId="77777777" w:rsidR="005A1334" w:rsidRDefault="005A1334" w:rsidP="001B63E1"/>
    <w:p w14:paraId="3FF15AC5" w14:textId="77777777" w:rsidR="001B63E1" w:rsidRPr="001B63E1" w:rsidRDefault="00300359" w:rsidP="001B63E1">
      <w:r>
        <w:t xml:space="preserve"> </w:t>
      </w:r>
      <w:r w:rsidR="00854CB0">
        <w:t xml:space="preserve"> </w:t>
      </w:r>
      <w:r>
        <w:t xml:space="preserve"> </w:t>
      </w:r>
      <w:r w:rsidR="00041E83">
        <w:t xml:space="preserve">    </w:t>
      </w:r>
      <w:r w:rsidR="001B63E1">
        <w:t xml:space="preserve">  </w:t>
      </w:r>
    </w:p>
    <w:p w14:paraId="293406C4" w14:textId="77777777" w:rsidR="006568B4" w:rsidRDefault="00CA51B1" w:rsidP="006568B4">
      <w:r>
        <w:t xml:space="preserve">  </w:t>
      </w:r>
      <w:r w:rsidR="00846DCD">
        <w:t xml:space="preserve">  </w:t>
      </w:r>
      <w:bookmarkStart w:id="9" w:name="_Toc15836828"/>
    </w:p>
    <w:p w14:paraId="4BF466D1" w14:textId="77777777" w:rsidR="00B573BD" w:rsidRDefault="00B573BD" w:rsidP="006568B4">
      <w:r>
        <w:t>Reference</w:t>
      </w:r>
      <w:bookmarkEnd w:id="9"/>
      <w:r>
        <w:t xml:space="preserve"> </w:t>
      </w:r>
    </w:p>
    <w:p w14:paraId="7A19430D" w14:textId="77777777" w:rsidR="00B573BD" w:rsidRPr="009622DC" w:rsidRDefault="00B573BD" w:rsidP="009622DC">
      <w:pPr>
        <w:pStyle w:val="ListParagraph"/>
        <w:numPr>
          <w:ilvl w:val="0"/>
          <w:numId w:val="5"/>
        </w:numPr>
        <w:rPr>
          <w:shd w:val="clear" w:color="auto" w:fill="FFFFFF"/>
        </w:rPr>
      </w:pPr>
      <w:r w:rsidRPr="009622DC">
        <w:rPr>
          <w:shd w:val="clear" w:color="auto" w:fill="FFFFFF"/>
        </w:rPr>
        <w:t>Gui, M. and Argentin, G., 2011. Digital skills of internet natives: Different forms of digital literacy in a random sample of northern Italian high school students. </w:t>
      </w:r>
      <w:r w:rsidRPr="009622DC">
        <w:rPr>
          <w:i/>
          <w:iCs/>
          <w:shd w:val="clear" w:color="auto" w:fill="FFFFFF"/>
        </w:rPr>
        <w:t>New media &amp; society</w:t>
      </w:r>
      <w:r w:rsidRPr="009622DC">
        <w:rPr>
          <w:shd w:val="clear" w:color="auto" w:fill="FFFFFF"/>
        </w:rPr>
        <w:t>, </w:t>
      </w:r>
      <w:r w:rsidRPr="009622DC">
        <w:rPr>
          <w:i/>
          <w:iCs/>
          <w:shd w:val="clear" w:color="auto" w:fill="FFFFFF"/>
        </w:rPr>
        <w:t>13</w:t>
      </w:r>
      <w:r w:rsidRPr="009622DC">
        <w:rPr>
          <w:shd w:val="clear" w:color="auto" w:fill="FFFFFF"/>
        </w:rPr>
        <w:t>(6), pp.963-980.</w:t>
      </w:r>
    </w:p>
    <w:p w14:paraId="362E55D7" w14:textId="77777777" w:rsidR="00B573BD" w:rsidRPr="009622DC" w:rsidRDefault="00B573BD" w:rsidP="009622DC">
      <w:pPr>
        <w:pStyle w:val="ListParagraph"/>
        <w:numPr>
          <w:ilvl w:val="0"/>
          <w:numId w:val="5"/>
        </w:numPr>
        <w:rPr>
          <w:shd w:val="clear" w:color="auto" w:fill="FFFFFF"/>
        </w:rPr>
      </w:pPr>
      <w:r w:rsidRPr="009622DC">
        <w:rPr>
          <w:shd w:val="clear" w:color="auto" w:fill="FFFFFF"/>
        </w:rPr>
        <w:t>Van Laar, E., Van Deursen, A.J., Van Dijk, J.A. and De Haan, J., 2017. The relation between 21st-century skills and digital skills: A systematic literature review. </w:t>
      </w:r>
      <w:r w:rsidRPr="009622DC">
        <w:rPr>
          <w:i/>
          <w:iCs/>
          <w:shd w:val="clear" w:color="auto" w:fill="FFFFFF"/>
        </w:rPr>
        <w:t>Computers in human behavior</w:t>
      </w:r>
      <w:r w:rsidRPr="009622DC">
        <w:rPr>
          <w:shd w:val="clear" w:color="auto" w:fill="FFFFFF"/>
        </w:rPr>
        <w:t>, </w:t>
      </w:r>
      <w:r w:rsidRPr="009622DC">
        <w:rPr>
          <w:i/>
          <w:iCs/>
          <w:shd w:val="clear" w:color="auto" w:fill="FFFFFF"/>
        </w:rPr>
        <w:t>72</w:t>
      </w:r>
      <w:r w:rsidRPr="009622DC">
        <w:rPr>
          <w:shd w:val="clear" w:color="auto" w:fill="FFFFFF"/>
        </w:rPr>
        <w:t>, pp.577-588.</w:t>
      </w:r>
    </w:p>
    <w:p w14:paraId="2A9FE65C" w14:textId="77777777" w:rsidR="00B573BD" w:rsidRPr="009622DC" w:rsidRDefault="00B573BD" w:rsidP="009622DC">
      <w:pPr>
        <w:pStyle w:val="ListParagraph"/>
        <w:numPr>
          <w:ilvl w:val="0"/>
          <w:numId w:val="5"/>
        </w:numPr>
        <w:rPr>
          <w:shd w:val="clear" w:color="auto" w:fill="FFFFFF"/>
        </w:rPr>
      </w:pPr>
      <w:r w:rsidRPr="009622DC">
        <w:rPr>
          <w:shd w:val="clear" w:color="auto" w:fill="FFFFFF"/>
        </w:rPr>
        <w:t>Hargittai, E., 2010. Digital na (t) ives? Variation in internet skills and uses among members of the “net generation”. </w:t>
      </w:r>
      <w:r w:rsidRPr="009622DC">
        <w:rPr>
          <w:i/>
          <w:iCs/>
          <w:shd w:val="clear" w:color="auto" w:fill="FFFFFF"/>
        </w:rPr>
        <w:t>Sociological inquiry</w:t>
      </w:r>
      <w:r w:rsidRPr="009622DC">
        <w:rPr>
          <w:shd w:val="clear" w:color="auto" w:fill="FFFFFF"/>
        </w:rPr>
        <w:t>, </w:t>
      </w:r>
      <w:r w:rsidRPr="009622DC">
        <w:rPr>
          <w:i/>
          <w:iCs/>
          <w:shd w:val="clear" w:color="auto" w:fill="FFFFFF"/>
        </w:rPr>
        <w:t>80</w:t>
      </w:r>
      <w:r w:rsidRPr="009622DC">
        <w:rPr>
          <w:shd w:val="clear" w:color="auto" w:fill="FFFFFF"/>
        </w:rPr>
        <w:t>(1), pp.92-113.</w:t>
      </w:r>
    </w:p>
    <w:p w14:paraId="53551550" w14:textId="77777777" w:rsidR="00B573BD" w:rsidRPr="009622DC" w:rsidRDefault="00B573BD" w:rsidP="009622DC">
      <w:pPr>
        <w:pStyle w:val="ListParagraph"/>
        <w:numPr>
          <w:ilvl w:val="0"/>
          <w:numId w:val="5"/>
        </w:numPr>
        <w:rPr>
          <w:shd w:val="clear" w:color="auto" w:fill="FFFFFF"/>
        </w:rPr>
      </w:pPr>
      <w:r w:rsidRPr="009622DC">
        <w:rPr>
          <w:shd w:val="clear" w:color="auto" w:fill="FFFFFF"/>
        </w:rPr>
        <w:t>Robinson, L., Cotten, S.R., Ono, H., Quan-Haase, A., Mesch, G., Chen, W., Schulz, J., Hale, T.M. and Stern, M.J., 2015. Digital inequalities and why they matter. </w:t>
      </w:r>
      <w:r w:rsidRPr="009622DC">
        <w:rPr>
          <w:i/>
          <w:iCs/>
          <w:shd w:val="clear" w:color="auto" w:fill="FFFFFF"/>
        </w:rPr>
        <w:t>Information, communication &amp; society</w:t>
      </w:r>
      <w:r w:rsidRPr="009622DC">
        <w:rPr>
          <w:shd w:val="clear" w:color="auto" w:fill="FFFFFF"/>
        </w:rPr>
        <w:t>, </w:t>
      </w:r>
      <w:r w:rsidRPr="009622DC">
        <w:rPr>
          <w:i/>
          <w:iCs/>
          <w:shd w:val="clear" w:color="auto" w:fill="FFFFFF"/>
        </w:rPr>
        <w:t>18</w:t>
      </w:r>
      <w:r w:rsidRPr="009622DC">
        <w:rPr>
          <w:shd w:val="clear" w:color="auto" w:fill="FFFFFF"/>
        </w:rPr>
        <w:t>(5), pp.569-582.</w:t>
      </w:r>
    </w:p>
    <w:p w14:paraId="021F7941" w14:textId="77777777" w:rsidR="00B573BD" w:rsidRPr="009622DC" w:rsidRDefault="00B573BD" w:rsidP="009622DC">
      <w:pPr>
        <w:pStyle w:val="ListParagraph"/>
        <w:numPr>
          <w:ilvl w:val="0"/>
          <w:numId w:val="5"/>
        </w:numPr>
        <w:rPr>
          <w:shd w:val="clear" w:color="auto" w:fill="FFFFFF"/>
        </w:rPr>
      </w:pPr>
      <w:r w:rsidRPr="009622DC">
        <w:rPr>
          <w:shd w:val="clear" w:color="auto" w:fill="FFFFFF"/>
        </w:rPr>
        <w:t>Hargittai, E. and Hsieh, Y.P., 2012. Succinct survey measures of web-use skills. </w:t>
      </w:r>
      <w:r w:rsidRPr="009622DC">
        <w:rPr>
          <w:i/>
          <w:iCs/>
          <w:shd w:val="clear" w:color="auto" w:fill="FFFFFF"/>
        </w:rPr>
        <w:t>Social Science Computer Review</w:t>
      </w:r>
      <w:r w:rsidRPr="009622DC">
        <w:rPr>
          <w:shd w:val="clear" w:color="auto" w:fill="FFFFFF"/>
        </w:rPr>
        <w:t>, </w:t>
      </w:r>
      <w:r w:rsidRPr="009622DC">
        <w:rPr>
          <w:i/>
          <w:iCs/>
          <w:shd w:val="clear" w:color="auto" w:fill="FFFFFF"/>
        </w:rPr>
        <w:t>30</w:t>
      </w:r>
      <w:r w:rsidRPr="009622DC">
        <w:rPr>
          <w:shd w:val="clear" w:color="auto" w:fill="FFFFFF"/>
        </w:rPr>
        <w:t>(1), pp.95-107.</w:t>
      </w:r>
    </w:p>
    <w:p w14:paraId="0C7B6844" w14:textId="77777777" w:rsidR="00B573BD" w:rsidRPr="009622DC" w:rsidRDefault="00B573BD" w:rsidP="009622DC">
      <w:pPr>
        <w:pStyle w:val="ListParagraph"/>
        <w:numPr>
          <w:ilvl w:val="0"/>
          <w:numId w:val="5"/>
        </w:numPr>
        <w:rPr>
          <w:shd w:val="clear" w:color="auto" w:fill="FFFFFF"/>
        </w:rPr>
      </w:pPr>
      <w:r w:rsidRPr="009622DC">
        <w:rPr>
          <w:shd w:val="clear" w:color="auto" w:fill="FFFFFF"/>
        </w:rPr>
        <w:t>Russial, J. and Wanta, W., 1998. Digital imaging skills and the hiring and training of photojournalists. </w:t>
      </w:r>
      <w:r w:rsidRPr="009622DC">
        <w:rPr>
          <w:i/>
          <w:iCs/>
          <w:shd w:val="clear" w:color="auto" w:fill="FFFFFF"/>
        </w:rPr>
        <w:t>Journalism &amp; Mass Communication Quarterly</w:t>
      </w:r>
      <w:r w:rsidRPr="009622DC">
        <w:rPr>
          <w:shd w:val="clear" w:color="auto" w:fill="FFFFFF"/>
        </w:rPr>
        <w:t>, </w:t>
      </w:r>
      <w:r w:rsidRPr="009622DC">
        <w:rPr>
          <w:i/>
          <w:iCs/>
          <w:shd w:val="clear" w:color="auto" w:fill="FFFFFF"/>
        </w:rPr>
        <w:t>75</w:t>
      </w:r>
      <w:r w:rsidRPr="009622DC">
        <w:rPr>
          <w:shd w:val="clear" w:color="auto" w:fill="FFFFFF"/>
        </w:rPr>
        <w:t>(3), pp.593-605.</w:t>
      </w:r>
    </w:p>
    <w:p w14:paraId="755BAE47" w14:textId="77777777" w:rsidR="00B573BD" w:rsidRPr="009622DC" w:rsidRDefault="00B573BD" w:rsidP="009622DC">
      <w:pPr>
        <w:pStyle w:val="ListParagraph"/>
        <w:numPr>
          <w:ilvl w:val="0"/>
          <w:numId w:val="5"/>
        </w:numPr>
        <w:rPr>
          <w:shd w:val="clear" w:color="auto" w:fill="FFFFFF"/>
        </w:rPr>
      </w:pPr>
      <w:r w:rsidRPr="009622DC">
        <w:rPr>
          <w:shd w:val="clear" w:color="auto" w:fill="FFFFFF"/>
        </w:rPr>
        <w:lastRenderedPageBreak/>
        <w:t>Steinkuehler, C. and King, E., 2009. Digital literacies for the disengaged: creating after school contexts to support boys' game-based literacy skills. </w:t>
      </w:r>
      <w:r w:rsidRPr="009622DC">
        <w:rPr>
          <w:i/>
          <w:iCs/>
          <w:shd w:val="clear" w:color="auto" w:fill="FFFFFF"/>
        </w:rPr>
        <w:t>On the Horizon</w:t>
      </w:r>
      <w:r w:rsidRPr="009622DC">
        <w:rPr>
          <w:shd w:val="clear" w:color="auto" w:fill="FFFFFF"/>
        </w:rPr>
        <w:t>, </w:t>
      </w:r>
      <w:r w:rsidRPr="009622DC">
        <w:rPr>
          <w:i/>
          <w:iCs/>
          <w:shd w:val="clear" w:color="auto" w:fill="FFFFFF"/>
        </w:rPr>
        <w:t>17</w:t>
      </w:r>
      <w:r w:rsidRPr="009622DC">
        <w:rPr>
          <w:shd w:val="clear" w:color="auto" w:fill="FFFFFF"/>
        </w:rPr>
        <w:t>(1), pp.47-59.</w:t>
      </w:r>
    </w:p>
    <w:p w14:paraId="5939C5C1" w14:textId="77777777" w:rsidR="00B573BD" w:rsidRPr="009622DC" w:rsidRDefault="00B573BD" w:rsidP="009622DC">
      <w:pPr>
        <w:pStyle w:val="ListParagraph"/>
        <w:numPr>
          <w:ilvl w:val="0"/>
          <w:numId w:val="5"/>
        </w:numPr>
        <w:rPr>
          <w:shd w:val="clear" w:color="auto" w:fill="FFFFFF"/>
        </w:rPr>
      </w:pPr>
      <w:r w:rsidRPr="009622DC">
        <w:rPr>
          <w:shd w:val="clear" w:color="auto" w:fill="FFFFFF"/>
        </w:rPr>
        <w:t>Wollscheid, S., Sjaastad, J. and Tømte, C., 2016. The impact of digital devices vs. Pen (cil) and paper on primary school students' writing skills–A research review. </w:t>
      </w:r>
      <w:r w:rsidRPr="009622DC">
        <w:rPr>
          <w:i/>
          <w:iCs/>
          <w:shd w:val="clear" w:color="auto" w:fill="FFFFFF"/>
        </w:rPr>
        <w:t>Computers &amp; Education</w:t>
      </w:r>
      <w:r w:rsidRPr="009622DC">
        <w:rPr>
          <w:shd w:val="clear" w:color="auto" w:fill="FFFFFF"/>
        </w:rPr>
        <w:t>, </w:t>
      </w:r>
      <w:r w:rsidRPr="009622DC">
        <w:rPr>
          <w:i/>
          <w:iCs/>
          <w:shd w:val="clear" w:color="auto" w:fill="FFFFFF"/>
        </w:rPr>
        <w:t>95</w:t>
      </w:r>
      <w:r w:rsidRPr="009622DC">
        <w:rPr>
          <w:shd w:val="clear" w:color="auto" w:fill="FFFFFF"/>
        </w:rPr>
        <w:t>, pp.19-35.</w:t>
      </w:r>
    </w:p>
    <w:p w14:paraId="1864644B" w14:textId="77777777" w:rsidR="00B573BD" w:rsidRPr="009622DC" w:rsidRDefault="00B573BD" w:rsidP="009622DC">
      <w:pPr>
        <w:pStyle w:val="ListParagraph"/>
        <w:numPr>
          <w:ilvl w:val="0"/>
          <w:numId w:val="5"/>
        </w:numPr>
        <w:rPr>
          <w:shd w:val="clear" w:color="auto" w:fill="FFFFFF"/>
        </w:rPr>
      </w:pPr>
      <w:r w:rsidRPr="009622DC">
        <w:rPr>
          <w:shd w:val="clear" w:color="auto" w:fill="FFFFFF"/>
        </w:rPr>
        <w:t>Siddiq, F., Scherer, R. and Tondeur, J., 2016. Teachers' emphasis on developing students' digital information and communication skills (TEDDICS): A new construct in 21st century education. </w:t>
      </w:r>
      <w:r w:rsidRPr="009622DC">
        <w:rPr>
          <w:i/>
          <w:iCs/>
          <w:shd w:val="clear" w:color="auto" w:fill="FFFFFF"/>
        </w:rPr>
        <w:t>Computers &amp; Education</w:t>
      </w:r>
      <w:r w:rsidRPr="009622DC">
        <w:rPr>
          <w:shd w:val="clear" w:color="auto" w:fill="FFFFFF"/>
        </w:rPr>
        <w:t>, </w:t>
      </w:r>
      <w:r w:rsidRPr="009622DC">
        <w:rPr>
          <w:i/>
          <w:iCs/>
          <w:shd w:val="clear" w:color="auto" w:fill="FFFFFF"/>
        </w:rPr>
        <w:t>92</w:t>
      </w:r>
      <w:r w:rsidRPr="009622DC">
        <w:rPr>
          <w:shd w:val="clear" w:color="auto" w:fill="FFFFFF"/>
        </w:rPr>
        <w:t>, pp.1-14.</w:t>
      </w:r>
    </w:p>
    <w:p w14:paraId="5E68494A" w14:textId="77777777" w:rsidR="00B573BD" w:rsidRPr="009622DC" w:rsidRDefault="00B573BD" w:rsidP="009622DC">
      <w:pPr>
        <w:pStyle w:val="ListParagraph"/>
        <w:numPr>
          <w:ilvl w:val="0"/>
          <w:numId w:val="5"/>
        </w:numPr>
        <w:rPr>
          <w:shd w:val="clear" w:color="auto" w:fill="FFFFFF"/>
        </w:rPr>
      </w:pPr>
      <w:r w:rsidRPr="009622DC">
        <w:rPr>
          <w:shd w:val="clear" w:color="auto" w:fill="FFFFFF"/>
        </w:rPr>
        <w:t>Haykin, S.S., 1988. </w:t>
      </w:r>
      <w:r w:rsidRPr="009622DC">
        <w:rPr>
          <w:i/>
          <w:iCs/>
          <w:shd w:val="clear" w:color="auto" w:fill="FFFFFF"/>
        </w:rPr>
        <w:t>Digital communications</w:t>
      </w:r>
      <w:r w:rsidRPr="009622DC">
        <w:rPr>
          <w:shd w:val="clear" w:color="auto" w:fill="FFFFFF"/>
        </w:rPr>
        <w:t> (pp. 445-446). New York: Wiley.</w:t>
      </w:r>
    </w:p>
    <w:p w14:paraId="61D096FD" w14:textId="77777777" w:rsidR="00B573BD" w:rsidRPr="009622DC" w:rsidRDefault="00B573BD" w:rsidP="009622DC">
      <w:pPr>
        <w:pStyle w:val="ListParagraph"/>
        <w:numPr>
          <w:ilvl w:val="0"/>
          <w:numId w:val="5"/>
        </w:numPr>
        <w:rPr>
          <w:shd w:val="clear" w:color="auto" w:fill="FFFFFF"/>
        </w:rPr>
      </w:pPr>
      <w:r w:rsidRPr="009622DC">
        <w:rPr>
          <w:shd w:val="clear" w:color="auto" w:fill="FFFFFF"/>
        </w:rPr>
        <w:t>Talja, S., 2005. The social and discursive construction of computing skills. </w:t>
      </w:r>
      <w:r w:rsidRPr="009622DC">
        <w:rPr>
          <w:i/>
          <w:iCs/>
          <w:shd w:val="clear" w:color="auto" w:fill="FFFFFF"/>
        </w:rPr>
        <w:t>Journal of the American Society for Information Science and Technology</w:t>
      </w:r>
      <w:r w:rsidRPr="009622DC">
        <w:rPr>
          <w:shd w:val="clear" w:color="auto" w:fill="FFFFFF"/>
        </w:rPr>
        <w:t>, </w:t>
      </w:r>
      <w:r w:rsidRPr="009622DC">
        <w:rPr>
          <w:i/>
          <w:iCs/>
          <w:shd w:val="clear" w:color="auto" w:fill="FFFFFF"/>
        </w:rPr>
        <w:t>56</w:t>
      </w:r>
      <w:r w:rsidRPr="009622DC">
        <w:rPr>
          <w:shd w:val="clear" w:color="auto" w:fill="FFFFFF"/>
        </w:rPr>
        <w:t>(1), pp.13-22.</w:t>
      </w:r>
    </w:p>
    <w:p w14:paraId="1A3D5276" w14:textId="77777777" w:rsidR="00B573BD" w:rsidRPr="009622DC" w:rsidRDefault="00B573BD" w:rsidP="009622DC">
      <w:pPr>
        <w:pStyle w:val="ListParagraph"/>
        <w:numPr>
          <w:ilvl w:val="0"/>
          <w:numId w:val="5"/>
        </w:numPr>
        <w:rPr>
          <w:shd w:val="clear" w:color="auto" w:fill="FFFFFF"/>
        </w:rPr>
      </w:pPr>
      <w:r w:rsidRPr="009622DC">
        <w:rPr>
          <w:shd w:val="clear" w:color="auto" w:fill="FFFFFF"/>
        </w:rPr>
        <w:t>van der Vaart, R. and Drossaert, C., 2017. Development of the digital health literacy instrument: measuring a broad spectrum of health 1.0 and health 2.0 skills. </w:t>
      </w:r>
      <w:r w:rsidRPr="009622DC">
        <w:rPr>
          <w:i/>
          <w:iCs/>
          <w:shd w:val="clear" w:color="auto" w:fill="FFFFFF"/>
        </w:rPr>
        <w:t>Journal of medical Internet research</w:t>
      </w:r>
      <w:r w:rsidRPr="009622DC">
        <w:rPr>
          <w:shd w:val="clear" w:color="auto" w:fill="FFFFFF"/>
        </w:rPr>
        <w:t>, </w:t>
      </w:r>
      <w:r w:rsidRPr="009622DC">
        <w:rPr>
          <w:i/>
          <w:iCs/>
          <w:shd w:val="clear" w:color="auto" w:fill="FFFFFF"/>
        </w:rPr>
        <w:t>19</w:t>
      </w:r>
      <w:r w:rsidRPr="009622DC">
        <w:rPr>
          <w:shd w:val="clear" w:color="auto" w:fill="FFFFFF"/>
        </w:rPr>
        <w:t>(1), p.e27.</w:t>
      </w:r>
    </w:p>
    <w:p w14:paraId="3D913795" w14:textId="77777777" w:rsidR="00B573BD" w:rsidRPr="009622DC" w:rsidRDefault="00B573BD" w:rsidP="009622DC">
      <w:pPr>
        <w:pStyle w:val="ListParagraph"/>
        <w:numPr>
          <w:ilvl w:val="0"/>
          <w:numId w:val="5"/>
        </w:numPr>
        <w:rPr>
          <w:shd w:val="clear" w:color="auto" w:fill="FFFFFF"/>
        </w:rPr>
      </w:pPr>
      <w:r w:rsidRPr="009622DC">
        <w:rPr>
          <w:shd w:val="clear" w:color="auto" w:fill="FFFFFF"/>
        </w:rPr>
        <w:t>Van Deursen, A. and Van Dijk, J., 2011. Internet skills and the digital divide. </w:t>
      </w:r>
      <w:r w:rsidRPr="009622DC">
        <w:rPr>
          <w:i/>
          <w:iCs/>
          <w:shd w:val="clear" w:color="auto" w:fill="FFFFFF"/>
        </w:rPr>
        <w:t>New media &amp; society</w:t>
      </w:r>
      <w:r w:rsidRPr="009622DC">
        <w:rPr>
          <w:shd w:val="clear" w:color="auto" w:fill="FFFFFF"/>
        </w:rPr>
        <w:t>, </w:t>
      </w:r>
      <w:r w:rsidRPr="009622DC">
        <w:rPr>
          <w:i/>
          <w:iCs/>
          <w:shd w:val="clear" w:color="auto" w:fill="FFFFFF"/>
        </w:rPr>
        <w:t>13</w:t>
      </w:r>
      <w:r w:rsidRPr="009622DC">
        <w:rPr>
          <w:shd w:val="clear" w:color="auto" w:fill="FFFFFF"/>
        </w:rPr>
        <w:t>(6), pp.893-911.</w:t>
      </w:r>
    </w:p>
    <w:p w14:paraId="070E2A3F" w14:textId="77777777" w:rsidR="00B573BD" w:rsidRPr="009622DC" w:rsidRDefault="00B573BD" w:rsidP="009622DC">
      <w:pPr>
        <w:pStyle w:val="ListParagraph"/>
        <w:numPr>
          <w:ilvl w:val="0"/>
          <w:numId w:val="5"/>
        </w:numPr>
        <w:rPr>
          <w:shd w:val="clear" w:color="auto" w:fill="FFFFFF"/>
        </w:rPr>
      </w:pPr>
      <w:r w:rsidRPr="009622DC">
        <w:rPr>
          <w:shd w:val="clear" w:color="auto" w:fill="FFFFFF"/>
        </w:rPr>
        <w:t>Litt, E., 2013. Measuring users’ internet skills: A review of past assessments and a look toward the future. </w:t>
      </w:r>
      <w:r w:rsidRPr="009622DC">
        <w:rPr>
          <w:i/>
          <w:iCs/>
          <w:shd w:val="clear" w:color="auto" w:fill="FFFFFF"/>
        </w:rPr>
        <w:t>New Media &amp; Society</w:t>
      </w:r>
      <w:r w:rsidRPr="009622DC">
        <w:rPr>
          <w:shd w:val="clear" w:color="auto" w:fill="FFFFFF"/>
        </w:rPr>
        <w:t>, </w:t>
      </w:r>
      <w:r w:rsidRPr="009622DC">
        <w:rPr>
          <w:i/>
          <w:iCs/>
          <w:shd w:val="clear" w:color="auto" w:fill="FFFFFF"/>
        </w:rPr>
        <w:t>15</w:t>
      </w:r>
      <w:r w:rsidRPr="009622DC">
        <w:rPr>
          <w:shd w:val="clear" w:color="auto" w:fill="FFFFFF"/>
        </w:rPr>
        <w:t>(4), pp.612-630.</w:t>
      </w:r>
    </w:p>
    <w:p w14:paraId="45776191" w14:textId="77777777" w:rsidR="00430D14" w:rsidRPr="009622DC" w:rsidRDefault="00B573BD" w:rsidP="009622DC">
      <w:pPr>
        <w:pStyle w:val="ListParagraph"/>
        <w:numPr>
          <w:ilvl w:val="0"/>
          <w:numId w:val="5"/>
        </w:numPr>
        <w:rPr>
          <w:shd w:val="clear" w:color="auto" w:fill="FFFFFF"/>
        </w:rPr>
      </w:pPr>
      <w:r w:rsidRPr="009622DC">
        <w:rPr>
          <w:shd w:val="clear" w:color="auto" w:fill="FFFFFF"/>
        </w:rPr>
        <w:t>Greenhow, C., Robelia, B. and Hughes, J.E., 2009. Learning, teaching, and scholarship in a digital age: Web 2.0 and classroom research: What path should we take now?. </w:t>
      </w:r>
      <w:r w:rsidRPr="009622DC">
        <w:rPr>
          <w:i/>
          <w:iCs/>
          <w:shd w:val="clear" w:color="auto" w:fill="FFFFFF"/>
        </w:rPr>
        <w:t>Educational researcher</w:t>
      </w:r>
      <w:r w:rsidRPr="009622DC">
        <w:rPr>
          <w:shd w:val="clear" w:color="auto" w:fill="FFFFFF"/>
        </w:rPr>
        <w:t>, </w:t>
      </w:r>
      <w:r w:rsidRPr="009622DC">
        <w:rPr>
          <w:i/>
          <w:iCs/>
          <w:shd w:val="clear" w:color="auto" w:fill="FFFFFF"/>
        </w:rPr>
        <w:t>38</w:t>
      </w:r>
      <w:r w:rsidRPr="009622DC">
        <w:rPr>
          <w:shd w:val="clear" w:color="auto" w:fill="FFFFFF"/>
        </w:rPr>
        <w:t>(4), pp.246-259.</w:t>
      </w:r>
    </w:p>
    <w:p w14:paraId="0FE6D7BD" w14:textId="77777777" w:rsidR="00430D14" w:rsidRDefault="0024147B" w:rsidP="00430D14">
      <w:r>
        <w:rPr>
          <w:shd w:val="clear" w:color="auto" w:fill="FFFFFF"/>
        </w:rPr>
        <w:t xml:space="preserve"> </w:t>
      </w:r>
    </w:p>
    <w:p w14:paraId="25EF1BE5" w14:textId="77777777" w:rsidR="00B573BD" w:rsidRDefault="00B573BD" w:rsidP="00430D14">
      <w:pPr>
        <w:rPr>
          <w:shd w:val="clear" w:color="auto" w:fill="FFFFFF"/>
        </w:rPr>
      </w:pPr>
      <w:r>
        <w:rPr>
          <w:shd w:val="clear" w:color="auto" w:fill="FFFFFF"/>
        </w:rPr>
        <w:br w:type="page"/>
      </w:r>
    </w:p>
    <w:p w14:paraId="610DD670" w14:textId="77777777" w:rsidR="00430D14" w:rsidRDefault="00430D14" w:rsidP="00430D14">
      <w:pPr>
        <w:rPr>
          <w:shd w:val="clear" w:color="auto" w:fill="FFFFFF"/>
        </w:rPr>
      </w:pPr>
    </w:p>
    <w:p w14:paraId="6AE87401" w14:textId="77777777" w:rsidR="00B573BD" w:rsidRDefault="00B573BD">
      <w:pPr>
        <w:spacing w:line="259" w:lineRule="auto"/>
        <w:jc w:val="left"/>
        <w:rPr>
          <w:rFonts w:ascii="Arial" w:hAnsi="Arial" w:cs="Arial"/>
          <w:color w:val="222222"/>
          <w:sz w:val="20"/>
          <w:szCs w:val="20"/>
          <w:shd w:val="clear" w:color="auto" w:fill="FFFFFF"/>
        </w:rPr>
      </w:pPr>
    </w:p>
    <w:p w14:paraId="72B74B16" w14:textId="77777777" w:rsidR="0098333A" w:rsidRDefault="004B57F6">
      <w:r>
        <w:t xml:space="preserve"> </w:t>
      </w:r>
      <w:r w:rsidR="00F66536">
        <w:t xml:space="preserve">   </w:t>
      </w:r>
    </w:p>
    <w:p w14:paraId="7CC88D97" w14:textId="77777777" w:rsidR="0098333A" w:rsidRPr="0098333A" w:rsidRDefault="0098333A" w:rsidP="0098333A"/>
    <w:p w14:paraId="34ECCAC6" w14:textId="77777777" w:rsidR="0098333A" w:rsidRPr="0098333A" w:rsidRDefault="0098333A" w:rsidP="0098333A"/>
    <w:p w14:paraId="7B2BDD93" w14:textId="77777777" w:rsidR="0098333A" w:rsidRDefault="0098333A" w:rsidP="0098333A"/>
    <w:p w14:paraId="5CE053D3" w14:textId="77777777" w:rsidR="008020FE" w:rsidRPr="0098333A" w:rsidRDefault="0098333A" w:rsidP="0098333A">
      <w:pPr>
        <w:tabs>
          <w:tab w:val="left" w:pos="7168"/>
        </w:tabs>
      </w:pPr>
      <w:r>
        <w:tab/>
      </w:r>
    </w:p>
    <w:sectPr w:rsidR="008020FE" w:rsidRPr="009833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62156C"/>
    <w:multiLevelType w:val="hybridMultilevel"/>
    <w:tmpl w:val="1B445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7A66E6"/>
    <w:multiLevelType w:val="hybridMultilevel"/>
    <w:tmpl w:val="9DD45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0634F3A"/>
    <w:multiLevelType w:val="hybridMultilevel"/>
    <w:tmpl w:val="364EA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5C928AA"/>
    <w:multiLevelType w:val="hybridMultilevel"/>
    <w:tmpl w:val="8B6E7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B056866"/>
    <w:multiLevelType w:val="hybridMultilevel"/>
    <w:tmpl w:val="AD6E0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DQ2NzExtbQwN7Q0MDNS0lEKTi0uzszPAykwrAUA8R3Z8CwAAAA="/>
  </w:docVars>
  <w:rsids>
    <w:rsidRoot w:val="0098333A"/>
    <w:rsid w:val="00002A28"/>
    <w:rsid w:val="000053EA"/>
    <w:rsid w:val="00037EC9"/>
    <w:rsid w:val="00041E83"/>
    <w:rsid w:val="00043FC2"/>
    <w:rsid w:val="000511AA"/>
    <w:rsid w:val="000523C3"/>
    <w:rsid w:val="00063EF6"/>
    <w:rsid w:val="00081B13"/>
    <w:rsid w:val="00082047"/>
    <w:rsid w:val="000824D4"/>
    <w:rsid w:val="00082B6B"/>
    <w:rsid w:val="000862CC"/>
    <w:rsid w:val="000A1CDF"/>
    <w:rsid w:val="000B2D37"/>
    <w:rsid w:val="000C07F6"/>
    <w:rsid w:val="000E73A2"/>
    <w:rsid w:val="0010450B"/>
    <w:rsid w:val="00107481"/>
    <w:rsid w:val="00115D4F"/>
    <w:rsid w:val="0012428C"/>
    <w:rsid w:val="00157154"/>
    <w:rsid w:val="001572CC"/>
    <w:rsid w:val="00182254"/>
    <w:rsid w:val="00195787"/>
    <w:rsid w:val="001B0032"/>
    <w:rsid w:val="001B63E1"/>
    <w:rsid w:val="001B66FE"/>
    <w:rsid w:val="001C2C57"/>
    <w:rsid w:val="001E2A58"/>
    <w:rsid w:val="00205522"/>
    <w:rsid w:val="00210A2F"/>
    <w:rsid w:val="0023307C"/>
    <w:rsid w:val="00235C56"/>
    <w:rsid w:val="0024055D"/>
    <w:rsid w:val="0024147B"/>
    <w:rsid w:val="0026662F"/>
    <w:rsid w:val="00271B93"/>
    <w:rsid w:val="00274C2A"/>
    <w:rsid w:val="002A6E4B"/>
    <w:rsid w:val="002B5CB4"/>
    <w:rsid w:val="002C158B"/>
    <w:rsid w:val="002C24E0"/>
    <w:rsid w:val="002D5D82"/>
    <w:rsid w:val="002D7452"/>
    <w:rsid w:val="00300359"/>
    <w:rsid w:val="003033BF"/>
    <w:rsid w:val="00315752"/>
    <w:rsid w:val="003202B5"/>
    <w:rsid w:val="00336F64"/>
    <w:rsid w:val="003A4BC4"/>
    <w:rsid w:val="003B77F3"/>
    <w:rsid w:val="003D42C5"/>
    <w:rsid w:val="003D5FA2"/>
    <w:rsid w:val="003D71C4"/>
    <w:rsid w:val="004052D7"/>
    <w:rsid w:val="00430D14"/>
    <w:rsid w:val="004413CC"/>
    <w:rsid w:val="0044500E"/>
    <w:rsid w:val="00447BE3"/>
    <w:rsid w:val="00462FB0"/>
    <w:rsid w:val="00462FD3"/>
    <w:rsid w:val="00482C08"/>
    <w:rsid w:val="004B57F6"/>
    <w:rsid w:val="004E2509"/>
    <w:rsid w:val="004F38BA"/>
    <w:rsid w:val="004F3B0E"/>
    <w:rsid w:val="0051089E"/>
    <w:rsid w:val="00514140"/>
    <w:rsid w:val="00546B9B"/>
    <w:rsid w:val="00572DF6"/>
    <w:rsid w:val="005A090C"/>
    <w:rsid w:val="005A1334"/>
    <w:rsid w:val="005B7E08"/>
    <w:rsid w:val="005D3DD9"/>
    <w:rsid w:val="005E2962"/>
    <w:rsid w:val="005E6F88"/>
    <w:rsid w:val="006038E6"/>
    <w:rsid w:val="00603FBB"/>
    <w:rsid w:val="006222BA"/>
    <w:rsid w:val="00647B66"/>
    <w:rsid w:val="006568B4"/>
    <w:rsid w:val="006651BD"/>
    <w:rsid w:val="00671401"/>
    <w:rsid w:val="00673158"/>
    <w:rsid w:val="00676BCA"/>
    <w:rsid w:val="006C6135"/>
    <w:rsid w:val="006E349B"/>
    <w:rsid w:val="006E41F7"/>
    <w:rsid w:val="00701B53"/>
    <w:rsid w:val="0073519F"/>
    <w:rsid w:val="0075429D"/>
    <w:rsid w:val="00782120"/>
    <w:rsid w:val="00797266"/>
    <w:rsid w:val="007A0CD3"/>
    <w:rsid w:val="007C2C1D"/>
    <w:rsid w:val="007D365A"/>
    <w:rsid w:val="007D7B52"/>
    <w:rsid w:val="008020FE"/>
    <w:rsid w:val="00803A85"/>
    <w:rsid w:val="008202DE"/>
    <w:rsid w:val="0083349A"/>
    <w:rsid w:val="00840CA1"/>
    <w:rsid w:val="0084534D"/>
    <w:rsid w:val="00846DCD"/>
    <w:rsid w:val="00854CB0"/>
    <w:rsid w:val="0086186B"/>
    <w:rsid w:val="00871B39"/>
    <w:rsid w:val="00880FC1"/>
    <w:rsid w:val="00892292"/>
    <w:rsid w:val="008B6F73"/>
    <w:rsid w:val="008B7720"/>
    <w:rsid w:val="008C5A9B"/>
    <w:rsid w:val="008E2285"/>
    <w:rsid w:val="008E2B39"/>
    <w:rsid w:val="008E673A"/>
    <w:rsid w:val="00922086"/>
    <w:rsid w:val="00935F99"/>
    <w:rsid w:val="00945AE8"/>
    <w:rsid w:val="009622DC"/>
    <w:rsid w:val="00971B98"/>
    <w:rsid w:val="0098333A"/>
    <w:rsid w:val="00984E29"/>
    <w:rsid w:val="009C6B9B"/>
    <w:rsid w:val="009D44FD"/>
    <w:rsid w:val="009F0A12"/>
    <w:rsid w:val="009F5BCE"/>
    <w:rsid w:val="00A05F19"/>
    <w:rsid w:val="00A102EC"/>
    <w:rsid w:val="00A1335B"/>
    <w:rsid w:val="00A25355"/>
    <w:rsid w:val="00A30F50"/>
    <w:rsid w:val="00A5787B"/>
    <w:rsid w:val="00A954E2"/>
    <w:rsid w:val="00AA29E1"/>
    <w:rsid w:val="00AA5E61"/>
    <w:rsid w:val="00AB5B72"/>
    <w:rsid w:val="00AD4D25"/>
    <w:rsid w:val="00AF4DE7"/>
    <w:rsid w:val="00B317AB"/>
    <w:rsid w:val="00B37213"/>
    <w:rsid w:val="00B42CD4"/>
    <w:rsid w:val="00B4600D"/>
    <w:rsid w:val="00B573BD"/>
    <w:rsid w:val="00B654A9"/>
    <w:rsid w:val="00B72ADE"/>
    <w:rsid w:val="00B92DB7"/>
    <w:rsid w:val="00BB6A19"/>
    <w:rsid w:val="00BC03D2"/>
    <w:rsid w:val="00BC3E99"/>
    <w:rsid w:val="00BC424B"/>
    <w:rsid w:val="00BC5438"/>
    <w:rsid w:val="00BD120A"/>
    <w:rsid w:val="00BF7C42"/>
    <w:rsid w:val="00BF7E15"/>
    <w:rsid w:val="00C11059"/>
    <w:rsid w:val="00C1135E"/>
    <w:rsid w:val="00C15F17"/>
    <w:rsid w:val="00C30FFD"/>
    <w:rsid w:val="00C45B62"/>
    <w:rsid w:val="00C50B61"/>
    <w:rsid w:val="00C510E6"/>
    <w:rsid w:val="00C52F36"/>
    <w:rsid w:val="00C626D5"/>
    <w:rsid w:val="00C70C73"/>
    <w:rsid w:val="00C74D38"/>
    <w:rsid w:val="00C75C3D"/>
    <w:rsid w:val="00C75D96"/>
    <w:rsid w:val="00CA51B1"/>
    <w:rsid w:val="00CB3378"/>
    <w:rsid w:val="00CC5B41"/>
    <w:rsid w:val="00D26110"/>
    <w:rsid w:val="00D32853"/>
    <w:rsid w:val="00D340B2"/>
    <w:rsid w:val="00D35FE6"/>
    <w:rsid w:val="00D40A8C"/>
    <w:rsid w:val="00D443F9"/>
    <w:rsid w:val="00D56635"/>
    <w:rsid w:val="00DB4E36"/>
    <w:rsid w:val="00DD14A7"/>
    <w:rsid w:val="00DD3FB9"/>
    <w:rsid w:val="00DF00B2"/>
    <w:rsid w:val="00DF1F98"/>
    <w:rsid w:val="00E044CB"/>
    <w:rsid w:val="00E12F75"/>
    <w:rsid w:val="00E2203B"/>
    <w:rsid w:val="00E54AF8"/>
    <w:rsid w:val="00E61938"/>
    <w:rsid w:val="00E85D09"/>
    <w:rsid w:val="00E923B0"/>
    <w:rsid w:val="00E946D4"/>
    <w:rsid w:val="00E965F0"/>
    <w:rsid w:val="00EC34EF"/>
    <w:rsid w:val="00ED0AF0"/>
    <w:rsid w:val="00EE30CD"/>
    <w:rsid w:val="00EE56C9"/>
    <w:rsid w:val="00F36010"/>
    <w:rsid w:val="00F44A7B"/>
    <w:rsid w:val="00F44E01"/>
    <w:rsid w:val="00F63164"/>
    <w:rsid w:val="00F66536"/>
    <w:rsid w:val="00F670DB"/>
    <w:rsid w:val="00F87A53"/>
    <w:rsid w:val="00F95F3D"/>
    <w:rsid w:val="00FA0373"/>
    <w:rsid w:val="00FB66F1"/>
    <w:rsid w:val="00FE3BB5"/>
    <w:rsid w:val="00FE461A"/>
    <w:rsid w:val="00FE7F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14783"/>
  <w15:chartTrackingRefBased/>
  <w15:docId w15:val="{B7964038-41BC-40AB-AAB8-0D7915E2D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333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8333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8333A"/>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33A"/>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98333A"/>
    <w:rPr>
      <w:rFonts w:ascii="Times New Roman" w:eastAsiaTheme="majorEastAsia" w:hAnsi="Times New Roman" w:cstheme="majorBidi"/>
      <w:b/>
      <w:sz w:val="28"/>
      <w:szCs w:val="26"/>
    </w:rPr>
  </w:style>
  <w:style w:type="paragraph" w:styleId="ListParagraph">
    <w:name w:val="List Paragraph"/>
    <w:basedOn w:val="Normal"/>
    <w:uiPriority w:val="34"/>
    <w:qFormat/>
    <w:rsid w:val="005A1334"/>
    <w:pPr>
      <w:ind w:left="720"/>
      <w:contextualSpacing/>
    </w:pPr>
  </w:style>
  <w:style w:type="paragraph" w:styleId="TOCHeading">
    <w:name w:val="TOC Heading"/>
    <w:basedOn w:val="Heading1"/>
    <w:next w:val="Normal"/>
    <w:uiPriority w:val="39"/>
    <w:unhideWhenUsed/>
    <w:qFormat/>
    <w:rsid w:val="00043FC2"/>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043FC2"/>
    <w:pPr>
      <w:spacing w:after="100"/>
    </w:pPr>
  </w:style>
  <w:style w:type="paragraph" w:styleId="TOC2">
    <w:name w:val="toc 2"/>
    <w:basedOn w:val="Normal"/>
    <w:next w:val="Normal"/>
    <w:autoRedefine/>
    <w:uiPriority w:val="39"/>
    <w:unhideWhenUsed/>
    <w:rsid w:val="00043FC2"/>
    <w:pPr>
      <w:spacing w:after="100"/>
      <w:ind w:left="240"/>
    </w:pPr>
  </w:style>
  <w:style w:type="character" w:styleId="Hyperlink">
    <w:name w:val="Hyperlink"/>
    <w:basedOn w:val="DefaultParagraphFont"/>
    <w:uiPriority w:val="99"/>
    <w:unhideWhenUsed/>
    <w:rsid w:val="00043F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4050A-4455-574B-843C-97B441389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2130</Words>
  <Characters>12144</Characters>
  <Application>Microsoft Macintosh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Goffar Joy</dc:creator>
  <cp:keywords/>
  <dc:description/>
  <cp:lastModifiedBy>Microsoft Office User</cp:lastModifiedBy>
  <cp:revision>3</cp:revision>
  <dcterms:created xsi:type="dcterms:W3CDTF">2019-09-03T21:37:00Z</dcterms:created>
  <dcterms:modified xsi:type="dcterms:W3CDTF">2019-09-03T23:40:00Z</dcterms:modified>
</cp:coreProperties>
</file>