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AC192D" w14:textId="483F8700" w:rsidR="008738D6" w:rsidRPr="008A4C1D" w:rsidRDefault="008A4C1D" w:rsidP="008A4C1D">
      <w:pPr>
        <w:jc w:val="center"/>
        <w:rPr>
          <w:b/>
          <w:bCs/>
          <w:sz w:val="36"/>
          <w:szCs w:val="36"/>
          <w:u w:val="single"/>
        </w:rPr>
      </w:pPr>
      <w:r w:rsidRPr="008A4C1D">
        <w:rPr>
          <w:b/>
          <w:bCs/>
          <w:sz w:val="36"/>
          <w:szCs w:val="36"/>
          <w:u w:val="single"/>
        </w:rPr>
        <w:t>Swansea Archive Visit</w:t>
      </w:r>
    </w:p>
    <w:p w14:paraId="21F2D668" w14:textId="4EF08D12" w:rsidR="008A4C1D" w:rsidRDefault="008A4C1D">
      <w:pPr>
        <w:pBdr>
          <w:bottom w:val="single" w:sz="12" w:space="1" w:color="auto"/>
        </w:pBdr>
        <w:rPr>
          <w:vertAlign w:val="superscript"/>
        </w:rPr>
      </w:pPr>
    </w:p>
    <w:p w14:paraId="699C8F4E" w14:textId="702D02D2" w:rsidR="008A4C1D" w:rsidRDefault="008A4C1D"/>
    <w:p w14:paraId="4F8D98BE" w14:textId="76D1ABCE" w:rsidR="008A4C1D" w:rsidRDefault="008A4C1D">
      <w:r>
        <w:t>Swansea Archive contains records detailing the history of Swansea and the Surrounding area. Photographs, Maps, Contracts, Plans, articles and more are available to provide wider historical context. Previous year groups have gained valuable insight into the history of their spaces which have added to or created a key context for their project.</w:t>
      </w:r>
    </w:p>
    <w:p w14:paraId="080C2FD1" w14:textId="55447209" w:rsidR="00E35BAC" w:rsidRDefault="00E35BAC">
      <w:r>
        <w:rPr>
          <w:noProof/>
        </w:rPr>
        <mc:AlternateContent>
          <mc:Choice Requires="wps">
            <w:drawing>
              <wp:anchor distT="0" distB="0" distL="114300" distR="114300" simplePos="0" relativeHeight="251659264" behindDoc="0" locked="0" layoutInCell="1" allowOverlap="1" wp14:anchorId="33550CCE" wp14:editId="2221D79E">
                <wp:simplePos x="0" y="0"/>
                <wp:positionH relativeFrom="column">
                  <wp:posOffset>0</wp:posOffset>
                </wp:positionH>
                <wp:positionV relativeFrom="paragraph">
                  <wp:posOffset>112184</wp:posOffset>
                </wp:positionV>
                <wp:extent cx="6366933" cy="1998133"/>
                <wp:effectExtent l="0" t="0" r="8890" b="8890"/>
                <wp:wrapNone/>
                <wp:docPr id="1182253260" name="Rectangle 1"/>
                <wp:cNvGraphicFramePr/>
                <a:graphic xmlns:a="http://schemas.openxmlformats.org/drawingml/2006/main">
                  <a:graphicData uri="http://schemas.microsoft.com/office/word/2010/wordprocessingShape">
                    <wps:wsp>
                      <wps:cNvSpPr/>
                      <wps:spPr>
                        <a:xfrm>
                          <a:off x="0" y="0"/>
                          <a:ext cx="6366933" cy="1998133"/>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368822" id="Rectangle 1" o:spid="_x0000_s1026" style="position:absolute;margin-left:0;margin-top:8.85pt;width:501.35pt;height:157.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" filled="f" strokecolor="black [3213]" strokeweight="1pt"/>
            </w:pict>
          </mc:Fallback>
        </mc:AlternateContent>
      </w:r>
    </w:p>
    <w:p w14:paraId="28D668DD" w14:textId="7FD5E387" w:rsidR="008A4C1D" w:rsidRDefault="008A4C1D" w:rsidP="00E35BAC">
      <w:pPr>
        <w:ind w:left="709" w:right="968"/>
      </w:pPr>
      <w:r>
        <w:t xml:space="preserve">While at the Archive, Andrew will show us maps and photographs of Swansea, providing insight into his </w:t>
      </w:r>
      <w:proofErr w:type="gramStart"/>
      <w:r>
        <w:t>particular areas</w:t>
      </w:r>
      <w:proofErr w:type="gramEnd"/>
      <w:r>
        <w:t xml:space="preserve"> of interest in the city.</w:t>
      </w:r>
    </w:p>
    <w:p w14:paraId="4D3A5004" w14:textId="1A0DB93F" w:rsidR="008A4C1D" w:rsidRPr="008A4C1D" w:rsidRDefault="008A4C1D" w:rsidP="00E35BAC">
      <w:pPr>
        <w:ind w:left="709" w:right="968"/>
        <w:rPr>
          <w:b/>
          <w:bCs/>
        </w:rPr>
      </w:pPr>
      <w:r w:rsidRPr="008A4C1D">
        <w:rPr>
          <w:b/>
          <w:bCs/>
        </w:rPr>
        <w:t>For your visual diary, collect:</w:t>
      </w:r>
    </w:p>
    <w:p w14:paraId="5B2EFB8E" w14:textId="6EFA0ABA" w:rsidR="008A4C1D" w:rsidRDefault="008A4C1D" w:rsidP="00E35BAC">
      <w:pPr>
        <w:pStyle w:val="ListParagraph"/>
        <w:numPr>
          <w:ilvl w:val="0"/>
          <w:numId w:val="1"/>
        </w:numPr>
        <w:ind w:left="1134" w:right="968"/>
      </w:pPr>
      <w:r>
        <w:t xml:space="preserve">Photographs of a map, document and a photograph </w:t>
      </w:r>
    </w:p>
    <w:p w14:paraId="396D164C" w14:textId="1FDBD61A" w:rsidR="008A4C1D" w:rsidRDefault="008A4C1D" w:rsidP="00E35BAC">
      <w:pPr>
        <w:pStyle w:val="ListParagraph"/>
        <w:numPr>
          <w:ilvl w:val="0"/>
          <w:numId w:val="1"/>
        </w:numPr>
        <w:ind w:left="1134" w:right="968"/>
      </w:pPr>
      <w:r>
        <w:t>Listen and record notes form Andrew’s discussion.</w:t>
      </w:r>
    </w:p>
    <w:p w14:paraId="6509833E" w14:textId="3DBB0679" w:rsidR="008A4C1D" w:rsidRDefault="008A4C1D" w:rsidP="00E35BAC">
      <w:pPr>
        <w:pStyle w:val="ListParagraph"/>
        <w:numPr>
          <w:ilvl w:val="0"/>
          <w:numId w:val="1"/>
        </w:numPr>
        <w:ind w:left="1134" w:right="968"/>
      </w:pPr>
      <w:r>
        <w:t>Ask questions about a specific location in Swansea you’re interested in.</w:t>
      </w:r>
    </w:p>
    <w:p w14:paraId="13B50BA1" w14:textId="25AFCA30" w:rsidR="008A4C1D" w:rsidRDefault="008A4C1D" w:rsidP="00E35BAC">
      <w:pPr>
        <w:ind w:left="709" w:right="968"/>
      </w:pPr>
      <w:r>
        <w:t>Add and record these into your visual diary as evidence of your trip and knowledge gained.</w:t>
      </w:r>
    </w:p>
    <w:p w14:paraId="65171ADD" w14:textId="77777777" w:rsidR="00E35BAC" w:rsidRDefault="00E35BAC"/>
    <w:p w14:paraId="4A918515" w14:textId="6034CFDC" w:rsidR="008A4C1D" w:rsidRDefault="008A4C1D">
      <w:r>
        <w:t xml:space="preserve">After the visit Andrew can be contacted by groups or individuals to arrange a meeting to look through the archive around a more specific subject. </w:t>
      </w:r>
    </w:p>
    <w:p w14:paraId="1F20984D" w14:textId="1C60E48A" w:rsidR="008A4C1D" w:rsidRDefault="008A4C1D">
      <w:r>
        <w:t>Andrew Dulley</w:t>
      </w:r>
    </w:p>
    <w:p w14:paraId="5A250FE8" w14:textId="53A45A29" w:rsidR="008A4C1D" w:rsidRDefault="008A4C1D">
      <w:r w:rsidRPr="008A4C1D">
        <w:t>andrew.dulley@swansea.gov.uk</w:t>
      </w:r>
    </w:p>
    <w:p w14:paraId="76B23876" w14:textId="5D2F6FBE" w:rsidR="008A4C1D" w:rsidRPr="008A4C1D" w:rsidRDefault="008A4C1D">
      <w:r w:rsidRPr="008A4C1D">
        <w:t>County Archivist, West Glamorgan Archive Service</w:t>
      </w:r>
    </w:p>
    <w:sectPr w:rsidR="008A4C1D" w:rsidRPr="008A4C1D" w:rsidSect="008A4C1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F833BC9"/>
    <w:multiLevelType w:val="hybridMultilevel"/>
    <w:tmpl w:val="C168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88524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C1D"/>
    <w:rsid w:val="00063D6C"/>
    <w:rsid w:val="00405FF7"/>
    <w:rsid w:val="00436526"/>
    <w:rsid w:val="00525860"/>
    <w:rsid w:val="005A00F2"/>
    <w:rsid w:val="007F6A8F"/>
    <w:rsid w:val="008738D6"/>
    <w:rsid w:val="008A4C1D"/>
    <w:rsid w:val="008E1C3E"/>
    <w:rsid w:val="00CB09E8"/>
    <w:rsid w:val="00D93B92"/>
    <w:rsid w:val="00DE1339"/>
    <w:rsid w:val="00E35BAC"/>
    <w:rsid w:val="00EB411C"/>
    <w:rsid w:val="00EF4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C1F34"/>
  <w15:chartTrackingRefBased/>
  <w15:docId w15:val="{2776C526-F7EC-4BEB-BB9B-C4399007F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C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C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C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C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C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C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C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C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C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C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C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C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C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C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C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C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C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C1D"/>
    <w:rPr>
      <w:rFonts w:eastAsiaTheme="majorEastAsia" w:cstheme="majorBidi"/>
      <w:color w:val="272727" w:themeColor="text1" w:themeTint="D8"/>
    </w:rPr>
  </w:style>
  <w:style w:type="paragraph" w:styleId="Title">
    <w:name w:val="Title"/>
    <w:basedOn w:val="Normal"/>
    <w:next w:val="Normal"/>
    <w:link w:val="TitleChar"/>
    <w:uiPriority w:val="10"/>
    <w:qFormat/>
    <w:rsid w:val="008A4C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C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C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C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C1D"/>
    <w:pPr>
      <w:spacing w:before="160"/>
      <w:jc w:val="center"/>
    </w:pPr>
    <w:rPr>
      <w:i/>
      <w:iCs/>
      <w:color w:val="404040" w:themeColor="text1" w:themeTint="BF"/>
    </w:rPr>
  </w:style>
  <w:style w:type="character" w:customStyle="1" w:styleId="QuoteChar">
    <w:name w:val="Quote Char"/>
    <w:basedOn w:val="DefaultParagraphFont"/>
    <w:link w:val="Quote"/>
    <w:uiPriority w:val="29"/>
    <w:rsid w:val="008A4C1D"/>
    <w:rPr>
      <w:i/>
      <w:iCs/>
      <w:color w:val="404040" w:themeColor="text1" w:themeTint="BF"/>
    </w:rPr>
  </w:style>
  <w:style w:type="paragraph" w:styleId="ListParagraph">
    <w:name w:val="List Paragraph"/>
    <w:basedOn w:val="Normal"/>
    <w:uiPriority w:val="34"/>
    <w:qFormat/>
    <w:rsid w:val="008A4C1D"/>
    <w:pPr>
      <w:ind w:left="720"/>
      <w:contextualSpacing/>
    </w:pPr>
  </w:style>
  <w:style w:type="character" w:styleId="IntenseEmphasis">
    <w:name w:val="Intense Emphasis"/>
    <w:basedOn w:val="DefaultParagraphFont"/>
    <w:uiPriority w:val="21"/>
    <w:qFormat/>
    <w:rsid w:val="008A4C1D"/>
    <w:rPr>
      <w:i/>
      <w:iCs/>
      <w:color w:val="0F4761" w:themeColor="accent1" w:themeShade="BF"/>
    </w:rPr>
  </w:style>
  <w:style w:type="paragraph" w:styleId="IntenseQuote">
    <w:name w:val="Intense Quote"/>
    <w:basedOn w:val="Normal"/>
    <w:next w:val="Normal"/>
    <w:link w:val="IntenseQuoteChar"/>
    <w:uiPriority w:val="30"/>
    <w:qFormat/>
    <w:rsid w:val="008A4C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C1D"/>
    <w:rPr>
      <w:i/>
      <w:iCs/>
      <w:color w:val="0F4761" w:themeColor="accent1" w:themeShade="BF"/>
    </w:rPr>
  </w:style>
  <w:style w:type="character" w:styleId="IntenseReference">
    <w:name w:val="Intense Reference"/>
    <w:basedOn w:val="DefaultParagraphFont"/>
    <w:uiPriority w:val="32"/>
    <w:qFormat/>
    <w:rsid w:val="008A4C1D"/>
    <w:rPr>
      <w:b/>
      <w:bCs/>
      <w:smallCaps/>
      <w:color w:val="0F4761" w:themeColor="accent1" w:themeShade="BF"/>
      <w:spacing w:val="5"/>
    </w:rPr>
  </w:style>
  <w:style w:type="character" w:styleId="Hyperlink">
    <w:name w:val="Hyperlink"/>
    <w:basedOn w:val="DefaultParagraphFont"/>
    <w:uiPriority w:val="99"/>
    <w:unhideWhenUsed/>
    <w:rsid w:val="008A4C1D"/>
    <w:rPr>
      <w:color w:val="467886" w:themeColor="hyperlink"/>
      <w:u w:val="single"/>
    </w:rPr>
  </w:style>
  <w:style w:type="character" w:styleId="UnresolvedMention">
    <w:name w:val="Unresolved Mention"/>
    <w:basedOn w:val="DefaultParagraphFont"/>
    <w:uiPriority w:val="99"/>
    <w:semiHidden/>
    <w:unhideWhenUsed/>
    <w:rsid w:val="008A4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156</Words>
  <Characters>894</Characters>
  <Application>Microsoft Office Word</Application>
  <DocSecurity>0</DocSecurity>
  <Lines>7</Lines>
  <Paragraphs>2</Paragraphs>
  <ScaleCrop>false</ScaleCrop>
  <Company/>
  <LinksUpToDate>false</LinksUpToDate>
  <CharactersWithSpaces>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Joe Coleman</cp:lastModifiedBy>
  <cp:revision>4</cp:revision>
  <dcterms:created xsi:type="dcterms:W3CDTF">2024-09-30T13:16:00Z</dcterms:created>
  <dcterms:modified xsi:type="dcterms:W3CDTF">2026-10-07T08:41:00Z</dcterms:modified>
</cp:coreProperties>
</file>