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E6E9B" w:rsidRDefault="00CE6E9B" w:rsidP="00756F14">
      <w:pPr>
        <w:pBdr>
          <w:bottom w:val="single" w:sz="4" w:space="1" w:color="auto"/>
        </w:pBdr>
        <w:spacing w:before="0" w:beforeAutospacing="0" w:after="200" w:afterAutospacing="0"/>
        <w:jc w:val="center"/>
        <w:rPr>
          <w:b/>
          <w:bCs/>
          <w:sz w:val="28"/>
          <w:lang w:eastAsia="en-IN"/>
        </w:rPr>
      </w:pPr>
      <w:bookmarkStart w:id="0" w:name="OLE_LINK1"/>
      <w:bookmarkStart w:id="1" w:name="OLE_LINK2"/>
    </w:p>
    <w:p w:rsidR="000B0A87" w:rsidRDefault="000B0A87">
      <w:pPr>
        <w:spacing w:before="0" w:beforeAutospacing="0" w:after="200" w:afterAutospacing="0" w:line="276" w:lineRule="auto"/>
        <w:jc w:val="left"/>
        <w:rPr>
          <w:b/>
          <w:bCs/>
          <w:sz w:val="28"/>
          <w:lang w:eastAsia="en-IN"/>
        </w:rPr>
      </w:pPr>
      <w:r w:rsidRPr="000B0A87">
        <w:rPr>
          <w:b/>
          <w:bCs/>
          <w:sz w:val="28"/>
          <w:lang w:eastAsia="en-IN"/>
        </w:rPr>
        <w:drawing>
          <wp:inline distT="0" distB="0" distL="0" distR="0">
            <wp:extent cx="5943158" cy="3147964"/>
            <wp:effectExtent l="19050" t="0" r="442" b="0"/>
            <wp:docPr id="18" name="Picture 5">
              <a:extLst xmlns:a="http://schemas.openxmlformats.org/drawingml/2006/main">
                <a:ext uri="{FF2B5EF4-FFF2-40B4-BE49-F238E27FC236}">
                  <a16:creationId xmlns:a16="http://schemas.microsoft.com/office/drawing/2014/main" xmlns:lc="http://schemas.openxmlformats.org/drawingml/2006/lockedCanvas" xmlns="" id="{58AB0764-2881-31D5-9E8C-E4C2D22AD5EA}"/>
                </a:ext>
              </a:extLst>
            </wp:docPr>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xmlns:lc="http://schemas.openxmlformats.org/drawingml/2006/lockedCanvas" xmlns="" id="{58AB0764-2881-31D5-9E8C-E4C2D22AD5EA}"/>
                        </a:ext>
                      </a:extLst>
                    </pic:cNvPr>
                    <pic:cNvPicPr>
                      <a:picLocks noChangeAspect="1"/>
                    </pic:cNvPicPr>
                  </pic:nvPicPr>
                  <pic:blipFill>
                    <a:blip r:embed="rId8"/>
                    <a:stretch>
                      <a:fillRect/>
                    </a:stretch>
                  </pic:blipFill>
                  <pic:spPr>
                    <a:xfrm>
                      <a:off x="0" y="0"/>
                      <a:ext cx="5944100" cy="3148463"/>
                    </a:xfrm>
                    <a:prstGeom prst="rect">
                      <a:avLst/>
                    </a:prstGeom>
                  </pic:spPr>
                </pic:pic>
              </a:graphicData>
            </a:graphic>
          </wp:inline>
        </w:drawing>
      </w:r>
    </w:p>
    <w:p w:rsidR="000B0A87" w:rsidRDefault="000B0A87">
      <w:pPr>
        <w:spacing w:before="0" w:beforeAutospacing="0" w:after="200" w:afterAutospacing="0" w:line="276" w:lineRule="auto"/>
        <w:jc w:val="left"/>
        <w:rPr>
          <w:b/>
          <w:bCs/>
          <w:sz w:val="28"/>
          <w:lang w:eastAsia="en-IN"/>
        </w:rPr>
      </w:pPr>
      <w:r w:rsidRPr="000B0A87">
        <w:rPr>
          <w:b/>
          <w:bCs/>
          <w:sz w:val="28"/>
          <w:lang w:eastAsia="en-IN"/>
        </w:rPr>
        <w:drawing>
          <wp:inline distT="0" distB="0" distL="0" distR="0">
            <wp:extent cx="5942234" cy="3983603"/>
            <wp:effectExtent l="19050" t="0" r="1366" b="0"/>
            <wp:docPr id="16" name="Picture 1">
              <a:extLst xmlns:a="http://schemas.openxmlformats.org/drawingml/2006/main">
                <a:ext uri="{FF2B5EF4-FFF2-40B4-BE49-F238E27FC236}">
                  <a16:creationId xmlns:a16="http://schemas.microsoft.com/office/drawing/2014/main" xmlns:lc="http://schemas.openxmlformats.org/drawingml/2006/lockedCanvas" xmlns="" id="{89807E29-65B9-C6C4-D6B2-91B0AE802BC8}"/>
                </a:ext>
              </a:extLst>
            </wp:docPr>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xmlns:lc="http://schemas.openxmlformats.org/drawingml/2006/lockedCanvas" xmlns="" id="{89807E29-65B9-C6C4-D6B2-91B0AE802BC8}"/>
                        </a:ext>
                      </a:extLst>
                    </pic:cNvPr>
                    <pic:cNvPicPr>
                      <a:picLocks noChangeAspect="1"/>
                    </pic:cNvPicPr>
                  </pic:nvPicPr>
                  <pic:blipFill>
                    <a:blip r:embed="rId9"/>
                    <a:stretch>
                      <a:fillRect/>
                    </a:stretch>
                  </pic:blipFill>
                  <pic:spPr>
                    <a:xfrm>
                      <a:off x="0" y="0"/>
                      <a:ext cx="5943600" cy="3984519"/>
                    </a:xfrm>
                    <a:prstGeom prst="rect">
                      <a:avLst/>
                    </a:prstGeom>
                  </pic:spPr>
                </pic:pic>
              </a:graphicData>
            </a:graphic>
          </wp:inline>
        </w:drawing>
      </w:r>
      <w:r>
        <w:rPr>
          <w:b/>
          <w:bCs/>
          <w:sz w:val="28"/>
          <w:lang w:eastAsia="en-IN"/>
        </w:rPr>
        <w:br w:type="page"/>
      </w:r>
    </w:p>
    <w:p w:rsidR="000B0A87" w:rsidRPr="00105165" w:rsidRDefault="00CE6E9B" w:rsidP="000B0A87">
      <w:pPr>
        <w:spacing w:line="259" w:lineRule="auto"/>
        <w:jc w:val="center"/>
        <w:rPr>
          <w:b/>
          <w:bCs/>
          <w:sz w:val="28"/>
          <w:lang w:val="en-US"/>
        </w:rPr>
      </w:pPr>
      <w:r>
        <w:rPr>
          <w:b/>
          <w:bCs/>
          <w:sz w:val="28"/>
          <w:lang w:eastAsia="en-IN"/>
        </w:rPr>
        <w:lastRenderedPageBreak/>
        <w:br w:type="page"/>
      </w:r>
      <w:r w:rsidR="000B0A87" w:rsidRPr="00105165">
        <w:rPr>
          <w:b/>
          <w:bCs/>
          <w:sz w:val="28"/>
        </w:rPr>
        <w:lastRenderedPageBreak/>
        <w:t xml:space="preserve">Programme: </w:t>
      </w:r>
      <w:r w:rsidR="000B0A87" w:rsidRPr="00105165">
        <w:rPr>
          <w:b/>
          <w:bCs/>
          <w:sz w:val="28"/>
          <w:lang w:val="en-US"/>
        </w:rPr>
        <w:t>BA (Hons) Leadership and Management Skills in the Workplace</w:t>
      </w:r>
    </w:p>
    <w:p w:rsidR="000B0A87" w:rsidRPr="00105165" w:rsidRDefault="000B0A87" w:rsidP="000B0A87">
      <w:pPr>
        <w:spacing w:line="259" w:lineRule="auto"/>
        <w:jc w:val="center"/>
        <w:rPr>
          <w:b/>
          <w:bCs/>
          <w:sz w:val="28"/>
        </w:rPr>
      </w:pPr>
      <w:r w:rsidRPr="00105165">
        <w:rPr>
          <w:b/>
          <w:bCs/>
          <w:sz w:val="28"/>
          <w:lang w:val="en-US"/>
        </w:rPr>
        <w:t>Module: Project Management</w:t>
      </w:r>
    </w:p>
    <w:p w:rsidR="000B0A87" w:rsidRPr="00105165" w:rsidRDefault="000B0A87" w:rsidP="000B0A87">
      <w:pPr>
        <w:spacing w:line="259" w:lineRule="auto"/>
        <w:jc w:val="center"/>
        <w:rPr>
          <w:b/>
          <w:bCs/>
          <w:sz w:val="28"/>
        </w:rPr>
      </w:pPr>
      <w:r w:rsidRPr="00105165">
        <w:rPr>
          <w:b/>
          <w:bCs/>
          <w:sz w:val="28"/>
          <w:lang w:val="en-US"/>
        </w:rPr>
        <w:t>Module code: LCLM5003</w:t>
      </w:r>
    </w:p>
    <w:p w:rsidR="000B0A87" w:rsidRPr="00105165" w:rsidRDefault="000B0A87" w:rsidP="000B0A87">
      <w:pPr>
        <w:spacing w:line="259" w:lineRule="auto"/>
        <w:jc w:val="center"/>
        <w:rPr>
          <w:b/>
          <w:bCs/>
          <w:sz w:val="28"/>
        </w:rPr>
      </w:pPr>
      <w:r w:rsidRPr="00105165">
        <w:rPr>
          <w:b/>
          <w:bCs/>
          <w:sz w:val="28"/>
        </w:rPr>
        <w:t>Module Leaders: Samson Oladejo, Dr Xavier Matieni</w:t>
      </w:r>
    </w:p>
    <w:p w:rsidR="000B0A87" w:rsidRDefault="000B0A87" w:rsidP="000B0A87">
      <w:pPr>
        <w:spacing w:line="259" w:lineRule="auto"/>
        <w:jc w:val="center"/>
        <w:rPr>
          <w:b/>
          <w:bCs/>
          <w:sz w:val="28"/>
        </w:rPr>
      </w:pPr>
      <w:r w:rsidRPr="00105165">
        <w:rPr>
          <w:b/>
          <w:bCs/>
          <w:sz w:val="28"/>
        </w:rPr>
        <w:t>Assignment Title: A Project Portfolio</w:t>
      </w:r>
    </w:p>
    <w:p w:rsidR="000B0A87" w:rsidRPr="00105165" w:rsidRDefault="000B0A87" w:rsidP="000B0A87">
      <w:pPr>
        <w:spacing w:line="259" w:lineRule="auto"/>
        <w:jc w:val="center"/>
        <w:rPr>
          <w:b/>
          <w:bCs/>
          <w:sz w:val="28"/>
        </w:rPr>
      </w:pPr>
      <w:r w:rsidRPr="00105165">
        <w:rPr>
          <w:b/>
          <w:bCs/>
          <w:sz w:val="28"/>
        </w:rPr>
        <w:t>Part B – Reflect critically on the feedback received from tutor and peers</w:t>
      </w:r>
    </w:p>
    <w:p w:rsidR="000B0A87" w:rsidRPr="00105165" w:rsidRDefault="000B0A87" w:rsidP="000B0A87">
      <w:pPr>
        <w:spacing w:line="259" w:lineRule="auto"/>
        <w:jc w:val="center"/>
        <w:rPr>
          <w:b/>
          <w:bCs/>
          <w:sz w:val="28"/>
        </w:rPr>
      </w:pPr>
      <w:r w:rsidRPr="00105165">
        <w:rPr>
          <w:b/>
          <w:bCs/>
          <w:sz w:val="28"/>
        </w:rPr>
        <w:t>Student Name: Julie Clarke</w:t>
      </w:r>
    </w:p>
    <w:p w:rsidR="000B0A87" w:rsidRPr="00105165" w:rsidRDefault="000B0A87" w:rsidP="000B0A87">
      <w:pPr>
        <w:spacing w:line="259" w:lineRule="auto"/>
        <w:jc w:val="center"/>
        <w:rPr>
          <w:b/>
          <w:bCs/>
          <w:sz w:val="28"/>
        </w:rPr>
      </w:pPr>
      <w:r w:rsidRPr="00105165">
        <w:rPr>
          <w:b/>
          <w:bCs/>
          <w:sz w:val="28"/>
        </w:rPr>
        <w:t>Student ID:</w:t>
      </w:r>
      <w:r>
        <w:rPr>
          <w:b/>
          <w:bCs/>
          <w:sz w:val="28"/>
        </w:rPr>
        <w:t>2412449</w:t>
      </w:r>
    </w:p>
    <w:p w:rsidR="000B0A87" w:rsidRDefault="000B0A87" w:rsidP="000B0A87">
      <w:pPr>
        <w:spacing w:line="259" w:lineRule="auto"/>
        <w:jc w:val="left"/>
        <w:rPr>
          <w:b/>
          <w:bCs/>
        </w:rPr>
      </w:pPr>
      <w:r>
        <w:rPr>
          <w:b/>
          <w:bCs/>
        </w:rPr>
        <w:br w:type="page"/>
      </w:r>
    </w:p>
    <w:sdt>
      <w:sdtPr>
        <w:rPr>
          <w:rFonts w:ascii="Times New Roman" w:eastAsiaTheme="minorHAnsi" w:hAnsi="Times New Roman" w:cstheme="minorBidi"/>
          <w:color w:val="auto"/>
          <w:sz w:val="24"/>
          <w:szCs w:val="22"/>
          <w:lang w:val="en-IN"/>
        </w:rPr>
        <w:id w:val="-1586678219"/>
        <w:docPartObj>
          <w:docPartGallery w:val="Table of Contents"/>
          <w:docPartUnique/>
        </w:docPartObj>
      </w:sdtPr>
      <w:sdtEndPr>
        <w:rPr>
          <w:b/>
          <w:bCs/>
          <w:noProof/>
          <w:lang w:val="en-GB"/>
        </w:rPr>
      </w:sdtEndPr>
      <w:sdtContent>
        <w:p w:rsidR="000B0A87" w:rsidRPr="00105165" w:rsidRDefault="000B0A87" w:rsidP="000B0A87">
          <w:pPr>
            <w:pStyle w:val="TOCHeading"/>
            <w:rPr>
              <w:rFonts w:ascii="Times New Roman" w:hAnsi="Times New Roman" w:cs="Times New Roman"/>
              <w:b/>
            </w:rPr>
          </w:pPr>
          <w:r w:rsidRPr="00105165">
            <w:rPr>
              <w:rFonts w:ascii="Times New Roman" w:hAnsi="Times New Roman" w:cs="Times New Roman"/>
              <w:b/>
            </w:rPr>
            <w:t>Table of Contents</w:t>
          </w:r>
        </w:p>
        <w:p w:rsidR="000B0A87" w:rsidRDefault="000B0A87" w:rsidP="000B0A87">
          <w:pPr>
            <w:pStyle w:val="TOC1"/>
            <w:tabs>
              <w:tab w:val="right" w:leader="dot" w:pos="9016"/>
            </w:tabs>
          </w:pPr>
          <w:r w:rsidRPr="00C13F46">
            <w:rPr>
              <w:noProof w:val="0"/>
            </w:rPr>
            <w:fldChar w:fldCharType="begin"/>
          </w:r>
          <w:r>
            <w:instrText xml:space="preserve"> TOC \o "1-3" \h \z \u </w:instrText>
          </w:r>
          <w:r w:rsidRPr="00C13F46">
            <w:rPr>
              <w:noProof w:val="0"/>
            </w:rPr>
            <w:fldChar w:fldCharType="separate"/>
          </w:r>
          <w:hyperlink w:anchor="_Toc234496111" w:history="1">
            <w:r w:rsidRPr="008610CB">
              <w:rPr>
                <w:rStyle w:val="Hyperlink"/>
              </w:rPr>
              <w:t>Part B – Reflect critically on the feedback received from tutor and peers</w:t>
            </w:r>
            <w:r>
              <w:rPr>
                <w:webHidden/>
              </w:rPr>
              <w:tab/>
            </w:r>
            <w:r>
              <w:rPr>
                <w:webHidden/>
              </w:rPr>
              <w:fldChar w:fldCharType="begin"/>
            </w:r>
            <w:r>
              <w:rPr>
                <w:webHidden/>
              </w:rPr>
              <w:instrText xml:space="preserve"> PAGEREF _Toc234496111 \h </w:instrText>
            </w:r>
            <w:r>
              <w:rPr>
                <w:webHidden/>
              </w:rPr>
            </w:r>
            <w:r>
              <w:rPr>
                <w:webHidden/>
              </w:rPr>
              <w:fldChar w:fldCharType="separate"/>
            </w:r>
            <w:r>
              <w:rPr>
                <w:webHidden/>
              </w:rPr>
              <w:t>3</w:t>
            </w:r>
            <w:r>
              <w:rPr>
                <w:webHidden/>
              </w:rPr>
              <w:fldChar w:fldCharType="end"/>
            </w:r>
          </w:hyperlink>
        </w:p>
        <w:p w:rsidR="000B0A87" w:rsidRDefault="000B0A87" w:rsidP="000B0A87">
          <w:pPr>
            <w:pStyle w:val="TOC2"/>
            <w:tabs>
              <w:tab w:val="right" w:leader="dot" w:pos="9016"/>
            </w:tabs>
          </w:pPr>
          <w:hyperlink w:anchor="_Toc234496112" w:history="1">
            <w:r w:rsidRPr="008610CB">
              <w:rPr>
                <w:rStyle w:val="Hyperlink"/>
              </w:rPr>
              <w:t>Overview</w:t>
            </w:r>
            <w:r>
              <w:rPr>
                <w:webHidden/>
              </w:rPr>
              <w:tab/>
            </w:r>
            <w:r>
              <w:rPr>
                <w:webHidden/>
              </w:rPr>
              <w:fldChar w:fldCharType="begin"/>
            </w:r>
            <w:r>
              <w:rPr>
                <w:webHidden/>
              </w:rPr>
              <w:instrText xml:space="preserve"> PAGEREF _Toc234496112 \h </w:instrText>
            </w:r>
            <w:r>
              <w:rPr>
                <w:webHidden/>
              </w:rPr>
            </w:r>
            <w:r>
              <w:rPr>
                <w:webHidden/>
              </w:rPr>
              <w:fldChar w:fldCharType="separate"/>
            </w:r>
            <w:r>
              <w:rPr>
                <w:webHidden/>
              </w:rPr>
              <w:t>3</w:t>
            </w:r>
            <w:r>
              <w:rPr>
                <w:webHidden/>
              </w:rPr>
              <w:fldChar w:fldCharType="end"/>
            </w:r>
          </w:hyperlink>
        </w:p>
        <w:p w:rsidR="000B0A87" w:rsidRDefault="000B0A87" w:rsidP="000B0A87">
          <w:pPr>
            <w:pStyle w:val="TOC2"/>
            <w:tabs>
              <w:tab w:val="right" w:leader="dot" w:pos="9016"/>
            </w:tabs>
          </w:pPr>
          <w:hyperlink w:anchor="_Toc234496113" w:history="1">
            <w:r w:rsidRPr="008610CB">
              <w:rPr>
                <w:rStyle w:val="Hyperlink"/>
              </w:rPr>
              <w:t>Key strengths</w:t>
            </w:r>
            <w:r>
              <w:rPr>
                <w:webHidden/>
              </w:rPr>
              <w:tab/>
            </w:r>
            <w:r>
              <w:rPr>
                <w:webHidden/>
              </w:rPr>
              <w:fldChar w:fldCharType="begin"/>
            </w:r>
            <w:r>
              <w:rPr>
                <w:webHidden/>
              </w:rPr>
              <w:instrText xml:space="preserve"> PAGEREF _Toc234496113 \h </w:instrText>
            </w:r>
            <w:r>
              <w:rPr>
                <w:webHidden/>
              </w:rPr>
            </w:r>
            <w:r>
              <w:rPr>
                <w:webHidden/>
              </w:rPr>
              <w:fldChar w:fldCharType="separate"/>
            </w:r>
            <w:r>
              <w:rPr>
                <w:webHidden/>
              </w:rPr>
              <w:t>3</w:t>
            </w:r>
            <w:r>
              <w:rPr>
                <w:webHidden/>
              </w:rPr>
              <w:fldChar w:fldCharType="end"/>
            </w:r>
          </w:hyperlink>
        </w:p>
        <w:p w:rsidR="000B0A87" w:rsidRDefault="000B0A87" w:rsidP="000B0A87">
          <w:pPr>
            <w:pStyle w:val="TOC2"/>
            <w:tabs>
              <w:tab w:val="right" w:leader="dot" w:pos="9016"/>
            </w:tabs>
          </w:pPr>
          <w:hyperlink w:anchor="_Toc234496114" w:history="1">
            <w:r w:rsidRPr="008610CB">
              <w:rPr>
                <w:rStyle w:val="Hyperlink"/>
              </w:rPr>
              <w:t>Areas of improvement</w:t>
            </w:r>
            <w:r>
              <w:rPr>
                <w:webHidden/>
              </w:rPr>
              <w:tab/>
            </w:r>
            <w:r>
              <w:rPr>
                <w:webHidden/>
              </w:rPr>
              <w:fldChar w:fldCharType="begin"/>
            </w:r>
            <w:r>
              <w:rPr>
                <w:webHidden/>
              </w:rPr>
              <w:instrText xml:space="preserve"> PAGEREF _Toc234496114 \h </w:instrText>
            </w:r>
            <w:r>
              <w:rPr>
                <w:webHidden/>
              </w:rPr>
            </w:r>
            <w:r>
              <w:rPr>
                <w:webHidden/>
              </w:rPr>
              <w:fldChar w:fldCharType="separate"/>
            </w:r>
            <w:r>
              <w:rPr>
                <w:webHidden/>
              </w:rPr>
              <w:t>3</w:t>
            </w:r>
            <w:r>
              <w:rPr>
                <w:webHidden/>
              </w:rPr>
              <w:fldChar w:fldCharType="end"/>
            </w:r>
          </w:hyperlink>
        </w:p>
        <w:p w:rsidR="000B0A87" w:rsidRDefault="000B0A87" w:rsidP="000B0A87">
          <w:pPr>
            <w:pStyle w:val="TOC2"/>
            <w:tabs>
              <w:tab w:val="right" w:leader="dot" w:pos="9016"/>
            </w:tabs>
          </w:pPr>
          <w:hyperlink w:anchor="_Toc234496115" w:history="1">
            <w:r w:rsidRPr="008610CB">
              <w:rPr>
                <w:rStyle w:val="Hyperlink"/>
              </w:rPr>
              <w:t>Changes in final project management plan</w:t>
            </w:r>
            <w:r>
              <w:rPr>
                <w:webHidden/>
              </w:rPr>
              <w:tab/>
            </w:r>
            <w:r>
              <w:rPr>
                <w:webHidden/>
              </w:rPr>
              <w:fldChar w:fldCharType="begin"/>
            </w:r>
            <w:r>
              <w:rPr>
                <w:webHidden/>
              </w:rPr>
              <w:instrText xml:space="preserve"> PAGEREF _Toc234496115 \h </w:instrText>
            </w:r>
            <w:r>
              <w:rPr>
                <w:webHidden/>
              </w:rPr>
            </w:r>
            <w:r>
              <w:rPr>
                <w:webHidden/>
              </w:rPr>
              <w:fldChar w:fldCharType="separate"/>
            </w:r>
            <w:r>
              <w:rPr>
                <w:webHidden/>
              </w:rPr>
              <w:t>4</w:t>
            </w:r>
            <w:r>
              <w:rPr>
                <w:webHidden/>
              </w:rPr>
              <w:fldChar w:fldCharType="end"/>
            </w:r>
          </w:hyperlink>
        </w:p>
        <w:p w:rsidR="000B0A87" w:rsidRDefault="000B0A87" w:rsidP="000B0A87">
          <w:r>
            <w:rPr>
              <w:b/>
              <w:bCs/>
            </w:rPr>
            <w:fldChar w:fldCharType="end"/>
          </w:r>
        </w:p>
      </w:sdtContent>
    </w:sdt>
    <w:p w:rsidR="000B0A87" w:rsidRDefault="000B0A87" w:rsidP="000B0A87">
      <w:pPr>
        <w:spacing w:line="259" w:lineRule="auto"/>
        <w:jc w:val="left"/>
        <w:rPr>
          <w:rFonts w:eastAsia="Arial" w:cs="Arial"/>
          <w:b/>
          <w:color w:val="000000" w:themeColor="text1"/>
          <w:sz w:val="28"/>
          <w:szCs w:val="40"/>
          <w:lang w:eastAsia="en-IN"/>
        </w:rPr>
      </w:pPr>
      <w:r>
        <w:br w:type="page"/>
      </w:r>
    </w:p>
    <w:p w:rsidR="000B0A87" w:rsidRPr="00105165" w:rsidRDefault="000B0A87" w:rsidP="000B0A87">
      <w:pPr>
        <w:pStyle w:val="Heading1"/>
      </w:pPr>
      <w:bookmarkStart w:id="2" w:name="_Toc234496111"/>
      <w:r w:rsidRPr="00105165">
        <w:lastRenderedPageBreak/>
        <w:t>Part B – Reflect critically on the feedback received from tutor and peers</w:t>
      </w:r>
      <w:bookmarkEnd w:id="2"/>
    </w:p>
    <w:p w:rsidR="000B0A87" w:rsidRPr="00105165" w:rsidRDefault="000B0A87" w:rsidP="000B0A87">
      <w:pPr>
        <w:pStyle w:val="Heading2"/>
      </w:pPr>
      <w:bookmarkStart w:id="3" w:name="_Toc234496112"/>
      <w:r w:rsidRPr="00105165">
        <w:t>Overview</w:t>
      </w:r>
      <w:bookmarkEnd w:id="3"/>
    </w:p>
    <w:p w:rsidR="000B0A87" w:rsidRPr="00105165" w:rsidRDefault="000B0A87" w:rsidP="000B0A87">
      <w:r w:rsidRPr="00105165">
        <w:t>I have demonstrated the poster pitching regarding the purpose project to the stakeholders in class in front of my peers and tutor. The project is based on - Digital transformation programme at Leeds City Transport Hub to integrate passenger flow and the freight coordination system.According to the feedback of the tutor</w:t>
      </w:r>
      <w:r>
        <w:t>,</w:t>
      </w:r>
      <w:r w:rsidRPr="00105165">
        <w:t xml:space="preserve"> I have evaluated that the overall demonstration of the poster is coherent and effective in the fulfilment of the requirement of assessment criteria. The proper understanding of the overall role of digital transformation in the maintenance of passenger flow and freight coordination is marked as a relevant, clear and measurable topic associated with the theme of modern safety and accessibility standards. </w:t>
      </w:r>
    </w:p>
    <w:p w:rsidR="000B0A87" w:rsidRPr="00105165" w:rsidRDefault="000B0A87" w:rsidP="000B0A87">
      <w:pPr>
        <w:pStyle w:val="Heading2"/>
      </w:pPr>
      <w:bookmarkStart w:id="4" w:name="_Toc234496113"/>
      <w:r w:rsidRPr="00105165">
        <w:t>Key strengths</w:t>
      </w:r>
      <w:bookmarkEnd w:id="4"/>
    </w:p>
    <w:p w:rsidR="000B0A87" w:rsidRPr="00105165" w:rsidRDefault="000B0A87" w:rsidP="000B0A87">
      <w:r w:rsidRPr="00105165">
        <w:t>The estimated key strength from the feedback is found in the clear focus on digital modernisation and operation and efficiency covering relevant and measurable objectives. The particular area of congestion reduction, real time data dashboard, system integration and service improvement are identified as relevant in terms of removing the challenges of passenger flow. </w:t>
      </w:r>
    </w:p>
    <w:p w:rsidR="000B0A87" w:rsidRPr="00105165" w:rsidRDefault="000B0A87" w:rsidP="000B0A87">
      <w:r w:rsidRPr="00105165">
        <w:t>It is clarified from the feedback that the execution of the stakeholder table becomes another strength to provide an overview of the interference of the stakeholders along with the discussion of strategic value that demonstrates the part of economic, operational and customer service awareness. The overall benefit will eventually help to figure out the delivery area of digital transformation providing customer benefits which are evaluated as good alignment with the scenario of the project.</w:t>
      </w:r>
    </w:p>
    <w:p w:rsidR="000B0A87" w:rsidRPr="00105165" w:rsidRDefault="000B0A87" w:rsidP="000B0A87">
      <w:pPr>
        <w:pStyle w:val="Heading2"/>
      </w:pPr>
      <w:bookmarkStart w:id="5" w:name="_Toc234496114"/>
      <w:r w:rsidRPr="00105165">
        <w:t>Areas of improvement</w:t>
      </w:r>
      <w:bookmarkEnd w:id="5"/>
      <w:r w:rsidRPr="00105165">
        <w:t> </w:t>
      </w:r>
    </w:p>
    <w:p w:rsidR="000B0A87" w:rsidRPr="00105165" w:rsidRDefault="000B0A87" w:rsidP="000B0A87">
      <w:r w:rsidRPr="00105165">
        <w:t>I would like to reflect the areas of improvement that are associated with the application of project management tools and techniques in a more in-depth way. Apart from the requirement in the brief</w:t>
      </w:r>
      <w:r>
        <w:t>,</w:t>
      </w:r>
      <w:r w:rsidRPr="00105165">
        <w:t xml:space="preserve"> I have got the instructions </w:t>
      </w:r>
      <w:r>
        <w:t xml:space="preserve">to </w:t>
      </w:r>
      <w:r w:rsidRPr="00105165">
        <w:t xml:space="preserve">include some additional areas like </w:t>
      </w:r>
      <w:r>
        <w:t xml:space="preserve">stakeholder </w:t>
      </w:r>
      <w:r w:rsidRPr="00105165">
        <w:t xml:space="preserve">mapping, risk </w:t>
      </w:r>
      <w:r w:rsidRPr="00105165">
        <w:lastRenderedPageBreak/>
        <w:t>matrix, governance structure and project schedule to support the evidence of project management knowledge. The stronger application of project management methodologies are suggested to me for deeper critical analysis along with a more visually engaging presentation to achieve a higher grade. </w:t>
      </w:r>
    </w:p>
    <w:p w:rsidR="000B0A87" w:rsidRPr="00105165" w:rsidRDefault="000B0A87" w:rsidP="000B0A87">
      <w:pPr>
        <w:pStyle w:val="Heading2"/>
      </w:pPr>
      <w:bookmarkStart w:id="6" w:name="_Toc234496115"/>
      <w:r w:rsidRPr="00105165">
        <w:t>Changes in final project management plan</w:t>
      </w:r>
      <w:bookmarkEnd w:id="6"/>
      <w:r w:rsidRPr="00105165">
        <w:t> </w:t>
      </w:r>
    </w:p>
    <w:p w:rsidR="000B0A87" w:rsidRPr="00105165" w:rsidRDefault="000B0A87" w:rsidP="000B0A87">
      <w:r w:rsidRPr="00105165">
        <w:t>I have to perform the subsequent part of the project management plan following the provided feedback. The overall area of planning, the theme of the project, aim and objectives along with the rationale will remain unchanged since they are relevant and coherent as per the feedback of the tutor. I have discussed with my peers regarding the visual engagement and decided to use more project management tools to make it clearer with a high level of critical analysis. </w:t>
      </w:r>
    </w:p>
    <w:p w:rsidR="000B0A87" w:rsidRPr="00105165" w:rsidRDefault="000B0A87" w:rsidP="000B0A87">
      <w:r w:rsidRPr="00105165">
        <w:t>It is obvious from the feedback that I am in the right way to proceed with the project management plan where the project rationale is clearly linked to the challenges of modern times. I will bring changes in the engagement of the stakeholders bringing different diagrams and graphics to make it more attractive and informative. </w:t>
      </w:r>
    </w:p>
    <w:p w:rsidR="000B0A87" w:rsidRDefault="000B0A87" w:rsidP="000B0A87"/>
    <w:p w:rsidR="00CE6E9B" w:rsidRDefault="00CE6E9B">
      <w:pPr>
        <w:spacing w:before="0" w:beforeAutospacing="0" w:after="200" w:afterAutospacing="0" w:line="276" w:lineRule="auto"/>
        <w:jc w:val="left"/>
        <w:rPr>
          <w:b/>
          <w:bCs/>
          <w:sz w:val="28"/>
          <w:lang w:eastAsia="en-IN"/>
        </w:rPr>
      </w:pPr>
    </w:p>
    <w:p w:rsidR="00756F14" w:rsidRPr="00756F14" w:rsidRDefault="008F10A7" w:rsidP="00756F14">
      <w:pPr>
        <w:pBdr>
          <w:bottom w:val="single" w:sz="4" w:space="1" w:color="auto"/>
        </w:pBdr>
        <w:spacing w:before="0" w:beforeAutospacing="0" w:after="200" w:afterAutospacing="0"/>
        <w:jc w:val="center"/>
        <w:rPr>
          <w:b/>
          <w:bCs/>
          <w:sz w:val="28"/>
          <w:lang w:val="en-US" w:eastAsia="en-IN"/>
        </w:rPr>
      </w:pPr>
      <w:r w:rsidRPr="00756F14">
        <w:rPr>
          <w:b/>
          <w:bCs/>
          <w:sz w:val="28"/>
          <w:lang w:eastAsia="en-IN"/>
        </w:rPr>
        <w:t xml:space="preserve">Programme: </w:t>
      </w:r>
      <w:r w:rsidRPr="00756F14">
        <w:rPr>
          <w:b/>
          <w:bCs/>
          <w:sz w:val="28"/>
          <w:lang w:val="en-US" w:eastAsia="en-IN"/>
        </w:rPr>
        <w:t>BA (Hons) Leadership and Management Skills in the Workplace</w:t>
      </w:r>
    </w:p>
    <w:p w:rsidR="00756F14" w:rsidRPr="00756F14" w:rsidRDefault="008F10A7" w:rsidP="00756F14">
      <w:pPr>
        <w:spacing w:before="0" w:beforeAutospacing="0" w:after="200" w:afterAutospacing="0"/>
        <w:jc w:val="center"/>
        <w:rPr>
          <w:b/>
          <w:bCs/>
          <w:sz w:val="28"/>
          <w:lang w:eastAsia="en-IN"/>
        </w:rPr>
      </w:pPr>
      <w:r w:rsidRPr="00756F14">
        <w:rPr>
          <w:b/>
          <w:bCs/>
          <w:sz w:val="28"/>
          <w:lang w:val="en-US" w:eastAsia="en-IN"/>
        </w:rPr>
        <w:t xml:space="preserve"> Module: Project Management </w:t>
      </w:r>
    </w:p>
    <w:p w:rsidR="00756F14" w:rsidRPr="00756F14" w:rsidRDefault="008F10A7" w:rsidP="00756F14">
      <w:pPr>
        <w:spacing w:before="0" w:beforeAutospacing="0" w:after="200" w:afterAutospacing="0"/>
        <w:jc w:val="center"/>
        <w:rPr>
          <w:b/>
          <w:bCs/>
          <w:sz w:val="28"/>
          <w:lang w:eastAsia="en-IN"/>
        </w:rPr>
      </w:pPr>
      <w:r w:rsidRPr="00756F14">
        <w:rPr>
          <w:b/>
          <w:bCs/>
          <w:sz w:val="28"/>
          <w:lang w:val="en-US" w:eastAsia="en-IN"/>
        </w:rPr>
        <w:t>module code : LCLM5003</w:t>
      </w:r>
    </w:p>
    <w:p w:rsidR="00756F14" w:rsidRPr="00756F14" w:rsidRDefault="008F10A7" w:rsidP="00756F14">
      <w:pPr>
        <w:spacing w:before="0" w:beforeAutospacing="0" w:after="200" w:afterAutospacing="0"/>
        <w:jc w:val="center"/>
        <w:rPr>
          <w:sz w:val="28"/>
          <w:lang w:val="en-IN" w:eastAsia="en-IN"/>
        </w:rPr>
      </w:pPr>
      <w:r w:rsidRPr="00756F14">
        <w:rPr>
          <w:b/>
          <w:bCs/>
          <w:sz w:val="28"/>
          <w:lang w:eastAsia="en-IN"/>
        </w:rPr>
        <w:t>Module Leaders: Samson Oladejo, Dr Xavier Matieni</w:t>
      </w:r>
    </w:p>
    <w:p w:rsidR="00756F14" w:rsidRDefault="008F10A7" w:rsidP="00E6103C">
      <w:pPr>
        <w:spacing w:before="0" w:beforeAutospacing="0" w:after="200" w:afterAutospacing="0"/>
        <w:jc w:val="center"/>
        <w:rPr>
          <w:b/>
          <w:bCs/>
          <w:sz w:val="28"/>
          <w:lang w:eastAsia="en-IN"/>
        </w:rPr>
      </w:pPr>
      <w:r w:rsidRPr="00756F14">
        <w:rPr>
          <w:b/>
          <w:bCs/>
          <w:sz w:val="28"/>
          <w:lang w:eastAsia="en-IN"/>
        </w:rPr>
        <w:t>Assignment Title: A Project Portfolio</w:t>
      </w:r>
    </w:p>
    <w:p w:rsidR="00B64EB2" w:rsidRPr="00756F14" w:rsidRDefault="00B64EB2" w:rsidP="00756F14">
      <w:pPr>
        <w:spacing w:before="0" w:beforeAutospacing="0" w:after="200" w:afterAutospacing="0"/>
        <w:jc w:val="center"/>
        <w:rPr>
          <w:sz w:val="28"/>
          <w:lang w:val="en-IN" w:eastAsia="en-IN"/>
        </w:rPr>
      </w:pPr>
      <w:r>
        <w:rPr>
          <w:b/>
          <w:bCs/>
          <w:sz w:val="28"/>
          <w:lang w:eastAsia="en-IN"/>
        </w:rPr>
        <w:t xml:space="preserve">Part C : </w:t>
      </w:r>
      <w:r w:rsidRPr="00B64EB2">
        <w:rPr>
          <w:b/>
          <w:bCs/>
          <w:sz w:val="28"/>
          <w:lang w:eastAsia="en-IN"/>
        </w:rPr>
        <w:t>Project Management Plan</w:t>
      </w:r>
    </w:p>
    <w:p w:rsidR="00756F14" w:rsidRPr="00756F14" w:rsidRDefault="008F10A7" w:rsidP="00756F14">
      <w:pPr>
        <w:spacing w:before="0" w:beforeAutospacing="0" w:after="200" w:afterAutospacing="0"/>
        <w:jc w:val="center"/>
        <w:rPr>
          <w:sz w:val="28"/>
          <w:lang w:val="en-IN" w:eastAsia="en-IN"/>
        </w:rPr>
      </w:pPr>
      <w:r w:rsidRPr="00756F14">
        <w:rPr>
          <w:b/>
          <w:bCs/>
          <w:sz w:val="28"/>
          <w:lang w:eastAsia="en-IN"/>
        </w:rPr>
        <w:lastRenderedPageBreak/>
        <w:t>Student Name: Julie Clarke</w:t>
      </w:r>
    </w:p>
    <w:p w:rsidR="00B64EB2" w:rsidRDefault="008F10A7" w:rsidP="00756F14">
      <w:pPr>
        <w:spacing w:before="0" w:beforeAutospacing="0" w:after="200" w:afterAutospacing="0"/>
        <w:jc w:val="center"/>
        <w:rPr>
          <w:b/>
          <w:bCs/>
          <w:sz w:val="28"/>
          <w:lang w:eastAsia="en-IN"/>
        </w:rPr>
      </w:pPr>
      <w:r w:rsidRPr="00756F14">
        <w:rPr>
          <w:b/>
          <w:bCs/>
          <w:sz w:val="28"/>
          <w:lang w:eastAsia="en-IN"/>
        </w:rPr>
        <w:t>Student ID :</w:t>
      </w:r>
      <w:r w:rsidR="0036242A">
        <w:rPr>
          <w:b/>
          <w:bCs/>
          <w:sz w:val="28"/>
          <w:lang w:eastAsia="en-IN"/>
        </w:rPr>
        <w:t>2412449</w:t>
      </w:r>
    </w:p>
    <w:bookmarkEnd w:id="0"/>
    <w:bookmarkEnd w:id="1"/>
    <w:p w:rsidR="00B64EB2" w:rsidRDefault="00B64EB2">
      <w:pPr>
        <w:spacing w:before="0" w:beforeAutospacing="0" w:after="200" w:afterAutospacing="0" w:line="276" w:lineRule="auto"/>
        <w:jc w:val="left"/>
        <w:rPr>
          <w:b/>
          <w:bCs/>
          <w:sz w:val="28"/>
          <w:lang w:eastAsia="en-IN"/>
        </w:rPr>
      </w:pPr>
      <w:r>
        <w:rPr>
          <w:b/>
          <w:bCs/>
          <w:sz w:val="28"/>
          <w:lang w:eastAsia="en-IN"/>
        </w:rPr>
        <w:br w:type="page"/>
      </w:r>
    </w:p>
    <w:p w:rsidR="00E6103C" w:rsidRDefault="00E6103C" w:rsidP="00E6103C">
      <w:pPr>
        <w:pStyle w:val="Heading1"/>
        <w:rPr>
          <w:lang w:eastAsia="en-IN"/>
        </w:rPr>
      </w:pPr>
      <w:bookmarkStart w:id="7" w:name="_Toc235110825"/>
      <w:r>
        <w:rPr>
          <w:lang w:eastAsia="en-IN"/>
        </w:rPr>
        <w:lastRenderedPageBreak/>
        <w:t>Executive Summary</w:t>
      </w:r>
      <w:bookmarkEnd w:id="7"/>
      <w:r>
        <w:rPr>
          <w:lang w:eastAsia="en-IN"/>
        </w:rPr>
        <w:t> </w:t>
      </w:r>
    </w:p>
    <w:p w:rsidR="00E6103C" w:rsidRDefault="00E6103C" w:rsidP="00E6103C">
      <w:pPr>
        <w:spacing w:before="0" w:beforeAutospacing="0" w:after="200" w:afterAutospacing="0"/>
        <w:rPr>
          <w:bCs/>
          <w:sz w:val="28"/>
          <w:lang w:val="en-IN" w:eastAsia="en-IN"/>
        </w:rPr>
      </w:pPr>
      <w:r>
        <w:rPr>
          <w:bCs/>
          <w:sz w:val="28"/>
          <w:lang w:val="en-IN" w:eastAsia="en-IN"/>
        </w:rPr>
        <w:t>A digital transformation program is designed in this program plan at Leeds City transport hub to look into the development of an integrated digital platform along with the synchronisation of freight-coordinated activities. The project is associated with the purpose of addressing the current challenge of congestion, limited visibility and operational inefficiency to deal with the purpose of safety concerns. </w:t>
      </w:r>
    </w:p>
    <w:p w:rsidR="00E6103C" w:rsidRDefault="00E6103C" w:rsidP="00E6103C">
      <w:pPr>
        <w:spacing w:before="0" w:beforeAutospacing="0" w:after="200" w:afterAutospacing="0"/>
        <w:rPr>
          <w:bCs/>
          <w:sz w:val="28"/>
          <w:lang w:val="en-IN" w:eastAsia="en-IN"/>
        </w:rPr>
      </w:pPr>
      <w:r>
        <w:rPr>
          <w:bCs/>
          <w:sz w:val="28"/>
          <w:lang w:val="en-IN" w:eastAsia="en-IN"/>
        </w:rPr>
        <w:t>The development of a structured approach and also the involvement of planning and design are associated with the purpose of integration, procurement, development of the system, training and also the purpose of fulfilling the options of a centralised dashboard. The project is going to be done focusing on the agile approach and the core elements of agile techniques, which will look into the system of enhancing service quality, along with the development of safety standards to optimise the overall freight movement, and support the purpose of Leeds City Transport's ambition.</w:t>
      </w:r>
    </w:p>
    <w:p w:rsidR="00756F14" w:rsidRPr="00756F14" w:rsidRDefault="00756F14" w:rsidP="00B64EB2">
      <w:pPr>
        <w:spacing w:before="0" w:beforeAutospacing="0" w:after="200" w:afterAutospacing="0"/>
        <w:rPr>
          <w:sz w:val="28"/>
          <w:lang w:val="en-IN" w:eastAsia="en-IN"/>
        </w:rPr>
      </w:pPr>
    </w:p>
    <w:p w:rsidR="00D64543" w:rsidRDefault="008F10A7" w:rsidP="00D64543">
      <w:pPr>
        <w:spacing w:before="0" w:beforeAutospacing="0" w:after="200" w:afterAutospacing="0"/>
        <w:jc w:val="left"/>
        <w:rPr>
          <w:lang w:val="en-IN" w:eastAsia="en-IN"/>
        </w:rPr>
      </w:pPr>
      <w:r>
        <w:rPr>
          <w:lang w:val="en-IN" w:eastAsia="en-IN"/>
        </w:rPr>
        <w:br w:type="page"/>
      </w:r>
    </w:p>
    <w:sdt>
      <w:sdtPr>
        <w:rPr>
          <w:rFonts w:ascii="Times New Roman" w:eastAsiaTheme="minorHAnsi" w:hAnsi="Times New Roman" w:cstheme="minorBidi"/>
          <w:noProof/>
          <w:color w:val="auto"/>
          <w:sz w:val="24"/>
          <w:szCs w:val="22"/>
          <w:lang w:val="en-GB"/>
        </w:rPr>
        <w:id w:val="217942066"/>
        <w:docPartObj>
          <w:docPartGallery w:val="Table of Contents"/>
          <w:docPartUnique/>
        </w:docPartObj>
      </w:sdtPr>
      <w:sdtEndPr>
        <w:rPr>
          <w:b/>
          <w:bCs/>
        </w:rPr>
      </w:sdtEndPr>
      <w:sdtContent>
        <w:p w:rsidR="00C75401" w:rsidRPr="00C75401" w:rsidRDefault="008F10A7">
          <w:pPr>
            <w:pStyle w:val="TOCHeading"/>
            <w:rPr>
              <w:rFonts w:ascii="Times New Roman" w:hAnsi="Times New Roman" w:cs="Times New Roman"/>
              <w:b/>
            </w:rPr>
          </w:pPr>
          <w:r w:rsidRPr="00C75401">
            <w:rPr>
              <w:rFonts w:ascii="Times New Roman" w:hAnsi="Times New Roman" w:cs="Times New Roman"/>
              <w:b/>
            </w:rPr>
            <w:t>Table of Contents</w:t>
          </w:r>
        </w:p>
        <w:p w:rsidR="00B64EB2" w:rsidRDefault="002076EF">
          <w:pPr>
            <w:pStyle w:val="TOC1"/>
            <w:tabs>
              <w:tab w:val="right" w:leader="dot" w:pos="9350"/>
            </w:tabs>
            <w:rPr>
              <w:rFonts w:asciiTheme="minorHAnsi" w:eastAsiaTheme="minorEastAsia" w:hAnsiTheme="minorHAnsi"/>
              <w:sz w:val="22"/>
              <w:lang w:val="en-IN" w:eastAsia="en-IN"/>
            </w:rPr>
          </w:pPr>
          <w:r w:rsidRPr="002076EF">
            <w:fldChar w:fldCharType="begin"/>
          </w:r>
          <w:r w:rsidR="008F10A7">
            <w:instrText xml:space="preserve"> TOC \o "1-3" \h \z \u </w:instrText>
          </w:r>
          <w:r w:rsidRPr="002076EF">
            <w:fldChar w:fldCharType="separate"/>
          </w:r>
          <w:hyperlink w:anchor="_Toc235110825" w:history="1">
            <w:r w:rsidR="00B64EB2" w:rsidRPr="00FE7575">
              <w:rPr>
                <w:rStyle w:val="Hyperlink"/>
                <w:lang w:eastAsia="en-IN"/>
              </w:rPr>
              <w:t>Executive Summary</w:t>
            </w:r>
            <w:r w:rsidR="00B64EB2">
              <w:rPr>
                <w:webHidden/>
              </w:rPr>
              <w:tab/>
            </w:r>
            <w:r>
              <w:rPr>
                <w:webHidden/>
              </w:rPr>
              <w:fldChar w:fldCharType="begin"/>
            </w:r>
            <w:r w:rsidR="00B64EB2">
              <w:rPr>
                <w:webHidden/>
              </w:rPr>
              <w:instrText xml:space="preserve"> PAGEREF _Toc235110825 \h </w:instrText>
            </w:r>
            <w:r>
              <w:rPr>
                <w:webHidden/>
              </w:rPr>
            </w:r>
            <w:r>
              <w:rPr>
                <w:webHidden/>
              </w:rPr>
              <w:fldChar w:fldCharType="separate"/>
            </w:r>
            <w:r w:rsidR="00B64EB2">
              <w:rPr>
                <w:webHidden/>
              </w:rPr>
              <w:t>2</w:t>
            </w:r>
            <w:r>
              <w:rPr>
                <w:webHidden/>
              </w:rPr>
              <w:fldChar w:fldCharType="end"/>
            </w:r>
          </w:hyperlink>
        </w:p>
        <w:p w:rsidR="00B64EB2" w:rsidRDefault="002076EF">
          <w:pPr>
            <w:pStyle w:val="TOC1"/>
            <w:tabs>
              <w:tab w:val="right" w:leader="dot" w:pos="9350"/>
            </w:tabs>
            <w:rPr>
              <w:rFonts w:asciiTheme="minorHAnsi" w:eastAsiaTheme="minorEastAsia" w:hAnsiTheme="minorHAnsi"/>
              <w:sz w:val="22"/>
              <w:lang w:val="en-IN" w:eastAsia="en-IN"/>
            </w:rPr>
          </w:pPr>
          <w:hyperlink w:anchor="_Toc235110826" w:history="1">
            <w:r w:rsidR="00B64EB2" w:rsidRPr="00FE7575">
              <w:rPr>
                <w:rStyle w:val="Hyperlink"/>
              </w:rPr>
              <w:t>Part C: Project Management Plan</w:t>
            </w:r>
            <w:r w:rsidR="00B64EB2">
              <w:rPr>
                <w:webHidden/>
              </w:rPr>
              <w:tab/>
            </w:r>
            <w:r>
              <w:rPr>
                <w:webHidden/>
              </w:rPr>
              <w:fldChar w:fldCharType="begin"/>
            </w:r>
            <w:r w:rsidR="00B64EB2">
              <w:rPr>
                <w:webHidden/>
              </w:rPr>
              <w:instrText xml:space="preserve"> PAGEREF _Toc235110826 \h </w:instrText>
            </w:r>
            <w:r>
              <w:rPr>
                <w:webHidden/>
              </w:rPr>
            </w:r>
            <w:r>
              <w:rPr>
                <w:webHidden/>
              </w:rPr>
              <w:fldChar w:fldCharType="separate"/>
            </w:r>
            <w:r w:rsidR="00B64EB2">
              <w:rPr>
                <w:webHidden/>
              </w:rPr>
              <w:t>4</w:t>
            </w:r>
            <w:r>
              <w:rPr>
                <w:webHidden/>
              </w:rPr>
              <w:fldChar w:fldCharType="end"/>
            </w:r>
          </w:hyperlink>
        </w:p>
        <w:p w:rsidR="00B64EB2" w:rsidRDefault="002076EF">
          <w:pPr>
            <w:pStyle w:val="TOC2"/>
            <w:tabs>
              <w:tab w:val="right" w:leader="dot" w:pos="9350"/>
            </w:tabs>
            <w:rPr>
              <w:rFonts w:asciiTheme="minorHAnsi" w:eastAsiaTheme="minorEastAsia" w:hAnsiTheme="minorHAnsi"/>
              <w:sz w:val="22"/>
              <w:lang w:val="en-IN" w:eastAsia="en-IN"/>
            </w:rPr>
          </w:pPr>
          <w:hyperlink w:anchor="_Toc235110827" w:history="1">
            <w:r w:rsidR="00B64EB2" w:rsidRPr="00FE7575">
              <w:rPr>
                <w:rStyle w:val="Hyperlink"/>
              </w:rPr>
              <w:t>Introduction</w:t>
            </w:r>
            <w:r w:rsidR="00B64EB2">
              <w:rPr>
                <w:webHidden/>
              </w:rPr>
              <w:tab/>
            </w:r>
            <w:r>
              <w:rPr>
                <w:webHidden/>
              </w:rPr>
              <w:fldChar w:fldCharType="begin"/>
            </w:r>
            <w:r w:rsidR="00B64EB2">
              <w:rPr>
                <w:webHidden/>
              </w:rPr>
              <w:instrText xml:space="preserve"> PAGEREF _Toc235110827 \h </w:instrText>
            </w:r>
            <w:r>
              <w:rPr>
                <w:webHidden/>
              </w:rPr>
            </w:r>
            <w:r>
              <w:rPr>
                <w:webHidden/>
              </w:rPr>
              <w:fldChar w:fldCharType="separate"/>
            </w:r>
            <w:r w:rsidR="00B64EB2">
              <w:rPr>
                <w:webHidden/>
              </w:rPr>
              <w:t>4</w:t>
            </w:r>
            <w:r>
              <w:rPr>
                <w:webHidden/>
              </w:rPr>
              <w:fldChar w:fldCharType="end"/>
            </w:r>
          </w:hyperlink>
        </w:p>
        <w:p w:rsidR="00B64EB2" w:rsidRDefault="002076EF">
          <w:pPr>
            <w:pStyle w:val="TOC2"/>
            <w:tabs>
              <w:tab w:val="right" w:leader="dot" w:pos="9350"/>
            </w:tabs>
            <w:rPr>
              <w:rFonts w:asciiTheme="minorHAnsi" w:eastAsiaTheme="minorEastAsia" w:hAnsiTheme="minorHAnsi"/>
              <w:sz w:val="22"/>
              <w:lang w:val="en-IN" w:eastAsia="en-IN"/>
            </w:rPr>
          </w:pPr>
          <w:hyperlink w:anchor="_Toc235110828" w:history="1">
            <w:r w:rsidR="00B64EB2" w:rsidRPr="00FE7575">
              <w:rPr>
                <w:rStyle w:val="Hyperlink"/>
              </w:rPr>
              <w:t>Approaches and techniques</w:t>
            </w:r>
            <w:r w:rsidR="00B64EB2">
              <w:rPr>
                <w:webHidden/>
              </w:rPr>
              <w:tab/>
            </w:r>
            <w:r>
              <w:rPr>
                <w:webHidden/>
              </w:rPr>
              <w:fldChar w:fldCharType="begin"/>
            </w:r>
            <w:r w:rsidR="00B64EB2">
              <w:rPr>
                <w:webHidden/>
              </w:rPr>
              <w:instrText xml:space="preserve"> PAGEREF _Toc235110828 \h </w:instrText>
            </w:r>
            <w:r>
              <w:rPr>
                <w:webHidden/>
              </w:rPr>
            </w:r>
            <w:r>
              <w:rPr>
                <w:webHidden/>
              </w:rPr>
              <w:fldChar w:fldCharType="separate"/>
            </w:r>
            <w:r w:rsidR="00B64EB2">
              <w:rPr>
                <w:webHidden/>
              </w:rPr>
              <w:t>4</w:t>
            </w:r>
            <w:r>
              <w:rPr>
                <w:webHidden/>
              </w:rPr>
              <w:fldChar w:fldCharType="end"/>
            </w:r>
          </w:hyperlink>
        </w:p>
        <w:p w:rsidR="00B64EB2" w:rsidRDefault="002076EF">
          <w:pPr>
            <w:pStyle w:val="TOC2"/>
            <w:tabs>
              <w:tab w:val="right" w:leader="dot" w:pos="9350"/>
            </w:tabs>
            <w:rPr>
              <w:rFonts w:asciiTheme="minorHAnsi" w:eastAsiaTheme="minorEastAsia" w:hAnsiTheme="minorHAnsi"/>
              <w:sz w:val="22"/>
              <w:lang w:val="en-IN" w:eastAsia="en-IN"/>
            </w:rPr>
          </w:pPr>
          <w:hyperlink w:anchor="_Toc235110829" w:history="1">
            <w:r w:rsidR="00B64EB2" w:rsidRPr="00FE7575">
              <w:rPr>
                <w:rStyle w:val="Hyperlink"/>
              </w:rPr>
              <w:t>Project aim and objectives</w:t>
            </w:r>
            <w:r w:rsidR="00B64EB2">
              <w:rPr>
                <w:webHidden/>
              </w:rPr>
              <w:tab/>
            </w:r>
            <w:r>
              <w:rPr>
                <w:webHidden/>
              </w:rPr>
              <w:fldChar w:fldCharType="begin"/>
            </w:r>
            <w:r w:rsidR="00B64EB2">
              <w:rPr>
                <w:webHidden/>
              </w:rPr>
              <w:instrText xml:space="preserve"> PAGEREF _Toc235110829 \h </w:instrText>
            </w:r>
            <w:r>
              <w:rPr>
                <w:webHidden/>
              </w:rPr>
            </w:r>
            <w:r>
              <w:rPr>
                <w:webHidden/>
              </w:rPr>
              <w:fldChar w:fldCharType="separate"/>
            </w:r>
            <w:r w:rsidR="00B64EB2">
              <w:rPr>
                <w:webHidden/>
              </w:rPr>
              <w:t>5</w:t>
            </w:r>
            <w:r>
              <w:rPr>
                <w:webHidden/>
              </w:rPr>
              <w:fldChar w:fldCharType="end"/>
            </w:r>
          </w:hyperlink>
        </w:p>
        <w:p w:rsidR="00B64EB2" w:rsidRDefault="002076EF">
          <w:pPr>
            <w:pStyle w:val="TOC2"/>
            <w:tabs>
              <w:tab w:val="right" w:leader="dot" w:pos="9350"/>
            </w:tabs>
            <w:rPr>
              <w:rFonts w:asciiTheme="minorHAnsi" w:eastAsiaTheme="minorEastAsia" w:hAnsiTheme="minorHAnsi"/>
              <w:sz w:val="22"/>
              <w:lang w:val="en-IN" w:eastAsia="en-IN"/>
            </w:rPr>
          </w:pPr>
          <w:hyperlink w:anchor="_Toc235110830" w:history="1">
            <w:r w:rsidR="00B64EB2" w:rsidRPr="00FE7575">
              <w:rPr>
                <w:rStyle w:val="Hyperlink"/>
              </w:rPr>
              <w:t>Scope</w:t>
            </w:r>
            <w:r w:rsidR="00B64EB2">
              <w:rPr>
                <w:webHidden/>
              </w:rPr>
              <w:tab/>
            </w:r>
            <w:r>
              <w:rPr>
                <w:webHidden/>
              </w:rPr>
              <w:fldChar w:fldCharType="begin"/>
            </w:r>
            <w:r w:rsidR="00B64EB2">
              <w:rPr>
                <w:webHidden/>
              </w:rPr>
              <w:instrText xml:space="preserve"> PAGEREF _Toc235110830 \h </w:instrText>
            </w:r>
            <w:r>
              <w:rPr>
                <w:webHidden/>
              </w:rPr>
            </w:r>
            <w:r>
              <w:rPr>
                <w:webHidden/>
              </w:rPr>
              <w:fldChar w:fldCharType="separate"/>
            </w:r>
            <w:r w:rsidR="00B64EB2">
              <w:rPr>
                <w:webHidden/>
              </w:rPr>
              <w:t>6</w:t>
            </w:r>
            <w:r>
              <w:rPr>
                <w:webHidden/>
              </w:rPr>
              <w:fldChar w:fldCharType="end"/>
            </w:r>
          </w:hyperlink>
        </w:p>
        <w:p w:rsidR="00B64EB2" w:rsidRDefault="002076EF">
          <w:pPr>
            <w:pStyle w:val="TOC2"/>
            <w:tabs>
              <w:tab w:val="right" w:leader="dot" w:pos="9350"/>
            </w:tabs>
            <w:rPr>
              <w:rFonts w:asciiTheme="minorHAnsi" w:eastAsiaTheme="minorEastAsia" w:hAnsiTheme="minorHAnsi"/>
              <w:sz w:val="22"/>
              <w:lang w:val="en-IN" w:eastAsia="en-IN"/>
            </w:rPr>
          </w:pPr>
          <w:hyperlink w:anchor="_Toc235110831" w:history="1">
            <w:r w:rsidR="00B64EB2" w:rsidRPr="00FE7575">
              <w:rPr>
                <w:rStyle w:val="Hyperlink"/>
              </w:rPr>
              <w:t>Work breakdown structure (WBS)</w:t>
            </w:r>
            <w:r w:rsidR="00B64EB2">
              <w:rPr>
                <w:webHidden/>
              </w:rPr>
              <w:tab/>
            </w:r>
            <w:r>
              <w:rPr>
                <w:webHidden/>
              </w:rPr>
              <w:fldChar w:fldCharType="begin"/>
            </w:r>
            <w:r w:rsidR="00B64EB2">
              <w:rPr>
                <w:webHidden/>
              </w:rPr>
              <w:instrText xml:space="preserve"> PAGEREF _Toc235110831 \h </w:instrText>
            </w:r>
            <w:r>
              <w:rPr>
                <w:webHidden/>
              </w:rPr>
            </w:r>
            <w:r>
              <w:rPr>
                <w:webHidden/>
              </w:rPr>
              <w:fldChar w:fldCharType="separate"/>
            </w:r>
            <w:r w:rsidR="00B64EB2">
              <w:rPr>
                <w:webHidden/>
              </w:rPr>
              <w:t>7</w:t>
            </w:r>
            <w:r>
              <w:rPr>
                <w:webHidden/>
              </w:rPr>
              <w:fldChar w:fldCharType="end"/>
            </w:r>
          </w:hyperlink>
        </w:p>
        <w:p w:rsidR="00B64EB2" w:rsidRDefault="002076EF">
          <w:pPr>
            <w:pStyle w:val="TOC2"/>
            <w:tabs>
              <w:tab w:val="right" w:leader="dot" w:pos="9350"/>
            </w:tabs>
            <w:rPr>
              <w:rFonts w:asciiTheme="minorHAnsi" w:eastAsiaTheme="minorEastAsia" w:hAnsiTheme="minorHAnsi"/>
              <w:sz w:val="22"/>
              <w:lang w:val="en-IN" w:eastAsia="en-IN"/>
            </w:rPr>
          </w:pPr>
          <w:hyperlink w:anchor="_Toc235110832" w:history="1">
            <w:r w:rsidR="00B64EB2" w:rsidRPr="00FE7575">
              <w:rPr>
                <w:rStyle w:val="Hyperlink"/>
              </w:rPr>
              <w:t>Quad Chart</w:t>
            </w:r>
            <w:r w:rsidR="00B64EB2">
              <w:rPr>
                <w:webHidden/>
              </w:rPr>
              <w:tab/>
            </w:r>
            <w:r>
              <w:rPr>
                <w:webHidden/>
              </w:rPr>
              <w:fldChar w:fldCharType="begin"/>
            </w:r>
            <w:r w:rsidR="00B64EB2">
              <w:rPr>
                <w:webHidden/>
              </w:rPr>
              <w:instrText xml:space="preserve"> PAGEREF _Toc235110832 \h </w:instrText>
            </w:r>
            <w:r>
              <w:rPr>
                <w:webHidden/>
              </w:rPr>
            </w:r>
            <w:r>
              <w:rPr>
                <w:webHidden/>
              </w:rPr>
              <w:fldChar w:fldCharType="separate"/>
            </w:r>
            <w:r w:rsidR="00B64EB2">
              <w:rPr>
                <w:webHidden/>
              </w:rPr>
              <w:t>9</w:t>
            </w:r>
            <w:r>
              <w:rPr>
                <w:webHidden/>
              </w:rPr>
              <w:fldChar w:fldCharType="end"/>
            </w:r>
          </w:hyperlink>
        </w:p>
        <w:p w:rsidR="00B64EB2" w:rsidRDefault="002076EF">
          <w:pPr>
            <w:pStyle w:val="TOC2"/>
            <w:tabs>
              <w:tab w:val="right" w:leader="dot" w:pos="9350"/>
            </w:tabs>
            <w:rPr>
              <w:rFonts w:asciiTheme="minorHAnsi" w:eastAsiaTheme="minorEastAsia" w:hAnsiTheme="minorHAnsi"/>
              <w:sz w:val="22"/>
              <w:lang w:val="en-IN" w:eastAsia="en-IN"/>
            </w:rPr>
          </w:pPr>
          <w:hyperlink w:anchor="_Toc235110833" w:history="1">
            <w:r w:rsidR="00B64EB2" w:rsidRPr="00FE7575">
              <w:rPr>
                <w:rStyle w:val="Hyperlink"/>
              </w:rPr>
              <w:t>Gantt Chart</w:t>
            </w:r>
            <w:r w:rsidR="00B64EB2">
              <w:rPr>
                <w:webHidden/>
              </w:rPr>
              <w:tab/>
            </w:r>
            <w:r>
              <w:rPr>
                <w:webHidden/>
              </w:rPr>
              <w:fldChar w:fldCharType="begin"/>
            </w:r>
            <w:r w:rsidR="00B64EB2">
              <w:rPr>
                <w:webHidden/>
              </w:rPr>
              <w:instrText xml:space="preserve"> PAGEREF _Toc235110833 \h </w:instrText>
            </w:r>
            <w:r>
              <w:rPr>
                <w:webHidden/>
              </w:rPr>
            </w:r>
            <w:r>
              <w:rPr>
                <w:webHidden/>
              </w:rPr>
              <w:fldChar w:fldCharType="separate"/>
            </w:r>
            <w:r w:rsidR="00B64EB2">
              <w:rPr>
                <w:webHidden/>
              </w:rPr>
              <w:t>10</w:t>
            </w:r>
            <w:r>
              <w:rPr>
                <w:webHidden/>
              </w:rPr>
              <w:fldChar w:fldCharType="end"/>
            </w:r>
          </w:hyperlink>
        </w:p>
        <w:p w:rsidR="00B64EB2" w:rsidRDefault="002076EF">
          <w:pPr>
            <w:pStyle w:val="TOC2"/>
            <w:tabs>
              <w:tab w:val="right" w:leader="dot" w:pos="9350"/>
            </w:tabs>
            <w:rPr>
              <w:rFonts w:asciiTheme="minorHAnsi" w:eastAsiaTheme="minorEastAsia" w:hAnsiTheme="minorHAnsi"/>
              <w:sz w:val="22"/>
              <w:lang w:val="en-IN" w:eastAsia="en-IN"/>
            </w:rPr>
          </w:pPr>
          <w:hyperlink w:anchor="_Toc235110834" w:history="1">
            <w:r w:rsidR="00B64EB2" w:rsidRPr="00FE7575">
              <w:rPr>
                <w:rStyle w:val="Hyperlink"/>
              </w:rPr>
              <w:t>Stakeholders' involvement</w:t>
            </w:r>
            <w:r w:rsidR="00B64EB2">
              <w:rPr>
                <w:webHidden/>
              </w:rPr>
              <w:tab/>
            </w:r>
            <w:r>
              <w:rPr>
                <w:webHidden/>
              </w:rPr>
              <w:fldChar w:fldCharType="begin"/>
            </w:r>
            <w:r w:rsidR="00B64EB2">
              <w:rPr>
                <w:webHidden/>
              </w:rPr>
              <w:instrText xml:space="preserve"> PAGEREF _Toc235110834 \h </w:instrText>
            </w:r>
            <w:r>
              <w:rPr>
                <w:webHidden/>
              </w:rPr>
            </w:r>
            <w:r>
              <w:rPr>
                <w:webHidden/>
              </w:rPr>
              <w:fldChar w:fldCharType="separate"/>
            </w:r>
            <w:r w:rsidR="00B64EB2">
              <w:rPr>
                <w:webHidden/>
              </w:rPr>
              <w:t>11</w:t>
            </w:r>
            <w:r>
              <w:rPr>
                <w:webHidden/>
              </w:rPr>
              <w:fldChar w:fldCharType="end"/>
            </w:r>
          </w:hyperlink>
        </w:p>
        <w:p w:rsidR="00B64EB2" w:rsidRDefault="002076EF">
          <w:pPr>
            <w:pStyle w:val="TOC2"/>
            <w:tabs>
              <w:tab w:val="right" w:leader="dot" w:pos="9350"/>
            </w:tabs>
            <w:rPr>
              <w:rFonts w:asciiTheme="minorHAnsi" w:eastAsiaTheme="minorEastAsia" w:hAnsiTheme="minorHAnsi"/>
              <w:sz w:val="22"/>
              <w:lang w:val="en-IN" w:eastAsia="en-IN"/>
            </w:rPr>
          </w:pPr>
          <w:hyperlink w:anchor="_Toc235110835" w:history="1">
            <w:r w:rsidR="00B64EB2" w:rsidRPr="00FE7575">
              <w:rPr>
                <w:rStyle w:val="Hyperlink"/>
              </w:rPr>
              <w:t>Allocation of resources</w:t>
            </w:r>
            <w:r w:rsidR="00B64EB2">
              <w:rPr>
                <w:webHidden/>
              </w:rPr>
              <w:tab/>
            </w:r>
            <w:r>
              <w:rPr>
                <w:webHidden/>
              </w:rPr>
              <w:fldChar w:fldCharType="begin"/>
            </w:r>
            <w:r w:rsidR="00B64EB2">
              <w:rPr>
                <w:webHidden/>
              </w:rPr>
              <w:instrText xml:space="preserve"> PAGEREF _Toc235110835 \h </w:instrText>
            </w:r>
            <w:r>
              <w:rPr>
                <w:webHidden/>
              </w:rPr>
            </w:r>
            <w:r>
              <w:rPr>
                <w:webHidden/>
              </w:rPr>
              <w:fldChar w:fldCharType="separate"/>
            </w:r>
            <w:r w:rsidR="00B64EB2">
              <w:rPr>
                <w:webHidden/>
              </w:rPr>
              <w:t>13</w:t>
            </w:r>
            <w:r>
              <w:rPr>
                <w:webHidden/>
              </w:rPr>
              <w:fldChar w:fldCharType="end"/>
            </w:r>
          </w:hyperlink>
        </w:p>
        <w:p w:rsidR="00B64EB2" w:rsidRDefault="002076EF">
          <w:pPr>
            <w:pStyle w:val="TOC2"/>
            <w:tabs>
              <w:tab w:val="right" w:leader="dot" w:pos="9350"/>
            </w:tabs>
            <w:rPr>
              <w:rFonts w:asciiTheme="minorHAnsi" w:eastAsiaTheme="minorEastAsia" w:hAnsiTheme="minorHAnsi"/>
              <w:sz w:val="22"/>
              <w:lang w:val="en-IN" w:eastAsia="en-IN"/>
            </w:rPr>
          </w:pPr>
          <w:hyperlink w:anchor="_Toc235110836" w:history="1">
            <w:r w:rsidR="00B64EB2" w:rsidRPr="00FE7575">
              <w:rPr>
                <w:rStyle w:val="Hyperlink"/>
              </w:rPr>
              <w:t>Risk Analysis</w:t>
            </w:r>
            <w:r w:rsidR="00B64EB2">
              <w:rPr>
                <w:webHidden/>
              </w:rPr>
              <w:tab/>
            </w:r>
            <w:r>
              <w:rPr>
                <w:webHidden/>
              </w:rPr>
              <w:fldChar w:fldCharType="begin"/>
            </w:r>
            <w:r w:rsidR="00B64EB2">
              <w:rPr>
                <w:webHidden/>
              </w:rPr>
              <w:instrText xml:space="preserve"> PAGEREF _Toc235110836 \h </w:instrText>
            </w:r>
            <w:r>
              <w:rPr>
                <w:webHidden/>
              </w:rPr>
            </w:r>
            <w:r>
              <w:rPr>
                <w:webHidden/>
              </w:rPr>
              <w:fldChar w:fldCharType="separate"/>
            </w:r>
            <w:r w:rsidR="00B64EB2">
              <w:rPr>
                <w:webHidden/>
              </w:rPr>
              <w:t>15</w:t>
            </w:r>
            <w:r>
              <w:rPr>
                <w:webHidden/>
              </w:rPr>
              <w:fldChar w:fldCharType="end"/>
            </w:r>
          </w:hyperlink>
        </w:p>
        <w:p w:rsidR="00B64EB2" w:rsidRDefault="002076EF">
          <w:pPr>
            <w:pStyle w:val="TOC2"/>
            <w:tabs>
              <w:tab w:val="right" w:leader="dot" w:pos="9350"/>
            </w:tabs>
            <w:rPr>
              <w:rFonts w:asciiTheme="minorHAnsi" w:eastAsiaTheme="minorEastAsia" w:hAnsiTheme="minorHAnsi"/>
              <w:sz w:val="22"/>
              <w:lang w:val="en-IN" w:eastAsia="en-IN"/>
            </w:rPr>
          </w:pPr>
          <w:hyperlink w:anchor="_Toc235110837" w:history="1">
            <w:r w:rsidR="00B64EB2" w:rsidRPr="00FE7575">
              <w:rPr>
                <w:rStyle w:val="Hyperlink"/>
              </w:rPr>
              <w:t>Conclusion</w:t>
            </w:r>
            <w:r w:rsidR="00B64EB2">
              <w:rPr>
                <w:webHidden/>
              </w:rPr>
              <w:tab/>
            </w:r>
            <w:r>
              <w:rPr>
                <w:webHidden/>
              </w:rPr>
              <w:fldChar w:fldCharType="begin"/>
            </w:r>
            <w:r w:rsidR="00B64EB2">
              <w:rPr>
                <w:webHidden/>
              </w:rPr>
              <w:instrText xml:space="preserve"> PAGEREF _Toc235110837 \h </w:instrText>
            </w:r>
            <w:r>
              <w:rPr>
                <w:webHidden/>
              </w:rPr>
            </w:r>
            <w:r>
              <w:rPr>
                <w:webHidden/>
              </w:rPr>
              <w:fldChar w:fldCharType="separate"/>
            </w:r>
            <w:r w:rsidR="00B64EB2">
              <w:rPr>
                <w:webHidden/>
              </w:rPr>
              <w:t>17</w:t>
            </w:r>
            <w:r>
              <w:rPr>
                <w:webHidden/>
              </w:rPr>
              <w:fldChar w:fldCharType="end"/>
            </w:r>
          </w:hyperlink>
        </w:p>
        <w:p w:rsidR="00B64EB2" w:rsidRDefault="002076EF">
          <w:pPr>
            <w:pStyle w:val="TOC1"/>
            <w:tabs>
              <w:tab w:val="right" w:leader="dot" w:pos="9350"/>
            </w:tabs>
            <w:rPr>
              <w:rFonts w:asciiTheme="minorHAnsi" w:eastAsiaTheme="minorEastAsia" w:hAnsiTheme="minorHAnsi"/>
              <w:sz w:val="22"/>
              <w:lang w:val="en-IN" w:eastAsia="en-IN"/>
            </w:rPr>
          </w:pPr>
          <w:hyperlink w:anchor="_Toc235110838" w:history="1">
            <w:r w:rsidR="00B64EB2" w:rsidRPr="00FE7575">
              <w:rPr>
                <w:rStyle w:val="Hyperlink"/>
              </w:rPr>
              <w:t>References</w:t>
            </w:r>
            <w:r w:rsidR="00B64EB2">
              <w:rPr>
                <w:webHidden/>
              </w:rPr>
              <w:tab/>
            </w:r>
            <w:r>
              <w:rPr>
                <w:webHidden/>
              </w:rPr>
              <w:fldChar w:fldCharType="begin"/>
            </w:r>
            <w:r w:rsidR="00B64EB2">
              <w:rPr>
                <w:webHidden/>
              </w:rPr>
              <w:instrText xml:space="preserve"> PAGEREF _Toc235110838 \h </w:instrText>
            </w:r>
            <w:r>
              <w:rPr>
                <w:webHidden/>
              </w:rPr>
            </w:r>
            <w:r>
              <w:rPr>
                <w:webHidden/>
              </w:rPr>
              <w:fldChar w:fldCharType="separate"/>
            </w:r>
            <w:r w:rsidR="00B64EB2">
              <w:rPr>
                <w:webHidden/>
              </w:rPr>
              <w:t>18</w:t>
            </w:r>
            <w:r>
              <w:rPr>
                <w:webHidden/>
              </w:rPr>
              <w:fldChar w:fldCharType="end"/>
            </w:r>
          </w:hyperlink>
        </w:p>
        <w:p w:rsidR="00C75401" w:rsidRDefault="002076EF">
          <w:r>
            <w:rPr>
              <w:b/>
              <w:bCs/>
            </w:rPr>
            <w:fldChar w:fldCharType="end"/>
          </w:r>
        </w:p>
      </w:sdtContent>
    </w:sdt>
    <w:p w:rsidR="00D64543" w:rsidRDefault="008F10A7" w:rsidP="00D64543">
      <w:pPr>
        <w:spacing w:before="0" w:beforeAutospacing="0" w:after="200" w:afterAutospacing="0"/>
        <w:jc w:val="left"/>
        <w:rPr>
          <w:lang w:val="en-IN" w:eastAsia="en-IN"/>
        </w:rPr>
      </w:pPr>
      <w:r>
        <w:rPr>
          <w:lang w:val="en-IN" w:eastAsia="en-IN"/>
        </w:rPr>
        <w:br w:type="page"/>
      </w:r>
      <w:bookmarkStart w:id="8" w:name="_GoBack"/>
      <w:bookmarkEnd w:id="8"/>
    </w:p>
    <w:p w:rsidR="00D64543" w:rsidRPr="00C75401" w:rsidRDefault="008F10A7" w:rsidP="00C75401">
      <w:pPr>
        <w:pStyle w:val="Heading1"/>
      </w:pPr>
      <w:bookmarkStart w:id="9" w:name="_Toc235110826"/>
      <w:r w:rsidRPr="00D64543">
        <w:lastRenderedPageBreak/>
        <w:t>Part C: Project Management Plan</w:t>
      </w:r>
      <w:bookmarkEnd w:id="9"/>
      <w:r w:rsidRPr="00D64543">
        <w:t> </w:t>
      </w:r>
    </w:p>
    <w:p w:rsidR="00D64543" w:rsidRPr="00D64543" w:rsidRDefault="008F10A7" w:rsidP="00C75401">
      <w:pPr>
        <w:pStyle w:val="Heading2"/>
      </w:pPr>
      <w:bookmarkStart w:id="10" w:name="_Toc235110827"/>
      <w:r w:rsidRPr="00D64543">
        <w:t>Introduction</w:t>
      </w:r>
      <w:bookmarkEnd w:id="10"/>
      <w:r w:rsidRPr="00D64543">
        <w:t> </w:t>
      </w:r>
    </w:p>
    <w:p w:rsidR="00D64543" w:rsidRPr="00D64543" w:rsidRDefault="008F10A7" w:rsidP="00D64543">
      <w:pPr>
        <w:spacing w:before="0" w:beforeAutospacing="0" w:after="200" w:afterAutospacing="0"/>
        <w:rPr>
          <w:bCs/>
          <w:lang w:val="en-IN"/>
        </w:rPr>
      </w:pPr>
      <w:r w:rsidRPr="00D64543">
        <w:rPr>
          <w:b/>
          <w:bCs/>
          <w:lang w:val="en-IN"/>
        </w:rPr>
        <w:t>Project title -</w:t>
      </w:r>
      <w:r w:rsidRPr="00D64543">
        <w:rPr>
          <w:bCs/>
          <w:lang w:val="en-IN"/>
        </w:rPr>
        <w:t xml:space="preserve"> Digital transformation programme at Leeds City Transport Hub to integrate passenger flow and the freight coordination system.</w:t>
      </w:r>
    </w:p>
    <w:p w:rsidR="00D64543" w:rsidRPr="00D64543" w:rsidRDefault="008F10A7" w:rsidP="00D64543">
      <w:pPr>
        <w:spacing w:before="0" w:beforeAutospacing="0" w:after="200" w:afterAutospacing="0"/>
        <w:rPr>
          <w:bCs/>
          <w:lang w:val="en-IN"/>
        </w:rPr>
      </w:pPr>
      <w:r w:rsidRPr="00D64543">
        <w:rPr>
          <w:b/>
          <w:bCs/>
          <w:lang w:val="en-IN"/>
        </w:rPr>
        <w:t>Project description</w:t>
      </w:r>
      <w:r w:rsidRPr="00D64543">
        <w:rPr>
          <w:bCs/>
          <w:lang w:val="en-IN"/>
        </w:rPr>
        <w:t> </w:t>
      </w:r>
    </w:p>
    <w:p w:rsidR="00C64D3E" w:rsidRPr="00C64D3E" w:rsidRDefault="008F10A7" w:rsidP="00C64D3E">
      <w:pPr>
        <w:spacing w:before="0" w:beforeAutospacing="0" w:after="200" w:afterAutospacing="0"/>
        <w:rPr>
          <w:bCs/>
          <w:lang w:val="en-IN"/>
        </w:rPr>
      </w:pPr>
      <w:r w:rsidRPr="00D64543">
        <w:rPr>
          <w:bCs/>
          <w:lang w:val="en-IN"/>
        </w:rPr>
        <w:t>The project of this digital transformation program is designed at Leeds City transport hub for the implementation and integration between digital platforms, which will coordinate the movement of the passenger and look into the freight operations through an integrated intelligent system</w:t>
      </w:r>
      <w:r>
        <w:rPr>
          <w:bCs/>
          <w:lang w:val="en-IN"/>
        </w:rPr>
        <w:t xml:space="preserve"> (</w:t>
      </w:r>
      <w:r w:rsidRPr="00C64D3E">
        <w:rPr>
          <w:bCs/>
          <w:lang w:val="en-IN"/>
        </w:rPr>
        <w:t>Tengilimoglu</w:t>
      </w:r>
      <w:r>
        <w:rPr>
          <w:bCs/>
          <w:i/>
        </w:rPr>
        <w:t xml:space="preserve">et al., </w:t>
      </w:r>
      <w:r>
        <w:rPr>
          <w:bCs/>
        </w:rPr>
        <w:t>2024).</w:t>
      </w:r>
      <w:r w:rsidRPr="00D64543">
        <w:rPr>
          <w:bCs/>
          <w:lang w:val="en-IN"/>
        </w:rPr>
        <w:t xml:space="preserve"> The project looks for the overall development of operation and efficiency, along with the reduction of congestion during the peak time to maintain the overall safety and enhance the process of real-time monitoring, along with the estimation of data-driven decision-making</w:t>
      </w:r>
      <w:r>
        <w:rPr>
          <w:bCs/>
          <w:lang w:val="en-IN"/>
        </w:rPr>
        <w:t xml:space="preserve"> (Champion </w:t>
      </w:r>
      <w:r w:rsidRPr="00C64D3E">
        <w:rPr>
          <w:bCs/>
          <w:lang w:val="en-IN"/>
        </w:rPr>
        <w:t xml:space="preserve">and Lee, </w:t>
      </w:r>
      <w:r>
        <w:rPr>
          <w:bCs/>
          <w:lang w:val="en-IN"/>
        </w:rPr>
        <w:t>2025).</w:t>
      </w:r>
    </w:p>
    <w:p w:rsidR="00D64543" w:rsidRPr="00C64D3E" w:rsidRDefault="008F10A7" w:rsidP="00D64543">
      <w:pPr>
        <w:spacing w:before="0" w:beforeAutospacing="0" w:after="200" w:afterAutospacing="0"/>
        <w:rPr>
          <w:bCs/>
          <w:lang w:val="en-IN"/>
        </w:rPr>
      </w:pPr>
      <w:r w:rsidRPr="00D64543">
        <w:rPr>
          <w:bCs/>
          <w:lang w:val="en-IN"/>
        </w:rPr>
        <w:t>The purpose of this platform is to provide the stakeholders and the transport managers with a proper dashboard, the system of predictive analytics and also the process of automated coordination tools to ensure the assurance of smooth progression of passenger flow, along with the maintenance of efficient movement of the freight. The conceptual area of the program eventually helps to support the concept of modernisation along with the transport infrastructure to contribute to the development of a smart, saf</w:t>
      </w:r>
      <w:r w:rsidR="00C64D3E">
        <w:rPr>
          <w:bCs/>
          <w:lang w:val="en-IN"/>
        </w:rPr>
        <w:t>e and sustainable transport hub (</w:t>
      </w:r>
      <w:r w:rsidR="00C64D3E">
        <w:rPr>
          <w:bCs/>
        </w:rPr>
        <w:t xml:space="preserve">Leong </w:t>
      </w:r>
      <w:r w:rsidR="00C64D3E">
        <w:rPr>
          <w:bCs/>
          <w:i/>
        </w:rPr>
        <w:t xml:space="preserve">et al., </w:t>
      </w:r>
      <w:r w:rsidR="00C64D3E">
        <w:rPr>
          <w:bCs/>
        </w:rPr>
        <w:t>2024).</w:t>
      </w:r>
    </w:p>
    <w:p w:rsidR="00D64543" w:rsidRPr="00C75401" w:rsidRDefault="008F10A7" w:rsidP="00C75401">
      <w:pPr>
        <w:pStyle w:val="Heading2"/>
      </w:pPr>
      <w:bookmarkStart w:id="11" w:name="_Toc235110828"/>
      <w:r w:rsidRPr="00C75401">
        <w:t>Approaches and techniques</w:t>
      </w:r>
      <w:bookmarkEnd w:id="11"/>
      <w:r w:rsidRPr="00C75401">
        <w:t> </w:t>
      </w:r>
    </w:p>
    <w:p w:rsidR="00D64543" w:rsidRPr="00D64543" w:rsidRDefault="008F10A7" w:rsidP="00D64543">
      <w:pPr>
        <w:spacing w:before="0" w:beforeAutospacing="0" w:after="200" w:afterAutospacing="0"/>
        <w:rPr>
          <w:bCs/>
          <w:lang w:val="en-IN"/>
        </w:rPr>
      </w:pPr>
      <w:r w:rsidRPr="00D64543">
        <w:rPr>
          <w:bCs/>
          <w:lang w:val="en-IN"/>
        </w:rPr>
        <w:t>The assurance of the successful completion and delivery of the project will be associated with the selection of a proper approach. </w:t>
      </w:r>
    </w:p>
    <w:p w:rsidR="00D64543" w:rsidRPr="00D64543" w:rsidRDefault="008F10A7" w:rsidP="00D64543">
      <w:pPr>
        <w:spacing w:before="0" w:beforeAutospacing="0" w:after="200" w:afterAutospacing="0"/>
        <w:rPr>
          <w:bCs/>
          <w:lang w:val="en-IN"/>
        </w:rPr>
      </w:pPr>
      <w:r w:rsidRPr="00D64543">
        <w:rPr>
          <w:bCs/>
          <w:lang w:val="en-IN"/>
        </w:rPr>
        <w:t xml:space="preserve">An agile approach is selected for the overall progression of the project, focusing on the structure, planning, adaptability, delivery and risk handling process of the overall research. The iterative cycles of this approach will be helpful to deliver functional increments of the project, along with </w:t>
      </w:r>
      <w:r w:rsidRPr="00D64543">
        <w:rPr>
          <w:bCs/>
          <w:lang w:val="en-IN"/>
        </w:rPr>
        <w:lastRenderedPageBreak/>
        <w:t>the flexibility of adopting changes with new ideas and also the incorporation of the purposes at any stage. The review of the clients and the continuous process of feedback will be helpful for the dynamic projection of digital transformation with the constant process of evolving. Along with the rapid iterative process, there will be cross-functional alignment and data-relevant feedback that will be effective for the system of estimating new technology, along with the purpose of qualitative feedback and ensuring and delivering practical value</w:t>
      </w:r>
      <w:r w:rsidR="00C64D3E" w:rsidRPr="00C64D3E">
        <w:rPr>
          <w:bCs/>
          <w:lang w:val="en-IN"/>
        </w:rPr>
        <w:t>(</w:t>
      </w:r>
      <w:r w:rsidR="00C64D3E" w:rsidRPr="00C64D3E">
        <w:rPr>
          <w:bCs/>
        </w:rPr>
        <w:t xml:space="preserve">Leong </w:t>
      </w:r>
      <w:r w:rsidR="00C64D3E" w:rsidRPr="00C64D3E">
        <w:rPr>
          <w:bCs/>
          <w:i/>
        </w:rPr>
        <w:t xml:space="preserve">et al., </w:t>
      </w:r>
      <w:r w:rsidR="00C64D3E" w:rsidRPr="00C64D3E">
        <w:rPr>
          <w:bCs/>
        </w:rPr>
        <w:t>2024)</w:t>
      </w:r>
      <w:r w:rsidRPr="00D64543">
        <w:rPr>
          <w:bCs/>
          <w:lang w:val="en-IN"/>
        </w:rPr>
        <w:t>. </w:t>
      </w:r>
    </w:p>
    <w:p w:rsidR="00D64543" w:rsidRPr="00C64D3E" w:rsidRDefault="008F10A7" w:rsidP="00D64543">
      <w:pPr>
        <w:spacing w:before="0" w:beforeAutospacing="0" w:after="200" w:afterAutospacing="0"/>
        <w:rPr>
          <w:bCs/>
          <w:lang w:val="en-IN"/>
        </w:rPr>
      </w:pPr>
      <w:r w:rsidRPr="00D64543">
        <w:rPr>
          <w:bCs/>
          <w:lang w:val="en-IN"/>
        </w:rPr>
        <w:t>The key technique of this agile approach will be associated with the system of effective project management. The core processes of agile iteration, realistic planning, beneficial management and continuous governance are related to the actionable breakdown with a foundational framework to look into the system of digital transformation</w:t>
      </w:r>
      <w:r w:rsidR="00C64D3E">
        <w:rPr>
          <w:bCs/>
          <w:lang w:val="en-IN"/>
        </w:rPr>
        <w:t xml:space="preserve"> (</w:t>
      </w:r>
      <w:r w:rsidR="00C64D3E">
        <w:rPr>
          <w:bCs/>
        </w:rPr>
        <w:t xml:space="preserve">Naji </w:t>
      </w:r>
      <w:r w:rsidR="00C64D3E">
        <w:rPr>
          <w:bCs/>
          <w:i/>
        </w:rPr>
        <w:t xml:space="preserve">et al., </w:t>
      </w:r>
      <w:r w:rsidR="00C64D3E">
        <w:rPr>
          <w:bCs/>
        </w:rPr>
        <w:t>2024).</w:t>
      </w:r>
    </w:p>
    <w:p w:rsidR="00D64543" w:rsidRPr="00D64543" w:rsidRDefault="008F10A7" w:rsidP="00D64543">
      <w:pPr>
        <w:spacing w:before="0" w:beforeAutospacing="0" w:after="200" w:afterAutospacing="0"/>
        <w:rPr>
          <w:bCs/>
          <w:lang w:val="en-IN"/>
        </w:rPr>
      </w:pPr>
      <w:r w:rsidRPr="00D64543">
        <w:rPr>
          <w:bCs/>
          <w:lang w:val="en-IN"/>
        </w:rPr>
        <w:t>The process of priority management of the project will be followed by the core technique of iteration. The estimation of product backlog, the assurance of valuable functionalities and the system of fast delivery will be associated with the agile approach to deal with the process of system integration and also the collaboration with the stakeholders through the identification of the project life cycle</w:t>
      </w:r>
      <w:r w:rsidR="00C64D3E">
        <w:rPr>
          <w:bCs/>
          <w:lang w:val="en-IN"/>
        </w:rPr>
        <w:t xml:space="preserve"> (</w:t>
      </w:r>
      <w:r w:rsidR="00C64D3E" w:rsidRPr="00C64D3E">
        <w:rPr>
          <w:bCs/>
        </w:rPr>
        <w:t>Samuelsonand Stehn</w:t>
      </w:r>
      <w:r w:rsidR="00C64D3E">
        <w:rPr>
          <w:bCs/>
          <w:lang w:val="en-IN"/>
        </w:rPr>
        <w:t>, 2023).</w:t>
      </w:r>
    </w:p>
    <w:p w:rsidR="00D64543" w:rsidRPr="00D64543" w:rsidRDefault="008F10A7" w:rsidP="00C75401">
      <w:pPr>
        <w:pStyle w:val="Heading2"/>
      </w:pPr>
      <w:bookmarkStart w:id="12" w:name="_Toc235110829"/>
      <w:r w:rsidRPr="00D64543">
        <w:t>Project aim and objectives</w:t>
      </w:r>
      <w:bookmarkEnd w:id="12"/>
    </w:p>
    <w:p w:rsidR="00D64543" w:rsidRPr="00D64543" w:rsidRDefault="008F10A7" w:rsidP="00D64543">
      <w:pPr>
        <w:spacing w:before="0" w:beforeAutospacing="0" w:after="200" w:afterAutospacing="0"/>
        <w:rPr>
          <w:bCs/>
          <w:lang w:val="en-IN"/>
        </w:rPr>
      </w:pPr>
      <w:r w:rsidRPr="00D64543">
        <w:rPr>
          <w:bCs/>
          <w:lang w:val="en-IN"/>
        </w:rPr>
        <w:t>The project aims to integrate a digital platform which will maintain the balance between passenger flow and the coordination of the freight system. </w:t>
      </w:r>
    </w:p>
    <w:p w:rsidR="00D64543" w:rsidRPr="00D64543" w:rsidRDefault="008F10A7" w:rsidP="00D64543">
      <w:pPr>
        <w:spacing w:before="0" w:beforeAutospacing="0" w:after="200" w:afterAutospacing="0"/>
        <w:rPr>
          <w:bCs/>
          <w:lang w:val="en-IN"/>
        </w:rPr>
      </w:pPr>
      <w:r w:rsidRPr="00D64543">
        <w:rPr>
          <w:b/>
          <w:bCs/>
          <w:lang w:val="en-IN"/>
        </w:rPr>
        <w:t>Objectives </w:t>
      </w:r>
    </w:p>
    <w:p w:rsidR="00D64543" w:rsidRPr="00C75401" w:rsidRDefault="008F10A7" w:rsidP="00C75401">
      <w:pPr>
        <w:pStyle w:val="ListParagraph"/>
        <w:numPr>
          <w:ilvl w:val="0"/>
          <w:numId w:val="2"/>
        </w:numPr>
        <w:spacing w:before="0" w:beforeAutospacing="0" w:after="200" w:afterAutospacing="0"/>
        <w:rPr>
          <w:bCs/>
          <w:lang w:val="en-IN"/>
        </w:rPr>
      </w:pPr>
      <w:r w:rsidRPr="00C75401">
        <w:rPr>
          <w:bCs/>
          <w:lang w:val="en-IN"/>
        </w:rPr>
        <w:t>To integrate the flow of the passengers and freight operational system within 20 months. </w:t>
      </w:r>
    </w:p>
    <w:p w:rsidR="00D64543" w:rsidRPr="00C75401" w:rsidRDefault="008F10A7" w:rsidP="00C75401">
      <w:pPr>
        <w:pStyle w:val="ListParagraph"/>
        <w:numPr>
          <w:ilvl w:val="0"/>
          <w:numId w:val="2"/>
        </w:numPr>
        <w:spacing w:before="0" w:beforeAutospacing="0" w:after="200" w:afterAutospacing="0"/>
        <w:rPr>
          <w:bCs/>
          <w:lang w:val="en-IN"/>
        </w:rPr>
      </w:pPr>
      <w:r w:rsidRPr="00C75401">
        <w:rPr>
          <w:bCs/>
          <w:lang w:val="en-IN"/>
        </w:rPr>
        <w:t>To reduce the congestion of the passengers through digital operation by 20% at the peak time</w:t>
      </w:r>
    </w:p>
    <w:p w:rsidR="00D64543" w:rsidRPr="00C75401" w:rsidRDefault="008F10A7" w:rsidP="00C75401">
      <w:pPr>
        <w:pStyle w:val="ListParagraph"/>
        <w:numPr>
          <w:ilvl w:val="0"/>
          <w:numId w:val="2"/>
        </w:numPr>
        <w:spacing w:before="0" w:beforeAutospacing="0" w:after="200" w:afterAutospacing="0"/>
        <w:rPr>
          <w:bCs/>
          <w:lang w:val="en-IN"/>
        </w:rPr>
      </w:pPr>
      <w:r w:rsidRPr="00C75401">
        <w:rPr>
          <w:bCs/>
          <w:lang w:val="en-IN"/>
        </w:rPr>
        <w:t>To provide real-time dashboards for the operation and maintenance of the transport manager and stakeholders </w:t>
      </w:r>
    </w:p>
    <w:p w:rsidR="00D64543" w:rsidRPr="00C75401" w:rsidRDefault="008F10A7" w:rsidP="00C75401">
      <w:pPr>
        <w:pStyle w:val="ListParagraph"/>
        <w:numPr>
          <w:ilvl w:val="0"/>
          <w:numId w:val="2"/>
        </w:numPr>
        <w:spacing w:before="0" w:beforeAutospacing="0" w:after="200" w:afterAutospacing="0"/>
        <w:rPr>
          <w:bCs/>
          <w:lang w:val="en-IN"/>
        </w:rPr>
      </w:pPr>
      <w:r w:rsidRPr="00C75401">
        <w:rPr>
          <w:bCs/>
          <w:lang w:val="en-IN"/>
        </w:rPr>
        <w:t>To maintain modern safety and improve efficiency across the Leeds City transport hub by at least 15% within 2 years</w:t>
      </w:r>
    </w:p>
    <w:p w:rsidR="00D64543" w:rsidRPr="00D64543" w:rsidRDefault="008F10A7" w:rsidP="00C75401">
      <w:pPr>
        <w:pStyle w:val="Heading2"/>
      </w:pPr>
      <w:bookmarkStart w:id="13" w:name="_Toc235110830"/>
      <w:r w:rsidRPr="00D64543">
        <w:lastRenderedPageBreak/>
        <w:t>Scope</w:t>
      </w:r>
      <w:bookmarkEnd w:id="13"/>
      <w:r w:rsidRPr="00D64543">
        <w:t> </w:t>
      </w:r>
    </w:p>
    <w:p w:rsidR="00D64543" w:rsidRPr="00D64543" w:rsidRDefault="008F10A7" w:rsidP="00D64543">
      <w:pPr>
        <w:spacing w:before="0" w:beforeAutospacing="0" w:after="200" w:afterAutospacing="0"/>
        <w:rPr>
          <w:bCs/>
          <w:lang w:val="en-IN"/>
        </w:rPr>
      </w:pPr>
      <w:r w:rsidRPr="00D64543">
        <w:rPr>
          <w:b/>
          <w:bCs/>
          <w:lang w:val="en-IN"/>
        </w:rPr>
        <w:t>In scope</w:t>
      </w:r>
    </w:p>
    <w:p w:rsidR="00D64543" w:rsidRPr="00D64543" w:rsidRDefault="008F10A7" w:rsidP="00D64543">
      <w:pPr>
        <w:spacing w:before="0" w:beforeAutospacing="0" w:after="200" w:afterAutospacing="0"/>
        <w:rPr>
          <w:bCs/>
          <w:lang w:val="en-IN"/>
        </w:rPr>
      </w:pPr>
      <w:r w:rsidRPr="00D64543">
        <w:rPr>
          <w:bCs/>
          <w:lang w:val="en-IN"/>
        </w:rPr>
        <w:t>The design and development of the Integrated digital platform for the passengers and freight management will be helpful for the implementation of real-time monitoring. The scope of integrating the existing passenger flow and the deployment of data analytics tools will be helpful for the management of congestion and the optimisation of operations. The possible area of installation and integration of different types of sensors through the execution of a digital transformation program will eventually help to develop the network of communication and to look into the pro</w:t>
      </w:r>
      <w:r w:rsidR="00C64D3E">
        <w:rPr>
          <w:bCs/>
          <w:lang w:val="en-IN"/>
        </w:rPr>
        <w:t>cess of system administration. </w:t>
      </w:r>
      <w:r w:rsidRPr="00D64543">
        <w:rPr>
          <w:bCs/>
          <w:lang w:val="en-IN"/>
        </w:rPr>
        <w:t>The system of performance monitoring, the commissioned purpose of the integrated system and improvement of operation and efficiency will help to look forward to the maintenance of safety and security.</w:t>
      </w:r>
    </w:p>
    <w:p w:rsidR="00D64543" w:rsidRPr="00D64543" w:rsidRDefault="008F10A7" w:rsidP="00D64543">
      <w:pPr>
        <w:spacing w:before="0" w:beforeAutospacing="0" w:after="200" w:afterAutospacing="0"/>
        <w:rPr>
          <w:bCs/>
          <w:lang w:val="en-IN"/>
        </w:rPr>
      </w:pPr>
      <w:r w:rsidRPr="00D64543">
        <w:rPr>
          <w:b/>
          <w:bCs/>
          <w:lang w:val="en-IN"/>
        </w:rPr>
        <w:t>Desirables </w:t>
      </w:r>
    </w:p>
    <w:p w:rsidR="00D64543" w:rsidRPr="00D64543" w:rsidRDefault="008F10A7" w:rsidP="00D64543">
      <w:pPr>
        <w:spacing w:before="0" w:beforeAutospacing="0" w:after="200" w:afterAutospacing="0"/>
        <w:rPr>
          <w:bCs/>
          <w:lang w:val="en-IN"/>
        </w:rPr>
      </w:pPr>
      <w:r w:rsidRPr="00D64543">
        <w:rPr>
          <w:bCs/>
          <w:lang w:val="en-IN"/>
        </w:rPr>
        <w:t>Some desirables are there to be followed for the management and betterment of the City transport hub, which are associated with complicated operations. The major physical expansion of the hub, construction of new infrastructure, changes in the area of regulations and development of unrelated systems are all associated with the out-of-scope that need proper investment and ample amount of time.</w:t>
      </w:r>
    </w:p>
    <w:p w:rsidR="00D64543" w:rsidRPr="00D64543" w:rsidRDefault="008F10A7" w:rsidP="00D64543">
      <w:pPr>
        <w:spacing w:before="0" w:beforeAutospacing="0" w:after="200" w:afterAutospacing="0"/>
        <w:rPr>
          <w:bCs/>
          <w:lang w:val="en-IN"/>
        </w:rPr>
      </w:pPr>
      <w:r w:rsidRPr="00D64543">
        <w:rPr>
          <w:b/>
          <w:bCs/>
          <w:lang w:val="en-IN"/>
        </w:rPr>
        <w:t>Key deliverables </w:t>
      </w:r>
    </w:p>
    <w:p w:rsidR="00D64543" w:rsidRPr="00D64543" w:rsidRDefault="008F10A7" w:rsidP="00D64543">
      <w:pPr>
        <w:spacing w:before="0" w:beforeAutospacing="0" w:after="200" w:afterAutospacing="0"/>
        <w:rPr>
          <w:bCs/>
          <w:lang w:val="en-IN"/>
        </w:rPr>
      </w:pPr>
      <w:r w:rsidRPr="00D64543">
        <w:rPr>
          <w:bCs/>
          <w:lang w:val="en-IN"/>
        </w:rPr>
        <w:t>Integrated flow of passengers along with the management of freight through a digital system </w:t>
      </w:r>
    </w:p>
    <w:p w:rsidR="00D64543" w:rsidRPr="00D64543" w:rsidRDefault="008F10A7" w:rsidP="00D64543">
      <w:pPr>
        <w:spacing w:before="0" w:beforeAutospacing="0" w:after="200" w:afterAutospacing="0"/>
        <w:rPr>
          <w:bCs/>
          <w:lang w:val="en-IN"/>
        </w:rPr>
      </w:pPr>
      <w:r w:rsidRPr="00D64543">
        <w:rPr>
          <w:bCs/>
          <w:lang w:val="en-IN"/>
        </w:rPr>
        <w:t>Real-time operation dashboard </w:t>
      </w:r>
    </w:p>
    <w:p w:rsidR="00D64543" w:rsidRPr="00D64543" w:rsidRDefault="008F10A7" w:rsidP="00D64543">
      <w:pPr>
        <w:spacing w:before="0" w:beforeAutospacing="0" w:after="200" w:afterAutospacing="0"/>
        <w:rPr>
          <w:bCs/>
          <w:lang w:val="en-IN"/>
        </w:rPr>
      </w:pPr>
      <w:r w:rsidRPr="00D64543">
        <w:rPr>
          <w:bCs/>
          <w:lang w:val="en-IN"/>
        </w:rPr>
        <w:t>Prema for data integration </w:t>
      </w:r>
    </w:p>
    <w:p w:rsidR="00D64543" w:rsidRPr="00D64543" w:rsidRDefault="008F10A7" w:rsidP="00D64543">
      <w:pPr>
        <w:spacing w:before="0" w:beforeAutospacing="0" w:after="200" w:afterAutospacing="0"/>
        <w:rPr>
          <w:bCs/>
          <w:lang w:val="en-IN"/>
        </w:rPr>
      </w:pPr>
      <w:r w:rsidRPr="00D64543">
        <w:rPr>
          <w:bCs/>
          <w:lang w:val="en-IN"/>
        </w:rPr>
        <w:t>Management of efficiency and safety monitoring </w:t>
      </w:r>
    </w:p>
    <w:p w:rsidR="00D64543" w:rsidRPr="00D64543" w:rsidRDefault="008F10A7" w:rsidP="00D64543">
      <w:pPr>
        <w:spacing w:before="0" w:beforeAutospacing="0" w:after="200" w:afterAutospacing="0"/>
        <w:rPr>
          <w:bCs/>
          <w:lang w:val="en-IN"/>
        </w:rPr>
      </w:pPr>
      <w:r w:rsidRPr="00D64543">
        <w:rPr>
          <w:bCs/>
          <w:lang w:val="en-IN"/>
        </w:rPr>
        <w:t>Completion of the project and evaluation of performance </w:t>
      </w:r>
    </w:p>
    <w:p w:rsidR="00C64D3E" w:rsidRDefault="00C64D3E" w:rsidP="00D64543">
      <w:pPr>
        <w:spacing w:before="0" w:beforeAutospacing="0" w:after="200" w:afterAutospacing="0"/>
        <w:rPr>
          <w:b/>
          <w:bCs/>
          <w:lang w:val="en-IN"/>
        </w:rPr>
      </w:pPr>
    </w:p>
    <w:p w:rsidR="00D64543" w:rsidRPr="00D64543" w:rsidRDefault="008F10A7" w:rsidP="00D64543">
      <w:pPr>
        <w:spacing w:before="0" w:beforeAutospacing="0" w:after="200" w:afterAutospacing="0"/>
        <w:rPr>
          <w:bCs/>
          <w:lang w:val="en-IN"/>
        </w:rPr>
      </w:pPr>
      <w:r w:rsidRPr="00D64543">
        <w:rPr>
          <w:b/>
          <w:bCs/>
          <w:lang w:val="en-IN"/>
        </w:rPr>
        <w:lastRenderedPageBreak/>
        <w:t>Boundaries </w:t>
      </w:r>
    </w:p>
    <w:p w:rsidR="00D64543" w:rsidRPr="00D64543" w:rsidRDefault="008F10A7" w:rsidP="00D64543">
      <w:pPr>
        <w:spacing w:before="0" w:beforeAutospacing="0" w:after="200" w:afterAutospacing="0"/>
        <w:rPr>
          <w:bCs/>
          <w:lang w:val="en-IN"/>
        </w:rPr>
      </w:pPr>
      <w:r w:rsidRPr="00D64543">
        <w:rPr>
          <w:bCs/>
          <w:lang w:val="en-IN"/>
        </w:rPr>
        <w:t>The measurement of success will be associated with the objectives of reducing congestion by 20%. The only focus of this project is on the implementation of the operation and efficiency of the transport hub. Time and budget constraints are also found in the overall planning of the project that needs to be completed within 20 months.</w:t>
      </w:r>
    </w:p>
    <w:p w:rsidR="00D64543" w:rsidRPr="00D64543" w:rsidRDefault="008F10A7" w:rsidP="00C75401">
      <w:pPr>
        <w:pStyle w:val="Heading2"/>
      </w:pPr>
      <w:bookmarkStart w:id="14" w:name="_Toc235110831"/>
      <w:r w:rsidRPr="00D64543">
        <w:t>Work breakdown structure (WBS)</w:t>
      </w:r>
      <w:bookmarkEnd w:id="14"/>
    </w:p>
    <w:p w:rsidR="00C75401" w:rsidRDefault="008F10A7" w:rsidP="00D64543">
      <w:pPr>
        <w:spacing w:before="0" w:beforeAutospacing="0" w:after="200" w:afterAutospacing="0"/>
        <w:rPr>
          <w:bCs/>
          <w:lang w:val="en-IN"/>
        </w:rPr>
      </w:pPr>
      <w:r w:rsidRPr="00D64543">
        <w:rPr>
          <w:bCs/>
          <w:lang w:val="en-IN"/>
        </w:rPr>
        <w:t>The work breakdown structure is associated with the activities of the project, which are divided into small components to estimate the overall progress along with the area of deliverables. </w:t>
      </w:r>
    </w:p>
    <w:tbl>
      <w:tblPr>
        <w:tblW w:w="0" w:type="auto"/>
        <w:tblCellMar>
          <w:top w:w="15" w:type="dxa"/>
          <w:left w:w="15" w:type="dxa"/>
          <w:bottom w:w="15" w:type="dxa"/>
          <w:right w:w="15" w:type="dxa"/>
        </w:tblCellMar>
        <w:tblLook w:val="04A0"/>
      </w:tblPr>
      <w:tblGrid>
        <w:gridCol w:w="820"/>
        <w:gridCol w:w="2220"/>
        <w:gridCol w:w="2007"/>
        <w:gridCol w:w="4513"/>
      </w:tblGrid>
      <w:tr w:rsidR="0034695D" w:rsidTr="00D64543">
        <w:trPr>
          <w:trHeight w:val="570"/>
        </w:trPr>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rsidR="00D64543" w:rsidRPr="00D64543" w:rsidRDefault="008F10A7" w:rsidP="00D64543">
            <w:pPr>
              <w:spacing w:before="0" w:beforeAutospacing="0" w:after="200" w:afterAutospacing="0"/>
              <w:rPr>
                <w:bCs/>
                <w:lang w:val="en-IN"/>
              </w:rPr>
            </w:pPr>
            <w:r w:rsidRPr="00D64543">
              <w:rPr>
                <w:b/>
                <w:bCs/>
                <w:lang w:val="en-IN"/>
              </w:rPr>
              <w:t>Level </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rsidR="00D64543" w:rsidRPr="00D64543" w:rsidRDefault="008F10A7" w:rsidP="00D64543">
            <w:pPr>
              <w:spacing w:before="0" w:beforeAutospacing="0" w:after="200" w:afterAutospacing="0"/>
              <w:rPr>
                <w:bCs/>
                <w:lang w:val="en-IN"/>
              </w:rPr>
            </w:pPr>
            <w:r w:rsidRPr="00D64543">
              <w:rPr>
                <w:b/>
                <w:bCs/>
                <w:lang w:val="en-IN"/>
              </w:rPr>
              <w:t>Project areas </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rsidR="00D64543" w:rsidRPr="00D64543" w:rsidRDefault="008F10A7" w:rsidP="00D64543">
            <w:pPr>
              <w:spacing w:before="0" w:beforeAutospacing="0" w:after="200" w:afterAutospacing="0"/>
              <w:rPr>
                <w:bCs/>
                <w:lang w:val="en-IN"/>
              </w:rPr>
            </w:pPr>
            <w:r w:rsidRPr="00D64543">
              <w:rPr>
                <w:b/>
                <w:bCs/>
                <w:lang w:val="en-IN"/>
              </w:rPr>
              <w:t>Sub-areas </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rsidR="00D64543" w:rsidRPr="00D64543" w:rsidRDefault="008F10A7" w:rsidP="00D64543">
            <w:pPr>
              <w:spacing w:before="0" w:beforeAutospacing="0" w:after="200" w:afterAutospacing="0"/>
              <w:rPr>
                <w:bCs/>
                <w:lang w:val="en-IN"/>
              </w:rPr>
            </w:pPr>
            <w:r w:rsidRPr="00D64543">
              <w:rPr>
                <w:b/>
                <w:bCs/>
                <w:lang w:val="en-IN"/>
              </w:rPr>
              <w:t>Activities </w:t>
            </w:r>
          </w:p>
        </w:tc>
      </w:tr>
      <w:tr w:rsidR="0034695D" w:rsidTr="00D64543">
        <w:trPr>
          <w:trHeight w:val="930"/>
        </w:trPr>
        <w:tc>
          <w:tcPr>
            <w:tcW w:w="0" w:type="auto"/>
            <w:vMerge w:val="restart"/>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rsidR="00D64543" w:rsidRPr="00D64543" w:rsidRDefault="008F10A7" w:rsidP="00D64543">
            <w:pPr>
              <w:spacing w:before="0" w:beforeAutospacing="0" w:after="200" w:afterAutospacing="0"/>
              <w:rPr>
                <w:bCs/>
                <w:lang w:val="en-IN"/>
              </w:rPr>
            </w:pPr>
            <w:r w:rsidRPr="00D64543">
              <w:rPr>
                <w:bCs/>
                <w:lang w:val="en-IN"/>
              </w:rPr>
              <w:t>1.</w:t>
            </w:r>
          </w:p>
        </w:tc>
        <w:tc>
          <w:tcPr>
            <w:tcW w:w="0" w:type="auto"/>
            <w:vMerge w:val="restart"/>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rsidR="00D64543" w:rsidRPr="00D64543" w:rsidRDefault="008F10A7" w:rsidP="00D64543">
            <w:pPr>
              <w:spacing w:before="0" w:beforeAutospacing="0" w:after="200" w:afterAutospacing="0"/>
              <w:rPr>
                <w:bCs/>
                <w:lang w:val="en-IN"/>
              </w:rPr>
            </w:pPr>
            <w:r w:rsidRPr="00D64543">
              <w:rPr>
                <w:bCs/>
                <w:lang w:val="en-IN"/>
              </w:rPr>
              <w:t>1.0 Project Initiation</w:t>
            </w:r>
          </w:p>
        </w:tc>
        <w:tc>
          <w:tcPr>
            <w:tcW w:w="0" w:type="auto"/>
            <w:vMerge w:val="restart"/>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rsidR="00D64543" w:rsidRPr="00D64543" w:rsidRDefault="008F10A7" w:rsidP="00D64543">
            <w:pPr>
              <w:spacing w:before="0" w:beforeAutospacing="0" w:after="200" w:afterAutospacing="0"/>
              <w:rPr>
                <w:bCs/>
                <w:lang w:val="en-IN"/>
              </w:rPr>
            </w:pPr>
            <w:r w:rsidRPr="00D64543">
              <w:rPr>
                <w:bCs/>
                <w:lang w:val="en-IN"/>
              </w:rPr>
              <w:t>1.1 Initiation and planning </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rsidR="00D64543" w:rsidRPr="00D64543" w:rsidRDefault="008F10A7" w:rsidP="00D64543">
            <w:pPr>
              <w:spacing w:before="0" w:beforeAutospacing="0" w:after="200" w:afterAutospacing="0"/>
              <w:rPr>
                <w:bCs/>
                <w:lang w:val="en-IN"/>
              </w:rPr>
            </w:pPr>
            <w:r w:rsidRPr="00D64543">
              <w:rPr>
                <w:bCs/>
                <w:lang w:val="en-IN"/>
              </w:rPr>
              <w:t>1.1.1 Development of the business case, estimation of project objectives and preparation of the charter</w:t>
            </w:r>
          </w:p>
        </w:tc>
      </w:tr>
      <w:tr w:rsidR="0034695D" w:rsidTr="00D64543">
        <w:trPr>
          <w:trHeight w:val="93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D64543" w:rsidRPr="00D64543" w:rsidRDefault="00D64543" w:rsidP="00D64543">
            <w:pPr>
              <w:spacing w:before="0" w:beforeAutospacing="0" w:after="200" w:afterAutospacing="0"/>
              <w:rPr>
                <w:bCs/>
                <w:lang w:val="en-IN"/>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D64543" w:rsidRPr="00D64543" w:rsidRDefault="00D64543" w:rsidP="00D64543">
            <w:pPr>
              <w:spacing w:before="0" w:beforeAutospacing="0" w:after="200" w:afterAutospacing="0"/>
              <w:rPr>
                <w:bCs/>
                <w:lang w:val="en-IN"/>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D64543" w:rsidRPr="00D64543" w:rsidRDefault="00D64543" w:rsidP="00D64543">
            <w:pPr>
              <w:spacing w:before="0" w:beforeAutospacing="0" w:after="200" w:afterAutospacing="0"/>
              <w:rPr>
                <w:bCs/>
                <w:lang w:val="en-IN"/>
              </w:rPr>
            </w:pP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rsidR="00D64543" w:rsidRPr="00D64543" w:rsidRDefault="008F10A7" w:rsidP="00D64543">
            <w:pPr>
              <w:spacing w:before="0" w:beforeAutospacing="0" w:after="200" w:afterAutospacing="0"/>
              <w:rPr>
                <w:bCs/>
                <w:lang w:val="en-IN"/>
              </w:rPr>
            </w:pPr>
            <w:r w:rsidRPr="00D64543">
              <w:rPr>
                <w:bCs/>
                <w:lang w:val="en-IN"/>
              </w:rPr>
              <w:t>1.1.2 Development of an agile project management plan along with the system of communication and risk management</w:t>
            </w:r>
          </w:p>
        </w:tc>
      </w:tr>
      <w:tr w:rsidR="0034695D" w:rsidTr="00D64543">
        <w:trPr>
          <w:trHeight w:val="129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D64543" w:rsidRPr="00D64543" w:rsidRDefault="00D64543" w:rsidP="00D64543">
            <w:pPr>
              <w:spacing w:before="0" w:beforeAutospacing="0" w:after="200" w:afterAutospacing="0"/>
              <w:rPr>
                <w:bCs/>
                <w:lang w:val="en-IN"/>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D64543" w:rsidRPr="00D64543" w:rsidRDefault="00D64543" w:rsidP="00D64543">
            <w:pPr>
              <w:spacing w:before="0" w:beforeAutospacing="0" w:after="200" w:afterAutospacing="0"/>
              <w:rPr>
                <w:bCs/>
                <w:lang w:val="en-IN"/>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D64543" w:rsidRPr="00D64543" w:rsidRDefault="00D64543" w:rsidP="00D64543">
            <w:pPr>
              <w:spacing w:before="0" w:beforeAutospacing="0" w:after="200" w:afterAutospacing="0"/>
              <w:rPr>
                <w:bCs/>
                <w:lang w:val="en-IN"/>
              </w:rPr>
            </w:pP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rsidR="00D64543" w:rsidRPr="00D64543" w:rsidRDefault="008F10A7" w:rsidP="00D64543">
            <w:pPr>
              <w:spacing w:before="0" w:beforeAutospacing="0" w:after="200" w:afterAutospacing="0"/>
              <w:rPr>
                <w:bCs/>
                <w:lang w:val="en-IN"/>
              </w:rPr>
            </w:pPr>
            <w:r w:rsidRPr="00D64543">
              <w:rPr>
                <w:bCs/>
                <w:lang w:val="en-IN"/>
              </w:rPr>
              <w:t>1.1.3 Analysis of the existing passenger flow, along with the dashboard design to deal with the process of platform development and system integration.  </w:t>
            </w:r>
          </w:p>
        </w:tc>
      </w:tr>
      <w:tr w:rsidR="0034695D" w:rsidTr="00D64543">
        <w:trPr>
          <w:trHeight w:val="930"/>
        </w:trPr>
        <w:tc>
          <w:tcPr>
            <w:tcW w:w="0" w:type="auto"/>
            <w:vMerge w:val="restart"/>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rsidR="00D64543" w:rsidRPr="00D64543" w:rsidRDefault="008F10A7" w:rsidP="00D64543">
            <w:pPr>
              <w:spacing w:before="0" w:beforeAutospacing="0" w:after="200" w:afterAutospacing="0"/>
              <w:rPr>
                <w:bCs/>
                <w:lang w:val="en-IN"/>
              </w:rPr>
            </w:pPr>
            <w:r w:rsidRPr="00D64543">
              <w:rPr>
                <w:bCs/>
                <w:lang w:val="en-IN"/>
              </w:rPr>
              <w:t>2.</w:t>
            </w:r>
          </w:p>
        </w:tc>
        <w:tc>
          <w:tcPr>
            <w:tcW w:w="0" w:type="auto"/>
            <w:vMerge w:val="restart"/>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rsidR="00D64543" w:rsidRPr="00D64543" w:rsidRDefault="008F10A7" w:rsidP="00D64543">
            <w:pPr>
              <w:spacing w:before="0" w:beforeAutospacing="0" w:after="200" w:afterAutospacing="0"/>
              <w:rPr>
                <w:bCs/>
                <w:lang w:val="en-IN"/>
              </w:rPr>
            </w:pPr>
            <w:r w:rsidRPr="00D64543">
              <w:rPr>
                <w:bCs/>
                <w:lang w:val="en-IN"/>
              </w:rPr>
              <w:t xml:space="preserve">2.0 Designing and analysing the </w:t>
            </w:r>
            <w:r w:rsidRPr="00D64543">
              <w:rPr>
                <w:bCs/>
                <w:lang w:val="en-IN"/>
              </w:rPr>
              <w:lastRenderedPageBreak/>
              <w:t>process</w:t>
            </w:r>
          </w:p>
        </w:tc>
        <w:tc>
          <w:tcPr>
            <w:tcW w:w="0" w:type="auto"/>
            <w:vMerge w:val="restart"/>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rsidR="00D64543" w:rsidRPr="00D64543" w:rsidRDefault="008F10A7" w:rsidP="00D64543">
            <w:pPr>
              <w:spacing w:before="0" w:beforeAutospacing="0" w:after="200" w:afterAutospacing="0"/>
              <w:rPr>
                <w:bCs/>
                <w:lang w:val="en-IN"/>
              </w:rPr>
            </w:pPr>
            <w:r w:rsidRPr="00D64543">
              <w:rPr>
                <w:bCs/>
                <w:lang w:val="en-IN"/>
              </w:rPr>
              <w:lastRenderedPageBreak/>
              <w:t xml:space="preserve">2.1 process of </w:t>
            </w:r>
            <w:r w:rsidRPr="00D64543">
              <w:rPr>
                <w:bCs/>
                <w:lang w:val="en-IN"/>
              </w:rPr>
              <w:lastRenderedPageBreak/>
              <w:t>system design</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rsidR="00D64543" w:rsidRPr="00D64543" w:rsidRDefault="008F10A7" w:rsidP="00D64543">
            <w:pPr>
              <w:spacing w:before="0" w:beforeAutospacing="0" w:after="200" w:afterAutospacing="0"/>
              <w:rPr>
                <w:bCs/>
                <w:lang w:val="en-IN"/>
              </w:rPr>
            </w:pPr>
            <w:r w:rsidRPr="00D64543">
              <w:rPr>
                <w:bCs/>
                <w:lang w:val="en-IN"/>
              </w:rPr>
              <w:lastRenderedPageBreak/>
              <w:t>2.1.1 Proper analysis of the passenger flow</w:t>
            </w:r>
          </w:p>
        </w:tc>
      </w:tr>
      <w:tr w:rsidR="0034695D" w:rsidTr="00D64543">
        <w:trPr>
          <w:trHeight w:val="93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D64543" w:rsidRPr="00D64543" w:rsidRDefault="00D64543" w:rsidP="00D64543">
            <w:pPr>
              <w:spacing w:before="0" w:beforeAutospacing="0" w:after="200" w:afterAutospacing="0"/>
              <w:rPr>
                <w:bCs/>
                <w:lang w:val="en-IN"/>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D64543" w:rsidRPr="00D64543" w:rsidRDefault="00D64543" w:rsidP="00D64543">
            <w:pPr>
              <w:spacing w:before="0" w:beforeAutospacing="0" w:after="200" w:afterAutospacing="0"/>
              <w:rPr>
                <w:bCs/>
                <w:lang w:val="en-IN"/>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D64543" w:rsidRPr="00D64543" w:rsidRDefault="00D64543" w:rsidP="00D64543">
            <w:pPr>
              <w:spacing w:before="0" w:beforeAutospacing="0" w:after="200" w:afterAutospacing="0"/>
              <w:rPr>
                <w:bCs/>
                <w:lang w:val="en-IN"/>
              </w:rPr>
            </w:pP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rsidR="00D64543" w:rsidRPr="00D64543" w:rsidRDefault="008F10A7" w:rsidP="00D64543">
            <w:pPr>
              <w:spacing w:before="0" w:beforeAutospacing="0" w:after="200" w:afterAutospacing="0"/>
              <w:rPr>
                <w:bCs/>
                <w:lang w:val="en-IN"/>
              </w:rPr>
            </w:pPr>
            <w:r w:rsidRPr="00D64543">
              <w:rPr>
                <w:bCs/>
                <w:lang w:val="en-IN"/>
              </w:rPr>
              <w:t>2.1.2 Design System Architecture</w:t>
            </w:r>
          </w:p>
        </w:tc>
      </w:tr>
      <w:tr w:rsidR="0034695D" w:rsidTr="00D64543">
        <w:trPr>
          <w:trHeight w:val="57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D64543" w:rsidRPr="00D64543" w:rsidRDefault="00D64543" w:rsidP="00D64543">
            <w:pPr>
              <w:spacing w:before="0" w:beforeAutospacing="0" w:after="200" w:afterAutospacing="0"/>
              <w:rPr>
                <w:bCs/>
                <w:lang w:val="en-IN"/>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D64543" w:rsidRPr="00D64543" w:rsidRDefault="00D64543" w:rsidP="00D64543">
            <w:pPr>
              <w:spacing w:before="0" w:beforeAutospacing="0" w:after="200" w:afterAutospacing="0"/>
              <w:rPr>
                <w:bCs/>
                <w:lang w:val="en-IN"/>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D64543" w:rsidRPr="00D64543" w:rsidRDefault="00D64543" w:rsidP="00D64543">
            <w:pPr>
              <w:spacing w:before="0" w:beforeAutospacing="0" w:after="200" w:afterAutospacing="0"/>
              <w:rPr>
                <w:bCs/>
                <w:lang w:val="en-IN"/>
              </w:rPr>
            </w:pP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rsidR="00D64543" w:rsidRPr="00D64543" w:rsidRDefault="008F10A7" w:rsidP="00D64543">
            <w:pPr>
              <w:spacing w:before="0" w:beforeAutospacing="0" w:after="200" w:afterAutospacing="0"/>
              <w:rPr>
                <w:bCs/>
                <w:lang w:val="en-IN"/>
              </w:rPr>
            </w:pPr>
            <w:r w:rsidRPr="00D64543">
              <w:rPr>
                <w:bCs/>
                <w:lang w:val="en-IN"/>
              </w:rPr>
              <w:t>2..1.3 the dashboard interface of the database</w:t>
            </w:r>
          </w:p>
        </w:tc>
      </w:tr>
      <w:tr w:rsidR="0034695D" w:rsidTr="00D64543">
        <w:trPr>
          <w:trHeight w:val="129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D64543" w:rsidRPr="00D64543" w:rsidRDefault="00D64543" w:rsidP="00D64543">
            <w:pPr>
              <w:spacing w:before="0" w:beforeAutospacing="0" w:after="200" w:afterAutospacing="0"/>
              <w:rPr>
                <w:bCs/>
                <w:lang w:val="en-IN"/>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D64543" w:rsidRPr="00D64543" w:rsidRDefault="00D64543" w:rsidP="00D64543">
            <w:pPr>
              <w:spacing w:before="0" w:beforeAutospacing="0" w:after="200" w:afterAutospacing="0"/>
              <w:rPr>
                <w:bCs/>
                <w:lang w:val="en-IN"/>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D64543" w:rsidRPr="00D64543" w:rsidRDefault="00D64543" w:rsidP="00D64543">
            <w:pPr>
              <w:spacing w:before="0" w:beforeAutospacing="0" w:after="200" w:afterAutospacing="0"/>
              <w:rPr>
                <w:bCs/>
                <w:lang w:val="en-IN"/>
              </w:rPr>
            </w:pP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rsidR="00D64543" w:rsidRPr="00D64543" w:rsidRDefault="008F10A7" w:rsidP="00D64543">
            <w:pPr>
              <w:spacing w:before="0" w:beforeAutospacing="0" w:after="200" w:afterAutospacing="0"/>
              <w:rPr>
                <w:bCs/>
                <w:lang w:val="en-IN"/>
              </w:rPr>
            </w:pPr>
            <w:r w:rsidRPr="00D64543">
              <w:rPr>
                <w:bCs/>
                <w:lang w:val="en-IN"/>
              </w:rPr>
              <w:t>2.1.4 Estimation of the Cyber Security Framework</w:t>
            </w:r>
          </w:p>
        </w:tc>
      </w:tr>
      <w:tr w:rsidR="0034695D" w:rsidTr="00D64543">
        <w:trPr>
          <w:trHeight w:val="930"/>
        </w:trPr>
        <w:tc>
          <w:tcPr>
            <w:tcW w:w="0" w:type="auto"/>
            <w:vMerge w:val="restart"/>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rsidR="00D64543" w:rsidRPr="00D64543" w:rsidRDefault="008F10A7" w:rsidP="00D64543">
            <w:pPr>
              <w:spacing w:before="0" w:beforeAutospacing="0" w:after="200" w:afterAutospacing="0"/>
              <w:rPr>
                <w:bCs/>
                <w:lang w:val="en-IN"/>
              </w:rPr>
            </w:pPr>
            <w:r w:rsidRPr="00D64543">
              <w:rPr>
                <w:bCs/>
                <w:lang w:val="en-IN"/>
              </w:rPr>
              <w:t>3.</w:t>
            </w:r>
          </w:p>
        </w:tc>
        <w:tc>
          <w:tcPr>
            <w:tcW w:w="0" w:type="auto"/>
            <w:vMerge w:val="restart"/>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rsidR="00D64543" w:rsidRPr="00D64543" w:rsidRDefault="008F10A7" w:rsidP="00D64543">
            <w:pPr>
              <w:spacing w:before="0" w:beforeAutospacing="0" w:after="200" w:afterAutospacing="0"/>
              <w:rPr>
                <w:bCs/>
                <w:lang w:val="en-IN"/>
              </w:rPr>
            </w:pPr>
            <w:r w:rsidRPr="00D64543">
              <w:rPr>
                <w:bCs/>
                <w:lang w:val="en-IN"/>
              </w:rPr>
              <w:t>3.0 Implementation</w:t>
            </w:r>
          </w:p>
        </w:tc>
        <w:tc>
          <w:tcPr>
            <w:tcW w:w="0" w:type="auto"/>
            <w:vMerge w:val="restart"/>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rsidR="00D64543" w:rsidRPr="00D64543" w:rsidRDefault="008F10A7" w:rsidP="00D64543">
            <w:pPr>
              <w:spacing w:before="0" w:beforeAutospacing="0" w:after="200" w:afterAutospacing="0"/>
              <w:rPr>
                <w:bCs/>
                <w:lang w:val="en-IN"/>
              </w:rPr>
            </w:pPr>
            <w:r w:rsidRPr="00D64543">
              <w:rPr>
                <w:bCs/>
                <w:lang w:val="en-IN"/>
              </w:rPr>
              <w:t>3.1 Testing </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rsidR="00D64543" w:rsidRPr="00D64543" w:rsidRDefault="008F10A7" w:rsidP="00D64543">
            <w:pPr>
              <w:spacing w:before="0" w:beforeAutospacing="0" w:after="200" w:afterAutospacing="0"/>
              <w:rPr>
                <w:bCs/>
                <w:lang w:val="en-IN"/>
              </w:rPr>
            </w:pPr>
            <w:r w:rsidRPr="00D64543">
              <w:rPr>
                <w:bCs/>
                <w:lang w:val="en-IN"/>
              </w:rPr>
              <w:t>3..1.1 functional testing</w:t>
            </w:r>
          </w:p>
        </w:tc>
      </w:tr>
      <w:tr w:rsidR="0034695D" w:rsidTr="00D64543">
        <w:trPr>
          <w:trHeight w:val="93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D64543" w:rsidRPr="00D64543" w:rsidRDefault="00D64543" w:rsidP="00D64543">
            <w:pPr>
              <w:spacing w:before="0" w:beforeAutospacing="0" w:after="200" w:afterAutospacing="0"/>
              <w:rPr>
                <w:bCs/>
                <w:lang w:val="en-IN"/>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D64543" w:rsidRPr="00D64543" w:rsidRDefault="00D64543" w:rsidP="00D64543">
            <w:pPr>
              <w:spacing w:before="0" w:beforeAutospacing="0" w:after="200" w:afterAutospacing="0"/>
              <w:rPr>
                <w:bCs/>
                <w:lang w:val="en-IN"/>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D64543" w:rsidRPr="00D64543" w:rsidRDefault="00D64543" w:rsidP="00D64543">
            <w:pPr>
              <w:spacing w:before="0" w:beforeAutospacing="0" w:after="200" w:afterAutospacing="0"/>
              <w:rPr>
                <w:bCs/>
                <w:lang w:val="en-IN"/>
              </w:rPr>
            </w:pP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rsidR="00D64543" w:rsidRPr="00D64543" w:rsidRDefault="008F10A7" w:rsidP="00D64543">
            <w:pPr>
              <w:spacing w:before="0" w:beforeAutospacing="0" w:after="200" w:afterAutospacing="0"/>
              <w:rPr>
                <w:bCs/>
                <w:lang w:val="en-IN"/>
              </w:rPr>
            </w:pPr>
            <w:r w:rsidRPr="00D64543">
              <w:rPr>
                <w:bCs/>
                <w:lang w:val="en-IN"/>
              </w:rPr>
              <w:t>3.1.2 Security Estimation</w:t>
            </w:r>
          </w:p>
        </w:tc>
      </w:tr>
      <w:tr w:rsidR="0034695D" w:rsidTr="00D64543">
        <w:trPr>
          <w:trHeight w:val="129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D64543" w:rsidRPr="00D64543" w:rsidRDefault="00D64543" w:rsidP="00D64543">
            <w:pPr>
              <w:spacing w:before="0" w:beforeAutospacing="0" w:after="200" w:afterAutospacing="0"/>
              <w:rPr>
                <w:bCs/>
                <w:lang w:val="en-IN"/>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D64543" w:rsidRPr="00D64543" w:rsidRDefault="00D64543" w:rsidP="00D64543">
            <w:pPr>
              <w:spacing w:before="0" w:beforeAutospacing="0" w:after="200" w:afterAutospacing="0"/>
              <w:rPr>
                <w:bCs/>
                <w:lang w:val="en-IN"/>
              </w:rPr>
            </w:pP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rsidR="00D64543" w:rsidRPr="00D64543" w:rsidRDefault="008F10A7" w:rsidP="00D64543">
            <w:pPr>
              <w:spacing w:before="0" w:beforeAutospacing="0" w:after="200" w:afterAutospacing="0"/>
              <w:rPr>
                <w:bCs/>
                <w:lang w:val="en-IN"/>
              </w:rPr>
            </w:pPr>
            <w:r w:rsidRPr="00D64543">
              <w:rPr>
                <w:bCs/>
                <w:lang w:val="en-IN"/>
              </w:rPr>
              <w:t>3.2 training and development  </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rsidR="00D64543" w:rsidRPr="00D64543" w:rsidRDefault="008F10A7" w:rsidP="00D64543">
            <w:pPr>
              <w:spacing w:before="0" w:beforeAutospacing="0" w:after="200" w:afterAutospacing="0"/>
              <w:rPr>
                <w:bCs/>
                <w:lang w:val="en-IN"/>
              </w:rPr>
            </w:pPr>
            <w:r w:rsidRPr="00D64543">
              <w:rPr>
                <w:bCs/>
                <w:lang w:val="en-IN"/>
              </w:rPr>
              <w:t>3.2.1 The process of staff training workshop</w:t>
            </w:r>
          </w:p>
        </w:tc>
      </w:tr>
      <w:tr w:rsidR="0034695D" w:rsidTr="00D64543">
        <w:trPr>
          <w:trHeight w:val="93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D64543" w:rsidRPr="00D64543" w:rsidRDefault="00D64543" w:rsidP="00D64543">
            <w:pPr>
              <w:spacing w:before="0" w:beforeAutospacing="0" w:after="200" w:afterAutospacing="0"/>
              <w:rPr>
                <w:bCs/>
                <w:lang w:val="en-IN"/>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D64543" w:rsidRPr="00D64543" w:rsidRDefault="00D64543" w:rsidP="00D64543">
            <w:pPr>
              <w:spacing w:before="0" w:beforeAutospacing="0" w:after="200" w:afterAutospacing="0"/>
              <w:rPr>
                <w:bCs/>
                <w:lang w:val="en-IN"/>
              </w:rPr>
            </w:pPr>
          </w:p>
        </w:tc>
        <w:tc>
          <w:tcPr>
            <w:tcW w:w="0" w:type="auto"/>
            <w:vMerge w:val="restart"/>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rsidR="00D64543" w:rsidRPr="00D64543" w:rsidRDefault="008F10A7" w:rsidP="00D64543">
            <w:pPr>
              <w:spacing w:before="0" w:beforeAutospacing="0" w:after="200" w:afterAutospacing="0"/>
              <w:rPr>
                <w:bCs/>
                <w:lang w:val="en-IN"/>
              </w:rPr>
            </w:pPr>
            <w:r w:rsidRPr="00D64543">
              <w:rPr>
                <w:bCs/>
                <w:lang w:val="en-IN"/>
              </w:rPr>
              <w:t>3.3 Assurance of quality </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rsidR="00D64543" w:rsidRPr="00D64543" w:rsidRDefault="008F10A7" w:rsidP="00D64543">
            <w:pPr>
              <w:spacing w:before="0" w:beforeAutospacing="0" w:after="200" w:afterAutospacing="0"/>
              <w:rPr>
                <w:bCs/>
                <w:lang w:val="en-IN"/>
              </w:rPr>
            </w:pPr>
            <w:r w:rsidRPr="00D64543">
              <w:rPr>
                <w:bCs/>
                <w:lang w:val="en-IN"/>
              </w:rPr>
              <w:t>3.3.1 Correction and validation of the defect</w:t>
            </w:r>
          </w:p>
        </w:tc>
      </w:tr>
      <w:tr w:rsidR="0034695D" w:rsidTr="00D64543">
        <w:trPr>
          <w:trHeight w:val="93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D64543" w:rsidRPr="00D64543" w:rsidRDefault="00D64543" w:rsidP="00D64543">
            <w:pPr>
              <w:spacing w:before="0" w:beforeAutospacing="0" w:after="200" w:afterAutospacing="0"/>
              <w:rPr>
                <w:bCs/>
                <w:lang w:val="en-IN"/>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D64543" w:rsidRPr="00D64543" w:rsidRDefault="00D64543" w:rsidP="00D64543">
            <w:pPr>
              <w:spacing w:before="0" w:beforeAutospacing="0" w:after="200" w:afterAutospacing="0"/>
              <w:rPr>
                <w:bCs/>
                <w:lang w:val="en-IN"/>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D64543" w:rsidRPr="00D64543" w:rsidRDefault="00D64543" w:rsidP="00D64543">
            <w:pPr>
              <w:spacing w:before="0" w:beforeAutospacing="0" w:after="200" w:afterAutospacing="0"/>
              <w:rPr>
                <w:bCs/>
                <w:lang w:val="en-IN"/>
              </w:rPr>
            </w:pP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rsidR="00D64543" w:rsidRPr="00D64543" w:rsidRDefault="008F10A7" w:rsidP="00D64543">
            <w:pPr>
              <w:spacing w:before="0" w:beforeAutospacing="0" w:after="200" w:afterAutospacing="0"/>
              <w:rPr>
                <w:bCs/>
                <w:lang w:val="en-IN"/>
              </w:rPr>
            </w:pPr>
            <w:r w:rsidRPr="00D64543">
              <w:rPr>
                <w:bCs/>
                <w:lang w:val="en-IN"/>
              </w:rPr>
              <w:t>3.3.2 operational process of supporting</w:t>
            </w:r>
          </w:p>
        </w:tc>
      </w:tr>
      <w:tr w:rsidR="0034695D" w:rsidTr="00D64543">
        <w:trPr>
          <w:trHeight w:val="930"/>
        </w:trPr>
        <w:tc>
          <w:tcPr>
            <w:tcW w:w="0" w:type="auto"/>
            <w:vMerge w:val="restart"/>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rsidR="00D64543" w:rsidRPr="00D64543" w:rsidRDefault="008F10A7" w:rsidP="00D64543">
            <w:pPr>
              <w:spacing w:before="0" w:beforeAutospacing="0" w:after="200" w:afterAutospacing="0"/>
              <w:rPr>
                <w:bCs/>
                <w:lang w:val="en-IN"/>
              </w:rPr>
            </w:pPr>
            <w:r w:rsidRPr="00D64543">
              <w:rPr>
                <w:bCs/>
                <w:lang w:val="en-IN"/>
              </w:rPr>
              <w:t>4. </w:t>
            </w:r>
          </w:p>
        </w:tc>
        <w:tc>
          <w:tcPr>
            <w:tcW w:w="0" w:type="auto"/>
            <w:vMerge w:val="restart"/>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rsidR="00D64543" w:rsidRPr="00D64543" w:rsidRDefault="008F10A7" w:rsidP="00D64543">
            <w:pPr>
              <w:spacing w:before="0" w:beforeAutospacing="0" w:after="200" w:afterAutospacing="0"/>
              <w:rPr>
                <w:bCs/>
                <w:lang w:val="en-IN"/>
              </w:rPr>
            </w:pPr>
            <w:r w:rsidRPr="00D64543">
              <w:rPr>
                <w:bCs/>
                <w:lang w:val="en-IN"/>
              </w:rPr>
              <w:t>4.0 Monitoring and control</w:t>
            </w:r>
          </w:p>
        </w:tc>
        <w:tc>
          <w:tcPr>
            <w:tcW w:w="0" w:type="auto"/>
            <w:vMerge w:val="restart"/>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rsidR="00D64543" w:rsidRPr="00D64543" w:rsidRDefault="008F10A7" w:rsidP="00D64543">
            <w:pPr>
              <w:spacing w:before="0" w:beforeAutospacing="0" w:after="200" w:afterAutospacing="0"/>
              <w:rPr>
                <w:bCs/>
                <w:lang w:val="en-IN"/>
              </w:rPr>
            </w:pPr>
            <w:r w:rsidRPr="00D64543">
              <w:rPr>
                <w:bCs/>
                <w:lang w:val="en-IN"/>
              </w:rPr>
              <w:t>4.1 KPI </w:t>
            </w:r>
          </w:p>
          <w:p w:rsidR="00D64543" w:rsidRPr="00D64543" w:rsidRDefault="00D64543" w:rsidP="00D64543">
            <w:pPr>
              <w:spacing w:before="0" w:beforeAutospacing="0" w:after="200" w:afterAutospacing="0"/>
              <w:rPr>
                <w:bCs/>
                <w:lang w:val="en-IN"/>
              </w:rPr>
            </w:pP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rsidR="00D64543" w:rsidRPr="00D64543" w:rsidRDefault="008F10A7" w:rsidP="00D64543">
            <w:pPr>
              <w:spacing w:before="0" w:beforeAutospacing="0" w:after="200" w:afterAutospacing="0"/>
              <w:rPr>
                <w:bCs/>
                <w:lang w:val="en-IN"/>
              </w:rPr>
            </w:pPr>
            <w:r w:rsidRPr="00D64543">
              <w:rPr>
                <w:bCs/>
                <w:lang w:val="en-IN"/>
              </w:rPr>
              <w:t>4.1.1 Estimation of the congestion level</w:t>
            </w:r>
          </w:p>
        </w:tc>
      </w:tr>
      <w:tr w:rsidR="0034695D" w:rsidTr="00D64543">
        <w:trPr>
          <w:trHeight w:val="93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D64543" w:rsidRPr="00D64543" w:rsidRDefault="00D64543" w:rsidP="00D64543">
            <w:pPr>
              <w:spacing w:before="0" w:beforeAutospacing="0" w:after="200" w:afterAutospacing="0"/>
              <w:rPr>
                <w:bCs/>
                <w:lang w:val="en-IN"/>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D64543" w:rsidRPr="00D64543" w:rsidRDefault="00D64543" w:rsidP="00D64543">
            <w:pPr>
              <w:spacing w:before="0" w:beforeAutospacing="0" w:after="200" w:afterAutospacing="0"/>
              <w:rPr>
                <w:bCs/>
                <w:lang w:val="en-IN"/>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D64543" w:rsidRPr="00D64543" w:rsidRDefault="00D64543" w:rsidP="00D64543">
            <w:pPr>
              <w:spacing w:before="0" w:beforeAutospacing="0" w:after="200" w:afterAutospacing="0"/>
              <w:rPr>
                <w:bCs/>
                <w:lang w:val="en-IN"/>
              </w:rPr>
            </w:pP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rsidR="00D64543" w:rsidRPr="00D64543" w:rsidRDefault="008F10A7" w:rsidP="00D64543">
            <w:pPr>
              <w:spacing w:before="0" w:beforeAutospacing="0" w:after="200" w:afterAutospacing="0"/>
              <w:rPr>
                <w:bCs/>
                <w:lang w:val="en-IN"/>
              </w:rPr>
            </w:pPr>
            <w:r w:rsidRPr="00D64543">
              <w:rPr>
                <w:bCs/>
                <w:lang w:val="en-IN"/>
              </w:rPr>
              <w:t>4.1.2 Monitoring the coordination performance of the freights</w:t>
            </w:r>
          </w:p>
        </w:tc>
      </w:tr>
      <w:tr w:rsidR="0034695D" w:rsidTr="00D64543">
        <w:trPr>
          <w:trHeight w:val="93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D64543" w:rsidRPr="00D64543" w:rsidRDefault="00D64543" w:rsidP="00D64543">
            <w:pPr>
              <w:spacing w:before="0" w:beforeAutospacing="0" w:after="200" w:afterAutospacing="0"/>
              <w:rPr>
                <w:bCs/>
                <w:lang w:val="en-IN"/>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D64543" w:rsidRPr="00D64543" w:rsidRDefault="00D64543" w:rsidP="00D64543">
            <w:pPr>
              <w:spacing w:before="0" w:beforeAutospacing="0" w:after="200" w:afterAutospacing="0"/>
              <w:rPr>
                <w:bCs/>
                <w:lang w:val="en-IN"/>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D64543" w:rsidRPr="00D64543" w:rsidRDefault="00D64543" w:rsidP="00D64543">
            <w:pPr>
              <w:spacing w:before="0" w:beforeAutospacing="0" w:after="200" w:afterAutospacing="0"/>
              <w:rPr>
                <w:bCs/>
                <w:lang w:val="en-IN"/>
              </w:rPr>
            </w:pP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rsidR="00D64543" w:rsidRPr="00D64543" w:rsidRDefault="008F10A7" w:rsidP="00D64543">
            <w:pPr>
              <w:spacing w:before="0" w:beforeAutospacing="0" w:after="200" w:afterAutospacing="0"/>
              <w:rPr>
                <w:bCs/>
                <w:lang w:val="en-IN"/>
              </w:rPr>
            </w:pPr>
            <w:r w:rsidRPr="00D64543">
              <w:rPr>
                <w:bCs/>
                <w:lang w:val="en-IN"/>
              </w:rPr>
              <w:t>4.1.3 Accumulation of stakeholder feedback</w:t>
            </w:r>
          </w:p>
        </w:tc>
      </w:tr>
      <w:tr w:rsidR="0034695D" w:rsidTr="00D64543">
        <w:trPr>
          <w:trHeight w:val="57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D64543" w:rsidRPr="00D64543" w:rsidRDefault="00D64543" w:rsidP="00D64543">
            <w:pPr>
              <w:spacing w:before="0" w:beforeAutospacing="0" w:after="200" w:afterAutospacing="0"/>
              <w:rPr>
                <w:bCs/>
                <w:lang w:val="en-IN"/>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D64543" w:rsidRPr="00D64543" w:rsidRDefault="00D64543" w:rsidP="00D64543">
            <w:pPr>
              <w:spacing w:before="0" w:beforeAutospacing="0" w:after="200" w:afterAutospacing="0"/>
              <w:rPr>
                <w:bCs/>
                <w:lang w:val="en-IN"/>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D64543" w:rsidRPr="00D64543" w:rsidRDefault="00D64543" w:rsidP="00D64543">
            <w:pPr>
              <w:spacing w:before="0" w:beforeAutospacing="0" w:after="200" w:afterAutospacing="0"/>
              <w:rPr>
                <w:bCs/>
                <w:lang w:val="en-IN"/>
              </w:rPr>
            </w:pP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rsidR="00D64543" w:rsidRPr="00D64543" w:rsidRDefault="008F10A7" w:rsidP="00D64543">
            <w:pPr>
              <w:spacing w:before="0" w:beforeAutospacing="0" w:after="200" w:afterAutospacing="0"/>
              <w:rPr>
                <w:bCs/>
                <w:lang w:val="en-IN"/>
              </w:rPr>
            </w:pPr>
            <w:r w:rsidRPr="00D64543">
              <w:rPr>
                <w:bCs/>
                <w:lang w:val="en-IN"/>
              </w:rPr>
              <w:t>4.2.1 Safety and efficiency of the KPIs</w:t>
            </w:r>
          </w:p>
        </w:tc>
      </w:tr>
      <w:tr w:rsidR="0034695D" w:rsidTr="00D64543">
        <w:trPr>
          <w:trHeight w:val="1650"/>
        </w:trPr>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rsidR="00D64543" w:rsidRPr="00D64543" w:rsidRDefault="008F10A7" w:rsidP="00D64543">
            <w:pPr>
              <w:spacing w:before="0" w:beforeAutospacing="0" w:after="200" w:afterAutospacing="0"/>
              <w:rPr>
                <w:bCs/>
                <w:lang w:val="en-IN"/>
              </w:rPr>
            </w:pPr>
            <w:r w:rsidRPr="00D64543">
              <w:rPr>
                <w:bCs/>
                <w:lang w:val="en-IN"/>
              </w:rPr>
              <w:t>5</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rsidR="00D64543" w:rsidRPr="00D64543" w:rsidRDefault="008F10A7" w:rsidP="00D64543">
            <w:pPr>
              <w:spacing w:before="0" w:beforeAutospacing="0" w:after="200" w:afterAutospacing="0"/>
              <w:rPr>
                <w:bCs/>
                <w:lang w:val="en-IN"/>
              </w:rPr>
            </w:pPr>
            <w:r w:rsidRPr="00D64543">
              <w:rPr>
                <w:bCs/>
                <w:lang w:val="en-IN"/>
              </w:rPr>
              <w:t>5.0 Closure </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rsidR="00D64543" w:rsidRPr="00D64543" w:rsidRDefault="008F10A7" w:rsidP="00D64543">
            <w:pPr>
              <w:spacing w:before="0" w:beforeAutospacing="0" w:after="200" w:afterAutospacing="0"/>
              <w:rPr>
                <w:bCs/>
                <w:lang w:val="en-IN"/>
              </w:rPr>
            </w:pPr>
            <w:r w:rsidRPr="00D64543">
              <w:rPr>
                <w:bCs/>
                <w:lang w:val="en-IN"/>
              </w:rPr>
              <w:t>5.1 Final evaluation and submission</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rsidR="00D64543" w:rsidRPr="00D64543" w:rsidRDefault="008F10A7" w:rsidP="00D64543">
            <w:pPr>
              <w:spacing w:before="0" w:beforeAutospacing="0" w:after="200" w:afterAutospacing="0"/>
              <w:rPr>
                <w:bCs/>
                <w:lang w:val="en-IN"/>
              </w:rPr>
            </w:pPr>
            <w:r w:rsidRPr="00D64543">
              <w:rPr>
                <w:bCs/>
                <w:lang w:val="en-IN"/>
              </w:rPr>
              <w:t>5.1.1 Final review of the project</w:t>
            </w:r>
          </w:p>
          <w:p w:rsidR="00D64543" w:rsidRPr="00D64543" w:rsidRDefault="008F10A7" w:rsidP="00D64543">
            <w:pPr>
              <w:spacing w:before="0" w:beforeAutospacing="0" w:after="200" w:afterAutospacing="0"/>
              <w:rPr>
                <w:bCs/>
                <w:lang w:val="en-IN"/>
              </w:rPr>
            </w:pPr>
            <w:r w:rsidRPr="00D64543">
              <w:rPr>
                <w:bCs/>
                <w:lang w:val="en-IN"/>
              </w:rPr>
              <w:t>5.1.2 Documentation of the learned areas </w:t>
            </w:r>
          </w:p>
          <w:p w:rsidR="00D64543" w:rsidRPr="00D64543" w:rsidRDefault="008F10A7" w:rsidP="00D64543">
            <w:pPr>
              <w:spacing w:before="0" w:beforeAutospacing="0" w:after="200" w:afterAutospacing="0"/>
              <w:rPr>
                <w:bCs/>
                <w:lang w:val="en-IN"/>
              </w:rPr>
            </w:pPr>
            <w:r w:rsidRPr="00D64543">
              <w:rPr>
                <w:bCs/>
                <w:lang w:val="en-IN"/>
              </w:rPr>
              <w:t>5.1.3 Approval of the closure of the project </w:t>
            </w:r>
          </w:p>
        </w:tc>
      </w:tr>
    </w:tbl>
    <w:p w:rsidR="00D64543" w:rsidRPr="00D64543" w:rsidRDefault="008F10A7" w:rsidP="00C64D3E">
      <w:pPr>
        <w:spacing w:before="0" w:beforeAutospacing="0" w:after="200" w:afterAutospacing="0"/>
        <w:jc w:val="center"/>
        <w:rPr>
          <w:bCs/>
          <w:lang w:val="en-IN"/>
        </w:rPr>
      </w:pPr>
      <w:r w:rsidRPr="00D64543">
        <w:rPr>
          <w:b/>
          <w:bCs/>
          <w:lang w:val="en-IN"/>
        </w:rPr>
        <w:t>Source: Author</w:t>
      </w:r>
    </w:p>
    <w:p w:rsidR="00D64543" w:rsidRDefault="008F10A7" w:rsidP="00C75401">
      <w:pPr>
        <w:pStyle w:val="Heading2"/>
      </w:pPr>
      <w:bookmarkStart w:id="15" w:name="_Toc235110832"/>
      <w:r w:rsidRPr="00D64543">
        <w:t>Quad Chart</w:t>
      </w:r>
      <w:bookmarkEnd w:id="15"/>
      <w:r w:rsidRPr="00D64543">
        <w:t> </w:t>
      </w:r>
    </w:p>
    <w:p w:rsidR="00A35BC3" w:rsidRPr="00A35BC3" w:rsidRDefault="008F10A7" w:rsidP="00A35BC3">
      <w:pPr>
        <w:rPr>
          <w:bCs/>
          <w:lang w:val="en-IN"/>
        </w:rPr>
      </w:pPr>
      <w:r w:rsidRPr="00A35BC3">
        <w:rPr>
          <w:bCs/>
          <w:lang w:val="en-IN"/>
        </w:rPr>
        <w:t>Theexplanation of this project is associated with the highlighting area of a specific research to provide the opportunity of concept, value and the o</w:t>
      </w:r>
      <w:r w:rsidR="00C64D3E">
        <w:rPr>
          <w:bCs/>
          <w:lang w:val="en-IN"/>
        </w:rPr>
        <w:t>verall preparation of the work.</w:t>
      </w:r>
    </w:p>
    <w:tbl>
      <w:tblPr>
        <w:tblStyle w:val="TableGrid"/>
        <w:tblW w:w="0" w:type="auto"/>
        <w:tblLook w:val="04A0"/>
      </w:tblPr>
      <w:tblGrid>
        <w:gridCol w:w="4788"/>
        <w:gridCol w:w="4788"/>
      </w:tblGrid>
      <w:tr w:rsidR="0034695D" w:rsidTr="00FD292E">
        <w:tc>
          <w:tcPr>
            <w:tcW w:w="4788" w:type="dxa"/>
          </w:tcPr>
          <w:p w:rsidR="00FD292E" w:rsidRPr="00A35BC3" w:rsidRDefault="008F10A7" w:rsidP="00FD292E">
            <w:pPr>
              <w:rPr>
                <w:bCs/>
                <w:lang w:val="en-IN"/>
              </w:rPr>
            </w:pPr>
            <w:r w:rsidRPr="00A35BC3">
              <w:rPr>
                <w:b/>
                <w:bCs/>
                <w:lang w:val="en-IN"/>
              </w:rPr>
              <w:t>Overview</w:t>
            </w:r>
            <w:r w:rsidRPr="00A35BC3">
              <w:rPr>
                <w:bCs/>
                <w:lang w:val="en-IN"/>
              </w:rPr>
              <w:t> </w:t>
            </w:r>
          </w:p>
        </w:tc>
        <w:tc>
          <w:tcPr>
            <w:tcW w:w="4788" w:type="dxa"/>
          </w:tcPr>
          <w:p w:rsidR="00FD292E" w:rsidRPr="00A35BC3" w:rsidRDefault="008F10A7" w:rsidP="00FD292E">
            <w:pPr>
              <w:rPr>
                <w:bCs/>
                <w:lang w:val="en-IN"/>
              </w:rPr>
            </w:pPr>
            <w:r w:rsidRPr="00A35BC3">
              <w:rPr>
                <w:b/>
                <w:bCs/>
                <w:lang w:val="en-IN"/>
              </w:rPr>
              <w:t>Objectives</w:t>
            </w:r>
            <w:r w:rsidRPr="00A35BC3">
              <w:rPr>
                <w:bCs/>
                <w:lang w:val="en-IN"/>
              </w:rPr>
              <w:t> </w:t>
            </w:r>
          </w:p>
        </w:tc>
      </w:tr>
      <w:tr w:rsidR="0034695D" w:rsidTr="00FD292E">
        <w:tc>
          <w:tcPr>
            <w:tcW w:w="4788" w:type="dxa"/>
          </w:tcPr>
          <w:p w:rsidR="00A35BC3" w:rsidRDefault="008F10A7" w:rsidP="00FD292E">
            <w:pPr>
              <w:rPr>
                <w:bCs/>
                <w:lang w:val="en-IN"/>
              </w:rPr>
            </w:pPr>
            <w:r w:rsidRPr="00A35BC3">
              <w:rPr>
                <w:bCs/>
                <w:lang w:val="en-IN"/>
              </w:rPr>
              <w:t xml:space="preserve">The development and implementation of an Integrated digital platform for the maintenance of passenger flow, along with the management of freight operations. </w:t>
            </w:r>
          </w:p>
          <w:p w:rsidR="00A35BC3" w:rsidRPr="00C64D3E" w:rsidRDefault="008F10A7" w:rsidP="00FD292E">
            <w:r w:rsidRPr="00A35BC3">
              <w:rPr>
                <w:bCs/>
                <w:lang w:val="en-IN"/>
              </w:rPr>
              <w:t>The systematic purpose of identifying visibility, the improvement of operational efficiency and the development of safety standards are all related to the area of the transport hub</w:t>
            </w:r>
            <w:r w:rsidR="00C64D3E">
              <w:t xml:space="preserve"> (</w:t>
            </w:r>
            <w:r w:rsidR="00C64D3E" w:rsidRPr="00C64D3E">
              <w:t>Tengilimoglu</w:t>
            </w:r>
            <w:r w:rsidR="00C64D3E">
              <w:rPr>
                <w:i/>
              </w:rPr>
              <w:t xml:space="preserve">et al., </w:t>
            </w:r>
            <w:r w:rsidR="00C64D3E">
              <w:t>2024).</w:t>
            </w:r>
          </w:p>
        </w:tc>
        <w:tc>
          <w:tcPr>
            <w:tcW w:w="4788" w:type="dxa"/>
          </w:tcPr>
          <w:p w:rsidR="00A35BC3" w:rsidRPr="00A35BC3" w:rsidRDefault="008F10A7" w:rsidP="00A35BC3">
            <w:pPr>
              <w:rPr>
                <w:bCs/>
                <w:lang w:val="en-IN"/>
              </w:rPr>
            </w:pPr>
            <w:r w:rsidRPr="00A35BC3">
              <w:rPr>
                <w:bCs/>
                <w:lang w:val="en-IN"/>
              </w:rPr>
              <w:t>To integrate the flow of the passengers and freight operational system within 20 months. </w:t>
            </w:r>
          </w:p>
          <w:p w:rsidR="00A35BC3" w:rsidRPr="00A35BC3" w:rsidRDefault="008F10A7" w:rsidP="00A35BC3">
            <w:pPr>
              <w:rPr>
                <w:bCs/>
                <w:lang w:val="en-IN"/>
              </w:rPr>
            </w:pPr>
            <w:r w:rsidRPr="00A35BC3">
              <w:rPr>
                <w:bCs/>
                <w:lang w:val="en-IN"/>
              </w:rPr>
              <w:t>To reduce the congestion of the passengers through digital operation by 20% at the peak time</w:t>
            </w:r>
          </w:p>
          <w:p w:rsidR="00A35BC3" w:rsidRPr="00A35BC3" w:rsidRDefault="008F10A7" w:rsidP="00A35BC3">
            <w:pPr>
              <w:rPr>
                <w:bCs/>
                <w:lang w:val="en-IN"/>
              </w:rPr>
            </w:pPr>
            <w:r w:rsidRPr="00A35BC3">
              <w:rPr>
                <w:bCs/>
                <w:lang w:val="en-IN"/>
              </w:rPr>
              <w:t>To provide real-time dashboards for the operation and maintenance of the transport manager and stakeholders </w:t>
            </w:r>
          </w:p>
          <w:p w:rsidR="00A35BC3" w:rsidRPr="00A35BC3" w:rsidRDefault="008F10A7" w:rsidP="00A35BC3">
            <w:pPr>
              <w:rPr>
                <w:bCs/>
                <w:lang w:val="en-IN"/>
              </w:rPr>
            </w:pPr>
            <w:r w:rsidRPr="00A35BC3">
              <w:rPr>
                <w:bCs/>
                <w:lang w:val="en-IN"/>
              </w:rPr>
              <w:t>To maintain modern safety and improve efficiency across the Leeds City transport hub by at least 15% within 2 years</w:t>
            </w:r>
          </w:p>
          <w:p w:rsidR="00FD292E" w:rsidRDefault="00FD292E" w:rsidP="00FD292E"/>
        </w:tc>
      </w:tr>
      <w:tr w:rsidR="0034695D" w:rsidTr="00FD292E">
        <w:tc>
          <w:tcPr>
            <w:tcW w:w="4788" w:type="dxa"/>
          </w:tcPr>
          <w:p w:rsidR="00FD292E" w:rsidRPr="00A35BC3" w:rsidRDefault="008F10A7" w:rsidP="00FD292E">
            <w:pPr>
              <w:rPr>
                <w:bCs/>
                <w:lang w:val="en-IN"/>
              </w:rPr>
            </w:pPr>
            <w:r w:rsidRPr="00A35BC3">
              <w:rPr>
                <w:b/>
                <w:bCs/>
                <w:lang w:val="en-IN"/>
              </w:rPr>
              <w:lastRenderedPageBreak/>
              <w:t>Deliverables </w:t>
            </w:r>
          </w:p>
        </w:tc>
        <w:tc>
          <w:tcPr>
            <w:tcW w:w="4788" w:type="dxa"/>
          </w:tcPr>
          <w:p w:rsidR="00FD292E" w:rsidRPr="00A35BC3" w:rsidRDefault="008F10A7" w:rsidP="00FD292E">
            <w:pPr>
              <w:rPr>
                <w:bCs/>
                <w:lang w:val="en-IN"/>
              </w:rPr>
            </w:pPr>
            <w:r>
              <w:rPr>
                <w:b/>
                <w:bCs/>
                <w:lang w:val="en-IN"/>
              </w:rPr>
              <w:t>Success measurement</w:t>
            </w:r>
          </w:p>
        </w:tc>
      </w:tr>
      <w:tr w:rsidR="0034695D" w:rsidTr="00B12626">
        <w:trPr>
          <w:trHeight w:val="4986"/>
        </w:trPr>
        <w:tc>
          <w:tcPr>
            <w:tcW w:w="4788" w:type="dxa"/>
          </w:tcPr>
          <w:p w:rsidR="00A35BC3" w:rsidRPr="00A35BC3" w:rsidRDefault="008F10A7" w:rsidP="00A35BC3">
            <w:pPr>
              <w:rPr>
                <w:bCs/>
                <w:lang w:val="en-IN"/>
              </w:rPr>
            </w:pPr>
            <w:r w:rsidRPr="00A35BC3">
              <w:rPr>
                <w:bCs/>
                <w:lang w:val="en-IN"/>
              </w:rPr>
              <w:t>The overall integration of the transport system</w:t>
            </w:r>
          </w:p>
          <w:p w:rsidR="00A35BC3" w:rsidRPr="00A35BC3" w:rsidRDefault="008F10A7" w:rsidP="00A35BC3">
            <w:pPr>
              <w:rPr>
                <w:bCs/>
                <w:lang w:val="en-IN"/>
              </w:rPr>
            </w:pPr>
            <w:r w:rsidRPr="00A35BC3">
              <w:rPr>
                <w:bCs/>
                <w:lang w:val="en-IN"/>
              </w:rPr>
              <w:t>The process of passenger flow monitoring </w:t>
            </w:r>
          </w:p>
          <w:p w:rsidR="00A35BC3" w:rsidRPr="00A35BC3" w:rsidRDefault="008F10A7" w:rsidP="00A35BC3">
            <w:pPr>
              <w:rPr>
                <w:bCs/>
                <w:lang w:val="en-IN"/>
              </w:rPr>
            </w:pPr>
            <w:r w:rsidRPr="00A35BC3">
              <w:rPr>
                <w:bCs/>
                <w:lang w:val="en-IN"/>
              </w:rPr>
              <w:t>Estimation of a real-time operational dashboard </w:t>
            </w:r>
          </w:p>
          <w:p w:rsidR="00A35BC3" w:rsidRPr="00A35BC3" w:rsidRDefault="008F10A7" w:rsidP="00A35BC3">
            <w:pPr>
              <w:rPr>
                <w:bCs/>
                <w:lang w:val="en-IN"/>
              </w:rPr>
            </w:pPr>
            <w:r w:rsidRPr="00A35BC3">
              <w:rPr>
                <w:bCs/>
                <w:lang w:val="en-IN"/>
              </w:rPr>
              <w:t xml:space="preserve">Staff training programmes looking into the system of the interactive dashboard, along with operational data analytics, testing, and deployment </w:t>
            </w:r>
          </w:p>
          <w:p w:rsidR="00FD292E" w:rsidRPr="00A35BC3" w:rsidRDefault="008F10A7" w:rsidP="00FD292E">
            <w:pPr>
              <w:rPr>
                <w:bCs/>
                <w:lang w:val="en-IN"/>
              </w:rPr>
            </w:pPr>
            <w:r w:rsidRPr="00A35BC3">
              <w:rPr>
                <w:bCs/>
                <w:lang w:val="en-IN"/>
              </w:rPr>
              <w:t>Development of an IoT network for optimisation of performance</w:t>
            </w:r>
          </w:p>
        </w:tc>
        <w:tc>
          <w:tcPr>
            <w:tcW w:w="4788" w:type="dxa"/>
          </w:tcPr>
          <w:p w:rsidR="00A35BC3" w:rsidRDefault="008F10A7" w:rsidP="00A35BC3">
            <w:pPr>
              <w:rPr>
                <w:bCs/>
                <w:lang w:val="en-IN"/>
              </w:rPr>
            </w:pPr>
            <w:r w:rsidRPr="00A35BC3">
              <w:rPr>
                <w:bCs/>
                <w:lang w:val="en-IN"/>
              </w:rPr>
              <w:t xml:space="preserve">The beneficial area of this project will be found in the improvement of safety compliance of monitoring. </w:t>
            </w:r>
          </w:p>
          <w:p w:rsidR="00A35BC3" w:rsidRDefault="008F10A7" w:rsidP="00A35BC3">
            <w:pPr>
              <w:rPr>
                <w:bCs/>
                <w:lang w:val="en-IN"/>
              </w:rPr>
            </w:pPr>
            <w:r w:rsidRPr="00A35BC3">
              <w:rPr>
                <w:bCs/>
                <w:lang w:val="en-IN"/>
              </w:rPr>
              <w:t xml:space="preserve">The overall project is associated with the reduction in passenger congestion. </w:t>
            </w:r>
          </w:p>
          <w:p w:rsidR="00FD292E" w:rsidRPr="00B12626" w:rsidRDefault="008F10A7" w:rsidP="00FD292E">
            <w:pPr>
              <w:rPr>
                <w:bCs/>
                <w:lang w:val="en-IN"/>
              </w:rPr>
            </w:pPr>
            <w:r w:rsidRPr="00A35BC3">
              <w:rPr>
                <w:bCs/>
                <w:lang w:val="en-IN"/>
              </w:rPr>
              <w:t>The improved process of decision-making, the enhanced level and area of passenger experience with freight efficiency, and the improvement of the safety and operational performance of the company will be followed by the increasing pr</w:t>
            </w:r>
            <w:r w:rsidR="00B12626">
              <w:rPr>
                <w:bCs/>
                <w:lang w:val="en-IN"/>
              </w:rPr>
              <w:t>ocess of sustainable operations (</w:t>
            </w:r>
            <w:r w:rsidR="00B12626" w:rsidRPr="00B12626">
              <w:rPr>
                <w:bCs/>
                <w:lang w:val="en-IN"/>
              </w:rPr>
              <w:t xml:space="preserve">Lamand Tang, </w:t>
            </w:r>
            <w:r w:rsidR="00B12626">
              <w:rPr>
                <w:bCs/>
                <w:lang w:val="en-IN"/>
              </w:rPr>
              <w:t>2023).</w:t>
            </w:r>
          </w:p>
        </w:tc>
      </w:tr>
    </w:tbl>
    <w:p w:rsidR="00D64543" w:rsidRPr="00D64543" w:rsidRDefault="008F10A7" w:rsidP="00A35BC3">
      <w:pPr>
        <w:spacing w:before="0" w:beforeAutospacing="0" w:after="200" w:afterAutospacing="0"/>
        <w:jc w:val="center"/>
        <w:rPr>
          <w:bCs/>
          <w:lang w:val="en-IN"/>
        </w:rPr>
      </w:pPr>
      <w:r w:rsidRPr="00D64543">
        <w:rPr>
          <w:b/>
          <w:bCs/>
          <w:lang w:val="en-IN"/>
        </w:rPr>
        <w:t>Source: Author</w:t>
      </w:r>
    </w:p>
    <w:p w:rsidR="00D64543" w:rsidRPr="00D64543" w:rsidRDefault="008F10A7" w:rsidP="00C75401">
      <w:pPr>
        <w:pStyle w:val="Heading2"/>
      </w:pPr>
      <w:bookmarkStart w:id="16" w:name="_Toc235110833"/>
      <w:r w:rsidRPr="00D64543">
        <w:t>Gantt Chart</w:t>
      </w:r>
      <w:bookmarkEnd w:id="16"/>
      <w:r w:rsidRPr="00D64543">
        <w:t> </w:t>
      </w:r>
    </w:p>
    <w:p w:rsidR="00D64543" w:rsidRPr="00D64543" w:rsidRDefault="008F10A7" w:rsidP="00D64543">
      <w:pPr>
        <w:spacing w:before="0" w:beforeAutospacing="0" w:after="200" w:afterAutospacing="0"/>
        <w:rPr>
          <w:bCs/>
          <w:lang w:val="en-IN"/>
        </w:rPr>
      </w:pPr>
      <w:r w:rsidRPr="00D64543">
        <w:rPr>
          <w:bCs/>
          <w:lang w:val="en-IN"/>
        </w:rPr>
        <w:t>The implementation of this visual management tool will be associated with the illustration of the schedule of the project by mapping the tasks according to the estimated timeline.</w:t>
      </w:r>
    </w:p>
    <w:tbl>
      <w:tblPr>
        <w:tblW w:w="0" w:type="auto"/>
        <w:tblCellMar>
          <w:top w:w="15" w:type="dxa"/>
          <w:left w:w="15" w:type="dxa"/>
          <w:bottom w:w="15" w:type="dxa"/>
          <w:right w:w="15" w:type="dxa"/>
        </w:tblCellMar>
        <w:tblLook w:val="04A0"/>
      </w:tblPr>
      <w:tblGrid>
        <w:gridCol w:w="3755"/>
        <w:gridCol w:w="504"/>
        <w:gridCol w:w="504"/>
        <w:gridCol w:w="503"/>
        <w:gridCol w:w="612"/>
        <w:gridCol w:w="726"/>
        <w:gridCol w:w="726"/>
        <w:gridCol w:w="726"/>
        <w:gridCol w:w="726"/>
        <w:gridCol w:w="778"/>
      </w:tblGrid>
      <w:tr w:rsidR="0034695D" w:rsidTr="00F63910">
        <w:trPr>
          <w:trHeight w:val="440"/>
        </w:trPr>
        <w:tc>
          <w:tcPr>
            <w:tcW w:w="0" w:type="auto"/>
            <w:vMerge w:val="restart"/>
            <w:tcBorders>
              <w:top w:val="single" w:sz="8" w:space="0" w:color="000000"/>
              <w:left w:val="single" w:sz="8" w:space="0" w:color="000000"/>
              <w:right w:val="single" w:sz="8" w:space="0" w:color="000000"/>
            </w:tcBorders>
            <w:tcMar>
              <w:top w:w="100" w:type="dxa"/>
              <w:left w:w="100" w:type="dxa"/>
              <w:bottom w:w="100" w:type="dxa"/>
              <w:right w:w="100" w:type="dxa"/>
            </w:tcMar>
            <w:hideMark/>
          </w:tcPr>
          <w:p w:rsidR="00FE4640" w:rsidRPr="00D64543" w:rsidRDefault="008F10A7" w:rsidP="00D64543">
            <w:pPr>
              <w:spacing w:before="0" w:after="200"/>
              <w:rPr>
                <w:bCs/>
                <w:lang w:val="en-IN"/>
              </w:rPr>
            </w:pPr>
            <w:r w:rsidRPr="00D64543">
              <w:rPr>
                <w:b/>
                <w:bCs/>
                <w:lang w:val="en-IN"/>
              </w:rPr>
              <w:t>Activities </w:t>
            </w:r>
          </w:p>
        </w:tc>
        <w:tc>
          <w:tcPr>
            <w:tcW w:w="0" w:type="auto"/>
            <w:gridSpan w:val="9"/>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E4640" w:rsidRPr="00D64543" w:rsidRDefault="008F10A7" w:rsidP="00D64543">
            <w:pPr>
              <w:spacing w:before="0" w:beforeAutospacing="0" w:after="200" w:afterAutospacing="0"/>
              <w:rPr>
                <w:bCs/>
                <w:lang w:val="en-IN"/>
              </w:rPr>
            </w:pPr>
            <w:r w:rsidRPr="00D64543">
              <w:rPr>
                <w:b/>
                <w:bCs/>
                <w:lang w:val="en-IN"/>
              </w:rPr>
              <w:t>Months </w:t>
            </w:r>
          </w:p>
        </w:tc>
      </w:tr>
      <w:tr w:rsidR="0034695D" w:rsidTr="00F63910">
        <w:tc>
          <w:tcPr>
            <w:tcW w:w="0" w:type="auto"/>
            <w:vMerge/>
            <w:tcBorders>
              <w:left w:val="single" w:sz="8" w:space="0" w:color="000000"/>
              <w:bottom w:val="single" w:sz="8" w:space="0" w:color="000000"/>
              <w:right w:val="single" w:sz="8" w:space="0" w:color="000000"/>
            </w:tcBorders>
            <w:tcMar>
              <w:top w:w="100" w:type="dxa"/>
              <w:left w:w="100" w:type="dxa"/>
              <w:bottom w:w="100" w:type="dxa"/>
              <w:right w:w="100" w:type="dxa"/>
            </w:tcMar>
            <w:hideMark/>
          </w:tcPr>
          <w:p w:rsidR="00FE4640" w:rsidRPr="00D64543" w:rsidRDefault="00FE4640" w:rsidP="00D64543">
            <w:pPr>
              <w:spacing w:before="0" w:beforeAutospacing="0" w:after="200" w:afterAutospacing="0"/>
              <w:rPr>
                <w:bCs/>
                <w:lang w:val="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E4640" w:rsidRPr="00D64543" w:rsidRDefault="008F10A7" w:rsidP="00D64543">
            <w:pPr>
              <w:spacing w:before="0" w:beforeAutospacing="0" w:after="200" w:afterAutospacing="0"/>
              <w:rPr>
                <w:bCs/>
                <w:lang w:val="en-IN"/>
              </w:rPr>
            </w:pPr>
            <w:r w:rsidRPr="00D64543">
              <w:rPr>
                <w:b/>
                <w:bCs/>
                <w:lang w:val="en-IN"/>
              </w:rPr>
              <w:t>1-2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E4640" w:rsidRPr="00D64543" w:rsidRDefault="008F10A7" w:rsidP="00D64543">
            <w:pPr>
              <w:spacing w:before="0" w:beforeAutospacing="0" w:after="200" w:afterAutospacing="0"/>
              <w:rPr>
                <w:bCs/>
                <w:lang w:val="en-IN"/>
              </w:rPr>
            </w:pPr>
            <w:r w:rsidRPr="00D64543">
              <w:rPr>
                <w:b/>
                <w:bCs/>
                <w:lang w:val="en-IN"/>
              </w:rPr>
              <w:t>2-4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E4640" w:rsidRPr="00D64543" w:rsidRDefault="008F10A7" w:rsidP="00D64543">
            <w:pPr>
              <w:spacing w:before="0" w:beforeAutospacing="0" w:after="200" w:afterAutospacing="0"/>
              <w:rPr>
                <w:bCs/>
                <w:lang w:val="en-IN"/>
              </w:rPr>
            </w:pPr>
            <w:r w:rsidRPr="00D64543">
              <w:rPr>
                <w:b/>
                <w:bCs/>
                <w:lang w:val="en-IN"/>
              </w:rPr>
              <w:t>4-8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E4640" w:rsidRPr="00D64543" w:rsidRDefault="008F10A7" w:rsidP="00D64543">
            <w:pPr>
              <w:spacing w:before="0" w:beforeAutospacing="0" w:after="200" w:afterAutospacing="0"/>
              <w:rPr>
                <w:bCs/>
                <w:lang w:val="en-IN"/>
              </w:rPr>
            </w:pPr>
            <w:r w:rsidRPr="00D64543">
              <w:rPr>
                <w:b/>
                <w:bCs/>
                <w:lang w:val="en-IN"/>
              </w:rPr>
              <w:t>8-10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E4640" w:rsidRPr="00D64543" w:rsidRDefault="008F10A7" w:rsidP="00D64543">
            <w:pPr>
              <w:spacing w:before="0" w:beforeAutospacing="0" w:after="200" w:afterAutospacing="0"/>
              <w:rPr>
                <w:bCs/>
                <w:lang w:val="en-IN"/>
              </w:rPr>
            </w:pPr>
            <w:r w:rsidRPr="00D64543">
              <w:rPr>
                <w:b/>
                <w:bCs/>
                <w:lang w:val="en-IN"/>
              </w:rPr>
              <w:t>10-12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E4640" w:rsidRPr="00D64543" w:rsidRDefault="008F10A7" w:rsidP="00D64543">
            <w:pPr>
              <w:spacing w:before="0" w:beforeAutospacing="0" w:after="200" w:afterAutospacing="0"/>
              <w:rPr>
                <w:bCs/>
                <w:lang w:val="en-IN"/>
              </w:rPr>
            </w:pPr>
            <w:r w:rsidRPr="00D64543">
              <w:rPr>
                <w:b/>
                <w:bCs/>
                <w:lang w:val="en-IN"/>
              </w:rPr>
              <w:t>12-14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E4640" w:rsidRPr="00D64543" w:rsidRDefault="008F10A7" w:rsidP="00D64543">
            <w:pPr>
              <w:spacing w:before="0" w:beforeAutospacing="0" w:after="200" w:afterAutospacing="0"/>
              <w:rPr>
                <w:bCs/>
                <w:lang w:val="en-IN"/>
              </w:rPr>
            </w:pPr>
            <w:r w:rsidRPr="00D64543">
              <w:rPr>
                <w:b/>
                <w:bCs/>
                <w:lang w:val="en-IN"/>
              </w:rPr>
              <w:t>14-16</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E4640" w:rsidRPr="00D64543" w:rsidRDefault="008F10A7" w:rsidP="00D64543">
            <w:pPr>
              <w:spacing w:before="0" w:beforeAutospacing="0" w:after="200" w:afterAutospacing="0"/>
              <w:rPr>
                <w:bCs/>
                <w:lang w:val="en-IN"/>
              </w:rPr>
            </w:pPr>
            <w:r w:rsidRPr="00D64543">
              <w:rPr>
                <w:b/>
                <w:bCs/>
                <w:lang w:val="en-IN"/>
              </w:rPr>
              <w:t>16-18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FE4640" w:rsidRPr="00D64543" w:rsidRDefault="008F10A7" w:rsidP="00D64543">
            <w:pPr>
              <w:spacing w:before="0" w:beforeAutospacing="0" w:after="200" w:afterAutospacing="0"/>
              <w:rPr>
                <w:bCs/>
                <w:lang w:val="en-IN"/>
              </w:rPr>
            </w:pPr>
            <w:r w:rsidRPr="00D64543">
              <w:rPr>
                <w:b/>
                <w:bCs/>
                <w:lang w:val="en-IN"/>
              </w:rPr>
              <w:t>18-20 </w:t>
            </w:r>
          </w:p>
        </w:tc>
      </w:tr>
      <w:tr w:rsidR="0034695D" w:rsidTr="005A7C0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64543" w:rsidRPr="00D64543" w:rsidRDefault="008F10A7" w:rsidP="00D64543">
            <w:pPr>
              <w:spacing w:before="0" w:beforeAutospacing="0" w:after="200" w:afterAutospacing="0"/>
              <w:rPr>
                <w:bCs/>
                <w:lang w:val="en-IN"/>
              </w:rPr>
            </w:pPr>
            <w:r w:rsidRPr="00D64543">
              <w:rPr>
                <w:b/>
                <w:bCs/>
                <w:lang w:val="en-IN"/>
              </w:rPr>
              <w:t>Initiation and planning</w:t>
            </w:r>
          </w:p>
        </w:tc>
        <w:tc>
          <w:tcPr>
            <w:tcW w:w="0" w:type="auto"/>
            <w:tcBorders>
              <w:top w:val="single" w:sz="8" w:space="0" w:color="000000"/>
              <w:left w:val="single" w:sz="8" w:space="0" w:color="000000"/>
              <w:bottom w:val="single" w:sz="8" w:space="0" w:color="000000"/>
              <w:right w:val="single" w:sz="8" w:space="0" w:color="000000"/>
            </w:tcBorders>
            <w:shd w:val="clear" w:color="auto" w:fill="8DB3E2" w:themeFill="text2" w:themeFillTint="66"/>
            <w:tcMar>
              <w:top w:w="100" w:type="dxa"/>
              <w:left w:w="100" w:type="dxa"/>
              <w:bottom w:w="100" w:type="dxa"/>
              <w:right w:w="100" w:type="dxa"/>
            </w:tcMar>
            <w:hideMark/>
          </w:tcPr>
          <w:p w:rsidR="00D64543" w:rsidRPr="00D64543" w:rsidRDefault="00D64543" w:rsidP="00D64543">
            <w:pPr>
              <w:spacing w:before="0" w:beforeAutospacing="0" w:after="200" w:afterAutospacing="0"/>
              <w:rPr>
                <w:bCs/>
                <w:lang w:val="en-IN"/>
              </w:rPr>
            </w:pPr>
          </w:p>
        </w:tc>
        <w:tc>
          <w:tcPr>
            <w:tcW w:w="0" w:type="auto"/>
            <w:tcBorders>
              <w:top w:val="single" w:sz="8" w:space="0" w:color="000000"/>
              <w:left w:val="single" w:sz="8" w:space="0" w:color="000000"/>
              <w:bottom w:val="single" w:sz="8" w:space="0" w:color="000000"/>
              <w:right w:val="single" w:sz="8" w:space="0" w:color="000000"/>
            </w:tcBorders>
            <w:shd w:val="clear" w:color="auto" w:fill="FFFFFF" w:themeFill="background1"/>
            <w:tcMar>
              <w:top w:w="100" w:type="dxa"/>
              <w:left w:w="100" w:type="dxa"/>
              <w:bottom w:w="100" w:type="dxa"/>
              <w:right w:w="100" w:type="dxa"/>
            </w:tcMar>
            <w:hideMark/>
          </w:tcPr>
          <w:p w:rsidR="00D64543" w:rsidRPr="00D64543" w:rsidRDefault="00D64543" w:rsidP="00D64543">
            <w:pPr>
              <w:spacing w:before="0" w:beforeAutospacing="0" w:after="200" w:afterAutospacing="0"/>
              <w:rPr>
                <w:bCs/>
                <w:lang w:val="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64543" w:rsidRPr="00D64543" w:rsidRDefault="00D64543" w:rsidP="00D64543">
            <w:pPr>
              <w:spacing w:before="0" w:beforeAutospacing="0" w:after="200" w:afterAutospacing="0"/>
              <w:rPr>
                <w:bCs/>
                <w:lang w:val="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64543" w:rsidRPr="00D64543" w:rsidRDefault="00D64543" w:rsidP="00D64543">
            <w:pPr>
              <w:spacing w:before="0" w:beforeAutospacing="0" w:after="200" w:afterAutospacing="0"/>
              <w:rPr>
                <w:bCs/>
                <w:lang w:val="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64543" w:rsidRPr="00D64543" w:rsidRDefault="00D64543" w:rsidP="00D64543">
            <w:pPr>
              <w:spacing w:before="0" w:beforeAutospacing="0" w:after="200" w:afterAutospacing="0"/>
              <w:rPr>
                <w:bCs/>
                <w:lang w:val="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64543" w:rsidRPr="00D64543" w:rsidRDefault="00D64543" w:rsidP="00D64543">
            <w:pPr>
              <w:spacing w:before="0" w:beforeAutospacing="0" w:after="200" w:afterAutospacing="0"/>
              <w:rPr>
                <w:bCs/>
                <w:lang w:val="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64543" w:rsidRPr="00D64543" w:rsidRDefault="00D64543" w:rsidP="00D64543">
            <w:pPr>
              <w:spacing w:before="0" w:beforeAutospacing="0" w:after="200" w:afterAutospacing="0"/>
              <w:rPr>
                <w:bCs/>
                <w:lang w:val="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64543" w:rsidRPr="00D64543" w:rsidRDefault="00D64543" w:rsidP="00D64543">
            <w:pPr>
              <w:spacing w:before="0" w:beforeAutospacing="0" w:after="200" w:afterAutospacing="0"/>
              <w:rPr>
                <w:bCs/>
                <w:lang w:val="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64543" w:rsidRPr="00D64543" w:rsidRDefault="00D64543" w:rsidP="00D64543">
            <w:pPr>
              <w:spacing w:before="0" w:beforeAutospacing="0" w:after="200" w:afterAutospacing="0"/>
              <w:rPr>
                <w:bCs/>
                <w:lang w:val="en-IN"/>
              </w:rPr>
            </w:pPr>
          </w:p>
        </w:tc>
      </w:tr>
      <w:tr w:rsidR="0034695D" w:rsidTr="005A7C0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64543" w:rsidRPr="00D64543" w:rsidRDefault="008F10A7" w:rsidP="00D64543">
            <w:pPr>
              <w:spacing w:before="0" w:beforeAutospacing="0" w:after="200" w:afterAutospacing="0"/>
              <w:rPr>
                <w:bCs/>
                <w:lang w:val="en-IN"/>
              </w:rPr>
            </w:pPr>
            <w:r w:rsidRPr="00D64543">
              <w:rPr>
                <w:b/>
                <w:bCs/>
                <w:lang w:val="en-IN"/>
              </w:rPr>
              <w:t>Analysis of the requirements</w:t>
            </w:r>
          </w:p>
        </w:tc>
        <w:tc>
          <w:tcPr>
            <w:tcW w:w="0" w:type="auto"/>
            <w:tcBorders>
              <w:top w:val="single" w:sz="8" w:space="0" w:color="000000"/>
              <w:left w:val="single" w:sz="8" w:space="0" w:color="000000"/>
              <w:bottom w:val="single" w:sz="8" w:space="0" w:color="000000"/>
              <w:right w:val="single" w:sz="8" w:space="0" w:color="000000"/>
            </w:tcBorders>
            <w:shd w:val="clear" w:color="auto" w:fill="C4BC96" w:themeFill="background2" w:themeFillShade="BF"/>
            <w:tcMar>
              <w:top w:w="100" w:type="dxa"/>
              <w:left w:w="100" w:type="dxa"/>
              <w:bottom w:w="100" w:type="dxa"/>
              <w:right w:w="100" w:type="dxa"/>
            </w:tcMar>
            <w:hideMark/>
          </w:tcPr>
          <w:p w:rsidR="00D64543" w:rsidRPr="00D64543" w:rsidRDefault="00D64543" w:rsidP="00D64543">
            <w:pPr>
              <w:spacing w:before="0" w:beforeAutospacing="0" w:after="200" w:afterAutospacing="0"/>
              <w:rPr>
                <w:bCs/>
                <w:lang w:val="en-IN"/>
              </w:rPr>
            </w:pPr>
          </w:p>
        </w:tc>
        <w:tc>
          <w:tcPr>
            <w:tcW w:w="0" w:type="auto"/>
            <w:tcBorders>
              <w:top w:val="single" w:sz="8" w:space="0" w:color="000000"/>
              <w:left w:val="single" w:sz="8" w:space="0" w:color="000000"/>
              <w:bottom w:val="single" w:sz="8" w:space="0" w:color="000000"/>
              <w:right w:val="single" w:sz="8" w:space="0" w:color="000000"/>
            </w:tcBorders>
            <w:shd w:val="clear" w:color="auto" w:fill="C4BC96" w:themeFill="background2" w:themeFillShade="BF"/>
            <w:tcMar>
              <w:top w:w="100" w:type="dxa"/>
              <w:left w:w="100" w:type="dxa"/>
              <w:bottom w:w="100" w:type="dxa"/>
              <w:right w:w="100" w:type="dxa"/>
            </w:tcMar>
            <w:hideMark/>
          </w:tcPr>
          <w:p w:rsidR="00D64543" w:rsidRPr="00D64543" w:rsidRDefault="00D64543" w:rsidP="00D64543">
            <w:pPr>
              <w:spacing w:before="0" w:beforeAutospacing="0" w:after="200" w:afterAutospacing="0"/>
              <w:rPr>
                <w:bCs/>
                <w:lang w:val="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64543" w:rsidRPr="00D64543" w:rsidRDefault="00D64543" w:rsidP="00D64543">
            <w:pPr>
              <w:spacing w:before="0" w:beforeAutospacing="0" w:after="200" w:afterAutospacing="0"/>
              <w:rPr>
                <w:bCs/>
                <w:lang w:val="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64543" w:rsidRPr="00D64543" w:rsidRDefault="00D64543" w:rsidP="00D64543">
            <w:pPr>
              <w:spacing w:before="0" w:beforeAutospacing="0" w:after="200" w:afterAutospacing="0"/>
              <w:rPr>
                <w:bCs/>
                <w:lang w:val="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64543" w:rsidRPr="00D64543" w:rsidRDefault="00D64543" w:rsidP="00D64543">
            <w:pPr>
              <w:spacing w:before="0" w:beforeAutospacing="0" w:after="200" w:afterAutospacing="0"/>
              <w:rPr>
                <w:bCs/>
                <w:lang w:val="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64543" w:rsidRPr="00D64543" w:rsidRDefault="00D64543" w:rsidP="00D64543">
            <w:pPr>
              <w:spacing w:before="0" w:beforeAutospacing="0" w:after="200" w:afterAutospacing="0"/>
              <w:rPr>
                <w:bCs/>
                <w:lang w:val="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64543" w:rsidRPr="00D64543" w:rsidRDefault="00D64543" w:rsidP="00D64543">
            <w:pPr>
              <w:spacing w:before="0" w:beforeAutospacing="0" w:after="200" w:afterAutospacing="0"/>
              <w:rPr>
                <w:bCs/>
                <w:lang w:val="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64543" w:rsidRPr="00D64543" w:rsidRDefault="00D64543" w:rsidP="00D64543">
            <w:pPr>
              <w:spacing w:before="0" w:beforeAutospacing="0" w:after="200" w:afterAutospacing="0"/>
              <w:rPr>
                <w:bCs/>
                <w:lang w:val="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64543" w:rsidRPr="00D64543" w:rsidRDefault="00D64543" w:rsidP="00D64543">
            <w:pPr>
              <w:spacing w:before="0" w:beforeAutospacing="0" w:after="200" w:afterAutospacing="0"/>
              <w:rPr>
                <w:bCs/>
                <w:lang w:val="en-IN"/>
              </w:rPr>
            </w:pPr>
          </w:p>
        </w:tc>
      </w:tr>
      <w:tr w:rsidR="0034695D" w:rsidTr="005A7C0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64543" w:rsidRPr="00D64543" w:rsidRDefault="008F10A7" w:rsidP="00D64543">
            <w:pPr>
              <w:spacing w:before="0" w:beforeAutospacing="0" w:after="200" w:afterAutospacing="0"/>
              <w:rPr>
                <w:bCs/>
                <w:lang w:val="en-IN"/>
              </w:rPr>
            </w:pPr>
            <w:r w:rsidRPr="00D64543">
              <w:rPr>
                <w:b/>
                <w:bCs/>
                <w:lang w:val="en-IN"/>
              </w:rPr>
              <w:t>Design and system</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64543" w:rsidRPr="00D64543" w:rsidRDefault="00D64543" w:rsidP="00D64543">
            <w:pPr>
              <w:spacing w:before="0" w:beforeAutospacing="0" w:after="200" w:afterAutospacing="0"/>
              <w:rPr>
                <w:bCs/>
                <w:lang w:val="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64543" w:rsidRPr="00D64543" w:rsidRDefault="00D64543" w:rsidP="00D64543">
            <w:pPr>
              <w:spacing w:before="0" w:beforeAutospacing="0" w:after="200" w:afterAutospacing="0"/>
              <w:rPr>
                <w:bCs/>
                <w:lang w:val="en-IN"/>
              </w:rPr>
            </w:pPr>
          </w:p>
        </w:tc>
        <w:tc>
          <w:tcPr>
            <w:tcW w:w="0" w:type="auto"/>
            <w:tcBorders>
              <w:top w:val="single" w:sz="8" w:space="0" w:color="000000"/>
              <w:left w:val="single" w:sz="8" w:space="0" w:color="000000"/>
              <w:bottom w:val="single" w:sz="8" w:space="0" w:color="000000"/>
              <w:right w:val="single" w:sz="8" w:space="0" w:color="000000"/>
            </w:tcBorders>
            <w:shd w:val="clear" w:color="auto" w:fill="4F81BD" w:themeFill="accent1"/>
            <w:tcMar>
              <w:top w:w="100" w:type="dxa"/>
              <w:left w:w="100" w:type="dxa"/>
              <w:bottom w:w="100" w:type="dxa"/>
              <w:right w:w="100" w:type="dxa"/>
            </w:tcMar>
            <w:hideMark/>
          </w:tcPr>
          <w:p w:rsidR="00D64543" w:rsidRPr="00D64543" w:rsidRDefault="00D64543" w:rsidP="00D64543">
            <w:pPr>
              <w:spacing w:before="0" w:beforeAutospacing="0" w:after="200" w:afterAutospacing="0"/>
              <w:rPr>
                <w:bCs/>
                <w:lang w:val="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64543" w:rsidRPr="00D64543" w:rsidRDefault="00D64543" w:rsidP="00D64543">
            <w:pPr>
              <w:spacing w:before="0" w:beforeAutospacing="0" w:after="200" w:afterAutospacing="0"/>
              <w:rPr>
                <w:bCs/>
                <w:lang w:val="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64543" w:rsidRPr="00D64543" w:rsidRDefault="00D64543" w:rsidP="00D64543">
            <w:pPr>
              <w:spacing w:before="0" w:beforeAutospacing="0" w:after="200" w:afterAutospacing="0"/>
              <w:rPr>
                <w:bCs/>
                <w:lang w:val="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64543" w:rsidRPr="00D64543" w:rsidRDefault="00D64543" w:rsidP="00D64543">
            <w:pPr>
              <w:spacing w:before="0" w:beforeAutospacing="0" w:after="200" w:afterAutospacing="0"/>
              <w:rPr>
                <w:bCs/>
                <w:lang w:val="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64543" w:rsidRPr="00D64543" w:rsidRDefault="00D64543" w:rsidP="00D64543">
            <w:pPr>
              <w:spacing w:before="0" w:beforeAutospacing="0" w:after="200" w:afterAutospacing="0"/>
              <w:rPr>
                <w:bCs/>
                <w:lang w:val="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64543" w:rsidRPr="00D64543" w:rsidRDefault="00D64543" w:rsidP="00D64543">
            <w:pPr>
              <w:spacing w:before="0" w:beforeAutospacing="0" w:after="200" w:afterAutospacing="0"/>
              <w:rPr>
                <w:bCs/>
                <w:lang w:val="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64543" w:rsidRPr="00D64543" w:rsidRDefault="00D64543" w:rsidP="00D64543">
            <w:pPr>
              <w:spacing w:before="0" w:beforeAutospacing="0" w:after="200" w:afterAutospacing="0"/>
              <w:rPr>
                <w:bCs/>
                <w:lang w:val="en-IN"/>
              </w:rPr>
            </w:pPr>
          </w:p>
        </w:tc>
      </w:tr>
      <w:tr w:rsidR="0034695D" w:rsidTr="005A7C0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64543" w:rsidRPr="00D64543" w:rsidRDefault="008F10A7" w:rsidP="00D64543">
            <w:pPr>
              <w:spacing w:before="0" w:beforeAutospacing="0" w:after="200" w:afterAutospacing="0"/>
              <w:rPr>
                <w:bCs/>
                <w:lang w:val="en-IN"/>
              </w:rPr>
            </w:pPr>
            <w:r w:rsidRPr="00D64543">
              <w:rPr>
                <w:b/>
                <w:bCs/>
                <w:lang w:val="en-IN"/>
              </w:rPr>
              <w:lastRenderedPageBreak/>
              <w:t>Hardware and software procurement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64543" w:rsidRPr="00D64543" w:rsidRDefault="00D64543" w:rsidP="00D64543">
            <w:pPr>
              <w:spacing w:before="0" w:beforeAutospacing="0" w:after="200" w:afterAutospacing="0"/>
              <w:rPr>
                <w:bCs/>
                <w:lang w:val="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64543" w:rsidRPr="00D64543" w:rsidRDefault="00D64543" w:rsidP="00D64543">
            <w:pPr>
              <w:spacing w:before="0" w:beforeAutospacing="0" w:after="200" w:afterAutospacing="0"/>
              <w:rPr>
                <w:bCs/>
                <w:lang w:val="en-IN"/>
              </w:rPr>
            </w:pPr>
          </w:p>
        </w:tc>
        <w:tc>
          <w:tcPr>
            <w:tcW w:w="0" w:type="auto"/>
            <w:tcBorders>
              <w:top w:val="single" w:sz="8" w:space="0" w:color="000000"/>
              <w:left w:val="single" w:sz="8" w:space="0" w:color="000000"/>
              <w:bottom w:val="single" w:sz="8" w:space="0" w:color="000000"/>
              <w:right w:val="single" w:sz="8" w:space="0" w:color="000000"/>
            </w:tcBorders>
            <w:shd w:val="clear" w:color="auto" w:fill="FFC000"/>
            <w:tcMar>
              <w:top w:w="100" w:type="dxa"/>
              <w:left w:w="100" w:type="dxa"/>
              <w:bottom w:w="100" w:type="dxa"/>
              <w:right w:w="100" w:type="dxa"/>
            </w:tcMar>
            <w:hideMark/>
          </w:tcPr>
          <w:p w:rsidR="00D64543" w:rsidRPr="00D64543" w:rsidRDefault="00D64543" w:rsidP="00D64543">
            <w:pPr>
              <w:spacing w:before="0" w:beforeAutospacing="0" w:after="200" w:afterAutospacing="0"/>
              <w:rPr>
                <w:bCs/>
                <w:lang w:val="en-IN"/>
              </w:rPr>
            </w:pPr>
          </w:p>
        </w:tc>
        <w:tc>
          <w:tcPr>
            <w:tcW w:w="0" w:type="auto"/>
            <w:tcBorders>
              <w:top w:val="single" w:sz="8" w:space="0" w:color="000000"/>
              <w:left w:val="single" w:sz="8" w:space="0" w:color="000000"/>
              <w:bottom w:val="single" w:sz="8" w:space="0" w:color="000000"/>
              <w:right w:val="single" w:sz="8" w:space="0" w:color="000000"/>
            </w:tcBorders>
            <w:shd w:val="clear" w:color="auto" w:fill="FFC000"/>
            <w:tcMar>
              <w:top w:w="100" w:type="dxa"/>
              <w:left w:w="100" w:type="dxa"/>
              <w:bottom w:w="100" w:type="dxa"/>
              <w:right w:w="100" w:type="dxa"/>
            </w:tcMar>
            <w:hideMark/>
          </w:tcPr>
          <w:p w:rsidR="00D64543" w:rsidRPr="00D64543" w:rsidRDefault="00D64543" w:rsidP="00D64543">
            <w:pPr>
              <w:spacing w:before="0" w:beforeAutospacing="0" w:after="200" w:afterAutospacing="0"/>
              <w:rPr>
                <w:bCs/>
                <w:lang w:val="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64543" w:rsidRPr="00D64543" w:rsidRDefault="00D64543" w:rsidP="00D64543">
            <w:pPr>
              <w:spacing w:before="0" w:beforeAutospacing="0" w:after="200" w:afterAutospacing="0"/>
              <w:rPr>
                <w:bCs/>
                <w:lang w:val="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64543" w:rsidRPr="00D64543" w:rsidRDefault="00D64543" w:rsidP="00D64543">
            <w:pPr>
              <w:spacing w:before="0" w:beforeAutospacing="0" w:after="200" w:afterAutospacing="0"/>
              <w:rPr>
                <w:bCs/>
                <w:lang w:val="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64543" w:rsidRPr="00D64543" w:rsidRDefault="00D64543" w:rsidP="00D64543">
            <w:pPr>
              <w:spacing w:before="0" w:beforeAutospacing="0" w:after="200" w:afterAutospacing="0"/>
              <w:rPr>
                <w:bCs/>
                <w:lang w:val="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64543" w:rsidRPr="00D64543" w:rsidRDefault="00D64543" w:rsidP="00D64543">
            <w:pPr>
              <w:spacing w:before="0" w:beforeAutospacing="0" w:after="200" w:afterAutospacing="0"/>
              <w:rPr>
                <w:bCs/>
                <w:lang w:val="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64543" w:rsidRPr="00D64543" w:rsidRDefault="00D64543" w:rsidP="00D64543">
            <w:pPr>
              <w:spacing w:before="0" w:beforeAutospacing="0" w:after="200" w:afterAutospacing="0"/>
              <w:rPr>
                <w:bCs/>
                <w:lang w:val="en-IN"/>
              </w:rPr>
            </w:pPr>
          </w:p>
        </w:tc>
      </w:tr>
      <w:tr w:rsidR="0034695D" w:rsidTr="005A7C0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64543" w:rsidRPr="00D64543" w:rsidRDefault="008F10A7" w:rsidP="00D64543">
            <w:pPr>
              <w:spacing w:before="0" w:beforeAutospacing="0" w:after="200" w:afterAutospacing="0"/>
              <w:rPr>
                <w:bCs/>
                <w:lang w:val="en-IN"/>
              </w:rPr>
            </w:pPr>
            <w:r w:rsidRPr="00D64543">
              <w:rPr>
                <w:b/>
                <w:bCs/>
                <w:lang w:val="en-IN"/>
              </w:rPr>
              <w:t>Establishment of the platform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64543" w:rsidRPr="00D64543" w:rsidRDefault="00D64543" w:rsidP="00D64543">
            <w:pPr>
              <w:spacing w:before="0" w:beforeAutospacing="0" w:after="200" w:afterAutospacing="0"/>
              <w:rPr>
                <w:bCs/>
                <w:lang w:val="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64543" w:rsidRPr="00D64543" w:rsidRDefault="00D64543" w:rsidP="00D64543">
            <w:pPr>
              <w:spacing w:before="0" w:beforeAutospacing="0" w:after="200" w:afterAutospacing="0"/>
              <w:rPr>
                <w:bCs/>
                <w:lang w:val="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64543" w:rsidRPr="00D64543" w:rsidRDefault="00D64543" w:rsidP="00D64543">
            <w:pPr>
              <w:spacing w:before="0" w:beforeAutospacing="0" w:after="200" w:afterAutospacing="0"/>
              <w:rPr>
                <w:bCs/>
                <w:lang w:val="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64543" w:rsidRPr="00D64543" w:rsidRDefault="00D64543" w:rsidP="00D64543">
            <w:pPr>
              <w:spacing w:before="0" w:beforeAutospacing="0" w:after="200" w:afterAutospacing="0"/>
              <w:rPr>
                <w:bCs/>
                <w:lang w:val="en-IN"/>
              </w:rPr>
            </w:pPr>
          </w:p>
        </w:tc>
        <w:tc>
          <w:tcPr>
            <w:tcW w:w="0" w:type="auto"/>
            <w:tcBorders>
              <w:top w:val="single" w:sz="8" w:space="0" w:color="000000"/>
              <w:left w:val="single" w:sz="8" w:space="0" w:color="000000"/>
              <w:bottom w:val="single" w:sz="8" w:space="0" w:color="000000"/>
              <w:right w:val="single" w:sz="8" w:space="0" w:color="000000"/>
            </w:tcBorders>
            <w:shd w:val="clear" w:color="auto" w:fill="92D050"/>
            <w:tcMar>
              <w:top w:w="100" w:type="dxa"/>
              <w:left w:w="100" w:type="dxa"/>
              <w:bottom w:w="100" w:type="dxa"/>
              <w:right w:w="100" w:type="dxa"/>
            </w:tcMar>
            <w:hideMark/>
          </w:tcPr>
          <w:p w:rsidR="00D64543" w:rsidRPr="00D64543" w:rsidRDefault="00D64543" w:rsidP="00D64543">
            <w:pPr>
              <w:spacing w:before="0" w:beforeAutospacing="0" w:after="200" w:afterAutospacing="0"/>
              <w:rPr>
                <w:bCs/>
                <w:lang w:val="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64543" w:rsidRPr="00D64543" w:rsidRDefault="00D64543" w:rsidP="00D64543">
            <w:pPr>
              <w:spacing w:before="0" w:beforeAutospacing="0" w:after="200" w:afterAutospacing="0"/>
              <w:rPr>
                <w:bCs/>
                <w:lang w:val="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64543" w:rsidRPr="00D64543" w:rsidRDefault="00D64543" w:rsidP="00D64543">
            <w:pPr>
              <w:spacing w:before="0" w:beforeAutospacing="0" w:after="200" w:afterAutospacing="0"/>
              <w:rPr>
                <w:bCs/>
                <w:lang w:val="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64543" w:rsidRPr="00D64543" w:rsidRDefault="00D64543" w:rsidP="00D64543">
            <w:pPr>
              <w:spacing w:before="0" w:beforeAutospacing="0" w:after="200" w:afterAutospacing="0"/>
              <w:rPr>
                <w:bCs/>
                <w:lang w:val="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64543" w:rsidRPr="00D64543" w:rsidRDefault="00D64543" w:rsidP="00D64543">
            <w:pPr>
              <w:spacing w:before="0" w:beforeAutospacing="0" w:after="200" w:afterAutospacing="0"/>
              <w:rPr>
                <w:bCs/>
                <w:lang w:val="en-IN"/>
              </w:rPr>
            </w:pPr>
          </w:p>
        </w:tc>
      </w:tr>
      <w:tr w:rsidR="0034695D" w:rsidTr="005A7C0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64543" w:rsidRPr="00D64543" w:rsidRDefault="008F10A7" w:rsidP="00D64543">
            <w:pPr>
              <w:spacing w:before="0" w:beforeAutospacing="0" w:after="200" w:afterAutospacing="0"/>
              <w:rPr>
                <w:bCs/>
                <w:lang w:val="en-IN"/>
              </w:rPr>
            </w:pPr>
            <w:r w:rsidRPr="00D64543">
              <w:rPr>
                <w:b/>
                <w:bCs/>
                <w:lang w:val="en-IN"/>
              </w:rPr>
              <w:t>Integration of the system</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64543" w:rsidRPr="00D64543" w:rsidRDefault="00D64543" w:rsidP="00D64543">
            <w:pPr>
              <w:spacing w:before="0" w:beforeAutospacing="0" w:after="200" w:afterAutospacing="0"/>
              <w:rPr>
                <w:bCs/>
                <w:lang w:val="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64543" w:rsidRPr="00D64543" w:rsidRDefault="00D64543" w:rsidP="00D64543">
            <w:pPr>
              <w:spacing w:before="0" w:beforeAutospacing="0" w:after="200" w:afterAutospacing="0"/>
              <w:rPr>
                <w:bCs/>
                <w:lang w:val="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64543" w:rsidRPr="00D64543" w:rsidRDefault="00D64543" w:rsidP="00D64543">
            <w:pPr>
              <w:spacing w:before="0" w:beforeAutospacing="0" w:after="200" w:afterAutospacing="0"/>
              <w:rPr>
                <w:bCs/>
                <w:lang w:val="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64543" w:rsidRPr="00D64543" w:rsidRDefault="00D64543" w:rsidP="00D64543">
            <w:pPr>
              <w:spacing w:before="0" w:beforeAutospacing="0" w:after="200" w:afterAutospacing="0"/>
              <w:rPr>
                <w:bCs/>
                <w:lang w:val="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64543" w:rsidRPr="00D64543" w:rsidRDefault="00D64543" w:rsidP="00D64543">
            <w:pPr>
              <w:spacing w:before="0" w:beforeAutospacing="0" w:after="200" w:afterAutospacing="0"/>
              <w:rPr>
                <w:bCs/>
                <w:lang w:val="en-IN"/>
              </w:rPr>
            </w:pPr>
          </w:p>
        </w:tc>
        <w:tc>
          <w:tcPr>
            <w:tcW w:w="0" w:type="auto"/>
            <w:tcBorders>
              <w:top w:val="single" w:sz="8" w:space="0" w:color="000000"/>
              <w:left w:val="single" w:sz="8" w:space="0" w:color="000000"/>
              <w:bottom w:val="single" w:sz="8" w:space="0" w:color="000000"/>
              <w:right w:val="single" w:sz="8" w:space="0" w:color="000000"/>
            </w:tcBorders>
            <w:shd w:val="clear" w:color="auto" w:fill="0070C0"/>
            <w:tcMar>
              <w:top w:w="100" w:type="dxa"/>
              <w:left w:w="100" w:type="dxa"/>
              <w:bottom w:w="100" w:type="dxa"/>
              <w:right w:w="100" w:type="dxa"/>
            </w:tcMar>
            <w:hideMark/>
          </w:tcPr>
          <w:p w:rsidR="00D64543" w:rsidRPr="00D64543" w:rsidRDefault="00D64543" w:rsidP="00D64543">
            <w:pPr>
              <w:spacing w:before="0" w:beforeAutospacing="0" w:after="200" w:afterAutospacing="0"/>
              <w:rPr>
                <w:bCs/>
                <w:lang w:val="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64543" w:rsidRPr="00D64543" w:rsidRDefault="00D64543" w:rsidP="00D64543">
            <w:pPr>
              <w:spacing w:before="0" w:beforeAutospacing="0" w:after="200" w:afterAutospacing="0"/>
              <w:rPr>
                <w:bCs/>
                <w:lang w:val="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64543" w:rsidRPr="00D64543" w:rsidRDefault="00D64543" w:rsidP="00D64543">
            <w:pPr>
              <w:spacing w:before="0" w:beforeAutospacing="0" w:after="200" w:afterAutospacing="0"/>
              <w:rPr>
                <w:bCs/>
                <w:lang w:val="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64543" w:rsidRPr="00D64543" w:rsidRDefault="00D64543" w:rsidP="00D64543">
            <w:pPr>
              <w:spacing w:before="0" w:beforeAutospacing="0" w:after="200" w:afterAutospacing="0"/>
              <w:rPr>
                <w:bCs/>
                <w:lang w:val="en-IN"/>
              </w:rPr>
            </w:pPr>
          </w:p>
        </w:tc>
      </w:tr>
      <w:tr w:rsidR="0034695D" w:rsidTr="005A7C0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64543" w:rsidRPr="00D64543" w:rsidRDefault="008F10A7" w:rsidP="00D64543">
            <w:pPr>
              <w:spacing w:before="0" w:beforeAutospacing="0" w:after="200" w:afterAutospacing="0"/>
              <w:rPr>
                <w:bCs/>
                <w:lang w:val="en-IN"/>
              </w:rPr>
            </w:pPr>
            <w:r w:rsidRPr="00D64543">
              <w:rPr>
                <w:b/>
                <w:bCs/>
                <w:lang w:val="en-IN"/>
              </w:rPr>
              <w:t>Staff training</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64543" w:rsidRPr="00D64543" w:rsidRDefault="00D64543" w:rsidP="00D64543">
            <w:pPr>
              <w:spacing w:before="0" w:beforeAutospacing="0" w:after="200" w:afterAutospacing="0"/>
              <w:rPr>
                <w:bCs/>
                <w:lang w:val="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64543" w:rsidRPr="00D64543" w:rsidRDefault="00D64543" w:rsidP="00D64543">
            <w:pPr>
              <w:spacing w:before="0" w:beforeAutospacing="0" w:after="200" w:afterAutospacing="0"/>
              <w:rPr>
                <w:bCs/>
                <w:lang w:val="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64543" w:rsidRPr="00D64543" w:rsidRDefault="00D64543" w:rsidP="00D64543">
            <w:pPr>
              <w:spacing w:before="0" w:beforeAutospacing="0" w:after="200" w:afterAutospacing="0"/>
              <w:rPr>
                <w:bCs/>
                <w:lang w:val="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64543" w:rsidRPr="00D64543" w:rsidRDefault="00D64543" w:rsidP="00D64543">
            <w:pPr>
              <w:spacing w:before="0" w:beforeAutospacing="0" w:after="200" w:afterAutospacing="0"/>
              <w:rPr>
                <w:bCs/>
                <w:lang w:val="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64543" w:rsidRPr="00D64543" w:rsidRDefault="00D64543" w:rsidP="00D64543">
            <w:pPr>
              <w:spacing w:before="0" w:beforeAutospacing="0" w:after="200" w:afterAutospacing="0"/>
              <w:rPr>
                <w:bCs/>
                <w:lang w:val="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64543" w:rsidRPr="00D64543" w:rsidRDefault="00D64543" w:rsidP="00D64543">
            <w:pPr>
              <w:spacing w:before="0" w:beforeAutospacing="0" w:after="200" w:afterAutospacing="0"/>
              <w:rPr>
                <w:bCs/>
                <w:lang w:val="en-IN"/>
              </w:rPr>
            </w:pPr>
          </w:p>
        </w:tc>
        <w:tc>
          <w:tcPr>
            <w:tcW w:w="0" w:type="auto"/>
            <w:tcBorders>
              <w:top w:val="single" w:sz="8" w:space="0" w:color="000000"/>
              <w:left w:val="single" w:sz="8" w:space="0" w:color="000000"/>
              <w:bottom w:val="single" w:sz="8" w:space="0" w:color="000000"/>
              <w:right w:val="single" w:sz="8" w:space="0" w:color="000000"/>
            </w:tcBorders>
            <w:shd w:val="clear" w:color="auto" w:fill="943634" w:themeFill="accent2" w:themeFillShade="BF"/>
            <w:tcMar>
              <w:top w:w="100" w:type="dxa"/>
              <w:left w:w="100" w:type="dxa"/>
              <w:bottom w:w="100" w:type="dxa"/>
              <w:right w:w="100" w:type="dxa"/>
            </w:tcMar>
            <w:hideMark/>
          </w:tcPr>
          <w:p w:rsidR="00D64543" w:rsidRPr="00D64543" w:rsidRDefault="00D64543" w:rsidP="00D64543">
            <w:pPr>
              <w:spacing w:before="0" w:beforeAutospacing="0" w:after="200" w:afterAutospacing="0"/>
              <w:rPr>
                <w:bCs/>
                <w:lang w:val="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64543" w:rsidRPr="00D64543" w:rsidRDefault="00D64543" w:rsidP="00D64543">
            <w:pPr>
              <w:spacing w:before="0" w:beforeAutospacing="0" w:after="200" w:afterAutospacing="0"/>
              <w:rPr>
                <w:bCs/>
                <w:lang w:val="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64543" w:rsidRPr="00D64543" w:rsidRDefault="00D64543" w:rsidP="00D64543">
            <w:pPr>
              <w:spacing w:before="0" w:beforeAutospacing="0" w:after="200" w:afterAutospacing="0"/>
              <w:rPr>
                <w:bCs/>
                <w:lang w:val="en-IN"/>
              </w:rPr>
            </w:pPr>
          </w:p>
        </w:tc>
      </w:tr>
      <w:tr w:rsidR="0034695D" w:rsidTr="005A7C0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64543" w:rsidRPr="00D64543" w:rsidRDefault="008F10A7" w:rsidP="00D64543">
            <w:pPr>
              <w:spacing w:before="0" w:beforeAutospacing="0" w:after="200" w:afterAutospacing="0"/>
              <w:rPr>
                <w:bCs/>
                <w:lang w:val="en-IN"/>
              </w:rPr>
            </w:pPr>
            <w:r w:rsidRPr="00D64543">
              <w:rPr>
                <w:b/>
                <w:bCs/>
                <w:lang w:val="en-IN"/>
              </w:rPr>
              <w:t>Evaluation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64543" w:rsidRPr="00D64543" w:rsidRDefault="00D64543" w:rsidP="00D64543">
            <w:pPr>
              <w:spacing w:before="0" w:beforeAutospacing="0" w:after="200" w:afterAutospacing="0"/>
              <w:rPr>
                <w:bCs/>
                <w:lang w:val="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64543" w:rsidRPr="00D64543" w:rsidRDefault="00D64543" w:rsidP="00D64543">
            <w:pPr>
              <w:spacing w:before="0" w:beforeAutospacing="0" w:after="200" w:afterAutospacing="0"/>
              <w:rPr>
                <w:bCs/>
                <w:lang w:val="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64543" w:rsidRPr="00D64543" w:rsidRDefault="00D64543" w:rsidP="00D64543">
            <w:pPr>
              <w:spacing w:before="0" w:beforeAutospacing="0" w:after="200" w:afterAutospacing="0"/>
              <w:rPr>
                <w:bCs/>
                <w:lang w:val="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64543" w:rsidRPr="00D64543" w:rsidRDefault="00D64543" w:rsidP="00D64543">
            <w:pPr>
              <w:spacing w:before="0" w:beforeAutospacing="0" w:after="200" w:afterAutospacing="0"/>
              <w:rPr>
                <w:bCs/>
                <w:lang w:val="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64543" w:rsidRPr="00D64543" w:rsidRDefault="00D64543" w:rsidP="00D64543">
            <w:pPr>
              <w:spacing w:before="0" w:beforeAutospacing="0" w:after="200" w:afterAutospacing="0"/>
              <w:rPr>
                <w:bCs/>
                <w:lang w:val="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64543" w:rsidRPr="00D64543" w:rsidRDefault="00D64543" w:rsidP="00D64543">
            <w:pPr>
              <w:spacing w:before="0" w:beforeAutospacing="0" w:after="200" w:afterAutospacing="0"/>
              <w:rPr>
                <w:bCs/>
                <w:lang w:val="en-IN"/>
              </w:rPr>
            </w:pPr>
          </w:p>
        </w:tc>
        <w:tc>
          <w:tcPr>
            <w:tcW w:w="0" w:type="auto"/>
            <w:tcBorders>
              <w:top w:val="single" w:sz="8" w:space="0" w:color="000000"/>
              <w:left w:val="single" w:sz="8" w:space="0" w:color="000000"/>
              <w:bottom w:val="single" w:sz="8" w:space="0" w:color="000000"/>
              <w:right w:val="single" w:sz="8" w:space="0" w:color="000000"/>
            </w:tcBorders>
            <w:shd w:val="clear" w:color="auto" w:fill="984806" w:themeFill="accent6" w:themeFillShade="80"/>
            <w:tcMar>
              <w:top w:w="100" w:type="dxa"/>
              <w:left w:w="100" w:type="dxa"/>
              <w:bottom w:w="100" w:type="dxa"/>
              <w:right w:w="100" w:type="dxa"/>
            </w:tcMar>
            <w:hideMark/>
          </w:tcPr>
          <w:p w:rsidR="00D64543" w:rsidRPr="00D64543" w:rsidRDefault="00D64543" w:rsidP="00D64543">
            <w:pPr>
              <w:spacing w:before="0" w:beforeAutospacing="0" w:after="200" w:afterAutospacing="0"/>
              <w:rPr>
                <w:bCs/>
                <w:lang w:val="en-IN"/>
              </w:rPr>
            </w:pPr>
          </w:p>
        </w:tc>
        <w:tc>
          <w:tcPr>
            <w:tcW w:w="0" w:type="auto"/>
            <w:tcBorders>
              <w:top w:val="single" w:sz="8" w:space="0" w:color="000000"/>
              <w:left w:val="single" w:sz="8" w:space="0" w:color="000000"/>
              <w:bottom w:val="single" w:sz="8" w:space="0" w:color="000000"/>
              <w:right w:val="single" w:sz="8" w:space="0" w:color="000000"/>
            </w:tcBorders>
            <w:shd w:val="clear" w:color="auto" w:fill="984806" w:themeFill="accent6" w:themeFillShade="80"/>
            <w:tcMar>
              <w:top w:w="100" w:type="dxa"/>
              <w:left w:w="100" w:type="dxa"/>
              <w:bottom w:w="100" w:type="dxa"/>
              <w:right w:w="100" w:type="dxa"/>
            </w:tcMar>
            <w:hideMark/>
          </w:tcPr>
          <w:p w:rsidR="00D64543" w:rsidRPr="00D64543" w:rsidRDefault="00D64543" w:rsidP="00D64543">
            <w:pPr>
              <w:spacing w:before="0" w:beforeAutospacing="0" w:after="200" w:afterAutospacing="0"/>
              <w:rPr>
                <w:bCs/>
                <w:lang w:val="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64543" w:rsidRPr="00D64543" w:rsidRDefault="00D64543" w:rsidP="00D64543">
            <w:pPr>
              <w:spacing w:before="0" w:beforeAutospacing="0" w:after="200" w:afterAutospacing="0"/>
              <w:rPr>
                <w:bCs/>
                <w:lang w:val="en-IN"/>
              </w:rPr>
            </w:pPr>
          </w:p>
        </w:tc>
      </w:tr>
      <w:tr w:rsidR="0034695D" w:rsidTr="005A7C0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64543" w:rsidRPr="00D64543" w:rsidRDefault="008F10A7" w:rsidP="00D64543">
            <w:pPr>
              <w:spacing w:before="0" w:beforeAutospacing="0" w:after="200" w:afterAutospacing="0"/>
              <w:rPr>
                <w:bCs/>
                <w:lang w:val="en-IN"/>
              </w:rPr>
            </w:pPr>
            <w:r w:rsidRPr="00D64543">
              <w:rPr>
                <w:b/>
                <w:bCs/>
                <w:lang w:val="en-IN"/>
              </w:rPr>
              <w:t>Closure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64543" w:rsidRPr="00D64543" w:rsidRDefault="00D64543" w:rsidP="00D64543">
            <w:pPr>
              <w:spacing w:before="0" w:beforeAutospacing="0" w:after="200" w:afterAutospacing="0"/>
              <w:rPr>
                <w:bCs/>
                <w:lang w:val="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64543" w:rsidRPr="00D64543" w:rsidRDefault="00D64543" w:rsidP="00D64543">
            <w:pPr>
              <w:spacing w:before="0" w:beforeAutospacing="0" w:after="200" w:afterAutospacing="0"/>
              <w:rPr>
                <w:bCs/>
                <w:lang w:val="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64543" w:rsidRPr="00D64543" w:rsidRDefault="00D64543" w:rsidP="00D64543">
            <w:pPr>
              <w:spacing w:before="0" w:beforeAutospacing="0" w:after="200" w:afterAutospacing="0"/>
              <w:rPr>
                <w:bCs/>
                <w:lang w:val="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64543" w:rsidRPr="00D64543" w:rsidRDefault="00D64543" w:rsidP="00D64543">
            <w:pPr>
              <w:spacing w:before="0" w:beforeAutospacing="0" w:after="200" w:afterAutospacing="0"/>
              <w:rPr>
                <w:bCs/>
                <w:lang w:val="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64543" w:rsidRPr="00D64543" w:rsidRDefault="00D64543" w:rsidP="00D64543">
            <w:pPr>
              <w:spacing w:before="0" w:beforeAutospacing="0" w:after="200" w:afterAutospacing="0"/>
              <w:rPr>
                <w:bCs/>
                <w:lang w:val="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64543" w:rsidRPr="00D64543" w:rsidRDefault="00D64543" w:rsidP="00D64543">
            <w:pPr>
              <w:spacing w:before="0" w:beforeAutospacing="0" w:after="200" w:afterAutospacing="0"/>
              <w:rPr>
                <w:bCs/>
                <w:lang w:val="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64543" w:rsidRPr="00D64543" w:rsidRDefault="00D64543" w:rsidP="00D64543">
            <w:pPr>
              <w:spacing w:before="0" w:beforeAutospacing="0" w:after="200" w:afterAutospacing="0"/>
              <w:rPr>
                <w:bCs/>
                <w:lang w:val="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64543" w:rsidRPr="00D64543" w:rsidRDefault="00D64543" w:rsidP="00D64543">
            <w:pPr>
              <w:spacing w:before="0" w:beforeAutospacing="0" w:after="200" w:afterAutospacing="0"/>
              <w:rPr>
                <w:bCs/>
                <w:lang w:val="en-IN"/>
              </w:rPr>
            </w:pPr>
          </w:p>
        </w:tc>
        <w:tc>
          <w:tcPr>
            <w:tcW w:w="0" w:type="auto"/>
            <w:tcBorders>
              <w:top w:val="single" w:sz="8" w:space="0" w:color="000000"/>
              <w:left w:val="single" w:sz="8" w:space="0" w:color="000000"/>
              <w:bottom w:val="single" w:sz="8" w:space="0" w:color="000000"/>
              <w:right w:val="single" w:sz="8" w:space="0" w:color="000000"/>
            </w:tcBorders>
            <w:shd w:val="clear" w:color="auto" w:fill="31849B" w:themeFill="accent5" w:themeFillShade="BF"/>
            <w:tcMar>
              <w:top w:w="100" w:type="dxa"/>
              <w:left w:w="100" w:type="dxa"/>
              <w:bottom w:w="100" w:type="dxa"/>
              <w:right w:w="100" w:type="dxa"/>
            </w:tcMar>
            <w:hideMark/>
          </w:tcPr>
          <w:p w:rsidR="00D64543" w:rsidRPr="00D64543" w:rsidRDefault="00D64543" w:rsidP="00D64543">
            <w:pPr>
              <w:spacing w:before="0" w:beforeAutospacing="0" w:after="200" w:afterAutospacing="0"/>
              <w:rPr>
                <w:bCs/>
                <w:lang w:val="en-IN"/>
              </w:rPr>
            </w:pPr>
          </w:p>
        </w:tc>
      </w:tr>
    </w:tbl>
    <w:p w:rsidR="00D64543" w:rsidRPr="00D64543" w:rsidRDefault="008F10A7" w:rsidP="00C75401">
      <w:pPr>
        <w:spacing w:before="0" w:beforeAutospacing="0" w:after="200" w:afterAutospacing="0"/>
        <w:jc w:val="center"/>
        <w:rPr>
          <w:bCs/>
          <w:lang w:val="en-IN"/>
        </w:rPr>
      </w:pPr>
      <w:r w:rsidRPr="00D64543">
        <w:rPr>
          <w:b/>
          <w:bCs/>
          <w:lang w:val="en-IN"/>
        </w:rPr>
        <w:t>Source: Author</w:t>
      </w:r>
    </w:p>
    <w:p w:rsidR="00D64543" w:rsidRPr="00D64543" w:rsidRDefault="008F10A7" w:rsidP="00C75401">
      <w:pPr>
        <w:pStyle w:val="Heading2"/>
      </w:pPr>
      <w:bookmarkStart w:id="17" w:name="_Toc235110834"/>
      <w:r w:rsidRPr="00D64543">
        <w:t>Stakeholders' involvement</w:t>
      </w:r>
      <w:bookmarkEnd w:id="17"/>
    </w:p>
    <w:p w:rsidR="00D64543" w:rsidRPr="00D64543" w:rsidRDefault="008F10A7" w:rsidP="00D64543">
      <w:pPr>
        <w:spacing w:before="0" w:beforeAutospacing="0" w:after="200" w:afterAutospacing="0"/>
        <w:rPr>
          <w:bCs/>
          <w:lang w:val="en-IN"/>
        </w:rPr>
      </w:pPr>
      <w:r w:rsidRPr="00D64543">
        <w:rPr>
          <w:bCs/>
          <w:lang w:val="en-IN"/>
        </w:rPr>
        <w:t>Stakeholder involvement is associated with the completion of the overall project since the project deals with multiple groups of responsibilities for the transportation of the passengers and the sy</w:t>
      </w:r>
      <w:r w:rsidR="00B12626">
        <w:rPr>
          <w:bCs/>
          <w:lang w:val="en-IN"/>
        </w:rPr>
        <w:t>stem of digital implementation (</w:t>
      </w:r>
      <w:r w:rsidR="00B12626" w:rsidRPr="00B12626">
        <w:rPr>
          <w:bCs/>
          <w:lang w:val="en-IN"/>
        </w:rPr>
        <w:t>Mutambik,</w:t>
      </w:r>
      <w:r w:rsidR="00B12626">
        <w:rPr>
          <w:bCs/>
          <w:lang w:val="en-IN"/>
        </w:rPr>
        <w:t xml:space="preserve"> 2024).</w:t>
      </w:r>
    </w:p>
    <w:tbl>
      <w:tblPr>
        <w:tblW w:w="0" w:type="auto"/>
        <w:tblCellMar>
          <w:top w:w="15" w:type="dxa"/>
          <w:left w:w="15" w:type="dxa"/>
          <w:bottom w:w="15" w:type="dxa"/>
          <w:right w:w="15" w:type="dxa"/>
        </w:tblCellMar>
        <w:tblLook w:val="04A0"/>
      </w:tblPr>
      <w:tblGrid>
        <w:gridCol w:w="1766"/>
        <w:gridCol w:w="1074"/>
        <w:gridCol w:w="1074"/>
        <w:gridCol w:w="1211"/>
        <w:gridCol w:w="4435"/>
      </w:tblGrid>
      <w:tr w:rsidR="0034695D" w:rsidTr="00D64543">
        <w:trPr>
          <w:trHeight w:val="570"/>
        </w:trPr>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rsidR="00D64543" w:rsidRPr="00D64543" w:rsidRDefault="008F10A7" w:rsidP="00D64543">
            <w:pPr>
              <w:spacing w:before="0" w:beforeAutospacing="0" w:after="200" w:afterAutospacing="0"/>
              <w:rPr>
                <w:bCs/>
                <w:lang w:val="en-IN"/>
              </w:rPr>
            </w:pPr>
            <w:r w:rsidRPr="00D64543">
              <w:rPr>
                <w:b/>
                <w:bCs/>
                <w:lang w:val="en-IN"/>
              </w:rPr>
              <w:t>Stakeholders </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rsidR="00D64543" w:rsidRPr="00D64543" w:rsidRDefault="008F10A7" w:rsidP="00D64543">
            <w:pPr>
              <w:spacing w:before="0" w:beforeAutospacing="0" w:after="200" w:afterAutospacing="0"/>
              <w:rPr>
                <w:bCs/>
                <w:lang w:val="en-IN"/>
              </w:rPr>
            </w:pPr>
            <w:r w:rsidRPr="00D64543">
              <w:rPr>
                <w:b/>
                <w:bCs/>
                <w:lang w:val="en-IN"/>
              </w:rPr>
              <w:t>Power </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rsidR="00D64543" w:rsidRPr="00D64543" w:rsidRDefault="008F10A7" w:rsidP="00D64543">
            <w:pPr>
              <w:spacing w:before="0" w:beforeAutospacing="0" w:after="200" w:afterAutospacing="0"/>
              <w:rPr>
                <w:bCs/>
                <w:lang w:val="en-IN"/>
              </w:rPr>
            </w:pPr>
            <w:r w:rsidRPr="00D64543">
              <w:rPr>
                <w:b/>
                <w:bCs/>
                <w:lang w:val="en-IN"/>
              </w:rPr>
              <w:t>Interest </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rsidR="00D64543" w:rsidRPr="00D64543" w:rsidRDefault="008F10A7" w:rsidP="00D64543">
            <w:pPr>
              <w:spacing w:before="0" w:beforeAutospacing="0" w:after="200" w:afterAutospacing="0"/>
              <w:rPr>
                <w:bCs/>
                <w:lang w:val="en-IN"/>
              </w:rPr>
            </w:pPr>
            <w:r w:rsidRPr="00D64543">
              <w:rPr>
                <w:b/>
                <w:bCs/>
                <w:lang w:val="en-IN"/>
              </w:rPr>
              <w:t>Grid</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rsidR="00D64543" w:rsidRPr="00D64543" w:rsidRDefault="008F10A7" w:rsidP="00D64543">
            <w:pPr>
              <w:spacing w:before="0" w:beforeAutospacing="0" w:after="200" w:afterAutospacing="0"/>
              <w:rPr>
                <w:bCs/>
                <w:lang w:val="en-IN"/>
              </w:rPr>
            </w:pPr>
            <w:r w:rsidRPr="00D64543">
              <w:rPr>
                <w:b/>
                <w:bCs/>
                <w:lang w:val="en-IN"/>
              </w:rPr>
              <w:t>Engagement strategies </w:t>
            </w:r>
          </w:p>
        </w:tc>
      </w:tr>
      <w:tr w:rsidR="0034695D" w:rsidTr="00D64543">
        <w:trPr>
          <w:trHeight w:val="930"/>
        </w:trPr>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rsidR="00D64543" w:rsidRPr="00D64543" w:rsidRDefault="008F10A7" w:rsidP="00D64543">
            <w:pPr>
              <w:spacing w:before="0" w:beforeAutospacing="0" w:after="200" w:afterAutospacing="0"/>
              <w:rPr>
                <w:bCs/>
                <w:lang w:val="en-IN"/>
              </w:rPr>
            </w:pPr>
            <w:r w:rsidRPr="00D64543">
              <w:rPr>
                <w:bCs/>
                <w:lang w:val="en-IN"/>
              </w:rPr>
              <w:t>Project manager</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rsidR="00D64543" w:rsidRPr="00D64543" w:rsidRDefault="008F10A7" w:rsidP="00D64543">
            <w:pPr>
              <w:spacing w:before="0" w:beforeAutospacing="0" w:after="200" w:afterAutospacing="0"/>
              <w:rPr>
                <w:bCs/>
                <w:lang w:val="en-IN"/>
              </w:rPr>
            </w:pPr>
            <w:r w:rsidRPr="00D64543">
              <w:rPr>
                <w:bCs/>
                <w:lang w:val="en-IN"/>
              </w:rPr>
              <w:t>High </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rsidR="00D64543" w:rsidRPr="00D64543" w:rsidRDefault="008F10A7" w:rsidP="00D64543">
            <w:pPr>
              <w:spacing w:before="0" w:beforeAutospacing="0" w:after="200" w:afterAutospacing="0"/>
              <w:rPr>
                <w:bCs/>
                <w:lang w:val="en-IN"/>
              </w:rPr>
            </w:pPr>
            <w:r w:rsidRPr="00D64543">
              <w:rPr>
                <w:bCs/>
                <w:lang w:val="en-IN"/>
              </w:rPr>
              <w:t>High</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rsidR="00D64543" w:rsidRPr="00D64543" w:rsidRDefault="008F10A7" w:rsidP="00D64543">
            <w:pPr>
              <w:spacing w:before="0" w:beforeAutospacing="0" w:after="200" w:afterAutospacing="0"/>
              <w:rPr>
                <w:bCs/>
                <w:lang w:val="en-IN"/>
              </w:rPr>
            </w:pPr>
            <w:r w:rsidRPr="00D64543">
              <w:rPr>
                <w:bCs/>
                <w:lang w:val="en-IN"/>
              </w:rPr>
              <w:t>Manage closely </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rsidR="00D64543" w:rsidRPr="00D64543" w:rsidRDefault="008F10A7" w:rsidP="00D64543">
            <w:pPr>
              <w:spacing w:before="0" w:beforeAutospacing="0" w:after="200" w:afterAutospacing="0"/>
              <w:rPr>
                <w:bCs/>
                <w:lang w:val="en-IN"/>
              </w:rPr>
            </w:pPr>
            <w:r w:rsidRPr="00D64543">
              <w:rPr>
                <w:bCs/>
                <w:lang w:val="en-IN"/>
              </w:rPr>
              <w:t>The involvement of the project manager in strategic decision-making will relate to the approval of the milestones with a regular process of reporting.</w:t>
            </w:r>
          </w:p>
        </w:tc>
      </w:tr>
      <w:tr w:rsidR="0034695D" w:rsidTr="00D64543">
        <w:trPr>
          <w:trHeight w:val="930"/>
        </w:trPr>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rsidR="00D64543" w:rsidRPr="00D64543" w:rsidRDefault="008F10A7" w:rsidP="00D64543">
            <w:pPr>
              <w:spacing w:before="0" w:beforeAutospacing="0" w:after="200" w:afterAutospacing="0"/>
              <w:rPr>
                <w:bCs/>
                <w:lang w:val="en-IN"/>
              </w:rPr>
            </w:pPr>
            <w:r w:rsidRPr="00D64543">
              <w:rPr>
                <w:bCs/>
                <w:lang w:val="en-IN"/>
              </w:rPr>
              <w:t>Product Owner</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rsidR="00D64543" w:rsidRPr="00D64543" w:rsidRDefault="008F10A7" w:rsidP="00D64543">
            <w:pPr>
              <w:spacing w:before="0" w:beforeAutospacing="0" w:after="200" w:afterAutospacing="0"/>
              <w:rPr>
                <w:bCs/>
                <w:lang w:val="en-IN"/>
              </w:rPr>
            </w:pPr>
            <w:r w:rsidRPr="00D64543">
              <w:rPr>
                <w:bCs/>
                <w:lang w:val="en-IN"/>
              </w:rPr>
              <w:t>High</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rsidR="00D64543" w:rsidRPr="00D64543" w:rsidRDefault="008F10A7" w:rsidP="00D64543">
            <w:pPr>
              <w:spacing w:before="0" w:beforeAutospacing="0" w:after="200" w:afterAutospacing="0"/>
              <w:rPr>
                <w:bCs/>
                <w:lang w:val="en-IN"/>
              </w:rPr>
            </w:pPr>
            <w:r w:rsidRPr="00D64543">
              <w:rPr>
                <w:bCs/>
                <w:lang w:val="en-IN"/>
              </w:rPr>
              <w:t>High</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rsidR="00D64543" w:rsidRPr="00D64543" w:rsidRDefault="008F10A7" w:rsidP="00D64543">
            <w:pPr>
              <w:spacing w:before="0" w:beforeAutospacing="0" w:after="200" w:afterAutospacing="0"/>
              <w:rPr>
                <w:bCs/>
                <w:lang w:val="en-IN"/>
              </w:rPr>
            </w:pPr>
            <w:r w:rsidRPr="00D64543">
              <w:rPr>
                <w:bCs/>
                <w:lang w:val="en-IN"/>
              </w:rPr>
              <w:t>Manage closely</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rsidR="00D64543" w:rsidRPr="00D64543" w:rsidRDefault="008F10A7" w:rsidP="00D64543">
            <w:pPr>
              <w:spacing w:before="0" w:beforeAutospacing="0" w:after="200" w:afterAutospacing="0"/>
              <w:rPr>
                <w:bCs/>
                <w:lang w:val="en-IN"/>
              </w:rPr>
            </w:pPr>
            <w:r w:rsidRPr="00D64543">
              <w:rPr>
                <w:bCs/>
                <w:lang w:val="en-IN"/>
              </w:rPr>
              <w:t xml:space="preserve">The continuous process of engagement in the management of priorities for the </w:t>
            </w:r>
            <w:r w:rsidRPr="00D64543">
              <w:rPr>
                <w:bCs/>
                <w:lang w:val="en-IN"/>
              </w:rPr>
              <w:lastRenderedPageBreak/>
              <w:t>backlogs, and also the acceptance of proper deliverables.</w:t>
            </w:r>
          </w:p>
        </w:tc>
      </w:tr>
      <w:tr w:rsidR="0034695D" w:rsidTr="001B16C9">
        <w:trPr>
          <w:trHeight w:val="452"/>
        </w:trPr>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rsidR="00D64543" w:rsidRPr="00D64543" w:rsidRDefault="008F10A7" w:rsidP="00D64543">
            <w:pPr>
              <w:spacing w:before="0" w:beforeAutospacing="0" w:after="200" w:afterAutospacing="0"/>
              <w:rPr>
                <w:bCs/>
                <w:lang w:val="en-IN"/>
              </w:rPr>
            </w:pPr>
            <w:r w:rsidRPr="00D64543">
              <w:rPr>
                <w:bCs/>
                <w:lang w:val="en-IN"/>
              </w:rPr>
              <w:lastRenderedPageBreak/>
              <w:t>Transport operation managers </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rsidR="00D64543" w:rsidRPr="00D64543" w:rsidRDefault="008F10A7" w:rsidP="00D64543">
            <w:pPr>
              <w:spacing w:before="0" w:beforeAutospacing="0" w:after="200" w:afterAutospacing="0"/>
              <w:rPr>
                <w:bCs/>
                <w:lang w:val="en-IN"/>
              </w:rPr>
            </w:pPr>
            <w:r w:rsidRPr="00D64543">
              <w:rPr>
                <w:bCs/>
                <w:lang w:val="en-IN"/>
              </w:rPr>
              <w:t>High</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rsidR="00D64543" w:rsidRPr="00D64543" w:rsidRDefault="008F10A7" w:rsidP="00D64543">
            <w:pPr>
              <w:spacing w:before="0" w:beforeAutospacing="0" w:after="200" w:afterAutospacing="0"/>
              <w:rPr>
                <w:bCs/>
                <w:lang w:val="en-IN"/>
              </w:rPr>
            </w:pPr>
            <w:r w:rsidRPr="00D64543">
              <w:rPr>
                <w:bCs/>
                <w:lang w:val="en-IN"/>
              </w:rPr>
              <w:t>Medium</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rsidR="00D64543" w:rsidRPr="00D64543" w:rsidRDefault="008F10A7" w:rsidP="00D64543">
            <w:pPr>
              <w:spacing w:before="0" w:beforeAutospacing="0" w:after="200" w:afterAutospacing="0"/>
              <w:rPr>
                <w:bCs/>
                <w:lang w:val="en-IN"/>
              </w:rPr>
            </w:pPr>
            <w:r w:rsidRPr="00D64543">
              <w:rPr>
                <w:bCs/>
                <w:lang w:val="en-IN"/>
              </w:rPr>
              <w:t>Keep informed </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rsidR="00D64543" w:rsidRPr="00D64543" w:rsidRDefault="008F10A7" w:rsidP="00D64543">
            <w:pPr>
              <w:spacing w:before="0" w:beforeAutospacing="0" w:after="200" w:afterAutospacing="0"/>
              <w:rPr>
                <w:bCs/>
                <w:lang w:val="en-IN"/>
              </w:rPr>
            </w:pPr>
            <w:r w:rsidRPr="00D64543">
              <w:rPr>
                <w:bCs/>
                <w:lang w:val="en-IN"/>
              </w:rPr>
              <w:t>Engagement and participation in the full film of the sprint review and testing regarding the overall system of digital transformation. The operation and process of decision-making will also be associated with the duty of t</w:t>
            </w:r>
            <w:r w:rsidR="00B12626">
              <w:rPr>
                <w:bCs/>
                <w:lang w:val="en-IN"/>
              </w:rPr>
              <w:t>he transport operation managers (Liu a</w:t>
            </w:r>
            <w:r w:rsidR="00B12626" w:rsidRPr="00B12626">
              <w:rPr>
                <w:bCs/>
                <w:lang w:val="en-IN"/>
              </w:rPr>
              <w:t xml:space="preserve">nd Li, </w:t>
            </w:r>
            <w:r w:rsidR="00B12626">
              <w:rPr>
                <w:bCs/>
                <w:lang w:val="en-IN"/>
              </w:rPr>
              <w:t>2022).</w:t>
            </w:r>
          </w:p>
        </w:tc>
      </w:tr>
      <w:tr w:rsidR="0034695D" w:rsidTr="00D64543">
        <w:trPr>
          <w:trHeight w:val="1650"/>
        </w:trPr>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rsidR="00D64543" w:rsidRPr="00D64543" w:rsidRDefault="008F10A7" w:rsidP="00D64543">
            <w:pPr>
              <w:spacing w:before="0" w:beforeAutospacing="0" w:after="200" w:afterAutospacing="0"/>
              <w:rPr>
                <w:bCs/>
                <w:lang w:val="en-IN"/>
              </w:rPr>
            </w:pPr>
            <w:r w:rsidRPr="00D64543">
              <w:rPr>
                <w:bCs/>
                <w:lang w:val="en-IN"/>
              </w:rPr>
              <w:t>Freight operators</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rsidR="00D64543" w:rsidRPr="00D64543" w:rsidRDefault="008F10A7" w:rsidP="00D64543">
            <w:pPr>
              <w:spacing w:before="0" w:beforeAutospacing="0" w:after="200" w:afterAutospacing="0"/>
              <w:rPr>
                <w:bCs/>
                <w:lang w:val="en-IN"/>
              </w:rPr>
            </w:pPr>
            <w:r w:rsidRPr="00D64543">
              <w:rPr>
                <w:bCs/>
                <w:lang w:val="en-IN"/>
              </w:rPr>
              <w:t>High</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rsidR="00D64543" w:rsidRPr="00D64543" w:rsidRDefault="008F10A7" w:rsidP="00D64543">
            <w:pPr>
              <w:spacing w:before="0" w:beforeAutospacing="0" w:after="200" w:afterAutospacing="0"/>
              <w:rPr>
                <w:bCs/>
                <w:lang w:val="en-IN"/>
              </w:rPr>
            </w:pPr>
            <w:r w:rsidRPr="00D64543">
              <w:rPr>
                <w:bCs/>
                <w:lang w:val="en-IN"/>
              </w:rPr>
              <w:t>High</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rsidR="00D64543" w:rsidRPr="00D64543" w:rsidRDefault="008F10A7" w:rsidP="00D64543">
            <w:pPr>
              <w:spacing w:before="0" w:beforeAutospacing="0" w:after="200" w:afterAutospacing="0"/>
              <w:rPr>
                <w:bCs/>
                <w:lang w:val="en-IN"/>
              </w:rPr>
            </w:pPr>
            <w:r w:rsidRPr="00D64543">
              <w:rPr>
                <w:bCs/>
                <w:lang w:val="en-IN"/>
              </w:rPr>
              <w:t>Keep informed</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rsidR="00D64543" w:rsidRPr="00D64543" w:rsidRDefault="008F10A7" w:rsidP="00D64543">
            <w:pPr>
              <w:spacing w:before="0" w:beforeAutospacing="0" w:after="200" w:afterAutospacing="0"/>
              <w:rPr>
                <w:bCs/>
                <w:lang w:val="en-IN"/>
              </w:rPr>
            </w:pPr>
            <w:r w:rsidRPr="00D64543">
              <w:rPr>
                <w:bCs/>
                <w:lang w:val="en-IN"/>
              </w:rPr>
              <w:t>Involvement of workshop and feedback session to ensure the overall process of operation and requirements.</w:t>
            </w:r>
          </w:p>
        </w:tc>
      </w:tr>
      <w:tr w:rsidR="0034695D" w:rsidTr="00D64543">
        <w:trPr>
          <w:trHeight w:val="930"/>
        </w:trPr>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rsidR="00D64543" w:rsidRPr="00D64543" w:rsidRDefault="008F10A7" w:rsidP="00D64543">
            <w:pPr>
              <w:spacing w:before="0" w:beforeAutospacing="0" w:after="200" w:afterAutospacing="0"/>
              <w:rPr>
                <w:bCs/>
                <w:lang w:val="en-IN"/>
              </w:rPr>
            </w:pPr>
            <w:r w:rsidRPr="00D64543">
              <w:rPr>
                <w:bCs/>
                <w:lang w:val="en-IN"/>
              </w:rPr>
              <w:t>Suppliers </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rsidR="00D64543" w:rsidRPr="00D64543" w:rsidRDefault="008F10A7" w:rsidP="00D64543">
            <w:pPr>
              <w:spacing w:before="0" w:beforeAutospacing="0" w:after="200" w:afterAutospacing="0"/>
              <w:rPr>
                <w:bCs/>
                <w:lang w:val="en-IN"/>
              </w:rPr>
            </w:pPr>
            <w:r w:rsidRPr="00D64543">
              <w:rPr>
                <w:bCs/>
                <w:lang w:val="en-IN"/>
              </w:rPr>
              <w:t>Medium </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rsidR="00D64543" w:rsidRPr="00D64543" w:rsidRDefault="008F10A7" w:rsidP="00D64543">
            <w:pPr>
              <w:spacing w:before="0" w:beforeAutospacing="0" w:after="200" w:afterAutospacing="0"/>
              <w:rPr>
                <w:bCs/>
                <w:lang w:val="en-IN"/>
              </w:rPr>
            </w:pPr>
            <w:r w:rsidRPr="00D64543">
              <w:rPr>
                <w:bCs/>
                <w:lang w:val="en-IN"/>
              </w:rPr>
              <w:t>High</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rsidR="00D64543" w:rsidRPr="00D64543" w:rsidRDefault="008F10A7" w:rsidP="00D64543">
            <w:pPr>
              <w:spacing w:before="0" w:beforeAutospacing="0" w:after="200" w:afterAutospacing="0"/>
              <w:rPr>
                <w:bCs/>
                <w:lang w:val="en-IN"/>
              </w:rPr>
            </w:pPr>
            <w:r w:rsidRPr="00D64543">
              <w:rPr>
                <w:bCs/>
                <w:lang w:val="en-IN"/>
              </w:rPr>
              <w:t>Keep informed</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rsidR="00D64543" w:rsidRPr="00D64543" w:rsidRDefault="008F10A7" w:rsidP="00D64543">
            <w:pPr>
              <w:spacing w:before="0" w:beforeAutospacing="0" w:after="200" w:afterAutospacing="0"/>
              <w:rPr>
                <w:bCs/>
                <w:lang w:val="en-IN"/>
              </w:rPr>
            </w:pPr>
            <w:r w:rsidRPr="00D64543">
              <w:rPr>
                <w:bCs/>
                <w:lang w:val="en-IN"/>
              </w:rPr>
              <w:t xml:space="preserve">The execution of priority management according to the necessity of the project, and also maintain the overall system of supply chain to deal with the process </w:t>
            </w:r>
            <w:r w:rsidR="00B12626">
              <w:rPr>
                <w:bCs/>
                <w:lang w:val="en-IN"/>
              </w:rPr>
              <w:t>of smooth operation (</w:t>
            </w:r>
            <w:r w:rsidR="00B12626" w:rsidRPr="00B12626">
              <w:rPr>
                <w:bCs/>
                <w:lang w:val="en-IN"/>
              </w:rPr>
              <w:t>Jalkanen,</w:t>
            </w:r>
            <w:r w:rsidR="00B12626">
              <w:rPr>
                <w:bCs/>
                <w:lang w:val="en-IN"/>
              </w:rPr>
              <w:t xml:space="preserve"> 2023).</w:t>
            </w:r>
          </w:p>
        </w:tc>
      </w:tr>
      <w:tr w:rsidR="0034695D" w:rsidTr="001B16C9">
        <w:trPr>
          <w:trHeight w:val="1659"/>
        </w:trPr>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rsidR="00D64543" w:rsidRPr="00D64543" w:rsidRDefault="008F10A7" w:rsidP="00D64543">
            <w:pPr>
              <w:spacing w:before="0" w:beforeAutospacing="0" w:after="200" w:afterAutospacing="0"/>
              <w:rPr>
                <w:bCs/>
                <w:lang w:val="en-IN"/>
              </w:rPr>
            </w:pPr>
            <w:r w:rsidRPr="00D64543">
              <w:rPr>
                <w:bCs/>
                <w:lang w:val="en-IN"/>
              </w:rPr>
              <w:t>Agile project team </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rsidR="00D64543" w:rsidRPr="00D64543" w:rsidRDefault="008F10A7" w:rsidP="00D64543">
            <w:pPr>
              <w:spacing w:before="0" w:beforeAutospacing="0" w:after="200" w:afterAutospacing="0"/>
              <w:rPr>
                <w:bCs/>
                <w:lang w:val="en-IN"/>
              </w:rPr>
            </w:pPr>
            <w:r w:rsidRPr="00D64543">
              <w:rPr>
                <w:bCs/>
                <w:lang w:val="en-IN"/>
              </w:rPr>
              <w:t>High </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rsidR="00D64543" w:rsidRPr="00D64543" w:rsidRDefault="008F10A7" w:rsidP="00D64543">
            <w:pPr>
              <w:spacing w:before="0" w:beforeAutospacing="0" w:after="200" w:afterAutospacing="0"/>
              <w:rPr>
                <w:bCs/>
                <w:lang w:val="en-IN"/>
              </w:rPr>
            </w:pPr>
            <w:r w:rsidRPr="00D64543">
              <w:rPr>
                <w:bCs/>
                <w:lang w:val="en-IN"/>
              </w:rPr>
              <w:t>High</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rsidR="00D64543" w:rsidRPr="00D64543" w:rsidRDefault="008F10A7" w:rsidP="00D64543">
            <w:pPr>
              <w:spacing w:before="0" w:beforeAutospacing="0" w:after="200" w:afterAutospacing="0"/>
              <w:rPr>
                <w:bCs/>
                <w:lang w:val="en-IN"/>
              </w:rPr>
            </w:pPr>
            <w:r w:rsidRPr="00D64543">
              <w:rPr>
                <w:bCs/>
                <w:lang w:val="en-IN"/>
              </w:rPr>
              <w:t>Manage closely </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rsidR="00D64543" w:rsidRPr="00D64543" w:rsidRDefault="008F10A7" w:rsidP="00D64543">
            <w:pPr>
              <w:spacing w:before="0" w:beforeAutospacing="0" w:after="200" w:afterAutospacing="0"/>
              <w:rPr>
                <w:bCs/>
                <w:lang w:val="en-IN"/>
              </w:rPr>
            </w:pPr>
            <w:r w:rsidRPr="00D64543">
              <w:rPr>
                <w:bCs/>
                <w:lang w:val="en-IN"/>
              </w:rPr>
              <w:t>The proper process of participation in daily stand-up, along with the system of development, retrospection, and proper testing.</w:t>
            </w:r>
          </w:p>
        </w:tc>
      </w:tr>
      <w:tr w:rsidR="0034695D" w:rsidTr="00D64543">
        <w:trPr>
          <w:trHeight w:val="930"/>
        </w:trPr>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rsidR="00D64543" w:rsidRPr="00D64543" w:rsidRDefault="008F10A7" w:rsidP="00D64543">
            <w:pPr>
              <w:spacing w:before="0" w:beforeAutospacing="0" w:after="200" w:afterAutospacing="0"/>
              <w:rPr>
                <w:bCs/>
                <w:lang w:val="en-IN"/>
              </w:rPr>
            </w:pPr>
            <w:r w:rsidRPr="00D64543">
              <w:rPr>
                <w:bCs/>
                <w:lang w:val="en-IN"/>
              </w:rPr>
              <w:t>Technology vendor </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rsidR="00D64543" w:rsidRPr="00D64543" w:rsidRDefault="008F10A7" w:rsidP="00D64543">
            <w:pPr>
              <w:spacing w:before="0" w:beforeAutospacing="0" w:after="200" w:afterAutospacing="0"/>
              <w:rPr>
                <w:bCs/>
                <w:lang w:val="en-IN"/>
              </w:rPr>
            </w:pPr>
            <w:r w:rsidRPr="00D64543">
              <w:rPr>
                <w:bCs/>
                <w:lang w:val="en-IN"/>
              </w:rPr>
              <w:t>Medium </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rsidR="00D64543" w:rsidRPr="00D64543" w:rsidRDefault="008F10A7" w:rsidP="00D64543">
            <w:pPr>
              <w:spacing w:before="0" w:beforeAutospacing="0" w:after="200" w:afterAutospacing="0"/>
              <w:rPr>
                <w:bCs/>
                <w:lang w:val="en-IN"/>
              </w:rPr>
            </w:pPr>
            <w:r w:rsidRPr="00D64543">
              <w:rPr>
                <w:bCs/>
                <w:lang w:val="en-IN"/>
              </w:rPr>
              <w:t>Medium</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rsidR="00D64543" w:rsidRPr="00D64543" w:rsidRDefault="008F10A7" w:rsidP="00D64543">
            <w:pPr>
              <w:spacing w:before="0" w:beforeAutospacing="0" w:after="200" w:afterAutospacing="0"/>
              <w:rPr>
                <w:bCs/>
                <w:lang w:val="en-IN"/>
              </w:rPr>
            </w:pPr>
            <w:r w:rsidRPr="00D64543">
              <w:rPr>
                <w:bCs/>
                <w:lang w:val="en-IN"/>
              </w:rPr>
              <w:t>Keep satisfied</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rsidR="00D64543" w:rsidRPr="00D64543" w:rsidRDefault="008F10A7" w:rsidP="00D64543">
            <w:pPr>
              <w:spacing w:before="0" w:beforeAutospacing="0" w:after="200" w:afterAutospacing="0"/>
              <w:rPr>
                <w:bCs/>
                <w:lang w:val="en-IN"/>
              </w:rPr>
            </w:pPr>
            <w:r w:rsidRPr="00D64543">
              <w:rPr>
                <w:bCs/>
                <w:lang w:val="en-IN"/>
              </w:rPr>
              <w:t xml:space="preserve">Maintenance of regular communication to deal with the process of external suppliers about delivery and look into the </w:t>
            </w:r>
            <w:r w:rsidRPr="00D64543">
              <w:rPr>
                <w:bCs/>
                <w:lang w:val="en-IN"/>
              </w:rPr>
              <w:lastRenderedPageBreak/>
              <w:t>requirements of integration for technical support.</w:t>
            </w:r>
          </w:p>
        </w:tc>
      </w:tr>
      <w:tr w:rsidR="0034695D" w:rsidTr="00D64543">
        <w:trPr>
          <w:trHeight w:val="930"/>
        </w:trPr>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rsidR="00D64543" w:rsidRPr="00D64543" w:rsidRDefault="008F10A7" w:rsidP="00D64543">
            <w:pPr>
              <w:spacing w:before="0" w:beforeAutospacing="0" w:after="200" w:afterAutospacing="0"/>
              <w:rPr>
                <w:bCs/>
                <w:lang w:val="en-IN"/>
              </w:rPr>
            </w:pPr>
            <w:r w:rsidRPr="00D64543">
              <w:rPr>
                <w:bCs/>
                <w:lang w:val="en-IN"/>
              </w:rPr>
              <w:lastRenderedPageBreak/>
              <w:t>Local authorities </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rsidR="00D64543" w:rsidRPr="00D64543" w:rsidRDefault="008F10A7" w:rsidP="00D64543">
            <w:pPr>
              <w:spacing w:before="0" w:beforeAutospacing="0" w:after="200" w:afterAutospacing="0"/>
              <w:rPr>
                <w:bCs/>
                <w:lang w:val="en-IN"/>
              </w:rPr>
            </w:pPr>
            <w:r w:rsidRPr="00D64543">
              <w:rPr>
                <w:bCs/>
                <w:lang w:val="en-IN"/>
              </w:rPr>
              <w:t>Medium </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rsidR="00D64543" w:rsidRPr="00D64543" w:rsidRDefault="008F10A7" w:rsidP="00D64543">
            <w:pPr>
              <w:spacing w:before="0" w:beforeAutospacing="0" w:after="200" w:afterAutospacing="0"/>
              <w:rPr>
                <w:bCs/>
                <w:lang w:val="en-IN"/>
              </w:rPr>
            </w:pPr>
            <w:r w:rsidRPr="00D64543">
              <w:rPr>
                <w:bCs/>
                <w:lang w:val="en-IN"/>
              </w:rPr>
              <w:t>Medium </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rsidR="00D64543" w:rsidRPr="00D64543" w:rsidRDefault="008F10A7" w:rsidP="00D64543">
            <w:pPr>
              <w:spacing w:before="0" w:beforeAutospacing="0" w:after="200" w:afterAutospacing="0"/>
              <w:rPr>
                <w:bCs/>
                <w:lang w:val="en-IN"/>
              </w:rPr>
            </w:pPr>
            <w:r w:rsidRPr="00D64543">
              <w:rPr>
                <w:bCs/>
                <w:lang w:val="en-IN"/>
              </w:rPr>
              <w:t>Keep satisfied</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rsidR="00D64543" w:rsidRPr="00D64543" w:rsidRDefault="008F10A7" w:rsidP="00D64543">
            <w:pPr>
              <w:spacing w:before="0" w:beforeAutospacing="0" w:after="200" w:afterAutospacing="0"/>
              <w:rPr>
                <w:bCs/>
                <w:lang w:val="en-IN"/>
              </w:rPr>
            </w:pPr>
            <w:r w:rsidRPr="00D64543">
              <w:rPr>
                <w:bCs/>
                <w:lang w:val="en-IN"/>
              </w:rPr>
              <w:t>Provision and compliance of reports along with different types of safety updates, and the systematic progression of required status information.</w:t>
            </w:r>
          </w:p>
        </w:tc>
      </w:tr>
    </w:tbl>
    <w:p w:rsidR="00D64543" w:rsidRPr="00D64543" w:rsidRDefault="008F10A7" w:rsidP="00D64543">
      <w:pPr>
        <w:spacing w:before="0" w:beforeAutospacing="0" w:after="200" w:afterAutospacing="0"/>
        <w:jc w:val="center"/>
        <w:rPr>
          <w:bCs/>
          <w:lang w:val="en-IN"/>
        </w:rPr>
      </w:pPr>
      <w:r w:rsidRPr="00D64543">
        <w:rPr>
          <w:b/>
          <w:bCs/>
          <w:lang w:val="en-IN"/>
        </w:rPr>
        <w:t>Source: Author</w:t>
      </w:r>
    </w:p>
    <w:p w:rsidR="00D64543" w:rsidRPr="00D64543" w:rsidRDefault="008F10A7" w:rsidP="00C75401">
      <w:pPr>
        <w:pStyle w:val="Heading2"/>
      </w:pPr>
      <w:bookmarkStart w:id="18" w:name="_Toc235110835"/>
      <w:r w:rsidRPr="00D64543">
        <w:t>Allocation of resources</w:t>
      </w:r>
      <w:bookmarkEnd w:id="18"/>
    </w:p>
    <w:p w:rsidR="00D64543" w:rsidRPr="00B12626" w:rsidRDefault="008F10A7" w:rsidP="00D64543">
      <w:pPr>
        <w:spacing w:before="0" w:beforeAutospacing="0" w:after="200" w:afterAutospacing="0"/>
        <w:rPr>
          <w:bCs/>
          <w:lang w:val="en-IN"/>
        </w:rPr>
      </w:pPr>
      <w:r w:rsidRPr="00D64543">
        <w:rPr>
          <w:bCs/>
          <w:lang w:val="en-IN"/>
        </w:rPr>
        <w:t>Resource allocation is associated with the strategic purpose of assigning available assets, focusing on capital, budget, technology and a specific area of projection. The goal of this process is associated with the maximisation of project efficiency, prevention of the challenges to fulfil the aim and objective of the project, along with the balancing of the workload of the team members</w:t>
      </w:r>
      <w:r w:rsidR="00B12626">
        <w:rPr>
          <w:bCs/>
          <w:lang w:val="en-IN"/>
        </w:rPr>
        <w:t xml:space="preserve"> (</w:t>
      </w:r>
      <w:r w:rsidR="00B12626" w:rsidRPr="00B12626">
        <w:rPr>
          <w:bCs/>
          <w:lang w:val="en-IN"/>
        </w:rPr>
        <w:t>Wang</w:t>
      </w:r>
      <w:r w:rsidR="00B12626">
        <w:rPr>
          <w:bCs/>
          <w:i/>
        </w:rPr>
        <w:t xml:space="preserve">et al., </w:t>
      </w:r>
      <w:r w:rsidR="00B12626">
        <w:rPr>
          <w:bCs/>
        </w:rPr>
        <w:t>2024).</w:t>
      </w:r>
    </w:p>
    <w:tbl>
      <w:tblPr>
        <w:tblW w:w="9360" w:type="dxa"/>
        <w:tblCellMar>
          <w:top w:w="15" w:type="dxa"/>
          <w:left w:w="15" w:type="dxa"/>
          <w:bottom w:w="15" w:type="dxa"/>
          <w:right w:w="15" w:type="dxa"/>
        </w:tblCellMar>
        <w:tblLook w:val="04A0"/>
      </w:tblPr>
      <w:tblGrid>
        <w:gridCol w:w="1810"/>
        <w:gridCol w:w="2013"/>
        <w:gridCol w:w="5537"/>
      </w:tblGrid>
      <w:tr w:rsidR="0034695D" w:rsidTr="00D64543">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64543" w:rsidRPr="00D64543" w:rsidRDefault="008F10A7" w:rsidP="00D64543">
            <w:pPr>
              <w:spacing w:before="0" w:beforeAutospacing="0" w:after="200" w:afterAutospacing="0"/>
              <w:rPr>
                <w:bCs/>
                <w:lang w:val="en-IN"/>
              </w:rPr>
            </w:pPr>
            <w:r w:rsidRPr="00D64543">
              <w:rPr>
                <w:b/>
                <w:bCs/>
                <w:lang w:val="en-IN"/>
              </w:rPr>
              <w:t>Category of the resources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64543" w:rsidRPr="00D64543" w:rsidRDefault="008F10A7" w:rsidP="00D64543">
            <w:pPr>
              <w:spacing w:before="0" w:beforeAutospacing="0" w:after="200" w:afterAutospacing="0"/>
              <w:rPr>
                <w:bCs/>
                <w:lang w:val="en-IN"/>
              </w:rPr>
            </w:pPr>
            <w:r w:rsidRPr="00D64543">
              <w:rPr>
                <w:b/>
                <w:bCs/>
                <w:lang w:val="en-IN"/>
              </w:rPr>
              <w:t>Persons/tools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64543" w:rsidRPr="00D64543" w:rsidRDefault="008F10A7" w:rsidP="00D64543">
            <w:pPr>
              <w:spacing w:before="0" w:beforeAutospacing="0" w:after="200" w:afterAutospacing="0"/>
              <w:rPr>
                <w:bCs/>
                <w:lang w:val="en-IN"/>
              </w:rPr>
            </w:pPr>
            <w:r w:rsidRPr="00D64543">
              <w:rPr>
                <w:b/>
                <w:bCs/>
                <w:lang w:val="en-IN"/>
              </w:rPr>
              <w:t>Responsibilities</w:t>
            </w:r>
          </w:p>
        </w:tc>
      </w:tr>
      <w:tr w:rsidR="0034695D" w:rsidTr="00D64543">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64543" w:rsidRPr="00D64543" w:rsidRDefault="008F10A7" w:rsidP="00D64543">
            <w:pPr>
              <w:spacing w:before="0" w:beforeAutospacing="0" w:after="200" w:afterAutospacing="0"/>
              <w:rPr>
                <w:bCs/>
                <w:lang w:val="en-IN"/>
              </w:rPr>
            </w:pPr>
            <w:r w:rsidRPr="00D64543">
              <w:rPr>
                <w:bCs/>
                <w:lang w:val="en-IN"/>
              </w:rPr>
              <w:t>Management of the project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64543" w:rsidRPr="00D64543" w:rsidRDefault="008F10A7" w:rsidP="00D64543">
            <w:pPr>
              <w:spacing w:before="0" w:beforeAutospacing="0" w:after="200" w:afterAutospacing="0"/>
              <w:rPr>
                <w:bCs/>
                <w:lang w:val="en-IN"/>
              </w:rPr>
            </w:pPr>
            <w:r w:rsidRPr="00D64543">
              <w:rPr>
                <w:bCs/>
                <w:lang w:val="en-IN"/>
              </w:rPr>
              <w:t>Project manager and coordinator</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64543" w:rsidRPr="00D64543" w:rsidRDefault="008F10A7" w:rsidP="00D64543">
            <w:pPr>
              <w:spacing w:before="0" w:beforeAutospacing="0" w:after="200" w:afterAutospacing="0"/>
              <w:rPr>
                <w:bCs/>
                <w:lang w:val="en-IN"/>
              </w:rPr>
            </w:pPr>
            <w:r w:rsidRPr="00D64543">
              <w:rPr>
                <w:bCs/>
                <w:lang w:val="en-IN"/>
              </w:rPr>
              <w:t xml:space="preserve">Overall planning and monitoring of the project for its smooth progression, along with the purpose of managing risk and dealing with stakeholder communication. </w:t>
            </w:r>
          </w:p>
        </w:tc>
      </w:tr>
      <w:tr w:rsidR="0034695D" w:rsidTr="00D64543">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64543" w:rsidRPr="00D64543" w:rsidRDefault="008F10A7" w:rsidP="00D64543">
            <w:pPr>
              <w:spacing w:before="0" w:beforeAutospacing="0" w:after="200" w:afterAutospacing="0"/>
              <w:rPr>
                <w:bCs/>
                <w:lang w:val="en-IN"/>
              </w:rPr>
            </w:pPr>
            <w:r w:rsidRPr="00D64543">
              <w:rPr>
                <w:bCs/>
                <w:lang w:val="en-IN"/>
              </w:rPr>
              <w:t>Business analysis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64543" w:rsidRPr="00D64543" w:rsidRDefault="008F10A7" w:rsidP="00D64543">
            <w:pPr>
              <w:spacing w:before="0" w:beforeAutospacing="0" w:after="200" w:afterAutospacing="0"/>
              <w:rPr>
                <w:bCs/>
                <w:lang w:val="en-IN"/>
              </w:rPr>
            </w:pPr>
            <w:r w:rsidRPr="00D64543">
              <w:rPr>
                <w:bCs/>
                <w:lang w:val="en-IN"/>
              </w:rPr>
              <w:t>Business analysts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64543" w:rsidRPr="00D64543" w:rsidRDefault="008F10A7" w:rsidP="00D64543">
            <w:pPr>
              <w:spacing w:before="0" w:beforeAutospacing="0" w:after="200" w:afterAutospacing="0"/>
              <w:rPr>
                <w:bCs/>
                <w:lang w:val="en-IN"/>
              </w:rPr>
            </w:pPr>
            <w:r w:rsidRPr="00D64543">
              <w:rPr>
                <w:bCs/>
                <w:lang w:val="en-IN"/>
              </w:rPr>
              <w:t>The proper analysis of the requirements and their gathering. The analysis process will also help to deal with the concept of process mapping, along with the purpose of consultation with the stakeholders.</w:t>
            </w:r>
          </w:p>
        </w:tc>
      </w:tr>
      <w:tr w:rsidR="0034695D" w:rsidTr="00D64543">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64543" w:rsidRPr="00D64543" w:rsidRDefault="008F10A7" w:rsidP="00D64543">
            <w:pPr>
              <w:spacing w:before="0" w:beforeAutospacing="0" w:after="200" w:afterAutospacing="0"/>
              <w:rPr>
                <w:bCs/>
                <w:lang w:val="en-IN"/>
              </w:rPr>
            </w:pPr>
            <w:r w:rsidRPr="00D64543">
              <w:rPr>
                <w:bCs/>
                <w:lang w:val="en-IN"/>
              </w:rPr>
              <w:lastRenderedPageBreak/>
              <w:t>Technical team</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64543" w:rsidRPr="00D64543" w:rsidRDefault="008F10A7" w:rsidP="00D64543">
            <w:pPr>
              <w:spacing w:before="0" w:beforeAutospacing="0" w:after="200" w:afterAutospacing="0"/>
              <w:rPr>
                <w:bCs/>
                <w:lang w:val="en-IN"/>
              </w:rPr>
            </w:pPr>
            <w:r w:rsidRPr="00D64543">
              <w:rPr>
                <w:bCs/>
                <w:lang w:val="en-IN"/>
              </w:rPr>
              <w:t>Software developers </w:t>
            </w:r>
          </w:p>
          <w:p w:rsidR="00D64543" w:rsidRPr="00D64543" w:rsidRDefault="008F10A7" w:rsidP="00D64543">
            <w:pPr>
              <w:spacing w:before="0" w:beforeAutospacing="0" w:after="200" w:afterAutospacing="0"/>
              <w:rPr>
                <w:bCs/>
                <w:lang w:val="en-IN"/>
              </w:rPr>
            </w:pPr>
            <w:r w:rsidRPr="00D64543">
              <w:rPr>
                <w:bCs/>
                <w:lang w:val="en-IN"/>
              </w:rPr>
              <w:t>Architect </w:t>
            </w:r>
          </w:p>
          <w:p w:rsidR="00D64543" w:rsidRPr="00D64543" w:rsidRDefault="008F10A7" w:rsidP="00D64543">
            <w:pPr>
              <w:spacing w:before="0" w:beforeAutospacing="0" w:after="200" w:afterAutospacing="0"/>
              <w:rPr>
                <w:bCs/>
                <w:lang w:val="en-IN"/>
              </w:rPr>
            </w:pPr>
            <w:r w:rsidRPr="00D64543">
              <w:rPr>
                <w:bCs/>
                <w:lang w:val="en-IN"/>
              </w:rPr>
              <w:t>System integrator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64543" w:rsidRPr="00D64543" w:rsidRDefault="008F10A7" w:rsidP="00D64543">
            <w:pPr>
              <w:spacing w:before="0" w:beforeAutospacing="0" w:after="200" w:afterAutospacing="0"/>
              <w:rPr>
                <w:bCs/>
                <w:lang w:val="en-IN"/>
              </w:rPr>
            </w:pPr>
            <w:r w:rsidRPr="00D64543">
              <w:rPr>
                <w:bCs/>
                <w:lang w:val="en-IN"/>
              </w:rPr>
              <w:t>The design of the platform will be done by the architect. The software developer will look into the development of the relevant software, and integration management will relate to the purpose of managing the flow of passengers and the overall freight system.</w:t>
            </w:r>
          </w:p>
        </w:tc>
      </w:tr>
      <w:tr w:rsidR="0034695D" w:rsidTr="00D64543">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64543" w:rsidRPr="00D64543" w:rsidRDefault="008F10A7" w:rsidP="00D64543">
            <w:pPr>
              <w:spacing w:before="0" w:beforeAutospacing="0" w:after="200" w:afterAutospacing="0"/>
              <w:rPr>
                <w:bCs/>
                <w:lang w:val="en-IN"/>
              </w:rPr>
            </w:pPr>
            <w:r w:rsidRPr="00D64543">
              <w:rPr>
                <w:bCs/>
                <w:lang w:val="en-IN"/>
              </w:rPr>
              <w:t>Data analytics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64543" w:rsidRPr="00D64543" w:rsidRDefault="008F10A7" w:rsidP="00D64543">
            <w:pPr>
              <w:spacing w:before="0" w:beforeAutospacing="0" w:after="200" w:afterAutospacing="0"/>
              <w:rPr>
                <w:bCs/>
                <w:lang w:val="en-IN"/>
              </w:rPr>
            </w:pPr>
            <w:r w:rsidRPr="00D64543">
              <w:rPr>
                <w:bCs/>
                <w:lang w:val="en-IN"/>
              </w:rPr>
              <w:t>Engineers and specialists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64543" w:rsidRPr="00D64543" w:rsidRDefault="008F10A7" w:rsidP="00D64543">
            <w:pPr>
              <w:spacing w:before="0" w:beforeAutospacing="0" w:after="200" w:afterAutospacing="0"/>
              <w:rPr>
                <w:bCs/>
                <w:lang w:val="en-IN"/>
              </w:rPr>
            </w:pPr>
            <w:r w:rsidRPr="00D64543">
              <w:rPr>
                <w:bCs/>
                <w:lang w:val="en-IN"/>
              </w:rPr>
              <w:t>The establishment of the dashboard follows the requirements of the system and the process of data integration by the specialist to deal with the concept of real-time analytics.</w:t>
            </w:r>
          </w:p>
        </w:tc>
      </w:tr>
      <w:tr w:rsidR="0034695D" w:rsidTr="00D64543">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64543" w:rsidRPr="00D64543" w:rsidRDefault="008F10A7" w:rsidP="00D64543">
            <w:pPr>
              <w:spacing w:before="0" w:beforeAutospacing="0" w:after="200" w:afterAutospacing="0"/>
              <w:rPr>
                <w:bCs/>
                <w:lang w:val="en-IN"/>
              </w:rPr>
            </w:pPr>
            <w:r w:rsidRPr="00D64543">
              <w:rPr>
                <w:bCs/>
                <w:lang w:val="en-IN"/>
              </w:rPr>
              <w:t>Overall infrastructure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64543" w:rsidRPr="00D64543" w:rsidRDefault="008F10A7" w:rsidP="00D64543">
            <w:pPr>
              <w:spacing w:before="0" w:beforeAutospacing="0" w:after="200" w:afterAutospacing="0"/>
              <w:rPr>
                <w:bCs/>
                <w:lang w:val="en-IN"/>
              </w:rPr>
            </w:pPr>
            <w:r w:rsidRPr="00D64543">
              <w:rPr>
                <w:bCs/>
                <w:lang w:val="en-IN"/>
              </w:rPr>
              <w:t>IT Engineers and specialists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64543" w:rsidRPr="00D64543" w:rsidRDefault="008F10A7" w:rsidP="00D64543">
            <w:pPr>
              <w:spacing w:before="0" w:beforeAutospacing="0" w:after="200" w:afterAutospacing="0"/>
              <w:rPr>
                <w:bCs/>
                <w:lang w:val="en-IN"/>
              </w:rPr>
            </w:pPr>
            <w:r w:rsidRPr="00D64543">
              <w:rPr>
                <w:bCs/>
                <w:lang w:val="en-IN"/>
              </w:rPr>
              <w:t>The installation of hardware, systematic progress of the overall cloud service and also the purpose to maintain the security of the network.</w:t>
            </w:r>
          </w:p>
        </w:tc>
      </w:tr>
      <w:tr w:rsidR="0034695D" w:rsidTr="00D64543">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64543" w:rsidRPr="00D64543" w:rsidRDefault="008F10A7" w:rsidP="00D64543">
            <w:pPr>
              <w:spacing w:before="0" w:beforeAutospacing="0" w:after="200" w:afterAutospacing="0"/>
              <w:rPr>
                <w:bCs/>
                <w:lang w:val="en-IN"/>
              </w:rPr>
            </w:pPr>
            <w:r w:rsidRPr="00D64543">
              <w:rPr>
                <w:bCs/>
                <w:lang w:val="en-IN"/>
              </w:rPr>
              <w:t>Quality assurance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64543" w:rsidRPr="00D64543" w:rsidRDefault="008F10A7" w:rsidP="00D64543">
            <w:pPr>
              <w:spacing w:before="0" w:beforeAutospacing="0" w:after="200" w:afterAutospacing="0"/>
              <w:rPr>
                <w:bCs/>
                <w:lang w:val="en-IN"/>
              </w:rPr>
            </w:pPr>
            <w:r w:rsidRPr="00D64543">
              <w:rPr>
                <w:bCs/>
                <w:lang w:val="en-IN"/>
              </w:rPr>
              <w:t>Quality tester</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64543" w:rsidRPr="00D64543" w:rsidRDefault="008F10A7" w:rsidP="00D64543">
            <w:pPr>
              <w:spacing w:before="0" w:beforeAutospacing="0" w:after="200" w:afterAutospacing="0"/>
              <w:rPr>
                <w:bCs/>
                <w:lang w:val="en-IN"/>
              </w:rPr>
            </w:pPr>
            <w:r w:rsidRPr="00D64543">
              <w:rPr>
                <w:bCs/>
                <w:lang w:val="en-IN"/>
              </w:rPr>
              <w:t>The successful completion of the project focuses on the purpose of functional performance and proper maintenance of security with testing.</w:t>
            </w:r>
          </w:p>
        </w:tc>
      </w:tr>
      <w:tr w:rsidR="0034695D" w:rsidTr="00D64543">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64543" w:rsidRPr="00D64543" w:rsidRDefault="008F10A7" w:rsidP="00D64543">
            <w:pPr>
              <w:spacing w:before="0" w:beforeAutospacing="0" w:after="200" w:afterAutospacing="0"/>
              <w:rPr>
                <w:bCs/>
                <w:lang w:val="en-IN"/>
              </w:rPr>
            </w:pPr>
            <w:r w:rsidRPr="00D64543">
              <w:rPr>
                <w:bCs/>
                <w:lang w:val="en-IN"/>
              </w:rPr>
              <w:t>Training and change management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64543" w:rsidRPr="00D64543" w:rsidRDefault="008F10A7" w:rsidP="00D64543">
            <w:pPr>
              <w:spacing w:before="0" w:beforeAutospacing="0" w:after="200" w:afterAutospacing="0"/>
              <w:rPr>
                <w:bCs/>
                <w:lang w:val="en-IN"/>
              </w:rPr>
            </w:pPr>
            <w:r w:rsidRPr="00D64543">
              <w:rPr>
                <w:bCs/>
                <w:lang w:val="en-IN"/>
              </w:rPr>
              <w:t>Training manager</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64543" w:rsidRPr="00D64543" w:rsidRDefault="008F10A7" w:rsidP="00D64543">
            <w:pPr>
              <w:spacing w:before="0" w:beforeAutospacing="0" w:after="200" w:afterAutospacing="0"/>
              <w:rPr>
                <w:bCs/>
                <w:lang w:val="en-IN"/>
              </w:rPr>
            </w:pPr>
            <w:r w:rsidRPr="00D64543">
              <w:rPr>
                <w:bCs/>
                <w:lang w:val="en-IN"/>
              </w:rPr>
              <w:t>Adoption of different types of changes and their eventual application through training and development to enhance the purpose of operational support.</w:t>
            </w:r>
          </w:p>
        </w:tc>
      </w:tr>
      <w:tr w:rsidR="0034695D" w:rsidTr="00D64543">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64543" w:rsidRPr="00D64543" w:rsidRDefault="008F10A7" w:rsidP="00D64543">
            <w:pPr>
              <w:spacing w:before="0" w:beforeAutospacing="0" w:after="200" w:afterAutospacing="0"/>
              <w:rPr>
                <w:bCs/>
                <w:lang w:val="en-IN"/>
              </w:rPr>
            </w:pPr>
            <w:r w:rsidRPr="00D64543">
              <w:rPr>
                <w:bCs/>
                <w:lang w:val="en-IN"/>
              </w:rPr>
              <w:t xml:space="preserve">Additional team for the operation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64543" w:rsidRPr="00D64543" w:rsidRDefault="008F10A7" w:rsidP="00D64543">
            <w:pPr>
              <w:spacing w:before="0" w:beforeAutospacing="0" w:after="200" w:afterAutospacing="0"/>
              <w:rPr>
                <w:bCs/>
                <w:lang w:val="en-IN"/>
              </w:rPr>
            </w:pPr>
            <w:r w:rsidRPr="00D64543">
              <w:rPr>
                <w:bCs/>
                <w:lang w:val="en-IN"/>
              </w:rPr>
              <w:t>Transport manager </w:t>
            </w:r>
          </w:p>
          <w:p w:rsidR="00D64543" w:rsidRPr="00D64543" w:rsidRDefault="008F10A7" w:rsidP="00D64543">
            <w:pPr>
              <w:spacing w:before="0" w:beforeAutospacing="0" w:after="200" w:afterAutospacing="0"/>
              <w:rPr>
                <w:bCs/>
                <w:lang w:val="en-IN"/>
              </w:rPr>
            </w:pPr>
            <w:r w:rsidRPr="00D64543">
              <w:rPr>
                <w:bCs/>
                <w:lang w:val="en-IN"/>
              </w:rPr>
              <w:t>Freight coordinator </w:t>
            </w:r>
          </w:p>
          <w:p w:rsidR="00D64543" w:rsidRPr="00D64543" w:rsidRDefault="00D64543" w:rsidP="00D64543">
            <w:pPr>
              <w:spacing w:before="0" w:beforeAutospacing="0" w:after="200" w:afterAutospacing="0"/>
              <w:rPr>
                <w:bCs/>
                <w:lang w:val="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64543" w:rsidRPr="00D64543" w:rsidRDefault="008F10A7" w:rsidP="00D64543">
            <w:pPr>
              <w:spacing w:before="0" w:beforeAutospacing="0" w:after="200" w:afterAutospacing="0"/>
              <w:rPr>
                <w:bCs/>
                <w:lang w:val="en-IN"/>
              </w:rPr>
            </w:pPr>
            <w:r w:rsidRPr="00D64543">
              <w:rPr>
                <w:bCs/>
                <w:lang w:val="en-IN"/>
              </w:rPr>
              <w:t>The estimation of system validation, identification of operational efficiency, and the overall acceptance of testing.</w:t>
            </w:r>
          </w:p>
        </w:tc>
      </w:tr>
      <w:tr w:rsidR="0034695D" w:rsidTr="00D64543">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64543" w:rsidRPr="00D64543" w:rsidRDefault="008F10A7" w:rsidP="00D64543">
            <w:pPr>
              <w:spacing w:before="0" w:beforeAutospacing="0" w:after="200" w:afterAutospacing="0"/>
              <w:rPr>
                <w:bCs/>
                <w:lang w:val="en-IN"/>
              </w:rPr>
            </w:pPr>
            <w:r w:rsidRPr="00D64543">
              <w:rPr>
                <w:bCs/>
                <w:lang w:val="en-IN"/>
              </w:rPr>
              <w:lastRenderedPageBreak/>
              <w:t>Resources of technology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64543" w:rsidRPr="00D64543" w:rsidRDefault="008F10A7" w:rsidP="00D64543">
            <w:pPr>
              <w:spacing w:before="0" w:beforeAutospacing="0" w:after="200" w:afterAutospacing="0"/>
              <w:rPr>
                <w:bCs/>
                <w:lang w:val="en-IN"/>
              </w:rPr>
            </w:pPr>
            <w:r w:rsidRPr="00D64543">
              <w:rPr>
                <w:bCs/>
                <w:lang w:val="en-IN"/>
              </w:rPr>
              <w:t>Database management system and software </w:t>
            </w:r>
          </w:p>
          <w:p w:rsidR="00D64543" w:rsidRPr="00D64543" w:rsidRDefault="008F10A7" w:rsidP="00D64543">
            <w:pPr>
              <w:spacing w:before="0" w:beforeAutospacing="0" w:after="200" w:afterAutospacing="0"/>
              <w:rPr>
                <w:bCs/>
                <w:lang w:val="en-IN"/>
              </w:rPr>
            </w:pPr>
            <w:r w:rsidRPr="00D64543">
              <w:rPr>
                <w:bCs/>
                <w:lang w:val="en-IN"/>
              </w:rPr>
              <w:t>Cloud platform </w:t>
            </w:r>
          </w:p>
          <w:p w:rsidR="00D64543" w:rsidRPr="00D64543" w:rsidRDefault="008F10A7" w:rsidP="00D64543">
            <w:pPr>
              <w:spacing w:before="0" w:beforeAutospacing="0" w:after="200" w:afterAutospacing="0"/>
              <w:rPr>
                <w:bCs/>
                <w:lang w:val="en-IN"/>
              </w:rPr>
            </w:pPr>
            <w:r w:rsidRPr="00D64543">
              <w:rPr>
                <w:bCs/>
                <w:lang w:val="en-IN"/>
              </w:rPr>
              <w:t>Dashboard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64543" w:rsidRPr="00D64543" w:rsidRDefault="008F10A7" w:rsidP="00D64543">
            <w:pPr>
              <w:spacing w:before="0" w:beforeAutospacing="0" w:after="200" w:afterAutospacing="0"/>
              <w:rPr>
                <w:bCs/>
                <w:lang w:val="en-IN"/>
              </w:rPr>
            </w:pPr>
            <w:r w:rsidRPr="00D64543">
              <w:rPr>
                <w:bCs/>
                <w:lang w:val="en-IN"/>
              </w:rPr>
              <w:t>Real-time monitoring will be estimated for covering the overall system of passenger tracking, freight coordination and reporting.</w:t>
            </w:r>
          </w:p>
        </w:tc>
      </w:tr>
    </w:tbl>
    <w:p w:rsidR="00D64543" w:rsidRPr="00D64543" w:rsidRDefault="008F10A7" w:rsidP="00463056">
      <w:pPr>
        <w:spacing w:before="0" w:beforeAutospacing="0" w:after="200" w:afterAutospacing="0"/>
        <w:jc w:val="center"/>
        <w:rPr>
          <w:bCs/>
          <w:lang w:val="en-IN"/>
        </w:rPr>
      </w:pPr>
      <w:r w:rsidRPr="00D64543">
        <w:rPr>
          <w:b/>
          <w:bCs/>
          <w:lang w:val="en-IN"/>
        </w:rPr>
        <w:t>Source: Author</w:t>
      </w:r>
    </w:p>
    <w:p w:rsidR="00D64543" w:rsidRPr="00D64543" w:rsidRDefault="008F10A7" w:rsidP="00C75401">
      <w:pPr>
        <w:pStyle w:val="Heading2"/>
      </w:pPr>
      <w:bookmarkStart w:id="19" w:name="_Toc235110836"/>
      <w:r w:rsidRPr="00D64543">
        <w:t>Risk Analysis</w:t>
      </w:r>
      <w:bookmarkEnd w:id="19"/>
      <w:r w:rsidRPr="00D64543">
        <w:t> </w:t>
      </w:r>
    </w:p>
    <w:p w:rsidR="00D64543" w:rsidRPr="00463056" w:rsidRDefault="008F10A7" w:rsidP="00D64543">
      <w:pPr>
        <w:spacing w:before="0" w:beforeAutospacing="0" w:after="200" w:afterAutospacing="0"/>
        <w:rPr>
          <w:bCs/>
          <w:lang w:val="en-IN"/>
        </w:rPr>
      </w:pPr>
      <w:r w:rsidRPr="00D64543">
        <w:rPr>
          <w:bCs/>
          <w:lang w:val="en-IN"/>
        </w:rPr>
        <w:t>The implementation of the RACI Matrix is associated with the process of risk management, which will be continuous in the process of the agile approach. The view of the risk and the estimation of the areas will be associated with the risk register and coordination to deal with the proc</w:t>
      </w:r>
      <w:r w:rsidR="00463056">
        <w:rPr>
          <w:bCs/>
          <w:lang w:val="en-IN"/>
        </w:rPr>
        <w:t xml:space="preserve">ess of risk-related priorities (Gimmer </w:t>
      </w:r>
      <w:r w:rsidR="00463056">
        <w:rPr>
          <w:bCs/>
          <w:i/>
          <w:lang w:val="en-IN"/>
        </w:rPr>
        <w:t xml:space="preserve">et al., </w:t>
      </w:r>
      <w:r w:rsidR="00463056">
        <w:rPr>
          <w:bCs/>
          <w:lang w:val="en-IN"/>
        </w:rPr>
        <w:t>2024).</w:t>
      </w:r>
    </w:p>
    <w:p w:rsidR="00D64543" w:rsidRPr="00D64543" w:rsidRDefault="008F10A7" w:rsidP="00D64543">
      <w:pPr>
        <w:spacing w:before="0" w:beforeAutospacing="0" w:after="200" w:afterAutospacing="0"/>
        <w:rPr>
          <w:bCs/>
          <w:lang w:val="en-IN"/>
        </w:rPr>
      </w:pPr>
      <w:r w:rsidRPr="00D64543">
        <w:rPr>
          <w:b/>
          <w:bCs/>
          <w:lang w:val="en-IN"/>
        </w:rPr>
        <w:t>R = Responsible </w:t>
      </w:r>
    </w:p>
    <w:p w:rsidR="00D64543" w:rsidRPr="00D64543" w:rsidRDefault="008F10A7" w:rsidP="00D64543">
      <w:pPr>
        <w:spacing w:before="0" w:beforeAutospacing="0" w:after="200" w:afterAutospacing="0"/>
        <w:rPr>
          <w:bCs/>
          <w:lang w:val="en-IN"/>
        </w:rPr>
      </w:pPr>
      <w:r w:rsidRPr="00D64543">
        <w:rPr>
          <w:b/>
          <w:bCs/>
          <w:lang w:val="en-IN"/>
        </w:rPr>
        <w:t>A = Accountable</w:t>
      </w:r>
    </w:p>
    <w:p w:rsidR="00D64543" w:rsidRPr="00D64543" w:rsidRDefault="008F10A7" w:rsidP="00D64543">
      <w:pPr>
        <w:spacing w:before="0" w:beforeAutospacing="0" w:after="200" w:afterAutospacing="0"/>
        <w:rPr>
          <w:bCs/>
          <w:lang w:val="en-IN"/>
        </w:rPr>
      </w:pPr>
      <w:r w:rsidRPr="00D64543">
        <w:rPr>
          <w:b/>
          <w:bCs/>
          <w:lang w:val="en-IN"/>
        </w:rPr>
        <w:t>C = Consulted</w:t>
      </w:r>
    </w:p>
    <w:p w:rsidR="009F053F" w:rsidRDefault="008F10A7" w:rsidP="00D64543">
      <w:pPr>
        <w:spacing w:before="0" w:beforeAutospacing="0" w:after="200" w:afterAutospacing="0"/>
        <w:rPr>
          <w:b/>
          <w:bCs/>
          <w:lang w:val="en-IN"/>
        </w:rPr>
      </w:pPr>
      <w:r w:rsidRPr="00D64543">
        <w:rPr>
          <w:b/>
          <w:bCs/>
          <w:lang w:val="en-IN"/>
        </w:rPr>
        <w:t>I = Informed</w:t>
      </w:r>
    </w:p>
    <w:p w:rsidR="00D64543" w:rsidRDefault="009F053F" w:rsidP="009F053F">
      <w:pPr>
        <w:spacing w:before="0" w:beforeAutospacing="0" w:after="200" w:afterAutospacing="0" w:line="276" w:lineRule="auto"/>
        <w:jc w:val="left"/>
        <w:rPr>
          <w:b/>
          <w:bCs/>
          <w:lang w:val="en-IN"/>
        </w:rPr>
      </w:pPr>
      <w:r>
        <w:rPr>
          <w:b/>
          <w:bCs/>
          <w:lang w:val="en-IN"/>
        </w:rPr>
        <w:br w:type="page"/>
      </w:r>
    </w:p>
    <w:tbl>
      <w:tblPr>
        <w:tblW w:w="0" w:type="auto"/>
        <w:tblCellMar>
          <w:top w:w="15" w:type="dxa"/>
          <w:left w:w="15" w:type="dxa"/>
          <w:bottom w:w="15" w:type="dxa"/>
          <w:right w:w="15" w:type="dxa"/>
        </w:tblCellMar>
        <w:tblLook w:val="04A0"/>
      </w:tblPr>
      <w:tblGrid>
        <w:gridCol w:w="1753"/>
        <w:gridCol w:w="1240"/>
        <w:gridCol w:w="1096"/>
        <w:gridCol w:w="821"/>
        <w:gridCol w:w="1782"/>
        <w:gridCol w:w="1443"/>
        <w:gridCol w:w="1425"/>
      </w:tblGrid>
      <w:tr w:rsidR="0034695D" w:rsidTr="009F053F">
        <w:trPr>
          <w:trHeight w:val="1303"/>
        </w:trPr>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rsidR="00D64543" w:rsidRPr="00D64543" w:rsidRDefault="008F10A7" w:rsidP="00D64543">
            <w:pPr>
              <w:spacing w:before="0" w:beforeAutospacing="0" w:after="200" w:afterAutospacing="0"/>
              <w:rPr>
                <w:bCs/>
                <w:lang w:val="en-IN"/>
              </w:rPr>
            </w:pPr>
            <w:r w:rsidRPr="00D64543">
              <w:rPr>
                <w:b/>
                <w:bCs/>
                <w:lang w:val="en-IN"/>
              </w:rPr>
              <w:lastRenderedPageBreak/>
              <w:t>Deliverables </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rsidR="00D64543" w:rsidRPr="00D64543" w:rsidRDefault="008F10A7" w:rsidP="00D64543">
            <w:pPr>
              <w:spacing w:before="0" w:beforeAutospacing="0" w:after="200" w:afterAutospacing="0"/>
              <w:rPr>
                <w:bCs/>
                <w:lang w:val="en-IN"/>
              </w:rPr>
            </w:pPr>
            <w:r w:rsidRPr="00D64543">
              <w:rPr>
                <w:b/>
                <w:bCs/>
                <w:lang w:val="en-IN"/>
              </w:rPr>
              <w:t>Project manager </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rsidR="00D64543" w:rsidRPr="00D64543" w:rsidRDefault="008F10A7" w:rsidP="00D64543">
            <w:pPr>
              <w:spacing w:before="0" w:beforeAutospacing="0" w:after="200" w:afterAutospacing="0"/>
              <w:rPr>
                <w:bCs/>
                <w:lang w:val="en-IN"/>
              </w:rPr>
            </w:pPr>
            <w:r w:rsidRPr="00D64543">
              <w:rPr>
                <w:b/>
                <w:bCs/>
                <w:lang w:val="en-IN"/>
              </w:rPr>
              <w:t>Product owner </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rsidR="00D64543" w:rsidRPr="00D64543" w:rsidRDefault="008F10A7" w:rsidP="00D64543">
            <w:pPr>
              <w:spacing w:before="0" w:beforeAutospacing="0" w:after="200" w:afterAutospacing="0"/>
              <w:rPr>
                <w:bCs/>
                <w:lang w:val="en-IN"/>
              </w:rPr>
            </w:pPr>
            <w:r w:rsidRPr="00D64543">
              <w:rPr>
                <w:b/>
                <w:bCs/>
                <w:lang w:val="en-IN"/>
              </w:rPr>
              <w:t>Agile team </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rsidR="00D64543" w:rsidRPr="00D64543" w:rsidRDefault="008F10A7" w:rsidP="00D64543">
            <w:pPr>
              <w:spacing w:before="0" w:beforeAutospacing="0" w:after="200" w:afterAutospacing="0"/>
              <w:rPr>
                <w:bCs/>
                <w:lang w:val="en-IN"/>
              </w:rPr>
            </w:pPr>
            <w:r w:rsidRPr="00D64543">
              <w:rPr>
                <w:b/>
                <w:bCs/>
                <w:lang w:val="en-IN"/>
              </w:rPr>
              <w:t>Digital infrastructure </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rsidR="00D64543" w:rsidRPr="00D64543" w:rsidRDefault="008F10A7" w:rsidP="00D64543">
            <w:pPr>
              <w:spacing w:before="0" w:beforeAutospacing="0" w:after="200" w:afterAutospacing="0"/>
              <w:rPr>
                <w:bCs/>
                <w:lang w:val="en-IN"/>
              </w:rPr>
            </w:pPr>
            <w:r w:rsidRPr="00D64543">
              <w:rPr>
                <w:b/>
                <w:bCs/>
                <w:lang w:val="en-IN"/>
              </w:rPr>
              <w:t>Transport operation manager </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rsidR="00D64543" w:rsidRPr="00D64543" w:rsidRDefault="008F10A7" w:rsidP="00D64543">
            <w:pPr>
              <w:spacing w:before="0" w:beforeAutospacing="0" w:after="200" w:afterAutospacing="0"/>
              <w:rPr>
                <w:bCs/>
                <w:lang w:val="en-IN"/>
              </w:rPr>
            </w:pPr>
            <w:r w:rsidRPr="00D64543">
              <w:rPr>
                <w:b/>
                <w:bCs/>
                <w:lang w:val="en-IN"/>
              </w:rPr>
              <w:t>Local authorities </w:t>
            </w:r>
          </w:p>
        </w:tc>
      </w:tr>
      <w:tr w:rsidR="0034695D" w:rsidTr="00D64543">
        <w:trPr>
          <w:trHeight w:val="1215"/>
        </w:trPr>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rsidR="00D64543" w:rsidRPr="00D64543" w:rsidRDefault="008F10A7" w:rsidP="00D64543">
            <w:pPr>
              <w:spacing w:before="0" w:beforeAutospacing="0" w:after="200" w:afterAutospacing="0"/>
              <w:rPr>
                <w:bCs/>
                <w:lang w:val="en-IN"/>
              </w:rPr>
            </w:pPr>
            <w:r w:rsidRPr="00D64543">
              <w:rPr>
                <w:b/>
                <w:bCs/>
                <w:lang w:val="en-IN"/>
              </w:rPr>
              <w:t>Identification of the risk </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rsidR="00D64543" w:rsidRPr="00D64543" w:rsidRDefault="008F10A7" w:rsidP="00D64543">
            <w:pPr>
              <w:spacing w:before="0" w:beforeAutospacing="0" w:after="200" w:afterAutospacing="0"/>
              <w:rPr>
                <w:bCs/>
                <w:lang w:val="en-IN"/>
              </w:rPr>
            </w:pPr>
            <w:r w:rsidRPr="00D64543">
              <w:rPr>
                <w:bCs/>
                <w:lang w:val="en-IN"/>
              </w:rPr>
              <w:t>R</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rsidR="00D64543" w:rsidRPr="00D64543" w:rsidRDefault="008F10A7" w:rsidP="00D64543">
            <w:pPr>
              <w:spacing w:before="0" w:beforeAutospacing="0" w:after="200" w:afterAutospacing="0"/>
              <w:rPr>
                <w:bCs/>
                <w:lang w:val="en-IN"/>
              </w:rPr>
            </w:pPr>
            <w:r w:rsidRPr="00D64543">
              <w:rPr>
                <w:bCs/>
                <w:lang w:val="en-IN"/>
              </w:rPr>
              <w:t>I</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rsidR="00D64543" w:rsidRPr="00D64543" w:rsidRDefault="008F10A7" w:rsidP="00D64543">
            <w:pPr>
              <w:spacing w:before="0" w:beforeAutospacing="0" w:after="200" w:afterAutospacing="0"/>
              <w:rPr>
                <w:bCs/>
                <w:lang w:val="en-IN"/>
              </w:rPr>
            </w:pPr>
            <w:r w:rsidRPr="00D64543">
              <w:rPr>
                <w:bCs/>
                <w:lang w:val="en-IN"/>
              </w:rPr>
              <w:t>R</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rsidR="00D64543" w:rsidRPr="00D64543" w:rsidRDefault="008F10A7" w:rsidP="00D64543">
            <w:pPr>
              <w:spacing w:before="0" w:beforeAutospacing="0" w:after="200" w:afterAutospacing="0"/>
              <w:rPr>
                <w:bCs/>
                <w:lang w:val="en-IN"/>
              </w:rPr>
            </w:pPr>
            <w:r w:rsidRPr="00D64543">
              <w:rPr>
                <w:bCs/>
                <w:lang w:val="en-IN"/>
              </w:rPr>
              <w:t>R</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rsidR="00D64543" w:rsidRPr="00D64543" w:rsidRDefault="008F10A7" w:rsidP="00D64543">
            <w:pPr>
              <w:spacing w:before="0" w:beforeAutospacing="0" w:after="200" w:afterAutospacing="0"/>
              <w:rPr>
                <w:bCs/>
                <w:lang w:val="en-IN"/>
              </w:rPr>
            </w:pPr>
            <w:r w:rsidRPr="00D64543">
              <w:rPr>
                <w:bCs/>
                <w:lang w:val="en-IN"/>
              </w:rPr>
              <w:t>A</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rsidR="00D64543" w:rsidRPr="00D64543" w:rsidRDefault="008F10A7" w:rsidP="00D64543">
            <w:pPr>
              <w:spacing w:before="0" w:beforeAutospacing="0" w:after="200" w:afterAutospacing="0"/>
              <w:rPr>
                <w:bCs/>
                <w:lang w:val="en-IN"/>
              </w:rPr>
            </w:pPr>
            <w:r w:rsidRPr="00D64543">
              <w:rPr>
                <w:bCs/>
                <w:lang w:val="en-IN"/>
              </w:rPr>
              <w:t>R</w:t>
            </w:r>
          </w:p>
        </w:tc>
      </w:tr>
      <w:tr w:rsidR="0034695D" w:rsidTr="00D64543">
        <w:trPr>
          <w:trHeight w:val="1125"/>
        </w:trPr>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rsidR="00D64543" w:rsidRPr="00D64543" w:rsidRDefault="008F10A7" w:rsidP="00D64543">
            <w:pPr>
              <w:spacing w:before="0" w:beforeAutospacing="0" w:after="200" w:afterAutospacing="0"/>
              <w:rPr>
                <w:bCs/>
                <w:lang w:val="en-IN"/>
              </w:rPr>
            </w:pPr>
            <w:r w:rsidRPr="00D64543">
              <w:rPr>
                <w:b/>
                <w:bCs/>
                <w:lang w:val="en-IN"/>
              </w:rPr>
              <w:t>Assessment and priority </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rsidR="00D64543" w:rsidRPr="00D64543" w:rsidRDefault="008F10A7" w:rsidP="00D64543">
            <w:pPr>
              <w:spacing w:before="0" w:beforeAutospacing="0" w:after="200" w:afterAutospacing="0"/>
              <w:rPr>
                <w:bCs/>
                <w:lang w:val="en-IN"/>
              </w:rPr>
            </w:pPr>
            <w:r w:rsidRPr="00D64543">
              <w:rPr>
                <w:bCs/>
                <w:lang w:val="en-IN"/>
              </w:rPr>
              <w:t>C</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rsidR="00D64543" w:rsidRPr="00D64543" w:rsidRDefault="008F10A7" w:rsidP="00D64543">
            <w:pPr>
              <w:spacing w:before="0" w:beforeAutospacing="0" w:after="200" w:afterAutospacing="0"/>
              <w:rPr>
                <w:bCs/>
                <w:lang w:val="en-IN"/>
              </w:rPr>
            </w:pPr>
            <w:r w:rsidRPr="00D64543">
              <w:rPr>
                <w:bCs/>
                <w:lang w:val="en-IN"/>
              </w:rPr>
              <w:t>R</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rsidR="00D64543" w:rsidRPr="00D64543" w:rsidRDefault="008F10A7" w:rsidP="00D64543">
            <w:pPr>
              <w:spacing w:before="0" w:beforeAutospacing="0" w:after="200" w:afterAutospacing="0"/>
              <w:rPr>
                <w:bCs/>
                <w:lang w:val="en-IN"/>
              </w:rPr>
            </w:pPr>
            <w:r w:rsidRPr="00D64543">
              <w:rPr>
                <w:bCs/>
                <w:lang w:val="en-IN"/>
              </w:rPr>
              <w:t>R</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rsidR="00D64543" w:rsidRPr="00D64543" w:rsidRDefault="008F10A7" w:rsidP="00D64543">
            <w:pPr>
              <w:spacing w:before="0" w:beforeAutospacing="0" w:after="200" w:afterAutospacing="0"/>
              <w:rPr>
                <w:bCs/>
                <w:lang w:val="en-IN"/>
              </w:rPr>
            </w:pPr>
            <w:r w:rsidRPr="00D64543">
              <w:rPr>
                <w:bCs/>
                <w:lang w:val="en-IN"/>
              </w:rPr>
              <w:t>C</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rsidR="00D64543" w:rsidRPr="00D64543" w:rsidRDefault="008F10A7" w:rsidP="00D64543">
            <w:pPr>
              <w:spacing w:before="0" w:beforeAutospacing="0" w:after="200" w:afterAutospacing="0"/>
              <w:rPr>
                <w:bCs/>
                <w:lang w:val="en-IN"/>
              </w:rPr>
            </w:pPr>
            <w:r w:rsidRPr="00D64543">
              <w:rPr>
                <w:bCs/>
                <w:lang w:val="en-IN"/>
              </w:rPr>
              <w:t>A</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rsidR="00D64543" w:rsidRPr="00D64543" w:rsidRDefault="008F10A7" w:rsidP="00D64543">
            <w:pPr>
              <w:spacing w:before="0" w:beforeAutospacing="0" w:after="200" w:afterAutospacing="0"/>
              <w:rPr>
                <w:bCs/>
                <w:lang w:val="en-IN"/>
              </w:rPr>
            </w:pPr>
            <w:r w:rsidRPr="00D64543">
              <w:rPr>
                <w:bCs/>
                <w:lang w:val="en-IN"/>
              </w:rPr>
              <w:t>R</w:t>
            </w:r>
          </w:p>
        </w:tc>
      </w:tr>
      <w:tr w:rsidR="0034695D" w:rsidTr="00D64543">
        <w:trPr>
          <w:trHeight w:val="1110"/>
        </w:trPr>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rsidR="00D64543" w:rsidRPr="00D64543" w:rsidRDefault="008F10A7" w:rsidP="00D64543">
            <w:pPr>
              <w:spacing w:before="0" w:beforeAutospacing="0" w:after="200" w:afterAutospacing="0"/>
              <w:rPr>
                <w:bCs/>
                <w:lang w:val="en-IN"/>
              </w:rPr>
            </w:pPr>
            <w:r w:rsidRPr="00D64543">
              <w:rPr>
                <w:b/>
                <w:bCs/>
                <w:lang w:val="en-IN"/>
              </w:rPr>
              <w:t>Mitigation plan </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rsidR="00D64543" w:rsidRPr="00D64543" w:rsidRDefault="008F10A7" w:rsidP="00D64543">
            <w:pPr>
              <w:spacing w:before="0" w:beforeAutospacing="0" w:after="200" w:afterAutospacing="0"/>
              <w:rPr>
                <w:bCs/>
                <w:lang w:val="en-IN"/>
              </w:rPr>
            </w:pPr>
            <w:r w:rsidRPr="00D64543">
              <w:rPr>
                <w:bCs/>
                <w:lang w:val="en-IN"/>
              </w:rPr>
              <w:t>C</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rsidR="00D64543" w:rsidRPr="00D64543" w:rsidRDefault="008F10A7" w:rsidP="00D64543">
            <w:pPr>
              <w:spacing w:before="0" w:beforeAutospacing="0" w:after="200" w:afterAutospacing="0"/>
              <w:rPr>
                <w:bCs/>
                <w:lang w:val="en-IN"/>
              </w:rPr>
            </w:pPr>
            <w:r w:rsidRPr="00D64543">
              <w:rPr>
                <w:bCs/>
                <w:lang w:val="en-IN"/>
              </w:rPr>
              <w:t>A</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rsidR="00D64543" w:rsidRPr="00D64543" w:rsidRDefault="008F10A7" w:rsidP="00D64543">
            <w:pPr>
              <w:spacing w:before="0" w:beforeAutospacing="0" w:after="200" w:afterAutospacing="0"/>
              <w:rPr>
                <w:bCs/>
                <w:lang w:val="en-IN"/>
              </w:rPr>
            </w:pPr>
            <w:r w:rsidRPr="00D64543">
              <w:rPr>
                <w:bCs/>
                <w:lang w:val="en-IN"/>
              </w:rPr>
              <w:t>R</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rsidR="00D64543" w:rsidRPr="00D64543" w:rsidRDefault="008F10A7" w:rsidP="00D64543">
            <w:pPr>
              <w:spacing w:before="0" w:beforeAutospacing="0" w:after="200" w:afterAutospacing="0"/>
              <w:rPr>
                <w:bCs/>
                <w:lang w:val="en-IN"/>
              </w:rPr>
            </w:pPr>
            <w:r w:rsidRPr="00D64543">
              <w:rPr>
                <w:bCs/>
                <w:lang w:val="en-IN"/>
              </w:rPr>
              <w:t>R</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rsidR="00D64543" w:rsidRPr="00D64543" w:rsidRDefault="008F10A7" w:rsidP="00D64543">
            <w:pPr>
              <w:spacing w:before="0" w:beforeAutospacing="0" w:after="200" w:afterAutospacing="0"/>
              <w:rPr>
                <w:bCs/>
                <w:lang w:val="en-IN"/>
              </w:rPr>
            </w:pPr>
            <w:r w:rsidRPr="00D64543">
              <w:rPr>
                <w:bCs/>
                <w:lang w:val="en-IN"/>
              </w:rPr>
              <w:t>R</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rsidR="00D64543" w:rsidRPr="00D64543" w:rsidRDefault="008F10A7" w:rsidP="00D64543">
            <w:pPr>
              <w:spacing w:before="0" w:beforeAutospacing="0" w:after="200" w:afterAutospacing="0"/>
              <w:rPr>
                <w:bCs/>
                <w:lang w:val="en-IN"/>
              </w:rPr>
            </w:pPr>
            <w:r w:rsidRPr="00D64543">
              <w:rPr>
                <w:bCs/>
                <w:lang w:val="en-IN"/>
              </w:rPr>
              <w:t>C</w:t>
            </w:r>
          </w:p>
        </w:tc>
      </w:tr>
      <w:tr w:rsidR="0034695D" w:rsidTr="00D64543">
        <w:trPr>
          <w:trHeight w:val="1110"/>
        </w:trPr>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rsidR="00D64543" w:rsidRPr="00D64543" w:rsidRDefault="008F10A7" w:rsidP="00D64543">
            <w:pPr>
              <w:spacing w:before="0" w:beforeAutospacing="0" w:after="200" w:afterAutospacing="0"/>
              <w:rPr>
                <w:bCs/>
                <w:lang w:val="en-IN"/>
              </w:rPr>
            </w:pPr>
            <w:r w:rsidRPr="00D64543">
              <w:rPr>
                <w:b/>
                <w:bCs/>
                <w:lang w:val="en-IN"/>
              </w:rPr>
              <w:t>Cybersecurity risks </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rsidR="00D64543" w:rsidRPr="00D64543" w:rsidRDefault="008F10A7" w:rsidP="00D64543">
            <w:pPr>
              <w:spacing w:before="0" w:beforeAutospacing="0" w:after="200" w:afterAutospacing="0"/>
              <w:rPr>
                <w:bCs/>
                <w:lang w:val="en-IN"/>
              </w:rPr>
            </w:pPr>
            <w:r w:rsidRPr="00D64543">
              <w:rPr>
                <w:bCs/>
                <w:lang w:val="en-IN"/>
              </w:rPr>
              <w:t>A</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rsidR="00D64543" w:rsidRPr="00D64543" w:rsidRDefault="008F10A7" w:rsidP="00D64543">
            <w:pPr>
              <w:spacing w:before="0" w:beforeAutospacing="0" w:after="200" w:afterAutospacing="0"/>
              <w:rPr>
                <w:bCs/>
                <w:lang w:val="en-IN"/>
              </w:rPr>
            </w:pPr>
            <w:r w:rsidRPr="00D64543">
              <w:rPr>
                <w:bCs/>
                <w:lang w:val="en-IN"/>
              </w:rPr>
              <w:t>C</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rsidR="00D64543" w:rsidRPr="00D64543" w:rsidRDefault="008F10A7" w:rsidP="00D64543">
            <w:pPr>
              <w:spacing w:before="0" w:beforeAutospacing="0" w:after="200" w:afterAutospacing="0"/>
              <w:rPr>
                <w:bCs/>
                <w:lang w:val="en-IN"/>
              </w:rPr>
            </w:pPr>
            <w:r w:rsidRPr="00D64543">
              <w:rPr>
                <w:bCs/>
                <w:lang w:val="en-IN"/>
              </w:rPr>
              <w:t>R</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rsidR="00D64543" w:rsidRPr="00D64543" w:rsidRDefault="008F10A7" w:rsidP="00D64543">
            <w:pPr>
              <w:spacing w:before="0" w:beforeAutospacing="0" w:after="200" w:afterAutospacing="0"/>
              <w:rPr>
                <w:bCs/>
                <w:lang w:val="en-IN"/>
              </w:rPr>
            </w:pPr>
            <w:r w:rsidRPr="00D64543">
              <w:rPr>
                <w:bCs/>
                <w:lang w:val="en-IN"/>
              </w:rPr>
              <w:t>C</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rsidR="00D64543" w:rsidRPr="00D64543" w:rsidRDefault="008F10A7" w:rsidP="00D64543">
            <w:pPr>
              <w:spacing w:before="0" w:beforeAutospacing="0" w:after="200" w:afterAutospacing="0"/>
              <w:rPr>
                <w:bCs/>
                <w:lang w:val="en-IN"/>
              </w:rPr>
            </w:pPr>
            <w:r w:rsidRPr="00D64543">
              <w:rPr>
                <w:bCs/>
                <w:lang w:val="en-IN"/>
              </w:rPr>
              <w:t>R</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rsidR="00D64543" w:rsidRPr="00D64543" w:rsidRDefault="008F10A7" w:rsidP="00D64543">
            <w:pPr>
              <w:spacing w:before="0" w:beforeAutospacing="0" w:after="200" w:afterAutospacing="0"/>
              <w:rPr>
                <w:bCs/>
                <w:lang w:val="en-IN"/>
              </w:rPr>
            </w:pPr>
            <w:r w:rsidRPr="00D64543">
              <w:rPr>
                <w:bCs/>
                <w:lang w:val="en-IN"/>
              </w:rPr>
              <w:t>I</w:t>
            </w:r>
          </w:p>
        </w:tc>
      </w:tr>
      <w:tr w:rsidR="0034695D" w:rsidTr="00D64543">
        <w:trPr>
          <w:trHeight w:val="915"/>
        </w:trPr>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rsidR="00D64543" w:rsidRPr="00D64543" w:rsidRDefault="008F10A7" w:rsidP="00D64543">
            <w:pPr>
              <w:spacing w:before="0" w:beforeAutospacing="0" w:after="200" w:afterAutospacing="0"/>
              <w:rPr>
                <w:bCs/>
                <w:lang w:val="en-IN"/>
              </w:rPr>
            </w:pPr>
            <w:r w:rsidRPr="00D64543">
              <w:rPr>
                <w:b/>
                <w:bCs/>
                <w:lang w:val="en-IN"/>
              </w:rPr>
              <w:t>Operational disruption </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rsidR="00D64543" w:rsidRPr="00D64543" w:rsidRDefault="008F10A7" w:rsidP="00D64543">
            <w:pPr>
              <w:spacing w:before="0" w:beforeAutospacing="0" w:after="200" w:afterAutospacing="0"/>
              <w:rPr>
                <w:bCs/>
                <w:lang w:val="en-IN"/>
              </w:rPr>
            </w:pPr>
            <w:r w:rsidRPr="00D64543">
              <w:rPr>
                <w:bCs/>
                <w:lang w:val="en-IN"/>
              </w:rPr>
              <w:t>C</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rsidR="00D64543" w:rsidRPr="00D64543" w:rsidRDefault="008F10A7" w:rsidP="00D64543">
            <w:pPr>
              <w:spacing w:before="0" w:beforeAutospacing="0" w:after="200" w:afterAutospacing="0"/>
              <w:rPr>
                <w:bCs/>
                <w:lang w:val="en-IN"/>
              </w:rPr>
            </w:pPr>
            <w:r w:rsidRPr="00D64543">
              <w:rPr>
                <w:bCs/>
                <w:lang w:val="en-IN"/>
              </w:rPr>
              <w:t>R</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rsidR="00D64543" w:rsidRPr="00D64543" w:rsidRDefault="008F10A7" w:rsidP="00D64543">
            <w:pPr>
              <w:spacing w:before="0" w:beforeAutospacing="0" w:after="200" w:afterAutospacing="0"/>
              <w:rPr>
                <w:bCs/>
                <w:lang w:val="en-IN"/>
              </w:rPr>
            </w:pPr>
            <w:r w:rsidRPr="00D64543">
              <w:rPr>
                <w:bCs/>
                <w:lang w:val="en-IN"/>
              </w:rPr>
              <w:t>I</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rsidR="00D64543" w:rsidRPr="00D64543" w:rsidRDefault="008F10A7" w:rsidP="00D64543">
            <w:pPr>
              <w:spacing w:before="0" w:beforeAutospacing="0" w:after="200" w:afterAutospacing="0"/>
              <w:rPr>
                <w:bCs/>
                <w:lang w:val="en-IN"/>
              </w:rPr>
            </w:pPr>
            <w:r w:rsidRPr="00D64543">
              <w:rPr>
                <w:bCs/>
                <w:lang w:val="en-IN"/>
              </w:rPr>
              <w:t>C</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rsidR="00D64543" w:rsidRPr="00D64543" w:rsidRDefault="008F10A7" w:rsidP="00D64543">
            <w:pPr>
              <w:spacing w:before="0" w:beforeAutospacing="0" w:after="200" w:afterAutospacing="0"/>
              <w:rPr>
                <w:bCs/>
                <w:lang w:val="en-IN"/>
              </w:rPr>
            </w:pPr>
            <w:r w:rsidRPr="00D64543">
              <w:rPr>
                <w:bCs/>
                <w:lang w:val="en-IN"/>
              </w:rPr>
              <w:t>R</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rsidR="00D64543" w:rsidRPr="00D64543" w:rsidRDefault="008F10A7" w:rsidP="00D64543">
            <w:pPr>
              <w:spacing w:before="0" w:beforeAutospacing="0" w:after="200" w:afterAutospacing="0"/>
              <w:rPr>
                <w:bCs/>
                <w:lang w:val="en-IN"/>
              </w:rPr>
            </w:pPr>
            <w:r w:rsidRPr="00D64543">
              <w:rPr>
                <w:bCs/>
                <w:lang w:val="en-IN"/>
              </w:rPr>
              <w:t>I</w:t>
            </w:r>
          </w:p>
        </w:tc>
      </w:tr>
      <w:tr w:rsidR="0034695D" w:rsidTr="00D64543">
        <w:trPr>
          <w:trHeight w:val="1230"/>
        </w:trPr>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rsidR="00D64543" w:rsidRPr="00D64543" w:rsidRDefault="008F10A7" w:rsidP="00D64543">
            <w:pPr>
              <w:spacing w:before="0" w:beforeAutospacing="0" w:after="200" w:afterAutospacing="0"/>
              <w:rPr>
                <w:bCs/>
                <w:lang w:val="en-IN"/>
              </w:rPr>
            </w:pPr>
            <w:r w:rsidRPr="00D64543">
              <w:rPr>
                <w:b/>
                <w:bCs/>
                <w:lang w:val="en-IN"/>
              </w:rPr>
              <w:t>Regulatory compliance </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rsidR="00D64543" w:rsidRPr="00D64543" w:rsidRDefault="008F10A7" w:rsidP="00D64543">
            <w:pPr>
              <w:spacing w:before="0" w:beforeAutospacing="0" w:after="200" w:afterAutospacing="0"/>
              <w:rPr>
                <w:bCs/>
                <w:lang w:val="en-IN"/>
              </w:rPr>
            </w:pPr>
            <w:r w:rsidRPr="00D64543">
              <w:rPr>
                <w:bCs/>
                <w:lang w:val="en-IN"/>
              </w:rPr>
              <w:t>R</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rsidR="00D64543" w:rsidRPr="00D64543" w:rsidRDefault="008F10A7" w:rsidP="00D64543">
            <w:pPr>
              <w:spacing w:before="0" w:beforeAutospacing="0" w:after="200" w:afterAutospacing="0"/>
              <w:rPr>
                <w:bCs/>
                <w:lang w:val="en-IN"/>
              </w:rPr>
            </w:pPr>
            <w:r w:rsidRPr="00D64543">
              <w:rPr>
                <w:bCs/>
                <w:lang w:val="en-IN"/>
              </w:rPr>
              <w:t>R</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rsidR="00D64543" w:rsidRPr="00D64543" w:rsidRDefault="008F10A7" w:rsidP="00D64543">
            <w:pPr>
              <w:spacing w:before="0" w:beforeAutospacing="0" w:after="200" w:afterAutospacing="0"/>
              <w:rPr>
                <w:bCs/>
                <w:lang w:val="en-IN"/>
              </w:rPr>
            </w:pPr>
            <w:r w:rsidRPr="00D64543">
              <w:rPr>
                <w:bCs/>
                <w:lang w:val="en-IN"/>
              </w:rPr>
              <w:t>C</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rsidR="00D64543" w:rsidRPr="00D64543" w:rsidRDefault="008F10A7" w:rsidP="00D64543">
            <w:pPr>
              <w:spacing w:before="0" w:beforeAutospacing="0" w:after="200" w:afterAutospacing="0"/>
              <w:rPr>
                <w:bCs/>
                <w:lang w:val="en-IN"/>
              </w:rPr>
            </w:pPr>
            <w:r w:rsidRPr="00D64543">
              <w:rPr>
                <w:bCs/>
                <w:lang w:val="en-IN"/>
              </w:rPr>
              <w:t>R</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rsidR="00D64543" w:rsidRPr="00D64543" w:rsidRDefault="008F10A7" w:rsidP="00D64543">
            <w:pPr>
              <w:spacing w:before="0" w:beforeAutospacing="0" w:after="200" w:afterAutospacing="0"/>
              <w:rPr>
                <w:bCs/>
                <w:lang w:val="en-IN"/>
              </w:rPr>
            </w:pPr>
            <w:r w:rsidRPr="00D64543">
              <w:rPr>
                <w:bCs/>
                <w:lang w:val="en-IN"/>
              </w:rPr>
              <w:t>I</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rsidR="00D64543" w:rsidRPr="00D64543" w:rsidRDefault="008F10A7" w:rsidP="00D64543">
            <w:pPr>
              <w:spacing w:before="0" w:beforeAutospacing="0" w:after="200" w:afterAutospacing="0"/>
              <w:rPr>
                <w:bCs/>
                <w:lang w:val="en-IN"/>
              </w:rPr>
            </w:pPr>
            <w:r w:rsidRPr="00D64543">
              <w:rPr>
                <w:bCs/>
                <w:lang w:val="en-IN"/>
              </w:rPr>
              <w:t>C</w:t>
            </w:r>
          </w:p>
        </w:tc>
      </w:tr>
      <w:tr w:rsidR="0034695D" w:rsidTr="00D64543">
        <w:trPr>
          <w:trHeight w:val="990"/>
        </w:trPr>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rsidR="00D64543" w:rsidRPr="00D64543" w:rsidRDefault="008F10A7" w:rsidP="00D64543">
            <w:pPr>
              <w:spacing w:before="0" w:beforeAutospacing="0" w:after="200" w:afterAutospacing="0"/>
              <w:rPr>
                <w:bCs/>
                <w:lang w:val="en-IN"/>
              </w:rPr>
            </w:pPr>
            <w:r w:rsidRPr="00D64543">
              <w:rPr>
                <w:b/>
                <w:bCs/>
                <w:lang w:val="en-IN"/>
              </w:rPr>
              <w:t>Critical risks </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rsidR="00D64543" w:rsidRPr="00D64543" w:rsidRDefault="008F10A7" w:rsidP="00D64543">
            <w:pPr>
              <w:spacing w:before="0" w:beforeAutospacing="0" w:after="200" w:afterAutospacing="0"/>
              <w:rPr>
                <w:bCs/>
                <w:lang w:val="en-IN"/>
              </w:rPr>
            </w:pPr>
            <w:r w:rsidRPr="00D64543">
              <w:rPr>
                <w:bCs/>
                <w:lang w:val="en-IN"/>
              </w:rPr>
              <w:t>R</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rsidR="00D64543" w:rsidRPr="00D64543" w:rsidRDefault="008F10A7" w:rsidP="00D64543">
            <w:pPr>
              <w:spacing w:before="0" w:beforeAutospacing="0" w:after="200" w:afterAutospacing="0"/>
              <w:rPr>
                <w:bCs/>
                <w:lang w:val="en-IN"/>
              </w:rPr>
            </w:pPr>
            <w:r w:rsidRPr="00D64543">
              <w:rPr>
                <w:bCs/>
                <w:lang w:val="en-IN"/>
              </w:rPr>
              <w:t>A</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rsidR="00D64543" w:rsidRPr="00D64543" w:rsidRDefault="008F10A7" w:rsidP="00D64543">
            <w:pPr>
              <w:spacing w:before="0" w:beforeAutospacing="0" w:after="200" w:afterAutospacing="0"/>
              <w:rPr>
                <w:bCs/>
                <w:lang w:val="en-IN"/>
              </w:rPr>
            </w:pPr>
            <w:r w:rsidRPr="00D64543">
              <w:rPr>
                <w:bCs/>
                <w:lang w:val="en-IN"/>
              </w:rPr>
              <w:t>C</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rsidR="00D64543" w:rsidRPr="00D64543" w:rsidRDefault="008F10A7" w:rsidP="00D64543">
            <w:pPr>
              <w:spacing w:before="0" w:beforeAutospacing="0" w:after="200" w:afterAutospacing="0"/>
              <w:rPr>
                <w:bCs/>
                <w:lang w:val="en-IN"/>
              </w:rPr>
            </w:pPr>
            <w:r w:rsidRPr="00D64543">
              <w:rPr>
                <w:bCs/>
                <w:lang w:val="en-IN"/>
              </w:rPr>
              <w:t>I</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rsidR="00D64543" w:rsidRPr="00D64543" w:rsidRDefault="008F10A7" w:rsidP="00D64543">
            <w:pPr>
              <w:spacing w:before="0" w:beforeAutospacing="0" w:after="200" w:afterAutospacing="0"/>
              <w:rPr>
                <w:bCs/>
                <w:lang w:val="en-IN"/>
              </w:rPr>
            </w:pPr>
            <w:r w:rsidRPr="00D64543">
              <w:rPr>
                <w:bCs/>
                <w:lang w:val="en-IN"/>
              </w:rPr>
              <w:t>R</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rsidR="00D64543" w:rsidRPr="00D64543" w:rsidRDefault="008F10A7" w:rsidP="00D64543">
            <w:pPr>
              <w:spacing w:before="0" w:beforeAutospacing="0" w:after="200" w:afterAutospacing="0"/>
              <w:rPr>
                <w:bCs/>
                <w:lang w:val="en-IN"/>
              </w:rPr>
            </w:pPr>
            <w:r w:rsidRPr="00D64543">
              <w:rPr>
                <w:bCs/>
                <w:lang w:val="en-IN"/>
              </w:rPr>
              <w:t>A</w:t>
            </w:r>
          </w:p>
        </w:tc>
      </w:tr>
    </w:tbl>
    <w:p w:rsidR="00D64543" w:rsidRPr="00D64543" w:rsidRDefault="008F10A7" w:rsidP="00C75401">
      <w:pPr>
        <w:spacing w:before="0" w:beforeAutospacing="0" w:after="200" w:afterAutospacing="0"/>
        <w:jc w:val="center"/>
        <w:rPr>
          <w:bCs/>
          <w:lang w:val="en-IN"/>
        </w:rPr>
      </w:pPr>
      <w:r w:rsidRPr="00D64543">
        <w:rPr>
          <w:b/>
          <w:bCs/>
          <w:lang w:val="en-IN"/>
        </w:rPr>
        <w:t>Source: Author</w:t>
      </w:r>
    </w:p>
    <w:p w:rsidR="00D64543" w:rsidRPr="00D64543" w:rsidRDefault="008F10A7" w:rsidP="00C75401">
      <w:pPr>
        <w:pStyle w:val="Heading2"/>
      </w:pPr>
      <w:bookmarkStart w:id="20" w:name="_Toc235110837"/>
      <w:r w:rsidRPr="00D64543">
        <w:lastRenderedPageBreak/>
        <w:t>Conclusion</w:t>
      </w:r>
      <w:bookmarkEnd w:id="20"/>
      <w:r w:rsidRPr="00D64543">
        <w:t> </w:t>
      </w:r>
    </w:p>
    <w:p w:rsidR="00C75401" w:rsidRDefault="008F10A7" w:rsidP="00D64543">
      <w:pPr>
        <w:spacing w:before="0" w:beforeAutospacing="0" w:after="200" w:afterAutospacing="0"/>
        <w:rPr>
          <w:bCs/>
          <w:lang w:val="en-IN"/>
        </w:rPr>
      </w:pPr>
      <w:r w:rsidRPr="00D64543">
        <w:rPr>
          <w:bCs/>
          <w:lang w:val="en-IN"/>
        </w:rPr>
        <w:t>The overall planning of the digital transformation program at Leeds City Transport Hub is designed for the development of a unified digital system. The integration between the flow of the passenger and its overall management, and also the coordination of the freight, will be significantly effective for the overall management and deployment of the intelligent digital platform. The overall regeneration of the Central hub and also the maintenance of modern safety with the accessibility standard will be followed by the development of this project. The coordinator of the redevelopment project will be associated with the Restoration of transport capacity, along with the maintenance of inclusive urban design principles and the maintenance of digital infrastructure. The estimation of the project enhances the purpose of operational visibility, reduction of congestion, real-time decision support and improvement of efficiency within the estimated timeline. The successful completion of the overall estimated project will be beneficial for the development of a smart and safe, digitally transformed central hub for the overall management of the challenges.</w:t>
      </w:r>
    </w:p>
    <w:p w:rsidR="00D64543" w:rsidRPr="00D64543" w:rsidRDefault="00D64543" w:rsidP="00D64543">
      <w:pPr>
        <w:spacing w:before="0" w:beforeAutospacing="0" w:after="200" w:afterAutospacing="0"/>
        <w:rPr>
          <w:bCs/>
          <w:lang w:val="en-IN"/>
        </w:rPr>
      </w:pPr>
    </w:p>
    <w:p w:rsidR="00463056" w:rsidRDefault="008F10A7">
      <w:pPr>
        <w:spacing w:before="0" w:beforeAutospacing="0" w:after="200" w:afterAutospacing="0" w:line="276" w:lineRule="auto"/>
        <w:jc w:val="left"/>
        <w:rPr>
          <w:rFonts w:eastAsia="Arial" w:cs="Times New Roman"/>
          <w:b/>
          <w:bCs/>
          <w:sz w:val="28"/>
          <w:lang w:val="en-IN"/>
        </w:rPr>
      </w:pPr>
      <w:r>
        <w:br w:type="page"/>
      </w:r>
    </w:p>
    <w:p w:rsidR="00D64543" w:rsidRDefault="008F10A7" w:rsidP="00C75401">
      <w:pPr>
        <w:pStyle w:val="Heading1"/>
      </w:pPr>
      <w:bookmarkStart w:id="21" w:name="_Toc235110838"/>
      <w:r w:rsidRPr="00D64543">
        <w:lastRenderedPageBreak/>
        <w:t>References</w:t>
      </w:r>
      <w:bookmarkEnd w:id="21"/>
      <w:r w:rsidRPr="00D64543">
        <w:t> </w:t>
      </w:r>
    </w:p>
    <w:p w:rsidR="00465B0D" w:rsidRPr="00465B0D" w:rsidRDefault="008F10A7" w:rsidP="00465B0D">
      <w:pPr>
        <w:rPr>
          <w:lang w:val="en-IN"/>
        </w:rPr>
      </w:pPr>
      <w:r w:rsidRPr="00465B0D">
        <w:rPr>
          <w:lang w:val="en-IN"/>
        </w:rPr>
        <w:t>Champion, K. and Lee, D. (2025) ‘Grand designs?’Investigating the cultural and spatial logics of Channel 4’s media hub workspaces in Leeds, Bristol and Glasgow. </w:t>
      </w:r>
      <w:r w:rsidRPr="00465B0D">
        <w:rPr>
          <w:i/>
          <w:iCs/>
          <w:lang w:val="en-IN"/>
        </w:rPr>
        <w:t>European Journal of Cultural Studies</w:t>
      </w:r>
      <w:r w:rsidRPr="00465B0D">
        <w:rPr>
          <w:lang w:val="en-IN"/>
        </w:rPr>
        <w:t>, </w:t>
      </w:r>
      <w:r w:rsidRPr="00465B0D">
        <w:rPr>
          <w:i/>
          <w:iCs/>
          <w:lang w:val="en-IN"/>
        </w:rPr>
        <w:t>28</w:t>
      </w:r>
      <w:r w:rsidRPr="00465B0D">
        <w:rPr>
          <w:lang w:val="en-IN"/>
        </w:rPr>
        <w:t>(4), pp.957-980.</w:t>
      </w:r>
      <w:r w:rsidRPr="00465B0D">
        <w:t xml:space="preserve"> Available at: </w:t>
      </w:r>
      <w:hyperlink r:id="rId10" w:history="1">
        <w:r w:rsidRPr="00465B0D">
          <w:rPr>
            <w:rStyle w:val="Hyperlink"/>
            <w:lang w:val="en-IN"/>
          </w:rPr>
          <w:t>https://doi.org/10.1177/13675494241284638</w:t>
        </w:r>
      </w:hyperlink>
    </w:p>
    <w:p w:rsidR="00465B0D" w:rsidRPr="00465B0D" w:rsidRDefault="008F10A7" w:rsidP="00465B0D">
      <w:pPr>
        <w:rPr>
          <w:b/>
        </w:rPr>
      </w:pPr>
      <w:r w:rsidRPr="00465B0D">
        <w:rPr>
          <w:lang w:val="en-IN"/>
        </w:rPr>
        <w:t>Gimmer, A.I. (2024) ‘Integration of intelligent transportation systems in rail passenger transport: a digital twin approach for passenger flow management.’</w:t>
      </w:r>
      <w:r w:rsidRPr="00465B0D">
        <w:t xml:space="preserve"> Available at: </w:t>
      </w:r>
      <w:hyperlink r:id="rId11" w:history="1">
        <w:r w:rsidRPr="00465B0D">
          <w:rPr>
            <w:rStyle w:val="Hyperlink"/>
          </w:rPr>
          <w:t>https://lutpub.lut.fi/handle/10024/168276</w:t>
        </w:r>
      </w:hyperlink>
      <w:r w:rsidRPr="00465B0D">
        <w:t>[Accessed on: 18.06.2026.]</w:t>
      </w:r>
    </w:p>
    <w:p w:rsidR="00465B0D" w:rsidRPr="00465B0D" w:rsidRDefault="008F10A7" w:rsidP="00465B0D">
      <w:pPr>
        <w:rPr>
          <w:lang w:val="en-IN"/>
        </w:rPr>
      </w:pPr>
      <w:r w:rsidRPr="00465B0D">
        <w:t xml:space="preserve">Gong, Z., Dacre, N. and Dong, H. (2022) ‘Fostering digital transformation through project integration management.’ Available at: </w:t>
      </w:r>
      <w:hyperlink r:id="rId12" w:history="1">
        <w:r w:rsidRPr="00465B0D">
          <w:rPr>
            <w:rStyle w:val="Hyperlink"/>
          </w:rPr>
          <w:t>10.2139/ssrn.5003601</w:t>
        </w:r>
      </w:hyperlink>
    </w:p>
    <w:p w:rsidR="00465B0D" w:rsidRPr="00465B0D" w:rsidRDefault="008F10A7" w:rsidP="00465B0D">
      <w:r w:rsidRPr="00465B0D">
        <w:rPr>
          <w:lang w:val="en-IN"/>
        </w:rPr>
        <w:t xml:space="preserve">Jalkanen, H. (2023) </w:t>
      </w:r>
      <w:r w:rsidRPr="00465B0D">
        <w:rPr>
          <w:i/>
          <w:lang w:val="en-IN"/>
        </w:rPr>
        <w:t>Change management: Digital transformation in passenger services.</w:t>
      </w:r>
      <w:r w:rsidRPr="00465B0D">
        <w:t xml:space="preserve"> Available at:</w:t>
      </w:r>
      <w:hyperlink r:id="rId13" w:history="1">
        <w:r w:rsidRPr="00465B0D">
          <w:rPr>
            <w:rStyle w:val="Hyperlink"/>
          </w:rPr>
          <w:t>https://www.theseus.fi/handle/10024/799380</w:t>
        </w:r>
      </w:hyperlink>
      <w:r w:rsidRPr="00465B0D">
        <w:t xml:space="preserve"> [Accessed on: 18.06.2026.]</w:t>
      </w:r>
    </w:p>
    <w:p w:rsidR="00465B0D" w:rsidRPr="00465B0D" w:rsidRDefault="008F10A7" w:rsidP="00465B0D">
      <w:r w:rsidRPr="00465B0D">
        <w:rPr>
          <w:lang w:val="en-IN"/>
        </w:rPr>
        <w:t>Karttunen, E., Lintukangas, K. and Hallikas, J. (2023) ‘Digital transformation of the purchasing and supply management process.’ </w:t>
      </w:r>
      <w:r w:rsidRPr="00465B0D">
        <w:rPr>
          <w:i/>
          <w:iCs/>
          <w:lang w:val="en-IN"/>
        </w:rPr>
        <w:t>International Journal of Physical Distribution &amp; Logistics Management</w:t>
      </w:r>
      <w:r w:rsidRPr="00465B0D">
        <w:rPr>
          <w:lang w:val="en-IN"/>
        </w:rPr>
        <w:t>, </w:t>
      </w:r>
      <w:r w:rsidRPr="00465B0D">
        <w:rPr>
          <w:i/>
          <w:iCs/>
          <w:lang w:val="en-IN"/>
        </w:rPr>
        <w:t>53</w:t>
      </w:r>
      <w:r w:rsidRPr="00465B0D">
        <w:rPr>
          <w:lang w:val="en-IN"/>
        </w:rPr>
        <w:t>(5-6), pp.685-706.</w:t>
      </w:r>
      <w:r w:rsidRPr="00465B0D">
        <w:t xml:space="preserve"> Available at: </w:t>
      </w:r>
      <w:hyperlink r:id="rId14" w:tgtFrame="_blank" w:history="1">
        <w:r w:rsidRPr="00465B0D">
          <w:rPr>
            <w:rStyle w:val="Hyperlink"/>
            <w:lang w:val="en-IN"/>
          </w:rPr>
          <w:t>https://doi.org/10.1108/IJPDLM-06-2022-0199</w:t>
        </w:r>
      </w:hyperlink>
    </w:p>
    <w:p w:rsidR="00465B0D" w:rsidRPr="00465B0D" w:rsidRDefault="008F10A7" w:rsidP="00465B0D">
      <w:r w:rsidRPr="00465B0D">
        <w:rPr>
          <w:lang w:val="en-IN"/>
        </w:rPr>
        <w:t>Lam, H.Y. and Tang, V. (2023) ‘Digital transformation for cold chain management in freight forwarding industry.’ </w:t>
      </w:r>
      <w:r w:rsidRPr="00465B0D">
        <w:rPr>
          <w:i/>
          <w:iCs/>
          <w:lang w:val="en-IN"/>
        </w:rPr>
        <w:t>International Journal of Engineering Business Management</w:t>
      </w:r>
      <w:r w:rsidRPr="00465B0D">
        <w:rPr>
          <w:lang w:val="en-IN"/>
        </w:rPr>
        <w:t>, </w:t>
      </w:r>
      <w:r w:rsidRPr="00465B0D">
        <w:rPr>
          <w:i/>
          <w:iCs/>
          <w:lang w:val="en-IN"/>
        </w:rPr>
        <w:t>15</w:t>
      </w:r>
      <w:r w:rsidRPr="00465B0D">
        <w:rPr>
          <w:lang w:val="en-IN"/>
        </w:rPr>
        <w:t>, p.18479790231160857.</w:t>
      </w:r>
      <w:r w:rsidRPr="00465B0D">
        <w:t xml:space="preserve"> Available at: </w:t>
      </w:r>
      <w:hyperlink r:id="rId15" w:history="1">
        <w:r w:rsidRPr="00465B0D">
          <w:rPr>
            <w:rStyle w:val="Hyperlink"/>
            <w:lang w:val="en-IN"/>
          </w:rPr>
          <w:t>https://doi.org/10.1177/18479790231160857</w:t>
        </w:r>
      </w:hyperlink>
    </w:p>
    <w:p w:rsidR="00465B0D" w:rsidRPr="00465B0D" w:rsidRDefault="008F10A7" w:rsidP="00465B0D">
      <w:pPr>
        <w:rPr>
          <w:lang w:val="en-IN"/>
        </w:rPr>
      </w:pPr>
      <w:r w:rsidRPr="00465B0D">
        <w:t>Leong, L.K., Manickam, L., Haque, R., Jumbulingam, K. and Noordin, N.B.M. (2024) ‘Embracing Digital Transformation for Sustainable Business in the Construction Industry.’ </w:t>
      </w:r>
      <w:r w:rsidRPr="00465B0D">
        <w:rPr>
          <w:i/>
          <w:iCs/>
        </w:rPr>
        <w:t>Pakistan Journal of Life &amp; Social Sciences</w:t>
      </w:r>
      <w:r w:rsidRPr="00465B0D">
        <w:t>, </w:t>
      </w:r>
      <w:r w:rsidRPr="00465B0D">
        <w:rPr>
          <w:i/>
          <w:iCs/>
        </w:rPr>
        <w:t>22</w:t>
      </w:r>
      <w:r w:rsidRPr="00465B0D">
        <w:t xml:space="preserve">(2). Available at: </w:t>
      </w:r>
      <w:hyperlink r:id="rId16" w:history="1">
        <w:r w:rsidRPr="00465B0D">
          <w:rPr>
            <w:rStyle w:val="Hyperlink"/>
          </w:rPr>
          <w:t>https://doi.org/10.57239/PJLSS-2024-22.2.00113</w:t>
        </w:r>
      </w:hyperlink>
    </w:p>
    <w:p w:rsidR="00465B0D" w:rsidRPr="00465B0D" w:rsidRDefault="008F10A7" w:rsidP="00465B0D">
      <w:r w:rsidRPr="00465B0D">
        <w:rPr>
          <w:lang w:val="en-IN"/>
        </w:rPr>
        <w:t>Liu, D. and Li, Z. (2022) August. ‘Digital transformation for managing sudden peak of passenger flow: A comparison study between researches, reports, regulations, and patents.’ In </w:t>
      </w:r>
      <w:r w:rsidRPr="00465B0D">
        <w:rPr>
          <w:i/>
          <w:iCs/>
          <w:lang w:val="en-IN"/>
        </w:rPr>
        <w:t>2022 Portland International Conference on Management of Engineering and Technology (PICMET)</w:t>
      </w:r>
      <w:r w:rsidRPr="00465B0D">
        <w:rPr>
          <w:lang w:val="en-IN"/>
        </w:rPr>
        <w:t> (pp. 1-7). IEEE.</w:t>
      </w:r>
      <w:r w:rsidRPr="00465B0D">
        <w:t xml:space="preserve"> Available at: </w:t>
      </w:r>
      <w:hyperlink r:id="rId17" w:tgtFrame="_blank" w:history="1">
        <w:r w:rsidRPr="00465B0D">
          <w:rPr>
            <w:rStyle w:val="Hyperlink"/>
            <w:lang w:val="en-IN"/>
          </w:rPr>
          <w:t>10.23919/PICMET53225.2022.9882870</w:t>
        </w:r>
      </w:hyperlink>
    </w:p>
    <w:p w:rsidR="00465B0D" w:rsidRPr="00465B0D" w:rsidRDefault="008F10A7" w:rsidP="00465B0D">
      <w:pPr>
        <w:rPr>
          <w:b/>
        </w:rPr>
      </w:pPr>
      <w:r w:rsidRPr="00465B0D">
        <w:rPr>
          <w:lang w:val="en-IN"/>
        </w:rPr>
        <w:lastRenderedPageBreak/>
        <w:t>Mozaffar, H. and Candi, M. (2025) ‘extending the process frontier of digital transformation: A flow‐oriented perspective.’ </w:t>
      </w:r>
      <w:r w:rsidRPr="00465B0D">
        <w:rPr>
          <w:i/>
          <w:iCs/>
          <w:lang w:val="en-IN"/>
        </w:rPr>
        <w:t>Information Systems Journal</w:t>
      </w:r>
      <w:r w:rsidRPr="00465B0D">
        <w:rPr>
          <w:lang w:val="en-IN"/>
        </w:rPr>
        <w:t>, </w:t>
      </w:r>
      <w:r w:rsidRPr="00465B0D">
        <w:rPr>
          <w:i/>
          <w:iCs/>
          <w:lang w:val="en-IN"/>
        </w:rPr>
        <w:t>35</w:t>
      </w:r>
      <w:r w:rsidRPr="00465B0D">
        <w:rPr>
          <w:lang w:val="en-IN"/>
        </w:rPr>
        <w:t>(2), pp.720-760.</w:t>
      </w:r>
      <w:r w:rsidRPr="00465B0D">
        <w:t xml:space="preserve"> Available at:</w:t>
      </w:r>
      <w:r w:rsidRPr="00465B0D">
        <w:rPr>
          <w:b/>
          <w:lang w:val="en-IN"/>
        </w:rPr>
        <w:t> </w:t>
      </w:r>
      <w:hyperlink r:id="rId18" w:history="1">
        <w:r w:rsidRPr="00465B0D">
          <w:rPr>
            <w:rStyle w:val="Hyperlink"/>
            <w:b/>
            <w:bCs/>
            <w:lang w:val="en-IN"/>
          </w:rPr>
          <w:t>https://doi.org/10.1111/isj.12557</w:t>
        </w:r>
      </w:hyperlink>
    </w:p>
    <w:p w:rsidR="00465B0D" w:rsidRPr="00465B0D" w:rsidRDefault="008F10A7" w:rsidP="00465B0D">
      <w:r w:rsidRPr="00465B0D">
        <w:rPr>
          <w:lang w:val="en-IN"/>
        </w:rPr>
        <w:t>Mutambik, I. (2024) ‘Digital transformation as a driver of sustainability performance—a study from freight and logistics industry.’ </w:t>
      </w:r>
      <w:r w:rsidRPr="00465B0D">
        <w:rPr>
          <w:i/>
          <w:iCs/>
          <w:lang w:val="en-IN"/>
        </w:rPr>
        <w:t>Sustainability</w:t>
      </w:r>
      <w:r w:rsidRPr="00465B0D">
        <w:rPr>
          <w:lang w:val="en-IN"/>
        </w:rPr>
        <w:t>, </w:t>
      </w:r>
      <w:r w:rsidRPr="00465B0D">
        <w:rPr>
          <w:i/>
          <w:iCs/>
          <w:lang w:val="en-IN"/>
        </w:rPr>
        <w:t>16</w:t>
      </w:r>
      <w:r w:rsidRPr="00465B0D">
        <w:rPr>
          <w:lang w:val="en-IN"/>
        </w:rPr>
        <w:t>(10), p.4310.</w:t>
      </w:r>
      <w:r w:rsidRPr="00465B0D">
        <w:t xml:space="preserve"> Available at: </w:t>
      </w:r>
      <w:hyperlink r:id="rId19" w:history="1">
        <w:r w:rsidRPr="00465B0D">
          <w:rPr>
            <w:rStyle w:val="Hyperlink"/>
            <w:b/>
            <w:bCs/>
            <w:lang w:val="en-IN"/>
          </w:rPr>
          <w:t>https://doi.org/10.3390/su16104310</w:t>
        </w:r>
      </w:hyperlink>
    </w:p>
    <w:p w:rsidR="00465B0D" w:rsidRPr="00465B0D" w:rsidRDefault="008F10A7" w:rsidP="00465B0D">
      <w:pPr>
        <w:rPr>
          <w:lang w:val="en-IN"/>
        </w:rPr>
      </w:pPr>
      <w:r w:rsidRPr="00465B0D">
        <w:t>Naji, K.K., Gunduz, M., Alhenzab, F.H., Al-Hababi, H. and Al-Qahtani, A.H. (2024) ‘A systematic review of the digital transformation of the building construction industry.’ </w:t>
      </w:r>
      <w:r w:rsidRPr="00465B0D">
        <w:rPr>
          <w:i/>
          <w:iCs/>
        </w:rPr>
        <w:t>Ieee Access</w:t>
      </w:r>
      <w:r w:rsidRPr="00465B0D">
        <w:t>, </w:t>
      </w:r>
      <w:r w:rsidRPr="00465B0D">
        <w:rPr>
          <w:i/>
          <w:iCs/>
        </w:rPr>
        <w:t>12</w:t>
      </w:r>
      <w:r w:rsidRPr="00465B0D">
        <w:t xml:space="preserve">, pp.31461-31487. Available at: </w:t>
      </w:r>
      <w:hyperlink r:id="rId20" w:history="1">
        <w:r w:rsidRPr="00465B0D">
          <w:rPr>
            <w:rStyle w:val="Hyperlink"/>
          </w:rPr>
          <w:t>10.1109/ACCESS.2024.3365934</w:t>
        </w:r>
      </w:hyperlink>
    </w:p>
    <w:p w:rsidR="00C64D3E" w:rsidRPr="00C64D3E" w:rsidRDefault="008F10A7" w:rsidP="00C64D3E">
      <w:pPr>
        <w:rPr>
          <w:lang w:val="en-IN"/>
        </w:rPr>
      </w:pPr>
      <w:r w:rsidRPr="00C64D3E">
        <w:rPr>
          <w:lang w:val="en-IN"/>
        </w:rPr>
        <w:t>Park, Y., Choi, Y., Kim, K. and Yoo, J.K., 2022. Machine learning approach for study on subway passenger flow. </w:t>
      </w:r>
      <w:r w:rsidRPr="00C64D3E">
        <w:rPr>
          <w:i/>
          <w:iCs/>
          <w:lang w:val="en-IN"/>
        </w:rPr>
        <w:t>Scientific Reports</w:t>
      </w:r>
      <w:r w:rsidRPr="00C64D3E">
        <w:rPr>
          <w:lang w:val="en-IN"/>
        </w:rPr>
        <w:t>, </w:t>
      </w:r>
      <w:r w:rsidRPr="00C64D3E">
        <w:rPr>
          <w:i/>
          <w:iCs/>
          <w:lang w:val="en-IN"/>
        </w:rPr>
        <w:t>12</w:t>
      </w:r>
      <w:r w:rsidRPr="00C64D3E">
        <w:rPr>
          <w:lang w:val="en-IN"/>
        </w:rPr>
        <w:t xml:space="preserve">(1), p.2754. </w:t>
      </w:r>
      <w:r w:rsidRPr="00C64D3E">
        <w:t xml:space="preserve">Available at: </w:t>
      </w:r>
      <w:hyperlink r:id="rId21" w:history="1">
        <w:r w:rsidRPr="00C64D3E">
          <w:rPr>
            <w:rStyle w:val="Hyperlink"/>
          </w:rPr>
          <w:t>https://www.nature.com/articles/s41598-022-06767-7</w:t>
        </w:r>
      </w:hyperlink>
      <w:r w:rsidRPr="00C64D3E">
        <w:t xml:space="preserve"> [Accessed on: 02.06.2026.]</w:t>
      </w:r>
    </w:p>
    <w:p w:rsidR="00465B0D" w:rsidRPr="00465B0D" w:rsidRDefault="008F10A7" w:rsidP="00465B0D">
      <w:pPr>
        <w:rPr>
          <w:lang w:val="en-IN"/>
        </w:rPr>
      </w:pPr>
      <w:r w:rsidRPr="00465B0D">
        <w:t>Samuelson, O. and Stehn, L., (2023) ‘Digital transformation in construction–a review.’ </w:t>
      </w:r>
      <w:r w:rsidRPr="00465B0D">
        <w:rPr>
          <w:i/>
          <w:iCs/>
        </w:rPr>
        <w:t>Journal of Information Technology in Construction</w:t>
      </w:r>
      <w:r w:rsidRPr="00465B0D">
        <w:t>, </w:t>
      </w:r>
      <w:r w:rsidRPr="00465B0D">
        <w:rPr>
          <w:i/>
          <w:iCs/>
        </w:rPr>
        <w:t>28</w:t>
      </w:r>
      <w:r w:rsidRPr="00465B0D">
        <w:t xml:space="preserve">, pp.385-404. Available at: </w:t>
      </w:r>
      <w:hyperlink r:id="rId22" w:history="1">
        <w:r w:rsidRPr="00465B0D">
          <w:rPr>
            <w:rStyle w:val="Hyperlink"/>
          </w:rPr>
          <w:t>https://www.diva-portal.org/smash/record.jsf?pid=diva2:1787530</w:t>
        </w:r>
      </w:hyperlink>
      <w:r w:rsidRPr="00465B0D">
        <w:t xml:space="preserve"> [Accessed on: 02.06.2026.]</w:t>
      </w:r>
    </w:p>
    <w:p w:rsidR="00465B0D" w:rsidRPr="00465B0D" w:rsidRDefault="008F10A7" w:rsidP="00465B0D">
      <w:pPr>
        <w:rPr>
          <w:b/>
        </w:rPr>
      </w:pPr>
      <w:r w:rsidRPr="00465B0D">
        <w:rPr>
          <w:lang w:val="en-IN"/>
        </w:rPr>
        <w:t>Tengilimoglu, O., Carsten, O. and Wadud, Z. (2024) ‘the effects of infrastructure quality on the usefulness of automated vehicles: A case study for Leeds, UK.’ </w:t>
      </w:r>
      <w:r w:rsidRPr="00465B0D">
        <w:rPr>
          <w:i/>
          <w:iCs/>
          <w:lang w:val="en-IN"/>
        </w:rPr>
        <w:t>Journal of Transport Geography</w:t>
      </w:r>
      <w:r w:rsidRPr="00465B0D">
        <w:rPr>
          <w:lang w:val="en-IN"/>
        </w:rPr>
        <w:t>, </w:t>
      </w:r>
      <w:r w:rsidRPr="00465B0D">
        <w:rPr>
          <w:i/>
          <w:iCs/>
          <w:lang w:val="en-IN"/>
        </w:rPr>
        <w:t>121</w:t>
      </w:r>
      <w:r w:rsidRPr="00465B0D">
        <w:rPr>
          <w:lang w:val="en-IN"/>
        </w:rPr>
        <w:t>, p.104042.</w:t>
      </w:r>
      <w:r w:rsidRPr="00465B0D">
        <w:t xml:space="preserve"> Available at: </w:t>
      </w:r>
      <w:hyperlink r:id="rId23" w:tgtFrame="_blank" w:tooltip="Persistent link using digital object identifier" w:history="1">
        <w:r w:rsidRPr="00465B0D">
          <w:rPr>
            <w:rStyle w:val="Hyperlink"/>
            <w:lang w:val="en-IN"/>
          </w:rPr>
          <w:t>https://doi.org/10.1016/j.jtrangeo.2024.104042</w:t>
        </w:r>
      </w:hyperlink>
    </w:p>
    <w:p w:rsidR="00465B0D" w:rsidRPr="00465B0D" w:rsidRDefault="008F10A7" w:rsidP="00465B0D">
      <w:r w:rsidRPr="00465B0D">
        <w:rPr>
          <w:lang w:val="en-IN"/>
        </w:rPr>
        <w:t>Wang, P., Ma, X. and Li, S. (2024) December. ‘Analysis of Digital Transformation in the Transportation Industry.’ In </w:t>
      </w:r>
      <w:r w:rsidRPr="00465B0D">
        <w:rPr>
          <w:i/>
          <w:iCs/>
          <w:lang w:val="en-IN"/>
        </w:rPr>
        <w:t>International Conference on Artificial Intelligence and Autonomous Transportation</w:t>
      </w:r>
      <w:r w:rsidRPr="00465B0D">
        <w:rPr>
          <w:lang w:val="en-IN"/>
        </w:rPr>
        <w:t> (pp. 380-387). Singapore: Springer Nature Singapore.</w:t>
      </w:r>
      <w:r w:rsidRPr="00465B0D">
        <w:t xml:space="preserve"> Available at: </w:t>
      </w:r>
      <w:hyperlink r:id="rId24" w:history="1">
        <w:r w:rsidRPr="00465B0D">
          <w:rPr>
            <w:rStyle w:val="Hyperlink"/>
          </w:rPr>
          <w:t>https://link.springer.com/chapter/10.1007/978-981-96-3977-9_41</w:t>
        </w:r>
      </w:hyperlink>
    </w:p>
    <w:p w:rsidR="004A18F6" w:rsidRPr="00D64543" w:rsidRDefault="004A18F6" w:rsidP="00D64543">
      <w:pPr>
        <w:spacing w:before="0" w:beforeAutospacing="0" w:after="200" w:afterAutospacing="0"/>
        <w:rPr>
          <w:bCs/>
          <w:lang w:val="en-IN"/>
        </w:rPr>
      </w:pPr>
    </w:p>
    <w:sectPr w:rsidR="004A18F6" w:rsidRPr="00D64543" w:rsidSect="00130484">
      <w:footerReference w:type="default" r:id="rId25"/>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84139" w:rsidRDefault="00D84139" w:rsidP="00D64543">
      <w:pPr>
        <w:spacing w:before="0" w:after="0" w:line="240" w:lineRule="auto"/>
      </w:pPr>
      <w:r>
        <w:separator/>
      </w:r>
    </w:p>
  </w:endnote>
  <w:endnote w:type="continuationSeparator" w:id="1">
    <w:p w:rsidR="00D84139" w:rsidRDefault="00D84139" w:rsidP="00D64543">
      <w:pPr>
        <w:spacing w:before="0"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noProof w:val="0"/>
      </w:rPr>
      <w:id w:val="-281347425"/>
      <w:docPartObj>
        <w:docPartGallery w:val="Page Numbers (Bottom of Page)"/>
        <w:docPartUnique/>
      </w:docPartObj>
    </w:sdtPr>
    <w:sdtEndPr>
      <w:rPr>
        <w:noProof/>
      </w:rPr>
    </w:sdtEndPr>
    <w:sdtContent>
      <w:p w:rsidR="00C75401" w:rsidRDefault="002076EF">
        <w:pPr>
          <w:pStyle w:val="Footer"/>
          <w:jc w:val="right"/>
        </w:pPr>
        <w:r>
          <w:rPr>
            <w:noProof w:val="0"/>
          </w:rPr>
          <w:fldChar w:fldCharType="begin"/>
        </w:r>
        <w:r w:rsidR="008F10A7">
          <w:instrText xml:space="preserve"> PAGE   \* MERGEFORMAT </w:instrText>
        </w:r>
        <w:r>
          <w:rPr>
            <w:noProof w:val="0"/>
          </w:rPr>
          <w:fldChar w:fldCharType="separate"/>
        </w:r>
        <w:r w:rsidR="000B0A87">
          <w:t>3</w:t>
        </w:r>
        <w:r>
          <w:fldChar w:fldCharType="end"/>
        </w:r>
      </w:p>
    </w:sdtContent>
  </w:sdt>
  <w:p w:rsidR="00C75401" w:rsidRDefault="00C7540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84139" w:rsidRDefault="00D84139" w:rsidP="00D64543">
      <w:pPr>
        <w:spacing w:before="0" w:after="0" w:line="240" w:lineRule="auto"/>
      </w:pPr>
      <w:r>
        <w:separator/>
      </w:r>
    </w:p>
  </w:footnote>
  <w:footnote w:type="continuationSeparator" w:id="1">
    <w:p w:rsidR="00D84139" w:rsidRDefault="00D84139" w:rsidP="00D64543">
      <w:pPr>
        <w:spacing w:before="0"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FB752D"/>
    <w:multiLevelType w:val="hybridMultilevel"/>
    <w:tmpl w:val="FC10B386"/>
    <w:lvl w:ilvl="0" w:tplc="BA76DDE4">
      <w:start w:val="1"/>
      <w:numFmt w:val="bullet"/>
      <w:lvlText w:val=""/>
      <w:lvlJc w:val="left"/>
      <w:pPr>
        <w:ind w:left="720" w:hanging="360"/>
      </w:pPr>
      <w:rPr>
        <w:rFonts w:ascii="Symbol" w:hAnsi="Symbol" w:hint="default"/>
      </w:rPr>
    </w:lvl>
    <w:lvl w:ilvl="1" w:tplc="2A9E6538" w:tentative="1">
      <w:start w:val="1"/>
      <w:numFmt w:val="bullet"/>
      <w:lvlText w:val="o"/>
      <w:lvlJc w:val="left"/>
      <w:pPr>
        <w:ind w:left="1440" w:hanging="360"/>
      </w:pPr>
      <w:rPr>
        <w:rFonts w:ascii="Courier New" w:hAnsi="Courier New" w:cs="Courier New" w:hint="default"/>
      </w:rPr>
    </w:lvl>
    <w:lvl w:ilvl="2" w:tplc="9EAA8AB0" w:tentative="1">
      <w:start w:val="1"/>
      <w:numFmt w:val="bullet"/>
      <w:lvlText w:val=""/>
      <w:lvlJc w:val="left"/>
      <w:pPr>
        <w:ind w:left="2160" w:hanging="360"/>
      </w:pPr>
      <w:rPr>
        <w:rFonts w:ascii="Wingdings" w:hAnsi="Wingdings" w:hint="default"/>
      </w:rPr>
    </w:lvl>
    <w:lvl w:ilvl="3" w:tplc="1C5A0AB4" w:tentative="1">
      <w:start w:val="1"/>
      <w:numFmt w:val="bullet"/>
      <w:lvlText w:val=""/>
      <w:lvlJc w:val="left"/>
      <w:pPr>
        <w:ind w:left="2880" w:hanging="360"/>
      </w:pPr>
      <w:rPr>
        <w:rFonts w:ascii="Symbol" w:hAnsi="Symbol" w:hint="default"/>
      </w:rPr>
    </w:lvl>
    <w:lvl w:ilvl="4" w:tplc="E2627D72" w:tentative="1">
      <w:start w:val="1"/>
      <w:numFmt w:val="bullet"/>
      <w:lvlText w:val="o"/>
      <w:lvlJc w:val="left"/>
      <w:pPr>
        <w:ind w:left="3600" w:hanging="360"/>
      </w:pPr>
      <w:rPr>
        <w:rFonts w:ascii="Courier New" w:hAnsi="Courier New" w:cs="Courier New" w:hint="default"/>
      </w:rPr>
    </w:lvl>
    <w:lvl w:ilvl="5" w:tplc="18CE0398" w:tentative="1">
      <w:start w:val="1"/>
      <w:numFmt w:val="bullet"/>
      <w:lvlText w:val=""/>
      <w:lvlJc w:val="left"/>
      <w:pPr>
        <w:ind w:left="4320" w:hanging="360"/>
      </w:pPr>
      <w:rPr>
        <w:rFonts w:ascii="Wingdings" w:hAnsi="Wingdings" w:hint="default"/>
      </w:rPr>
    </w:lvl>
    <w:lvl w:ilvl="6" w:tplc="3D16F862" w:tentative="1">
      <w:start w:val="1"/>
      <w:numFmt w:val="bullet"/>
      <w:lvlText w:val=""/>
      <w:lvlJc w:val="left"/>
      <w:pPr>
        <w:ind w:left="5040" w:hanging="360"/>
      </w:pPr>
      <w:rPr>
        <w:rFonts w:ascii="Symbol" w:hAnsi="Symbol" w:hint="default"/>
      </w:rPr>
    </w:lvl>
    <w:lvl w:ilvl="7" w:tplc="5470B130" w:tentative="1">
      <w:start w:val="1"/>
      <w:numFmt w:val="bullet"/>
      <w:lvlText w:val="o"/>
      <w:lvlJc w:val="left"/>
      <w:pPr>
        <w:ind w:left="5760" w:hanging="360"/>
      </w:pPr>
      <w:rPr>
        <w:rFonts w:ascii="Courier New" w:hAnsi="Courier New" w:cs="Courier New" w:hint="default"/>
      </w:rPr>
    </w:lvl>
    <w:lvl w:ilvl="8" w:tplc="2352583A" w:tentative="1">
      <w:start w:val="1"/>
      <w:numFmt w:val="bullet"/>
      <w:lvlText w:val=""/>
      <w:lvlJc w:val="left"/>
      <w:pPr>
        <w:ind w:left="6480" w:hanging="360"/>
      </w:pPr>
      <w:rPr>
        <w:rFonts w:ascii="Wingdings" w:hAnsi="Wingdings" w:hint="default"/>
      </w:rPr>
    </w:lvl>
  </w:abstractNum>
  <w:abstractNum w:abstractNumId="1">
    <w:nsid w:val="3A5872BE"/>
    <w:multiLevelType w:val="multilevel"/>
    <w:tmpl w:val="51209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20"/>
  <w:characterSpacingControl w:val="doNotCompress"/>
  <w:footnotePr>
    <w:footnote w:id="0"/>
    <w:footnote w:id="1"/>
  </w:footnotePr>
  <w:endnotePr>
    <w:endnote w:id="0"/>
    <w:endnote w:id="1"/>
  </w:endnotePr>
  <w:compat/>
  <w:rsids>
    <w:rsidRoot w:val="001403C4"/>
    <w:rsid w:val="000279BC"/>
    <w:rsid w:val="000327D5"/>
    <w:rsid w:val="000535B3"/>
    <w:rsid w:val="00081480"/>
    <w:rsid w:val="000919E5"/>
    <w:rsid w:val="00093F10"/>
    <w:rsid w:val="000A6125"/>
    <w:rsid w:val="000B0A87"/>
    <w:rsid w:val="000B7894"/>
    <w:rsid w:val="000C5F28"/>
    <w:rsid w:val="000D1DF4"/>
    <w:rsid w:val="001008A3"/>
    <w:rsid w:val="00100BC9"/>
    <w:rsid w:val="00130484"/>
    <w:rsid w:val="001403C4"/>
    <w:rsid w:val="00164836"/>
    <w:rsid w:val="001676D5"/>
    <w:rsid w:val="001B16C9"/>
    <w:rsid w:val="001E20BD"/>
    <w:rsid w:val="001F415D"/>
    <w:rsid w:val="002076EF"/>
    <w:rsid w:val="00226670"/>
    <w:rsid w:val="00240F17"/>
    <w:rsid w:val="002E67B3"/>
    <w:rsid w:val="0031461E"/>
    <w:rsid w:val="003179B8"/>
    <w:rsid w:val="0034695D"/>
    <w:rsid w:val="0036242A"/>
    <w:rsid w:val="00365D13"/>
    <w:rsid w:val="00380E22"/>
    <w:rsid w:val="003878A0"/>
    <w:rsid w:val="003A0F09"/>
    <w:rsid w:val="003C29A0"/>
    <w:rsid w:val="003E1DFB"/>
    <w:rsid w:val="00463056"/>
    <w:rsid w:val="00465B0D"/>
    <w:rsid w:val="00480052"/>
    <w:rsid w:val="004A18F6"/>
    <w:rsid w:val="004F2C94"/>
    <w:rsid w:val="00513924"/>
    <w:rsid w:val="00523D31"/>
    <w:rsid w:val="005700F2"/>
    <w:rsid w:val="005A7C0C"/>
    <w:rsid w:val="00620576"/>
    <w:rsid w:val="00664F5F"/>
    <w:rsid w:val="00666DED"/>
    <w:rsid w:val="006A2310"/>
    <w:rsid w:val="00707929"/>
    <w:rsid w:val="00730062"/>
    <w:rsid w:val="00736CD6"/>
    <w:rsid w:val="00756F14"/>
    <w:rsid w:val="007C6E8A"/>
    <w:rsid w:val="00814210"/>
    <w:rsid w:val="008253E9"/>
    <w:rsid w:val="00855BA7"/>
    <w:rsid w:val="00865659"/>
    <w:rsid w:val="008E0E35"/>
    <w:rsid w:val="008E69EB"/>
    <w:rsid w:val="008F10A7"/>
    <w:rsid w:val="008F756C"/>
    <w:rsid w:val="00946C77"/>
    <w:rsid w:val="0095553F"/>
    <w:rsid w:val="00973736"/>
    <w:rsid w:val="009A2FFF"/>
    <w:rsid w:val="009B63DE"/>
    <w:rsid w:val="009E3880"/>
    <w:rsid w:val="009F053F"/>
    <w:rsid w:val="009F610A"/>
    <w:rsid w:val="00A35BC3"/>
    <w:rsid w:val="00A530B4"/>
    <w:rsid w:val="00A86671"/>
    <w:rsid w:val="00AD0EEA"/>
    <w:rsid w:val="00AE1E3C"/>
    <w:rsid w:val="00AE3056"/>
    <w:rsid w:val="00AF32AE"/>
    <w:rsid w:val="00B12626"/>
    <w:rsid w:val="00B219AC"/>
    <w:rsid w:val="00B613E8"/>
    <w:rsid w:val="00B64EB2"/>
    <w:rsid w:val="00B97EC4"/>
    <w:rsid w:val="00BA3DBC"/>
    <w:rsid w:val="00BF2CD1"/>
    <w:rsid w:val="00C5607A"/>
    <w:rsid w:val="00C64D3E"/>
    <w:rsid w:val="00C72AAA"/>
    <w:rsid w:val="00C75401"/>
    <w:rsid w:val="00C82150"/>
    <w:rsid w:val="00CD4DA1"/>
    <w:rsid w:val="00CE68C0"/>
    <w:rsid w:val="00CE6E9B"/>
    <w:rsid w:val="00D64543"/>
    <w:rsid w:val="00D77CF0"/>
    <w:rsid w:val="00D84139"/>
    <w:rsid w:val="00E06720"/>
    <w:rsid w:val="00E25307"/>
    <w:rsid w:val="00E6103C"/>
    <w:rsid w:val="00EA67A5"/>
    <w:rsid w:val="00F559AA"/>
    <w:rsid w:val="00F65DC2"/>
    <w:rsid w:val="00FA285C"/>
    <w:rsid w:val="00FA5CF8"/>
    <w:rsid w:val="00FC2586"/>
    <w:rsid w:val="00FD292E"/>
    <w:rsid w:val="00FE4640"/>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E20BD"/>
    <w:pPr>
      <w:spacing w:before="100" w:beforeAutospacing="1" w:after="100" w:afterAutospacing="1" w:line="360" w:lineRule="auto"/>
      <w:jc w:val="both"/>
    </w:pPr>
    <w:rPr>
      <w:rFonts w:ascii="Times New Roman" w:hAnsi="Times New Roman"/>
      <w:noProof/>
      <w:kern w:val="0"/>
      <w:sz w:val="24"/>
      <w:lang w:val="en-GB"/>
    </w:rPr>
  </w:style>
  <w:style w:type="paragraph" w:styleId="Heading1">
    <w:name w:val="heading 1"/>
    <w:basedOn w:val="Normal"/>
    <w:next w:val="Normal"/>
    <w:link w:val="Heading1Char"/>
    <w:autoRedefine/>
    <w:uiPriority w:val="9"/>
    <w:qFormat/>
    <w:rsid w:val="00664F5F"/>
    <w:pPr>
      <w:spacing w:after="0"/>
      <w:contextualSpacing/>
      <w:outlineLvl w:val="0"/>
    </w:pPr>
    <w:rPr>
      <w:rFonts w:eastAsia="Arial" w:cs="Times New Roman"/>
      <w:b/>
      <w:bCs/>
      <w:sz w:val="28"/>
      <w:lang w:val="en-IN"/>
    </w:rPr>
  </w:style>
  <w:style w:type="paragraph" w:styleId="Heading2">
    <w:name w:val="heading 2"/>
    <w:basedOn w:val="Normal"/>
    <w:next w:val="Normal"/>
    <w:link w:val="Heading2Char"/>
    <w:qFormat/>
    <w:rsid w:val="00730062"/>
    <w:pPr>
      <w:keepNext/>
      <w:keepLines/>
      <w:spacing w:after="0"/>
      <w:outlineLvl w:val="1"/>
    </w:pPr>
    <w:rPr>
      <w:rFonts w:eastAsia="Arial" w:cs="Arial"/>
      <w:b/>
      <w:color w:val="000000" w:themeColor="text1"/>
      <w:sz w:val="26"/>
      <w:szCs w:val="32"/>
    </w:rPr>
  </w:style>
  <w:style w:type="paragraph" w:styleId="Heading3">
    <w:name w:val="heading 3"/>
    <w:basedOn w:val="Normal"/>
    <w:next w:val="Normal"/>
    <w:link w:val="Heading3Char"/>
    <w:uiPriority w:val="9"/>
    <w:unhideWhenUsed/>
    <w:qFormat/>
    <w:rsid w:val="00730062"/>
    <w:pPr>
      <w:keepNext/>
      <w:keepLines/>
      <w:spacing w:before="160" w:after="80"/>
      <w:outlineLvl w:val="2"/>
    </w:pPr>
    <w:rPr>
      <w:rFonts w:eastAsiaTheme="majorEastAsia" w:cstheme="majorBidi"/>
      <w:b/>
      <w:sz w:val="22"/>
      <w:szCs w:val="28"/>
    </w:rPr>
  </w:style>
  <w:style w:type="paragraph" w:styleId="Heading4">
    <w:name w:val="heading 4"/>
    <w:basedOn w:val="Normal"/>
    <w:next w:val="Normal"/>
    <w:link w:val="Heading4Char"/>
    <w:uiPriority w:val="9"/>
    <w:semiHidden/>
    <w:unhideWhenUsed/>
    <w:qFormat/>
    <w:rsid w:val="00707929"/>
    <w:pPr>
      <w:keepNext/>
      <w:keepLines/>
      <w:spacing w:before="80" w:after="40"/>
      <w:outlineLvl w:val="3"/>
    </w:pPr>
    <w:rPr>
      <w:rFonts w:eastAsiaTheme="majorEastAsia" w:cstheme="majorBidi"/>
      <w:b/>
      <w:iCs/>
    </w:rPr>
  </w:style>
  <w:style w:type="paragraph" w:styleId="Heading5">
    <w:name w:val="heading 5"/>
    <w:basedOn w:val="Normal"/>
    <w:next w:val="Normal"/>
    <w:link w:val="Heading5Char"/>
    <w:uiPriority w:val="9"/>
    <w:semiHidden/>
    <w:unhideWhenUsed/>
    <w:qFormat/>
    <w:rsid w:val="001403C4"/>
    <w:pPr>
      <w:keepNext/>
      <w:keepLines/>
      <w:spacing w:before="80" w:after="40"/>
      <w:outlineLvl w:val="4"/>
    </w:pPr>
    <w:rPr>
      <w:rFonts w:asciiTheme="minorHAnsi" w:eastAsiaTheme="majorEastAsia" w:hAnsiTheme="minorHAnsi" w:cstheme="majorBidi"/>
      <w:color w:val="365F91" w:themeColor="accent1" w:themeShade="BF"/>
    </w:rPr>
  </w:style>
  <w:style w:type="paragraph" w:styleId="Heading6">
    <w:name w:val="heading 6"/>
    <w:basedOn w:val="Normal"/>
    <w:next w:val="Normal"/>
    <w:link w:val="Heading6Char"/>
    <w:uiPriority w:val="9"/>
    <w:semiHidden/>
    <w:unhideWhenUsed/>
    <w:qFormat/>
    <w:rsid w:val="001403C4"/>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1403C4"/>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1403C4"/>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1403C4"/>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64F5F"/>
    <w:rPr>
      <w:rFonts w:ascii="Times New Roman" w:eastAsia="Arial" w:hAnsi="Times New Roman" w:cs="Times New Roman"/>
      <w:b/>
      <w:bCs/>
      <w:noProof/>
      <w:kern w:val="0"/>
      <w:sz w:val="28"/>
      <w:lang w:val="en-IN"/>
    </w:rPr>
  </w:style>
  <w:style w:type="character" w:customStyle="1" w:styleId="Heading2Char">
    <w:name w:val="Heading 2 Char"/>
    <w:basedOn w:val="DefaultParagraphFont"/>
    <w:link w:val="Heading2"/>
    <w:rsid w:val="00730062"/>
    <w:rPr>
      <w:rFonts w:ascii="Times New Roman" w:eastAsia="Arial" w:hAnsi="Times New Roman" w:cs="Arial"/>
      <w:b/>
      <w:color w:val="000000" w:themeColor="text1"/>
      <w:kern w:val="0"/>
      <w:sz w:val="26"/>
      <w:szCs w:val="32"/>
    </w:rPr>
  </w:style>
  <w:style w:type="character" w:customStyle="1" w:styleId="Heading3Char">
    <w:name w:val="Heading 3 Char"/>
    <w:basedOn w:val="DefaultParagraphFont"/>
    <w:link w:val="Heading3"/>
    <w:uiPriority w:val="9"/>
    <w:rsid w:val="00730062"/>
    <w:rPr>
      <w:rFonts w:ascii="Times New Roman" w:eastAsiaTheme="majorEastAsia" w:hAnsi="Times New Roman" w:cstheme="majorBidi"/>
      <w:b/>
      <w:kern w:val="0"/>
      <w:szCs w:val="28"/>
    </w:rPr>
  </w:style>
  <w:style w:type="character" w:customStyle="1" w:styleId="Heading4Char">
    <w:name w:val="Heading 4 Char"/>
    <w:basedOn w:val="DefaultParagraphFont"/>
    <w:link w:val="Heading4"/>
    <w:uiPriority w:val="9"/>
    <w:semiHidden/>
    <w:rsid w:val="00707929"/>
    <w:rPr>
      <w:rFonts w:ascii="Times New Roman" w:eastAsiaTheme="majorEastAsia" w:hAnsi="Times New Roman" w:cstheme="majorBidi"/>
      <w:b/>
      <w:iCs/>
      <w:kern w:val="0"/>
      <w:sz w:val="24"/>
      <w:lang w:val="en-GB"/>
    </w:rPr>
  </w:style>
  <w:style w:type="character" w:customStyle="1" w:styleId="Heading5Char">
    <w:name w:val="Heading 5 Char"/>
    <w:basedOn w:val="DefaultParagraphFont"/>
    <w:link w:val="Heading5"/>
    <w:uiPriority w:val="9"/>
    <w:semiHidden/>
    <w:rsid w:val="001403C4"/>
    <w:rPr>
      <w:rFonts w:eastAsiaTheme="majorEastAsia" w:cstheme="majorBidi"/>
      <w:color w:val="365F91" w:themeColor="accent1" w:themeShade="BF"/>
      <w:kern w:val="0"/>
      <w:sz w:val="24"/>
      <w:lang w:val="en-GB"/>
    </w:rPr>
  </w:style>
  <w:style w:type="character" w:customStyle="1" w:styleId="Heading6Char">
    <w:name w:val="Heading 6 Char"/>
    <w:basedOn w:val="DefaultParagraphFont"/>
    <w:link w:val="Heading6"/>
    <w:uiPriority w:val="9"/>
    <w:semiHidden/>
    <w:rsid w:val="001403C4"/>
    <w:rPr>
      <w:rFonts w:eastAsiaTheme="majorEastAsia" w:cstheme="majorBidi"/>
      <w:i/>
      <w:iCs/>
      <w:color w:val="595959" w:themeColor="text1" w:themeTint="A6"/>
      <w:kern w:val="0"/>
      <w:sz w:val="24"/>
      <w:lang w:val="en-GB"/>
    </w:rPr>
  </w:style>
  <w:style w:type="character" w:customStyle="1" w:styleId="Heading7Char">
    <w:name w:val="Heading 7 Char"/>
    <w:basedOn w:val="DefaultParagraphFont"/>
    <w:link w:val="Heading7"/>
    <w:uiPriority w:val="9"/>
    <w:semiHidden/>
    <w:rsid w:val="001403C4"/>
    <w:rPr>
      <w:rFonts w:eastAsiaTheme="majorEastAsia" w:cstheme="majorBidi"/>
      <w:color w:val="595959" w:themeColor="text1" w:themeTint="A6"/>
      <w:kern w:val="0"/>
      <w:sz w:val="24"/>
      <w:lang w:val="en-GB"/>
    </w:rPr>
  </w:style>
  <w:style w:type="character" w:customStyle="1" w:styleId="Heading8Char">
    <w:name w:val="Heading 8 Char"/>
    <w:basedOn w:val="DefaultParagraphFont"/>
    <w:link w:val="Heading8"/>
    <w:uiPriority w:val="9"/>
    <w:semiHidden/>
    <w:rsid w:val="001403C4"/>
    <w:rPr>
      <w:rFonts w:eastAsiaTheme="majorEastAsia" w:cstheme="majorBidi"/>
      <w:i/>
      <w:iCs/>
      <w:color w:val="272727" w:themeColor="text1" w:themeTint="D8"/>
      <w:kern w:val="0"/>
      <w:sz w:val="24"/>
      <w:lang w:val="en-GB"/>
    </w:rPr>
  </w:style>
  <w:style w:type="character" w:customStyle="1" w:styleId="Heading9Char">
    <w:name w:val="Heading 9 Char"/>
    <w:basedOn w:val="DefaultParagraphFont"/>
    <w:link w:val="Heading9"/>
    <w:uiPriority w:val="9"/>
    <w:semiHidden/>
    <w:rsid w:val="001403C4"/>
    <w:rPr>
      <w:rFonts w:eastAsiaTheme="majorEastAsia" w:cstheme="majorBidi"/>
      <w:color w:val="272727" w:themeColor="text1" w:themeTint="D8"/>
      <w:kern w:val="0"/>
      <w:sz w:val="24"/>
      <w:lang w:val="en-GB"/>
    </w:rPr>
  </w:style>
  <w:style w:type="paragraph" w:styleId="Title">
    <w:name w:val="Title"/>
    <w:basedOn w:val="Normal"/>
    <w:next w:val="Normal"/>
    <w:link w:val="TitleChar"/>
    <w:uiPriority w:val="10"/>
    <w:qFormat/>
    <w:rsid w:val="001403C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403C4"/>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1403C4"/>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403C4"/>
    <w:rPr>
      <w:rFonts w:eastAsiaTheme="majorEastAsia" w:cstheme="majorBidi"/>
      <w:color w:val="595959" w:themeColor="text1" w:themeTint="A6"/>
      <w:spacing w:val="15"/>
      <w:kern w:val="0"/>
      <w:sz w:val="28"/>
      <w:szCs w:val="28"/>
      <w:lang w:val="en-GB"/>
    </w:rPr>
  </w:style>
  <w:style w:type="paragraph" w:styleId="Quote">
    <w:name w:val="Quote"/>
    <w:basedOn w:val="Normal"/>
    <w:next w:val="Normal"/>
    <w:link w:val="QuoteChar"/>
    <w:uiPriority w:val="29"/>
    <w:qFormat/>
    <w:rsid w:val="001403C4"/>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1403C4"/>
    <w:rPr>
      <w:rFonts w:ascii="Times New Roman" w:hAnsi="Times New Roman"/>
      <w:i/>
      <w:iCs/>
      <w:color w:val="404040" w:themeColor="text1" w:themeTint="BF"/>
      <w:kern w:val="0"/>
      <w:sz w:val="24"/>
      <w:lang w:val="en-GB"/>
    </w:rPr>
  </w:style>
  <w:style w:type="paragraph" w:styleId="ListParagraph">
    <w:name w:val="List Paragraph"/>
    <w:basedOn w:val="Normal"/>
    <w:uiPriority w:val="34"/>
    <w:qFormat/>
    <w:rsid w:val="001403C4"/>
    <w:pPr>
      <w:ind w:left="720"/>
      <w:contextualSpacing/>
    </w:pPr>
  </w:style>
  <w:style w:type="character" w:styleId="IntenseEmphasis">
    <w:name w:val="Intense Emphasis"/>
    <w:basedOn w:val="DefaultParagraphFont"/>
    <w:uiPriority w:val="21"/>
    <w:qFormat/>
    <w:rsid w:val="001403C4"/>
    <w:rPr>
      <w:i/>
      <w:iCs/>
      <w:color w:val="365F91" w:themeColor="accent1" w:themeShade="BF"/>
    </w:rPr>
  </w:style>
  <w:style w:type="paragraph" w:styleId="IntenseQuote">
    <w:name w:val="Intense Quote"/>
    <w:basedOn w:val="Normal"/>
    <w:next w:val="Normal"/>
    <w:link w:val="IntenseQuoteChar"/>
    <w:uiPriority w:val="30"/>
    <w:qFormat/>
    <w:rsid w:val="001403C4"/>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1403C4"/>
    <w:rPr>
      <w:rFonts w:ascii="Times New Roman" w:hAnsi="Times New Roman"/>
      <w:i/>
      <w:iCs/>
      <w:color w:val="365F91" w:themeColor="accent1" w:themeShade="BF"/>
      <w:kern w:val="0"/>
      <w:sz w:val="24"/>
      <w:lang w:val="en-GB"/>
    </w:rPr>
  </w:style>
  <w:style w:type="character" w:styleId="IntenseReference">
    <w:name w:val="Intense Reference"/>
    <w:basedOn w:val="DefaultParagraphFont"/>
    <w:uiPriority w:val="32"/>
    <w:qFormat/>
    <w:rsid w:val="001403C4"/>
    <w:rPr>
      <w:b/>
      <w:bCs/>
      <w:smallCaps/>
      <w:color w:val="365F91" w:themeColor="accent1" w:themeShade="BF"/>
      <w:spacing w:val="5"/>
    </w:rPr>
  </w:style>
  <w:style w:type="character" w:styleId="Hyperlink">
    <w:name w:val="Hyperlink"/>
    <w:basedOn w:val="DefaultParagraphFont"/>
    <w:uiPriority w:val="99"/>
    <w:unhideWhenUsed/>
    <w:rsid w:val="001E20BD"/>
    <w:rPr>
      <w:color w:val="0000FF" w:themeColor="hyperlink"/>
      <w:u w:val="single"/>
    </w:rPr>
  </w:style>
  <w:style w:type="character" w:customStyle="1" w:styleId="UnresolvedMention">
    <w:name w:val="Unresolved Mention"/>
    <w:basedOn w:val="DefaultParagraphFont"/>
    <w:uiPriority w:val="99"/>
    <w:semiHidden/>
    <w:unhideWhenUsed/>
    <w:rsid w:val="00A86671"/>
    <w:rPr>
      <w:color w:val="605E5C"/>
      <w:shd w:val="clear" w:color="auto" w:fill="E1DFDD"/>
    </w:rPr>
  </w:style>
  <w:style w:type="paragraph" w:styleId="Header">
    <w:name w:val="header"/>
    <w:basedOn w:val="Normal"/>
    <w:link w:val="HeaderChar"/>
    <w:uiPriority w:val="99"/>
    <w:unhideWhenUsed/>
    <w:rsid w:val="00D64543"/>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D64543"/>
    <w:rPr>
      <w:rFonts w:ascii="Times New Roman" w:hAnsi="Times New Roman"/>
      <w:noProof/>
      <w:kern w:val="0"/>
      <w:sz w:val="24"/>
      <w:lang w:val="en-GB"/>
    </w:rPr>
  </w:style>
  <w:style w:type="paragraph" w:styleId="Footer">
    <w:name w:val="footer"/>
    <w:basedOn w:val="Normal"/>
    <w:link w:val="FooterChar"/>
    <w:uiPriority w:val="99"/>
    <w:unhideWhenUsed/>
    <w:rsid w:val="00D64543"/>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D64543"/>
    <w:rPr>
      <w:rFonts w:ascii="Times New Roman" w:hAnsi="Times New Roman"/>
      <w:noProof/>
      <w:kern w:val="0"/>
      <w:sz w:val="24"/>
      <w:lang w:val="en-GB"/>
    </w:rPr>
  </w:style>
  <w:style w:type="paragraph" w:styleId="TOCHeading">
    <w:name w:val="TOC Heading"/>
    <w:basedOn w:val="Heading1"/>
    <w:next w:val="Normal"/>
    <w:uiPriority w:val="39"/>
    <w:unhideWhenUsed/>
    <w:qFormat/>
    <w:rsid w:val="00C75401"/>
    <w:pPr>
      <w:keepNext/>
      <w:keepLines/>
      <w:spacing w:before="240" w:beforeAutospacing="0" w:afterAutospacing="0" w:line="259" w:lineRule="auto"/>
      <w:contextualSpacing w:val="0"/>
      <w:jc w:val="left"/>
      <w:outlineLvl w:val="9"/>
    </w:pPr>
    <w:rPr>
      <w:rFonts w:asciiTheme="majorHAnsi" w:eastAsiaTheme="majorEastAsia" w:hAnsiTheme="majorHAnsi" w:cstheme="majorBidi"/>
      <w:b w:val="0"/>
      <w:bCs w:val="0"/>
      <w:noProof w:val="0"/>
      <w:color w:val="365F91" w:themeColor="accent1" w:themeShade="BF"/>
      <w:sz w:val="32"/>
      <w:szCs w:val="32"/>
      <w:lang w:val="en-US"/>
    </w:rPr>
  </w:style>
  <w:style w:type="paragraph" w:styleId="TOC1">
    <w:name w:val="toc 1"/>
    <w:basedOn w:val="Normal"/>
    <w:next w:val="Normal"/>
    <w:autoRedefine/>
    <w:uiPriority w:val="39"/>
    <w:unhideWhenUsed/>
    <w:rsid w:val="00C75401"/>
  </w:style>
  <w:style w:type="paragraph" w:styleId="TOC2">
    <w:name w:val="toc 2"/>
    <w:basedOn w:val="Normal"/>
    <w:next w:val="Normal"/>
    <w:autoRedefine/>
    <w:uiPriority w:val="39"/>
    <w:unhideWhenUsed/>
    <w:rsid w:val="00C75401"/>
    <w:pPr>
      <w:ind w:left="240"/>
    </w:pPr>
  </w:style>
  <w:style w:type="table" w:styleId="TableGrid">
    <w:name w:val="Table Grid"/>
    <w:basedOn w:val="TableNormal"/>
    <w:uiPriority w:val="59"/>
    <w:rsid w:val="00FD292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E6103C"/>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6103C"/>
    <w:rPr>
      <w:rFonts w:ascii="Tahoma" w:hAnsi="Tahoma" w:cs="Tahoma"/>
      <w:noProof/>
      <w:kern w:val="0"/>
      <w:sz w:val="16"/>
      <w:szCs w:val="16"/>
      <w:lang w:val="en-GB"/>
    </w:rPr>
  </w:style>
</w:styles>
</file>

<file path=word/webSettings.xml><?xml version="1.0" encoding="utf-8"?>
<w:webSettings xmlns:r="http://schemas.openxmlformats.org/officeDocument/2006/relationships" xmlns:w="http://schemas.openxmlformats.org/wordprocessingml/2006/main">
  <w:divs>
    <w:div w:id="19229044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theseus.fi/handle/10024/799380" TargetMode="External"/><Relationship Id="rId18" Type="http://schemas.openxmlformats.org/officeDocument/2006/relationships/hyperlink" Target="https://doi.org/10.1111/isj.12557"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nature.com/articles/s41598-022-06767-7" TargetMode="External"/><Relationship Id="rId7" Type="http://schemas.openxmlformats.org/officeDocument/2006/relationships/endnotes" Target="endnotes.xml"/><Relationship Id="rId12" Type="http://schemas.openxmlformats.org/officeDocument/2006/relationships/hyperlink" Target="http://dx.doi.org/10.2139/ssrn.5003601" TargetMode="External"/><Relationship Id="rId17" Type="http://schemas.openxmlformats.org/officeDocument/2006/relationships/hyperlink" Target="https://doi.org/10.23919/PICMET53225.2022.9882870"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doi.org/10.57239/PJLSS-2024-22.2.00113" TargetMode="External"/><Relationship Id="rId20" Type="http://schemas.openxmlformats.org/officeDocument/2006/relationships/hyperlink" Target="https://doi.org/10.1109/ACCESS.2024.336593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utpub.lut.fi/handle/10024/168276" TargetMode="External"/><Relationship Id="rId24" Type="http://schemas.openxmlformats.org/officeDocument/2006/relationships/hyperlink" Target="https://link.springer.com/chapter/10.1007/978-981-96-3977-9_41" TargetMode="External"/><Relationship Id="rId5" Type="http://schemas.openxmlformats.org/officeDocument/2006/relationships/webSettings" Target="webSettings.xml"/><Relationship Id="rId15" Type="http://schemas.openxmlformats.org/officeDocument/2006/relationships/hyperlink" Target="https://doi.org/10.1177/18479790231160857" TargetMode="External"/><Relationship Id="rId23" Type="http://schemas.openxmlformats.org/officeDocument/2006/relationships/hyperlink" Target="https://doi.org/10.1016/j.jtrangeo.2024.104042" TargetMode="External"/><Relationship Id="rId10" Type="http://schemas.openxmlformats.org/officeDocument/2006/relationships/hyperlink" Target="https://doi.org/10.1177/13675494241284638" TargetMode="External"/><Relationship Id="rId19" Type="http://schemas.openxmlformats.org/officeDocument/2006/relationships/hyperlink" Target="https://doi.org/10.3390/su16104310"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1108/IJPDLM-06-2022-0199" TargetMode="External"/><Relationship Id="rId22" Type="http://schemas.openxmlformats.org/officeDocument/2006/relationships/hyperlink" Target="https://www.diva-portal.org/smash/record.jsf?pid=diva2:1787530"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CC24FD5-94E5-4CAF-8080-4D3B38777D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25</Pages>
  <Words>4104</Words>
  <Characters>23399</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Mypc</dc:creator>
  <cp:lastModifiedBy>USER</cp:lastModifiedBy>
  <cp:revision>2</cp:revision>
  <dcterms:created xsi:type="dcterms:W3CDTF">2026-07-19T19:31:00Z</dcterms:created>
  <dcterms:modified xsi:type="dcterms:W3CDTF">2026-07-19T19:31:00Z</dcterms:modified>
</cp:coreProperties>
</file>