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6671F" w14:textId="6165CB36" w:rsidR="00ED76F6" w:rsidRDefault="000D34F5" w:rsidP="006F6958">
      <w:pPr>
        <w:pStyle w:val="Title"/>
      </w:pPr>
      <w:r>
        <w:t>B-</w:t>
      </w:r>
      <w:r w:rsidR="006F6958">
        <w:t xml:space="preserve">Marketing </w:t>
      </w:r>
      <w:r>
        <w:t>ESSENTIALS (BMIH4005)</w:t>
      </w:r>
    </w:p>
    <w:p w14:paraId="1931C0A5" w14:textId="77777777" w:rsidR="000D34F5" w:rsidRPr="000D34F5" w:rsidRDefault="000D34F5" w:rsidP="000D34F5"/>
    <w:p w14:paraId="5D389315" w14:textId="24B82E3E" w:rsidR="000D34F5" w:rsidRDefault="000D34F5" w:rsidP="000D34F5">
      <w:pPr>
        <w:pStyle w:val="Title"/>
      </w:pPr>
      <w:r>
        <w:t xml:space="preserve">Marketing Plan </w:t>
      </w:r>
    </w:p>
    <w:p w14:paraId="48D2D21F" w14:textId="77777777" w:rsidR="000D34F5" w:rsidRPr="000D34F5" w:rsidRDefault="000D34F5" w:rsidP="000D34F5"/>
    <w:p w14:paraId="6DA02281" w14:textId="101C4D06" w:rsidR="000D34F5" w:rsidRDefault="000D34F5" w:rsidP="000D34F5">
      <w:r>
        <w:t xml:space="preserve">CANDIDATE </w:t>
      </w:r>
      <w:r>
        <w:t>NO: 1921695</w:t>
      </w:r>
    </w:p>
    <w:p w14:paraId="3358A613" w14:textId="77777777" w:rsidR="000D34F5" w:rsidRDefault="000D34F5" w:rsidP="000D34F5">
      <w:r>
        <w:t>PELLITA PIEDADE FERNANDES</w:t>
      </w:r>
    </w:p>
    <w:p w14:paraId="6AE80070" w14:textId="68C0B11C" w:rsidR="000D34F5" w:rsidRDefault="000D34F5" w:rsidP="000D34F5">
      <w:r>
        <w:t>TUTOR: LUCIANA</w:t>
      </w:r>
      <w:r>
        <w:t xml:space="preserve"> SUARDI</w:t>
      </w:r>
    </w:p>
    <w:p w14:paraId="2DF44066" w14:textId="77777777" w:rsidR="00635761" w:rsidRDefault="00635761" w:rsidP="00635761"/>
    <w:p w14:paraId="0E5749F2" w14:textId="77777777" w:rsidR="00635761" w:rsidRDefault="00635761" w:rsidP="00635761"/>
    <w:p w14:paraId="45BC87EE" w14:textId="77777777" w:rsidR="00635761" w:rsidRDefault="00635761" w:rsidP="00635761"/>
    <w:p w14:paraId="6CB78615" w14:textId="77777777" w:rsidR="00635761" w:rsidRDefault="00635761" w:rsidP="00635761"/>
    <w:p w14:paraId="579FBE8D" w14:textId="77777777" w:rsidR="00635761" w:rsidRDefault="00635761" w:rsidP="00635761"/>
    <w:p w14:paraId="265E08DB" w14:textId="77777777" w:rsidR="00635761" w:rsidRDefault="00635761" w:rsidP="00635761"/>
    <w:p w14:paraId="0086870A" w14:textId="77777777" w:rsidR="00635761" w:rsidRDefault="00635761" w:rsidP="00635761"/>
    <w:p w14:paraId="43F73711" w14:textId="77777777" w:rsidR="00635761" w:rsidRDefault="00635761" w:rsidP="00635761"/>
    <w:p w14:paraId="7E085600" w14:textId="77777777" w:rsidR="00635761" w:rsidRDefault="00635761" w:rsidP="00635761"/>
    <w:p w14:paraId="20D8269A" w14:textId="77777777" w:rsidR="00635761" w:rsidRDefault="00635761" w:rsidP="00635761"/>
    <w:p w14:paraId="1F4DAB4D" w14:textId="77777777" w:rsidR="00635761" w:rsidRDefault="00635761" w:rsidP="00635761"/>
    <w:p w14:paraId="01B17C26" w14:textId="77777777" w:rsidR="00635761" w:rsidRDefault="00635761" w:rsidP="00635761"/>
    <w:p w14:paraId="70D20EEE" w14:textId="77777777" w:rsidR="00635761" w:rsidRDefault="00635761" w:rsidP="00635761"/>
    <w:p w14:paraId="4593AA7C" w14:textId="77777777" w:rsidR="00635761" w:rsidRDefault="00635761" w:rsidP="00635761">
      <w:pPr>
        <w:pStyle w:val="Heading1"/>
      </w:pPr>
      <w:r>
        <w:lastRenderedPageBreak/>
        <w:t xml:space="preserve">Introduction </w:t>
      </w:r>
    </w:p>
    <w:p w14:paraId="4D0031C9" w14:textId="77777777" w:rsidR="00635761" w:rsidRDefault="00D73751" w:rsidP="00635761">
      <w:r>
        <w:t xml:space="preserve">Marketing plan is the combination of total tasks and actions to create a market and customer base for a particular business entity. </w:t>
      </w:r>
      <w:r w:rsidR="00336B94">
        <w:t xml:space="preserve">Through marketing plan, customer’s underlying and surface needs to the business can be addressed. Long term market sustainability through the change and dynamism of market structure can be managed through marketing plan. </w:t>
      </w:r>
      <w:r w:rsidR="006E154E">
        <w:t>Premier Inn is largest hotel conglomerate with 72000 rooms and 800 hotels across the countries it serves hotel and hospitality services</w:t>
      </w:r>
      <w:r w:rsidR="002052EB">
        <w:t xml:space="preserve"> (</w:t>
      </w:r>
      <w:r w:rsidR="002052EB">
        <w:rPr>
          <w:rFonts w:eastAsia="Times New Roman"/>
        </w:rPr>
        <w:t>Aaker, 2022)</w:t>
      </w:r>
      <w:r w:rsidR="006E154E">
        <w:t xml:space="preserve">. </w:t>
      </w:r>
      <w:r w:rsidR="007B62B7">
        <w:t xml:space="preserve">Contemporary issues like COVID-19, Brexit, Russia-Ukraine War and excessive inflation rate worldwide made impact and influence on its marketing plan adoption. </w:t>
      </w:r>
      <w:r w:rsidR="00673081">
        <w:t xml:space="preserve">This essay will narrate and illustrate marketing plan with the reference application of Premier Inn. </w:t>
      </w:r>
      <w:r w:rsidR="00B62AA1">
        <w:t xml:space="preserve">SOSTAC framework of marketing plan will be outlined in this purpose. </w:t>
      </w:r>
    </w:p>
    <w:p w14:paraId="1B82C496" w14:textId="77777777" w:rsidR="000A5CE3" w:rsidRDefault="000A5CE3" w:rsidP="00635761"/>
    <w:p w14:paraId="02BC7CCC" w14:textId="77777777" w:rsidR="00E83D73" w:rsidRDefault="00E83D73" w:rsidP="00E83D73">
      <w:pPr>
        <w:pStyle w:val="Heading1"/>
      </w:pPr>
      <w:r>
        <w:t xml:space="preserve">Situational Analysis </w:t>
      </w:r>
    </w:p>
    <w:p w14:paraId="140C4A78" w14:textId="77777777" w:rsidR="005D64A6" w:rsidRDefault="00191FE4" w:rsidP="00F879D3">
      <w:r>
        <w:rPr>
          <w:lang w:val="en-GB"/>
        </w:rPr>
        <w:t xml:space="preserve">During the pandemic and immediate after its controlling phase, </w:t>
      </w:r>
      <w:r>
        <w:t>Premier Inn sold its target service</w:t>
      </w:r>
      <w:r w:rsidR="00FC0D77">
        <w:t>s</w:t>
      </w:r>
      <w:r>
        <w:t xml:space="preserve"> to the target customers through undertaking different approaches and strategies. </w:t>
      </w:r>
      <w:r w:rsidR="00FC0D77">
        <w:t xml:space="preserve">Offering discount, targeting niche market and marginal customers, and developing higher value centric product made its selling target met. </w:t>
      </w:r>
      <w:r w:rsidR="00C27FE6">
        <w:t>Premier Inn positioned good in its selling measure of its developed services</w:t>
      </w:r>
      <w:r w:rsidR="002052EB">
        <w:t xml:space="preserve"> (</w:t>
      </w:r>
      <w:r w:rsidR="002052EB">
        <w:rPr>
          <w:rFonts w:eastAsia="Times New Roman"/>
        </w:rPr>
        <w:t>Aaker, 2022)</w:t>
      </w:r>
      <w:r w:rsidR="00C27FE6">
        <w:t>.  Premier Inn has covered leading market share with market possession.</w:t>
      </w:r>
      <w:r w:rsidR="00FC0D77">
        <w:t xml:space="preserve"> Its customer centric service design and post service purchasing service and </w:t>
      </w:r>
      <w:r w:rsidR="009C48AC">
        <w:t xml:space="preserve">supervision made it possible. </w:t>
      </w:r>
      <w:r w:rsidR="00D60BAC">
        <w:t>Premier Inn did well in its profitability index having some irregularities</w:t>
      </w:r>
      <w:r w:rsidR="00E0240D">
        <w:t xml:space="preserve"> due to COVID-19 outbreak, Brexit and over rated inflation worldwide. In the last decade before the starting of such misery situation, Premier Inn did regular growth. </w:t>
      </w:r>
      <w:r w:rsidR="008137D5">
        <w:t xml:space="preserve">Market capital and market capture both showed good remark in the last decade of its business operation. </w:t>
      </w:r>
    </w:p>
    <w:p w14:paraId="3691A574" w14:textId="77777777" w:rsidR="001114E3" w:rsidRPr="00C27FE6" w:rsidRDefault="008137D5" w:rsidP="00F879D3">
      <w:r>
        <w:t>Hilton Hotel, Ritz London, and Hotel Inter Continental Group are the big competitors of Premier Inn in the UK. Considering the business portfolio in the last decade it performed well especially in new market penetration and innovative ways of service presentation to the customers.</w:t>
      </w:r>
      <w:r w:rsidR="005D64A6">
        <w:t xml:space="preserve"> Corporate communication is the crucial term used in the marketing</w:t>
      </w:r>
      <w:r w:rsidR="002052EB">
        <w:t xml:space="preserve"> (Burgoyne, 2022)</w:t>
      </w:r>
      <w:r w:rsidR="005D64A6">
        <w:t xml:space="preserve">. It largely determines the success or failure status. Communication mix is the process of business and brand communication where Premier Inn showed good impact. Personal marketing, advertising, public </w:t>
      </w:r>
      <w:r w:rsidR="005D64A6">
        <w:lastRenderedPageBreak/>
        <w:t xml:space="preserve">relation, direct marketing and sale marketing are adopted in the name of communication mix for the Premier Inn. </w:t>
      </w:r>
      <w:r>
        <w:t xml:space="preserve"> </w:t>
      </w:r>
    </w:p>
    <w:p w14:paraId="0C85250A" w14:textId="77777777" w:rsidR="00F879D3" w:rsidRDefault="007635C5" w:rsidP="00F879D3">
      <w:r w:rsidRPr="008D296D">
        <w:rPr>
          <w:b/>
          <w:lang w:val="en-GB"/>
        </w:rPr>
        <w:t>Porter’s Five Forces:</w:t>
      </w:r>
      <w:r>
        <w:rPr>
          <w:lang w:val="en-GB"/>
        </w:rPr>
        <w:t xml:space="preserve"> </w:t>
      </w:r>
      <w:r w:rsidR="006F7A14">
        <w:t>Premier Inn</w:t>
      </w:r>
      <w:r w:rsidR="009917FC">
        <w:t xml:space="preserve"> applied this tool</w:t>
      </w:r>
      <w:r w:rsidR="006F7A14">
        <w:t xml:space="preserve"> of internal and external analysis for its situation analysis. </w:t>
      </w:r>
    </w:p>
    <w:tbl>
      <w:tblPr>
        <w:tblStyle w:val="TableGrid"/>
        <w:tblW w:w="0" w:type="auto"/>
        <w:tblLook w:val="04A0" w:firstRow="1" w:lastRow="0" w:firstColumn="1" w:lastColumn="0" w:noHBand="0" w:noVBand="1"/>
      </w:tblPr>
      <w:tblGrid>
        <w:gridCol w:w="2238"/>
        <w:gridCol w:w="7112"/>
      </w:tblGrid>
      <w:tr w:rsidR="009917FC" w14:paraId="1932FF16" w14:textId="77777777" w:rsidTr="009917FC">
        <w:tc>
          <w:tcPr>
            <w:tcW w:w="2268" w:type="dxa"/>
          </w:tcPr>
          <w:p w14:paraId="6AEAB890" w14:textId="77777777" w:rsidR="009917FC" w:rsidRPr="008D296D" w:rsidRDefault="009917FC" w:rsidP="00F879D3">
            <w:pPr>
              <w:rPr>
                <w:b/>
                <w:lang w:val="en-GB"/>
              </w:rPr>
            </w:pPr>
            <w:r w:rsidRPr="008D296D">
              <w:rPr>
                <w:b/>
                <w:lang w:val="en-GB"/>
              </w:rPr>
              <w:t xml:space="preserve">Industry Rivalry </w:t>
            </w:r>
          </w:p>
        </w:tc>
        <w:tc>
          <w:tcPr>
            <w:tcW w:w="7308" w:type="dxa"/>
          </w:tcPr>
          <w:p w14:paraId="49B7548A" w14:textId="77777777" w:rsidR="009917FC" w:rsidRDefault="009917FC" w:rsidP="00F879D3">
            <w:pPr>
              <w:rPr>
                <w:lang w:val="en-GB"/>
              </w:rPr>
            </w:pPr>
            <w:r>
              <w:rPr>
                <w:lang w:val="en-GB"/>
              </w:rPr>
              <w:t xml:space="preserve">The big hotel chain in the UK and other international market where </w:t>
            </w:r>
            <w:r>
              <w:t xml:space="preserve">Premier Inn conducts its services are regarded as the industry rivalry. </w:t>
            </w:r>
          </w:p>
        </w:tc>
      </w:tr>
      <w:tr w:rsidR="009917FC" w14:paraId="087C1C97" w14:textId="77777777" w:rsidTr="009917FC">
        <w:tc>
          <w:tcPr>
            <w:tcW w:w="2268" w:type="dxa"/>
          </w:tcPr>
          <w:p w14:paraId="5470B75F" w14:textId="77777777" w:rsidR="009917FC" w:rsidRPr="008D296D" w:rsidRDefault="009917FC" w:rsidP="00F879D3">
            <w:pPr>
              <w:rPr>
                <w:b/>
                <w:lang w:val="en-GB"/>
              </w:rPr>
            </w:pPr>
            <w:r w:rsidRPr="008D296D">
              <w:rPr>
                <w:b/>
                <w:lang w:val="en-GB"/>
              </w:rPr>
              <w:t xml:space="preserve">Bargaining Power of Buyers </w:t>
            </w:r>
          </w:p>
        </w:tc>
        <w:tc>
          <w:tcPr>
            <w:tcW w:w="7308" w:type="dxa"/>
          </w:tcPr>
          <w:p w14:paraId="0337A330" w14:textId="77777777" w:rsidR="009917FC" w:rsidRDefault="009917FC" w:rsidP="00F879D3">
            <w:pPr>
              <w:rPr>
                <w:lang w:val="en-GB"/>
              </w:rPr>
            </w:pPr>
            <w:r>
              <w:rPr>
                <w:lang w:val="en-GB"/>
              </w:rPr>
              <w:t xml:space="preserve">The ongoing recession, inflation and economic turmoil made the buyers to use bargaining for cheap costing which handicapped business. </w:t>
            </w:r>
          </w:p>
        </w:tc>
      </w:tr>
      <w:tr w:rsidR="009917FC" w14:paraId="11678552" w14:textId="77777777" w:rsidTr="009917FC">
        <w:tc>
          <w:tcPr>
            <w:tcW w:w="2268" w:type="dxa"/>
          </w:tcPr>
          <w:p w14:paraId="1C619085" w14:textId="77777777" w:rsidR="009917FC" w:rsidRPr="008D296D" w:rsidRDefault="009917FC" w:rsidP="00F879D3">
            <w:pPr>
              <w:rPr>
                <w:b/>
                <w:lang w:val="en-GB"/>
              </w:rPr>
            </w:pPr>
            <w:r w:rsidRPr="008D296D">
              <w:rPr>
                <w:b/>
                <w:lang w:val="en-GB"/>
              </w:rPr>
              <w:t xml:space="preserve">Bargaining Power of Suppliers </w:t>
            </w:r>
          </w:p>
        </w:tc>
        <w:tc>
          <w:tcPr>
            <w:tcW w:w="7308" w:type="dxa"/>
          </w:tcPr>
          <w:p w14:paraId="65F2099C" w14:textId="77777777" w:rsidR="009917FC" w:rsidRDefault="009917FC" w:rsidP="00F879D3">
            <w:pPr>
              <w:rPr>
                <w:lang w:val="en-GB"/>
              </w:rPr>
            </w:pPr>
            <w:r>
              <w:rPr>
                <w:lang w:val="en-GB"/>
              </w:rPr>
              <w:t xml:space="preserve">The high cost of product and service delivery is getting intense. The sustainability issue for the supplier is the great point of concern which enlarges the bargaining power. </w:t>
            </w:r>
          </w:p>
        </w:tc>
      </w:tr>
      <w:tr w:rsidR="009917FC" w14:paraId="3C878DD2" w14:textId="77777777" w:rsidTr="009917FC">
        <w:tc>
          <w:tcPr>
            <w:tcW w:w="2268" w:type="dxa"/>
          </w:tcPr>
          <w:p w14:paraId="4B725C47" w14:textId="77777777" w:rsidR="009917FC" w:rsidRPr="008D296D" w:rsidRDefault="009917FC" w:rsidP="00F879D3">
            <w:pPr>
              <w:rPr>
                <w:b/>
                <w:lang w:val="en-GB"/>
              </w:rPr>
            </w:pPr>
            <w:r w:rsidRPr="008D296D">
              <w:rPr>
                <w:b/>
                <w:lang w:val="en-GB"/>
              </w:rPr>
              <w:t xml:space="preserve">Threat of New Entrant </w:t>
            </w:r>
          </w:p>
        </w:tc>
        <w:tc>
          <w:tcPr>
            <w:tcW w:w="7308" w:type="dxa"/>
          </w:tcPr>
          <w:p w14:paraId="7D4AE030" w14:textId="77777777" w:rsidR="009917FC" w:rsidRDefault="009917FC" w:rsidP="00F879D3">
            <w:pPr>
              <w:rPr>
                <w:lang w:val="en-GB"/>
              </w:rPr>
            </w:pPr>
            <w:r>
              <w:rPr>
                <w:lang w:val="en-GB"/>
              </w:rPr>
              <w:t>The resort and cottage service in different mechanism are considering as the threat</w:t>
            </w:r>
            <w:r w:rsidR="002052EB">
              <w:rPr>
                <w:lang w:val="en-GB"/>
              </w:rPr>
              <w:t xml:space="preserve"> </w:t>
            </w:r>
            <w:r w:rsidR="002052EB">
              <w:t>(Burgoyne, 2022)</w:t>
            </w:r>
            <w:r>
              <w:rPr>
                <w:lang w:val="en-GB"/>
              </w:rPr>
              <w:t xml:space="preserve">. Different mobility based hospitality service like Cruise ship trip or other premium genre of travel experience made the threat for </w:t>
            </w:r>
            <w:r>
              <w:t xml:space="preserve">Premier Inn. </w:t>
            </w:r>
          </w:p>
        </w:tc>
      </w:tr>
      <w:tr w:rsidR="009917FC" w14:paraId="00933977" w14:textId="77777777" w:rsidTr="009917FC">
        <w:tc>
          <w:tcPr>
            <w:tcW w:w="2268" w:type="dxa"/>
          </w:tcPr>
          <w:p w14:paraId="375878D9" w14:textId="77777777" w:rsidR="009917FC" w:rsidRPr="008D296D" w:rsidRDefault="009917FC" w:rsidP="00F879D3">
            <w:pPr>
              <w:rPr>
                <w:b/>
                <w:lang w:val="en-GB"/>
              </w:rPr>
            </w:pPr>
            <w:r w:rsidRPr="008D296D">
              <w:rPr>
                <w:b/>
                <w:lang w:val="en-GB"/>
              </w:rPr>
              <w:t xml:space="preserve">Threat of substitutes </w:t>
            </w:r>
          </w:p>
        </w:tc>
        <w:tc>
          <w:tcPr>
            <w:tcW w:w="7308" w:type="dxa"/>
          </w:tcPr>
          <w:p w14:paraId="5820E237" w14:textId="77777777" w:rsidR="009917FC" w:rsidRDefault="009917FC" w:rsidP="00F879D3">
            <w:pPr>
              <w:rPr>
                <w:lang w:val="en-GB"/>
              </w:rPr>
            </w:pPr>
            <w:r>
              <w:rPr>
                <w:lang w:val="en-GB"/>
              </w:rPr>
              <w:t xml:space="preserve">The convention room and hall room facility service are getting threats for </w:t>
            </w:r>
            <w:r>
              <w:t xml:space="preserve">Premier Inn. The community center with ball room and other facilities are also getting threat. </w:t>
            </w:r>
          </w:p>
        </w:tc>
      </w:tr>
    </w:tbl>
    <w:p w14:paraId="2B1049C5" w14:textId="77777777" w:rsidR="009917FC" w:rsidRDefault="009917FC" w:rsidP="00F879D3">
      <w:pPr>
        <w:rPr>
          <w:lang w:val="en-GB"/>
        </w:rPr>
      </w:pPr>
    </w:p>
    <w:p w14:paraId="2AEAE59B" w14:textId="77777777" w:rsidR="00F879D3" w:rsidRDefault="008D296D" w:rsidP="00F879D3">
      <w:r>
        <w:t xml:space="preserve">Premier Inn undertook segmentation, targeting and positioning strategically for its customers. </w:t>
      </w:r>
    </w:p>
    <w:tbl>
      <w:tblPr>
        <w:tblStyle w:val="TableGrid"/>
        <w:tblW w:w="0" w:type="auto"/>
        <w:tblLook w:val="04A0" w:firstRow="1" w:lastRow="0" w:firstColumn="1" w:lastColumn="0" w:noHBand="0" w:noVBand="1"/>
      </w:tblPr>
      <w:tblGrid>
        <w:gridCol w:w="1637"/>
        <w:gridCol w:w="7713"/>
      </w:tblGrid>
      <w:tr w:rsidR="008D296D" w14:paraId="24EA7318" w14:textId="77777777" w:rsidTr="008D296D">
        <w:tc>
          <w:tcPr>
            <w:tcW w:w="1638" w:type="dxa"/>
          </w:tcPr>
          <w:p w14:paraId="107744E3" w14:textId="77777777" w:rsidR="008D296D" w:rsidRPr="008D296D" w:rsidRDefault="008D296D" w:rsidP="00F879D3">
            <w:pPr>
              <w:rPr>
                <w:b/>
              </w:rPr>
            </w:pPr>
            <w:r w:rsidRPr="008D296D">
              <w:rPr>
                <w:b/>
              </w:rPr>
              <w:t xml:space="preserve">Segmentation </w:t>
            </w:r>
          </w:p>
        </w:tc>
        <w:tc>
          <w:tcPr>
            <w:tcW w:w="7938" w:type="dxa"/>
          </w:tcPr>
          <w:p w14:paraId="4A9A84EE" w14:textId="77777777" w:rsidR="008D296D" w:rsidRDefault="008D296D" w:rsidP="00F879D3">
            <w:r>
              <w:t xml:space="preserve">Premier Inn segmented its market with demand, needs, class and capability measure application. </w:t>
            </w:r>
          </w:p>
        </w:tc>
      </w:tr>
      <w:tr w:rsidR="008D296D" w14:paraId="23D9C212" w14:textId="77777777" w:rsidTr="008D296D">
        <w:tc>
          <w:tcPr>
            <w:tcW w:w="1638" w:type="dxa"/>
          </w:tcPr>
          <w:p w14:paraId="514E2C98" w14:textId="77777777" w:rsidR="008D296D" w:rsidRPr="008D296D" w:rsidRDefault="008D296D" w:rsidP="00F879D3">
            <w:pPr>
              <w:rPr>
                <w:b/>
              </w:rPr>
            </w:pPr>
            <w:r w:rsidRPr="008D296D">
              <w:rPr>
                <w:b/>
              </w:rPr>
              <w:t xml:space="preserve">Targeting </w:t>
            </w:r>
          </w:p>
        </w:tc>
        <w:tc>
          <w:tcPr>
            <w:tcW w:w="7938" w:type="dxa"/>
          </w:tcPr>
          <w:p w14:paraId="3F11AAFF" w14:textId="77777777" w:rsidR="008D296D" w:rsidRDefault="008D296D" w:rsidP="00F879D3">
            <w:r>
              <w:t xml:space="preserve">The customer base and identity analysis is the target in marketing strategy and in this case Premier Inn made good remark. </w:t>
            </w:r>
          </w:p>
        </w:tc>
      </w:tr>
      <w:tr w:rsidR="008D296D" w14:paraId="16230BBB" w14:textId="77777777" w:rsidTr="008D296D">
        <w:tc>
          <w:tcPr>
            <w:tcW w:w="1638" w:type="dxa"/>
          </w:tcPr>
          <w:p w14:paraId="73F6E050" w14:textId="77777777" w:rsidR="008D296D" w:rsidRPr="008D296D" w:rsidRDefault="008D296D" w:rsidP="00F879D3">
            <w:pPr>
              <w:rPr>
                <w:b/>
              </w:rPr>
            </w:pPr>
            <w:r w:rsidRPr="008D296D">
              <w:rPr>
                <w:b/>
              </w:rPr>
              <w:t xml:space="preserve">Positioning </w:t>
            </w:r>
          </w:p>
        </w:tc>
        <w:tc>
          <w:tcPr>
            <w:tcW w:w="7938" w:type="dxa"/>
          </w:tcPr>
          <w:p w14:paraId="61084A9B" w14:textId="77777777" w:rsidR="008D296D" w:rsidRDefault="008D296D" w:rsidP="00F879D3">
            <w:r>
              <w:t xml:space="preserve">Premier Inn’s market share in a particular market is the key issue. Through marketing strategy application Premier Inn controlled this issue. </w:t>
            </w:r>
          </w:p>
        </w:tc>
      </w:tr>
    </w:tbl>
    <w:p w14:paraId="5985BC3B" w14:textId="77777777" w:rsidR="008D296D" w:rsidRDefault="008D296D" w:rsidP="00F879D3"/>
    <w:p w14:paraId="7A92FF38" w14:textId="77777777" w:rsidR="008D296D" w:rsidRPr="002052EB" w:rsidRDefault="008D296D" w:rsidP="00F879D3">
      <w:r>
        <w:t xml:space="preserve">Premier Inn also undertook SWOT and PEST analysis for its situational analysis. </w:t>
      </w:r>
      <w:r w:rsidR="000068BA">
        <w:t>Through these tools application Premier Inn got internal and external market information in broader margin</w:t>
      </w:r>
      <w:r w:rsidR="002052EB">
        <w:t xml:space="preserve"> (</w:t>
      </w:r>
      <w:r w:rsidR="002052EB">
        <w:rPr>
          <w:rFonts w:eastAsia="Times New Roman"/>
        </w:rPr>
        <w:t>Blythe, 2022)</w:t>
      </w:r>
      <w:r w:rsidR="000068BA">
        <w:t>.</w:t>
      </w:r>
    </w:p>
    <w:p w14:paraId="7455F4BC" w14:textId="77777777" w:rsidR="00635761" w:rsidRDefault="000068BA" w:rsidP="000068BA">
      <w:pPr>
        <w:pStyle w:val="Heading1"/>
      </w:pPr>
      <w:r>
        <w:lastRenderedPageBreak/>
        <w:t xml:space="preserve">Objectives </w:t>
      </w:r>
    </w:p>
    <w:p w14:paraId="209AD7FF" w14:textId="77777777" w:rsidR="000068BA" w:rsidRDefault="0046344F" w:rsidP="000068BA">
      <w:r>
        <w:t xml:space="preserve">Premier Inn undertook SMART objectives for its marketing strategy and action plan application. </w:t>
      </w:r>
    </w:p>
    <w:tbl>
      <w:tblPr>
        <w:tblStyle w:val="TableGrid"/>
        <w:tblW w:w="0" w:type="auto"/>
        <w:tblLook w:val="04A0" w:firstRow="1" w:lastRow="0" w:firstColumn="1" w:lastColumn="0" w:noHBand="0" w:noVBand="1"/>
      </w:tblPr>
      <w:tblGrid>
        <w:gridCol w:w="1536"/>
        <w:gridCol w:w="7814"/>
      </w:tblGrid>
      <w:tr w:rsidR="00A61E23" w14:paraId="7DAD0C6A" w14:textId="77777777" w:rsidTr="00B5605D">
        <w:tc>
          <w:tcPr>
            <w:tcW w:w="1458" w:type="dxa"/>
          </w:tcPr>
          <w:p w14:paraId="6F5D0350" w14:textId="77777777" w:rsidR="00A61E23" w:rsidRPr="00193CDF" w:rsidRDefault="00A61E23" w:rsidP="000068BA">
            <w:pPr>
              <w:rPr>
                <w:b/>
              </w:rPr>
            </w:pPr>
            <w:r w:rsidRPr="00193CDF">
              <w:rPr>
                <w:b/>
              </w:rPr>
              <w:t xml:space="preserve">Specific </w:t>
            </w:r>
          </w:p>
        </w:tc>
        <w:tc>
          <w:tcPr>
            <w:tcW w:w="8118" w:type="dxa"/>
          </w:tcPr>
          <w:p w14:paraId="5E54FE4F" w14:textId="77777777" w:rsidR="00A61E23" w:rsidRDefault="00B5605D" w:rsidP="000068BA">
            <w:r>
              <w:t xml:space="preserve">Premier Inn defined its objectives of extending its market in the newer market with newly and existing developed service. Premier Inn also undertook objective providing market need basis services to make resilience and responsive with the market nature. </w:t>
            </w:r>
          </w:p>
        </w:tc>
      </w:tr>
      <w:tr w:rsidR="00A61E23" w14:paraId="59F91751" w14:textId="77777777" w:rsidTr="00B5605D">
        <w:tc>
          <w:tcPr>
            <w:tcW w:w="1458" w:type="dxa"/>
          </w:tcPr>
          <w:p w14:paraId="72C2380A" w14:textId="77777777" w:rsidR="00A61E23" w:rsidRPr="00193CDF" w:rsidRDefault="00A61E23" w:rsidP="000068BA">
            <w:pPr>
              <w:rPr>
                <w:b/>
              </w:rPr>
            </w:pPr>
            <w:r w:rsidRPr="00193CDF">
              <w:rPr>
                <w:b/>
              </w:rPr>
              <w:t xml:space="preserve">Measureable </w:t>
            </w:r>
          </w:p>
        </w:tc>
        <w:tc>
          <w:tcPr>
            <w:tcW w:w="8118" w:type="dxa"/>
          </w:tcPr>
          <w:p w14:paraId="1FECC974" w14:textId="77777777" w:rsidR="00A61E23" w:rsidRDefault="00CD771F" w:rsidP="000068BA">
            <w:r>
              <w:t>Premier Inn defined resource and media which can be applied for the purpose objective attaining</w:t>
            </w:r>
            <w:r w:rsidR="002052EB">
              <w:t xml:space="preserve"> (Baker, 2022)</w:t>
            </w:r>
            <w:r>
              <w:t xml:space="preserve">. </w:t>
            </w:r>
            <w:r w:rsidR="00E834E6">
              <w:t xml:space="preserve">The resource and its driver selection and derivation are properly managed through this process. </w:t>
            </w:r>
          </w:p>
        </w:tc>
      </w:tr>
      <w:tr w:rsidR="00A61E23" w14:paraId="7BF267C3" w14:textId="77777777" w:rsidTr="00B5605D">
        <w:tc>
          <w:tcPr>
            <w:tcW w:w="1458" w:type="dxa"/>
          </w:tcPr>
          <w:p w14:paraId="440076C3" w14:textId="77777777" w:rsidR="00A61E23" w:rsidRPr="00193CDF" w:rsidRDefault="00A61E23" w:rsidP="000068BA">
            <w:pPr>
              <w:rPr>
                <w:b/>
              </w:rPr>
            </w:pPr>
            <w:r w:rsidRPr="00193CDF">
              <w:rPr>
                <w:b/>
              </w:rPr>
              <w:t xml:space="preserve">Achievable </w:t>
            </w:r>
          </w:p>
        </w:tc>
        <w:tc>
          <w:tcPr>
            <w:tcW w:w="8118" w:type="dxa"/>
          </w:tcPr>
          <w:p w14:paraId="60D8E5BD" w14:textId="77777777" w:rsidR="00A61E23" w:rsidRDefault="00193CDF" w:rsidP="000068BA">
            <w:r>
              <w:t>Key actions designing are properly managed through this. Key targets are set for attaining in this measure</w:t>
            </w:r>
            <w:r w:rsidR="002052EB">
              <w:t xml:space="preserve"> (Burgoyne, 2022)</w:t>
            </w:r>
            <w:r>
              <w:t xml:space="preserve">. </w:t>
            </w:r>
          </w:p>
        </w:tc>
      </w:tr>
      <w:tr w:rsidR="00A61E23" w14:paraId="6F4EDABF" w14:textId="77777777" w:rsidTr="00B5605D">
        <w:tc>
          <w:tcPr>
            <w:tcW w:w="1458" w:type="dxa"/>
          </w:tcPr>
          <w:p w14:paraId="1D839775" w14:textId="77777777" w:rsidR="00A61E23" w:rsidRPr="00193CDF" w:rsidRDefault="00A61E23" w:rsidP="000068BA">
            <w:pPr>
              <w:rPr>
                <w:b/>
              </w:rPr>
            </w:pPr>
            <w:r w:rsidRPr="00193CDF">
              <w:rPr>
                <w:b/>
              </w:rPr>
              <w:t>Re</w:t>
            </w:r>
            <w:r w:rsidR="00B5605D" w:rsidRPr="00193CDF">
              <w:rPr>
                <w:b/>
              </w:rPr>
              <w:t xml:space="preserve">alistic </w:t>
            </w:r>
          </w:p>
        </w:tc>
        <w:tc>
          <w:tcPr>
            <w:tcW w:w="8118" w:type="dxa"/>
          </w:tcPr>
          <w:p w14:paraId="5C562178" w14:textId="77777777" w:rsidR="00A61E23" w:rsidRDefault="00193CDF" w:rsidP="000068BA">
            <w:r>
              <w:t xml:space="preserve">The key stakeholders and their defined roles to the cases of Premier Inn are properly designed. </w:t>
            </w:r>
          </w:p>
        </w:tc>
      </w:tr>
      <w:tr w:rsidR="00A61E23" w14:paraId="2AB4B626" w14:textId="77777777" w:rsidTr="00B5605D">
        <w:tc>
          <w:tcPr>
            <w:tcW w:w="1458" w:type="dxa"/>
          </w:tcPr>
          <w:p w14:paraId="3F2ACFA4" w14:textId="77777777" w:rsidR="00A61E23" w:rsidRPr="00193CDF" w:rsidRDefault="00B5605D" w:rsidP="000068BA">
            <w:pPr>
              <w:rPr>
                <w:b/>
              </w:rPr>
            </w:pPr>
            <w:r w:rsidRPr="00193CDF">
              <w:rPr>
                <w:b/>
              </w:rPr>
              <w:t xml:space="preserve">Time Bound </w:t>
            </w:r>
          </w:p>
        </w:tc>
        <w:tc>
          <w:tcPr>
            <w:tcW w:w="8118" w:type="dxa"/>
          </w:tcPr>
          <w:p w14:paraId="686CA2F6" w14:textId="77777777" w:rsidR="00A61E23" w:rsidRDefault="00193CDF" w:rsidP="000068BA">
            <w:r>
              <w:t xml:space="preserve">Key time table and duration are set which are shared by the project coordinating individuals. </w:t>
            </w:r>
          </w:p>
        </w:tc>
      </w:tr>
    </w:tbl>
    <w:p w14:paraId="71BC902A" w14:textId="77777777" w:rsidR="00A61E23" w:rsidRDefault="00A61E23" w:rsidP="000068BA"/>
    <w:p w14:paraId="69F39C95" w14:textId="77777777" w:rsidR="00193CDF" w:rsidRDefault="00193CDF" w:rsidP="00193CDF">
      <w:pPr>
        <w:pStyle w:val="Heading1"/>
      </w:pPr>
      <w:r>
        <w:t>Strategy</w:t>
      </w:r>
    </w:p>
    <w:p w14:paraId="41CAEDC0" w14:textId="77777777" w:rsidR="00193CDF" w:rsidRDefault="004A3E5D" w:rsidP="00193CDF">
      <w:r>
        <w:t xml:space="preserve">Premier Inn undertook its strategy based on its macro and micro environment analysis. </w:t>
      </w:r>
      <w:r w:rsidR="00655D64">
        <w:t>Product, price, promotion and place are the elements of m</w:t>
      </w:r>
      <w:r w:rsidR="005257B3">
        <w:t xml:space="preserve">arketing mix </w:t>
      </w:r>
      <w:r w:rsidR="00655D64">
        <w:t xml:space="preserve">that </w:t>
      </w:r>
      <w:r w:rsidR="005257B3">
        <w:t xml:space="preserve">is applied in the case of Premier Inn. </w:t>
      </w:r>
      <w:r w:rsidR="005066A6">
        <w:t>The room, suites, ball room, conference center, party center, restaurant, swimming pool, etc are the product of Premier Inn. Proper value analysis with market competitor and customer capacity analysis is undertaken</w:t>
      </w:r>
      <w:r w:rsidR="002052EB">
        <w:t xml:space="preserve"> (Baker, 2022)</w:t>
      </w:r>
      <w:r w:rsidR="005066A6">
        <w:t xml:space="preserve">. The channel and media selection for communicating the brand information through digital and social media are used in Premier Inn. The exhibition center, websites and other places of online booking and service transaction are made available to comply with the place in Premier Inn. </w:t>
      </w:r>
    </w:p>
    <w:p w14:paraId="210FAEA0" w14:textId="77777777" w:rsidR="005257B3" w:rsidRDefault="005257B3" w:rsidP="00193CDF">
      <w:r>
        <w:t>PESTLE Application</w:t>
      </w:r>
      <w:r w:rsidR="005066A6">
        <w:t xml:space="preserve"> in Premier Inn</w:t>
      </w:r>
      <w:r>
        <w:t xml:space="preserve">: </w:t>
      </w:r>
    </w:p>
    <w:tbl>
      <w:tblPr>
        <w:tblStyle w:val="TableGrid"/>
        <w:tblW w:w="0" w:type="auto"/>
        <w:tblLook w:val="04A0" w:firstRow="1" w:lastRow="0" w:firstColumn="1" w:lastColumn="0" w:noHBand="0" w:noVBand="1"/>
      </w:tblPr>
      <w:tblGrid>
        <w:gridCol w:w="1725"/>
        <w:gridCol w:w="7625"/>
      </w:tblGrid>
      <w:tr w:rsidR="005257B3" w14:paraId="45812395" w14:textId="77777777" w:rsidTr="005257B3">
        <w:tc>
          <w:tcPr>
            <w:tcW w:w="1728" w:type="dxa"/>
          </w:tcPr>
          <w:p w14:paraId="71AAFBBA" w14:textId="77777777" w:rsidR="005257B3" w:rsidRDefault="005257B3" w:rsidP="00193CDF">
            <w:r>
              <w:t xml:space="preserve">Political </w:t>
            </w:r>
          </w:p>
        </w:tc>
        <w:tc>
          <w:tcPr>
            <w:tcW w:w="7848" w:type="dxa"/>
          </w:tcPr>
          <w:p w14:paraId="4787F2F9" w14:textId="77777777" w:rsidR="005257B3" w:rsidRDefault="005066A6" w:rsidP="00193CDF">
            <w:r>
              <w:t xml:space="preserve">Political decision of Brexit, Tension for Russia and Ukraine war made huge impact on the marketing mix. </w:t>
            </w:r>
          </w:p>
        </w:tc>
      </w:tr>
      <w:tr w:rsidR="005257B3" w14:paraId="7501EA72" w14:textId="77777777" w:rsidTr="005257B3">
        <w:tc>
          <w:tcPr>
            <w:tcW w:w="1728" w:type="dxa"/>
          </w:tcPr>
          <w:p w14:paraId="063EDEE7" w14:textId="77777777" w:rsidR="005257B3" w:rsidRDefault="005257B3" w:rsidP="00193CDF">
            <w:r>
              <w:t xml:space="preserve">Economical </w:t>
            </w:r>
          </w:p>
        </w:tc>
        <w:tc>
          <w:tcPr>
            <w:tcW w:w="7848" w:type="dxa"/>
          </w:tcPr>
          <w:p w14:paraId="34F9FA3E" w14:textId="77777777" w:rsidR="005257B3" w:rsidRDefault="005066A6" w:rsidP="00193CDF">
            <w:r>
              <w:t xml:space="preserve">The ongoing extension of inflation rate after the outbreak of COVID-19 made huge impact on the normalcy of business. </w:t>
            </w:r>
          </w:p>
        </w:tc>
      </w:tr>
      <w:tr w:rsidR="005257B3" w14:paraId="05F3C30D" w14:textId="77777777" w:rsidTr="005257B3">
        <w:tc>
          <w:tcPr>
            <w:tcW w:w="1728" w:type="dxa"/>
          </w:tcPr>
          <w:p w14:paraId="658C1405" w14:textId="77777777" w:rsidR="005257B3" w:rsidRDefault="005257B3" w:rsidP="00193CDF">
            <w:r>
              <w:lastRenderedPageBreak/>
              <w:t xml:space="preserve">Social </w:t>
            </w:r>
          </w:p>
        </w:tc>
        <w:tc>
          <w:tcPr>
            <w:tcW w:w="7848" w:type="dxa"/>
          </w:tcPr>
          <w:p w14:paraId="49E8E05A" w14:textId="77777777" w:rsidR="005257B3" w:rsidRDefault="005066A6" w:rsidP="00193CDF">
            <w:r>
              <w:t xml:space="preserve">Social shift from conventional hotel service to premium hotel and hospitality service with multiple items made shifting of special strategy undertaking is made. </w:t>
            </w:r>
          </w:p>
        </w:tc>
      </w:tr>
      <w:tr w:rsidR="005257B3" w14:paraId="603E2623" w14:textId="77777777" w:rsidTr="005257B3">
        <w:tc>
          <w:tcPr>
            <w:tcW w:w="1728" w:type="dxa"/>
          </w:tcPr>
          <w:p w14:paraId="738E81D7" w14:textId="77777777" w:rsidR="005257B3" w:rsidRDefault="005257B3" w:rsidP="00193CDF">
            <w:r>
              <w:t xml:space="preserve">Technological </w:t>
            </w:r>
          </w:p>
        </w:tc>
        <w:tc>
          <w:tcPr>
            <w:tcW w:w="7848" w:type="dxa"/>
          </w:tcPr>
          <w:p w14:paraId="3D18172E" w14:textId="77777777" w:rsidR="005257B3" w:rsidRDefault="005066A6" w:rsidP="00193CDF">
            <w:r>
              <w:t xml:space="preserve">Adoption of technology such as social media, robotic service and internet of things made huge impact on data analytics and responsive service designing for the Premier Inn. </w:t>
            </w:r>
          </w:p>
        </w:tc>
      </w:tr>
      <w:tr w:rsidR="005257B3" w14:paraId="10A5856C" w14:textId="77777777" w:rsidTr="005257B3">
        <w:tc>
          <w:tcPr>
            <w:tcW w:w="1728" w:type="dxa"/>
          </w:tcPr>
          <w:p w14:paraId="4B49F22B" w14:textId="77777777" w:rsidR="005257B3" w:rsidRDefault="005257B3" w:rsidP="00193CDF">
            <w:r>
              <w:t xml:space="preserve">Legal </w:t>
            </w:r>
          </w:p>
        </w:tc>
        <w:tc>
          <w:tcPr>
            <w:tcW w:w="7848" w:type="dxa"/>
          </w:tcPr>
          <w:p w14:paraId="6EDC3336" w14:textId="77777777" w:rsidR="005257B3" w:rsidRDefault="005066A6" w:rsidP="00193CDF">
            <w:r>
              <w:t xml:space="preserve">Legal issue like equality act, disability act, human rights act and health safety act kept the directive role on strategic action planning adoption. </w:t>
            </w:r>
          </w:p>
        </w:tc>
      </w:tr>
      <w:tr w:rsidR="005257B3" w14:paraId="6E8530F6" w14:textId="77777777" w:rsidTr="005257B3">
        <w:tc>
          <w:tcPr>
            <w:tcW w:w="1728" w:type="dxa"/>
          </w:tcPr>
          <w:p w14:paraId="38FC3BCE" w14:textId="77777777" w:rsidR="005257B3" w:rsidRDefault="005257B3" w:rsidP="00193CDF">
            <w:r>
              <w:t xml:space="preserve">Environmental </w:t>
            </w:r>
          </w:p>
        </w:tc>
        <w:tc>
          <w:tcPr>
            <w:tcW w:w="7848" w:type="dxa"/>
          </w:tcPr>
          <w:p w14:paraId="3F8F10D2" w14:textId="77777777" w:rsidR="005257B3" w:rsidRDefault="005066A6" w:rsidP="00193CDF">
            <w:r>
              <w:t xml:space="preserve">Zero carbon, eco-business and green model of business philosophy made directive role on its marketing strategy adoption. </w:t>
            </w:r>
          </w:p>
        </w:tc>
      </w:tr>
    </w:tbl>
    <w:p w14:paraId="06B4440F" w14:textId="77777777" w:rsidR="005257B3" w:rsidRDefault="005257B3" w:rsidP="00193CDF"/>
    <w:p w14:paraId="4CA39C23" w14:textId="77777777" w:rsidR="005257B3" w:rsidRDefault="005257B3" w:rsidP="00193CDF">
      <w:r>
        <w:t>SWOT Application</w:t>
      </w:r>
      <w:r w:rsidR="00D01793">
        <w:t xml:space="preserve"> in Premier Inn</w:t>
      </w:r>
      <w:r>
        <w:t>:</w:t>
      </w:r>
    </w:p>
    <w:tbl>
      <w:tblPr>
        <w:tblStyle w:val="TableGrid"/>
        <w:tblW w:w="0" w:type="auto"/>
        <w:tblLook w:val="04A0" w:firstRow="1" w:lastRow="0" w:firstColumn="1" w:lastColumn="0" w:noHBand="0" w:noVBand="1"/>
      </w:tblPr>
      <w:tblGrid>
        <w:gridCol w:w="1548"/>
        <w:gridCol w:w="7802"/>
      </w:tblGrid>
      <w:tr w:rsidR="00D01793" w14:paraId="06328909" w14:textId="77777777" w:rsidTr="00D01793">
        <w:tc>
          <w:tcPr>
            <w:tcW w:w="1548" w:type="dxa"/>
          </w:tcPr>
          <w:p w14:paraId="3BA9B665" w14:textId="77777777" w:rsidR="00D01793" w:rsidRDefault="00D01793" w:rsidP="00193CDF">
            <w:r>
              <w:t xml:space="preserve">Strengths </w:t>
            </w:r>
          </w:p>
        </w:tc>
        <w:tc>
          <w:tcPr>
            <w:tcW w:w="8028" w:type="dxa"/>
          </w:tcPr>
          <w:p w14:paraId="78C705B2" w14:textId="77777777" w:rsidR="00D01793" w:rsidRDefault="006B45BF" w:rsidP="00193CDF">
            <w:r>
              <w:t xml:space="preserve">Innovation and market driven value addition to service transaction process is the strength. The strong and loyal brand image with strong market capital is sort of strength. </w:t>
            </w:r>
          </w:p>
        </w:tc>
      </w:tr>
      <w:tr w:rsidR="00D01793" w14:paraId="78E3CF25" w14:textId="77777777" w:rsidTr="00D01793">
        <w:tc>
          <w:tcPr>
            <w:tcW w:w="1548" w:type="dxa"/>
          </w:tcPr>
          <w:p w14:paraId="5BBFCC0D" w14:textId="77777777" w:rsidR="00D01793" w:rsidRDefault="00D01793" w:rsidP="00193CDF">
            <w:r>
              <w:t xml:space="preserve">Weaknesses </w:t>
            </w:r>
          </w:p>
        </w:tc>
        <w:tc>
          <w:tcPr>
            <w:tcW w:w="8028" w:type="dxa"/>
          </w:tcPr>
          <w:p w14:paraId="6803E7E3" w14:textId="77777777" w:rsidR="00D01793" w:rsidRDefault="006B45BF" w:rsidP="00193CDF">
            <w:r>
              <w:t xml:space="preserve">The alternative item for low budget and shortage inclusive service items is the key weaknesses of Premier Inn. </w:t>
            </w:r>
          </w:p>
        </w:tc>
      </w:tr>
      <w:tr w:rsidR="00D01793" w14:paraId="3C6F89F1" w14:textId="77777777" w:rsidTr="00D01793">
        <w:tc>
          <w:tcPr>
            <w:tcW w:w="1548" w:type="dxa"/>
          </w:tcPr>
          <w:p w14:paraId="568EBCEB" w14:textId="77777777" w:rsidR="00D01793" w:rsidRDefault="00D01793" w:rsidP="00193CDF">
            <w:r>
              <w:t xml:space="preserve">Opportunities </w:t>
            </w:r>
          </w:p>
        </w:tc>
        <w:tc>
          <w:tcPr>
            <w:tcW w:w="8028" w:type="dxa"/>
          </w:tcPr>
          <w:p w14:paraId="3CF27497" w14:textId="77777777" w:rsidR="00D01793" w:rsidRDefault="006B45BF" w:rsidP="00193CDF">
            <w:r>
              <w:t xml:space="preserve">Premier Inn can grab the opportunity of inclusive business model demonstration through designing a range of new product line. </w:t>
            </w:r>
          </w:p>
        </w:tc>
      </w:tr>
      <w:tr w:rsidR="00D01793" w14:paraId="4B799CE9" w14:textId="77777777" w:rsidTr="00D01793">
        <w:tc>
          <w:tcPr>
            <w:tcW w:w="1548" w:type="dxa"/>
          </w:tcPr>
          <w:p w14:paraId="1E0BA829" w14:textId="77777777" w:rsidR="00D01793" w:rsidRDefault="00D01793" w:rsidP="00193CDF">
            <w:r>
              <w:t xml:space="preserve">Threats </w:t>
            </w:r>
          </w:p>
        </w:tc>
        <w:tc>
          <w:tcPr>
            <w:tcW w:w="8028" w:type="dxa"/>
          </w:tcPr>
          <w:p w14:paraId="403EFCEB" w14:textId="77777777" w:rsidR="00D01793" w:rsidRDefault="006B45BF" w:rsidP="00193CDF">
            <w:r>
              <w:t xml:space="preserve">The ongoing expansion of small and medium businesses in the sectors of hotel and </w:t>
            </w:r>
            <w:r w:rsidR="002F0C3F">
              <w:t>hospitality industry is</w:t>
            </w:r>
            <w:r>
              <w:t xml:space="preserve"> the treats. </w:t>
            </w:r>
          </w:p>
        </w:tc>
      </w:tr>
    </w:tbl>
    <w:p w14:paraId="138572CF" w14:textId="77777777" w:rsidR="00D01793" w:rsidRDefault="00D01793" w:rsidP="00193CDF"/>
    <w:p w14:paraId="019232B7" w14:textId="77777777" w:rsidR="005257B3" w:rsidRDefault="00B52729" w:rsidP="00B52729">
      <w:pPr>
        <w:pStyle w:val="Heading1"/>
      </w:pPr>
      <w:r>
        <w:t xml:space="preserve">Tactics </w:t>
      </w:r>
    </w:p>
    <w:p w14:paraId="60B03CD8" w14:textId="77777777" w:rsidR="009D623E" w:rsidRDefault="00DB150B" w:rsidP="00B52729">
      <w:r>
        <w:t xml:space="preserve">Premier Inn used the marketing mix properly in its strategic action. The digital and big data analytics kept immense role on its value analysis for the market resilience criteria maintenance. </w:t>
      </w:r>
      <w:r w:rsidR="00332EE6">
        <w:t>The digital footprint and behavior analysis to extract the inner insight about the underlying needs is properly addressed</w:t>
      </w:r>
      <w:r w:rsidR="002052EB">
        <w:t xml:space="preserve"> (</w:t>
      </w:r>
      <w:r w:rsidR="002052EB">
        <w:rPr>
          <w:rFonts w:eastAsia="Times New Roman"/>
        </w:rPr>
        <w:t>Blythe, 2022)</w:t>
      </w:r>
      <w:r w:rsidR="00332EE6">
        <w:t xml:space="preserve">. The required dimensions of product attributes are properly identified and analyzed through the data analytics. Premier Inn also used the competitor analysis with the personal and digital data driven survey where the pricing of products are properly managed. </w:t>
      </w:r>
      <w:r w:rsidR="009D623E">
        <w:t xml:space="preserve">Premier Inn used the digital platforms and social media for its promotion and brand communication purposes. This helps to connect right people as per the behavior analysis. The </w:t>
      </w:r>
      <w:r w:rsidR="009D623E">
        <w:lastRenderedPageBreak/>
        <w:t xml:space="preserve">websites and other online booking and service purchasing platforms are made available to reach its targets. </w:t>
      </w:r>
    </w:p>
    <w:p w14:paraId="641B044F" w14:textId="77777777" w:rsidR="009D623E" w:rsidRDefault="009D623E" w:rsidP="009D623E">
      <w:pPr>
        <w:pStyle w:val="Heading1"/>
      </w:pPr>
      <w:r>
        <w:t xml:space="preserve">Actions </w:t>
      </w:r>
    </w:p>
    <w:p w14:paraId="7B8127D5" w14:textId="77777777" w:rsidR="009D623E" w:rsidRPr="009D623E" w:rsidRDefault="009D623E" w:rsidP="009D623E">
      <w:r>
        <w:t xml:space="preserve">Premier Inn undertook </w:t>
      </w:r>
      <w:r w:rsidR="00D8462F">
        <w:t xml:space="preserve">a 10 weeks action plan for its marketing activities </w:t>
      </w:r>
    </w:p>
    <w:tbl>
      <w:tblPr>
        <w:tblStyle w:val="TableGrid"/>
        <w:tblW w:w="0" w:type="auto"/>
        <w:tblLook w:val="04A0" w:firstRow="1" w:lastRow="0" w:firstColumn="1" w:lastColumn="0" w:noHBand="0" w:noVBand="1"/>
      </w:tblPr>
      <w:tblGrid>
        <w:gridCol w:w="2230"/>
        <w:gridCol w:w="872"/>
        <w:gridCol w:w="701"/>
        <w:gridCol w:w="530"/>
        <w:gridCol w:w="701"/>
        <w:gridCol w:w="701"/>
        <w:gridCol w:w="787"/>
        <w:gridCol w:w="701"/>
        <w:gridCol w:w="787"/>
        <w:gridCol w:w="701"/>
        <w:gridCol w:w="639"/>
      </w:tblGrid>
      <w:tr w:rsidR="00D8462F" w14:paraId="69A79C72" w14:textId="77777777" w:rsidTr="00D8462F">
        <w:tc>
          <w:tcPr>
            <w:tcW w:w="2268" w:type="dxa"/>
          </w:tcPr>
          <w:p w14:paraId="24E20E1E" w14:textId="77777777" w:rsidR="00D8462F" w:rsidRDefault="00D8462F" w:rsidP="009D623E">
            <w:r>
              <w:t>Week</w:t>
            </w:r>
          </w:p>
          <w:p w14:paraId="0F445291" w14:textId="77777777" w:rsidR="00D8462F" w:rsidRDefault="00D8462F" w:rsidP="009D623E">
            <w:r>
              <w:t xml:space="preserve">Actions </w:t>
            </w:r>
          </w:p>
        </w:tc>
        <w:tc>
          <w:tcPr>
            <w:tcW w:w="900" w:type="dxa"/>
          </w:tcPr>
          <w:p w14:paraId="4B204AF5" w14:textId="77777777" w:rsidR="00D8462F" w:rsidRDefault="00D8462F" w:rsidP="009D623E">
            <w:r>
              <w:t xml:space="preserve">1 </w:t>
            </w:r>
          </w:p>
        </w:tc>
        <w:tc>
          <w:tcPr>
            <w:tcW w:w="720" w:type="dxa"/>
          </w:tcPr>
          <w:p w14:paraId="30E88161" w14:textId="77777777" w:rsidR="00D8462F" w:rsidRDefault="00D8462F" w:rsidP="009D623E">
            <w:r>
              <w:t>2</w:t>
            </w:r>
          </w:p>
        </w:tc>
        <w:tc>
          <w:tcPr>
            <w:tcW w:w="540" w:type="dxa"/>
          </w:tcPr>
          <w:p w14:paraId="62B8410D" w14:textId="77777777" w:rsidR="00D8462F" w:rsidRDefault="00D8462F" w:rsidP="009D623E">
            <w:r>
              <w:t>3</w:t>
            </w:r>
          </w:p>
        </w:tc>
        <w:tc>
          <w:tcPr>
            <w:tcW w:w="720" w:type="dxa"/>
          </w:tcPr>
          <w:p w14:paraId="51A46F41" w14:textId="77777777" w:rsidR="00D8462F" w:rsidRDefault="00D8462F" w:rsidP="009D623E">
            <w:r>
              <w:t>4</w:t>
            </w:r>
          </w:p>
        </w:tc>
        <w:tc>
          <w:tcPr>
            <w:tcW w:w="720" w:type="dxa"/>
          </w:tcPr>
          <w:p w14:paraId="2C4D0128" w14:textId="77777777" w:rsidR="00D8462F" w:rsidRDefault="00D8462F" w:rsidP="009D623E">
            <w:r>
              <w:t>5</w:t>
            </w:r>
          </w:p>
        </w:tc>
        <w:tc>
          <w:tcPr>
            <w:tcW w:w="810" w:type="dxa"/>
          </w:tcPr>
          <w:p w14:paraId="21322EA1" w14:textId="77777777" w:rsidR="00D8462F" w:rsidRDefault="00D8462F" w:rsidP="009D623E">
            <w:r>
              <w:t>6</w:t>
            </w:r>
          </w:p>
        </w:tc>
        <w:tc>
          <w:tcPr>
            <w:tcW w:w="720" w:type="dxa"/>
          </w:tcPr>
          <w:p w14:paraId="1D339AD3" w14:textId="77777777" w:rsidR="00D8462F" w:rsidRDefault="00D8462F" w:rsidP="009D623E">
            <w:r>
              <w:t>7</w:t>
            </w:r>
          </w:p>
        </w:tc>
        <w:tc>
          <w:tcPr>
            <w:tcW w:w="810" w:type="dxa"/>
          </w:tcPr>
          <w:p w14:paraId="5FC75D4D" w14:textId="77777777" w:rsidR="00D8462F" w:rsidRDefault="00D8462F" w:rsidP="009D623E">
            <w:r>
              <w:t>8</w:t>
            </w:r>
          </w:p>
        </w:tc>
        <w:tc>
          <w:tcPr>
            <w:tcW w:w="720" w:type="dxa"/>
          </w:tcPr>
          <w:p w14:paraId="7E534C34" w14:textId="77777777" w:rsidR="00D8462F" w:rsidRDefault="00D8462F" w:rsidP="009D623E">
            <w:r>
              <w:t>9</w:t>
            </w:r>
          </w:p>
        </w:tc>
        <w:tc>
          <w:tcPr>
            <w:tcW w:w="648" w:type="dxa"/>
          </w:tcPr>
          <w:p w14:paraId="5C9F630C" w14:textId="77777777" w:rsidR="00D8462F" w:rsidRDefault="00D8462F" w:rsidP="009D623E">
            <w:r>
              <w:t>10</w:t>
            </w:r>
          </w:p>
        </w:tc>
      </w:tr>
      <w:tr w:rsidR="00D8462F" w14:paraId="3F7584D2" w14:textId="77777777" w:rsidTr="00D8462F">
        <w:tc>
          <w:tcPr>
            <w:tcW w:w="2268" w:type="dxa"/>
          </w:tcPr>
          <w:p w14:paraId="5E29C07E" w14:textId="77777777" w:rsidR="00D8462F" w:rsidRDefault="00D8462F" w:rsidP="009D623E">
            <w:r>
              <w:t xml:space="preserve">Market Analysis </w:t>
            </w:r>
          </w:p>
        </w:tc>
        <w:tc>
          <w:tcPr>
            <w:tcW w:w="900" w:type="dxa"/>
            <w:shd w:val="clear" w:color="auto" w:fill="0F243E" w:themeFill="text2" w:themeFillShade="80"/>
          </w:tcPr>
          <w:p w14:paraId="02CA7E04" w14:textId="77777777" w:rsidR="00D8462F" w:rsidRDefault="00D8462F" w:rsidP="009D623E"/>
        </w:tc>
        <w:tc>
          <w:tcPr>
            <w:tcW w:w="720" w:type="dxa"/>
            <w:shd w:val="clear" w:color="auto" w:fill="0F243E" w:themeFill="text2" w:themeFillShade="80"/>
          </w:tcPr>
          <w:p w14:paraId="2D510392" w14:textId="77777777" w:rsidR="00D8462F" w:rsidRDefault="00D8462F" w:rsidP="009D623E"/>
        </w:tc>
        <w:tc>
          <w:tcPr>
            <w:tcW w:w="540" w:type="dxa"/>
          </w:tcPr>
          <w:p w14:paraId="1802C0A6" w14:textId="77777777" w:rsidR="00D8462F" w:rsidRDefault="00D8462F" w:rsidP="009D623E"/>
        </w:tc>
        <w:tc>
          <w:tcPr>
            <w:tcW w:w="720" w:type="dxa"/>
          </w:tcPr>
          <w:p w14:paraId="3CA56B29" w14:textId="77777777" w:rsidR="00D8462F" w:rsidRDefault="00D8462F" w:rsidP="009D623E"/>
        </w:tc>
        <w:tc>
          <w:tcPr>
            <w:tcW w:w="720" w:type="dxa"/>
          </w:tcPr>
          <w:p w14:paraId="310CC8FB" w14:textId="77777777" w:rsidR="00D8462F" w:rsidRDefault="00D8462F" w:rsidP="009D623E"/>
        </w:tc>
        <w:tc>
          <w:tcPr>
            <w:tcW w:w="810" w:type="dxa"/>
          </w:tcPr>
          <w:p w14:paraId="52870ACB" w14:textId="77777777" w:rsidR="00D8462F" w:rsidRDefault="00D8462F" w:rsidP="009D623E"/>
        </w:tc>
        <w:tc>
          <w:tcPr>
            <w:tcW w:w="720" w:type="dxa"/>
          </w:tcPr>
          <w:p w14:paraId="21B5DDC6" w14:textId="77777777" w:rsidR="00D8462F" w:rsidRDefault="00D8462F" w:rsidP="009D623E"/>
        </w:tc>
        <w:tc>
          <w:tcPr>
            <w:tcW w:w="810" w:type="dxa"/>
          </w:tcPr>
          <w:p w14:paraId="5909A81B" w14:textId="77777777" w:rsidR="00D8462F" w:rsidRDefault="00D8462F" w:rsidP="009D623E"/>
        </w:tc>
        <w:tc>
          <w:tcPr>
            <w:tcW w:w="720" w:type="dxa"/>
          </w:tcPr>
          <w:p w14:paraId="6282EFF8" w14:textId="77777777" w:rsidR="00D8462F" w:rsidRDefault="00D8462F" w:rsidP="009D623E"/>
        </w:tc>
        <w:tc>
          <w:tcPr>
            <w:tcW w:w="648" w:type="dxa"/>
          </w:tcPr>
          <w:p w14:paraId="543CE6F7" w14:textId="77777777" w:rsidR="00D8462F" w:rsidRDefault="00D8462F" w:rsidP="009D623E"/>
        </w:tc>
      </w:tr>
      <w:tr w:rsidR="00D8462F" w14:paraId="1B32591F" w14:textId="77777777" w:rsidTr="00D8462F">
        <w:tc>
          <w:tcPr>
            <w:tcW w:w="2268" w:type="dxa"/>
          </w:tcPr>
          <w:p w14:paraId="1A754621" w14:textId="77777777" w:rsidR="00D8462F" w:rsidRDefault="00D8462F" w:rsidP="009D623E">
            <w:r>
              <w:t xml:space="preserve">Customer Needs Analysis </w:t>
            </w:r>
          </w:p>
        </w:tc>
        <w:tc>
          <w:tcPr>
            <w:tcW w:w="900" w:type="dxa"/>
          </w:tcPr>
          <w:p w14:paraId="201031AA" w14:textId="77777777" w:rsidR="00D8462F" w:rsidRDefault="00D8462F" w:rsidP="009D623E"/>
        </w:tc>
        <w:tc>
          <w:tcPr>
            <w:tcW w:w="720" w:type="dxa"/>
          </w:tcPr>
          <w:p w14:paraId="284DF9C9" w14:textId="77777777" w:rsidR="00D8462F" w:rsidRDefault="00D8462F" w:rsidP="009D623E"/>
        </w:tc>
        <w:tc>
          <w:tcPr>
            <w:tcW w:w="540" w:type="dxa"/>
            <w:shd w:val="clear" w:color="auto" w:fill="0F243E" w:themeFill="text2" w:themeFillShade="80"/>
          </w:tcPr>
          <w:p w14:paraId="5274623E" w14:textId="77777777" w:rsidR="00D8462F" w:rsidRDefault="00D8462F" w:rsidP="009D623E"/>
        </w:tc>
        <w:tc>
          <w:tcPr>
            <w:tcW w:w="720" w:type="dxa"/>
            <w:shd w:val="clear" w:color="auto" w:fill="0F243E" w:themeFill="text2" w:themeFillShade="80"/>
          </w:tcPr>
          <w:p w14:paraId="55E9D6A3" w14:textId="77777777" w:rsidR="00D8462F" w:rsidRDefault="00D8462F" w:rsidP="009D623E"/>
        </w:tc>
        <w:tc>
          <w:tcPr>
            <w:tcW w:w="720" w:type="dxa"/>
          </w:tcPr>
          <w:p w14:paraId="06DC1D8F" w14:textId="77777777" w:rsidR="00D8462F" w:rsidRDefault="00D8462F" w:rsidP="009D623E"/>
        </w:tc>
        <w:tc>
          <w:tcPr>
            <w:tcW w:w="810" w:type="dxa"/>
          </w:tcPr>
          <w:p w14:paraId="4566B178" w14:textId="77777777" w:rsidR="00D8462F" w:rsidRDefault="00D8462F" w:rsidP="009D623E"/>
        </w:tc>
        <w:tc>
          <w:tcPr>
            <w:tcW w:w="720" w:type="dxa"/>
          </w:tcPr>
          <w:p w14:paraId="0FB31D1E" w14:textId="77777777" w:rsidR="00D8462F" w:rsidRDefault="00D8462F" w:rsidP="009D623E"/>
        </w:tc>
        <w:tc>
          <w:tcPr>
            <w:tcW w:w="810" w:type="dxa"/>
          </w:tcPr>
          <w:p w14:paraId="6570B72D" w14:textId="77777777" w:rsidR="00D8462F" w:rsidRDefault="00D8462F" w:rsidP="009D623E"/>
        </w:tc>
        <w:tc>
          <w:tcPr>
            <w:tcW w:w="720" w:type="dxa"/>
          </w:tcPr>
          <w:p w14:paraId="30302ACA" w14:textId="77777777" w:rsidR="00D8462F" w:rsidRDefault="00D8462F" w:rsidP="009D623E"/>
        </w:tc>
        <w:tc>
          <w:tcPr>
            <w:tcW w:w="648" w:type="dxa"/>
          </w:tcPr>
          <w:p w14:paraId="42E6615F" w14:textId="77777777" w:rsidR="00D8462F" w:rsidRDefault="00D8462F" w:rsidP="009D623E"/>
        </w:tc>
      </w:tr>
      <w:tr w:rsidR="00D8462F" w14:paraId="54CD7A98" w14:textId="77777777" w:rsidTr="00D8462F">
        <w:tc>
          <w:tcPr>
            <w:tcW w:w="2268" w:type="dxa"/>
          </w:tcPr>
          <w:p w14:paraId="7591CB68" w14:textId="77777777" w:rsidR="00D8462F" w:rsidRDefault="00D8462F" w:rsidP="009D623E">
            <w:r>
              <w:t xml:space="preserve">Action Planning </w:t>
            </w:r>
          </w:p>
        </w:tc>
        <w:tc>
          <w:tcPr>
            <w:tcW w:w="900" w:type="dxa"/>
          </w:tcPr>
          <w:p w14:paraId="75354A1E" w14:textId="77777777" w:rsidR="00D8462F" w:rsidRDefault="00D8462F" w:rsidP="009D623E"/>
        </w:tc>
        <w:tc>
          <w:tcPr>
            <w:tcW w:w="720" w:type="dxa"/>
          </w:tcPr>
          <w:p w14:paraId="18694C20" w14:textId="77777777" w:rsidR="00D8462F" w:rsidRDefault="00D8462F" w:rsidP="009D623E"/>
        </w:tc>
        <w:tc>
          <w:tcPr>
            <w:tcW w:w="540" w:type="dxa"/>
          </w:tcPr>
          <w:p w14:paraId="1A9A1868" w14:textId="77777777" w:rsidR="00D8462F" w:rsidRDefault="00D8462F" w:rsidP="009D623E"/>
        </w:tc>
        <w:tc>
          <w:tcPr>
            <w:tcW w:w="720" w:type="dxa"/>
          </w:tcPr>
          <w:p w14:paraId="24A70AC6" w14:textId="77777777" w:rsidR="00D8462F" w:rsidRDefault="00D8462F" w:rsidP="009D623E"/>
        </w:tc>
        <w:tc>
          <w:tcPr>
            <w:tcW w:w="720" w:type="dxa"/>
            <w:shd w:val="clear" w:color="auto" w:fill="0F243E" w:themeFill="text2" w:themeFillShade="80"/>
          </w:tcPr>
          <w:p w14:paraId="3755223A" w14:textId="77777777" w:rsidR="00D8462F" w:rsidRDefault="00D8462F" w:rsidP="009D623E"/>
        </w:tc>
        <w:tc>
          <w:tcPr>
            <w:tcW w:w="810" w:type="dxa"/>
          </w:tcPr>
          <w:p w14:paraId="580ECBCF" w14:textId="77777777" w:rsidR="00D8462F" w:rsidRDefault="00D8462F" w:rsidP="009D623E"/>
        </w:tc>
        <w:tc>
          <w:tcPr>
            <w:tcW w:w="720" w:type="dxa"/>
          </w:tcPr>
          <w:p w14:paraId="4AAD9BA4" w14:textId="77777777" w:rsidR="00D8462F" w:rsidRDefault="00D8462F" w:rsidP="009D623E"/>
        </w:tc>
        <w:tc>
          <w:tcPr>
            <w:tcW w:w="810" w:type="dxa"/>
          </w:tcPr>
          <w:p w14:paraId="0138BB72" w14:textId="77777777" w:rsidR="00D8462F" w:rsidRDefault="00D8462F" w:rsidP="009D623E"/>
        </w:tc>
        <w:tc>
          <w:tcPr>
            <w:tcW w:w="720" w:type="dxa"/>
          </w:tcPr>
          <w:p w14:paraId="787BC839" w14:textId="77777777" w:rsidR="00D8462F" w:rsidRDefault="00D8462F" w:rsidP="009D623E"/>
        </w:tc>
        <w:tc>
          <w:tcPr>
            <w:tcW w:w="648" w:type="dxa"/>
          </w:tcPr>
          <w:p w14:paraId="3FBD1B4F" w14:textId="77777777" w:rsidR="00D8462F" w:rsidRDefault="00D8462F" w:rsidP="009D623E"/>
        </w:tc>
      </w:tr>
      <w:tr w:rsidR="00D8462F" w14:paraId="03822C5D" w14:textId="77777777" w:rsidTr="00D8462F">
        <w:tc>
          <w:tcPr>
            <w:tcW w:w="2268" w:type="dxa"/>
          </w:tcPr>
          <w:p w14:paraId="69E4EB57" w14:textId="77777777" w:rsidR="00D8462F" w:rsidRDefault="00D8462F" w:rsidP="009D623E">
            <w:r>
              <w:t xml:space="preserve">Marketing Mix Application </w:t>
            </w:r>
          </w:p>
        </w:tc>
        <w:tc>
          <w:tcPr>
            <w:tcW w:w="900" w:type="dxa"/>
          </w:tcPr>
          <w:p w14:paraId="0E254572" w14:textId="77777777" w:rsidR="00D8462F" w:rsidRDefault="00D8462F" w:rsidP="009D623E"/>
        </w:tc>
        <w:tc>
          <w:tcPr>
            <w:tcW w:w="720" w:type="dxa"/>
          </w:tcPr>
          <w:p w14:paraId="46E5DBEA" w14:textId="77777777" w:rsidR="00D8462F" w:rsidRDefault="00D8462F" w:rsidP="009D623E"/>
        </w:tc>
        <w:tc>
          <w:tcPr>
            <w:tcW w:w="540" w:type="dxa"/>
          </w:tcPr>
          <w:p w14:paraId="7B326E01" w14:textId="77777777" w:rsidR="00D8462F" w:rsidRDefault="00D8462F" w:rsidP="009D623E"/>
        </w:tc>
        <w:tc>
          <w:tcPr>
            <w:tcW w:w="720" w:type="dxa"/>
          </w:tcPr>
          <w:p w14:paraId="58B31FF0" w14:textId="77777777" w:rsidR="00D8462F" w:rsidRDefault="00D8462F" w:rsidP="009D623E"/>
        </w:tc>
        <w:tc>
          <w:tcPr>
            <w:tcW w:w="720" w:type="dxa"/>
            <w:shd w:val="clear" w:color="auto" w:fill="0F243E" w:themeFill="text2" w:themeFillShade="80"/>
          </w:tcPr>
          <w:p w14:paraId="6ADD1287" w14:textId="77777777" w:rsidR="00D8462F" w:rsidRDefault="00D8462F" w:rsidP="009D623E"/>
        </w:tc>
        <w:tc>
          <w:tcPr>
            <w:tcW w:w="810" w:type="dxa"/>
            <w:shd w:val="clear" w:color="auto" w:fill="0F243E" w:themeFill="text2" w:themeFillShade="80"/>
          </w:tcPr>
          <w:p w14:paraId="3E1CA4CD" w14:textId="77777777" w:rsidR="00D8462F" w:rsidRDefault="00D8462F" w:rsidP="009D623E"/>
        </w:tc>
        <w:tc>
          <w:tcPr>
            <w:tcW w:w="720" w:type="dxa"/>
            <w:shd w:val="clear" w:color="auto" w:fill="0F243E" w:themeFill="text2" w:themeFillShade="80"/>
          </w:tcPr>
          <w:p w14:paraId="6BEB2BB4" w14:textId="77777777" w:rsidR="00D8462F" w:rsidRDefault="00D8462F" w:rsidP="009D623E"/>
        </w:tc>
        <w:tc>
          <w:tcPr>
            <w:tcW w:w="810" w:type="dxa"/>
          </w:tcPr>
          <w:p w14:paraId="37F8936C" w14:textId="77777777" w:rsidR="00D8462F" w:rsidRDefault="00D8462F" w:rsidP="009D623E"/>
        </w:tc>
        <w:tc>
          <w:tcPr>
            <w:tcW w:w="720" w:type="dxa"/>
          </w:tcPr>
          <w:p w14:paraId="563C79F7" w14:textId="77777777" w:rsidR="00D8462F" w:rsidRDefault="00D8462F" w:rsidP="009D623E"/>
        </w:tc>
        <w:tc>
          <w:tcPr>
            <w:tcW w:w="648" w:type="dxa"/>
          </w:tcPr>
          <w:p w14:paraId="691FC980" w14:textId="77777777" w:rsidR="00D8462F" w:rsidRDefault="00D8462F" w:rsidP="009D623E"/>
        </w:tc>
      </w:tr>
      <w:tr w:rsidR="00D8462F" w14:paraId="14E12A56" w14:textId="77777777" w:rsidTr="00D8462F">
        <w:tc>
          <w:tcPr>
            <w:tcW w:w="2268" w:type="dxa"/>
          </w:tcPr>
          <w:p w14:paraId="33EC9EBD" w14:textId="77777777" w:rsidR="00D8462F" w:rsidRDefault="00D8462F" w:rsidP="009D623E">
            <w:r>
              <w:t xml:space="preserve">Post Service Quality Analysis </w:t>
            </w:r>
          </w:p>
        </w:tc>
        <w:tc>
          <w:tcPr>
            <w:tcW w:w="900" w:type="dxa"/>
          </w:tcPr>
          <w:p w14:paraId="17927FEB" w14:textId="77777777" w:rsidR="00D8462F" w:rsidRDefault="00D8462F" w:rsidP="009D623E"/>
        </w:tc>
        <w:tc>
          <w:tcPr>
            <w:tcW w:w="720" w:type="dxa"/>
          </w:tcPr>
          <w:p w14:paraId="6A422A3E" w14:textId="77777777" w:rsidR="00D8462F" w:rsidRDefault="00D8462F" w:rsidP="009D623E"/>
        </w:tc>
        <w:tc>
          <w:tcPr>
            <w:tcW w:w="540" w:type="dxa"/>
          </w:tcPr>
          <w:p w14:paraId="075B7E7E" w14:textId="77777777" w:rsidR="00D8462F" w:rsidRDefault="00D8462F" w:rsidP="009D623E"/>
        </w:tc>
        <w:tc>
          <w:tcPr>
            <w:tcW w:w="720" w:type="dxa"/>
          </w:tcPr>
          <w:p w14:paraId="5C1065D0" w14:textId="77777777" w:rsidR="00D8462F" w:rsidRDefault="00D8462F" w:rsidP="009D623E"/>
        </w:tc>
        <w:tc>
          <w:tcPr>
            <w:tcW w:w="720" w:type="dxa"/>
          </w:tcPr>
          <w:p w14:paraId="7C1EC5AF" w14:textId="77777777" w:rsidR="00D8462F" w:rsidRDefault="00D8462F" w:rsidP="009D623E"/>
        </w:tc>
        <w:tc>
          <w:tcPr>
            <w:tcW w:w="810" w:type="dxa"/>
          </w:tcPr>
          <w:p w14:paraId="4392C4B5" w14:textId="77777777" w:rsidR="00D8462F" w:rsidRDefault="00D8462F" w:rsidP="009D623E"/>
        </w:tc>
        <w:tc>
          <w:tcPr>
            <w:tcW w:w="720" w:type="dxa"/>
            <w:shd w:val="clear" w:color="auto" w:fill="0F243E" w:themeFill="text2" w:themeFillShade="80"/>
          </w:tcPr>
          <w:p w14:paraId="70913096" w14:textId="77777777" w:rsidR="00D8462F" w:rsidRDefault="00D8462F" w:rsidP="009D623E"/>
        </w:tc>
        <w:tc>
          <w:tcPr>
            <w:tcW w:w="810" w:type="dxa"/>
          </w:tcPr>
          <w:p w14:paraId="0D01ECB9" w14:textId="77777777" w:rsidR="00D8462F" w:rsidRDefault="00D8462F" w:rsidP="009D623E"/>
        </w:tc>
        <w:tc>
          <w:tcPr>
            <w:tcW w:w="720" w:type="dxa"/>
          </w:tcPr>
          <w:p w14:paraId="1DE31CFF" w14:textId="77777777" w:rsidR="00D8462F" w:rsidRDefault="00D8462F" w:rsidP="009D623E"/>
        </w:tc>
        <w:tc>
          <w:tcPr>
            <w:tcW w:w="648" w:type="dxa"/>
          </w:tcPr>
          <w:p w14:paraId="2CDC276C" w14:textId="77777777" w:rsidR="00D8462F" w:rsidRDefault="00D8462F" w:rsidP="009D623E"/>
        </w:tc>
      </w:tr>
      <w:tr w:rsidR="00D8462F" w14:paraId="63E0D32E" w14:textId="77777777" w:rsidTr="00D8462F">
        <w:tc>
          <w:tcPr>
            <w:tcW w:w="2268" w:type="dxa"/>
          </w:tcPr>
          <w:p w14:paraId="1D21DF64" w14:textId="77777777" w:rsidR="00D8462F" w:rsidRDefault="00D8462F" w:rsidP="009D623E">
            <w:r>
              <w:t>Improvement Action Plan</w:t>
            </w:r>
          </w:p>
        </w:tc>
        <w:tc>
          <w:tcPr>
            <w:tcW w:w="900" w:type="dxa"/>
          </w:tcPr>
          <w:p w14:paraId="3783B102" w14:textId="77777777" w:rsidR="00D8462F" w:rsidRDefault="00D8462F" w:rsidP="009D623E"/>
        </w:tc>
        <w:tc>
          <w:tcPr>
            <w:tcW w:w="720" w:type="dxa"/>
          </w:tcPr>
          <w:p w14:paraId="522A5D9C" w14:textId="77777777" w:rsidR="00D8462F" w:rsidRDefault="00D8462F" w:rsidP="009D623E"/>
        </w:tc>
        <w:tc>
          <w:tcPr>
            <w:tcW w:w="540" w:type="dxa"/>
          </w:tcPr>
          <w:p w14:paraId="3E56193E" w14:textId="77777777" w:rsidR="00D8462F" w:rsidRDefault="00D8462F" w:rsidP="009D623E"/>
        </w:tc>
        <w:tc>
          <w:tcPr>
            <w:tcW w:w="720" w:type="dxa"/>
          </w:tcPr>
          <w:p w14:paraId="081324C3" w14:textId="77777777" w:rsidR="00D8462F" w:rsidRDefault="00D8462F" w:rsidP="009D623E"/>
        </w:tc>
        <w:tc>
          <w:tcPr>
            <w:tcW w:w="720" w:type="dxa"/>
          </w:tcPr>
          <w:p w14:paraId="6175FA05" w14:textId="77777777" w:rsidR="00D8462F" w:rsidRDefault="00D8462F" w:rsidP="009D623E"/>
        </w:tc>
        <w:tc>
          <w:tcPr>
            <w:tcW w:w="810" w:type="dxa"/>
          </w:tcPr>
          <w:p w14:paraId="06057FF7" w14:textId="77777777" w:rsidR="00D8462F" w:rsidRDefault="00D8462F" w:rsidP="009D623E"/>
        </w:tc>
        <w:tc>
          <w:tcPr>
            <w:tcW w:w="720" w:type="dxa"/>
          </w:tcPr>
          <w:p w14:paraId="1C0ADAA9" w14:textId="77777777" w:rsidR="00D8462F" w:rsidRDefault="00D8462F" w:rsidP="009D623E"/>
        </w:tc>
        <w:tc>
          <w:tcPr>
            <w:tcW w:w="810" w:type="dxa"/>
            <w:shd w:val="clear" w:color="auto" w:fill="0F243E" w:themeFill="text2" w:themeFillShade="80"/>
          </w:tcPr>
          <w:p w14:paraId="67733426" w14:textId="77777777" w:rsidR="00D8462F" w:rsidRDefault="00D8462F" w:rsidP="009D623E"/>
        </w:tc>
        <w:tc>
          <w:tcPr>
            <w:tcW w:w="720" w:type="dxa"/>
          </w:tcPr>
          <w:p w14:paraId="49A47CD5" w14:textId="77777777" w:rsidR="00D8462F" w:rsidRDefault="00D8462F" w:rsidP="009D623E"/>
        </w:tc>
        <w:tc>
          <w:tcPr>
            <w:tcW w:w="648" w:type="dxa"/>
          </w:tcPr>
          <w:p w14:paraId="4655C7DA" w14:textId="77777777" w:rsidR="00D8462F" w:rsidRDefault="00D8462F" w:rsidP="009D623E"/>
        </w:tc>
      </w:tr>
      <w:tr w:rsidR="00D8462F" w14:paraId="3F1E5337" w14:textId="77777777" w:rsidTr="00D8462F">
        <w:tc>
          <w:tcPr>
            <w:tcW w:w="2268" w:type="dxa"/>
          </w:tcPr>
          <w:p w14:paraId="43127583" w14:textId="77777777" w:rsidR="00D8462F" w:rsidRDefault="00D8462F" w:rsidP="009D623E">
            <w:r>
              <w:t xml:space="preserve">Revision and Renovation </w:t>
            </w:r>
          </w:p>
        </w:tc>
        <w:tc>
          <w:tcPr>
            <w:tcW w:w="900" w:type="dxa"/>
          </w:tcPr>
          <w:p w14:paraId="3632E859" w14:textId="77777777" w:rsidR="00D8462F" w:rsidRDefault="00D8462F" w:rsidP="009D623E"/>
        </w:tc>
        <w:tc>
          <w:tcPr>
            <w:tcW w:w="720" w:type="dxa"/>
          </w:tcPr>
          <w:p w14:paraId="5A087C4A" w14:textId="77777777" w:rsidR="00D8462F" w:rsidRDefault="00D8462F" w:rsidP="009D623E"/>
        </w:tc>
        <w:tc>
          <w:tcPr>
            <w:tcW w:w="540" w:type="dxa"/>
          </w:tcPr>
          <w:p w14:paraId="12951A8C" w14:textId="77777777" w:rsidR="00D8462F" w:rsidRDefault="00D8462F" w:rsidP="009D623E"/>
        </w:tc>
        <w:tc>
          <w:tcPr>
            <w:tcW w:w="720" w:type="dxa"/>
          </w:tcPr>
          <w:p w14:paraId="7D282367" w14:textId="77777777" w:rsidR="00D8462F" w:rsidRDefault="00D8462F" w:rsidP="009D623E"/>
        </w:tc>
        <w:tc>
          <w:tcPr>
            <w:tcW w:w="720" w:type="dxa"/>
          </w:tcPr>
          <w:p w14:paraId="07E32F9E" w14:textId="77777777" w:rsidR="00D8462F" w:rsidRDefault="00D8462F" w:rsidP="009D623E"/>
        </w:tc>
        <w:tc>
          <w:tcPr>
            <w:tcW w:w="810" w:type="dxa"/>
          </w:tcPr>
          <w:p w14:paraId="31A663FE" w14:textId="77777777" w:rsidR="00D8462F" w:rsidRDefault="00D8462F" w:rsidP="009D623E"/>
        </w:tc>
        <w:tc>
          <w:tcPr>
            <w:tcW w:w="720" w:type="dxa"/>
          </w:tcPr>
          <w:p w14:paraId="5756C576" w14:textId="77777777" w:rsidR="00D8462F" w:rsidRDefault="00D8462F" w:rsidP="009D623E"/>
        </w:tc>
        <w:tc>
          <w:tcPr>
            <w:tcW w:w="810" w:type="dxa"/>
          </w:tcPr>
          <w:p w14:paraId="36E236EE" w14:textId="77777777" w:rsidR="00D8462F" w:rsidRDefault="00D8462F" w:rsidP="009D623E"/>
        </w:tc>
        <w:tc>
          <w:tcPr>
            <w:tcW w:w="720" w:type="dxa"/>
            <w:shd w:val="clear" w:color="auto" w:fill="0F243E" w:themeFill="text2" w:themeFillShade="80"/>
          </w:tcPr>
          <w:p w14:paraId="1F6213FE" w14:textId="77777777" w:rsidR="00D8462F" w:rsidRDefault="00D8462F" w:rsidP="009D623E"/>
        </w:tc>
        <w:tc>
          <w:tcPr>
            <w:tcW w:w="648" w:type="dxa"/>
            <w:shd w:val="clear" w:color="auto" w:fill="0F243E" w:themeFill="text2" w:themeFillShade="80"/>
          </w:tcPr>
          <w:p w14:paraId="10A5AE59" w14:textId="77777777" w:rsidR="00D8462F" w:rsidRDefault="00D8462F" w:rsidP="009D623E"/>
        </w:tc>
      </w:tr>
    </w:tbl>
    <w:p w14:paraId="096B3861" w14:textId="77777777" w:rsidR="009D623E" w:rsidRPr="009D623E" w:rsidRDefault="009D623E" w:rsidP="009D623E"/>
    <w:p w14:paraId="715E9B15" w14:textId="77777777" w:rsidR="004A3E5D" w:rsidRDefault="00F20891" w:rsidP="00F20891">
      <w:pPr>
        <w:pStyle w:val="Heading1"/>
      </w:pPr>
      <w:r>
        <w:t xml:space="preserve">Control </w:t>
      </w:r>
    </w:p>
    <w:p w14:paraId="55705729" w14:textId="77777777" w:rsidR="00F20891" w:rsidRPr="00F20891" w:rsidRDefault="00F20891" w:rsidP="00F20891">
      <w:r>
        <w:t xml:space="preserve">Unique selling point or proposition (USP) is the key term used in marketing. Premier Inn undertook USP and its potential features for making responsive marketing plan. </w:t>
      </w:r>
      <w:r w:rsidR="004D0939">
        <w:t>The online service transaction platform and website is the USP of Premier Inn</w:t>
      </w:r>
      <w:r w:rsidR="002052EB">
        <w:t xml:space="preserve"> (Goleman, 2022)</w:t>
      </w:r>
      <w:r w:rsidR="004D0939">
        <w:t>. The product details with values and attributes are properly presented and communicated among the stakeholders through the USP. This helps collecting and analyzing the customer and marker data especially customer behavioral data</w:t>
      </w:r>
      <w:r w:rsidR="002052EB">
        <w:t xml:space="preserve"> (Goleman, 2022)</w:t>
      </w:r>
      <w:r w:rsidR="004D0939">
        <w:t>. This drive</w:t>
      </w:r>
      <w:r w:rsidR="002631C9">
        <w:t>s</w:t>
      </w:r>
      <w:r w:rsidR="004D0939">
        <w:t xml:space="preserve"> Premier Inn to undertake market driven action policy and philosophy. </w:t>
      </w:r>
    </w:p>
    <w:p w14:paraId="51CC9457" w14:textId="77777777" w:rsidR="004A3E5D" w:rsidRDefault="002631C9" w:rsidP="002631C9">
      <w:pPr>
        <w:pStyle w:val="Heading1"/>
      </w:pPr>
      <w:r>
        <w:lastRenderedPageBreak/>
        <w:t xml:space="preserve">Conclusion </w:t>
      </w:r>
    </w:p>
    <w:p w14:paraId="30639C48" w14:textId="77777777" w:rsidR="002631C9" w:rsidRPr="002631C9" w:rsidRDefault="002631C9" w:rsidP="002631C9">
      <w:r>
        <w:t xml:space="preserve">Marketing planning is the key action. A business like Premier Inn must be prompt in action and ways of market addressing. Key issues around the market environment should be properly captured with right tools and system application. Marketing mix and market strategy must be implemented as per market nature. </w:t>
      </w:r>
    </w:p>
    <w:p w14:paraId="786F455A" w14:textId="77777777" w:rsidR="004A3E5D" w:rsidRDefault="004A3E5D" w:rsidP="00193CDF"/>
    <w:p w14:paraId="5FC48DAC" w14:textId="77777777" w:rsidR="004A3E5D" w:rsidRDefault="004A3E5D" w:rsidP="00193CDF"/>
    <w:p w14:paraId="127BE29E" w14:textId="77777777" w:rsidR="004A3E5D" w:rsidRDefault="004A3E5D" w:rsidP="00193CDF"/>
    <w:p w14:paraId="35B186CA" w14:textId="77777777" w:rsidR="004A3E5D" w:rsidRDefault="004A3E5D" w:rsidP="00193CDF"/>
    <w:p w14:paraId="768CC07B" w14:textId="77777777" w:rsidR="00580C48" w:rsidRDefault="00580C48" w:rsidP="00193CDF"/>
    <w:p w14:paraId="10C12B5E" w14:textId="77777777" w:rsidR="00580C48" w:rsidRDefault="00580C48" w:rsidP="00193CDF"/>
    <w:p w14:paraId="5DA97237" w14:textId="77777777" w:rsidR="00580C48" w:rsidRDefault="00580C48" w:rsidP="00193CDF"/>
    <w:p w14:paraId="488F833E" w14:textId="77777777" w:rsidR="00580C48" w:rsidRDefault="00580C48" w:rsidP="00193CDF"/>
    <w:p w14:paraId="44AAC481" w14:textId="77777777" w:rsidR="00580C48" w:rsidRDefault="00580C48" w:rsidP="00193CDF"/>
    <w:p w14:paraId="664160AD" w14:textId="77777777" w:rsidR="00580C48" w:rsidRDefault="00580C48" w:rsidP="00193CDF"/>
    <w:p w14:paraId="7526C88D" w14:textId="77777777" w:rsidR="00580C48" w:rsidRDefault="00580C48" w:rsidP="00193CDF"/>
    <w:p w14:paraId="6BE8C527" w14:textId="77777777" w:rsidR="00580C48" w:rsidRDefault="00580C48" w:rsidP="00193CDF"/>
    <w:p w14:paraId="5BE053CA" w14:textId="77777777" w:rsidR="002052EB" w:rsidRDefault="002052EB" w:rsidP="00193CDF"/>
    <w:p w14:paraId="47FB5881" w14:textId="77777777" w:rsidR="002052EB" w:rsidRDefault="002052EB" w:rsidP="00193CDF"/>
    <w:p w14:paraId="107F2AD4" w14:textId="77777777" w:rsidR="00580C48" w:rsidRDefault="00580C48" w:rsidP="00193CDF"/>
    <w:p w14:paraId="799AB1F2" w14:textId="77777777" w:rsidR="00580C48" w:rsidRDefault="00580C48" w:rsidP="00193CDF"/>
    <w:p w14:paraId="3EA99430" w14:textId="77777777" w:rsidR="00580C48" w:rsidRDefault="00580C48" w:rsidP="00193CDF"/>
    <w:p w14:paraId="0AA6D846" w14:textId="77777777" w:rsidR="00580C48" w:rsidRDefault="00580C48" w:rsidP="00580C48">
      <w:pPr>
        <w:pStyle w:val="Heading1"/>
      </w:pPr>
      <w:r>
        <w:lastRenderedPageBreak/>
        <w:t xml:space="preserve">References </w:t>
      </w:r>
    </w:p>
    <w:p w14:paraId="3DC398F2" w14:textId="77777777" w:rsidR="00580C48" w:rsidRPr="0085791F" w:rsidRDefault="00580C48" w:rsidP="00580C48">
      <w:pPr>
        <w:jc w:val="left"/>
        <w:rPr>
          <w:rFonts w:eastAsia="Times New Roman"/>
        </w:rPr>
      </w:pPr>
      <w:r>
        <w:rPr>
          <w:rFonts w:eastAsia="Times New Roman"/>
        </w:rPr>
        <w:t xml:space="preserve">Aaker, D and </w:t>
      </w:r>
      <w:proofErr w:type="spellStart"/>
      <w:r>
        <w:rPr>
          <w:rFonts w:eastAsia="Times New Roman"/>
        </w:rPr>
        <w:t>Joachimsthaler</w:t>
      </w:r>
      <w:proofErr w:type="spellEnd"/>
      <w:r>
        <w:rPr>
          <w:rFonts w:eastAsia="Times New Roman"/>
        </w:rPr>
        <w:t>, E. (2022</w:t>
      </w:r>
      <w:r w:rsidRPr="0085791F">
        <w:rPr>
          <w:rFonts w:eastAsia="Times New Roman"/>
        </w:rPr>
        <w:t>)</w:t>
      </w:r>
      <w:r>
        <w:rPr>
          <w:rFonts w:eastAsia="Times New Roman"/>
        </w:rPr>
        <w:t>,</w:t>
      </w:r>
      <w:r w:rsidRPr="0085791F">
        <w:rPr>
          <w:rFonts w:eastAsia="Times New Roman"/>
        </w:rPr>
        <w:t xml:space="preserve"> </w:t>
      </w:r>
      <w:r w:rsidRPr="002C1A1A">
        <w:rPr>
          <w:rFonts w:eastAsia="Times New Roman"/>
          <w:i/>
          <w:iCs/>
        </w:rPr>
        <w:t>Brand leadership,</w:t>
      </w:r>
      <w:r w:rsidRPr="0085791F">
        <w:rPr>
          <w:rFonts w:eastAsia="Times New Roman"/>
        </w:rPr>
        <w:t xml:space="preserve"> The Free Press</w:t>
      </w:r>
      <w:r>
        <w:rPr>
          <w:rFonts w:eastAsia="Times New Roman"/>
        </w:rPr>
        <w:t>, London.</w:t>
      </w:r>
    </w:p>
    <w:p w14:paraId="13CF5981" w14:textId="77777777" w:rsidR="00580C48" w:rsidRPr="008B382F" w:rsidRDefault="00580C48" w:rsidP="00580C48">
      <w:pPr>
        <w:jc w:val="left"/>
        <w:rPr>
          <w:rFonts w:eastAsia="Times New Roman"/>
          <w:szCs w:val="13"/>
        </w:rPr>
      </w:pPr>
      <w:r w:rsidRPr="008B382F">
        <w:rPr>
          <w:rFonts w:eastAsia="Times New Roman"/>
          <w:szCs w:val="13"/>
        </w:rPr>
        <w:t xml:space="preserve">Anderson Jr, J. W. </w:t>
      </w:r>
      <w:r>
        <w:rPr>
          <w:rFonts w:eastAsia="Times New Roman"/>
          <w:szCs w:val="13"/>
        </w:rPr>
        <w:t>(2022),</w:t>
      </w:r>
      <w:r w:rsidRPr="008B382F">
        <w:rPr>
          <w:rFonts w:eastAsia="Times New Roman"/>
        </w:rPr>
        <w:t> </w:t>
      </w:r>
      <w:r>
        <w:rPr>
          <w:rFonts w:eastAsia="Times New Roman"/>
          <w:i/>
          <w:iCs/>
        </w:rPr>
        <w:t xml:space="preserve">Digital Data management: </w:t>
      </w:r>
      <w:r w:rsidRPr="00494FCF">
        <w:rPr>
          <w:rFonts w:eastAsia="Times New Roman"/>
          <w:i/>
          <w:iCs/>
        </w:rPr>
        <w:t xml:space="preserve"> Guidelines for Top Management</w:t>
      </w:r>
      <w:r>
        <w:rPr>
          <w:rFonts w:eastAsia="Times New Roman"/>
          <w:szCs w:val="13"/>
          <w:u w:val="single"/>
        </w:rPr>
        <w:t xml:space="preserve">, </w:t>
      </w:r>
      <w:r>
        <w:rPr>
          <w:rFonts w:eastAsia="Times New Roman"/>
          <w:szCs w:val="13"/>
        </w:rPr>
        <w:t>Quorum Books, UK.</w:t>
      </w:r>
    </w:p>
    <w:p w14:paraId="14A95852" w14:textId="77777777" w:rsidR="00580C48" w:rsidRPr="0085791F" w:rsidRDefault="00580C48" w:rsidP="00580C48">
      <w:pPr>
        <w:jc w:val="left"/>
        <w:rPr>
          <w:rFonts w:eastAsia="Times New Roman"/>
        </w:rPr>
      </w:pPr>
      <w:r>
        <w:rPr>
          <w:rFonts w:eastAsia="Times New Roman"/>
        </w:rPr>
        <w:t>Baker, M. (2022</w:t>
      </w:r>
      <w:r w:rsidRPr="0085791F">
        <w:rPr>
          <w:rFonts w:eastAsia="Times New Roman"/>
        </w:rPr>
        <w:t>)</w:t>
      </w:r>
      <w:r>
        <w:rPr>
          <w:rFonts w:eastAsia="Times New Roman"/>
        </w:rPr>
        <w:t>,</w:t>
      </w:r>
      <w:r w:rsidRPr="0085791F">
        <w:rPr>
          <w:rFonts w:eastAsia="Times New Roman"/>
        </w:rPr>
        <w:t xml:space="preserve"> </w:t>
      </w:r>
      <w:r w:rsidRPr="002C1A1A">
        <w:rPr>
          <w:rFonts w:eastAsia="Times New Roman"/>
          <w:i/>
          <w:iCs/>
        </w:rPr>
        <w:t>Marketing Management and Strategy,</w:t>
      </w:r>
      <w:r>
        <w:rPr>
          <w:rFonts w:eastAsia="Times New Roman"/>
        </w:rPr>
        <w:t xml:space="preserve"> Macmillan Business, UK. </w:t>
      </w:r>
    </w:p>
    <w:p w14:paraId="3FAE0CF1" w14:textId="77777777" w:rsidR="00580C48" w:rsidRPr="0085791F" w:rsidRDefault="00580C48" w:rsidP="00580C48">
      <w:pPr>
        <w:jc w:val="left"/>
        <w:rPr>
          <w:rFonts w:eastAsia="Times New Roman"/>
        </w:rPr>
      </w:pPr>
      <w:r>
        <w:rPr>
          <w:rFonts w:eastAsia="Times New Roman"/>
        </w:rPr>
        <w:t>Blythe, J. (2022</w:t>
      </w:r>
      <w:r w:rsidRPr="0085791F">
        <w:rPr>
          <w:rFonts w:eastAsia="Times New Roman"/>
        </w:rPr>
        <w:t>)</w:t>
      </w:r>
      <w:r>
        <w:rPr>
          <w:rFonts w:eastAsia="Times New Roman"/>
        </w:rPr>
        <w:t>,</w:t>
      </w:r>
      <w:r w:rsidRPr="0085791F">
        <w:rPr>
          <w:rFonts w:eastAsia="Times New Roman"/>
        </w:rPr>
        <w:t xml:space="preserve"> </w:t>
      </w:r>
      <w:r w:rsidRPr="002C1A1A">
        <w:rPr>
          <w:rFonts w:eastAsia="Times New Roman"/>
          <w:i/>
          <w:iCs/>
        </w:rPr>
        <w:t>Essentials of Marketing,</w:t>
      </w:r>
      <w:r>
        <w:rPr>
          <w:rFonts w:eastAsia="Times New Roman"/>
        </w:rPr>
        <w:t xml:space="preserve"> </w:t>
      </w:r>
      <w:r w:rsidRPr="0085791F">
        <w:rPr>
          <w:rFonts w:eastAsia="Times New Roman"/>
        </w:rPr>
        <w:t>Prentice Hall</w:t>
      </w:r>
      <w:r>
        <w:rPr>
          <w:rFonts w:eastAsia="Times New Roman"/>
        </w:rPr>
        <w:t xml:space="preserve">, </w:t>
      </w:r>
      <w:r>
        <w:rPr>
          <w:shd w:val="clear" w:color="auto" w:fill="FFFFFF"/>
        </w:rPr>
        <w:t>Sydney</w:t>
      </w:r>
    </w:p>
    <w:p w14:paraId="13335A83" w14:textId="77777777" w:rsidR="00580C48" w:rsidRPr="0085791F" w:rsidRDefault="00580C48" w:rsidP="00580C48">
      <w:pPr>
        <w:jc w:val="left"/>
        <w:rPr>
          <w:rFonts w:eastAsia="Times New Roman"/>
        </w:rPr>
      </w:pPr>
      <w:r w:rsidRPr="0085791F">
        <w:rPr>
          <w:rFonts w:eastAsia="Times New Roman"/>
        </w:rPr>
        <w:t>Brassington, F and P</w:t>
      </w:r>
      <w:r>
        <w:rPr>
          <w:rFonts w:eastAsia="Times New Roman"/>
        </w:rPr>
        <w:t>ettitt, S. (2022</w:t>
      </w:r>
      <w:r w:rsidRPr="0085791F">
        <w:rPr>
          <w:rFonts w:eastAsia="Times New Roman"/>
        </w:rPr>
        <w:t xml:space="preserve">), </w:t>
      </w:r>
      <w:r w:rsidRPr="00BC01BF">
        <w:rPr>
          <w:rFonts w:eastAsia="Times New Roman"/>
          <w:i/>
          <w:iCs/>
        </w:rPr>
        <w:t>Principles of Marketing,</w:t>
      </w:r>
      <w:r w:rsidRPr="0085791F">
        <w:rPr>
          <w:rFonts w:eastAsia="Times New Roman"/>
        </w:rPr>
        <w:t xml:space="preserve"> Prentice Hall, Harlow</w:t>
      </w:r>
    </w:p>
    <w:p w14:paraId="342408B7" w14:textId="77777777" w:rsidR="00580C48" w:rsidRPr="008B382F" w:rsidRDefault="00580C48" w:rsidP="00580C48">
      <w:pPr>
        <w:jc w:val="left"/>
        <w:rPr>
          <w:rFonts w:eastAsia="Times New Roman"/>
          <w:szCs w:val="13"/>
        </w:rPr>
      </w:pPr>
      <w:r w:rsidRPr="008B382F">
        <w:rPr>
          <w:rFonts w:eastAsia="Times New Roman"/>
          <w:szCs w:val="13"/>
        </w:rPr>
        <w:t xml:space="preserve">Frederick W., Post J., and Davis K. </w:t>
      </w:r>
      <w:r>
        <w:rPr>
          <w:rFonts w:eastAsia="Times New Roman"/>
          <w:szCs w:val="13"/>
        </w:rPr>
        <w:t>(2022)</w:t>
      </w:r>
      <w:r w:rsidRPr="008B382F">
        <w:rPr>
          <w:rFonts w:eastAsia="Times New Roman"/>
          <w:szCs w:val="13"/>
        </w:rPr>
        <w:t>,</w:t>
      </w:r>
      <w:r w:rsidRPr="008B382F">
        <w:rPr>
          <w:rFonts w:eastAsia="Times New Roman"/>
        </w:rPr>
        <w:t> </w:t>
      </w:r>
      <w:r w:rsidRPr="00494FCF">
        <w:rPr>
          <w:rFonts w:eastAsia="Times New Roman"/>
          <w:i/>
          <w:iCs/>
        </w:rPr>
        <w:t>Business and Society: Corporate Public Policy</w:t>
      </w:r>
      <w:r>
        <w:rPr>
          <w:rFonts w:eastAsia="Times New Roman"/>
          <w:szCs w:val="13"/>
        </w:rPr>
        <w:t>, McGraw-Hill, New York.</w:t>
      </w:r>
    </w:p>
    <w:p w14:paraId="656F2600" w14:textId="77777777" w:rsidR="00580C48" w:rsidRPr="00564F85" w:rsidRDefault="00580C48" w:rsidP="00580C48">
      <w:pPr>
        <w:rPr>
          <w:rFonts w:ascii="Arial" w:hAnsi="Arial"/>
        </w:rPr>
      </w:pPr>
      <w:r w:rsidRPr="00564F85">
        <w:t>George, J. M. and Jones</w:t>
      </w:r>
      <w:r>
        <w:t>, G. R. (2022</w:t>
      </w:r>
      <w:r w:rsidRPr="00564F85">
        <w:t>), </w:t>
      </w:r>
      <w:r w:rsidRPr="00564F85">
        <w:rPr>
          <w:i/>
          <w:iCs/>
        </w:rPr>
        <w:t>Understanding and managing organizational behavior,</w:t>
      </w:r>
      <w:r w:rsidRPr="00564F85">
        <w:t xml:space="preserve"> Pearson Prentice Hall, Upper Saddle River, NJ.</w:t>
      </w:r>
    </w:p>
    <w:p w14:paraId="7411BFD0" w14:textId="77777777" w:rsidR="00580C48" w:rsidRDefault="00580C48" w:rsidP="00580C48">
      <w:r>
        <w:t xml:space="preserve">Gold </w:t>
      </w:r>
      <w:proofErr w:type="gramStart"/>
      <w:r>
        <w:t>J  (</w:t>
      </w:r>
      <w:proofErr w:type="gramEnd"/>
      <w:r>
        <w:t>2022).</w:t>
      </w:r>
      <w:r w:rsidRPr="002A2916">
        <w:rPr>
          <w:i/>
        </w:rPr>
        <w:t xml:space="preserve"> </w:t>
      </w:r>
      <w:r>
        <w:rPr>
          <w:i/>
          <w:iCs/>
        </w:rPr>
        <w:t>Social Media Platform</w:t>
      </w:r>
      <w:r w:rsidRPr="002A2916">
        <w:rPr>
          <w:i/>
        </w:rPr>
        <w:t xml:space="preserve"> and Management Development</w:t>
      </w:r>
      <w:r>
        <w:t>, McGraw Hill, New York.</w:t>
      </w:r>
    </w:p>
    <w:p w14:paraId="67F88B64" w14:textId="77777777" w:rsidR="00580C48" w:rsidRDefault="00580C48" w:rsidP="00580C48">
      <w:pPr>
        <w:rPr>
          <w:rFonts w:ascii="Arial" w:hAnsi="Arial"/>
        </w:rPr>
      </w:pPr>
      <w:r>
        <w:t xml:space="preserve">Goleman, D. (2022), </w:t>
      </w:r>
      <w:r w:rsidRPr="000F4B44">
        <w:rPr>
          <w:i/>
          <w:iCs/>
        </w:rPr>
        <w:t>Emotional intelligence</w:t>
      </w:r>
      <w:r>
        <w:rPr>
          <w:i/>
          <w:iCs/>
        </w:rPr>
        <w:t xml:space="preserve">, </w:t>
      </w:r>
      <w:r>
        <w:t xml:space="preserve">Bantam Books, </w:t>
      </w:r>
      <w:r w:rsidRPr="00C84B2A">
        <w:t>New York</w:t>
      </w:r>
      <w:r>
        <w:t>.</w:t>
      </w:r>
    </w:p>
    <w:p w14:paraId="45086CD8" w14:textId="77777777" w:rsidR="00580C48" w:rsidRDefault="00580C48" w:rsidP="00580C48">
      <w:pPr>
        <w:rPr>
          <w:rFonts w:ascii="Arial" w:hAnsi="Arial"/>
        </w:rPr>
      </w:pPr>
      <w:r>
        <w:t>Griffin, R. W. (2022),</w:t>
      </w:r>
      <w:r w:rsidRPr="00C84B2A">
        <w:t> </w:t>
      </w:r>
      <w:r w:rsidRPr="000F4B44">
        <w:rPr>
          <w:i/>
          <w:iCs/>
        </w:rPr>
        <w:t xml:space="preserve">Organizational behavior: </w:t>
      </w:r>
      <w:r>
        <w:rPr>
          <w:i/>
          <w:iCs/>
        </w:rPr>
        <w:t>Social Media Platforms</w:t>
      </w:r>
      <w:r w:rsidRPr="000F4B44">
        <w:rPr>
          <w:i/>
          <w:iCs/>
        </w:rPr>
        <w:t xml:space="preserve">, </w:t>
      </w:r>
      <w:r>
        <w:t>Houghton Mifflin Company, New York.</w:t>
      </w:r>
    </w:p>
    <w:p w14:paraId="6F447B6C" w14:textId="77777777" w:rsidR="00580C48" w:rsidRDefault="00580C48" w:rsidP="00580C48">
      <w:r>
        <w:t>Johnston, M. (2022),</w:t>
      </w:r>
      <w:r w:rsidRPr="003D5794">
        <w:t xml:space="preserve"> </w:t>
      </w:r>
      <w:r>
        <w:rPr>
          <w:i/>
          <w:iCs/>
        </w:rPr>
        <w:t>Social Media Platforms</w:t>
      </w:r>
      <w:r w:rsidRPr="008E76BA">
        <w:rPr>
          <w:i/>
          <w:iCs/>
        </w:rPr>
        <w:t>: Current trends</w:t>
      </w:r>
      <w:r>
        <w:t>,</w:t>
      </w:r>
      <w:r w:rsidRPr="003D5794">
        <w:t xml:space="preserve"> The Psychologist</w:t>
      </w:r>
      <w:r>
        <w:t>, New York.</w:t>
      </w:r>
    </w:p>
    <w:p w14:paraId="313FE016" w14:textId="77777777" w:rsidR="00580C48" w:rsidRPr="003D5794" w:rsidRDefault="00580C48" w:rsidP="00580C48">
      <w:r>
        <w:t xml:space="preserve">Johnston, M., Weinman, J. and </w:t>
      </w:r>
      <w:proofErr w:type="spellStart"/>
      <w:r>
        <w:t>Chater</w:t>
      </w:r>
      <w:proofErr w:type="spellEnd"/>
      <w:r>
        <w:t>, A. (2022</w:t>
      </w:r>
      <w:r w:rsidRPr="003D5794">
        <w:t>)</w:t>
      </w:r>
      <w:r>
        <w:t>,</w:t>
      </w:r>
      <w:r>
        <w:rPr>
          <w:rStyle w:val="reference-text"/>
          <w:rFonts w:ascii="Arial" w:hAnsi="Arial" w:cs="Arial"/>
          <w:color w:val="252525"/>
          <w:sz w:val="19"/>
          <w:szCs w:val="19"/>
        </w:rPr>
        <w:t xml:space="preserve"> </w:t>
      </w:r>
      <w:r>
        <w:rPr>
          <w:i/>
          <w:iCs/>
        </w:rPr>
        <w:t>Digital Marketing</w:t>
      </w:r>
      <w:r w:rsidRPr="008E76BA">
        <w:rPr>
          <w:i/>
          <w:iCs/>
        </w:rPr>
        <w:t>,</w:t>
      </w:r>
      <w:r w:rsidRPr="003D5794">
        <w:t> The Psychol</w:t>
      </w:r>
      <w:r>
        <w:t>ogist, New York.</w:t>
      </w:r>
    </w:p>
    <w:p w14:paraId="7A847D96" w14:textId="77777777" w:rsidR="00580C48" w:rsidRPr="006C424F" w:rsidRDefault="00580C48" w:rsidP="00580C48">
      <w:pPr>
        <w:rPr>
          <w:rFonts w:eastAsia="Times New Roman"/>
          <w:szCs w:val="19"/>
        </w:rPr>
      </w:pPr>
      <w:proofErr w:type="spellStart"/>
      <w:r w:rsidRPr="006C424F">
        <w:rPr>
          <w:rFonts w:eastAsia="Times New Roman"/>
        </w:rPr>
        <w:t>Klerck</w:t>
      </w:r>
      <w:proofErr w:type="spellEnd"/>
      <w:r w:rsidRPr="006C424F">
        <w:rPr>
          <w:rFonts w:eastAsia="Times New Roman"/>
        </w:rPr>
        <w:t>, G. (</w:t>
      </w:r>
      <w:r>
        <w:rPr>
          <w:rFonts w:eastAsia="Times New Roman"/>
        </w:rPr>
        <w:t xml:space="preserve">2022), </w:t>
      </w:r>
      <w:r>
        <w:rPr>
          <w:rFonts w:eastAsia="Times New Roman"/>
          <w:i/>
        </w:rPr>
        <w:t>Industrial R</w:t>
      </w:r>
      <w:r w:rsidRPr="0030227A">
        <w:rPr>
          <w:rFonts w:eastAsia="Times New Roman"/>
          <w:i/>
        </w:rPr>
        <w:t xml:space="preserve">elations and </w:t>
      </w:r>
      <w:r>
        <w:rPr>
          <w:i/>
          <w:iCs/>
        </w:rPr>
        <w:t>Digital Marketing</w:t>
      </w:r>
      <w:r>
        <w:rPr>
          <w:rFonts w:eastAsia="Times New Roman"/>
        </w:rPr>
        <w:t xml:space="preserve">, </w:t>
      </w:r>
      <w:r w:rsidRPr="006C424F">
        <w:rPr>
          <w:rFonts w:eastAsia="Times New Roman"/>
        </w:rPr>
        <w:t>Routledge</w:t>
      </w:r>
      <w:r>
        <w:rPr>
          <w:rFonts w:eastAsia="Times New Roman"/>
        </w:rPr>
        <w:t xml:space="preserve">, </w:t>
      </w:r>
      <w:r w:rsidRPr="006C424F">
        <w:rPr>
          <w:rFonts w:eastAsia="Times New Roman"/>
        </w:rPr>
        <w:t>London.</w:t>
      </w:r>
    </w:p>
    <w:p w14:paraId="47D2DC47" w14:textId="77777777" w:rsidR="00580C48" w:rsidRPr="00C016D6" w:rsidRDefault="00580C48" w:rsidP="00580C48">
      <w:r>
        <w:t>M. Burgoyne, J. Boydell (2022),</w:t>
      </w:r>
      <w:r w:rsidRPr="00C016D6">
        <w:t xml:space="preserve"> </w:t>
      </w:r>
      <w:r w:rsidRPr="002A2916">
        <w:rPr>
          <w:i/>
        </w:rPr>
        <w:t xml:space="preserve">A Manager’s Guide to </w:t>
      </w:r>
      <w:r>
        <w:rPr>
          <w:i/>
          <w:iCs/>
        </w:rPr>
        <w:t>Digital Marketing</w:t>
      </w:r>
      <w:r>
        <w:t>, McGraw Hill, New York.</w:t>
      </w:r>
    </w:p>
    <w:p w14:paraId="7F596223" w14:textId="2680FA51" w:rsidR="00580C48" w:rsidRPr="00DD3925" w:rsidRDefault="00A107E7" w:rsidP="00580C48">
      <w:pPr>
        <w:rPr>
          <w:b/>
        </w:rPr>
      </w:pPr>
      <w:r>
        <w:rPr>
          <w:noProof/>
        </w:rPr>
        <w:lastRenderedPageBreak/>
        <w:drawing>
          <wp:inline distT="0" distB="0" distL="0" distR="0" wp14:anchorId="26FDBAE1" wp14:editId="6EF719E9">
            <wp:extent cx="5715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15000" cy="4286250"/>
                    </a:xfrm>
                    <a:prstGeom prst="rect">
                      <a:avLst/>
                    </a:prstGeom>
                  </pic:spPr>
                </pic:pic>
              </a:graphicData>
            </a:graphic>
          </wp:inline>
        </w:drawing>
      </w:r>
      <w:r>
        <w:rPr>
          <w:b/>
        </w:rPr>
        <w:t xml:space="preserve"> </w:t>
      </w:r>
      <w:r>
        <w:rPr>
          <w:noProof/>
        </w:rPr>
        <w:lastRenderedPageBreak/>
        <w:drawing>
          <wp:inline distT="0" distB="0" distL="0" distR="0" wp14:anchorId="4385790A" wp14:editId="72814421">
            <wp:extent cx="5715000" cy="42862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15000" cy="4286250"/>
                    </a:xfrm>
                    <a:prstGeom prst="rect">
                      <a:avLst/>
                    </a:prstGeom>
                  </pic:spPr>
                </pic:pic>
              </a:graphicData>
            </a:graphic>
          </wp:inline>
        </w:drawing>
      </w:r>
      <w:r>
        <w:rPr>
          <w:b/>
        </w:rPr>
        <w:t xml:space="preserve">  </w:t>
      </w:r>
      <w:r>
        <w:rPr>
          <w:noProof/>
        </w:rPr>
        <w:lastRenderedPageBreak/>
        <w:drawing>
          <wp:inline distT="0" distB="0" distL="0" distR="0" wp14:anchorId="79904F69" wp14:editId="3043780A">
            <wp:extent cx="5715000" cy="42862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15000" cy="4286250"/>
                    </a:xfrm>
                    <a:prstGeom prst="rect">
                      <a:avLst/>
                    </a:prstGeom>
                  </pic:spPr>
                </pic:pic>
              </a:graphicData>
            </a:graphic>
          </wp:inline>
        </w:drawing>
      </w:r>
      <w:r>
        <w:rPr>
          <w:b/>
        </w:rPr>
        <w:t xml:space="preserve">  </w:t>
      </w:r>
      <w:r>
        <w:rPr>
          <w:noProof/>
        </w:rPr>
        <w:lastRenderedPageBreak/>
        <w:drawing>
          <wp:inline distT="0" distB="0" distL="0" distR="0" wp14:anchorId="35C0604E" wp14:editId="303B5BA4">
            <wp:extent cx="5715000" cy="42862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15000" cy="4286250"/>
                    </a:xfrm>
                    <a:prstGeom prst="rect">
                      <a:avLst/>
                    </a:prstGeom>
                  </pic:spPr>
                </pic:pic>
              </a:graphicData>
            </a:graphic>
          </wp:inline>
        </w:drawing>
      </w:r>
      <w:r>
        <w:rPr>
          <w:b/>
        </w:rPr>
        <w:t xml:space="preserve">  </w:t>
      </w:r>
      <w:r>
        <w:rPr>
          <w:noProof/>
        </w:rPr>
        <w:lastRenderedPageBreak/>
        <w:drawing>
          <wp:inline distT="0" distB="0" distL="0" distR="0" wp14:anchorId="7B74A0DC" wp14:editId="444C2251">
            <wp:extent cx="5715000" cy="42862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15000" cy="4286250"/>
                    </a:xfrm>
                    <a:prstGeom prst="rect">
                      <a:avLst/>
                    </a:prstGeom>
                  </pic:spPr>
                </pic:pic>
              </a:graphicData>
            </a:graphic>
          </wp:inline>
        </w:drawing>
      </w:r>
      <w:r>
        <w:rPr>
          <w:b/>
        </w:rPr>
        <w:t xml:space="preserve">  </w:t>
      </w:r>
      <w:r>
        <w:rPr>
          <w:noProof/>
        </w:rPr>
        <w:lastRenderedPageBreak/>
        <w:drawing>
          <wp:inline distT="0" distB="0" distL="0" distR="0" wp14:anchorId="2313AAA7" wp14:editId="44868BE1">
            <wp:extent cx="5715000" cy="42862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15000" cy="4286250"/>
                    </a:xfrm>
                    <a:prstGeom prst="rect">
                      <a:avLst/>
                    </a:prstGeom>
                  </pic:spPr>
                </pic:pic>
              </a:graphicData>
            </a:graphic>
          </wp:inline>
        </w:drawing>
      </w:r>
      <w:r>
        <w:rPr>
          <w:b/>
        </w:rPr>
        <w:t xml:space="preserve">  </w:t>
      </w:r>
      <w:r>
        <w:rPr>
          <w:noProof/>
        </w:rPr>
        <w:lastRenderedPageBreak/>
        <w:drawing>
          <wp:inline distT="0" distB="0" distL="0" distR="0" wp14:anchorId="3D0FCDEB" wp14:editId="225B77B4">
            <wp:extent cx="5715000" cy="42862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15000" cy="4286250"/>
                    </a:xfrm>
                    <a:prstGeom prst="rect">
                      <a:avLst/>
                    </a:prstGeom>
                  </pic:spPr>
                </pic:pic>
              </a:graphicData>
            </a:graphic>
          </wp:inline>
        </w:drawing>
      </w:r>
    </w:p>
    <w:p w14:paraId="2316CA75" w14:textId="77777777" w:rsidR="00580C48" w:rsidRPr="00193CDF" w:rsidRDefault="00580C48" w:rsidP="00193CDF"/>
    <w:sectPr w:rsidR="00580C48" w:rsidRPr="00193CDF" w:rsidSect="00ED76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921A2"/>
    <w:multiLevelType w:val="hybridMultilevel"/>
    <w:tmpl w:val="70E8150E"/>
    <w:lvl w:ilvl="0" w:tplc="35B27504">
      <w:start w:val="1"/>
      <w:numFmt w:val="bullet"/>
      <w:lvlText w:val="•"/>
      <w:lvlJc w:val="left"/>
      <w:pPr>
        <w:tabs>
          <w:tab w:val="num" w:pos="720"/>
        </w:tabs>
        <w:ind w:left="720" w:hanging="360"/>
      </w:pPr>
      <w:rPr>
        <w:rFonts w:ascii="Arial" w:hAnsi="Arial" w:hint="default"/>
      </w:rPr>
    </w:lvl>
    <w:lvl w:ilvl="1" w:tplc="9BB61D5E" w:tentative="1">
      <w:start w:val="1"/>
      <w:numFmt w:val="bullet"/>
      <w:lvlText w:val="•"/>
      <w:lvlJc w:val="left"/>
      <w:pPr>
        <w:tabs>
          <w:tab w:val="num" w:pos="1440"/>
        </w:tabs>
        <w:ind w:left="1440" w:hanging="360"/>
      </w:pPr>
      <w:rPr>
        <w:rFonts w:ascii="Arial" w:hAnsi="Arial" w:hint="default"/>
      </w:rPr>
    </w:lvl>
    <w:lvl w:ilvl="2" w:tplc="13C4AB8A" w:tentative="1">
      <w:start w:val="1"/>
      <w:numFmt w:val="bullet"/>
      <w:lvlText w:val="•"/>
      <w:lvlJc w:val="left"/>
      <w:pPr>
        <w:tabs>
          <w:tab w:val="num" w:pos="2160"/>
        </w:tabs>
        <w:ind w:left="2160" w:hanging="360"/>
      </w:pPr>
      <w:rPr>
        <w:rFonts w:ascii="Arial" w:hAnsi="Arial" w:hint="default"/>
      </w:rPr>
    </w:lvl>
    <w:lvl w:ilvl="3" w:tplc="50C61874" w:tentative="1">
      <w:start w:val="1"/>
      <w:numFmt w:val="bullet"/>
      <w:lvlText w:val="•"/>
      <w:lvlJc w:val="left"/>
      <w:pPr>
        <w:tabs>
          <w:tab w:val="num" w:pos="2880"/>
        </w:tabs>
        <w:ind w:left="2880" w:hanging="360"/>
      </w:pPr>
      <w:rPr>
        <w:rFonts w:ascii="Arial" w:hAnsi="Arial" w:hint="default"/>
      </w:rPr>
    </w:lvl>
    <w:lvl w:ilvl="4" w:tplc="92FA2398" w:tentative="1">
      <w:start w:val="1"/>
      <w:numFmt w:val="bullet"/>
      <w:lvlText w:val="•"/>
      <w:lvlJc w:val="left"/>
      <w:pPr>
        <w:tabs>
          <w:tab w:val="num" w:pos="3600"/>
        </w:tabs>
        <w:ind w:left="3600" w:hanging="360"/>
      </w:pPr>
      <w:rPr>
        <w:rFonts w:ascii="Arial" w:hAnsi="Arial" w:hint="default"/>
      </w:rPr>
    </w:lvl>
    <w:lvl w:ilvl="5" w:tplc="080881B6" w:tentative="1">
      <w:start w:val="1"/>
      <w:numFmt w:val="bullet"/>
      <w:lvlText w:val="•"/>
      <w:lvlJc w:val="left"/>
      <w:pPr>
        <w:tabs>
          <w:tab w:val="num" w:pos="4320"/>
        </w:tabs>
        <w:ind w:left="4320" w:hanging="360"/>
      </w:pPr>
      <w:rPr>
        <w:rFonts w:ascii="Arial" w:hAnsi="Arial" w:hint="default"/>
      </w:rPr>
    </w:lvl>
    <w:lvl w:ilvl="6" w:tplc="876E075C" w:tentative="1">
      <w:start w:val="1"/>
      <w:numFmt w:val="bullet"/>
      <w:lvlText w:val="•"/>
      <w:lvlJc w:val="left"/>
      <w:pPr>
        <w:tabs>
          <w:tab w:val="num" w:pos="5040"/>
        </w:tabs>
        <w:ind w:left="5040" w:hanging="360"/>
      </w:pPr>
      <w:rPr>
        <w:rFonts w:ascii="Arial" w:hAnsi="Arial" w:hint="default"/>
      </w:rPr>
    </w:lvl>
    <w:lvl w:ilvl="7" w:tplc="B5089890" w:tentative="1">
      <w:start w:val="1"/>
      <w:numFmt w:val="bullet"/>
      <w:lvlText w:val="•"/>
      <w:lvlJc w:val="left"/>
      <w:pPr>
        <w:tabs>
          <w:tab w:val="num" w:pos="5760"/>
        </w:tabs>
        <w:ind w:left="5760" w:hanging="360"/>
      </w:pPr>
      <w:rPr>
        <w:rFonts w:ascii="Arial" w:hAnsi="Arial" w:hint="default"/>
      </w:rPr>
    </w:lvl>
    <w:lvl w:ilvl="8" w:tplc="313C3A6C" w:tentative="1">
      <w:start w:val="1"/>
      <w:numFmt w:val="bullet"/>
      <w:lvlText w:val="•"/>
      <w:lvlJc w:val="left"/>
      <w:pPr>
        <w:tabs>
          <w:tab w:val="num" w:pos="6480"/>
        </w:tabs>
        <w:ind w:left="6480" w:hanging="360"/>
      </w:pPr>
      <w:rPr>
        <w:rFonts w:ascii="Arial" w:hAnsi="Arial" w:hint="default"/>
      </w:rPr>
    </w:lvl>
  </w:abstractNum>
  <w:num w:numId="1" w16cid:durableId="357246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958"/>
    <w:rsid w:val="000068BA"/>
    <w:rsid w:val="000A5CE3"/>
    <w:rsid w:val="000D34F5"/>
    <w:rsid w:val="001114E3"/>
    <w:rsid w:val="00191FE4"/>
    <w:rsid w:val="00193CDF"/>
    <w:rsid w:val="002052EB"/>
    <w:rsid w:val="002631C9"/>
    <w:rsid w:val="002F0C3F"/>
    <w:rsid w:val="00332EE6"/>
    <w:rsid w:val="00336B94"/>
    <w:rsid w:val="0046344F"/>
    <w:rsid w:val="004A3E5D"/>
    <w:rsid w:val="004D0939"/>
    <w:rsid w:val="005066A6"/>
    <w:rsid w:val="005257B3"/>
    <w:rsid w:val="00580C48"/>
    <w:rsid w:val="005873B8"/>
    <w:rsid w:val="005D64A6"/>
    <w:rsid w:val="00635761"/>
    <w:rsid w:val="0065028B"/>
    <w:rsid w:val="00655D64"/>
    <w:rsid w:val="00673081"/>
    <w:rsid w:val="006B45BF"/>
    <w:rsid w:val="006E154E"/>
    <w:rsid w:val="006F6958"/>
    <w:rsid w:val="006F7A14"/>
    <w:rsid w:val="007635C5"/>
    <w:rsid w:val="007A089D"/>
    <w:rsid w:val="007B62B7"/>
    <w:rsid w:val="007D10F4"/>
    <w:rsid w:val="008137D5"/>
    <w:rsid w:val="00817FAC"/>
    <w:rsid w:val="008D296D"/>
    <w:rsid w:val="009917FC"/>
    <w:rsid w:val="009C48AC"/>
    <w:rsid w:val="009D623E"/>
    <w:rsid w:val="00A04952"/>
    <w:rsid w:val="00A107E7"/>
    <w:rsid w:val="00A61E23"/>
    <w:rsid w:val="00B52729"/>
    <w:rsid w:val="00B5605D"/>
    <w:rsid w:val="00B62AA1"/>
    <w:rsid w:val="00BF1376"/>
    <w:rsid w:val="00C27FE6"/>
    <w:rsid w:val="00C51B88"/>
    <w:rsid w:val="00CD771F"/>
    <w:rsid w:val="00D01793"/>
    <w:rsid w:val="00D60BAC"/>
    <w:rsid w:val="00D73751"/>
    <w:rsid w:val="00D8462F"/>
    <w:rsid w:val="00DB150B"/>
    <w:rsid w:val="00DB1834"/>
    <w:rsid w:val="00E0240D"/>
    <w:rsid w:val="00E834E6"/>
    <w:rsid w:val="00E83D73"/>
    <w:rsid w:val="00EC4D4D"/>
    <w:rsid w:val="00ED76F6"/>
    <w:rsid w:val="00F20891"/>
    <w:rsid w:val="00F879D3"/>
    <w:rsid w:val="00FC0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F473B"/>
  <w15:docId w15:val="{D88E9095-A1FE-4790-8C39-EEFD72AFA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76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357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79D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F695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F6958"/>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63576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79D3"/>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9917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eference-text">
    <w:name w:val="reference-text"/>
    <w:basedOn w:val="DefaultParagraphFont"/>
    <w:rsid w:val="00580C48"/>
  </w:style>
  <w:style w:type="character" w:styleId="HTMLCite">
    <w:name w:val="HTML Cite"/>
    <w:basedOn w:val="DefaultParagraphFont"/>
    <w:uiPriority w:val="99"/>
    <w:semiHidden/>
    <w:unhideWhenUsed/>
    <w:rsid w:val="00580C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174105">
      <w:bodyDiv w:val="1"/>
      <w:marLeft w:val="0"/>
      <w:marRight w:val="0"/>
      <w:marTop w:val="0"/>
      <w:marBottom w:val="0"/>
      <w:divBdr>
        <w:top w:val="none" w:sz="0" w:space="0" w:color="auto"/>
        <w:left w:val="none" w:sz="0" w:space="0" w:color="auto"/>
        <w:bottom w:val="none" w:sz="0" w:space="0" w:color="auto"/>
        <w:right w:val="none" w:sz="0" w:space="0" w:color="auto"/>
      </w:divBdr>
      <w:divsChild>
        <w:div w:id="1518348911">
          <w:marLeft w:val="360"/>
          <w:marRight w:val="0"/>
          <w:marTop w:val="200"/>
          <w:marBottom w:val="0"/>
          <w:divBdr>
            <w:top w:val="none" w:sz="0" w:space="0" w:color="auto"/>
            <w:left w:val="none" w:sz="0" w:space="0" w:color="auto"/>
            <w:bottom w:val="none" w:sz="0" w:space="0" w:color="auto"/>
            <w:right w:val="none" w:sz="0" w:space="0" w:color="auto"/>
          </w:divBdr>
        </w:div>
        <w:div w:id="1717048866">
          <w:marLeft w:val="360"/>
          <w:marRight w:val="0"/>
          <w:marTop w:val="200"/>
          <w:marBottom w:val="0"/>
          <w:divBdr>
            <w:top w:val="none" w:sz="0" w:space="0" w:color="auto"/>
            <w:left w:val="none" w:sz="0" w:space="0" w:color="auto"/>
            <w:bottom w:val="none" w:sz="0" w:space="0" w:color="auto"/>
            <w:right w:val="none" w:sz="0" w:space="0" w:color="auto"/>
          </w:divBdr>
        </w:div>
        <w:div w:id="774979163">
          <w:marLeft w:val="360"/>
          <w:marRight w:val="0"/>
          <w:marTop w:val="200"/>
          <w:marBottom w:val="0"/>
          <w:divBdr>
            <w:top w:val="none" w:sz="0" w:space="0" w:color="auto"/>
            <w:left w:val="none" w:sz="0" w:space="0" w:color="auto"/>
            <w:bottom w:val="none" w:sz="0" w:space="0" w:color="auto"/>
            <w:right w:val="none" w:sz="0" w:space="0" w:color="auto"/>
          </w:divBdr>
        </w:div>
        <w:div w:id="1167474968">
          <w:marLeft w:val="360"/>
          <w:marRight w:val="0"/>
          <w:marTop w:val="200"/>
          <w:marBottom w:val="0"/>
          <w:divBdr>
            <w:top w:val="none" w:sz="0" w:space="0" w:color="auto"/>
            <w:left w:val="none" w:sz="0" w:space="0" w:color="auto"/>
            <w:bottom w:val="none" w:sz="0" w:space="0" w:color="auto"/>
            <w:right w:val="none" w:sz="0" w:space="0" w:color="auto"/>
          </w:divBdr>
        </w:div>
        <w:div w:id="1591306238">
          <w:marLeft w:val="360"/>
          <w:marRight w:val="0"/>
          <w:marTop w:val="200"/>
          <w:marBottom w:val="0"/>
          <w:divBdr>
            <w:top w:val="none" w:sz="0" w:space="0" w:color="auto"/>
            <w:left w:val="none" w:sz="0" w:space="0" w:color="auto"/>
            <w:bottom w:val="none" w:sz="0" w:space="0" w:color="auto"/>
            <w:right w:val="none" w:sz="0" w:space="0" w:color="auto"/>
          </w:divBdr>
        </w:div>
        <w:div w:id="835345625">
          <w:marLeft w:val="360"/>
          <w:marRight w:val="0"/>
          <w:marTop w:val="200"/>
          <w:marBottom w:val="0"/>
          <w:divBdr>
            <w:top w:val="none" w:sz="0" w:space="0" w:color="auto"/>
            <w:left w:val="none" w:sz="0" w:space="0" w:color="auto"/>
            <w:bottom w:val="none" w:sz="0" w:space="0" w:color="auto"/>
            <w:right w:val="none" w:sz="0" w:space="0" w:color="auto"/>
          </w:divBdr>
        </w:div>
        <w:div w:id="12316108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sv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sv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sv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1668</Words>
  <Characters>9511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Swizel D SOUZA</cp:lastModifiedBy>
  <cp:revision>2</cp:revision>
  <dcterms:created xsi:type="dcterms:W3CDTF">2022-12-06T11:45:00Z</dcterms:created>
  <dcterms:modified xsi:type="dcterms:W3CDTF">2022-12-06T11:45:00Z</dcterms:modified>
</cp:coreProperties>
</file>