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D059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D08D5CC" wp14:editId="76FEAC6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16C0F6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8216BA5" w14:textId="77777777" w:rsidTr="00A406E5">
        <w:tc>
          <w:tcPr>
            <w:tcW w:w="9922" w:type="dxa"/>
            <w:shd w:val="clear" w:color="auto" w:fill="C0C0C0"/>
          </w:tcPr>
          <w:p w14:paraId="0996C572"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52B92D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C68CB7C" w14:textId="77777777" w:rsidTr="008F1308">
        <w:tc>
          <w:tcPr>
            <w:tcW w:w="2093" w:type="dxa"/>
            <w:shd w:val="pct15" w:color="auto" w:fill="auto"/>
          </w:tcPr>
          <w:p w14:paraId="63AD7D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1A33CF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E673A2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92FDE1D" w14:textId="77777777" w:rsidR="003B3F9D" w:rsidRPr="00A406E5" w:rsidRDefault="003B3F9D" w:rsidP="001E57C1">
            <w:pPr>
              <w:spacing w:before="120" w:after="120"/>
              <w:jc w:val="both"/>
              <w:rPr>
                <w:rFonts w:ascii="Arial" w:hAnsi="Arial" w:cs="Arial"/>
                <w:b/>
                <w:sz w:val="22"/>
                <w:szCs w:val="22"/>
              </w:rPr>
            </w:pPr>
          </w:p>
        </w:tc>
      </w:tr>
      <w:tr w:rsidR="00DB116D" w:rsidRPr="00A406E5" w14:paraId="2D1E929A" w14:textId="77777777" w:rsidTr="00A406E5">
        <w:tc>
          <w:tcPr>
            <w:tcW w:w="2093" w:type="dxa"/>
            <w:shd w:val="pct15" w:color="auto" w:fill="auto"/>
          </w:tcPr>
          <w:p w14:paraId="3B5342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362B0F" w14:textId="7510CF22" w:rsidR="00DB116D" w:rsidRPr="00A406E5" w:rsidRDefault="00526F0C" w:rsidP="00E51AAC">
            <w:pPr>
              <w:spacing w:before="120" w:after="120"/>
              <w:jc w:val="both"/>
              <w:rPr>
                <w:rFonts w:ascii="Arial" w:hAnsi="Arial" w:cs="Arial"/>
                <w:b/>
                <w:sz w:val="22"/>
                <w:szCs w:val="22"/>
              </w:rPr>
            </w:pPr>
            <w:r>
              <w:rPr>
                <w:rFonts w:ascii="Arial" w:hAnsi="Arial" w:cs="Arial"/>
                <w:b/>
                <w:sz w:val="22"/>
                <w:szCs w:val="22"/>
              </w:rPr>
              <w:t>MA Contemporary Dialogues</w:t>
            </w:r>
          </w:p>
        </w:tc>
      </w:tr>
      <w:tr w:rsidR="008F1308" w:rsidRPr="00A406E5" w14:paraId="19CD0F0E" w14:textId="77777777" w:rsidTr="00A628CC">
        <w:tc>
          <w:tcPr>
            <w:tcW w:w="2093" w:type="dxa"/>
            <w:shd w:val="pct15" w:color="auto" w:fill="auto"/>
          </w:tcPr>
          <w:p w14:paraId="08EAE19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DDD1F9" w14:textId="04B7B6A5" w:rsidR="008F1308" w:rsidRPr="00A406E5" w:rsidRDefault="00526F0C" w:rsidP="00E51AAC">
            <w:pPr>
              <w:spacing w:before="120" w:after="120"/>
              <w:jc w:val="both"/>
              <w:rPr>
                <w:rFonts w:ascii="Arial" w:hAnsi="Arial" w:cs="Arial"/>
                <w:b/>
                <w:sz w:val="22"/>
                <w:szCs w:val="22"/>
              </w:rPr>
            </w:pPr>
            <w:r>
              <w:rPr>
                <w:rFonts w:ascii="Arial" w:hAnsi="Arial" w:cs="Arial"/>
                <w:b/>
                <w:sz w:val="22"/>
                <w:szCs w:val="22"/>
              </w:rPr>
              <w:t>Explorative Research &amp; Praxis</w:t>
            </w:r>
          </w:p>
        </w:tc>
      </w:tr>
      <w:tr w:rsidR="00B84B5B" w:rsidRPr="00A406E5" w14:paraId="5156E06B" w14:textId="77777777" w:rsidTr="008F1308">
        <w:tc>
          <w:tcPr>
            <w:tcW w:w="2093" w:type="dxa"/>
            <w:shd w:val="pct15" w:color="auto" w:fill="auto"/>
          </w:tcPr>
          <w:p w14:paraId="6AC75E8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D817392" w14:textId="56B461E2" w:rsidR="00B84B5B" w:rsidRPr="00A406E5" w:rsidRDefault="00526F0C" w:rsidP="00152E9D">
            <w:pPr>
              <w:spacing w:before="120" w:after="120"/>
              <w:jc w:val="both"/>
              <w:rPr>
                <w:rFonts w:ascii="Arial" w:hAnsi="Arial" w:cs="Arial"/>
                <w:b/>
                <w:sz w:val="22"/>
                <w:szCs w:val="22"/>
              </w:rPr>
            </w:pPr>
            <w:r>
              <w:rPr>
                <w:rFonts w:ascii="Arial" w:hAnsi="Arial" w:cs="Arial"/>
                <w:b/>
                <w:sz w:val="22"/>
                <w:szCs w:val="22"/>
              </w:rPr>
              <w:t>M7X02015</w:t>
            </w:r>
          </w:p>
        </w:tc>
        <w:tc>
          <w:tcPr>
            <w:tcW w:w="2268" w:type="dxa"/>
            <w:shd w:val="clear" w:color="auto" w:fill="D9D9D9"/>
          </w:tcPr>
          <w:p w14:paraId="6A3B99D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B8A3D1B" w14:textId="174F6E47" w:rsidR="00B84B5B" w:rsidRPr="00A406E5" w:rsidRDefault="00526F0C"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6132B69" w14:textId="77777777" w:rsidTr="008F1308">
        <w:tc>
          <w:tcPr>
            <w:tcW w:w="2093" w:type="dxa"/>
            <w:shd w:val="pct15" w:color="auto" w:fill="auto"/>
          </w:tcPr>
          <w:p w14:paraId="0CEC37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D2464AB" w14:textId="65C49A15" w:rsidR="00DB116D" w:rsidRPr="00A406E5" w:rsidRDefault="00526F0C" w:rsidP="00E51AAC">
            <w:pPr>
              <w:spacing w:before="120" w:after="120"/>
              <w:jc w:val="both"/>
              <w:rPr>
                <w:rFonts w:ascii="Arial" w:hAnsi="Arial" w:cs="Arial"/>
                <w:b/>
                <w:sz w:val="22"/>
                <w:szCs w:val="22"/>
              </w:rPr>
            </w:pPr>
            <w:r>
              <w:rPr>
                <w:rFonts w:ascii="Arial" w:hAnsi="Arial" w:cs="Arial"/>
                <w:b/>
                <w:sz w:val="22"/>
                <w:szCs w:val="22"/>
              </w:rPr>
              <w:t xml:space="preserve">Cath Brown / Hamish </w:t>
            </w:r>
            <w:proofErr w:type="spellStart"/>
            <w:r>
              <w:rPr>
                <w:rFonts w:ascii="Arial" w:hAnsi="Arial" w:cs="Arial"/>
                <w:b/>
                <w:sz w:val="22"/>
                <w:szCs w:val="22"/>
              </w:rPr>
              <w:t>Gane</w:t>
            </w:r>
            <w:proofErr w:type="spellEnd"/>
            <w:r>
              <w:rPr>
                <w:rFonts w:ascii="Arial" w:hAnsi="Arial" w:cs="Arial"/>
                <w:b/>
                <w:sz w:val="22"/>
                <w:szCs w:val="22"/>
              </w:rPr>
              <w:t xml:space="preserve"> / Shellie Holden / Rob Jones / Martin Bush / Gavin Kirby / Jon Williams / Matt Archer / Simon </w:t>
            </w:r>
            <w:proofErr w:type="spellStart"/>
            <w:r>
              <w:rPr>
                <w:rFonts w:ascii="Arial" w:hAnsi="Arial" w:cs="Arial"/>
                <w:b/>
                <w:sz w:val="22"/>
                <w:szCs w:val="22"/>
              </w:rPr>
              <w:t>Kilshaw</w:t>
            </w:r>
            <w:proofErr w:type="spellEnd"/>
            <w:r>
              <w:rPr>
                <w:rFonts w:ascii="Arial" w:hAnsi="Arial" w:cs="Arial"/>
                <w:b/>
                <w:sz w:val="22"/>
                <w:szCs w:val="22"/>
              </w:rPr>
              <w:t xml:space="preserve"> / Cath </w:t>
            </w:r>
            <w:proofErr w:type="spellStart"/>
            <w:r>
              <w:rPr>
                <w:rFonts w:ascii="Arial" w:hAnsi="Arial" w:cs="Arial"/>
                <w:b/>
                <w:sz w:val="22"/>
                <w:szCs w:val="22"/>
              </w:rPr>
              <w:t>Hammerton</w:t>
            </w:r>
            <w:proofErr w:type="spellEnd"/>
            <w:r>
              <w:rPr>
                <w:rFonts w:ascii="Arial" w:hAnsi="Arial" w:cs="Arial"/>
                <w:b/>
                <w:sz w:val="22"/>
                <w:szCs w:val="22"/>
              </w:rPr>
              <w:t xml:space="preserve"> / Craig Wood / </w:t>
            </w:r>
          </w:p>
        </w:tc>
        <w:tc>
          <w:tcPr>
            <w:tcW w:w="2268" w:type="dxa"/>
            <w:shd w:val="clear" w:color="auto" w:fill="D9D9D9"/>
          </w:tcPr>
          <w:p w14:paraId="5836E7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D64FB8D" w14:textId="370CC6A6" w:rsidR="00DB116D" w:rsidRPr="00A406E5" w:rsidRDefault="00CC0730" w:rsidP="00E51AAC">
            <w:pPr>
              <w:spacing w:before="120" w:after="120"/>
              <w:jc w:val="both"/>
              <w:rPr>
                <w:rFonts w:ascii="Arial" w:hAnsi="Arial" w:cs="Arial"/>
                <w:b/>
                <w:sz w:val="22"/>
                <w:szCs w:val="22"/>
              </w:rPr>
            </w:pPr>
            <w:r>
              <w:rPr>
                <w:rFonts w:ascii="Arial" w:hAnsi="Arial" w:cs="Arial"/>
                <w:b/>
                <w:sz w:val="22"/>
                <w:szCs w:val="22"/>
              </w:rPr>
              <w:t>Julia Lockheart</w:t>
            </w:r>
          </w:p>
        </w:tc>
      </w:tr>
      <w:tr w:rsidR="00DB116D" w:rsidRPr="00A406E5" w14:paraId="3E0E5A22" w14:textId="77777777" w:rsidTr="008F1308">
        <w:tc>
          <w:tcPr>
            <w:tcW w:w="2093" w:type="dxa"/>
            <w:shd w:val="pct15" w:color="auto" w:fill="auto"/>
          </w:tcPr>
          <w:p w14:paraId="1875372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3D1D577" w14:textId="7EB98856" w:rsidR="00DB116D" w:rsidRPr="00A406E5" w:rsidRDefault="00526F0C" w:rsidP="005F0579">
            <w:pPr>
              <w:spacing w:before="120" w:after="120"/>
              <w:jc w:val="both"/>
              <w:rPr>
                <w:rFonts w:ascii="Arial" w:hAnsi="Arial" w:cs="Arial"/>
                <w:b/>
                <w:sz w:val="22"/>
                <w:szCs w:val="22"/>
              </w:rPr>
            </w:pPr>
            <w:r>
              <w:rPr>
                <w:rFonts w:ascii="Arial" w:hAnsi="Arial" w:cs="Arial"/>
                <w:b/>
                <w:sz w:val="22"/>
                <w:szCs w:val="22"/>
              </w:rPr>
              <w:t>Explorative Research &amp; Praxis</w:t>
            </w:r>
          </w:p>
        </w:tc>
        <w:tc>
          <w:tcPr>
            <w:tcW w:w="2268" w:type="dxa"/>
            <w:shd w:val="pct15" w:color="auto" w:fill="auto"/>
          </w:tcPr>
          <w:p w14:paraId="03F7319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D353A67" w14:textId="77777777" w:rsidR="00DB116D" w:rsidRPr="00A406E5" w:rsidRDefault="00DB116D" w:rsidP="00E51AAC">
            <w:pPr>
              <w:spacing w:before="120" w:after="120"/>
              <w:jc w:val="both"/>
              <w:rPr>
                <w:rFonts w:ascii="Arial" w:hAnsi="Arial" w:cs="Arial"/>
                <w:b/>
                <w:sz w:val="22"/>
                <w:szCs w:val="22"/>
              </w:rPr>
            </w:pPr>
          </w:p>
        </w:tc>
      </w:tr>
      <w:tr w:rsidR="00B84B5B" w:rsidRPr="00A406E5" w14:paraId="6688FD82" w14:textId="77777777" w:rsidTr="008F1308">
        <w:tc>
          <w:tcPr>
            <w:tcW w:w="2093" w:type="dxa"/>
            <w:shd w:val="pct15" w:color="auto" w:fill="auto"/>
          </w:tcPr>
          <w:p w14:paraId="47A4A69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297B956" w14:textId="040C684F" w:rsidR="00B84B5B" w:rsidRPr="00A406E5" w:rsidRDefault="00526F0C" w:rsidP="005F0579">
            <w:pPr>
              <w:spacing w:before="120" w:after="120"/>
              <w:jc w:val="both"/>
              <w:rPr>
                <w:rFonts w:ascii="Arial" w:hAnsi="Arial" w:cs="Arial"/>
                <w:b/>
                <w:sz w:val="22"/>
                <w:szCs w:val="22"/>
              </w:rPr>
            </w:pPr>
            <w:r>
              <w:rPr>
                <w:rFonts w:ascii="Arial" w:hAnsi="Arial" w:cs="Arial"/>
                <w:b/>
                <w:sz w:val="22"/>
                <w:szCs w:val="22"/>
              </w:rPr>
              <w:t>May 12</w:t>
            </w:r>
            <w:r w:rsidRPr="00526F0C">
              <w:rPr>
                <w:rFonts w:ascii="Arial" w:hAnsi="Arial" w:cs="Arial"/>
                <w:b/>
                <w:sz w:val="22"/>
                <w:szCs w:val="22"/>
                <w:vertAlign w:val="superscript"/>
              </w:rPr>
              <w:t>th</w:t>
            </w:r>
            <w:r>
              <w:rPr>
                <w:rFonts w:ascii="Arial" w:hAnsi="Arial" w:cs="Arial"/>
                <w:b/>
                <w:sz w:val="22"/>
                <w:szCs w:val="22"/>
              </w:rPr>
              <w:t xml:space="preserve"> 2023</w:t>
            </w:r>
          </w:p>
        </w:tc>
        <w:tc>
          <w:tcPr>
            <w:tcW w:w="2268" w:type="dxa"/>
            <w:shd w:val="pct15" w:color="auto" w:fill="auto"/>
          </w:tcPr>
          <w:p w14:paraId="61ADE0D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97BF0B" w14:textId="52BCBECB" w:rsidR="00B84B5B" w:rsidRPr="00A406E5" w:rsidRDefault="00526F0C" w:rsidP="005F0579">
            <w:pPr>
              <w:spacing w:before="120" w:after="120"/>
              <w:jc w:val="both"/>
              <w:rPr>
                <w:rFonts w:ascii="Arial" w:hAnsi="Arial" w:cs="Arial"/>
                <w:b/>
                <w:sz w:val="22"/>
                <w:szCs w:val="22"/>
              </w:rPr>
            </w:pPr>
            <w:r>
              <w:rPr>
                <w:rFonts w:ascii="Arial" w:hAnsi="Arial" w:cs="Arial"/>
                <w:b/>
                <w:sz w:val="22"/>
                <w:szCs w:val="22"/>
              </w:rPr>
              <w:t>June 9</w:t>
            </w:r>
            <w:r w:rsidRPr="00526F0C">
              <w:rPr>
                <w:rFonts w:ascii="Arial" w:hAnsi="Arial" w:cs="Arial"/>
                <w:b/>
                <w:sz w:val="22"/>
                <w:szCs w:val="22"/>
                <w:vertAlign w:val="superscript"/>
              </w:rPr>
              <w:t>th</w:t>
            </w:r>
            <w:r>
              <w:rPr>
                <w:rFonts w:ascii="Arial" w:hAnsi="Arial" w:cs="Arial"/>
                <w:b/>
                <w:sz w:val="22"/>
                <w:szCs w:val="22"/>
              </w:rPr>
              <w:t xml:space="preserve"> 2023</w:t>
            </w:r>
          </w:p>
        </w:tc>
      </w:tr>
      <w:tr w:rsidR="00152E9D" w:rsidRPr="00A406E5" w14:paraId="025427D2" w14:textId="77777777" w:rsidTr="00A406E5">
        <w:tc>
          <w:tcPr>
            <w:tcW w:w="2093" w:type="dxa"/>
            <w:shd w:val="pct15" w:color="auto" w:fill="auto"/>
          </w:tcPr>
          <w:p w14:paraId="30724F6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C5BE5F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9261F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6C518C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DA877E5" w14:textId="77777777" w:rsidTr="00A406E5">
        <w:tc>
          <w:tcPr>
            <w:tcW w:w="2093" w:type="dxa"/>
            <w:shd w:val="pct15" w:color="auto" w:fill="auto"/>
          </w:tcPr>
          <w:p w14:paraId="7188464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3FD0B5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27CB7BF" w14:textId="764E6E23"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E4BB686" w14:textId="77777777" w:rsidTr="00A406E5">
        <w:tc>
          <w:tcPr>
            <w:tcW w:w="9747" w:type="dxa"/>
            <w:shd w:val="pct10" w:color="auto" w:fill="auto"/>
          </w:tcPr>
          <w:p w14:paraId="65A1F42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12046E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526F0C" w:rsidRPr="00A406E5" w14:paraId="18202B9F" w14:textId="77777777" w:rsidTr="00A406E5">
        <w:tc>
          <w:tcPr>
            <w:tcW w:w="9747" w:type="dxa"/>
          </w:tcPr>
          <w:p w14:paraId="7D69EAC3" w14:textId="77777777" w:rsidR="00526F0C" w:rsidRPr="00236B7E" w:rsidRDefault="00526F0C" w:rsidP="00526F0C">
            <w:pPr>
              <w:pStyle w:val="bullet"/>
              <w:spacing w:before="240"/>
              <w:ind w:left="284" w:firstLine="0"/>
              <w:rPr>
                <w:rFonts w:ascii="Arial" w:hAnsi="Arial" w:cs="Arial"/>
                <w:sz w:val="22"/>
                <w:szCs w:val="22"/>
              </w:rPr>
            </w:pPr>
            <w:r>
              <w:rPr>
                <w:rFonts w:ascii="Arial" w:hAnsi="Arial" w:cs="Arial"/>
                <w:sz w:val="22"/>
                <w:szCs w:val="22"/>
              </w:rPr>
              <w:t xml:space="preserve">Synthesise, </w:t>
            </w:r>
            <w:proofErr w:type="gramStart"/>
            <w:r>
              <w:rPr>
                <w:rFonts w:ascii="Arial" w:hAnsi="Arial" w:cs="Arial"/>
                <w:sz w:val="22"/>
                <w:szCs w:val="22"/>
              </w:rPr>
              <w:t>consolidate</w:t>
            </w:r>
            <w:proofErr w:type="gramEnd"/>
            <w:r>
              <w:rPr>
                <w:rFonts w:ascii="Arial" w:hAnsi="Arial" w:cs="Arial"/>
                <w:sz w:val="22"/>
                <w:szCs w:val="22"/>
              </w:rPr>
              <w:t xml:space="preserve"> and critically analyse research methods and varied source material appropriate to the development of an expansive creative practice or conceptual approach.</w:t>
            </w:r>
          </w:p>
          <w:p w14:paraId="67573885" w14:textId="77777777" w:rsidR="00526F0C" w:rsidRPr="00A406E5" w:rsidRDefault="00526F0C" w:rsidP="00526F0C">
            <w:pPr>
              <w:rPr>
                <w:rFonts w:ascii="Arial" w:hAnsi="Arial" w:cs="Arial"/>
                <w:sz w:val="22"/>
                <w:szCs w:val="22"/>
              </w:rPr>
            </w:pPr>
          </w:p>
        </w:tc>
      </w:tr>
      <w:tr w:rsidR="00526F0C" w:rsidRPr="00A406E5" w14:paraId="02CBD4C3" w14:textId="77777777" w:rsidTr="00A406E5">
        <w:tc>
          <w:tcPr>
            <w:tcW w:w="9747" w:type="dxa"/>
          </w:tcPr>
          <w:p w14:paraId="60ADE9B8" w14:textId="77777777" w:rsidR="00526F0C" w:rsidRDefault="00526F0C" w:rsidP="00526F0C">
            <w:pPr>
              <w:pStyle w:val="bullet"/>
              <w:spacing w:before="240"/>
              <w:ind w:left="284" w:firstLine="0"/>
              <w:rPr>
                <w:rFonts w:ascii="Arial" w:hAnsi="Arial" w:cs="Arial"/>
                <w:sz w:val="22"/>
                <w:szCs w:val="22"/>
              </w:rPr>
            </w:pPr>
            <w:r>
              <w:rPr>
                <w:rFonts w:ascii="Arial" w:hAnsi="Arial" w:cs="Arial"/>
                <w:sz w:val="22"/>
                <w:szCs w:val="22"/>
              </w:rPr>
              <w:lastRenderedPageBreak/>
              <w:t>C</w:t>
            </w:r>
            <w:r>
              <w:rPr>
                <w:rFonts w:ascii="Arial" w:hAnsi="Arial"/>
                <w:sz w:val="22"/>
                <w:szCs w:val="22"/>
              </w:rPr>
              <w:t>onceive and d</w:t>
            </w:r>
            <w:r w:rsidRPr="00236B7E">
              <w:rPr>
                <w:rFonts w:ascii="Arial" w:hAnsi="Arial"/>
                <w:sz w:val="22"/>
                <w:szCs w:val="22"/>
              </w:rPr>
              <w:t xml:space="preserve">eploy </w:t>
            </w:r>
            <w:r>
              <w:rPr>
                <w:rFonts w:ascii="Arial" w:hAnsi="Arial"/>
                <w:sz w:val="22"/>
                <w:szCs w:val="22"/>
              </w:rPr>
              <w:t>professional</w:t>
            </w:r>
            <w:r w:rsidRPr="00236B7E">
              <w:rPr>
                <w:rFonts w:ascii="Arial" w:hAnsi="Arial"/>
                <w:sz w:val="22"/>
                <w:szCs w:val="22"/>
              </w:rPr>
              <w:t xml:space="preserve">, </w:t>
            </w:r>
            <w:proofErr w:type="gramStart"/>
            <w:r w:rsidRPr="00236B7E">
              <w:rPr>
                <w:rFonts w:ascii="Arial" w:hAnsi="Arial"/>
                <w:sz w:val="22"/>
                <w:szCs w:val="22"/>
              </w:rPr>
              <w:t>appropriate</w:t>
            </w:r>
            <w:proofErr w:type="gramEnd"/>
            <w:r w:rsidRPr="00236B7E">
              <w:rPr>
                <w:rFonts w:ascii="Arial" w:hAnsi="Arial"/>
                <w:sz w:val="22"/>
                <w:szCs w:val="22"/>
              </w:rPr>
              <w:t xml:space="preserve"> and innovative method</w:t>
            </w:r>
            <w:r>
              <w:rPr>
                <w:rFonts w:ascii="Arial" w:hAnsi="Arial"/>
                <w:sz w:val="22"/>
                <w:szCs w:val="22"/>
              </w:rPr>
              <w:t>ologies, which incorporate relevant</w:t>
            </w:r>
            <w:r w:rsidRPr="00236B7E">
              <w:rPr>
                <w:rFonts w:ascii="Arial" w:hAnsi="Arial"/>
                <w:sz w:val="22"/>
                <w:szCs w:val="22"/>
              </w:rPr>
              <w:t xml:space="preserve"> materials, </w:t>
            </w:r>
            <w:r>
              <w:rPr>
                <w:rFonts w:ascii="Arial" w:hAnsi="Arial"/>
                <w:sz w:val="22"/>
                <w:szCs w:val="22"/>
              </w:rPr>
              <w:t xml:space="preserve">processes, </w:t>
            </w:r>
            <w:r w:rsidRPr="00236B7E">
              <w:rPr>
                <w:rFonts w:ascii="Arial" w:hAnsi="Arial"/>
                <w:sz w:val="22"/>
                <w:szCs w:val="22"/>
              </w:rPr>
              <w:t xml:space="preserve">tools and techniques </w:t>
            </w:r>
            <w:r>
              <w:rPr>
                <w:rFonts w:ascii="Arial" w:hAnsi="Arial"/>
                <w:sz w:val="22"/>
                <w:szCs w:val="22"/>
              </w:rPr>
              <w:t xml:space="preserve">to evolve </w:t>
            </w:r>
            <w:r w:rsidRPr="00236B7E">
              <w:rPr>
                <w:rFonts w:ascii="Arial" w:hAnsi="Arial"/>
                <w:sz w:val="22"/>
                <w:szCs w:val="22"/>
              </w:rPr>
              <w:t>concepts</w:t>
            </w:r>
            <w:r>
              <w:rPr>
                <w:rFonts w:ascii="Arial" w:hAnsi="Arial"/>
                <w:sz w:val="22"/>
                <w:szCs w:val="22"/>
              </w:rPr>
              <w:t xml:space="preserve"> both as an individual and collaboratively</w:t>
            </w:r>
            <w:r w:rsidRPr="00236B7E">
              <w:rPr>
                <w:rFonts w:ascii="Arial" w:hAnsi="Arial"/>
                <w:sz w:val="22"/>
                <w:szCs w:val="22"/>
              </w:rPr>
              <w:t>.</w:t>
            </w:r>
          </w:p>
          <w:p w14:paraId="7E0AE3A3" w14:textId="77777777" w:rsidR="00526F0C" w:rsidRDefault="00526F0C" w:rsidP="00526F0C">
            <w:pPr>
              <w:pStyle w:val="bullet"/>
              <w:spacing w:before="240"/>
              <w:ind w:left="284"/>
              <w:rPr>
                <w:rFonts w:ascii="Arial" w:hAnsi="Arial" w:cs="Arial"/>
                <w:sz w:val="22"/>
                <w:szCs w:val="22"/>
              </w:rPr>
            </w:pPr>
          </w:p>
        </w:tc>
      </w:tr>
      <w:tr w:rsidR="00526F0C" w:rsidRPr="00A406E5" w14:paraId="5D4C1BA2" w14:textId="77777777" w:rsidTr="00A406E5">
        <w:tc>
          <w:tcPr>
            <w:tcW w:w="9747" w:type="dxa"/>
          </w:tcPr>
          <w:p w14:paraId="4BCD0BCA" w14:textId="77777777" w:rsidR="00526F0C" w:rsidRDefault="00526F0C" w:rsidP="00526F0C">
            <w:pPr>
              <w:pStyle w:val="bullet"/>
              <w:spacing w:before="240"/>
              <w:ind w:left="284" w:firstLine="0"/>
              <w:rPr>
                <w:rFonts w:ascii="Arial" w:hAnsi="Arial" w:cs="Arial"/>
                <w:sz w:val="22"/>
                <w:szCs w:val="22"/>
              </w:rPr>
            </w:pPr>
            <w:r>
              <w:rPr>
                <w:rFonts w:ascii="Arial" w:hAnsi="Arial" w:cs="Arial"/>
                <w:sz w:val="22"/>
                <w:szCs w:val="22"/>
              </w:rPr>
              <w:t>I</w:t>
            </w:r>
            <w:r>
              <w:rPr>
                <w:rFonts w:ascii="Arial" w:hAnsi="Arial"/>
                <w:sz w:val="22"/>
                <w:szCs w:val="22"/>
              </w:rPr>
              <w:t xml:space="preserve">dentify appropriate resources and supportive opportunities through collaborative networking and respond positively to challenges and novel situations. </w:t>
            </w:r>
          </w:p>
          <w:p w14:paraId="220CBA19" w14:textId="77777777" w:rsidR="00526F0C" w:rsidRDefault="00526F0C" w:rsidP="00526F0C">
            <w:pPr>
              <w:pStyle w:val="bullet"/>
              <w:spacing w:before="240"/>
              <w:ind w:left="284"/>
              <w:rPr>
                <w:rFonts w:ascii="Arial" w:hAnsi="Arial" w:cs="Arial"/>
                <w:sz w:val="22"/>
                <w:szCs w:val="22"/>
              </w:rPr>
            </w:pPr>
          </w:p>
        </w:tc>
      </w:tr>
    </w:tbl>
    <w:p w14:paraId="25363C6B" w14:textId="77777777" w:rsidR="00C01A3F" w:rsidRPr="00A406E5" w:rsidRDefault="00C01A3F" w:rsidP="00BA1176">
      <w:pPr>
        <w:rPr>
          <w:rFonts w:ascii="Arial" w:hAnsi="Arial" w:cs="Arial"/>
          <w:b/>
        </w:rPr>
      </w:pPr>
    </w:p>
    <w:p w14:paraId="2CB89D8E" w14:textId="77777777" w:rsidR="00C01A3F" w:rsidRPr="00A406E5" w:rsidRDefault="00C01A3F" w:rsidP="00BA1176">
      <w:pPr>
        <w:rPr>
          <w:rFonts w:ascii="Arial" w:hAnsi="Arial" w:cs="Arial"/>
          <w:b/>
        </w:rPr>
      </w:pPr>
    </w:p>
    <w:p w14:paraId="41810B6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30516B9" w14:textId="77777777" w:rsidTr="00A406E5">
        <w:tc>
          <w:tcPr>
            <w:tcW w:w="9781" w:type="dxa"/>
            <w:shd w:val="clear" w:color="auto" w:fill="C0C0C0"/>
          </w:tcPr>
          <w:p w14:paraId="0E9F5ED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54583C9" w14:textId="77777777" w:rsidR="00EE6F25" w:rsidRPr="00A406E5" w:rsidRDefault="00EE6F25" w:rsidP="005969E2">
      <w:pPr>
        <w:jc w:val="both"/>
        <w:rPr>
          <w:rFonts w:ascii="Arial" w:hAnsi="Arial" w:cs="Arial"/>
          <w:sz w:val="22"/>
          <w:szCs w:val="22"/>
        </w:rPr>
      </w:pPr>
    </w:p>
    <w:p w14:paraId="4B80FC84" w14:textId="77777777" w:rsidR="00526F0C" w:rsidRPr="00C349CF" w:rsidRDefault="00526F0C" w:rsidP="00526F0C">
      <w:pPr>
        <w:ind w:left="720"/>
        <w:rPr>
          <w:rFonts w:ascii="Arial" w:hAnsi="Arial" w:cs="Arial"/>
          <w:sz w:val="22"/>
          <w:szCs w:val="22"/>
        </w:rPr>
      </w:pPr>
      <w:r w:rsidRPr="00C349CF">
        <w:rPr>
          <w:rFonts w:ascii="Arial" w:hAnsi="Arial" w:cs="Arial"/>
          <w:sz w:val="22"/>
          <w:szCs w:val="22"/>
        </w:rPr>
        <w:t>The Exploratory Research and Praxis Module is designed to enable you to develop ideas through practical experimentation and philosophical exploration. Ideas should be posed and questioned, theories tested</w:t>
      </w:r>
      <w:r>
        <w:rPr>
          <w:rFonts w:ascii="Arial" w:hAnsi="Arial" w:cs="Arial"/>
          <w:sz w:val="22"/>
          <w:szCs w:val="22"/>
        </w:rPr>
        <w:t>,</w:t>
      </w:r>
      <w:r w:rsidRPr="00C349CF">
        <w:rPr>
          <w:rFonts w:ascii="Arial" w:hAnsi="Arial" w:cs="Arial"/>
          <w:sz w:val="22"/>
          <w:szCs w:val="22"/>
        </w:rPr>
        <w:t xml:space="preserve"> and ways of working developed. During this semester ideas developed during the first part of the course should be carried forward. These may involve the continuation and development of collaborative concepts and or ways of working or an individual enquiry. </w:t>
      </w:r>
    </w:p>
    <w:p w14:paraId="2E644432" w14:textId="77777777" w:rsidR="00526F0C" w:rsidRPr="00C349CF" w:rsidRDefault="00526F0C" w:rsidP="00526F0C">
      <w:pPr>
        <w:rPr>
          <w:rFonts w:ascii="Arial" w:hAnsi="Arial" w:cs="Arial"/>
          <w:sz w:val="22"/>
          <w:szCs w:val="22"/>
        </w:rPr>
      </w:pPr>
    </w:p>
    <w:p w14:paraId="57990FC0" w14:textId="77777777" w:rsidR="00526F0C" w:rsidRPr="00C349CF" w:rsidRDefault="00526F0C" w:rsidP="00526F0C">
      <w:pPr>
        <w:ind w:left="720"/>
        <w:rPr>
          <w:rFonts w:ascii="Arial" w:hAnsi="Arial" w:cs="Arial"/>
          <w:sz w:val="22"/>
          <w:szCs w:val="22"/>
        </w:rPr>
      </w:pPr>
      <w:r w:rsidRPr="00C349CF">
        <w:rPr>
          <w:rFonts w:ascii="Arial" w:hAnsi="Arial" w:cs="Arial"/>
          <w:sz w:val="22"/>
          <w:szCs w:val="22"/>
        </w:rPr>
        <w:t>There are opportunities to attend lectures and workshops to help extend your professional development and to revisit contextual lectures, if useful. See list above.</w:t>
      </w:r>
    </w:p>
    <w:p w14:paraId="25FE0D92" w14:textId="77777777" w:rsidR="00526F0C" w:rsidRPr="00C349CF" w:rsidRDefault="00526F0C" w:rsidP="00526F0C">
      <w:pPr>
        <w:rPr>
          <w:rFonts w:ascii="Arial" w:hAnsi="Arial" w:cs="Arial"/>
          <w:sz w:val="22"/>
          <w:szCs w:val="22"/>
        </w:rPr>
      </w:pPr>
    </w:p>
    <w:p w14:paraId="1E5B6532" w14:textId="38D9CA2F" w:rsidR="00526F0C" w:rsidRPr="00C349CF" w:rsidRDefault="00526F0C" w:rsidP="00526F0C">
      <w:pPr>
        <w:ind w:left="720"/>
        <w:rPr>
          <w:rFonts w:ascii="Arial" w:hAnsi="Arial" w:cs="Arial"/>
          <w:sz w:val="22"/>
          <w:szCs w:val="22"/>
        </w:rPr>
      </w:pPr>
      <w:r w:rsidRPr="00C349CF">
        <w:rPr>
          <w:rFonts w:ascii="Arial" w:hAnsi="Arial" w:cs="Arial"/>
          <w:sz w:val="22"/>
          <w:szCs w:val="22"/>
        </w:rPr>
        <w:t>In addition</w:t>
      </w:r>
      <w:r>
        <w:rPr>
          <w:rFonts w:ascii="Arial" w:hAnsi="Arial" w:cs="Arial"/>
          <w:sz w:val="22"/>
          <w:szCs w:val="22"/>
        </w:rPr>
        <w:t>,</w:t>
      </w:r>
      <w:r w:rsidRPr="00C349CF">
        <w:rPr>
          <w:rFonts w:ascii="Arial" w:hAnsi="Arial" w:cs="Arial"/>
          <w:sz w:val="22"/>
          <w:szCs w:val="22"/>
        </w:rPr>
        <w:t xml:space="preserve"> this module is focused on expansive creative development.  To help you extend your practice we encourage participation in </w:t>
      </w:r>
      <w:r w:rsidR="003D3924">
        <w:rPr>
          <w:rFonts w:ascii="Arial" w:hAnsi="Arial" w:cs="Arial"/>
          <w:sz w:val="22"/>
          <w:szCs w:val="22"/>
        </w:rPr>
        <w:t xml:space="preserve">practical </w:t>
      </w:r>
      <w:r w:rsidRPr="00C349CF">
        <w:rPr>
          <w:rFonts w:ascii="Arial" w:hAnsi="Arial" w:cs="Arial"/>
          <w:sz w:val="22"/>
          <w:szCs w:val="22"/>
        </w:rPr>
        <w:t xml:space="preserve">workshops, where possible and the exploring of ideas in media less familiar to your normal practice. </w:t>
      </w:r>
    </w:p>
    <w:p w14:paraId="3345E9C2" w14:textId="77777777" w:rsidR="00526F0C" w:rsidRPr="00C349CF" w:rsidRDefault="00526F0C" w:rsidP="00526F0C">
      <w:pPr>
        <w:rPr>
          <w:rFonts w:ascii="Arial" w:hAnsi="Arial" w:cs="Arial"/>
          <w:sz w:val="22"/>
          <w:szCs w:val="22"/>
        </w:rPr>
      </w:pPr>
    </w:p>
    <w:p w14:paraId="6883DF40" w14:textId="479AB6C9" w:rsidR="00526F0C" w:rsidRPr="00C349CF" w:rsidRDefault="00526F0C" w:rsidP="003D3924">
      <w:pPr>
        <w:ind w:left="720"/>
        <w:rPr>
          <w:rFonts w:ascii="Arial" w:hAnsi="Arial" w:cs="Arial"/>
          <w:sz w:val="22"/>
          <w:szCs w:val="22"/>
        </w:rPr>
      </w:pPr>
      <w:r w:rsidRPr="00C349CF">
        <w:rPr>
          <w:rFonts w:ascii="Arial" w:hAnsi="Arial" w:cs="Arial"/>
          <w:sz w:val="22"/>
          <w:szCs w:val="22"/>
        </w:rPr>
        <w:t>As the emphasis of this module is on creative development and exploration</w:t>
      </w:r>
      <w:r>
        <w:rPr>
          <w:rFonts w:ascii="Arial" w:hAnsi="Arial" w:cs="Arial"/>
          <w:sz w:val="22"/>
          <w:szCs w:val="22"/>
        </w:rPr>
        <w:t>,</w:t>
      </w:r>
      <w:r w:rsidRPr="00C349CF">
        <w:rPr>
          <w:rFonts w:ascii="Arial" w:hAnsi="Arial" w:cs="Arial"/>
          <w:sz w:val="22"/>
          <w:szCs w:val="22"/>
        </w:rPr>
        <w:t xml:space="preserve"> we are looking for a number of st</w:t>
      </w:r>
      <w:r w:rsidR="003D3924">
        <w:rPr>
          <w:rFonts w:ascii="Arial" w:hAnsi="Arial" w:cs="Arial"/>
          <w:sz w:val="22"/>
          <w:szCs w:val="22"/>
        </w:rPr>
        <w:t>r</w:t>
      </w:r>
      <w:r w:rsidRPr="00C349CF">
        <w:rPr>
          <w:rFonts w:ascii="Arial" w:hAnsi="Arial" w:cs="Arial"/>
          <w:sz w:val="22"/>
          <w:szCs w:val="22"/>
        </w:rPr>
        <w:t>ands of research to be explored. It is a 60</w:t>
      </w:r>
      <w:r>
        <w:rPr>
          <w:rFonts w:ascii="Arial" w:hAnsi="Arial" w:cs="Arial"/>
          <w:sz w:val="22"/>
          <w:szCs w:val="22"/>
        </w:rPr>
        <w:t>-</w:t>
      </w:r>
      <w:r w:rsidRPr="00C349CF">
        <w:rPr>
          <w:rFonts w:ascii="Arial" w:hAnsi="Arial" w:cs="Arial"/>
          <w:sz w:val="22"/>
          <w:szCs w:val="22"/>
        </w:rPr>
        <w:t xml:space="preserve">credit module, the </w:t>
      </w:r>
      <w:r w:rsidRPr="00C349CF">
        <w:rPr>
          <w:rFonts w:ascii="Arial" w:hAnsi="Arial" w:cs="Arial"/>
          <w:i/>
          <w:sz w:val="22"/>
          <w:szCs w:val="22"/>
        </w:rPr>
        <w:t xml:space="preserve">Thought Experiment </w:t>
      </w:r>
      <w:r w:rsidRPr="00C349CF">
        <w:rPr>
          <w:rFonts w:ascii="Arial" w:hAnsi="Arial" w:cs="Arial"/>
          <w:sz w:val="22"/>
          <w:szCs w:val="22"/>
        </w:rPr>
        <w:t xml:space="preserve">was 20 credits, so we are hoping that there will be opportunity for considerable expansive and creative thinking as part of your portfolios of work. The emphasis, like the </w:t>
      </w:r>
      <w:r w:rsidRPr="00C349CF">
        <w:rPr>
          <w:rFonts w:ascii="Arial" w:hAnsi="Arial" w:cs="Arial"/>
          <w:i/>
          <w:sz w:val="22"/>
          <w:szCs w:val="22"/>
        </w:rPr>
        <w:t>Thought Experiment</w:t>
      </w:r>
      <w:r w:rsidRPr="00C349CF">
        <w:rPr>
          <w:rFonts w:ascii="Arial" w:hAnsi="Arial" w:cs="Arial"/>
          <w:sz w:val="22"/>
          <w:szCs w:val="22"/>
        </w:rPr>
        <w:t xml:space="preserve">, is on creative thinking, both through practice and its theoretical contextualisation and exploration rather than on end product. The resulting enquiry done here should then be consolidated in the final – </w:t>
      </w:r>
      <w:r w:rsidRPr="00C349CF">
        <w:rPr>
          <w:rFonts w:ascii="Arial" w:hAnsi="Arial" w:cs="Arial"/>
          <w:i/>
          <w:sz w:val="22"/>
          <w:szCs w:val="22"/>
        </w:rPr>
        <w:t xml:space="preserve">Confirmative Praxis </w:t>
      </w:r>
      <w:r w:rsidRPr="00C349CF">
        <w:rPr>
          <w:rFonts w:ascii="Arial" w:hAnsi="Arial" w:cs="Arial"/>
          <w:sz w:val="22"/>
          <w:szCs w:val="22"/>
        </w:rPr>
        <w:t>module.</w:t>
      </w:r>
    </w:p>
    <w:p w14:paraId="26188C11" w14:textId="15632A1E" w:rsidR="00526F0C" w:rsidRPr="00C349CF" w:rsidRDefault="00526F0C" w:rsidP="00526F0C">
      <w:pPr>
        <w:spacing w:before="240"/>
        <w:ind w:left="720"/>
        <w:rPr>
          <w:rFonts w:ascii="Arial" w:hAnsi="Arial" w:cs="Arial"/>
          <w:sz w:val="22"/>
          <w:szCs w:val="22"/>
        </w:rPr>
      </w:pPr>
      <w:r w:rsidRPr="00C349CF">
        <w:rPr>
          <w:rFonts w:ascii="Arial" w:hAnsi="Arial" w:cs="Arial"/>
          <w:sz w:val="22"/>
          <w:szCs w:val="22"/>
        </w:rPr>
        <w:t>This mo</w:t>
      </w:r>
      <w:r w:rsidR="003D3924">
        <w:rPr>
          <w:rFonts w:ascii="Arial" w:hAnsi="Arial" w:cs="Arial"/>
          <w:sz w:val="22"/>
          <w:szCs w:val="22"/>
        </w:rPr>
        <w:t>d</w:t>
      </w:r>
      <w:r w:rsidRPr="00C349CF">
        <w:rPr>
          <w:rFonts w:ascii="Arial" w:hAnsi="Arial" w:cs="Arial"/>
          <w:sz w:val="22"/>
          <w:szCs w:val="22"/>
        </w:rPr>
        <w:t>ule is centred on the development of a personal research trajectory based on the student’s medium</w:t>
      </w:r>
      <w:r w:rsidRPr="00C349CF">
        <w:rPr>
          <w:rFonts w:ascii="Arial" w:hAnsi="Arial" w:cs="Arial"/>
          <w:b/>
          <w:sz w:val="22"/>
          <w:szCs w:val="22"/>
        </w:rPr>
        <w:t xml:space="preserve"> </w:t>
      </w:r>
      <w:r w:rsidRPr="00C349CF">
        <w:rPr>
          <w:rFonts w:ascii="Arial" w:hAnsi="Arial" w:cs="Arial"/>
          <w:sz w:val="22"/>
          <w:szCs w:val="22"/>
        </w:rPr>
        <w:t>Pathway but exploring non-medium specific codes where necessary to open projects out into trans-disciplinary directions which:</w:t>
      </w:r>
    </w:p>
    <w:p w14:paraId="16C23EA5" w14:textId="77777777" w:rsidR="00526F0C" w:rsidRPr="00C349CF" w:rsidRDefault="00526F0C" w:rsidP="00526F0C">
      <w:pPr>
        <w:pStyle w:val="ListParagraph"/>
        <w:numPr>
          <w:ilvl w:val="0"/>
          <w:numId w:val="17"/>
        </w:numPr>
        <w:spacing w:before="240"/>
        <w:ind w:left="851" w:hanging="567"/>
        <w:contextualSpacing w:val="0"/>
        <w:rPr>
          <w:rFonts w:ascii="Arial" w:hAnsi="Arial" w:cs="Arial"/>
          <w:sz w:val="22"/>
          <w:szCs w:val="22"/>
        </w:rPr>
      </w:pPr>
      <w:r w:rsidRPr="00C349CF">
        <w:rPr>
          <w:rFonts w:ascii="Arial" w:hAnsi="Arial" w:cs="Arial"/>
          <w:sz w:val="22"/>
          <w:szCs w:val="22"/>
        </w:rPr>
        <w:t xml:space="preserve">Explore creative strategies, which address issues concerning materials, </w:t>
      </w:r>
      <w:proofErr w:type="gramStart"/>
      <w:r w:rsidRPr="00C349CF">
        <w:rPr>
          <w:rFonts w:ascii="Arial" w:hAnsi="Arial" w:cs="Arial"/>
          <w:sz w:val="22"/>
          <w:szCs w:val="22"/>
        </w:rPr>
        <w:t>media</w:t>
      </w:r>
      <w:proofErr w:type="gramEnd"/>
      <w:r w:rsidRPr="00C349CF">
        <w:rPr>
          <w:rFonts w:ascii="Arial" w:hAnsi="Arial" w:cs="Arial"/>
          <w:sz w:val="22"/>
          <w:szCs w:val="22"/>
        </w:rPr>
        <w:t xml:space="preserve"> and critical values.</w:t>
      </w:r>
    </w:p>
    <w:p w14:paraId="34EA0AF2" w14:textId="57563982" w:rsidR="00526F0C" w:rsidRPr="00C349CF" w:rsidRDefault="00526F0C" w:rsidP="00526F0C">
      <w:pPr>
        <w:pStyle w:val="ListParagraph"/>
        <w:numPr>
          <w:ilvl w:val="0"/>
          <w:numId w:val="17"/>
        </w:numPr>
        <w:spacing w:before="240"/>
        <w:ind w:left="851" w:hanging="567"/>
        <w:contextualSpacing w:val="0"/>
        <w:rPr>
          <w:rFonts w:ascii="Arial" w:hAnsi="Arial" w:cs="Arial"/>
          <w:sz w:val="22"/>
          <w:szCs w:val="22"/>
        </w:rPr>
      </w:pPr>
      <w:r w:rsidRPr="00C349CF">
        <w:rPr>
          <w:rFonts w:ascii="Arial" w:hAnsi="Arial" w:cs="Arial"/>
          <w:sz w:val="22"/>
          <w:szCs w:val="22"/>
        </w:rPr>
        <w:t xml:space="preserve">Lead to experimentation to establish appropriate strategies for knowledge </w:t>
      </w:r>
      <w:r w:rsidR="003D3924" w:rsidRPr="00C349CF">
        <w:rPr>
          <w:rFonts w:ascii="Arial" w:hAnsi="Arial" w:cs="Arial"/>
          <w:sz w:val="22"/>
          <w:szCs w:val="22"/>
        </w:rPr>
        <w:t>gathering</w:t>
      </w:r>
      <w:r w:rsidRPr="00C349CF">
        <w:rPr>
          <w:rFonts w:ascii="Arial" w:hAnsi="Arial" w:cs="Arial"/>
          <w:sz w:val="22"/>
          <w:szCs w:val="22"/>
        </w:rPr>
        <w:t xml:space="preserve"> creative and conceptual development.</w:t>
      </w:r>
    </w:p>
    <w:p w14:paraId="11B2B8F0" w14:textId="77777777" w:rsidR="00526F0C" w:rsidRPr="00C349CF" w:rsidRDefault="00526F0C" w:rsidP="00526F0C">
      <w:pPr>
        <w:pStyle w:val="ListParagraph"/>
        <w:numPr>
          <w:ilvl w:val="0"/>
          <w:numId w:val="17"/>
        </w:numPr>
        <w:spacing w:before="240"/>
        <w:ind w:left="851" w:hanging="567"/>
        <w:contextualSpacing w:val="0"/>
        <w:rPr>
          <w:rFonts w:ascii="Arial" w:hAnsi="Arial" w:cs="Arial"/>
          <w:sz w:val="22"/>
          <w:szCs w:val="22"/>
        </w:rPr>
      </w:pPr>
      <w:r w:rsidRPr="00C349CF">
        <w:rPr>
          <w:rFonts w:ascii="Arial" w:hAnsi="Arial" w:cs="Arial"/>
          <w:sz w:val="22"/>
          <w:szCs w:val="22"/>
        </w:rPr>
        <w:t>Develop methodologies for achieving objectives using primary and secondary research, making independent judgments and individual insights.</w:t>
      </w:r>
    </w:p>
    <w:p w14:paraId="106D8C8F" w14:textId="77777777" w:rsidR="00526F0C" w:rsidRPr="00C349CF" w:rsidRDefault="00526F0C" w:rsidP="00526F0C">
      <w:pPr>
        <w:pStyle w:val="ListParagraph"/>
        <w:numPr>
          <w:ilvl w:val="0"/>
          <w:numId w:val="17"/>
        </w:numPr>
        <w:spacing w:before="240"/>
        <w:ind w:left="851" w:hanging="567"/>
        <w:contextualSpacing w:val="0"/>
        <w:rPr>
          <w:rFonts w:ascii="Arial" w:hAnsi="Arial" w:cs="Arial"/>
          <w:sz w:val="22"/>
          <w:szCs w:val="22"/>
        </w:rPr>
      </w:pPr>
      <w:r w:rsidRPr="00C349CF">
        <w:rPr>
          <w:rFonts w:ascii="Arial" w:hAnsi="Arial" w:cs="Arial"/>
          <w:sz w:val="22"/>
          <w:szCs w:val="22"/>
        </w:rPr>
        <w:t>Establish research skills appropriate to areas and critical context in support of personal aspirations.</w:t>
      </w:r>
    </w:p>
    <w:p w14:paraId="55B5F45C" w14:textId="77777777" w:rsidR="00526F0C" w:rsidRPr="00C349CF" w:rsidRDefault="00526F0C" w:rsidP="00526F0C">
      <w:pPr>
        <w:pStyle w:val="ListParagraph"/>
        <w:numPr>
          <w:ilvl w:val="0"/>
          <w:numId w:val="17"/>
        </w:numPr>
        <w:spacing w:before="240"/>
        <w:ind w:left="851" w:hanging="567"/>
        <w:contextualSpacing w:val="0"/>
        <w:rPr>
          <w:rFonts w:ascii="Arial" w:hAnsi="Arial" w:cs="Arial"/>
          <w:sz w:val="22"/>
          <w:szCs w:val="22"/>
        </w:rPr>
      </w:pPr>
      <w:r w:rsidRPr="00C349CF">
        <w:rPr>
          <w:rFonts w:ascii="Arial" w:hAnsi="Arial" w:cs="Arial"/>
          <w:sz w:val="22"/>
          <w:szCs w:val="22"/>
        </w:rPr>
        <w:t>Experiment with and employment of collaborative practice as a research methodology.</w:t>
      </w:r>
    </w:p>
    <w:p w14:paraId="406C3FEB" w14:textId="77777777" w:rsidR="00526F0C" w:rsidRPr="00C349CF" w:rsidRDefault="00526F0C" w:rsidP="00526F0C">
      <w:pPr>
        <w:pStyle w:val="ListParagraph"/>
        <w:numPr>
          <w:ilvl w:val="0"/>
          <w:numId w:val="17"/>
        </w:numPr>
        <w:spacing w:before="240"/>
        <w:ind w:left="851" w:hanging="567"/>
        <w:contextualSpacing w:val="0"/>
        <w:rPr>
          <w:rFonts w:ascii="Arial" w:hAnsi="Arial" w:cs="Arial"/>
          <w:sz w:val="22"/>
          <w:szCs w:val="22"/>
        </w:rPr>
      </w:pPr>
      <w:r w:rsidRPr="00C349CF">
        <w:rPr>
          <w:rFonts w:ascii="Arial" w:hAnsi="Arial" w:cs="Arial"/>
          <w:sz w:val="22"/>
          <w:szCs w:val="22"/>
        </w:rPr>
        <w:t>Fully explore a range of material and digital outcomes in order to synthesise thought processes and concepts into contemporary dissemination interfaces and communication channels.</w:t>
      </w:r>
    </w:p>
    <w:p w14:paraId="13DCF3B0" w14:textId="77777777" w:rsidR="00526F0C" w:rsidRPr="00C349CF" w:rsidRDefault="00526F0C" w:rsidP="00526F0C">
      <w:pPr>
        <w:pStyle w:val="bullet"/>
        <w:spacing w:before="240"/>
        <w:ind w:left="0" w:firstLine="720"/>
        <w:rPr>
          <w:rFonts w:ascii="Arial" w:hAnsi="Arial" w:cs="Arial"/>
          <w:b/>
          <w:sz w:val="22"/>
          <w:szCs w:val="22"/>
        </w:rPr>
      </w:pPr>
      <w:r w:rsidRPr="00C349CF">
        <w:rPr>
          <w:rFonts w:ascii="Arial" w:hAnsi="Arial" w:cs="Arial"/>
          <w:b/>
          <w:sz w:val="22"/>
          <w:szCs w:val="22"/>
        </w:rPr>
        <w:t>This module aims:</w:t>
      </w:r>
    </w:p>
    <w:p w14:paraId="1E7D6E32" w14:textId="77777777" w:rsidR="00526F0C" w:rsidRPr="00C349CF" w:rsidRDefault="00526F0C" w:rsidP="00526F0C">
      <w:pPr>
        <w:pStyle w:val="bullet"/>
        <w:spacing w:before="240"/>
        <w:ind w:left="720" w:firstLine="0"/>
        <w:rPr>
          <w:rFonts w:ascii="Arial" w:hAnsi="Arial" w:cs="Arial"/>
          <w:b/>
          <w:sz w:val="22"/>
          <w:szCs w:val="22"/>
        </w:rPr>
      </w:pPr>
      <w:r w:rsidRPr="00C349CF">
        <w:rPr>
          <w:rFonts w:ascii="Arial" w:hAnsi="Arial" w:cs="Arial"/>
          <w:sz w:val="22"/>
          <w:szCs w:val="22"/>
        </w:rPr>
        <w:lastRenderedPageBreak/>
        <w:t xml:space="preserve">To establish a wide range of advanced creative research methodologies and develop critical awareness of individual and collaborative research processes that negotiates the relationship between context, concept, media, material, </w:t>
      </w:r>
      <w:proofErr w:type="gramStart"/>
      <w:r w:rsidRPr="00C349CF">
        <w:rPr>
          <w:rFonts w:ascii="Arial" w:hAnsi="Arial" w:cs="Arial"/>
          <w:sz w:val="22"/>
          <w:szCs w:val="22"/>
        </w:rPr>
        <w:t>process</w:t>
      </w:r>
      <w:proofErr w:type="gramEnd"/>
      <w:r w:rsidRPr="00C349CF">
        <w:rPr>
          <w:rFonts w:ascii="Arial" w:hAnsi="Arial" w:cs="Arial"/>
          <w:sz w:val="22"/>
          <w:szCs w:val="22"/>
        </w:rPr>
        <w:t xml:space="preserve"> and subject.</w:t>
      </w:r>
    </w:p>
    <w:p w14:paraId="11B3FF3D" w14:textId="0564B225" w:rsidR="00526F0C" w:rsidRDefault="00526F0C" w:rsidP="003D3924">
      <w:pPr>
        <w:pStyle w:val="bullet"/>
        <w:spacing w:before="240"/>
        <w:ind w:left="720" w:firstLine="0"/>
        <w:rPr>
          <w:rFonts w:ascii="Arial" w:hAnsi="Arial" w:cs="Arial"/>
          <w:sz w:val="22"/>
          <w:szCs w:val="22"/>
        </w:rPr>
      </w:pPr>
      <w:r w:rsidRPr="00C349CF">
        <w:rPr>
          <w:rFonts w:ascii="Arial" w:hAnsi="Arial" w:cs="Arial"/>
          <w:sz w:val="22"/>
          <w:szCs w:val="22"/>
        </w:rPr>
        <w:t>To enable students to conceive speculative and innovative methodologies, which instigate a new creative direction and consolidate praxis in anticipation of a confirmative body of work.</w:t>
      </w:r>
    </w:p>
    <w:p w14:paraId="0312D9A3" w14:textId="77777777" w:rsidR="003D3924" w:rsidRPr="00C349CF" w:rsidRDefault="003D3924" w:rsidP="003D3924">
      <w:pPr>
        <w:pStyle w:val="bullet"/>
        <w:spacing w:before="240"/>
        <w:ind w:left="720" w:firstLine="0"/>
        <w:rPr>
          <w:rFonts w:ascii="Arial" w:hAnsi="Arial" w:cs="Arial"/>
          <w:sz w:val="22"/>
          <w:szCs w:val="22"/>
        </w:rPr>
      </w:pPr>
    </w:p>
    <w:p w14:paraId="41538533" w14:textId="77777777" w:rsidR="00526F0C" w:rsidRPr="00C349CF" w:rsidRDefault="00526F0C" w:rsidP="00526F0C">
      <w:pPr>
        <w:ind w:left="720"/>
        <w:rPr>
          <w:rFonts w:ascii="Arial" w:hAnsi="Arial" w:cs="Arial"/>
          <w:sz w:val="22"/>
          <w:szCs w:val="22"/>
        </w:rPr>
      </w:pPr>
      <w:r w:rsidRPr="00C349CF">
        <w:rPr>
          <w:rFonts w:ascii="Arial" w:hAnsi="Arial" w:cs="Arial"/>
          <w:sz w:val="22"/>
          <w:szCs w:val="22"/>
        </w:rPr>
        <w:t xml:space="preserve">Individual and collaborative working practices and research methodologies will be explored through a series of lectures, seminars and tutorials which will utilise case studies and theoretical references to help establish a working process. Tutorials and seminars will support the development of individual and group working and develop forums for critical debate and sharing of best practice. </w:t>
      </w:r>
    </w:p>
    <w:p w14:paraId="3C29DEA7" w14:textId="77777777" w:rsidR="00526F0C" w:rsidRPr="00C349CF" w:rsidRDefault="00526F0C" w:rsidP="00526F0C">
      <w:pPr>
        <w:rPr>
          <w:rFonts w:ascii="Arial" w:hAnsi="Arial" w:cs="Arial"/>
          <w:sz w:val="22"/>
          <w:szCs w:val="22"/>
        </w:rPr>
      </w:pPr>
    </w:p>
    <w:p w14:paraId="2D4F8070" w14:textId="77777777" w:rsidR="00526F0C" w:rsidRPr="00C349CF" w:rsidRDefault="00526F0C" w:rsidP="00526F0C">
      <w:pPr>
        <w:pStyle w:val="heading"/>
        <w:spacing w:before="0" w:after="0" w:line="276" w:lineRule="auto"/>
        <w:ind w:left="720" w:firstLine="0"/>
        <w:rPr>
          <w:rFonts w:ascii="Arial" w:hAnsi="Arial" w:cs="Arial"/>
          <w:b w:val="0"/>
          <w:sz w:val="22"/>
          <w:szCs w:val="22"/>
        </w:rPr>
      </w:pPr>
      <w:r w:rsidRPr="00C349CF">
        <w:rPr>
          <w:rFonts w:ascii="Arial" w:hAnsi="Arial" w:cs="Arial"/>
          <w:b w:val="0"/>
          <w:sz w:val="22"/>
          <w:szCs w:val="22"/>
        </w:rPr>
        <w:t>During the</w:t>
      </w:r>
      <w:r w:rsidRPr="00C349CF">
        <w:rPr>
          <w:rFonts w:ascii="Arial" w:hAnsi="Arial" w:cs="Arial"/>
          <w:sz w:val="22"/>
          <w:szCs w:val="22"/>
        </w:rPr>
        <w:t xml:space="preserve"> </w:t>
      </w:r>
      <w:r w:rsidRPr="00C349CF">
        <w:rPr>
          <w:rFonts w:ascii="Arial" w:hAnsi="Arial" w:cs="Arial"/>
          <w:b w:val="0"/>
          <w:sz w:val="22"/>
          <w:szCs w:val="22"/>
        </w:rPr>
        <w:t xml:space="preserve">Explorative Research &amp; Praxis module, students should devise a programme of study in negotiation with their tutors which facilitates the development of their research and praxis. This can build on the Collaborative Dialogues module working in conjunction with other students or can be an individually led process. </w:t>
      </w:r>
    </w:p>
    <w:p w14:paraId="5DFF255F" w14:textId="77777777" w:rsidR="00526F0C" w:rsidRPr="00C349CF" w:rsidRDefault="00526F0C" w:rsidP="00526F0C">
      <w:pPr>
        <w:pStyle w:val="heading"/>
        <w:spacing w:before="0" w:after="0" w:line="276" w:lineRule="auto"/>
        <w:ind w:left="0" w:firstLine="0"/>
        <w:rPr>
          <w:rFonts w:ascii="Arial" w:hAnsi="Arial" w:cs="Arial"/>
          <w:b w:val="0"/>
          <w:sz w:val="22"/>
          <w:szCs w:val="22"/>
        </w:rPr>
      </w:pPr>
    </w:p>
    <w:p w14:paraId="2049A1CD" w14:textId="77777777" w:rsidR="00526F0C" w:rsidRPr="00C349CF" w:rsidRDefault="00526F0C" w:rsidP="00526F0C">
      <w:pPr>
        <w:pStyle w:val="heading"/>
        <w:spacing w:before="0" w:after="0" w:line="276" w:lineRule="auto"/>
        <w:ind w:left="720" w:firstLine="0"/>
        <w:rPr>
          <w:rFonts w:ascii="Arial" w:hAnsi="Arial" w:cs="Arial"/>
          <w:b w:val="0"/>
          <w:sz w:val="22"/>
          <w:szCs w:val="22"/>
        </w:rPr>
      </w:pPr>
      <w:r w:rsidRPr="00C349CF">
        <w:rPr>
          <w:rFonts w:ascii="Arial" w:hAnsi="Arial" w:cs="Arial"/>
          <w:b w:val="0"/>
          <w:sz w:val="22"/>
          <w:szCs w:val="22"/>
        </w:rPr>
        <w:t xml:space="preserve">Students should attend the lecture programme together with tutorials and selected seminars, and workshops. The emphasis of this module is experimentation, </w:t>
      </w:r>
      <w:proofErr w:type="gramStart"/>
      <w:r w:rsidRPr="00C349CF">
        <w:rPr>
          <w:rFonts w:ascii="Arial" w:hAnsi="Arial" w:cs="Arial"/>
          <w:b w:val="0"/>
          <w:sz w:val="22"/>
          <w:szCs w:val="22"/>
        </w:rPr>
        <w:t>research</w:t>
      </w:r>
      <w:proofErr w:type="gramEnd"/>
      <w:r w:rsidRPr="00C349CF">
        <w:rPr>
          <w:rFonts w:ascii="Arial" w:hAnsi="Arial" w:cs="Arial"/>
          <w:b w:val="0"/>
          <w:sz w:val="22"/>
          <w:szCs w:val="22"/>
        </w:rPr>
        <w:t xml:space="preserve"> and development. This module is devised to enhance research and students are encouraged to employ speculation, testing, trial and error, leading to the formulation of a central concern to be more fully explored in the final semester </w:t>
      </w:r>
      <w:proofErr w:type="gramStart"/>
      <w:r w:rsidRPr="00C349CF">
        <w:rPr>
          <w:rFonts w:ascii="Arial" w:hAnsi="Arial" w:cs="Arial"/>
          <w:b w:val="0"/>
          <w:sz w:val="22"/>
          <w:szCs w:val="22"/>
        </w:rPr>
        <w:t>module;</w:t>
      </w:r>
      <w:proofErr w:type="gramEnd"/>
      <w:r w:rsidRPr="00C349CF">
        <w:rPr>
          <w:rFonts w:ascii="Arial" w:hAnsi="Arial" w:cs="Arial"/>
          <w:b w:val="0"/>
          <w:sz w:val="22"/>
          <w:szCs w:val="22"/>
        </w:rPr>
        <w:t xml:space="preserve"> Confirmative Praxis.</w:t>
      </w:r>
    </w:p>
    <w:p w14:paraId="43D10BB7" w14:textId="77777777" w:rsidR="00526F0C" w:rsidRPr="00C349CF" w:rsidRDefault="00526F0C" w:rsidP="00526F0C">
      <w:pPr>
        <w:pStyle w:val="heading"/>
        <w:spacing w:before="0" w:after="0" w:line="276" w:lineRule="auto"/>
        <w:ind w:left="0" w:firstLine="0"/>
        <w:rPr>
          <w:rFonts w:ascii="Arial" w:hAnsi="Arial" w:cs="Arial"/>
          <w:b w:val="0"/>
          <w:sz w:val="22"/>
          <w:szCs w:val="22"/>
        </w:rPr>
      </w:pPr>
    </w:p>
    <w:p w14:paraId="45BB47F1" w14:textId="77777777" w:rsidR="00526F0C" w:rsidRPr="00C349CF" w:rsidRDefault="00526F0C" w:rsidP="00526F0C">
      <w:pPr>
        <w:pStyle w:val="fixed"/>
        <w:ind w:left="0" w:firstLine="0"/>
        <w:rPr>
          <w:rFonts w:ascii="Arial" w:hAnsi="Arial" w:cs="Arial"/>
          <w:sz w:val="22"/>
          <w:szCs w:val="22"/>
        </w:rPr>
      </w:pPr>
      <w:r w:rsidRPr="00C349CF">
        <w:rPr>
          <w:rFonts w:ascii="Arial" w:hAnsi="Arial" w:cs="Arial"/>
          <w:sz w:val="22"/>
          <w:szCs w:val="22"/>
        </w:rPr>
        <w:tab/>
        <w:t>ASSESSMENT</w:t>
      </w:r>
    </w:p>
    <w:p w14:paraId="3CC3C7EF" w14:textId="77777777" w:rsidR="00526F0C" w:rsidRPr="00C349CF" w:rsidRDefault="00526F0C" w:rsidP="00526F0C">
      <w:pPr>
        <w:pStyle w:val="fixed"/>
        <w:rPr>
          <w:rFonts w:ascii="Arial" w:hAnsi="Arial" w:cs="Arial"/>
          <w:sz w:val="22"/>
          <w:szCs w:val="22"/>
        </w:rPr>
      </w:pPr>
    </w:p>
    <w:p w14:paraId="3DD9FE6E" w14:textId="77777777" w:rsidR="00526F0C" w:rsidRPr="00C349CF" w:rsidRDefault="00526F0C" w:rsidP="00526F0C">
      <w:pPr>
        <w:ind w:firstLine="720"/>
        <w:rPr>
          <w:rFonts w:ascii="Arial" w:hAnsi="Arial" w:cs="Arial"/>
          <w:b/>
          <w:sz w:val="22"/>
          <w:szCs w:val="22"/>
        </w:rPr>
      </w:pPr>
      <w:r w:rsidRPr="00C349CF">
        <w:rPr>
          <w:rFonts w:ascii="Arial" w:hAnsi="Arial" w:cs="Arial"/>
          <w:b/>
          <w:sz w:val="22"/>
          <w:szCs w:val="22"/>
        </w:rPr>
        <w:t>Assessment Component 1 – 100%</w:t>
      </w:r>
    </w:p>
    <w:p w14:paraId="6F029D4C" w14:textId="77777777" w:rsidR="00526F0C" w:rsidRPr="00C349CF" w:rsidRDefault="00526F0C" w:rsidP="00526F0C">
      <w:pPr>
        <w:tabs>
          <w:tab w:val="left" w:pos="6096"/>
        </w:tabs>
        <w:rPr>
          <w:rFonts w:ascii="Arial" w:hAnsi="Arial" w:cs="Arial"/>
          <w:sz w:val="22"/>
          <w:szCs w:val="22"/>
        </w:rPr>
      </w:pPr>
      <w:r w:rsidRPr="00C349CF">
        <w:rPr>
          <w:rFonts w:ascii="Arial" w:hAnsi="Arial" w:cs="Arial"/>
          <w:sz w:val="22"/>
          <w:szCs w:val="22"/>
        </w:rPr>
        <w:t xml:space="preserve">             Coursework: Portfolio (15,000 word</w:t>
      </w:r>
      <w:r>
        <w:rPr>
          <w:rFonts w:ascii="Arial" w:hAnsi="Arial" w:cs="Arial"/>
          <w:sz w:val="22"/>
          <w:szCs w:val="22"/>
        </w:rPr>
        <w:t>s</w:t>
      </w:r>
      <w:r w:rsidRPr="00C349CF">
        <w:rPr>
          <w:rFonts w:ascii="Arial" w:hAnsi="Arial" w:cs="Arial"/>
          <w:sz w:val="22"/>
          <w:szCs w:val="22"/>
        </w:rPr>
        <w:t xml:space="preserve"> equivalent / 30 elements). </w:t>
      </w:r>
    </w:p>
    <w:p w14:paraId="5259568F" w14:textId="77777777" w:rsidR="00526F0C" w:rsidRDefault="00526F0C" w:rsidP="00526F0C">
      <w:pPr>
        <w:tabs>
          <w:tab w:val="left" w:pos="6096"/>
        </w:tabs>
        <w:rPr>
          <w:rFonts w:ascii="Arial" w:hAnsi="Arial" w:cs="Arial"/>
          <w:b/>
          <w:sz w:val="22"/>
          <w:szCs w:val="22"/>
        </w:rPr>
      </w:pPr>
      <w:r w:rsidRPr="00C349CF">
        <w:rPr>
          <w:rFonts w:ascii="Arial" w:hAnsi="Arial" w:cs="Arial"/>
          <w:b/>
          <w:sz w:val="22"/>
          <w:szCs w:val="22"/>
        </w:rPr>
        <w:t xml:space="preserve">             </w:t>
      </w:r>
    </w:p>
    <w:p w14:paraId="485A7FCB" w14:textId="77777777" w:rsidR="00526F0C" w:rsidRPr="00C349CF" w:rsidRDefault="00526F0C" w:rsidP="00526F0C">
      <w:pPr>
        <w:tabs>
          <w:tab w:val="left" w:pos="6096"/>
        </w:tabs>
        <w:rPr>
          <w:rFonts w:ascii="Arial" w:hAnsi="Arial" w:cs="Arial"/>
          <w:b/>
          <w:sz w:val="22"/>
          <w:szCs w:val="22"/>
        </w:rPr>
      </w:pPr>
      <w:r>
        <w:rPr>
          <w:rFonts w:ascii="Arial" w:hAnsi="Arial" w:cs="Arial"/>
          <w:b/>
          <w:sz w:val="22"/>
          <w:szCs w:val="22"/>
        </w:rPr>
        <w:t xml:space="preserve">            Exemplar</w:t>
      </w:r>
      <w:r>
        <w:rPr>
          <w:rFonts w:ascii="Arial" w:hAnsi="Arial" w:cs="Arial"/>
          <w:b/>
          <w:sz w:val="22"/>
          <w:szCs w:val="22"/>
        </w:rPr>
        <w:tab/>
      </w:r>
    </w:p>
    <w:p w14:paraId="52E57266" w14:textId="77777777" w:rsidR="00526F0C" w:rsidRDefault="00526F0C" w:rsidP="00526F0C">
      <w:pPr>
        <w:tabs>
          <w:tab w:val="left" w:pos="6096"/>
        </w:tabs>
        <w:ind w:left="720"/>
        <w:rPr>
          <w:rFonts w:ascii="Arial" w:hAnsi="Arial" w:cs="Arial"/>
          <w:sz w:val="22"/>
          <w:szCs w:val="22"/>
        </w:rPr>
      </w:pPr>
      <w:r w:rsidRPr="00C349CF">
        <w:rPr>
          <w:rFonts w:ascii="Arial" w:hAnsi="Arial" w:cs="Arial"/>
          <w:sz w:val="22"/>
          <w:szCs w:val="22"/>
        </w:rPr>
        <w:t xml:space="preserve">A body of either theoretical and/or practical research and development work collated into a ‘portfolio’ (digital or analogue) consisting of multiple elements with a clear diagnostic and reflective element that </w:t>
      </w:r>
      <w:r>
        <w:rPr>
          <w:rFonts w:ascii="Arial" w:hAnsi="Arial" w:cs="Arial"/>
          <w:sz w:val="22"/>
          <w:szCs w:val="22"/>
        </w:rPr>
        <w:t>i</w:t>
      </w:r>
      <w:r w:rsidRPr="00C349CF">
        <w:rPr>
          <w:rFonts w:ascii="Arial" w:hAnsi="Arial" w:cs="Arial"/>
          <w:sz w:val="22"/>
          <w:szCs w:val="22"/>
        </w:rPr>
        <w:t xml:space="preserve">ncludes references and analysis.  This will evidence the on-going investigation, development and definition of the exploratory proposition generated in </w:t>
      </w:r>
      <w:r>
        <w:rPr>
          <w:rFonts w:ascii="Arial" w:hAnsi="Arial" w:cs="Arial"/>
          <w:sz w:val="22"/>
          <w:szCs w:val="22"/>
        </w:rPr>
        <w:t xml:space="preserve">previous modules. </w:t>
      </w:r>
    </w:p>
    <w:p w14:paraId="4762A339" w14:textId="77777777" w:rsidR="00526F0C" w:rsidRDefault="00526F0C" w:rsidP="00526F0C">
      <w:pPr>
        <w:tabs>
          <w:tab w:val="left" w:pos="6096"/>
        </w:tabs>
        <w:ind w:left="720"/>
        <w:rPr>
          <w:rFonts w:ascii="Arial" w:hAnsi="Arial" w:cs="Arial"/>
          <w:sz w:val="22"/>
          <w:szCs w:val="22"/>
        </w:rPr>
      </w:pPr>
    </w:p>
    <w:p w14:paraId="2E1C9853" w14:textId="77777777" w:rsidR="00526F0C" w:rsidRDefault="00526F0C" w:rsidP="00526F0C">
      <w:pPr>
        <w:tabs>
          <w:tab w:val="left" w:pos="6096"/>
        </w:tabs>
        <w:ind w:left="720"/>
        <w:rPr>
          <w:rFonts w:ascii="Arial" w:hAnsi="Arial" w:cs="Arial"/>
          <w:sz w:val="22"/>
          <w:szCs w:val="22"/>
        </w:rPr>
      </w:pPr>
    </w:p>
    <w:p w14:paraId="1A0C8118" w14:textId="77777777" w:rsidR="00526F0C" w:rsidRDefault="00526F0C" w:rsidP="00526F0C">
      <w:pPr>
        <w:tabs>
          <w:tab w:val="left" w:pos="6096"/>
        </w:tabs>
        <w:ind w:left="720"/>
        <w:rPr>
          <w:rFonts w:ascii="Arial" w:hAnsi="Arial" w:cs="Arial"/>
          <w:sz w:val="22"/>
          <w:szCs w:val="22"/>
        </w:rPr>
      </w:pPr>
    </w:p>
    <w:p w14:paraId="6CC1407F" w14:textId="77777777" w:rsidR="00526F0C" w:rsidRDefault="00526F0C" w:rsidP="00526F0C">
      <w:pPr>
        <w:tabs>
          <w:tab w:val="left" w:pos="6096"/>
        </w:tabs>
        <w:ind w:left="720"/>
        <w:rPr>
          <w:rFonts w:ascii="Arial" w:hAnsi="Arial" w:cs="Arial"/>
          <w:sz w:val="22"/>
          <w:szCs w:val="22"/>
        </w:rPr>
      </w:pPr>
    </w:p>
    <w:p w14:paraId="4CD42C9D" w14:textId="77777777" w:rsidR="00526F0C" w:rsidRDefault="00526F0C" w:rsidP="00526F0C">
      <w:pPr>
        <w:tabs>
          <w:tab w:val="left" w:pos="6096"/>
        </w:tabs>
        <w:ind w:left="720"/>
        <w:rPr>
          <w:rFonts w:ascii="Arial" w:hAnsi="Arial" w:cs="Arial"/>
          <w:sz w:val="22"/>
          <w:szCs w:val="22"/>
        </w:rPr>
      </w:pPr>
    </w:p>
    <w:p w14:paraId="16DD81ED" w14:textId="77777777" w:rsidR="00A67FB1" w:rsidRPr="00A406E5" w:rsidRDefault="00A67FB1" w:rsidP="00A67FB1">
      <w:pPr>
        <w:ind w:left="720"/>
        <w:rPr>
          <w:rFonts w:ascii="Arial" w:hAnsi="Arial" w:cs="Arial"/>
          <w:sz w:val="24"/>
          <w:szCs w:val="24"/>
        </w:rPr>
      </w:pPr>
    </w:p>
    <w:p w14:paraId="4ACE14A6" w14:textId="77777777" w:rsidR="00152E9D" w:rsidRPr="00A406E5" w:rsidRDefault="00152E9D" w:rsidP="00A67FB1">
      <w:pPr>
        <w:ind w:left="720"/>
        <w:rPr>
          <w:rFonts w:ascii="Arial" w:hAnsi="Arial" w:cs="Arial"/>
          <w:sz w:val="24"/>
          <w:szCs w:val="24"/>
        </w:rPr>
      </w:pPr>
    </w:p>
    <w:p w14:paraId="5EFAFCF1" w14:textId="77777777" w:rsidR="00152E9D" w:rsidRPr="00A406E5" w:rsidRDefault="00152E9D" w:rsidP="00A67FB1">
      <w:pPr>
        <w:ind w:left="720"/>
        <w:rPr>
          <w:rFonts w:ascii="Arial" w:hAnsi="Arial" w:cs="Arial"/>
          <w:sz w:val="24"/>
          <w:szCs w:val="24"/>
        </w:rPr>
      </w:pPr>
    </w:p>
    <w:p w14:paraId="5DC6A52E" w14:textId="77777777" w:rsidR="00152E9D" w:rsidRPr="00A406E5" w:rsidRDefault="00152E9D" w:rsidP="00A67FB1">
      <w:pPr>
        <w:ind w:left="720"/>
        <w:rPr>
          <w:rFonts w:ascii="Arial" w:hAnsi="Arial" w:cs="Arial"/>
          <w:sz w:val="24"/>
          <w:szCs w:val="24"/>
        </w:rPr>
      </w:pPr>
    </w:p>
    <w:p w14:paraId="28BBCAAD" w14:textId="77777777" w:rsidR="00152E9D" w:rsidRPr="00A406E5" w:rsidRDefault="00152E9D" w:rsidP="00A67FB1">
      <w:pPr>
        <w:ind w:left="720"/>
        <w:rPr>
          <w:rFonts w:ascii="Arial" w:hAnsi="Arial" w:cs="Arial"/>
          <w:sz w:val="24"/>
          <w:szCs w:val="24"/>
        </w:rPr>
      </w:pPr>
    </w:p>
    <w:p w14:paraId="475B1714" w14:textId="77777777" w:rsidR="00152E9D" w:rsidRPr="00A406E5" w:rsidRDefault="00152E9D" w:rsidP="00A67FB1">
      <w:pPr>
        <w:ind w:left="720"/>
        <w:rPr>
          <w:rFonts w:ascii="Arial" w:hAnsi="Arial" w:cs="Arial"/>
          <w:sz w:val="24"/>
          <w:szCs w:val="24"/>
        </w:rPr>
      </w:pPr>
    </w:p>
    <w:p w14:paraId="0C913801" w14:textId="77777777" w:rsidR="00152E9D" w:rsidRPr="00A406E5" w:rsidRDefault="00152E9D" w:rsidP="00A67FB1">
      <w:pPr>
        <w:ind w:left="720"/>
        <w:rPr>
          <w:rFonts w:ascii="Arial" w:hAnsi="Arial" w:cs="Arial"/>
          <w:sz w:val="24"/>
          <w:szCs w:val="24"/>
        </w:rPr>
      </w:pPr>
    </w:p>
    <w:p w14:paraId="3A1E3AC2" w14:textId="77777777" w:rsidR="00152E9D" w:rsidRPr="00A406E5" w:rsidRDefault="00152E9D" w:rsidP="00A67FB1">
      <w:pPr>
        <w:ind w:left="720"/>
        <w:rPr>
          <w:rFonts w:ascii="Arial" w:hAnsi="Arial" w:cs="Arial"/>
          <w:sz w:val="24"/>
          <w:szCs w:val="24"/>
        </w:rPr>
      </w:pPr>
    </w:p>
    <w:p w14:paraId="34C0E763" w14:textId="77777777" w:rsidR="00152E9D" w:rsidRPr="00A406E5" w:rsidRDefault="00152E9D" w:rsidP="00A67FB1">
      <w:pPr>
        <w:ind w:left="720"/>
        <w:rPr>
          <w:rFonts w:ascii="Arial" w:hAnsi="Arial" w:cs="Arial"/>
          <w:sz w:val="24"/>
          <w:szCs w:val="24"/>
        </w:rPr>
      </w:pPr>
    </w:p>
    <w:p w14:paraId="6779A2AB" w14:textId="77777777" w:rsidR="00152E9D" w:rsidRPr="00A406E5" w:rsidRDefault="00152E9D" w:rsidP="00A67FB1">
      <w:pPr>
        <w:ind w:left="720"/>
        <w:rPr>
          <w:rFonts w:ascii="Arial" w:hAnsi="Arial" w:cs="Arial"/>
          <w:sz w:val="24"/>
          <w:szCs w:val="24"/>
        </w:rPr>
      </w:pPr>
    </w:p>
    <w:p w14:paraId="406274EE" w14:textId="77777777" w:rsidR="00152E9D" w:rsidRPr="00A406E5" w:rsidRDefault="00152E9D" w:rsidP="00A67FB1">
      <w:pPr>
        <w:ind w:left="720"/>
        <w:rPr>
          <w:rFonts w:ascii="Arial" w:hAnsi="Arial" w:cs="Arial"/>
          <w:sz w:val="24"/>
          <w:szCs w:val="24"/>
        </w:rPr>
      </w:pPr>
    </w:p>
    <w:p w14:paraId="1C2C9D23" w14:textId="77777777" w:rsidR="00152E9D" w:rsidRPr="00A406E5" w:rsidRDefault="00152E9D" w:rsidP="00A67FB1">
      <w:pPr>
        <w:ind w:left="720"/>
        <w:rPr>
          <w:rFonts w:ascii="Arial" w:hAnsi="Arial" w:cs="Arial"/>
          <w:sz w:val="24"/>
          <w:szCs w:val="24"/>
        </w:rPr>
      </w:pPr>
    </w:p>
    <w:p w14:paraId="769516E9" w14:textId="77777777" w:rsidR="00152E9D" w:rsidRPr="00A406E5" w:rsidRDefault="00152E9D" w:rsidP="00A67FB1">
      <w:pPr>
        <w:ind w:left="720"/>
        <w:rPr>
          <w:rFonts w:ascii="Arial" w:hAnsi="Arial" w:cs="Arial"/>
          <w:sz w:val="24"/>
          <w:szCs w:val="24"/>
        </w:rPr>
      </w:pPr>
    </w:p>
    <w:p w14:paraId="509CE89F" w14:textId="77777777" w:rsidR="00152E9D" w:rsidRPr="00A406E5" w:rsidRDefault="00152E9D" w:rsidP="00A67FB1">
      <w:pPr>
        <w:ind w:left="720"/>
        <w:rPr>
          <w:rFonts w:ascii="Arial" w:hAnsi="Arial" w:cs="Arial"/>
          <w:sz w:val="24"/>
          <w:szCs w:val="24"/>
        </w:rPr>
      </w:pPr>
    </w:p>
    <w:p w14:paraId="2E94FEE5" w14:textId="77777777" w:rsidR="00152E9D" w:rsidRPr="00A406E5" w:rsidRDefault="00152E9D" w:rsidP="00A67FB1">
      <w:pPr>
        <w:ind w:left="720"/>
        <w:rPr>
          <w:rFonts w:ascii="Arial" w:hAnsi="Arial" w:cs="Arial"/>
          <w:sz w:val="24"/>
          <w:szCs w:val="24"/>
        </w:rPr>
      </w:pPr>
    </w:p>
    <w:p w14:paraId="25035695" w14:textId="77777777" w:rsidR="00152E9D" w:rsidRPr="00A406E5" w:rsidRDefault="00152E9D" w:rsidP="00A67FB1">
      <w:pPr>
        <w:ind w:left="720"/>
        <w:rPr>
          <w:rFonts w:ascii="Arial" w:hAnsi="Arial" w:cs="Arial"/>
          <w:sz w:val="24"/>
          <w:szCs w:val="24"/>
        </w:rPr>
      </w:pPr>
    </w:p>
    <w:p w14:paraId="0C1D5F3C" w14:textId="77777777" w:rsidR="00152E9D" w:rsidRPr="00A406E5" w:rsidRDefault="00152E9D" w:rsidP="00A67FB1">
      <w:pPr>
        <w:ind w:left="720"/>
        <w:rPr>
          <w:rFonts w:ascii="Arial" w:hAnsi="Arial" w:cs="Arial"/>
          <w:sz w:val="24"/>
          <w:szCs w:val="24"/>
        </w:rPr>
      </w:pPr>
    </w:p>
    <w:p w14:paraId="5DDB30C0" w14:textId="77777777" w:rsidR="00152E9D" w:rsidRPr="00A406E5" w:rsidRDefault="00152E9D" w:rsidP="00A67FB1">
      <w:pPr>
        <w:ind w:left="720"/>
        <w:rPr>
          <w:rFonts w:ascii="Arial" w:hAnsi="Arial" w:cs="Arial"/>
          <w:sz w:val="24"/>
          <w:szCs w:val="24"/>
        </w:rPr>
      </w:pPr>
    </w:p>
    <w:p w14:paraId="783BE438" w14:textId="1AD7B6C2" w:rsidR="00A3505D" w:rsidRPr="00A406E5" w:rsidRDefault="00A3505D" w:rsidP="003D3924">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96C80C8" w14:textId="77777777" w:rsidTr="00C8667A">
        <w:trPr>
          <w:trHeight w:val="414"/>
        </w:trPr>
        <w:tc>
          <w:tcPr>
            <w:tcW w:w="10670" w:type="dxa"/>
            <w:shd w:val="clear" w:color="auto" w:fill="D9D9D9"/>
          </w:tcPr>
          <w:p w14:paraId="2CAF3AB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2954DA0" w14:textId="77777777" w:rsidR="00D22D9C" w:rsidRPr="00A406E5" w:rsidRDefault="00D22D9C" w:rsidP="00D22D9C">
      <w:pPr>
        <w:jc w:val="both"/>
        <w:rPr>
          <w:rFonts w:ascii="Arial" w:hAnsi="Arial" w:cs="Arial"/>
          <w:sz w:val="22"/>
          <w:szCs w:val="22"/>
        </w:rPr>
      </w:pPr>
    </w:p>
    <w:p w14:paraId="24CFCC3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2DA32B2" w14:textId="77777777" w:rsidR="004D5E9B" w:rsidRDefault="004D5E9B" w:rsidP="00D22D9C">
      <w:pPr>
        <w:jc w:val="both"/>
        <w:rPr>
          <w:rFonts w:ascii="Arial" w:hAnsi="Arial" w:cs="Arial"/>
          <w:b/>
          <w:sz w:val="22"/>
          <w:szCs w:val="22"/>
        </w:rPr>
      </w:pPr>
    </w:p>
    <w:p w14:paraId="17D7B2E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8F7126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proofErr w:type="gramStart"/>
      <w:r w:rsidR="005F3A53" w:rsidRPr="00A406E5">
        <w:rPr>
          <w:rFonts w:ascii="Arial" w:hAnsi="Arial" w:cs="Arial"/>
          <w:sz w:val="22"/>
          <w:szCs w:val="22"/>
        </w:rPr>
        <w:t>using</w:t>
      </w:r>
      <w:r w:rsidR="00011C22">
        <w:rPr>
          <w:rFonts w:ascii="Arial" w:hAnsi="Arial" w:cs="Arial"/>
          <w:sz w:val="22"/>
          <w:szCs w:val="22"/>
        </w:rPr>
        <w:t xml:space="preserve"> correctly</w:t>
      </w:r>
      <w:proofErr w:type="gramEnd"/>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899BA9" w14:textId="77777777" w:rsidR="00C01A3F" w:rsidRPr="00A406E5" w:rsidRDefault="00C01A3F" w:rsidP="00D22D9C">
      <w:pPr>
        <w:jc w:val="both"/>
        <w:rPr>
          <w:rFonts w:ascii="Arial" w:hAnsi="Arial" w:cs="Arial"/>
          <w:sz w:val="22"/>
          <w:szCs w:val="22"/>
        </w:rPr>
      </w:pPr>
    </w:p>
    <w:p w14:paraId="3F257C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9B7C1B" w14:textId="77777777" w:rsidR="008B0102" w:rsidRPr="00C349CF" w:rsidRDefault="008B0102" w:rsidP="008B0102">
      <w:pPr>
        <w:pStyle w:val="ListParagraph"/>
        <w:numPr>
          <w:ilvl w:val="0"/>
          <w:numId w:val="17"/>
        </w:numPr>
        <w:spacing w:before="240"/>
        <w:ind w:left="851" w:hanging="567"/>
        <w:contextualSpacing w:val="0"/>
        <w:rPr>
          <w:rFonts w:ascii="Arial" w:hAnsi="Arial" w:cs="Arial"/>
          <w:sz w:val="22"/>
          <w:szCs w:val="22"/>
        </w:rPr>
      </w:pPr>
      <w:r w:rsidRPr="00C349CF">
        <w:rPr>
          <w:rFonts w:ascii="Arial" w:hAnsi="Arial" w:cs="Arial"/>
          <w:sz w:val="22"/>
          <w:szCs w:val="22"/>
        </w:rPr>
        <w:t>Establish research skills appropriate to areas and critical context in support of personal aspirations.</w:t>
      </w:r>
    </w:p>
    <w:p w14:paraId="1C2A3AD3" w14:textId="77777777" w:rsidR="00C01A3F" w:rsidRPr="00A406E5" w:rsidRDefault="00C01A3F" w:rsidP="00D22D9C">
      <w:pPr>
        <w:jc w:val="both"/>
        <w:rPr>
          <w:rFonts w:ascii="Arial" w:hAnsi="Arial" w:cs="Arial"/>
          <w:sz w:val="22"/>
          <w:szCs w:val="22"/>
        </w:rPr>
      </w:pPr>
    </w:p>
    <w:p w14:paraId="1B1F7570" w14:textId="77777777" w:rsidR="00D22D9C" w:rsidRPr="00A406E5" w:rsidRDefault="00D22D9C" w:rsidP="00D22D9C">
      <w:pPr>
        <w:jc w:val="both"/>
        <w:rPr>
          <w:rFonts w:ascii="Arial" w:hAnsi="Arial" w:cs="Arial"/>
          <w:sz w:val="22"/>
          <w:szCs w:val="22"/>
        </w:rPr>
      </w:pPr>
    </w:p>
    <w:p w14:paraId="20E919C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98F1487"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71135715" w14:textId="77777777" w:rsidR="00C01A3F" w:rsidRPr="00A406E5" w:rsidRDefault="00C01A3F" w:rsidP="00C01A3F">
      <w:pPr>
        <w:jc w:val="both"/>
        <w:rPr>
          <w:rFonts w:ascii="Arial" w:hAnsi="Arial" w:cs="Arial"/>
          <w:b/>
          <w:i/>
          <w:sz w:val="22"/>
          <w:szCs w:val="22"/>
        </w:rPr>
      </w:pPr>
    </w:p>
    <w:p w14:paraId="0E00AAE1" w14:textId="03432893"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783637" w14:textId="18C4B945" w:rsidR="008B0102" w:rsidRDefault="008B0102" w:rsidP="00C01A3F">
      <w:pPr>
        <w:jc w:val="both"/>
        <w:rPr>
          <w:rFonts w:ascii="Arial" w:hAnsi="Arial" w:cs="Arial"/>
          <w:i/>
          <w:sz w:val="22"/>
          <w:szCs w:val="22"/>
        </w:rPr>
      </w:pPr>
    </w:p>
    <w:p w14:paraId="1CFCCC66" w14:textId="77777777" w:rsidR="008B0102" w:rsidRPr="00C349CF" w:rsidRDefault="008B0102" w:rsidP="008B0102">
      <w:pPr>
        <w:pStyle w:val="ListParagraph"/>
        <w:numPr>
          <w:ilvl w:val="0"/>
          <w:numId w:val="17"/>
        </w:numPr>
        <w:spacing w:before="240"/>
        <w:ind w:left="851" w:hanging="567"/>
        <w:contextualSpacing w:val="0"/>
        <w:rPr>
          <w:rFonts w:ascii="Arial" w:hAnsi="Arial" w:cs="Arial"/>
          <w:sz w:val="22"/>
          <w:szCs w:val="22"/>
        </w:rPr>
      </w:pPr>
      <w:r w:rsidRPr="00C349CF">
        <w:rPr>
          <w:rFonts w:ascii="Arial" w:hAnsi="Arial" w:cs="Arial"/>
          <w:sz w:val="22"/>
          <w:szCs w:val="22"/>
        </w:rPr>
        <w:t>Develop methodologies for achieving objectives using primary and secondary research, making independent judgments and individual insights.</w:t>
      </w:r>
    </w:p>
    <w:p w14:paraId="293A2D36" w14:textId="77777777" w:rsidR="008B0102" w:rsidRDefault="008B0102" w:rsidP="008B0102">
      <w:pPr>
        <w:jc w:val="both"/>
        <w:rPr>
          <w:rFonts w:ascii="Arial" w:hAnsi="Arial" w:cs="Arial"/>
          <w:sz w:val="22"/>
          <w:szCs w:val="22"/>
        </w:rPr>
      </w:pPr>
    </w:p>
    <w:p w14:paraId="37E54763" w14:textId="77777777" w:rsidR="008B0102" w:rsidRPr="00C349CF" w:rsidRDefault="008B0102" w:rsidP="008B0102">
      <w:pPr>
        <w:pStyle w:val="ListParagraph"/>
        <w:numPr>
          <w:ilvl w:val="0"/>
          <w:numId w:val="17"/>
        </w:numPr>
        <w:spacing w:before="240"/>
        <w:ind w:left="851" w:hanging="567"/>
        <w:contextualSpacing w:val="0"/>
        <w:rPr>
          <w:rFonts w:ascii="Arial" w:hAnsi="Arial" w:cs="Arial"/>
          <w:sz w:val="22"/>
          <w:szCs w:val="22"/>
        </w:rPr>
      </w:pPr>
      <w:r w:rsidRPr="00C349CF">
        <w:rPr>
          <w:rFonts w:ascii="Arial" w:hAnsi="Arial" w:cs="Arial"/>
          <w:sz w:val="22"/>
          <w:szCs w:val="22"/>
        </w:rPr>
        <w:t xml:space="preserve">Explore creative strategies, which address issues concerning materials, </w:t>
      </w:r>
      <w:proofErr w:type="gramStart"/>
      <w:r w:rsidRPr="00C349CF">
        <w:rPr>
          <w:rFonts w:ascii="Arial" w:hAnsi="Arial" w:cs="Arial"/>
          <w:sz w:val="22"/>
          <w:szCs w:val="22"/>
        </w:rPr>
        <w:t>media</w:t>
      </w:r>
      <w:proofErr w:type="gramEnd"/>
      <w:r w:rsidRPr="00C349CF">
        <w:rPr>
          <w:rFonts w:ascii="Arial" w:hAnsi="Arial" w:cs="Arial"/>
          <w:sz w:val="22"/>
          <w:szCs w:val="22"/>
        </w:rPr>
        <w:t xml:space="preserve"> and critical values.</w:t>
      </w:r>
    </w:p>
    <w:p w14:paraId="4E045C04" w14:textId="77777777" w:rsidR="008B0102" w:rsidRPr="00A406E5" w:rsidRDefault="008B0102" w:rsidP="00C01A3F">
      <w:pPr>
        <w:jc w:val="both"/>
        <w:rPr>
          <w:rFonts w:ascii="Arial" w:hAnsi="Arial" w:cs="Arial"/>
          <w:i/>
          <w:sz w:val="22"/>
          <w:szCs w:val="22"/>
        </w:rPr>
      </w:pPr>
    </w:p>
    <w:p w14:paraId="3422C2E4" w14:textId="77777777" w:rsidR="00D22D9C" w:rsidRPr="00A406E5" w:rsidRDefault="00D22D9C" w:rsidP="00D22D9C">
      <w:pPr>
        <w:jc w:val="both"/>
        <w:rPr>
          <w:rFonts w:ascii="Arial" w:hAnsi="Arial" w:cs="Arial"/>
          <w:b/>
          <w:sz w:val="22"/>
          <w:szCs w:val="22"/>
        </w:rPr>
      </w:pPr>
    </w:p>
    <w:p w14:paraId="349B702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A2990E2"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w:t>
      </w:r>
      <w:r w:rsidR="00D22D9C" w:rsidRPr="00A406E5">
        <w:rPr>
          <w:rFonts w:ascii="Arial" w:hAnsi="Arial" w:cs="Arial"/>
          <w:sz w:val="22"/>
          <w:szCs w:val="22"/>
        </w:rPr>
        <w:lastRenderedPageBreak/>
        <w:t xml:space="preserve">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7A80159" w14:textId="77777777" w:rsidR="00D22D9C" w:rsidRPr="00A406E5" w:rsidRDefault="00D22D9C" w:rsidP="00D22D9C">
      <w:pPr>
        <w:jc w:val="both"/>
        <w:rPr>
          <w:rFonts w:ascii="Arial" w:hAnsi="Arial" w:cs="Arial"/>
          <w:sz w:val="22"/>
          <w:szCs w:val="22"/>
        </w:rPr>
      </w:pPr>
    </w:p>
    <w:p w14:paraId="4348859A" w14:textId="3C3490D2"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A49C22" w14:textId="1106A802" w:rsidR="008B0102" w:rsidRDefault="008B0102" w:rsidP="00C01A3F">
      <w:pPr>
        <w:jc w:val="both"/>
        <w:rPr>
          <w:rFonts w:ascii="Arial" w:hAnsi="Arial" w:cs="Arial"/>
          <w:i/>
          <w:sz w:val="22"/>
          <w:szCs w:val="22"/>
        </w:rPr>
      </w:pPr>
    </w:p>
    <w:p w14:paraId="503A4FB8" w14:textId="402212B7" w:rsidR="00C01A3F" w:rsidRPr="008B0102" w:rsidRDefault="008B0102" w:rsidP="008B0102">
      <w:pPr>
        <w:pStyle w:val="ListParagraph"/>
        <w:numPr>
          <w:ilvl w:val="0"/>
          <w:numId w:val="17"/>
        </w:numPr>
        <w:spacing w:before="240"/>
        <w:ind w:left="851" w:hanging="567"/>
        <w:contextualSpacing w:val="0"/>
        <w:rPr>
          <w:rFonts w:ascii="Arial" w:hAnsi="Arial" w:cs="Arial"/>
          <w:sz w:val="22"/>
          <w:szCs w:val="22"/>
        </w:rPr>
      </w:pPr>
      <w:r w:rsidRPr="00C349CF">
        <w:rPr>
          <w:rFonts w:ascii="Arial" w:hAnsi="Arial" w:cs="Arial"/>
          <w:sz w:val="22"/>
          <w:szCs w:val="22"/>
        </w:rPr>
        <w:t>Lead to experimentation to establish appropriate strategies for knowledge gathering creative and conceptual development.</w:t>
      </w:r>
    </w:p>
    <w:p w14:paraId="68111976" w14:textId="77777777" w:rsidR="00D22D9C" w:rsidRPr="00A406E5" w:rsidRDefault="00D22D9C" w:rsidP="00D22D9C">
      <w:pPr>
        <w:jc w:val="both"/>
        <w:rPr>
          <w:rFonts w:ascii="Arial" w:hAnsi="Arial" w:cs="Arial"/>
          <w:b/>
          <w:sz w:val="22"/>
          <w:szCs w:val="22"/>
        </w:rPr>
      </w:pPr>
    </w:p>
    <w:p w14:paraId="730AB8F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D674B59"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EC29156" w14:textId="77777777" w:rsidR="00DB444C" w:rsidRDefault="00DB444C" w:rsidP="008440FE">
      <w:pPr>
        <w:jc w:val="both"/>
        <w:rPr>
          <w:rFonts w:ascii="Arial" w:hAnsi="Arial" w:cs="Arial"/>
          <w:sz w:val="22"/>
          <w:szCs w:val="22"/>
        </w:rPr>
      </w:pPr>
    </w:p>
    <w:p w14:paraId="094E81C3"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23D4D083" w14:textId="77777777" w:rsidR="00D22D9C" w:rsidRPr="00A406E5" w:rsidRDefault="00D22D9C" w:rsidP="00D22D9C">
      <w:pPr>
        <w:jc w:val="both"/>
        <w:rPr>
          <w:rFonts w:ascii="Arial" w:hAnsi="Arial" w:cs="Arial"/>
          <w:sz w:val="22"/>
          <w:szCs w:val="22"/>
        </w:rPr>
      </w:pPr>
    </w:p>
    <w:p w14:paraId="364FEDAF" w14:textId="7634D782"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3C9F0B" w14:textId="04AE5CEA" w:rsidR="008B0102" w:rsidRDefault="008B0102" w:rsidP="00C01A3F">
      <w:pPr>
        <w:jc w:val="both"/>
        <w:rPr>
          <w:rFonts w:ascii="Arial" w:hAnsi="Arial" w:cs="Arial"/>
          <w:i/>
          <w:sz w:val="22"/>
          <w:szCs w:val="22"/>
        </w:rPr>
      </w:pPr>
    </w:p>
    <w:p w14:paraId="5A3BF090" w14:textId="77777777" w:rsidR="008B0102" w:rsidRPr="00C349CF" w:rsidRDefault="008B0102" w:rsidP="008B0102">
      <w:pPr>
        <w:pStyle w:val="ListParagraph"/>
        <w:numPr>
          <w:ilvl w:val="0"/>
          <w:numId w:val="17"/>
        </w:numPr>
        <w:spacing w:before="240"/>
        <w:ind w:left="851" w:hanging="567"/>
        <w:contextualSpacing w:val="0"/>
        <w:rPr>
          <w:rFonts w:ascii="Arial" w:hAnsi="Arial" w:cs="Arial"/>
          <w:sz w:val="22"/>
          <w:szCs w:val="22"/>
        </w:rPr>
      </w:pPr>
      <w:r w:rsidRPr="00C349CF">
        <w:rPr>
          <w:rFonts w:ascii="Arial" w:hAnsi="Arial" w:cs="Arial"/>
          <w:sz w:val="22"/>
          <w:szCs w:val="22"/>
        </w:rPr>
        <w:t>Establish research skills appropriate to areas and critical context in support of personal aspirations.</w:t>
      </w:r>
    </w:p>
    <w:p w14:paraId="4888A4E5" w14:textId="77777777" w:rsidR="008B0102" w:rsidRPr="00C349CF" w:rsidRDefault="008B0102" w:rsidP="008B0102">
      <w:pPr>
        <w:pStyle w:val="ListParagraph"/>
        <w:numPr>
          <w:ilvl w:val="0"/>
          <w:numId w:val="17"/>
        </w:numPr>
        <w:spacing w:before="240"/>
        <w:ind w:left="851" w:hanging="567"/>
        <w:contextualSpacing w:val="0"/>
        <w:rPr>
          <w:rFonts w:ascii="Arial" w:hAnsi="Arial" w:cs="Arial"/>
          <w:sz w:val="22"/>
          <w:szCs w:val="22"/>
        </w:rPr>
      </w:pPr>
      <w:r w:rsidRPr="00C349CF">
        <w:rPr>
          <w:rFonts w:ascii="Arial" w:hAnsi="Arial" w:cs="Arial"/>
          <w:sz w:val="22"/>
          <w:szCs w:val="22"/>
        </w:rPr>
        <w:t>Experiment with and employment of collaborative practice as a research methodology.</w:t>
      </w:r>
    </w:p>
    <w:p w14:paraId="335E1FFA" w14:textId="0360F447" w:rsidR="00C01A3F" w:rsidRPr="008B0102" w:rsidRDefault="008B0102" w:rsidP="008B0102">
      <w:pPr>
        <w:pStyle w:val="ListParagraph"/>
        <w:numPr>
          <w:ilvl w:val="0"/>
          <w:numId w:val="17"/>
        </w:numPr>
        <w:spacing w:before="240"/>
        <w:ind w:left="851" w:hanging="567"/>
        <w:contextualSpacing w:val="0"/>
        <w:rPr>
          <w:rFonts w:ascii="Arial" w:hAnsi="Arial" w:cs="Arial"/>
          <w:sz w:val="22"/>
          <w:szCs w:val="22"/>
        </w:rPr>
      </w:pPr>
      <w:r w:rsidRPr="00C349CF">
        <w:rPr>
          <w:rFonts w:ascii="Arial" w:hAnsi="Arial" w:cs="Arial"/>
          <w:sz w:val="22"/>
          <w:szCs w:val="22"/>
        </w:rPr>
        <w:t>Fully explore a range of material and digital outcomes in order to synthesise thought processes and concepts into contemporary dissemination interfaces and communication channels.</w:t>
      </w:r>
    </w:p>
    <w:p w14:paraId="3CFD85A6" w14:textId="77777777" w:rsidR="008566E5" w:rsidRPr="00A406E5" w:rsidRDefault="008566E5" w:rsidP="00D22D9C">
      <w:pPr>
        <w:jc w:val="both"/>
        <w:rPr>
          <w:rFonts w:ascii="Arial" w:hAnsi="Arial" w:cs="Arial"/>
          <w:sz w:val="22"/>
          <w:szCs w:val="22"/>
        </w:rPr>
      </w:pPr>
    </w:p>
    <w:p w14:paraId="64FD044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998E803"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A098FFB" w14:textId="77777777" w:rsidR="00995D51" w:rsidRDefault="00995D51" w:rsidP="00D22D9C">
      <w:pPr>
        <w:jc w:val="both"/>
        <w:rPr>
          <w:rFonts w:ascii="Arial" w:hAnsi="Arial" w:cs="Arial"/>
          <w:sz w:val="22"/>
          <w:szCs w:val="22"/>
        </w:rPr>
      </w:pPr>
    </w:p>
    <w:p w14:paraId="3BE588AB" w14:textId="77777777" w:rsidR="00D22D9C" w:rsidRPr="00A406E5" w:rsidRDefault="00D22D9C" w:rsidP="00D22D9C">
      <w:pPr>
        <w:jc w:val="both"/>
        <w:rPr>
          <w:rFonts w:ascii="Arial" w:hAnsi="Arial" w:cs="Arial"/>
          <w:sz w:val="22"/>
          <w:szCs w:val="22"/>
        </w:rPr>
      </w:pPr>
    </w:p>
    <w:p w14:paraId="6FB8E4F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C99DB0" w14:textId="77777777" w:rsidR="008B0102" w:rsidRPr="005A644E" w:rsidRDefault="008B0102" w:rsidP="008B0102">
      <w:pPr>
        <w:pStyle w:val="ListParagraph"/>
        <w:numPr>
          <w:ilvl w:val="0"/>
          <w:numId w:val="18"/>
        </w:numPr>
        <w:jc w:val="both"/>
        <w:rPr>
          <w:rFonts w:ascii="Arial" w:hAnsi="Arial" w:cs="Arial"/>
          <w:sz w:val="24"/>
          <w:szCs w:val="24"/>
        </w:rPr>
      </w:pPr>
      <w:r w:rsidRPr="005A644E">
        <w:rPr>
          <w:rFonts w:ascii="Arial" w:hAnsi="Arial" w:cs="Arial"/>
          <w:sz w:val="24"/>
          <w:szCs w:val="24"/>
        </w:rPr>
        <w:t>Independent study, self-</w:t>
      </w:r>
      <w:proofErr w:type="gramStart"/>
      <w:r w:rsidRPr="005A644E">
        <w:rPr>
          <w:rFonts w:ascii="Arial" w:hAnsi="Arial" w:cs="Arial"/>
          <w:sz w:val="24"/>
          <w:szCs w:val="24"/>
        </w:rPr>
        <w:t>direction</w:t>
      </w:r>
      <w:proofErr w:type="gramEnd"/>
      <w:r w:rsidRPr="005A644E">
        <w:rPr>
          <w:rFonts w:ascii="Arial" w:hAnsi="Arial" w:cs="Arial"/>
          <w:sz w:val="24"/>
          <w:szCs w:val="24"/>
        </w:rPr>
        <w:t xml:space="preserve"> and self-motivation.</w:t>
      </w:r>
    </w:p>
    <w:p w14:paraId="1DB34208" w14:textId="77777777" w:rsidR="008B0102" w:rsidRPr="009A4069" w:rsidRDefault="008B0102" w:rsidP="008B0102">
      <w:pPr>
        <w:jc w:val="both"/>
        <w:rPr>
          <w:rFonts w:ascii="Arial" w:hAnsi="Arial" w:cs="Arial"/>
          <w:sz w:val="24"/>
          <w:szCs w:val="24"/>
        </w:rPr>
      </w:pPr>
    </w:p>
    <w:p w14:paraId="00F8DF43" w14:textId="58B95F91" w:rsidR="008B0102" w:rsidRPr="00A406E5" w:rsidRDefault="008B0102" w:rsidP="008B0102">
      <w:pPr>
        <w:jc w:val="both"/>
        <w:rPr>
          <w:rFonts w:ascii="Arial" w:hAnsi="Arial" w:cs="Arial"/>
          <w:sz w:val="22"/>
          <w:szCs w:val="22"/>
        </w:rPr>
      </w:pPr>
      <w:r w:rsidRPr="009A4069">
        <w:rPr>
          <w:rFonts w:ascii="Arial" w:hAnsi="Arial" w:cs="Arial"/>
          <w:sz w:val="24"/>
          <w:szCs w:val="24"/>
        </w:rPr>
        <w:t>This module,</w:t>
      </w:r>
      <w:r>
        <w:rPr>
          <w:rFonts w:ascii="Arial" w:hAnsi="Arial" w:cs="Arial"/>
          <w:sz w:val="24"/>
          <w:szCs w:val="24"/>
        </w:rPr>
        <w:t xml:space="preserve"> which is centred around a significant, </w:t>
      </w:r>
      <w:proofErr w:type="gramStart"/>
      <w:r>
        <w:rPr>
          <w:rFonts w:ascii="Arial" w:hAnsi="Arial" w:cs="Arial"/>
          <w:sz w:val="24"/>
          <w:szCs w:val="24"/>
        </w:rPr>
        <w:t>diverse</w:t>
      </w:r>
      <w:proofErr w:type="gramEnd"/>
      <w:r>
        <w:rPr>
          <w:rFonts w:ascii="Arial" w:hAnsi="Arial" w:cs="Arial"/>
          <w:sz w:val="24"/>
          <w:szCs w:val="24"/>
        </w:rPr>
        <w:t xml:space="preserve"> and converse body of research and analysis requires self-direction and self- awareness</w:t>
      </w:r>
      <w:r w:rsidRPr="009A4069">
        <w:rPr>
          <w:rFonts w:ascii="Arial" w:hAnsi="Arial" w:cs="Arial"/>
          <w:sz w:val="24"/>
          <w:szCs w:val="24"/>
        </w:rPr>
        <w:t>,</w:t>
      </w:r>
      <w:r>
        <w:rPr>
          <w:rFonts w:ascii="Arial" w:hAnsi="Arial" w:cs="Arial"/>
          <w:sz w:val="24"/>
          <w:szCs w:val="24"/>
        </w:rPr>
        <w:t xml:space="preserve"> to determine which areas of research, such as </w:t>
      </w:r>
      <w:r>
        <w:rPr>
          <w:rFonts w:ascii="Arial" w:hAnsi="Arial" w:cs="Arial"/>
          <w:sz w:val="24"/>
          <w:szCs w:val="24"/>
        </w:rPr>
        <w:lastRenderedPageBreak/>
        <w:t>workshops, seminars etc will best enable individual or collaborative praxis. The module</w:t>
      </w:r>
      <w:r w:rsidRPr="009A4069">
        <w:rPr>
          <w:rFonts w:ascii="Arial" w:hAnsi="Arial" w:cs="Arial"/>
          <w:sz w:val="24"/>
          <w:szCs w:val="24"/>
        </w:rPr>
        <w:t xml:space="preserve"> requires considerable time and project management, creative thinking, problem solving and resilien</w:t>
      </w:r>
      <w:r>
        <w:rPr>
          <w:rFonts w:ascii="Arial" w:hAnsi="Arial" w:cs="Arial"/>
          <w:sz w:val="24"/>
          <w:szCs w:val="24"/>
        </w:rPr>
        <w:t xml:space="preserve">ce. </w:t>
      </w:r>
    </w:p>
    <w:p w14:paraId="6699C336" w14:textId="77777777" w:rsidR="008B0102" w:rsidRDefault="008B0102" w:rsidP="008B0102">
      <w:pPr>
        <w:rPr>
          <w:rFonts w:ascii="Arial" w:hAnsi="Arial" w:cs="Arial"/>
          <w:vanish/>
        </w:rPr>
        <w:sectPr w:rsidR="008B0102" w:rsidSect="008B0102">
          <w:footerReference w:type="default" r:id="rId9"/>
          <w:pgSz w:w="11894" w:h="16834"/>
          <w:pgMar w:top="720" w:right="720" w:bottom="720" w:left="720" w:header="706" w:footer="706" w:gutter="0"/>
          <w:paperSrc w:first="1" w:other="1"/>
          <w:cols w:space="720"/>
        </w:sectPr>
      </w:pPr>
    </w:p>
    <w:p w14:paraId="733CE268" w14:textId="2F1FF985" w:rsidR="001F50B6" w:rsidRPr="00A406E5" w:rsidRDefault="001F50B6" w:rsidP="008B0102">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152B66" w14:textId="77777777" w:rsidTr="00152E9D">
        <w:trPr>
          <w:jc w:val="center"/>
        </w:trPr>
        <w:tc>
          <w:tcPr>
            <w:tcW w:w="10670" w:type="dxa"/>
            <w:shd w:val="clear" w:color="auto" w:fill="BFBFBF"/>
          </w:tcPr>
          <w:p w14:paraId="01C6AE3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D2EB83B" w14:textId="77777777" w:rsidR="00152E9D" w:rsidRPr="00A406E5" w:rsidRDefault="00152E9D" w:rsidP="00152E9D">
      <w:pPr>
        <w:rPr>
          <w:rFonts w:ascii="Arial" w:hAnsi="Arial" w:cs="Arial"/>
        </w:rPr>
      </w:pPr>
    </w:p>
    <w:p w14:paraId="145E878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982F714"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04D7F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174EBE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81B654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0A315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8147E5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53FF3B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2EA0A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8BAB0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22D13C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65C45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D217DB" w14:textId="77777777" w:rsidR="00152E9D" w:rsidRPr="00A406E5" w:rsidRDefault="00152E9D" w:rsidP="00152E9D">
            <w:pPr>
              <w:jc w:val="center"/>
              <w:rPr>
                <w:rFonts w:ascii="Arial" w:hAnsi="Arial" w:cs="Arial"/>
                <w:sz w:val="32"/>
              </w:rPr>
            </w:pPr>
          </w:p>
        </w:tc>
      </w:tr>
      <w:tr w:rsidR="00152E9D" w:rsidRPr="00A406E5" w14:paraId="6416A07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9CA1DF" w14:textId="77777777" w:rsidR="00152E9D" w:rsidRPr="00A406E5" w:rsidRDefault="00152E9D" w:rsidP="00152E9D">
            <w:pPr>
              <w:spacing w:after="120"/>
              <w:rPr>
                <w:rFonts w:ascii="Arial" w:hAnsi="Arial" w:cs="Arial"/>
                <w:sz w:val="14"/>
                <w:szCs w:val="14"/>
              </w:rPr>
            </w:pPr>
          </w:p>
          <w:p w14:paraId="7EFACD2A" w14:textId="77777777" w:rsidR="00152E9D" w:rsidRPr="00A406E5" w:rsidRDefault="00152E9D" w:rsidP="00152E9D">
            <w:pPr>
              <w:spacing w:after="120"/>
              <w:rPr>
                <w:rFonts w:ascii="Arial" w:hAnsi="Arial" w:cs="Arial"/>
                <w:sz w:val="14"/>
                <w:szCs w:val="14"/>
              </w:rPr>
            </w:pPr>
          </w:p>
          <w:p w14:paraId="769DBD57" w14:textId="77777777" w:rsidR="00152E9D" w:rsidRPr="00A406E5" w:rsidRDefault="00152E9D" w:rsidP="00152E9D">
            <w:pPr>
              <w:spacing w:after="120"/>
              <w:rPr>
                <w:rFonts w:ascii="Arial" w:hAnsi="Arial" w:cs="Arial"/>
                <w:sz w:val="14"/>
                <w:szCs w:val="14"/>
              </w:rPr>
            </w:pPr>
          </w:p>
          <w:p w14:paraId="1C75A0D4" w14:textId="77777777" w:rsidR="00152E9D" w:rsidRPr="00A406E5" w:rsidRDefault="00152E9D" w:rsidP="00152E9D">
            <w:pPr>
              <w:spacing w:after="120"/>
              <w:rPr>
                <w:rFonts w:ascii="Arial" w:hAnsi="Arial" w:cs="Arial"/>
                <w:sz w:val="14"/>
                <w:szCs w:val="14"/>
              </w:rPr>
            </w:pPr>
          </w:p>
          <w:p w14:paraId="67A79FFB" w14:textId="77777777" w:rsidR="00152E9D" w:rsidRPr="00A406E5" w:rsidRDefault="00152E9D" w:rsidP="00152E9D">
            <w:pPr>
              <w:spacing w:after="120"/>
              <w:rPr>
                <w:rFonts w:ascii="Arial" w:hAnsi="Arial" w:cs="Arial"/>
                <w:sz w:val="14"/>
                <w:szCs w:val="14"/>
              </w:rPr>
            </w:pPr>
          </w:p>
          <w:p w14:paraId="24B15E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3AAD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3EFA57" w14:textId="77777777" w:rsidR="00152E9D" w:rsidRPr="00A406E5" w:rsidRDefault="00152E9D" w:rsidP="00152E9D">
            <w:pPr>
              <w:jc w:val="center"/>
              <w:rPr>
                <w:rFonts w:ascii="Arial" w:hAnsi="Arial" w:cs="Arial"/>
                <w:sz w:val="32"/>
              </w:rPr>
            </w:pPr>
          </w:p>
        </w:tc>
      </w:tr>
      <w:tr w:rsidR="00152E9D" w:rsidRPr="00A406E5" w14:paraId="5133BF73" w14:textId="77777777" w:rsidTr="00A85BFE">
        <w:trPr>
          <w:trHeight w:val="451"/>
        </w:trPr>
        <w:tc>
          <w:tcPr>
            <w:tcW w:w="4169" w:type="pct"/>
            <w:vMerge/>
            <w:tcBorders>
              <w:left w:val="single" w:sz="4" w:space="0" w:color="auto"/>
              <w:bottom w:val="single" w:sz="4" w:space="0" w:color="auto"/>
              <w:right w:val="single" w:sz="4" w:space="0" w:color="auto"/>
            </w:tcBorders>
          </w:tcPr>
          <w:p w14:paraId="5316CC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A85BF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DE1E0D" w14:textId="77777777" w:rsidR="00152E9D" w:rsidRPr="00A406E5" w:rsidRDefault="00152E9D" w:rsidP="00152E9D">
            <w:pPr>
              <w:jc w:val="center"/>
              <w:rPr>
                <w:rFonts w:ascii="Arial" w:hAnsi="Arial" w:cs="Arial"/>
                <w:sz w:val="32"/>
              </w:rPr>
            </w:pPr>
          </w:p>
        </w:tc>
      </w:tr>
      <w:tr w:rsidR="00152E9D" w:rsidRPr="00A406E5" w14:paraId="13EEF8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4479B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2FF35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A61B4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71B9BA" w14:textId="77777777" w:rsidR="00152E9D" w:rsidRPr="00A406E5" w:rsidRDefault="00152E9D" w:rsidP="00152E9D">
            <w:pPr>
              <w:jc w:val="center"/>
              <w:rPr>
                <w:rFonts w:ascii="Arial" w:hAnsi="Arial" w:cs="Arial"/>
                <w:sz w:val="32"/>
              </w:rPr>
            </w:pPr>
          </w:p>
        </w:tc>
      </w:tr>
      <w:tr w:rsidR="00152E9D" w:rsidRPr="00A406E5" w14:paraId="32EF84C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1B872BF" w14:textId="77777777" w:rsidR="00152E9D" w:rsidRPr="00A406E5" w:rsidRDefault="00152E9D" w:rsidP="00152E9D">
            <w:pPr>
              <w:spacing w:after="120"/>
              <w:rPr>
                <w:rFonts w:ascii="Arial" w:hAnsi="Arial" w:cs="Arial"/>
                <w:sz w:val="14"/>
                <w:szCs w:val="14"/>
              </w:rPr>
            </w:pPr>
          </w:p>
          <w:p w14:paraId="2C16DBE2" w14:textId="77777777" w:rsidR="00152E9D" w:rsidRPr="00A406E5" w:rsidRDefault="00152E9D" w:rsidP="00152E9D">
            <w:pPr>
              <w:spacing w:after="120"/>
              <w:rPr>
                <w:rFonts w:ascii="Arial" w:hAnsi="Arial" w:cs="Arial"/>
                <w:sz w:val="14"/>
                <w:szCs w:val="14"/>
              </w:rPr>
            </w:pPr>
          </w:p>
          <w:p w14:paraId="03FE466C" w14:textId="77777777" w:rsidR="00152E9D" w:rsidRPr="00A406E5" w:rsidRDefault="00152E9D" w:rsidP="00152E9D">
            <w:pPr>
              <w:spacing w:after="120"/>
              <w:rPr>
                <w:rFonts w:ascii="Arial" w:hAnsi="Arial" w:cs="Arial"/>
                <w:sz w:val="14"/>
                <w:szCs w:val="14"/>
              </w:rPr>
            </w:pPr>
          </w:p>
          <w:p w14:paraId="4CE03E21" w14:textId="77777777" w:rsidR="00152E9D" w:rsidRPr="00A406E5" w:rsidRDefault="00152E9D" w:rsidP="00152E9D">
            <w:pPr>
              <w:spacing w:after="120"/>
              <w:rPr>
                <w:rFonts w:ascii="Arial" w:hAnsi="Arial" w:cs="Arial"/>
                <w:sz w:val="14"/>
                <w:szCs w:val="14"/>
              </w:rPr>
            </w:pPr>
          </w:p>
          <w:p w14:paraId="51BC47DC" w14:textId="77777777" w:rsidR="00152E9D" w:rsidRPr="00A406E5" w:rsidRDefault="00152E9D" w:rsidP="00152E9D">
            <w:pPr>
              <w:spacing w:after="120"/>
              <w:rPr>
                <w:rFonts w:ascii="Arial" w:hAnsi="Arial" w:cs="Arial"/>
                <w:sz w:val="14"/>
                <w:szCs w:val="14"/>
              </w:rPr>
            </w:pPr>
          </w:p>
          <w:p w14:paraId="3F1DB4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B14CD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DEC9C6" w14:textId="77777777" w:rsidR="00152E9D" w:rsidRPr="00A406E5" w:rsidRDefault="00152E9D" w:rsidP="00152E9D">
            <w:pPr>
              <w:jc w:val="center"/>
              <w:rPr>
                <w:rFonts w:ascii="Arial" w:hAnsi="Arial" w:cs="Arial"/>
                <w:sz w:val="32"/>
              </w:rPr>
            </w:pPr>
          </w:p>
        </w:tc>
      </w:tr>
      <w:tr w:rsidR="00152E9D" w:rsidRPr="00A406E5" w14:paraId="37968F03" w14:textId="77777777" w:rsidTr="00A85BFE">
        <w:trPr>
          <w:trHeight w:val="451"/>
        </w:trPr>
        <w:tc>
          <w:tcPr>
            <w:tcW w:w="4169" w:type="pct"/>
            <w:vMerge/>
            <w:tcBorders>
              <w:left w:val="single" w:sz="4" w:space="0" w:color="auto"/>
              <w:bottom w:val="single" w:sz="4" w:space="0" w:color="auto"/>
              <w:right w:val="single" w:sz="4" w:space="0" w:color="auto"/>
            </w:tcBorders>
          </w:tcPr>
          <w:p w14:paraId="29C583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55DB4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CAC93B" w14:textId="77777777" w:rsidR="00152E9D" w:rsidRPr="00A406E5" w:rsidRDefault="00152E9D" w:rsidP="00152E9D">
            <w:pPr>
              <w:jc w:val="center"/>
              <w:rPr>
                <w:rFonts w:ascii="Arial" w:hAnsi="Arial" w:cs="Arial"/>
                <w:sz w:val="32"/>
              </w:rPr>
            </w:pPr>
          </w:p>
        </w:tc>
      </w:tr>
      <w:tr w:rsidR="00152E9D" w:rsidRPr="00A406E5" w14:paraId="7A0128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F930D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3D499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0350B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3C727F" w14:textId="77777777" w:rsidR="00152E9D" w:rsidRPr="00A406E5" w:rsidRDefault="00152E9D" w:rsidP="00152E9D">
            <w:pPr>
              <w:jc w:val="center"/>
              <w:rPr>
                <w:rFonts w:ascii="Arial" w:hAnsi="Arial" w:cs="Arial"/>
                <w:sz w:val="32"/>
              </w:rPr>
            </w:pPr>
          </w:p>
        </w:tc>
      </w:tr>
      <w:tr w:rsidR="00152E9D" w:rsidRPr="00A406E5" w14:paraId="776869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98B4405" w14:textId="77777777" w:rsidR="00152E9D" w:rsidRPr="00A406E5" w:rsidRDefault="00152E9D" w:rsidP="00152E9D">
            <w:pPr>
              <w:spacing w:after="120"/>
              <w:rPr>
                <w:rFonts w:ascii="Arial" w:hAnsi="Arial" w:cs="Arial"/>
                <w:sz w:val="14"/>
                <w:szCs w:val="14"/>
              </w:rPr>
            </w:pPr>
          </w:p>
          <w:p w14:paraId="0EBD317C" w14:textId="77777777" w:rsidR="00152E9D" w:rsidRPr="00A406E5" w:rsidRDefault="00152E9D" w:rsidP="00152E9D">
            <w:pPr>
              <w:spacing w:after="120"/>
              <w:rPr>
                <w:rFonts w:ascii="Arial" w:hAnsi="Arial" w:cs="Arial"/>
                <w:sz w:val="14"/>
                <w:szCs w:val="14"/>
              </w:rPr>
            </w:pPr>
          </w:p>
          <w:p w14:paraId="0B202855" w14:textId="77777777" w:rsidR="00152E9D" w:rsidRPr="00A406E5" w:rsidRDefault="00152E9D" w:rsidP="00152E9D">
            <w:pPr>
              <w:spacing w:after="120"/>
              <w:rPr>
                <w:rFonts w:ascii="Arial" w:hAnsi="Arial" w:cs="Arial"/>
                <w:sz w:val="14"/>
                <w:szCs w:val="14"/>
              </w:rPr>
            </w:pPr>
          </w:p>
          <w:p w14:paraId="6BB806E3" w14:textId="77777777" w:rsidR="00152E9D" w:rsidRPr="00A406E5" w:rsidRDefault="00152E9D" w:rsidP="00152E9D">
            <w:pPr>
              <w:spacing w:after="120"/>
              <w:rPr>
                <w:rFonts w:ascii="Arial" w:hAnsi="Arial" w:cs="Arial"/>
                <w:sz w:val="14"/>
                <w:szCs w:val="14"/>
              </w:rPr>
            </w:pPr>
          </w:p>
          <w:p w14:paraId="0DED33A5" w14:textId="77777777" w:rsidR="00152E9D" w:rsidRPr="00A406E5" w:rsidRDefault="00152E9D" w:rsidP="00152E9D">
            <w:pPr>
              <w:spacing w:after="120"/>
              <w:rPr>
                <w:rFonts w:ascii="Arial" w:hAnsi="Arial" w:cs="Arial"/>
                <w:sz w:val="14"/>
                <w:szCs w:val="14"/>
              </w:rPr>
            </w:pPr>
          </w:p>
          <w:p w14:paraId="5FE2FA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A1F4B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35E393" w14:textId="77777777" w:rsidR="00152E9D" w:rsidRPr="00A406E5" w:rsidRDefault="00152E9D" w:rsidP="00152E9D">
            <w:pPr>
              <w:jc w:val="center"/>
              <w:rPr>
                <w:rFonts w:ascii="Arial" w:hAnsi="Arial" w:cs="Arial"/>
                <w:sz w:val="32"/>
              </w:rPr>
            </w:pPr>
          </w:p>
        </w:tc>
      </w:tr>
      <w:tr w:rsidR="00152E9D" w:rsidRPr="00A406E5" w14:paraId="506BDF1A" w14:textId="77777777" w:rsidTr="00A85BFE">
        <w:trPr>
          <w:trHeight w:val="451"/>
        </w:trPr>
        <w:tc>
          <w:tcPr>
            <w:tcW w:w="4169" w:type="pct"/>
            <w:vMerge/>
            <w:tcBorders>
              <w:left w:val="single" w:sz="4" w:space="0" w:color="auto"/>
              <w:bottom w:val="single" w:sz="4" w:space="0" w:color="auto"/>
              <w:right w:val="single" w:sz="4" w:space="0" w:color="auto"/>
            </w:tcBorders>
          </w:tcPr>
          <w:p w14:paraId="7B94D71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0CAD0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56C261" w14:textId="77777777" w:rsidR="00152E9D" w:rsidRPr="00A406E5" w:rsidRDefault="00152E9D" w:rsidP="00152E9D">
            <w:pPr>
              <w:jc w:val="center"/>
              <w:rPr>
                <w:rFonts w:ascii="Arial" w:hAnsi="Arial" w:cs="Arial"/>
                <w:sz w:val="32"/>
              </w:rPr>
            </w:pPr>
          </w:p>
        </w:tc>
      </w:tr>
      <w:tr w:rsidR="00152E9D" w:rsidRPr="00A406E5" w14:paraId="01F35F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5AB6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1610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88A2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CD8EFD" w14:textId="77777777" w:rsidR="00152E9D" w:rsidRPr="00A406E5" w:rsidRDefault="00152E9D" w:rsidP="00152E9D">
            <w:pPr>
              <w:jc w:val="center"/>
              <w:rPr>
                <w:rFonts w:ascii="Arial" w:hAnsi="Arial" w:cs="Arial"/>
                <w:sz w:val="32"/>
              </w:rPr>
            </w:pPr>
          </w:p>
        </w:tc>
      </w:tr>
      <w:tr w:rsidR="00152E9D" w:rsidRPr="00A406E5" w14:paraId="05E9261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0902371" w14:textId="77777777" w:rsidR="00152E9D" w:rsidRPr="00A406E5" w:rsidRDefault="00152E9D" w:rsidP="00152E9D">
            <w:pPr>
              <w:spacing w:after="120"/>
              <w:rPr>
                <w:rFonts w:ascii="Arial" w:hAnsi="Arial" w:cs="Arial"/>
                <w:sz w:val="14"/>
                <w:szCs w:val="14"/>
              </w:rPr>
            </w:pPr>
          </w:p>
          <w:p w14:paraId="64AC98D7" w14:textId="77777777" w:rsidR="00152E9D" w:rsidRPr="00A406E5" w:rsidRDefault="00152E9D" w:rsidP="00152E9D">
            <w:pPr>
              <w:spacing w:after="120"/>
              <w:rPr>
                <w:rFonts w:ascii="Arial" w:hAnsi="Arial" w:cs="Arial"/>
                <w:sz w:val="14"/>
                <w:szCs w:val="14"/>
              </w:rPr>
            </w:pPr>
          </w:p>
          <w:p w14:paraId="4C706B83" w14:textId="77777777" w:rsidR="00152E9D" w:rsidRPr="00A406E5" w:rsidRDefault="00152E9D" w:rsidP="00152E9D">
            <w:pPr>
              <w:spacing w:after="120"/>
              <w:rPr>
                <w:rFonts w:ascii="Arial" w:hAnsi="Arial" w:cs="Arial"/>
                <w:sz w:val="14"/>
                <w:szCs w:val="14"/>
              </w:rPr>
            </w:pPr>
          </w:p>
          <w:p w14:paraId="0FD960A7" w14:textId="77777777" w:rsidR="00152E9D" w:rsidRPr="00A406E5" w:rsidRDefault="00152E9D" w:rsidP="00152E9D">
            <w:pPr>
              <w:spacing w:after="120"/>
              <w:rPr>
                <w:rFonts w:ascii="Arial" w:hAnsi="Arial" w:cs="Arial"/>
                <w:sz w:val="14"/>
                <w:szCs w:val="14"/>
              </w:rPr>
            </w:pPr>
          </w:p>
          <w:p w14:paraId="215D94E7" w14:textId="77777777" w:rsidR="00152E9D" w:rsidRPr="00A406E5" w:rsidRDefault="00152E9D" w:rsidP="00152E9D">
            <w:pPr>
              <w:spacing w:after="120"/>
              <w:rPr>
                <w:rFonts w:ascii="Arial" w:hAnsi="Arial" w:cs="Arial"/>
                <w:sz w:val="14"/>
                <w:szCs w:val="14"/>
              </w:rPr>
            </w:pPr>
          </w:p>
          <w:p w14:paraId="1E261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79F0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0F3820" w14:textId="77777777" w:rsidR="00152E9D" w:rsidRPr="00A406E5" w:rsidRDefault="00152E9D" w:rsidP="00152E9D">
            <w:pPr>
              <w:jc w:val="center"/>
              <w:rPr>
                <w:rFonts w:ascii="Arial" w:hAnsi="Arial" w:cs="Arial"/>
                <w:sz w:val="32"/>
              </w:rPr>
            </w:pPr>
          </w:p>
        </w:tc>
      </w:tr>
      <w:tr w:rsidR="00152E9D" w:rsidRPr="00A406E5" w14:paraId="4FBA680C" w14:textId="77777777" w:rsidTr="00A85BFE">
        <w:trPr>
          <w:trHeight w:val="450"/>
        </w:trPr>
        <w:tc>
          <w:tcPr>
            <w:tcW w:w="4169" w:type="pct"/>
            <w:vMerge/>
            <w:tcBorders>
              <w:left w:val="single" w:sz="4" w:space="0" w:color="auto"/>
              <w:bottom w:val="single" w:sz="4" w:space="0" w:color="auto"/>
              <w:right w:val="single" w:sz="4" w:space="0" w:color="auto"/>
            </w:tcBorders>
          </w:tcPr>
          <w:p w14:paraId="5C6689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C47AE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C5EB6" w14:textId="77777777" w:rsidR="00152E9D" w:rsidRPr="00A406E5" w:rsidRDefault="00152E9D" w:rsidP="00152E9D">
            <w:pPr>
              <w:jc w:val="center"/>
              <w:rPr>
                <w:rFonts w:ascii="Arial" w:hAnsi="Arial" w:cs="Arial"/>
                <w:sz w:val="32"/>
              </w:rPr>
            </w:pPr>
          </w:p>
        </w:tc>
      </w:tr>
      <w:tr w:rsidR="00152E9D" w:rsidRPr="00A406E5" w14:paraId="67786F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367E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EAC8F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098D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8BC7B0" w14:textId="77777777" w:rsidR="00152E9D" w:rsidRPr="00A406E5" w:rsidRDefault="00152E9D" w:rsidP="00152E9D">
            <w:pPr>
              <w:jc w:val="center"/>
              <w:rPr>
                <w:rFonts w:ascii="Arial" w:hAnsi="Arial" w:cs="Arial"/>
                <w:sz w:val="32"/>
              </w:rPr>
            </w:pPr>
          </w:p>
        </w:tc>
      </w:tr>
      <w:tr w:rsidR="00152E9D" w:rsidRPr="00A406E5" w14:paraId="58A9F0F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4EBD37" w14:textId="77777777" w:rsidR="00152E9D" w:rsidRPr="00A406E5" w:rsidRDefault="00152E9D" w:rsidP="00152E9D">
            <w:pPr>
              <w:spacing w:after="120"/>
              <w:rPr>
                <w:rFonts w:ascii="Arial" w:hAnsi="Arial" w:cs="Arial"/>
                <w:sz w:val="14"/>
                <w:szCs w:val="14"/>
              </w:rPr>
            </w:pPr>
          </w:p>
          <w:p w14:paraId="71BD979B" w14:textId="77777777" w:rsidR="00152E9D" w:rsidRPr="00A406E5" w:rsidRDefault="00152E9D" w:rsidP="00152E9D">
            <w:pPr>
              <w:spacing w:after="120"/>
              <w:rPr>
                <w:rFonts w:ascii="Arial" w:hAnsi="Arial" w:cs="Arial"/>
                <w:sz w:val="14"/>
                <w:szCs w:val="14"/>
              </w:rPr>
            </w:pPr>
          </w:p>
          <w:p w14:paraId="116E1118" w14:textId="77777777" w:rsidR="00152E9D" w:rsidRPr="00A406E5" w:rsidRDefault="00152E9D" w:rsidP="00152E9D">
            <w:pPr>
              <w:spacing w:after="120"/>
              <w:rPr>
                <w:rFonts w:ascii="Arial" w:hAnsi="Arial" w:cs="Arial"/>
                <w:sz w:val="14"/>
                <w:szCs w:val="14"/>
              </w:rPr>
            </w:pPr>
          </w:p>
          <w:p w14:paraId="46927B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A7C0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848332" w14:textId="77777777" w:rsidR="00152E9D" w:rsidRPr="00A406E5" w:rsidRDefault="00152E9D" w:rsidP="00152E9D">
            <w:pPr>
              <w:jc w:val="center"/>
              <w:rPr>
                <w:rFonts w:ascii="Arial" w:hAnsi="Arial" w:cs="Arial"/>
                <w:sz w:val="32"/>
              </w:rPr>
            </w:pPr>
          </w:p>
        </w:tc>
      </w:tr>
      <w:tr w:rsidR="00152E9D" w:rsidRPr="00A406E5" w14:paraId="072FB543" w14:textId="77777777" w:rsidTr="00A85BFE">
        <w:trPr>
          <w:trHeight w:val="450"/>
        </w:trPr>
        <w:tc>
          <w:tcPr>
            <w:tcW w:w="4169" w:type="pct"/>
            <w:vMerge/>
            <w:tcBorders>
              <w:left w:val="single" w:sz="4" w:space="0" w:color="auto"/>
              <w:bottom w:val="single" w:sz="4" w:space="0" w:color="auto"/>
              <w:right w:val="single" w:sz="4" w:space="0" w:color="auto"/>
            </w:tcBorders>
          </w:tcPr>
          <w:p w14:paraId="0A8D87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9AB2D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CAD3E5" w14:textId="77777777" w:rsidR="00152E9D" w:rsidRPr="00A406E5" w:rsidRDefault="00152E9D" w:rsidP="00152E9D">
            <w:pPr>
              <w:jc w:val="center"/>
              <w:rPr>
                <w:rFonts w:ascii="Arial" w:hAnsi="Arial" w:cs="Arial"/>
                <w:sz w:val="32"/>
              </w:rPr>
            </w:pPr>
          </w:p>
        </w:tc>
      </w:tr>
    </w:tbl>
    <w:p w14:paraId="4C49803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2EAEA56" w14:textId="77777777" w:rsidTr="00152E9D">
        <w:trPr>
          <w:cantSplit/>
        </w:trPr>
        <w:tc>
          <w:tcPr>
            <w:tcW w:w="6062" w:type="dxa"/>
            <w:vMerge w:val="restart"/>
            <w:shd w:val="pct15" w:color="auto" w:fill="auto"/>
            <w:vAlign w:val="center"/>
          </w:tcPr>
          <w:p w14:paraId="3AC987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5247E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F9CF18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35885C2" w14:textId="77777777" w:rsidTr="00152E9D">
        <w:trPr>
          <w:cantSplit/>
        </w:trPr>
        <w:tc>
          <w:tcPr>
            <w:tcW w:w="6062" w:type="dxa"/>
            <w:vMerge/>
            <w:vAlign w:val="bottom"/>
          </w:tcPr>
          <w:p w14:paraId="192CCFB8" w14:textId="77777777" w:rsidR="00152E9D" w:rsidRPr="00A406E5" w:rsidRDefault="00152E9D" w:rsidP="00152E9D">
            <w:pPr>
              <w:rPr>
                <w:rFonts w:ascii="Arial" w:hAnsi="Arial" w:cs="Arial"/>
              </w:rPr>
            </w:pPr>
          </w:p>
        </w:tc>
        <w:tc>
          <w:tcPr>
            <w:tcW w:w="2903" w:type="dxa"/>
            <w:vAlign w:val="bottom"/>
          </w:tcPr>
          <w:p w14:paraId="67297D9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DC3E917" w14:textId="77777777" w:rsidR="00152E9D" w:rsidRPr="00A406E5" w:rsidRDefault="00152E9D" w:rsidP="00152E9D">
            <w:pPr>
              <w:jc w:val="center"/>
              <w:rPr>
                <w:rFonts w:ascii="Arial" w:hAnsi="Arial" w:cs="Arial"/>
                <w:sz w:val="12"/>
                <w:szCs w:val="12"/>
              </w:rPr>
            </w:pPr>
          </w:p>
        </w:tc>
        <w:tc>
          <w:tcPr>
            <w:tcW w:w="1060" w:type="dxa"/>
            <w:vMerge/>
            <w:vAlign w:val="bottom"/>
          </w:tcPr>
          <w:p w14:paraId="1FD1EC07" w14:textId="77777777" w:rsidR="00152E9D" w:rsidRPr="00A406E5" w:rsidRDefault="00152E9D" w:rsidP="00152E9D">
            <w:pPr>
              <w:ind w:leftChars="71" w:left="142"/>
              <w:rPr>
                <w:rFonts w:ascii="Arial" w:hAnsi="Arial" w:cs="Arial"/>
              </w:rPr>
            </w:pPr>
          </w:p>
        </w:tc>
      </w:tr>
      <w:tr w:rsidR="00152E9D" w:rsidRPr="00A406E5" w14:paraId="55AE6B78" w14:textId="77777777" w:rsidTr="00152E9D">
        <w:trPr>
          <w:cantSplit/>
        </w:trPr>
        <w:tc>
          <w:tcPr>
            <w:tcW w:w="6062" w:type="dxa"/>
            <w:vMerge/>
            <w:vAlign w:val="bottom"/>
          </w:tcPr>
          <w:p w14:paraId="06104CAE" w14:textId="77777777" w:rsidR="00152E9D" w:rsidRPr="00A406E5" w:rsidRDefault="00152E9D" w:rsidP="00152E9D">
            <w:pPr>
              <w:rPr>
                <w:rFonts w:ascii="Arial" w:hAnsi="Arial" w:cs="Arial"/>
              </w:rPr>
            </w:pPr>
          </w:p>
        </w:tc>
        <w:tc>
          <w:tcPr>
            <w:tcW w:w="2903" w:type="dxa"/>
            <w:vAlign w:val="bottom"/>
          </w:tcPr>
          <w:p w14:paraId="3A5A639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AB4A0F" w14:textId="77777777" w:rsidR="00152E9D" w:rsidRPr="00A406E5" w:rsidRDefault="00152E9D" w:rsidP="00152E9D">
            <w:pPr>
              <w:jc w:val="center"/>
              <w:rPr>
                <w:rFonts w:ascii="Arial" w:hAnsi="Arial" w:cs="Arial"/>
                <w:sz w:val="12"/>
                <w:szCs w:val="12"/>
              </w:rPr>
            </w:pPr>
          </w:p>
        </w:tc>
        <w:tc>
          <w:tcPr>
            <w:tcW w:w="1060" w:type="dxa"/>
            <w:vMerge/>
            <w:vAlign w:val="bottom"/>
          </w:tcPr>
          <w:p w14:paraId="1E44EFC0" w14:textId="77777777" w:rsidR="00152E9D" w:rsidRPr="00A406E5" w:rsidRDefault="00152E9D" w:rsidP="00152E9D">
            <w:pPr>
              <w:ind w:firstLineChars="141" w:firstLine="282"/>
              <w:rPr>
                <w:rFonts w:ascii="Arial" w:hAnsi="Arial" w:cs="Arial"/>
              </w:rPr>
            </w:pPr>
          </w:p>
        </w:tc>
      </w:tr>
    </w:tbl>
    <w:p w14:paraId="1F5DC8D1" w14:textId="77777777" w:rsidR="00152E9D" w:rsidRDefault="00152E9D" w:rsidP="00152E9D">
      <w:pPr>
        <w:rPr>
          <w:rFonts w:ascii="Arial" w:hAnsi="Arial" w:cs="Arial"/>
        </w:rPr>
      </w:pPr>
    </w:p>
    <w:p w14:paraId="6BEDB4D1" w14:textId="77777777" w:rsidR="00C073F1" w:rsidRDefault="00C073F1" w:rsidP="00152E9D">
      <w:pPr>
        <w:rPr>
          <w:rFonts w:ascii="Arial" w:hAnsi="Arial" w:cs="Arial"/>
        </w:rPr>
      </w:pPr>
    </w:p>
    <w:p w14:paraId="193EAD4A"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48AB10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7B4FA8F" w14:textId="77777777" w:rsidR="00C073F1" w:rsidRPr="00A406E5" w:rsidRDefault="00C073F1" w:rsidP="00152E9D">
      <w:pPr>
        <w:rPr>
          <w:rFonts w:ascii="Arial" w:hAnsi="Arial" w:cs="Arial"/>
          <w:vanish/>
        </w:rPr>
      </w:pPr>
    </w:p>
    <w:p w14:paraId="64FD043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D16CDF8" w14:textId="77777777" w:rsidTr="000B6520">
        <w:tc>
          <w:tcPr>
            <w:tcW w:w="13858" w:type="dxa"/>
            <w:shd w:val="clear" w:color="auto" w:fill="95B3D7" w:themeFill="accent1" w:themeFillTint="99"/>
          </w:tcPr>
          <w:p w14:paraId="5997514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EE85227"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8DDE7F6" w14:textId="77777777" w:rsidTr="009F1137">
        <w:tc>
          <w:tcPr>
            <w:tcW w:w="13948" w:type="dxa"/>
            <w:shd w:val="clear" w:color="auto" w:fill="95B3D7" w:themeFill="accent1" w:themeFillTint="99"/>
          </w:tcPr>
          <w:p w14:paraId="01A45858"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B0622A1" w14:textId="77777777" w:rsidTr="009F1137">
        <w:tc>
          <w:tcPr>
            <w:tcW w:w="13948" w:type="dxa"/>
            <w:shd w:val="clear" w:color="auto" w:fill="DBE5F1" w:themeFill="accent1" w:themeFillTint="33"/>
          </w:tcPr>
          <w:p w14:paraId="1418807E"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56B22D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1A29232" w14:textId="77777777" w:rsidTr="009F1137">
        <w:trPr>
          <w:tblHeader/>
        </w:trPr>
        <w:tc>
          <w:tcPr>
            <w:tcW w:w="1735" w:type="dxa"/>
            <w:shd w:val="clear" w:color="auto" w:fill="95B3D7" w:themeFill="accent1" w:themeFillTint="99"/>
          </w:tcPr>
          <w:p w14:paraId="7A24519B"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E5B920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9FE936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66A97D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250B60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5D64F679"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550736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A68CC8C"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217C20A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1FD8202"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5714A4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63CB2C2"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0ABBE6E9" w14:textId="77777777" w:rsidTr="009F1137">
        <w:trPr>
          <w:tblHeader/>
        </w:trPr>
        <w:tc>
          <w:tcPr>
            <w:tcW w:w="1735" w:type="dxa"/>
            <w:shd w:val="clear" w:color="auto" w:fill="95B3D7" w:themeFill="accent1" w:themeFillTint="99"/>
          </w:tcPr>
          <w:p w14:paraId="74CF5A35"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1C49F7C"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7F27382D"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EA3184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1E70E11"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8139DC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3399DCF3"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0BE2C72"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25E8BCE" w14:textId="77777777" w:rsidTr="009F1137">
        <w:tc>
          <w:tcPr>
            <w:tcW w:w="1735" w:type="dxa"/>
            <w:shd w:val="clear" w:color="auto" w:fill="95B3D7" w:themeFill="accent1" w:themeFillTint="99"/>
          </w:tcPr>
          <w:p w14:paraId="659635C9"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E9A4240"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EEC701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F95BA5D"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E1B539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96348A3"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E65B33"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0458007"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654D77D7"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7FB5123"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F64AA58"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3E7CAC2"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E5A57AF"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E29AEE"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1F980F1B" w14:textId="77777777" w:rsidTr="009F1137">
        <w:tc>
          <w:tcPr>
            <w:tcW w:w="1735" w:type="dxa"/>
            <w:shd w:val="clear" w:color="auto" w:fill="95B3D7" w:themeFill="accent1" w:themeFillTint="99"/>
          </w:tcPr>
          <w:p w14:paraId="4026348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4B9FEF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E769D4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677D5176"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AB087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56F9218"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4481A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32EC2D4"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F50CB7"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7AF5B02E"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E74BD89"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D23EE8A" w14:textId="77777777" w:rsidTr="009F1137">
        <w:tc>
          <w:tcPr>
            <w:tcW w:w="1735" w:type="dxa"/>
            <w:shd w:val="clear" w:color="auto" w:fill="95B3D7" w:themeFill="accent1" w:themeFillTint="99"/>
          </w:tcPr>
          <w:p w14:paraId="27884C96"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2EEDECD"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0E61CD1"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EC3632"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EE805D1" w14:textId="77777777" w:rsidR="002466CE" w:rsidRPr="00B669B1" w:rsidRDefault="002466CE" w:rsidP="009F1137">
            <w:pPr>
              <w:rPr>
                <w:rFonts w:ascii="Arial" w:hAnsi="Arial" w:cs="Arial"/>
              </w:rPr>
            </w:pPr>
          </w:p>
        </w:tc>
        <w:tc>
          <w:tcPr>
            <w:tcW w:w="1736" w:type="dxa"/>
          </w:tcPr>
          <w:p w14:paraId="7633DABF"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E5BB797"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5F9EEC67"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EE00F5F"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4BA9531" w14:textId="77777777" w:rsidR="002466CE" w:rsidRPr="00B669B1" w:rsidRDefault="002466CE" w:rsidP="009F1137">
            <w:pPr>
              <w:rPr>
                <w:rFonts w:ascii="Arial" w:hAnsi="Arial" w:cs="Arial"/>
              </w:rPr>
            </w:pPr>
          </w:p>
        </w:tc>
        <w:tc>
          <w:tcPr>
            <w:tcW w:w="1736" w:type="dxa"/>
          </w:tcPr>
          <w:p w14:paraId="24FA3F03"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F501122"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DAE244A" w14:textId="77777777" w:rsidR="002466CE" w:rsidRDefault="002466CE" w:rsidP="009F1137">
            <w:pPr>
              <w:rPr>
                <w:rFonts w:ascii="Arial" w:hAnsi="Arial" w:cs="Arial"/>
              </w:rPr>
            </w:pPr>
          </w:p>
          <w:p w14:paraId="0CB2E3AF" w14:textId="77777777" w:rsidR="002466CE" w:rsidRPr="00B669B1" w:rsidRDefault="002466CE" w:rsidP="009F1137">
            <w:pPr>
              <w:rPr>
                <w:rFonts w:ascii="Arial" w:hAnsi="Arial" w:cs="Arial"/>
              </w:rPr>
            </w:pPr>
          </w:p>
        </w:tc>
        <w:tc>
          <w:tcPr>
            <w:tcW w:w="1736" w:type="dxa"/>
          </w:tcPr>
          <w:p w14:paraId="45D557E9"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49A6D59" w14:textId="77777777" w:rsidR="002466CE" w:rsidRPr="00B669B1" w:rsidRDefault="002466CE" w:rsidP="009F1137">
            <w:pPr>
              <w:rPr>
                <w:rFonts w:ascii="Arial" w:hAnsi="Arial" w:cs="Arial"/>
              </w:rPr>
            </w:pPr>
          </w:p>
        </w:tc>
        <w:tc>
          <w:tcPr>
            <w:tcW w:w="1736" w:type="dxa"/>
          </w:tcPr>
          <w:p w14:paraId="5361B1CB"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5EE9701"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9A7AEF4" w14:textId="77777777" w:rsidTr="009F1137">
        <w:tc>
          <w:tcPr>
            <w:tcW w:w="1735" w:type="dxa"/>
            <w:shd w:val="clear" w:color="auto" w:fill="95B3D7" w:themeFill="accent1" w:themeFillTint="99"/>
          </w:tcPr>
          <w:p w14:paraId="3682CA33"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293C47E"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09E5F7EF"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6653D5A"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04EF8203"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35B582C"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12527AD6"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13F181F"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C8D0F76" w14:textId="77777777" w:rsidR="002466CE" w:rsidRPr="00B669B1" w:rsidRDefault="002466CE" w:rsidP="009F1137">
            <w:pPr>
              <w:rPr>
                <w:rFonts w:ascii="Arial" w:hAnsi="Arial" w:cs="Arial"/>
              </w:rPr>
            </w:pPr>
          </w:p>
          <w:p w14:paraId="7A971687" w14:textId="77777777" w:rsidR="002466CE" w:rsidRPr="00B669B1" w:rsidRDefault="002466CE" w:rsidP="009F1137">
            <w:pPr>
              <w:rPr>
                <w:rFonts w:ascii="Arial" w:hAnsi="Arial" w:cs="Arial"/>
              </w:rPr>
            </w:pPr>
          </w:p>
        </w:tc>
        <w:tc>
          <w:tcPr>
            <w:tcW w:w="1736" w:type="dxa"/>
          </w:tcPr>
          <w:p w14:paraId="11483DBF"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B756FE0"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0351B3A7"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7065C7E2"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BB22E7B"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DADD529"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0D773BE"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47FFE71"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D50F44A"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5B8A069"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76EEBAB3"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F7D6E12"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9F48AEB"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582462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1CAAF92"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7BE469C"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6A7298D6" w14:textId="77777777" w:rsidTr="009F1137">
        <w:tc>
          <w:tcPr>
            <w:tcW w:w="1735" w:type="dxa"/>
            <w:shd w:val="clear" w:color="auto" w:fill="95B3D7" w:themeFill="accent1" w:themeFillTint="99"/>
          </w:tcPr>
          <w:p w14:paraId="60EFB023"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6452553"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5B5CF9A"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AE9F062"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BB7A43C" w14:textId="77777777" w:rsidR="002466CE" w:rsidRPr="00ED3ABD" w:rsidRDefault="002466CE" w:rsidP="009F1137">
            <w:pPr>
              <w:rPr>
                <w:rFonts w:ascii="Arial" w:hAnsi="Arial" w:cs="Arial"/>
              </w:rPr>
            </w:pPr>
          </w:p>
          <w:p w14:paraId="7F247A5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575849D"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86D595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60A5F4A"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6F66257"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5276FE2"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FC077E"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3B8572C"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F50A2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09250FA" w14:textId="77777777" w:rsidR="002466CE" w:rsidRPr="00E07BE3" w:rsidRDefault="002466CE" w:rsidP="009F113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3839817B" w14:textId="77777777"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1290C80"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D1428B"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CF2C99A"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392D039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EEBDCD"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7F41911"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95E26BA" w14:textId="77777777" w:rsidR="002466CE" w:rsidRDefault="002466CE" w:rsidP="002466CE">
      <w:pPr>
        <w:pStyle w:val="NormalWeb"/>
        <w:rPr>
          <w:rFonts w:ascii="Arial" w:hAnsi="Arial" w:cs="Arial"/>
          <w:color w:val="303B44"/>
          <w:sz w:val="22"/>
          <w:szCs w:val="22"/>
        </w:rPr>
      </w:pPr>
    </w:p>
    <w:p w14:paraId="3C00975F" w14:textId="77777777" w:rsidR="00050AF9" w:rsidRDefault="00050AF9" w:rsidP="002466CE">
      <w:pPr>
        <w:pStyle w:val="NormalWeb"/>
        <w:rPr>
          <w:rFonts w:ascii="Arial" w:hAnsi="Arial" w:cs="Arial"/>
          <w:color w:val="303B44"/>
          <w:sz w:val="22"/>
          <w:szCs w:val="22"/>
        </w:rPr>
      </w:pPr>
    </w:p>
    <w:p w14:paraId="7DBBDD44" w14:textId="77777777" w:rsidR="00050AF9" w:rsidRDefault="00050AF9" w:rsidP="002466CE">
      <w:pPr>
        <w:pStyle w:val="NormalWeb"/>
        <w:rPr>
          <w:rFonts w:ascii="Arial" w:hAnsi="Arial" w:cs="Arial"/>
          <w:color w:val="303B44"/>
          <w:sz w:val="22"/>
          <w:szCs w:val="22"/>
        </w:rPr>
      </w:pPr>
    </w:p>
    <w:p w14:paraId="2B247E07" w14:textId="77777777" w:rsidR="00050AF9" w:rsidRDefault="00050AF9" w:rsidP="002466CE">
      <w:pPr>
        <w:pStyle w:val="NormalWeb"/>
        <w:rPr>
          <w:rFonts w:ascii="Arial" w:hAnsi="Arial" w:cs="Arial"/>
          <w:color w:val="303B44"/>
          <w:sz w:val="22"/>
          <w:szCs w:val="22"/>
        </w:rPr>
      </w:pPr>
    </w:p>
    <w:p w14:paraId="3203A3FE" w14:textId="77777777" w:rsidR="00050AF9" w:rsidRDefault="00050AF9" w:rsidP="002466CE">
      <w:pPr>
        <w:pStyle w:val="NormalWeb"/>
        <w:rPr>
          <w:rFonts w:ascii="Arial" w:hAnsi="Arial" w:cs="Arial"/>
          <w:color w:val="303B44"/>
          <w:sz w:val="22"/>
          <w:szCs w:val="22"/>
        </w:rPr>
      </w:pPr>
    </w:p>
    <w:p w14:paraId="50B70BC2" w14:textId="77777777" w:rsidR="00050AF9" w:rsidRDefault="00050AF9" w:rsidP="002466CE">
      <w:pPr>
        <w:pStyle w:val="NormalWeb"/>
        <w:rPr>
          <w:rFonts w:ascii="Arial" w:hAnsi="Arial" w:cs="Arial"/>
          <w:color w:val="303B44"/>
          <w:sz w:val="22"/>
          <w:szCs w:val="22"/>
        </w:rPr>
      </w:pPr>
    </w:p>
    <w:p w14:paraId="194AEC11" w14:textId="77777777" w:rsidR="00050AF9" w:rsidRDefault="00050AF9" w:rsidP="002466CE">
      <w:pPr>
        <w:pStyle w:val="NormalWeb"/>
        <w:rPr>
          <w:rFonts w:ascii="Arial" w:hAnsi="Arial" w:cs="Arial"/>
          <w:color w:val="303B44"/>
          <w:sz w:val="22"/>
          <w:szCs w:val="22"/>
        </w:rPr>
      </w:pPr>
    </w:p>
    <w:p w14:paraId="6A4F12CD" w14:textId="77777777" w:rsidR="00050AF9" w:rsidRDefault="00050AF9" w:rsidP="002466CE">
      <w:pPr>
        <w:pStyle w:val="NormalWeb"/>
        <w:rPr>
          <w:rFonts w:ascii="Arial" w:hAnsi="Arial" w:cs="Arial"/>
          <w:color w:val="303B44"/>
          <w:sz w:val="22"/>
          <w:szCs w:val="22"/>
        </w:rPr>
      </w:pPr>
    </w:p>
    <w:p w14:paraId="76913F60" w14:textId="77777777" w:rsidR="00050AF9" w:rsidRDefault="00050AF9" w:rsidP="002466CE">
      <w:pPr>
        <w:pStyle w:val="NormalWeb"/>
        <w:rPr>
          <w:rFonts w:ascii="Arial" w:hAnsi="Arial" w:cs="Arial"/>
          <w:color w:val="303B44"/>
          <w:sz w:val="22"/>
          <w:szCs w:val="22"/>
        </w:rPr>
      </w:pPr>
    </w:p>
    <w:p w14:paraId="3D393E36" w14:textId="77777777" w:rsidR="00050AF9" w:rsidRDefault="00050AF9" w:rsidP="002466CE">
      <w:pPr>
        <w:pStyle w:val="NormalWeb"/>
        <w:rPr>
          <w:rFonts w:ascii="Arial" w:hAnsi="Arial" w:cs="Arial"/>
          <w:color w:val="303B44"/>
          <w:sz w:val="22"/>
          <w:szCs w:val="22"/>
        </w:rPr>
      </w:pPr>
    </w:p>
    <w:p w14:paraId="58146CAA" w14:textId="77777777" w:rsidR="00050AF9" w:rsidRDefault="00050AF9" w:rsidP="002466CE">
      <w:pPr>
        <w:pStyle w:val="NormalWeb"/>
        <w:rPr>
          <w:rFonts w:ascii="Arial" w:hAnsi="Arial" w:cs="Arial"/>
          <w:color w:val="303B44"/>
          <w:sz w:val="22"/>
          <w:szCs w:val="22"/>
        </w:rPr>
      </w:pPr>
    </w:p>
    <w:p w14:paraId="2299A7CD" w14:textId="77777777" w:rsidR="00050AF9" w:rsidRDefault="00050AF9" w:rsidP="002466CE">
      <w:pPr>
        <w:pStyle w:val="NormalWeb"/>
        <w:rPr>
          <w:rFonts w:ascii="Arial" w:hAnsi="Arial" w:cs="Arial"/>
          <w:color w:val="303B44"/>
          <w:sz w:val="22"/>
          <w:szCs w:val="22"/>
        </w:rPr>
      </w:pPr>
    </w:p>
    <w:p w14:paraId="7BC7287A" w14:textId="77777777" w:rsidR="00050AF9" w:rsidRDefault="00050AF9" w:rsidP="002466CE">
      <w:pPr>
        <w:pStyle w:val="NormalWeb"/>
        <w:rPr>
          <w:rFonts w:ascii="Arial" w:hAnsi="Arial" w:cs="Arial"/>
          <w:color w:val="303B44"/>
          <w:sz w:val="22"/>
          <w:szCs w:val="22"/>
        </w:rPr>
      </w:pPr>
    </w:p>
    <w:p w14:paraId="2268DBB0" w14:textId="77777777" w:rsidR="00050AF9" w:rsidRDefault="00050AF9" w:rsidP="002466CE">
      <w:pPr>
        <w:pStyle w:val="NormalWeb"/>
        <w:rPr>
          <w:rFonts w:ascii="Arial" w:hAnsi="Arial" w:cs="Arial"/>
          <w:color w:val="303B44"/>
          <w:sz w:val="22"/>
          <w:szCs w:val="22"/>
        </w:rPr>
      </w:pPr>
    </w:p>
    <w:p w14:paraId="2BC0C315"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89296" w14:textId="77777777" w:rsidR="00446487" w:rsidRDefault="00446487">
      <w:r>
        <w:separator/>
      </w:r>
    </w:p>
  </w:endnote>
  <w:endnote w:type="continuationSeparator" w:id="0">
    <w:p w14:paraId="2073765D" w14:textId="77777777" w:rsidR="00446487" w:rsidRDefault="00446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2DF76" w14:textId="77777777" w:rsidR="008B0102" w:rsidRDefault="008B010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6309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46F2391D"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4CBA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B6D10" w14:textId="77777777" w:rsidR="00446487" w:rsidRDefault="00446487">
      <w:r>
        <w:separator/>
      </w:r>
    </w:p>
  </w:footnote>
  <w:footnote w:type="continuationSeparator" w:id="0">
    <w:p w14:paraId="38DB6525" w14:textId="77777777" w:rsidR="00446487" w:rsidRDefault="004464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6980F52A"/>
    <w:lvl w:ilvl="0" w:tplc="08090001">
      <w:start w:val="1"/>
      <w:numFmt w:val="bullet"/>
      <w:lvlText w:val=""/>
      <w:lvlJc w:val="left"/>
      <w:pPr>
        <w:ind w:left="796"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12" w15:restartNumberingAfterBreak="0">
    <w:nsid w:val="3EAE47C0"/>
    <w:multiLevelType w:val="hybridMultilevel"/>
    <w:tmpl w:val="CEF65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875148537">
    <w:abstractNumId w:val="1"/>
  </w:num>
  <w:num w:numId="2" w16cid:durableId="481123719">
    <w:abstractNumId w:val="9"/>
  </w:num>
  <w:num w:numId="3" w16cid:durableId="522593053">
    <w:abstractNumId w:val="17"/>
  </w:num>
  <w:num w:numId="4" w16cid:durableId="1609268404">
    <w:abstractNumId w:val="13"/>
  </w:num>
  <w:num w:numId="5" w16cid:durableId="334575460">
    <w:abstractNumId w:val="7"/>
  </w:num>
  <w:num w:numId="6" w16cid:durableId="1603300861">
    <w:abstractNumId w:val="16"/>
  </w:num>
  <w:num w:numId="7" w16cid:durableId="1769957562">
    <w:abstractNumId w:val="2"/>
  </w:num>
  <w:num w:numId="8" w16cid:durableId="1625308256">
    <w:abstractNumId w:val="15"/>
  </w:num>
  <w:num w:numId="9" w16cid:durableId="1713188215">
    <w:abstractNumId w:val="10"/>
  </w:num>
  <w:num w:numId="10" w16cid:durableId="1400517555">
    <w:abstractNumId w:val="4"/>
  </w:num>
  <w:num w:numId="11" w16cid:durableId="623659678">
    <w:abstractNumId w:val="5"/>
  </w:num>
  <w:num w:numId="12" w16cid:durableId="745497798">
    <w:abstractNumId w:val="8"/>
  </w:num>
  <w:num w:numId="13" w16cid:durableId="1115712060">
    <w:abstractNumId w:val="14"/>
  </w:num>
  <w:num w:numId="14" w16cid:durableId="1093160788">
    <w:abstractNumId w:val="3"/>
  </w:num>
  <w:num w:numId="15" w16cid:durableId="194198895">
    <w:abstractNumId w:val="0"/>
  </w:num>
  <w:num w:numId="16" w16cid:durableId="385495802">
    <w:abstractNumId w:val="6"/>
  </w:num>
  <w:num w:numId="17" w16cid:durableId="1464419665">
    <w:abstractNumId w:val="11"/>
  </w:num>
  <w:num w:numId="18" w16cid:durableId="165892515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578CF"/>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3924"/>
    <w:rsid w:val="003E5751"/>
    <w:rsid w:val="004046A9"/>
    <w:rsid w:val="00404C50"/>
    <w:rsid w:val="00423934"/>
    <w:rsid w:val="00426244"/>
    <w:rsid w:val="00446487"/>
    <w:rsid w:val="00470A38"/>
    <w:rsid w:val="004874DE"/>
    <w:rsid w:val="004B5334"/>
    <w:rsid w:val="004B6C14"/>
    <w:rsid w:val="004C4F19"/>
    <w:rsid w:val="004D5E9B"/>
    <w:rsid w:val="004D63D9"/>
    <w:rsid w:val="004E6585"/>
    <w:rsid w:val="0050249F"/>
    <w:rsid w:val="00524566"/>
    <w:rsid w:val="00526F0C"/>
    <w:rsid w:val="00530BEF"/>
    <w:rsid w:val="00552351"/>
    <w:rsid w:val="00561F00"/>
    <w:rsid w:val="00562C4E"/>
    <w:rsid w:val="00562DEC"/>
    <w:rsid w:val="00576AB4"/>
    <w:rsid w:val="00577917"/>
    <w:rsid w:val="00590667"/>
    <w:rsid w:val="005969E2"/>
    <w:rsid w:val="005A1689"/>
    <w:rsid w:val="005A4CF6"/>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462A4"/>
    <w:rsid w:val="00852933"/>
    <w:rsid w:val="008566E5"/>
    <w:rsid w:val="008566FE"/>
    <w:rsid w:val="00865B46"/>
    <w:rsid w:val="00876776"/>
    <w:rsid w:val="00896134"/>
    <w:rsid w:val="008A62BC"/>
    <w:rsid w:val="008B0102"/>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0730"/>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01E87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526F0C"/>
    <w:pPr>
      <w:spacing w:before="120"/>
      <w:ind w:left="1004" w:hanging="284"/>
      <w:jc w:val="both"/>
    </w:pPr>
    <w:rPr>
      <w:sz w:val="24"/>
      <w:lang w:eastAsia="en-GB"/>
    </w:rPr>
  </w:style>
  <w:style w:type="character" w:customStyle="1" w:styleId="bulletChar">
    <w:name w:val="bullet Char"/>
    <w:link w:val="bullet"/>
    <w:rsid w:val="00526F0C"/>
    <w:rPr>
      <w:sz w:val="24"/>
      <w:lang w:eastAsia="en-GB"/>
    </w:rPr>
  </w:style>
  <w:style w:type="paragraph" w:customStyle="1" w:styleId="heading">
    <w:name w:val="heading"/>
    <w:basedOn w:val="Normal"/>
    <w:link w:val="headingChar"/>
    <w:rsid w:val="00526F0C"/>
    <w:pPr>
      <w:tabs>
        <w:tab w:val="left" w:pos="720"/>
        <w:tab w:val="left" w:pos="1440"/>
        <w:tab w:val="left" w:pos="2160"/>
        <w:tab w:val="left" w:pos="2880"/>
      </w:tabs>
      <w:spacing w:before="240" w:after="120"/>
      <w:ind w:left="3600" w:hanging="3600"/>
    </w:pPr>
    <w:rPr>
      <w:b/>
      <w:sz w:val="24"/>
    </w:rPr>
  </w:style>
  <w:style w:type="character" w:customStyle="1" w:styleId="headingChar">
    <w:name w:val="heading Char"/>
    <w:link w:val="heading"/>
    <w:rsid w:val="00526F0C"/>
    <w:rPr>
      <w:b/>
      <w:sz w:val="24"/>
      <w:lang w:eastAsia="en-GB"/>
    </w:rPr>
  </w:style>
  <w:style w:type="paragraph" w:customStyle="1" w:styleId="fixed">
    <w:name w:val="fixed"/>
    <w:link w:val="fixedChar"/>
    <w:rsid w:val="00526F0C"/>
    <w:pPr>
      <w:tabs>
        <w:tab w:val="left" w:pos="720"/>
        <w:tab w:val="left" w:pos="1440"/>
        <w:tab w:val="left" w:pos="2160"/>
        <w:tab w:val="left" w:pos="2880"/>
      </w:tabs>
      <w:ind w:left="3600" w:hanging="3600"/>
    </w:pPr>
    <w:rPr>
      <w:b/>
      <w:sz w:val="24"/>
      <w:lang w:eastAsia="en-GB"/>
    </w:rPr>
  </w:style>
  <w:style w:type="character" w:customStyle="1" w:styleId="fixedChar">
    <w:name w:val="fixed Char"/>
    <w:link w:val="fixed"/>
    <w:rsid w:val="00526F0C"/>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9</TotalTime>
  <Pages>12</Pages>
  <Words>4518</Words>
  <Characters>25759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30217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Catherine Brown</cp:lastModifiedBy>
  <cp:revision>5</cp:revision>
  <cp:lastPrinted>2014-10-10T07:42:00Z</cp:lastPrinted>
  <dcterms:created xsi:type="dcterms:W3CDTF">2022-09-21T09:13:00Z</dcterms:created>
  <dcterms:modified xsi:type="dcterms:W3CDTF">2023-02-02T19:12:00Z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