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F71005" w14:textId="77777777" w:rsidR="00D34454" w:rsidRPr="007D32B3" w:rsidRDefault="00D34454" w:rsidP="007D32B3">
      <w:pPr>
        <w:spacing w:line="480" w:lineRule="auto"/>
        <w:jc w:val="center"/>
        <w:rPr>
          <w:rFonts w:ascii="Arial" w:hAnsi="Arial" w:cs="Arial"/>
          <w:b/>
          <w:sz w:val="32"/>
        </w:rPr>
      </w:pPr>
    </w:p>
    <w:p w14:paraId="092E4E89" w14:textId="77777777" w:rsidR="00D34454" w:rsidRPr="007D32B3" w:rsidRDefault="00D34454" w:rsidP="007D32B3">
      <w:pPr>
        <w:spacing w:line="480" w:lineRule="auto"/>
        <w:jc w:val="center"/>
        <w:rPr>
          <w:rFonts w:ascii="Arial" w:hAnsi="Arial" w:cs="Arial"/>
          <w:b/>
          <w:sz w:val="32"/>
        </w:rPr>
      </w:pPr>
    </w:p>
    <w:p w14:paraId="50879285" w14:textId="091726FB" w:rsidR="00D34454" w:rsidRPr="007D32B3" w:rsidRDefault="000A50C1" w:rsidP="007D32B3">
      <w:pPr>
        <w:spacing w:line="480" w:lineRule="auto"/>
        <w:jc w:val="center"/>
        <w:rPr>
          <w:rFonts w:ascii="Arial" w:hAnsi="Arial" w:cs="Arial"/>
          <w:b/>
          <w:sz w:val="32"/>
        </w:rPr>
      </w:pPr>
      <w:r>
        <w:rPr>
          <w:noProof/>
        </w:rPr>
        <w:drawing>
          <wp:inline distT="0" distB="0" distL="0" distR="0" wp14:anchorId="583F25DB" wp14:editId="099C15A6">
            <wp:extent cx="2667000" cy="10763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667000" cy="1076325"/>
                    </a:xfrm>
                    <a:prstGeom prst="rect">
                      <a:avLst/>
                    </a:prstGeom>
                  </pic:spPr>
                </pic:pic>
              </a:graphicData>
            </a:graphic>
          </wp:inline>
        </w:drawing>
      </w:r>
    </w:p>
    <w:p w14:paraId="7C0CCD5B" w14:textId="77777777" w:rsidR="00305049" w:rsidRPr="007D32B3" w:rsidRDefault="00305049" w:rsidP="007D32B3">
      <w:pPr>
        <w:spacing w:line="480" w:lineRule="auto"/>
        <w:jc w:val="center"/>
        <w:rPr>
          <w:rFonts w:ascii="Arial" w:hAnsi="Arial" w:cs="Arial"/>
          <w:b/>
          <w:sz w:val="32"/>
        </w:rPr>
      </w:pPr>
      <w:r w:rsidRPr="007D32B3">
        <w:rPr>
          <w:rFonts w:ascii="Arial" w:hAnsi="Arial" w:cs="Arial"/>
          <w:b/>
          <w:sz w:val="32"/>
        </w:rPr>
        <w:t xml:space="preserve">Evaluating Front Office Reception Operations and Service Quality: A Case Study of </w:t>
      </w:r>
      <w:proofErr w:type="spellStart"/>
      <w:r w:rsidRPr="007D32B3">
        <w:rPr>
          <w:rFonts w:ascii="Arial" w:hAnsi="Arial" w:cs="Arial"/>
          <w:b/>
          <w:sz w:val="32"/>
        </w:rPr>
        <w:t>Maldron</w:t>
      </w:r>
      <w:proofErr w:type="spellEnd"/>
      <w:r w:rsidRPr="007D32B3">
        <w:rPr>
          <w:rFonts w:ascii="Arial" w:hAnsi="Arial" w:cs="Arial"/>
          <w:b/>
          <w:sz w:val="32"/>
        </w:rPr>
        <w:t xml:space="preserve"> Hotel Newcastle</w:t>
      </w:r>
    </w:p>
    <w:p w14:paraId="122F227C" w14:textId="6E155D05" w:rsidR="00D34454" w:rsidRPr="007D32B3" w:rsidRDefault="00D34454" w:rsidP="007D32B3">
      <w:pPr>
        <w:spacing w:line="480" w:lineRule="auto"/>
        <w:jc w:val="center"/>
        <w:rPr>
          <w:rFonts w:ascii="Arial" w:hAnsi="Arial" w:cs="Arial"/>
          <w:b/>
        </w:rPr>
      </w:pPr>
      <w:r w:rsidRPr="007D32B3">
        <w:rPr>
          <w:rFonts w:ascii="Arial" w:hAnsi="Arial" w:cs="Arial"/>
          <w:b/>
        </w:rPr>
        <w:t>Name</w:t>
      </w:r>
      <w:r w:rsidR="00310159">
        <w:rPr>
          <w:rFonts w:ascii="Arial" w:hAnsi="Arial" w:cs="Arial"/>
          <w:b/>
        </w:rPr>
        <w:t xml:space="preserve"> Ella Daniela Mirea</w:t>
      </w:r>
    </w:p>
    <w:p w14:paraId="354A9D6E" w14:textId="55E95B11" w:rsidR="00D34454" w:rsidRPr="007D32B3" w:rsidRDefault="00D34454" w:rsidP="007D32B3">
      <w:pPr>
        <w:spacing w:line="480" w:lineRule="auto"/>
        <w:jc w:val="center"/>
        <w:rPr>
          <w:rFonts w:ascii="Arial" w:hAnsi="Arial" w:cs="Arial"/>
          <w:b/>
        </w:rPr>
      </w:pPr>
      <w:r w:rsidRPr="007D32B3">
        <w:rPr>
          <w:rFonts w:ascii="Arial" w:hAnsi="Arial" w:cs="Arial"/>
          <w:b/>
        </w:rPr>
        <w:t>Student ID</w:t>
      </w:r>
      <w:r w:rsidR="00310159">
        <w:rPr>
          <w:rFonts w:ascii="Arial" w:hAnsi="Arial" w:cs="Arial"/>
          <w:b/>
        </w:rPr>
        <w:t xml:space="preserve"> </w:t>
      </w:r>
      <w:r w:rsidR="00310159">
        <w:rPr>
          <w:rFonts w:ascii="AppleSystemUIFont" w:hAnsi="AppleSystemUIFont" w:cs="AppleSystemUIFont"/>
          <w:sz w:val="26"/>
          <w:szCs w:val="26"/>
          <w14:ligatures w14:val="standardContextual"/>
        </w:rPr>
        <w:t>2246573</w:t>
      </w:r>
    </w:p>
    <w:p w14:paraId="0A864926" w14:textId="77777777" w:rsidR="00D34454" w:rsidRPr="007D32B3" w:rsidRDefault="00D34454" w:rsidP="007D32B3">
      <w:pPr>
        <w:spacing w:line="480" w:lineRule="auto"/>
        <w:jc w:val="center"/>
        <w:rPr>
          <w:rFonts w:ascii="Arial" w:hAnsi="Arial" w:cs="Arial"/>
          <w:b/>
        </w:rPr>
      </w:pPr>
      <w:r w:rsidRPr="007D32B3">
        <w:rPr>
          <w:rFonts w:ascii="Arial" w:hAnsi="Arial" w:cs="Arial"/>
          <w:b/>
        </w:rPr>
        <w:t>Module code: BMIH6008</w:t>
      </w:r>
    </w:p>
    <w:p w14:paraId="5CB0F585" w14:textId="52B40BF0" w:rsidR="00D34454" w:rsidRPr="007D32B3" w:rsidRDefault="00D34454" w:rsidP="007D32B3">
      <w:pPr>
        <w:spacing w:line="480" w:lineRule="auto"/>
        <w:jc w:val="center"/>
        <w:rPr>
          <w:rFonts w:ascii="Arial" w:hAnsi="Arial" w:cs="Arial"/>
          <w:b/>
        </w:rPr>
      </w:pPr>
      <w:r w:rsidRPr="007D32B3">
        <w:rPr>
          <w:rFonts w:ascii="Arial" w:hAnsi="Arial" w:cs="Arial"/>
          <w:b/>
        </w:rPr>
        <w:t>Supervisor</w:t>
      </w:r>
      <w:r w:rsidR="000A50C1">
        <w:rPr>
          <w:rFonts w:ascii="Arial" w:hAnsi="Arial" w:cs="Arial"/>
          <w:b/>
        </w:rPr>
        <w:t xml:space="preserve">: </w:t>
      </w:r>
      <w:r w:rsidR="000A50C1" w:rsidRPr="000A50C1">
        <w:rPr>
          <w:rFonts w:ascii="Arial" w:hAnsi="Arial" w:cs="Arial"/>
          <w:b/>
        </w:rPr>
        <w:t>Kathryn E Flynn</w:t>
      </w:r>
      <w:r w:rsidR="000A50C1" w:rsidRPr="000A50C1">
        <w:rPr>
          <w:rFonts w:ascii="Arial" w:hAnsi="Arial" w:cs="Arial"/>
          <w:b/>
        </w:rPr>
        <w:cr/>
      </w:r>
    </w:p>
    <w:p w14:paraId="0AADB302" w14:textId="40DAFA3C" w:rsidR="00D34454" w:rsidRPr="007D32B3" w:rsidRDefault="00D34454" w:rsidP="007D32B3">
      <w:pPr>
        <w:spacing w:line="480" w:lineRule="auto"/>
        <w:rPr>
          <w:rFonts w:ascii="Arial" w:hAnsi="Arial" w:cs="Arial"/>
        </w:rPr>
      </w:pPr>
    </w:p>
    <w:p w14:paraId="44B90D6C" w14:textId="77777777" w:rsidR="00D34454" w:rsidRPr="007D32B3" w:rsidRDefault="00D34454" w:rsidP="007D32B3">
      <w:pPr>
        <w:spacing w:line="480" w:lineRule="auto"/>
        <w:rPr>
          <w:rFonts w:ascii="Arial" w:hAnsi="Arial" w:cs="Arial"/>
        </w:rPr>
      </w:pPr>
    </w:p>
    <w:p w14:paraId="0A44BCD5" w14:textId="77777777" w:rsidR="00D34454" w:rsidRPr="007D32B3" w:rsidRDefault="00D34454" w:rsidP="007D32B3">
      <w:pPr>
        <w:spacing w:line="480" w:lineRule="auto"/>
        <w:rPr>
          <w:rFonts w:ascii="Arial" w:hAnsi="Arial" w:cs="Arial"/>
        </w:rPr>
      </w:pPr>
    </w:p>
    <w:p w14:paraId="0A0CEDA1" w14:textId="77777777" w:rsidR="00D34454" w:rsidRPr="007D32B3" w:rsidRDefault="00D34454" w:rsidP="007D32B3">
      <w:pPr>
        <w:spacing w:before="0" w:after="160" w:line="480" w:lineRule="auto"/>
        <w:jc w:val="left"/>
        <w:rPr>
          <w:rFonts w:ascii="Arial" w:hAnsi="Arial" w:cs="Arial"/>
        </w:rPr>
      </w:pPr>
      <w:r w:rsidRPr="007D32B3">
        <w:rPr>
          <w:rFonts w:ascii="Arial" w:hAnsi="Arial" w:cs="Arial"/>
        </w:rPr>
        <w:br w:type="page"/>
      </w:r>
    </w:p>
    <w:p w14:paraId="2D050072" w14:textId="77777777" w:rsidR="00305049" w:rsidRPr="007D32B3" w:rsidRDefault="00305049" w:rsidP="007D32B3">
      <w:pPr>
        <w:pStyle w:val="Heading1"/>
        <w:spacing w:line="480" w:lineRule="auto"/>
        <w:rPr>
          <w:rFonts w:ascii="Arial" w:hAnsi="Arial" w:cs="Arial"/>
        </w:rPr>
      </w:pPr>
      <w:bookmarkStart w:id="0" w:name="_Toc222683916"/>
      <w:r w:rsidRPr="007D32B3">
        <w:rPr>
          <w:rFonts w:ascii="Arial" w:hAnsi="Arial" w:cs="Arial"/>
        </w:rPr>
        <w:lastRenderedPageBreak/>
        <w:t>Declaration</w:t>
      </w:r>
      <w:bookmarkEnd w:id="0"/>
    </w:p>
    <w:p w14:paraId="33EEEFC7" w14:textId="4BC6AC2A" w:rsidR="002A06E9" w:rsidRPr="007D32B3" w:rsidRDefault="00AB62B0" w:rsidP="007D32B3">
      <w:pPr>
        <w:spacing w:line="480" w:lineRule="auto"/>
        <w:rPr>
          <w:rFonts w:ascii="Arial" w:hAnsi="Arial" w:cs="Arial"/>
        </w:rPr>
      </w:pPr>
      <w:r w:rsidRPr="007D32B3">
        <w:rPr>
          <w:rFonts w:ascii="Arial" w:hAnsi="Arial" w:cs="Arial"/>
        </w:rPr>
        <w:t xml:space="preserve">I </w:t>
      </w:r>
      <w:r w:rsidR="00310159">
        <w:rPr>
          <w:rFonts w:ascii="Arial" w:hAnsi="Arial" w:cs="Arial"/>
        </w:rPr>
        <w:t>declare</w:t>
      </w:r>
      <w:r w:rsidRPr="007D32B3">
        <w:rPr>
          <w:rFonts w:ascii="Arial" w:hAnsi="Arial" w:cs="Arial"/>
        </w:rPr>
        <w:t xml:space="preserve"> that the given research project is my personal original work and I have written it in compliance with the academic rules of the university. All information, ideas, and data applied in this dissertation have been credited and cited accordingly according to the necessary referencing standards. This publication has not been entered before in any other academic award or qualification. I can affirm that all the help obtained when preparing this research has been fully appreciated.</w:t>
      </w:r>
    </w:p>
    <w:p w14:paraId="70718161" w14:textId="77777777" w:rsidR="00D34454" w:rsidRPr="007D32B3" w:rsidRDefault="00D34454" w:rsidP="007D32B3">
      <w:pPr>
        <w:spacing w:before="0" w:after="160" w:line="480" w:lineRule="auto"/>
        <w:jc w:val="left"/>
        <w:rPr>
          <w:rFonts w:ascii="Arial" w:eastAsiaTheme="majorEastAsia" w:hAnsi="Arial" w:cs="Arial"/>
          <w:b/>
          <w:sz w:val="28"/>
          <w:szCs w:val="32"/>
        </w:rPr>
      </w:pPr>
      <w:r w:rsidRPr="007D32B3">
        <w:rPr>
          <w:rFonts w:ascii="Arial" w:hAnsi="Arial" w:cs="Arial"/>
        </w:rPr>
        <w:br w:type="page"/>
      </w:r>
    </w:p>
    <w:p w14:paraId="4D7D4925" w14:textId="77777777" w:rsidR="00305049" w:rsidRPr="007D32B3" w:rsidRDefault="00305049" w:rsidP="007D32B3">
      <w:pPr>
        <w:pStyle w:val="Heading1"/>
        <w:spacing w:line="480" w:lineRule="auto"/>
        <w:rPr>
          <w:rFonts w:ascii="Arial" w:hAnsi="Arial" w:cs="Arial"/>
        </w:rPr>
      </w:pPr>
      <w:bookmarkStart w:id="1" w:name="_Toc222683917"/>
      <w:r w:rsidRPr="007D32B3">
        <w:rPr>
          <w:rFonts w:ascii="Arial" w:hAnsi="Arial" w:cs="Arial"/>
        </w:rPr>
        <w:lastRenderedPageBreak/>
        <w:t>Acknowledgements</w:t>
      </w:r>
      <w:bookmarkEnd w:id="1"/>
    </w:p>
    <w:p w14:paraId="5A6BE14A" w14:textId="7DC53A60" w:rsidR="002A06E9" w:rsidRPr="007D32B3" w:rsidRDefault="00AB62B0" w:rsidP="007D32B3">
      <w:pPr>
        <w:spacing w:line="480" w:lineRule="auto"/>
        <w:rPr>
          <w:rFonts w:ascii="Arial" w:hAnsi="Arial" w:cs="Arial"/>
        </w:rPr>
      </w:pPr>
      <w:r w:rsidRPr="007D32B3">
        <w:rPr>
          <w:rFonts w:ascii="Arial" w:hAnsi="Arial" w:cs="Arial"/>
        </w:rPr>
        <w:t xml:space="preserve">I would offer my utmost gratitude to my supervisor on their guidance, support, and helpful feedback during the accomplishment of this research project. Their knowledge and support have played a central role in the formulation of the direction and quality of this study. I also would like to express my gratitude to </w:t>
      </w:r>
      <w:proofErr w:type="spellStart"/>
      <w:r w:rsidRPr="007D32B3">
        <w:rPr>
          <w:rFonts w:ascii="Arial" w:hAnsi="Arial" w:cs="Arial"/>
        </w:rPr>
        <w:t>Maldron</w:t>
      </w:r>
      <w:proofErr w:type="spellEnd"/>
      <w:r w:rsidRPr="007D32B3">
        <w:rPr>
          <w:rFonts w:ascii="Arial" w:hAnsi="Arial" w:cs="Arial"/>
        </w:rPr>
        <w:t xml:space="preserve"> Hotel Newcastle because of the opportunity to acquire some practical experience during my placement period that makes me choose this topic of research. I would like to appreciate my lecturers and academic staff who helped me with my academic journey and provided me with knowledge. Lastly, I would like to acknowledge my family and friends who were very patient, encouraging, and supportive throughout the process.</w:t>
      </w:r>
    </w:p>
    <w:p w14:paraId="77AEAD58" w14:textId="77777777" w:rsidR="00D34454" w:rsidRPr="007D32B3" w:rsidRDefault="00D34454" w:rsidP="007D32B3">
      <w:pPr>
        <w:spacing w:before="0" w:after="160" w:line="480" w:lineRule="auto"/>
        <w:jc w:val="left"/>
        <w:rPr>
          <w:rFonts w:ascii="Arial" w:eastAsiaTheme="majorEastAsia" w:hAnsi="Arial" w:cs="Arial"/>
          <w:b/>
          <w:sz w:val="28"/>
          <w:szCs w:val="32"/>
        </w:rPr>
      </w:pPr>
      <w:r w:rsidRPr="007D32B3">
        <w:rPr>
          <w:rFonts w:ascii="Arial" w:hAnsi="Arial" w:cs="Arial"/>
        </w:rPr>
        <w:br w:type="page"/>
      </w:r>
    </w:p>
    <w:p w14:paraId="033D0488" w14:textId="77777777" w:rsidR="00305049" w:rsidRPr="007D32B3" w:rsidRDefault="00305049" w:rsidP="007D32B3">
      <w:pPr>
        <w:pStyle w:val="Heading1"/>
        <w:spacing w:line="480" w:lineRule="auto"/>
        <w:rPr>
          <w:rFonts w:ascii="Arial" w:hAnsi="Arial" w:cs="Arial"/>
        </w:rPr>
      </w:pPr>
      <w:bookmarkStart w:id="2" w:name="_Toc222683918"/>
      <w:r w:rsidRPr="007D32B3">
        <w:rPr>
          <w:rFonts w:ascii="Arial" w:hAnsi="Arial" w:cs="Arial"/>
        </w:rPr>
        <w:lastRenderedPageBreak/>
        <w:t>Abstract</w:t>
      </w:r>
      <w:bookmarkEnd w:id="2"/>
      <w:r w:rsidR="00167964" w:rsidRPr="007D32B3">
        <w:rPr>
          <w:rFonts w:ascii="Arial" w:hAnsi="Arial" w:cs="Arial"/>
        </w:rPr>
        <w:t xml:space="preserve"> </w:t>
      </w:r>
    </w:p>
    <w:p w14:paraId="1BF51728" w14:textId="77777777" w:rsidR="007A7DDA" w:rsidRPr="007D32B3" w:rsidRDefault="00AB62B0" w:rsidP="007D32B3">
      <w:pPr>
        <w:spacing w:line="480" w:lineRule="auto"/>
        <w:rPr>
          <w:rFonts w:ascii="Arial" w:hAnsi="Arial" w:cs="Arial"/>
        </w:rPr>
      </w:pPr>
      <w:r w:rsidRPr="007D32B3">
        <w:rPr>
          <w:rFonts w:ascii="Arial" w:hAnsi="Arial" w:cs="Arial"/>
        </w:rPr>
        <w:t xml:space="preserve">This study determines the efficiency of front office reception activities and service delivery in </w:t>
      </w:r>
      <w:proofErr w:type="spellStart"/>
      <w:r w:rsidRPr="007D32B3">
        <w:rPr>
          <w:rFonts w:ascii="Arial" w:hAnsi="Arial" w:cs="Arial"/>
        </w:rPr>
        <w:t>Maldron</w:t>
      </w:r>
      <w:proofErr w:type="spellEnd"/>
      <w:r w:rsidRPr="007D32B3">
        <w:rPr>
          <w:rFonts w:ascii="Arial" w:hAnsi="Arial" w:cs="Arial"/>
        </w:rPr>
        <w:t xml:space="preserve"> Hotel Newcastle with a special emphasize on answering the question on how reception practices determine guest experience and the overall service performance. The front office is commonly known as a sensitive area in the operations of the hotel since it is the first area that guests see, and it is an important part in creating first impressions, dealing with the clients and the coordination of the services. </w:t>
      </w:r>
      <w:r w:rsidR="007A7DDA" w:rsidRPr="007D32B3">
        <w:rPr>
          <w:rFonts w:ascii="Arial" w:hAnsi="Arial" w:cs="Arial"/>
        </w:rPr>
        <w:t xml:space="preserve">As the competitive environment in the hospitality industry is increasingly becoming more competitive, maintenance of high degree of operational efficiency and service quality is crucial to guaranteeing guest satisfaction and sustainability of </w:t>
      </w:r>
      <w:proofErr w:type="spellStart"/>
      <w:r w:rsidR="007A7DDA" w:rsidRPr="007D32B3">
        <w:rPr>
          <w:rFonts w:ascii="Arial" w:hAnsi="Arial" w:cs="Arial"/>
        </w:rPr>
        <w:t>organisational</w:t>
      </w:r>
      <w:proofErr w:type="spellEnd"/>
      <w:r w:rsidR="007A7DDA" w:rsidRPr="007D32B3">
        <w:rPr>
          <w:rFonts w:ascii="Arial" w:hAnsi="Arial" w:cs="Arial"/>
        </w:rPr>
        <w:t xml:space="preserve"> success. The current research will then be directed toward researching the functional role of the front office, service quality measurements based on the existing theoretical frameworks, and its effect on the guest satisfaction and also the areas where they can be enhanced.</w:t>
      </w:r>
    </w:p>
    <w:p w14:paraId="47BCC1C8" w14:textId="24862450" w:rsidR="00AB62B0" w:rsidRPr="007D32B3" w:rsidRDefault="007A7DDA" w:rsidP="007D32B3">
      <w:pPr>
        <w:spacing w:line="480" w:lineRule="auto"/>
        <w:rPr>
          <w:rFonts w:ascii="Arial" w:hAnsi="Arial" w:cs="Arial"/>
        </w:rPr>
      </w:pPr>
      <w:r w:rsidRPr="007D32B3">
        <w:rPr>
          <w:rFonts w:ascii="Arial" w:hAnsi="Arial" w:cs="Arial"/>
        </w:rPr>
        <w:t xml:space="preserve">The research methodology will be a qualitative case study, which relies on secondary data sources, including academic literature, industry reports, </w:t>
      </w:r>
      <w:proofErr w:type="spellStart"/>
      <w:r w:rsidRPr="007D32B3">
        <w:rPr>
          <w:rFonts w:ascii="Arial" w:hAnsi="Arial" w:cs="Arial"/>
        </w:rPr>
        <w:t>organisational</w:t>
      </w:r>
      <w:proofErr w:type="spellEnd"/>
      <w:r w:rsidRPr="007D32B3">
        <w:rPr>
          <w:rFonts w:ascii="Arial" w:hAnsi="Arial" w:cs="Arial"/>
        </w:rPr>
        <w:t xml:space="preserve"> information and publicly available reviews of the guests. Thematic analysis is applied to establish the trends and information related to the front office operational efficiency, dimension of service quality, guest experience and operational problems. The SERVQUAL model is applied as a guide with which to evaluate the quality of services against significant dimensions that encompass tangibles, reliability, responsiveness, assurance, and empathy. The front office activity is in sync with the goals of the organisation and the expectations of the guests as this method offers a holistic perspective of the front office activity.</w:t>
      </w:r>
    </w:p>
    <w:p w14:paraId="6536862F" w14:textId="77777777" w:rsidR="007A7DDA" w:rsidRPr="007D32B3" w:rsidRDefault="007A7DDA" w:rsidP="007D32B3">
      <w:pPr>
        <w:spacing w:line="480" w:lineRule="auto"/>
        <w:rPr>
          <w:rFonts w:ascii="Arial" w:hAnsi="Arial" w:cs="Arial"/>
        </w:rPr>
      </w:pPr>
      <w:r w:rsidRPr="007D32B3">
        <w:rPr>
          <w:rFonts w:ascii="Arial" w:hAnsi="Arial" w:cs="Arial"/>
        </w:rPr>
        <w:lastRenderedPageBreak/>
        <w:t xml:space="preserve">The findings indicate that the front office functions of </w:t>
      </w:r>
      <w:proofErr w:type="spellStart"/>
      <w:r w:rsidRPr="007D32B3">
        <w:rPr>
          <w:rFonts w:ascii="Arial" w:hAnsi="Arial" w:cs="Arial"/>
        </w:rPr>
        <w:t>Maldron</w:t>
      </w:r>
      <w:proofErr w:type="spellEnd"/>
      <w:r w:rsidRPr="007D32B3">
        <w:rPr>
          <w:rFonts w:ascii="Arial" w:hAnsi="Arial" w:cs="Arial"/>
        </w:rPr>
        <w:t xml:space="preserve"> Hotel Newcastle tend to be good and the reception staffs are described to be more professional with good communication skills and aptitude to handle routine operations effectively. The visitors often perceive the reception setting as friendly, </w:t>
      </w:r>
      <w:proofErr w:type="spellStart"/>
      <w:r w:rsidRPr="007D32B3">
        <w:rPr>
          <w:rFonts w:ascii="Arial" w:hAnsi="Arial" w:cs="Arial"/>
        </w:rPr>
        <w:t>well furnished</w:t>
      </w:r>
      <w:proofErr w:type="spellEnd"/>
      <w:r w:rsidRPr="007D32B3">
        <w:rPr>
          <w:rFonts w:ascii="Arial" w:hAnsi="Arial" w:cs="Arial"/>
        </w:rPr>
        <w:t xml:space="preserve"> and this is an added advantage to the total experience that the guests undergo. The study shows that the quality of the services is largely comparable along the key dimensions particularly the staff responsiveness and staff empathy that are vital in the establishment of trust and satisfaction. However, it is also in the analysis that some challenges exist including the fact that there are some delays during the peak hours, that there is a need to meet the same service standards across the shifts and challenges associated with high occupation rates. These concerns indicate that operational performance will be facilitated by sustained improvement and appropriate workforce planning and strategic workforce utilization of technology.</w:t>
      </w:r>
    </w:p>
    <w:p w14:paraId="1B241F65" w14:textId="77C6AE2F" w:rsidR="00167964" w:rsidRPr="007D32B3" w:rsidRDefault="007A7DDA" w:rsidP="007D32B3">
      <w:pPr>
        <w:spacing w:line="480" w:lineRule="auto"/>
        <w:rPr>
          <w:rFonts w:ascii="Arial" w:hAnsi="Arial" w:cs="Arial"/>
        </w:rPr>
      </w:pPr>
      <w:r w:rsidRPr="007D32B3">
        <w:rPr>
          <w:rFonts w:ascii="Arial" w:hAnsi="Arial" w:cs="Arial"/>
        </w:rPr>
        <w:t xml:space="preserve">The SWOT and PESTEL analysis are also used to examine the strength of the company internally and external forces that influences the front office operations. These evaluations indicate the existence of the opportunities to make the services more efficient with the assistance of digital applications, give more training to the staff, and make decisions based on the feedback of guests, and reflect the risk of increasing competition and shifting customer requirements. The conclusion of the paper is that the front office is currently doing well, yet proactive measures and continuous observations should be undertaken to guarantee that service quality is high and it will be capable of staying competitive. Overall, the research is a useful input to the deepen knowledge of front office management within the framework of a real hospitality facility and contains the practical recommendations of </w:t>
      </w:r>
      <w:r w:rsidRPr="007D32B3">
        <w:rPr>
          <w:rFonts w:ascii="Arial" w:hAnsi="Arial" w:cs="Arial"/>
        </w:rPr>
        <w:lastRenderedPageBreak/>
        <w:t xml:space="preserve">what kind of improvements should be made to the process of service delivery and the customer satisfaction. The inferences obtained can be applied in decision-making in the management of </w:t>
      </w:r>
      <w:proofErr w:type="spellStart"/>
      <w:r w:rsidRPr="007D32B3">
        <w:rPr>
          <w:rFonts w:ascii="Arial" w:hAnsi="Arial" w:cs="Arial"/>
        </w:rPr>
        <w:t>Maldron</w:t>
      </w:r>
      <w:proofErr w:type="spellEnd"/>
      <w:r w:rsidRPr="007D32B3">
        <w:rPr>
          <w:rFonts w:ascii="Arial" w:hAnsi="Arial" w:cs="Arial"/>
        </w:rPr>
        <w:t xml:space="preserve"> Hotel Newcastle, or have overall implications of improving operations in other hotel-reception settings.</w:t>
      </w:r>
    </w:p>
    <w:p w14:paraId="53D52215" w14:textId="77777777" w:rsidR="00167964" w:rsidRPr="007D32B3" w:rsidRDefault="00167964" w:rsidP="007D32B3">
      <w:pPr>
        <w:spacing w:line="480" w:lineRule="auto"/>
        <w:rPr>
          <w:rFonts w:ascii="Arial" w:hAnsi="Arial" w:cs="Arial"/>
          <w:b/>
          <w:i/>
        </w:rPr>
      </w:pPr>
      <w:r w:rsidRPr="007D32B3">
        <w:rPr>
          <w:rFonts w:ascii="Arial" w:hAnsi="Arial" w:cs="Arial"/>
          <w:b/>
          <w:i/>
        </w:rPr>
        <w:t>Keywords: Front Office Operations; Service Quality; Guest Satisfaction; SERVQUAL; Hospitality Management</w:t>
      </w:r>
    </w:p>
    <w:p w14:paraId="328968E8" w14:textId="77777777" w:rsidR="00D34454" w:rsidRPr="007D32B3" w:rsidRDefault="00D34454" w:rsidP="007D32B3">
      <w:pPr>
        <w:spacing w:before="0" w:after="160" w:line="480" w:lineRule="auto"/>
        <w:jc w:val="left"/>
        <w:rPr>
          <w:rFonts w:ascii="Arial" w:hAnsi="Arial" w:cs="Arial"/>
        </w:rPr>
      </w:pPr>
      <w:r w:rsidRPr="007D32B3">
        <w:rPr>
          <w:rFonts w:ascii="Arial" w:hAnsi="Arial" w:cs="Arial"/>
        </w:rPr>
        <w:br w:type="page"/>
      </w:r>
    </w:p>
    <w:sdt>
      <w:sdtPr>
        <w:rPr>
          <w:rFonts w:ascii="Arial" w:eastAsiaTheme="minorHAnsi" w:hAnsi="Arial" w:cs="Arial"/>
          <w:color w:val="auto"/>
          <w:sz w:val="24"/>
          <w:szCs w:val="22"/>
        </w:rPr>
        <w:id w:val="-793359479"/>
        <w:docPartObj>
          <w:docPartGallery w:val="Table of Contents"/>
          <w:docPartUnique/>
        </w:docPartObj>
      </w:sdtPr>
      <w:sdtEndPr>
        <w:rPr>
          <w:b/>
          <w:bCs/>
          <w:noProof/>
        </w:rPr>
      </w:sdtEndPr>
      <w:sdtContent>
        <w:p w14:paraId="5C8A479F" w14:textId="77777777" w:rsidR="004F5160" w:rsidRPr="007D32B3" w:rsidRDefault="004F5160" w:rsidP="007D32B3">
          <w:pPr>
            <w:pStyle w:val="TOCHeading"/>
            <w:spacing w:line="480" w:lineRule="auto"/>
            <w:rPr>
              <w:rFonts w:ascii="Arial" w:hAnsi="Arial" w:cs="Arial"/>
            </w:rPr>
          </w:pPr>
          <w:r w:rsidRPr="007D32B3">
            <w:rPr>
              <w:rFonts w:ascii="Arial" w:hAnsi="Arial" w:cs="Arial"/>
            </w:rPr>
            <w:t>Table of Contents</w:t>
          </w:r>
        </w:p>
        <w:p w14:paraId="23C40F42" w14:textId="77777777" w:rsidR="007D32B3" w:rsidRDefault="004F5160">
          <w:pPr>
            <w:pStyle w:val="TOC1"/>
            <w:tabs>
              <w:tab w:val="right" w:leader="dot" w:pos="9350"/>
            </w:tabs>
            <w:rPr>
              <w:rFonts w:asciiTheme="minorHAnsi" w:eastAsiaTheme="minorEastAsia" w:hAnsiTheme="minorHAnsi"/>
              <w:noProof/>
              <w:sz w:val="22"/>
            </w:rPr>
          </w:pPr>
          <w:r w:rsidRPr="007D32B3">
            <w:rPr>
              <w:rFonts w:ascii="Arial" w:hAnsi="Arial" w:cs="Arial"/>
              <w:b/>
              <w:bCs/>
              <w:noProof/>
            </w:rPr>
            <w:fldChar w:fldCharType="begin"/>
          </w:r>
          <w:r w:rsidRPr="007D32B3">
            <w:rPr>
              <w:rFonts w:ascii="Arial" w:hAnsi="Arial" w:cs="Arial"/>
              <w:b/>
              <w:bCs/>
              <w:noProof/>
            </w:rPr>
            <w:instrText xml:space="preserve"> TOC \o "1-3" \h \z \u </w:instrText>
          </w:r>
          <w:r w:rsidRPr="007D32B3">
            <w:rPr>
              <w:rFonts w:ascii="Arial" w:hAnsi="Arial" w:cs="Arial"/>
              <w:b/>
              <w:bCs/>
              <w:noProof/>
            </w:rPr>
            <w:fldChar w:fldCharType="separate"/>
          </w:r>
          <w:hyperlink w:anchor="_Toc222683916" w:history="1">
            <w:r w:rsidR="007D32B3" w:rsidRPr="00B37EAB">
              <w:rPr>
                <w:rStyle w:val="Hyperlink"/>
                <w:rFonts w:ascii="Arial" w:hAnsi="Arial" w:cs="Arial"/>
                <w:noProof/>
              </w:rPr>
              <w:t>Declaration</w:t>
            </w:r>
            <w:r w:rsidR="007D32B3">
              <w:rPr>
                <w:noProof/>
                <w:webHidden/>
              </w:rPr>
              <w:tab/>
            </w:r>
            <w:r w:rsidR="007D32B3">
              <w:rPr>
                <w:noProof/>
                <w:webHidden/>
              </w:rPr>
              <w:fldChar w:fldCharType="begin"/>
            </w:r>
            <w:r w:rsidR="007D32B3">
              <w:rPr>
                <w:noProof/>
                <w:webHidden/>
              </w:rPr>
              <w:instrText xml:space="preserve"> PAGEREF _Toc222683916 \h </w:instrText>
            </w:r>
            <w:r w:rsidR="007D32B3">
              <w:rPr>
                <w:noProof/>
                <w:webHidden/>
              </w:rPr>
            </w:r>
            <w:r w:rsidR="007D32B3">
              <w:rPr>
                <w:noProof/>
                <w:webHidden/>
              </w:rPr>
              <w:fldChar w:fldCharType="separate"/>
            </w:r>
            <w:r w:rsidR="007D32B3">
              <w:rPr>
                <w:noProof/>
                <w:webHidden/>
              </w:rPr>
              <w:t>2</w:t>
            </w:r>
            <w:r w:rsidR="007D32B3">
              <w:rPr>
                <w:noProof/>
                <w:webHidden/>
              </w:rPr>
              <w:fldChar w:fldCharType="end"/>
            </w:r>
          </w:hyperlink>
        </w:p>
        <w:p w14:paraId="338A1624" w14:textId="77777777" w:rsidR="007D32B3" w:rsidRDefault="007D32B3">
          <w:pPr>
            <w:pStyle w:val="TOC1"/>
            <w:tabs>
              <w:tab w:val="right" w:leader="dot" w:pos="9350"/>
            </w:tabs>
            <w:rPr>
              <w:rFonts w:asciiTheme="minorHAnsi" w:eastAsiaTheme="minorEastAsia" w:hAnsiTheme="minorHAnsi"/>
              <w:noProof/>
              <w:sz w:val="22"/>
            </w:rPr>
          </w:pPr>
          <w:hyperlink w:anchor="_Toc222683917" w:history="1">
            <w:r w:rsidRPr="00B37EAB">
              <w:rPr>
                <w:rStyle w:val="Hyperlink"/>
                <w:rFonts w:ascii="Arial" w:hAnsi="Arial" w:cs="Arial"/>
                <w:noProof/>
              </w:rPr>
              <w:t>Acknowledgements</w:t>
            </w:r>
            <w:r>
              <w:rPr>
                <w:noProof/>
                <w:webHidden/>
              </w:rPr>
              <w:tab/>
            </w:r>
            <w:r>
              <w:rPr>
                <w:noProof/>
                <w:webHidden/>
              </w:rPr>
              <w:fldChar w:fldCharType="begin"/>
            </w:r>
            <w:r>
              <w:rPr>
                <w:noProof/>
                <w:webHidden/>
              </w:rPr>
              <w:instrText xml:space="preserve"> PAGEREF _Toc222683917 \h </w:instrText>
            </w:r>
            <w:r>
              <w:rPr>
                <w:noProof/>
                <w:webHidden/>
              </w:rPr>
            </w:r>
            <w:r>
              <w:rPr>
                <w:noProof/>
                <w:webHidden/>
              </w:rPr>
              <w:fldChar w:fldCharType="separate"/>
            </w:r>
            <w:r>
              <w:rPr>
                <w:noProof/>
                <w:webHidden/>
              </w:rPr>
              <w:t>3</w:t>
            </w:r>
            <w:r>
              <w:rPr>
                <w:noProof/>
                <w:webHidden/>
              </w:rPr>
              <w:fldChar w:fldCharType="end"/>
            </w:r>
          </w:hyperlink>
        </w:p>
        <w:p w14:paraId="538041A3" w14:textId="77777777" w:rsidR="007D32B3" w:rsidRDefault="007D32B3">
          <w:pPr>
            <w:pStyle w:val="TOC1"/>
            <w:tabs>
              <w:tab w:val="right" w:leader="dot" w:pos="9350"/>
            </w:tabs>
            <w:rPr>
              <w:rFonts w:asciiTheme="minorHAnsi" w:eastAsiaTheme="minorEastAsia" w:hAnsiTheme="minorHAnsi"/>
              <w:noProof/>
              <w:sz w:val="22"/>
            </w:rPr>
          </w:pPr>
          <w:hyperlink w:anchor="_Toc222683918" w:history="1">
            <w:r w:rsidRPr="00B37EAB">
              <w:rPr>
                <w:rStyle w:val="Hyperlink"/>
                <w:rFonts w:ascii="Arial" w:hAnsi="Arial" w:cs="Arial"/>
                <w:noProof/>
              </w:rPr>
              <w:t>Abstract</w:t>
            </w:r>
            <w:r>
              <w:rPr>
                <w:noProof/>
                <w:webHidden/>
              </w:rPr>
              <w:tab/>
            </w:r>
            <w:r>
              <w:rPr>
                <w:noProof/>
                <w:webHidden/>
              </w:rPr>
              <w:fldChar w:fldCharType="begin"/>
            </w:r>
            <w:r>
              <w:rPr>
                <w:noProof/>
                <w:webHidden/>
              </w:rPr>
              <w:instrText xml:space="preserve"> PAGEREF _Toc222683918 \h </w:instrText>
            </w:r>
            <w:r>
              <w:rPr>
                <w:noProof/>
                <w:webHidden/>
              </w:rPr>
            </w:r>
            <w:r>
              <w:rPr>
                <w:noProof/>
                <w:webHidden/>
              </w:rPr>
              <w:fldChar w:fldCharType="separate"/>
            </w:r>
            <w:r>
              <w:rPr>
                <w:noProof/>
                <w:webHidden/>
              </w:rPr>
              <w:t>4</w:t>
            </w:r>
            <w:r>
              <w:rPr>
                <w:noProof/>
                <w:webHidden/>
              </w:rPr>
              <w:fldChar w:fldCharType="end"/>
            </w:r>
          </w:hyperlink>
        </w:p>
        <w:p w14:paraId="7A62ECE4" w14:textId="77777777" w:rsidR="007D32B3" w:rsidRDefault="007D32B3">
          <w:pPr>
            <w:pStyle w:val="TOC1"/>
            <w:tabs>
              <w:tab w:val="right" w:leader="dot" w:pos="9350"/>
            </w:tabs>
            <w:rPr>
              <w:rFonts w:asciiTheme="minorHAnsi" w:eastAsiaTheme="minorEastAsia" w:hAnsiTheme="minorHAnsi"/>
              <w:noProof/>
              <w:sz w:val="22"/>
            </w:rPr>
          </w:pPr>
          <w:hyperlink w:anchor="_Toc222683919" w:history="1">
            <w:r w:rsidRPr="00B37EAB">
              <w:rPr>
                <w:rStyle w:val="Hyperlink"/>
                <w:rFonts w:ascii="Arial" w:hAnsi="Arial" w:cs="Arial"/>
                <w:noProof/>
              </w:rPr>
              <w:t>Chapter 1: Introduction</w:t>
            </w:r>
            <w:r>
              <w:rPr>
                <w:noProof/>
                <w:webHidden/>
              </w:rPr>
              <w:tab/>
            </w:r>
            <w:r>
              <w:rPr>
                <w:noProof/>
                <w:webHidden/>
              </w:rPr>
              <w:fldChar w:fldCharType="begin"/>
            </w:r>
            <w:r>
              <w:rPr>
                <w:noProof/>
                <w:webHidden/>
              </w:rPr>
              <w:instrText xml:space="preserve"> PAGEREF _Toc222683919 \h </w:instrText>
            </w:r>
            <w:r>
              <w:rPr>
                <w:noProof/>
                <w:webHidden/>
              </w:rPr>
            </w:r>
            <w:r>
              <w:rPr>
                <w:noProof/>
                <w:webHidden/>
              </w:rPr>
              <w:fldChar w:fldCharType="separate"/>
            </w:r>
            <w:r>
              <w:rPr>
                <w:noProof/>
                <w:webHidden/>
              </w:rPr>
              <w:t>9</w:t>
            </w:r>
            <w:r>
              <w:rPr>
                <w:noProof/>
                <w:webHidden/>
              </w:rPr>
              <w:fldChar w:fldCharType="end"/>
            </w:r>
          </w:hyperlink>
        </w:p>
        <w:p w14:paraId="4026EF7F" w14:textId="77777777" w:rsidR="007D32B3" w:rsidRDefault="007D32B3">
          <w:pPr>
            <w:pStyle w:val="TOC2"/>
            <w:tabs>
              <w:tab w:val="right" w:leader="dot" w:pos="9350"/>
            </w:tabs>
            <w:rPr>
              <w:rFonts w:asciiTheme="minorHAnsi" w:eastAsiaTheme="minorEastAsia" w:hAnsiTheme="minorHAnsi"/>
              <w:noProof/>
              <w:sz w:val="22"/>
            </w:rPr>
          </w:pPr>
          <w:hyperlink w:anchor="_Toc222683920" w:history="1">
            <w:r w:rsidRPr="00B37EAB">
              <w:rPr>
                <w:rStyle w:val="Hyperlink"/>
                <w:rFonts w:ascii="Arial" w:hAnsi="Arial" w:cs="Arial"/>
                <w:noProof/>
              </w:rPr>
              <w:t>1.1 Background to the Study</w:t>
            </w:r>
            <w:r>
              <w:rPr>
                <w:noProof/>
                <w:webHidden/>
              </w:rPr>
              <w:tab/>
            </w:r>
            <w:r>
              <w:rPr>
                <w:noProof/>
                <w:webHidden/>
              </w:rPr>
              <w:fldChar w:fldCharType="begin"/>
            </w:r>
            <w:r>
              <w:rPr>
                <w:noProof/>
                <w:webHidden/>
              </w:rPr>
              <w:instrText xml:space="preserve"> PAGEREF _Toc222683920 \h </w:instrText>
            </w:r>
            <w:r>
              <w:rPr>
                <w:noProof/>
                <w:webHidden/>
              </w:rPr>
            </w:r>
            <w:r>
              <w:rPr>
                <w:noProof/>
                <w:webHidden/>
              </w:rPr>
              <w:fldChar w:fldCharType="separate"/>
            </w:r>
            <w:r>
              <w:rPr>
                <w:noProof/>
                <w:webHidden/>
              </w:rPr>
              <w:t>9</w:t>
            </w:r>
            <w:r>
              <w:rPr>
                <w:noProof/>
                <w:webHidden/>
              </w:rPr>
              <w:fldChar w:fldCharType="end"/>
            </w:r>
          </w:hyperlink>
        </w:p>
        <w:p w14:paraId="30BEC0F7" w14:textId="77777777" w:rsidR="007D32B3" w:rsidRDefault="007D32B3">
          <w:pPr>
            <w:pStyle w:val="TOC2"/>
            <w:tabs>
              <w:tab w:val="right" w:leader="dot" w:pos="9350"/>
            </w:tabs>
            <w:rPr>
              <w:rFonts w:asciiTheme="minorHAnsi" w:eastAsiaTheme="minorEastAsia" w:hAnsiTheme="minorHAnsi"/>
              <w:noProof/>
              <w:sz w:val="22"/>
            </w:rPr>
          </w:pPr>
          <w:hyperlink w:anchor="_Toc222683921" w:history="1">
            <w:r w:rsidRPr="00B37EAB">
              <w:rPr>
                <w:rStyle w:val="Hyperlink"/>
                <w:rFonts w:ascii="Arial" w:hAnsi="Arial" w:cs="Arial"/>
                <w:noProof/>
              </w:rPr>
              <w:t>1.2 Problem Statement</w:t>
            </w:r>
            <w:r>
              <w:rPr>
                <w:noProof/>
                <w:webHidden/>
              </w:rPr>
              <w:tab/>
            </w:r>
            <w:r>
              <w:rPr>
                <w:noProof/>
                <w:webHidden/>
              </w:rPr>
              <w:fldChar w:fldCharType="begin"/>
            </w:r>
            <w:r>
              <w:rPr>
                <w:noProof/>
                <w:webHidden/>
              </w:rPr>
              <w:instrText xml:space="preserve"> PAGEREF _Toc222683921 \h </w:instrText>
            </w:r>
            <w:r>
              <w:rPr>
                <w:noProof/>
                <w:webHidden/>
              </w:rPr>
            </w:r>
            <w:r>
              <w:rPr>
                <w:noProof/>
                <w:webHidden/>
              </w:rPr>
              <w:fldChar w:fldCharType="separate"/>
            </w:r>
            <w:r>
              <w:rPr>
                <w:noProof/>
                <w:webHidden/>
              </w:rPr>
              <w:t>9</w:t>
            </w:r>
            <w:r>
              <w:rPr>
                <w:noProof/>
                <w:webHidden/>
              </w:rPr>
              <w:fldChar w:fldCharType="end"/>
            </w:r>
          </w:hyperlink>
        </w:p>
        <w:p w14:paraId="20FD97CD" w14:textId="77777777" w:rsidR="007D32B3" w:rsidRDefault="007D32B3">
          <w:pPr>
            <w:pStyle w:val="TOC2"/>
            <w:tabs>
              <w:tab w:val="right" w:leader="dot" w:pos="9350"/>
            </w:tabs>
            <w:rPr>
              <w:rFonts w:asciiTheme="minorHAnsi" w:eastAsiaTheme="minorEastAsia" w:hAnsiTheme="minorHAnsi"/>
              <w:noProof/>
              <w:sz w:val="22"/>
            </w:rPr>
          </w:pPr>
          <w:hyperlink w:anchor="_Toc222683922" w:history="1">
            <w:r w:rsidRPr="00B37EAB">
              <w:rPr>
                <w:rStyle w:val="Hyperlink"/>
                <w:rFonts w:ascii="Arial" w:hAnsi="Arial" w:cs="Arial"/>
                <w:noProof/>
              </w:rPr>
              <w:t>1.3 Research Aim</w:t>
            </w:r>
            <w:r>
              <w:rPr>
                <w:noProof/>
                <w:webHidden/>
              </w:rPr>
              <w:tab/>
            </w:r>
            <w:r>
              <w:rPr>
                <w:noProof/>
                <w:webHidden/>
              </w:rPr>
              <w:fldChar w:fldCharType="begin"/>
            </w:r>
            <w:r>
              <w:rPr>
                <w:noProof/>
                <w:webHidden/>
              </w:rPr>
              <w:instrText xml:space="preserve"> PAGEREF _Toc222683922 \h </w:instrText>
            </w:r>
            <w:r>
              <w:rPr>
                <w:noProof/>
                <w:webHidden/>
              </w:rPr>
            </w:r>
            <w:r>
              <w:rPr>
                <w:noProof/>
                <w:webHidden/>
              </w:rPr>
              <w:fldChar w:fldCharType="separate"/>
            </w:r>
            <w:r>
              <w:rPr>
                <w:noProof/>
                <w:webHidden/>
              </w:rPr>
              <w:t>10</w:t>
            </w:r>
            <w:r>
              <w:rPr>
                <w:noProof/>
                <w:webHidden/>
              </w:rPr>
              <w:fldChar w:fldCharType="end"/>
            </w:r>
          </w:hyperlink>
        </w:p>
        <w:p w14:paraId="3BB565AB" w14:textId="77777777" w:rsidR="007D32B3" w:rsidRDefault="007D32B3">
          <w:pPr>
            <w:pStyle w:val="TOC2"/>
            <w:tabs>
              <w:tab w:val="right" w:leader="dot" w:pos="9350"/>
            </w:tabs>
            <w:rPr>
              <w:rFonts w:asciiTheme="minorHAnsi" w:eastAsiaTheme="minorEastAsia" w:hAnsiTheme="minorHAnsi"/>
              <w:noProof/>
              <w:sz w:val="22"/>
            </w:rPr>
          </w:pPr>
          <w:hyperlink w:anchor="_Toc222683923" w:history="1">
            <w:r w:rsidRPr="00B37EAB">
              <w:rPr>
                <w:rStyle w:val="Hyperlink"/>
                <w:rFonts w:ascii="Arial" w:hAnsi="Arial" w:cs="Arial"/>
                <w:noProof/>
              </w:rPr>
              <w:t>1.4 Research Objectives</w:t>
            </w:r>
            <w:r>
              <w:rPr>
                <w:noProof/>
                <w:webHidden/>
              </w:rPr>
              <w:tab/>
            </w:r>
            <w:r>
              <w:rPr>
                <w:noProof/>
                <w:webHidden/>
              </w:rPr>
              <w:fldChar w:fldCharType="begin"/>
            </w:r>
            <w:r>
              <w:rPr>
                <w:noProof/>
                <w:webHidden/>
              </w:rPr>
              <w:instrText xml:space="preserve"> PAGEREF _Toc222683923 \h </w:instrText>
            </w:r>
            <w:r>
              <w:rPr>
                <w:noProof/>
                <w:webHidden/>
              </w:rPr>
            </w:r>
            <w:r>
              <w:rPr>
                <w:noProof/>
                <w:webHidden/>
              </w:rPr>
              <w:fldChar w:fldCharType="separate"/>
            </w:r>
            <w:r>
              <w:rPr>
                <w:noProof/>
                <w:webHidden/>
              </w:rPr>
              <w:t>10</w:t>
            </w:r>
            <w:r>
              <w:rPr>
                <w:noProof/>
                <w:webHidden/>
              </w:rPr>
              <w:fldChar w:fldCharType="end"/>
            </w:r>
          </w:hyperlink>
        </w:p>
        <w:p w14:paraId="390A34ED" w14:textId="77777777" w:rsidR="007D32B3" w:rsidRDefault="007D32B3">
          <w:pPr>
            <w:pStyle w:val="TOC2"/>
            <w:tabs>
              <w:tab w:val="right" w:leader="dot" w:pos="9350"/>
            </w:tabs>
            <w:rPr>
              <w:rFonts w:asciiTheme="minorHAnsi" w:eastAsiaTheme="minorEastAsia" w:hAnsiTheme="minorHAnsi"/>
              <w:noProof/>
              <w:sz w:val="22"/>
            </w:rPr>
          </w:pPr>
          <w:hyperlink w:anchor="_Toc222683924" w:history="1">
            <w:r w:rsidRPr="00B37EAB">
              <w:rPr>
                <w:rStyle w:val="Hyperlink"/>
                <w:rFonts w:ascii="Arial" w:hAnsi="Arial" w:cs="Arial"/>
                <w:noProof/>
              </w:rPr>
              <w:t>1.5 Research Questions</w:t>
            </w:r>
            <w:r>
              <w:rPr>
                <w:noProof/>
                <w:webHidden/>
              </w:rPr>
              <w:tab/>
            </w:r>
            <w:r>
              <w:rPr>
                <w:noProof/>
                <w:webHidden/>
              </w:rPr>
              <w:fldChar w:fldCharType="begin"/>
            </w:r>
            <w:r>
              <w:rPr>
                <w:noProof/>
                <w:webHidden/>
              </w:rPr>
              <w:instrText xml:space="preserve"> PAGEREF _Toc222683924 \h </w:instrText>
            </w:r>
            <w:r>
              <w:rPr>
                <w:noProof/>
                <w:webHidden/>
              </w:rPr>
            </w:r>
            <w:r>
              <w:rPr>
                <w:noProof/>
                <w:webHidden/>
              </w:rPr>
              <w:fldChar w:fldCharType="separate"/>
            </w:r>
            <w:r>
              <w:rPr>
                <w:noProof/>
                <w:webHidden/>
              </w:rPr>
              <w:t>11</w:t>
            </w:r>
            <w:r>
              <w:rPr>
                <w:noProof/>
                <w:webHidden/>
              </w:rPr>
              <w:fldChar w:fldCharType="end"/>
            </w:r>
          </w:hyperlink>
        </w:p>
        <w:p w14:paraId="579D3FD6" w14:textId="77777777" w:rsidR="007D32B3" w:rsidRDefault="007D32B3">
          <w:pPr>
            <w:pStyle w:val="TOC2"/>
            <w:tabs>
              <w:tab w:val="right" w:leader="dot" w:pos="9350"/>
            </w:tabs>
            <w:rPr>
              <w:rFonts w:asciiTheme="minorHAnsi" w:eastAsiaTheme="minorEastAsia" w:hAnsiTheme="minorHAnsi"/>
              <w:noProof/>
              <w:sz w:val="22"/>
            </w:rPr>
          </w:pPr>
          <w:hyperlink w:anchor="_Toc222683925" w:history="1">
            <w:r w:rsidRPr="00B37EAB">
              <w:rPr>
                <w:rStyle w:val="Hyperlink"/>
                <w:rFonts w:ascii="Arial" w:hAnsi="Arial" w:cs="Arial"/>
                <w:noProof/>
              </w:rPr>
              <w:t>1.6 Structure of Dissertation</w:t>
            </w:r>
            <w:r>
              <w:rPr>
                <w:noProof/>
                <w:webHidden/>
              </w:rPr>
              <w:tab/>
            </w:r>
            <w:r>
              <w:rPr>
                <w:noProof/>
                <w:webHidden/>
              </w:rPr>
              <w:fldChar w:fldCharType="begin"/>
            </w:r>
            <w:r>
              <w:rPr>
                <w:noProof/>
                <w:webHidden/>
              </w:rPr>
              <w:instrText xml:space="preserve"> PAGEREF _Toc222683925 \h </w:instrText>
            </w:r>
            <w:r>
              <w:rPr>
                <w:noProof/>
                <w:webHidden/>
              </w:rPr>
            </w:r>
            <w:r>
              <w:rPr>
                <w:noProof/>
                <w:webHidden/>
              </w:rPr>
              <w:fldChar w:fldCharType="separate"/>
            </w:r>
            <w:r>
              <w:rPr>
                <w:noProof/>
                <w:webHidden/>
              </w:rPr>
              <w:t>11</w:t>
            </w:r>
            <w:r>
              <w:rPr>
                <w:noProof/>
                <w:webHidden/>
              </w:rPr>
              <w:fldChar w:fldCharType="end"/>
            </w:r>
          </w:hyperlink>
        </w:p>
        <w:p w14:paraId="46A6E97B" w14:textId="77777777" w:rsidR="007D32B3" w:rsidRDefault="007D32B3">
          <w:pPr>
            <w:pStyle w:val="TOC1"/>
            <w:tabs>
              <w:tab w:val="right" w:leader="dot" w:pos="9350"/>
            </w:tabs>
            <w:rPr>
              <w:rFonts w:asciiTheme="minorHAnsi" w:eastAsiaTheme="minorEastAsia" w:hAnsiTheme="minorHAnsi"/>
              <w:noProof/>
              <w:sz w:val="22"/>
            </w:rPr>
          </w:pPr>
          <w:hyperlink w:anchor="_Toc222683926" w:history="1">
            <w:r w:rsidRPr="00B37EAB">
              <w:rPr>
                <w:rStyle w:val="Hyperlink"/>
                <w:rFonts w:ascii="Arial" w:hAnsi="Arial" w:cs="Arial"/>
                <w:noProof/>
              </w:rPr>
              <w:t>Chapter 2: Literature Review</w:t>
            </w:r>
            <w:r>
              <w:rPr>
                <w:noProof/>
                <w:webHidden/>
              </w:rPr>
              <w:tab/>
            </w:r>
            <w:r>
              <w:rPr>
                <w:noProof/>
                <w:webHidden/>
              </w:rPr>
              <w:fldChar w:fldCharType="begin"/>
            </w:r>
            <w:r>
              <w:rPr>
                <w:noProof/>
                <w:webHidden/>
              </w:rPr>
              <w:instrText xml:space="preserve"> PAGEREF _Toc222683926 \h </w:instrText>
            </w:r>
            <w:r>
              <w:rPr>
                <w:noProof/>
                <w:webHidden/>
              </w:rPr>
            </w:r>
            <w:r>
              <w:rPr>
                <w:noProof/>
                <w:webHidden/>
              </w:rPr>
              <w:fldChar w:fldCharType="separate"/>
            </w:r>
            <w:r>
              <w:rPr>
                <w:noProof/>
                <w:webHidden/>
              </w:rPr>
              <w:t>12</w:t>
            </w:r>
            <w:r>
              <w:rPr>
                <w:noProof/>
                <w:webHidden/>
              </w:rPr>
              <w:fldChar w:fldCharType="end"/>
            </w:r>
          </w:hyperlink>
        </w:p>
        <w:p w14:paraId="0C57ED60" w14:textId="77777777" w:rsidR="007D32B3" w:rsidRDefault="007D32B3">
          <w:pPr>
            <w:pStyle w:val="TOC2"/>
            <w:tabs>
              <w:tab w:val="right" w:leader="dot" w:pos="9350"/>
            </w:tabs>
            <w:rPr>
              <w:rFonts w:asciiTheme="minorHAnsi" w:eastAsiaTheme="minorEastAsia" w:hAnsiTheme="minorHAnsi"/>
              <w:noProof/>
              <w:sz w:val="22"/>
            </w:rPr>
          </w:pPr>
          <w:hyperlink w:anchor="_Toc222683927" w:history="1">
            <w:r w:rsidRPr="00B37EAB">
              <w:rPr>
                <w:rStyle w:val="Hyperlink"/>
                <w:rFonts w:ascii="Arial" w:hAnsi="Arial" w:cs="Arial"/>
                <w:noProof/>
              </w:rPr>
              <w:t>2.1 Role of Front Office in Hotel Operations</w:t>
            </w:r>
            <w:r>
              <w:rPr>
                <w:noProof/>
                <w:webHidden/>
              </w:rPr>
              <w:tab/>
            </w:r>
            <w:r>
              <w:rPr>
                <w:noProof/>
                <w:webHidden/>
              </w:rPr>
              <w:fldChar w:fldCharType="begin"/>
            </w:r>
            <w:r>
              <w:rPr>
                <w:noProof/>
                <w:webHidden/>
              </w:rPr>
              <w:instrText xml:space="preserve"> PAGEREF _Toc222683927 \h </w:instrText>
            </w:r>
            <w:r>
              <w:rPr>
                <w:noProof/>
                <w:webHidden/>
              </w:rPr>
            </w:r>
            <w:r>
              <w:rPr>
                <w:noProof/>
                <w:webHidden/>
              </w:rPr>
              <w:fldChar w:fldCharType="separate"/>
            </w:r>
            <w:r>
              <w:rPr>
                <w:noProof/>
                <w:webHidden/>
              </w:rPr>
              <w:t>12</w:t>
            </w:r>
            <w:r>
              <w:rPr>
                <w:noProof/>
                <w:webHidden/>
              </w:rPr>
              <w:fldChar w:fldCharType="end"/>
            </w:r>
          </w:hyperlink>
        </w:p>
        <w:p w14:paraId="243A3F9D" w14:textId="77777777" w:rsidR="007D32B3" w:rsidRDefault="007D32B3">
          <w:pPr>
            <w:pStyle w:val="TOC2"/>
            <w:tabs>
              <w:tab w:val="right" w:leader="dot" w:pos="9350"/>
            </w:tabs>
            <w:rPr>
              <w:rFonts w:asciiTheme="minorHAnsi" w:eastAsiaTheme="minorEastAsia" w:hAnsiTheme="minorHAnsi"/>
              <w:noProof/>
              <w:sz w:val="22"/>
            </w:rPr>
          </w:pPr>
          <w:hyperlink w:anchor="_Toc222683928" w:history="1">
            <w:r w:rsidRPr="00B37EAB">
              <w:rPr>
                <w:rStyle w:val="Hyperlink"/>
                <w:rFonts w:ascii="Arial" w:hAnsi="Arial" w:cs="Arial"/>
                <w:noProof/>
              </w:rPr>
              <w:t>2.2 Service Quality in Hospitality</w:t>
            </w:r>
            <w:r>
              <w:rPr>
                <w:noProof/>
                <w:webHidden/>
              </w:rPr>
              <w:tab/>
            </w:r>
            <w:r>
              <w:rPr>
                <w:noProof/>
                <w:webHidden/>
              </w:rPr>
              <w:fldChar w:fldCharType="begin"/>
            </w:r>
            <w:r>
              <w:rPr>
                <w:noProof/>
                <w:webHidden/>
              </w:rPr>
              <w:instrText xml:space="preserve"> PAGEREF _Toc222683928 \h </w:instrText>
            </w:r>
            <w:r>
              <w:rPr>
                <w:noProof/>
                <w:webHidden/>
              </w:rPr>
            </w:r>
            <w:r>
              <w:rPr>
                <w:noProof/>
                <w:webHidden/>
              </w:rPr>
              <w:fldChar w:fldCharType="separate"/>
            </w:r>
            <w:r>
              <w:rPr>
                <w:noProof/>
                <w:webHidden/>
              </w:rPr>
              <w:t>12</w:t>
            </w:r>
            <w:r>
              <w:rPr>
                <w:noProof/>
                <w:webHidden/>
              </w:rPr>
              <w:fldChar w:fldCharType="end"/>
            </w:r>
          </w:hyperlink>
        </w:p>
        <w:p w14:paraId="69A7254D" w14:textId="77777777" w:rsidR="007D32B3" w:rsidRDefault="007D32B3">
          <w:pPr>
            <w:pStyle w:val="TOC2"/>
            <w:tabs>
              <w:tab w:val="right" w:leader="dot" w:pos="9350"/>
            </w:tabs>
            <w:rPr>
              <w:rFonts w:asciiTheme="minorHAnsi" w:eastAsiaTheme="minorEastAsia" w:hAnsiTheme="minorHAnsi"/>
              <w:noProof/>
              <w:sz w:val="22"/>
            </w:rPr>
          </w:pPr>
          <w:hyperlink w:anchor="_Toc222683929" w:history="1">
            <w:r w:rsidRPr="00B37EAB">
              <w:rPr>
                <w:rStyle w:val="Hyperlink"/>
                <w:rFonts w:ascii="Arial" w:hAnsi="Arial" w:cs="Arial"/>
                <w:noProof/>
              </w:rPr>
              <w:t>2.3 Guest Satisfaction and Loyalty</w:t>
            </w:r>
            <w:r>
              <w:rPr>
                <w:noProof/>
                <w:webHidden/>
              </w:rPr>
              <w:tab/>
            </w:r>
            <w:r>
              <w:rPr>
                <w:noProof/>
                <w:webHidden/>
              </w:rPr>
              <w:fldChar w:fldCharType="begin"/>
            </w:r>
            <w:r>
              <w:rPr>
                <w:noProof/>
                <w:webHidden/>
              </w:rPr>
              <w:instrText xml:space="preserve"> PAGEREF _Toc222683929 \h </w:instrText>
            </w:r>
            <w:r>
              <w:rPr>
                <w:noProof/>
                <w:webHidden/>
              </w:rPr>
            </w:r>
            <w:r>
              <w:rPr>
                <w:noProof/>
                <w:webHidden/>
              </w:rPr>
              <w:fldChar w:fldCharType="separate"/>
            </w:r>
            <w:r>
              <w:rPr>
                <w:noProof/>
                <w:webHidden/>
              </w:rPr>
              <w:t>13</w:t>
            </w:r>
            <w:r>
              <w:rPr>
                <w:noProof/>
                <w:webHidden/>
              </w:rPr>
              <w:fldChar w:fldCharType="end"/>
            </w:r>
          </w:hyperlink>
        </w:p>
        <w:p w14:paraId="4C4EEED0" w14:textId="77777777" w:rsidR="007D32B3" w:rsidRDefault="007D32B3">
          <w:pPr>
            <w:pStyle w:val="TOC2"/>
            <w:tabs>
              <w:tab w:val="right" w:leader="dot" w:pos="9350"/>
            </w:tabs>
            <w:rPr>
              <w:rFonts w:asciiTheme="minorHAnsi" w:eastAsiaTheme="minorEastAsia" w:hAnsiTheme="minorHAnsi"/>
              <w:noProof/>
              <w:sz w:val="22"/>
            </w:rPr>
          </w:pPr>
          <w:hyperlink w:anchor="_Toc222683930" w:history="1">
            <w:r w:rsidRPr="00B37EAB">
              <w:rPr>
                <w:rStyle w:val="Hyperlink"/>
                <w:rFonts w:ascii="Arial" w:hAnsi="Arial" w:cs="Arial"/>
                <w:noProof/>
              </w:rPr>
              <w:t>2.4 Front Office Operational Challenges</w:t>
            </w:r>
            <w:r>
              <w:rPr>
                <w:noProof/>
                <w:webHidden/>
              </w:rPr>
              <w:tab/>
            </w:r>
            <w:r>
              <w:rPr>
                <w:noProof/>
                <w:webHidden/>
              </w:rPr>
              <w:fldChar w:fldCharType="begin"/>
            </w:r>
            <w:r>
              <w:rPr>
                <w:noProof/>
                <w:webHidden/>
              </w:rPr>
              <w:instrText xml:space="preserve"> PAGEREF _Toc222683930 \h </w:instrText>
            </w:r>
            <w:r>
              <w:rPr>
                <w:noProof/>
                <w:webHidden/>
              </w:rPr>
            </w:r>
            <w:r>
              <w:rPr>
                <w:noProof/>
                <w:webHidden/>
              </w:rPr>
              <w:fldChar w:fldCharType="separate"/>
            </w:r>
            <w:r>
              <w:rPr>
                <w:noProof/>
                <w:webHidden/>
              </w:rPr>
              <w:t>14</w:t>
            </w:r>
            <w:r>
              <w:rPr>
                <w:noProof/>
                <w:webHidden/>
              </w:rPr>
              <w:fldChar w:fldCharType="end"/>
            </w:r>
          </w:hyperlink>
        </w:p>
        <w:p w14:paraId="0B2C745D" w14:textId="77777777" w:rsidR="007D32B3" w:rsidRDefault="007D32B3">
          <w:pPr>
            <w:pStyle w:val="TOC2"/>
            <w:tabs>
              <w:tab w:val="right" w:leader="dot" w:pos="9350"/>
            </w:tabs>
            <w:rPr>
              <w:rFonts w:asciiTheme="minorHAnsi" w:eastAsiaTheme="minorEastAsia" w:hAnsiTheme="minorHAnsi"/>
              <w:noProof/>
              <w:sz w:val="22"/>
            </w:rPr>
          </w:pPr>
          <w:hyperlink w:anchor="_Toc222683931" w:history="1">
            <w:r w:rsidRPr="00B37EAB">
              <w:rPr>
                <w:rStyle w:val="Hyperlink"/>
                <w:rFonts w:ascii="Arial" w:hAnsi="Arial" w:cs="Arial"/>
                <w:noProof/>
              </w:rPr>
              <w:t>2.5 Technology in Front Office</w:t>
            </w:r>
            <w:r>
              <w:rPr>
                <w:noProof/>
                <w:webHidden/>
              </w:rPr>
              <w:tab/>
            </w:r>
            <w:r>
              <w:rPr>
                <w:noProof/>
                <w:webHidden/>
              </w:rPr>
              <w:fldChar w:fldCharType="begin"/>
            </w:r>
            <w:r>
              <w:rPr>
                <w:noProof/>
                <w:webHidden/>
              </w:rPr>
              <w:instrText xml:space="preserve"> PAGEREF _Toc222683931 \h </w:instrText>
            </w:r>
            <w:r>
              <w:rPr>
                <w:noProof/>
                <w:webHidden/>
              </w:rPr>
            </w:r>
            <w:r>
              <w:rPr>
                <w:noProof/>
                <w:webHidden/>
              </w:rPr>
              <w:fldChar w:fldCharType="separate"/>
            </w:r>
            <w:r>
              <w:rPr>
                <w:noProof/>
                <w:webHidden/>
              </w:rPr>
              <w:t>14</w:t>
            </w:r>
            <w:r>
              <w:rPr>
                <w:noProof/>
                <w:webHidden/>
              </w:rPr>
              <w:fldChar w:fldCharType="end"/>
            </w:r>
          </w:hyperlink>
        </w:p>
        <w:p w14:paraId="4378BC3F" w14:textId="77777777" w:rsidR="007D32B3" w:rsidRDefault="007D32B3">
          <w:pPr>
            <w:pStyle w:val="TOC2"/>
            <w:tabs>
              <w:tab w:val="right" w:leader="dot" w:pos="9350"/>
            </w:tabs>
            <w:rPr>
              <w:rFonts w:asciiTheme="minorHAnsi" w:eastAsiaTheme="minorEastAsia" w:hAnsiTheme="minorHAnsi"/>
              <w:noProof/>
              <w:sz w:val="22"/>
            </w:rPr>
          </w:pPr>
          <w:hyperlink w:anchor="_Toc222683932" w:history="1">
            <w:r w:rsidRPr="00B37EAB">
              <w:rPr>
                <w:rStyle w:val="Hyperlink"/>
                <w:rFonts w:ascii="Arial" w:hAnsi="Arial" w:cs="Arial"/>
                <w:noProof/>
              </w:rPr>
              <w:t>2.6 Theoretical Literature: SERVQUAL Model</w:t>
            </w:r>
            <w:r>
              <w:rPr>
                <w:noProof/>
                <w:webHidden/>
              </w:rPr>
              <w:tab/>
            </w:r>
            <w:r>
              <w:rPr>
                <w:noProof/>
                <w:webHidden/>
              </w:rPr>
              <w:fldChar w:fldCharType="begin"/>
            </w:r>
            <w:r>
              <w:rPr>
                <w:noProof/>
                <w:webHidden/>
              </w:rPr>
              <w:instrText xml:space="preserve"> PAGEREF _Toc222683932 \h </w:instrText>
            </w:r>
            <w:r>
              <w:rPr>
                <w:noProof/>
                <w:webHidden/>
              </w:rPr>
            </w:r>
            <w:r>
              <w:rPr>
                <w:noProof/>
                <w:webHidden/>
              </w:rPr>
              <w:fldChar w:fldCharType="separate"/>
            </w:r>
            <w:r>
              <w:rPr>
                <w:noProof/>
                <w:webHidden/>
              </w:rPr>
              <w:t>15</w:t>
            </w:r>
            <w:r>
              <w:rPr>
                <w:noProof/>
                <w:webHidden/>
              </w:rPr>
              <w:fldChar w:fldCharType="end"/>
            </w:r>
          </w:hyperlink>
        </w:p>
        <w:p w14:paraId="09DA9A07" w14:textId="77777777" w:rsidR="007D32B3" w:rsidRDefault="007D32B3">
          <w:pPr>
            <w:pStyle w:val="TOC2"/>
            <w:tabs>
              <w:tab w:val="right" w:leader="dot" w:pos="9350"/>
            </w:tabs>
            <w:rPr>
              <w:rFonts w:asciiTheme="minorHAnsi" w:eastAsiaTheme="minorEastAsia" w:hAnsiTheme="minorHAnsi"/>
              <w:noProof/>
              <w:sz w:val="22"/>
            </w:rPr>
          </w:pPr>
          <w:hyperlink w:anchor="_Toc222683933" w:history="1">
            <w:r w:rsidRPr="00B37EAB">
              <w:rPr>
                <w:rStyle w:val="Hyperlink"/>
                <w:rFonts w:ascii="Arial" w:hAnsi="Arial" w:cs="Arial"/>
                <w:noProof/>
              </w:rPr>
              <w:t>2.7 Research Gaps and Justification</w:t>
            </w:r>
            <w:r>
              <w:rPr>
                <w:noProof/>
                <w:webHidden/>
              </w:rPr>
              <w:tab/>
            </w:r>
            <w:r>
              <w:rPr>
                <w:noProof/>
                <w:webHidden/>
              </w:rPr>
              <w:fldChar w:fldCharType="begin"/>
            </w:r>
            <w:r>
              <w:rPr>
                <w:noProof/>
                <w:webHidden/>
              </w:rPr>
              <w:instrText xml:space="preserve"> PAGEREF _Toc222683933 \h </w:instrText>
            </w:r>
            <w:r>
              <w:rPr>
                <w:noProof/>
                <w:webHidden/>
              </w:rPr>
            </w:r>
            <w:r>
              <w:rPr>
                <w:noProof/>
                <w:webHidden/>
              </w:rPr>
              <w:fldChar w:fldCharType="separate"/>
            </w:r>
            <w:r>
              <w:rPr>
                <w:noProof/>
                <w:webHidden/>
              </w:rPr>
              <w:t>16</w:t>
            </w:r>
            <w:r>
              <w:rPr>
                <w:noProof/>
                <w:webHidden/>
              </w:rPr>
              <w:fldChar w:fldCharType="end"/>
            </w:r>
          </w:hyperlink>
        </w:p>
        <w:p w14:paraId="2253A98E" w14:textId="77777777" w:rsidR="007D32B3" w:rsidRDefault="007D32B3">
          <w:pPr>
            <w:pStyle w:val="TOC1"/>
            <w:tabs>
              <w:tab w:val="right" w:leader="dot" w:pos="9350"/>
            </w:tabs>
            <w:rPr>
              <w:rFonts w:asciiTheme="minorHAnsi" w:eastAsiaTheme="minorEastAsia" w:hAnsiTheme="minorHAnsi"/>
              <w:noProof/>
              <w:sz w:val="22"/>
            </w:rPr>
          </w:pPr>
          <w:hyperlink w:anchor="_Toc222683934" w:history="1">
            <w:r w:rsidRPr="00B37EAB">
              <w:rPr>
                <w:rStyle w:val="Hyperlink"/>
                <w:rFonts w:ascii="Arial" w:hAnsi="Arial" w:cs="Arial"/>
                <w:noProof/>
              </w:rPr>
              <w:t>Chapter 3: Methodology</w:t>
            </w:r>
            <w:r>
              <w:rPr>
                <w:noProof/>
                <w:webHidden/>
              </w:rPr>
              <w:tab/>
            </w:r>
            <w:r>
              <w:rPr>
                <w:noProof/>
                <w:webHidden/>
              </w:rPr>
              <w:fldChar w:fldCharType="begin"/>
            </w:r>
            <w:r>
              <w:rPr>
                <w:noProof/>
                <w:webHidden/>
              </w:rPr>
              <w:instrText xml:space="preserve"> PAGEREF _Toc222683934 \h </w:instrText>
            </w:r>
            <w:r>
              <w:rPr>
                <w:noProof/>
                <w:webHidden/>
              </w:rPr>
            </w:r>
            <w:r>
              <w:rPr>
                <w:noProof/>
                <w:webHidden/>
              </w:rPr>
              <w:fldChar w:fldCharType="separate"/>
            </w:r>
            <w:r>
              <w:rPr>
                <w:noProof/>
                <w:webHidden/>
              </w:rPr>
              <w:t>17</w:t>
            </w:r>
            <w:r>
              <w:rPr>
                <w:noProof/>
                <w:webHidden/>
              </w:rPr>
              <w:fldChar w:fldCharType="end"/>
            </w:r>
          </w:hyperlink>
        </w:p>
        <w:p w14:paraId="7E9C6A19" w14:textId="77777777" w:rsidR="007D32B3" w:rsidRDefault="007D32B3">
          <w:pPr>
            <w:pStyle w:val="TOC2"/>
            <w:tabs>
              <w:tab w:val="right" w:leader="dot" w:pos="9350"/>
            </w:tabs>
            <w:rPr>
              <w:rFonts w:asciiTheme="minorHAnsi" w:eastAsiaTheme="minorEastAsia" w:hAnsiTheme="minorHAnsi"/>
              <w:noProof/>
              <w:sz w:val="22"/>
            </w:rPr>
          </w:pPr>
          <w:hyperlink w:anchor="_Toc222683935" w:history="1">
            <w:r w:rsidRPr="00B37EAB">
              <w:rPr>
                <w:rStyle w:val="Hyperlink"/>
                <w:rFonts w:ascii="Arial" w:hAnsi="Arial" w:cs="Arial"/>
                <w:noProof/>
              </w:rPr>
              <w:t>3.1 Research Philosophy</w:t>
            </w:r>
            <w:r>
              <w:rPr>
                <w:noProof/>
                <w:webHidden/>
              </w:rPr>
              <w:tab/>
            </w:r>
            <w:r>
              <w:rPr>
                <w:noProof/>
                <w:webHidden/>
              </w:rPr>
              <w:fldChar w:fldCharType="begin"/>
            </w:r>
            <w:r>
              <w:rPr>
                <w:noProof/>
                <w:webHidden/>
              </w:rPr>
              <w:instrText xml:space="preserve"> PAGEREF _Toc222683935 \h </w:instrText>
            </w:r>
            <w:r>
              <w:rPr>
                <w:noProof/>
                <w:webHidden/>
              </w:rPr>
            </w:r>
            <w:r>
              <w:rPr>
                <w:noProof/>
                <w:webHidden/>
              </w:rPr>
              <w:fldChar w:fldCharType="separate"/>
            </w:r>
            <w:r>
              <w:rPr>
                <w:noProof/>
                <w:webHidden/>
              </w:rPr>
              <w:t>17</w:t>
            </w:r>
            <w:r>
              <w:rPr>
                <w:noProof/>
                <w:webHidden/>
              </w:rPr>
              <w:fldChar w:fldCharType="end"/>
            </w:r>
          </w:hyperlink>
        </w:p>
        <w:p w14:paraId="519F4627" w14:textId="77777777" w:rsidR="007D32B3" w:rsidRDefault="007D32B3">
          <w:pPr>
            <w:pStyle w:val="TOC2"/>
            <w:tabs>
              <w:tab w:val="right" w:leader="dot" w:pos="9350"/>
            </w:tabs>
            <w:rPr>
              <w:rFonts w:asciiTheme="minorHAnsi" w:eastAsiaTheme="minorEastAsia" w:hAnsiTheme="minorHAnsi"/>
              <w:noProof/>
              <w:sz w:val="22"/>
            </w:rPr>
          </w:pPr>
          <w:hyperlink w:anchor="_Toc222683936" w:history="1">
            <w:r w:rsidRPr="00B37EAB">
              <w:rPr>
                <w:rStyle w:val="Hyperlink"/>
                <w:rFonts w:ascii="Arial" w:hAnsi="Arial" w:cs="Arial"/>
                <w:noProof/>
              </w:rPr>
              <w:t>3.2 Research Design</w:t>
            </w:r>
            <w:r>
              <w:rPr>
                <w:noProof/>
                <w:webHidden/>
              </w:rPr>
              <w:tab/>
            </w:r>
            <w:r>
              <w:rPr>
                <w:noProof/>
                <w:webHidden/>
              </w:rPr>
              <w:fldChar w:fldCharType="begin"/>
            </w:r>
            <w:r>
              <w:rPr>
                <w:noProof/>
                <w:webHidden/>
              </w:rPr>
              <w:instrText xml:space="preserve"> PAGEREF _Toc222683936 \h </w:instrText>
            </w:r>
            <w:r>
              <w:rPr>
                <w:noProof/>
                <w:webHidden/>
              </w:rPr>
            </w:r>
            <w:r>
              <w:rPr>
                <w:noProof/>
                <w:webHidden/>
              </w:rPr>
              <w:fldChar w:fldCharType="separate"/>
            </w:r>
            <w:r>
              <w:rPr>
                <w:noProof/>
                <w:webHidden/>
              </w:rPr>
              <w:t>17</w:t>
            </w:r>
            <w:r>
              <w:rPr>
                <w:noProof/>
                <w:webHidden/>
              </w:rPr>
              <w:fldChar w:fldCharType="end"/>
            </w:r>
          </w:hyperlink>
        </w:p>
        <w:p w14:paraId="665336C8" w14:textId="77777777" w:rsidR="007D32B3" w:rsidRDefault="007D32B3">
          <w:pPr>
            <w:pStyle w:val="TOC2"/>
            <w:tabs>
              <w:tab w:val="right" w:leader="dot" w:pos="9350"/>
            </w:tabs>
            <w:rPr>
              <w:rFonts w:asciiTheme="minorHAnsi" w:eastAsiaTheme="minorEastAsia" w:hAnsiTheme="minorHAnsi"/>
              <w:noProof/>
              <w:sz w:val="22"/>
            </w:rPr>
          </w:pPr>
          <w:hyperlink w:anchor="_Toc222683937" w:history="1">
            <w:r w:rsidRPr="00B37EAB">
              <w:rPr>
                <w:rStyle w:val="Hyperlink"/>
                <w:rFonts w:ascii="Arial" w:hAnsi="Arial" w:cs="Arial"/>
                <w:noProof/>
              </w:rPr>
              <w:t>3.3 Data Sources</w:t>
            </w:r>
            <w:r>
              <w:rPr>
                <w:noProof/>
                <w:webHidden/>
              </w:rPr>
              <w:tab/>
            </w:r>
            <w:r>
              <w:rPr>
                <w:noProof/>
                <w:webHidden/>
              </w:rPr>
              <w:fldChar w:fldCharType="begin"/>
            </w:r>
            <w:r>
              <w:rPr>
                <w:noProof/>
                <w:webHidden/>
              </w:rPr>
              <w:instrText xml:space="preserve"> PAGEREF _Toc222683937 \h </w:instrText>
            </w:r>
            <w:r>
              <w:rPr>
                <w:noProof/>
                <w:webHidden/>
              </w:rPr>
            </w:r>
            <w:r>
              <w:rPr>
                <w:noProof/>
                <w:webHidden/>
              </w:rPr>
              <w:fldChar w:fldCharType="separate"/>
            </w:r>
            <w:r>
              <w:rPr>
                <w:noProof/>
                <w:webHidden/>
              </w:rPr>
              <w:t>17</w:t>
            </w:r>
            <w:r>
              <w:rPr>
                <w:noProof/>
                <w:webHidden/>
              </w:rPr>
              <w:fldChar w:fldCharType="end"/>
            </w:r>
          </w:hyperlink>
        </w:p>
        <w:p w14:paraId="21699716" w14:textId="77777777" w:rsidR="007D32B3" w:rsidRDefault="007D32B3">
          <w:pPr>
            <w:pStyle w:val="TOC2"/>
            <w:tabs>
              <w:tab w:val="right" w:leader="dot" w:pos="9350"/>
            </w:tabs>
            <w:rPr>
              <w:rFonts w:asciiTheme="minorHAnsi" w:eastAsiaTheme="minorEastAsia" w:hAnsiTheme="minorHAnsi"/>
              <w:noProof/>
              <w:sz w:val="22"/>
            </w:rPr>
          </w:pPr>
          <w:hyperlink w:anchor="_Toc222683938" w:history="1">
            <w:r w:rsidRPr="00B37EAB">
              <w:rPr>
                <w:rStyle w:val="Hyperlink"/>
                <w:rFonts w:ascii="Arial" w:hAnsi="Arial" w:cs="Arial"/>
                <w:noProof/>
              </w:rPr>
              <w:t>3.4 Data Analysis Method</w:t>
            </w:r>
            <w:r>
              <w:rPr>
                <w:noProof/>
                <w:webHidden/>
              </w:rPr>
              <w:tab/>
            </w:r>
            <w:r>
              <w:rPr>
                <w:noProof/>
                <w:webHidden/>
              </w:rPr>
              <w:fldChar w:fldCharType="begin"/>
            </w:r>
            <w:r>
              <w:rPr>
                <w:noProof/>
                <w:webHidden/>
              </w:rPr>
              <w:instrText xml:space="preserve"> PAGEREF _Toc222683938 \h </w:instrText>
            </w:r>
            <w:r>
              <w:rPr>
                <w:noProof/>
                <w:webHidden/>
              </w:rPr>
            </w:r>
            <w:r>
              <w:rPr>
                <w:noProof/>
                <w:webHidden/>
              </w:rPr>
              <w:fldChar w:fldCharType="separate"/>
            </w:r>
            <w:r>
              <w:rPr>
                <w:noProof/>
                <w:webHidden/>
              </w:rPr>
              <w:t>18</w:t>
            </w:r>
            <w:r>
              <w:rPr>
                <w:noProof/>
                <w:webHidden/>
              </w:rPr>
              <w:fldChar w:fldCharType="end"/>
            </w:r>
          </w:hyperlink>
        </w:p>
        <w:p w14:paraId="6AD5E734" w14:textId="77777777" w:rsidR="007D32B3" w:rsidRDefault="007D32B3">
          <w:pPr>
            <w:pStyle w:val="TOC2"/>
            <w:tabs>
              <w:tab w:val="right" w:leader="dot" w:pos="9350"/>
            </w:tabs>
            <w:rPr>
              <w:rFonts w:asciiTheme="minorHAnsi" w:eastAsiaTheme="minorEastAsia" w:hAnsiTheme="minorHAnsi"/>
              <w:noProof/>
              <w:sz w:val="22"/>
            </w:rPr>
          </w:pPr>
          <w:hyperlink w:anchor="_Toc222683939" w:history="1">
            <w:r w:rsidRPr="00B37EAB">
              <w:rPr>
                <w:rStyle w:val="Hyperlink"/>
                <w:rFonts w:ascii="Arial" w:hAnsi="Arial" w:cs="Arial"/>
                <w:noProof/>
              </w:rPr>
              <w:t>3.5 Ethical Considerations</w:t>
            </w:r>
            <w:r>
              <w:rPr>
                <w:noProof/>
                <w:webHidden/>
              </w:rPr>
              <w:tab/>
            </w:r>
            <w:r>
              <w:rPr>
                <w:noProof/>
                <w:webHidden/>
              </w:rPr>
              <w:fldChar w:fldCharType="begin"/>
            </w:r>
            <w:r>
              <w:rPr>
                <w:noProof/>
                <w:webHidden/>
              </w:rPr>
              <w:instrText xml:space="preserve"> PAGEREF _Toc222683939 \h </w:instrText>
            </w:r>
            <w:r>
              <w:rPr>
                <w:noProof/>
                <w:webHidden/>
              </w:rPr>
            </w:r>
            <w:r>
              <w:rPr>
                <w:noProof/>
                <w:webHidden/>
              </w:rPr>
              <w:fldChar w:fldCharType="separate"/>
            </w:r>
            <w:r>
              <w:rPr>
                <w:noProof/>
                <w:webHidden/>
              </w:rPr>
              <w:t>18</w:t>
            </w:r>
            <w:r>
              <w:rPr>
                <w:noProof/>
                <w:webHidden/>
              </w:rPr>
              <w:fldChar w:fldCharType="end"/>
            </w:r>
          </w:hyperlink>
        </w:p>
        <w:p w14:paraId="2B13A948" w14:textId="77777777" w:rsidR="007D32B3" w:rsidRDefault="007D32B3">
          <w:pPr>
            <w:pStyle w:val="TOC2"/>
            <w:tabs>
              <w:tab w:val="right" w:leader="dot" w:pos="9350"/>
            </w:tabs>
            <w:rPr>
              <w:rFonts w:asciiTheme="minorHAnsi" w:eastAsiaTheme="minorEastAsia" w:hAnsiTheme="minorHAnsi"/>
              <w:noProof/>
              <w:sz w:val="22"/>
            </w:rPr>
          </w:pPr>
          <w:hyperlink w:anchor="_Toc222683940" w:history="1">
            <w:r w:rsidRPr="00B37EAB">
              <w:rPr>
                <w:rStyle w:val="Hyperlink"/>
                <w:rFonts w:ascii="Arial" w:hAnsi="Arial" w:cs="Arial"/>
                <w:noProof/>
              </w:rPr>
              <w:t>3.6 Methodological Limitations</w:t>
            </w:r>
            <w:r>
              <w:rPr>
                <w:noProof/>
                <w:webHidden/>
              </w:rPr>
              <w:tab/>
            </w:r>
            <w:r>
              <w:rPr>
                <w:noProof/>
                <w:webHidden/>
              </w:rPr>
              <w:fldChar w:fldCharType="begin"/>
            </w:r>
            <w:r>
              <w:rPr>
                <w:noProof/>
                <w:webHidden/>
              </w:rPr>
              <w:instrText xml:space="preserve"> PAGEREF _Toc222683940 \h </w:instrText>
            </w:r>
            <w:r>
              <w:rPr>
                <w:noProof/>
                <w:webHidden/>
              </w:rPr>
            </w:r>
            <w:r>
              <w:rPr>
                <w:noProof/>
                <w:webHidden/>
              </w:rPr>
              <w:fldChar w:fldCharType="separate"/>
            </w:r>
            <w:r>
              <w:rPr>
                <w:noProof/>
                <w:webHidden/>
              </w:rPr>
              <w:t>19</w:t>
            </w:r>
            <w:r>
              <w:rPr>
                <w:noProof/>
                <w:webHidden/>
              </w:rPr>
              <w:fldChar w:fldCharType="end"/>
            </w:r>
          </w:hyperlink>
        </w:p>
        <w:p w14:paraId="2C51FE82" w14:textId="77777777" w:rsidR="007D32B3" w:rsidRDefault="007D32B3">
          <w:pPr>
            <w:pStyle w:val="TOC1"/>
            <w:tabs>
              <w:tab w:val="right" w:leader="dot" w:pos="9350"/>
            </w:tabs>
            <w:rPr>
              <w:rFonts w:asciiTheme="minorHAnsi" w:eastAsiaTheme="minorEastAsia" w:hAnsiTheme="minorHAnsi"/>
              <w:noProof/>
              <w:sz w:val="22"/>
            </w:rPr>
          </w:pPr>
          <w:hyperlink w:anchor="_Toc222683941" w:history="1">
            <w:r w:rsidRPr="00B37EAB">
              <w:rPr>
                <w:rStyle w:val="Hyperlink"/>
                <w:rFonts w:ascii="Arial" w:hAnsi="Arial" w:cs="Arial"/>
                <w:noProof/>
              </w:rPr>
              <w:t>Chapter 4: Findings and Discussion</w:t>
            </w:r>
            <w:r>
              <w:rPr>
                <w:noProof/>
                <w:webHidden/>
              </w:rPr>
              <w:tab/>
            </w:r>
            <w:r>
              <w:rPr>
                <w:noProof/>
                <w:webHidden/>
              </w:rPr>
              <w:fldChar w:fldCharType="begin"/>
            </w:r>
            <w:r>
              <w:rPr>
                <w:noProof/>
                <w:webHidden/>
              </w:rPr>
              <w:instrText xml:space="preserve"> PAGEREF _Toc222683941 \h </w:instrText>
            </w:r>
            <w:r>
              <w:rPr>
                <w:noProof/>
                <w:webHidden/>
              </w:rPr>
            </w:r>
            <w:r>
              <w:rPr>
                <w:noProof/>
                <w:webHidden/>
              </w:rPr>
              <w:fldChar w:fldCharType="separate"/>
            </w:r>
            <w:r>
              <w:rPr>
                <w:noProof/>
                <w:webHidden/>
              </w:rPr>
              <w:t>20</w:t>
            </w:r>
            <w:r>
              <w:rPr>
                <w:noProof/>
                <w:webHidden/>
              </w:rPr>
              <w:fldChar w:fldCharType="end"/>
            </w:r>
          </w:hyperlink>
        </w:p>
        <w:p w14:paraId="609D826A" w14:textId="77777777" w:rsidR="007D32B3" w:rsidRDefault="007D32B3">
          <w:pPr>
            <w:pStyle w:val="TOC2"/>
            <w:tabs>
              <w:tab w:val="right" w:leader="dot" w:pos="9350"/>
            </w:tabs>
            <w:rPr>
              <w:rFonts w:asciiTheme="minorHAnsi" w:eastAsiaTheme="minorEastAsia" w:hAnsiTheme="minorHAnsi"/>
              <w:noProof/>
              <w:sz w:val="22"/>
            </w:rPr>
          </w:pPr>
          <w:hyperlink w:anchor="_Toc222683942" w:history="1">
            <w:r w:rsidRPr="00B37EAB">
              <w:rPr>
                <w:rStyle w:val="Hyperlink"/>
                <w:rFonts w:ascii="Arial" w:hAnsi="Arial" w:cs="Arial"/>
                <w:noProof/>
              </w:rPr>
              <w:t>4.1 Overview of Maldron Hotel Newcastle</w:t>
            </w:r>
            <w:r>
              <w:rPr>
                <w:noProof/>
                <w:webHidden/>
              </w:rPr>
              <w:tab/>
            </w:r>
            <w:r>
              <w:rPr>
                <w:noProof/>
                <w:webHidden/>
              </w:rPr>
              <w:fldChar w:fldCharType="begin"/>
            </w:r>
            <w:r>
              <w:rPr>
                <w:noProof/>
                <w:webHidden/>
              </w:rPr>
              <w:instrText xml:space="preserve"> PAGEREF _Toc222683942 \h </w:instrText>
            </w:r>
            <w:r>
              <w:rPr>
                <w:noProof/>
                <w:webHidden/>
              </w:rPr>
            </w:r>
            <w:r>
              <w:rPr>
                <w:noProof/>
                <w:webHidden/>
              </w:rPr>
              <w:fldChar w:fldCharType="separate"/>
            </w:r>
            <w:r>
              <w:rPr>
                <w:noProof/>
                <w:webHidden/>
              </w:rPr>
              <w:t>20</w:t>
            </w:r>
            <w:r>
              <w:rPr>
                <w:noProof/>
                <w:webHidden/>
              </w:rPr>
              <w:fldChar w:fldCharType="end"/>
            </w:r>
          </w:hyperlink>
        </w:p>
        <w:p w14:paraId="15A0F766" w14:textId="77777777" w:rsidR="007D32B3" w:rsidRDefault="007D32B3">
          <w:pPr>
            <w:pStyle w:val="TOC2"/>
            <w:tabs>
              <w:tab w:val="right" w:leader="dot" w:pos="9350"/>
            </w:tabs>
            <w:rPr>
              <w:rFonts w:asciiTheme="minorHAnsi" w:eastAsiaTheme="minorEastAsia" w:hAnsiTheme="minorHAnsi"/>
              <w:noProof/>
              <w:sz w:val="22"/>
            </w:rPr>
          </w:pPr>
          <w:hyperlink w:anchor="_Toc222683943" w:history="1">
            <w:r w:rsidRPr="00B37EAB">
              <w:rPr>
                <w:rStyle w:val="Hyperlink"/>
                <w:rFonts w:ascii="Arial" w:hAnsi="Arial" w:cs="Arial"/>
                <w:noProof/>
              </w:rPr>
              <w:t>4.2 Findings</w:t>
            </w:r>
            <w:r>
              <w:rPr>
                <w:noProof/>
                <w:webHidden/>
              </w:rPr>
              <w:tab/>
            </w:r>
            <w:r>
              <w:rPr>
                <w:noProof/>
                <w:webHidden/>
              </w:rPr>
              <w:fldChar w:fldCharType="begin"/>
            </w:r>
            <w:r>
              <w:rPr>
                <w:noProof/>
                <w:webHidden/>
              </w:rPr>
              <w:instrText xml:space="preserve"> PAGEREF _Toc222683943 \h </w:instrText>
            </w:r>
            <w:r>
              <w:rPr>
                <w:noProof/>
                <w:webHidden/>
              </w:rPr>
            </w:r>
            <w:r>
              <w:rPr>
                <w:noProof/>
                <w:webHidden/>
              </w:rPr>
              <w:fldChar w:fldCharType="separate"/>
            </w:r>
            <w:r>
              <w:rPr>
                <w:noProof/>
                <w:webHidden/>
              </w:rPr>
              <w:t>20</w:t>
            </w:r>
            <w:r>
              <w:rPr>
                <w:noProof/>
                <w:webHidden/>
              </w:rPr>
              <w:fldChar w:fldCharType="end"/>
            </w:r>
          </w:hyperlink>
        </w:p>
        <w:p w14:paraId="5B3FC431" w14:textId="77777777" w:rsidR="007D32B3" w:rsidRDefault="007D32B3">
          <w:pPr>
            <w:pStyle w:val="TOC3"/>
            <w:tabs>
              <w:tab w:val="right" w:leader="dot" w:pos="9350"/>
            </w:tabs>
            <w:rPr>
              <w:rFonts w:asciiTheme="minorHAnsi" w:eastAsiaTheme="minorEastAsia" w:hAnsiTheme="minorHAnsi"/>
              <w:noProof/>
              <w:sz w:val="22"/>
            </w:rPr>
          </w:pPr>
          <w:hyperlink w:anchor="_Toc222683944" w:history="1">
            <w:r w:rsidRPr="00B37EAB">
              <w:rPr>
                <w:rStyle w:val="Hyperlink"/>
                <w:rFonts w:ascii="Arial" w:hAnsi="Arial" w:cs="Arial"/>
                <w:noProof/>
              </w:rPr>
              <w:t>4.2.1 Theme 1 Front Office Operational Efficiency</w:t>
            </w:r>
            <w:r>
              <w:rPr>
                <w:noProof/>
                <w:webHidden/>
              </w:rPr>
              <w:tab/>
            </w:r>
            <w:r>
              <w:rPr>
                <w:noProof/>
                <w:webHidden/>
              </w:rPr>
              <w:fldChar w:fldCharType="begin"/>
            </w:r>
            <w:r>
              <w:rPr>
                <w:noProof/>
                <w:webHidden/>
              </w:rPr>
              <w:instrText xml:space="preserve"> PAGEREF _Toc222683944 \h </w:instrText>
            </w:r>
            <w:r>
              <w:rPr>
                <w:noProof/>
                <w:webHidden/>
              </w:rPr>
            </w:r>
            <w:r>
              <w:rPr>
                <w:noProof/>
                <w:webHidden/>
              </w:rPr>
              <w:fldChar w:fldCharType="separate"/>
            </w:r>
            <w:r>
              <w:rPr>
                <w:noProof/>
                <w:webHidden/>
              </w:rPr>
              <w:t>20</w:t>
            </w:r>
            <w:r>
              <w:rPr>
                <w:noProof/>
                <w:webHidden/>
              </w:rPr>
              <w:fldChar w:fldCharType="end"/>
            </w:r>
          </w:hyperlink>
        </w:p>
        <w:p w14:paraId="38567839" w14:textId="77777777" w:rsidR="007D32B3" w:rsidRDefault="007D32B3">
          <w:pPr>
            <w:pStyle w:val="TOC3"/>
            <w:tabs>
              <w:tab w:val="right" w:leader="dot" w:pos="9350"/>
            </w:tabs>
            <w:rPr>
              <w:rFonts w:asciiTheme="minorHAnsi" w:eastAsiaTheme="minorEastAsia" w:hAnsiTheme="minorHAnsi"/>
              <w:noProof/>
              <w:sz w:val="22"/>
            </w:rPr>
          </w:pPr>
          <w:hyperlink w:anchor="_Toc222683945" w:history="1">
            <w:r w:rsidRPr="00B37EAB">
              <w:rPr>
                <w:rStyle w:val="Hyperlink"/>
                <w:rFonts w:ascii="Arial" w:hAnsi="Arial" w:cs="Arial"/>
                <w:noProof/>
              </w:rPr>
              <w:t>4.2.2 Theme 2 Service Quality Dimensions (SERVQUAL)</w:t>
            </w:r>
            <w:r>
              <w:rPr>
                <w:noProof/>
                <w:webHidden/>
              </w:rPr>
              <w:tab/>
            </w:r>
            <w:r>
              <w:rPr>
                <w:noProof/>
                <w:webHidden/>
              </w:rPr>
              <w:fldChar w:fldCharType="begin"/>
            </w:r>
            <w:r>
              <w:rPr>
                <w:noProof/>
                <w:webHidden/>
              </w:rPr>
              <w:instrText xml:space="preserve"> PAGEREF _Toc222683945 \h </w:instrText>
            </w:r>
            <w:r>
              <w:rPr>
                <w:noProof/>
                <w:webHidden/>
              </w:rPr>
            </w:r>
            <w:r>
              <w:rPr>
                <w:noProof/>
                <w:webHidden/>
              </w:rPr>
              <w:fldChar w:fldCharType="separate"/>
            </w:r>
            <w:r>
              <w:rPr>
                <w:noProof/>
                <w:webHidden/>
              </w:rPr>
              <w:t>22</w:t>
            </w:r>
            <w:r>
              <w:rPr>
                <w:noProof/>
                <w:webHidden/>
              </w:rPr>
              <w:fldChar w:fldCharType="end"/>
            </w:r>
          </w:hyperlink>
        </w:p>
        <w:p w14:paraId="684EF62D" w14:textId="77777777" w:rsidR="007D32B3" w:rsidRDefault="007D32B3">
          <w:pPr>
            <w:pStyle w:val="TOC3"/>
            <w:tabs>
              <w:tab w:val="right" w:leader="dot" w:pos="9350"/>
            </w:tabs>
            <w:rPr>
              <w:rFonts w:asciiTheme="minorHAnsi" w:eastAsiaTheme="minorEastAsia" w:hAnsiTheme="minorHAnsi"/>
              <w:noProof/>
              <w:sz w:val="22"/>
            </w:rPr>
          </w:pPr>
          <w:hyperlink w:anchor="_Toc222683946" w:history="1">
            <w:r w:rsidRPr="00B37EAB">
              <w:rPr>
                <w:rStyle w:val="Hyperlink"/>
                <w:rFonts w:ascii="Arial" w:hAnsi="Arial" w:cs="Arial"/>
                <w:noProof/>
              </w:rPr>
              <w:t>4.2.3 Theme 3 Guest Experience and Satisfaction</w:t>
            </w:r>
            <w:r>
              <w:rPr>
                <w:noProof/>
                <w:webHidden/>
              </w:rPr>
              <w:tab/>
            </w:r>
            <w:r>
              <w:rPr>
                <w:noProof/>
                <w:webHidden/>
              </w:rPr>
              <w:fldChar w:fldCharType="begin"/>
            </w:r>
            <w:r>
              <w:rPr>
                <w:noProof/>
                <w:webHidden/>
              </w:rPr>
              <w:instrText xml:space="preserve"> PAGEREF _Toc222683946 \h </w:instrText>
            </w:r>
            <w:r>
              <w:rPr>
                <w:noProof/>
                <w:webHidden/>
              </w:rPr>
            </w:r>
            <w:r>
              <w:rPr>
                <w:noProof/>
                <w:webHidden/>
              </w:rPr>
              <w:fldChar w:fldCharType="separate"/>
            </w:r>
            <w:r>
              <w:rPr>
                <w:noProof/>
                <w:webHidden/>
              </w:rPr>
              <w:t>23</w:t>
            </w:r>
            <w:r>
              <w:rPr>
                <w:noProof/>
                <w:webHidden/>
              </w:rPr>
              <w:fldChar w:fldCharType="end"/>
            </w:r>
          </w:hyperlink>
        </w:p>
        <w:p w14:paraId="38470386" w14:textId="77777777" w:rsidR="007D32B3" w:rsidRDefault="007D32B3">
          <w:pPr>
            <w:pStyle w:val="TOC3"/>
            <w:tabs>
              <w:tab w:val="left" w:pos="2248"/>
              <w:tab w:val="right" w:leader="dot" w:pos="9350"/>
            </w:tabs>
            <w:rPr>
              <w:rFonts w:asciiTheme="minorHAnsi" w:eastAsiaTheme="minorEastAsia" w:hAnsiTheme="minorHAnsi"/>
              <w:noProof/>
              <w:sz w:val="22"/>
            </w:rPr>
          </w:pPr>
          <w:hyperlink w:anchor="_Toc222683947" w:history="1">
            <w:r w:rsidRPr="00B37EAB">
              <w:rPr>
                <w:rStyle w:val="Hyperlink"/>
                <w:rFonts w:ascii="Arial" w:hAnsi="Arial" w:cs="Arial"/>
                <w:noProof/>
              </w:rPr>
              <w:t>4.2.4 Theme 4</w:t>
            </w:r>
            <w:r>
              <w:rPr>
                <w:rFonts w:asciiTheme="minorHAnsi" w:eastAsiaTheme="minorEastAsia" w:hAnsiTheme="minorHAnsi"/>
                <w:noProof/>
                <w:sz w:val="22"/>
              </w:rPr>
              <w:tab/>
            </w:r>
            <w:r w:rsidRPr="00B37EAB">
              <w:rPr>
                <w:rStyle w:val="Hyperlink"/>
                <w:rFonts w:ascii="Arial" w:hAnsi="Arial" w:cs="Arial"/>
                <w:noProof/>
              </w:rPr>
              <w:t xml:space="preserve"> Operational Challenges and Improvement Opportunities</w:t>
            </w:r>
            <w:r>
              <w:rPr>
                <w:noProof/>
                <w:webHidden/>
              </w:rPr>
              <w:tab/>
            </w:r>
            <w:r>
              <w:rPr>
                <w:noProof/>
                <w:webHidden/>
              </w:rPr>
              <w:fldChar w:fldCharType="begin"/>
            </w:r>
            <w:r>
              <w:rPr>
                <w:noProof/>
                <w:webHidden/>
              </w:rPr>
              <w:instrText xml:space="preserve"> PAGEREF _Toc222683947 \h </w:instrText>
            </w:r>
            <w:r>
              <w:rPr>
                <w:noProof/>
                <w:webHidden/>
              </w:rPr>
            </w:r>
            <w:r>
              <w:rPr>
                <w:noProof/>
                <w:webHidden/>
              </w:rPr>
              <w:fldChar w:fldCharType="separate"/>
            </w:r>
            <w:r>
              <w:rPr>
                <w:noProof/>
                <w:webHidden/>
              </w:rPr>
              <w:t>24</w:t>
            </w:r>
            <w:r>
              <w:rPr>
                <w:noProof/>
                <w:webHidden/>
              </w:rPr>
              <w:fldChar w:fldCharType="end"/>
            </w:r>
          </w:hyperlink>
        </w:p>
        <w:p w14:paraId="175F0A18" w14:textId="77777777" w:rsidR="007D32B3" w:rsidRDefault="007D32B3">
          <w:pPr>
            <w:pStyle w:val="TOC2"/>
            <w:tabs>
              <w:tab w:val="right" w:leader="dot" w:pos="9350"/>
            </w:tabs>
            <w:rPr>
              <w:rFonts w:asciiTheme="minorHAnsi" w:eastAsiaTheme="minorEastAsia" w:hAnsiTheme="minorHAnsi"/>
              <w:noProof/>
              <w:sz w:val="22"/>
            </w:rPr>
          </w:pPr>
          <w:hyperlink w:anchor="_Toc222683948" w:history="1">
            <w:r w:rsidRPr="00B37EAB">
              <w:rPr>
                <w:rStyle w:val="Hyperlink"/>
                <w:rFonts w:ascii="Arial" w:hAnsi="Arial" w:cs="Arial"/>
                <w:noProof/>
              </w:rPr>
              <w:t>4.3 Discussion</w:t>
            </w:r>
            <w:r>
              <w:rPr>
                <w:noProof/>
                <w:webHidden/>
              </w:rPr>
              <w:tab/>
            </w:r>
            <w:r>
              <w:rPr>
                <w:noProof/>
                <w:webHidden/>
              </w:rPr>
              <w:fldChar w:fldCharType="begin"/>
            </w:r>
            <w:r>
              <w:rPr>
                <w:noProof/>
                <w:webHidden/>
              </w:rPr>
              <w:instrText xml:space="preserve"> PAGEREF _Toc222683948 \h </w:instrText>
            </w:r>
            <w:r>
              <w:rPr>
                <w:noProof/>
                <w:webHidden/>
              </w:rPr>
            </w:r>
            <w:r>
              <w:rPr>
                <w:noProof/>
                <w:webHidden/>
              </w:rPr>
              <w:fldChar w:fldCharType="separate"/>
            </w:r>
            <w:r>
              <w:rPr>
                <w:noProof/>
                <w:webHidden/>
              </w:rPr>
              <w:t>25</w:t>
            </w:r>
            <w:r>
              <w:rPr>
                <w:noProof/>
                <w:webHidden/>
              </w:rPr>
              <w:fldChar w:fldCharType="end"/>
            </w:r>
          </w:hyperlink>
        </w:p>
        <w:p w14:paraId="3412E91A" w14:textId="77777777" w:rsidR="007D32B3" w:rsidRDefault="007D32B3">
          <w:pPr>
            <w:pStyle w:val="TOC3"/>
            <w:tabs>
              <w:tab w:val="right" w:leader="dot" w:pos="9350"/>
            </w:tabs>
            <w:rPr>
              <w:rFonts w:asciiTheme="minorHAnsi" w:eastAsiaTheme="minorEastAsia" w:hAnsiTheme="minorHAnsi"/>
              <w:noProof/>
              <w:sz w:val="22"/>
            </w:rPr>
          </w:pPr>
          <w:hyperlink w:anchor="_Toc222683949" w:history="1">
            <w:r w:rsidRPr="00B37EAB">
              <w:rPr>
                <w:rStyle w:val="Hyperlink"/>
                <w:rFonts w:ascii="Arial" w:hAnsi="Arial" w:cs="Arial"/>
                <w:noProof/>
              </w:rPr>
              <w:t>4.3.1 SWOT Analysis</w:t>
            </w:r>
            <w:r>
              <w:rPr>
                <w:noProof/>
                <w:webHidden/>
              </w:rPr>
              <w:tab/>
            </w:r>
            <w:r>
              <w:rPr>
                <w:noProof/>
                <w:webHidden/>
              </w:rPr>
              <w:fldChar w:fldCharType="begin"/>
            </w:r>
            <w:r>
              <w:rPr>
                <w:noProof/>
                <w:webHidden/>
              </w:rPr>
              <w:instrText xml:space="preserve"> PAGEREF _Toc222683949 \h </w:instrText>
            </w:r>
            <w:r>
              <w:rPr>
                <w:noProof/>
                <w:webHidden/>
              </w:rPr>
            </w:r>
            <w:r>
              <w:rPr>
                <w:noProof/>
                <w:webHidden/>
              </w:rPr>
              <w:fldChar w:fldCharType="separate"/>
            </w:r>
            <w:r>
              <w:rPr>
                <w:noProof/>
                <w:webHidden/>
              </w:rPr>
              <w:t>26</w:t>
            </w:r>
            <w:r>
              <w:rPr>
                <w:noProof/>
                <w:webHidden/>
              </w:rPr>
              <w:fldChar w:fldCharType="end"/>
            </w:r>
          </w:hyperlink>
        </w:p>
        <w:p w14:paraId="54854EA1" w14:textId="77777777" w:rsidR="007D32B3" w:rsidRDefault="007D32B3">
          <w:pPr>
            <w:pStyle w:val="TOC3"/>
            <w:tabs>
              <w:tab w:val="right" w:leader="dot" w:pos="9350"/>
            </w:tabs>
            <w:rPr>
              <w:rFonts w:asciiTheme="minorHAnsi" w:eastAsiaTheme="minorEastAsia" w:hAnsiTheme="minorHAnsi"/>
              <w:noProof/>
              <w:sz w:val="22"/>
            </w:rPr>
          </w:pPr>
          <w:hyperlink w:anchor="_Toc222683950" w:history="1">
            <w:r w:rsidRPr="00B37EAB">
              <w:rPr>
                <w:rStyle w:val="Hyperlink"/>
                <w:rFonts w:ascii="Arial" w:hAnsi="Arial" w:cs="Arial"/>
                <w:noProof/>
              </w:rPr>
              <w:t>4.3.2 PESTEL Analysis</w:t>
            </w:r>
            <w:r>
              <w:rPr>
                <w:noProof/>
                <w:webHidden/>
              </w:rPr>
              <w:tab/>
            </w:r>
            <w:r>
              <w:rPr>
                <w:noProof/>
                <w:webHidden/>
              </w:rPr>
              <w:fldChar w:fldCharType="begin"/>
            </w:r>
            <w:r>
              <w:rPr>
                <w:noProof/>
                <w:webHidden/>
              </w:rPr>
              <w:instrText xml:space="preserve"> PAGEREF _Toc222683950 \h </w:instrText>
            </w:r>
            <w:r>
              <w:rPr>
                <w:noProof/>
                <w:webHidden/>
              </w:rPr>
            </w:r>
            <w:r>
              <w:rPr>
                <w:noProof/>
                <w:webHidden/>
              </w:rPr>
              <w:fldChar w:fldCharType="separate"/>
            </w:r>
            <w:r>
              <w:rPr>
                <w:noProof/>
                <w:webHidden/>
              </w:rPr>
              <w:t>28</w:t>
            </w:r>
            <w:r>
              <w:rPr>
                <w:noProof/>
                <w:webHidden/>
              </w:rPr>
              <w:fldChar w:fldCharType="end"/>
            </w:r>
          </w:hyperlink>
        </w:p>
        <w:p w14:paraId="19265B92" w14:textId="77777777" w:rsidR="007D32B3" w:rsidRDefault="007D32B3">
          <w:pPr>
            <w:pStyle w:val="TOC3"/>
            <w:tabs>
              <w:tab w:val="right" w:leader="dot" w:pos="9350"/>
            </w:tabs>
            <w:rPr>
              <w:rFonts w:asciiTheme="minorHAnsi" w:eastAsiaTheme="minorEastAsia" w:hAnsiTheme="minorHAnsi"/>
              <w:noProof/>
              <w:sz w:val="22"/>
            </w:rPr>
          </w:pPr>
          <w:hyperlink w:anchor="_Toc222683951" w:history="1">
            <w:r w:rsidRPr="00B37EAB">
              <w:rPr>
                <w:rStyle w:val="Hyperlink"/>
                <w:rFonts w:ascii="Arial" w:hAnsi="Arial" w:cs="Arial"/>
                <w:noProof/>
              </w:rPr>
              <w:t>4.3.3 Limitations of Secondary Qualitative Analysis</w:t>
            </w:r>
            <w:r>
              <w:rPr>
                <w:noProof/>
                <w:webHidden/>
              </w:rPr>
              <w:tab/>
            </w:r>
            <w:r>
              <w:rPr>
                <w:noProof/>
                <w:webHidden/>
              </w:rPr>
              <w:fldChar w:fldCharType="begin"/>
            </w:r>
            <w:r>
              <w:rPr>
                <w:noProof/>
                <w:webHidden/>
              </w:rPr>
              <w:instrText xml:space="preserve"> PAGEREF _Toc222683951 \h </w:instrText>
            </w:r>
            <w:r>
              <w:rPr>
                <w:noProof/>
                <w:webHidden/>
              </w:rPr>
            </w:r>
            <w:r>
              <w:rPr>
                <w:noProof/>
                <w:webHidden/>
              </w:rPr>
              <w:fldChar w:fldCharType="separate"/>
            </w:r>
            <w:r>
              <w:rPr>
                <w:noProof/>
                <w:webHidden/>
              </w:rPr>
              <w:t>30</w:t>
            </w:r>
            <w:r>
              <w:rPr>
                <w:noProof/>
                <w:webHidden/>
              </w:rPr>
              <w:fldChar w:fldCharType="end"/>
            </w:r>
          </w:hyperlink>
        </w:p>
        <w:p w14:paraId="6F93A4C9" w14:textId="77777777" w:rsidR="007D32B3" w:rsidRDefault="007D32B3">
          <w:pPr>
            <w:pStyle w:val="TOC3"/>
            <w:tabs>
              <w:tab w:val="right" w:leader="dot" w:pos="9350"/>
            </w:tabs>
            <w:rPr>
              <w:rFonts w:asciiTheme="minorHAnsi" w:eastAsiaTheme="minorEastAsia" w:hAnsiTheme="minorHAnsi"/>
              <w:noProof/>
              <w:sz w:val="22"/>
            </w:rPr>
          </w:pPr>
          <w:hyperlink w:anchor="_Toc222683952" w:history="1">
            <w:r w:rsidRPr="00B37EAB">
              <w:rPr>
                <w:rStyle w:val="Hyperlink"/>
                <w:rFonts w:ascii="Arial" w:hAnsi="Arial" w:cs="Arial"/>
                <w:noProof/>
              </w:rPr>
              <w:t>4.3.4 Directions for Future Research</w:t>
            </w:r>
            <w:r>
              <w:rPr>
                <w:noProof/>
                <w:webHidden/>
              </w:rPr>
              <w:tab/>
            </w:r>
            <w:r>
              <w:rPr>
                <w:noProof/>
                <w:webHidden/>
              </w:rPr>
              <w:fldChar w:fldCharType="begin"/>
            </w:r>
            <w:r>
              <w:rPr>
                <w:noProof/>
                <w:webHidden/>
              </w:rPr>
              <w:instrText xml:space="preserve"> PAGEREF _Toc222683952 \h </w:instrText>
            </w:r>
            <w:r>
              <w:rPr>
                <w:noProof/>
                <w:webHidden/>
              </w:rPr>
            </w:r>
            <w:r>
              <w:rPr>
                <w:noProof/>
                <w:webHidden/>
              </w:rPr>
              <w:fldChar w:fldCharType="separate"/>
            </w:r>
            <w:r>
              <w:rPr>
                <w:noProof/>
                <w:webHidden/>
              </w:rPr>
              <w:t>31</w:t>
            </w:r>
            <w:r>
              <w:rPr>
                <w:noProof/>
                <w:webHidden/>
              </w:rPr>
              <w:fldChar w:fldCharType="end"/>
            </w:r>
          </w:hyperlink>
        </w:p>
        <w:p w14:paraId="0E25AE6E" w14:textId="77777777" w:rsidR="007D32B3" w:rsidRDefault="007D32B3">
          <w:pPr>
            <w:pStyle w:val="TOC1"/>
            <w:tabs>
              <w:tab w:val="right" w:leader="dot" w:pos="9350"/>
            </w:tabs>
            <w:rPr>
              <w:rFonts w:asciiTheme="minorHAnsi" w:eastAsiaTheme="minorEastAsia" w:hAnsiTheme="minorHAnsi"/>
              <w:noProof/>
              <w:sz w:val="22"/>
            </w:rPr>
          </w:pPr>
          <w:hyperlink w:anchor="_Toc222683953" w:history="1">
            <w:r w:rsidRPr="00B37EAB">
              <w:rPr>
                <w:rStyle w:val="Hyperlink"/>
                <w:rFonts w:ascii="Arial" w:hAnsi="Arial" w:cs="Arial"/>
                <w:noProof/>
              </w:rPr>
              <w:t>Chapter 5: Conclusion and Recommendations</w:t>
            </w:r>
            <w:r>
              <w:rPr>
                <w:noProof/>
                <w:webHidden/>
              </w:rPr>
              <w:tab/>
            </w:r>
            <w:r>
              <w:rPr>
                <w:noProof/>
                <w:webHidden/>
              </w:rPr>
              <w:fldChar w:fldCharType="begin"/>
            </w:r>
            <w:r>
              <w:rPr>
                <w:noProof/>
                <w:webHidden/>
              </w:rPr>
              <w:instrText xml:space="preserve"> PAGEREF _Toc222683953 \h </w:instrText>
            </w:r>
            <w:r>
              <w:rPr>
                <w:noProof/>
                <w:webHidden/>
              </w:rPr>
            </w:r>
            <w:r>
              <w:rPr>
                <w:noProof/>
                <w:webHidden/>
              </w:rPr>
              <w:fldChar w:fldCharType="separate"/>
            </w:r>
            <w:r>
              <w:rPr>
                <w:noProof/>
                <w:webHidden/>
              </w:rPr>
              <w:t>33</w:t>
            </w:r>
            <w:r>
              <w:rPr>
                <w:noProof/>
                <w:webHidden/>
              </w:rPr>
              <w:fldChar w:fldCharType="end"/>
            </w:r>
          </w:hyperlink>
        </w:p>
        <w:p w14:paraId="56A16BBB" w14:textId="77777777" w:rsidR="007D32B3" w:rsidRDefault="007D32B3">
          <w:pPr>
            <w:pStyle w:val="TOC2"/>
            <w:tabs>
              <w:tab w:val="right" w:leader="dot" w:pos="9350"/>
            </w:tabs>
            <w:rPr>
              <w:rFonts w:asciiTheme="minorHAnsi" w:eastAsiaTheme="minorEastAsia" w:hAnsiTheme="minorHAnsi"/>
              <w:noProof/>
              <w:sz w:val="22"/>
            </w:rPr>
          </w:pPr>
          <w:hyperlink w:anchor="_Toc222683954" w:history="1">
            <w:r w:rsidRPr="00B37EAB">
              <w:rPr>
                <w:rStyle w:val="Hyperlink"/>
                <w:rFonts w:ascii="Arial" w:hAnsi="Arial" w:cs="Arial"/>
                <w:noProof/>
              </w:rPr>
              <w:t>5.1 Conclusion</w:t>
            </w:r>
            <w:r>
              <w:rPr>
                <w:noProof/>
                <w:webHidden/>
              </w:rPr>
              <w:tab/>
            </w:r>
            <w:r>
              <w:rPr>
                <w:noProof/>
                <w:webHidden/>
              </w:rPr>
              <w:fldChar w:fldCharType="begin"/>
            </w:r>
            <w:r>
              <w:rPr>
                <w:noProof/>
                <w:webHidden/>
              </w:rPr>
              <w:instrText xml:space="preserve"> PAGEREF _Toc222683954 \h </w:instrText>
            </w:r>
            <w:r>
              <w:rPr>
                <w:noProof/>
                <w:webHidden/>
              </w:rPr>
            </w:r>
            <w:r>
              <w:rPr>
                <w:noProof/>
                <w:webHidden/>
              </w:rPr>
              <w:fldChar w:fldCharType="separate"/>
            </w:r>
            <w:r>
              <w:rPr>
                <w:noProof/>
                <w:webHidden/>
              </w:rPr>
              <w:t>33</w:t>
            </w:r>
            <w:r>
              <w:rPr>
                <w:noProof/>
                <w:webHidden/>
              </w:rPr>
              <w:fldChar w:fldCharType="end"/>
            </w:r>
          </w:hyperlink>
        </w:p>
        <w:p w14:paraId="09AEC080" w14:textId="77777777" w:rsidR="007D32B3" w:rsidRDefault="007D32B3">
          <w:pPr>
            <w:pStyle w:val="TOC2"/>
            <w:tabs>
              <w:tab w:val="right" w:leader="dot" w:pos="9350"/>
            </w:tabs>
            <w:rPr>
              <w:rFonts w:asciiTheme="minorHAnsi" w:eastAsiaTheme="minorEastAsia" w:hAnsiTheme="minorHAnsi"/>
              <w:noProof/>
              <w:sz w:val="22"/>
            </w:rPr>
          </w:pPr>
          <w:hyperlink w:anchor="_Toc222683955" w:history="1">
            <w:r w:rsidRPr="00B37EAB">
              <w:rPr>
                <w:rStyle w:val="Hyperlink"/>
                <w:rFonts w:ascii="Arial" w:hAnsi="Arial" w:cs="Arial"/>
                <w:noProof/>
              </w:rPr>
              <w:t>5.2 Recommendations and Practical Strategies</w:t>
            </w:r>
            <w:r>
              <w:rPr>
                <w:noProof/>
                <w:webHidden/>
              </w:rPr>
              <w:tab/>
            </w:r>
            <w:r>
              <w:rPr>
                <w:noProof/>
                <w:webHidden/>
              </w:rPr>
              <w:fldChar w:fldCharType="begin"/>
            </w:r>
            <w:r>
              <w:rPr>
                <w:noProof/>
                <w:webHidden/>
              </w:rPr>
              <w:instrText xml:space="preserve"> PAGEREF _Toc222683955 \h </w:instrText>
            </w:r>
            <w:r>
              <w:rPr>
                <w:noProof/>
                <w:webHidden/>
              </w:rPr>
            </w:r>
            <w:r>
              <w:rPr>
                <w:noProof/>
                <w:webHidden/>
              </w:rPr>
              <w:fldChar w:fldCharType="separate"/>
            </w:r>
            <w:r>
              <w:rPr>
                <w:noProof/>
                <w:webHidden/>
              </w:rPr>
              <w:t>36</w:t>
            </w:r>
            <w:r>
              <w:rPr>
                <w:noProof/>
                <w:webHidden/>
              </w:rPr>
              <w:fldChar w:fldCharType="end"/>
            </w:r>
          </w:hyperlink>
        </w:p>
        <w:p w14:paraId="101BA0A1" w14:textId="77777777" w:rsidR="007D32B3" w:rsidRDefault="007D32B3">
          <w:pPr>
            <w:pStyle w:val="TOC3"/>
            <w:tabs>
              <w:tab w:val="right" w:leader="dot" w:pos="9350"/>
            </w:tabs>
            <w:rPr>
              <w:rFonts w:asciiTheme="minorHAnsi" w:eastAsiaTheme="minorEastAsia" w:hAnsiTheme="minorHAnsi"/>
              <w:noProof/>
              <w:sz w:val="22"/>
            </w:rPr>
          </w:pPr>
          <w:hyperlink w:anchor="_Toc222683956" w:history="1">
            <w:r w:rsidRPr="00B37EAB">
              <w:rPr>
                <w:rStyle w:val="Hyperlink"/>
                <w:rFonts w:ascii="Arial" w:hAnsi="Arial" w:cs="Arial"/>
                <w:noProof/>
              </w:rPr>
              <w:t>5.2.1 Improve check-in efficiency</w:t>
            </w:r>
            <w:r>
              <w:rPr>
                <w:noProof/>
                <w:webHidden/>
              </w:rPr>
              <w:tab/>
            </w:r>
            <w:r>
              <w:rPr>
                <w:noProof/>
                <w:webHidden/>
              </w:rPr>
              <w:fldChar w:fldCharType="begin"/>
            </w:r>
            <w:r>
              <w:rPr>
                <w:noProof/>
                <w:webHidden/>
              </w:rPr>
              <w:instrText xml:space="preserve"> PAGEREF _Toc222683956 \h </w:instrText>
            </w:r>
            <w:r>
              <w:rPr>
                <w:noProof/>
                <w:webHidden/>
              </w:rPr>
            </w:r>
            <w:r>
              <w:rPr>
                <w:noProof/>
                <w:webHidden/>
              </w:rPr>
              <w:fldChar w:fldCharType="separate"/>
            </w:r>
            <w:r>
              <w:rPr>
                <w:noProof/>
                <w:webHidden/>
              </w:rPr>
              <w:t>37</w:t>
            </w:r>
            <w:r>
              <w:rPr>
                <w:noProof/>
                <w:webHidden/>
              </w:rPr>
              <w:fldChar w:fldCharType="end"/>
            </w:r>
          </w:hyperlink>
        </w:p>
        <w:p w14:paraId="0EEE07D3" w14:textId="77777777" w:rsidR="007D32B3" w:rsidRDefault="007D32B3">
          <w:pPr>
            <w:pStyle w:val="TOC3"/>
            <w:tabs>
              <w:tab w:val="right" w:leader="dot" w:pos="9350"/>
            </w:tabs>
            <w:rPr>
              <w:rFonts w:asciiTheme="minorHAnsi" w:eastAsiaTheme="minorEastAsia" w:hAnsiTheme="minorHAnsi"/>
              <w:noProof/>
              <w:sz w:val="22"/>
            </w:rPr>
          </w:pPr>
          <w:hyperlink w:anchor="_Toc222683957" w:history="1">
            <w:r w:rsidRPr="00B37EAB">
              <w:rPr>
                <w:rStyle w:val="Hyperlink"/>
                <w:rFonts w:ascii="Arial" w:hAnsi="Arial" w:cs="Arial"/>
                <w:noProof/>
              </w:rPr>
              <w:t>5.2.2 Staff training programs</w:t>
            </w:r>
            <w:r>
              <w:rPr>
                <w:noProof/>
                <w:webHidden/>
              </w:rPr>
              <w:tab/>
            </w:r>
            <w:r>
              <w:rPr>
                <w:noProof/>
                <w:webHidden/>
              </w:rPr>
              <w:fldChar w:fldCharType="begin"/>
            </w:r>
            <w:r>
              <w:rPr>
                <w:noProof/>
                <w:webHidden/>
              </w:rPr>
              <w:instrText xml:space="preserve"> PAGEREF _Toc222683957 \h </w:instrText>
            </w:r>
            <w:r>
              <w:rPr>
                <w:noProof/>
                <w:webHidden/>
              </w:rPr>
            </w:r>
            <w:r>
              <w:rPr>
                <w:noProof/>
                <w:webHidden/>
              </w:rPr>
              <w:fldChar w:fldCharType="separate"/>
            </w:r>
            <w:r>
              <w:rPr>
                <w:noProof/>
                <w:webHidden/>
              </w:rPr>
              <w:t>37</w:t>
            </w:r>
            <w:r>
              <w:rPr>
                <w:noProof/>
                <w:webHidden/>
              </w:rPr>
              <w:fldChar w:fldCharType="end"/>
            </w:r>
          </w:hyperlink>
        </w:p>
        <w:p w14:paraId="5CAEDA21" w14:textId="77777777" w:rsidR="007D32B3" w:rsidRDefault="007D32B3">
          <w:pPr>
            <w:pStyle w:val="TOC3"/>
            <w:tabs>
              <w:tab w:val="right" w:leader="dot" w:pos="9350"/>
            </w:tabs>
            <w:rPr>
              <w:rFonts w:asciiTheme="minorHAnsi" w:eastAsiaTheme="minorEastAsia" w:hAnsiTheme="minorHAnsi"/>
              <w:noProof/>
              <w:sz w:val="22"/>
            </w:rPr>
          </w:pPr>
          <w:hyperlink w:anchor="_Toc222683958" w:history="1">
            <w:r w:rsidRPr="00B37EAB">
              <w:rPr>
                <w:rStyle w:val="Hyperlink"/>
                <w:rFonts w:ascii="Arial" w:hAnsi="Arial" w:cs="Arial"/>
                <w:noProof/>
              </w:rPr>
              <w:t>5.2.3 Use guest feedback analytics</w:t>
            </w:r>
            <w:r>
              <w:rPr>
                <w:noProof/>
                <w:webHidden/>
              </w:rPr>
              <w:tab/>
            </w:r>
            <w:r>
              <w:rPr>
                <w:noProof/>
                <w:webHidden/>
              </w:rPr>
              <w:fldChar w:fldCharType="begin"/>
            </w:r>
            <w:r>
              <w:rPr>
                <w:noProof/>
                <w:webHidden/>
              </w:rPr>
              <w:instrText xml:space="preserve"> PAGEREF _Toc222683958 \h </w:instrText>
            </w:r>
            <w:r>
              <w:rPr>
                <w:noProof/>
                <w:webHidden/>
              </w:rPr>
            </w:r>
            <w:r>
              <w:rPr>
                <w:noProof/>
                <w:webHidden/>
              </w:rPr>
              <w:fldChar w:fldCharType="separate"/>
            </w:r>
            <w:r>
              <w:rPr>
                <w:noProof/>
                <w:webHidden/>
              </w:rPr>
              <w:t>38</w:t>
            </w:r>
            <w:r>
              <w:rPr>
                <w:noProof/>
                <w:webHidden/>
              </w:rPr>
              <w:fldChar w:fldCharType="end"/>
            </w:r>
          </w:hyperlink>
        </w:p>
        <w:p w14:paraId="3AF311D5" w14:textId="77777777" w:rsidR="007D32B3" w:rsidRDefault="007D32B3">
          <w:pPr>
            <w:pStyle w:val="TOC3"/>
            <w:tabs>
              <w:tab w:val="right" w:leader="dot" w:pos="9350"/>
            </w:tabs>
            <w:rPr>
              <w:rFonts w:asciiTheme="minorHAnsi" w:eastAsiaTheme="minorEastAsia" w:hAnsiTheme="minorHAnsi"/>
              <w:noProof/>
              <w:sz w:val="22"/>
            </w:rPr>
          </w:pPr>
          <w:hyperlink w:anchor="_Toc222683959" w:history="1">
            <w:r w:rsidRPr="00B37EAB">
              <w:rPr>
                <w:rStyle w:val="Hyperlink"/>
                <w:rFonts w:ascii="Arial" w:hAnsi="Arial" w:cs="Arial"/>
                <w:noProof/>
              </w:rPr>
              <w:t>5.2.4 Enhance communication</w:t>
            </w:r>
            <w:r>
              <w:rPr>
                <w:noProof/>
                <w:webHidden/>
              </w:rPr>
              <w:tab/>
            </w:r>
            <w:r>
              <w:rPr>
                <w:noProof/>
                <w:webHidden/>
              </w:rPr>
              <w:fldChar w:fldCharType="begin"/>
            </w:r>
            <w:r>
              <w:rPr>
                <w:noProof/>
                <w:webHidden/>
              </w:rPr>
              <w:instrText xml:space="preserve"> PAGEREF _Toc222683959 \h </w:instrText>
            </w:r>
            <w:r>
              <w:rPr>
                <w:noProof/>
                <w:webHidden/>
              </w:rPr>
            </w:r>
            <w:r>
              <w:rPr>
                <w:noProof/>
                <w:webHidden/>
              </w:rPr>
              <w:fldChar w:fldCharType="separate"/>
            </w:r>
            <w:r>
              <w:rPr>
                <w:noProof/>
                <w:webHidden/>
              </w:rPr>
              <w:t>38</w:t>
            </w:r>
            <w:r>
              <w:rPr>
                <w:noProof/>
                <w:webHidden/>
              </w:rPr>
              <w:fldChar w:fldCharType="end"/>
            </w:r>
          </w:hyperlink>
        </w:p>
        <w:p w14:paraId="19FFFD29" w14:textId="77777777" w:rsidR="007D32B3" w:rsidRDefault="007D32B3">
          <w:pPr>
            <w:pStyle w:val="TOC3"/>
            <w:tabs>
              <w:tab w:val="right" w:leader="dot" w:pos="9350"/>
            </w:tabs>
            <w:rPr>
              <w:rFonts w:asciiTheme="minorHAnsi" w:eastAsiaTheme="minorEastAsia" w:hAnsiTheme="minorHAnsi"/>
              <w:noProof/>
              <w:sz w:val="22"/>
            </w:rPr>
          </w:pPr>
          <w:hyperlink w:anchor="_Toc222683960" w:history="1">
            <w:r w:rsidRPr="00B37EAB">
              <w:rPr>
                <w:rStyle w:val="Hyperlink"/>
                <w:rFonts w:ascii="Arial" w:hAnsi="Arial" w:cs="Arial"/>
                <w:noProof/>
              </w:rPr>
              <w:t>5.2.5 Introduce digital tools</w:t>
            </w:r>
            <w:r>
              <w:rPr>
                <w:noProof/>
                <w:webHidden/>
              </w:rPr>
              <w:tab/>
            </w:r>
            <w:r>
              <w:rPr>
                <w:noProof/>
                <w:webHidden/>
              </w:rPr>
              <w:fldChar w:fldCharType="begin"/>
            </w:r>
            <w:r>
              <w:rPr>
                <w:noProof/>
                <w:webHidden/>
              </w:rPr>
              <w:instrText xml:space="preserve"> PAGEREF _Toc222683960 \h </w:instrText>
            </w:r>
            <w:r>
              <w:rPr>
                <w:noProof/>
                <w:webHidden/>
              </w:rPr>
            </w:r>
            <w:r>
              <w:rPr>
                <w:noProof/>
                <w:webHidden/>
              </w:rPr>
              <w:fldChar w:fldCharType="separate"/>
            </w:r>
            <w:r>
              <w:rPr>
                <w:noProof/>
                <w:webHidden/>
              </w:rPr>
              <w:t>39</w:t>
            </w:r>
            <w:r>
              <w:rPr>
                <w:noProof/>
                <w:webHidden/>
              </w:rPr>
              <w:fldChar w:fldCharType="end"/>
            </w:r>
          </w:hyperlink>
        </w:p>
        <w:p w14:paraId="0C9FCD23" w14:textId="77777777" w:rsidR="007D32B3" w:rsidRDefault="007D32B3">
          <w:pPr>
            <w:pStyle w:val="TOC3"/>
            <w:tabs>
              <w:tab w:val="right" w:leader="dot" w:pos="9350"/>
            </w:tabs>
            <w:rPr>
              <w:rFonts w:asciiTheme="minorHAnsi" w:eastAsiaTheme="minorEastAsia" w:hAnsiTheme="minorHAnsi"/>
              <w:noProof/>
              <w:sz w:val="22"/>
            </w:rPr>
          </w:pPr>
          <w:hyperlink w:anchor="_Toc222683961" w:history="1">
            <w:r w:rsidRPr="00B37EAB">
              <w:rPr>
                <w:rStyle w:val="Hyperlink"/>
                <w:rFonts w:ascii="Arial" w:hAnsi="Arial" w:cs="Arial"/>
                <w:noProof/>
              </w:rPr>
              <w:t>5.2.6 Service recovery strategies</w:t>
            </w:r>
            <w:r>
              <w:rPr>
                <w:noProof/>
                <w:webHidden/>
              </w:rPr>
              <w:tab/>
            </w:r>
            <w:r>
              <w:rPr>
                <w:noProof/>
                <w:webHidden/>
              </w:rPr>
              <w:fldChar w:fldCharType="begin"/>
            </w:r>
            <w:r>
              <w:rPr>
                <w:noProof/>
                <w:webHidden/>
              </w:rPr>
              <w:instrText xml:space="preserve"> PAGEREF _Toc222683961 \h </w:instrText>
            </w:r>
            <w:r>
              <w:rPr>
                <w:noProof/>
                <w:webHidden/>
              </w:rPr>
            </w:r>
            <w:r>
              <w:rPr>
                <w:noProof/>
                <w:webHidden/>
              </w:rPr>
              <w:fldChar w:fldCharType="separate"/>
            </w:r>
            <w:r>
              <w:rPr>
                <w:noProof/>
                <w:webHidden/>
              </w:rPr>
              <w:t>39</w:t>
            </w:r>
            <w:r>
              <w:rPr>
                <w:noProof/>
                <w:webHidden/>
              </w:rPr>
              <w:fldChar w:fldCharType="end"/>
            </w:r>
          </w:hyperlink>
        </w:p>
        <w:p w14:paraId="698D76E1" w14:textId="77777777" w:rsidR="007D32B3" w:rsidRDefault="007D32B3">
          <w:pPr>
            <w:pStyle w:val="TOC1"/>
            <w:tabs>
              <w:tab w:val="right" w:leader="dot" w:pos="9350"/>
            </w:tabs>
            <w:rPr>
              <w:rFonts w:asciiTheme="minorHAnsi" w:eastAsiaTheme="minorEastAsia" w:hAnsiTheme="minorHAnsi"/>
              <w:noProof/>
              <w:sz w:val="22"/>
            </w:rPr>
          </w:pPr>
          <w:hyperlink w:anchor="_Toc222683962" w:history="1">
            <w:r w:rsidRPr="00B37EAB">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_Toc222683962 \h </w:instrText>
            </w:r>
            <w:r>
              <w:rPr>
                <w:noProof/>
                <w:webHidden/>
              </w:rPr>
            </w:r>
            <w:r>
              <w:rPr>
                <w:noProof/>
                <w:webHidden/>
              </w:rPr>
              <w:fldChar w:fldCharType="separate"/>
            </w:r>
            <w:r>
              <w:rPr>
                <w:noProof/>
                <w:webHidden/>
              </w:rPr>
              <w:t>41</w:t>
            </w:r>
            <w:r>
              <w:rPr>
                <w:noProof/>
                <w:webHidden/>
              </w:rPr>
              <w:fldChar w:fldCharType="end"/>
            </w:r>
          </w:hyperlink>
        </w:p>
        <w:p w14:paraId="48EBD320" w14:textId="77777777" w:rsidR="004F5160" w:rsidRPr="007D32B3" w:rsidRDefault="004F5160" w:rsidP="007D32B3">
          <w:pPr>
            <w:spacing w:line="480" w:lineRule="auto"/>
            <w:rPr>
              <w:rFonts w:ascii="Arial" w:hAnsi="Arial" w:cs="Arial"/>
            </w:rPr>
          </w:pPr>
          <w:r w:rsidRPr="007D32B3">
            <w:rPr>
              <w:rFonts w:ascii="Arial" w:hAnsi="Arial" w:cs="Arial"/>
              <w:b/>
              <w:bCs/>
              <w:noProof/>
            </w:rPr>
            <w:fldChar w:fldCharType="end"/>
          </w:r>
        </w:p>
      </w:sdtContent>
    </w:sdt>
    <w:p w14:paraId="1A0F53CF" w14:textId="77777777" w:rsidR="004F5160" w:rsidRPr="007D32B3" w:rsidRDefault="004F5160" w:rsidP="007D32B3">
      <w:pPr>
        <w:spacing w:before="0" w:after="160" w:line="480" w:lineRule="auto"/>
        <w:jc w:val="left"/>
        <w:rPr>
          <w:rFonts w:ascii="Arial" w:eastAsiaTheme="majorEastAsia" w:hAnsi="Arial" w:cs="Arial"/>
          <w:b/>
          <w:sz w:val="28"/>
          <w:szCs w:val="32"/>
        </w:rPr>
      </w:pPr>
    </w:p>
    <w:p w14:paraId="590EF63A" w14:textId="77777777" w:rsidR="004F5160" w:rsidRPr="007D32B3" w:rsidRDefault="004F5160" w:rsidP="007D32B3">
      <w:pPr>
        <w:spacing w:before="0" w:after="160" w:line="480" w:lineRule="auto"/>
        <w:jc w:val="left"/>
        <w:rPr>
          <w:rFonts w:ascii="Arial" w:eastAsiaTheme="majorEastAsia" w:hAnsi="Arial" w:cs="Arial"/>
          <w:b/>
          <w:sz w:val="28"/>
          <w:szCs w:val="32"/>
        </w:rPr>
      </w:pPr>
      <w:r w:rsidRPr="007D32B3">
        <w:rPr>
          <w:rFonts w:ascii="Arial" w:hAnsi="Arial" w:cs="Arial"/>
        </w:rPr>
        <w:br w:type="page"/>
      </w:r>
    </w:p>
    <w:p w14:paraId="2E08FA98" w14:textId="77777777" w:rsidR="00305049" w:rsidRPr="007D32B3" w:rsidRDefault="00305049" w:rsidP="007D32B3">
      <w:pPr>
        <w:pStyle w:val="Heading1"/>
        <w:spacing w:line="480" w:lineRule="auto"/>
        <w:rPr>
          <w:rFonts w:ascii="Arial" w:hAnsi="Arial" w:cs="Arial"/>
        </w:rPr>
      </w:pPr>
      <w:bookmarkStart w:id="3" w:name="_Toc222683919"/>
      <w:r w:rsidRPr="007D32B3">
        <w:rPr>
          <w:rFonts w:ascii="Arial" w:hAnsi="Arial" w:cs="Arial"/>
        </w:rPr>
        <w:lastRenderedPageBreak/>
        <w:t>Chapter 1: Introduction</w:t>
      </w:r>
      <w:bookmarkEnd w:id="3"/>
      <w:r w:rsidR="0003448F" w:rsidRPr="007D32B3">
        <w:rPr>
          <w:rFonts w:ascii="Arial" w:hAnsi="Arial" w:cs="Arial"/>
        </w:rPr>
        <w:t xml:space="preserve"> </w:t>
      </w:r>
    </w:p>
    <w:p w14:paraId="298265CC" w14:textId="77777777" w:rsidR="00305049" w:rsidRPr="007D32B3" w:rsidRDefault="00305049" w:rsidP="007D32B3">
      <w:pPr>
        <w:pStyle w:val="Heading2"/>
        <w:spacing w:line="480" w:lineRule="auto"/>
        <w:rPr>
          <w:rFonts w:ascii="Arial" w:hAnsi="Arial" w:cs="Arial"/>
        </w:rPr>
      </w:pPr>
      <w:bookmarkStart w:id="4" w:name="_Toc222683920"/>
      <w:r w:rsidRPr="007D32B3">
        <w:rPr>
          <w:rFonts w:ascii="Arial" w:hAnsi="Arial" w:cs="Arial"/>
        </w:rPr>
        <w:t>1.1 Background to the Study</w:t>
      </w:r>
      <w:bookmarkEnd w:id="4"/>
      <w:r w:rsidRPr="007D32B3">
        <w:rPr>
          <w:rFonts w:ascii="Arial" w:hAnsi="Arial" w:cs="Arial"/>
        </w:rPr>
        <w:tab/>
      </w:r>
    </w:p>
    <w:p w14:paraId="0A880F04" w14:textId="09B8ADB8" w:rsidR="0003448F" w:rsidRPr="007D32B3" w:rsidRDefault="00AB62B0" w:rsidP="007D32B3">
      <w:pPr>
        <w:spacing w:line="480" w:lineRule="auto"/>
        <w:rPr>
          <w:rFonts w:ascii="Arial" w:hAnsi="Arial" w:cs="Arial"/>
        </w:rPr>
      </w:pPr>
      <w:r w:rsidRPr="007D32B3">
        <w:rPr>
          <w:rFonts w:ascii="Arial" w:hAnsi="Arial" w:cs="Arial"/>
        </w:rPr>
        <w:t xml:space="preserve">The front office reception is well known as the functional and symbolic </w:t>
      </w:r>
      <w:proofErr w:type="spellStart"/>
      <w:r w:rsidRPr="007D32B3">
        <w:rPr>
          <w:rFonts w:ascii="Arial" w:hAnsi="Arial" w:cs="Arial"/>
        </w:rPr>
        <w:t>centre</w:t>
      </w:r>
      <w:proofErr w:type="spellEnd"/>
      <w:r w:rsidRPr="007D32B3">
        <w:rPr>
          <w:rFonts w:ascii="Arial" w:hAnsi="Arial" w:cs="Arial"/>
        </w:rPr>
        <w:t xml:space="preserve"> of every hotel that functions as the main contact point between the guest and the organisation during the guest journey. Reception staff work is very important in terms of creating first impressions and determining the overall satisfaction of the guests because their role extends beyond handling the reservations and the check-ins and the check-outs to responding to the inquiries as well as addressing complaints</w:t>
      </w:r>
      <w:r w:rsidR="00C90D97" w:rsidRPr="007D32B3">
        <w:rPr>
          <w:rFonts w:ascii="Arial" w:hAnsi="Arial" w:cs="Arial"/>
        </w:rPr>
        <w:t xml:space="preserve"> (Zhang, Yu and Kim, 2024)</w:t>
      </w:r>
      <w:r w:rsidRPr="007D32B3">
        <w:rPr>
          <w:rFonts w:ascii="Arial" w:hAnsi="Arial" w:cs="Arial"/>
        </w:rPr>
        <w:t xml:space="preserve">. In a more competitive hospitality setting, hotels need to guarantee that front office functions provide effective service and at the same time high level of professionalism, responsiveness, and individual care. </w:t>
      </w:r>
      <w:proofErr w:type="spellStart"/>
      <w:r w:rsidRPr="007D32B3">
        <w:rPr>
          <w:rFonts w:ascii="Arial" w:hAnsi="Arial" w:cs="Arial"/>
        </w:rPr>
        <w:t>Maldron</w:t>
      </w:r>
      <w:proofErr w:type="spellEnd"/>
      <w:r w:rsidRPr="007D32B3">
        <w:rPr>
          <w:rFonts w:ascii="Arial" w:hAnsi="Arial" w:cs="Arial"/>
        </w:rPr>
        <w:t xml:space="preserve"> Hotel Newcastle is a hotel which is based under the </w:t>
      </w:r>
      <w:proofErr w:type="spellStart"/>
      <w:r w:rsidRPr="007D32B3">
        <w:rPr>
          <w:rFonts w:ascii="Arial" w:hAnsi="Arial" w:cs="Arial"/>
        </w:rPr>
        <w:t>Dalata</w:t>
      </w:r>
      <w:proofErr w:type="spellEnd"/>
      <w:r w:rsidRPr="007D32B3">
        <w:rPr>
          <w:rFonts w:ascii="Arial" w:hAnsi="Arial" w:cs="Arial"/>
        </w:rPr>
        <w:t xml:space="preserve"> Hotel Group, and it is operating in a vibrant urban marketplace that is appealable to business and leisure </w:t>
      </w:r>
      <w:proofErr w:type="spellStart"/>
      <w:r w:rsidRPr="007D32B3">
        <w:rPr>
          <w:rFonts w:ascii="Arial" w:hAnsi="Arial" w:cs="Arial"/>
        </w:rPr>
        <w:t>travellers</w:t>
      </w:r>
      <w:proofErr w:type="spellEnd"/>
      <w:r w:rsidRPr="007D32B3">
        <w:rPr>
          <w:rFonts w:ascii="Arial" w:hAnsi="Arial" w:cs="Arial"/>
        </w:rPr>
        <w:t>. As the expectations of the guests keep on changing, the effectiveness of the front office reception operations in enhancing the service quality and the experience of the guests remains crucial in ensuring that operational performance measures remain at highest standards and competitive edge</w:t>
      </w:r>
      <w:r w:rsidR="00C90D97" w:rsidRPr="007D32B3">
        <w:rPr>
          <w:rFonts w:ascii="Arial" w:hAnsi="Arial" w:cs="Arial"/>
        </w:rPr>
        <w:t xml:space="preserve"> (Zahidi, </w:t>
      </w:r>
      <w:proofErr w:type="spellStart"/>
      <w:r w:rsidR="00C90D97" w:rsidRPr="007D32B3">
        <w:rPr>
          <w:rFonts w:ascii="Arial" w:hAnsi="Arial" w:cs="Arial"/>
        </w:rPr>
        <w:t>Kaluvilla</w:t>
      </w:r>
      <w:proofErr w:type="spellEnd"/>
      <w:r w:rsidR="00C90D97" w:rsidRPr="007D32B3">
        <w:rPr>
          <w:rFonts w:ascii="Arial" w:hAnsi="Arial" w:cs="Arial"/>
        </w:rPr>
        <w:t xml:space="preserve"> and Mulla, 2024)</w:t>
      </w:r>
      <w:r w:rsidRPr="007D32B3">
        <w:rPr>
          <w:rFonts w:ascii="Arial" w:hAnsi="Arial" w:cs="Arial"/>
        </w:rPr>
        <w:t>.</w:t>
      </w:r>
    </w:p>
    <w:p w14:paraId="20B4C002" w14:textId="77777777" w:rsidR="00305049" w:rsidRPr="007D32B3" w:rsidRDefault="00305049" w:rsidP="007D32B3">
      <w:pPr>
        <w:pStyle w:val="Heading2"/>
        <w:spacing w:line="480" w:lineRule="auto"/>
        <w:rPr>
          <w:rFonts w:ascii="Arial" w:hAnsi="Arial" w:cs="Arial"/>
        </w:rPr>
      </w:pPr>
      <w:bookmarkStart w:id="5" w:name="_Toc222683921"/>
      <w:r w:rsidRPr="007D32B3">
        <w:rPr>
          <w:rFonts w:ascii="Arial" w:hAnsi="Arial" w:cs="Arial"/>
        </w:rPr>
        <w:t xml:space="preserve">1.2 </w:t>
      </w:r>
      <w:r w:rsidR="00A23954" w:rsidRPr="007D32B3">
        <w:rPr>
          <w:rFonts w:ascii="Arial" w:hAnsi="Arial" w:cs="Arial"/>
        </w:rPr>
        <w:t>Problem Statement</w:t>
      </w:r>
      <w:bookmarkEnd w:id="5"/>
      <w:r w:rsidR="00A23954" w:rsidRPr="007D32B3">
        <w:rPr>
          <w:rFonts w:ascii="Arial" w:hAnsi="Arial" w:cs="Arial"/>
        </w:rPr>
        <w:t xml:space="preserve"> </w:t>
      </w:r>
      <w:r w:rsidRPr="007D32B3">
        <w:rPr>
          <w:rFonts w:ascii="Arial" w:hAnsi="Arial" w:cs="Arial"/>
        </w:rPr>
        <w:tab/>
      </w:r>
    </w:p>
    <w:p w14:paraId="5136BF01" w14:textId="69C913E9" w:rsidR="0003448F" w:rsidRPr="007D32B3" w:rsidRDefault="00AB62B0" w:rsidP="007D32B3">
      <w:pPr>
        <w:spacing w:line="480" w:lineRule="auto"/>
        <w:rPr>
          <w:rFonts w:ascii="Arial" w:hAnsi="Arial" w:cs="Arial"/>
        </w:rPr>
      </w:pPr>
      <w:r w:rsidRPr="007D32B3">
        <w:rPr>
          <w:rFonts w:ascii="Arial" w:hAnsi="Arial" w:cs="Arial"/>
        </w:rPr>
        <w:t xml:space="preserve">Although the significance of front office operations is agreed upon, hotels usually experience problems like large number of guests, staff issues, communication failure and balancing efficiency and </w:t>
      </w:r>
      <w:proofErr w:type="spellStart"/>
      <w:r w:rsidRPr="007D32B3">
        <w:rPr>
          <w:rFonts w:ascii="Arial" w:hAnsi="Arial" w:cs="Arial"/>
        </w:rPr>
        <w:t>personalised</w:t>
      </w:r>
      <w:proofErr w:type="spellEnd"/>
      <w:r w:rsidRPr="007D32B3">
        <w:rPr>
          <w:rFonts w:ascii="Arial" w:hAnsi="Arial" w:cs="Arial"/>
        </w:rPr>
        <w:t xml:space="preserve"> services</w:t>
      </w:r>
      <w:r w:rsidR="00C90D97" w:rsidRPr="007D32B3">
        <w:rPr>
          <w:rFonts w:ascii="Arial" w:hAnsi="Arial" w:cs="Arial"/>
        </w:rPr>
        <w:t xml:space="preserve"> (Yang et al., 2024)</w:t>
      </w:r>
      <w:r w:rsidRPr="007D32B3">
        <w:rPr>
          <w:rFonts w:ascii="Arial" w:hAnsi="Arial" w:cs="Arial"/>
        </w:rPr>
        <w:t xml:space="preserve">. In the online reviews and reports about the industry, one of the most common problems is mentioned in terms </w:t>
      </w:r>
      <w:r w:rsidRPr="007D32B3">
        <w:rPr>
          <w:rFonts w:ascii="Arial" w:hAnsi="Arial" w:cs="Arial"/>
        </w:rPr>
        <w:lastRenderedPageBreak/>
        <w:t xml:space="preserve">of waiting time, inconsistency in service performance, and discrepancies between the expectations and the real experiences of the guests. In the case of </w:t>
      </w:r>
      <w:proofErr w:type="spellStart"/>
      <w:r w:rsidRPr="007D32B3">
        <w:rPr>
          <w:rFonts w:ascii="Arial" w:hAnsi="Arial" w:cs="Arial"/>
        </w:rPr>
        <w:t>Maldron</w:t>
      </w:r>
      <w:proofErr w:type="spellEnd"/>
      <w:r w:rsidRPr="007D32B3">
        <w:rPr>
          <w:rFonts w:ascii="Arial" w:hAnsi="Arial" w:cs="Arial"/>
        </w:rPr>
        <w:t xml:space="preserve"> Hotel Newcastle, it is important to understand how the operations of the reception are conducted in reality and what aspects of the operation can be controlled in order to enhance the performance of operations</w:t>
      </w:r>
      <w:r w:rsidR="00C90D97" w:rsidRPr="007D32B3">
        <w:rPr>
          <w:rFonts w:ascii="Arial" w:hAnsi="Arial" w:cs="Arial"/>
        </w:rPr>
        <w:t xml:space="preserve"> (Xu et al., 2022)</w:t>
      </w:r>
      <w:r w:rsidRPr="007D32B3">
        <w:rPr>
          <w:rFonts w:ascii="Arial" w:hAnsi="Arial" w:cs="Arial"/>
        </w:rPr>
        <w:t>. This is why the systematic analysis of front office reception work with the help of the appropriate theoretical frameworks and secondary data is necessary to determine its strong and weak sides and possibilities to improve the situation.</w:t>
      </w:r>
    </w:p>
    <w:p w14:paraId="3C4A5EA2" w14:textId="77777777" w:rsidR="00305049" w:rsidRPr="007D32B3" w:rsidRDefault="00305049" w:rsidP="007D32B3">
      <w:pPr>
        <w:pStyle w:val="Heading2"/>
        <w:spacing w:line="480" w:lineRule="auto"/>
        <w:rPr>
          <w:rFonts w:ascii="Arial" w:hAnsi="Arial" w:cs="Arial"/>
        </w:rPr>
      </w:pPr>
      <w:bookmarkStart w:id="6" w:name="_Toc222683922"/>
      <w:r w:rsidRPr="007D32B3">
        <w:rPr>
          <w:rFonts w:ascii="Arial" w:hAnsi="Arial" w:cs="Arial"/>
        </w:rPr>
        <w:t xml:space="preserve">1.3 </w:t>
      </w:r>
      <w:r w:rsidR="00A23954" w:rsidRPr="007D32B3">
        <w:rPr>
          <w:rFonts w:ascii="Arial" w:hAnsi="Arial" w:cs="Arial"/>
        </w:rPr>
        <w:t>Research Aim</w:t>
      </w:r>
      <w:bookmarkEnd w:id="6"/>
      <w:r w:rsidRPr="007D32B3">
        <w:rPr>
          <w:rFonts w:ascii="Arial" w:hAnsi="Arial" w:cs="Arial"/>
        </w:rPr>
        <w:tab/>
      </w:r>
    </w:p>
    <w:p w14:paraId="0C1D3B74" w14:textId="0A23CA80" w:rsidR="00D34454" w:rsidRPr="007D32B3" w:rsidRDefault="00286C62" w:rsidP="007D32B3">
      <w:pPr>
        <w:spacing w:line="480" w:lineRule="auto"/>
        <w:rPr>
          <w:rFonts w:ascii="Arial" w:hAnsi="Arial" w:cs="Arial"/>
        </w:rPr>
      </w:pPr>
      <w:r w:rsidRPr="007D32B3">
        <w:rPr>
          <w:rFonts w:ascii="Arial" w:hAnsi="Arial" w:cs="Arial"/>
        </w:rPr>
        <w:t xml:space="preserve">The proposed study will provide an assessment of front office reception processes and quality of service delivery at </w:t>
      </w:r>
      <w:proofErr w:type="spellStart"/>
      <w:r w:rsidRPr="007D32B3">
        <w:rPr>
          <w:rFonts w:ascii="Arial" w:hAnsi="Arial" w:cs="Arial"/>
        </w:rPr>
        <w:t>Maldron</w:t>
      </w:r>
      <w:proofErr w:type="spellEnd"/>
      <w:r w:rsidRPr="007D32B3">
        <w:rPr>
          <w:rFonts w:ascii="Arial" w:hAnsi="Arial" w:cs="Arial"/>
        </w:rPr>
        <w:t xml:space="preserve"> Hotel Newcastle using a secondary research methodology, and it is expected that they will assess the effectiveness of operations and opportunities to improve the customer satisfaction.</w:t>
      </w:r>
    </w:p>
    <w:p w14:paraId="587E995F" w14:textId="77777777" w:rsidR="00305049" w:rsidRPr="007D32B3" w:rsidRDefault="00305049" w:rsidP="007D32B3">
      <w:pPr>
        <w:pStyle w:val="Heading2"/>
        <w:spacing w:line="480" w:lineRule="auto"/>
        <w:rPr>
          <w:rFonts w:ascii="Arial" w:hAnsi="Arial" w:cs="Arial"/>
        </w:rPr>
      </w:pPr>
      <w:bookmarkStart w:id="7" w:name="_Toc222683923"/>
      <w:r w:rsidRPr="007D32B3">
        <w:rPr>
          <w:rFonts w:ascii="Arial" w:hAnsi="Arial" w:cs="Arial"/>
        </w:rPr>
        <w:t>1.4 Research Objectives</w:t>
      </w:r>
      <w:bookmarkEnd w:id="7"/>
      <w:r w:rsidRPr="007D32B3">
        <w:rPr>
          <w:rFonts w:ascii="Arial" w:hAnsi="Arial" w:cs="Arial"/>
        </w:rPr>
        <w:tab/>
      </w:r>
    </w:p>
    <w:p w14:paraId="55552DE4" w14:textId="0E4EDB12" w:rsidR="00286C62" w:rsidRPr="007D32B3" w:rsidRDefault="00286C62" w:rsidP="007D32B3">
      <w:pPr>
        <w:pStyle w:val="ListParagraph"/>
        <w:numPr>
          <w:ilvl w:val="0"/>
          <w:numId w:val="1"/>
        </w:numPr>
        <w:spacing w:line="480" w:lineRule="auto"/>
        <w:rPr>
          <w:rFonts w:ascii="Arial" w:hAnsi="Arial" w:cs="Arial"/>
        </w:rPr>
      </w:pPr>
      <w:r w:rsidRPr="007D32B3">
        <w:rPr>
          <w:rFonts w:ascii="Arial" w:hAnsi="Arial" w:cs="Arial"/>
        </w:rPr>
        <w:t xml:space="preserve">To analyze the functions and activities of front office reception in </w:t>
      </w:r>
      <w:proofErr w:type="spellStart"/>
      <w:r w:rsidRPr="007D32B3">
        <w:rPr>
          <w:rFonts w:ascii="Arial" w:hAnsi="Arial" w:cs="Arial"/>
        </w:rPr>
        <w:t>Maldron</w:t>
      </w:r>
      <w:proofErr w:type="spellEnd"/>
      <w:r w:rsidRPr="007D32B3">
        <w:rPr>
          <w:rFonts w:ascii="Arial" w:hAnsi="Arial" w:cs="Arial"/>
        </w:rPr>
        <w:t xml:space="preserve"> Hotel Newcastle.</w:t>
      </w:r>
    </w:p>
    <w:p w14:paraId="3FCE6888" w14:textId="336D9737" w:rsidR="00286C62" w:rsidRPr="007D32B3" w:rsidRDefault="00286C62" w:rsidP="007D32B3">
      <w:pPr>
        <w:pStyle w:val="ListParagraph"/>
        <w:numPr>
          <w:ilvl w:val="0"/>
          <w:numId w:val="1"/>
        </w:numPr>
        <w:spacing w:line="480" w:lineRule="auto"/>
        <w:rPr>
          <w:rFonts w:ascii="Arial" w:hAnsi="Arial" w:cs="Arial"/>
        </w:rPr>
      </w:pPr>
      <w:r w:rsidRPr="007D32B3">
        <w:rPr>
          <w:rFonts w:ascii="Arial" w:hAnsi="Arial" w:cs="Arial"/>
        </w:rPr>
        <w:t>To evaluate quality of services based on the available models like SERVQUAL.</w:t>
      </w:r>
    </w:p>
    <w:p w14:paraId="6C8D080A" w14:textId="575D5AB4" w:rsidR="00286C62" w:rsidRPr="007D32B3" w:rsidRDefault="00286C62" w:rsidP="007D32B3">
      <w:pPr>
        <w:pStyle w:val="ListParagraph"/>
        <w:numPr>
          <w:ilvl w:val="0"/>
          <w:numId w:val="1"/>
        </w:numPr>
        <w:spacing w:line="480" w:lineRule="auto"/>
        <w:rPr>
          <w:rFonts w:ascii="Arial" w:hAnsi="Arial" w:cs="Arial"/>
        </w:rPr>
      </w:pPr>
      <w:r w:rsidRPr="007D32B3">
        <w:rPr>
          <w:rFonts w:ascii="Arial" w:hAnsi="Arial" w:cs="Arial"/>
        </w:rPr>
        <w:t>To identify the relationship between front office reception operations and guest experience and satisfaction.</w:t>
      </w:r>
    </w:p>
    <w:p w14:paraId="797A5147" w14:textId="77777777" w:rsidR="00286C62" w:rsidRPr="007D32B3" w:rsidRDefault="00286C62" w:rsidP="007D32B3">
      <w:pPr>
        <w:pStyle w:val="ListParagraph"/>
        <w:numPr>
          <w:ilvl w:val="0"/>
          <w:numId w:val="1"/>
        </w:numPr>
        <w:spacing w:line="480" w:lineRule="auto"/>
        <w:rPr>
          <w:rFonts w:ascii="Arial" w:hAnsi="Arial" w:cs="Arial"/>
        </w:rPr>
      </w:pPr>
      <w:r w:rsidRPr="007D32B3">
        <w:rPr>
          <w:rFonts w:ascii="Arial" w:hAnsi="Arial" w:cs="Arial"/>
        </w:rPr>
        <w:t>To establish operational problems that influence reception performance.</w:t>
      </w:r>
    </w:p>
    <w:p w14:paraId="17784676" w14:textId="11B4924D" w:rsidR="0003448F" w:rsidRPr="007D32B3" w:rsidRDefault="00286C62" w:rsidP="007D32B3">
      <w:pPr>
        <w:pStyle w:val="ListParagraph"/>
        <w:numPr>
          <w:ilvl w:val="0"/>
          <w:numId w:val="1"/>
        </w:numPr>
        <w:spacing w:line="480" w:lineRule="auto"/>
        <w:rPr>
          <w:rFonts w:ascii="Arial" w:hAnsi="Arial" w:cs="Arial"/>
        </w:rPr>
      </w:pPr>
      <w:r w:rsidRPr="007D32B3">
        <w:rPr>
          <w:rFonts w:ascii="Arial" w:hAnsi="Arial" w:cs="Arial"/>
        </w:rPr>
        <w:t>To provide recommendations to enhance service delivery and organizational efficiency.</w:t>
      </w:r>
    </w:p>
    <w:p w14:paraId="7C33EC10" w14:textId="77777777" w:rsidR="00305049" w:rsidRPr="007D32B3" w:rsidRDefault="00305049" w:rsidP="007D32B3">
      <w:pPr>
        <w:pStyle w:val="Heading2"/>
        <w:spacing w:line="480" w:lineRule="auto"/>
        <w:rPr>
          <w:rFonts w:ascii="Arial" w:hAnsi="Arial" w:cs="Arial"/>
        </w:rPr>
      </w:pPr>
      <w:bookmarkStart w:id="8" w:name="_Toc222683924"/>
      <w:r w:rsidRPr="007D32B3">
        <w:rPr>
          <w:rFonts w:ascii="Arial" w:hAnsi="Arial" w:cs="Arial"/>
        </w:rPr>
        <w:lastRenderedPageBreak/>
        <w:t>1.5 Research Questions</w:t>
      </w:r>
      <w:bookmarkEnd w:id="8"/>
      <w:r w:rsidRPr="007D32B3">
        <w:rPr>
          <w:rFonts w:ascii="Arial" w:hAnsi="Arial" w:cs="Arial"/>
        </w:rPr>
        <w:tab/>
      </w:r>
    </w:p>
    <w:p w14:paraId="46B0DDD8" w14:textId="77777777" w:rsidR="00286C62" w:rsidRPr="007D32B3" w:rsidRDefault="00286C62" w:rsidP="007D32B3">
      <w:pPr>
        <w:pStyle w:val="ListParagraph"/>
        <w:numPr>
          <w:ilvl w:val="0"/>
          <w:numId w:val="2"/>
        </w:numPr>
        <w:spacing w:line="480" w:lineRule="auto"/>
        <w:rPr>
          <w:rFonts w:ascii="Arial" w:hAnsi="Arial" w:cs="Arial"/>
        </w:rPr>
      </w:pPr>
      <w:r w:rsidRPr="007D32B3">
        <w:rPr>
          <w:rFonts w:ascii="Arial" w:hAnsi="Arial" w:cs="Arial"/>
        </w:rPr>
        <w:t xml:space="preserve">How efficient are operations of front office reception at </w:t>
      </w:r>
      <w:proofErr w:type="spellStart"/>
      <w:r w:rsidRPr="007D32B3">
        <w:rPr>
          <w:rFonts w:ascii="Arial" w:hAnsi="Arial" w:cs="Arial"/>
        </w:rPr>
        <w:t>Maldron</w:t>
      </w:r>
      <w:proofErr w:type="spellEnd"/>
      <w:r w:rsidRPr="007D32B3">
        <w:rPr>
          <w:rFonts w:ascii="Arial" w:hAnsi="Arial" w:cs="Arial"/>
        </w:rPr>
        <w:t xml:space="preserve"> Hotel Newcastle?</w:t>
      </w:r>
    </w:p>
    <w:p w14:paraId="0A3B79BE" w14:textId="07DAB0EE" w:rsidR="00286C62" w:rsidRPr="007D32B3" w:rsidRDefault="00286C62" w:rsidP="007D32B3">
      <w:pPr>
        <w:pStyle w:val="ListParagraph"/>
        <w:numPr>
          <w:ilvl w:val="0"/>
          <w:numId w:val="2"/>
        </w:numPr>
        <w:spacing w:line="480" w:lineRule="auto"/>
        <w:rPr>
          <w:rFonts w:ascii="Arial" w:hAnsi="Arial" w:cs="Arial"/>
        </w:rPr>
      </w:pPr>
      <w:r w:rsidRPr="007D32B3">
        <w:rPr>
          <w:rFonts w:ascii="Arial" w:hAnsi="Arial" w:cs="Arial"/>
        </w:rPr>
        <w:t>How good is the service of reception as per what the guests expect?</w:t>
      </w:r>
    </w:p>
    <w:p w14:paraId="26BA326F" w14:textId="77777777" w:rsidR="00286C62" w:rsidRPr="007D32B3" w:rsidRDefault="00286C62" w:rsidP="007D32B3">
      <w:pPr>
        <w:pStyle w:val="ListParagraph"/>
        <w:numPr>
          <w:ilvl w:val="0"/>
          <w:numId w:val="2"/>
        </w:numPr>
        <w:spacing w:line="480" w:lineRule="auto"/>
        <w:rPr>
          <w:rFonts w:ascii="Arial" w:hAnsi="Arial" w:cs="Arial"/>
        </w:rPr>
      </w:pPr>
      <w:r w:rsidRPr="007D32B3">
        <w:rPr>
          <w:rFonts w:ascii="Arial" w:hAnsi="Arial" w:cs="Arial"/>
        </w:rPr>
        <w:t>What are the operational factors that affect guest satisfaction in front office?</w:t>
      </w:r>
    </w:p>
    <w:p w14:paraId="6C3793BF" w14:textId="015DD5AB" w:rsidR="0003448F" w:rsidRPr="007D32B3" w:rsidRDefault="00286C62" w:rsidP="007D32B3">
      <w:pPr>
        <w:pStyle w:val="ListParagraph"/>
        <w:numPr>
          <w:ilvl w:val="0"/>
          <w:numId w:val="2"/>
        </w:numPr>
        <w:spacing w:line="480" w:lineRule="auto"/>
        <w:rPr>
          <w:rFonts w:ascii="Arial" w:hAnsi="Arial" w:cs="Arial"/>
        </w:rPr>
      </w:pPr>
      <w:r w:rsidRPr="007D32B3">
        <w:rPr>
          <w:rFonts w:ascii="Arial" w:hAnsi="Arial" w:cs="Arial"/>
        </w:rPr>
        <w:t>What measurements can be taken in order to improve service delivery and operational performance?</w:t>
      </w:r>
    </w:p>
    <w:p w14:paraId="2B2BEA45" w14:textId="77777777" w:rsidR="00A23954" w:rsidRPr="007D32B3" w:rsidRDefault="00A23954" w:rsidP="007D32B3">
      <w:pPr>
        <w:pStyle w:val="Heading2"/>
        <w:spacing w:line="480" w:lineRule="auto"/>
        <w:rPr>
          <w:rFonts w:ascii="Arial" w:hAnsi="Arial" w:cs="Arial"/>
        </w:rPr>
      </w:pPr>
      <w:bookmarkStart w:id="9" w:name="_Toc222683925"/>
      <w:r w:rsidRPr="007D32B3">
        <w:rPr>
          <w:rFonts w:ascii="Arial" w:hAnsi="Arial" w:cs="Arial"/>
        </w:rPr>
        <w:t>1.6 Structure of Dissertation</w:t>
      </w:r>
      <w:bookmarkEnd w:id="9"/>
    </w:p>
    <w:p w14:paraId="4EC7117D" w14:textId="1E2D58D9" w:rsidR="0003448F" w:rsidRPr="007D32B3" w:rsidRDefault="00AB62B0" w:rsidP="007D32B3">
      <w:pPr>
        <w:spacing w:line="480" w:lineRule="auto"/>
        <w:rPr>
          <w:rFonts w:ascii="Arial" w:hAnsi="Arial" w:cs="Arial"/>
        </w:rPr>
      </w:pPr>
      <w:r w:rsidRPr="007D32B3">
        <w:rPr>
          <w:rFonts w:ascii="Arial" w:hAnsi="Arial" w:cs="Arial"/>
        </w:rPr>
        <w:t xml:space="preserve">The dissertation is divided into five chapters. After this introduction, Chapter Two will provide a critical analysis of the existing literature on the front office operations, quality of services, and guest satisfaction. Chapter Three describes the methodology of the research, including the secondary case study approaches and approaches to data analysis. The theme of Chapter Four is findings and discussion which covers thematic analysis and strategic framework, e.g. SWOT, PESTEL. However, lastly, Chapter Five wraps up the research by providing a summary of some of the main findings and a recommendation on how the front office reception operations at </w:t>
      </w:r>
      <w:proofErr w:type="spellStart"/>
      <w:r w:rsidRPr="007D32B3">
        <w:rPr>
          <w:rFonts w:ascii="Arial" w:hAnsi="Arial" w:cs="Arial"/>
        </w:rPr>
        <w:t>Maldron</w:t>
      </w:r>
      <w:proofErr w:type="spellEnd"/>
      <w:r w:rsidRPr="007D32B3">
        <w:rPr>
          <w:rFonts w:ascii="Arial" w:hAnsi="Arial" w:cs="Arial"/>
        </w:rPr>
        <w:t xml:space="preserve"> Hotel Newcastle can be enhanced.</w:t>
      </w:r>
    </w:p>
    <w:p w14:paraId="45F6B9A2" w14:textId="77777777" w:rsidR="00D34454" w:rsidRPr="007D32B3" w:rsidRDefault="00D34454" w:rsidP="007D32B3">
      <w:pPr>
        <w:spacing w:before="0" w:after="160" w:line="480" w:lineRule="auto"/>
        <w:jc w:val="left"/>
        <w:rPr>
          <w:rFonts w:ascii="Arial" w:eastAsiaTheme="majorEastAsia" w:hAnsi="Arial" w:cs="Arial"/>
          <w:b/>
          <w:szCs w:val="24"/>
        </w:rPr>
      </w:pPr>
      <w:r w:rsidRPr="007D32B3">
        <w:rPr>
          <w:rFonts w:ascii="Arial" w:hAnsi="Arial" w:cs="Arial"/>
        </w:rPr>
        <w:br w:type="page"/>
      </w:r>
    </w:p>
    <w:p w14:paraId="253C51CC" w14:textId="77777777" w:rsidR="00305049" w:rsidRPr="007D32B3" w:rsidRDefault="00305049" w:rsidP="007D32B3">
      <w:pPr>
        <w:pStyle w:val="Heading1"/>
        <w:spacing w:line="480" w:lineRule="auto"/>
        <w:rPr>
          <w:rFonts w:ascii="Arial" w:hAnsi="Arial" w:cs="Arial"/>
        </w:rPr>
      </w:pPr>
      <w:bookmarkStart w:id="10" w:name="_Toc222683926"/>
      <w:r w:rsidRPr="007D32B3">
        <w:rPr>
          <w:rFonts w:ascii="Arial" w:hAnsi="Arial" w:cs="Arial"/>
        </w:rPr>
        <w:lastRenderedPageBreak/>
        <w:t>Chapter 2: Literature Review</w:t>
      </w:r>
      <w:bookmarkEnd w:id="10"/>
      <w:r w:rsidRPr="007D32B3">
        <w:rPr>
          <w:rFonts w:ascii="Arial" w:hAnsi="Arial" w:cs="Arial"/>
        </w:rPr>
        <w:tab/>
      </w:r>
    </w:p>
    <w:p w14:paraId="161ABFB3" w14:textId="77777777" w:rsidR="00305049" w:rsidRPr="007D32B3" w:rsidRDefault="00A23954" w:rsidP="007D32B3">
      <w:pPr>
        <w:pStyle w:val="Heading2"/>
        <w:spacing w:line="480" w:lineRule="auto"/>
        <w:rPr>
          <w:rFonts w:ascii="Arial" w:hAnsi="Arial" w:cs="Arial"/>
        </w:rPr>
      </w:pPr>
      <w:bookmarkStart w:id="11" w:name="_Toc222683927"/>
      <w:r w:rsidRPr="007D32B3">
        <w:rPr>
          <w:rFonts w:ascii="Arial" w:hAnsi="Arial" w:cs="Arial"/>
        </w:rPr>
        <w:t>2.1 Role of Front Office in Hotel Operations</w:t>
      </w:r>
      <w:bookmarkEnd w:id="11"/>
      <w:r w:rsidR="00305049" w:rsidRPr="007D32B3">
        <w:rPr>
          <w:rFonts w:ascii="Arial" w:hAnsi="Arial" w:cs="Arial"/>
        </w:rPr>
        <w:tab/>
      </w:r>
    </w:p>
    <w:p w14:paraId="1B38FF89" w14:textId="476CDCA3" w:rsidR="00011AE6" w:rsidRPr="007D32B3" w:rsidRDefault="00AB62B0" w:rsidP="007D32B3">
      <w:pPr>
        <w:spacing w:line="480" w:lineRule="auto"/>
        <w:rPr>
          <w:rFonts w:ascii="Arial" w:hAnsi="Arial" w:cs="Arial"/>
        </w:rPr>
      </w:pPr>
      <w:r w:rsidRPr="007D32B3">
        <w:rPr>
          <w:rFonts w:ascii="Arial" w:hAnsi="Arial" w:cs="Arial"/>
        </w:rPr>
        <w:t>It is widely understood that the front office department forms the core point of hotel operations, working as the main point of contact between the guests and the organisation in the entire lifecycle of a guest</w:t>
      </w:r>
      <w:r w:rsidR="00C90D97" w:rsidRPr="007D32B3">
        <w:rPr>
          <w:rFonts w:ascii="Arial" w:hAnsi="Arial" w:cs="Arial"/>
        </w:rPr>
        <w:t xml:space="preserve"> (Swagat Praharaj et al., 2025)</w:t>
      </w:r>
      <w:r w:rsidRPr="007D32B3">
        <w:rPr>
          <w:rFonts w:ascii="Arial" w:hAnsi="Arial" w:cs="Arial"/>
        </w:rPr>
        <w:t xml:space="preserve">. The key functions it is committed to include reservations, check-in and check-out process, guest enquiries, complaint resolution, as well as communication with other departments such as housekeeping and food and beverage. Researchers point out that the front office sets the initial and final impression when using the hotel and this is what greatly affects the perception of the guests about the level of service and the level of professionalism of the </w:t>
      </w:r>
      <w:r w:rsidR="00C90D97" w:rsidRPr="007D32B3">
        <w:rPr>
          <w:rFonts w:ascii="Arial" w:hAnsi="Arial" w:cs="Arial"/>
        </w:rPr>
        <w:t>organization (</w:t>
      </w:r>
      <w:proofErr w:type="spellStart"/>
      <w:r w:rsidR="00C90D97" w:rsidRPr="007D32B3">
        <w:rPr>
          <w:rFonts w:ascii="Arial" w:hAnsi="Arial" w:cs="Arial"/>
        </w:rPr>
        <w:t>Štilić</w:t>
      </w:r>
      <w:proofErr w:type="spellEnd"/>
      <w:r w:rsidR="00C90D97" w:rsidRPr="007D32B3">
        <w:rPr>
          <w:rFonts w:ascii="Arial" w:hAnsi="Arial" w:cs="Arial"/>
        </w:rPr>
        <w:t xml:space="preserve">, </w:t>
      </w:r>
      <w:proofErr w:type="spellStart"/>
      <w:r w:rsidR="00C90D97" w:rsidRPr="007D32B3">
        <w:rPr>
          <w:rFonts w:ascii="Arial" w:hAnsi="Arial" w:cs="Arial"/>
        </w:rPr>
        <w:t>Nicić</w:t>
      </w:r>
      <w:proofErr w:type="spellEnd"/>
      <w:r w:rsidR="00C90D97" w:rsidRPr="007D32B3">
        <w:rPr>
          <w:rFonts w:ascii="Arial" w:hAnsi="Arial" w:cs="Arial"/>
        </w:rPr>
        <w:t xml:space="preserve"> and </w:t>
      </w:r>
      <w:proofErr w:type="spellStart"/>
      <w:r w:rsidR="00C90D97" w:rsidRPr="007D32B3">
        <w:rPr>
          <w:rFonts w:ascii="Arial" w:hAnsi="Arial" w:cs="Arial"/>
        </w:rPr>
        <w:t>Puška</w:t>
      </w:r>
      <w:proofErr w:type="spellEnd"/>
      <w:r w:rsidR="00C90D97" w:rsidRPr="007D32B3">
        <w:rPr>
          <w:rFonts w:ascii="Arial" w:hAnsi="Arial" w:cs="Arial"/>
        </w:rPr>
        <w:t>, 2023)</w:t>
      </w:r>
      <w:r w:rsidRPr="007D32B3">
        <w:rPr>
          <w:rFonts w:ascii="Arial" w:hAnsi="Arial" w:cs="Arial"/>
        </w:rPr>
        <w:t>. Having good front office operations gives good flows of communication and operation efficiency that is essential in creating continuous service experiences. Besides, the reception area helps generate revenues by offering upselling and cross-selling, which make it strategically important other than administrative functions. The front office performance is important as the hotel businesses become increasingly competitive, and the customer satisfaction and brand image are dependent on the performance of the front office</w:t>
      </w:r>
      <w:r w:rsidR="00C90D97" w:rsidRPr="007D32B3">
        <w:rPr>
          <w:rFonts w:ascii="Arial" w:hAnsi="Arial" w:cs="Arial"/>
        </w:rPr>
        <w:t xml:space="preserve"> (Sloan, Legrand and Chen, 2022)</w:t>
      </w:r>
      <w:r w:rsidRPr="007D32B3">
        <w:rPr>
          <w:rFonts w:ascii="Arial" w:hAnsi="Arial" w:cs="Arial"/>
        </w:rPr>
        <w:t>.</w:t>
      </w:r>
    </w:p>
    <w:p w14:paraId="74AFE583" w14:textId="77777777" w:rsidR="00305049" w:rsidRPr="007D32B3" w:rsidRDefault="00A23954" w:rsidP="007D32B3">
      <w:pPr>
        <w:pStyle w:val="Heading2"/>
        <w:spacing w:line="480" w:lineRule="auto"/>
        <w:rPr>
          <w:rFonts w:ascii="Arial" w:hAnsi="Arial" w:cs="Arial"/>
        </w:rPr>
      </w:pPr>
      <w:bookmarkStart w:id="12" w:name="_Toc222683928"/>
      <w:r w:rsidRPr="007D32B3">
        <w:rPr>
          <w:rFonts w:ascii="Arial" w:hAnsi="Arial" w:cs="Arial"/>
        </w:rPr>
        <w:t>2.2</w:t>
      </w:r>
      <w:r w:rsidR="00305049" w:rsidRPr="007D32B3">
        <w:rPr>
          <w:rFonts w:ascii="Arial" w:hAnsi="Arial" w:cs="Arial"/>
        </w:rPr>
        <w:t xml:space="preserve"> </w:t>
      </w:r>
      <w:r w:rsidRPr="007D32B3">
        <w:rPr>
          <w:rFonts w:ascii="Arial" w:hAnsi="Arial" w:cs="Arial"/>
        </w:rPr>
        <w:t>Service Quality in Hospitality</w:t>
      </w:r>
      <w:bookmarkEnd w:id="12"/>
    </w:p>
    <w:p w14:paraId="1B04BC04" w14:textId="18F3AEC0" w:rsidR="00011AE6" w:rsidRPr="007D32B3" w:rsidRDefault="00AB62B0" w:rsidP="007D32B3">
      <w:pPr>
        <w:spacing w:line="480" w:lineRule="auto"/>
        <w:rPr>
          <w:rFonts w:ascii="Arial" w:hAnsi="Arial" w:cs="Arial"/>
        </w:rPr>
      </w:pPr>
      <w:r w:rsidRPr="007D32B3">
        <w:rPr>
          <w:rFonts w:ascii="Arial" w:hAnsi="Arial" w:cs="Arial"/>
        </w:rPr>
        <w:t>Service quality is one of the key concepts in hospitality management which is the level of service provision that is below or above what customers expect of it. Hospitality services are intangible, heterogeneous, and created and consumed at the same time, unlike tangible products, which makes quality management more complicated</w:t>
      </w:r>
      <w:r w:rsidR="00C90D97" w:rsidRPr="007D32B3">
        <w:rPr>
          <w:rFonts w:ascii="Arial" w:hAnsi="Arial" w:cs="Arial"/>
        </w:rPr>
        <w:t xml:space="preserve"> (Singh, 2021)</w:t>
      </w:r>
      <w:r w:rsidRPr="007D32B3">
        <w:rPr>
          <w:rFonts w:ascii="Arial" w:hAnsi="Arial" w:cs="Arial"/>
        </w:rPr>
        <w:t xml:space="preserve">. </w:t>
      </w:r>
      <w:r w:rsidRPr="007D32B3">
        <w:rPr>
          <w:rFonts w:ascii="Arial" w:hAnsi="Arial" w:cs="Arial"/>
        </w:rPr>
        <w:lastRenderedPageBreak/>
        <w:t xml:space="preserve">Researchers usually conceive service quality as the ratio of what is supposed to be offered in terms of service and how the perceived performance, implying that when the service performance is better than what is expected, positive perceptions arise. The quality of services is high with better customer experiences, high word-of mouth and better organisation performance. When applied to hotels, service quality takes into consideration both the functional aspects, i.e. efficiency and reliability, and the emotional one, i.e. empathy and </w:t>
      </w:r>
      <w:proofErr w:type="spellStart"/>
      <w:r w:rsidRPr="007D32B3">
        <w:rPr>
          <w:rFonts w:ascii="Arial" w:hAnsi="Arial" w:cs="Arial"/>
        </w:rPr>
        <w:t>personalised</w:t>
      </w:r>
      <w:proofErr w:type="spellEnd"/>
      <w:r w:rsidRPr="007D32B3">
        <w:rPr>
          <w:rFonts w:ascii="Arial" w:hAnsi="Arial" w:cs="Arial"/>
        </w:rPr>
        <w:t xml:space="preserve"> focus</w:t>
      </w:r>
      <w:r w:rsidR="00C90D97" w:rsidRPr="007D32B3">
        <w:rPr>
          <w:rFonts w:ascii="Arial" w:hAnsi="Arial" w:cs="Arial"/>
        </w:rPr>
        <w:t xml:space="preserve"> (Shan, 2022)</w:t>
      </w:r>
      <w:r w:rsidRPr="007D32B3">
        <w:rPr>
          <w:rFonts w:ascii="Arial" w:hAnsi="Arial" w:cs="Arial"/>
        </w:rPr>
        <w:t>. The front office is also very critical in maintaining the consistency of the service as it is the main point of contact with the guests and therefore the training, communication, and service culture are very important</w:t>
      </w:r>
      <w:r w:rsidR="00C90D97" w:rsidRPr="007D32B3">
        <w:rPr>
          <w:rFonts w:ascii="Arial" w:hAnsi="Arial" w:cs="Arial"/>
        </w:rPr>
        <w:t xml:space="preserve"> (Shahbaz et al., 2024) </w:t>
      </w:r>
      <w:r w:rsidRPr="007D32B3">
        <w:rPr>
          <w:rFonts w:ascii="Arial" w:hAnsi="Arial" w:cs="Arial"/>
        </w:rPr>
        <w:t>.</w:t>
      </w:r>
    </w:p>
    <w:p w14:paraId="1FADAECF" w14:textId="77777777" w:rsidR="00305049" w:rsidRPr="007D32B3" w:rsidRDefault="00A23954" w:rsidP="007D32B3">
      <w:pPr>
        <w:pStyle w:val="Heading2"/>
        <w:spacing w:line="480" w:lineRule="auto"/>
        <w:rPr>
          <w:rFonts w:ascii="Arial" w:hAnsi="Arial" w:cs="Arial"/>
        </w:rPr>
      </w:pPr>
      <w:bookmarkStart w:id="13" w:name="_Toc222683929"/>
      <w:r w:rsidRPr="007D32B3">
        <w:rPr>
          <w:rFonts w:ascii="Arial" w:hAnsi="Arial" w:cs="Arial"/>
        </w:rPr>
        <w:t>2.3</w:t>
      </w:r>
      <w:r w:rsidR="00305049" w:rsidRPr="007D32B3">
        <w:rPr>
          <w:rFonts w:ascii="Arial" w:hAnsi="Arial" w:cs="Arial"/>
        </w:rPr>
        <w:t xml:space="preserve"> </w:t>
      </w:r>
      <w:r w:rsidRPr="007D32B3">
        <w:rPr>
          <w:rFonts w:ascii="Arial" w:hAnsi="Arial" w:cs="Arial"/>
        </w:rPr>
        <w:t>Guest Satisfaction and Loyalty</w:t>
      </w:r>
      <w:bookmarkEnd w:id="13"/>
    </w:p>
    <w:p w14:paraId="65180E5E" w14:textId="1C153D9C" w:rsidR="00011AE6" w:rsidRPr="007D32B3" w:rsidRDefault="00AB62B0" w:rsidP="007D32B3">
      <w:pPr>
        <w:spacing w:line="480" w:lineRule="auto"/>
        <w:rPr>
          <w:rFonts w:ascii="Arial" w:hAnsi="Arial" w:cs="Arial"/>
        </w:rPr>
      </w:pPr>
      <w:r w:rsidRPr="007D32B3">
        <w:rPr>
          <w:rFonts w:ascii="Arial" w:hAnsi="Arial" w:cs="Arial"/>
        </w:rPr>
        <w:t>Guest satisfaction is the rating of a service experience in terms of whether it was better than or equal to the expectation of the customers</w:t>
      </w:r>
      <w:r w:rsidR="00C90D97" w:rsidRPr="007D32B3">
        <w:rPr>
          <w:rFonts w:ascii="Arial" w:hAnsi="Arial" w:cs="Arial"/>
        </w:rPr>
        <w:t xml:space="preserve"> (Saydam, Arici and </w:t>
      </w:r>
      <w:proofErr w:type="spellStart"/>
      <w:r w:rsidR="00C90D97" w:rsidRPr="007D32B3">
        <w:rPr>
          <w:rFonts w:ascii="Arial" w:hAnsi="Arial" w:cs="Arial"/>
        </w:rPr>
        <w:t>Koseoglu</w:t>
      </w:r>
      <w:proofErr w:type="spellEnd"/>
      <w:r w:rsidR="00C90D97" w:rsidRPr="007D32B3">
        <w:rPr>
          <w:rFonts w:ascii="Arial" w:hAnsi="Arial" w:cs="Arial"/>
        </w:rPr>
        <w:t>, 2022)</w:t>
      </w:r>
      <w:r w:rsidRPr="007D32B3">
        <w:rPr>
          <w:rFonts w:ascii="Arial" w:hAnsi="Arial" w:cs="Arial"/>
        </w:rPr>
        <w:t xml:space="preserve">. Satisfaction in the context of hospitality literature is associated with repeating visits, giving positive reviews and </w:t>
      </w:r>
      <w:proofErr w:type="spellStart"/>
      <w:r w:rsidRPr="007D32B3">
        <w:rPr>
          <w:rFonts w:ascii="Arial" w:hAnsi="Arial" w:cs="Arial"/>
        </w:rPr>
        <w:t>recommendability</w:t>
      </w:r>
      <w:proofErr w:type="spellEnd"/>
      <w:r w:rsidRPr="007D32B3">
        <w:rPr>
          <w:rFonts w:ascii="Arial" w:hAnsi="Arial" w:cs="Arial"/>
        </w:rPr>
        <w:t xml:space="preserve"> to others as key aspects of loyalty </w:t>
      </w:r>
      <w:proofErr w:type="spellStart"/>
      <w:r w:rsidRPr="007D32B3">
        <w:rPr>
          <w:rFonts w:ascii="Arial" w:hAnsi="Arial" w:cs="Arial"/>
        </w:rPr>
        <w:t>behaviours</w:t>
      </w:r>
      <w:proofErr w:type="spellEnd"/>
      <w:r w:rsidRPr="007D32B3">
        <w:rPr>
          <w:rFonts w:ascii="Arial" w:hAnsi="Arial" w:cs="Arial"/>
        </w:rPr>
        <w:t>. According to the researchers, satisfied customers will have a higher likelihood of attaching emotions to a hotel brand which will lead to profitability in the long term and competitive edge. The front office also plays a great role in improving the satisfaction of guests through efficient services, quick resolution of problems and being professional. Another area of focus, according to studies, is service recovery which is the capability to rectify the failure of services well which can serve to cement customer relationships when properly managed</w:t>
      </w:r>
      <w:r w:rsidR="00C90D97" w:rsidRPr="007D32B3">
        <w:rPr>
          <w:rFonts w:ascii="Arial" w:hAnsi="Arial" w:cs="Arial"/>
        </w:rPr>
        <w:t xml:space="preserve"> (Sann et al., 2022)</w:t>
      </w:r>
      <w:r w:rsidRPr="007D32B3">
        <w:rPr>
          <w:rFonts w:ascii="Arial" w:hAnsi="Arial" w:cs="Arial"/>
        </w:rPr>
        <w:t xml:space="preserve">. </w:t>
      </w:r>
    </w:p>
    <w:p w14:paraId="66EC1DD0" w14:textId="77777777" w:rsidR="00305049" w:rsidRPr="007D32B3" w:rsidRDefault="00A23954" w:rsidP="007D32B3">
      <w:pPr>
        <w:pStyle w:val="Heading2"/>
        <w:spacing w:line="480" w:lineRule="auto"/>
        <w:rPr>
          <w:rFonts w:ascii="Arial" w:hAnsi="Arial" w:cs="Arial"/>
        </w:rPr>
      </w:pPr>
      <w:bookmarkStart w:id="14" w:name="_Toc222683930"/>
      <w:r w:rsidRPr="007D32B3">
        <w:rPr>
          <w:rFonts w:ascii="Arial" w:hAnsi="Arial" w:cs="Arial"/>
        </w:rPr>
        <w:lastRenderedPageBreak/>
        <w:t>2.4 Front Office Operational Challenges</w:t>
      </w:r>
      <w:bookmarkEnd w:id="14"/>
    </w:p>
    <w:p w14:paraId="0B40A376" w14:textId="28E55AF9" w:rsidR="00011AE6" w:rsidRPr="007D32B3" w:rsidRDefault="00AB62B0" w:rsidP="007D32B3">
      <w:pPr>
        <w:spacing w:line="480" w:lineRule="auto"/>
        <w:rPr>
          <w:rFonts w:ascii="Arial" w:hAnsi="Arial" w:cs="Arial"/>
        </w:rPr>
      </w:pPr>
      <w:r w:rsidRPr="007D32B3">
        <w:rPr>
          <w:rFonts w:ascii="Arial" w:hAnsi="Arial" w:cs="Arial"/>
        </w:rPr>
        <w:t>The front office is a critical unit that has multiple operational issues that may impact on service delivery. Peaks can bring about high levels of guests which can cause a long waiting time and pressure on the staff which can cause inconsistency in the services</w:t>
      </w:r>
      <w:r w:rsidR="00C90D97" w:rsidRPr="007D32B3">
        <w:rPr>
          <w:rFonts w:ascii="Arial" w:hAnsi="Arial" w:cs="Arial"/>
        </w:rPr>
        <w:t xml:space="preserve"> (</w:t>
      </w:r>
      <w:proofErr w:type="spellStart"/>
      <w:r w:rsidR="00C90D97" w:rsidRPr="007D32B3">
        <w:rPr>
          <w:rFonts w:ascii="Arial" w:hAnsi="Arial" w:cs="Arial"/>
        </w:rPr>
        <w:t>Sangpikul</w:t>
      </w:r>
      <w:proofErr w:type="spellEnd"/>
      <w:r w:rsidR="00C90D97" w:rsidRPr="007D32B3">
        <w:rPr>
          <w:rFonts w:ascii="Arial" w:hAnsi="Arial" w:cs="Arial"/>
        </w:rPr>
        <w:t>, 2022)</w:t>
      </w:r>
      <w:r w:rsidRPr="007D32B3">
        <w:rPr>
          <w:rFonts w:ascii="Arial" w:hAnsi="Arial" w:cs="Arial"/>
        </w:rPr>
        <w:t xml:space="preserve">. Employee turnover and staffing shortage are frequent problems in the hospitality industry resulting in the lack of experienced teams and decreased reliability of services. Failure of communication between departments, especially reception and housekeeping, may result in delay in room preparation and dissatisfaction by the guests. Moreover, the necessity to strike a balance between efficiency and the </w:t>
      </w:r>
      <w:proofErr w:type="spellStart"/>
      <w:r w:rsidRPr="007D32B3">
        <w:rPr>
          <w:rFonts w:ascii="Arial" w:hAnsi="Arial" w:cs="Arial"/>
        </w:rPr>
        <w:t>personalised</w:t>
      </w:r>
      <w:proofErr w:type="spellEnd"/>
      <w:r w:rsidRPr="007D32B3">
        <w:rPr>
          <w:rFonts w:ascii="Arial" w:hAnsi="Arial" w:cs="Arial"/>
        </w:rPr>
        <w:t xml:space="preserve"> service poses a constant tension on the managers and employees. The front office management is further complicated by external forces like front office changing customer expectations and economic pressures. Knowledge of these challenges is critical in determining areas that operational improvement can be done to increase the performance of service</w:t>
      </w:r>
      <w:r w:rsidR="00C90D97" w:rsidRPr="007D32B3">
        <w:rPr>
          <w:rFonts w:ascii="Arial" w:hAnsi="Arial" w:cs="Arial"/>
        </w:rPr>
        <w:t xml:space="preserve"> (Samanta, </w:t>
      </w:r>
      <w:proofErr w:type="spellStart"/>
      <w:r w:rsidR="00C90D97" w:rsidRPr="007D32B3">
        <w:rPr>
          <w:rFonts w:ascii="Arial" w:hAnsi="Arial" w:cs="Arial"/>
        </w:rPr>
        <w:t>Mathad</w:t>
      </w:r>
      <w:proofErr w:type="spellEnd"/>
      <w:r w:rsidR="00C90D97" w:rsidRPr="007D32B3">
        <w:rPr>
          <w:rFonts w:ascii="Arial" w:hAnsi="Arial" w:cs="Arial"/>
        </w:rPr>
        <w:t xml:space="preserve"> and Kamath, 2026)</w:t>
      </w:r>
      <w:r w:rsidRPr="007D32B3">
        <w:rPr>
          <w:rFonts w:ascii="Arial" w:hAnsi="Arial" w:cs="Arial"/>
        </w:rPr>
        <w:t>.</w:t>
      </w:r>
    </w:p>
    <w:p w14:paraId="49CB92C0" w14:textId="77777777" w:rsidR="00A23954" w:rsidRPr="007D32B3" w:rsidRDefault="00A23954" w:rsidP="007D32B3">
      <w:pPr>
        <w:pStyle w:val="Heading2"/>
        <w:spacing w:line="480" w:lineRule="auto"/>
        <w:rPr>
          <w:rFonts w:ascii="Arial" w:hAnsi="Arial" w:cs="Arial"/>
        </w:rPr>
      </w:pPr>
      <w:bookmarkStart w:id="15" w:name="_Toc222683931"/>
      <w:r w:rsidRPr="007D32B3">
        <w:rPr>
          <w:rFonts w:ascii="Arial" w:hAnsi="Arial" w:cs="Arial"/>
        </w:rPr>
        <w:t>2.5 Technology in Front Office</w:t>
      </w:r>
      <w:bookmarkEnd w:id="15"/>
    </w:p>
    <w:p w14:paraId="21C9A206" w14:textId="29A43408" w:rsidR="00011AE6" w:rsidRPr="007D32B3" w:rsidRDefault="00AB62B0" w:rsidP="007D32B3">
      <w:pPr>
        <w:spacing w:line="480" w:lineRule="auto"/>
        <w:rPr>
          <w:rFonts w:ascii="Arial" w:hAnsi="Arial" w:cs="Arial"/>
        </w:rPr>
      </w:pPr>
      <w:r w:rsidRPr="007D32B3">
        <w:rPr>
          <w:rFonts w:ascii="Arial" w:hAnsi="Arial" w:cs="Arial"/>
        </w:rPr>
        <w:t>The operations of front office have been enhanced by technological advancements that have enhanced efficiency, accuracy and convenience to the guests</w:t>
      </w:r>
      <w:r w:rsidR="00C90D97" w:rsidRPr="007D32B3">
        <w:rPr>
          <w:rFonts w:ascii="Arial" w:hAnsi="Arial" w:cs="Arial"/>
        </w:rPr>
        <w:t xml:space="preserve"> (Sakas et al., 2022)</w:t>
      </w:r>
      <w:r w:rsidRPr="007D32B3">
        <w:rPr>
          <w:rFonts w:ascii="Arial" w:hAnsi="Arial" w:cs="Arial"/>
        </w:rPr>
        <w:t xml:space="preserve">. Property Management Systems (PMS) can help the hotel handle their reservations, billing, and guest information efficiently and minimize errors in administration and help departments to communicate real-time. Online check-in and mobile keys have also become popular as self-service technologies lately, implemented by guests in need of a quicker and more convenient experience. CRM tools enable hotels to gather guest data and </w:t>
      </w:r>
      <w:proofErr w:type="spellStart"/>
      <w:r w:rsidRPr="007D32B3">
        <w:rPr>
          <w:rFonts w:ascii="Arial" w:hAnsi="Arial" w:cs="Arial"/>
        </w:rPr>
        <w:t>analyse</w:t>
      </w:r>
      <w:proofErr w:type="spellEnd"/>
      <w:r w:rsidRPr="007D32B3">
        <w:rPr>
          <w:rFonts w:ascii="Arial" w:hAnsi="Arial" w:cs="Arial"/>
        </w:rPr>
        <w:t xml:space="preserve"> it to provide </w:t>
      </w:r>
      <w:proofErr w:type="spellStart"/>
      <w:r w:rsidRPr="007D32B3">
        <w:rPr>
          <w:rFonts w:ascii="Arial" w:hAnsi="Arial" w:cs="Arial"/>
        </w:rPr>
        <w:t>personalised</w:t>
      </w:r>
      <w:proofErr w:type="spellEnd"/>
      <w:r w:rsidRPr="007D32B3">
        <w:rPr>
          <w:rFonts w:ascii="Arial" w:hAnsi="Arial" w:cs="Arial"/>
        </w:rPr>
        <w:t xml:space="preserve"> services to their customers and tailored marketing </w:t>
      </w:r>
      <w:r w:rsidRPr="007D32B3">
        <w:rPr>
          <w:rFonts w:ascii="Arial" w:hAnsi="Arial" w:cs="Arial"/>
        </w:rPr>
        <w:lastRenderedPageBreak/>
        <w:t>to its clients. However, although technology increases the efficiency of the operations it needs staff training and investment by the organisation to be successful in its implementation</w:t>
      </w:r>
      <w:r w:rsidR="00C90D97" w:rsidRPr="007D32B3">
        <w:rPr>
          <w:rFonts w:ascii="Arial" w:hAnsi="Arial" w:cs="Arial"/>
        </w:rPr>
        <w:t xml:space="preserve"> (Prakash et al., 2022)</w:t>
      </w:r>
      <w:r w:rsidRPr="007D32B3">
        <w:rPr>
          <w:rFonts w:ascii="Arial" w:hAnsi="Arial" w:cs="Arial"/>
        </w:rPr>
        <w:t xml:space="preserve">. Through the incorporation of digital solutions, it is essential that the </w:t>
      </w:r>
      <w:proofErr w:type="spellStart"/>
      <w:r w:rsidRPr="007D32B3">
        <w:rPr>
          <w:rFonts w:ascii="Arial" w:hAnsi="Arial" w:cs="Arial"/>
        </w:rPr>
        <w:t>personalised</w:t>
      </w:r>
      <w:proofErr w:type="spellEnd"/>
      <w:r w:rsidRPr="007D32B3">
        <w:rPr>
          <w:rFonts w:ascii="Arial" w:hAnsi="Arial" w:cs="Arial"/>
        </w:rPr>
        <w:t xml:space="preserve"> service guests anticipate in hospitality settings should be balanced with the interaction of human beings.</w:t>
      </w:r>
    </w:p>
    <w:p w14:paraId="4F598497" w14:textId="77777777" w:rsidR="00305049" w:rsidRPr="007D32B3" w:rsidRDefault="00A23954" w:rsidP="007D32B3">
      <w:pPr>
        <w:pStyle w:val="Heading2"/>
        <w:spacing w:line="480" w:lineRule="auto"/>
        <w:rPr>
          <w:rFonts w:ascii="Arial" w:hAnsi="Arial" w:cs="Arial"/>
        </w:rPr>
      </w:pPr>
      <w:bookmarkStart w:id="16" w:name="_Toc222683932"/>
      <w:r w:rsidRPr="007D32B3">
        <w:rPr>
          <w:rFonts w:ascii="Arial" w:hAnsi="Arial" w:cs="Arial"/>
        </w:rPr>
        <w:t>2.6</w:t>
      </w:r>
      <w:r w:rsidR="00305049" w:rsidRPr="007D32B3">
        <w:rPr>
          <w:rFonts w:ascii="Arial" w:hAnsi="Arial" w:cs="Arial"/>
        </w:rPr>
        <w:t xml:space="preserve"> Theoretical Literature: </w:t>
      </w:r>
      <w:r w:rsidRPr="007D32B3">
        <w:rPr>
          <w:rFonts w:ascii="Arial" w:hAnsi="Arial" w:cs="Arial"/>
        </w:rPr>
        <w:t>SERVQUAL Model</w:t>
      </w:r>
      <w:bookmarkEnd w:id="16"/>
      <w:r w:rsidR="00305049" w:rsidRPr="007D32B3">
        <w:rPr>
          <w:rFonts w:ascii="Arial" w:hAnsi="Arial" w:cs="Arial"/>
        </w:rPr>
        <w:tab/>
      </w:r>
    </w:p>
    <w:p w14:paraId="3840687A" w14:textId="5CEDCAB2" w:rsidR="00011AE6" w:rsidRPr="007D32B3" w:rsidRDefault="00AB62B0" w:rsidP="007D32B3">
      <w:pPr>
        <w:spacing w:line="480" w:lineRule="auto"/>
        <w:rPr>
          <w:rFonts w:ascii="Arial" w:hAnsi="Arial" w:cs="Arial"/>
        </w:rPr>
      </w:pPr>
      <w:r w:rsidRPr="007D32B3">
        <w:rPr>
          <w:rFonts w:ascii="Arial" w:hAnsi="Arial" w:cs="Arial"/>
        </w:rPr>
        <w:t>The SERVQUAL model is arguably among the most commonly applied models of measuring quality of services in the service and hospitality sector. The model was developed to determine the discrepancies between customer expectations and perceptions and has five dimensions including tangibles, reliability, responsiveness, assurance, and empathy</w:t>
      </w:r>
      <w:r w:rsidR="00C90D97" w:rsidRPr="007D32B3">
        <w:rPr>
          <w:rFonts w:ascii="Arial" w:hAnsi="Arial" w:cs="Arial"/>
        </w:rPr>
        <w:t xml:space="preserve"> (</w:t>
      </w:r>
      <w:proofErr w:type="spellStart"/>
      <w:r w:rsidR="00C90D97" w:rsidRPr="007D32B3">
        <w:rPr>
          <w:rFonts w:ascii="Arial" w:hAnsi="Arial" w:cs="Arial"/>
        </w:rPr>
        <w:t>Poullas</w:t>
      </w:r>
      <w:proofErr w:type="spellEnd"/>
      <w:r w:rsidR="00C90D97" w:rsidRPr="007D32B3">
        <w:rPr>
          <w:rFonts w:ascii="Arial" w:hAnsi="Arial" w:cs="Arial"/>
        </w:rPr>
        <w:t xml:space="preserve"> and </w:t>
      </w:r>
      <w:proofErr w:type="spellStart"/>
      <w:r w:rsidR="00C90D97" w:rsidRPr="007D32B3">
        <w:rPr>
          <w:rFonts w:ascii="Arial" w:hAnsi="Arial" w:cs="Arial"/>
        </w:rPr>
        <w:t>Kakoulli</w:t>
      </w:r>
      <w:proofErr w:type="spellEnd"/>
      <w:r w:rsidR="00C90D97" w:rsidRPr="007D32B3">
        <w:rPr>
          <w:rFonts w:ascii="Arial" w:hAnsi="Arial" w:cs="Arial"/>
        </w:rPr>
        <w:t>, 2023)</w:t>
      </w:r>
      <w:r w:rsidRPr="007D32B3">
        <w:rPr>
          <w:rFonts w:ascii="Arial" w:hAnsi="Arial" w:cs="Arial"/>
        </w:rPr>
        <w:t xml:space="preserve">. Tangibles are associated with the physical surroundings and looks of employees and reliability is associated with delivering the promised services in the actual way. Responsiveness is about the readiness to help customers in a timely manner, assurance is about competence and reliability of staff and empathy is about </w:t>
      </w:r>
      <w:proofErr w:type="spellStart"/>
      <w:r w:rsidRPr="007D32B3">
        <w:rPr>
          <w:rFonts w:ascii="Arial" w:hAnsi="Arial" w:cs="Arial"/>
        </w:rPr>
        <w:t>personalised</w:t>
      </w:r>
      <w:proofErr w:type="spellEnd"/>
      <w:r w:rsidRPr="007D32B3">
        <w:rPr>
          <w:rFonts w:ascii="Arial" w:hAnsi="Arial" w:cs="Arial"/>
        </w:rPr>
        <w:t xml:space="preserve"> and understanding of the needs of the guests. Researchers often use SERVQUAL to measure the front office performance as it also includes both functional and affective features of service performance. The model offers an ordered procedure on how service gaps can be identified and strategies to maximize on customer satisfaction can be formulated</w:t>
      </w:r>
      <w:r w:rsidR="00C90D97" w:rsidRPr="007D32B3">
        <w:rPr>
          <w:rFonts w:ascii="Arial" w:hAnsi="Arial" w:cs="Arial"/>
        </w:rPr>
        <w:t xml:space="preserve"> (Platko and Mikhailova, 2021)</w:t>
      </w:r>
      <w:r w:rsidRPr="007D32B3">
        <w:rPr>
          <w:rFonts w:ascii="Arial" w:hAnsi="Arial" w:cs="Arial"/>
        </w:rPr>
        <w:t xml:space="preserve">. Nevertheless, other researchers have observed that SERVQUAL can be adapted depending on the context because customer expectations also differ in diverse cultural and </w:t>
      </w:r>
      <w:proofErr w:type="spellStart"/>
      <w:r w:rsidRPr="007D32B3">
        <w:rPr>
          <w:rFonts w:ascii="Arial" w:hAnsi="Arial" w:cs="Arial"/>
        </w:rPr>
        <w:t>organisational</w:t>
      </w:r>
      <w:proofErr w:type="spellEnd"/>
      <w:r w:rsidRPr="007D32B3">
        <w:rPr>
          <w:rFonts w:ascii="Arial" w:hAnsi="Arial" w:cs="Arial"/>
        </w:rPr>
        <w:t xml:space="preserve"> contexts.</w:t>
      </w:r>
    </w:p>
    <w:p w14:paraId="19F4DF13" w14:textId="77777777" w:rsidR="00305049" w:rsidRPr="007D32B3" w:rsidRDefault="00A23954" w:rsidP="007D32B3">
      <w:pPr>
        <w:pStyle w:val="Heading2"/>
        <w:spacing w:line="480" w:lineRule="auto"/>
        <w:rPr>
          <w:rFonts w:ascii="Arial" w:hAnsi="Arial" w:cs="Arial"/>
        </w:rPr>
      </w:pPr>
      <w:bookmarkStart w:id="17" w:name="_Toc222683933"/>
      <w:r w:rsidRPr="007D32B3">
        <w:rPr>
          <w:rFonts w:ascii="Arial" w:hAnsi="Arial" w:cs="Arial"/>
        </w:rPr>
        <w:lastRenderedPageBreak/>
        <w:t>2.7</w:t>
      </w:r>
      <w:r w:rsidR="00305049" w:rsidRPr="007D32B3">
        <w:rPr>
          <w:rFonts w:ascii="Arial" w:hAnsi="Arial" w:cs="Arial"/>
        </w:rPr>
        <w:t xml:space="preserve"> Research Gaps and Justification</w:t>
      </w:r>
      <w:bookmarkEnd w:id="17"/>
      <w:r w:rsidR="00305049" w:rsidRPr="007D32B3">
        <w:rPr>
          <w:rFonts w:ascii="Arial" w:hAnsi="Arial" w:cs="Arial"/>
        </w:rPr>
        <w:tab/>
      </w:r>
    </w:p>
    <w:p w14:paraId="621E8BB4" w14:textId="0C8D6727" w:rsidR="00011AE6" w:rsidRPr="007D32B3" w:rsidRDefault="00AB62B0" w:rsidP="007D32B3">
      <w:pPr>
        <w:spacing w:line="480" w:lineRule="auto"/>
        <w:rPr>
          <w:rFonts w:ascii="Arial" w:hAnsi="Arial" w:cs="Arial"/>
        </w:rPr>
      </w:pPr>
      <w:r w:rsidRPr="007D32B3">
        <w:rPr>
          <w:rFonts w:ascii="Arial" w:hAnsi="Arial" w:cs="Arial"/>
        </w:rPr>
        <w:t xml:space="preserve">Despite the </w:t>
      </w:r>
      <w:r w:rsidR="00431693">
        <w:rPr>
          <w:rFonts w:ascii="Arial" w:hAnsi="Arial" w:cs="Arial"/>
        </w:rPr>
        <w:t>extent</w:t>
      </w:r>
      <w:r w:rsidRPr="007D32B3">
        <w:rPr>
          <w:rFonts w:ascii="Arial" w:hAnsi="Arial" w:cs="Arial"/>
        </w:rPr>
        <w:t xml:space="preserve"> of research on service quality and front office operations, there remain a number of gaps that </w:t>
      </w:r>
      <w:r w:rsidR="00431693">
        <w:rPr>
          <w:rFonts w:ascii="Arial" w:hAnsi="Arial" w:cs="Arial"/>
        </w:rPr>
        <w:t>highlight the need for further research</w:t>
      </w:r>
      <w:r w:rsidR="00C90D97" w:rsidRPr="007D32B3">
        <w:rPr>
          <w:rFonts w:ascii="Arial" w:hAnsi="Arial" w:cs="Arial"/>
        </w:rPr>
        <w:t xml:space="preserve"> (</w:t>
      </w:r>
      <w:proofErr w:type="spellStart"/>
      <w:r w:rsidR="00C90D97" w:rsidRPr="007D32B3">
        <w:rPr>
          <w:rFonts w:ascii="Arial" w:hAnsi="Arial" w:cs="Arial"/>
        </w:rPr>
        <w:t>Pergelova</w:t>
      </w:r>
      <w:proofErr w:type="spellEnd"/>
      <w:r w:rsidR="00C90D97" w:rsidRPr="007D32B3">
        <w:rPr>
          <w:rFonts w:ascii="Arial" w:hAnsi="Arial" w:cs="Arial"/>
        </w:rPr>
        <w:t xml:space="preserve"> et al., 2026)</w:t>
      </w:r>
      <w:r w:rsidRPr="007D32B3">
        <w:rPr>
          <w:rFonts w:ascii="Arial" w:hAnsi="Arial" w:cs="Arial"/>
        </w:rPr>
        <w:t xml:space="preserve">. Most of the existing literature provides analysis on the luxury or international hotel chains where the relatively limited attention is paid to the mid-scale urban hotels which operate in a particular local market. Also, the past research tends to consider primary data like polls and interviews; an opportunity to investigate the insights gained based on secondary data like online reviews and reports of </w:t>
      </w:r>
      <w:proofErr w:type="spellStart"/>
      <w:r w:rsidRPr="007D32B3">
        <w:rPr>
          <w:rFonts w:ascii="Arial" w:hAnsi="Arial" w:cs="Arial"/>
        </w:rPr>
        <w:t>organisations</w:t>
      </w:r>
      <w:proofErr w:type="spellEnd"/>
      <w:r w:rsidRPr="007D32B3">
        <w:rPr>
          <w:rFonts w:ascii="Arial" w:hAnsi="Arial" w:cs="Arial"/>
        </w:rPr>
        <w:t>. It is also necessary to consider the ways theoretical models such as SERVQUAL can be implemented into the actual operational conditions in order to find operational ways of improvement</w:t>
      </w:r>
      <w:r w:rsidR="00C90D97" w:rsidRPr="007D32B3">
        <w:rPr>
          <w:rFonts w:ascii="Arial" w:hAnsi="Arial" w:cs="Arial"/>
        </w:rPr>
        <w:t xml:space="preserve"> (Palazzo and Micozzi, 2024)</w:t>
      </w:r>
      <w:r w:rsidRPr="007D32B3">
        <w:rPr>
          <w:rFonts w:ascii="Arial" w:hAnsi="Arial" w:cs="Arial"/>
        </w:rPr>
        <w:t xml:space="preserve">. The proposed study attempts to fill these gaps by considering </w:t>
      </w:r>
      <w:proofErr w:type="spellStart"/>
      <w:r w:rsidRPr="007D32B3">
        <w:rPr>
          <w:rFonts w:ascii="Arial" w:hAnsi="Arial" w:cs="Arial"/>
        </w:rPr>
        <w:t>Maldron</w:t>
      </w:r>
      <w:proofErr w:type="spellEnd"/>
      <w:r w:rsidRPr="007D32B3">
        <w:rPr>
          <w:rFonts w:ascii="Arial" w:hAnsi="Arial" w:cs="Arial"/>
        </w:rPr>
        <w:t xml:space="preserve"> Hotel Newcastle as a case study by means of secondary qualitative analysis to examine the front office operation and service quality. The theoretical approach to the study is complemented by the practical evidence and the study is expected to offer relevant insights that can aid in operational changes as well as in advancing the academic knowledge on front office management</w:t>
      </w:r>
      <w:r w:rsidR="00C90D97" w:rsidRPr="007D32B3">
        <w:rPr>
          <w:rFonts w:ascii="Arial" w:hAnsi="Arial" w:cs="Arial"/>
        </w:rPr>
        <w:t xml:space="preserve"> (Oskam and De Visser-Amundson, 2022)</w:t>
      </w:r>
      <w:r w:rsidRPr="007D32B3">
        <w:rPr>
          <w:rFonts w:ascii="Arial" w:hAnsi="Arial" w:cs="Arial"/>
        </w:rPr>
        <w:t>.</w:t>
      </w:r>
    </w:p>
    <w:p w14:paraId="48E2743F" w14:textId="77777777" w:rsidR="00D34454" w:rsidRPr="007D32B3" w:rsidRDefault="00D34454" w:rsidP="007D32B3">
      <w:pPr>
        <w:spacing w:before="0" w:after="160" w:line="480" w:lineRule="auto"/>
        <w:jc w:val="left"/>
        <w:rPr>
          <w:rFonts w:ascii="Arial" w:eastAsiaTheme="majorEastAsia" w:hAnsi="Arial" w:cs="Arial"/>
          <w:b/>
          <w:szCs w:val="24"/>
        </w:rPr>
      </w:pPr>
      <w:r w:rsidRPr="007D32B3">
        <w:rPr>
          <w:rFonts w:ascii="Arial" w:hAnsi="Arial" w:cs="Arial"/>
        </w:rPr>
        <w:br w:type="page"/>
      </w:r>
    </w:p>
    <w:p w14:paraId="32927865" w14:textId="77777777" w:rsidR="00305049" w:rsidRPr="007D32B3" w:rsidRDefault="00CC78AD" w:rsidP="007D32B3">
      <w:pPr>
        <w:pStyle w:val="Heading1"/>
        <w:spacing w:line="480" w:lineRule="auto"/>
        <w:rPr>
          <w:rFonts w:ascii="Arial" w:hAnsi="Arial" w:cs="Arial"/>
        </w:rPr>
      </w:pPr>
      <w:bookmarkStart w:id="18" w:name="_Toc222683934"/>
      <w:r w:rsidRPr="007D32B3">
        <w:rPr>
          <w:rFonts w:ascii="Arial" w:hAnsi="Arial" w:cs="Arial"/>
        </w:rPr>
        <w:lastRenderedPageBreak/>
        <w:t>Chapter 3: Methodology</w:t>
      </w:r>
      <w:bookmarkEnd w:id="18"/>
      <w:r w:rsidRPr="007D32B3">
        <w:rPr>
          <w:rFonts w:ascii="Arial" w:hAnsi="Arial" w:cs="Arial"/>
        </w:rPr>
        <w:t xml:space="preserve"> </w:t>
      </w:r>
    </w:p>
    <w:p w14:paraId="3821768F" w14:textId="77777777" w:rsidR="00305049" w:rsidRPr="007D32B3" w:rsidRDefault="00305049" w:rsidP="007D32B3">
      <w:pPr>
        <w:pStyle w:val="Heading2"/>
        <w:spacing w:line="480" w:lineRule="auto"/>
        <w:rPr>
          <w:rFonts w:ascii="Arial" w:hAnsi="Arial" w:cs="Arial"/>
        </w:rPr>
      </w:pPr>
      <w:bookmarkStart w:id="19" w:name="_Toc222683935"/>
      <w:r w:rsidRPr="007D32B3">
        <w:rPr>
          <w:rFonts w:ascii="Arial" w:hAnsi="Arial" w:cs="Arial"/>
        </w:rPr>
        <w:t xml:space="preserve">3.1 </w:t>
      </w:r>
      <w:r w:rsidR="00A23954" w:rsidRPr="007D32B3">
        <w:rPr>
          <w:rFonts w:ascii="Arial" w:hAnsi="Arial" w:cs="Arial"/>
        </w:rPr>
        <w:t>Research Philosophy</w:t>
      </w:r>
      <w:bookmarkEnd w:id="19"/>
      <w:r w:rsidRPr="007D32B3">
        <w:rPr>
          <w:rFonts w:ascii="Arial" w:hAnsi="Arial" w:cs="Arial"/>
        </w:rPr>
        <w:tab/>
      </w:r>
    </w:p>
    <w:p w14:paraId="76CE2ACE" w14:textId="0B7CE7BF" w:rsidR="00C0780A" w:rsidRPr="007D32B3" w:rsidRDefault="00AB62B0" w:rsidP="007D32B3">
      <w:pPr>
        <w:spacing w:line="480" w:lineRule="auto"/>
        <w:rPr>
          <w:rFonts w:ascii="Arial" w:hAnsi="Arial" w:cs="Arial"/>
        </w:rPr>
      </w:pPr>
      <w:r w:rsidRPr="007D32B3">
        <w:rPr>
          <w:rFonts w:ascii="Arial" w:hAnsi="Arial" w:cs="Arial"/>
        </w:rPr>
        <w:t xml:space="preserve">The research philosophy adopted in this study is the </w:t>
      </w:r>
      <w:r w:rsidR="00AF6614">
        <w:rPr>
          <w:rFonts w:ascii="Arial" w:hAnsi="Arial" w:cs="Arial"/>
        </w:rPr>
        <w:t>interpretivism</w:t>
      </w:r>
      <w:r w:rsidRPr="007D32B3">
        <w:rPr>
          <w:rFonts w:ascii="Arial" w:hAnsi="Arial" w:cs="Arial"/>
        </w:rPr>
        <w:t xml:space="preserve">, which is suitable </w:t>
      </w:r>
      <w:r w:rsidR="00AF6614">
        <w:rPr>
          <w:rFonts w:ascii="Arial" w:hAnsi="Arial" w:cs="Arial"/>
        </w:rPr>
        <w:t>for exploring and understanding</w:t>
      </w:r>
      <w:r w:rsidRPr="007D32B3">
        <w:rPr>
          <w:rFonts w:ascii="Arial" w:hAnsi="Arial" w:cs="Arial"/>
        </w:rPr>
        <w:t xml:space="preserve"> service quality and operational practices in a real-world hospitality environment</w:t>
      </w:r>
      <w:r w:rsidR="00C90D97" w:rsidRPr="007D32B3">
        <w:rPr>
          <w:rFonts w:ascii="Arial" w:hAnsi="Arial" w:cs="Arial"/>
        </w:rPr>
        <w:t xml:space="preserve"> (Olga, 2025)</w:t>
      </w:r>
      <w:r w:rsidRPr="007D32B3">
        <w:rPr>
          <w:rFonts w:ascii="Arial" w:hAnsi="Arial" w:cs="Arial"/>
        </w:rPr>
        <w:t xml:space="preserve">. Interpretivism </w:t>
      </w:r>
      <w:r w:rsidR="00AF6614">
        <w:rPr>
          <w:rFonts w:ascii="Arial" w:hAnsi="Arial" w:cs="Arial"/>
        </w:rPr>
        <w:t>emphasizes understanding</w:t>
      </w:r>
      <w:r w:rsidRPr="007D32B3">
        <w:rPr>
          <w:rFonts w:ascii="Arial" w:hAnsi="Arial" w:cs="Arial"/>
        </w:rPr>
        <w:t xml:space="preserve"> phenomena by subjective meaning and experience and not necessarily by numerical measurement. Given that the study aims </w:t>
      </w:r>
      <w:r w:rsidR="00AF6614">
        <w:rPr>
          <w:rFonts w:ascii="Arial" w:hAnsi="Arial" w:cs="Arial"/>
        </w:rPr>
        <w:t>to explore front office reception operations</w:t>
      </w:r>
      <w:r w:rsidRPr="007D32B3">
        <w:rPr>
          <w:rFonts w:ascii="Arial" w:hAnsi="Arial" w:cs="Arial"/>
        </w:rPr>
        <w:t xml:space="preserve"> and guest perceptions based on secondary qualitative data (online reviews, industry reports, and academic literature), it follows that this philosophy will enable a more in-depth understanding of the way in which the service quality can be experienced and perceived</w:t>
      </w:r>
      <w:r w:rsidR="00C90D97" w:rsidRPr="007D32B3">
        <w:rPr>
          <w:rFonts w:ascii="Arial" w:hAnsi="Arial" w:cs="Arial"/>
        </w:rPr>
        <w:t xml:space="preserve"> (None Edwin Ramirez-Asís and Inès Gharbi, 2023)</w:t>
      </w:r>
      <w:r w:rsidRPr="007D32B3">
        <w:rPr>
          <w:rFonts w:ascii="Arial" w:hAnsi="Arial" w:cs="Arial"/>
        </w:rPr>
        <w:t xml:space="preserve">. </w:t>
      </w:r>
    </w:p>
    <w:p w14:paraId="5E4D1F63" w14:textId="77777777" w:rsidR="00305049" w:rsidRPr="007D32B3" w:rsidRDefault="00305049" w:rsidP="007D32B3">
      <w:pPr>
        <w:pStyle w:val="Heading2"/>
        <w:spacing w:line="480" w:lineRule="auto"/>
        <w:rPr>
          <w:rFonts w:ascii="Arial" w:hAnsi="Arial" w:cs="Arial"/>
        </w:rPr>
      </w:pPr>
      <w:bookmarkStart w:id="20" w:name="_Toc222683936"/>
      <w:r w:rsidRPr="007D32B3">
        <w:rPr>
          <w:rFonts w:ascii="Arial" w:hAnsi="Arial" w:cs="Arial"/>
        </w:rPr>
        <w:t xml:space="preserve">3.2 </w:t>
      </w:r>
      <w:r w:rsidR="00A23954" w:rsidRPr="007D32B3">
        <w:rPr>
          <w:rFonts w:ascii="Arial" w:hAnsi="Arial" w:cs="Arial"/>
        </w:rPr>
        <w:t>Research Design</w:t>
      </w:r>
      <w:bookmarkEnd w:id="20"/>
      <w:r w:rsidRPr="007D32B3">
        <w:rPr>
          <w:rFonts w:ascii="Arial" w:hAnsi="Arial" w:cs="Arial"/>
        </w:rPr>
        <w:tab/>
      </w:r>
    </w:p>
    <w:p w14:paraId="4FBA1139" w14:textId="647CA1D4" w:rsidR="00C0780A" w:rsidRPr="007D32B3" w:rsidRDefault="00E85B87" w:rsidP="007D32B3">
      <w:pPr>
        <w:spacing w:line="480" w:lineRule="auto"/>
        <w:rPr>
          <w:rFonts w:ascii="Arial" w:hAnsi="Arial" w:cs="Arial"/>
        </w:rPr>
      </w:pPr>
      <w:r>
        <w:rPr>
          <w:rFonts w:ascii="Arial" w:hAnsi="Arial" w:cs="Arial"/>
        </w:rPr>
        <w:t>The study adopts a qualitative case study design</w:t>
      </w:r>
      <w:r w:rsidR="00AB62B0" w:rsidRPr="007D32B3">
        <w:rPr>
          <w:rFonts w:ascii="Arial" w:hAnsi="Arial" w:cs="Arial"/>
        </w:rPr>
        <w:t xml:space="preserve">, </w:t>
      </w:r>
      <w:r>
        <w:rPr>
          <w:rFonts w:ascii="Arial" w:hAnsi="Arial" w:cs="Arial"/>
        </w:rPr>
        <w:t xml:space="preserve">focusing on </w:t>
      </w:r>
      <w:proofErr w:type="spellStart"/>
      <w:r>
        <w:rPr>
          <w:rFonts w:ascii="Arial" w:hAnsi="Arial" w:cs="Arial"/>
        </w:rPr>
        <w:t>Maldron</w:t>
      </w:r>
      <w:proofErr w:type="spellEnd"/>
      <w:r>
        <w:rPr>
          <w:rFonts w:ascii="Arial" w:hAnsi="Arial" w:cs="Arial"/>
        </w:rPr>
        <w:t xml:space="preserve"> Hotel </w:t>
      </w:r>
      <w:proofErr w:type="spellStart"/>
      <w:r>
        <w:rPr>
          <w:rFonts w:ascii="Arial" w:hAnsi="Arial" w:cs="Arial"/>
        </w:rPr>
        <w:t>Newscastle</w:t>
      </w:r>
      <w:proofErr w:type="spellEnd"/>
      <w:r>
        <w:rPr>
          <w:rFonts w:ascii="Arial" w:hAnsi="Arial" w:cs="Arial"/>
        </w:rPr>
        <w:t xml:space="preserve"> as the case organization</w:t>
      </w:r>
      <w:r w:rsidR="00C90D97" w:rsidRPr="007D32B3">
        <w:rPr>
          <w:rFonts w:ascii="Arial" w:hAnsi="Arial" w:cs="Arial"/>
        </w:rPr>
        <w:t xml:space="preserve"> (Najeeb, 2024)</w:t>
      </w:r>
      <w:r w:rsidR="00AB62B0" w:rsidRPr="007D32B3">
        <w:rPr>
          <w:rFonts w:ascii="Arial" w:hAnsi="Arial" w:cs="Arial"/>
        </w:rPr>
        <w:t xml:space="preserve">. The case study method is appropriate as it </w:t>
      </w:r>
      <w:r>
        <w:rPr>
          <w:rFonts w:ascii="Arial" w:hAnsi="Arial" w:cs="Arial"/>
        </w:rPr>
        <w:t>allows analysis of organizational setting and operational process</w:t>
      </w:r>
      <w:r w:rsidR="00AB62B0" w:rsidRPr="007D32B3">
        <w:rPr>
          <w:rFonts w:ascii="Arial" w:hAnsi="Arial" w:cs="Arial"/>
        </w:rPr>
        <w:t xml:space="preserve">. This design </w:t>
      </w:r>
      <w:r w:rsidR="007A7DDA" w:rsidRPr="007D32B3">
        <w:rPr>
          <w:rFonts w:ascii="Arial" w:hAnsi="Arial" w:cs="Arial"/>
        </w:rPr>
        <w:t>helps</w:t>
      </w:r>
      <w:r w:rsidR="00AB62B0" w:rsidRPr="007D32B3">
        <w:rPr>
          <w:rFonts w:ascii="Arial" w:hAnsi="Arial" w:cs="Arial"/>
        </w:rPr>
        <w:t xml:space="preserve"> the purpose of the </w:t>
      </w:r>
      <w:r w:rsidR="007A7DDA" w:rsidRPr="007D32B3">
        <w:rPr>
          <w:rFonts w:ascii="Arial" w:hAnsi="Arial" w:cs="Arial"/>
        </w:rPr>
        <w:t>research</w:t>
      </w:r>
      <w:r w:rsidR="00AB62B0" w:rsidRPr="007D32B3">
        <w:rPr>
          <w:rFonts w:ascii="Arial" w:hAnsi="Arial" w:cs="Arial"/>
        </w:rPr>
        <w:t xml:space="preserve"> of front office reception </w:t>
      </w:r>
      <w:r>
        <w:rPr>
          <w:rFonts w:ascii="Arial" w:hAnsi="Arial" w:cs="Arial"/>
        </w:rPr>
        <w:t>operations</w:t>
      </w:r>
      <w:r w:rsidR="00AB62B0" w:rsidRPr="007D32B3">
        <w:rPr>
          <w:rFonts w:ascii="Arial" w:hAnsi="Arial" w:cs="Arial"/>
        </w:rPr>
        <w:t xml:space="preserve"> in a natural setting and the ability to </w:t>
      </w:r>
      <w:r>
        <w:rPr>
          <w:rFonts w:ascii="Arial" w:hAnsi="Arial" w:cs="Arial"/>
        </w:rPr>
        <w:t>analyze</w:t>
      </w:r>
      <w:r w:rsidR="007A7DDA" w:rsidRPr="007D32B3">
        <w:rPr>
          <w:rFonts w:ascii="Arial" w:hAnsi="Arial" w:cs="Arial"/>
        </w:rPr>
        <w:t xml:space="preserve"> results with theoretical model </w:t>
      </w:r>
      <w:r w:rsidR="00C90D97" w:rsidRPr="007D32B3">
        <w:rPr>
          <w:rFonts w:ascii="Arial" w:hAnsi="Arial" w:cs="Arial"/>
        </w:rPr>
        <w:t>(Najafi, 2024)</w:t>
      </w:r>
      <w:r w:rsidR="00AB62B0" w:rsidRPr="007D32B3">
        <w:rPr>
          <w:rFonts w:ascii="Arial" w:hAnsi="Arial" w:cs="Arial"/>
        </w:rPr>
        <w:t>.</w:t>
      </w:r>
    </w:p>
    <w:p w14:paraId="3033A601" w14:textId="77777777" w:rsidR="00305049" w:rsidRPr="007D32B3" w:rsidRDefault="00305049" w:rsidP="007D32B3">
      <w:pPr>
        <w:pStyle w:val="Heading2"/>
        <w:spacing w:line="480" w:lineRule="auto"/>
        <w:rPr>
          <w:rFonts w:ascii="Arial" w:hAnsi="Arial" w:cs="Arial"/>
        </w:rPr>
      </w:pPr>
      <w:bookmarkStart w:id="21" w:name="_Toc222683937"/>
      <w:r w:rsidRPr="007D32B3">
        <w:rPr>
          <w:rFonts w:ascii="Arial" w:hAnsi="Arial" w:cs="Arial"/>
        </w:rPr>
        <w:t>3.3 Data Sources</w:t>
      </w:r>
      <w:bookmarkEnd w:id="21"/>
      <w:r w:rsidRPr="007D32B3">
        <w:rPr>
          <w:rFonts w:ascii="Arial" w:hAnsi="Arial" w:cs="Arial"/>
        </w:rPr>
        <w:tab/>
      </w:r>
    </w:p>
    <w:p w14:paraId="4874363A" w14:textId="6DED24F3" w:rsidR="00C0780A" w:rsidRPr="007D32B3" w:rsidRDefault="00AB62B0" w:rsidP="007D32B3">
      <w:pPr>
        <w:spacing w:line="480" w:lineRule="auto"/>
        <w:rPr>
          <w:rFonts w:ascii="Arial" w:hAnsi="Arial" w:cs="Arial"/>
        </w:rPr>
      </w:pPr>
      <w:r w:rsidRPr="007D32B3">
        <w:rPr>
          <w:rFonts w:ascii="Arial" w:hAnsi="Arial" w:cs="Arial"/>
        </w:rPr>
        <w:t xml:space="preserve">The research uses secondary sources of data in order to get </w:t>
      </w:r>
      <w:proofErr w:type="spellStart"/>
      <w:r w:rsidR="00E85B87">
        <w:rPr>
          <w:rFonts w:ascii="Arial" w:hAnsi="Arial" w:cs="Arial"/>
        </w:rPr>
        <w:t>relevent</w:t>
      </w:r>
      <w:proofErr w:type="spellEnd"/>
      <w:r w:rsidRPr="007D32B3">
        <w:rPr>
          <w:rFonts w:ascii="Arial" w:hAnsi="Arial" w:cs="Arial"/>
        </w:rPr>
        <w:t xml:space="preserve"> information. These are scholarly journal articles and hospitality management </w:t>
      </w:r>
      <w:r w:rsidR="00E85B87">
        <w:rPr>
          <w:rFonts w:ascii="Arial" w:hAnsi="Arial" w:cs="Arial"/>
        </w:rPr>
        <w:t>books</w:t>
      </w:r>
      <w:r w:rsidRPr="007D32B3">
        <w:rPr>
          <w:rFonts w:ascii="Arial" w:hAnsi="Arial" w:cs="Arial"/>
        </w:rPr>
        <w:t xml:space="preserve">, industry reports, and published information regarding </w:t>
      </w:r>
      <w:proofErr w:type="spellStart"/>
      <w:r w:rsidRPr="007D32B3">
        <w:rPr>
          <w:rFonts w:ascii="Arial" w:hAnsi="Arial" w:cs="Arial"/>
        </w:rPr>
        <w:t>Maldron</w:t>
      </w:r>
      <w:proofErr w:type="spellEnd"/>
      <w:r w:rsidRPr="007D32B3">
        <w:rPr>
          <w:rFonts w:ascii="Arial" w:hAnsi="Arial" w:cs="Arial"/>
        </w:rPr>
        <w:t xml:space="preserve"> Hotel Newcastle</w:t>
      </w:r>
      <w:r w:rsidR="00C90D97" w:rsidRPr="007D32B3">
        <w:rPr>
          <w:rFonts w:ascii="Arial" w:hAnsi="Arial" w:cs="Arial"/>
        </w:rPr>
        <w:t xml:space="preserve"> (N Hezam, 2025)</w:t>
      </w:r>
      <w:r w:rsidRPr="007D32B3">
        <w:rPr>
          <w:rFonts w:ascii="Arial" w:hAnsi="Arial" w:cs="Arial"/>
        </w:rPr>
        <w:t xml:space="preserve">. Moreover, online customer reviews of sites like TripAdvisor, Google Reviews and booking websites </w:t>
      </w:r>
      <w:r w:rsidRPr="007D32B3">
        <w:rPr>
          <w:rFonts w:ascii="Arial" w:hAnsi="Arial" w:cs="Arial"/>
        </w:rPr>
        <w:lastRenderedPageBreak/>
        <w:t xml:space="preserve">are also exploited to understand the perception of the customer regarding quality of front office service. Official websites and </w:t>
      </w:r>
      <w:proofErr w:type="spellStart"/>
      <w:r w:rsidRPr="007D32B3">
        <w:rPr>
          <w:rFonts w:ascii="Arial" w:hAnsi="Arial" w:cs="Arial"/>
        </w:rPr>
        <w:t>organisational</w:t>
      </w:r>
      <w:proofErr w:type="spellEnd"/>
      <w:r w:rsidRPr="007D32B3">
        <w:rPr>
          <w:rFonts w:ascii="Arial" w:hAnsi="Arial" w:cs="Arial"/>
        </w:rPr>
        <w:t xml:space="preserve"> documents are also taken into consideration in order to know how things are run and brands that are supposed to be followed. The fact that several secondary sources are used increases the volume of evidence and enables </w:t>
      </w:r>
      <w:r w:rsidR="00405726">
        <w:rPr>
          <w:rFonts w:ascii="Arial" w:hAnsi="Arial" w:cs="Arial"/>
        </w:rPr>
        <w:t>this research</w:t>
      </w:r>
      <w:r w:rsidRPr="007D32B3">
        <w:rPr>
          <w:rFonts w:ascii="Arial" w:hAnsi="Arial" w:cs="Arial"/>
        </w:rPr>
        <w:t xml:space="preserve"> to triangulate the results to come up with a picture of the performance of the services</w:t>
      </w:r>
      <w:r w:rsidR="00C90D97" w:rsidRPr="007D32B3">
        <w:rPr>
          <w:rFonts w:ascii="Arial" w:hAnsi="Arial" w:cs="Arial"/>
        </w:rPr>
        <w:t xml:space="preserve"> (Milwood, Hartman-Caverly and Roehl, 2023)</w:t>
      </w:r>
      <w:r w:rsidRPr="007D32B3">
        <w:rPr>
          <w:rFonts w:ascii="Arial" w:hAnsi="Arial" w:cs="Arial"/>
        </w:rPr>
        <w:t>.</w:t>
      </w:r>
    </w:p>
    <w:p w14:paraId="2D511BF3" w14:textId="77777777" w:rsidR="00305049" w:rsidRPr="007D32B3" w:rsidRDefault="00305049" w:rsidP="007D32B3">
      <w:pPr>
        <w:pStyle w:val="Heading2"/>
        <w:spacing w:line="480" w:lineRule="auto"/>
        <w:rPr>
          <w:rFonts w:ascii="Arial" w:hAnsi="Arial" w:cs="Arial"/>
        </w:rPr>
      </w:pPr>
      <w:bookmarkStart w:id="22" w:name="_Toc222683938"/>
      <w:r w:rsidRPr="007D32B3">
        <w:rPr>
          <w:rFonts w:ascii="Arial" w:hAnsi="Arial" w:cs="Arial"/>
        </w:rPr>
        <w:t>3.4 Data Analysis Method</w:t>
      </w:r>
      <w:bookmarkEnd w:id="22"/>
      <w:r w:rsidRPr="007D32B3">
        <w:rPr>
          <w:rFonts w:ascii="Arial" w:hAnsi="Arial" w:cs="Arial"/>
        </w:rPr>
        <w:tab/>
      </w:r>
    </w:p>
    <w:p w14:paraId="1BA9FAB1" w14:textId="5D97A4CA" w:rsidR="00C0780A" w:rsidRPr="007D32B3" w:rsidRDefault="00444712" w:rsidP="007D32B3">
      <w:pPr>
        <w:spacing w:line="480" w:lineRule="auto"/>
        <w:rPr>
          <w:rFonts w:ascii="Arial" w:hAnsi="Arial" w:cs="Arial"/>
        </w:rPr>
      </w:pPr>
      <w:r>
        <w:rPr>
          <w:rFonts w:ascii="Arial" w:hAnsi="Arial" w:cs="Arial"/>
        </w:rPr>
        <w:t>The data analyzed using</w:t>
      </w:r>
      <w:r w:rsidR="00AB62B0" w:rsidRPr="007D32B3">
        <w:rPr>
          <w:rFonts w:ascii="Arial" w:hAnsi="Arial" w:cs="Arial"/>
        </w:rPr>
        <w:t xml:space="preserve"> qualitative research method that is commonly referred as thematic analysis and it entails the identification, analysis, as well as interpretation of patterns in textual data</w:t>
      </w:r>
      <w:r w:rsidR="00C90D97" w:rsidRPr="007D32B3">
        <w:rPr>
          <w:rFonts w:ascii="Arial" w:hAnsi="Arial" w:cs="Arial"/>
        </w:rPr>
        <w:t xml:space="preserve"> (Michela Magliacani, 2023)</w:t>
      </w:r>
      <w:r w:rsidR="00AB62B0" w:rsidRPr="007D32B3">
        <w:rPr>
          <w:rFonts w:ascii="Arial" w:hAnsi="Arial" w:cs="Arial"/>
        </w:rPr>
        <w:t>. It start</w:t>
      </w:r>
      <w:r>
        <w:rPr>
          <w:rFonts w:ascii="Arial" w:hAnsi="Arial" w:cs="Arial"/>
        </w:rPr>
        <w:t>s</w:t>
      </w:r>
      <w:r w:rsidR="00AB62B0" w:rsidRPr="007D32B3">
        <w:rPr>
          <w:rFonts w:ascii="Arial" w:hAnsi="Arial" w:cs="Arial"/>
        </w:rPr>
        <w:t xml:space="preserve"> with an overview and </w:t>
      </w:r>
      <w:proofErr w:type="spellStart"/>
      <w:r w:rsidR="00AB62B0" w:rsidRPr="007D32B3">
        <w:rPr>
          <w:rFonts w:ascii="Arial" w:hAnsi="Arial" w:cs="Arial"/>
        </w:rPr>
        <w:t>familiarisation</w:t>
      </w:r>
      <w:proofErr w:type="spellEnd"/>
      <w:r w:rsidR="00AB62B0" w:rsidRPr="007D32B3">
        <w:rPr>
          <w:rFonts w:ascii="Arial" w:hAnsi="Arial" w:cs="Arial"/>
        </w:rPr>
        <w:t xml:space="preserve"> with the gathered data and proceed to code similar ideas associated with front office business, service quality, customer satisfaction, and operational issues. The results are discussed against the literature and theoretical frameworks especially the SERVQUAL model to assess the extent to which the reception operations are met by the guests</w:t>
      </w:r>
      <w:r w:rsidR="00C90D97" w:rsidRPr="007D32B3">
        <w:rPr>
          <w:rFonts w:ascii="Arial" w:hAnsi="Arial" w:cs="Arial"/>
        </w:rPr>
        <w:t xml:space="preserve"> (Meyer, 2022)</w:t>
      </w:r>
      <w:r w:rsidR="00AB62B0" w:rsidRPr="007D32B3">
        <w:rPr>
          <w:rFonts w:ascii="Arial" w:hAnsi="Arial" w:cs="Arial"/>
        </w:rPr>
        <w:t xml:space="preserve">. The thematic analysis is suitable since it allows an opportunity to </w:t>
      </w:r>
      <w:proofErr w:type="spellStart"/>
      <w:r w:rsidR="00AB62B0" w:rsidRPr="007D32B3">
        <w:rPr>
          <w:rFonts w:ascii="Arial" w:hAnsi="Arial" w:cs="Arial"/>
        </w:rPr>
        <w:t>analyse</w:t>
      </w:r>
      <w:proofErr w:type="spellEnd"/>
      <w:r w:rsidR="00AB62B0" w:rsidRPr="007D32B3">
        <w:rPr>
          <w:rFonts w:ascii="Arial" w:hAnsi="Arial" w:cs="Arial"/>
        </w:rPr>
        <w:t xml:space="preserve"> qualitative data in a systematic and flexible manner.</w:t>
      </w:r>
    </w:p>
    <w:p w14:paraId="630321BB" w14:textId="77777777" w:rsidR="00C0780A" w:rsidRPr="007D32B3" w:rsidRDefault="00305049" w:rsidP="007D32B3">
      <w:pPr>
        <w:pStyle w:val="Heading2"/>
        <w:spacing w:line="480" w:lineRule="auto"/>
        <w:rPr>
          <w:rFonts w:ascii="Arial" w:hAnsi="Arial" w:cs="Arial"/>
        </w:rPr>
      </w:pPr>
      <w:bookmarkStart w:id="23" w:name="_Toc222683939"/>
      <w:r w:rsidRPr="007D32B3">
        <w:rPr>
          <w:rFonts w:ascii="Arial" w:hAnsi="Arial" w:cs="Arial"/>
        </w:rPr>
        <w:t>3.5 Ethical Considerations</w:t>
      </w:r>
      <w:bookmarkEnd w:id="23"/>
    </w:p>
    <w:p w14:paraId="0A31DD13" w14:textId="373484D8" w:rsidR="00305049" w:rsidRPr="007D32B3" w:rsidRDefault="00AB62B0" w:rsidP="007D32B3">
      <w:pPr>
        <w:spacing w:line="480" w:lineRule="auto"/>
        <w:rPr>
          <w:rFonts w:ascii="Arial" w:hAnsi="Arial" w:cs="Arial"/>
        </w:rPr>
      </w:pPr>
      <w:r w:rsidRPr="007D32B3">
        <w:rPr>
          <w:rFonts w:ascii="Arial" w:hAnsi="Arial" w:cs="Arial"/>
        </w:rPr>
        <w:t xml:space="preserve">This study </w:t>
      </w:r>
      <w:r w:rsidR="00444712">
        <w:rPr>
          <w:rFonts w:ascii="Arial" w:hAnsi="Arial" w:cs="Arial"/>
        </w:rPr>
        <w:t>addresses the</w:t>
      </w:r>
      <w:r w:rsidRPr="007D32B3">
        <w:rPr>
          <w:rFonts w:ascii="Arial" w:hAnsi="Arial" w:cs="Arial"/>
        </w:rPr>
        <w:t xml:space="preserve"> ethical considerations seriously in order to conduct responsible research. Because the research is based on secondary data that is publicly available, there are not many concerns regarding issues concerning the consent given by the </w:t>
      </w:r>
      <w:r w:rsidR="00444712">
        <w:rPr>
          <w:rFonts w:ascii="Arial" w:hAnsi="Arial" w:cs="Arial"/>
        </w:rPr>
        <w:t>participants</w:t>
      </w:r>
      <w:r w:rsidRPr="007D32B3">
        <w:rPr>
          <w:rFonts w:ascii="Arial" w:hAnsi="Arial" w:cs="Arial"/>
        </w:rPr>
        <w:t xml:space="preserve">, the given study makes sure that all the sources are credited and referenced </w:t>
      </w:r>
      <w:r w:rsidRPr="007D32B3">
        <w:rPr>
          <w:rFonts w:ascii="Arial" w:hAnsi="Arial" w:cs="Arial"/>
        </w:rPr>
        <w:lastRenderedPageBreak/>
        <w:t>to guarantee the academic validity of the research</w:t>
      </w:r>
      <w:r w:rsidR="00C90D97" w:rsidRPr="007D32B3">
        <w:rPr>
          <w:rFonts w:ascii="Arial" w:hAnsi="Arial" w:cs="Arial"/>
        </w:rPr>
        <w:t xml:space="preserve"> (Mehraliyev, Chan and Kirilenko, 2021)</w:t>
      </w:r>
      <w:r w:rsidRPr="007D32B3">
        <w:rPr>
          <w:rFonts w:ascii="Arial" w:hAnsi="Arial" w:cs="Arial"/>
        </w:rPr>
        <w:t xml:space="preserve">. </w:t>
      </w:r>
      <w:r w:rsidRPr="007D32B3">
        <w:rPr>
          <w:rFonts w:ascii="Arial" w:hAnsi="Arial" w:cs="Arial"/>
        </w:rPr>
        <w:tab/>
      </w:r>
    </w:p>
    <w:p w14:paraId="35FAE916" w14:textId="77777777" w:rsidR="00305049" w:rsidRPr="007D32B3" w:rsidRDefault="00305049" w:rsidP="007D32B3">
      <w:pPr>
        <w:pStyle w:val="Heading2"/>
        <w:spacing w:line="480" w:lineRule="auto"/>
        <w:rPr>
          <w:rFonts w:ascii="Arial" w:hAnsi="Arial" w:cs="Arial"/>
        </w:rPr>
      </w:pPr>
      <w:bookmarkStart w:id="24" w:name="_Toc222683940"/>
      <w:r w:rsidRPr="007D32B3">
        <w:rPr>
          <w:rFonts w:ascii="Arial" w:hAnsi="Arial" w:cs="Arial"/>
        </w:rPr>
        <w:t>3.6 Methodological Limitations</w:t>
      </w:r>
      <w:bookmarkEnd w:id="24"/>
      <w:r w:rsidRPr="007D32B3">
        <w:rPr>
          <w:rFonts w:ascii="Arial" w:hAnsi="Arial" w:cs="Arial"/>
        </w:rPr>
        <w:tab/>
      </w:r>
    </w:p>
    <w:p w14:paraId="75CCB9E5" w14:textId="676FCDDA" w:rsidR="00C0780A" w:rsidRPr="007D32B3" w:rsidRDefault="00444712" w:rsidP="007D32B3">
      <w:pPr>
        <w:spacing w:line="480" w:lineRule="auto"/>
        <w:rPr>
          <w:rFonts w:ascii="Arial" w:hAnsi="Arial" w:cs="Arial"/>
        </w:rPr>
      </w:pPr>
      <w:r w:rsidRPr="007D32B3">
        <w:rPr>
          <w:rFonts w:ascii="Arial" w:hAnsi="Arial" w:cs="Arial"/>
        </w:rPr>
        <w:t>T</w:t>
      </w:r>
      <w:r w:rsidR="00AB62B0" w:rsidRPr="007D32B3">
        <w:rPr>
          <w:rFonts w:ascii="Arial" w:hAnsi="Arial" w:cs="Arial"/>
        </w:rPr>
        <w:t>he selected methodology offers a good amount of information, several drawbacks are to be admitted. Using secondary data implies that the researcher lacks access to internal operational data and employee views, which could restrict the level of analysis</w:t>
      </w:r>
      <w:r w:rsidR="00C90D97" w:rsidRPr="007D32B3">
        <w:rPr>
          <w:rFonts w:ascii="Arial" w:hAnsi="Arial" w:cs="Arial"/>
        </w:rPr>
        <w:t xml:space="preserve"> (</w:t>
      </w:r>
      <w:proofErr w:type="spellStart"/>
      <w:r w:rsidR="00C90D97" w:rsidRPr="007D32B3">
        <w:rPr>
          <w:rFonts w:ascii="Arial" w:hAnsi="Arial" w:cs="Arial"/>
        </w:rPr>
        <w:t>Mbanaso</w:t>
      </w:r>
      <w:proofErr w:type="spellEnd"/>
      <w:r w:rsidR="00C90D97" w:rsidRPr="007D32B3">
        <w:rPr>
          <w:rFonts w:ascii="Arial" w:hAnsi="Arial" w:cs="Arial"/>
        </w:rPr>
        <w:t>, Abrahams and Okafor, 2023)</w:t>
      </w:r>
      <w:r w:rsidR="00AB62B0" w:rsidRPr="007D32B3">
        <w:rPr>
          <w:rFonts w:ascii="Arial" w:hAnsi="Arial" w:cs="Arial"/>
        </w:rPr>
        <w:t xml:space="preserve">. The reviews posted online can be subjective and might capture the extreme experiences and not normal experiences of the service. Also, the case study is limited on one hotel, which is likely to limit the extent to which the results can be </w:t>
      </w:r>
      <w:proofErr w:type="spellStart"/>
      <w:r w:rsidR="00AB62B0" w:rsidRPr="007D32B3">
        <w:rPr>
          <w:rFonts w:ascii="Arial" w:hAnsi="Arial" w:cs="Arial"/>
        </w:rPr>
        <w:t>generalised</w:t>
      </w:r>
      <w:proofErr w:type="spellEnd"/>
      <w:r w:rsidR="00AB62B0" w:rsidRPr="007D32B3">
        <w:rPr>
          <w:rFonts w:ascii="Arial" w:hAnsi="Arial" w:cs="Arial"/>
        </w:rPr>
        <w:t xml:space="preserve"> to other settings. Irrespective of these shortcomings, the credibility of the analysis is enhanced by the multiple data sources and theoretical frameworks that is used and it guarantees that meaningful conclusions can be made</w:t>
      </w:r>
      <w:r w:rsidR="00C90D97" w:rsidRPr="007D32B3">
        <w:rPr>
          <w:rFonts w:ascii="Arial" w:hAnsi="Arial" w:cs="Arial"/>
        </w:rPr>
        <w:t xml:space="preserve"> (</w:t>
      </w:r>
      <w:proofErr w:type="spellStart"/>
      <w:r w:rsidR="00C90D97" w:rsidRPr="007D32B3">
        <w:rPr>
          <w:rFonts w:ascii="Arial" w:hAnsi="Arial" w:cs="Arial"/>
        </w:rPr>
        <w:t>Mavlutova</w:t>
      </w:r>
      <w:proofErr w:type="spellEnd"/>
      <w:r w:rsidR="00C90D97" w:rsidRPr="007D32B3">
        <w:rPr>
          <w:rFonts w:ascii="Arial" w:hAnsi="Arial" w:cs="Arial"/>
        </w:rPr>
        <w:t xml:space="preserve"> et al., 2022)</w:t>
      </w:r>
      <w:r w:rsidR="00AB62B0" w:rsidRPr="007D32B3">
        <w:rPr>
          <w:rFonts w:ascii="Arial" w:hAnsi="Arial" w:cs="Arial"/>
        </w:rPr>
        <w:t>.</w:t>
      </w:r>
    </w:p>
    <w:p w14:paraId="4A047C47" w14:textId="77777777" w:rsidR="00D34454" w:rsidRPr="007D32B3" w:rsidRDefault="00D34454" w:rsidP="007D32B3">
      <w:pPr>
        <w:spacing w:before="0" w:after="160" w:line="480" w:lineRule="auto"/>
        <w:jc w:val="left"/>
        <w:rPr>
          <w:rFonts w:ascii="Arial" w:eastAsiaTheme="majorEastAsia" w:hAnsi="Arial" w:cs="Arial"/>
          <w:b/>
          <w:szCs w:val="24"/>
        </w:rPr>
      </w:pPr>
      <w:r w:rsidRPr="007D32B3">
        <w:rPr>
          <w:rFonts w:ascii="Arial" w:hAnsi="Arial" w:cs="Arial"/>
        </w:rPr>
        <w:br w:type="page"/>
      </w:r>
    </w:p>
    <w:p w14:paraId="292093D3" w14:textId="77777777" w:rsidR="00305049" w:rsidRPr="007D32B3" w:rsidRDefault="00305049" w:rsidP="007D32B3">
      <w:pPr>
        <w:pStyle w:val="Heading1"/>
        <w:spacing w:line="480" w:lineRule="auto"/>
        <w:rPr>
          <w:rFonts w:ascii="Arial" w:hAnsi="Arial" w:cs="Arial"/>
        </w:rPr>
      </w:pPr>
      <w:bookmarkStart w:id="25" w:name="_Toc222683941"/>
      <w:r w:rsidRPr="007D32B3">
        <w:rPr>
          <w:rFonts w:ascii="Arial" w:hAnsi="Arial" w:cs="Arial"/>
        </w:rPr>
        <w:lastRenderedPageBreak/>
        <w:t>Chapter 4: Findings and Discussion</w:t>
      </w:r>
      <w:bookmarkEnd w:id="25"/>
      <w:r w:rsidRPr="007D32B3">
        <w:rPr>
          <w:rFonts w:ascii="Arial" w:hAnsi="Arial" w:cs="Arial"/>
        </w:rPr>
        <w:tab/>
      </w:r>
    </w:p>
    <w:p w14:paraId="61D3CBEF" w14:textId="77777777" w:rsidR="00A23954" w:rsidRPr="007D32B3" w:rsidRDefault="00A23954" w:rsidP="007D32B3">
      <w:pPr>
        <w:pStyle w:val="Heading2"/>
        <w:spacing w:line="480" w:lineRule="auto"/>
        <w:rPr>
          <w:rFonts w:ascii="Arial" w:hAnsi="Arial" w:cs="Arial"/>
        </w:rPr>
      </w:pPr>
      <w:bookmarkStart w:id="26" w:name="_Toc222683942"/>
      <w:r w:rsidRPr="007D32B3">
        <w:rPr>
          <w:rFonts w:ascii="Arial" w:hAnsi="Arial" w:cs="Arial"/>
        </w:rPr>
        <w:t xml:space="preserve">4.1 Overview of </w:t>
      </w:r>
      <w:proofErr w:type="spellStart"/>
      <w:r w:rsidRPr="007D32B3">
        <w:rPr>
          <w:rFonts w:ascii="Arial" w:hAnsi="Arial" w:cs="Arial"/>
        </w:rPr>
        <w:t>Maldron</w:t>
      </w:r>
      <w:proofErr w:type="spellEnd"/>
      <w:r w:rsidRPr="007D32B3">
        <w:rPr>
          <w:rFonts w:ascii="Arial" w:hAnsi="Arial" w:cs="Arial"/>
        </w:rPr>
        <w:t xml:space="preserve"> Hotel Newcastle</w:t>
      </w:r>
      <w:bookmarkEnd w:id="26"/>
    </w:p>
    <w:p w14:paraId="15437834" w14:textId="1BA93A7C" w:rsidR="003E0A91" w:rsidRPr="007D32B3" w:rsidRDefault="00AB62B0" w:rsidP="007D32B3">
      <w:pPr>
        <w:spacing w:line="480" w:lineRule="auto"/>
        <w:rPr>
          <w:rFonts w:ascii="Arial" w:hAnsi="Arial" w:cs="Arial"/>
        </w:rPr>
      </w:pPr>
      <w:proofErr w:type="spellStart"/>
      <w:r w:rsidRPr="007D32B3">
        <w:rPr>
          <w:rFonts w:ascii="Arial" w:hAnsi="Arial" w:cs="Arial"/>
        </w:rPr>
        <w:t>Maldron</w:t>
      </w:r>
      <w:proofErr w:type="spellEnd"/>
      <w:r w:rsidRPr="007D32B3">
        <w:rPr>
          <w:rFonts w:ascii="Arial" w:hAnsi="Arial" w:cs="Arial"/>
        </w:rPr>
        <w:t xml:space="preserve"> Hotel Newcastle is </w:t>
      </w:r>
      <w:proofErr w:type="spellStart"/>
      <w:r w:rsidRPr="007D32B3">
        <w:rPr>
          <w:rFonts w:ascii="Arial" w:hAnsi="Arial" w:cs="Arial"/>
        </w:rPr>
        <w:t>Dalata</w:t>
      </w:r>
      <w:proofErr w:type="spellEnd"/>
      <w:r w:rsidRPr="007D32B3">
        <w:rPr>
          <w:rFonts w:ascii="Arial" w:hAnsi="Arial" w:cs="Arial"/>
        </w:rPr>
        <w:t xml:space="preserve"> Hotel Group and it belongs to the segment of the hospitality industry operating in the middle level segment and the hotel serves business and leisure travelers who visit the city</w:t>
      </w:r>
      <w:r w:rsidR="00C90D97" w:rsidRPr="007D32B3">
        <w:rPr>
          <w:rFonts w:ascii="Arial" w:hAnsi="Arial" w:cs="Arial"/>
        </w:rPr>
        <w:t xml:space="preserve"> (Malanga et al., 2021)</w:t>
      </w:r>
      <w:r w:rsidRPr="007D32B3">
        <w:rPr>
          <w:rFonts w:ascii="Arial" w:hAnsi="Arial" w:cs="Arial"/>
        </w:rPr>
        <w:t>. The hotel is situated in a central city and it is in close proximity to transport routes, business and tourist destinations, which make it an attractive option in terms of targeting various segment of guests. The hotel has modern accommodation, restaurant, conference and guests services that are aimed at addressing modern requirements of comfort and efficiency. The reception desk has been recognized as an important part of the day to day running of the facility which is the first point of contact of guests during their stay. Task will involve handling of reservations, check-in and check-out process, answering of inquiries, coordination with housekeeping and addressing guest issues</w:t>
      </w:r>
      <w:r w:rsidR="00C90D97" w:rsidRPr="007D32B3">
        <w:rPr>
          <w:rFonts w:ascii="Arial" w:hAnsi="Arial" w:cs="Arial"/>
        </w:rPr>
        <w:t xml:space="preserve"> (Mahalakshmi and Bharath, 2025)</w:t>
      </w:r>
      <w:r w:rsidRPr="007D32B3">
        <w:rPr>
          <w:rFonts w:ascii="Arial" w:hAnsi="Arial" w:cs="Arial"/>
        </w:rPr>
        <w:t xml:space="preserve">. The reception as the initial contact point of the hotel affects the first impressions of the guests towards the hotel and also plays a role in the overall service delivery. The knowledge of the functioning efficiency of the front office is informative to the </w:t>
      </w:r>
      <w:proofErr w:type="spellStart"/>
      <w:r w:rsidRPr="007D32B3">
        <w:rPr>
          <w:rFonts w:ascii="Arial" w:hAnsi="Arial" w:cs="Arial"/>
        </w:rPr>
        <w:t>organisational</w:t>
      </w:r>
      <w:proofErr w:type="spellEnd"/>
      <w:r w:rsidRPr="007D32B3">
        <w:rPr>
          <w:rFonts w:ascii="Arial" w:hAnsi="Arial" w:cs="Arial"/>
        </w:rPr>
        <w:t xml:space="preserve"> performance and satisfaction of the guests</w:t>
      </w:r>
      <w:r w:rsidR="00C90D97" w:rsidRPr="007D32B3">
        <w:rPr>
          <w:rFonts w:ascii="Arial" w:hAnsi="Arial" w:cs="Arial"/>
        </w:rPr>
        <w:t xml:space="preserve"> (Madden, 2021)</w:t>
      </w:r>
      <w:r w:rsidRPr="007D32B3">
        <w:rPr>
          <w:rFonts w:ascii="Arial" w:hAnsi="Arial" w:cs="Arial"/>
        </w:rPr>
        <w:t>.</w:t>
      </w:r>
    </w:p>
    <w:p w14:paraId="58671757" w14:textId="77777777" w:rsidR="00A23954" w:rsidRPr="007D32B3" w:rsidRDefault="00A23954" w:rsidP="007D32B3">
      <w:pPr>
        <w:pStyle w:val="Heading2"/>
        <w:spacing w:line="480" w:lineRule="auto"/>
        <w:rPr>
          <w:rFonts w:ascii="Arial" w:hAnsi="Arial" w:cs="Arial"/>
        </w:rPr>
      </w:pPr>
      <w:bookmarkStart w:id="27" w:name="_Toc222683943"/>
      <w:r w:rsidRPr="007D32B3">
        <w:rPr>
          <w:rFonts w:ascii="Arial" w:hAnsi="Arial" w:cs="Arial"/>
        </w:rPr>
        <w:t>4.2</w:t>
      </w:r>
      <w:r w:rsidR="00305049" w:rsidRPr="007D32B3">
        <w:rPr>
          <w:rFonts w:ascii="Arial" w:hAnsi="Arial" w:cs="Arial"/>
        </w:rPr>
        <w:t xml:space="preserve"> Findings</w:t>
      </w:r>
      <w:bookmarkEnd w:id="27"/>
      <w:r w:rsidR="00305049" w:rsidRPr="007D32B3">
        <w:rPr>
          <w:rFonts w:ascii="Arial" w:hAnsi="Arial" w:cs="Arial"/>
        </w:rPr>
        <w:tab/>
      </w:r>
    </w:p>
    <w:p w14:paraId="05F74425" w14:textId="77777777" w:rsidR="00305049" w:rsidRPr="007D32B3" w:rsidRDefault="00A23954" w:rsidP="007D32B3">
      <w:pPr>
        <w:pStyle w:val="Heading3"/>
        <w:spacing w:line="480" w:lineRule="auto"/>
        <w:rPr>
          <w:rFonts w:ascii="Arial" w:hAnsi="Arial" w:cs="Arial"/>
        </w:rPr>
      </w:pPr>
      <w:bookmarkStart w:id="28" w:name="_Toc222683944"/>
      <w:r w:rsidRPr="007D32B3">
        <w:rPr>
          <w:rFonts w:ascii="Arial" w:hAnsi="Arial" w:cs="Arial"/>
        </w:rPr>
        <w:t>4.2</w:t>
      </w:r>
      <w:r w:rsidR="00305049" w:rsidRPr="007D32B3">
        <w:rPr>
          <w:rFonts w:ascii="Arial" w:hAnsi="Arial" w:cs="Arial"/>
        </w:rPr>
        <w:t>.1 Theme 1</w:t>
      </w:r>
      <w:r w:rsidR="00646E6E" w:rsidRPr="007D32B3">
        <w:rPr>
          <w:rFonts w:ascii="Arial" w:hAnsi="Arial" w:cs="Arial"/>
        </w:rPr>
        <w:t xml:space="preserve"> Front Office Operational Efficiency</w:t>
      </w:r>
      <w:bookmarkEnd w:id="28"/>
    </w:p>
    <w:p w14:paraId="123BD7A3" w14:textId="0E67ECBD" w:rsidR="00AB62B0" w:rsidRPr="007D32B3" w:rsidRDefault="00AB62B0" w:rsidP="007D32B3">
      <w:pPr>
        <w:spacing w:line="480" w:lineRule="auto"/>
        <w:rPr>
          <w:rFonts w:ascii="Arial" w:hAnsi="Arial" w:cs="Arial"/>
        </w:rPr>
      </w:pPr>
      <w:r w:rsidRPr="007D32B3">
        <w:rPr>
          <w:rFonts w:ascii="Arial" w:hAnsi="Arial" w:cs="Arial"/>
        </w:rPr>
        <w:t xml:space="preserve">The studies of the secondary sources, such as guest reviews, </w:t>
      </w:r>
      <w:proofErr w:type="spellStart"/>
      <w:r w:rsidRPr="007D32B3">
        <w:rPr>
          <w:rFonts w:ascii="Arial" w:hAnsi="Arial" w:cs="Arial"/>
        </w:rPr>
        <w:t>organisational</w:t>
      </w:r>
      <w:proofErr w:type="spellEnd"/>
      <w:r w:rsidRPr="007D32B3">
        <w:rPr>
          <w:rFonts w:ascii="Arial" w:hAnsi="Arial" w:cs="Arial"/>
        </w:rPr>
        <w:t xml:space="preserve"> data, and industry insights, reveal that front office operations efficiency is rather important in forming the general impressions of the guests regarding the reception experience in </w:t>
      </w:r>
      <w:proofErr w:type="spellStart"/>
      <w:r w:rsidRPr="007D32B3">
        <w:rPr>
          <w:rFonts w:ascii="Arial" w:hAnsi="Arial" w:cs="Arial"/>
        </w:rPr>
        <w:t>Maldron</w:t>
      </w:r>
      <w:proofErr w:type="spellEnd"/>
      <w:r w:rsidRPr="007D32B3">
        <w:rPr>
          <w:rFonts w:ascii="Arial" w:hAnsi="Arial" w:cs="Arial"/>
        </w:rPr>
        <w:t xml:space="preserve"> </w:t>
      </w:r>
      <w:r w:rsidRPr="007D32B3">
        <w:rPr>
          <w:rFonts w:ascii="Arial" w:hAnsi="Arial" w:cs="Arial"/>
        </w:rPr>
        <w:lastRenderedPageBreak/>
        <w:t>Hotel Newcastle</w:t>
      </w:r>
      <w:r w:rsidR="00C90D97" w:rsidRPr="007D32B3">
        <w:rPr>
          <w:rFonts w:ascii="Arial" w:hAnsi="Arial" w:cs="Arial"/>
        </w:rPr>
        <w:t xml:space="preserve"> (Khoa, Hung and Brahmi, 2023)</w:t>
      </w:r>
      <w:r w:rsidRPr="007D32B3">
        <w:rPr>
          <w:rFonts w:ascii="Arial" w:hAnsi="Arial" w:cs="Arial"/>
        </w:rPr>
        <w:t>. The fact that the check-in and the check-out process is smooth and efficient is often mentioned by many guests, which implies that the reception employees are well trained, and they can handle the routine and standard procedures with great efficiency. Proper management of arrivals, effective communication and well-</w:t>
      </w:r>
      <w:proofErr w:type="spellStart"/>
      <w:r w:rsidRPr="007D32B3">
        <w:rPr>
          <w:rFonts w:ascii="Arial" w:hAnsi="Arial" w:cs="Arial"/>
        </w:rPr>
        <w:t>organised</w:t>
      </w:r>
      <w:proofErr w:type="spellEnd"/>
      <w:r w:rsidRPr="007D32B3">
        <w:rPr>
          <w:rFonts w:ascii="Arial" w:hAnsi="Arial" w:cs="Arial"/>
        </w:rPr>
        <w:t xml:space="preserve"> working processes help in building of positive first impressions and in the hospitality environment, first impressions tend to affect satisfaction levels in general</w:t>
      </w:r>
      <w:r w:rsidR="00C90D97" w:rsidRPr="007D32B3">
        <w:rPr>
          <w:rFonts w:ascii="Arial" w:hAnsi="Arial" w:cs="Arial"/>
        </w:rPr>
        <w:t xml:space="preserve"> (Khatter, 2025)</w:t>
      </w:r>
      <w:r w:rsidRPr="007D32B3">
        <w:rPr>
          <w:rFonts w:ascii="Arial" w:hAnsi="Arial" w:cs="Arial"/>
        </w:rPr>
        <w:t>.</w:t>
      </w:r>
    </w:p>
    <w:p w14:paraId="1CCC47D5" w14:textId="3D2F8DA9" w:rsidR="00AB62B0" w:rsidRPr="007D32B3" w:rsidRDefault="00AB62B0" w:rsidP="007D32B3">
      <w:pPr>
        <w:spacing w:line="480" w:lineRule="auto"/>
        <w:rPr>
          <w:rFonts w:ascii="Arial" w:hAnsi="Arial" w:cs="Arial"/>
        </w:rPr>
      </w:pPr>
      <w:r w:rsidRPr="007D32B3">
        <w:rPr>
          <w:rFonts w:ascii="Arial" w:hAnsi="Arial" w:cs="Arial"/>
        </w:rPr>
        <w:t xml:space="preserve">The housekeeping and front office coordination also seem to enhance efficiency in operations especially in the timely preparation of rooms. When guests complain that they are served with rooms right on time, they tend to believe that this aspect is related to professionalism and best </w:t>
      </w:r>
      <w:proofErr w:type="spellStart"/>
      <w:r w:rsidRPr="007D32B3">
        <w:rPr>
          <w:rFonts w:ascii="Arial" w:hAnsi="Arial" w:cs="Arial"/>
        </w:rPr>
        <w:t>organisational</w:t>
      </w:r>
      <w:proofErr w:type="spellEnd"/>
      <w:r w:rsidRPr="007D32B3">
        <w:rPr>
          <w:rFonts w:ascii="Arial" w:hAnsi="Arial" w:cs="Arial"/>
        </w:rPr>
        <w:t xml:space="preserve"> practices</w:t>
      </w:r>
      <w:r w:rsidR="00C90D97" w:rsidRPr="007D32B3">
        <w:rPr>
          <w:rFonts w:ascii="Arial" w:hAnsi="Arial" w:cs="Arial"/>
        </w:rPr>
        <w:t xml:space="preserve"> (Khatter, 2023)</w:t>
      </w:r>
      <w:r w:rsidRPr="007D32B3">
        <w:rPr>
          <w:rFonts w:ascii="Arial" w:hAnsi="Arial" w:cs="Arial"/>
        </w:rPr>
        <w:t xml:space="preserve">. Moreover, the capacity of reception personnel to perform several functions at the same time, i.e. answering calls, dealing with bookings and taking care of guests is evidence of operation level effectiveness that facilitates </w:t>
      </w:r>
      <w:proofErr w:type="spellStart"/>
      <w:r w:rsidRPr="007D32B3">
        <w:rPr>
          <w:rFonts w:ascii="Arial" w:hAnsi="Arial" w:cs="Arial"/>
        </w:rPr>
        <w:t>unhindrered</w:t>
      </w:r>
      <w:proofErr w:type="spellEnd"/>
      <w:r w:rsidRPr="007D32B3">
        <w:rPr>
          <w:rFonts w:ascii="Arial" w:hAnsi="Arial" w:cs="Arial"/>
        </w:rPr>
        <w:t xml:space="preserve"> service delivery.</w:t>
      </w:r>
    </w:p>
    <w:p w14:paraId="6768534F" w14:textId="53FBBA22" w:rsidR="003E0A91" w:rsidRPr="007D32B3" w:rsidRDefault="00AB62B0" w:rsidP="007D32B3">
      <w:pPr>
        <w:spacing w:line="480" w:lineRule="auto"/>
        <w:rPr>
          <w:rFonts w:ascii="Arial" w:hAnsi="Arial" w:cs="Arial"/>
        </w:rPr>
      </w:pPr>
      <w:r w:rsidRPr="007D32B3">
        <w:rPr>
          <w:rFonts w:ascii="Arial" w:hAnsi="Arial" w:cs="Arial"/>
        </w:rPr>
        <w:t xml:space="preserve">The analysis however also demonstrates some inefficiencies at peak times especially when there are high numbers of guests or when there are high check-in and </w:t>
      </w:r>
      <w:proofErr w:type="spellStart"/>
      <w:r w:rsidRPr="007D32B3">
        <w:rPr>
          <w:rFonts w:ascii="Arial" w:hAnsi="Arial" w:cs="Arial"/>
        </w:rPr>
        <w:t>check out</w:t>
      </w:r>
      <w:proofErr w:type="spellEnd"/>
      <w:r w:rsidRPr="007D32B3">
        <w:rPr>
          <w:rFonts w:ascii="Arial" w:hAnsi="Arial" w:cs="Arial"/>
        </w:rPr>
        <w:t xml:space="preserve"> times</w:t>
      </w:r>
      <w:r w:rsidR="00C90D97" w:rsidRPr="007D32B3">
        <w:rPr>
          <w:rFonts w:ascii="Arial" w:hAnsi="Arial" w:cs="Arial"/>
        </w:rPr>
        <w:t xml:space="preserve"> (Khan et al., 2024)</w:t>
      </w:r>
      <w:r w:rsidRPr="007D32B3">
        <w:rPr>
          <w:rFonts w:ascii="Arial" w:hAnsi="Arial" w:cs="Arial"/>
        </w:rPr>
        <w:t xml:space="preserve">. Other complaints that guests make include waiting time or slow service that can be attributed to the lack of staff, or sudden rise in demands, or the lack of ability to handle the requests of guests at the same time. These scenarios underscore the significance of planning workforce, queue management, and communication as a way of ensuring consistency in the services. Comprehensively, the results indicate that although the front office activities in </w:t>
      </w:r>
      <w:proofErr w:type="spellStart"/>
      <w:r w:rsidRPr="007D32B3">
        <w:rPr>
          <w:rFonts w:ascii="Arial" w:hAnsi="Arial" w:cs="Arial"/>
        </w:rPr>
        <w:t>Maldron</w:t>
      </w:r>
      <w:proofErr w:type="spellEnd"/>
      <w:r w:rsidRPr="007D32B3">
        <w:rPr>
          <w:rFonts w:ascii="Arial" w:hAnsi="Arial" w:cs="Arial"/>
        </w:rPr>
        <w:t xml:space="preserve"> Hotel Newcastle are typically effective and optimally controlled, there is an opportunity to further optimize the performance by </w:t>
      </w:r>
      <w:r w:rsidRPr="007D32B3">
        <w:rPr>
          <w:rFonts w:ascii="Arial" w:hAnsi="Arial" w:cs="Arial"/>
        </w:rPr>
        <w:lastRenderedPageBreak/>
        <w:t>enhancing scheduling and adopting supportive technologies as well as continuously developing the staff</w:t>
      </w:r>
      <w:r w:rsidR="00C90D97" w:rsidRPr="007D32B3">
        <w:rPr>
          <w:rFonts w:ascii="Arial" w:hAnsi="Arial" w:cs="Arial"/>
        </w:rPr>
        <w:t xml:space="preserve"> (Kelly, Peters and Farber, 2024)</w:t>
      </w:r>
      <w:r w:rsidRPr="007D32B3">
        <w:rPr>
          <w:rFonts w:ascii="Arial" w:hAnsi="Arial" w:cs="Arial"/>
        </w:rPr>
        <w:t>. The reinforcement of these areas would have the effect of reducing the time wastage, the operational strain and maintaining high standard of service delivery, especially during peak times.</w:t>
      </w:r>
    </w:p>
    <w:p w14:paraId="2850F7AF" w14:textId="77777777" w:rsidR="00305049" w:rsidRPr="007D32B3" w:rsidRDefault="00A23954" w:rsidP="007D32B3">
      <w:pPr>
        <w:pStyle w:val="Heading3"/>
        <w:spacing w:line="480" w:lineRule="auto"/>
        <w:rPr>
          <w:rFonts w:ascii="Arial" w:hAnsi="Arial" w:cs="Arial"/>
        </w:rPr>
      </w:pPr>
      <w:bookmarkStart w:id="29" w:name="_Toc222683945"/>
      <w:r w:rsidRPr="007D32B3">
        <w:rPr>
          <w:rFonts w:ascii="Arial" w:hAnsi="Arial" w:cs="Arial"/>
        </w:rPr>
        <w:t>4.2</w:t>
      </w:r>
      <w:r w:rsidR="00305049" w:rsidRPr="007D32B3">
        <w:rPr>
          <w:rFonts w:ascii="Arial" w:hAnsi="Arial" w:cs="Arial"/>
        </w:rPr>
        <w:t>.2 Theme 2</w:t>
      </w:r>
      <w:r w:rsidR="00646E6E" w:rsidRPr="007D32B3">
        <w:rPr>
          <w:rFonts w:ascii="Arial" w:hAnsi="Arial" w:cs="Arial"/>
        </w:rPr>
        <w:t xml:space="preserve"> Service Quality Dimensions (SERVQUAL)</w:t>
      </w:r>
      <w:bookmarkEnd w:id="29"/>
    </w:p>
    <w:p w14:paraId="59BB432F" w14:textId="5DB55E6E" w:rsidR="00AB62B0" w:rsidRPr="007D32B3" w:rsidRDefault="00AB62B0" w:rsidP="007D32B3">
      <w:pPr>
        <w:spacing w:line="480" w:lineRule="auto"/>
        <w:rPr>
          <w:rFonts w:ascii="Arial" w:hAnsi="Arial" w:cs="Arial"/>
        </w:rPr>
      </w:pPr>
      <w:r w:rsidRPr="007D32B3">
        <w:rPr>
          <w:rFonts w:ascii="Arial" w:hAnsi="Arial" w:cs="Arial"/>
        </w:rPr>
        <w:t xml:space="preserve">The service quality measurement of </w:t>
      </w:r>
      <w:proofErr w:type="spellStart"/>
      <w:r w:rsidRPr="007D32B3">
        <w:rPr>
          <w:rFonts w:ascii="Arial" w:hAnsi="Arial" w:cs="Arial"/>
        </w:rPr>
        <w:t>Maldron</w:t>
      </w:r>
      <w:proofErr w:type="spellEnd"/>
      <w:r w:rsidRPr="007D32B3">
        <w:rPr>
          <w:rFonts w:ascii="Arial" w:hAnsi="Arial" w:cs="Arial"/>
        </w:rPr>
        <w:t xml:space="preserve"> Hotel Newcastle through the SERVQUAL framework offers useful ideas about how the front office reception work is in line with the guest expectations in various aspects</w:t>
      </w:r>
      <w:r w:rsidR="009D1C78" w:rsidRPr="007D32B3">
        <w:rPr>
          <w:rFonts w:ascii="Arial" w:hAnsi="Arial" w:cs="Arial"/>
        </w:rPr>
        <w:t xml:space="preserve"> (Keča and Ivančić, 2022)</w:t>
      </w:r>
      <w:r w:rsidRPr="007D32B3">
        <w:rPr>
          <w:rFonts w:ascii="Arial" w:hAnsi="Arial" w:cs="Arial"/>
        </w:rPr>
        <w:t>. On the tangibles, the guests often mention the professional look of the reception employees, cleanliness, order and modern design of the reception area as the key features. These physical attributes help in forming a good first impression and support the idea of professionalism and the attention to detail, which are necessary in a hospitality environment. Reliability is also seen through the capacity of the hotel to provide services correctly and consistently especially when doing reservations, taking payments and giving the right information to the guests</w:t>
      </w:r>
      <w:r w:rsidR="009D1C78" w:rsidRPr="007D32B3">
        <w:rPr>
          <w:rFonts w:ascii="Arial" w:hAnsi="Arial" w:cs="Arial"/>
        </w:rPr>
        <w:t xml:space="preserve"> (</w:t>
      </w:r>
      <w:proofErr w:type="spellStart"/>
      <w:r w:rsidR="009D1C78" w:rsidRPr="007D32B3">
        <w:rPr>
          <w:rFonts w:ascii="Arial" w:hAnsi="Arial" w:cs="Arial"/>
        </w:rPr>
        <w:t>Kalnaovakul</w:t>
      </w:r>
      <w:proofErr w:type="spellEnd"/>
      <w:r w:rsidR="009D1C78" w:rsidRPr="007D32B3">
        <w:rPr>
          <w:rFonts w:ascii="Arial" w:hAnsi="Arial" w:cs="Arial"/>
        </w:rPr>
        <w:t xml:space="preserve"> and </w:t>
      </w:r>
      <w:proofErr w:type="spellStart"/>
      <w:r w:rsidR="009D1C78" w:rsidRPr="007D32B3">
        <w:rPr>
          <w:rFonts w:ascii="Arial" w:hAnsi="Arial" w:cs="Arial"/>
        </w:rPr>
        <w:t>Promsivapallop</w:t>
      </w:r>
      <w:proofErr w:type="spellEnd"/>
      <w:r w:rsidR="009D1C78" w:rsidRPr="007D32B3">
        <w:rPr>
          <w:rFonts w:ascii="Arial" w:hAnsi="Arial" w:cs="Arial"/>
        </w:rPr>
        <w:t>, 2022)</w:t>
      </w:r>
      <w:r w:rsidRPr="007D32B3">
        <w:rPr>
          <w:rFonts w:ascii="Arial" w:hAnsi="Arial" w:cs="Arial"/>
        </w:rPr>
        <w:t>. Numerous reviews report that the check-in procedures are easy, and the service is reliable thus, the operations processes are usually well-organized. Another important strength is responsiveness, as the reception staff is often reported to be approachable, helpful and ready to give any answer to any question that was raised. Such readiness to help creates the feeling of efficiency and satisfaction of the guests</w:t>
      </w:r>
      <w:r w:rsidR="009D1C78" w:rsidRPr="007D32B3">
        <w:rPr>
          <w:rFonts w:ascii="Arial" w:hAnsi="Arial" w:cs="Arial"/>
        </w:rPr>
        <w:t xml:space="preserve"> (Kacprzak and Hensel, 2023)</w:t>
      </w:r>
      <w:r w:rsidRPr="007D32B3">
        <w:rPr>
          <w:rFonts w:ascii="Arial" w:hAnsi="Arial" w:cs="Arial"/>
        </w:rPr>
        <w:t>.</w:t>
      </w:r>
      <w:r w:rsidR="009D1C78" w:rsidRPr="007D32B3">
        <w:rPr>
          <w:rFonts w:ascii="Arial" w:hAnsi="Arial" w:cs="Arial"/>
        </w:rPr>
        <w:t xml:space="preserve">   </w:t>
      </w:r>
    </w:p>
    <w:p w14:paraId="7A641D51" w14:textId="4ADEC5F7" w:rsidR="003E0A91" w:rsidRPr="007D32B3" w:rsidRDefault="00AB62B0" w:rsidP="007D32B3">
      <w:pPr>
        <w:spacing w:line="480" w:lineRule="auto"/>
        <w:rPr>
          <w:rFonts w:ascii="Arial" w:hAnsi="Arial" w:cs="Arial"/>
        </w:rPr>
      </w:pPr>
      <w:r w:rsidRPr="007D32B3">
        <w:rPr>
          <w:rFonts w:ascii="Arial" w:hAnsi="Arial" w:cs="Arial"/>
        </w:rPr>
        <w:t xml:space="preserve">The assurance would be in the form of competence of the staff, confidence of the staff, and understanding of the hotel services, all of which forms a degree of trust and reassurance in the guests. Professional behavior and effective communication also </w:t>
      </w:r>
      <w:r w:rsidRPr="007D32B3">
        <w:rPr>
          <w:rFonts w:ascii="Arial" w:hAnsi="Arial" w:cs="Arial"/>
        </w:rPr>
        <w:lastRenderedPageBreak/>
        <w:t xml:space="preserve">enhance the trust of the guests in the type of services offered. Empathy is also observed in </w:t>
      </w:r>
      <w:proofErr w:type="spellStart"/>
      <w:r w:rsidRPr="007D32B3">
        <w:rPr>
          <w:rFonts w:ascii="Arial" w:hAnsi="Arial" w:cs="Arial"/>
        </w:rPr>
        <w:t>personalised</w:t>
      </w:r>
      <w:proofErr w:type="spellEnd"/>
      <w:r w:rsidRPr="007D32B3">
        <w:rPr>
          <w:rFonts w:ascii="Arial" w:hAnsi="Arial" w:cs="Arial"/>
        </w:rPr>
        <w:t xml:space="preserve"> interactions whereby; staffs are made to understand individual needs of the guest and have a willing attitude in serving them with a lot of care. This form of individual interaction boosts the emotional element of the guest experience</w:t>
      </w:r>
      <w:r w:rsidR="009D1C78" w:rsidRPr="007D32B3">
        <w:rPr>
          <w:rFonts w:ascii="Arial" w:hAnsi="Arial" w:cs="Arial"/>
        </w:rPr>
        <w:t xml:space="preserve"> (Jawabreh, Mahmoud and Ali, 2024)</w:t>
      </w:r>
      <w:r w:rsidRPr="007D32B3">
        <w:rPr>
          <w:rFonts w:ascii="Arial" w:hAnsi="Arial" w:cs="Arial"/>
        </w:rPr>
        <w:t>. Nevertheless, the analysis also shows that there are sometimes discrepancies in service delivery, especially in busy times or in various shifts, which implies that ensuring consistency in the delivery of the same is a problem as well. In general, the results indicate that the quality of reception services is largely in line with the expectations of guests, but the training process, monitoring, and constant improvements are needed to maintain the quality of services at the same level and guarantee their high standards in the long run</w:t>
      </w:r>
      <w:r w:rsidR="009D1C78" w:rsidRPr="007D32B3">
        <w:rPr>
          <w:rFonts w:ascii="Arial" w:hAnsi="Arial" w:cs="Arial"/>
        </w:rPr>
        <w:t xml:space="preserve"> (Hua, Li and Zhang, 2023)</w:t>
      </w:r>
      <w:r w:rsidRPr="007D32B3">
        <w:rPr>
          <w:rFonts w:ascii="Arial" w:hAnsi="Arial" w:cs="Arial"/>
        </w:rPr>
        <w:t>.</w:t>
      </w:r>
    </w:p>
    <w:p w14:paraId="6DC5A848" w14:textId="77777777" w:rsidR="00305049" w:rsidRPr="007D32B3" w:rsidRDefault="00A23954" w:rsidP="007D32B3">
      <w:pPr>
        <w:pStyle w:val="Heading3"/>
        <w:spacing w:line="480" w:lineRule="auto"/>
        <w:rPr>
          <w:rFonts w:ascii="Arial" w:hAnsi="Arial" w:cs="Arial"/>
        </w:rPr>
      </w:pPr>
      <w:bookmarkStart w:id="30" w:name="_Toc222683946"/>
      <w:r w:rsidRPr="007D32B3">
        <w:rPr>
          <w:rFonts w:ascii="Arial" w:hAnsi="Arial" w:cs="Arial"/>
        </w:rPr>
        <w:t>4.2</w:t>
      </w:r>
      <w:r w:rsidR="00305049" w:rsidRPr="007D32B3">
        <w:rPr>
          <w:rFonts w:ascii="Arial" w:hAnsi="Arial" w:cs="Arial"/>
        </w:rPr>
        <w:t>.3 Theme 3</w:t>
      </w:r>
      <w:r w:rsidR="003E0A91" w:rsidRPr="007D32B3">
        <w:rPr>
          <w:rFonts w:ascii="Arial" w:hAnsi="Arial" w:cs="Arial"/>
        </w:rPr>
        <w:t xml:space="preserve"> </w:t>
      </w:r>
      <w:r w:rsidR="00646E6E" w:rsidRPr="007D32B3">
        <w:rPr>
          <w:rFonts w:ascii="Arial" w:hAnsi="Arial" w:cs="Arial"/>
        </w:rPr>
        <w:t>Guest Experience and Satisfaction</w:t>
      </w:r>
      <w:bookmarkEnd w:id="30"/>
    </w:p>
    <w:p w14:paraId="52D5B5BC" w14:textId="101341FB" w:rsidR="003E0A91" w:rsidRPr="007D32B3" w:rsidRDefault="00AB62B0" w:rsidP="007D32B3">
      <w:pPr>
        <w:spacing w:line="480" w:lineRule="auto"/>
        <w:rPr>
          <w:rFonts w:ascii="Arial" w:hAnsi="Arial" w:cs="Arial"/>
        </w:rPr>
      </w:pPr>
      <w:r w:rsidRPr="007D32B3">
        <w:rPr>
          <w:rFonts w:ascii="Arial" w:hAnsi="Arial" w:cs="Arial"/>
        </w:rPr>
        <w:t xml:space="preserve">The front office reception is an important factor in creating guest experience at </w:t>
      </w:r>
      <w:proofErr w:type="spellStart"/>
      <w:r w:rsidRPr="007D32B3">
        <w:rPr>
          <w:rFonts w:ascii="Arial" w:hAnsi="Arial" w:cs="Arial"/>
        </w:rPr>
        <w:t>Maldron</w:t>
      </w:r>
      <w:proofErr w:type="spellEnd"/>
      <w:r w:rsidRPr="007D32B3">
        <w:rPr>
          <w:rFonts w:ascii="Arial" w:hAnsi="Arial" w:cs="Arial"/>
        </w:rPr>
        <w:t xml:space="preserve"> Hotel Newcastle because the experience will determine how well the hotel is rated in terms of its service quality, professionalism, and general hospitality</w:t>
      </w:r>
      <w:r w:rsidR="009D1C78" w:rsidRPr="007D32B3">
        <w:rPr>
          <w:rFonts w:ascii="Arial" w:hAnsi="Arial" w:cs="Arial"/>
        </w:rPr>
        <w:t xml:space="preserve"> (Hu, Trivedi and Teichert, 2022)</w:t>
      </w:r>
      <w:r w:rsidRPr="007D32B3">
        <w:rPr>
          <w:rFonts w:ascii="Arial" w:hAnsi="Arial" w:cs="Arial"/>
        </w:rPr>
        <w:t xml:space="preserve">. The secondary data analysis suggests that </w:t>
      </w:r>
      <w:proofErr w:type="spellStart"/>
      <w:r w:rsidRPr="007D32B3">
        <w:rPr>
          <w:rFonts w:ascii="Arial" w:hAnsi="Arial" w:cs="Arial"/>
        </w:rPr>
        <w:t>favourable</w:t>
      </w:r>
      <w:proofErr w:type="spellEnd"/>
      <w:r w:rsidRPr="007D32B3">
        <w:rPr>
          <w:rFonts w:ascii="Arial" w:hAnsi="Arial" w:cs="Arial"/>
        </w:rPr>
        <w:t xml:space="preserve"> feedbacks on guests often focus on how the reception staff are friendly and approachable, and their preference to help with enquiries and requests. Exceptional customer service delivery, effective communication and friendliness will make the guests feel at home and will be counted as a good experience, something that will have a positive impact on what they think about the hotel as a whole. Most of the visitors who have noted that they received a good reception also indicate that they are more satisfied with their experience during their stay, which shows the significance of front office job in creating customer </w:t>
      </w:r>
      <w:r w:rsidRPr="007D32B3">
        <w:rPr>
          <w:rFonts w:ascii="Arial" w:hAnsi="Arial" w:cs="Arial"/>
        </w:rPr>
        <w:lastRenderedPageBreak/>
        <w:t>impressions</w:t>
      </w:r>
      <w:r w:rsidR="009D1C78" w:rsidRPr="007D32B3">
        <w:rPr>
          <w:rFonts w:ascii="Arial" w:hAnsi="Arial" w:cs="Arial"/>
        </w:rPr>
        <w:t xml:space="preserve"> (</w:t>
      </w:r>
      <w:proofErr w:type="spellStart"/>
      <w:r w:rsidR="009D1C78" w:rsidRPr="007D32B3">
        <w:rPr>
          <w:rFonts w:ascii="Arial" w:hAnsi="Arial" w:cs="Arial"/>
        </w:rPr>
        <w:t>Hendrawan</w:t>
      </w:r>
      <w:proofErr w:type="spellEnd"/>
      <w:r w:rsidR="009D1C78" w:rsidRPr="007D32B3">
        <w:rPr>
          <w:rFonts w:ascii="Arial" w:hAnsi="Arial" w:cs="Arial"/>
        </w:rPr>
        <w:t xml:space="preserve"> et al., 2024)</w:t>
      </w:r>
      <w:r w:rsidRPr="007D32B3">
        <w:rPr>
          <w:rFonts w:ascii="Arial" w:hAnsi="Arial" w:cs="Arial"/>
        </w:rPr>
        <w:t>. On the other hand, the negative experience is usually associated with waiting time, miscommunication or lack of response to demands particularly in the peak season. These problems prove that the level of operational pressures may directly affect the level of guest satisfaction and reactions. The results indicate that the reception is a significant touchpoint in which service experiences may negatively or positively affect the overall guest experience</w:t>
      </w:r>
      <w:r w:rsidR="009D1C78" w:rsidRPr="007D32B3">
        <w:rPr>
          <w:rFonts w:ascii="Arial" w:hAnsi="Arial" w:cs="Arial"/>
        </w:rPr>
        <w:t xml:space="preserve"> (Gursoy, </w:t>
      </w:r>
      <w:proofErr w:type="spellStart"/>
      <w:r w:rsidR="009D1C78" w:rsidRPr="007D32B3">
        <w:rPr>
          <w:rFonts w:ascii="Arial" w:hAnsi="Arial" w:cs="Arial"/>
        </w:rPr>
        <w:t>Malodia</w:t>
      </w:r>
      <w:proofErr w:type="spellEnd"/>
      <w:r w:rsidR="009D1C78" w:rsidRPr="007D32B3">
        <w:rPr>
          <w:rFonts w:ascii="Arial" w:hAnsi="Arial" w:cs="Arial"/>
        </w:rPr>
        <w:t xml:space="preserve"> and Dhir, 2022)</w:t>
      </w:r>
      <w:r w:rsidRPr="007D32B3">
        <w:rPr>
          <w:rFonts w:ascii="Arial" w:hAnsi="Arial" w:cs="Arial"/>
        </w:rPr>
        <w:t>. Thus, the key attributes to positive guest experiences, trust, and repeat visits and positive word of mouth are to maintain steady service quality, empathy, and solve problems in time.</w:t>
      </w:r>
    </w:p>
    <w:p w14:paraId="6BA9D692" w14:textId="77777777" w:rsidR="00305049" w:rsidRPr="007D32B3" w:rsidRDefault="00A23954" w:rsidP="007D32B3">
      <w:pPr>
        <w:pStyle w:val="Heading3"/>
        <w:spacing w:line="480" w:lineRule="auto"/>
        <w:rPr>
          <w:rFonts w:ascii="Arial" w:hAnsi="Arial" w:cs="Arial"/>
        </w:rPr>
      </w:pPr>
      <w:bookmarkStart w:id="31" w:name="_Toc222683947"/>
      <w:r w:rsidRPr="007D32B3">
        <w:rPr>
          <w:rFonts w:ascii="Arial" w:hAnsi="Arial" w:cs="Arial"/>
        </w:rPr>
        <w:t>4.2</w:t>
      </w:r>
      <w:r w:rsidR="00305049" w:rsidRPr="007D32B3">
        <w:rPr>
          <w:rFonts w:ascii="Arial" w:hAnsi="Arial" w:cs="Arial"/>
        </w:rPr>
        <w:t>.4 Theme 4</w:t>
      </w:r>
      <w:r w:rsidR="00305049" w:rsidRPr="007D32B3">
        <w:rPr>
          <w:rFonts w:ascii="Arial" w:hAnsi="Arial" w:cs="Arial"/>
        </w:rPr>
        <w:tab/>
      </w:r>
      <w:r w:rsidR="00D34454" w:rsidRPr="007D32B3">
        <w:rPr>
          <w:rFonts w:ascii="Arial" w:hAnsi="Arial" w:cs="Arial"/>
        </w:rPr>
        <w:t xml:space="preserve"> </w:t>
      </w:r>
      <w:r w:rsidR="00646E6E" w:rsidRPr="007D32B3">
        <w:rPr>
          <w:rFonts w:ascii="Arial" w:hAnsi="Arial" w:cs="Arial"/>
        </w:rPr>
        <w:t>Operational Challenges and Improvement Opportunities</w:t>
      </w:r>
      <w:bookmarkEnd w:id="31"/>
    </w:p>
    <w:p w14:paraId="6D9980BE" w14:textId="3BD7D1B1" w:rsidR="003E0A91" w:rsidRPr="007D32B3" w:rsidRDefault="00AB62B0" w:rsidP="007D32B3">
      <w:pPr>
        <w:spacing w:line="480" w:lineRule="auto"/>
        <w:rPr>
          <w:rFonts w:ascii="Arial" w:hAnsi="Arial" w:cs="Arial"/>
        </w:rPr>
      </w:pPr>
      <w:r w:rsidRPr="007D32B3">
        <w:rPr>
          <w:rFonts w:ascii="Arial" w:hAnsi="Arial" w:cs="Arial"/>
        </w:rPr>
        <w:t xml:space="preserve">The review shows that there are a number of operational issues that can affect the quality of front office reception in </w:t>
      </w:r>
      <w:proofErr w:type="spellStart"/>
      <w:r w:rsidRPr="007D32B3">
        <w:rPr>
          <w:rFonts w:ascii="Arial" w:hAnsi="Arial" w:cs="Arial"/>
        </w:rPr>
        <w:t>Maldron</w:t>
      </w:r>
      <w:proofErr w:type="spellEnd"/>
      <w:r w:rsidRPr="007D32B3">
        <w:rPr>
          <w:rFonts w:ascii="Arial" w:hAnsi="Arial" w:cs="Arial"/>
        </w:rPr>
        <w:t xml:space="preserve"> Hotel Newcastle. The fact that the level of occupancy and peak demand periods may place significant pressures on the staff, especially when it comes to check-in and check-out periods, may contribute to the increased risks of delays and inconsistencies in service delivery</w:t>
      </w:r>
      <w:r w:rsidR="009D1C78" w:rsidRPr="007D32B3">
        <w:rPr>
          <w:rFonts w:ascii="Arial" w:hAnsi="Arial" w:cs="Arial"/>
        </w:rPr>
        <w:t xml:space="preserve"> (Groer, Morrissey and </w:t>
      </w:r>
      <w:proofErr w:type="spellStart"/>
      <w:r w:rsidR="009D1C78" w:rsidRPr="007D32B3">
        <w:rPr>
          <w:rFonts w:ascii="Arial" w:hAnsi="Arial" w:cs="Arial"/>
        </w:rPr>
        <w:t>Glatte</w:t>
      </w:r>
      <w:proofErr w:type="spellEnd"/>
      <w:r w:rsidR="009D1C78" w:rsidRPr="007D32B3">
        <w:rPr>
          <w:rFonts w:ascii="Arial" w:hAnsi="Arial" w:cs="Arial"/>
        </w:rPr>
        <w:t>, 2025)</w:t>
      </w:r>
      <w:r w:rsidRPr="007D32B3">
        <w:rPr>
          <w:rFonts w:ascii="Arial" w:hAnsi="Arial" w:cs="Arial"/>
        </w:rPr>
        <w:t>. There might also be operational strain due to staffing issues and having to service a number of guests at once which could be a problem as it might lead to a decrease in service responsiveness and efficiency. Also, the ability to combine the necessity of quick service with the ability to interact with guests personally involves close collaboration, high communication levels, and the development of service skills, which is rather challenging to ensure throughout busy shifts. Simultaneously, the results also show the possible areas of improvement that would facilitate the performance of operations</w:t>
      </w:r>
      <w:r w:rsidR="009D1C78" w:rsidRPr="007D32B3">
        <w:rPr>
          <w:rFonts w:ascii="Arial" w:hAnsi="Arial" w:cs="Arial"/>
        </w:rPr>
        <w:t xml:space="preserve"> (Goya-</w:t>
      </w:r>
      <w:proofErr w:type="spellStart"/>
      <w:r w:rsidR="009D1C78" w:rsidRPr="007D32B3">
        <w:rPr>
          <w:rFonts w:ascii="Arial" w:hAnsi="Arial" w:cs="Arial"/>
        </w:rPr>
        <w:t>Tocchetto</w:t>
      </w:r>
      <w:proofErr w:type="spellEnd"/>
      <w:r w:rsidR="009D1C78" w:rsidRPr="007D32B3">
        <w:rPr>
          <w:rFonts w:ascii="Arial" w:hAnsi="Arial" w:cs="Arial"/>
        </w:rPr>
        <w:t>, Kay and B. Keith Payne, 2024)</w:t>
      </w:r>
      <w:r w:rsidRPr="007D32B3">
        <w:rPr>
          <w:rFonts w:ascii="Arial" w:hAnsi="Arial" w:cs="Arial"/>
        </w:rPr>
        <w:t xml:space="preserve">. The staff training </w:t>
      </w:r>
      <w:proofErr w:type="spellStart"/>
      <w:r w:rsidRPr="007D32B3">
        <w:rPr>
          <w:rFonts w:ascii="Arial" w:hAnsi="Arial" w:cs="Arial"/>
        </w:rPr>
        <w:t>programmes</w:t>
      </w:r>
      <w:proofErr w:type="spellEnd"/>
      <w:r w:rsidRPr="007D32B3">
        <w:rPr>
          <w:rFonts w:ascii="Arial" w:hAnsi="Arial" w:cs="Arial"/>
        </w:rPr>
        <w:t xml:space="preserve">, especially </w:t>
      </w:r>
      <w:r w:rsidRPr="007D32B3">
        <w:rPr>
          <w:rFonts w:ascii="Arial" w:hAnsi="Arial" w:cs="Arial"/>
        </w:rPr>
        <w:lastRenderedPageBreak/>
        <w:t>service recovery and communication skills can be strengthened, which could enable the staff deal with difficult situations more efficiently. It is possible that the introduction of digital tools, including self-check-in systems or better-developed property management technologies, would ease the work and save time in the queue. The improvement of the interdepartmental coordination, in particular with housekeeping, can be another way to increase the flow of operations. The ongoing improvement can also be facilitated by constant monitoring of the guest comments in order to understand what problems appear regularly and guide the process of making strategic decisions so that the hotel could remain at the high standards of the services provided and enhance resilience</w:t>
      </w:r>
      <w:r w:rsidR="009D1C78" w:rsidRPr="007D32B3">
        <w:rPr>
          <w:rFonts w:ascii="Arial" w:hAnsi="Arial" w:cs="Arial"/>
        </w:rPr>
        <w:t xml:space="preserve"> (Ghani et al., 2022)</w:t>
      </w:r>
      <w:r w:rsidRPr="007D32B3">
        <w:rPr>
          <w:rFonts w:ascii="Arial" w:hAnsi="Arial" w:cs="Arial"/>
        </w:rPr>
        <w:t>.</w:t>
      </w:r>
    </w:p>
    <w:p w14:paraId="34ECF3D5" w14:textId="77777777" w:rsidR="00305049" w:rsidRPr="007D32B3" w:rsidRDefault="00A23954" w:rsidP="007D32B3">
      <w:pPr>
        <w:pStyle w:val="Heading2"/>
        <w:spacing w:line="480" w:lineRule="auto"/>
        <w:rPr>
          <w:rFonts w:ascii="Arial" w:hAnsi="Arial" w:cs="Arial"/>
        </w:rPr>
      </w:pPr>
      <w:bookmarkStart w:id="32" w:name="_Toc222683948"/>
      <w:r w:rsidRPr="007D32B3">
        <w:rPr>
          <w:rFonts w:ascii="Arial" w:hAnsi="Arial" w:cs="Arial"/>
        </w:rPr>
        <w:t>4.3</w:t>
      </w:r>
      <w:r w:rsidR="00305049" w:rsidRPr="007D32B3">
        <w:rPr>
          <w:rFonts w:ascii="Arial" w:hAnsi="Arial" w:cs="Arial"/>
        </w:rPr>
        <w:t xml:space="preserve"> Discussion</w:t>
      </w:r>
      <w:bookmarkEnd w:id="32"/>
      <w:r w:rsidR="00305049" w:rsidRPr="007D32B3">
        <w:rPr>
          <w:rFonts w:ascii="Arial" w:hAnsi="Arial" w:cs="Arial"/>
        </w:rPr>
        <w:tab/>
      </w:r>
    </w:p>
    <w:p w14:paraId="01530122" w14:textId="52E57665" w:rsidR="00ED0CBD" w:rsidRPr="007D32B3" w:rsidRDefault="00AB62B0" w:rsidP="007D32B3">
      <w:pPr>
        <w:spacing w:line="480" w:lineRule="auto"/>
        <w:rPr>
          <w:rFonts w:ascii="Arial" w:hAnsi="Arial" w:cs="Arial"/>
        </w:rPr>
      </w:pPr>
      <w:r w:rsidRPr="007D32B3">
        <w:rPr>
          <w:rFonts w:ascii="Arial" w:hAnsi="Arial" w:cs="Arial"/>
        </w:rPr>
        <w:t xml:space="preserve">This section is a critical interpretation of findings on the basis of literature as well as theoretical framework especially on the effect of front office operations in </w:t>
      </w:r>
      <w:proofErr w:type="spellStart"/>
      <w:r w:rsidRPr="007D32B3">
        <w:rPr>
          <w:rFonts w:ascii="Arial" w:hAnsi="Arial" w:cs="Arial"/>
        </w:rPr>
        <w:t>Maldron</w:t>
      </w:r>
      <w:proofErr w:type="spellEnd"/>
      <w:r w:rsidRPr="007D32B3">
        <w:rPr>
          <w:rFonts w:ascii="Arial" w:hAnsi="Arial" w:cs="Arial"/>
        </w:rPr>
        <w:t xml:space="preserve"> Hotel Newcastle on service quality, guest satisfaction and operational performance</w:t>
      </w:r>
      <w:r w:rsidR="009D1C78" w:rsidRPr="007D32B3">
        <w:rPr>
          <w:rFonts w:ascii="Arial" w:hAnsi="Arial" w:cs="Arial"/>
        </w:rPr>
        <w:t xml:space="preserve"> (Ersoy, 2024)</w:t>
      </w:r>
      <w:r w:rsidRPr="007D32B3">
        <w:rPr>
          <w:rFonts w:ascii="Arial" w:hAnsi="Arial" w:cs="Arial"/>
        </w:rPr>
        <w:t>. The discussion uses strategic analytical instruments such as SWOT and PESTEL to assess the internal capabilities and external forces, and speculates on the limitations of the methodological perspectives and future research perspectives. This section will make an attempt to give a more in-depth view of the nature of operational dynamics that define reception performance through a combination of empirical insights and theoretical perspectives</w:t>
      </w:r>
      <w:r w:rsidR="009D1C78" w:rsidRPr="007D32B3">
        <w:rPr>
          <w:rFonts w:ascii="Arial" w:hAnsi="Arial" w:cs="Arial"/>
        </w:rPr>
        <w:t xml:space="preserve"> (Ernst and Cochran, 2025)</w:t>
      </w:r>
      <w:r w:rsidRPr="007D32B3">
        <w:rPr>
          <w:rFonts w:ascii="Arial" w:hAnsi="Arial" w:cs="Arial"/>
        </w:rPr>
        <w:t>.</w:t>
      </w:r>
    </w:p>
    <w:p w14:paraId="685F2527" w14:textId="77777777" w:rsidR="00646E6E" w:rsidRPr="007D32B3" w:rsidRDefault="00646E6E" w:rsidP="007D32B3">
      <w:pPr>
        <w:pStyle w:val="Heading3"/>
        <w:spacing w:line="480" w:lineRule="auto"/>
        <w:rPr>
          <w:rFonts w:ascii="Arial" w:hAnsi="Arial" w:cs="Arial"/>
        </w:rPr>
      </w:pPr>
      <w:bookmarkStart w:id="33" w:name="_Toc222683949"/>
      <w:r w:rsidRPr="007D32B3">
        <w:rPr>
          <w:rFonts w:ascii="Arial" w:hAnsi="Arial" w:cs="Arial"/>
        </w:rPr>
        <w:lastRenderedPageBreak/>
        <w:t>4.3.1 SWOT Analysis</w:t>
      </w:r>
      <w:bookmarkEnd w:id="33"/>
    </w:p>
    <w:p w14:paraId="18BA1F12" w14:textId="01A93731" w:rsidR="00A74FD0" w:rsidRPr="007D32B3" w:rsidRDefault="007A7DDA" w:rsidP="007D32B3">
      <w:pPr>
        <w:spacing w:line="480" w:lineRule="auto"/>
        <w:rPr>
          <w:rFonts w:ascii="Arial" w:hAnsi="Arial" w:cs="Arial"/>
        </w:rPr>
      </w:pPr>
      <w:r w:rsidRPr="007D32B3">
        <w:rPr>
          <w:rFonts w:ascii="Arial" w:hAnsi="Arial" w:cs="Arial"/>
        </w:rPr>
        <w:t xml:space="preserve">The SWOT analysis will provide a structured map of evaluating the internal opportunities and threats of the front office reception work in </w:t>
      </w:r>
      <w:proofErr w:type="spellStart"/>
      <w:r w:rsidRPr="007D32B3">
        <w:rPr>
          <w:rFonts w:ascii="Arial" w:hAnsi="Arial" w:cs="Arial"/>
        </w:rPr>
        <w:t>Maldron</w:t>
      </w:r>
      <w:proofErr w:type="spellEnd"/>
      <w:r w:rsidRPr="007D32B3">
        <w:rPr>
          <w:rFonts w:ascii="Arial" w:hAnsi="Arial" w:cs="Arial"/>
        </w:rPr>
        <w:t xml:space="preserve"> Hotel Newcastle, as well as an external opportunity and threat that would influence the service delivery and overall performance (El-Adly, </w:t>
      </w:r>
      <w:proofErr w:type="spellStart"/>
      <w:r w:rsidRPr="007D32B3">
        <w:rPr>
          <w:rFonts w:ascii="Arial" w:hAnsi="Arial" w:cs="Arial"/>
        </w:rPr>
        <w:t>Souiden</w:t>
      </w:r>
      <w:proofErr w:type="spellEnd"/>
      <w:r w:rsidRPr="007D32B3">
        <w:rPr>
          <w:rFonts w:ascii="Arial" w:hAnsi="Arial" w:cs="Arial"/>
        </w:rPr>
        <w:t xml:space="preserve"> and Khalid, 2024). </w:t>
      </w:r>
      <w:r w:rsidR="00A74FD0" w:rsidRPr="007D32B3">
        <w:rPr>
          <w:rFonts w:ascii="Arial" w:hAnsi="Arial" w:cs="Arial"/>
        </w:rPr>
        <w:t>The implementation of this framework will allow gaining a more comprehensive insight into how the operational capabilities are associated with the broader hospitality landscape and identifying the areas in which the strategic enhancement can be needed.</w:t>
      </w:r>
    </w:p>
    <w:p w14:paraId="3746BBAC" w14:textId="25EF71C1" w:rsidR="00A74FD0" w:rsidRPr="007D32B3" w:rsidRDefault="00A74FD0" w:rsidP="007D32B3">
      <w:pPr>
        <w:spacing w:line="480" w:lineRule="auto"/>
        <w:rPr>
          <w:rFonts w:ascii="Arial" w:hAnsi="Arial" w:cs="Arial"/>
        </w:rPr>
      </w:pPr>
      <w:r w:rsidRPr="007D32B3">
        <w:rPr>
          <w:rFonts w:ascii="Arial" w:hAnsi="Arial" w:cs="Arial"/>
        </w:rPr>
        <w:t>The strengths of the front office are the professionalism, friendliness, and service orientation of the reception staff that is always involved in creating positive experiences among the guests. The results show that the staff has a high level of operational competence with regards to routine work-day activities like check-in, check-out and answering the questions of the visitors</w:t>
      </w:r>
      <w:r w:rsidR="009D1C78" w:rsidRPr="007D32B3">
        <w:rPr>
          <w:rFonts w:ascii="Arial" w:hAnsi="Arial" w:cs="Arial"/>
        </w:rPr>
        <w:t xml:space="preserve"> (</w:t>
      </w:r>
      <w:proofErr w:type="spellStart"/>
      <w:r w:rsidR="009D1C78" w:rsidRPr="007D32B3">
        <w:rPr>
          <w:rFonts w:ascii="Arial" w:hAnsi="Arial" w:cs="Arial"/>
        </w:rPr>
        <w:t>Dogru</w:t>
      </w:r>
      <w:proofErr w:type="spellEnd"/>
      <w:r w:rsidR="009D1C78" w:rsidRPr="007D32B3">
        <w:rPr>
          <w:rFonts w:ascii="Arial" w:hAnsi="Arial" w:cs="Arial"/>
        </w:rPr>
        <w:t xml:space="preserve"> et al., 2023)</w:t>
      </w:r>
      <w:r w:rsidRPr="007D32B3">
        <w:rPr>
          <w:rFonts w:ascii="Arial" w:hAnsi="Arial" w:cs="Arial"/>
        </w:rPr>
        <w:t>. The service culture seems to be customer-orientated and one that is supportive of the high guest satisfaction, since friendly communication and keen attentiveness towards the customers make the service rather welcoming. Moreover, proper coordination among the front office and other divisions, especially housekeeping, will improve the reliability of the services offered by the company as rooms will always be ready when needed and guest requests will be attended to efficiently</w:t>
      </w:r>
      <w:r w:rsidR="009D1C78" w:rsidRPr="007D32B3">
        <w:rPr>
          <w:rFonts w:ascii="Arial" w:hAnsi="Arial" w:cs="Arial"/>
        </w:rPr>
        <w:t xml:space="preserve"> (CPAJ Kimani, 2023)</w:t>
      </w:r>
      <w:r w:rsidRPr="007D32B3">
        <w:rPr>
          <w:rFonts w:ascii="Arial" w:hAnsi="Arial" w:cs="Arial"/>
        </w:rPr>
        <w:t>. All these strengths enhance the purpose of the reception as a key touchpoint that can affect the reputation of the hotel and its perceived level of service.</w:t>
      </w:r>
    </w:p>
    <w:p w14:paraId="2F9A8FED" w14:textId="55222D56" w:rsidR="00A74FD0" w:rsidRPr="007D32B3" w:rsidRDefault="00A74FD0" w:rsidP="007D32B3">
      <w:pPr>
        <w:spacing w:line="480" w:lineRule="auto"/>
        <w:rPr>
          <w:rFonts w:ascii="Arial" w:hAnsi="Arial" w:cs="Arial"/>
        </w:rPr>
      </w:pPr>
      <w:r w:rsidRPr="007D32B3">
        <w:rPr>
          <w:rFonts w:ascii="Arial" w:hAnsi="Arial" w:cs="Arial"/>
        </w:rPr>
        <w:t xml:space="preserve">Although these are good, there are various weaknesses that can be pointed out. There are occasional delays at peak times, thus indicating that there is no always interaction </w:t>
      </w:r>
      <w:r w:rsidRPr="007D32B3">
        <w:rPr>
          <w:rFonts w:ascii="Arial" w:hAnsi="Arial" w:cs="Arial"/>
        </w:rPr>
        <w:lastRenderedPageBreak/>
        <w:t>between staffing or schedules and the changes of demand, which can result in a longer wait time and lower responsiveness to service</w:t>
      </w:r>
      <w:r w:rsidR="009D1C78" w:rsidRPr="007D32B3">
        <w:rPr>
          <w:rFonts w:ascii="Arial" w:hAnsi="Arial" w:cs="Arial"/>
        </w:rPr>
        <w:t xml:space="preserve"> (Coker, 2022)</w:t>
      </w:r>
      <w:r w:rsidRPr="007D32B3">
        <w:rPr>
          <w:rFonts w:ascii="Arial" w:hAnsi="Arial" w:cs="Arial"/>
        </w:rPr>
        <w:t>. The variations in delivering the services during the various shifts can also be a sign of the variation in the experience or effective communication by the staff. This has shown how important it is to be continuously trained and planning on the operations to ensure that the standards of service are consistent, especially in high occupancy seasons where the expectations of the guests are also high.</w:t>
      </w:r>
    </w:p>
    <w:p w14:paraId="579033CA" w14:textId="78C8397F" w:rsidR="00A74FD0" w:rsidRPr="007D32B3" w:rsidRDefault="00A74FD0" w:rsidP="007D32B3">
      <w:pPr>
        <w:spacing w:line="480" w:lineRule="auto"/>
        <w:rPr>
          <w:rFonts w:ascii="Arial" w:hAnsi="Arial" w:cs="Arial"/>
        </w:rPr>
      </w:pPr>
      <w:r w:rsidRPr="007D32B3">
        <w:rPr>
          <w:rFonts w:ascii="Arial" w:hAnsi="Arial" w:cs="Arial"/>
        </w:rPr>
        <w:t>There are vast prospects of the improvement of the front office performance by implementing the technological solutions and the improvement of the processes</w:t>
      </w:r>
      <w:r w:rsidR="009D1C78" w:rsidRPr="007D32B3">
        <w:rPr>
          <w:rFonts w:ascii="Arial" w:hAnsi="Arial" w:cs="Arial"/>
        </w:rPr>
        <w:t xml:space="preserve"> (Choi et al., 2022)</w:t>
      </w:r>
      <w:r w:rsidRPr="007D32B3">
        <w:rPr>
          <w:rFonts w:ascii="Arial" w:hAnsi="Arial" w:cs="Arial"/>
        </w:rPr>
        <w:t xml:space="preserve">. </w:t>
      </w:r>
      <w:r w:rsidR="007A7DDA" w:rsidRPr="007D32B3">
        <w:rPr>
          <w:rFonts w:ascii="Arial" w:hAnsi="Arial" w:cs="Arial"/>
        </w:rPr>
        <w:t xml:space="preserve">The electronic services introduction, such as mobile check-in system implementation or more advanced property management software, would simplify the work of the administration and reduce queues and make the organization more efficient. </w:t>
      </w:r>
      <w:r w:rsidRPr="007D32B3">
        <w:rPr>
          <w:rFonts w:ascii="Arial" w:hAnsi="Arial" w:cs="Arial"/>
        </w:rPr>
        <w:t>Service delivery can also be enhanced by investing in continued staff development especially on communication and service recovery skills</w:t>
      </w:r>
      <w:r w:rsidR="009D1C78" w:rsidRPr="007D32B3">
        <w:rPr>
          <w:rFonts w:ascii="Arial" w:hAnsi="Arial" w:cs="Arial"/>
        </w:rPr>
        <w:t xml:space="preserve"> (Cheng, 2014)</w:t>
      </w:r>
      <w:r w:rsidRPr="007D32B3">
        <w:rPr>
          <w:rFonts w:ascii="Arial" w:hAnsi="Arial" w:cs="Arial"/>
        </w:rPr>
        <w:t xml:space="preserve">. As well, the systematic analysis of guest feedback could be used to allow the management to pinpoint recurring problems and introduce specific improvements, and the increasing demand toward </w:t>
      </w:r>
      <w:proofErr w:type="spellStart"/>
      <w:r w:rsidRPr="007D32B3">
        <w:rPr>
          <w:rFonts w:ascii="Arial" w:hAnsi="Arial" w:cs="Arial"/>
        </w:rPr>
        <w:t>personalised</w:t>
      </w:r>
      <w:proofErr w:type="spellEnd"/>
      <w:r w:rsidRPr="007D32B3">
        <w:rPr>
          <w:rFonts w:ascii="Arial" w:hAnsi="Arial" w:cs="Arial"/>
        </w:rPr>
        <w:t xml:space="preserve"> service creates the possibility to establish better rapport with the guests and earn their loyalty.</w:t>
      </w:r>
    </w:p>
    <w:p w14:paraId="109191E2" w14:textId="7F9200DE" w:rsidR="00ED0CBD" w:rsidRPr="007D32B3" w:rsidRDefault="00A74FD0" w:rsidP="007D32B3">
      <w:pPr>
        <w:spacing w:line="480" w:lineRule="auto"/>
        <w:rPr>
          <w:rFonts w:ascii="Arial" w:hAnsi="Arial" w:cs="Arial"/>
        </w:rPr>
      </w:pPr>
      <w:r w:rsidRPr="007D32B3">
        <w:rPr>
          <w:rFonts w:ascii="Arial" w:hAnsi="Arial" w:cs="Arial"/>
        </w:rPr>
        <w:t>Nevertheless, external threats are also applicable to the front office that should be handled with care</w:t>
      </w:r>
      <w:r w:rsidR="009D1C78" w:rsidRPr="007D32B3">
        <w:rPr>
          <w:rFonts w:ascii="Arial" w:hAnsi="Arial" w:cs="Arial"/>
        </w:rPr>
        <w:t xml:space="preserve"> (Chen and Ling, 2025)</w:t>
      </w:r>
      <w:r w:rsidRPr="007D32B3">
        <w:rPr>
          <w:rFonts w:ascii="Arial" w:hAnsi="Arial" w:cs="Arial"/>
        </w:rPr>
        <w:t xml:space="preserve">. The growing competition in the market of hospitality in Newcastle puts the hotels under pressure to constantly enhance the quality of the offered services and distinguish themselves. The growing expectations of the customers, which online reviews and industry standards lead to, imply that even the </w:t>
      </w:r>
      <w:r w:rsidRPr="007D32B3">
        <w:rPr>
          <w:rFonts w:ascii="Arial" w:hAnsi="Arial" w:cs="Arial"/>
        </w:rPr>
        <w:lastRenderedPageBreak/>
        <w:t xml:space="preserve">smallest service gaps may affect the reputation adversely. The staffing decision and resource allocation may be influenced by economic pressures such as the increasing </w:t>
      </w:r>
      <w:proofErr w:type="spellStart"/>
      <w:r w:rsidRPr="007D32B3">
        <w:rPr>
          <w:rFonts w:ascii="Arial" w:hAnsi="Arial" w:cs="Arial"/>
        </w:rPr>
        <w:t>labour</w:t>
      </w:r>
      <w:proofErr w:type="spellEnd"/>
      <w:r w:rsidRPr="007D32B3">
        <w:rPr>
          <w:rFonts w:ascii="Arial" w:hAnsi="Arial" w:cs="Arial"/>
        </w:rPr>
        <w:t xml:space="preserve"> and operating cost, which may impact service delivery. In addition, the reputational risks are enhanced by the visibility of online review platforms, since negative feedback can easily form the image in the minds of the population</w:t>
      </w:r>
      <w:r w:rsidR="009D1C78" w:rsidRPr="007D32B3">
        <w:rPr>
          <w:rFonts w:ascii="Arial" w:hAnsi="Arial" w:cs="Arial"/>
        </w:rPr>
        <w:t xml:space="preserve"> (Castillo-</w:t>
      </w:r>
      <w:proofErr w:type="spellStart"/>
      <w:r w:rsidR="009D1C78" w:rsidRPr="007D32B3">
        <w:rPr>
          <w:rFonts w:ascii="Arial" w:hAnsi="Arial" w:cs="Arial"/>
        </w:rPr>
        <w:t>Picón</w:t>
      </w:r>
      <w:proofErr w:type="spellEnd"/>
      <w:r w:rsidR="009D1C78" w:rsidRPr="007D32B3">
        <w:rPr>
          <w:rFonts w:ascii="Arial" w:hAnsi="Arial" w:cs="Arial"/>
        </w:rPr>
        <w:t xml:space="preserve"> et al., 2024)</w:t>
      </w:r>
      <w:r w:rsidRPr="007D32B3">
        <w:rPr>
          <w:rFonts w:ascii="Arial" w:hAnsi="Arial" w:cs="Arial"/>
        </w:rPr>
        <w:t>. All in all, the SWOT analysis demonstrates the need to adopt proactive approaches to maximize on strengths, deal with weaknesses, capitalize on opportunities, and overcome the external threats to maintain a competitive advantage</w:t>
      </w:r>
      <w:r w:rsidR="00343982" w:rsidRPr="007D32B3">
        <w:rPr>
          <w:rFonts w:ascii="Arial" w:hAnsi="Arial" w:cs="Arial"/>
        </w:rPr>
        <w:t>.</w:t>
      </w:r>
    </w:p>
    <w:p w14:paraId="3B9634D6" w14:textId="77777777" w:rsidR="00646E6E" w:rsidRPr="007D32B3" w:rsidRDefault="00646E6E" w:rsidP="007D32B3">
      <w:pPr>
        <w:pStyle w:val="Heading3"/>
        <w:spacing w:line="480" w:lineRule="auto"/>
        <w:rPr>
          <w:rFonts w:ascii="Arial" w:hAnsi="Arial" w:cs="Arial"/>
        </w:rPr>
      </w:pPr>
      <w:bookmarkStart w:id="34" w:name="_Toc222683950"/>
      <w:r w:rsidRPr="007D32B3">
        <w:rPr>
          <w:rFonts w:ascii="Arial" w:hAnsi="Arial" w:cs="Arial"/>
        </w:rPr>
        <w:t>4.3.2 PESTEL Analysis</w:t>
      </w:r>
      <w:bookmarkEnd w:id="34"/>
    </w:p>
    <w:p w14:paraId="474E92DB" w14:textId="48FDDAC5" w:rsidR="00A74FD0" w:rsidRPr="007D32B3" w:rsidRDefault="00A74FD0" w:rsidP="007D32B3">
      <w:pPr>
        <w:spacing w:line="480" w:lineRule="auto"/>
        <w:rPr>
          <w:rFonts w:ascii="Arial" w:hAnsi="Arial" w:cs="Arial"/>
        </w:rPr>
      </w:pPr>
      <w:r w:rsidRPr="007D32B3">
        <w:rPr>
          <w:rFonts w:ascii="Arial" w:hAnsi="Arial" w:cs="Arial"/>
        </w:rPr>
        <w:t xml:space="preserve">PESTEL framework is an extensive frame that will be used to analyze the external environment that affects front office activities and service delivery at </w:t>
      </w:r>
      <w:proofErr w:type="spellStart"/>
      <w:r w:rsidRPr="007D32B3">
        <w:rPr>
          <w:rFonts w:ascii="Arial" w:hAnsi="Arial" w:cs="Arial"/>
        </w:rPr>
        <w:t>Maldron</w:t>
      </w:r>
      <w:proofErr w:type="spellEnd"/>
      <w:r w:rsidRPr="007D32B3">
        <w:rPr>
          <w:rFonts w:ascii="Arial" w:hAnsi="Arial" w:cs="Arial"/>
        </w:rPr>
        <w:t xml:space="preserve"> Hotel Newcastle</w:t>
      </w:r>
      <w:r w:rsidR="009D1C78" w:rsidRPr="007D32B3">
        <w:rPr>
          <w:rFonts w:ascii="Arial" w:hAnsi="Arial" w:cs="Arial"/>
        </w:rPr>
        <w:t xml:space="preserve"> (Bergmann, 2023)</w:t>
      </w:r>
      <w:r w:rsidRPr="007D32B3">
        <w:rPr>
          <w:rFonts w:ascii="Arial" w:hAnsi="Arial" w:cs="Arial"/>
        </w:rPr>
        <w:t>. Through the study of political, economic, social, technological, environmental and legal factors, one can come to know how the wider macro-environmental forces influence the operations practice and strategic decision making at the hotel.</w:t>
      </w:r>
    </w:p>
    <w:p w14:paraId="2C64C6EF" w14:textId="0A5C4EA8" w:rsidR="00A74FD0" w:rsidRPr="007D32B3" w:rsidRDefault="00A74FD0" w:rsidP="007D32B3">
      <w:pPr>
        <w:spacing w:line="480" w:lineRule="auto"/>
        <w:rPr>
          <w:rFonts w:ascii="Arial" w:hAnsi="Arial" w:cs="Arial"/>
        </w:rPr>
      </w:pPr>
      <w:r w:rsidRPr="007D32B3">
        <w:rPr>
          <w:rFonts w:ascii="Arial" w:hAnsi="Arial" w:cs="Arial"/>
        </w:rPr>
        <w:t>Politically, government policies regarding tourism development, employment laws, and health and safety standards at the workplace contribute to a great extent to the working environment of the hotels</w:t>
      </w:r>
      <w:r w:rsidR="009D1C78" w:rsidRPr="007D32B3">
        <w:rPr>
          <w:rFonts w:ascii="Arial" w:hAnsi="Arial" w:cs="Arial"/>
        </w:rPr>
        <w:t xml:space="preserve"> (</w:t>
      </w:r>
      <w:proofErr w:type="spellStart"/>
      <w:r w:rsidR="009D1C78" w:rsidRPr="007D32B3">
        <w:rPr>
          <w:rFonts w:ascii="Arial" w:hAnsi="Arial" w:cs="Arial"/>
        </w:rPr>
        <w:t>Beketov</w:t>
      </w:r>
      <w:proofErr w:type="spellEnd"/>
      <w:r w:rsidR="009D1C78" w:rsidRPr="007D32B3">
        <w:rPr>
          <w:rFonts w:ascii="Arial" w:hAnsi="Arial" w:cs="Arial"/>
        </w:rPr>
        <w:t xml:space="preserve"> et al., 2022)</w:t>
      </w:r>
      <w:r w:rsidRPr="007D32B3">
        <w:rPr>
          <w:rFonts w:ascii="Arial" w:hAnsi="Arial" w:cs="Arial"/>
        </w:rPr>
        <w:t xml:space="preserve">. The policies relating to personnel employment standards, minimum wage, and protocols relating to health and safety directly influence the number of staff, training levels, and operations related to the front office staffing. These policies must be adhered to not just to escape the legal consequences, but also as a means of protecting the organisation in terms of credibility </w:t>
      </w:r>
      <w:r w:rsidRPr="007D32B3">
        <w:rPr>
          <w:rFonts w:ascii="Arial" w:hAnsi="Arial" w:cs="Arial"/>
        </w:rPr>
        <w:lastRenderedPageBreak/>
        <w:t>as well as providing a secure working environment to the guests as well as the employees</w:t>
      </w:r>
      <w:r w:rsidR="009D1C78" w:rsidRPr="007D32B3">
        <w:rPr>
          <w:rFonts w:ascii="Arial" w:hAnsi="Arial" w:cs="Arial"/>
        </w:rPr>
        <w:t xml:space="preserve"> (Barimov, 2025)</w:t>
      </w:r>
      <w:r w:rsidRPr="007D32B3">
        <w:rPr>
          <w:rFonts w:ascii="Arial" w:hAnsi="Arial" w:cs="Arial"/>
        </w:rPr>
        <w:t>.</w:t>
      </w:r>
    </w:p>
    <w:p w14:paraId="383B5A22" w14:textId="7302B315" w:rsidR="000D692B" w:rsidRPr="007D32B3" w:rsidRDefault="00A74FD0" w:rsidP="007D32B3">
      <w:pPr>
        <w:spacing w:line="480" w:lineRule="auto"/>
        <w:rPr>
          <w:rFonts w:ascii="Arial" w:hAnsi="Arial" w:cs="Arial"/>
        </w:rPr>
      </w:pPr>
      <w:r w:rsidRPr="007D32B3">
        <w:rPr>
          <w:rFonts w:ascii="Arial" w:hAnsi="Arial" w:cs="Arial"/>
        </w:rPr>
        <w:t xml:space="preserve">Such economic forces as inflation, travel demand variations, and the increase in </w:t>
      </w:r>
      <w:proofErr w:type="spellStart"/>
      <w:r w:rsidRPr="007D32B3">
        <w:rPr>
          <w:rFonts w:ascii="Arial" w:hAnsi="Arial" w:cs="Arial"/>
        </w:rPr>
        <w:t>labour</w:t>
      </w:r>
      <w:proofErr w:type="spellEnd"/>
      <w:r w:rsidRPr="007D32B3">
        <w:rPr>
          <w:rFonts w:ascii="Arial" w:hAnsi="Arial" w:cs="Arial"/>
        </w:rPr>
        <w:t xml:space="preserve"> and operating expenses can play a major role in the performance of front offices. Uncertainty in the economy may result in reduced budgets thus it can impact staffing, investment in training and adoption of new technologies</w:t>
      </w:r>
      <w:r w:rsidR="009D1C78" w:rsidRPr="007D32B3">
        <w:rPr>
          <w:rFonts w:ascii="Arial" w:hAnsi="Arial" w:cs="Arial"/>
        </w:rPr>
        <w:t xml:space="preserve"> (Ayvaz-</w:t>
      </w:r>
      <w:proofErr w:type="spellStart"/>
      <w:r w:rsidR="009D1C78" w:rsidRPr="007D32B3">
        <w:rPr>
          <w:rFonts w:ascii="Arial" w:hAnsi="Arial" w:cs="Arial"/>
        </w:rPr>
        <w:t>Çavdaroğlu</w:t>
      </w:r>
      <w:proofErr w:type="spellEnd"/>
      <w:r w:rsidR="009D1C78" w:rsidRPr="007D32B3">
        <w:rPr>
          <w:rFonts w:ascii="Arial" w:hAnsi="Arial" w:cs="Arial"/>
        </w:rPr>
        <w:t>, Iyanna and Foster, 2024)</w:t>
      </w:r>
      <w:r w:rsidRPr="007D32B3">
        <w:rPr>
          <w:rFonts w:ascii="Arial" w:hAnsi="Arial" w:cs="Arial"/>
        </w:rPr>
        <w:t>. High occupancy rates during high seasons can create strain on the front office staff whereas economic depression can cause a decrease in the number of guests and affect the stability of the revenue. Consequently, the competent cost management and dynamic workforce planning play a significant role in the sustenance of the quality of service.</w:t>
      </w:r>
    </w:p>
    <w:p w14:paraId="27623C3E" w14:textId="1294FEA4" w:rsidR="00A74FD0" w:rsidRPr="007D32B3" w:rsidRDefault="00A74FD0" w:rsidP="007D32B3">
      <w:pPr>
        <w:spacing w:line="480" w:lineRule="auto"/>
        <w:rPr>
          <w:rFonts w:ascii="Arial" w:hAnsi="Arial" w:cs="Arial"/>
        </w:rPr>
      </w:pPr>
      <w:r w:rsidRPr="007D32B3">
        <w:rPr>
          <w:rFonts w:ascii="Arial" w:hAnsi="Arial" w:cs="Arial"/>
        </w:rPr>
        <w:t xml:space="preserve">The hospitality industry is growing to demand social trends in the guest expectations. Contemporary </w:t>
      </w:r>
      <w:proofErr w:type="spellStart"/>
      <w:r w:rsidRPr="007D32B3">
        <w:rPr>
          <w:rFonts w:ascii="Arial" w:hAnsi="Arial" w:cs="Arial"/>
        </w:rPr>
        <w:t>travellers</w:t>
      </w:r>
      <w:proofErr w:type="spellEnd"/>
      <w:r w:rsidRPr="007D32B3">
        <w:rPr>
          <w:rFonts w:ascii="Arial" w:hAnsi="Arial" w:cs="Arial"/>
        </w:rPr>
        <w:t xml:space="preserve"> want hassle-free, customized service that is facilitated by effective service delivery</w:t>
      </w:r>
      <w:r w:rsidR="009D1C78" w:rsidRPr="007D32B3">
        <w:rPr>
          <w:rFonts w:ascii="Arial" w:hAnsi="Arial" w:cs="Arial"/>
        </w:rPr>
        <w:t xml:space="preserve"> (Anwar, Kumar and Manoharan, 2025)</w:t>
      </w:r>
      <w:r w:rsidRPr="007D32B3">
        <w:rPr>
          <w:rFonts w:ascii="Arial" w:hAnsi="Arial" w:cs="Arial"/>
        </w:rPr>
        <w:t>. The front office staff also needs to display high performance in terms of communication, cultural awareness and emotional intelligent in order to address the cultural diversity of the guests. The increased significance of online reviews and social media makes the necessity of the uniformity of the service even greater because the impressions of the guests are extensively distributed and might affect the future choice of the booking</w:t>
      </w:r>
      <w:r w:rsidR="009D1C78" w:rsidRPr="007D32B3">
        <w:rPr>
          <w:rFonts w:ascii="Arial" w:hAnsi="Arial" w:cs="Arial"/>
        </w:rPr>
        <w:t xml:space="preserve"> (Amissah, Blankson-Stiles-Ocran and Mensah, 2021)</w:t>
      </w:r>
      <w:r w:rsidRPr="007D32B3">
        <w:rPr>
          <w:rFonts w:ascii="Arial" w:hAnsi="Arial" w:cs="Arial"/>
        </w:rPr>
        <w:t>.</w:t>
      </w:r>
    </w:p>
    <w:p w14:paraId="7EADED83" w14:textId="032CCCC2" w:rsidR="00A74FD0" w:rsidRPr="007D32B3" w:rsidRDefault="00A74FD0" w:rsidP="007D32B3">
      <w:pPr>
        <w:spacing w:line="480" w:lineRule="auto"/>
        <w:rPr>
          <w:rFonts w:ascii="Arial" w:hAnsi="Arial" w:cs="Arial"/>
        </w:rPr>
      </w:pPr>
      <w:r w:rsidRPr="007D32B3">
        <w:rPr>
          <w:rFonts w:ascii="Arial" w:hAnsi="Arial" w:cs="Arial"/>
        </w:rPr>
        <w:t xml:space="preserve">Innovations in technology keep changing the front office, with the introduction of technology like digital check-in, automated booking tools, and data analytics tools that aid in the provision of </w:t>
      </w:r>
      <w:proofErr w:type="spellStart"/>
      <w:r w:rsidRPr="007D32B3">
        <w:rPr>
          <w:rFonts w:ascii="Arial" w:hAnsi="Arial" w:cs="Arial"/>
        </w:rPr>
        <w:t>personalised</w:t>
      </w:r>
      <w:proofErr w:type="spellEnd"/>
      <w:r w:rsidRPr="007D32B3">
        <w:rPr>
          <w:rFonts w:ascii="Arial" w:hAnsi="Arial" w:cs="Arial"/>
        </w:rPr>
        <w:t xml:space="preserve"> services</w:t>
      </w:r>
      <w:r w:rsidR="009D1C78" w:rsidRPr="007D32B3">
        <w:rPr>
          <w:rFonts w:ascii="Arial" w:hAnsi="Arial" w:cs="Arial"/>
        </w:rPr>
        <w:t xml:space="preserve"> (Almeyda-Ibáñez and George, 2017)</w:t>
      </w:r>
      <w:r w:rsidRPr="007D32B3">
        <w:rPr>
          <w:rFonts w:ascii="Arial" w:hAnsi="Arial" w:cs="Arial"/>
        </w:rPr>
        <w:t xml:space="preserve">. These are </w:t>
      </w:r>
      <w:r w:rsidRPr="007D32B3">
        <w:rPr>
          <w:rFonts w:ascii="Arial" w:hAnsi="Arial" w:cs="Arial"/>
        </w:rPr>
        <w:lastRenderedPageBreak/>
        <w:t>technologies that provide possibilities to be more efficient, lessen the time spent on waiting, and provide more accuracy. Nonetheless, their implementation is only possible through continuous investment and staff education, and change management to make sure that technological solutions are used to supplement, but not replace human interaction.</w:t>
      </w:r>
    </w:p>
    <w:p w14:paraId="7A9D2B8A" w14:textId="2CDF4A8C" w:rsidR="00ED0CBD" w:rsidRPr="007D32B3" w:rsidRDefault="00A74FD0" w:rsidP="007D32B3">
      <w:pPr>
        <w:spacing w:line="480" w:lineRule="auto"/>
        <w:rPr>
          <w:rFonts w:ascii="Arial" w:hAnsi="Arial" w:cs="Arial"/>
        </w:rPr>
      </w:pPr>
      <w:r w:rsidRPr="007D32B3">
        <w:rPr>
          <w:rFonts w:ascii="Arial" w:hAnsi="Arial" w:cs="Arial"/>
        </w:rPr>
        <w:t>Legal aspects, especially data protection and privacy laws and consumer rights, should be well addressed by managing information about the guest and transparent service delivery. Observation of the legal requirements is crucial in preserving trust, privacy of sensitive information, and ensuring that the organisation is not subjected to reputational and financial damages</w:t>
      </w:r>
      <w:r w:rsidR="009D1C78" w:rsidRPr="007D32B3">
        <w:rPr>
          <w:rFonts w:ascii="Arial" w:hAnsi="Arial" w:cs="Arial"/>
        </w:rPr>
        <w:t xml:space="preserve"> (Aksoy et al., 2022)</w:t>
      </w:r>
      <w:r w:rsidRPr="007D32B3">
        <w:rPr>
          <w:rFonts w:ascii="Arial" w:hAnsi="Arial" w:cs="Arial"/>
        </w:rPr>
        <w:t>. In general, the PESTEL analysis reveals that the external environmental factors pose both a threat and an opportunity, and there is a need to use adaptive strategies and implement proactive management in the front office operations.</w:t>
      </w:r>
    </w:p>
    <w:p w14:paraId="7A9C4DC9" w14:textId="77777777" w:rsidR="00305049" w:rsidRPr="007D32B3" w:rsidRDefault="00646E6E" w:rsidP="007D32B3">
      <w:pPr>
        <w:pStyle w:val="Heading3"/>
        <w:spacing w:line="480" w:lineRule="auto"/>
        <w:rPr>
          <w:rFonts w:ascii="Arial" w:hAnsi="Arial" w:cs="Arial"/>
        </w:rPr>
      </w:pPr>
      <w:bookmarkStart w:id="35" w:name="_Toc222683951"/>
      <w:r w:rsidRPr="007D32B3">
        <w:rPr>
          <w:rFonts w:ascii="Arial" w:hAnsi="Arial" w:cs="Arial"/>
        </w:rPr>
        <w:t>4.3.3</w:t>
      </w:r>
      <w:r w:rsidR="00305049" w:rsidRPr="007D32B3">
        <w:rPr>
          <w:rFonts w:ascii="Arial" w:hAnsi="Arial" w:cs="Arial"/>
        </w:rPr>
        <w:t xml:space="preserve"> Limitations of Secondary Qualitative Analysis</w:t>
      </w:r>
      <w:bookmarkEnd w:id="35"/>
      <w:r w:rsidR="00305049" w:rsidRPr="007D32B3">
        <w:rPr>
          <w:rFonts w:ascii="Arial" w:hAnsi="Arial" w:cs="Arial"/>
        </w:rPr>
        <w:tab/>
      </w:r>
    </w:p>
    <w:p w14:paraId="22164C92" w14:textId="04251D04" w:rsidR="00A74FD0" w:rsidRPr="007D32B3" w:rsidRDefault="00A74FD0" w:rsidP="007D32B3">
      <w:pPr>
        <w:spacing w:line="480" w:lineRule="auto"/>
        <w:rPr>
          <w:rFonts w:ascii="Arial" w:hAnsi="Arial" w:cs="Arial"/>
        </w:rPr>
      </w:pPr>
      <w:r w:rsidRPr="007D32B3">
        <w:rPr>
          <w:rFonts w:ascii="Arial" w:hAnsi="Arial" w:cs="Arial"/>
        </w:rPr>
        <w:t>Although the employment of the secondary qualitative data offers useful information on the perception of the guests and the performance of the operations, there is a set of limitations that need to be admitted</w:t>
      </w:r>
      <w:r w:rsidR="009D1C78" w:rsidRPr="007D32B3">
        <w:rPr>
          <w:rFonts w:ascii="Arial" w:hAnsi="Arial" w:cs="Arial"/>
        </w:rPr>
        <w:t xml:space="preserve"> (Ajayi, 2025)</w:t>
      </w:r>
      <w:r w:rsidRPr="007D32B3">
        <w:rPr>
          <w:rFonts w:ascii="Arial" w:hAnsi="Arial" w:cs="Arial"/>
        </w:rPr>
        <w:t xml:space="preserve">. The use of sources that are publicly available, including online reviews, can be biased because the people who post their comments tend to reflect extreme experiences as opposed to average service experiences. This could influence the representativeness of the results. Moreover, it cannot have direct data, e.g., interviews with staff or management, which restricts the possibility to learn more about the processes inside the </w:t>
      </w:r>
      <w:proofErr w:type="spellStart"/>
      <w:r w:rsidRPr="007D32B3">
        <w:rPr>
          <w:rFonts w:ascii="Arial" w:hAnsi="Arial" w:cs="Arial"/>
        </w:rPr>
        <w:t>organisation</w:t>
      </w:r>
      <w:proofErr w:type="spellEnd"/>
      <w:r w:rsidRPr="007D32B3">
        <w:rPr>
          <w:rFonts w:ascii="Arial" w:hAnsi="Arial" w:cs="Arial"/>
        </w:rPr>
        <w:t xml:space="preserve">, decision-making, </w:t>
      </w:r>
      <w:r w:rsidRPr="007D32B3">
        <w:rPr>
          <w:rFonts w:ascii="Arial" w:hAnsi="Arial" w:cs="Arial"/>
        </w:rPr>
        <w:lastRenderedPageBreak/>
        <w:t xml:space="preserve">and </w:t>
      </w:r>
      <w:proofErr w:type="spellStart"/>
      <w:r w:rsidRPr="007D32B3">
        <w:rPr>
          <w:rFonts w:ascii="Arial" w:hAnsi="Arial" w:cs="Arial"/>
        </w:rPr>
        <w:t>organisational</w:t>
      </w:r>
      <w:proofErr w:type="spellEnd"/>
      <w:r w:rsidRPr="007D32B3">
        <w:rPr>
          <w:rFonts w:ascii="Arial" w:hAnsi="Arial" w:cs="Arial"/>
        </w:rPr>
        <w:t xml:space="preserve"> culture. This analysis is thus based on the secondary evidences but not the primary views and thus the interpretation might lack depth</w:t>
      </w:r>
      <w:r w:rsidR="009D1C78" w:rsidRPr="007D32B3">
        <w:rPr>
          <w:rFonts w:ascii="Arial" w:hAnsi="Arial" w:cs="Arial"/>
        </w:rPr>
        <w:t xml:space="preserve"> (A Dale, 2025)</w:t>
      </w:r>
      <w:r w:rsidRPr="007D32B3">
        <w:rPr>
          <w:rFonts w:ascii="Arial" w:hAnsi="Arial" w:cs="Arial"/>
        </w:rPr>
        <w:t>.</w:t>
      </w:r>
    </w:p>
    <w:p w14:paraId="79E8B71C" w14:textId="10A78BAE" w:rsidR="00ED0CBD" w:rsidRPr="007D32B3" w:rsidRDefault="00A74FD0" w:rsidP="007D32B3">
      <w:pPr>
        <w:spacing w:line="480" w:lineRule="auto"/>
        <w:rPr>
          <w:rFonts w:ascii="Arial" w:hAnsi="Arial" w:cs="Arial"/>
        </w:rPr>
      </w:pPr>
      <w:r w:rsidRPr="007D32B3">
        <w:rPr>
          <w:rFonts w:ascii="Arial" w:hAnsi="Arial" w:cs="Arial"/>
        </w:rPr>
        <w:t>The other weakness is associated with subjectivity of thematic analysis where interpretation of the researcher contributes towards determining the patterns and themes</w:t>
      </w:r>
      <w:r w:rsidR="009D1C78" w:rsidRPr="007D32B3">
        <w:rPr>
          <w:rFonts w:ascii="Arial" w:hAnsi="Arial" w:cs="Arial"/>
        </w:rPr>
        <w:t xml:space="preserve"> (Keča and Ivančić, 2022)</w:t>
      </w:r>
      <w:r w:rsidRPr="007D32B3">
        <w:rPr>
          <w:rFonts w:ascii="Arial" w:hAnsi="Arial" w:cs="Arial"/>
        </w:rPr>
        <w:t>. Even though there is an attempt to be objective and systematic, the bias in interpretation may be present to some extent. Also, the narrowness of the environmental scope (only one case study) could restrict the transferability of the results to the other hotels or settings. Nevertheless, these restriction will not diminish the validity of the study because of the multiplicity of data sources, triangulation, and the presence of well-developed theoretical frameworks that allow making significant conclusions</w:t>
      </w:r>
      <w:r w:rsidR="009D1C78" w:rsidRPr="007D32B3">
        <w:rPr>
          <w:rFonts w:ascii="Arial" w:hAnsi="Arial" w:cs="Arial"/>
        </w:rPr>
        <w:t xml:space="preserve"> (Singh, 2021)</w:t>
      </w:r>
      <w:r w:rsidRPr="007D32B3">
        <w:rPr>
          <w:rFonts w:ascii="Arial" w:hAnsi="Arial" w:cs="Arial"/>
        </w:rPr>
        <w:t>.</w:t>
      </w:r>
    </w:p>
    <w:p w14:paraId="6FC5ABCC" w14:textId="77777777" w:rsidR="00305049" w:rsidRPr="007D32B3" w:rsidRDefault="00646E6E" w:rsidP="007D32B3">
      <w:pPr>
        <w:pStyle w:val="Heading3"/>
        <w:spacing w:line="480" w:lineRule="auto"/>
        <w:rPr>
          <w:rFonts w:ascii="Arial" w:hAnsi="Arial" w:cs="Arial"/>
        </w:rPr>
      </w:pPr>
      <w:bookmarkStart w:id="36" w:name="_Toc222683952"/>
      <w:r w:rsidRPr="007D32B3">
        <w:rPr>
          <w:rFonts w:ascii="Arial" w:hAnsi="Arial" w:cs="Arial"/>
        </w:rPr>
        <w:t>4.3.4</w:t>
      </w:r>
      <w:r w:rsidR="00305049" w:rsidRPr="007D32B3">
        <w:rPr>
          <w:rFonts w:ascii="Arial" w:hAnsi="Arial" w:cs="Arial"/>
        </w:rPr>
        <w:t xml:space="preserve"> Directions for Future Research</w:t>
      </w:r>
      <w:bookmarkEnd w:id="36"/>
      <w:r w:rsidR="00305049" w:rsidRPr="007D32B3">
        <w:rPr>
          <w:rFonts w:ascii="Arial" w:hAnsi="Arial" w:cs="Arial"/>
        </w:rPr>
        <w:tab/>
      </w:r>
    </w:p>
    <w:p w14:paraId="5901DAC8" w14:textId="0E433BF5" w:rsidR="00A74FD0" w:rsidRPr="007D32B3" w:rsidRDefault="00A74FD0" w:rsidP="007D32B3">
      <w:pPr>
        <w:spacing w:line="480" w:lineRule="auto"/>
        <w:rPr>
          <w:rFonts w:ascii="Arial" w:hAnsi="Arial" w:cs="Arial"/>
        </w:rPr>
      </w:pPr>
      <w:r w:rsidRPr="007D32B3">
        <w:rPr>
          <w:rFonts w:ascii="Arial" w:hAnsi="Arial" w:cs="Arial"/>
        </w:rPr>
        <w:t xml:space="preserve">The next research may develop this work by introducing primary data collection techniques to obtain more comprehensive information about the front office work. </w:t>
      </w:r>
      <w:r w:rsidR="007A7DDA" w:rsidRPr="007D32B3">
        <w:rPr>
          <w:rFonts w:ascii="Arial" w:hAnsi="Arial" w:cs="Arial"/>
        </w:rPr>
        <w:t xml:space="preserve">The conversations with the management and reception personnel would provide a better insight into the operational problems, service strategies, and </w:t>
      </w:r>
      <w:proofErr w:type="spellStart"/>
      <w:r w:rsidR="007A7DDA" w:rsidRPr="007D32B3">
        <w:rPr>
          <w:rFonts w:ascii="Arial" w:hAnsi="Arial" w:cs="Arial"/>
        </w:rPr>
        <w:t>organisational</w:t>
      </w:r>
      <w:proofErr w:type="spellEnd"/>
      <w:r w:rsidR="007A7DDA" w:rsidRPr="007D32B3">
        <w:rPr>
          <w:rFonts w:ascii="Arial" w:hAnsi="Arial" w:cs="Arial"/>
        </w:rPr>
        <w:t xml:space="preserve"> culture (Xu et al., 2022). More systematic satisfaction and expectation measurement could also be offered by guest survey. </w:t>
      </w:r>
      <w:r w:rsidRPr="007D32B3">
        <w:rPr>
          <w:rFonts w:ascii="Arial" w:hAnsi="Arial" w:cs="Arial"/>
        </w:rPr>
        <w:t>Larger studies that examined several hotels across various market segments would be helpful to determine the best practices and it would be a wider perspective on front office management. A longitudinal study that evaluates how things have changed would also contribute to the existing knowledge on how operational improvements affect the outcomes of the services</w:t>
      </w:r>
      <w:r w:rsidR="009D1C78" w:rsidRPr="007D32B3">
        <w:rPr>
          <w:rFonts w:ascii="Arial" w:hAnsi="Arial" w:cs="Arial"/>
        </w:rPr>
        <w:t xml:space="preserve"> (Sloan, Legrand and Chen, 2022)</w:t>
      </w:r>
      <w:r w:rsidRPr="007D32B3">
        <w:rPr>
          <w:rFonts w:ascii="Arial" w:hAnsi="Arial" w:cs="Arial"/>
        </w:rPr>
        <w:t>.</w:t>
      </w:r>
    </w:p>
    <w:p w14:paraId="37E89D5D" w14:textId="24D67501" w:rsidR="00ED0CBD" w:rsidRPr="007D32B3" w:rsidRDefault="00A74FD0" w:rsidP="007D32B3">
      <w:pPr>
        <w:spacing w:line="480" w:lineRule="auto"/>
        <w:rPr>
          <w:rFonts w:ascii="Arial" w:hAnsi="Arial" w:cs="Arial"/>
        </w:rPr>
      </w:pPr>
      <w:r w:rsidRPr="007D32B3">
        <w:rPr>
          <w:rFonts w:ascii="Arial" w:hAnsi="Arial" w:cs="Arial"/>
        </w:rPr>
        <w:lastRenderedPageBreak/>
        <w:t xml:space="preserve">Also, to be done in the future, the influence of new technologies, including artificial intelligence and self-service systems, on guest experience and roles in the staff could be considered. The correlation between employee wellbeing and service quality can be also investigated, and potentially, it will yield some interesting information, as working in a front office can be quite exhausting. By filling these gaps, the future research can add to the overall picture of the front office functioning and help to work out the strategies that will improve the quality of the services provided and the performance of the </w:t>
      </w:r>
      <w:proofErr w:type="spellStart"/>
      <w:r w:rsidRPr="007D32B3">
        <w:rPr>
          <w:rFonts w:ascii="Arial" w:hAnsi="Arial" w:cs="Arial"/>
        </w:rPr>
        <w:t>organisations</w:t>
      </w:r>
      <w:proofErr w:type="spellEnd"/>
      <w:r w:rsidR="009D1C78" w:rsidRPr="007D32B3">
        <w:rPr>
          <w:rFonts w:ascii="Arial" w:hAnsi="Arial" w:cs="Arial"/>
        </w:rPr>
        <w:t xml:space="preserve"> (</w:t>
      </w:r>
      <w:proofErr w:type="spellStart"/>
      <w:r w:rsidR="009D1C78" w:rsidRPr="007D32B3">
        <w:rPr>
          <w:rFonts w:ascii="Arial" w:hAnsi="Arial" w:cs="Arial"/>
        </w:rPr>
        <w:t>Mavlutova</w:t>
      </w:r>
      <w:proofErr w:type="spellEnd"/>
      <w:r w:rsidR="009D1C78" w:rsidRPr="007D32B3">
        <w:rPr>
          <w:rFonts w:ascii="Arial" w:hAnsi="Arial" w:cs="Arial"/>
        </w:rPr>
        <w:t xml:space="preserve"> et al., 2022)</w:t>
      </w:r>
      <w:r w:rsidRPr="007D32B3">
        <w:rPr>
          <w:rFonts w:ascii="Arial" w:hAnsi="Arial" w:cs="Arial"/>
        </w:rPr>
        <w:t>.</w:t>
      </w:r>
    </w:p>
    <w:p w14:paraId="71E9BDDE" w14:textId="77777777" w:rsidR="00D34454" w:rsidRPr="007D32B3" w:rsidRDefault="00D34454" w:rsidP="007D32B3">
      <w:pPr>
        <w:spacing w:before="0" w:after="160" w:line="480" w:lineRule="auto"/>
        <w:jc w:val="left"/>
        <w:rPr>
          <w:rFonts w:ascii="Arial" w:eastAsiaTheme="majorEastAsia" w:hAnsi="Arial" w:cs="Arial"/>
          <w:b/>
          <w:szCs w:val="24"/>
        </w:rPr>
      </w:pPr>
      <w:r w:rsidRPr="007D32B3">
        <w:rPr>
          <w:rFonts w:ascii="Arial" w:hAnsi="Arial" w:cs="Arial"/>
        </w:rPr>
        <w:br w:type="page"/>
      </w:r>
    </w:p>
    <w:p w14:paraId="2F25D99F" w14:textId="77777777" w:rsidR="00305049" w:rsidRPr="007D32B3" w:rsidRDefault="00305049" w:rsidP="007D32B3">
      <w:pPr>
        <w:pStyle w:val="Heading1"/>
        <w:spacing w:line="480" w:lineRule="auto"/>
        <w:rPr>
          <w:rFonts w:ascii="Arial" w:hAnsi="Arial" w:cs="Arial"/>
        </w:rPr>
      </w:pPr>
      <w:bookmarkStart w:id="37" w:name="_Toc222683953"/>
      <w:r w:rsidRPr="007D32B3">
        <w:rPr>
          <w:rFonts w:ascii="Arial" w:hAnsi="Arial" w:cs="Arial"/>
        </w:rPr>
        <w:lastRenderedPageBreak/>
        <w:t>Chapter 5: Conclusion and Recommendations</w:t>
      </w:r>
      <w:bookmarkEnd w:id="37"/>
      <w:r w:rsidRPr="007D32B3">
        <w:rPr>
          <w:rFonts w:ascii="Arial" w:hAnsi="Arial" w:cs="Arial"/>
        </w:rPr>
        <w:tab/>
      </w:r>
    </w:p>
    <w:p w14:paraId="5A1A78DC" w14:textId="77777777" w:rsidR="000D692B" w:rsidRPr="007D32B3" w:rsidRDefault="00305049" w:rsidP="007D32B3">
      <w:pPr>
        <w:pStyle w:val="Heading2"/>
        <w:spacing w:line="480" w:lineRule="auto"/>
        <w:rPr>
          <w:rFonts w:ascii="Arial" w:hAnsi="Arial" w:cs="Arial"/>
        </w:rPr>
      </w:pPr>
      <w:bookmarkStart w:id="38" w:name="_Toc222683954"/>
      <w:r w:rsidRPr="007D32B3">
        <w:rPr>
          <w:rFonts w:ascii="Arial" w:hAnsi="Arial" w:cs="Arial"/>
        </w:rPr>
        <w:t>5.1 Conclusion</w:t>
      </w:r>
      <w:bookmarkEnd w:id="38"/>
    </w:p>
    <w:p w14:paraId="1E5CEE57" w14:textId="329BFBE5" w:rsidR="00A74FD0" w:rsidRPr="007D32B3" w:rsidRDefault="00F422DE" w:rsidP="007D32B3">
      <w:pPr>
        <w:spacing w:line="480" w:lineRule="auto"/>
        <w:rPr>
          <w:rFonts w:ascii="Arial" w:hAnsi="Arial" w:cs="Arial"/>
        </w:rPr>
      </w:pPr>
      <w:r w:rsidRPr="007D32B3">
        <w:rPr>
          <w:rFonts w:ascii="Arial" w:hAnsi="Arial" w:cs="Arial"/>
        </w:rPr>
        <w:t>This study</w:t>
      </w:r>
      <w:r w:rsidR="00A74FD0" w:rsidRPr="007D32B3">
        <w:rPr>
          <w:rFonts w:ascii="Arial" w:hAnsi="Arial" w:cs="Arial"/>
        </w:rPr>
        <w:t xml:space="preserve"> aimed at assessing the quality of front office reception activities and service in </w:t>
      </w:r>
      <w:proofErr w:type="spellStart"/>
      <w:r w:rsidR="00A74FD0" w:rsidRPr="007D32B3">
        <w:rPr>
          <w:rFonts w:ascii="Arial" w:hAnsi="Arial" w:cs="Arial"/>
        </w:rPr>
        <w:t>Maldron</w:t>
      </w:r>
      <w:proofErr w:type="spellEnd"/>
      <w:r w:rsidR="00A74FD0" w:rsidRPr="007D32B3">
        <w:rPr>
          <w:rFonts w:ascii="Arial" w:hAnsi="Arial" w:cs="Arial"/>
        </w:rPr>
        <w:t xml:space="preserve"> Hotel Newcastle through a secondary qualitative research design. The study was designed to investigate the effectiveness of front office in its operational function, evaluate service quality by using predetermined frameworks, </w:t>
      </w:r>
      <w:r w:rsidRPr="007D32B3">
        <w:rPr>
          <w:rFonts w:ascii="Arial" w:hAnsi="Arial" w:cs="Arial"/>
        </w:rPr>
        <w:t>examine</w:t>
      </w:r>
      <w:r w:rsidR="00A74FD0" w:rsidRPr="007D32B3">
        <w:rPr>
          <w:rFonts w:ascii="Arial" w:hAnsi="Arial" w:cs="Arial"/>
        </w:rPr>
        <w:t xml:space="preserve"> the role of reception interactions in the satisfaction level of a guest, and </w:t>
      </w:r>
      <w:r w:rsidRPr="007D32B3">
        <w:rPr>
          <w:rFonts w:ascii="Arial" w:hAnsi="Arial" w:cs="Arial"/>
        </w:rPr>
        <w:t>identify</w:t>
      </w:r>
      <w:r w:rsidR="00A74FD0" w:rsidRPr="007D32B3">
        <w:rPr>
          <w:rFonts w:ascii="Arial" w:hAnsi="Arial" w:cs="Arial"/>
        </w:rPr>
        <w:t xml:space="preserve"> </w:t>
      </w:r>
      <w:proofErr w:type="spellStart"/>
      <w:r w:rsidRPr="007D32B3">
        <w:rPr>
          <w:rFonts w:ascii="Arial" w:hAnsi="Arial" w:cs="Arial"/>
        </w:rPr>
        <w:t>opperational</w:t>
      </w:r>
      <w:proofErr w:type="spellEnd"/>
      <w:r w:rsidR="00A74FD0" w:rsidRPr="007D32B3">
        <w:rPr>
          <w:rFonts w:ascii="Arial" w:hAnsi="Arial" w:cs="Arial"/>
        </w:rPr>
        <w:t xml:space="preserve"> challenges and opportunities to improve the situation</w:t>
      </w:r>
      <w:r w:rsidR="009D1C78" w:rsidRPr="007D32B3">
        <w:rPr>
          <w:rFonts w:ascii="Arial" w:hAnsi="Arial" w:cs="Arial"/>
        </w:rPr>
        <w:t xml:space="preserve"> (</w:t>
      </w:r>
      <w:proofErr w:type="spellStart"/>
      <w:r w:rsidR="009D1C78" w:rsidRPr="007D32B3">
        <w:rPr>
          <w:rFonts w:ascii="Arial" w:hAnsi="Arial" w:cs="Arial"/>
        </w:rPr>
        <w:t>Velaoras</w:t>
      </w:r>
      <w:proofErr w:type="spellEnd"/>
      <w:r w:rsidR="009D1C78" w:rsidRPr="007D32B3">
        <w:rPr>
          <w:rFonts w:ascii="Arial" w:hAnsi="Arial" w:cs="Arial"/>
        </w:rPr>
        <w:t xml:space="preserve"> et al., 2025)</w:t>
      </w:r>
      <w:r w:rsidR="00A74FD0" w:rsidRPr="007D32B3">
        <w:rPr>
          <w:rFonts w:ascii="Arial" w:hAnsi="Arial" w:cs="Arial"/>
        </w:rPr>
        <w:t>. The study offers a holistic view of determinants of front office performance in a competitive hospitality setting by examining secondary sources like the academic literature, industry insights, and guest feedback thereof.</w:t>
      </w:r>
    </w:p>
    <w:p w14:paraId="6E304C41" w14:textId="0C2897BF" w:rsidR="00A74FD0" w:rsidRPr="007D32B3" w:rsidRDefault="00A74FD0" w:rsidP="007D32B3">
      <w:pPr>
        <w:spacing w:line="480" w:lineRule="auto"/>
        <w:rPr>
          <w:rFonts w:ascii="Arial" w:hAnsi="Arial" w:cs="Arial"/>
        </w:rPr>
      </w:pPr>
      <w:r w:rsidRPr="007D32B3">
        <w:rPr>
          <w:rFonts w:ascii="Arial" w:hAnsi="Arial" w:cs="Arial"/>
        </w:rPr>
        <w:t>The results indicate that the front office reception serves a key role in the provision of quality service and overall perception of the hotel by the guests. The reception, being the first point of contact, affects the first impressions and determines the tone of the experience of the guest</w:t>
      </w:r>
      <w:r w:rsidR="009D1C78" w:rsidRPr="007D32B3">
        <w:rPr>
          <w:rFonts w:ascii="Arial" w:hAnsi="Arial" w:cs="Arial"/>
        </w:rPr>
        <w:t xml:space="preserve"> (Sakas et al., 2022)</w:t>
      </w:r>
      <w:r w:rsidRPr="007D32B3">
        <w:rPr>
          <w:rFonts w:ascii="Arial" w:hAnsi="Arial" w:cs="Arial"/>
        </w:rPr>
        <w:t xml:space="preserve">. It has been shown that the </w:t>
      </w:r>
      <w:r w:rsidR="00F422DE" w:rsidRPr="007D32B3">
        <w:rPr>
          <w:rFonts w:ascii="Arial" w:hAnsi="Arial" w:cs="Arial"/>
        </w:rPr>
        <w:t>a high</w:t>
      </w:r>
      <w:r w:rsidRPr="007D32B3">
        <w:rPr>
          <w:rFonts w:ascii="Arial" w:hAnsi="Arial" w:cs="Arial"/>
        </w:rPr>
        <w:t xml:space="preserve"> level of operational efficiency is </w:t>
      </w:r>
      <w:r w:rsidR="00F422DE" w:rsidRPr="007D32B3">
        <w:rPr>
          <w:rFonts w:ascii="Arial" w:hAnsi="Arial" w:cs="Arial"/>
        </w:rPr>
        <w:t>observed</w:t>
      </w:r>
      <w:r w:rsidRPr="007D32B3">
        <w:rPr>
          <w:rFonts w:ascii="Arial" w:hAnsi="Arial" w:cs="Arial"/>
        </w:rPr>
        <w:t>, and staff members are competent in their tasks connected with the work with check-in and check-out procedures, control of guest queries, and interaction with other departments. Efficient communication and workflow also lead to a seamless service delivery and thus the significance of well-</w:t>
      </w:r>
      <w:proofErr w:type="spellStart"/>
      <w:r w:rsidRPr="007D32B3">
        <w:rPr>
          <w:rFonts w:ascii="Arial" w:hAnsi="Arial" w:cs="Arial"/>
        </w:rPr>
        <w:t>organised</w:t>
      </w:r>
      <w:proofErr w:type="spellEnd"/>
      <w:r w:rsidRPr="007D32B3">
        <w:rPr>
          <w:rFonts w:ascii="Arial" w:hAnsi="Arial" w:cs="Arial"/>
        </w:rPr>
        <w:t xml:space="preserve"> functioning practices in keeping the guests satisfied.</w:t>
      </w:r>
    </w:p>
    <w:p w14:paraId="7EE75E3F" w14:textId="0134ADD7" w:rsidR="000D692B" w:rsidRPr="007D32B3" w:rsidRDefault="00A74FD0" w:rsidP="007D32B3">
      <w:pPr>
        <w:spacing w:line="480" w:lineRule="auto"/>
        <w:rPr>
          <w:rFonts w:ascii="Arial" w:hAnsi="Arial" w:cs="Arial"/>
        </w:rPr>
      </w:pPr>
      <w:r w:rsidRPr="007D32B3">
        <w:rPr>
          <w:rFonts w:ascii="Arial" w:hAnsi="Arial" w:cs="Arial"/>
        </w:rPr>
        <w:t xml:space="preserve">The analysis of the service quality through SERVQUAL demonstrated that the hotel has good results in the most important dimensions, such as tangibles, reliability, </w:t>
      </w:r>
      <w:r w:rsidRPr="007D32B3">
        <w:rPr>
          <w:rFonts w:ascii="Arial" w:hAnsi="Arial" w:cs="Arial"/>
        </w:rPr>
        <w:lastRenderedPageBreak/>
        <w:t>responsiveness, assurance, and empathy</w:t>
      </w:r>
      <w:r w:rsidR="009D1C78" w:rsidRPr="007D32B3">
        <w:rPr>
          <w:rFonts w:ascii="Arial" w:hAnsi="Arial" w:cs="Arial"/>
        </w:rPr>
        <w:t xml:space="preserve"> (Malanga et al., 2021)</w:t>
      </w:r>
      <w:r w:rsidRPr="007D32B3">
        <w:rPr>
          <w:rFonts w:ascii="Arial" w:hAnsi="Arial" w:cs="Arial"/>
        </w:rPr>
        <w:t>. The reception atmosphere is often perceived by the guests as professional and friendly, and employees are regarded as well-educated and helpful. This is enhanced by the fact that front office employees are able to give relevant information and answer queries in good time which makes them feel trusted and reliable. Service is also increased by empathetic interactions through which staff exhibit their attentiveness and awareness of the needs of the guest. Nevertheless, the analysis indicates as well that the consistency throughout the various shifts and control of service delivery during peak hours are also areas that can be optimized with some gains</w:t>
      </w:r>
      <w:r w:rsidR="009D1C78" w:rsidRPr="007D32B3">
        <w:rPr>
          <w:rFonts w:ascii="Arial" w:hAnsi="Arial" w:cs="Arial"/>
        </w:rPr>
        <w:t xml:space="preserve"> (Kacprzak and Hensel, 2023)</w:t>
      </w:r>
      <w:r w:rsidR="000D692B" w:rsidRPr="007D32B3">
        <w:rPr>
          <w:rFonts w:ascii="Arial" w:hAnsi="Arial" w:cs="Arial"/>
        </w:rPr>
        <w:t>.</w:t>
      </w:r>
    </w:p>
    <w:p w14:paraId="65F5DC4A" w14:textId="5881D5CF" w:rsidR="00A74FD0" w:rsidRPr="007D32B3" w:rsidRDefault="00A74FD0" w:rsidP="007D32B3">
      <w:pPr>
        <w:spacing w:line="480" w:lineRule="auto"/>
        <w:rPr>
          <w:rFonts w:ascii="Arial" w:hAnsi="Arial" w:cs="Arial"/>
        </w:rPr>
      </w:pPr>
      <w:r w:rsidRPr="007D32B3">
        <w:rPr>
          <w:rFonts w:ascii="Arial" w:hAnsi="Arial" w:cs="Arial"/>
        </w:rPr>
        <w:t>The guest experience and satisfaction turned out to be closely related to the reception quality of the interaction. The positive experiences of meeting friendly and helpful employees help develop positive impressions of the hotel and raise the chances of returning and positive word-of-mouth</w:t>
      </w:r>
      <w:r w:rsidR="009D1C78" w:rsidRPr="007D32B3">
        <w:rPr>
          <w:rFonts w:ascii="Arial" w:hAnsi="Arial" w:cs="Arial"/>
        </w:rPr>
        <w:t xml:space="preserve"> (Choi et al., 2022)</w:t>
      </w:r>
      <w:r w:rsidRPr="007D32B3">
        <w:rPr>
          <w:rFonts w:ascii="Arial" w:hAnsi="Arial" w:cs="Arial"/>
        </w:rPr>
        <w:t>. On the other hand, operation problems like waiting time or poor communication can impact negatively on the perception of the guests hence the significance of constant monitoring and active control. The results validate the notion that the front office operation does not only assist in administrative duties, but is also strategic in establishing customer relationship and reputation of the organisation.</w:t>
      </w:r>
    </w:p>
    <w:p w14:paraId="2410F573" w14:textId="25242C05" w:rsidR="00A74FD0" w:rsidRPr="007D32B3" w:rsidRDefault="00A74FD0" w:rsidP="007D32B3">
      <w:pPr>
        <w:spacing w:line="480" w:lineRule="auto"/>
        <w:rPr>
          <w:rFonts w:ascii="Arial" w:hAnsi="Arial" w:cs="Arial"/>
        </w:rPr>
      </w:pPr>
      <w:r w:rsidRPr="007D32B3">
        <w:rPr>
          <w:rFonts w:ascii="Arial" w:hAnsi="Arial" w:cs="Arial"/>
        </w:rPr>
        <w:t>There were also a number of operational challenges that were found to affect front office performance which were identified by the study</w:t>
      </w:r>
      <w:r w:rsidR="009D1C78" w:rsidRPr="007D32B3">
        <w:rPr>
          <w:rFonts w:ascii="Arial" w:hAnsi="Arial" w:cs="Arial"/>
        </w:rPr>
        <w:t xml:space="preserve"> (Anwar, Kumar and Manoharan, 2025)</w:t>
      </w:r>
      <w:r w:rsidRPr="007D32B3">
        <w:rPr>
          <w:rFonts w:ascii="Arial" w:hAnsi="Arial" w:cs="Arial"/>
        </w:rPr>
        <w:t xml:space="preserve">. The large occupancy rates and demand variation may </w:t>
      </w:r>
      <w:r w:rsidR="00D574A3" w:rsidRPr="007D32B3">
        <w:rPr>
          <w:rFonts w:ascii="Arial" w:hAnsi="Arial" w:cs="Arial"/>
        </w:rPr>
        <w:t>pressurize</w:t>
      </w:r>
      <w:r w:rsidRPr="007D32B3">
        <w:rPr>
          <w:rFonts w:ascii="Arial" w:hAnsi="Arial" w:cs="Arial"/>
        </w:rPr>
        <w:t xml:space="preserve"> the staff and this may cause delays or irregularity in service delivery. Employees and work limitations, as well as the necessity to focus on both efficiency and </w:t>
      </w:r>
      <w:proofErr w:type="spellStart"/>
      <w:r w:rsidRPr="007D32B3">
        <w:rPr>
          <w:rFonts w:ascii="Arial" w:hAnsi="Arial" w:cs="Arial"/>
        </w:rPr>
        <w:t>personalised</w:t>
      </w:r>
      <w:proofErr w:type="spellEnd"/>
      <w:r w:rsidRPr="007D32B3">
        <w:rPr>
          <w:rFonts w:ascii="Arial" w:hAnsi="Arial" w:cs="Arial"/>
        </w:rPr>
        <w:t xml:space="preserve"> service, remain as a </w:t>
      </w:r>
      <w:r w:rsidRPr="007D32B3">
        <w:rPr>
          <w:rFonts w:ascii="Arial" w:hAnsi="Arial" w:cs="Arial"/>
        </w:rPr>
        <w:lastRenderedPageBreak/>
        <w:t>constant challenge to the management. These results are consistent with the available literature that highlights the intricacy of handling the quality of services in the dynamic hospitality setting. To resolve these issues, there is a need to have an effective workforce planning, continuous training, and utilization of technology that is used to simplify procedures and assist the staffs perform better</w:t>
      </w:r>
      <w:r w:rsidR="009D1C78" w:rsidRPr="007D32B3">
        <w:rPr>
          <w:rFonts w:ascii="Arial" w:hAnsi="Arial" w:cs="Arial"/>
        </w:rPr>
        <w:t xml:space="preserve"> (A Dale, 2025)</w:t>
      </w:r>
      <w:r w:rsidRPr="007D32B3">
        <w:rPr>
          <w:rFonts w:ascii="Arial" w:hAnsi="Arial" w:cs="Arial"/>
        </w:rPr>
        <w:t>.</w:t>
      </w:r>
    </w:p>
    <w:p w14:paraId="39A50C34" w14:textId="55F95D19" w:rsidR="00A74FD0" w:rsidRPr="007D32B3" w:rsidRDefault="00A74FD0" w:rsidP="007D32B3">
      <w:pPr>
        <w:spacing w:line="480" w:lineRule="auto"/>
        <w:rPr>
          <w:rFonts w:ascii="Arial" w:hAnsi="Arial" w:cs="Arial"/>
        </w:rPr>
      </w:pPr>
      <w:r w:rsidRPr="007D32B3">
        <w:rPr>
          <w:rFonts w:ascii="Arial" w:hAnsi="Arial" w:cs="Arial"/>
        </w:rPr>
        <w:t>The SWOT and PESTEL strategic analysis presented an additional understanding of internal and external forces that influence the front office operations. The internal strengths, including the professionalism of the staff and the customer-centered culture, facilitate the achievement of the positive service results, and weaknesses associated with pressure on the peak-time performance are regarded as the area of the improvement</w:t>
      </w:r>
      <w:r w:rsidR="009D1C78" w:rsidRPr="007D32B3">
        <w:rPr>
          <w:rFonts w:ascii="Arial" w:hAnsi="Arial" w:cs="Arial"/>
        </w:rPr>
        <w:t xml:space="preserve"> (Keča and Ivančić, 2022)</w:t>
      </w:r>
      <w:r w:rsidRPr="007D32B3">
        <w:rPr>
          <w:rFonts w:ascii="Arial" w:hAnsi="Arial" w:cs="Arial"/>
        </w:rPr>
        <w:t>. On the outside, the technological changes and the changing demands of the customers and the economy determine the priority of operations and affect service delivery. As the analysis shows, the high standards of service provision involve the necessity of internal operational excellence and the ability to change depending on the environmental conditions.</w:t>
      </w:r>
    </w:p>
    <w:p w14:paraId="33BB03ED" w14:textId="4DF08E52" w:rsidR="000D692B" w:rsidRPr="007D32B3" w:rsidRDefault="00A74FD0" w:rsidP="007D32B3">
      <w:pPr>
        <w:spacing w:line="480" w:lineRule="auto"/>
        <w:rPr>
          <w:rFonts w:ascii="Arial" w:hAnsi="Arial" w:cs="Arial"/>
        </w:rPr>
      </w:pPr>
      <w:r w:rsidRPr="007D32B3">
        <w:rPr>
          <w:rFonts w:ascii="Arial" w:hAnsi="Arial" w:cs="Arial"/>
        </w:rPr>
        <w:t>Along with the insights that have been formed, the study recognizes limitations that can be attributed to the use of secondary data</w:t>
      </w:r>
      <w:r w:rsidR="009D1C78" w:rsidRPr="007D32B3">
        <w:rPr>
          <w:rFonts w:ascii="Arial" w:hAnsi="Arial" w:cs="Arial"/>
        </w:rPr>
        <w:t xml:space="preserve"> (</w:t>
      </w:r>
      <w:proofErr w:type="spellStart"/>
      <w:r w:rsidR="009D1C78" w:rsidRPr="007D32B3">
        <w:rPr>
          <w:rFonts w:ascii="Arial" w:hAnsi="Arial" w:cs="Arial"/>
        </w:rPr>
        <w:t>Dogru</w:t>
      </w:r>
      <w:proofErr w:type="spellEnd"/>
      <w:r w:rsidR="009D1C78" w:rsidRPr="007D32B3">
        <w:rPr>
          <w:rFonts w:ascii="Arial" w:hAnsi="Arial" w:cs="Arial"/>
        </w:rPr>
        <w:t xml:space="preserve"> et al., 2023)</w:t>
      </w:r>
      <w:r w:rsidRPr="007D32B3">
        <w:rPr>
          <w:rFonts w:ascii="Arial" w:hAnsi="Arial" w:cs="Arial"/>
        </w:rPr>
        <w:t xml:space="preserve">. The dependence on the publicly available information and the reviews made by guests might not be sufficient to reflect the complexity of the internal processes and the view of the employees. Also, the investigation of one case study constrains the </w:t>
      </w:r>
      <w:proofErr w:type="spellStart"/>
      <w:r w:rsidRPr="007D32B3">
        <w:rPr>
          <w:rFonts w:ascii="Arial" w:hAnsi="Arial" w:cs="Arial"/>
        </w:rPr>
        <w:t>generalisation</w:t>
      </w:r>
      <w:proofErr w:type="spellEnd"/>
      <w:r w:rsidRPr="007D32B3">
        <w:rPr>
          <w:rFonts w:ascii="Arial" w:hAnsi="Arial" w:cs="Arial"/>
        </w:rPr>
        <w:t xml:space="preserve"> of the results. However, the analysis has the strength of using many data sources and theoretical frameworks to give the analysis that credibility and has a meaningful base in making conclusions.</w:t>
      </w:r>
    </w:p>
    <w:p w14:paraId="0AAC8733" w14:textId="4669D825" w:rsidR="00A74FD0" w:rsidRPr="007D32B3" w:rsidRDefault="00A74FD0" w:rsidP="007D32B3">
      <w:pPr>
        <w:spacing w:line="480" w:lineRule="auto"/>
        <w:rPr>
          <w:rFonts w:ascii="Arial" w:hAnsi="Arial" w:cs="Arial"/>
        </w:rPr>
      </w:pPr>
      <w:r w:rsidRPr="007D32B3">
        <w:rPr>
          <w:rFonts w:ascii="Arial" w:hAnsi="Arial" w:cs="Arial"/>
        </w:rPr>
        <w:lastRenderedPageBreak/>
        <w:t xml:space="preserve">In general, the study concludes that front office reception operations, in general </w:t>
      </w:r>
      <w:proofErr w:type="spellStart"/>
      <w:r w:rsidRPr="007D32B3">
        <w:rPr>
          <w:rFonts w:ascii="Arial" w:hAnsi="Arial" w:cs="Arial"/>
        </w:rPr>
        <w:t>Maldron</w:t>
      </w:r>
      <w:proofErr w:type="spellEnd"/>
      <w:r w:rsidRPr="007D32B3">
        <w:rPr>
          <w:rFonts w:ascii="Arial" w:hAnsi="Arial" w:cs="Arial"/>
        </w:rPr>
        <w:t xml:space="preserve"> Hotel Newcastle are fairly effective in terms of providing quality service and helping to engage in positive guest experiences</w:t>
      </w:r>
      <w:r w:rsidR="00D91B26" w:rsidRPr="007D32B3">
        <w:rPr>
          <w:rFonts w:ascii="Arial" w:hAnsi="Arial" w:cs="Arial"/>
        </w:rPr>
        <w:t xml:space="preserve"> (Barimov, 2025)</w:t>
      </w:r>
      <w:r w:rsidRPr="007D32B3">
        <w:rPr>
          <w:rFonts w:ascii="Arial" w:hAnsi="Arial" w:cs="Arial"/>
        </w:rPr>
        <w:t>. The reception staff are well versed in interpersonal discipline and operational effectiveness that lead to customer satisfaction and the enhancement of the image of the hotel. The competitive environment that the hospitality industry operates in is, however, dynamic and as such, continuous improvement is a necessary aspect of the industry to ensure that a company remains competitive. Increasing the level of operational efficiency at the peak times, maintaining the level of service standards and use of technological solutions would further reinforce the performance.</w:t>
      </w:r>
    </w:p>
    <w:p w14:paraId="15BC8B71" w14:textId="17181BD1" w:rsidR="00305049" w:rsidRPr="007D32B3" w:rsidRDefault="00A74FD0" w:rsidP="007D32B3">
      <w:pPr>
        <w:spacing w:line="480" w:lineRule="auto"/>
        <w:rPr>
          <w:rFonts w:ascii="Arial" w:hAnsi="Arial" w:cs="Arial"/>
        </w:rPr>
      </w:pPr>
      <w:r w:rsidRPr="007D32B3">
        <w:rPr>
          <w:rFonts w:ascii="Arial" w:hAnsi="Arial" w:cs="Arial"/>
        </w:rPr>
        <w:t>To sum up, as observed in this paper, front office operations are strategically significant to the hospitality industry</w:t>
      </w:r>
      <w:r w:rsidR="00D91B26" w:rsidRPr="007D32B3">
        <w:rPr>
          <w:rFonts w:ascii="Arial" w:hAnsi="Arial" w:cs="Arial"/>
        </w:rPr>
        <w:t xml:space="preserve"> (Aksoy et al., 2022)</w:t>
      </w:r>
      <w:r w:rsidRPr="007D32B3">
        <w:rPr>
          <w:rFonts w:ascii="Arial" w:hAnsi="Arial" w:cs="Arial"/>
        </w:rPr>
        <w:t>. The research indicates the necessity of continuous assessment and responsive management due to the connection between the operational practices and services quality and satisfaction of the guests. The obtained insights allow to rely on the enhancement of the front office functioning and contribute to the success of the hotel in the long-term, as well as develop a bigger picture of the role of the reception operations in the service outcomes within the modern hospitality environment</w:t>
      </w:r>
      <w:r w:rsidR="00D91B26" w:rsidRPr="007D32B3">
        <w:rPr>
          <w:rFonts w:ascii="Arial" w:hAnsi="Arial" w:cs="Arial"/>
        </w:rPr>
        <w:t xml:space="preserve"> (A Dale, 2025)</w:t>
      </w:r>
      <w:r w:rsidRPr="007D32B3">
        <w:rPr>
          <w:rFonts w:ascii="Arial" w:hAnsi="Arial" w:cs="Arial"/>
        </w:rPr>
        <w:t>.</w:t>
      </w:r>
      <w:r w:rsidR="00305049" w:rsidRPr="007D32B3">
        <w:rPr>
          <w:rFonts w:ascii="Arial" w:hAnsi="Arial" w:cs="Arial"/>
        </w:rPr>
        <w:tab/>
      </w:r>
    </w:p>
    <w:p w14:paraId="7D3E1A1B" w14:textId="77777777" w:rsidR="00305049" w:rsidRPr="007D32B3" w:rsidRDefault="00305049" w:rsidP="007D32B3">
      <w:pPr>
        <w:pStyle w:val="Heading2"/>
        <w:spacing w:line="480" w:lineRule="auto"/>
        <w:rPr>
          <w:rFonts w:ascii="Arial" w:hAnsi="Arial" w:cs="Arial"/>
        </w:rPr>
      </w:pPr>
      <w:bookmarkStart w:id="39" w:name="_Toc222683955"/>
      <w:r w:rsidRPr="007D32B3">
        <w:rPr>
          <w:rFonts w:ascii="Arial" w:hAnsi="Arial" w:cs="Arial"/>
        </w:rPr>
        <w:t>5.2 Recommend</w:t>
      </w:r>
      <w:r w:rsidR="000D692B" w:rsidRPr="007D32B3">
        <w:rPr>
          <w:rFonts w:ascii="Arial" w:hAnsi="Arial" w:cs="Arial"/>
        </w:rPr>
        <w:t>ations and Practical Strategies</w:t>
      </w:r>
      <w:bookmarkEnd w:id="39"/>
    </w:p>
    <w:p w14:paraId="527C7684" w14:textId="6438A39A" w:rsidR="0056406A" w:rsidRPr="007D32B3" w:rsidRDefault="00A74FD0" w:rsidP="007D32B3">
      <w:pPr>
        <w:spacing w:line="480" w:lineRule="auto"/>
        <w:rPr>
          <w:rFonts w:ascii="Arial" w:hAnsi="Arial" w:cs="Arial"/>
        </w:rPr>
      </w:pPr>
      <w:r w:rsidRPr="007D32B3">
        <w:rPr>
          <w:rFonts w:ascii="Arial" w:hAnsi="Arial" w:cs="Arial"/>
        </w:rPr>
        <w:t xml:space="preserve">According to the results of this research, there are some useful recommendations made to improve the ability of front office reception and quality of services of the </w:t>
      </w:r>
      <w:proofErr w:type="spellStart"/>
      <w:r w:rsidRPr="007D32B3">
        <w:rPr>
          <w:rFonts w:ascii="Arial" w:hAnsi="Arial" w:cs="Arial"/>
        </w:rPr>
        <w:t>Maldron</w:t>
      </w:r>
      <w:proofErr w:type="spellEnd"/>
      <w:r w:rsidRPr="007D32B3">
        <w:rPr>
          <w:rFonts w:ascii="Arial" w:hAnsi="Arial" w:cs="Arial"/>
        </w:rPr>
        <w:t xml:space="preserve"> Hotel Newcastle</w:t>
      </w:r>
      <w:r w:rsidR="00D91B26" w:rsidRPr="007D32B3">
        <w:rPr>
          <w:rFonts w:ascii="Arial" w:hAnsi="Arial" w:cs="Arial"/>
        </w:rPr>
        <w:t xml:space="preserve"> (</w:t>
      </w:r>
      <w:proofErr w:type="spellStart"/>
      <w:r w:rsidR="00D91B26" w:rsidRPr="007D32B3">
        <w:rPr>
          <w:rFonts w:ascii="Arial" w:hAnsi="Arial" w:cs="Arial"/>
        </w:rPr>
        <w:t>Poullas</w:t>
      </w:r>
      <w:proofErr w:type="spellEnd"/>
      <w:r w:rsidR="00D91B26" w:rsidRPr="007D32B3">
        <w:rPr>
          <w:rFonts w:ascii="Arial" w:hAnsi="Arial" w:cs="Arial"/>
        </w:rPr>
        <w:t xml:space="preserve"> and </w:t>
      </w:r>
      <w:proofErr w:type="spellStart"/>
      <w:r w:rsidR="00D91B26" w:rsidRPr="007D32B3">
        <w:rPr>
          <w:rFonts w:ascii="Arial" w:hAnsi="Arial" w:cs="Arial"/>
        </w:rPr>
        <w:t>Kakoulli</w:t>
      </w:r>
      <w:proofErr w:type="spellEnd"/>
      <w:r w:rsidR="00D91B26" w:rsidRPr="007D32B3">
        <w:rPr>
          <w:rFonts w:ascii="Arial" w:hAnsi="Arial" w:cs="Arial"/>
        </w:rPr>
        <w:t>, 2023)</w:t>
      </w:r>
      <w:r w:rsidRPr="007D32B3">
        <w:rPr>
          <w:rFonts w:ascii="Arial" w:hAnsi="Arial" w:cs="Arial"/>
        </w:rPr>
        <w:t xml:space="preserve">. These suggestions are aimed at enhancing the efficiency of operations, building the capacity of the staff, </w:t>
      </w:r>
      <w:proofErr w:type="spellStart"/>
      <w:r w:rsidRPr="007D32B3">
        <w:rPr>
          <w:rFonts w:ascii="Arial" w:hAnsi="Arial" w:cs="Arial"/>
        </w:rPr>
        <w:t>capitalising</w:t>
      </w:r>
      <w:proofErr w:type="spellEnd"/>
      <w:r w:rsidRPr="007D32B3">
        <w:rPr>
          <w:rFonts w:ascii="Arial" w:hAnsi="Arial" w:cs="Arial"/>
        </w:rPr>
        <w:t xml:space="preserve"> technology, and </w:t>
      </w:r>
      <w:r w:rsidRPr="007D32B3">
        <w:rPr>
          <w:rFonts w:ascii="Arial" w:hAnsi="Arial" w:cs="Arial"/>
        </w:rPr>
        <w:lastRenderedPageBreak/>
        <w:t>making the entire guest experience better. These strategies can assist in the process of ongoing improvement and assist the hotel to sustain high service standards in a competitive environment.</w:t>
      </w:r>
    </w:p>
    <w:p w14:paraId="0BDB97C6" w14:textId="786C2B99" w:rsidR="00A23954" w:rsidRPr="007D32B3" w:rsidRDefault="00A23954" w:rsidP="007D32B3">
      <w:pPr>
        <w:pStyle w:val="Heading3"/>
        <w:spacing w:line="480" w:lineRule="auto"/>
        <w:rPr>
          <w:rFonts w:ascii="Arial" w:hAnsi="Arial" w:cs="Arial"/>
        </w:rPr>
      </w:pPr>
      <w:bookmarkStart w:id="40" w:name="_Toc222683956"/>
      <w:r w:rsidRPr="007D32B3">
        <w:rPr>
          <w:rFonts w:ascii="Arial" w:hAnsi="Arial" w:cs="Arial"/>
        </w:rPr>
        <w:t>5.2.1 Improve check-in efficiency</w:t>
      </w:r>
      <w:bookmarkEnd w:id="40"/>
      <w:r w:rsidR="007F35DF" w:rsidRPr="007D32B3">
        <w:rPr>
          <w:rFonts w:ascii="Arial" w:hAnsi="Arial" w:cs="Arial"/>
        </w:rPr>
        <w:t xml:space="preserve"> </w:t>
      </w:r>
    </w:p>
    <w:p w14:paraId="025A370A" w14:textId="7E461249" w:rsidR="0056406A" w:rsidRPr="007D32B3" w:rsidRDefault="00A74FD0" w:rsidP="007D32B3">
      <w:pPr>
        <w:spacing w:line="480" w:lineRule="auto"/>
        <w:rPr>
          <w:rFonts w:ascii="Arial" w:hAnsi="Arial" w:cs="Arial"/>
        </w:rPr>
      </w:pPr>
      <w:r w:rsidRPr="007D32B3">
        <w:rPr>
          <w:rFonts w:ascii="Arial" w:hAnsi="Arial" w:cs="Arial"/>
        </w:rPr>
        <w:t>The efficiency of checking in should be enhanced to augment the first impressions, and minimizing waiting time, especially during the peak periods. The hotel might consider the existing check in processes and pinpoint areas of bottlenecks and streamline process. The practice of queue management, like hiring more employees during the high season or establishing express check-in services to frequent clients, can achieve faster service. Online booking or digital forms can also be used to reduce the administrative functions in the reception desk by conducting pre-arrival communication</w:t>
      </w:r>
      <w:r w:rsidR="00D91B26" w:rsidRPr="007D32B3">
        <w:rPr>
          <w:rFonts w:ascii="Arial" w:hAnsi="Arial" w:cs="Arial"/>
        </w:rPr>
        <w:t xml:space="preserve"> (Khoa, Hung and Brahmi, 2023)</w:t>
      </w:r>
      <w:r w:rsidRPr="007D32B3">
        <w:rPr>
          <w:rFonts w:ascii="Arial" w:hAnsi="Arial" w:cs="Arial"/>
        </w:rPr>
        <w:t>. A well-defined and properly organized front office might be one of the factors to ensure the efficient functioning of the hotel and reduce the number of delays during the check-in process. This will help the hotel to increase guest satisfaction and decrease the operational stress on employees by focusing on the effective check-in procedures.</w:t>
      </w:r>
    </w:p>
    <w:p w14:paraId="59FE1F46" w14:textId="77777777" w:rsidR="00A23954" w:rsidRPr="007D32B3" w:rsidRDefault="00A23954" w:rsidP="007D32B3">
      <w:pPr>
        <w:pStyle w:val="Heading3"/>
        <w:spacing w:line="480" w:lineRule="auto"/>
        <w:rPr>
          <w:rFonts w:ascii="Arial" w:hAnsi="Arial" w:cs="Arial"/>
        </w:rPr>
      </w:pPr>
      <w:bookmarkStart w:id="41" w:name="_Toc222683957"/>
      <w:r w:rsidRPr="007D32B3">
        <w:rPr>
          <w:rFonts w:ascii="Arial" w:hAnsi="Arial" w:cs="Arial"/>
        </w:rPr>
        <w:t>5.2.2 Staff training programs</w:t>
      </w:r>
      <w:bookmarkEnd w:id="41"/>
    </w:p>
    <w:p w14:paraId="05029375" w14:textId="01D1428F" w:rsidR="0056406A" w:rsidRPr="007D32B3" w:rsidRDefault="00A74FD0" w:rsidP="007D32B3">
      <w:pPr>
        <w:spacing w:line="480" w:lineRule="auto"/>
        <w:rPr>
          <w:rFonts w:ascii="Arial" w:hAnsi="Arial" w:cs="Arial"/>
        </w:rPr>
      </w:pPr>
      <w:r w:rsidRPr="007D32B3">
        <w:rPr>
          <w:rFonts w:ascii="Arial" w:hAnsi="Arial" w:cs="Arial"/>
        </w:rPr>
        <w:t>Constant employee training is essential to ensure the quality of services is always high and contributes to the professional growth of employees</w:t>
      </w:r>
      <w:r w:rsidR="00D91B26" w:rsidRPr="007D32B3">
        <w:rPr>
          <w:rFonts w:ascii="Arial" w:hAnsi="Arial" w:cs="Arial"/>
        </w:rPr>
        <w:t xml:space="preserve"> (Kelly, Peters and Farber, 2024)</w:t>
      </w:r>
      <w:r w:rsidRPr="007D32B3">
        <w:rPr>
          <w:rFonts w:ascii="Arial" w:hAnsi="Arial" w:cs="Arial"/>
        </w:rPr>
        <w:t xml:space="preserve">. The training </w:t>
      </w:r>
      <w:proofErr w:type="spellStart"/>
      <w:r w:rsidRPr="007D32B3">
        <w:rPr>
          <w:rFonts w:ascii="Arial" w:hAnsi="Arial" w:cs="Arial"/>
        </w:rPr>
        <w:t>programmes</w:t>
      </w:r>
      <w:proofErr w:type="spellEnd"/>
      <w:r w:rsidRPr="007D32B3">
        <w:rPr>
          <w:rFonts w:ascii="Arial" w:hAnsi="Arial" w:cs="Arial"/>
        </w:rPr>
        <w:t xml:space="preserve"> must be based on communication skills, cultural awareness, conflict management and service recovery methods so that the staff can be trained to manage the different needs of guests. Consistency of service standards and different shifts can be reinforced through regular refresher training. Moreover, training about stress </w:t>
      </w:r>
      <w:r w:rsidRPr="007D32B3">
        <w:rPr>
          <w:rFonts w:ascii="Arial" w:hAnsi="Arial" w:cs="Arial"/>
        </w:rPr>
        <w:lastRenderedPageBreak/>
        <w:t xml:space="preserve">work and working in a team can help to maintain the wellbeing of the employees and enhance the overall performance when the season is crowded. Promoting the spirit of learning and feedback can enable employees to own service delivery and help in </w:t>
      </w:r>
      <w:proofErr w:type="spellStart"/>
      <w:r w:rsidRPr="007D32B3">
        <w:rPr>
          <w:rFonts w:ascii="Arial" w:hAnsi="Arial" w:cs="Arial"/>
        </w:rPr>
        <w:t>organisational</w:t>
      </w:r>
      <w:proofErr w:type="spellEnd"/>
      <w:r w:rsidRPr="007D32B3">
        <w:rPr>
          <w:rFonts w:ascii="Arial" w:hAnsi="Arial" w:cs="Arial"/>
        </w:rPr>
        <w:t xml:space="preserve"> </w:t>
      </w:r>
      <w:r w:rsidR="00D91B26" w:rsidRPr="007D32B3">
        <w:rPr>
          <w:rFonts w:ascii="Arial" w:hAnsi="Arial" w:cs="Arial"/>
        </w:rPr>
        <w:t>development (</w:t>
      </w:r>
      <w:proofErr w:type="spellStart"/>
      <w:r w:rsidR="00D91B26" w:rsidRPr="007D32B3">
        <w:rPr>
          <w:rFonts w:ascii="Arial" w:hAnsi="Arial" w:cs="Arial"/>
        </w:rPr>
        <w:t>Dogru</w:t>
      </w:r>
      <w:proofErr w:type="spellEnd"/>
      <w:r w:rsidR="00D91B26" w:rsidRPr="007D32B3">
        <w:rPr>
          <w:rFonts w:ascii="Arial" w:hAnsi="Arial" w:cs="Arial"/>
        </w:rPr>
        <w:t xml:space="preserve"> et al., 2023) </w:t>
      </w:r>
      <w:r w:rsidRPr="007D32B3">
        <w:rPr>
          <w:rFonts w:ascii="Arial" w:hAnsi="Arial" w:cs="Arial"/>
        </w:rPr>
        <w:t>t.</w:t>
      </w:r>
    </w:p>
    <w:p w14:paraId="4EDF9D82" w14:textId="77777777" w:rsidR="00A23954" w:rsidRPr="007D32B3" w:rsidRDefault="00A23954" w:rsidP="007D32B3">
      <w:pPr>
        <w:pStyle w:val="Heading3"/>
        <w:spacing w:line="480" w:lineRule="auto"/>
        <w:rPr>
          <w:rFonts w:ascii="Arial" w:hAnsi="Arial" w:cs="Arial"/>
        </w:rPr>
      </w:pPr>
      <w:bookmarkStart w:id="42" w:name="_Toc222683958"/>
      <w:r w:rsidRPr="007D32B3">
        <w:rPr>
          <w:rFonts w:ascii="Arial" w:hAnsi="Arial" w:cs="Arial"/>
        </w:rPr>
        <w:t>5.2.3 Use guest feedback analytics</w:t>
      </w:r>
      <w:bookmarkEnd w:id="42"/>
    </w:p>
    <w:p w14:paraId="73AA724B" w14:textId="03100EF5" w:rsidR="0056406A" w:rsidRPr="007D32B3" w:rsidRDefault="00A74FD0" w:rsidP="007D32B3">
      <w:pPr>
        <w:spacing w:line="480" w:lineRule="auto"/>
        <w:rPr>
          <w:rFonts w:ascii="Arial" w:hAnsi="Arial" w:cs="Arial"/>
        </w:rPr>
      </w:pPr>
      <w:r w:rsidRPr="007D32B3">
        <w:rPr>
          <w:rFonts w:ascii="Arial" w:hAnsi="Arial" w:cs="Arial"/>
        </w:rPr>
        <w:t>The systematic review of guest feedback may serve as important data on the service performance and may reveal the areas, which need enhancement. The hotel might also institute systematic procedures of going through online reviews, surveys and internal feedbacks to gather recurrent problems or trends</w:t>
      </w:r>
      <w:r w:rsidR="00D91B26" w:rsidRPr="007D32B3">
        <w:rPr>
          <w:rFonts w:ascii="Arial" w:hAnsi="Arial" w:cs="Arial"/>
        </w:rPr>
        <w:t xml:space="preserve"> (Platko and Mikhailova, 2021)</w:t>
      </w:r>
      <w:r w:rsidRPr="007D32B3">
        <w:rPr>
          <w:rFonts w:ascii="Arial" w:hAnsi="Arial" w:cs="Arial"/>
        </w:rPr>
        <w:t>. Feedback analytics tools would assist the management in tracking the level of guest satisfaction and assess the usefulness of bettering service delivery in the long run. Providing feedback to front office staff may also facilitate awareness and a sense of continuous improvement through rewarding good performance and dealing with areas of concern. A data-driven approach will give the hotel the opportunity to make wise decisions which will result in better service delivery and customer experience</w:t>
      </w:r>
      <w:r w:rsidR="00D91B26" w:rsidRPr="007D32B3">
        <w:rPr>
          <w:rFonts w:ascii="Arial" w:hAnsi="Arial" w:cs="Arial"/>
        </w:rPr>
        <w:t xml:space="preserve"> (Xu et al., 2022)</w:t>
      </w:r>
      <w:r w:rsidRPr="007D32B3">
        <w:rPr>
          <w:rFonts w:ascii="Arial" w:hAnsi="Arial" w:cs="Arial"/>
        </w:rPr>
        <w:t>.</w:t>
      </w:r>
    </w:p>
    <w:p w14:paraId="6CEFA0ED" w14:textId="77777777" w:rsidR="00A23954" w:rsidRPr="007D32B3" w:rsidRDefault="00A23954" w:rsidP="007D32B3">
      <w:pPr>
        <w:pStyle w:val="Heading3"/>
        <w:spacing w:line="480" w:lineRule="auto"/>
        <w:rPr>
          <w:rFonts w:ascii="Arial" w:hAnsi="Arial" w:cs="Arial"/>
        </w:rPr>
      </w:pPr>
      <w:bookmarkStart w:id="43" w:name="_Toc222683959"/>
      <w:r w:rsidRPr="007D32B3">
        <w:rPr>
          <w:rFonts w:ascii="Arial" w:hAnsi="Arial" w:cs="Arial"/>
        </w:rPr>
        <w:t>5.2.4 Enhance communication</w:t>
      </w:r>
      <w:bookmarkEnd w:id="43"/>
    </w:p>
    <w:p w14:paraId="3FFDA3B3" w14:textId="66E74F18" w:rsidR="0056406A" w:rsidRPr="007D32B3" w:rsidRDefault="00A74FD0" w:rsidP="007D32B3">
      <w:pPr>
        <w:spacing w:line="480" w:lineRule="auto"/>
        <w:rPr>
          <w:rFonts w:ascii="Arial" w:hAnsi="Arial" w:cs="Arial"/>
        </w:rPr>
      </w:pPr>
      <w:r w:rsidRPr="007D32B3">
        <w:rPr>
          <w:rFonts w:ascii="Arial" w:hAnsi="Arial" w:cs="Arial"/>
        </w:rPr>
        <w:t>The front office must establish a good communication channel with other departments especially the housekeeping and maintenance department to help in smooth functioning of the restaurant and minimize delays in service provision. As a way of enhancing communication flow, the hotel can incorporate frequent briefings, collective online platforms, or real-time updates to enhance coordination</w:t>
      </w:r>
      <w:r w:rsidR="00D91B26" w:rsidRPr="007D32B3">
        <w:rPr>
          <w:rFonts w:ascii="Arial" w:hAnsi="Arial" w:cs="Arial"/>
        </w:rPr>
        <w:t xml:space="preserve"> (Sann et al., 2022)</w:t>
      </w:r>
      <w:r w:rsidRPr="007D32B3">
        <w:rPr>
          <w:rFonts w:ascii="Arial" w:hAnsi="Arial" w:cs="Arial"/>
        </w:rPr>
        <w:t xml:space="preserve">. Effective internal communication can also contribute to making sure that employees are aware of </w:t>
      </w:r>
      <w:r w:rsidRPr="007D32B3">
        <w:rPr>
          <w:rFonts w:ascii="Arial" w:hAnsi="Arial" w:cs="Arial"/>
        </w:rPr>
        <w:lastRenderedPageBreak/>
        <w:t>the availability of rooms, preferences of guests and changes in operations to minimize possible misunderstanding. Also, improved information communication, active updates, and personal communication with guests can help increase their satisfaction and develop trust. The reinforcement of communication practices can hence reinforce efficiency of operations and good guest experiences.</w:t>
      </w:r>
    </w:p>
    <w:p w14:paraId="007DF0C2" w14:textId="77777777" w:rsidR="00A23954" w:rsidRPr="007D32B3" w:rsidRDefault="00A23954" w:rsidP="007D32B3">
      <w:pPr>
        <w:pStyle w:val="Heading3"/>
        <w:spacing w:line="480" w:lineRule="auto"/>
        <w:rPr>
          <w:rFonts w:ascii="Arial" w:hAnsi="Arial" w:cs="Arial"/>
        </w:rPr>
      </w:pPr>
      <w:bookmarkStart w:id="44" w:name="_Toc222683960"/>
      <w:r w:rsidRPr="007D32B3">
        <w:rPr>
          <w:rFonts w:ascii="Arial" w:hAnsi="Arial" w:cs="Arial"/>
        </w:rPr>
        <w:t>5.2.5 Introduce digital tools</w:t>
      </w:r>
      <w:bookmarkEnd w:id="44"/>
    </w:p>
    <w:p w14:paraId="7A89F713" w14:textId="74C34719" w:rsidR="0056406A" w:rsidRPr="007D32B3" w:rsidRDefault="00A74FD0" w:rsidP="007D32B3">
      <w:pPr>
        <w:spacing w:line="480" w:lineRule="auto"/>
        <w:rPr>
          <w:rFonts w:ascii="Arial" w:hAnsi="Arial" w:cs="Arial"/>
        </w:rPr>
      </w:pPr>
      <w:r w:rsidRPr="007D32B3">
        <w:rPr>
          <w:rFonts w:ascii="Arial" w:hAnsi="Arial" w:cs="Arial"/>
        </w:rPr>
        <w:t>The use of digital technologies can have substantial prospects to be more efficient, as well as deliver better services. Introducing administrative tools like mobile check-in, online concierge services, or computerized messaging systems can facilitate the administrative processes and shorten the waiting time at the reception</w:t>
      </w:r>
      <w:r w:rsidR="00D91B26" w:rsidRPr="007D32B3">
        <w:rPr>
          <w:rFonts w:ascii="Arial" w:hAnsi="Arial" w:cs="Arial"/>
        </w:rPr>
        <w:t xml:space="preserve"> (Najeeb, 2024)</w:t>
      </w:r>
      <w:r w:rsidRPr="007D32B3">
        <w:rPr>
          <w:rFonts w:ascii="Arial" w:hAnsi="Arial" w:cs="Arial"/>
        </w:rPr>
        <w:t xml:space="preserve">. The improvement of the property management systems can help to manage the data better and enhance the coordination of the departments. </w:t>
      </w:r>
      <w:proofErr w:type="spellStart"/>
      <w:r w:rsidRPr="007D32B3">
        <w:rPr>
          <w:rFonts w:ascii="Arial" w:hAnsi="Arial" w:cs="Arial"/>
        </w:rPr>
        <w:t>Personalised</w:t>
      </w:r>
      <w:proofErr w:type="spellEnd"/>
      <w:r w:rsidRPr="007D32B3">
        <w:rPr>
          <w:rFonts w:ascii="Arial" w:hAnsi="Arial" w:cs="Arial"/>
        </w:rPr>
        <w:t xml:space="preserve"> services are also possible with the help of digital solutions, which allow employees to access guest preferences and history. It should be noted, though, that technology must be able to supplement human interaction and not to substitute it, </w:t>
      </w:r>
      <w:proofErr w:type="spellStart"/>
      <w:r w:rsidRPr="007D32B3">
        <w:rPr>
          <w:rFonts w:ascii="Arial" w:hAnsi="Arial" w:cs="Arial"/>
        </w:rPr>
        <w:t>personalised</w:t>
      </w:r>
      <w:proofErr w:type="spellEnd"/>
      <w:r w:rsidRPr="007D32B3">
        <w:rPr>
          <w:rFonts w:ascii="Arial" w:hAnsi="Arial" w:cs="Arial"/>
        </w:rPr>
        <w:t xml:space="preserve"> service being one of the most common requirements in the hospitality industry. Staff should be given relevant training and support to achieve the maximum benefits of integration with technology</w:t>
      </w:r>
      <w:r w:rsidR="00D91B26" w:rsidRPr="007D32B3">
        <w:rPr>
          <w:rFonts w:ascii="Arial" w:hAnsi="Arial" w:cs="Arial"/>
        </w:rPr>
        <w:t xml:space="preserve"> (Singh, 2021)</w:t>
      </w:r>
      <w:r w:rsidRPr="007D32B3">
        <w:rPr>
          <w:rFonts w:ascii="Arial" w:hAnsi="Arial" w:cs="Arial"/>
        </w:rPr>
        <w:t>.</w:t>
      </w:r>
    </w:p>
    <w:p w14:paraId="19D88160" w14:textId="77777777" w:rsidR="00FA3E6B" w:rsidRPr="007D32B3" w:rsidRDefault="00A23954" w:rsidP="007D32B3">
      <w:pPr>
        <w:pStyle w:val="Heading3"/>
        <w:spacing w:line="480" w:lineRule="auto"/>
        <w:rPr>
          <w:rFonts w:ascii="Arial" w:hAnsi="Arial" w:cs="Arial"/>
        </w:rPr>
      </w:pPr>
      <w:bookmarkStart w:id="45" w:name="_Toc222683961"/>
      <w:r w:rsidRPr="007D32B3">
        <w:rPr>
          <w:rFonts w:ascii="Arial" w:hAnsi="Arial" w:cs="Arial"/>
        </w:rPr>
        <w:t>5.2.6 Service recovery strategies</w:t>
      </w:r>
      <w:bookmarkEnd w:id="45"/>
    </w:p>
    <w:p w14:paraId="2914B055" w14:textId="645A432A" w:rsidR="00A74FD0" w:rsidRPr="007D32B3" w:rsidRDefault="00A74FD0" w:rsidP="007D32B3">
      <w:pPr>
        <w:spacing w:line="480" w:lineRule="auto"/>
        <w:rPr>
          <w:rFonts w:ascii="Arial" w:hAnsi="Arial" w:cs="Arial"/>
        </w:rPr>
      </w:pPr>
      <w:r w:rsidRPr="007D32B3">
        <w:rPr>
          <w:rFonts w:ascii="Arial" w:hAnsi="Arial" w:cs="Arial"/>
        </w:rPr>
        <w:t>Effective service recovery plans should be developed to ensure that when problems with the services occur, the guests are satisfied. The front office employees should be enabled by the hotel to act quickly on complaints by giving them clear directions and power to address issues effectively</w:t>
      </w:r>
      <w:r w:rsidR="00D91B26" w:rsidRPr="007D32B3">
        <w:rPr>
          <w:rFonts w:ascii="Arial" w:hAnsi="Arial" w:cs="Arial"/>
        </w:rPr>
        <w:t xml:space="preserve"> (Sakas et al., 2022)</w:t>
      </w:r>
      <w:r w:rsidRPr="007D32B3">
        <w:rPr>
          <w:rFonts w:ascii="Arial" w:hAnsi="Arial" w:cs="Arial"/>
        </w:rPr>
        <w:t xml:space="preserve">. The negative experiences can be </w:t>
      </w:r>
      <w:r w:rsidRPr="007D32B3">
        <w:rPr>
          <w:rFonts w:ascii="Arial" w:hAnsi="Arial" w:cs="Arial"/>
        </w:rPr>
        <w:lastRenderedPageBreak/>
        <w:t xml:space="preserve">transformed into the positive ones by training the staff to be active listeners with empathy and providing the relevant solutions. Continuous improvement can also be enhanced through the establishment of a systematic way of recording and </w:t>
      </w:r>
      <w:proofErr w:type="spellStart"/>
      <w:r w:rsidRPr="007D32B3">
        <w:rPr>
          <w:rFonts w:ascii="Arial" w:hAnsi="Arial" w:cs="Arial"/>
        </w:rPr>
        <w:t>analysing</w:t>
      </w:r>
      <w:proofErr w:type="spellEnd"/>
      <w:r w:rsidRPr="007D32B3">
        <w:rPr>
          <w:rFonts w:ascii="Arial" w:hAnsi="Arial" w:cs="Arial"/>
        </w:rPr>
        <w:t xml:space="preserve"> complaints to help in establishing the cause of service failures. The trust and commitment to customer care can be strengthened by proactive follow-up of guests following the fix of the problem. The hotel would be able to increase the number of guests who become loyal and save the reputation by improving service recovery practices</w:t>
      </w:r>
      <w:r w:rsidR="00D91B26" w:rsidRPr="007D32B3">
        <w:rPr>
          <w:rFonts w:ascii="Arial" w:hAnsi="Arial" w:cs="Arial"/>
        </w:rPr>
        <w:t xml:space="preserve"> (Khatter, 2025)</w:t>
      </w:r>
      <w:r w:rsidRPr="007D32B3">
        <w:rPr>
          <w:rFonts w:ascii="Arial" w:hAnsi="Arial" w:cs="Arial"/>
        </w:rPr>
        <w:t>.</w:t>
      </w:r>
    </w:p>
    <w:p w14:paraId="5E57E85C" w14:textId="3CDEB65F" w:rsidR="0056406A" w:rsidRPr="007D32B3" w:rsidRDefault="007A7DDA" w:rsidP="007D32B3">
      <w:pPr>
        <w:spacing w:line="480" w:lineRule="auto"/>
        <w:rPr>
          <w:rFonts w:ascii="Arial" w:hAnsi="Arial" w:cs="Arial"/>
        </w:rPr>
      </w:pPr>
      <w:r w:rsidRPr="007D32B3">
        <w:rPr>
          <w:rFonts w:ascii="Arial" w:hAnsi="Arial" w:cs="Arial"/>
        </w:rPr>
        <w:t xml:space="preserve">Overall, these recommendations show that the work of the front office should be </w:t>
      </w:r>
      <w:proofErr w:type="spellStart"/>
      <w:r w:rsidRPr="007D32B3">
        <w:rPr>
          <w:rFonts w:ascii="Arial" w:hAnsi="Arial" w:cs="Arial"/>
        </w:rPr>
        <w:t>optimised</w:t>
      </w:r>
      <w:proofErr w:type="spellEnd"/>
      <w:r w:rsidRPr="007D32B3">
        <w:rPr>
          <w:rFonts w:ascii="Arial" w:hAnsi="Arial" w:cs="Arial"/>
        </w:rPr>
        <w:t xml:space="preserve"> and taken in the whole through improvement of the staff, adoption of technologies, and effective communication. The following feasible plans can support the </w:t>
      </w:r>
      <w:proofErr w:type="spellStart"/>
      <w:r w:rsidRPr="007D32B3">
        <w:rPr>
          <w:rFonts w:ascii="Arial" w:hAnsi="Arial" w:cs="Arial"/>
        </w:rPr>
        <w:t>Maldron</w:t>
      </w:r>
      <w:proofErr w:type="spellEnd"/>
      <w:r w:rsidRPr="007D32B3">
        <w:rPr>
          <w:rFonts w:ascii="Arial" w:hAnsi="Arial" w:cs="Arial"/>
        </w:rPr>
        <w:t xml:space="preserve"> Hotel Newcastle to enhance the standard of operational output and service delivery quality, and responsiveness to the dynamic needs of the customers. Continuous evaluation and repositioning will play an important role in sustaining the gains and competitive advantage in hospitality industry (Cheng, 2014).</w:t>
      </w:r>
    </w:p>
    <w:p w14:paraId="6D7A027C" w14:textId="77777777" w:rsidR="00D34454" w:rsidRPr="007D32B3" w:rsidRDefault="00D34454" w:rsidP="007D32B3">
      <w:pPr>
        <w:spacing w:line="480" w:lineRule="auto"/>
        <w:rPr>
          <w:rFonts w:ascii="Arial" w:hAnsi="Arial" w:cs="Arial"/>
        </w:rPr>
      </w:pPr>
    </w:p>
    <w:p w14:paraId="7CBE52EB" w14:textId="77777777" w:rsidR="00D34454" w:rsidRPr="007D32B3" w:rsidRDefault="00D34454" w:rsidP="007D32B3">
      <w:pPr>
        <w:spacing w:before="0" w:after="160" w:line="480" w:lineRule="auto"/>
        <w:jc w:val="left"/>
        <w:rPr>
          <w:rFonts w:ascii="Arial" w:hAnsi="Arial" w:cs="Arial"/>
        </w:rPr>
      </w:pPr>
      <w:r w:rsidRPr="007D32B3">
        <w:rPr>
          <w:rFonts w:ascii="Arial" w:hAnsi="Arial" w:cs="Arial"/>
        </w:rPr>
        <w:br w:type="page"/>
      </w:r>
    </w:p>
    <w:p w14:paraId="2C7FF596" w14:textId="77777777" w:rsidR="00D34454" w:rsidRPr="007D32B3" w:rsidRDefault="00D34454" w:rsidP="007D32B3">
      <w:pPr>
        <w:pStyle w:val="Heading1"/>
        <w:spacing w:line="480" w:lineRule="auto"/>
        <w:rPr>
          <w:rFonts w:ascii="Arial" w:hAnsi="Arial" w:cs="Arial"/>
        </w:rPr>
      </w:pPr>
      <w:bookmarkStart w:id="46" w:name="_Toc222683962"/>
      <w:r w:rsidRPr="007D32B3">
        <w:rPr>
          <w:rFonts w:ascii="Arial" w:hAnsi="Arial" w:cs="Arial"/>
        </w:rPr>
        <w:lastRenderedPageBreak/>
        <w:t>References</w:t>
      </w:r>
      <w:bookmarkEnd w:id="46"/>
    </w:p>
    <w:p w14:paraId="7ED0E5CC" w14:textId="77777777" w:rsidR="00D574A3" w:rsidRPr="007D32B3" w:rsidRDefault="00D574A3" w:rsidP="007D32B3">
      <w:pPr>
        <w:pStyle w:val="NormalWeb"/>
        <w:spacing w:line="480" w:lineRule="auto"/>
        <w:rPr>
          <w:rFonts w:ascii="Arial" w:hAnsi="Arial" w:cs="Arial"/>
        </w:rPr>
      </w:pPr>
      <w:r w:rsidRPr="007D32B3">
        <w:rPr>
          <w:rFonts w:ascii="Arial" w:hAnsi="Arial" w:cs="Arial"/>
        </w:rPr>
        <w:t xml:space="preserve">Dale, A. (2025) </w:t>
      </w:r>
      <w:r w:rsidRPr="007D32B3">
        <w:rPr>
          <w:rStyle w:val="Emphasis"/>
          <w:rFonts w:ascii="Arial" w:eastAsiaTheme="majorEastAsia" w:hAnsi="Arial" w:cs="Arial"/>
        </w:rPr>
        <w:t>Doing Secondary Analysis</w:t>
      </w:r>
      <w:r w:rsidRPr="007D32B3">
        <w:rPr>
          <w:rFonts w:ascii="Arial" w:hAnsi="Arial" w:cs="Arial"/>
        </w:rPr>
        <w:t xml:space="preserve">. Available at: </w:t>
      </w:r>
      <w:hyperlink r:id="rId9" w:tgtFrame="_new" w:history="1">
        <w:r w:rsidRPr="007D32B3">
          <w:rPr>
            <w:rStyle w:val="Hyperlink"/>
            <w:rFonts w:ascii="Arial" w:eastAsiaTheme="majorEastAsia" w:hAnsi="Arial" w:cs="Arial"/>
          </w:rPr>
          <w:t>https://books.google.com/books?hl=en&amp;lr=&amp;id=gxtbEQAAQBAJ&amp;oi=fnd&amp;pg=PP1&amp;dq=Limitations+of+Secondary+Qualitative+Analysis&amp;ots=c4zRaxtVZX&amp;sig=LCexp81MmFF37dUvXxTERMccEDs</w:t>
        </w:r>
      </w:hyperlink>
      <w:r w:rsidRPr="007D32B3">
        <w:rPr>
          <w:rFonts w:ascii="Arial" w:hAnsi="Arial" w:cs="Arial"/>
        </w:rPr>
        <w:t xml:space="preserve"> (Accessed: 20 February 2026).</w:t>
      </w:r>
    </w:p>
    <w:p w14:paraId="2F0CB9B9" w14:textId="77777777" w:rsidR="00D574A3" w:rsidRPr="007D32B3" w:rsidRDefault="00D574A3" w:rsidP="007D32B3">
      <w:pPr>
        <w:pStyle w:val="NormalWeb"/>
        <w:spacing w:line="480" w:lineRule="auto"/>
        <w:rPr>
          <w:rFonts w:ascii="Arial" w:hAnsi="Arial" w:cs="Arial"/>
        </w:rPr>
      </w:pPr>
      <w:r w:rsidRPr="007D32B3">
        <w:rPr>
          <w:rFonts w:ascii="Arial" w:hAnsi="Arial" w:cs="Arial"/>
        </w:rPr>
        <w:t xml:space="preserve">Ajayi, V.O. (2025) ‘A review on primary sources of data and secondary sources of data’, </w:t>
      </w:r>
      <w:r w:rsidRPr="007D32B3">
        <w:rPr>
          <w:rStyle w:val="Emphasis"/>
          <w:rFonts w:ascii="Arial" w:eastAsiaTheme="majorEastAsia" w:hAnsi="Arial" w:cs="Arial"/>
        </w:rPr>
        <w:t>SSRN Electronic Journal</w:t>
      </w:r>
      <w:r w:rsidRPr="007D32B3">
        <w:rPr>
          <w:rFonts w:ascii="Arial" w:hAnsi="Arial" w:cs="Arial"/>
        </w:rPr>
        <w:t xml:space="preserve">, 2(3). Available at: </w:t>
      </w:r>
      <w:hyperlink r:id="rId10" w:tgtFrame="_new" w:history="1">
        <w:r w:rsidRPr="007D32B3">
          <w:rPr>
            <w:rStyle w:val="Hyperlink"/>
            <w:rFonts w:ascii="Arial" w:eastAsiaTheme="majorEastAsia" w:hAnsi="Arial" w:cs="Arial"/>
          </w:rPr>
          <w:t>https://doi.org/10.2139/ssrn.5378785</w:t>
        </w:r>
      </w:hyperlink>
    </w:p>
    <w:p w14:paraId="163DB65E" w14:textId="77777777" w:rsidR="00D574A3" w:rsidRPr="007D32B3" w:rsidRDefault="00D574A3" w:rsidP="007D32B3">
      <w:pPr>
        <w:pStyle w:val="NormalWeb"/>
        <w:spacing w:line="480" w:lineRule="auto"/>
        <w:rPr>
          <w:rFonts w:ascii="Arial" w:hAnsi="Arial" w:cs="Arial"/>
        </w:rPr>
      </w:pPr>
      <w:r w:rsidRPr="007D32B3">
        <w:rPr>
          <w:rFonts w:ascii="Arial" w:hAnsi="Arial" w:cs="Arial"/>
        </w:rPr>
        <w:t xml:space="preserve">Aksoy, L., Choi, S., </w:t>
      </w:r>
      <w:proofErr w:type="spellStart"/>
      <w:r w:rsidRPr="007D32B3">
        <w:rPr>
          <w:rFonts w:ascii="Arial" w:hAnsi="Arial" w:cs="Arial"/>
        </w:rPr>
        <w:t>Dogru</w:t>
      </w:r>
      <w:proofErr w:type="spellEnd"/>
      <w:r w:rsidRPr="007D32B3">
        <w:rPr>
          <w:rFonts w:ascii="Arial" w:hAnsi="Arial" w:cs="Arial"/>
        </w:rPr>
        <w:t xml:space="preserve">, T., </w:t>
      </w:r>
      <w:proofErr w:type="spellStart"/>
      <w:r w:rsidRPr="007D32B3">
        <w:rPr>
          <w:rFonts w:ascii="Arial" w:hAnsi="Arial" w:cs="Arial"/>
        </w:rPr>
        <w:t>Keiningham</w:t>
      </w:r>
      <w:proofErr w:type="spellEnd"/>
      <w:r w:rsidRPr="007D32B3">
        <w:rPr>
          <w:rFonts w:ascii="Arial" w:hAnsi="Arial" w:cs="Arial"/>
        </w:rPr>
        <w:t xml:space="preserve">, T., Lorenz, M., Rubin, D. and Tracey, J.B. (2022) ‘Global trends in hospitality’, </w:t>
      </w:r>
      <w:r w:rsidRPr="007D32B3">
        <w:rPr>
          <w:rStyle w:val="Emphasis"/>
          <w:rFonts w:ascii="Arial" w:eastAsiaTheme="majorEastAsia" w:hAnsi="Arial" w:cs="Arial"/>
        </w:rPr>
        <w:t>Journal of Business Research</w:t>
      </w:r>
      <w:r w:rsidRPr="007D32B3">
        <w:rPr>
          <w:rFonts w:ascii="Arial" w:hAnsi="Arial" w:cs="Arial"/>
        </w:rPr>
        <w:t xml:space="preserve">, 142, pp. 957–973. Available at: </w:t>
      </w:r>
      <w:hyperlink r:id="rId11" w:tgtFrame="_new" w:history="1">
        <w:r w:rsidRPr="007D32B3">
          <w:rPr>
            <w:rStyle w:val="Hyperlink"/>
            <w:rFonts w:ascii="Arial" w:eastAsiaTheme="majorEastAsia" w:hAnsi="Arial" w:cs="Arial"/>
          </w:rPr>
          <w:t>https://www.sciencedirect.com/science/article/pii/S0148296321009826</w:t>
        </w:r>
      </w:hyperlink>
    </w:p>
    <w:p w14:paraId="5889E48D" w14:textId="77777777" w:rsidR="00D574A3" w:rsidRPr="007D32B3" w:rsidRDefault="00D574A3" w:rsidP="007D32B3">
      <w:pPr>
        <w:pStyle w:val="NormalWeb"/>
        <w:spacing w:line="480" w:lineRule="auto"/>
        <w:rPr>
          <w:rFonts w:ascii="Arial" w:hAnsi="Arial" w:cs="Arial"/>
        </w:rPr>
      </w:pPr>
      <w:r w:rsidRPr="007D32B3">
        <w:rPr>
          <w:rFonts w:ascii="Arial" w:hAnsi="Arial" w:cs="Arial"/>
        </w:rPr>
        <w:t>Al-</w:t>
      </w:r>
      <w:proofErr w:type="spellStart"/>
      <w:r w:rsidRPr="007D32B3">
        <w:rPr>
          <w:rFonts w:ascii="Arial" w:hAnsi="Arial" w:cs="Arial"/>
        </w:rPr>
        <w:t>Hyari</w:t>
      </w:r>
      <w:proofErr w:type="spellEnd"/>
      <w:r w:rsidRPr="007D32B3">
        <w:rPr>
          <w:rFonts w:ascii="Arial" w:hAnsi="Arial" w:cs="Arial"/>
        </w:rPr>
        <w:t xml:space="preserve">, H.S., Al-Smadi, H.M. and </w:t>
      </w:r>
      <w:proofErr w:type="spellStart"/>
      <w:r w:rsidRPr="007D32B3">
        <w:rPr>
          <w:rFonts w:ascii="Arial" w:hAnsi="Arial" w:cs="Arial"/>
        </w:rPr>
        <w:t>Weshah</w:t>
      </w:r>
      <w:proofErr w:type="spellEnd"/>
      <w:r w:rsidRPr="007D32B3">
        <w:rPr>
          <w:rFonts w:ascii="Arial" w:hAnsi="Arial" w:cs="Arial"/>
        </w:rPr>
        <w:t xml:space="preserve">, S.R. (2023) ‘The impact of artificial intelligence (AI) on guest satisfaction in hotel management: An empirical study of luxury hotels’, </w:t>
      </w:r>
      <w:proofErr w:type="spellStart"/>
      <w:r w:rsidRPr="007D32B3">
        <w:rPr>
          <w:rStyle w:val="Emphasis"/>
          <w:rFonts w:ascii="Arial" w:eastAsiaTheme="majorEastAsia" w:hAnsi="Arial" w:cs="Arial"/>
        </w:rPr>
        <w:t>GeoJournal</w:t>
      </w:r>
      <w:proofErr w:type="spellEnd"/>
      <w:r w:rsidRPr="007D32B3">
        <w:rPr>
          <w:rStyle w:val="Emphasis"/>
          <w:rFonts w:ascii="Arial" w:eastAsiaTheme="majorEastAsia" w:hAnsi="Arial" w:cs="Arial"/>
        </w:rPr>
        <w:t xml:space="preserve"> of Tourism and </w:t>
      </w:r>
      <w:proofErr w:type="spellStart"/>
      <w:r w:rsidRPr="007D32B3">
        <w:rPr>
          <w:rStyle w:val="Emphasis"/>
          <w:rFonts w:ascii="Arial" w:eastAsiaTheme="majorEastAsia" w:hAnsi="Arial" w:cs="Arial"/>
        </w:rPr>
        <w:t>Geosites</w:t>
      </w:r>
      <w:proofErr w:type="spellEnd"/>
      <w:r w:rsidRPr="007D32B3">
        <w:rPr>
          <w:rFonts w:ascii="Arial" w:hAnsi="Arial" w:cs="Arial"/>
        </w:rPr>
        <w:t xml:space="preserve">, 48(2 Supplement), pp. 810–819. Available at: </w:t>
      </w:r>
      <w:hyperlink r:id="rId12" w:tgtFrame="_new" w:history="1">
        <w:r w:rsidRPr="007D32B3">
          <w:rPr>
            <w:rStyle w:val="Hyperlink"/>
            <w:rFonts w:ascii="Arial" w:eastAsiaTheme="majorEastAsia" w:hAnsi="Arial" w:cs="Arial"/>
          </w:rPr>
          <w:t>https://doi.org/10.30892/gtg.482spl15-1081</w:t>
        </w:r>
      </w:hyperlink>
    </w:p>
    <w:p w14:paraId="3D11DC1A" w14:textId="77777777" w:rsidR="00D574A3" w:rsidRPr="007D32B3" w:rsidRDefault="00D574A3" w:rsidP="007D32B3">
      <w:pPr>
        <w:pStyle w:val="NormalWeb"/>
        <w:spacing w:line="480" w:lineRule="auto"/>
        <w:rPr>
          <w:rFonts w:ascii="Arial" w:hAnsi="Arial" w:cs="Arial"/>
        </w:rPr>
      </w:pPr>
      <w:r w:rsidRPr="007D32B3">
        <w:rPr>
          <w:rFonts w:ascii="Arial" w:hAnsi="Arial" w:cs="Arial"/>
        </w:rPr>
        <w:t xml:space="preserve">Almeyda-Ibáñez, M. and George, B.P. (2017) ‘The evolution of destination branding: A review of branding literature in tourism’, </w:t>
      </w:r>
      <w:r w:rsidRPr="007D32B3">
        <w:rPr>
          <w:rStyle w:val="Emphasis"/>
          <w:rFonts w:ascii="Arial" w:eastAsiaTheme="majorEastAsia" w:hAnsi="Arial" w:cs="Arial"/>
        </w:rPr>
        <w:t>Journal of Tourism, Heritage &amp; Services Marketing</w:t>
      </w:r>
      <w:r w:rsidRPr="007D32B3">
        <w:rPr>
          <w:rFonts w:ascii="Arial" w:hAnsi="Arial" w:cs="Arial"/>
        </w:rPr>
        <w:t xml:space="preserve">, 3(1), pp. 9–17. Available at: </w:t>
      </w:r>
      <w:hyperlink r:id="rId13" w:tgtFrame="_new" w:history="1">
        <w:r w:rsidRPr="007D32B3">
          <w:rPr>
            <w:rStyle w:val="Hyperlink"/>
            <w:rFonts w:ascii="Arial" w:eastAsiaTheme="majorEastAsia" w:hAnsi="Arial" w:cs="Arial"/>
          </w:rPr>
          <w:t>https://doi.org/2529-1947</w:t>
        </w:r>
      </w:hyperlink>
    </w:p>
    <w:p w14:paraId="713593FB" w14:textId="77777777" w:rsidR="00D574A3" w:rsidRPr="007D32B3" w:rsidRDefault="00D574A3" w:rsidP="007D32B3">
      <w:pPr>
        <w:pStyle w:val="NormalWeb"/>
        <w:spacing w:line="480" w:lineRule="auto"/>
        <w:rPr>
          <w:rFonts w:ascii="Arial" w:hAnsi="Arial" w:cs="Arial"/>
        </w:rPr>
      </w:pPr>
      <w:r w:rsidRPr="007D32B3">
        <w:rPr>
          <w:rFonts w:ascii="Arial" w:hAnsi="Arial" w:cs="Arial"/>
        </w:rPr>
        <w:t xml:space="preserve">Amissah, E.F., Blankson-Stiles-Ocran, S. and Mensah, I. (2021) ‘Emotional </w:t>
      </w:r>
      <w:proofErr w:type="spellStart"/>
      <w:r w:rsidRPr="007D32B3">
        <w:rPr>
          <w:rFonts w:ascii="Arial" w:hAnsi="Arial" w:cs="Arial"/>
        </w:rPr>
        <w:t>labour</w:t>
      </w:r>
      <w:proofErr w:type="spellEnd"/>
      <w:r w:rsidRPr="007D32B3">
        <w:rPr>
          <w:rFonts w:ascii="Arial" w:hAnsi="Arial" w:cs="Arial"/>
        </w:rPr>
        <w:t xml:space="preserve">, emotional exhaustion and job satisfaction in the hospitality industry’, </w:t>
      </w:r>
      <w:r w:rsidRPr="007D32B3">
        <w:rPr>
          <w:rStyle w:val="Emphasis"/>
          <w:rFonts w:ascii="Arial" w:eastAsiaTheme="majorEastAsia" w:hAnsi="Arial" w:cs="Arial"/>
        </w:rPr>
        <w:t xml:space="preserve">Journal of </w:t>
      </w:r>
      <w:r w:rsidRPr="007D32B3">
        <w:rPr>
          <w:rStyle w:val="Emphasis"/>
          <w:rFonts w:ascii="Arial" w:eastAsiaTheme="majorEastAsia" w:hAnsi="Arial" w:cs="Arial"/>
        </w:rPr>
        <w:lastRenderedPageBreak/>
        <w:t>Hospitality and Tourism Insights</w:t>
      </w:r>
      <w:r w:rsidRPr="007D32B3">
        <w:rPr>
          <w:rFonts w:ascii="Arial" w:hAnsi="Arial" w:cs="Arial"/>
        </w:rPr>
        <w:t xml:space="preserve">, 5(5). Available at: </w:t>
      </w:r>
      <w:hyperlink r:id="rId14" w:tgtFrame="_new" w:history="1">
        <w:r w:rsidRPr="007D32B3">
          <w:rPr>
            <w:rStyle w:val="Hyperlink"/>
            <w:rFonts w:ascii="Arial" w:eastAsiaTheme="majorEastAsia" w:hAnsi="Arial" w:cs="Arial"/>
          </w:rPr>
          <w:t>https://doi.org/10.1108/jhti-10-2020-0196</w:t>
        </w:r>
      </w:hyperlink>
    </w:p>
    <w:p w14:paraId="2F7AE96A" w14:textId="77777777" w:rsidR="00D574A3" w:rsidRPr="007D32B3" w:rsidRDefault="00D574A3" w:rsidP="007D32B3">
      <w:pPr>
        <w:pStyle w:val="NormalWeb"/>
        <w:spacing w:line="480" w:lineRule="auto"/>
        <w:rPr>
          <w:rFonts w:ascii="Arial" w:hAnsi="Arial" w:cs="Arial"/>
        </w:rPr>
      </w:pPr>
      <w:r w:rsidRPr="007D32B3">
        <w:rPr>
          <w:rFonts w:ascii="Arial" w:hAnsi="Arial" w:cs="Arial"/>
        </w:rPr>
        <w:t xml:space="preserve">Anwar, A., Kumar, S. and Manoharan, G. (2025) ‘Revolutionizing the hospitality industry’, </w:t>
      </w:r>
      <w:r w:rsidRPr="007D32B3">
        <w:rPr>
          <w:rStyle w:val="Emphasis"/>
          <w:rFonts w:ascii="Arial" w:eastAsiaTheme="majorEastAsia" w:hAnsi="Arial" w:cs="Arial"/>
        </w:rPr>
        <w:t>IGI Global eBooks</w:t>
      </w:r>
      <w:r w:rsidRPr="007D32B3">
        <w:rPr>
          <w:rFonts w:ascii="Arial" w:hAnsi="Arial" w:cs="Arial"/>
        </w:rPr>
        <w:t xml:space="preserve">, pp. 271–296. Available at: </w:t>
      </w:r>
      <w:hyperlink r:id="rId15" w:tgtFrame="_new" w:history="1">
        <w:r w:rsidRPr="007D32B3">
          <w:rPr>
            <w:rStyle w:val="Hyperlink"/>
            <w:rFonts w:ascii="Arial" w:eastAsiaTheme="majorEastAsia" w:hAnsi="Arial" w:cs="Arial"/>
          </w:rPr>
          <w:t>https://doi.org/10.4018/979-8-3373-2145-5.ch010</w:t>
        </w:r>
      </w:hyperlink>
    </w:p>
    <w:p w14:paraId="19594A46" w14:textId="77777777" w:rsidR="00D574A3" w:rsidRPr="007D32B3" w:rsidRDefault="00D574A3" w:rsidP="007D32B3">
      <w:pPr>
        <w:pStyle w:val="NormalWeb"/>
        <w:spacing w:line="480" w:lineRule="auto"/>
        <w:rPr>
          <w:rFonts w:ascii="Arial" w:hAnsi="Arial" w:cs="Arial"/>
        </w:rPr>
      </w:pPr>
      <w:r w:rsidRPr="007D32B3">
        <w:rPr>
          <w:rFonts w:ascii="Arial" w:hAnsi="Arial" w:cs="Arial"/>
        </w:rPr>
        <w:t>Ayvaz-</w:t>
      </w:r>
      <w:proofErr w:type="spellStart"/>
      <w:r w:rsidRPr="007D32B3">
        <w:rPr>
          <w:rFonts w:ascii="Arial" w:hAnsi="Arial" w:cs="Arial"/>
        </w:rPr>
        <w:t>Çavdaroğlu</w:t>
      </w:r>
      <w:proofErr w:type="spellEnd"/>
      <w:r w:rsidRPr="007D32B3">
        <w:rPr>
          <w:rFonts w:ascii="Arial" w:hAnsi="Arial" w:cs="Arial"/>
        </w:rPr>
        <w:t xml:space="preserve">, N., Iyanna, S. and Foster, M. (2024) ‘Smart service quality in hospitality – A quantitative assessment using MCDM and clustering methods’, </w:t>
      </w:r>
      <w:r w:rsidRPr="007D32B3">
        <w:rPr>
          <w:rStyle w:val="Emphasis"/>
          <w:rFonts w:ascii="Arial" w:eastAsiaTheme="majorEastAsia" w:hAnsi="Arial" w:cs="Arial"/>
        </w:rPr>
        <w:t>International Journal of Hospitality Management</w:t>
      </w:r>
      <w:r w:rsidRPr="007D32B3">
        <w:rPr>
          <w:rFonts w:ascii="Arial" w:hAnsi="Arial" w:cs="Arial"/>
        </w:rPr>
        <w:t xml:space="preserve">, 123, p. 103931. Available at: </w:t>
      </w:r>
      <w:hyperlink r:id="rId16" w:tgtFrame="_new" w:history="1">
        <w:r w:rsidRPr="007D32B3">
          <w:rPr>
            <w:rStyle w:val="Hyperlink"/>
            <w:rFonts w:ascii="Arial" w:eastAsiaTheme="majorEastAsia" w:hAnsi="Arial" w:cs="Arial"/>
          </w:rPr>
          <w:t>https://doi.org/10.1016/j.ijhm.2024.103931</w:t>
        </w:r>
      </w:hyperlink>
    </w:p>
    <w:p w14:paraId="11830CD7" w14:textId="77777777" w:rsidR="00D574A3" w:rsidRPr="007D32B3" w:rsidRDefault="00D574A3" w:rsidP="007D32B3">
      <w:pPr>
        <w:pStyle w:val="NormalWeb"/>
        <w:spacing w:line="480" w:lineRule="auto"/>
        <w:rPr>
          <w:rFonts w:ascii="Arial" w:hAnsi="Arial" w:cs="Arial"/>
        </w:rPr>
      </w:pPr>
      <w:r w:rsidRPr="007D32B3">
        <w:rPr>
          <w:rFonts w:ascii="Arial" w:hAnsi="Arial" w:cs="Arial"/>
        </w:rPr>
        <w:t xml:space="preserve">Barimov, D. (2025) </w:t>
      </w:r>
      <w:r w:rsidRPr="007D32B3">
        <w:rPr>
          <w:rStyle w:val="Emphasis"/>
          <w:rFonts w:ascii="Arial" w:eastAsiaTheme="majorEastAsia" w:hAnsi="Arial" w:cs="Arial"/>
        </w:rPr>
        <w:t>Service recovery in front office operations: Staff-centered approaches to restoring satisfaction in hotels</w:t>
      </w:r>
      <w:r w:rsidRPr="007D32B3">
        <w:rPr>
          <w:rFonts w:ascii="Arial" w:hAnsi="Arial" w:cs="Arial"/>
        </w:rPr>
        <w:t xml:space="preserve">. Available at: </w:t>
      </w:r>
      <w:hyperlink r:id="rId17" w:tgtFrame="_new" w:history="1">
        <w:r w:rsidRPr="007D32B3">
          <w:rPr>
            <w:rStyle w:val="Hyperlink"/>
            <w:rFonts w:ascii="Arial" w:eastAsiaTheme="majorEastAsia" w:hAnsi="Arial" w:cs="Arial"/>
          </w:rPr>
          <w:t>http://www.theseus.fi/handle/10024/907833</w:t>
        </w:r>
      </w:hyperlink>
    </w:p>
    <w:p w14:paraId="428CE6BE" w14:textId="2F464205" w:rsidR="00D91B26" w:rsidRPr="007D32B3" w:rsidRDefault="00D574A3" w:rsidP="007D32B3">
      <w:pPr>
        <w:pStyle w:val="NormalWeb"/>
        <w:spacing w:line="480" w:lineRule="auto"/>
        <w:rPr>
          <w:rFonts w:ascii="Arial" w:hAnsi="Arial" w:cs="Arial"/>
        </w:rPr>
      </w:pPr>
      <w:r w:rsidRPr="007D32B3">
        <w:rPr>
          <w:rFonts w:ascii="Arial" w:hAnsi="Arial" w:cs="Arial"/>
        </w:rPr>
        <w:t xml:space="preserve">Beketov, O. et al. (2022) </w:t>
      </w:r>
      <w:r w:rsidRPr="007D32B3">
        <w:rPr>
          <w:rStyle w:val="Emphasis"/>
          <w:rFonts w:ascii="Arial" w:eastAsiaTheme="majorEastAsia" w:hAnsi="Arial" w:cs="Arial"/>
        </w:rPr>
        <w:t>ESP architecture of buildings and structures (educational program)</w:t>
      </w:r>
      <w:r w:rsidRPr="007D32B3">
        <w:rPr>
          <w:rFonts w:ascii="Arial" w:hAnsi="Arial" w:cs="Arial"/>
        </w:rPr>
        <w:t xml:space="preserve">. Available at: </w:t>
      </w:r>
      <w:hyperlink r:id="rId18" w:tgtFrame="_new" w:history="1">
        <w:r w:rsidRPr="007D32B3">
          <w:rPr>
            <w:rStyle w:val="Hyperlink"/>
            <w:rFonts w:ascii="Arial" w:eastAsiaTheme="majorEastAsia" w:hAnsi="Arial" w:cs="Arial"/>
          </w:rPr>
          <w:t>http://eprints.kname.edu.ua/72284/1/%D0%95%D0%BB%D1%8C%20%D0%A5%D0%B6%D0%B0%D0%BB%D1%8C%20%D0%A5%D1%96%D1%88%D0%B0%D0%BC.pdf</w:t>
        </w:r>
      </w:hyperlink>
      <w:r w:rsidRPr="007D32B3">
        <w:rPr>
          <w:rFonts w:ascii="Arial" w:hAnsi="Arial" w:cs="Arial"/>
        </w:rPr>
        <w:t xml:space="preserve"> (Accessed: 20 February 2026).</w:t>
      </w:r>
    </w:p>
    <w:p w14:paraId="3FA6A959" w14:textId="77777777" w:rsidR="00D574A3" w:rsidRPr="007D32B3" w:rsidRDefault="00D574A3" w:rsidP="007D32B3">
      <w:pPr>
        <w:pStyle w:val="NormalWeb"/>
        <w:spacing w:line="480" w:lineRule="auto"/>
        <w:rPr>
          <w:rFonts w:ascii="Arial" w:hAnsi="Arial" w:cs="Arial"/>
        </w:rPr>
      </w:pPr>
      <w:r w:rsidRPr="007D32B3">
        <w:rPr>
          <w:rFonts w:ascii="Arial" w:hAnsi="Arial" w:cs="Arial"/>
        </w:rPr>
        <w:t xml:space="preserve">Bergmann, J. (2023) ‘Research philosophy, methodological implications, and research design’, </w:t>
      </w:r>
      <w:proofErr w:type="spellStart"/>
      <w:r w:rsidRPr="007D32B3">
        <w:rPr>
          <w:rStyle w:val="Emphasis"/>
          <w:rFonts w:ascii="Arial" w:eastAsiaTheme="majorEastAsia" w:hAnsi="Arial" w:cs="Arial"/>
        </w:rPr>
        <w:t>Studien</w:t>
      </w:r>
      <w:proofErr w:type="spellEnd"/>
      <w:r w:rsidRPr="007D32B3">
        <w:rPr>
          <w:rStyle w:val="Emphasis"/>
          <w:rFonts w:ascii="Arial" w:eastAsiaTheme="majorEastAsia" w:hAnsi="Arial" w:cs="Arial"/>
        </w:rPr>
        <w:t xml:space="preserve"> </w:t>
      </w:r>
      <w:proofErr w:type="spellStart"/>
      <w:r w:rsidRPr="007D32B3">
        <w:rPr>
          <w:rStyle w:val="Emphasis"/>
          <w:rFonts w:ascii="Arial" w:eastAsiaTheme="majorEastAsia" w:hAnsi="Arial" w:cs="Arial"/>
        </w:rPr>
        <w:t>zur</w:t>
      </w:r>
      <w:proofErr w:type="spellEnd"/>
      <w:r w:rsidRPr="007D32B3">
        <w:rPr>
          <w:rStyle w:val="Emphasis"/>
          <w:rFonts w:ascii="Arial" w:eastAsiaTheme="majorEastAsia" w:hAnsi="Arial" w:cs="Arial"/>
        </w:rPr>
        <w:t xml:space="preserve"> Migrations- und </w:t>
      </w:r>
      <w:proofErr w:type="spellStart"/>
      <w:r w:rsidRPr="007D32B3">
        <w:rPr>
          <w:rStyle w:val="Emphasis"/>
          <w:rFonts w:ascii="Arial" w:eastAsiaTheme="majorEastAsia" w:hAnsi="Arial" w:cs="Arial"/>
        </w:rPr>
        <w:t>Integrationspolitik</w:t>
      </w:r>
      <w:proofErr w:type="spellEnd"/>
      <w:r w:rsidRPr="007D32B3">
        <w:rPr>
          <w:rFonts w:ascii="Arial" w:hAnsi="Arial" w:cs="Arial"/>
        </w:rPr>
        <w:t xml:space="preserve">, pp. 57–89. Available at: </w:t>
      </w:r>
      <w:hyperlink r:id="rId19" w:tgtFrame="_new" w:history="1">
        <w:r w:rsidRPr="007D32B3">
          <w:rPr>
            <w:rStyle w:val="Hyperlink"/>
            <w:rFonts w:ascii="Arial" w:eastAsiaTheme="majorEastAsia" w:hAnsi="Arial" w:cs="Arial"/>
          </w:rPr>
          <w:t>https://link.springer.com/chapter/10.1007/978-3-658-42298-1_3</w:t>
        </w:r>
      </w:hyperlink>
    </w:p>
    <w:p w14:paraId="77BB7EEA" w14:textId="77777777" w:rsidR="00D574A3" w:rsidRPr="007D32B3" w:rsidRDefault="00D574A3" w:rsidP="007D32B3">
      <w:pPr>
        <w:pStyle w:val="NormalWeb"/>
        <w:spacing w:line="480" w:lineRule="auto"/>
        <w:rPr>
          <w:rFonts w:ascii="Arial" w:hAnsi="Arial" w:cs="Arial"/>
        </w:rPr>
      </w:pPr>
      <w:r w:rsidRPr="007D32B3">
        <w:rPr>
          <w:rFonts w:ascii="Arial" w:hAnsi="Arial" w:cs="Arial"/>
        </w:rPr>
        <w:lastRenderedPageBreak/>
        <w:t xml:space="preserve">Castillo-Picón, J., </w:t>
      </w:r>
      <w:proofErr w:type="spellStart"/>
      <w:r w:rsidRPr="007D32B3">
        <w:rPr>
          <w:rFonts w:ascii="Arial" w:hAnsi="Arial" w:cs="Arial"/>
        </w:rPr>
        <w:t>Nagadeepa</w:t>
      </w:r>
      <w:proofErr w:type="spellEnd"/>
      <w:r w:rsidRPr="007D32B3">
        <w:rPr>
          <w:rFonts w:ascii="Arial" w:hAnsi="Arial" w:cs="Arial"/>
        </w:rPr>
        <w:t xml:space="preserve">, C., Rani, I., Angulo-Cabanillas, L., </w:t>
      </w:r>
      <w:proofErr w:type="spellStart"/>
      <w:r w:rsidRPr="007D32B3">
        <w:rPr>
          <w:rFonts w:ascii="Arial" w:hAnsi="Arial" w:cs="Arial"/>
        </w:rPr>
        <w:t>Vílchez</w:t>
      </w:r>
      <w:proofErr w:type="spellEnd"/>
      <w:r w:rsidRPr="007D32B3">
        <w:rPr>
          <w:rFonts w:ascii="Arial" w:hAnsi="Arial" w:cs="Arial"/>
        </w:rPr>
        <w:t xml:space="preserve">-Vásquez, R., Manrique-Cáceres, J. and Allauca-Castillo, W.J. (2024) ‘Guest perception of technology vs. human interaction in hotel check-in process implication for service quality’, </w:t>
      </w:r>
      <w:r w:rsidRPr="007D32B3">
        <w:rPr>
          <w:rStyle w:val="Emphasis"/>
          <w:rFonts w:ascii="Arial" w:eastAsiaTheme="majorEastAsia" w:hAnsi="Arial" w:cs="Arial"/>
        </w:rPr>
        <w:t>Lecture Notes in Networks and Systems</w:t>
      </w:r>
      <w:r w:rsidRPr="007D32B3">
        <w:rPr>
          <w:rFonts w:ascii="Arial" w:hAnsi="Arial" w:cs="Arial"/>
        </w:rPr>
        <w:t xml:space="preserve">, pp. 81–95. Available at: </w:t>
      </w:r>
      <w:hyperlink r:id="rId20" w:tgtFrame="_new" w:history="1">
        <w:r w:rsidRPr="007D32B3">
          <w:rPr>
            <w:rStyle w:val="Hyperlink"/>
            <w:rFonts w:ascii="Arial" w:eastAsiaTheme="majorEastAsia" w:hAnsi="Arial" w:cs="Arial"/>
          </w:rPr>
          <w:t>https://doi.org/10.1007/978-3-031-55911-2_8</w:t>
        </w:r>
      </w:hyperlink>
    </w:p>
    <w:p w14:paraId="6F00D110" w14:textId="77777777" w:rsidR="00D574A3" w:rsidRPr="007D32B3" w:rsidRDefault="00D574A3" w:rsidP="007D32B3">
      <w:pPr>
        <w:pStyle w:val="NormalWeb"/>
        <w:spacing w:line="480" w:lineRule="auto"/>
        <w:rPr>
          <w:rFonts w:ascii="Arial" w:hAnsi="Arial" w:cs="Arial"/>
        </w:rPr>
      </w:pPr>
      <w:r w:rsidRPr="007D32B3">
        <w:rPr>
          <w:rFonts w:ascii="Arial" w:hAnsi="Arial" w:cs="Arial"/>
        </w:rPr>
        <w:t xml:space="preserve">Chen, J.-M. and Ling, H.-C. (2025) ‘A study on service process design and service quality improvement: The case of the hospitality industry’, </w:t>
      </w:r>
      <w:r w:rsidRPr="007D32B3">
        <w:rPr>
          <w:rStyle w:val="Emphasis"/>
          <w:rFonts w:ascii="Arial" w:eastAsiaTheme="majorEastAsia" w:hAnsi="Arial" w:cs="Arial"/>
        </w:rPr>
        <w:t>UAR Journal of Multidisciplinary Studies (UARJMS)</w:t>
      </w:r>
      <w:r w:rsidRPr="007D32B3">
        <w:rPr>
          <w:rFonts w:ascii="Arial" w:hAnsi="Arial" w:cs="Arial"/>
        </w:rPr>
        <w:t xml:space="preserve">, 1(7). Available at: </w:t>
      </w:r>
      <w:hyperlink r:id="rId21" w:tgtFrame="_new" w:history="1">
        <w:r w:rsidRPr="007D32B3">
          <w:rPr>
            <w:rStyle w:val="Hyperlink"/>
            <w:rFonts w:ascii="Arial" w:eastAsiaTheme="majorEastAsia" w:hAnsi="Arial" w:cs="Arial"/>
          </w:rPr>
          <w:t>https://doi.org/10.5281/zenodo.17119186</w:t>
        </w:r>
      </w:hyperlink>
    </w:p>
    <w:p w14:paraId="0D614EF9" w14:textId="77777777" w:rsidR="00D574A3" w:rsidRPr="007D32B3" w:rsidRDefault="00D574A3" w:rsidP="007D32B3">
      <w:pPr>
        <w:pStyle w:val="NormalWeb"/>
        <w:spacing w:line="480" w:lineRule="auto"/>
        <w:rPr>
          <w:rFonts w:ascii="Arial" w:hAnsi="Arial" w:cs="Arial"/>
        </w:rPr>
      </w:pPr>
      <w:r w:rsidRPr="007D32B3">
        <w:rPr>
          <w:rFonts w:ascii="Arial" w:hAnsi="Arial" w:cs="Arial"/>
        </w:rPr>
        <w:t xml:space="preserve">Cheng, B.-L. (2014) ‘Service quality and the mediating effect of corporate image on the relationship between customer satisfaction and customer loyalty in the Malaysian hotel industry’, </w:t>
      </w:r>
      <w:r w:rsidRPr="007D32B3">
        <w:rPr>
          <w:rStyle w:val="Emphasis"/>
          <w:rFonts w:ascii="Arial" w:eastAsiaTheme="majorEastAsia" w:hAnsi="Arial" w:cs="Arial"/>
        </w:rPr>
        <w:t>Gadjah Mada International Journal of Business</w:t>
      </w:r>
      <w:r w:rsidRPr="007D32B3">
        <w:rPr>
          <w:rFonts w:ascii="Arial" w:hAnsi="Arial" w:cs="Arial"/>
        </w:rPr>
        <w:t xml:space="preserve">, 15(2), p. 99. Available at: </w:t>
      </w:r>
      <w:hyperlink r:id="rId22" w:tgtFrame="_new" w:history="1">
        <w:r w:rsidRPr="007D32B3">
          <w:rPr>
            <w:rStyle w:val="Hyperlink"/>
            <w:rFonts w:ascii="Arial" w:eastAsiaTheme="majorEastAsia" w:hAnsi="Arial" w:cs="Arial"/>
          </w:rPr>
          <w:t>https://doi.org/10.22146/gamaijb.5474</w:t>
        </w:r>
      </w:hyperlink>
    </w:p>
    <w:p w14:paraId="691F592E" w14:textId="77777777" w:rsidR="00D574A3" w:rsidRPr="007D32B3" w:rsidRDefault="00D574A3" w:rsidP="007D32B3">
      <w:pPr>
        <w:pStyle w:val="NormalWeb"/>
        <w:spacing w:line="480" w:lineRule="auto"/>
        <w:rPr>
          <w:rFonts w:ascii="Arial" w:hAnsi="Arial" w:cs="Arial"/>
        </w:rPr>
      </w:pPr>
      <w:r w:rsidRPr="007D32B3">
        <w:rPr>
          <w:rFonts w:ascii="Arial" w:hAnsi="Arial" w:cs="Arial"/>
        </w:rPr>
        <w:t xml:space="preserve">Choi, J.-G., Zhang, Y.-W., </w:t>
      </w:r>
      <w:proofErr w:type="spellStart"/>
      <w:r w:rsidRPr="007D32B3">
        <w:rPr>
          <w:rFonts w:ascii="Arial" w:hAnsi="Arial" w:cs="Arial"/>
        </w:rPr>
        <w:t>Nadzri</w:t>
      </w:r>
      <w:proofErr w:type="spellEnd"/>
      <w:r w:rsidRPr="007D32B3">
        <w:rPr>
          <w:rFonts w:ascii="Arial" w:hAnsi="Arial" w:cs="Arial"/>
        </w:rPr>
        <w:t xml:space="preserve">, N.I.B.M., </w:t>
      </w:r>
      <w:proofErr w:type="spellStart"/>
      <w:r w:rsidRPr="007D32B3">
        <w:rPr>
          <w:rFonts w:ascii="Arial" w:hAnsi="Arial" w:cs="Arial"/>
        </w:rPr>
        <w:t>Baymuminova</w:t>
      </w:r>
      <w:proofErr w:type="spellEnd"/>
      <w:r w:rsidRPr="007D32B3">
        <w:rPr>
          <w:rFonts w:ascii="Arial" w:hAnsi="Arial" w:cs="Arial"/>
        </w:rPr>
        <w:t xml:space="preserve">, N. and Xu, S.-N. (2022) ‘A review of forecasting studies for the hotel industry: Focusing on results, contributions and limitations’, </w:t>
      </w:r>
      <w:r w:rsidRPr="007D32B3">
        <w:rPr>
          <w:rStyle w:val="Emphasis"/>
          <w:rFonts w:ascii="Arial" w:eastAsiaTheme="majorEastAsia" w:hAnsi="Arial" w:cs="Arial"/>
        </w:rPr>
        <w:t>Global Business Finance Review</w:t>
      </w:r>
      <w:r w:rsidRPr="007D32B3">
        <w:rPr>
          <w:rFonts w:ascii="Arial" w:hAnsi="Arial" w:cs="Arial"/>
        </w:rPr>
        <w:t xml:space="preserve">, 27(5), pp. 65–82. Available at: </w:t>
      </w:r>
      <w:hyperlink r:id="rId23" w:tgtFrame="_new" w:history="1">
        <w:r w:rsidRPr="007D32B3">
          <w:rPr>
            <w:rStyle w:val="Hyperlink"/>
            <w:rFonts w:ascii="Arial" w:eastAsiaTheme="majorEastAsia" w:hAnsi="Arial" w:cs="Arial"/>
          </w:rPr>
          <w:t>https://doi.org/10.17549/gbfr.2022.27.5.65</w:t>
        </w:r>
      </w:hyperlink>
    </w:p>
    <w:p w14:paraId="72AD38C9" w14:textId="77777777" w:rsidR="00D574A3" w:rsidRPr="007D32B3" w:rsidRDefault="00D574A3" w:rsidP="007D32B3">
      <w:pPr>
        <w:pStyle w:val="NormalWeb"/>
        <w:spacing w:line="480" w:lineRule="auto"/>
        <w:rPr>
          <w:rFonts w:ascii="Arial" w:hAnsi="Arial" w:cs="Arial"/>
        </w:rPr>
      </w:pPr>
      <w:r w:rsidRPr="007D32B3">
        <w:rPr>
          <w:rFonts w:ascii="Arial" w:hAnsi="Arial" w:cs="Arial"/>
        </w:rPr>
        <w:t xml:space="preserve">Coker, D.C. (2022) ‘A thematic analysis of the structure of delimitations in the dissertation’, </w:t>
      </w:r>
      <w:r w:rsidRPr="007D32B3">
        <w:rPr>
          <w:rStyle w:val="Emphasis"/>
          <w:rFonts w:ascii="Arial" w:eastAsiaTheme="majorEastAsia" w:hAnsi="Arial" w:cs="Arial"/>
        </w:rPr>
        <w:t>Online Submission</w:t>
      </w:r>
      <w:r w:rsidRPr="007D32B3">
        <w:rPr>
          <w:rFonts w:ascii="Arial" w:hAnsi="Arial" w:cs="Arial"/>
        </w:rPr>
        <w:t xml:space="preserve">, 17, pp. 141–159. Available at: </w:t>
      </w:r>
      <w:hyperlink r:id="rId24" w:tgtFrame="_new" w:history="1">
        <w:r w:rsidRPr="007D32B3">
          <w:rPr>
            <w:rStyle w:val="Hyperlink"/>
            <w:rFonts w:ascii="Arial" w:eastAsiaTheme="majorEastAsia" w:hAnsi="Arial" w:cs="Arial"/>
          </w:rPr>
          <w:t>https://eric.ed.gov/?id=ED633677</w:t>
        </w:r>
      </w:hyperlink>
    </w:p>
    <w:p w14:paraId="7A68799E" w14:textId="77777777" w:rsidR="00D574A3" w:rsidRPr="007D32B3" w:rsidRDefault="00D574A3" w:rsidP="007D32B3">
      <w:pPr>
        <w:pStyle w:val="NormalWeb"/>
        <w:spacing w:line="480" w:lineRule="auto"/>
        <w:rPr>
          <w:rFonts w:ascii="Arial" w:hAnsi="Arial" w:cs="Arial"/>
        </w:rPr>
      </w:pPr>
      <w:r w:rsidRPr="007D32B3">
        <w:rPr>
          <w:rFonts w:ascii="Arial" w:hAnsi="Arial" w:cs="Arial"/>
        </w:rPr>
        <w:lastRenderedPageBreak/>
        <w:t xml:space="preserve">CPAJ Kimani (2023) </w:t>
      </w:r>
      <w:r w:rsidRPr="007D32B3">
        <w:rPr>
          <w:rStyle w:val="Emphasis"/>
          <w:rFonts w:ascii="Arial" w:eastAsiaTheme="majorEastAsia" w:hAnsi="Arial" w:cs="Arial"/>
        </w:rPr>
        <w:t>Introduction to front office operations and administrations in hospitality management diploma level</w:t>
      </w:r>
      <w:r w:rsidRPr="007D32B3">
        <w:rPr>
          <w:rFonts w:ascii="Arial" w:hAnsi="Arial" w:cs="Arial"/>
        </w:rPr>
        <w:t xml:space="preserve">. Available at: </w:t>
      </w:r>
      <w:hyperlink r:id="rId25" w:tgtFrame="_new" w:history="1">
        <w:r w:rsidRPr="007D32B3">
          <w:rPr>
            <w:rStyle w:val="Hyperlink"/>
            <w:rFonts w:ascii="Arial" w:eastAsiaTheme="majorEastAsia" w:hAnsi="Arial" w:cs="Arial"/>
          </w:rPr>
          <w:t>https://books.google.com/books?hl=en&amp;lr=&amp;id=OTrLEAAAQBAJ&amp;oi=fnd&amp;pg=PA8&amp;dq=Role+of+Front+Office+in+Hotel+Operations&amp;ots=KdcIneMxOu&amp;sig=aNHLpFAxAJn7a7OIQzhORpfHrXs</w:t>
        </w:r>
      </w:hyperlink>
      <w:r w:rsidRPr="007D32B3">
        <w:rPr>
          <w:rFonts w:ascii="Arial" w:hAnsi="Arial" w:cs="Arial"/>
        </w:rPr>
        <w:t xml:space="preserve"> (Accessed: 20 February 2026).</w:t>
      </w:r>
    </w:p>
    <w:p w14:paraId="150E9351" w14:textId="77777777" w:rsidR="00D574A3" w:rsidRPr="007D32B3" w:rsidRDefault="00D574A3" w:rsidP="007D32B3">
      <w:pPr>
        <w:pStyle w:val="NormalWeb"/>
        <w:spacing w:line="480" w:lineRule="auto"/>
        <w:rPr>
          <w:rFonts w:ascii="Arial" w:hAnsi="Arial" w:cs="Arial"/>
        </w:rPr>
      </w:pPr>
      <w:proofErr w:type="spellStart"/>
      <w:r w:rsidRPr="007D32B3">
        <w:rPr>
          <w:rFonts w:ascii="Arial" w:hAnsi="Arial" w:cs="Arial"/>
        </w:rPr>
        <w:t>Dogru</w:t>
      </w:r>
      <w:proofErr w:type="spellEnd"/>
      <w:r w:rsidRPr="007D32B3">
        <w:rPr>
          <w:rFonts w:ascii="Arial" w:hAnsi="Arial" w:cs="Arial"/>
        </w:rPr>
        <w:t xml:space="preserve">, T. et al. (2023) ‘Generative artificial intelligence in the hospitality and tourism industry: Developing a framework for future research’, </w:t>
      </w:r>
      <w:r w:rsidRPr="007D32B3">
        <w:rPr>
          <w:rStyle w:val="Emphasis"/>
          <w:rFonts w:ascii="Arial" w:eastAsiaTheme="majorEastAsia" w:hAnsi="Arial" w:cs="Arial"/>
        </w:rPr>
        <w:t>Journal of Hospitality &amp; Tourism Research</w:t>
      </w:r>
      <w:r w:rsidRPr="007D32B3">
        <w:rPr>
          <w:rFonts w:ascii="Arial" w:hAnsi="Arial" w:cs="Arial"/>
        </w:rPr>
        <w:t xml:space="preserve">. Available at: </w:t>
      </w:r>
      <w:hyperlink r:id="rId26" w:tgtFrame="_new" w:history="1">
        <w:r w:rsidRPr="007D32B3">
          <w:rPr>
            <w:rStyle w:val="Hyperlink"/>
            <w:rFonts w:ascii="Arial" w:eastAsiaTheme="majorEastAsia" w:hAnsi="Arial" w:cs="Arial"/>
          </w:rPr>
          <w:t>https://doi.org/10.1177/10963480231188663</w:t>
        </w:r>
      </w:hyperlink>
    </w:p>
    <w:p w14:paraId="6B365A12" w14:textId="77777777" w:rsidR="00D574A3" w:rsidRPr="007D32B3" w:rsidRDefault="00D574A3" w:rsidP="007D32B3">
      <w:pPr>
        <w:pStyle w:val="NormalWeb"/>
        <w:spacing w:line="480" w:lineRule="auto"/>
        <w:rPr>
          <w:rFonts w:ascii="Arial" w:hAnsi="Arial" w:cs="Arial"/>
        </w:rPr>
      </w:pPr>
      <w:r w:rsidRPr="007D32B3">
        <w:rPr>
          <w:rFonts w:ascii="Arial" w:hAnsi="Arial" w:cs="Arial"/>
        </w:rPr>
        <w:t xml:space="preserve">El-Adly, M.I., </w:t>
      </w:r>
      <w:proofErr w:type="spellStart"/>
      <w:r w:rsidRPr="007D32B3">
        <w:rPr>
          <w:rFonts w:ascii="Arial" w:hAnsi="Arial" w:cs="Arial"/>
        </w:rPr>
        <w:t>Souiden</w:t>
      </w:r>
      <w:proofErr w:type="spellEnd"/>
      <w:r w:rsidRPr="007D32B3">
        <w:rPr>
          <w:rFonts w:ascii="Arial" w:hAnsi="Arial" w:cs="Arial"/>
        </w:rPr>
        <w:t xml:space="preserve">, N. and Khalid, A. (2024) ‘The impact of emotional perceived value on hotel guests’ satisfaction, affective commitment and loyalty’, </w:t>
      </w:r>
      <w:r w:rsidRPr="007D32B3">
        <w:rPr>
          <w:rStyle w:val="Emphasis"/>
          <w:rFonts w:ascii="Arial" w:eastAsiaTheme="majorEastAsia" w:hAnsi="Arial" w:cs="Arial"/>
        </w:rPr>
        <w:t>Consumer Behavior in Tourism and Hospitality</w:t>
      </w:r>
      <w:r w:rsidRPr="007D32B3">
        <w:rPr>
          <w:rFonts w:ascii="Arial" w:hAnsi="Arial" w:cs="Arial"/>
        </w:rPr>
        <w:t xml:space="preserve">, 19(4). Available at: </w:t>
      </w:r>
      <w:hyperlink r:id="rId27" w:tgtFrame="_new" w:history="1">
        <w:r w:rsidRPr="007D32B3">
          <w:rPr>
            <w:rStyle w:val="Hyperlink"/>
            <w:rFonts w:ascii="Arial" w:eastAsiaTheme="majorEastAsia" w:hAnsi="Arial" w:cs="Arial"/>
          </w:rPr>
          <w:t>https://doi.org/10.1108/cbth-11-2023-0207</w:t>
        </w:r>
      </w:hyperlink>
    </w:p>
    <w:p w14:paraId="11AEA357" w14:textId="015878A2" w:rsidR="00D91B26" w:rsidRPr="007D32B3" w:rsidRDefault="00D574A3" w:rsidP="007D32B3">
      <w:pPr>
        <w:pStyle w:val="NormalWeb"/>
        <w:spacing w:line="480" w:lineRule="auto"/>
        <w:rPr>
          <w:rFonts w:ascii="Arial" w:hAnsi="Arial" w:cs="Arial"/>
        </w:rPr>
      </w:pPr>
      <w:r w:rsidRPr="007D32B3">
        <w:rPr>
          <w:rFonts w:ascii="Arial" w:hAnsi="Arial" w:cs="Arial"/>
        </w:rPr>
        <w:t xml:space="preserve">Ernst, M.E. and Cochran, G.L. (2025) ‘Research and scholarly methods: Research ideas, questions, and aims’, </w:t>
      </w:r>
      <w:r w:rsidRPr="007D32B3">
        <w:rPr>
          <w:rStyle w:val="Emphasis"/>
          <w:rFonts w:ascii="Arial" w:eastAsiaTheme="majorEastAsia" w:hAnsi="Arial" w:cs="Arial"/>
        </w:rPr>
        <w:t>JACCP Journal of the American College of Clinical Pharmacy</w:t>
      </w:r>
      <w:r w:rsidRPr="007D32B3">
        <w:rPr>
          <w:rFonts w:ascii="Arial" w:hAnsi="Arial" w:cs="Arial"/>
        </w:rPr>
        <w:t xml:space="preserve">. Available at: </w:t>
      </w:r>
      <w:hyperlink r:id="rId28" w:tgtFrame="_new" w:history="1">
        <w:r w:rsidRPr="007D32B3">
          <w:rPr>
            <w:rStyle w:val="Hyperlink"/>
            <w:rFonts w:ascii="Arial" w:eastAsiaTheme="majorEastAsia" w:hAnsi="Arial" w:cs="Arial"/>
          </w:rPr>
          <w:t>https://doi.org/10.1002/jac5.70095</w:t>
        </w:r>
      </w:hyperlink>
    </w:p>
    <w:p w14:paraId="24565E43" w14:textId="77777777" w:rsidR="00D574A3" w:rsidRPr="007D32B3" w:rsidRDefault="00D574A3" w:rsidP="007D32B3">
      <w:pPr>
        <w:pStyle w:val="NormalWeb"/>
        <w:spacing w:line="480" w:lineRule="auto"/>
        <w:rPr>
          <w:rFonts w:ascii="Arial" w:hAnsi="Arial" w:cs="Arial"/>
        </w:rPr>
      </w:pPr>
      <w:r w:rsidRPr="007D32B3">
        <w:rPr>
          <w:rFonts w:ascii="Arial" w:hAnsi="Arial" w:cs="Arial"/>
        </w:rPr>
        <w:t xml:space="preserve">Ersoy, A. (2024) ‘Innovation and technology in hospitality industry: A qualitative exploration’, </w:t>
      </w:r>
      <w:r w:rsidRPr="007D32B3">
        <w:rPr>
          <w:rStyle w:val="Emphasis"/>
          <w:rFonts w:ascii="Arial" w:eastAsiaTheme="majorEastAsia" w:hAnsi="Arial" w:cs="Arial"/>
        </w:rPr>
        <w:t xml:space="preserve">Yüzüncü </w:t>
      </w:r>
      <w:proofErr w:type="spellStart"/>
      <w:r w:rsidRPr="007D32B3">
        <w:rPr>
          <w:rStyle w:val="Emphasis"/>
          <w:rFonts w:ascii="Arial" w:eastAsiaTheme="majorEastAsia" w:hAnsi="Arial" w:cs="Arial"/>
        </w:rPr>
        <w:t>Yıl</w:t>
      </w:r>
      <w:proofErr w:type="spellEnd"/>
      <w:r w:rsidRPr="007D32B3">
        <w:rPr>
          <w:rStyle w:val="Emphasis"/>
          <w:rFonts w:ascii="Arial" w:eastAsiaTheme="majorEastAsia" w:hAnsi="Arial" w:cs="Arial"/>
        </w:rPr>
        <w:t xml:space="preserve"> </w:t>
      </w:r>
      <w:proofErr w:type="spellStart"/>
      <w:r w:rsidRPr="007D32B3">
        <w:rPr>
          <w:rStyle w:val="Emphasis"/>
          <w:rFonts w:ascii="Arial" w:eastAsiaTheme="majorEastAsia" w:hAnsi="Arial" w:cs="Arial"/>
        </w:rPr>
        <w:t>Üniversitesi</w:t>
      </w:r>
      <w:proofErr w:type="spellEnd"/>
      <w:r w:rsidRPr="007D32B3">
        <w:rPr>
          <w:rStyle w:val="Emphasis"/>
          <w:rFonts w:ascii="Arial" w:eastAsiaTheme="majorEastAsia" w:hAnsi="Arial" w:cs="Arial"/>
        </w:rPr>
        <w:t xml:space="preserve"> </w:t>
      </w:r>
      <w:proofErr w:type="spellStart"/>
      <w:r w:rsidRPr="007D32B3">
        <w:rPr>
          <w:rStyle w:val="Emphasis"/>
          <w:rFonts w:ascii="Arial" w:eastAsiaTheme="majorEastAsia" w:hAnsi="Arial" w:cs="Arial"/>
        </w:rPr>
        <w:t>Sosyal</w:t>
      </w:r>
      <w:proofErr w:type="spellEnd"/>
      <w:r w:rsidRPr="007D32B3">
        <w:rPr>
          <w:rStyle w:val="Emphasis"/>
          <w:rFonts w:ascii="Arial" w:eastAsiaTheme="majorEastAsia" w:hAnsi="Arial" w:cs="Arial"/>
        </w:rPr>
        <w:t xml:space="preserve"> </w:t>
      </w:r>
      <w:proofErr w:type="spellStart"/>
      <w:r w:rsidRPr="007D32B3">
        <w:rPr>
          <w:rStyle w:val="Emphasis"/>
          <w:rFonts w:ascii="Arial" w:eastAsiaTheme="majorEastAsia" w:hAnsi="Arial" w:cs="Arial"/>
        </w:rPr>
        <w:t>Bilimler</w:t>
      </w:r>
      <w:proofErr w:type="spellEnd"/>
      <w:r w:rsidRPr="007D32B3">
        <w:rPr>
          <w:rStyle w:val="Emphasis"/>
          <w:rFonts w:ascii="Arial" w:eastAsiaTheme="majorEastAsia" w:hAnsi="Arial" w:cs="Arial"/>
        </w:rPr>
        <w:t xml:space="preserve"> Enstitüsü Dergisi</w:t>
      </w:r>
      <w:r w:rsidRPr="007D32B3">
        <w:rPr>
          <w:rFonts w:ascii="Arial" w:hAnsi="Arial" w:cs="Arial"/>
        </w:rPr>
        <w:t xml:space="preserve">, (65), pp. 35–53. Available at: </w:t>
      </w:r>
      <w:hyperlink r:id="rId29" w:tgtFrame="_new" w:history="1">
        <w:r w:rsidRPr="007D32B3">
          <w:rPr>
            <w:rStyle w:val="Hyperlink"/>
            <w:rFonts w:ascii="Arial" w:eastAsiaTheme="majorEastAsia" w:hAnsi="Arial" w:cs="Arial"/>
          </w:rPr>
          <w:t>https://doi.org/10.53568/yyusbed.1430100</w:t>
        </w:r>
      </w:hyperlink>
    </w:p>
    <w:p w14:paraId="206B047D" w14:textId="77777777" w:rsidR="00D574A3" w:rsidRPr="007D32B3" w:rsidRDefault="00D574A3" w:rsidP="007D32B3">
      <w:pPr>
        <w:pStyle w:val="NormalWeb"/>
        <w:spacing w:line="480" w:lineRule="auto"/>
        <w:rPr>
          <w:rFonts w:ascii="Arial" w:hAnsi="Arial" w:cs="Arial"/>
        </w:rPr>
      </w:pPr>
      <w:r w:rsidRPr="007D32B3">
        <w:rPr>
          <w:rFonts w:ascii="Arial" w:hAnsi="Arial" w:cs="Arial"/>
        </w:rPr>
        <w:t xml:space="preserve">Ghani, B., Zada, M., Memon, K.R., Ullah, R., Khattak, A., Han, H., Montes, A.A. and Castillo, L.A. (2022) ‘Challenges and strategies for employee retention in the hospitality </w:t>
      </w:r>
      <w:r w:rsidRPr="007D32B3">
        <w:rPr>
          <w:rFonts w:ascii="Arial" w:hAnsi="Arial" w:cs="Arial"/>
        </w:rPr>
        <w:lastRenderedPageBreak/>
        <w:t xml:space="preserve">industry: A review’, </w:t>
      </w:r>
      <w:r w:rsidRPr="007D32B3">
        <w:rPr>
          <w:rStyle w:val="Emphasis"/>
          <w:rFonts w:ascii="Arial" w:eastAsiaTheme="majorEastAsia" w:hAnsi="Arial" w:cs="Arial"/>
        </w:rPr>
        <w:t>Sustainability</w:t>
      </w:r>
      <w:r w:rsidRPr="007D32B3">
        <w:rPr>
          <w:rFonts w:ascii="Arial" w:hAnsi="Arial" w:cs="Arial"/>
        </w:rPr>
        <w:t xml:space="preserve">, 14(5), pp. 1–26. Available at: </w:t>
      </w:r>
      <w:hyperlink r:id="rId30" w:tgtFrame="_new" w:history="1">
        <w:r w:rsidRPr="007D32B3">
          <w:rPr>
            <w:rStyle w:val="Hyperlink"/>
            <w:rFonts w:ascii="Arial" w:eastAsiaTheme="majorEastAsia" w:hAnsi="Arial" w:cs="Arial"/>
          </w:rPr>
          <w:t>https://doi.org/10.3390/su14052885</w:t>
        </w:r>
      </w:hyperlink>
    </w:p>
    <w:p w14:paraId="4497E236" w14:textId="77777777" w:rsidR="00D574A3" w:rsidRPr="007D32B3" w:rsidRDefault="00D574A3" w:rsidP="007D32B3">
      <w:pPr>
        <w:pStyle w:val="NormalWeb"/>
        <w:spacing w:line="480" w:lineRule="auto"/>
        <w:rPr>
          <w:rFonts w:ascii="Arial" w:hAnsi="Arial" w:cs="Arial"/>
        </w:rPr>
      </w:pPr>
      <w:r w:rsidRPr="007D32B3">
        <w:rPr>
          <w:rFonts w:ascii="Arial" w:hAnsi="Arial" w:cs="Arial"/>
        </w:rPr>
        <w:t>Goya-</w:t>
      </w:r>
      <w:proofErr w:type="spellStart"/>
      <w:r w:rsidRPr="007D32B3">
        <w:rPr>
          <w:rFonts w:ascii="Arial" w:hAnsi="Arial" w:cs="Arial"/>
        </w:rPr>
        <w:t>Tocchetto</w:t>
      </w:r>
      <w:proofErr w:type="spellEnd"/>
      <w:r w:rsidRPr="007D32B3">
        <w:rPr>
          <w:rFonts w:ascii="Arial" w:hAnsi="Arial" w:cs="Arial"/>
        </w:rPr>
        <w:t xml:space="preserve">, D., Kay, A.C. and Payne, B.K. (2024) ‘System justification makes income gaps appear smaller’, </w:t>
      </w:r>
      <w:r w:rsidRPr="007D32B3">
        <w:rPr>
          <w:rStyle w:val="Emphasis"/>
          <w:rFonts w:ascii="Arial" w:eastAsiaTheme="majorEastAsia" w:hAnsi="Arial" w:cs="Arial"/>
        </w:rPr>
        <w:t>Journal of Experimental Social Psychology</w:t>
      </w:r>
      <w:r w:rsidRPr="007D32B3">
        <w:rPr>
          <w:rFonts w:ascii="Arial" w:hAnsi="Arial" w:cs="Arial"/>
        </w:rPr>
        <w:t xml:space="preserve">, 115, p. 104646. Available at: </w:t>
      </w:r>
      <w:hyperlink r:id="rId31" w:tgtFrame="_new" w:history="1">
        <w:r w:rsidRPr="007D32B3">
          <w:rPr>
            <w:rStyle w:val="Hyperlink"/>
            <w:rFonts w:ascii="Arial" w:eastAsiaTheme="majorEastAsia" w:hAnsi="Arial" w:cs="Arial"/>
          </w:rPr>
          <w:t>https://doi.org/10.1016/j.jesp.2024.104646</w:t>
        </w:r>
      </w:hyperlink>
    </w:p>
    <w:p w14:paraId="11CE114E" w14:textId="77777777" w:rsidR="00D574A3" w:rsidRPr="007D32B3" w:rsidRDefault="00D574A3" w:rsidP="007D32B3">
      <w:pPr>
        <w:pStyle w:val="NormalWeb"/>
        <w:spacing w:line="480" w:lineRule="auto"/>
        <w:rPr>
          <w:rFonts w:ascii="Arial" w:hAnsi="Arial" w:cs="Arial"/>
        </w:rPr>
      </w:pPr>
      <w:r w:rsidRPr="007D32B3">
        <w:rPr>
          <w:rFonts w:ascii="Arial" w:hAnsi="Arial" w:cs="Arial"/>
        </w:rPr>
        <w:t xml:space="preserve">Groer, R., Morrissey, P.J. and </w:t>
      </w:r>
      <w:proofErr w:type="spellStart"/>
      <w:r w:rsidRPr="007D32B3">
        <w:rPr>
          <w:rFonts w:ascii="Arial" w:hAnsi="Arial" w:cs="Arial"/>
        </w:rPr>
        <w:t>Glatte</w:t>
      </w:r>
      <w:proofErr w:type="spellEnd"/>
      <w:r w:rsidRPr="007D32B3">
        <w:rPr>
          <w:rFonts w:ascii="Arial" w:hAnsi="Arial" w:cs="Arial"/>
        </w:rPr>
        <w:t xml:space="preserve">, T. (2025) ‘Research design’, </w:t>
      </w:r>
      <w:proofErr w:type="spellStart"/>
      <w:r w:rsidRPr="007D32B3">
        <w:rPr>
          <w:rStyle w:val="Emphasis"/>
          <w:rFonts w:ascii="Arial" w:eastAsiaTheme="majorEastAsia" w:hAnsi="Arial" w:cs="Arial"/>
        </w:rPr>
        <w:t>Studien</w:t>
      </w:r>
      <w:proofErr w:type="spellEnd"/>
      <w:r w:rsidRPr="007D32B3">
        <w:rPr>
          <w:rStyle w:val="Emphasis"/>
          <w:rFonts w:ascii="Arial" w:eastAsiaTheme="majorEastAsia" w:hAnsi="Arial" w:cs="Arial"/>
        </w:rPr>
        <w:t xml:space="preserve"> </w:t>
      </w:r>
      <w:proofErr w:type="spellStart"/>
      <w:r w:rsidRPr="007D32B3">
        <w:rPr>
          <w:rStyle w:val="Emphasis"/>
          <w:rFonts w:ascii="Arial" w:eastAsiaTheme="majorEastAsia" w:hAnsi="Arial" w:cs="Arial"/>
        </w:rPr>
        <w:t>zum</w:t>
      </w:r>
      <w:proofErr w:type="spellEnd"/>
      <w:r w:rsidRPr="007D32B3">
        <w:rPr>
          <w:rStyle w:val="Emphasis"/>
          <w:rFonts w:ascii="Arial" w:eastAsiaTheme="majorEastAsia" w:hAnsi="Arial" w:cs="Arial"/>
        </w:rPr>
        <w:t xml:space="preserve"> </w:t>
      </w:r>
      <w:proofErr w:type="spellStart"/>
      <w:r w:rsidRPr="007D32B3">
        <w:rPr>
          <w:rStyle w:val="Emphasis"/>
          <w:rFonts w:ascii="Arial" w:eastAsiaTheme="majorEastAsia" w:hAnsi="Arial" w:cs="Arial"/>
        </w:rPr>
        <w:t>nachhaltigen</w:t>
      </w:r>
      <w:proofErr w:type="spellEnd"/>
      <w:r w:rsidRPr="007D32B3">
        <w:rPr>
          <w:rStyle w:val="Emphasis"/>
          <w:rFonts w:ascii="Arial" w:eastAsiaTheme="majorEastAsia" w:hAnsi="Arial" w:cs="Arial"/>
        </w:rPr>
        <w:t xml:space="preserve"> </w:t>
      </w:r>
      <w:proofErr w:type="spellStart"/>
      <w:r w:rsidRPr="007D32B3">
        <w:rPr>
          <w:rStyle w:val="Emphasis"/>
          <w:rFonts w:ascii="Arial" w:eastAsiaTheme="majorEastAsia" w:hAnsi="Arial" w:cs="Arial"/>
        </w:rPr>
        <w:t>Bauen</w:t>
      </w:r>
      <w:proofErr w:type="spellEnd"/>
      <w:r w:rsidRPr="007D32B3">
        <w:rPr>
          <w:rStyle w:val="Emphasis"/>
          <w:rFonts w:ascii="Arial" w:eastAsiaTheme="majorEastAsia" w:hAnsi="Arial" w:cs="Arial"/>
        </w:rPr>
        <w:t xml:space="preserve"> und </w:t>
      </w:r>
      <w:proofErr w:type="spellStart"/>
      <w:r w:rsidRPr="007D32B3">
        <w:rPr>
          <w:rStyle w:val="Emphasis"/>
          <w:rFonts w:ascii="Arial" w:eastAsiaTheme="majorEastAsia" w:hAnsi="Arial" w:cs="Arial"/>
        </w:rPr>
        <w:t>Wirtschaften</w:t>
      </w:r>
      <w:proofErr w:type="spellEnd"/>
      <w:r w:rsidRPr="007D32B3">
        <w:rPr>
          <w:rFonts w:ascii="Arial" w:hAnsi="Arial" w:cs="Arial"/>
        </w:rPr>
        <w:t xml:space="preserve">, pp. 37–42. Available at: </w:t>
      </w:r>
      <w:hyperlink r:id="rId32" w:tgtFrame="_new" w:history="1">
        <w:r w:rsidRPr="007D32B3">
          <w:rPr>
            <w:rStyle w:val="Hyperlink"/>
            <w:rFonts w:ascii="Arial" w:eastAsiaTheme="majorEastAsia" w:hAnsi="Arial" w:cs="Arial"/>
          </w:rPr>
          <w:t>https://doi.org/10.1007/978-3-031-89417-6_3</w:t>
        </w:r>
      </w:hyperlink>
    </w:p>
    <w:p w14:paraId="297A8F17" w14:textId="77777777" w:rsidR="00D574A3" w:rsidRPr="007D32B3" w:rsidRDefault="00D574A3" w:rsidP="007D32B3">
      <w:pPr>
        <w:pStyle w:val="NormalWeb"/>
        <w:spacing w:line="480" w:lineRule="auto"/>
        <w:rPr>
          <w:rFonts w:ascii="Arial" w:hAnsi="Arial" w:cs="Arial"/>
        </w:rPr>
      </w:pPr>
      <w:r w:rsidRPr="007D32B3">
        <w:rPr>
          <w:rFonts w:ascii="Arial" w:hAnsi="Arial" w:cs="Arial"/>
        </w:rPr>
        <w:t xml:space="preserve">Gursoy, D., </w:t>
      </w:r>
      <w:proofErr w:type="spellStart"/>
      <w:r w:rsidRPr="007D32B3">
        <w:rPr>
          <w:rFonts w:ascii="Arial" w:hAnsi="Arial" w:cs="Arial"/>
        </w:rPr>
        <w:t>Malodia</w:t>
      </w:r>
      <w:proofErr w:type="spellEnd"/>
      <w:r w:rsidRPr="007D32B3">
        <w:rPr>
          <w:rFonts w:ascii="Arial" w:hAnsi="Arial" w:cs="Arial"/>
        </w:rPr>
        <w:t xml:space="preserve">, S. and Dhir, A. (2022) ‘The metaverse in the hospitality and tourism industry: An overview of current trends and future research directions’, </w:t>
      </w:r>
      <w:r w:rsidRPr="007D32B3">
        <w:rPr>
          <w:rStyle w:val="Emphasis"/>
          <w:rFonts w:ascii="Arial" w:eastAsiaTheme="majorEastAsia" w:hAnsi="Arial" w:cs="Arial"/>
        </w:rPr>
        <w:t>Journal of Hospitality Marketing &amp; Management</w:t>
      </w:r>
      <w:r w:rsidRPr="007D32B3">
        <w:rPr>
          <w:rFonts w:ascii="Arial" w:hAnsi="Arial" w:cs="Arial"/>
        </w:rPr>
        <w:t>, 31(5), pp. 1–8.</w:t>
      </w:r>
    </w:p>
    <w:p w14:paraId="5DD03035" w14:textId="77777777" w:rsidR="00D574A3" w:rsidRPr="007D32B3" w:rsidRDefault="00D574A3" w:rsidP="007D32B3">
      <w:pPr>
        <w:pStyle w:val="NormalWeb"/>
        <w:spacing w:line="480" w:lineRule="auto"/>
        <w:rPr>
          <w:rFonts w:ascii="Arial" w:hAnsi="Arial" w:cs="Arial"/>
        </w:rPr>
      </w:pPr>
      <w:proofErr w:type="spellStart"/>
      <w:r w:rsidRPr="007D32B3">
        <w:rPr>
          <w:rFonts w:ascii="Arial" w:hAnsi="Arial" w:cs="Arial"/>
        </w:rPr>
        <w:t>Hendrawan</w:t>
      </w:r>
      <w:proofErr w:type="spellEnd"/>
      <w:r w:rsidRPr="007D32B3">
        <w:rPr>
          <w:rFonts w:ascii="Arial" w:hAnsi="Arial" w:cs="Arial"/>
        </w:rPr>
        <w:t xml:space="preserve">, S.A., </w:t>
      </w:r>
      <w:proofErr w:type="spellStart"/>
      <w:r w:rsidRPr="007D32B3">
        <w:rPr>
          <w:rFonts w:ascii="Arial" w:hAnsi="Arial" w:cs="Arial"/>
        </w:rPr>
        <w:t>Chatra</w:t>
      </w:r>
      <w:proofErr w:type="spellEnd"/>
      <w:r w:rsidRPr="007D32B3">
        <w:rPr>
          <w:rFonts w:ascii="Arial" w:hAnsi="Arial" w:cs="Arial"/>
        </w:rPr>
        <w:t xml:space="preserve">, A., Iman, N., Hidayatullah, S. and </w:t>
      </w:r>
      <w:proofErr w:type="spellStart"/>
      <w:r w:rsidRPr="007D32B3">
        <w:rPr>
          <w:rFonts w:ascii="Arial" w:hAnsi="Arial" w:cs="Arial"/>
        </w:rPr>
        <w:t>Suprayitno</w:t>
      </w:r>
      <w:proofErr w:type="spellEnd"/>
      <w:r w:rsidRPr="007D32B3">
        <w:rPr>
          <w:rFonts w:ascii="Arial" w:hAnsi="Arial" w:cs="Arial"/>
        </w:rPr>
        <w:t xml:space="preserve">, D. (2024) ‘Digital transformation in MSMEs: Challenges and opportunities in technology management’, </w:t>
      </w:r>
      <w:proofErr w:type="spellStart"/>
      <w:r w:rsidRPr="007D32B3">
        <w:rPr>
          <w:rStyle w:val="Emphasis"/>
          <w:rFonts w:ascii="Arial" w:eastAsiaTheme="majorEastAsia" w:hAnsi="Arial" w:cs="Arial"/>
        </w:rPr>
        <w:t>Jurnal</w:t>
      </w:r>
      <w:proofErr w:type="spellEnd"/>
      <w:r w:rsidRPr="007D32B3">
        <w:rPr>
          <w:rStyle w:val="Emphasis"/>
          <w:rFonts w:ascii="Arial" w:eastAsiaTheme="majorEastAsia" w:hAnsi="Arial" w:cs="Arial"/>
        </w:rPr>
        <w:t xml:space="preserve"> </w:t>
      </w:r>
      <w:proofErr w:type="spellStart"/>
      <w:r w:rsidRPr="007D32B3">
        <w:rPr>
          <w:rStyle w:val="Emphasis"/>
          <w:rFonts w:ascii="Arial" w:eastAsiaTheme="majorEastAsia" w:hAnsi="Arial" w:cs="Arial"/>
        </w:rPr>
        <w:t>Informasi</w:t>
      </w:r>
      <w:proofErr w:type="spellEnd"/>
      <w:r w:rsidRPr="007D32B3">
        <w:rPr>
          <w:rStyle w:val="Emphasis"/>
          <w:rFonts w:ascii="Arial" w:eastAsiaTheme="majorEastAsia" w:hAnsi="Arial" w:cs="Arial"/>
        </w:rPr>
        <w:t xml:space="preserve"> dan </w:t>
      </w:r>
      <w:proofErr w:type="spellStart"/>
      <w:r w:rsidRPr="007D32B3">
        <w:rPr>
          <w:rStyle w:val="Emphasis"/>
          <w:rFonts w:ascii="Arial" w:eastAsiaTheme="majorEastAsia" w:hAnsi="Arial" w:cs="Arial"/>
        </w:rPr>
        <w:t>Teknologi</w:t>
      </w:r>
      <w:proofErr w:type="spellEnd"/>
      <w:r w:rsidRPr="007D32B3">
        <w:rPr>
          <w:rFonts w:ascii="Arial" w:hAnsi="Arial" w:cs="Arial"/>
        </w:rPr>
        <w:t xml:space="preserve">, 6(2), pp. 141–149. Available at: </w:t>
      </w:r>
      <w:hyperlink r:id="rId33" w:tgtFrame="_new" w:history="1">
        <w:r w:rsidRPr="007D32B3">
          <w:rPr>
            <w:rStyle w:val="Hyperlink"/>
            <w:rFonts w:ascii="Arial" w:eastAsiaTheme="majorEastAsia" w:hAnsi="Arial" w:cs="Arial"/>
          </w:rPr>
          <w:t>https://doi.org/10.60083/jidt.v6i2.551</w:t>
        </w:r>
      </w:hyperlink>
    </w:p>
    <w:p w14:paraId="16D64CB4" w14:textId="77777777" w:rsidR="00D574A3" w:rsidRPr="007D32B3" w:rsidRDefault="00D574A3" w:rsidP="007D32B3">
      <w:pPr>
        <w:pStyle w:val="NormalWeb"/>
        <w:spacing w:line="480" w:lineRule="auto"/>
        <w:rPr>
          <w:rFonts w:ascii="Arial" w:hAnsi="Arial" w:cs="Arial"/>
        </w:rPr>
      </w:pPr>
      <w:r w:rsidRPr="007D32B3">
        <w:rPr>
          <w:rFonts w:ascii="Arial" w:hAnsi="Arial" w:cs="Arial"/>
        </w:rPr>
        <w:t xml:space="preserve">Hu, F., Trivedi, R. and Teichert, T. (2022) ‘Using hotel reviews to assess hotel frontline employees’ roles and performances’, </w:t>
      </w:r>
      <w:r w:rsidRPr="007D32B3">
        <w:rPr>
          <w:rStyle w:val="Emphasis"/>
          <w:rFonts w:ascii="Arial" w:eastAsiaTheme="majorEastAsia" w:hAnsi="Arial" w:cs="Arial"/>
        </w:rPr>
        <w:t>International Journal of Contemporary Hospitality Management</w:t>
      </w:r>
      <w:r w:rsidRPr="007D32B3">
        <w:rPr>
          <w:rFonts w:ascii="Arial" w:hAnsi="Arial" w:cs="Arial"/>
        </w:rPr>
        <w:t xml:space="preserve">, 34(5), pp. 1796–1822. Available at: </w:t>
      </w:r>
      <w:hyperlink r:id="rId34" w:tgtFrame="_new" w:history="1">
        <w:r w:rsidRPr="007D32B3">
          <w:rPr>
            <w:rStyle w:val="Hyperlink"/>
            <w:rFonts w:ascii="Arial" w:eastAsiaTheme="majorEastAsia" w:hAnsi="Arial" w:cs="Arial"/>
          </w:rPr>
          <w:t>https://doi.org/10.1108/ijchm-04-2021-0491</w:t>
        </w:r>
      </w:hyperlink>
    </w:p>
    <w:p w14:paraId="36495B00" w14:textId="77777777" w:rsidR="00D574A3" w:rsidRPr="007D32B3" w:rsidRDefault="00D574A3" w:rsidP="007D32B3">
      <w:pPr>
        <w:pStyle w:val="NormalWeb"/>
        <w:spacing w:line="480" w:lineRule="auto"/>
        <w:rPr>
          <w:rFonts w:ascii="Arial" w:hAnsi="Arial" w:cs="Arial"/>
        </w:rPr>
      </w:pPr>
      <w:r w:rsidRPr="007D32B3">
        <w:rPr>
          <w:rFonts w:ascii="Arial" w:hAnsi="Arial" w:cs="Arial"/>
        </w:rPr>
        <w:lastRenderedPageBreak/>
        <w:t xml:space="preserve">Hua, N., Li, B. and Zhang, T. (Christina) (2023) ‘Live streaming: Pushing limits of hospitality and tourism online experiences’, </w:t>
      </w:r>
      <w:r w:rsidRPr="007D32B3">
        <w:rPr>
          <w:rStyle w:val="Emphasis"/>
          <w:rFonts w:ascii="Arial" w:eastAsiaTheme="majorEastAsia" w:hAnsi="Arial" w:cs="Arial"/>
        </w:rPr>
        <w:t>International Journal of Contemporary Hospitality Management</w:t>
      </w:r>
      <w:r w:rsidRPr="007D32B3">
        <w:rPr>
          <w:rFonts w:ascii="Arial" w:hAnsi="Arial" w:cs="Arial"/>
        </w:rPr>
        <w:t xml:space="preserve">. Available at: </w:t>
      </w:r>
      <w:hyperlink r:id="rId35" w:tgtFrame="_new" w:history="1">
        <w:r w:rsidRPr="007D32B3">
          <w:rPr>
            <w:rStyle w:val="Hyperlink"/>
            <w:rFonts w:ascii="Arial" w:eastAsiaTheme="majorEastAsia" w:hAnsi="Arial" w:cs="Arial"/>
          </w:rPr>
          <w:t>https://doi.org/10.1108/ijchm-07-2022-0810</w:t>
        </w:r>
      </w:hyperlink>
    </w:p>
    <w:p w14:paraId="3734DF06" w14:textId="77777777" w:rsidR="00D574A3" w:rsidRPr="007D32B3" w:rsidRDefault="00D574A3" w:rsidP="007D32B3">
      <w:pPr>
        <w:pStyle w:val="NormalWeb"/>
        <w:spacing w:line="480" w:lineRule="auto"/>
        <w:rPr>
          <w:rFonts w:ascii="Arial" w:hAnsi="Arial" w:cs="Arial"/>
        </w:rPr>
      </w:pPr>
      <w:r w:rsidRPr="007D32B3">
        <w:rPr>
          <w:rFonts w:ascii="Arial" w:hAnsi="Arial" w:cs="Arial"/>
        </w:rPr>
        <w:t xml:space="preserve">Jawabreh, O., Mahmoud, R. and Ali (2024) ‘Big data in the hospitality industry: A methodical review’, </w:t>
      </w:r>
      <w:r w:rsidRPr="007D32B3">
        <w:rPr>
          <w:rStyle w:val="Emphasis"/>
          <w:rFonts w:ascii="Arial" w:eastAsiaTheme="majorEastAsia" w:hAnsi="Arial" w:cs="Arial"/>
        </w:rPr>
        <w:t>TELKOMNIKA (Telecommunication Computing Electronics and Control)</w:t>
      </w:r>
      <w:r w:rsidRPr="007D32B3">
        <w:rPr>
          <w:rFonts w:ascii="Arial" w:hAnsi="Arial" w:cs="Arial"/>
        </w:rPr>
        <w:t xml:space="preserve">, 22(4), p. 838. Available at: </w:t>
      </w:r>
      <w:hyperlink r:id="rId36" w:tgtFrame="_new" w:history="1">
        <w:r w:rsidRPr="007D32B3">
          <w:rPr>
            <w:rStyle w:val="Hyperlink"/>
            <w:rFonts w:ascii="Arial" w:eastAsiaTheme="majorEastAsia" w:hAnsi="Arial" w:cs="Arial"/>
          </w:rPr>
          <w:t>https://doi.org/10.12928/telkomnika.v22i4.25543</w:t>
        </w:r>
      </w:hyperlink>
    </w:p>
    <w:p w14:paraId="025CC2B9" w14:textId="77777777" w:rsidR="00D574A3" w:rsidRPr="007D32B3" w:rsidRDefault="00D574A3" w:rsidP="007D32B3">
      <w:pPr>
        <w:pStyle w:val="NormalWeb"/>
        <w:spacing w:line="480" w:lineRule="auto"/>
        <w:rPr>
          <w:rFonts w:ascii="Arial" w:hAnsi="Arial" w:cs="Arial"/>
        </w:rPr>
      </w:pPr>
      <w:r w:rsidRPr="007D32B3">
        <w:rPr>
          <w:rFonts w:ascii="Arial" w:hAnsi="Arial" w:cs="Arial"/>
        </w:rPr>
        <w:t xml:space="preserve">Kacprzak, A. and Hensel, P. (2023) ‘Exploring online customer experience: A systematic literature review and research agenda’, </w:t>
      </w:r>
      <w:r w:rsidRPr="007D32B3">
        <w:rPr>
          <w:rStyle w:val="Emphasis"/>
          <w:rFonts w:ascii="Arial" w:eastAsiaTheme="majorEastAsia" w:hAnsi="Arial" w:cs="Arial"/>
        </w:rPr>
        <w:t>International Journal of Consumer Studies</w:t>
      </w:r>
      <w:r w:rsidRPr="007D32B3">
        <w:rPr>
          <w:rFonts w:ascii="Arial" w:hAnsi="Arial" w:cs="Arial"/>
        </w:rPr>
        <w:t xml:space="preserve">. Available at: </w:t>
      </w:r>
      <w:hyperlink r:id="rId37" w:tgtFrame="_new" w:history="1">
        <w:r w:rsidRPr="007D32B3">
          <w:rPr>
            <w:rStyle w:val="Hyperlink"/>
            <w:rFonts w:ascii="Arial" w:eastAsiaTheme="majorEastAsia" w:hAnsi="Arial" w:cs="Arial"/>
          </w:rPr>
          <w:t>https://doi.org/10.1111/ijcs.12966</w:t>
        </w:r>
      </w:hyperlink>
    </w:p>
    <w:p w14:paraId="3BA6E902" w14:textId="77777777" w:rsidR="00D574A3" w:rsidRPr="007D32B3" w:rsidRDefault="00D574A3" w:rsidP="007D32B3">
      <w:pPr>
        <w:pStyle w:val="NormalWeb"/>
        <w:spacing w:line="480" w:lineRule="auto"/>
        <w:rPr>
          <w:rFonts w:ascii="Arial" w:hAnsi="Arial" w:cs="Arial"/>
        </w:rPr>
      </w:pPr>
      <w:proofErr w:type="spellStart"/>
      <w:r w:rsidRPr="007D32B3">
        <w:rPr>
          <w:rFonts w:ascii="Arial" w:hAnsi="Arial" w:cs="Arial"/>
        </w:rPr>
        <w:t>Kalnaovakul</w:t>
      </w:r>
      <w:proofErr w:type="spellEnd"/>
      <w:r w:rsidRPr="007D32B3">
        <w:rPr>
          <w:rFonts w:ascii="Arial" w:hAnsi="Arial" w:cs="Arial"/>
        </w:rPr>
        <w:t xml:space="preserve">, K. and </w:t>
      </w:r>
      <w:proofErr w:type="spellStart"/>
      <w:r w:rsidRPr="007D32B3">
        <w:rPr>
          <w:rFonts w:ascii="Arial" w:hAnsi="Arial" w:cs="Arial"/>
        </w:rPr>
        <w:t>Promsivapallop</w:t>
      </w:r>
      <w:proofErr w:type="spellEnd"/>
      <w:r w:rsidRPr="007D32B3">
        <w:rPr>
          <w:rFonts w:ascii="Arial" w:hAnsi="Arial" w:cs="Arial"/>
        </w:rPr>
        <w:t xml:space="preserve">, P. (2022) ‘Hotel service quality dimensions and attributes: An analysis of online hotel customer reviews’, </w:t>
      </w:r>
      <w:r w:rsidRPr="007D32B3">
        <w:rPr>
          <w:rStyle w:val="Emphasis"/>
          <w:rFonts w:ascii="Arial" w:eastAsiaTheme="majorEastAsia" w:hAnsi="Arial" w:cs="Arial"/>
        </w:rPr>
        <w:t>Tourism and Hospitality Research</w:t>
      </w:r>
      <w:r w:rsidRPr="007D32B3">
        <w:rPr>
          <w:rFonts w:ascii="Arial" w:hAnsi="Arial" w:cs="Arial"/>
        </w:rPr>
        <w:t xml:space="preserve">, 23(3). Available at: </w:t>
      </w:r>
      <w:hyperlink r:id="rId38" w:tgtFrame="_new" w:history="1">
        <w:r w:rsidRPr="007D32B3">
          <w:rPr>
            <w:rStyle w:val="Hyperlink"/>
            <w:rFonts w:ascii="Arial" w:eastAsiaTheme="majorEastAsia" w:hAnsi="Arial" w:cs="Arial"/>
          </w:rPr>
          <w:t>https://doi.org/10.1177/14673584221145819</w:t>
        </w:r>
      </w:hyperlink>
    </w:p>
    <w:p w14:paraId="1DF15AC9" w14:textId="77777777" w:rsidR="00D574A3" w:rsidRPr="007D32B3" w:rsidRDefault="00D574A3" w:rsidP="007D32B3">
      <w:pPr>
        <w:pStyle w:val="NormalWeb"/>
        <w:spacing w:line="480" w:lineRule="auto"/>
        <w:rPr>
          <w:rFonts w:ascii="Arial" w:hAnsi="Arial" w:cs="Arial"/>
        </w:rPr>
      </w:pPr>
      <w:r w:rsidRPr="007D32B3">
        <w:rPr>
          <w:rFonts w:ascii="Arial" w:hAnsi="Arial" w:cs="Arial"/>
        </w:rPr>
        <w:t xml:space="preserve">Keča, K. and Ivančić, I. (2022) ‘The influence of the offer of animation programs on customer satisfaction and loyalty’, </w:t>
      </w:r>
      <w:r w:rsidRPr="007D32B3">
        <w:rPr>
          <w:rStyle w:val="Emphasis"/>
          <w:rFonts w:ascii="Arial" w:eastAsiaTheme="majorEastAsia" w:hAnsi="Arial" w:cs="Arial"/>
        </w:rPr>
        <w:t>DIEM: Dubrovnik International Economic Meeting</w:t>
      </w:r>
      <w:r w:rsidRPr="007D32B3">
        <w:rPr>
          <w:rFonts w:ascii="Arial" w:hAnsi="Arial" w:cs="Arial"/>
        </w:rPr>
        <w:t xml:space="preserve">, 7(1), pp. 80–90. Available at: </w:t>
      </w:r>
      <w:hyperlink r:id="rId39" w:tgtFrame="_new" w:history="1">
        <w:r w:rsidRPr="007D32B3">
          <w:rPr>
            <w:rStyle w:val="Hyperlink"/>
            <w:rFonts w:ascii="Arial" w:eastAsiaTheme="majorEastAsia" w:hAnsi="Arial" w:cs="Arial"/>
          </w:rPr>
          <w:t>https://doi.org/10.17818/diem/2022/1.9</w:t>
        </w:r>
      </w:hyperlink>
    </w:p>
    <w:p w14:paraId="4F34828C" w14:textId="77777777" w:rsidR="00D574A3" w:rsidRPr="007D32B3" w:rsidRDefault="00D574A3" w:rsidP="007D32B3">
      <w:pPr>
        <w:pStyle w:val="NormalWeb"/>
        <w:spacing w:line="480" w:lineRule="auto"/>
        <w:rPr>
          <w:rFonts w:ascii="Arial" w:hAnsi="Arial" w:cs="Arial"/>
        </w:rPr>
      </w:pPr>
      <w:r w:rsidRPr="007D32B3">
        <w:rPr>
          <w:rFonts w:ascii="Arial" w:hAnsi="Arial" w:cs="Arial"/>
        </w:rPr>
        <w:t xml:space="preserve">Kelly, M.M., Peters, T.M. and Farber, J.S. (2024) ‘Secondary data analysis: Using existing data to answer new questions’, </w:t>
      </w:r>
      <w:r w:rsidRPr="007D32B3">
        <w:rPr>
          <w:rStyle w:val="Emphasis"/>
          <w:rFonts w:ascii="Arial" w:eastAsiaTheme="majorEastAsia" w:hAnsi="Arial" w:cs="Arial"/>
        </w:rPr>
        <w:t>Journal of Pediatric Health Care</w:t>
      </w:r>
      <w:r w:rsidRPr="007D32B3">
        <w:rPr>
          <w:rFonts w:ascii="Arial" w:hAnsi="Arial" w:cs="Arial"/>
        </w:rPr>
        <w:t xml:space="preserve">, 38(4), pp. 615–618. Available at: </w:t>
      </w:r>
      <w:hyperlink r:id="rId40" w:tgtFrame="_new" w:history="1">
        <w:r w:rsidRPr="007D32B3">
          <w:rPr>
            <w:rStyle w:val="Hyperlink"/>
            <w:rFonts w:ascii="Arial" w:eastAsiaTheme="majorEastAsia" w:hAnsi="Arial" w:cs="Arial"/>
          </w:rPr>
          <w:t>https://doi.org/10.1016/j.pedhc.2024.03.005</w:t>
        </w:r>
      </w:hyperlink>
    </w:p>
    <w:p w14:paraId="2C81112C" w14:textId="77777777" w:rsidR="00D574A3" w:rsidRPr="007D32B3" w:rsidRDefault="00D574A3" w:rsidP="007D32B3">
      <w:pPr>
        <w:pStyle w:val="NormalWeb"/>
        <w:spacing w:line="480" w:lineRule="auto"/>
        <w:rPr>
          <w:rFonts w:ascii="Arial" w:hAnsi="Arial" w:cs="Arial"/>
        </w:rPr>
      </w:pPr>
      <w:r w:rsidRPr="007D32B3">
        <w:rPr>
          <w:rFonts w:ascii="Arial" w:hAnsi="Arial" w:cs="Arial"/>
        </w:rPr>
        <w:t xml:space="preserve">Khan, N., </w:t>
      </w:r>
      <w:proofErr w:type="spellStart"/>
      <w:r w:rsidRPr="007D32B3">
        <w:rPr>
          <w:rFonts w:ascii="Arial" w:hAnsi="Arial" w:cs="Arial"/>
        </w:rPr>
        <w:t>Acuti</w:t>
      </w:r>
      <w:proofErr w:type="spellEnd"/>
      <w:r w:rsidRPr="007D32B3">
        <w:rPr>
          <w:rFonts w:ascii="Arial" w:hAnsi="Arial" w:cs="Arial"/>
        </w:rPr>
        <w:t xml:space="preserve">, D., Lemarie, L. and </w:t>
      </w:r>
      <w:proofErr w:type="spellStart"/>
      <w:r w:rsidRPr="007D32B3">
        <w:rPr>
          <w:rFonts w:ascii="Arial" w:hAnsi="Arial" w:cs="Arial"/>
        </w:rPr>
        <w:t>Viglia</w:t>
      </w:r>
      <w:proofErr w:type="spellEnd"/>
      <w:r w:rsidRPr="007D32B3">
        <w:rPr>
          <w:rFonts w:ascii="Arial" w:hAnsi="Arial" w:cs="Arial"/>
        </w:rPr>
        <w:t>, G. (2024) ‘The intention–</w:t>
      </w:r>
      <w:proofErr w:type="spellStart"/>
      <w:r w:rsidRPr="007D32B3">
        <w:rPr>
          <w:rFonts w:ascii="Arial" w:hAnsi="Arial" w:cs="Arial"/>
        </w:rPr>
        <w:t>behaviour</w:t>
      </w:r>
      <w:proofErr w:type="spellEnd"/>
      <w:r w:rsidRPr="007D32B3">
        <w:rPr>
          <w:rFonts w:ascii="Arial" w:hAnsi="Arial" w:cs="Arial"/>
        </w:rPr>
        <w:t xml:space="preserve"> gap in sustainable hospitality: A critical literature review’, </w:t>
      </w:r>
      <w:r w:rsidRPr="007D32B3">
        <w:rPr>
          <w:rStyle w:val="Emphasis"/>
          <w:rFonts w:ascii="Arial" w:eastAsiaTheme="majorEastAsia" w:hAnsi="Arial" w:cs="Arial"/>
        </w:rPr>
        <w:t xml:space="preserve">International Journal of </w:t>
      </w:r>
      <w:r w:rsidRPr="007D32B3">
        <w:rPr>
          <w:rStyle w:val="Emphasis"/>
          <w:rFonts w:ascii="Arial" w:eastAsiaTheme="majorEastAsia" w:hAnsi="Arial" w:cs="Arial"/>
        </w:rPr>
        <w:lastRenderedPageBreak/>
        <w:t>Contemporary Hospitality Management</w:t>
      </w:r>
      <w:r w:rsidRPr="007D32B3">
        <w:rPr>
          <w:rFonts w:ascii="Arial" w:hAnsi="Arial" w:cs="Arial"/>
        </w:rPr>
        <w:t xml:space="preserve">, 36(5). Available at: </w:t>
      </w:r>
      <w:hyperlink r:id="rId41" w:tgtFrame="_new" w:history="1">
        <w:r w:rsidRPr="007D32B3">
          <w:rPr>
            <w:rStyle w:val="Hyperlink"/>
            <w:rFonts w:ascii="Arial" w:eastAsiaTheme="majorEastAsia" w:hAnsi="Arial" w:cs="Arial"/>
          </w:rPr>
          <w:t>https://doi.org/10.1108/ijchm-06-2023-0840</w:t>
        </w:r>
      </w:hyperlink>
    </w:p>
    <w:p w14:paraId="6E7C966E" w14:textId="77777777" w:rsidR="00D574A3" w:rsidRPr="007D32B3" w:rsidRDefault="00D574A3" w:rsidP="007D32B3">
      <w:pPr>
        <w:pStyle w:val="NormalWeb"/>
        <w:spacing w:line="480" w:lineRule="auto"/>
        <w:rPr>
          <w:rFonts w:ascii="Arial" w:hAnsi="Arial" w:cs="Arial"/>
        </w:rPr>
      </w:pPr>
      <w:r w:rsidRPr="007D32B3">
        <w:rPr>
          <w:rFonts w:ascii="Arial" w:hAnsi="Arial" w:cs="Arial"/>
        </w:rPr>
        <w:t xml:space="preserve">Khatter, A. (2023) ‘Challenges and solutions for environmental sustainability in the hospitality sector’, </w:t>
      </w:r>
      <w:r w:rsidRPr="007D32B3">
        <w:rPr>
          <w:rStyle w:val="Emphasis"/>
          <w:rFonts w:ascii="Arial" w:eastAsiaTheme="majorEastAsia" w:hAnsi="Arial" w:cs="Arial"/>
        </w:rPr>
        <w:t>Sustainability</w:t>
      </w:r>
      <w:r w:rsidRPr="007D32B3">
        <w:rPr>
          <w:rFonts w:ascii="Arial" w:hAnsi="Arial" w:cs="Arial"/>
        </w:rPr>
        <w:t xml:space="preserve">, 15(15), p. 11491. Available at: </w:t>
      </w:r>
      <w:hyperlink r:id="rId42" w:tgtFrame="_new" w:history="1">
        <w:r w:rsidRPr="007D32B3">
          <w:rPr>
            <w:rStyle w:val="Hyperlink"/>
            <w:rFonts w:ascii="Arial" w:eastAsiaTheme="majorEastAsia" w:hAnsi="Arial" w:cs="Arial"/>
          </w:rPr>
          <w:t>https://doi.org/10.3390/su151511491</w:t>
        </w:r>
      </w:hyperlink>
    </w:p>
    <w:p w14:paraId="3CA3E4CF" w14:textId="77777777" w:rsidR="00D574A3" w:rsidRPr="007D32B3" w:rsidRDefault="00D574A3" w:rsidP="007D32B3">
      <w:pPr>
        <w:pStyle w:val="NormalWeb"/>
        <w:spacing w:line="480" w:lineRule="auto"/>
        <w:rPr>
          <w:rFonts w:ascii="Arial" w:hAnsi="Arial" w:cs="Arial"/>
        </w:rPr>
      </w:pPr>
      <w:r w:rsidRPr="007D32B3">
        <w:rPr>
          <w:rFonts w:ascii="Arial" w:hAnsi="Arial" w:cs="Arial"/>
        </w:rPr>
        <w:t xml:space="preserve">Khatter, A. (2025) ‘Challenges and solutions for corporate social responsibility in the hospitality industry’, </w:t>
      </w:r>
      <w:r w:rsidRPr="007D32B3">
        <w:rPr>
          <w:rStyle w:val="Emphasis"/>
          <w:rFonts w:ascii="Arial" w:eastAsiaTheme="majorEastAsia" w:hAnsi="Arial" w:cs="Arial"/>
        </w:rPr>
        <w:t>Challenges</w:t>
      </w:r>
      <w:r w:rsidRPr="007D32B3">
        <w:rPr>
          <w:rFonts w:ascii="Arial" w:hAnsi="Arial" w:cs="Arial"/>
        </w:rPr>
        <w:t xml:space="preserve">, 16(1), p. 9. Available at: </w:t>
      </w:r>
      <w:hyperlink r:id="rId43" w:tgtFrame="_new" w:history="1">
        <w:r w:rsidRPr="007D32B3">
          <w:rPr>
            <w:rStyle w:val="Hyperlink"/>
            <w:rFonts w:ascii="Arial" w:eastAsiaTheme="majorEastAsia" w:hAnsi="Arial" w:cs="Arial"/>
          </w:rPr>
          <w:t>https://doi.org/10.3390/challe16010009</w:t>
        </w:r>
      </w:hyperlink>
    </w:p>
    <w:p w14:paraId="768DB3EF" w14:textId="77777777" w:rsidR="00D574A3" w:rsidRPr="007D32B3" w:rsidRDefault="00D574A3" w:rsidP="007D32B3">
      <w:pPr>
        <w:pStyle w:val="NormalWeb"/>
        <w:spacing w:line="480" w:lineRule="auto"/>
        <w:rPr>
          <w:rFonts w:ascii="Arial" w:hAnsi="Arial" w:cs="Arial"/>
        </w:rPr>
      </w:pPr>
      <w:r w:rsidRPr="007D32B3">
        <w:rPr>
          <w:rFonts w:ascii="Arial" w:hAnsi="Arial" w:cs="Arial"/>
        </w:rPr>
        <w:t xml:space="preserve">Khoa, B.T., Hung, B.P. and Brahmi, M.H. (2023) ‘Qualitative research in social sciences: Data collection, data analysis and report writing’, </w:t>
      </w:r>
      <w:r w:rsidRPr="007D32B3">
        <w:rPr>
          <w:rStyle w:val="Emphasis"/>
          <w:rFonts w:ascii="Arial" w:eastAsiaTheme="majorEastAsia" w:hAnsi="Arial" w:cs="Arial"/>
        </w:rPr>
        <w:t>International Journal of Public Sector Performance Management</w:t>
      </w:r>
      <w:r w:rsidRPr="007D32B3">
        <w:rPr>
          <w:rFonts w:ascii="Arial" w:hAnsi="Arial" w:cs="Arial"/>
        </w:rPr>
        <w:t xml:space="preserve">, 12(1/2), pp. 187–209. Available at: </w:t>
      </w:r>
      <w:hyperlink r:id="rId44" w:tgtFrame="_new" w:history="1">
        <w:r w:rsidRPr="007D32B3">
          <w:rPr>
            <w:rStyle w:val="Hyperlink"/>
            <w:rFonts w:ascii="Arial" w:eastAsiaTheme="majorEastAsia" w:hAnsi="Arial" w:cs="Arial"/>
          </w:rPr>
          <w:t>https://doi.org/10.1504/ijpspm.2023.132247</w:t>
        </w:r>
      </w:hyperlink>
    </w:p>
    <w:p w14:paraId="353CD6C1" w14:textId="77777777" w:rsidR="00D574A3" w:rsidRPr="007D32B3" w:rsidRDefault="00D574A3" w:rsidP="007D32B3">
      <w:pPr>
        <w:pStyle w:val="NormalWeb"/>
        <w:spacing w:line="480" w:lineRule="auto"/>
        <w:rPr>
          <w:rFonts w:ascii="Arial" w:hAnsi="Arial" w:cs="Arial"/>
        </w:rPr>
      </w:pPr>
      <w:r w:rsidRPr="007D32B3">
        <w:rPr>
          <w:rFonts w:ascii="Arial" w:hAnsi="Arial" w:cs="Arial"/>
        </w:rPr>
        <w:t xml:space="preserve">Madden, A.D. (2021) ‘A review of basic research tools without the confusing philosophy’, </w:t>
      </w:r>
      <w:r w:rsidRPr="007D32B3">
        <w:rPr>
          <w:rStyle w:val="Emphasis"/>
          <w:rFonts w:ascii="Arial" w:eastAsiaTheme="majorEastAsia" w:hAnsi="Arial" w:cs="Arial"/>
        </w:rPr>
        <w:t>Higher Education Research &amp; Development</w:t>
      </w:r>
      <w:r w:rsidRPr="007D32B3">
        <w:rPr>
          <w:rFonts w:ascii="Arial" w:hAnsi="Arial" w:cs="Arial"/>
        </w:rPr>
        <w:t xml:space="preserve">, 41(5), pp. 1–15. Available at: </w:t>
      </w:r>
      <w:hyperlink r:id="rId45" w:tgtFrame="_new" w:history="1">
        <w:r w:rsidRPr="007D32B3">
          <w:rPr>
            <w:rStyle w:val="Hyperlink"/>
            <w:rFonts w:ascii="Arial" w:eastAsiaTheme="majorEastAsia" w:hAnsi="Arial" w:cs="Arial"/>
          </w:rPr>
          <w:t>https://doi.org/10.1080/07294360.2021.1920895</w:t>
        </w:r>
      </w:hyperlink>
    </w:p>
    <w:p w14:paraId="7A07788F" w14:textId="77777777" w:rsidR="00D574A3" w:rsidRPr="007D32B3" w:rsidRDefault="00D574A3" w:rsidP="007D32B3">
      <w:pPr>
        <w:pStyle w:val="NormalWeb"/>
        <w:spacing w:line="480" w:lineRule="auto"/>
        <w:rPr>
          <w:rFonts w:ascii="Arial" w:hAnsi="Arial" w:cs="Arial"/>
        </w:rPr>
      </w:pPr>
      <w:r w:rsidRPr="007D32B3">
        <w:rPr>
          <w:rFonts w:ascii="Arial" w:hAnsi="Arial" w:cs="Arial"/>
        </w:rPr>
        <w:t xml:space="preserve">Mahalakshmi, S. and Bharath, H. (2025) ‘From check-in to check-out: AI innovations in the hospitality sector’, </w:t>
      </w:r>
      <w:r w:rsidRPr="007D32B3">
        <w:rPr>
          <w:rStyle w:val="Emphasis"/>
          <w:rFonts w:ascii="Arial" w:eastAsiaTheme="majorEastAsia" w:hAnsi="Arial" w:cs="Arial"/>
        </w:rPr>
        <w:t>Digital Disruption in Hospitality, AI, and Emerging Technologies</w:t>
      </w:r>
      <w:r w:rsidRPr="007D32B3">
        <w:rPr>
          <w:rFonts w:ascii="Arial" w:hAnsi="Arial" w:cs="Arial"/>
        </w:rPr>
        <w:t xml:space="preserve">, pp. 79–99. Available at: </w:t>
      </w:r>
      <w:hyperlink r:id="rId46" w:tgtFrame="_new" w:history="1">
        <w:r w:rsidRPr="007D32B3">
          <w:rPr>
            <w:rStyle w:val="Hyperlink"/>
            <w:rFonts w:ascii="Arial" w:eastAsiaTheme="majorEastAsia" w:hAnsi="Arial" w:cs="Arial"/>
          </w:rPr>
          <w:t>https://doi.org/10.1108/978-1-83608-796-020251005</w:t>
        </w:r>
      </w:hyperlink>
    </w:p>
    <w:p w14:paraId="0BA90CF9" w14:textId="77777777" w:rsidR="00D574A3" w:rsidRPr="007D32B3" w:rsidRDefault="00D574A3" w:rsidP="007D32B3">
      <w:pPr>
        <w:pStyle w:val="NormalWeb"/>
        <w:spacing w:line="480" w:lineRule="auto"/>
        <w:rPr>
          <w:rFonts w:ascii="Arial" w:hAnsi="Arial" w:cs="Arial"/>
        </w:rPr>
      </w:pPr>
      <w:r w:rsidRPr="007D32B3">
        <w:rPr>
          <w:rFonts w:ascii="Arial" w:hAnsi="Arial" w:cs="Arial"/>
        </w:rPr>
        <w:t xml:space="preserve">Malanga, A.C.M., Bernardes, R., Borini, F.M., Pereira, R. and Rossetto, D.E. (2021) ‘Towards integrating quality in theoretical models of acceptance: An extended proposed </w:t>
      </w:r>
      <w:r w:rsidRPr="007D32B3">
        <w:rPr>
          <w:rFonts w:ascii="Arial" w:hAnsi="Arial" w:cs="Arial"/>
        </w:rPr>
        <w:lastRenderedPageBreak/>
        <w:t xml:space="preserve">model applied to e-learning services’, </w:t>
      </w:r>
      <w:r w:rsidRPr="007D32B3">
        <w:rPr>
          <w:rStyle w:val="Emphasis"/>
          <w:rFonts w:ascii="Arial" w:eastAsiaTheme="majorEastAsia" w:hAnsi="Arial" w:cs="Arial"/>
        </w:rPr>
        <w:t>British Journal of Educational Technology</w:t>
      </w:r>
      <w:r w:rsidRPr="007D32B3">
        <w:rPr>
          <w:rFonts w:ascii="Arial" w:hAnsi="Arial" w:cs="Arial"/>
        </w:rPr>
        <w:t xml:space="preserve">, 53(1), pp. 8–22. Available at: </w:t>
      </w:r>
      <w:hyperlink r:id="rId47" w:tgtFrame="_new" w:history="1">
        <w:r w:rsidRPr="007D32B3">
          <w:rPr>
            <w:rStyle w:val="Hyperlink"/>
            <w:rFonts w:ascii="Arial" w:eastAsiaTheme="majorEastAsia" w:hAnsi="Arial" w:cs="Arial"/>
          </w:rPr>
          <w:t>https://doi.org/10.1111/bjet.13091</w:t>
        </w:r>
      </w:hyperlink>
    </w:p>
    <w:p w14:paraId="6F636C38" w14:textId="77777777" w:rsidR="00D574A3" w:rsidRPr="007D32B3" w:rsidRDefault="00D574A3" w:rsidP="007D32B3">
      <w:pPr>
        <w:pStyle w:val="NormalWeb"/>
        <w:spacing w:line="480" w:lineRule="auto"/>
        <w:rPr>
          <w:rFonts w:ascii="Arial" w:hAnsi="Arial" w:cs="Arial"/>
        </w:rPr>
      </w:pPr>
      <w:r w:rsidRPr="007D32B3">
        <w:rPr>
          <w:rFonts w:ascii="Arial" w:hAnsi="Arial" w:cs="Arial"/>
        </w:rPr>
        <w:t xml:space="preserve">Mavlutova, I., </w:t>
      </w:r>
      <w:proofErr w:type="spellStart"/>
      <w:r w:rsidRPr="007D32B3">
        <w:rPr>
          <w:rFonts w:ascii="Arial" w:hAnsi="Arial" w:cs="Arial"/>
        </w:rPr>
        <w:t>Spilbergs</w:t>
      </w:r>
      <w:proofErr w:type="spellEnd"/>
      <w:r w:rsidRPr="007D32B3">
        <w:rPr>
          <w:rFonts w:ascii="Arial" w:hAnsi="Arial" w:cs="Arial"/>
        </w:rPr>
        <w:t xml:space="preserve">, A., </w:t>
      </w:r>
      <w:proofErr w:type="spellStart"/>
      <w:r w:rsidRPr="007D32B3">
        <w:rPr>
          <w:rFonts w:ascii="Arial" w:hAnsi="Arial" w:cs="Arial"/>
        </w:rPr>
        <w:t>Verdenhofs</w:t>
      </w:r>
      <w:proofErr w:type="spellEnd"/>
      <w:r w:rsidRPr="007D32B3">
        <w:rPr>
          <w:rFonts w:ascii="Arial" w:hAnsi="Arial" w:cs="Arial"/>
        </w:rPr>
        <w:t xml:space="preserve">, A., </w:t>
      </w:r>
      <w:proofErr w:type="spellStart"/>
      <w:r w:rsidRPr="007D32B3">
        <w:rPr>
          <w:rFonts w:ascii="Arial" w:hAnsi="Arial" w:cs="Arial"/>
        </w:rPr>
        <w:t>Natrins</w:t>
      </w:r>
      <w:proofErr w:type="spellEnd"/>
      <w:r w:rsidRPr="007D32B3">
        <w:rPr>
          <w:rFonts w:ascii="Arial" w:hAnsi="Arial" w:cs="Arial"/>
        </w:rPr>
        <w:t xml:space="preserve">, A., </w:t>
      </w:r>
      <w:proofErr w:type="spellStart"/>
      <w:r w:rsidRPr="007D32B3">
        <w:rPr>
          <w:rFonts w:ascii="Arial" w:hAnsi="Arial" w:cs="Arial"/>
        </w:rPr>
        <w:t>Arefjevs</w:t>
      </w:r>
      <w:proofErr w:type="spellEnd"/>
      <w:r w:rsidRPr="007D32B3">
        <w:rPr>
          <w:rFonts w:ascii="Arial" w:hAnsi="Arial" w:cs="Arial"/>
        </w:rPr>
        <w:t xml:space="preserve">, I. and Volkova, T. (2022) ‘Digital transformation as a driver of the financial sector sustainable development: An impact on financial inclusion and operational efficiency’, </w:t>
      </w:r>
      <w:r w:rsidRPr="007D32B3">
        <w:rPr>
          <w:rStyle w:val="Emphasis"/>
          <w:rFonts w:ascii="Arial" w:eastAsiaTheme="majorEastAsia" w:hAnsi="Arial" w:cs="Arial"/>
        </w:rPr>
        <w:t>Sustainability</w:t>
      </w:r>
      <w:r w:rsidRPr="007D32B3">
        <w:rPr>
          <w:rFonts w:ascii="Arial" w:hAnsi="Arial" w:cs="Arial"/>
        </w:rPr>
        <w:t xml:space="preserve">, 15(1), p. 207. Available at: </w:t>
      </w:r>
      <w:hyperlink r:id="rId48" w:tgtFrame="_new" w:history="1">
        <w:r w:rsidRPr="007D32B3">
          <w:rPr>
            <w:rStyle w:val="Hyperlink"/>
            <w:rFonts w:ascii="Arial" w:eastAsiaTheme="majorEastAsia" w:hAnsi="Arial" w:cs="Arial"/>
          </w:rPr>
          <w:t>https://doi.org/10.3390/su15010207</w:t>
        </w:r>
      </w:hyperlink>
    </w:p>
    <w:p w14:paraId="543B9049" w14:textId="77777777" w:rsidR="00D574A3" w:rsidRPr="007D32B3" w:rsidRDefault="00D574A3" w:rsidP="007D32B3">
      <w:pPr>
        <w:pStyle w:val="NormalWeb"/>
        <w:spacing w:line="480" w:lineRule="auto"/>
        <w:rPr>
          <w:rFonts w:ascii="Arial" w:hAnsi="Arial" w:cs="Arial"/>
        </w:rPr>
      </w:pPr>
      <w:proofErr w:type="spellStart"/>
      <w:r w:rsidRPr="007D32B3">
        <w:rPr>
          <w:rFonts w:ascii="Arial" w:hAnsi="Arial" w:cs="Arial"/>
        </w:rPr>
        <w:t>Mbanaso</w:t>
      </w:r>
      <w:proofErr w:type="spellEnd"/>
      <w:r w:rsidRPr="007D32B3">
        <w:rPr>
          <w:rFonts w:ascii="Arial" w:hAnsi="Arial" w:cs="Arial"/>
        </w:rPr>
        <w:t xml:space="preserve">, U.M., Abrahams, L. and Okafor, K.C. (2023) ‘Research philosophy, design and methodology’, </w:t>
      </w:r>
      <w:r w:rsidRPr="007D32B3">
        <w:rPr>
          <w:rStyle w:val="Emphasis"/>
          <w:rFonts w:ascii="Arial" w:eastAsiaTheme="majorEastAsia" w:hAnsi="Arial" w:cs="Arial"/>
        </w:rPr>
        <w:t>Research Philosophy, Design and Methodology</w:t>
      </w:r>
      <w:r w:rsidRPr="007D32B3">
        <w:rPr>
          <w:rFonts w:ascii="Arial" w:hAnsi="Arial" w:cs="Arial"/>
        </w:rPr>
        <w:t xml:space="preserve">, 1(1), pp. 81–113. Available at: </w:t>
      </w:r>
      <w:hyperlink r:id="rId49" w:tgtFrame="_new" w:history="1">
        <w:r w:rsidRPr="007D32B3">
          <w:rPr>
            <w:rStyle w:val="Hyperlink"/>
            <w:rFonts w:ascii="Arial" w:eastAsiaTheme="majorEastAsia" w:hAnsi="Arial" w:cs="Arial"/>
          </w:rPr>
          <w:t>https://doi.org/10.1007/978-3-031-30031-8_6</w:t>
        </w:r>
      </w:hyperlink>
    </w:p>
    <w:p w14:paraId="41F10706" w14:textId="22B81ABF" w:rsidR="00D91B26" w:rsidRPr="007D32B3" w:rsidRDefault="00D574A3" w:rsidP="007D32B3">
      <w:pPr>
        <w:pStyle w:val="NormalWeb"/>
        <w:spacing w:line="480" w:lineRule="auto"/>
        <w:rPr>
          <w:rFonts w:ascii="Arial" w:hAnsi="Arial" w:cs="Arial"/>
        </w:rPr>
      </w:pPr>
      <w:r w:rsidRPr="007D32B3">
        <w:rPr>
          <w:rFonts w:ascii="Arial" w:hAnsi="Arial" w:cs="Arial"/>
        </w:rPr>
        <w:t xml:space="preserve">Mehraliyev, F., Chan, I.C.C. and Kirilenko, A.P. (2021) ‘Sentiment analysis in hospitality and tourism: A thematic and methodological review’, </w:t>
      </w:r>
      <w:r w:rsidRPr="007D32B3">
        <w:rPr>
          <w:rStyle w:val="Emphasis"/>
          <w:rFonts w:ascii="Arial" w:eastAsiaTheme="majorEastAsia" w:hAnsi="Arial" w:cs="Arial"/>
        </w:rPr>
        <w:t>International Journal of Contemporary Hospitality Management</w:t>
      </w:r>
      <w:r w:rsidRPr="007D32B3">
        <w:rPr>
          <w:rFonts w:ascii="Arial" w:hAnsi="Arial" w:cs="Arial"/>
        </w:rPr>
        <w:t xml:space="preserve">. Available at: </w:t>
      </w:r>
      <w:hyperlink r:id="rId50" w:tgtFrame="_new" w:history="1">
        <w:r w:rsidRPr="007D32B3">
          <w:rPr>
            <w:rStyle w:val="Hyperlink"/>
            <w:rFonts w:ascii="Arial" w:eastAsiaTheme="majorEastAsia" w:hAnsi="Arial" w:cs="Arial"/>
          </w:rPr>
          <w:t>https://doi.org/10.1108/ijchm-02-2021-0132</w:t>
        </w:r>
      </w:hyperlink>
    </w:p>
    <w:p w14:paraId="0E98330B" w14:textId="77777777" w:rsidR="00D574A3" w:rsidRPr="007D32B3" w:rsidRDefault="00D574A3" w:rsidP="007D32B3">
      <w:pPr>
        <w:pStyle w:val="NormalWeb"/>
        <w:spacing w:line="480" w:lineRule="auto"/>
        <w:rPr>
          <w:rFonts w:ascii="Arial" w:hAnsi="Arial" w:cs="Arial"/>
        </w:rPr>
      </w:pPr>
      <w:r w:rsidRPr="007D32B3">
        <w:rPr>
          <w:rFonts w:ascii="Arial" w:hAnsi="Arial" w:cs="Arial"/>
        </w:rPr>
        <w:t xml:space="preserve">Meyer, P. (2022) ‘Structure of the dissertation’, </w:t>
      </w:r>
      <w:r w:rsidRPr="007D32B3">
        <w:rPr>
          <w:rStyle w:val="Emphasis"/>
          <w:rFonts w:ascii="Arial" w:eastAsiaTheme="majorEastAsia" w:hAnsi="Arial" w:cs="Arial"/>
        </w:rPr>
        <w:t>Springer eBooks</w:t>
      </w:r>
      <w:r w:rsidRPr="007D32B3">
        <w:rPr>
          <w:rFonts w:ascii="Arial" w:hAnsi="Arial" w:cs="Arial"/>
        </w:rPr>
        <w:t xml:space="preserve">, pp. 23–25. Available at: </w:t>
      </w:r>
      <w:hyperlink r:id="rId51" w:tgtFrame="_new" w:history="1">
        <w:r w:rsidRPr="007D32B3">
          <w:rPr>
            <w:rStyle w:val="Hyperlink"/>
            <w:rFonts w:ascii="Arial" w:eastAsiaTheme="majorEastAsia" w:hAnsi="Arial" w:cs="Arial"/>
          </w:rPr>
          <w:t>https://doi.org/10.1007/978-3-658-37500-3_4</w:t>
        </w:r>
      </w:hyperlink>
    </w:p>
    <w:p w14:paraId="7FEAF692" w14:textId="77777777" w:rsidR="00D574A3" w:rsidRPr="007D32B3" w:rsidRDefault="00D574A3" w:rsidP="007D32B3">
      <w:pPr>
        <w:pStyle w:val="NormalWeb"/>
        <w:spacing w:line="480" w:lineRule="auto"/>
        <w:rPr>
          <w:rFonts w:ascii="Arial" w:hAnsi="Arial" w:cs="Arial"/>
        </w:rPr>
      </w:pPr>
      <w:proofErr w:type="spellStart"/>
      <w:r w:rsidRPr="007D32B3">
        <w:rPr>
          <w:rFonts w:ascii="Arial" w:hAnsi="Arial" w:cs="Arial"/>
        </w:rPr>
        <w:t>Magliacani</w:t>
      </w:r>
      <w:proofErr w:type="spellEnd"/>
      <w:r w:rsidRPr="007D32B3">
        <w:rPr>
          <w:rFonts w:ascii="Arial" w:hAnsi="Arial" w:cs="Arial"/>
        </w:rPr>
        <w:t xml:space="preserve">, M. (2023) ‘Introduction: Research aims, methodology, and design’, </w:t>
      </w:r>
      <w:r w:rsidRPr="007D32B3">
        <w:rPr>
          <w:rStyle w:val="Emphasis"/>
          <w:rFonts w:ascii="Arial" w:eastAsiaTheme="majorEastAsia" w:hAnsi="Arial" w:cs="Arial"/>
        </w:rPr>
        <w:t>Springer eBooks</w:t>
      </w:r>
      <w:r w:rsidRPr="007D32B3">
        <w:rPr>
          <w:rFonts w:ascii="Arial" w:hAnsi="Arial" w:cs="Arial"/>
        </w:rPr>
        <w:t xml:space="preserve">, pp. 1–9. Available at: </w:t>
      </w:r>
      <w:hyperlink r:id="rId52" w:tgtFrame="_new" w:history="1">
        <w:r w:rsidRPr="007D32B3">
          <w:rPr>
            <w:rStyle w:val="Hyperlink"/>
            <w:rFonts w:ascii="Arial" w:eastAsiaTheme="majorEastAsia" w:hAnsi="Arial" w:cs="Arial"/>
          </w:rPr>
          <w:t>https://doi.org/10.1007/978-3-031-38257-4_1</w:t>
        </w:r>
      </w:hyperlink>
    </w:p>
    <w:p w14:paraId="74024D7A" w14:textId="77777777" w:rsidR="00D574A3" w:rsidRPr="007D32B3" w:rsidRDefault="00D574A3" w:rsidP="007D32B3">
      <w:pPr>
        <w:pStyle w:val="NormalWeb"/>
        <w:spacing w:line="480" w:lineRule="auto"/>
        <w:rPr>
          <w:rFonts w:ascii="Arial" w:hAnsi="Arial" w:cs="Arial"/>
        </w:rPr>
      </w:pPr>
      <w:r w:rsidRPr="007D32B3">
        <w:rPr>
          <w:rFonts w:ascii="Arial" w:hAnsi="Arial" w:cs="Arial"/>
        </w:rPr>
        <w:t xml:space="preserve">Milwood, P.A., Hartman-Caverly, S. and Roehl, W.S. (2023) ‘A scoping study of ethics in artificial intelligence research in tourism and hospitality’, </w:t>
      </w:r>
      <w:r w:rsidRPr="007D32B3">
        <w:rPr>
          <w:rStyle w:val="Emphasis"/>
          <w:rFonts w:ascii="Arial" w:eastAsiaTheme="majorEastAsia" w:hAnsi="Arial" w:cs="Arial"/>
        </w:rPr>
        <w:t xml:space="preserve">Springer Proceedings in </w:t>
      </w:r>
      <w:r w:rsidRPr="007D32B3">
        <w:rPr>
          <w:rStyle w:val="Emphasis"/>
          <w:rFonts w:ascii="Arial" w:eastAsiaTheme="majorEastAsia" w:hAnsi="Arial" w:cs="Arial"/>
        </w:rPr>
        <w:lastRenderedPageBreak/>
        <w:t>Business and Economics</w:t>
      </w:r>
      <w:r w:rsidRPr="007D32B3">
        <w:rPr>
          <w:rFonts w:ascii="Arial" w:hAnsi="Arial" w:cs="Arial"/>
        </w:rPr>
        <w:t xml:space="preserve">, pp. 243–254. Available at: </w:t>
      </w:r>
      <w:hyperlink r:id="rId53" w:tgtFrame="_new" w:history="1">
        <w:r w:rsidRPr="007D32B3">
          <w:rPr>
            <w:rStyle w:val="Hyperlink"/>
            <w:rFonts w:ascii="Arial" w:eastAsiaTheme="majorEastAsia" w:hAnsi="Arial" w:cs="Arial"/>
          </w:rPr>
          <w:t>https://doi.org/10.1007/978-3-031-25752-0_26</w:t>
        </w:r>
      </w:hyperlink>
    </w:p>
    <w:p w14:paraId="176326B3" w14:textId="77777777" w:rsidR="00D574A3" w:rsidRPr="007D32B3" w:rsidRDefault="00D574A3" w:rsidP="007D32B3">
      <w:pPr>
        <w:pStyle w:val="NormalWeb"/>
        <w:spacing w:line="480" w:lineRule="auto"/>
        <w:rPr>
          <w:rFonts w:ascii="Arial" w:hAnsi="Arial" w:cs="Arial"/>
        </w:rPr>
      </w:pPr>
      <w:r w:rsidRPr="007D32B3">
        <w:rPr>
          <w:rFonts w:ascii="Arial" w:hAnsi="Arial" w:cs="Arial"/>
        </w:rPr>
        <w:t xml:space="preserve">Hezam, N. (2025) ‘Results – </w:t>
      </w:r>
      <w:proofErr w:type="spellStart"/>
      <w:r w:rsidRPr="007D32B3">
        <w:rPr>
          <w:rFonts w:ascii="Arial" w:hAnsi="Arial" w:cs="Arial"/>
        </w:rPr>
        <w:t>OpenURL</w:t>
      </w:r>
      <w:proofErr w:type="spellEnd"/>
      <w:r w:rsidRPr="007D32B3">
        <w:rPr>
          <w:rFonts w:ascii="Arial" w:hAnsi="Arial" w:cs="Arial"/>
        </w:rPr>
        <w:t xml:space="preserve"> connection’, </w:t>
      </w:r>
      <w:r w:rsidRPr="007D32B3">
        <w:rPr>
          <w:rStyle w:val="Emphasis"/>
          <w:rFonts w:ascii="Arial" w:eastAsiaTheme="majorEastAsia" w:hAnsi="Arial" w:cs="Arial"/>
        </w:rPr>
        <w:t>EBSCOhost</w:t>
      </w:r>
      <w:r w:rsidRPr="007D32B3">
        <w:rPr>
          <w:rFonts w:ascii="Arial" w:hAnsi="Arial" w:cs="Arial"/>
        </w:rPr>
        <w:t xml:space="preserve">. Available at: </w:t>
      </w:r>
      <w:hyperlink r:id="rId54" w:tgtFrame="_new" w:history="1">
        <w:r w:rsidRPr="007D32B3">
          <w:rPr>
            <w:rStyle w:val="Hyperlink"/>
            <w:rFonts w:ascii="Arial" w:eastAsiaTheme="majorEastAsia" w:hAnsi="Arial" w:cs="Arial"/>
          </w:rPr>
          <w:t>https://search.ebscohost.com/login.aspx?direct=true&amp;profile=ehost&amp;scope=site&amp;authtype=crawler&amp;jrnl=09701052&amp;AN=180917913&amp;h=ka4LaKE4LLTICUj2JZtUqK2ciexUIySc7Z6dCP1MFAf1wEq7vIRL6EmLOf9EUEu2W3iNXvKRPKwp7Lo3ow0mCw%3D%3D&amp;crl=c</w:t>
        </w:r>
      </w:hyperlink>
    </w:p>
    <w:p w14:paraId="51D071B9" w14:textId="77777777" w:rsidR="00D574A3" w:rsidRPr="007D32B3" w:rsidRDefault="00D574A3" w:rsidP="007D32B3">
      <w:pPr>
        <w:pStyle w:val="NormalWeb"/>
        <w:spacing w:line="480" w:lineRule="auto"/>
        <w:rPr>
          <w:rFonts w:ascii="Arial" w:hAnsi="Arial" w:cs="Arial"/>
        </w:rPr>
      </w:pPr>
      <w:r w:rsidRPr="007D32B3">
        <w:rPr>
          <w:rFonts w:ascii="Arial" w:hAnsi="Arial" w:cs="Arial"/>
        </w:rPr>
        <w:t xml:space="preserve">Najafi, V. (2024) </w:t>
      </w:r>
      <w:r w:rsidRPr="007D32B3">
        <w:rPr>
          <w:rStyle w:val="Emphasis"/>
          <w:rFonts w:ascii="Arial" w:eastAsiaTheme="majorEastAsia" w:hAnsi="Arial" w:cs="Arial"/>
        </w:rPr>
        <w:t>Exploring front desk employees’ perceptions of technology in hotel information systems: An integration of technology acceptance and self-efficacy models</w:t>
      </w:r>
      <w:r w:rsidRPr="007D32B3">
        <w:rPr>
          <w:rFonts w:ascii="Arial" w:hAnsi="Arial" w:cs="Arial"/>
        </w:rPr>
        <w:t xml:space="preserve">. Available at: </w:t>
      </w:r>
      <w:hyperlink r:id="rId55" w:tgtFrame="_new" w:history="1">
        <w:r w:rsidRPr="007D32B3">
          <w:rPr>
            <w:rStyle w:val="Hyperlink"/>
            <w:rFonts w:ascii="Arial" w:eastAsiaTheme="majorEastAsia" w:hAnsi="Arial" w:cs="Arial"/>
          </w:rPr>
          <w:t>http://www.theseus.fi/handle/10024/862750</w:t>
        </w:r>
      </w:hyperlink>
    </w:p>
    <w:p w14:paraId="44A7B819" w14:textId="77777777" w:rsidR="00D574A3" w:rsidRPr="007D32B3" w:rsidRDefault="00D574A3" w:rsidP="007D32B3">
      <w:pPr>
        <w:pStyle w:val="NormalWeb"/>
        <w:spacing w:line="480" w:lineRule="auto"/>
        <w:rPr>
          <w:rFonts w:ascii="Arial" w:hAnsi="Arial" w:cs="Arial"/>
        </w:rPr>
      </w:pPr>
      <w:r w:rsidRPr="007D32B3">
        <w:rPr>
          <w:rFonts w:ascii="Arial" w:hAnsi="Arial" w:cs="Arial"/>
        </w:rPr>
        <w:t xml:space="preserve">Najeeb, A. (2024) </w:t>
      </w:r>
      <w:r w:rsidRPr="007D32B3">
        <w:rPr>
          <w:rStyle w:val="Emphasis"/>
          <w:rFonts w:ascii="Arial" w:eastAsiaTheme="majorEastAsia" w:hAnsi="Arial" w:cs="Arial"/>
        </w:rPr>
        <w:t>Enhancing operational efficiency and identify the implementation challenges</w:t>
      </w:r>
      <w:r w:rsidRPr="007D32B3">
        <w:rPr>
          <w:rFonts w:ascii="Arial" w:hAnsi="Arial" w:cs="Arial"/>
        </w:rPr>
        <w:t xml:space="preserve">. Available at: </w:t>
      </w:r>
      <w:hyperlink r:id="rId56" w:tgtFrame="_new" w:history="1">
        <w:r w:rsidRPr="007D32B3">
          <w:rPr>
            <w:rStyle w:val="Hyperlink"/>
            <w:rFonts w:ascii="Arial" w:eastAsiaTheme="majorEastAsia" w:hAnsi="Arial" w:cs="Arial"/>
          </w:rPr>
          <w:t>https://www.diva-portal.org/smash/record.jsf?pid=diva2:1871138</w:t>
        </w:r>
      </w:hyperlink>
    </w:p>
    <w:p w14:paraId="714E7484" w14:textId="77777777" w:rsidR="00D574A3" w:rsidRPr="007D32B3" w:rsidRDefault="00D574A3" w:rsidP="007D32B3">
      <w:pPr>
        <w:pStyle w:val="NormalWeb"/>
        <w:spacing w:line="480" w:lineRule="auto"/>
        <w:rPr>
          <w:rFonts w:ascii="Arial" w:hAnsi="Arial" w:cs="Arial"/>
        </w:rPr>
      </w:pPr>
      <w:r w:rsidRPr="007D32B3">
        <w:rPr>
          <w:rFonts w:ascii="Arial" w:hAnsi="Arial" w:cs="Arial"/>
        </w:rPr>
        <w:t xml:space="preserve">Ramirez-Asís, E. and Gharbi, I. (2023) ‘Process visibility and work stress: Exploring the relationship with service quality to attain customer satisfaction in the hospitality industry’, </w:t>
      </w:r>
      <w:r w:rsidRPr="007D32B3">
        <w:rPr>
          <w:rStyle w:val="Emphasis"/>
          <w:rFonts w:ascii="Arial" w:eastAsiaTheme="majorEastAsia" w:hAnsi="Arial" w:cs="Arial"/>
        </w:rPr>
        <w:t>International Journal of Technology, Innovation and Management</w:t>
      </w:r>
      <w:r w:rsidRPr="007D32B3">
        <w:rPr>
          <w:rFonts w:ascii="Arial" w:hAnsi="Arial" w:cs="Arial"/>
        </w:rPr>
        <w:t xml:space="preserve">, 3(2), pp. 30–38. Available at: </w:t>
      </w:r>
      <w:hyperlink r:id="rId57" w:tgtFrame="_new" w:history="1">
        <w:r w:rsidRPr="007D32B3">
          <w:rPr>
            <w:rStyle w:val="Hyperlink"/>
            <w:rFonts w:ascii="Arial" w:eastAsiaTheme="majorEastAsia" w:hAnsi="Arial" w:cs="Arial"/>
          </w:rPr>
          <w:t>https://doi.org/10.54489/ijtim.v3i2.301</w:t>
        </w:r>
      </w:hyperlink>
    </w:p>
    <w:p w14:paraId="69D8D932" w14:textId="77777777" w:rsidR="00D574A3" w:rsidRPr="007D32B3" w:rsidRDefault="00D574A3" w:rsidP="007D32B3">
      <w:pPr>
        <w:pStyle w:val="NormalWeb"/>
        <w:spacing w:line="480" w:lineRule="auto"/>
        <w:rPr>
          <w:rFonts w:ascii="Arial" w:hAnsi="Arial" w:cs="Arial"/>
        </w:rPr>
      </w:pPr>
      <w:r w:rsidRPr="007D32B3">
        <w:rPr>
          <w:rFonts w:ascii="Arial" w:hAnsi="Arial" w:cs="Arial"/>
        </w:rPr>
        <w:t xml:space="preserve">Olga, O. (2025) ‘Market trends in the hospitality industry’, </w:t>
      </w:r>
      <w:r w:rsidRPr="007D32B3">
        <w:rPr>
          <w:rStyle w:val="Emphasis"/>
          <w:rFonts w:ascii="Arial" w:eastAsiaTheme="majorEastAsia" w:hAnsi="Arial" w:cs="Arial"/>
        </w:rPr>
        <w:t>Idsi.md</w:t>
      </w:r>
      <w:r w:rsidRPr="007D32B3">
        <w:rPr>
          <w:rFonts w:ascii="Arial" w:hAnsi="Arial" w:cs="Arial"/>
        </w:rPr>
        <w:t xml:space="preserve">, pp. 179–182. Available at: </w:t>
      </w:r>
      <w:hyperlink r:id="rId58" w:tgtFrame="_new" w:history="1">
        <w:r w:rsidRPr="007D32B3">
          <w:rPr>
            <w:rStyle w:val="Hyperlink"/>
            <w:rFonts w:ascii="Arial" w:eastAsiaTheme="majorEastAsia" w:hAnsi="Arial" w:cs="Arial"/>
          </w:rPr>
          <w:t>https://ibn.idsi.md/vizualizare_articol/233398</w:t>
        </w:r>
      </w:hyperlink>
      <w:r w:rsidRPr="007D32B3">
        <w:rPr>
          <w:rFonts w:ascii="Arial" w:hAnsi="Arial" w:cs="Arial"/>
        </w:rPr>
        <w:t xml:space="preserve"> (Accessed: 20 February 2026).</w:t>
      </w:r>
    </w:p>
    <w:p w14:paraId="3F114D13" w14:textId="77777777" w:rsidR="00D574A3" w:rsidRPr="007D32B3" w:rsidRDefault="00D574A3" w:rsidP="007D32B3">
      <w:pPr>
        <w:pStyle w:val="NormalWeb"/>
        <w:spacing w:line="480" w:lineRule="auto"/>
        <w:rPr>
          <w:rFonts w:ascii="Arial" w:hAnsi="Arial" w:cs="Arial"/>
        </w:rPr>
      </w:pPr>
      <w:r w:rsidRPr="007D32B3">
        <w:rPr>
          <w:rFonts w:ascii="Arial" w:hAnsi="Arial" w:cs="Arial"/>
        </w:rPr>
        <w:lastRenderedPageBreak/>
        <w:t xml:space="preserve">Oskam, J.A. and De Visser-Amundson, A. (2022) ‘A systematic review of ethical issues in hospitality and tourism innovation’, </w:t>
      </w:r>
      <w:r w:rsidRPr="007D32B3">
        <w:rPr>
          <w:rStyle w:val="Emphasis"/>
          <w:rFonts w:ascii="Arial" w:eastAsiaTheme="majorEastAsia" w:hAnsi="Arial" w:cs="Arial"/>
        </w:rPr>
        <w:t>Journal of Hospitality and Tourism Insights</w:t>
      </w:r>
      <w:r w:rsidRPr="007D32B3">
        <w:rPr>
          <w:rFonts w:ascii="Arial" w:hAnsi="Arial" w:cs="Arial"/>
        </w:rPr>
        <w:t xml:space="preserve">, 5(4), pp. 782–803. Available at: </w:t>
      </w:r>
      <w:hyperlink r:id="rId59" w:tgtFrame="_new" w:history="1">
        <w:r w:rsidRPr="007D32B3">
          <w:rPr>
            <w:rStyle w:val="Hyperlink"/>
            <w:rFonts w:ascii="Arial" w:eastAsiaTheme="majorEastAsia" w:hAnsi="Arial" w:cs="Arial"/>
          </w:rPr>
          <w:t>https://doi.org/10.1108/jhti-11-2021-0305</w:t>
        </w:r>
      </w:hyperlink>
    </w:p>
    <w:p w14:paraId="15C699B0" w14:textId="77777777" w:rsidR="00D574A3" w:rsidRPr="007D32B3" w:rsidRDefault="00D574A3" w:rsidP="007D32B3">
      <w:pPr>
        <w:pStyle w:val="NormalWeb"/>
        <w:spacing w:line="480" w:lineRule="auto"/>
        <w:rPr>
          <w:rFonts w:ascii="Arial" w:hAnsi="Arial" w:cs="Arial"/>
        </w:rPr>
      </w:pPr>
      <w:r w:rsidRPr="007D32B3">
        <w:rPr>
          <w:rFonts w:ascii="Arial" w:hAnsi="Arial" w:cs="Arial"/>
        </w:rPr>
        <w:t xml:space="preserve">Palazzo, M. and Micozzi, A. (2024) </w:t>
      </w:r>
      <w:r w:rsidRPr="007D32B3">
        <w:rPr>
          <w:rStyle w:val="Emphasis"/>
          <w:rFonts w:ascii="Arial" w:eastAsiaTheme="majorEastAsia" w:hAnsi="Arial" w:cs="Arial"/>
        </w:rPr>
        <w:t>Rethinking decision-making strategies and tools</w:t>
      </w:r>
      <w:r w:rsidRPr="007D32B3">
        <w:rPr>
          <w:rFonts w:ascii="Arial" w:hAnsi="Arial" w:cs="Arial"/>
        </w:rPr>
        <w:t>. Emerald Publishing Limited.</w:t>
      </w:r>
    </w:p>
    <w:p w14:paraId="7F02A8DC" w14:textId="77777777" w:rsidR="00D574A3" w:rsidRPr="007D32B3" w:rsidRDefault="00D574A3" w:rsidP="007D32B3">
      <w:pPr>
        <w:pStyle w:val="NormalWeb"/>
        <w:spacing w:line="480" w:lineRule="auto"/>
        <w:rPr>
          <w:rFonts w:ascii="Arial" w:hAnsi="Arial" w:cs="Arial"/>
        </w:rPr>
      </w:pPr>
      <w:proofErr w:type="spellStart"/>
      <w:r w:rsidRPr="007D32B3">
        <w:rPr>
          <w:rFonts w:ascii="Arial" w:hAnsi="Arial" w:cs="Arial"/>
        </w:rPr>
        <w:t>Pergelova</w:t>
      </w:r>
      <w:proofErr w:type="spellEnd"/>
      <w:r w:rsidRPr="007D32B3">
        <w:rPr>
          <w:rFonts w:ascii="Arial" w:hAnsi="Arial" w:cs="Arial"/>
        </w:rPr>
        <w:t xml:space="preserve">, A., Beck, S., </w:t>
      </w:r>
      <w:proofErr w:type="spellStart"/>
      <w:r w:rsidRPr="007D32B3">
        <w:rPr>
          <w:rFonts w:ascii="Arial" w:hAnsi="Arial" w:cs="Arial"/>
        </w:rPr>
        <w:t>Stylos</w:t>
      </w:r>
      <w:proofErr w:type="spellEnd"/>
      <w:r w:rsidRPr="007D32B3">
        <w:rPr>
          <w:rFonts w:ascii="Arial" w:hAnsi="Arial" w:cs="Arial"/>
        </w:rPr>
        <w:t xml:space="preserve">, N. and </w:t>
      </w:r>
      <w:proofErr w:type="spellStart"/>
      <w:r w:rsidRPr="007D32B3">
        <w:rPr>
          <w:rFonts w:ascii="Arial" w:hAnsi="Arial" w:cs="Arial"/>
        </w:rPr>
        <w:t>Zwiegelaar</w:t>
      </w:r>
      <w:proofErr w:type="spellEnd"/>
      <w:r w:rsidRPr="007D32B3">
        <w:rPr>
          <w:rFonts w:ascii="Arial" w:hAnsi="Arial" w:cs="Arial"/>
        </w:rPr>
        <w:t xml:space="preserve">, J. (2026) ‘A balancing act: Smart technology for SMEs in the hospitality industry’, </w:t>
      </w:r>
      <w:r w:rsidRPr="007D32B3">
        <w:rPr>
          <w:rStyle w:val="Emphasis"/>
          <w:rFonts w:ascii="Arial" w:eastAsiaTheme="majorEastAsia" w:hAnsi="Arial" w:cs="Arial"/>
        </w:rPr>
        <w:t>International Journal of Hospitality Management</w:t>
      </w:r>
      <w:r w:rsidRPr="007D32B3">
        <w:rPr>
          <w:rFonts w:ascii="Arial" w:hAnsi="Arial" w:cs="Arial"/>
        </w:rPr>
        <w:t xml:space="preserve">, 132, p. 104384. Available at: </w:t>
      </w:r>
      <w:hyperlink r:id="rId60" w:tgtFrame="_new" w:history="1">
        <w:r w:rsidRPr="007D32B3">
          <w:rPr>
            <w:rStyle w:val="Hyperlink"/>
            <w:rFonts w:ascii="Arial" w:eastAsiaTheme="majorEastAsia" w:hAnsi="Arial" w:cs="Arial"/>
          </w:rPr>
          <w:t>https://doi.org/10.1016/j.ijhm.2025.104384</w:t>
        </w:r>
      </w:hyperlink>
    </w:p>
    <w:p w14:paraId="799D00CA" w14:textId="77777777" w:rsidR="00D574A3" w:rsidRPr="007D32B3" w:rsidRDefault="00D574A3" w:rsidP="007D32B3">
      <w:pPr>
        <w:pStyle w:val="NormalWeb"/>
        <w:spacing w:line="480" w:lineRule="auto"/>
        <w:rPr>
          <w:rFonts w:ascii="Arial" w:hAnsi="Arial" w:cs="Arial"/>
        </w:rPr>
      </w:pPr>
      <w:r w:rsidRPr="007D32B3">
        <w:rPr>
          <w:rFonts w:ascii="Arial" w:hAnsi="Arial" w:cs="Arial"/>
        </w:rPr>
        <w:t xml:space="preserve">Platko, </w:t>
      </w:r>
      <w:proofErr w:type="spellStart"/>
      <w:r w:rsidRPr="007D32B3">
        <w:rPr>
          <w:rFonts w:ascii="Arial" w:hAnsi="Arial" w:cs="Arial"/>
        </w:rPr>
        <w:t>A.Yu</w:t>
      </w:r>
      <w:proofErr w:type="spellEnd"/>
      <w:r w:rsidRPr="007D32B3">
        <w:rPr>
          <w:rFonts w:ascii="Arial" w:hAnsi="Arial" w:cs="Arial"/>
        </w:rPr>
        <w:t xml:space="preserve">. and Mikhailova, A.R. (2021) ‘Enterprises of the hospitality industry in the conditions of uncertainty of the external environment: Trends and prospects’, </w:t>
      </w:r>
      <w:r w:rsidRPr="007D32B3">
        <w:rPr>
          <w:rStyle w:val="Emphasis"/>
          <w:rFonts w:ascii="Arial" w:eastAsiaTheme="majorEastAsia" w:hAnsi="Arial" w:cs="Arial"/>
        </w:rPr>
        <w:t>RSUH/RGGU Bulletin. Series Economics. Management. Law</w:t>
      </w:r>
      <w:r w:rsidRPr="007D32B3">
        <w:rPr>
          <w:rFonts w:ascii="Arial" w:hAnsi="Arial" w:cs="Arial"/>
        </w:rPr>
        <w:t xml:space="preserve">, (4), pp. 69–82. Available at: </w:t>
      </w:r>
      <w:hyperlink r:id="rId61" w:tgtFrame="_new" w:history="1">
        <w:r w:rsidRPr="007D32B3">
          <w:rPr>
            <w:rStyle w:val="Hyperlink"/>
            <w:rFonts w:ascii="Arial" w:eastAsiaTheme="majorEastAsia" w:hAnsi="Arial" w:cs="Arial"/>
          </w:rPr>
          <w:t>https://doi.org/10.28995/2073-6304-2021-4-69-82</w:t>
        </w:r>
      </w:hyperlink>
    </w:p>
    <w:p w14:paraId="17344909" w14:textId="77777777" w:rsidR="00D574A3" w:rsidRPr="007D32B3" w:rsidRDefault="00D574A3" w:rsidP="007D32B3">
      <w:pPr>
        <w:pStyle w:val="NormalWeb"/>
        <w:spacing w:line="480" w:lineRule="auto"/>
        <w:rPr>
          <w:rFonts w:ascii="Arial" w:hAnsi="Arial" w:cs="Arial"/>
        </w:rPr>
      </w:pPr>
      <w:proofErr w:type="spellStart"/>
      <w:r w:rsidRPr="007D32B3">
        <w:rPr>
          <w:rFonts w:ascii="Arial" w:hAnsi="Arial" w:cs="Arial"/>
        </w:rPr>
        <w:t>Poullas</w:t>
      </w:r>
      <w:proofErr w:type="spellEnd"/>
      <w:r w:rsidRPr="007D32B3">
        <w:rPr>
          <w:rFonts w:ascii="Arial" w:hAnsi="Arial" w:cs="Arial"/>
        </w:rPr>
        <w:t xml:space="preserve">, M.S. and Kakoulli, E. (2023) ‘IoT for sustainable hospitality: A systematic review of opportunities and challenges for the hospitality industry revolution’, </w:t>
      </w:r>
      <w:r w:rsidRPr="007D32B3">
        <w:rPr>
          <w:rStyle w:val="Emphasis"/>
          <w:rFonts w:ascii="Arial" w:eastAsiaTheme="majorEastAsia" w:hAnsi="Arial" w:cs="Arial"/>
        </w:rPr>
        <w:t>Proceedings of the 19th International Conference on Distributed Computing in Smart Systems and the Internet of Things (DCOSS-IoT)</w:t>
      </w:r>
      <w:r w:rsidRPr="007D32B3">
        <w:rPr>
          <w:rFonts w:ascii="Arial" w:hAnsi="Arial" w:cs="Arial"/>
        </w:rPr>
        <w:t xml:space="preserve">, pp. 740–747. Available at: </w:t>
      </w:r>
      <w:hyperlink r:id="rId62" w:tgtFrame="_new" w:history="1">
        <w:r w:rsidRPr="007D32B3">
          <w:rPr>
            <w:rStyle w:val="Hyperlink"/>
            <w:rFonts w:ascii="Arial" w:eastAsiaTheme="majorEastAsia" w:hAnsi="Arial" w:cs="Arial"/>
          </w:rPr>
          <w:t>https://doi.org/10.1109/DCOSS-IoT58021.2023.00116</w:t>
        </w:r>
      </w:hyperlink>
    </w:p>
    <w:p w14:paraId="4BE2974A" w14:textId="77777777" w:rsidR="00D574A3" w:rsidRPr="007D32B3" w:rsidRDefault="00D574A3" w:rsidP="007D32B3">
      <w:pPr>
        <w:pStyle w:val="NormalWeb"/>
        <w:spacing w:line="480" w:lineRule="auto"/>
        <w:rPr>
          <w:rFonts w:ascii="Arial" w:hAnsi="Arial" w:cs="Arial"/>
        </w:rPr>
      </w:pPr>
      <w:r w:rsidRPr="007D32B3">
        <w:rPr>
          <w:rFonts w:ascii="Arial" w:hAnsi="Arial" w:cs="Arial"/>
        </w:rPr>
        <w:t xml:space="preserve">Prakash, S., Sharma, V.P., Singh, R. and </w:t>
      </w:r>
      <w:proofErr w:type="spellStart"/>
      <w:r w:rsidRPr="007D32B3">
        <w:rPr>
          <w:rFonts w:ascii="Arial" w:hAnsi="Arial" w:cs="Arial"/>
        </w:rPr>
        <w:t>Vijayvargy</w:t>
      </w:r>
      <w:proofErr w:type="spellEnd"/>
      <w:r w:rsidRPr="007D32B3">
        <w:rPr>
          <w:rFonts w:ascii="Arial" w:hAnsi="Arial" w:cs="Arial"/>
        </w:rPr>
        <w:t xml:space="preserve">, L. (2022) ‘Adopting green and sustainable practices in hotel industry operations: An analysis of critical performance indicators for improved environmental quality’, </w:t>
      </w:r>
      <w:r w:rsidRPr="007D32B3">
        <w:rPr>
          <w:rStyle w:val="Emphasis"/>
          <w:rFonts w:ascii="Arial" w:eastAsiaTheme="majorEastAsia" w:hAnsi="Arial" w:cs="Arial"/>
        </w:rPr>
        <w:t>Management of Environmental Quality: An International Journal</w:t>
      </w:r>
      <w:r w:rsidRPr="007D32B3">
        <w:rPr>
          <w:rFonts w:ascii="Arial" w:hAnsi="Arial" w:cs="Arial"/>
        </w:rPr>
        <w:t xml:space="preserve">, 34(4). Available at: </w:t>
      </w:r>
      <w:hyperlink r:id="rId63" w:tgtFrame="_new" w:history="1">
        <w:r w:rsidRPr="007D32B3">
          <w:rPr>
            <w:rStyle w:val="Hyperlink"/>
            <w:rFonts w:ascii="Arial" w:eastAsiaTheme="majorEastAsia" w:hAnsi="Arial" w:cs="Arial"/>
          </w:rPr>
          <w:t>https://doi.org/10.1108/meq-03-2022-0090</w:t>
        </w:r>
      </w:hyperlink>
    </w:p>
    <w:p w14:paraId="4ED2D47D" w14:textId="77777777" w:rsidR="00D574A3" w:rsidRPr="007D32B3" w:rsidRDefault="00D574A3" w:rsidP="007D32B3">
      <w:pPr>
        <w:pStyle w:val="NormalWeb"/>
        <w:spacing w:line="480" w:lineRule="auto"/>
        <w:rPr>
          <w:rFonts w:ascii="Arial" w:hAnsi="Arial" w:cs="Arial"/>
        </w:rPr>
      </w:pPr>
      <w:r w:rsidRPr="007D32B3">
        <w:rPr>
          <w:rFonts w:ascii="Arial" w:hAnsi="Arial" w:cs="Arial"/>
        </w:rPr>
        <w:lastRenderedPageBreak/>
        <w:t xml:space="preserve">Sakas, D.P., </w:t>
      </w:r>
      <w:proofErr w:type="spellStart"/>
      <w:r w:rsidRPr="007D32B3">
        <w:rPr>
          <w:rFonts w:ascii="Arial" w:hAnsi="Arial" w:cs="Arial"/>
        </w:rPr>
        <w:t>Reklitis</w:t>
      </w:r>
      <w:proofErr w:type="spellEnd"/>
      <w:r w:rsidRPr="007D32B3">
        <w:rPr>
          <w:rFonts w:ascii="Arial" w:hAnsi="Arial" w:cs="Arial"/>
        </w:rPr>
        <w:t xml:space="preserve">, D.P., Terzi, M.C. and Vassilakis, C. (2022) ‘Multichannel digital marketing optimizations through big data analytics in the tourism and hospitality industry’, </w:t>
      </w:r>
      <w:r w:rsidRPr="007D32B3">
        <w:rPr>
          <w:rStyle w:val="Emphasis"/>
          <w:rFonts w:ascii="Arial" w:eastAsiaTheme="majorEastAsia" w:hAnsi="Arial" w:cs="Arial"/>
        </w:rPr>
        <w:t>Journal of Theoretical and Applied Electronic Commerce Research</w:t>
      </w:r>
      <w:r w:rsidRPr="007D32B3">
        <w:rPr>
          <w:rFonts w:ascii="Arial" w:hAnsi="Arial" w:cs="Arial"/>
        </w:rPr>
        <w:t xml:space="preserve">, 17(4), pp. 1383–1408. Available at: </w:t>
      </w:r>
      <w:hyperlink r:id="rId64" w:tgtFrame="_new" w:history="1">
        <w:r w:rsidRPr="007D32B3">
          <w:rPr>
            <w:rStyle w:val="Hyperlink"/>
            <w:rFonts w:ascii="Arial" w:eastAsiaTheme="majorEastAsia" w:hAnsi="Arial" w:cs="Arial"/>
          </w:rPr>
          <w:t>https://doi.org/10.3390/jtaer17040070</w:t>
        </w:r>
      </w:hyperlink>
    </w:p>
    <w:p w14:paraId="092E9AC0" w14:textId="77777777" w:rsidR="00D574A3" w:rsidRPr="007D32B3" w:rsidRDefault="00D574A3" w:rsidP="007D32B3">
      <w:pPr>
        <w:pStyle w:val="NormalWeb"/>
        <w:spacing w:line="480" w:lineRule="auto"/>
        <w:rPr>
          <w:rFonts w:ascii="Arial" w:hAnsi="Arial" w:cs="Arial"/>
        </w:rPr>
      </w:pPr>
      <w:r w:rsidRPr="007D32B3">
        <w:rPr>
          <w:rFonts w:ascii="Arial" w:hAnsi="Arial" w:cs="Arial"/>
        </w:rPr>
        <w:t xml:space="preserve">Samanta, R.N., </w:t>
      </w:r>
      <w:proofErr w:type="spellStart"/>
      <w:r w:rsidRPr="007D32B3">
        <w:rPr>
          <w:rFonts w:ascii="Arial" w:hAnsi="Arial" w:cs="Arial"/>
        </w:rPr>
        <w:t>Mathad</w:t>
      </w:r>
      <w:proofErr w:type="spellEnd"/>
      <w:r w:rsidRPr="007D32B3">
        <w:rPr>
          <w:rFonts w:ascii="Arial" w:hAnsi="Arial" w:cs="Arial"/>
        </w:rPr>
        <w:t xml:space="preserve">, V.P. and Kamath, R. (2026) ‘Reception automation and guest experience’, </w:t>
      </w:r>
      <w:r w:rsidRPr="007D32B3">
        <w:rPr>
          <w:rStyle w:val="Emphasis"/>
          <w:rFonts w:ascii="Arial" w:eastAsiaTheme="majorEastAsia" w:hAnsi="Arial" w:cs="Arial"/>
        </w:rPr>
        <w:t>Advances in Computational Intelligence and Robotics</w:t>
      </w:r>
      <w:r w:rsidRPr="007D32B3">
        <w:rPr>
          <w:rFonts w:ascii="Arial" w:hAnsi="Arial" w:cs="Arial"/>
        </w:rPr>
        <w:t xml:space="preserve">, pp. 121–152. Available at: </w:t>
      </w:r>
      <w:hyperlink r:id="rId65" w:tgtFrame="_new" w:history="1">
        <w:r w:rsidRPr="007D32B3">
          <w:rPr>
            <w:rStyle w:val="Hyperlink"/>
            <w:rFonts w:ascii="Arial" w:eastAsiaTheme="majorEastAsia" w:hAnsi="Arial" w:cs="Arial"/>
          </w:rPr>
          <w:t>https://doi.org/10.4018/979-8-3373-6541-1.ch006</w:t>
        </w:r>
      </w:hyperlink>
    </w:p>
    <w:p w14:paraId="5BF37B55" w14:textId="77777777" w:rsidR="00D574A3" w:rsidRPr="007D32B3" w:rsidRDefault="00D574A3" w:rsidP="007D32B3">
      <w:pPr>
        <w:pStyle w:val="NormalWeb"/>
        <w:spacing w:line="480" w:lineRule="auto"/>
        <w:rPr>
          <w:rFonts w:ascii="Arial" w:hAnsi="Arial" w:cs="Arial"/>
        </w:rPr>
      </w:pPr>
      <w:proofErr w:type="spellStart"/>
      <w:r w:rsidRPr="007D32B3">
        <w:rPr>
          <w:rFonts w:ascii="Arial" w:hAnsi="Arial" w:cs="Arial"/>
        </w:rPr>
        <w:t>Sangpikul</w:t>
      </w:r>
      <w:proofErr w:type="spellEnd"/>
      <w:r w:rsidRPr="007D32B3">
        <w:rPr>
          <w:rFonts w:ascii="Arial" w:hAnsi="Arial" w:cs="Arial"/>
        </w:rPr>
        <w:t xml:space="preserve">, A. (2022) ‘Acquiring an in-depth understanding of assurance as a dimension of the SERVQUAL model in regard to the hotel industry in Thailand’, </w:t>
      </w:r>
      <w:r w:rsidRPr="007D32B3">
        <w:rPr>
          <w:rStyle w:val="Emphasis"/>
          <w:rFonts w:ascii="Arial" w:eastAsiaTheme="majorEastAsia" w:hAnsi="Arial" w:cs="Arial"/>
        </w:rPr>
        <w:t>Current Issues in Tourism</w:t>
      </w:r>
      <w:r w:rsidRPr="007D32B3">
        <w:rPr>
          <w:rFonts w:ascii="Arial" w:hAnsi="Arial" w:cs="Arial"/>
        </w:rPr>
        <w:t xml:space="preserve">, 26(3), pp. 1–6. Available at: </w:t>
      </w:r>
      <w:hyperlink r:id="rId66" w:tgtFrame="_new" w:history="1">
        <w:r w:rsidRPr="007D32B3">
          <w:rPr>
            <w:rStyle w:val="Hyperlink"/>
            <w:rFonts w:ascii="Arial" w:eastAsiaTheme="majorEastAsia" w:hAnsi="Arial" w:cs="Arial"/>
          </w:rPr>
          <w:t>https://doi.org/10.1080/13683500.2022.2047163</w:t>
        </w:r>
      </w:hyperlink>
    </w:p>
    <w:p w14:paraId="26CF65F0" w14:textId="77777777" w:rsidR="00D574A3" w:rsidRPr="007D32B3" w:rsidRDefault="00D574A3" w:rsidP="007D32B3">
      <w:pPr>
        <w:pStyle w:val="NormalWeb"/>
        <w:spacing w:line="480" w:lineRule="auto"/>
        <w:rPr>
          <w:rFonts w:ascii="Arial" w:hAnsi="Arial" w:cs="Arial"/>
        </w:rPr>
      </w:pPr>
      <w:r w:rsidRPr="007D32B3">
        <w:rPr>
          <w:rFonts w:ascii="Arial" w:hAnsi="Arial" w:cs="Arial"/>
        </w:rPr>
        <w:t xml:space="preserve">Sann, R., Lai, P.-C., Liaw, S.-Y. and Chen, C.-T. (2022) ‘Predicting online complaining behavior in the hospitality industry: Application of big data analytics to online reviews’, </w:t>
      </w:r>
      <w:r w:rsidRPr="007D32B3">
        <w:rPr>
          <w:rStyle w:val="Emphasis"/>
          <w:rFonts w:ascii="Arial" w:eastAsiaTheme="majorEastAsia" w:hAnsi="Arial" w:cs="Arial"/>
        </w:rPr>
        <w:t>Sustainability</w:t>
      </w:r>
      <w:r w:rsidRPr="007D32B3">
        <w:rPr>
          <w:rFonts w:ascii="Arial" w:hAnsi="Arial" w:cs="Arial"/>
        </w:rPr>
        <w:t xml:space="preserve">, 14(3), p. 1800. Available at: </w:t>
      </w:r>
      <w:hyperlink r:id="rId67" w:tgtFrame="_new" w:history="1">
        <w:r w:rsidRPr="007D32B3">
          <w:rPr>
            <w:rStyle w:val="Hyperlink"/>
            <w:rFonts w:ascii="Arial" w:eastAsiaTheme="majorEastAsia" w:hAnsi="Arial" w:cs="Arial"/>
          </w:rPr>
          <w:t>https://doi.org/10.3390/su14031800</w:t>
        </w:r>
      </w:hyperlink>
    </w:p>
    <w:p w14:paraId="7D867DE7" w14:textId="77777777" w:rsidR="00D574A3" w:rsidRPr="007D32B3" w:rsidRDefault="00D574A3" w:rsidP="007D32B3">
      <w:pPr>
        <w:pStyle w:val="NormalWeb"/>
        <w:spacing w:line="480" w:lineRule="auto"/>
        <w:rPr>
          <w:rFonts w:ascii="Arial" w:hAnsi="Arial" w:cs="Arial"/>
        </w:rPr>
      </w:pPr>
      <w:r w:rsidRPr="007D32B3">
        <w:rPr>
          <w:rFonts w:ascii="Arial" w:hAnsi="Arial" w:cs="Arial"/>
        </w:rPr>
        <w:t xml:space="preserve">Saydam, M.B., Arici, H.E. and </w:t>
      </w:r>
      <w:proofErr w:type="spellStart"/>
      <w:r w:rsidRPr="007D32B3">
        <w:rPr>
          <w:rFonts w:ascii="Arial" w:hAnsi="Arial" w:cs="Arial"/>
        </w:rPr>
        <w:t>Koseoglu</w:t>
      </w:r>
      <w:proofErr w:type="spellEnd"/>
      <w:r w:rsidRPr="007D32B3">
        <w:rPr>
          <w:rFonts w:ascii="Arial" w:hAnsi="Arial" w:cs="Arial"/>
        </w:rPr>
        <w:t xml:space="preserve">, M.A. (2022) ‘How does the tourism and hospitality industry use artificial intelligence? A review of empirical studies and future research agenda’, </w:t>
      </w:r>
      <w:r w:rsidRPr="007D32B3">
        <w:rPr>
          <w:rStyle w:val="Emphasis"/>
          <w:rFonts w:ascii="Arial" w:eastAsiaTheme="majorEastAsia" w:hAnsi="Arial" w:cs="Arial"/>
        </w:rPr>
        <w:t>Journal of Hospitality Marketing &amp; Management</w:t>
      </w:r>
      <w:r w:rsidRPr="007D32B3">
        <w:rPr>
          <w:rFonts w:ascii="Arial" w:hAnsi="Arial" w:cs="Arial"/>
        </w:rPr>
        <w:t xml:space="preserve">, 31(8), pp. 1–29. Available at: </w:t>
      </w:r>
      <w:hyperlink r:id="rId68" w:tgtFrame="_new" w:history="1">
        <w:r w:rsidRPr="007D32B3">
          <w:rPr>
            <w:rStyle w:val="Hyperlink"/>
            <w:rFonts w:ascii="Arial" w:eastAsiaTheme="majorEastAsia" w:hAnsi="Arial" w:cs="Arial"/>
          </w:rPr>
          <w:t>https://doi.org/10.1080/19368623.2022.2118923</w:t>
        </w:r>
      </w:hyperlink>
    </w:p>
    <w:p w14:paraId="360EDE41" w14:textId="46CF8898" w:rsidR="00D91B26" w:rsidRPr="007D32B3" w:rsidRDefault="00D574A3" w:rsidP="007D32B3">
      <w:pPr>
        <w:pStyle w:val="NormalWeb"/>
        <w:spacing w:line="480" w:lineRule="auto"/>
        <w:rPr>
          <w:rFonts w:ascii="Arial" w:hAnsi="Arial" w:cs="Arial"/>
        </w:rPr>
      </w:pPr>
      <w:r w:rsidRPr="007D32B3">
        <w:rPr>
          <w:rFonts w:ascii="Arial" w:hAnsi="Arial" w:cs="Arial"/>
        </w:rPr>
        <w:t xml:space="preserve">Shahbaz, M.H., Naseem, M.A., Battisti, E. and Alfiero, S. (2024) ‘The effect of green intellectual capital and innovative work behavior on green process innovation performance in the hospitality industry’, </w:t>
      </w:r>
      <w:r w:rsidRPr="007D32B3">
        <w:rPr>
          <w:rStyle w:val="Emphasis"/>
          <w:rFonts w:ascii="Arial" w:eastAsiaTheme="majorEastAsia" w:hAnsi="Arial" w:cs="Arial"/>
        </w:rPr>
        <w:t>Journal of Intellectual Capital</w:t>
      </w:r>
      <w:r w:rsidRPr="007D32B3">
        <w:rPr>
          <w:rFonts w:ascii="Arial" w:hAnsi="Arial" w:cs="Arial"/>
        </w:rPr>
        <w:t xml:space="preserve">, 25(2/3), pp. 402–422. Available at: </w:t>
      </w:r>
      <w:hyperlink r:id="rId69" w:tgtFrame="_new" w:history="1">
        <w:r w:rsidRPr="007D32B3">
          <w:rPr>
            <w:rStyle w:val="Hyperlink"/>
            <w:rFonts w:ascii="Arial" w:eastAsiaTheme="majorEastAsia" w:hAnsi="Arial" w:cs="Arial"/>
          </w:rPr>
          <w:t>https://doi.org/10.1108/jic-02-2023-0034</w:t>
        </w:r>
      </w:hyperlink>
    </w:p>
    <w:p w14:paraId="0570F15A" w14:textId="77777777" w:rsidR="00D574A3" w:rsidRPr="007D32B3" w:rsidRDefault="00D574A3" w:rsidP="007D32B3">
      <w:pPr>
        <w:pStyle w:val="NormalWeb"/>
        <w:spacing w:line="480" w:lineRule="auto"/>
        <w:rPr>
          <w:rFonts w:ascii="Arial" w:hAnsi="Arial" w:cs="Arial"/>
        </w:rPr>
      </w:pPr>
      <w:r w:rsidRPr="007D32B3">
        <w:rPr>
          <w:rFonts w:ascii="Arial" w:hAnsi="Arial" w:cs="Arial"/>
        </w:rPr>
        <w:lastRenderedPageBreak/>
        <w:t xml:space="preserve">Shan, Y. (2022) ‘Philosophical foundations of mixed methods research’, </w:t>
      </w:r>
      <w:r w:rsidRPr="007D32B3">
        <w:rPr>
          <w:rStyle w:val="Emphasis"/>
          <w:rFonts w:ascii="Arial" w:eastAsiaTheme="majorEastAsia" w:hAnsi="Arial" w:cs="Arial"/>
        </w:rPr>
        <w:t>Philosophy Compass</w:t>
      </w:r>
      <w:r w:rsidRPr="007D32B3">
        <w:rPr>
          <w:rFonts w:ascii="Arial" w:hAnsi="Arial" w:cs="Arial"/>
        </w:rPr>
        <w:t xml:space="preserve">, 17(1), pp. 1–12. Available at: </w:t>
      </w:r>
      <w:hyperlink r:id="rId70" w:tgtFrame="_new" w:history="1">
        <w:r w:rsidRPr="007D32B3">
          <w:rPr>
            <w:rStyle w:val="Hyperlink"/>
            <w:rFonts w:ascii="Arial" w:eastAsiaTheme="majorEastAsia" w:hAnsi="Arial" w:cs="Arial"/>
          </w:rPr>
          <w:t>https://doi.org/10.1111/phc3.12804</w:t>
        </w:r>
      </w:hyperlink>
    </w:p>
    <w:p w14:paraId="58E7CCC1" w14:textId="77777777" w:rsidR="00D574A3" w:rsidRPr="007D32B3" w:rsidRDefault="00D574A3" w:rsidP="007D32B3">
      <w:pPr>
        <w:pStyle w:val="NormalWeb"/>
        <w:spacing w:line="480" w:lineRule="auto"/>
        <w:rPr>
          <w:rFonts w:ascii="Arial" w:hAnsi="Arial" w:cs="Arial"/>
        </w:rPr>
      </w:pPr>
      <w:r w:rsidRPr="007D32B3">
        <w:rPr>
          <w:rFonts w:ascii="Arial" w:hAnsi="Arial" w:cs="Arial"/>
        </w:rPr>
        <w:t xml:space="preserve">Singh, K. (2021) ‘Service quality and customer satisfaction in hospitality, leisure, sport and tourism: An assessment of research in Web of Science’, </w:t>
      </w:r>
      <w:r w:rsidRPr="007D32B3">
        <w:rPr>
          <w:rStyle w:val="Emphasis"/>
          <w:rFonts w:ascii="Arial" w:eastAsiaTheme="majorEastAsia" w:hAnsi="Arial" w:cs="Arial"/>
        </w:rPr>
        <w:t>Journal of Quality Assurance in Hospitality &amp; Tourism</w:t>
      </w:r>
      <w:r w:rsidRPr="007D32B3">
        <w:rPr>
          <w:rFonts w:ascii="Arial" w:hAnsi="Arial" w:cs="Arial"/>
        </w:rPr>
        <w:t xml:space="preserve">, 24(1), pp. 1–27. Available at: </w:t>
      </w:r>
      <w:hyperlink r:id="rId71" w:tgtFrame="_new" w:history="1">
        <w:r w:rsidRPr="007D32B3">
          <w:rPr>
            <w:rStyle w:val="Hyperlink"/>
            <w:rFonts w:ascii="Arial" w:eastAsiaTheme="majorEastAsia" w:hAnsi="Arial" w:cs="Arial"/>
          </w:rPr>
          <w:t>https://doi.org/10.1080/1528008x.2021.2012735</w:t>
        </w:r>
      </w:hyperlink>
    </w:p>
    <w:p w14:paraId="4FA6F7C1" w14:textId="77777777" w:rsidR="00D574A3" w:rsidRPr="007D32B3" w:rsidRDefault="00D574A3" w:rsidP="007D32B3">
      <w:pPr>
        <w:pStyle w:val="NormalWeb"/>
        <w:spacing w:line="480" w:lineRule="auto"/>
        <w:rPr>
          <w:rFonts w:ascii="Arial" w:hAnsi="Arial" w:cs="Arial"/>
        </w:rPr>
      </w:pPr>
      <w:r w:rsidRPr="007D32B3">
        <w:rPr>
          <w:rFonts w:ascii="Arial" w:hAnsi="Arial" w:cs="Arial"/>
        </w:rPr>
        <w:t xml:space="preserve">Sloan, P., Legrand, W. and Chen, J.S. (2022) </w:t>
      </w:r>
      <w:r w:rsidRPr="007D32B3">
        <w:rPr>
          <w:rStyle w:val="Emphasis"/>
          <w:rFonts w:ascii="Arial" w:eastAsiaTheme="majorEastAsia" w:hAnsi="Arial" w:cs="Arial"/>
        </w:rPr>
        <w:t>Sustainability in the hospitality industry</w:t>
      </w:r>
      <w:r w:rsidRPr="007D32B3">
        <w:rPr>
          <w:rFonts w:ascii="Arial" w:hAnsi="Arial" w:cs="Arial"/>
        </w:rPr>
        <w:t xml:space="preserve">. Available at: </w:t>
      </w:r>
      <w:hyperlink r:id="rId72" w:tgtFrame="_new" w:history="1">
        <w:r w:rsidRPr="007D32B3">
          <w:rPr>
            <w:rStyle w:val="Hyperlink"/>
            <w:rFonts w:ascii="Arial" w:eastAsiaTheme="majorEastAsia" w:hAnsi="Arial" w:cs="Arial"/>
          </w:rPr>
          <w:t>https://doi.org/10.4324/9781003081128</w:t>
        </w:r>
      </w:hyperlink>
    </w:p>
    <w:p w14:paraId="537B99AE" w14:textId="77777777" w:rsidR="00D574A3" w:rsidRPr="007D32B3" w:rsidRDefault="00D574A3" w:rsidP="007D32B3">
      <w:pPr>
        <w:pStyle w:val="NormalWeb"/>
        <w:spacing w:line="480" w:lineRule="auto"/>
        <w:rPr>
          <w:rFonts w:ascii="Arial" w:hAnsi="Arial" w:cs="Arial"/>
        </w:rPr>
      </w:pPr>
      <w:proofErr w:type="spellStart"/>
      <w:r w:rsidRPr="007D32B3">
        <w:rPr>
          <w:rFonts w:ascii="Arial" w:hAnsi="Arial" w:cs="Arial"/>
        </w:rPr>
        <w:t>Štilić</w:t>
      </w:r>
      <w:proofErr w:type="spellEnd"/>
      <w:r w:rsidRPr="007D32B3">
        <w:rPr>
          <w:rFonts w:ascii="Arial" w:hAnsi="Arial" w:cs="Arial"/>
        </w:rPr>
        <w:t xml:space="preserve">, A., </w:t>
      </w:r>
      <w:proofErr w:type="spellStart"/>
      <w:r w:rsidRPr="007D32B3">
        <w:rPr>
          <w:rFonts w:ascii="Arial" w:hAnsi="Arial" w:cs="Arial"/>
        </w:rPr>
        <w:t>Nicić</w:t>
      </w:r>
      <w:proofErr w:type="spellEnd"/>
      <w:r w:rsidRPr="007D32B3">
        <w:rPr>
          <w:rFonts w:ascii="Arial" w:hAnsi="Arial" w:cs="Arial"/>
        </w:rPr>
        <w:t xml:space="preserve">, M. and </w:t>
      </w:r>
      <w:proofErr w:type="spellStart"/>
      <w:r w:rsidRPr="007D32B3">
        <w:rPr>
          <w:rFonts w:ascii="Arial" w:hAnsi="Arial" w:cs="Arial"/>
        </w:rPr>
        <w:t>Puška</w:t>
      </w:r>
      <w:proofErr w:type="spellEnd"/>
      <w:r w:rsidRPr="007D32B3">
        <w:rPr>
          <w:rFonts w:ascii="Arial" w:hAnsi="Arial" w:cs="Arial"/>
        </w:rPr>
        <w:t xml:space="preserve">, A. (2023) ‘Check-in to the future: Exploring the impact of contemporary information technologies and artificial intelligence on the hotel industry’, </w:t>
      </w:r>
      <w:proofErr w:type="spellStart"/>
      <w:r w:rsidRPr="007D32B3">
        <w:rPr>
          <w:rStyle w:val="Emphasis"/>
          <w:rFonts w:ascii="Arial" w:eastAsiaTheme="majorEastAsia" w:hAnsi="Arial" w:cs="Arial"/>
        </w:rPr>
        <w:t>Turističko</w:t>
      </w:r>
      <w:proofErr w:type="spellEnd"/>
      <w:r w:rsidRPr="007D32B3">
        <w:rPr>
          <w:rStyle w:val="Emphasis"/>
          <w:rFonts w:ascii="Arial" w:eastAsiaTheme="majorEastAsia" w:hAnsi="Arial" w:cs="Arial"/>
        </w:rPr>
        <w:t xml:space="preserve"> </w:t>
      </w:r>
      <w:proofErr w:type="spellStart"/>
      <w:r w:rsidRPr="007D32B3">
        <w:rPr>
          <w:rStyle w:val="Emphasis"/>
          <w:rFonts w:ascii="Arial" w:eastAsiaTheme="majorEastAsia" w:hAnsi="Arial" w:cs="Arial"/>
        </w:rPr>
        <w:t>Poslovanje</w:t>
      </w:r>
      <w:proofErr w:type="spellEnd"/>
      <w:r w:rsidRPr="007D32B3">
        <w:rPr>
          <w:rFonts w:ascii="Arial" w:hAnsi="Arial" w:cs="Arial"/>
        </w:rPr>
        <w:t xml:space="preserve">, (31). Available at: </w:t>
      </w:r>
      <w:hyperlink r:id="rId73" w:tgtFrame="_new" w:history="1">
        <w:r w:rsidRPr="007D32B3">
          <w:rPr>
            <w:rStyle w:val="Hyperlink"/>
            <w:rFonts w:ascii="Arial" w:eastAsiaTheme="majorEastAsia" w:hAnsi="Arial" w:cs="Arial"/>
          </w:rPr>
          <w:t>https://doi.org/10.5937/turpos0-43739</w:t>
        </w:r>
      </w:hyperlink>
    </w:p>
    <w:p w14:paraId="47C377A3" w14:textId="77777777" w:rsidR="00D574A3" w:rsidRPr="007D32B3" w:rsidRDefault="00D574A3" w:rsidP="007D32B3">
      <w:pPr>
        <w:pStyle w:val="NormalWeb"/>
        <w:spacing w:line="480" w:lineRule="auto"/>
        <w:rPr>
          <w:rFonts w:ascii="Arial" w:hAnsi="Arial" w:cs="Arial"/>
        </w:rPr>
      </w:pPr>
      <w:r w:rsidRPr="007D32B3">
        <w:rPr>
          <w:rFonts w:ascii="Arial" w:hAnsi="Arial" w:cs="Arial"/>
        </w:rPr>
        <w:t xml:space="preserve">Praharaj, S., Mishra, B.B., Mishra, U.S., Panigrahi, R.R. and Mishra, P.C. (2025) ‘Hospitality hurdles: An expedition into the challenges facing the hotel industry’, </w:t>
      </w:r>
      <w:r w:rsidRPr="007D32B3">
        <w:rPr>
          <w:rStyle w:val="Emphasis"/>
          <w:rFonts w:ascii="Arial" w:eastAsiaTheme="majorEastAsia" w:hAnsi="Arial" w:cs="Arial"/>
        </w:rPr>
        <w:t xml:space="preserve">Academica </w:t>
      </w:r>
      <w:proofErr w:type="spellStart"/>
      <w:r w:rsidRPr="007D32B3">
        <w:rPr>
          <w:rStyle w:val="Emphasis"/>
          <w:rFonts w:ascii="Arial" w:eastAsiaTheme="majorEastAsia" w:hAnsi="Arial" w:cs="Arial"/>
        </w:rPr>
        <w:t>Turistica</w:t>
      </w:r>
      <w:proofErr w:type="spellEnd"/>
      <w:r w:rsidRPr="007D32B3">
        <w:rPr>
          <w:rStyle w:val="Emphasis"/>
          <w:rFonts w:ascii="Arial" w:eastAsiaTheme="majorEastAsia" w:hAnsi="Arial" w:cs="Arial"/>
        </w:rPr>
        <w:t xml:space="preserve"> – Tourism and Innovation Journal</w:t>
      </w:r>
      <w:r w:rsidRPr="007D32B3">
        <w:rPr>
          <w:rFonts w:ascii="Arial" w:hAnsi="Arial" w:cs="Arial"/>
        </w:rPr>
        <w:t xml:space="preserve">, 18(2). Available at: </w:t>
      </w:r>
      <w:hyperlink r:id="rId74" w:tgtFrame="_new" w:history="1">
        <w:r w:rsidRPr="007D32B3">
          <w:rPr>
            <w:rStyle w:val="Hyperlink"/>
            <w:rFonts w:ascii="Arial" w:eastAsiaTheme="majorEastAsia" w:hAnsi="Arial" w:cs="Arial"/>
          </w:rPr>
          <w:t>https://academica.turistica.si/index.php/AT-TIJ/article/view/874</w:t>
        </w:r>
      </w:hyperlink>
      <w:r w:rsidRPr="007D32B3">
        <w:rPr>
          <w:rFonts w:ascii="Arial" w:hAnsi="Arial" w:cs="Arial"/>
        </w:rPr>
        <w:t xml:space="preserve"> (Accessed: 20 February 2026).</w:t>
      </w:r>
    </w:p>
    <w:p w14:paraId="30D1705F" w14:textId="77777777" w:rsidR="00D574A3" w:rsidRPr="007D32B3" w:rsidRDefault="00D574A3" w:rsidP="007D32B3">
      <w:pPr>
        <w:pStyle w:val="NormalWeb"/>
        <w:spacing w:line="480" w:lineRule="auto"/>
        <w:rPr>
          <w:rFonts w:ascii="Arial" w:hAnsi="Arial" w:cs="Arial"/>
        </w:rPr>
      </w:pPr>
      <w:proofErr w:type="spellStart"/>
      <w:r w:rsidRPr="007D32B3">
        <w:rPr>
          <w:rFonts w:ascii="Arial" w:hAnsi="Arial" w:cs="Arial"/>
        </w:rPr>
        <w:t>Velaoras</w:t>
      </w:r>
      <w:proofErr w:type="spellEnd"/>
      <w:r w:rsidRPr="007D32B3">
        <w:rPr>
          <w:rFonts w:ascii="Arial" w:hAnsi="Arial" w:cs="Arial"/>
        </w:rPr>
        <w:t xml:space="preserve">, K., Menegaki, A.N., Polyzos, S. and </w:t>
      </w:r>
      <w:proofErr w:type="spellStart"/>
      <w:r w:rsidRPr="007D32B3">
        <w:rPr>
          <w:rFonts w:ascii="Arial" w:hAnsi="Arial" w:cs="Arial"/>
        </w:rPr>
        <w:t>Gotzamani</w:t>
      </w:r>
      <w:proofErr w:type="spellEnd"/>
      <w:r w:rsidRPr="007D32B3">
        <w:rPr>
          <w:rFonts w:ascii="Arial" w:hAnsi="Arial" w:cs="Arial"/>
        </w:rPr>
        <w:t xml:space="preserve">, K. (2025) ‘The role of environmental certification in the hospitality industry: Assessing sustainability, consumer preferences, and the economic impact’, </w:t>
      </w:r>
      <w:r w:rsidRPr="007D32B3">
        <w:rPr>
          <w:rStyle w:val="Emphasis"/>
          <w:rFonts w:ascii="Arial" w:eastAsiaTheme="majorEastAsia" w:hAnsi="Arial" w:cs="Arial"/>
        </w:rPr>
        <w:t>Sustainability</w:t>
      </w:r>
      <w:r w:rsidRPr="007D32B3">
        <w:rPr>
          <w:rFonts w:ascii="Arial" w:hAnsi="Arial" w:cs="Arial"/>
        </w:rPr>
        <w:t xml:space="preserve">, 17(2), p. 650. Available at: </w:t>
      </w:r>
      <w:hyperlink r:id="rId75" w:tgtFrame="_new" w:history="1">
        <w:r w:rsidRPr="007D32B3">
          <w:rPr>
            <w:rStyle w:val="Hyperlink"/>
            <w:rFonts w:ascii="Arial" w:eastAsiaTheme="majorEastAsia" w:hAnsi="Arial" w:cs="Arial"/>
          </w:rPr>
          <w:t>https://doi.org/10.3390/su17020650</w:t>
        </w:r>
      </w:hyperlink>
    </w:p>
    <w:p w14:paraId="6DD0C347" w14:textId="77777777" w:rsidR="00D574A3" w:rsidRPr="007D32B3" w:rsidRDefault="00D574A3" w:rsidP="007D32B3">
      <w:pPr>
        <w:pStyle w:val="NormalWeb"/>
        <w:spacing w:line="480" w:lineRule="auto"/>
        <w:rPr>
          <w:rFonts w:ascii="Arial" w:hAnsi="Arial" w:cs="Arial"/>
        </w:rPr>
      </w:pPr>
      <w:r w:rsidRPr="007D32B3">
        <w:rPr>
          <w:rFonts w:ascii="Arial" w:hAnsi="Arial" w:cs="Arial"/>
        </w:rPr>
        <w:lastRenderedPageBreak/>
        <w:t xml:space="preserve">Wilson, O. (2025) ‘Enhancing operational efficiency and guest satisfaction in hotel management: A strategic approach’, </w:t>
      </w:r>
      <w:r w:rsidRPr="007D32B3">
        <w:rPr>
          <w:rStyle w:val="Emphasis"/>
          <w:rFonts w:ascii="Arial" w:eastAsiaTheme="majorEastAsia" w:hAnsi="Arial" w:cs="Arial"/>
        </w:rPr>
        <w:t>OTS Canadian Journal</w:t>
      </w:r>
      <w:r w:rsidRPr="007D32B3">
        <w:rPr>
          <w:rFonts w:ascii="Arial" w:hAnsi="Arial" w:cs="Arial"/>
        </w:rPr>
        <w:t xml:space="preserve">, 4(5), pp. 72–81. Available at: </w:t>
      </w:r>
      <w:hyperlink r:id="rId76" w:tgtFrame="_new" w:history="1">
        <w:r w:rsidRPr="007D32B3">
          <w:rPr>
            <w:rStyle w:val="Hyperlink"/>
            <w:rFonts w:ascii="Arial" w:eastAsiaTheme="majorEastAsia" w:hAnsi="Arial" w:cs="Arial"/>
          </w:rPr>
          <w:t>https://doi.org/10.58840/ae2m7f34</w:t>
        </w:r>
      </w:hyperlink>
    </w:p>
    <w:p w14:paraId="7CE061AB" w14:textId="77777777" w:rsidR="00D574A3" w:rsidRPr="007D32B3" w:rsidRDefault="00D574A3" w:rsidP="007D32B3">
      <w:pPr>
        <w:pStyle w:val="NormalWeb"/>
        <w:spacing w:line="480" w:lineRule="auto"/>
        <w:rPr>
          <w:rFonts w:ascii="Arial" w:hAnsi="Arial" w:cs="Arial"/>
        </w:rPr>
      </w:pPr>
      <w:r w:rsidRPr="007D32B3">
        <w:rPr>
          <w:rFonts w:ascii="Arial" w:hAnsi="Arial" w:cs="Arial"/>
        </w:rPr>
        <w:t>Wynn, M. and Lam, C. (2023) ‘</w:t>
      </w:r>
      <w:proofErr w:type="spellStart"/>
      <w:r w:rsidRPr="007D32B3">
        <w:rPr>
          <w:rFonts w:ascii="Arial" w:hAnsi="Arial" w:cs="Arial"/>
        </w:rPr>
        <w:t>Digitalisation</w:t>
      </w:r>
      <w:proofErr w:type="spellEnd"/>
      <w:r w:rsidRPr="007D32B3">
        <w:rPr>
          <w:rFonts w:ascii="Arial" w:hAnsi="Arial" w:cs="Arial"/>
        </w:rPr>
        <w:t xml:space="preserve"> and IT strategy in the hospitality industry’, </w:t>
      </w:r>
      <w:r w:rsidRPr="007D32B3">
        <w:rPr>
          <w:rStyle w:val="Emphasis"/>
          <w:rFonts w:ascii="Arial" w:eastAsiaTheme="majorEastAsia" w:hAnsi="Arial" w:cs="Arial"/>
        </w:rPr>
        <w:t>Systems</w:t>
      </w:r>
      <w:r w:rsidRPr="007D32B3">
        <w:rPr>
          <w:rFonts w:ascii="Arial" w:hAnsi="Arial" w:cs="Arial"/>
        </w:rPr>
        <w:t xml:space="preserve">, 11(10), p. 501. Available at: </w:t>
      </w:r>
      <w:hyperlink r:id="rId77" w:tgtFrame="_new" w:history="1">
        <w:r w:rsidRPr="007D32B3">
          <w:rPr>
            <w:rStyle w:val="Hyperlink"/>
            <w:rFonts w:ascii="Arial" w:eastAsiaTheme="majorEastAsia" w:hAnsi="Arial" w:cs="Arial"/>
          </w:rPr>
          <w:t>https://doi.org/10.3390/systems11100501</w:t>
        </w:r>
      </w:hyperlink>
    </w:p>
    <w:p w14:paraId="470FC618" w14:textId="77777777" w:rsidR="00D574A3" w:rsidRPr="007D32B3" w:rsidRDefault="00D574A3" w:rsidP="007D32B3">
      <w:pPr>
        <w:pStyle w:val="NormalWeb"/>
        <w:spacing w:line="480" w:lineRule="auto"/>
        <w:rPr>
          <w:rFonts w:ascii="Arial" w:hAnsi="Arial" w:cs="Arial"/>
        </w:rPr>
      </w:pPr>
      <w:r w:rsidRPr="007D32B3">
        <w:rPr>
          <w:rFonts w:ascii="Arial" w:hAnsi="Arial" w:cs="Arial"/>
        </w:rPr>
        <w:t xml:space="preserve">Xu, Y., Jie, D., Wu, H., Shi, X., Badulescu, D., Akbar, S. and Badulescu, A. (2022) ‘Reducing employee turnover intentions in tourism and hospitality sector: The mediating effect of quality of work life and intrinsic motivation’, </w:t>
      </w:r>
      <w:r w:rsidRPr="007D32B3">
        <w:rPr>
          <w:rStyle w:val="Emphasis"/>
          <w:rFonts w:ascii="Arial" w:eastAsiaTheme="majorEastAsia" w:hAnsi="Arial" w:cs="Arial"/>
        </w:rPr>
        <w:t>International Journal of Environmental Research and Public Health</w:t>
      </w:r>
      <w:r w:rsidRPr="007D32B3">
        <w:rPr>
          <w:rFonts w:ascii="Arial" w:hAnsi="Arial" w:cs="Arial"/>
        </w:rPr>
        <w:t xml:space="preserve">, 19(18), p. 11222. Available at: </w:t>
      </w:r>
      <w:hyperlink r:id="rId78" w:tgtFrame="_new" w:history="1">
        <w:r w:rsidRPr="007D32B3">
          <w:rPr>
            <w:rStyle w:val="Hyperlink"/>
            <w:rFonts w:ascii="Arial" w:eastAsiaTheme="majorEastAsia" w:hAnsi="Arial" w:cs="Arial"/>
          </w:rPr>
          <w:t>https://doi.org/10.3390/ijerph191811222</w:t>
        </w:r>
      </w:hyperlink>
    </w:p>
    <w:p w14:paraId="432F72FE" w14:textId="77777777" w:rsidR="00D574A3" w:rsidRPr="007D32B3" w:rsidRDefault="00D574A3" w:rsidP="007D32B3">
      <w:pPr>
        <w:pStyle w:val="NormalWeb"/>
        <w:spacing w:line="480" w:lineRule="auto"/>
        <w:rPr>
          <w:rFonts w:ascii="Arial" w:hAnsi="Arial" w:cs="Arial"/>
        </w:rPr>
      </w:pPr>
      <w:r w:rsidRPr="007D32B3">
        <w:rPr>
          <w:rFonts w:ascii="Arial" w:hAnsi="Arial" w:cs="Arial"/>
        </w:rPr>
        <w:t xml:space="preserve">Yang, J., Reza, M.N.H., Al Mamun, A., Masud, M.M. and Rahman, M.R.C.A. (2024) ‘Predicting guest satisfaction and willingness to pay premium prices for green hotels’, </w:t>
      </w:r>
      <w:r w:rsidRPr="007D32B3">
        <w:rPr>
          <w:rStyle w:val="Emphasis"/>
          <w:rFonts w:ascii="Arial" w:eastAsiaTheme="majorEastAsia" w:hAnsi="Arial" w:cs="Arial"/>
        </w:rPr>
        <w:t>Humanities and Social Sciences Communications</w:t>
      </w:r>
      <w:r w:rsidRPr="007D32B3">
        <w:rPr>
          <w:rFonts w:ascii="Arial" w:hAnsi="Arial" w:cs="Arial"/>
        </w:rPr>
        <w:t xml:space="preserve">, 11(1). Available at: </w:t>
      </w:r>
      <w:hyperlink r:id="rId79" w:tgtFrame="_new" w:history="1">
        <w:r w:rsidRPr="007D32B3">
          <w:rPr>
            <w:rStyle w:val="Hyperlink"/>
            <w:rFonts w:ascii="Arial" w:eastAsiaTheme="majorEastAsia" w:hAnsi="Arial" w:cs="Arial"/>
          </w:rPr>
          <w:t>https://doi.org/10.1057/s41599-024-04024-y</w:t>
        </w:r>
      </w:hyperlink>
    </w:p>
    <w:p w14:paraId="0E5B3FCF" w14:textId="77777777" w:rsidR="00D574A3" w:rsidRPr="007D32B3" w:rsidRDefault="00D574A3" w:rsidP="007D32B3">
      <w:pPr>
        <w:pStyle w:val="NormalWeb"/>
        <w:spacing w:line="480" w:lineRule="auto"/>
        <w:rPr>
          <w:rFonts w:ascii="Arial" w:hAnsi="Arial" w:cs="Arial"/>
        </w:rPr>
      </w:pPr>
      <w:r w:rsidRPr="007D32B3">
        <w:rPr>
          <w:rFonts w:ascii="Arial" w:hAnsi="Arial" w:cs="Arial"/>
        </w:rPr>
        <w:t xml:space="preserve">Zahidi, F., </w:t>
      </w:r>
      <w:proofErr w:type="spellStart"/>
      <w:r w:rsidRPr="007D32B3">
        <w:rPr>
          <w:rFonts w:ascii="Arial" w:hAnsi="Arial" w:cs="Arial"/>
        </w:rPr>
        <w:t>Kaluvilla</w:t>
      </w:r>
      <w:proofErr w:type="spellEnd"/>
      <w:r w:rsidRPr="007D32B3">
        <w:rPr>
          <w:rFonts w:ascii="Arial" w:hAnsi="Arial" w:cs="Arial"/>
        </w:rPr>
        <w:t xml:space="preserve">, B.B. and Mulla, T. (2024) ‘Embracing the new era: Artificial intelligence and its multifaceted impact on the hospitality industry’, </w:t>
      </w:r>
      <w:r w:rsidRPr="007D32B3">
        <w:rPr>
          <w:rStyle w:val="Emphasis"/>
          <w:rFonts w:ascii="Arial" w:eastAsiaTheme="majorEastAsia" w:hAnsi="Arial" w:cs="Arial"/>
        </w:rPr>
        <w:t>Journal of Open Innovation: Technology, Market, and Complexity</w:t>
      </w:r>
      <w:r w:rsidRPr="007D32B3">
        <w:rPr>
          <w:rFonts w:ascii="Arial" w:hAnsi="Arial" w:cs="Arial"/>
        </w:rPr>
        <w:t xml:space="preserve">, 10(4), p. 100390. Available at: </w:t>
      </w:r>
      <w:hyperlink r:id="rId80" w:tgtFrame="_new" w:history="1">
        <w:r w:rsidRPr="007D32B3">
          <w:rPr>
            <w:rStyle w:val="Hyperlink"/>
            <w:rFonts w:ascii="Arial" w:eastAsiaTheme="majorEastAsia" w:hAnsi="Arial" w:cs="Arial"/>
          </w:rPr>
          <w:t>https://doi.org/10.1016/j.joitmc.2024.100390</w:t>
        </w:r>
      </w:hyperlink>
    </w:p>
    <w:p w14:paraId="5DABB141" w14:textId="77777777" w:rsidR="00D574A3" w:rsidRPr="007D32B3" w:rsidRDefault="00D574A3" w:rsidP="007D32B3">
      <w:pPr>
        <w:pStyle w:val="NormalWeb"/>
        <w:spacing w:line="480" w:lineRule="auto"/>
        <w:rPr>
          <w:rFonts w:ascii="Arial" w:hAnsi="Arial" w:cs="Arial"/>
        </w:rPr>
      </w:pPr>
      <w:r w:rsidRPr="007D32B3">
        <w:rPr>
          <w:rFonts w:ascii="Arial" w:hAnsi="Arial" w:cs="Arial"/>
        </w:rPr>
        <w:t xml:space="preserve">Zhang, X., Yu, J. and Kim, H.-S. (2024) ‘Exploring customers’ experience and satisfaction with theme hotels: A cross-cultural analysis of hotel reviews’, </w:t>
      </w:r>
      <w:r w:rsidRPr="007D32B3">
        <w:rPr>
          <w:rStyle w:val="Emphasis"/>
          <w:rFonts w:ascii="Arial" w:eastAsiaTheme="majorEastAsia" w:hAnsi="Arial" w:cs="Arial"/>
        </w:rPr>
        <w:t>SAGE Open</w:t>
      </w:r>
      <w:r w:rsidRPr="007D32B3">
        <w:rPr>
          <w:rFonts w:ascii="Arial" w:hAnsi="Arial" w:cs="Arial"/>
        </w:rPr>
        <w:t xml:space="preserve">, 14(2). Available at: </w:t>
      </w:r>
      <w:hyperlink r:id="rId81" w:tgtFrame="_new" w:history="1">
        <w:r w:rsidRPr="007D32B3">
          <w:rPr>
            <w:rStyle w:val="Hyperlink"/>
            <w:rFonts w:ascii="Arial" w:eastAsiaTheme="majorEastAsia" w:hAnsi="Arial" w:cs="Arial"/>
          </w:rPr>
          <w:t>https://doi.org/10.1177/21582440241255827</w:t>
        </w:r>
      </w:hyperlink>
    </w:p>
    <w:p w14:paraId="31E99203" w14:textId="77777777" w:rsidR="00286C62" w:rsidRPr="007D32B3" w:rsidRDefault="00286C62" w:rsidP="007D32B3">
      <w:pPr>
        <w:tabs>
          <w:tab w:val="left" w:pos="5373"/>
        </w:tabs>
        <w:spacing w:line="480" w:lineRule="auto"/>
        <w:rPr>
          <w:rFonts w:ascii="Arial" w:hAnsi="Arial" w:cs="Arial"/>
        </w:rPr>
      </w:pPr>
    </w:p>
    <w:sectPr w:rsidR="00286C62" w:rsidRPr="007D32B3">
      <w:headerReference w:type="default" r:id="rId8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79331B" w14:textId="77777777" w:rsidR="00534764" w:rsidRDefault="00534764" w:rsidP="0056406A">
      <w:pPr>
        <w:spacing w:before="0" w:after="0"/>
      </w:pPr>
      <w:r>
        <w:separator/>
      </w:r>
    </w:p>
  </w:endnote>
  <w:endnote w:type="continuationSeparator" w:id="0">
    <w:p w14:paraId="4FD422E9" w14:textId="77777777" w:rsidR="00534764" w:rsidRDefault="00534764" w:rsidP="0056406A">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690A1D" w14:textId="77777777" w:rsidR="00534764" w:rsidRDefault="00534764" w:rsidP="0056406A">
      <w:pPr>
        <w:spacing w:before="0" w:after="0"/>
      </w:pPr>
      <w:r>
        <w:separator/>
      </w:r>
    </w:p>
  </w:footnote>
  <w:footnote w:type="continuationSeparator" w:id="0">
    <w:p w14:paraId="30D49F46" w14:textId="77777777" w:rsidR="00534764" w:rsidRDefault="00534764" w:rsidP="0056406A">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526738"/>
      <w:docPartObj>
        <w:docPartGallery w:val="Page Numbers (Top of Page)"/>
        <w:docPartUnique/>
      </w:docPartObj>
    </w:sdtPr>
    <w:sdtEndPr>
      <w:rPr>
        <w:noProof/>
      </w:rPr>
    </w:sdtEndPr>
    <w:sdtContent>
      <w:p w14:paraId="46AEA49F" w14:textId="77777777" w:rsidR="00F422DE" w:rsidRDefault="00F422DE">
        <w:pPr>
          <w:pStyle w:val="Header"/>
          <w:jc w:val="right"/>
        </w:pPr>
        <w:r>
          <w:fldChar w:fldCharType="begin"/>
        </w:r>
        <w:r>
          <w:instrText xml:space="preserve"> PAGE   \* MERGEFORMAT </w:instrText>
        </w:r>
        <w:r>
          <w:fldChar w:fldCharType="separate"/>
        </w:r>
        <w:r w:rsidR="00444712">
          <w:rPr>
            <w:noProof/>
          </w:rPr>
          <w:t>15</w:t>
        </w:r>
        <w:r>
          <w:rPr>
            <w:noProof/>
          </w:rPr>
          <w:fldChar w:fldCharType="end"/>
        </w:r>
      </w:p>
    </w:sdtContent>
  </w:sdt>
  <w:p w14:paraId="34EE4CD7" w14:textId="77777777" w:rsidR="00F422DE" w:rsidRDefault="00F422D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A5320"/>
    <w:multiLevelType w:val="hybridMultilevel"/>
    <w:tmpl w:val="8EBA1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AF3128"/>
    <w:multiLevelType w:val="hybridMultilevel"/>
    <w:tmpl w:val="1CF89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53020CE"/>
    <w:multiLevelType w:val="multilevel"/>
    <w:tmpl w:val="86CA6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713065"/>
    <w:multiLevelType w:val="multilevel"/>
    <w:tmpl w:val="C41AB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E934202"/>
    <w:multiLevelType w:val="multilevel"/>
    <w:tmpl w:val="02DC1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21C4289"/>
    <w:multiLevelType w:val="multilevel"/>
    <w:tmpl w:val="87F0A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7DF527C"/>
    <w:multiLevelType w:val="multilevel"/>
    <w:tmpl w:val="5476C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F23C6C"/>
    <w:multiLevelType w:val="multilevel"/>
    <w:tmpl w:val="8D9E6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CEB5BCD"/>
    <w:multiLevelType w:val="hybridMultilevel"/>
    <w:tmpl w:val="3ED600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4F26816"/>
    <w:multiLevelType w:val="multilevel"/>
    <w:tmpl w:val="D020F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67509661">
    <w:abstractNumId w:val="0"/>
  </w:num>
  <w:num w:numId="2" w16cid:durableId="360983404">
    <w:abstractNumId w:val="1"/>
  </w:num>
  <w:num w:numId="3" w16cid:durableId="1159080385">
    <w:abstractNumId w:val="7"/>
  </w:num>
  <w:num w:numId="4" w16cid:durableId="658774167">
    <w:abstractNumId w:val="5"/>
  </w:num>
  <w:num w:numId="5" w16cid:durableId="200212485">
    <w:abstractNumId w:val="6"/>
  </w:num>
  <w:num w:numId="6" w16cid:durableId="1652176145">
    <w:abstractNumId w:val="3"/>
  </w:num>
  <w:num w:numId="7" w16cid:durableId="677924321">
    <w:abstractNumId w:val="9"/>
  </w:num>
  <w:num w:numId="8" w16cid:durableId="844442528">
    <w:abstractNumId w:val="4"/>
  </w:num>
  <w:num w:numId="9" w16cid:durableId="853151154">
    <w:abstractNumId w:val="2"/>
  </w:num>
  <w:num w:numId="10" w16cid:durableId="38052260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5049"/>
    <w:rsid w:val="00011AE6"/>
    <w:rsid w:val="0003448F"/>
    <w:rsid w:val="000A50C1"/>
    <w:rsid w:val="000D692B"/>
    <w:rsid w:val="0011223C"/>
    <w:rsid w:val="00167964"/>
    <w:rsid w:val="00286C62"/>
    <w:rsid w:val="00292B66"/>
    <w:rsid w:val="002A06E9"/>
    <w:rsid w:val="00305049"/>
    <w:rsid w:val="00310159"/>
    <w:rsid w:val="00343982"/>
    <w:rsid w:val="0036566D"/>
    <w:rsid w:val="0039089A"/>
    <w:rsid w:val="003E0A91"/>
    <w:rsid w:val="003F7295"/>
    <w:rsid w:val="00405726"/>
    <w:rsid w:val="00431693"/>
    <w:rsid w:val="004352D5"/>
    <w:rsid w:val="00444712"/>
    <w:rsid w:val="004F1564"/>
    <w:rsid w:val="004F5160"/>
    <w:rsid w:val="004F5929"/>
    <w:rsid w:val="004F59B6"/>
    <w:rsid w:val="00512164"/>
    <w:rsid w:val="00524800"/>
    <w:rsid w:val="00534764"/>
    <w:rsid w:val="0056406A"/>
    <w:rsid w:val="0056452A"/>
    <w:rsid w:val="005D76BE"/>
    <w:rsid w:val="00646E6E"/>
    <w:rsid w:val="006D2BDB"/>
    <w:rsid w:val="007A7DDA"/>
    <w:rsid w:val="007D32B3"/>
    <w:rsid w:val="007F35DF"/>
    <w:rsid w:val="008946BD"/>
    <w:rsid w:val="00902F88"/>
    <w:rsid w:val="009D1C78"/>
    <w:rsid w:val="00A23954"/>
    <w:rsid w:val="00A74FD0"/>
    <w:rsid w:val="00A80474"/>
    <w:rsid w:val="00AB62B0"/>
    <w:rsid w:val="00AB68E9"/>
    <w:rsid w:val="00AF6614"/>
    <w:rsid w:val="00B227DE"/>
    <w:rsid w:val="00B76049"/>
    <w:rsid w:val="00C0780A"/>
    <w:rsid w:val="00C243CC"/>
    <w:rsid w:val="00C64FDC"/>
    <w:rsid w:val="00C90D97"/>
    <w:rsid w:val="00C95B32"/>
    <w:rsid w:val="00CC78AD"/>
    <w:rsid w:val="00D34454"/>
    <w:rsid w:val="00D574A3"/>
    <w:rsid w:val="00D91B26"/>
    <w:rsid w:val="00E85B87"/>
    <w:rsid w:val="00ED0CBD"/>
    <w:rsid w:val="00F41CD1"/>
    <w:rsid w:val="00F422DE"/>
    <w:rsid w:val="00F52544"/>
    <w:rsid w:val="00FA3E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B04C7"/>
  <w15:chartTrackingRefBased/>
  <w15:docId w15:val="{291F712E-D119-426F-B8AD-B268C6485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5049"/>
    <w:pPr>
      <w:spacing w:before="120" w:after="120" w:line="240" w:lineRule="auto"/>
      <w:jc w:val="both"/>
    </w:pPr>
    <w:rPr>
      <w:rFonts w:ascii="Times New Roman" w:hAnsi="Times New Roman"/>
      <w:sz w:val="24"/>
    </w:rPr>
  </w:style>
  <w:style w:type="paragraph" w:styleId="Heading1">
    <w:name w:val="heading 1"/>
    <w:basedOn w:val="Normal"/>
    <w:next w:val="Normal"/>
    <w:link w:val="Heading1Char"/>
    <w:uiPriority w:val="9"/>
    <w:qFormat/>
    <w:rsid w:val="00F52544"/>
    <w:pPr>
      <w:keepNext/>
      <w:keepLines/>
      <w:spacing w:before="360"/>
      <w:jc w:val="left"/>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F52544"/>
    <w:pPr>
      <w:keepNext/>
      <w:keepLines/>
      <w:spacing w:before="160"/>
      <w:jc w:val="left"/>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3F7295"/>
    <w:pPr>
      <w:keepNext/>
      <w:keepLines/>
      <w:spacing w:before="16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52544"/>
    <w:rPr>
      <w:rFonts w:ascii="Times New Roman" w:eastAsiaTheme="majorEastAsia" w:hAnsi="Times New Roman" w:cstheme="majorBidi"/>
      <w:b/>
      <w:sz w:val="26"/>
      <w:szCs w:val="26"/>
    </w:rPr>
  </w:style>
  <w:style w:type="character" w:customStyle="1" w:styleId="Heading1Char">
    <w:name w:val="Heading 1 Char"/>
    <w:basedOn w:val="DefaultParagraphFont"/>
    <w:link w:val="Heading1"/>
    <w:uiPriority w:val="9"/>
    <w:rsid w:val="00F52544"/>
    <w:rPr>
      <w:rFonts w:ascii="Times New Roman" w:eastAsiaTheme="majorEastAsia" w:hAnsi="Times New Roman" w:cstheme="majorBidi"/>
      <w:b/>
      <w:sz w:val="28"/>
      <w:szCs w:val="32"/>
    </w:rPr>
  </w:style>
  <w:style w:type="character" w:customStyle="1" w:styleId="Heading3Char">
    <w:name w:val="Heading 3 Char"/>
    <w:basedOn w:val="DefaultParagraphFont"/>
    <w:link w:val="Heading3"/>
    <w:uiPriority w:val="9"/>
    <w:rsid w:val="003F7295"/>
    <w:rPr>
      <w:rFonts w:ascii="Times New Roman" w:eastAsiaTheme="majorEastAsia" w:hAnsi="Times New Roman" w:cstheme="majorBidi"/>
      <w:b/>
      <w:sz w:val="24"/>
      <w:szCs w:val="24"/>
    </w:rPr>
  </w:style>
  <w:style w:type="paragraph" w:styleId="ListParagraph">
    <w:name w:val="List Paragraph"/>
    <w:basedOn w:val="Normal"/>
    <w:uiPriority w:val="34"/>
    <w:qFormat/>
    <w:rsid w:val="0003448F"/>
    <w:pPr>
      <w:ind w:left="720"/>
      <w:contextualSpacing/>
    </w:pPr>
  </w:style>
  <w:style w:type="paragraph" w:styleId="Header">
    <w:name w:val="header"/>
    <w:basedOn w:val="Normal"/>
    <w:link w:val="HeaderChar"/>
    <w:uiPriority w:val="99"/>
    <w:unhideWhenUsed/>
    <w:rsid w:val="0056406A"/>
    <w:pPr>
      <w:tabs>
        <w:tab w:val="center" w:pos="4680"/>
        <w:tab w:val="right" w:pos="9360"/>
      </w:tabs>
      <w:spacing w:before="0" w:after="0"/>
    </w:pPr>
  </w:style>
  <w:style w:type="character" w:customStyle="1" w:styleId="HeaderChar">
    <w:name w:val="Header Char"/>
    <w:basedOn w:val="DefaultParagraphFont"/>
    <w:link w:val="Header"/>
    <w:uiPriority w:val="99"/>
    <w:rsid w:val="0056406A"/>
    <w:rPr>
      <w:rFonts w:ascii="Times New Roman" w:hAnsi="Times New Roman"/>
      <w:sz w:val="24"/>
    </w:rPr>
  </w:style>
  <w:style w:type="paragraph" w:styleId="Footer">
    <w:name w:val="footer"/>
    <w:basedOn w:val="Normal"/>
    <w:link w:val="FooterChar"/>
    <w:uiPriority w:val="99"/>
    <w:unhideWhenUsed/>
    <w:rsid w:val="0056406A"/>
    <w:pPr>
      <w:tabs>
        <w:tab w:val="center" w:pos="4680"/>
        <w:tab w:val="right" w:pos="9360"/>
      </w:tabs>
      <w:spacing w:before="0" w:after="0"/>
    </w:pPr>
  </w:style>
  <w:style w:type="character" w:customStyle="1" w:styleId="FooterChar">
    <w:name w:val="Footer Char"/>
    <w:basedOn w:val="DefaultParagraphFont"/>
    <w:link w:val="Footer"/>
    <w:uiPriority w:val="99"/>
    <w:rsid w:val="0056406A"/>
    <w:rPr>
      <w:rFonts w:ascii="Times New Roman" w:hAnsi="Times New Roman"/>
      <w:sz w:val="24"/>
    </w:rPr>
  </w:style>
  <w:style w:type="paragraph" w:styleId="TOCHeading">
    <w:name w:val="TOC Heading"/>
    <w:basedOn w:val="Heading1"/>
    <w:next w:val="Normal"/>
    <w:uiPriority w:val="39"/>
    <w:unhideWhenUsed/>
    <w:qFormat/>
    <w:rsid w:val="004F5160"/>
    <w:pPr>
      <w:spacing w:before="240" w:after="0" w:line="259" w:lineRule="auto"/>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4F5160"/>
    <w:pPr>
      <w:spacing w:after="100"/>
    </w:pPr>
  </w:style>
  <w:style w:type="paragraph" w:styleId="TOC2">
    <w:name w:val="toc 2"/>
    <w:basedOn w:val="Normal"/>
    <w:next w:val="Normal"/>
    <w:autoRedefine/>
    <w:uiPriority w:val="39"/>
    <w:unhideWhenUsed/>
    <w:rsid w:val="004F5160"/>
    <w:pPr>
      <w:spacing w:after="100"/>
      <w:ind w:left="240"/>
    </w:pPr>
  </w:style>
  <w:style w:type="paragraph" w:styleId="TOC3">
    <w:name w:val="toc 3"/>
    <w:basedOn w:val="Normal"/>
    <w:next w:val="Normal"/>
    <w:autoRedefine/>
    <w:uiPriority w:val="39"/>
    <w:unhideWhenUsed/>
    <w:rsid w:val="004F5160"/>
    <w:pPr>
      <w:spacing w:after="100"/>
      <w:ind w:left="480"/>
    </w:pPr>
  </w:style>
  <w:style w:type="character" w:styleId="Hyperlink">
    <w:name w:val="Hyperlink"/>
    <w:basedOn w:val="DefaultParagraphFont"/>
    <w:uiPriority w:val="99"/>
    <w:unhideWhenUsed/>
    <w:rsid w:val="004F5160"/>
    <w:rPr>
      <w:color w:val="0563C1" w:themeColor="hyperlink"/>
      <w:u w:val="single"/>
    </w:rPr>
  </w:style>
  <w:style w:type="paragraph" w:styleId="NormalWeb">
    <w:name w:val="Normal (Web)"/>
    <w:basedOn w:val="Normal"/>
    <w:uiPriority w:val="99"/>
    <w:unhideWhenUsed/>
    <w:rsid w:val="00D574A3"/>
    <w:pPr>
      <w:spacing w:before="100" w:beforeAutospacing="1" w:after="100" w:afterAutospacing="1"/>
      <w:jc w:val="left"/>
    </w:pPr>
    <w:rPr>
      <w:rFonts w:eastAsia="Times New Roman" w:cs="Times New Roman"/>
      <w:szCs w:val="24"/>
    </w:rPr>
  </w:style>
  <w:style w:type="character" w:styleId="Emphasis">
    <w:name w:val="Emphasis"/>
    <w:basedOn w:val="DefaultParagraphFont"/>
    <w:uiPriority w:val="20"/>
    <w:qFormat/>
    <w:rsid w:val="00D574A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98567">
      <w:bodyDiv w:val="1"/>
      <w:marLeft w:val="0"/>
      <w:marRight w:val="0"/>
      <w:marTop w:val="0"/>
      <w:marBottom w:val="0"/>
      <w:divBdr>
        <w:top w:val="none" w:sz="0" w:space="0" w:color="auto"/>
        <w:left w:val="none" w:sz="0" w:space="0" w:color="auto"/>
        <w:bottom w:val="none" w:sz="0" w:space="0" w:color="auto"/>
        <w:right w:val="none" w:sz="0" w:space="0" w:color="auto"/>
      </w:divBdr>
    </w:div>
    <w:div w:id="52243063">
      <w:bodyDiv w:val="1"/>
      <w:marLeft w:val="0"/>
      <w:marRight w:val="0"/>
      <w:marTop w:val="0"/>
      <w:marBottom w:val="0"/>
      <w:divBdr>
        <w:top w:val="none" w:sz="0" w:space="0" w:color="auto"/>
        <w:left w:val="none" w:sz="0" w:space="0" w:color="auto"/>
        <w:bottom w:val="none" w:sz="0" w:space="0" w:color="auto"/>
        <w:right w:val="none" w:sz="0" w:space="0" w:color="auto"/>
      </w:divBdr>
    </w:div>
    <w:div w:id="55128598">
      <w:bodyDiv w:val="1"/>
      <w:marLeft w:val="0"/>
      <w:marRight w:val="0"/>
      <w:marTop w:val="0"/>
      <w:marBottom w:val="0"/>
      <w:divBdr>
        <w:top w:val="none" w:sz="0" w:space="0" w:color="auto"/>
        <w:left w:val="none" w:sz="0" w:space="0" w:color="auto"/>
        <w:bottom w:val="none" w:sz="0" w:space="0" w:color="auto"/>
        <w:right w:val="none" w:sz="0" w:space="0" w:color="auto"/>
      </w:divBdr>
      <w:divsChild>
        <w:div w:id="1538011443">
          <w:marLeft w:val="0"/>
          <w:marRight w:val="0"/>
          <w:marTop w:val="0"/>
          <w:marBottom w:val="0"/>
          <w:divBdr>
            <w:top w:val="none" w:sz="0" w:space="0" w:color="auto"/>
            <w:left w:val="none" w:sz="0" w:space="0" w:color="auto"/>
            <w:bottom w:val="none" w:sz="0" w:space="0" w:color="auto"/>
            <w:right w:val="none" w:sz="0" w:space="0" w:color="auto"/>
          </w:divBdr>
          <w:divsChild>
            <w:div w:id="1086070862">
              <w:marLeft w:val="0"/>
              <w:marRight w:val="0"/>
              <w:marTop w:val="0"/>
              <w:marBottom w:val="0"/>
              <w:divBdr>
                <w:top w:val="none" w:sz="0" w:space="0" w:color="auto"/>
                <w:left w:val="none" w:sz="0" w:space="0" w:color="auto"/>
                <w:bottom w:val="none" w:sz="0" w:space="0" w:color="auto"/>
                <w:right w:val="none" w:sz="0" w:space="0" w:color="auto"/>
              </w:divBdr>
              <w:divsChild>
                <w:div w:id="788931802">
                  <w:marLeft w:val="0"/>
                  <w:marRight w:val="0"/>
                  <w:marTop w:val="0"/>
                  <w:marBottom w:val="0"/>
                  <w:divBdr>
                    <w:top w:val="none" w:sz="0" w:space="0" w:color="auto"/>
                    <w:left w:val="none" w:sz="0" w:space="0" w:color="auto"/>
                    <w:bottom w:val="none" w:sz="0" w:space="0" w:color="auto"/>
                    <w:right w:val="none" w:sz="0" w:space="0" w:color="auto"/>
                  </w:divBdr>
                  <w:divsChild>
                    <w:div w:id="1383942921">
                      <w:marLeft w:val="0"/>
                      <w:marRight w:val="0"/>
                      <w:marTop w:val="0"/>
                      <w:marBottom w:val="0"/>
                      <w:divBdr>
                        <w:top w:val="none" w:sz="0" w:space="0" w:color="auto"/>
                        <w:left w:val="none" w:sz="0" w:space="0" w:color="auto"/>
                        <w:bottom w:val="none" w:sz="0" w:space="0" w:color="auto"/>
                        <w:right w:val="none" w:sz="0" w:space="0" w:color="auto"/>
                      </w:divBdr>
                      <w:divsChild>
                        <w:div w:id="153105657">
                          <w:marLeft w:val="0"/>
                          <w:marRight w:val="0"/>
                          <w:marTop w:val="0"/>
                          <w:marBottom w:val="0"/>
                          <w:divBdr>
                            <w:top w:val="none" w:sz="0" w:space="0" w:color="auto"/>
                            <w:left w:val="none" w:sz="0" w:space="0" w:color="auto"/>
                            <w:bottom w:val="none" w:sz="0" w:space="0" w:color="auto"/>
                            <w:right w:val="none" w:sz="0" w:space="0" w:color="auto"/>
                          </w:divBdr>
                          <w:divsChild>
                            <w:div w:id="517623660">
                              <w:marLeft w:val="0"/>
                              <w:marRight w:val="0"/>
                              <w:marTop w:val="0"/>
                              <w:marBottom w:val="0"/>
                              <w:divBdr>
                                <w:top w:val="none" w:sz="0" w:space="0" w:color="auto"/>
                                <w:left w:val="none" w:sz="0" w:space="0" w:color="auto"/>
                                <w:bottom w:val="none" w:sz="0" w:space="0" w:color="auto"/>
                                <w:right w:val="none" w:sz="0" w:space="0" w:color="auto"/>
                              </w:divBdr>
                              <w:divsChild>
                                <w:div w:id="1392970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3991445">
      <w:bodyDiv w:val="1"/>
      <w:marLeft w:val="0"/>
      <w:marRight w:val="0"/>
      <w:marTop w:val="0"/>
      <w:marBottom w:val="0"/>
      <w:divBdr>
        <w:top w:val="none" w:sz="0" w:space="0" w:color="auto"/>
        <w:left w:val="none" w:sz="0" w:space="0" w:color="auto"/>
        <w:bottom w:val="none" w:sz="0" w:space="0" w:color="auto"/>
        <w:right w:val="none" w:sz="0" w:space="0" w:color="auto"/>
      </w:divBdr>
    </w:div>
    <w:div w:id="69423856">
      <w:bodyDiv w:val="1"/>
      <w:marLeft w:val="0"/>
      <w:marRight w:val="0"/>
      <w:marTop w:val="0"/>
      <w:marBottom w:val="0"/>
      <w:divBdr>
        <w:top w:val="none" w:sz="0" w:space="0" w:color="auto"/>
        <w:left w:val="none" w:sz="0" w:space="0" w:color="auto"/>
        <w:bottom w:val="none" w:sz="0" w:space="0" w:color="auto"/>
        <w:right w:val="none" w:sz="0" w:space="0" w:color="auto"/>
      </w:divBdr>
      <w:divsChild>
        <w:div w:id="1793477604">
          <w:marLeft w:val="0"/>
          <w:marRight w:val="0"/>
          <w:marTop w:val="0"/>
          <w:marBottom w:val="0"/>
          <w:divBdr>
            <w:top w:val="none" w:sz="0" w:space="0" w:color="auto"/>
            <w:left w:val="none" w:sz="0" w:space="0" w:color="auto"/>
            <w:bottom w:val="none" w:sz="0" w:space="0" w:color="auto"/>
            <w:right w:val="none" w:sz="0" w:space="0" w:color="auto"/>
          </w:divBdr>
          <w:divsChild>
            <w:div w:id="1724016777">
              <w:marLeft w:val="0"/>
              <w:marRight w:val="0"/>
              <w:marTop w:val="0"/>
              <w:marBottom w:val="0"/>
              <w:divBdr>
                <w:top w:val="none" w:sz="0" w:space="0" w:color="auto"/>
                <w:left w:val="none" w:sz="0" w:space="0" w:color="auto"/>
                <w:bottom w:val="none" w:sz="0" w:space="0" w:color="auto"/>
                <w:right w:val="none" w:sz="0" w:space="0" w:color="auto"/>
              </w:divBdr>
              <w:divsChild>
                <w:div w:id="252251259">
                  <w:marLeft w:val="0"/>
                  <w:marRight w:val="0"/>
                  <w:marTop w:val="0"/>
                  <w:marBottom w:val="0"/>
                  <w:divBdr>
                    <w:top w:val="none" w:sz="0" w:space="0" w:color="auto"/>
                    <w:left w:val="none" w:sz="0" w:space="0" w:color="auto"/>
                    <w:bottom w:val="none" w:sz="0" w:space="0" w:color="auto"/>
                    <w:right w:val="none" w:sz="0" w:space="0" w:color="auto"/>
                  </w:divBdr>
                  <w:divsChild>
                    <w:div w:id="184682597">
                      <w:marLeft w:val="0"/>
                      <w:marRight w:val="0"/>
                      <w:marTop w:val="0"/>
                      <w:marBottom w:val="0"/>
                      <w:divBdr>
                        <w:top w:val="none" w:sz="0" w:space="0" w:color="auto"/>
                        <w:left w:val="none" w:sz="0" w:space="0" w:color="auto"/>
                        <w:bottom w:val="none" w:sz="0" w:space="0" w:color="auto"/>
                        <w:right w:val="none" w:sz="0" w:space="0" w:color="auto"/>
                      </w:divBdr>
                      <w:divsChild>
                        <w:div w:id="921066676">
                          <w:marLeft w:val="0"/>
                          <w:marRight w:val="0"/>
                          <w:marTop w:val="0"/>
                          <w:marBottom w:val="0"/>
                          <w:divBdr>
                            <w:top w:val="none" w:sz="0" w:space="0" w:color="auto"/>
                            <w:left w:val="none" w:sz="0" w:space="0" w:color="auto"/>
                            <w:bottom w:val="none" w:sz="0" w:space="0" w:color="auto"/>
                            <w:right w:val="none" w:sz="0" w:space="0" w:color="auto"/>
                          </w:divBdr>
                          <w:divsChild>
                            <w:div w:id="1169716667">
                              <w:marLeft w:val="0"/>
                              <w:marRight w:val="0"/>
                              <w:marTop w:val="0"/>
                              <w:marBottom w:val="0"/>
                              <w:divBdr>
                                <w:top w:val="none" w:sz="0" w:space="0" w:color="auto"/>
                                <w:left w:val="none" w:sz="0" w:space="0" w:color="auto"/>
                                <w:bottom w:val="none" w:sz="0" w:space="0" w:color="auto"/>
                                <w:right w:val="none" w:sz="0" w:space="0" w:color="auto"/>
                              </w:divBdr>
                              <w:divsChild>
                                <w:div w:id="549919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674592">
      <w:bodyDiv w:val="1"/>
      <w:marLeft w:val="0"/>
      <w:marRight w:val="0"/>
      <w:marTop w:val="0"/>
      <w:marBottom w:val="0"/>
      <w:divBdr>
        <w:top w:val="none" w:sz="0" w:space="0" w:color="auto"/>
        <w:left w:val="none" w:sz="0" w:space="0" w:color="auto"/>
        <w:bottom w:val="none" w:sz="0" w:space="0" w:color="auto"/>
        <w:right w:val="none" w:sz="0" w:space="0" w:color="auto"/>
      </w:divBdr>
    </w:div>
    <w:div w:id="126357346">
      <w:bodyDiv w:val="1"/>
      <w:marLeft w:val="0"/>
      <w:marRight w:val="0"/>
      <w:marTop w:val="0"/>
      <w:marBottom w:val="0"/>
      <w:divBdr>
        <w:top w:val="none" w:sz="0" w:space="0" w:color="auto"/>
        <w:left w:val="none" w:sz="0" w:space="0" w:color="auto"/>
        <w:bottom w:val="none" w:sz="0" w:space="0" w:color="auto"/>
        <w:right w:val="none" w:sz="0" w:space="0" w:color="auto"/>
      </w:divBdr>
    </w:div>
    <w:div w:id="132794422">
      <w:bodyDiv w:val="1"/>
      <w:marLeft w:val="0"/>
      <w:marRight w:val="0"/>
      <w:marTop w:val="0"/>
      <w:marBottom w:val="0"/>
      <w:divBdr>
        <w:top w:val="none" w:sz="0" w:space="0" w:color="auto"/>
        <w:left w:val="none" w:sz="0" w:space="0" w:color="auto"/>
        <w:bottom w:val="none" w:sz="0" w:space="0" w:color="auto"/>
        <w:right w:val="none" w:sz="0" w:space="0" w:color="auto"/>
      </w:divBdr>
    </w:div>
    <w:div w:id="172184449">
      <w:bodyDiv w:val="1"/>
      <w:marLeft w:val="0"/>
      <w:marRight w:val="0"/>
      <w:marTop w:val="0"/>
      <w:marBottom w:val="0"/>
      <w:divBdr>
        <w:top w:val="none" w:sz="0" w:space="0" w:color="auto"/>
        <w:left w:val="none" w:sz="0" w:space="0" w:color="auto"/>
        <w:bottom w:val="none" w:sz="0" w:space="0" w:color="auto"/>
        <w:right w:val="none" w:sz="0" w:space="0" w:color="auto"/>
      </w:divBdr>
      <w:divsChild>
        <w:div w:id="341667748">
          <w:marLeft w:val="0"/>
          <w:marRight w:val="0"/>
          <w:marTop w:val="0"/>
          <w:marBottom w:val="0"/>
          <w:divBdr>
            <w:top w:val="none" w:sz="0" w:space="0" w:color="auto"/>
            <w:left w:val="none" w:sz="0" w:space="0" w:color="auto"/>
            <w:bottom w:val="none" w:sz="0" w:space="0" w:color="auto"/>
            <w:right w:val="none" w:sz="0" w:space="0" w:color="auto"/>
          </w:divBdr>
          <w:divsChild>
            <w:div w:id="796220139">
              <w:marLeft w:val="0"/>
              <w:marRight w:val="0"/>
              <w:marTop w:val="0"/>
              <w:marBottom w:val="0"/>
              <w:divBdr>
                <w:top w:val="none" w:sz="0" w:space="0" w:color="auto"/>
                <w:left w:val="none" w:sz="0" w:space="0" w:color="auto"/>
                <w:bottom w:val="none" w:sz="0" w:space="0" w:color="auto"/>
                <w:right w:val="none" w:sz="0" w:space="0" w:color="auto"/>
              </w:divBdr>
              <w:divsChild>
                <w:div w:id="1934849824">
                  <w:marLeft w:val="0"/>
                  <w:marRight w:val="0"/>
                  <w:marTop w:val="0"/>
                  <w:marBottom w:val="0"/>
                  <w:divBdr>
                    <w:top w:val="none" w:sz="0" w:space="0" w:color="auto"/>
                    <w:left w:val="none" w:sz="0" w:space="0" w:color="auto"/>
                    <w:bottom w:val="none" w:sz="0" w:space="0" w:color="auto"/>
                    <w:right w:val="none" w:sz="0" w:space="0" w:color="auto"/>
                  </w:divBdr>
                  <w:divsChild>
                    <w:div w:id="19665771">
                      <w:marLeft w:val="0"/>
                      <w:marRight w:val="0"/>
                      <w:marTop w:val="0"/>
                      <w:marBottom w:val="0"/>
                      <w:divBdr>
                        <w:top w:val="none" w:sz="0" w:space="0" w:color="auto"/>
                        <w:left w:val="none" w:sz="0" w:space="0" w:color="auto"/>
                        <w:bottom w:val="none" w:sz="0" w:space="0" w:color="auto"/>
                        <w:right w:val="none" w:sz="0" w:space="0" w:color="auto"/>
                      </w:divBdr>
                      <w:divsChild>
                        <w:div w:id="229535949">
                          <w:marLeft w:val="0"/>
                          <w:marRight w:val="0"/>
                          <w:marTop w:val="0"/>
                          <w:marBottom w:val="0"/>
                          <w:divBdr>
                            <w:top w:val="none" w:sz="0" w:space="0" w:color="auto"/>
                            <w:left w:val="none" w:sz="0" w:space="0" w:color="auto"/>
                            <w:bottom w:val="none" w:sz="0" w:space="0" w:color="auto"/>
                            <w:right w:val="none" w:sz="0" w:space="0" w:color="auto"/>
                          </w:divBdr>
                          <w:divsChild>
                            <w:div w:id="341470933">
                              <w:marLeft w:val="0"/>
                              <w:marRight w:val="0"/>
                              <w:marTop w:val="0"/>
                              <w:marBottom w:val="0"/>
                              <w:divBdr>
                                <w:top w:val="none" w:sz="0" w:space="0" w:color="auto"/>
                                <w:left w:val="none" w:sz="0" w:space="0" w:color="auto"/>
                                <w:bottom w:val="none" w:sz="0" w:space="0" w:color="auto"/>
                                <w:right w:val="none" w:sz="0" w:space="0" w:color="auto"/>
                              </w:divBdr>
                              <w:divsChild>
                                <w:div w:id="450630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9291316">
      <w:bodyDiv w:val="1"/>
      <w:marLeft w:val="0"/>
      <w:marRight w:val="0"/>
      <w:marTop w:val="0"/>
      <w:marBottom w:val="0"/>
      <w:divBdr>
        <w:top w:val="none" w:sz="0" w:space="0" w:color="auto"/>
        <w:left w:val="none" w:sz="0" w:space="0" w:color="auto"/>
        <w:bottom w:val="none" w:sz="0" w:space="0" w:color="auto"/>
        <w:right w:val="none" w:sz="0" w:space="0" w:color="auto"/>
      </w:divBdr>
    </w:div>
    <w:div w:id="260459021">
      <w:bodyDiv w:val="1"/>
      <w:marLeft w:val="0"/>
      <w:marRight w:val="0"/>
      <w:marTop w:val="0"/>
      <w:marBottom w:val="0"/>
      <w:divBdr>
        <w:top w:val="none" w:sz="0" w:space="0" w:color="auto"/>
        <w:left w:val="none" w:sz="0" w:space="0" w:color="auto"/>
        <w:bottom w:val="none" w:sz="0" w:space="0" w:color="auto"/>
        <w:right w:val="none" w:sz="0" w:space="0" w:color="auto"/>
      </w:divBdr>
    </w:div>
    <w:div w:id="297610525">
      <w:bodyDiv w:val="1"/>
      <w:marLeft w:val="0"/>
      <w:marRight w:val="0"/>
      <w:marTop w:val="0"/>
      <w:marBottom w:val="0"/>
      <w:divBdr>
        <w:top w:val="none" w:sz="0" w:space="0" w:color="auto"/>
        <w:left w:val="none" w:sz="0" w:space="0" w:color="auto"/>
        <w:bottom w:val="none" w:sz="0" w:space="0" w:color="auto"/>
        <w:right w:val="none" w:sz="0" w:space="0" w:color="auto"/>
      </w:divBdr>
      <w:divsChild>
        <w:div w:id="584849937">
          <w:marLeft w:val="0"/>
          <w:marRight w:val="0"/>
          <w:marTop w:val="0"/>
          <w:marBottom w:val="0"/>
          <w:divBdr>
            <w:top w:val="none" w:sz="0" w:space="0" w:color="auto"/>
            <w:left w:val="none" w:sz="0" w:space="0" w:color="auto"/>
            <w:bottom w:val="none" w:sz="0" w:space="0" w:color="auto"/>
            <w:right w:val="none" w:sz="0" w:space="0" w:color="auto"/>
          </w:divBdr>
          <w:divsChild>
            <w:div w:id="523173995">
              <w:marLeft w:val="0"/>
              <w:marRight w:val="0"/>
              <w:marTop w:val="0"/>
              <w:marBottom w:val="0"/>
              <w:divBdr>
                <w:top w:val="none" w:sz="0" w:space="0" w:color="auto"/>
                <w:left w:val="none" w:sz="0" w:space="0" w:color="auto"/>
                <w:bottom w:val="none" w:sz="0" w:space="0" w:color="auto"/>
                <w:right w:val="none" w:sz="0" w:space="0" w:color="auto"/>
              </w:divBdr>
              <w:divsChild>
                <w:div w:id="987515633">
                  <w:marLeft w:val="0"/>
                  <w:marRight w:val="0"/>
                  <w:marTop w:val="0"/>
                  <w:marBottom w:val="0"/>
                  <w:divBdr>
                    <w:top w:val="none" w:sz="0" w:space="0" w:color="auto"/>
                    <w:left w:val="none" w:sz="0" w:space="0" w:color="auto"/>
                    <w:bottom w:val="none" w:sz="0" w:space="0" w:color="auto"/>
                    <w:right w:val="none" w:sz="0" w:space="0" w:color="auto"/>
                  </w:divBdr>
                  <w:divsChild>
                    <w:div w:id="755446676">
                      <w:marLeft w:val="0"/>
                      <w:marRight w:val="0"/>
                      <w:marTop w:val="0"/>
                      <w:marBottom w:val="0"/>
                      <w:divBdr>
                        <w:top w:val="none" w:sz="0" w:space="0" w:color="auto"/>
                        <w:left w:val="none" w:sz="0" w:space="0" w:color="auto"/>
                        <w:bottom w:val="none" w:sz="0" w:space="0" w:color="auto"/>
                        <w:right w:val="none" w:sz="0" w:space="0" w:color="auto"/>
                      </w:divBdr>
                      <w:divsChild>
                        <w:div w:id="1800293346">
                          <w:marLeft w:val="0"/>
                          <w:marRight w:val="0"/>
                          <w:marTop w:val="0"/>
                          <w:marBottom w:val="0"/>
                          <w:divBdr>
                            <w:top w:val="none" w:sz="0" w:space="0" w:color="auto"/>
                            <w:left w:val="none" w:sz="0" w:space="0" w:color="auto"/>
                            <w:bottom w:val="none" w:sz="0" w:space="0" w:color="auto"/>
                            <w:right w:val="none" w:sz="0" w:space="0" w:color="auto"/>
                          </w:divBdr>
                          <w:divsChild>
                            <w:div w:id="808716591">
                              <w:marLeft w:val="0"/>
                              <w:marRight w:val="0"/>
                              <w:marTop w:val="0"/>
                              <w:marBottom w:val="0"/>
                              <w:divBdr>
                                <w:top w:val="none" w:sz="0" w:space="0" w:color="auto"/>
                                <w:left w:val="none" w:sz="0" w:space="0" w:color="auto"/>
                                <w:bottom w:val="none" w:sz="0" w:space="0" w:color="auto"/>
                                <w:right w:val="none" w:sz="0" w:space="0" w:color="auto"/>
                              </w:divBdr>
                              <w:divsChild>
                                <w:div w:id="1141508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24556742">
      <w:bodyDiv w:val="1"/>
      <w:marLeft w:val="0"/>
      <w:marRight w:val="0"/>
      <w:marTop w:val="0"/>
      <w:marBottom w:val="0"/>
      <w:divBdr>
        <w:top w:val="none" w:sz="0" w:space="0" w:color="auto"/>
        <w:left w:val="none" w:sz="0" w:space="0" w:color="auto"/>
        <w:bottom w:val="none" w:sz="0" w:space="0" w:color="auto"/>
        <w:right w:val="none" w:sz="0" w:space="0" w:color="auto"/>
      </w:divBdr>
    </w:div>
    <w:div w:id="352151829">
      <w:bodyDiv w:val="1"/>
      <w:marLeft w:val="0"/>
      <w:marRight w:val="0"/>
      <w:marTop w:val="0"/>
      <w:marBottom w:val="0"/>
      <w:divBdr>
        <w:top w:val="none" w:sz="0" w:space="0" w:color="auto"/>
        <w:left w:val="none" w:sz="0" w:space="0" w:color="auto"/>
        <w:bottom w:val="none" w:sz="0" w:space="0" w:color="auto"/>
        <w:right w:val="none" w:sz="0" w:space="0" w:color="auto"/>
      </w:divBdr>
    </w:div>
    <w:div w:id="404913303">
      <w:bodyDiv w:val="1"/>
      <w:marLeft w:val="0"/>
      <w:marRight w:val="0"/>
      <w:marTop w:val="0"/>
      <w:marBottom w:val="0"/>
      <w:divBdr>
        <w:top w:val="none" w:sz="0" w:space="0" w:color="auto"/>
        <w:left w:val="none" w:sz="0" w:space="0" w:color="auto"/>
        <w:bottom w:val="none" w:sz="0" w:space="0" w:color="auto"/>
        <w:right w:val="none" w:sz="0" w:space="0" w:color="auto"/>
      </w:divBdr>
    </w:div>
    <w:div w:id="487281465">
      <w:bodyDiv w:val="1"/>
      <w:marLeft w:val="0"/>
      <w:marRight w:val="0"/>
      <w:marTop w:val="0"/>
      <w:marBottom w:val="0"/>
      <w:divBdr>
        <w:top w:val="none" w:sz="0" w:space="0" w:color="auto"/>
        <w:left w:val="none" w:sz="0" w:space="0" w:color="auto"/>
        <w:bottom w:val="none" w:sz="0" w:space="0" w:color="auto"/>
        <w:right w:val="none" w:sz="0" w:space="0" w:color="auto"/>
      </w:divBdr>
      <w:divsChild>
        <w:div w:id="414399266">
          <w:marLeft w:val="0"/>
          <w:marRight w:val="0"/>
          <w:marTop w:val="0"/>
          <w:marBottom w:val="0"/>
          <w:divBdr>
            <w:top w:val="none" w:sz="0" w:space="0" w:color="auto"/>
            <w:left w:val="none" w:sz="0" w:space="0" w:color="auto"/>
            <w:bottom w:val="none" w:sz="0" w:space="0" w:color="auto"/>
            <w:right w:val="none" w:sz="0" w:space="0" w:color="auto"/>
          </w:divBdr>
          <w:divsChild>
            <w:div w:id="1731230285">
              <w:marLeft w:val="0"/>
              <w:marRight w:val="0"/>
              <w:marTop w:val="0"/>
              <w:marBottom w:val="0"/>
              <w:divBdr>
                <w:top w:val="none" w:sz="0" w:space="0" w:color="auto"/>
                <w:left w:val="none" w:sz="0" w:space="0" w:color="auto"/>
                <w:bottom w:val="none" w:sz="0" w:space="0" w:color="auto"/>
                <w:right w:val="none" w:sz="0" w:space="0" w:color="auto"/>
              </w:divBdr>
              <w:divsChild>
                <w:div w:id="1767189089">
                  <w:marLeft w:val="0"/>
                  <w:marRight w:val="0"/>
                  <w:marTop w:val="0"/>
                  <w:marBottom w:val="0"/>
                  <w:divBdr>
                    <w:top w:val="none" w:sz="0" w:space="0" w:color="auto"/>
                    <w:left w:val="none" w:sz="0" w:space="0" w:color="auto"/>
                    <w:bottom w:val="none" w:sz="0" w:space="0" w:color="auto"/>
                    <w:right w:val="none" w:sz="0" w:space="0" w:color="auto"/>
                  </w:divBdr>
                  <w:divsChild>
                    <w:div w:id="1461147894">
                      <w:marLeft w:val="0"/>
                      <w:marRight w:val="0"/>
                      <w:marTop w:val="0"/>
                      <w:marBottom w:val="0"/>
                      <w:divBdr>
                        <w:top w:val="none" w:sz="0" w:space="0" w:color="auto"/>
                        <w:left w:val="none" w:sz="0" w:space="0" w:color="auto"/>
                        <w:bottom w:val="none" w:sz="0" w:space="0" w:color="auto"/>
                        <w:right w:val="none" w:sz="0" w:space="0" w:color="auto"/>
                      </w:divBdr>
                      <w:divsChild>
                        <w:div w:id="1453132996">
                          <w:marLeft w:val="0"/>
                          <w:marRight w:val="0"/>
                          <w:marTop w:val="0"/>
                          <w:marBottom w:val="0"/>
                          <w:divBdr>
                            <w:top w:val="none" w:sz="0" w:space="0" w:color="auto"/>
                            <w:left w:val="none" w:sz="0" w:space="0" w:color="auto"/>
                            <w:bottom w:val="none" w:sz="0" w:space="0" w:color="auto"/>
                            <w:right w:val="none" w:sz="0" w:space="0" w:color="auto"/>
                          </w:divBdr>
                          <w:divsChild>
                            <w:div w:id="1794980627">
                              <w:marLeft w:val="0"/>
                              <w:marRight w:val="0"/>
                              <w:marTop w:val="0"/>
                              <w:marBottom w:val="0"/>
                              <w:divBdr>
                                <w:top w:val="none" w:sz="0" w:space="0" w:color="auto"/>
                                <w:left w:val="none" w:sz="0" w:space="0" w:color="auto"/>
                                <w:bottom w:val="none" w:sz="0" w:space="0" w:color="auto"/>
                                <w:right w:val="none" w:sz="0" w:space="0" w:color="auto"/>
                              </w:divBdr>
                              <w:divsChild>
                                <w:div w:id="1305742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9933258">
      <w:bodyDiv w:val="1"/>
      <w:marLeft w:val="0"/>
      <w:marRight w:val="0"/>
      <w:marTop w:val="0"/>
      <w:marBottom w:val="0"/>
      <w:divBdr>
        <w:top w:val="none" w:sz="0" w:space="0" w:color="auto"/>
        <w:left w:val="none" w:sz="0" w:space="0" w:color="auto"/>
        <w:bottom w:val="none" w:sz="0" w:space="0" w:color="auto"/>
        <w:right w:val="none" w:sz="0" w:space="0" w:color="auto"/>
      </w:divBdr>
      <w:divsChild>
        <w:div w:id="2066685177">
          <w:marLeft w:val="0"/>
          <w:marRight w:val="0"/>
          <w:marTop w:val="0"/>
          <w:marBottom w:val="0"/>
          <w:divBdr>
            <w:top w:val="none" w:sz="0" w:space="0" w:color="auto"/>
            <w:left w:val="none" w:sz="0" w:space="0" w:color="auto"/>
            <w:bottom w:val="none" w:sz="0" w:space="0" w:color="auto"/>
            <w:right w:val="none" w:sz="0" w:space="0" w:color="auto"/>
          </w:divBdr>
        </w:div>
      </w:divsChild>
    </w:div>
    <w:div w:id="521668756">
      <w:bodyDiv w:val="1"/>
      <w:marLeft w:val="0"/>
      <w:marRight w:val="0"/>
      <w:marTop w:val="0"/>
      <w:marBottom w:val="0"/>
      <w:divBdr>
        <w:top w:val="none" w:sz="0" w:space="0" w:color="auto"/>
        <w:left w:val="none" w:sz="0" w:space="0" w:color="auto"/>
        <w:bottom w:val="none" w:sz="0" w:space="0" w:color="auto"/>
        <w:right w:val="none" w:sz="0" w:space="0" w:color="auto"/>
      </w:divBdr>
    </w:div>
    <w:div w:id="562762423">
      <w:bodyDiv w:val="1"/>
      <w:marLeft w:val="0"/>
      <w:marRight w:val="0"/>
      <w:marTop w:val="0"/>
      <w:marBottom w:val="0"/>
      <w:divBdr>
        <w:top w:val="none" w:sz="0" w:space="0" w:color="auto"/>
        <w:left w:val="none" w:sz="0" w:space="0" w:color="auto"/>
        <w:bottom w:val="none" w:sz="0" w:space="0" w:color="auto"/>
        <w:right w:val="none" w:sz="0" w:space="0" w:color="auto"/>
      </w:divBdr>
    </w:div>
    <w:div w:id="565844469">
      <w:bodyDiv w:val="1"/>
      <w:marLeft w:val="0"/>
      <w:marRight w:val="0"/>
      <w:marTop w:val="0"/>
      <w:marBottom w:val="0"/>
      <w:divBdr>
        <w:top w:val="none" w:sz="0" w:space="0" w:color="auto"/>
        <w:left w:val="none" w:sz="0" w:space="0" w:color="auto"/>
        <w:bottom w:val="none" w:sz="0" w:space="0" w:color="auto"/>
        <w:right w:val="none" w:sz="0" w:space="0" w:color="auto"/>
      </w:divBdr>
    </w:div>
    <w:div w:id="579214537">
      <w:bodyDiv w:val="1"/>
      <w:marLeft w:val="0"/>
      <w:marRight w:val="0"/>
      <w:marTop w:val="0"/>
      <w:marBottom w:val="0"/>
      <w:divBdr>
        <w:top w:val="none" w:sz="0" w:space="0" w:color="auto"/>
        <w:left w:val="none" w:sz="0" w:space="0" w:color="auto"/>
        <w:bottom w:val="none" w:sz="0" w:space="0" w:color="auto"/>
        <w:right w:val="none" w:sz="0" w:space="0" w:color="auto"/>
      </w:divBdr>
    </w:div>
    <w:div w:id="621156767">
      <w:bodyDiv w:val="1"/>
      <w:marLeft w:val="0"/>
      <w:marRight w:val="0"/>
      <w:marTop w:val="0"/>
      <w:marBottom w:val="0"/>
      <w:divBdr>
        <w:top w:val="none" w:sz="0" w:space="0" w:color="auto"/>
        <w:left w:val="none" w:sz="0" w:space="0" w:color="auto"/>
        <w:bottom w:val="none" w:sz="0" w:space="0" w:color="auto"/>
        <w:right w:val="none" w:sz="0" w:space="0" w:color="auto"/>
      </w:divBdr>
    </w:div>
    <w:div w:id="642394689">
      <w:bodyDiv w:val="1"/>
      <w:marLeft w:val="0"/>
      <w:marRight w:val="0"/>
      <w:marTop w:val="0"/>
      <w:marBottom w:val="0"/>
      <w:divBdr>
        <w:top w:val="none" w:sz="0" w:space="0" w:color="auto"/>
        <w:left w:val="none" w:sz="0" w:space="0" w:color="auto"/>
        <w:bottom w:val="none" w:sz="0" w:space="0" w:color="auto"/>
        <w:right w:val="none" w:sz="0" w:space="0" w:color="auto"/>
      </w:divBdr>
    </w:div>
    <w:div w:id="673998323">
      <w:bodyDiv w:val="1"/>
      <w:marLeft w:val="0"/>
      <w:marRight w:val="0"/>
      <w:marTop w:val="0"/>
      <w:marBottom w:val="0"/>
      <w:divBdr>
        <w:top w:val="none" w:sz="0" w:space="0" w:color="auto"/>
        <w:left w:val="none" w:sz="0" w:space="0" w:color="auto"/>
        <w:bottom w:val="none" w:sz="0" w:space="0" w:color="auto"/>
        <w:right w:val="none" w:sz="0" w:space="0" w:color="auto"/>
      </w:divBdr>
    </w:div>
    <w:div w:id="675422621">
      <w:bodyDiv w:val="1"/>
      <w:marLeft w:val="0"/>
      <w:marRight w:val="0"/>
      <w:marTop w:val="0"/>
      <w:marBottom w:val="0"/>
      <w:divBdr>
        <w:top w:val="none" w:sz="0" w:space="0" w:color="auto"/>
        <w:left w:val="none" w:sz="0" w:space="0" w:color="auto"/>
        <w:bottom w:val="none" w:sz="0" w:space="0" w:color="auto"/>
        <w:right w:val="none" w:sz="0" w:space="0" w:color="auto"/>
      </w:divBdr>
    </w:div>
    <w:div w:id="677081755">
      <w:bodyDiv w:val="1"/>
      <w:marLeft w:val="0"/>
      <w:marRight w:val="0"/>
      <w:marTop w:val="0"/>
      <w:marBottom w:val="0"/>
      <w:divBdr>
        <w:top w:val="none" w:sz="0" w:space="0" w:color="auto"/>
        <w:left w:val="none" w:sz="0" w:space="0" w:color="auto"/>
        <w:bottom w:val="none" w:sz="0" w:space="0" w:color="auto"/>
        <w:right w:val="none" w:sz="0" w:space="0" w:color="auto"/>
      </w:divBdr>
    </w:div>
    <w:div w:id="687953757">
      <w:bodyDiv w:val="1"/>
      <w:marLeft w:val="0"/>
      <w:marRight w:val="0"/>
      <w:marTop w:val="0"/>
      <w:marBottom w:val="0"/>
      <w:divBdr>
        <w:top w:val="none" w:sz="0" w:space="0" w:color="auto"/>
        <w:left w:val="none" w:sz="0" w:space="0" w:color="auto"/>
        <w:bottom w:val="none" w:sz="0" w:space="0" w:color="auto"/>
        <w:right w:val="none" w:sz="0" w:space="0" w:color="auto"/>
      </w:divBdr>
    </w:div>
    <w:div w:id="759105249">
      <w:bodyDiv w:val="1"/>
      <w:marLeft w:val="0"/>
      <w:marRight w:val="0"/>
      <w:marTop w:val="0"/>
      <w:marBottom w:val="0"/>
      <w:divBdr>
        <w:top w:val="none" w:sz="0" w:space="0" w:color="auto"/>
        <w:left w:val="none" w:sz="0" w:space="0" w:color="auto"/>
        <w:bottom w:val="none" w:sz="0" w:space="0" w:color="auto"/>
        <w:right w:val="none" w:sz="0" w:space="0" w:color="auto"/>
      </w:divBdr>
    </w:div>
    <w:div w:id="776025694">
      <w:bodyDiv w:val="1"/>
      <w:marLeft w:val="0"/>
      <w:marRight w:val="0"/>
      <w:marTop w:val="0"/>
      <w:marBottom w:val="0"/>
      <w:divBdr>
        <w:top w:val="none" w:sz="0" w:space="0" w:color="auto"/>
        <w:left w:val="none" w:sz="0" w:space="0" w:color="auto"/>
        <w:bottom w:val="none" w:sz="0" w:space="0" w:color="auto"/>
        <w:right w:val="none" w:sz="0" w:space="0" w:color="auto"/>
      </w:divBdr>
    </w:div>
    <w:div w:id="811794910">
      <w:bodyDiv w:val="1"/>
      <w:marLeft w:val="0"/>
      <w:marRight w:val="0"/>
      <w:marTop w:val="0"/>
      <w:marBottom w:val="0"/>
      <w:divBdr>
        <w:top w:val="none" w:sz="0" w:space="0" w:color="auto"/>
        <w:left w:val="none" w:sz="0" w:space="0" w:color="auto"/>
        <w:bottom w:val="none" w:sz="0" w:space="0" w:color="auto"/>
        <w:right w:val="none" w:sz="0" w:space="0" w:color="auto"/>
      </w:divBdr>
      <w:divsChild>
        <w:div w:id="1867064360">
          <w:marLeft w:val="0"/>
          <w:marRight w:val="0"/>
          <w:marTop w:val="0"/>
          <w:marBottom w:val="0"/>
          <w:divBdr>
            <w:top w:val="none" w:sz="0" w:space="0" w:color="auto"/>
            <w:left w:val="none" w:sz="0" w:space="0" w:color="auto"/>
            <w:bottom w:val="none" w:sz="0" w:space="0" w:color="auto"/>
            <w:right w:val="none" w:sz="0" w:space="0" w:color="auto"/>
          </w:divBdr>
          <w:divsChild>
            <w:div w:id="959726276">
              <w:marLeft w:val="0"/>
              <w:marRight w:val="0"/>
              <w:marTop w:val="0"/>
              <w:marBottom w:val="0"/>
              <w:divBdr>
                <w:top w:val="none" w:sz="0" w:space="0" w:color="auto"/>
                <w:left w:val="none" w:sz="0" w:space="0" w:color="auto"/>
                <w:bottom w:val="none" w:sz="0" w:space="0" w:color="auto"/>
                <w:right w:val="none" w:sz="0" w:space="0" w:color="auto"/>
              </w:divBdr>
              <w:divsChild>
                <w:div w:id="275412655">
                  <w:marLeft w:val="0"/>
                  <w:marRight w:val="0"/>
                  <w:marTop w:val="0"/>
                  <w:marBottom w:val="0"/>
                  <w:divBdr>
                    <w:top w:val="none" w:sz="0" w:space="0" w:color="auto"/>
                    <w:left w:val="none" w:sz="0" w:space="0" w:color="auto"/>
                    <w:bottom w:val="none" w:sz="0" w:space="0" w:color="auto"/>
                    <w:right w:val="none" w:sz="0" w:space="0" w:color="auto"/>
                  </w:divBdr>
                  <w:divsChild>
                    <w:div w:id="1685742349">
                      <w:marLeft w:val="0"/>
                      <w:marRight w:val="0"/>
                      <w:marTop w:val="0"/>
                      <w:marBottom w:val="0"/>
                      <w:divBdr>
                        <w:top w:val="none" w:sz="0" w:space="0" w:color="auto"/>
                        <w:left w:val="none" w:sz="0" w:space="0" w:color="auto"/>
                        <w:bottom w:val="none" w:sz="0" w:space="0" w:color="auto"/>
                        <w:right w:val="none" w:sz="0" w:space="0" w:color="auto"/>
                      </w:divBdr>
                      <w:divsChild>
                        <w:div w:id="549269396">
                          <w:marLeft w:val="0"/>
                          <w:marRight w:val="0"/>
                          <w:marTop w:val="0"/>
                          <w:marBottom w:val="0"/>
                          <w:divBdr>
                            <w:top w:val="none" w:sz="0" w:space="0" w:color="auto"/>
                            <w:left w:val="none" w:sz="0" w:space="0" w:color="auto"/>
                            <w:bottom w:val="none" w:sz="0" w:space="0" w:color="auto"/>
                            <w:right w:val="none" w:sz="0" w:space="0" w:color="auto"/>
                          </w:divBdr>
                          <w:divsChild>
                            <w:div w:id="1199440226">
                              <w:marLeft w:val="0"/>
                              <w:marRight w:val="0"/>
                              <w:marTop w:val="0"/>
                              <w:marBottom w:val="0"/>
                              <w:divBdr>
                                <w:top w:val="none" w:sz="0" w:space="0" w:color="auto"/>
                                <w:left w:val="none" w:sz="0" w:space="0" w:color="auto"/>
                                <w:bottom w:val="none" w:sz="0" w:space="0" w:color="auto"/>
                                <w:right w:val="none" w:sz="0" w:space="0" w:color="auto"/>
                              </w:divBdr>
                              <w:divsChild>
                                <w:div w:id="121512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25970469">
      <w:bodyDiv w:val="1"/>
      <w:marLeft w:val="0"/>
      <w:marRight w:val="0"/>
      <w:marTop w:val="0"/>
      <w:marBottom w:val="0"/>
      <w:divBdr>
        <w:top w:val="none" w:sz="0" w:space="0" w:color="auto"/>
        <w:left w:val="none" w:sz="0" w:space="0" w:color="auto"/>
        <w:bottom w:val="none" w:sz="0" w:space="0" w:color="auto"/>
        <w:right w:val="none" w:sz="0" w:space="0" w:color="auto"/>
      </w:divBdr>
      <w:divsChild>
        <w:div w:id="1957784351">
          <w:marLeft w:val="0"/>
          <w:marRight w:val="0"/>
          <w:marTop w:val="0"/>
          <w:marBottom w:val="0"/>
          <w:divBdr>
            <w:top w:val="none" w:sz="0" w:space="0" w:color="auto"/>
            <w:left w:val="none" w:sz="0" w:space="0" w:color="auto"/>
            <w:bottom w:val="none" w:sz="0" w:space="0" w:color="auto"/>
            <w:right w:val="none" w:sz="0" w:space="0" w:color="auto"/>
          </w:divBdr>
          <w:divsChild>
            <w:div w:id="872301496">
              <w:marLeft w:val="0"/>
              <w:marRight w:val="0"/>
              <w:marTop w:val="0"/>
              <w:marBottom w:val="0"/>
              <w:divBdr>
                <w:top w:val="none" w:sz="0" w:space="0" w:color="auto"/>
                <w:left w:val="none" w:sz="0" w:space="0" w:color="auto"/>
                <w:bottom w:val="none" w:sz="0" w:space="0" w:color="auto"/>
                <w:right w:val="none" w:sz="0" w:space="0" w:color="auto"/>
              </w:divBdr>
              <w:divsChild>
                <w:div w:id="210003666">
                  <w:marLeft w:val="0"/>
                  <w:marRight w:val="0"/>
                  <w:marTop w:val="0"/>
                  <w:marBottom w:val="0"/>
                  <w:divBdr>
                    <w:top w:val="none" w:sz="0" w:space="0" w:color="auto"/>
                    <w:left w:val="none" w:sz="0" w:space="0" w:color="auto"/>
                    <w:bottom w:val="none" w:sz="0" w:space="0" w:color="auto"/>
                    <w:right w:val="none" w:sz="0" w:space="0" w:color="auto"/>
                  </w:divBdr>
                  <w:divsChild>
                    <w:div w:id="1049383845">
                      <w:marLeft w:val="0"/>
                      <w:marRight w:val="0"/>
                      <w:marTop w:val="0"/>
                      <w:marBottom w:val="0"/>
                      <w:divBdr>
                        <w:top w:val="none" w:sz="0" w:space="0" w:color="auto"/>
                        <w:left w:val="none" w:sz="0" w:space="0" w:color="auto"/>
                        <w:bottom w:val="none" w:sz="0" w:space="0" w:color="auto"/>
                        <w:right w:val="none" w:sz="0" w:space="0" w:color="auto"/>
                      </w:divBdr>
                      <w:divsChild>
                        <w:div w:id="2115829935">
                          <w:marLeft w:val="0"/>
                          <w:marRight w:val="0"/>
                          <w:marTop w:val="0"/>
                          <w:marBottom w:val="0"/>
                          <w:divBdr>
                            <w:top w:val="none" w:sz="0" w:space="0" w:color="auto"/>
                            <w:left w:val="none" w:sz="0" w:space="0" w:color="auto"/>
                            <w:bottom w:val="none" w:sz="0" w:space="0" w:color="auto"/>
                            <w:right w:val="none" w:sz="0" w:space="0" w:color="auto"/>
                          </w:divBdr>
                          <w:divsChild>
                            <w:div w:id="17436656">
                              <w:marLeft w:val="0"/>
                              <w:marRight w:val="0"/>
                              <w:marTop w:val="0"/>
                              <w:marBottom w:val="0"/>
                              <w:divBdr>
                                <w:top w:val="none" w:sz="0" w:space="0" w:color="auto"/>
                                <w:left w:val="none" w:sz="0" w:space="0" w:color="auto"/>
                                <w:bottom w:val="none" w:sz="0" w:space="0" w:color="auto"/>
                                <w:right w:val="none" w:sz="0" w:space="0" w:color="auto"/>
                              </w:divBdr>
                              <w:divsChild>
                                <w:div w:id="176431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2301933">
      <w:bodyDiv w:val="1"/>
      <w:marLeft w:val="0"/>
      <w:marRight w:val="0"/>
      <w:marTop w:val="0"/>
      <w:marBottom w:val="0"/>
      <w:divBdr>
        <w:top w:val="none" w:sz="0" w:space="0" w:color="auto"/>
        <w:left w:val="none" w:sz="0" w:space="0" w:color="auto"/>
        <w:bottom w:val="none" w:sz="0" w:space="0" w:color="auto"/>
        <w:right w:val="none" w:sz="0" w:space="0" w:color="auto"/>
      </w:divBdr>
      <w:divsChild>
        <w:div w:id="648480383">
          <w:marLeft w:val="0"/>
          <w:marRight w:val="0"/>
          <w:marTop w:val="0"/>
          <w:marBottom w:val="0"/>
          <w:divBdr>
            <w:top w:val="none" w:sz="0" w:space="0" w:color="auto"/>
            <w:left w:val="none" w:sz="0" w:space="0" w:color="auto"/>
            <w:bottom w:val="none" w:sz="0" w:space="0" w:color="auto"/>
            <w:right w:val="none" w:sz="0" w:space="0" w:color="auto"/>
          </w:divBdr>
          <w:divsChild>
            <w:div w:id="246232275">
              <w:marLeft w:val="0"/>
              <w:marRight w:val="0"/>
              <w:marTop w:val="0"/>
              <w:marBottom w:val="0"/>
              <w:divBdr>
                <w:top w:val="none" w:sz="0" w:space="0" w:color="auto"/>
                <w:left w:val="none" w:sz="0" w:space="0" w:color="auto"/>
                <w:bottom w:val="none" w:sz="0" w:space="0" w:color="auto"/>
                <w:right w:val="none" w:sz="0" w:space="0" w:color="auto"/>
              </w:divBdr>
              <w:divsChild>
                <w:div w:id="1544750855">
                  <w:marLeft w:val="0"/>
                  <w:marRight w:val="0"/>
                  <w:marTop w:val="0"/>
                  <w:marBottom w:val="0"/>
                  <w:divBdr>
                    <w:top w:val="none" w:sz="0" w:space="0" w:color="auto"/>
                    <w:left w:val="none" w:sz="0" w:space="0" w:color="auto"/>
                    <w:bottom w:val="none" w:sz="0" w:space="0" w:color="auto"/>
                    <w:right w:val="none" w:sz="0" w:space="0" w:color="auto"/>
                  </w:divBdr>
                  <w:divsChild>
                    <w:div w:id="1711563695">
                      <w:marLeft w:val="0"/>
                      <w:marRight w:val="0"/>
                      <w:marTop w:val="0"/>
                      <w:marBottom w:val="0"/>
                      <w:divBdr>
                        <w:top w:val="none" w:sz="0" w:space="0" w:color="auto"/>
                        <w:left w:val="none" w:sz="0" w:space="0" w:color="auto"/>
                        <w:bottom w:val="none" w:sz="0" w:space="0" w:color="auto"/>
                        <w:right w:val="none" w:sz="0" w:space="0" w:color="auto"/>
                      </w:divBdr>
                      <w:divsChild>
                        <w:div w:id="2078898103">
                          <w:marLeft w:val="0"/>
                          <w:marRight w:val="0"/>
                          <w:marTop w:val="0"/>
                          <w:marBottom w:val="0"/>
                          <w:divBdr>
                            <w:top w:val="none" w:sz="0" w:space="0" w:color="auto"/>
                            <w:left w:val="none" w:sz="0" w:space="0" w:color="auto"/>
                            <w:bottom w:val="none" w:sz="0" w:space="0" w:color="auto"/>
                            <w:right w:val="none" w:sz="0" w:space="0" w:color="auto"/>
                          </w:divBdr>
                          <w:divsChild>
                            <w:div w:id="1766341789">
                              <w:marLeft w:val="0"/>
                              <w:marRight w:val="0"/>
                              <w:marTop w:val="0"/>
                              <w:marBottom w:val="0"/>
                              <w:divBdr>
                                <w:top w:val="none" w:sz="0" w:space="0" w:color="auto"/>
                                <w:left w:val="none" w:sz="0" w:space="0" w:color="auto"/>
                                <w:bottom w:val="none" w:sz="0" w:space="0" w:color="auto"/>
                                <w:right w:val="none" w:sz="0" w:space="0" w:color="auto"/>
                              </w:divBdr>
                              <w:divsChild>
                                <w:div w:id="365719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2444405">
      <w:bodyDiv w:val="1"/>
      <w:marLeft w:val="0"/>
      <w:marRight w:val="0"/>
      <w:marTop w:val="0"/>
      <w:marBottom w:val="0"/>
      <w:divBdr>
        <w:top w:val="none" w:sz="0" w:space="0" w:color="auto"/>
        <w:left w:val="none" w:sz="0" w:space="0" w:color="auto"/>
        <w:bottom w:val="none" w:sz="0" w:space="0" w:color="auto"/>
        <w:right w:val="none" w:sz="0" w:space="0" w:color="auto"/>
      </w:divBdr>
    </w:div>
    <w:div w:id="907495241">
      <w:bodyDiv w:val="1"/>
      <w:marLeft w:val="0"/>
      <w:marRight w:val="0"/>
      <w:marTop w:val="0"/>
      <w:marBottom w:val="0"/>
      <w:divBdr>
        <w:top w:val="none" w:sz="0" w:space="0" w:color="auto"/>
        <w:left w:val="none" w:sz="0" w:space="0" w:color="auto"/>
        <w:bottom w:val="none" w:sz="0" w:space="0" w:color="auto"/>
        <w:right w:val="none" w:sz="0" w:space="0" w:color="auto"/>
      </w:divBdr>
    </w:div>
    <w:div w:id="928080858">
      <w:bodyDiv w:val="1"/>
      <w:marLeft w:val="0"/>
      <w:marRight w:val="0"/>
      <w:marTop w:val="0"/>
      <w:marBottom w:val="0"/>
      <w:divBdr>
        <w:top w:val="none" w:sz="0" w:space="0" w:color="auto"/>
        <w:left w:val="none" w:sz="0" w:space="0" w:color="auto"/>
        <w:bottom w:val="none" w:sz="0" w:space="0" w:color="auto"/>
        <w:right w:val="none" w:sz="0" w:space="0" w:color="auto"/>
      </w:divBdr>
      <w:divsChild>
        <w:div w:id="1240822540">
          <w:marLeft w:val="0"/>
          <w:marRight w:val="0"/>
          <w:marTop w:val="0"/>
          <w:marBottom w:val="0"/>
          <w:divBdr>
            <w:top w:val="none" w:sz="0" w:space="0" w:color="auto"/>
            <w:left w:val="none" w:sz="0" w:space="0" w:color="auto"/>
            <w:bottom w:val="none" w:sz="0" w:space="0" w:color="auto"/>
            <w:right w:val="none" w:sz="0" w:space="0" w:color="auto"/>
          </w:divBdr>
          <w:divsChild>
            <w:div w:id="1885098949">
              <w:marLeft w:val="0"/>
              <w:marRight w:val="0"/>
              <w:marTop w:val="0"/>
              <w:marBottom w:val="0"/>
              <w:divBdr>
                <w:top w:val="none" w:sz="0" w:space="0" w:color="auto"/>
                <w:left w:val="none" w:sz="0" w:space="0" w:color="auto"/>
                <w:bottom w:val="none" w:sz="0" w:space="0" w:color="auto"/>
                <w:right w:val="none" w:sz="0" w:space="0" w:color="auto"/>
              </w:divBdr>
              <w:divsChild>
                <w:div w:id="1265843150">
                  <w:marLeft w:val="0"/>
                  <w:marRight w:val="0"/>
                  <w:marTop w:val="0"/>
                  <w:marBottom w:val="0"/>
                  <w:divBdr>
                    <w:top w:val="none" w:sz="0" w:space="0" w:color="auto"/>
                    <w:left w:val="none" w:sz="0" w:space="0" w:color="auto"/>
                    <w:bottom w:val="none" w:sz="0" w:space="0" w:color="auto"/>
                    <w:right w:val="none" w:sz="0" w:space="0" w:color="auto"/>
                  </w:divBdr>
                  <w:divsChild>
                    <w:div w:id="1173254611">
                      <w:marLeft w:val="0"/>
                      <w:marRight w:val="0"/>
                      <w:marTop w:val="0"/>
                      <w:marBottom w:val="0"/>
                      <w:divBdr>
                        <w:top w:val="none" w:sz="0" w:space="0" w:color="auto"/>
                        <w:left w:val="none" w:sz="0" w:space="0" w:color="auto"/>
                        <w:bottom w:val="none" w:sz="0" w:space="0" w:color="auto"/>
                        <w:right w:val="none" w:sz="0" w:space="0" w:color="auto"/>
                      </w:divBdr>
                      <w:divsChild>
                        <w:div w:id="286350277">
                          <w:marLeft w:val="0"/>
                          <w:marRight w:val="0"/>
                          <w:marTop w:val="0"/>
                          <w:marBottom w:val="0"/>
                          <w:divBdr>
                            <w:top w:val="none" w:sz="0" w:space="0" w:color="auto"/>
                            <w:left w:val="none" w:sz="0" w:space="0" w:color="auto"/>
                            <w:bottom w:val="none" w:sz="0" w:space="0" w:color="auto"/>
                            <w:right w:val="none" w:sz="0" w:space="0" w:color="auto"/>
                          </w:divBdr>
                          <w:divsChild>
                            <w:div w:id="984042528">
                              <w:marLeft w:val="0"/>
                              <w:marRight w:val="0"/>
                              <w:marTop w:val="0"/>
                              <w:marBottom w:val="0"/>
                              <w:divBdr>
                                <w:top w:val="none" w:sz="0" w:space="0" w:color="auto"/>
                                <w:left w:val="none" w:sz="0" w:space="0" w:color="auto"/>
                                <w:bottom w:val="none" w:sz="0" w:space="0" w:color="auto"/>
                                <w:right w:val="none" w:sz="0" w:space="0" w:color="auto"/>
                              </w:divBdr>
                              <w:divsChild>
                                <w:div w:id="1535844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53754915">
      <w:bodyDiv w:val="1"/>
      <w:marLeft w:val="0"/>
      <w:marRight w:val="0"/>
      <w:marTop w:val="0"/>
      <w:marBottom w:val="0"/>
      <w:divBdr>
        <w:top w:val="none" w:sz="0" w:space="0" w:color="auto"/>
        <w:left w:val="none" w:sz="0" w:space="0" w:color="auto"/>
        <w:bottom w:val="none" w:sz="0" w:space="0" w:color="auto"/>
        <w:right w:val="none" w:sz="0" w:space="0" w:color="auto"/>
      </w:divBdr>
    </w:div>
    <w:div w:id="981734375">
      <w:bodyDiv w:val="1"/>
      <w:marLeft w:val="0"/>
      <w:marRight w:val="0"/>
      <w:marTop w:val="0"/>
      <w:marBottom w:val="0"/>
      <w:divBdr>
        <w:top w:val="none" w:sz="0" w:space="0" w:color="auto"/>
        <w:left w:val="none" w:sz="0" w:space="0" w:color="auto"/>
        <w:bottom w:val="none" w:sz="0" w:space="0" w:color="auto"/>
        <w:right w:val="none" w:sz="0" w:space="0" w:color="auto"/>
      </w:divBdr>
    </w:div>
    <w:div w:id="987904638">
      <w:bodyDiv w:val="1"/>
      <w:marLeft w:val="0"/>
      <w:marRight w:val="0"/>
      <w:marTop w:val="0"/>
      <w:marBottom w:val="0"/>
      <w:divBdr>
        <w:top w:val="none" w:sz="0" w:space="0" w:color="auto"/>
        <w:left w:val="none" w:sz="0" w:space="0" w:color="auto"/>
        <w:bottom w:val="none" w:sz="0" w:space="0" w:color="auto"/>
        <w:right w:val="none" w:sz="0" w:space="0" w:color="auto"/>
      </w:divBdr>
      <w:divsChild>
        <w:div w:id="1524056794">
          <w:marLeft w:val="0"/>
          <w:marRight w:val="0"/>
          <w:marTop w:val="0"/>
          <w:marBottom w:val="0"/>
          <w:divBdr>
            <w:top w:val="none" w:sz="0" w:space="0" w:color="auto"/>
            <w:left w:val="none" w:sz="0" w:space="0" w:color="auto"/>
            <w:bottom w:val="none" w:sz="0" w:space="0" w:color="auto"/>
            <w:right w:val="none" w:sz="0" w:space="0" w:color="auto"/>
          </w:divBdr>
          <w:divsChild>
            <w:div w:id="858664048">
              <w:marLeft w:val="0"/>
              <w:marRight w:val="0"/>
              <w:marTop w:val="0"/>
              <w:marBottom w:val="0"/>
              <w:divBdr>
                <w:top w:val="none" w:sz="0" w:space="0" w:color="auto"/>
                <w:left w:val="none" w:sz="0" w:space="0" w:color="auto"/>
                <w:bottom w:val="none" w:sz="0" w:space="0" w:color="auto"/>
                <w:right w:val="none" w:sz="0" w:space="0" w:color="auto"/>
              </w:divBdr>
              <w:divsChild>
                <w:div w:id="1391424298">
                  <w:marLeft w:val="0"/>
                  <w:marRight w:val="0"/>
                  <w:marTop w:val="0"/>
                  <w:marBottom w:val="0"/>
                  <w:divBdr>
                    <w:top w:val="none" w:sz="0" w:space="0" w:color="auto"/>
                    <w:left w:val="none" w:sz="0" w:space="0" w:color="auto"/>
                    <w:bottom w:val="none" w:sz="0" w:space="0" w:color="auto"/>
                    <w:right w:val="none" w:sz="0" w:space="0" w:color="auto"/>
                  </w:divBdr>
                  <w:divsChild>
                    <w:div w:id="1227951938">
                      <w:marLeft w:val="0"/>
                      <w:marRight w:val="0"/>
                      <w:marTop w:val="0"/>
                      <w:marBottom w:val="0"/>
                      <w:divBdr>
                        <w:top w:val="none" w:sz="0" w:space="0" w:color="auto"/>
                        <w:left w:val="none" w:sz="0" w:space="0" w:color="auto"/>
                        <w:bottom w:val="none" w:sz="0" w:space="0" w:color="auto"/>
                        <w:right w:val="none" w:sz="0" w:space="0" w:color="auto"/>
                      </w:divBdr>
                      <w:divsChild>
                        <w:div w:id="139268216">
                          <w:marLeft w:val="0"/>
                          <w:marRight w:val="0"/>
                          <w:marTop w:val="0"/>
                          <w:marBottom w:val="0"/>
                          <w:divBdr>
                            <w:top w:val="none" w:sz="0" w:space="0" w:color="auto"/>
                            <w:left w:val="none" w:sz="0" w:space="0" w:color="auto"/>
                            <w:bottom w:val="none" w:sz="0" w:space="0" w:color="auto"/>
                            <w:right w:val="none" w:sz="0" w:space="0" w:color="auto"/>
                          </w:divBdr>
                          <w:divsChild>
                            <w:div w:id="396781295">
                              <w:marLeft w:val="0"/>
                              <w:marRight w:val="0"/>
                              <w:marTop w:val="0"/>
                              <w:marBottom w:val="0"/>
                              <w:divBdr>
                                <w:top w:val="none" w:sz="0" w:space="0" w:color="auto"/>
                                <w:left w:val="none" w:sz="0" w:space="0" w:color="auto"/>
                                <w:bottom w:val="none" w:sz="0" w:space="0" w:color="auto"/>
                                <w:right w:val="none" w:sz="0" w:space="0" w:color="auto"/>
                              </w:divBdr>
                              <w:divsChild>
                                <w:div w:id="640501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4169183">
      <w:bodyDiv w:val="1"/>
      <w:marLeft w:val="0"/>
      <w:marRight w:val="0"/>
      <w:marTop w:val="0"/>
      <w:marBottom w:val="0"/>
      <w:divBdr>
        <w:top w:val="none" w:sz="0" w:space="0" w:color="auto"/>
        <w:left w:val="none" w:sz="0" w:space="0" w:color="auto"/>
        <w:bottom w:val="none" w:sz="0" w:space="0" w:color="auto"/>
        <w:right w:val="none" w:sz="0" w:space="0" w:color="auto"/>
      </w:divBdr>
      <w:divsChild>
        <w:div w:id="1273584501">
          <w:marLeft w:val="0"/>
          <w:marRight w:val="0"/>
          <w:marTop w:val="0"/>
          <w:marBottom w:val="0"/>
          <w:divBdr>
            <w:top w:val="none" w:sz="0" w:space="0" w:color="auto"/>
            <w:left w:val="none" w:sz="0" w:space="0" w:color="auto"/>
            <w:bottom w:val="none" w:sz="0" w:space="0" w:color="auto"/>
            <w:right w:val="none" w:sz="0" w:space="0" w:color="auto"/>
          </w:divBdr>
          <w:divsChild>
            <w:div w:id="1053040394">
              <w:marLeft w:val="0"/>
              <w:marRight w:val="0"/>
              <w:marTop w:val="0"/>
              <w:marBottom w:val="0"/>
              <w:divBdr>
                <w:top w:val="none" w:sz="0" w:space="0" w:color="auto"/>
                <w:left w:val="none" w:sz="0" w:space="0" w:color="auto"/>
                <w:bottom w:val="none" w:sz="0" w:space="0" w:color="auto"/>
                <w:right w:val="none" w:sz="0" w:space="0" w:color="auto"/>
              </w:divBdr>
              <w:divsChild>
                <w:div w:id="296374322">
                  <w:marLeft w:val="0"/>
                  <w:marRight w:val="0"/>
                  <w:marTop w:val="0"/>
                  <w:marBottom w:val="0"/>
                  <w:divBdr>
                    <w:top w:val="none" w:sz="0" w:space="0" w:color="auto"/>
                    <w:left w:val="none" w:sz="0" w:space="0" w:color="auto"/>
                    <w:bottom w:val="none" w:sz="0" w:space="0" w:color="auto"/>
                    <w:right w:val="none" w:sz="0" w:space="0" w:color="auto"/>
                  </w:divBdr>
                  <w:divsChild>
                    <w:div w:id="316308319">
                      <w:marLeft w:val="0"/>
                      <w:marRight w:val="0"/>
                      <w:marTop w:val="0"/>
                      <w:marBottom w:val="0"/>
                      <w:divBdr>
                        <w:top w:val="none" w:sz="0" w:space="0" w:color="auto"/>
                        <w:left w:val="none" w:sz="0" w:space="0" w:color="auto"/>
                        <w:bottom w:val="none" w:sz="0" w:space="0" w:color="auto"/>
                        <w:right w:val="none" w:sz="0" w:space="0" w:color="auto"/>
                      </w:divBdr>
                      <w:divsChild>
                        <w:div w:id="1348287609">
                          <w:marLeft w:val="0"/>
                          <w:marRight w:val="0"/>
                          <w:marTop w:val="0"/>
                          <w:marBottom w:val="0"/>
                          <w:divBdr>
                            <w:top w:val="none" w:sz="0" w:space="0" w:color="auto"/>
                            <w:left w:val="none" w:sz="0" w:space="0" w:color="auto"/>
                            <w:bottom w:val="none" w:sz="0" w:space="0" w:color="auto"/>
                            <w:right w:val="none" w:sz="0" w:space="0" w:color="auto"/>
                          </w:divBdr>
                          <w:divsChild>
                            <w:div w:id="225804159">
                              <w:marLeft w:val="0"/>
                              <w:marRight w:val="0"/>
                              <w:marTop w:val="0"/>
                              <w:marBottom w:val="0"/>
                              <w:divBdr>
                                <w:top w:val="none" w:sz="0" w:space="0" w:color="auto"/>
                                <w:left w:val="none" w:sz="0" w:space="0" w:color="auto"/>
                                <w:bottom w:val="none" w:sz="0" w:space="0" w:color="auto"/>
                                <w:right w:val="none" w:sz="0" w:space="0" w:color="auto"/>
                              </w:divBdr>
                              <w:divsChild>
                                <w:div w:id="510878457">
                                  <w:marLeft w:val="0"/>
                                  <w:marRight w:val="0"/>
                                  <w:marTop w:val="0"/>
                                  <w:marBottom w:val="0"/>
                                  <w:divBdr>
                                    <w:top w:val="none" w:sz="0" w:space="0" w:color="auto"/>
                                    <w:left w:val="none" w:sz="0" w:space="0" w:color="auto"/>
                                    <w:bottom w:val="none" w:sz="0" w:space="0" w:color="auto"/>
                                    <w:right w:val="none" w:sz="0" w:space="0" w:color="auto"/>
                                  </w:divBdr>
                                  <w:divsChild>
                                    <w:div w:id="1528711185">
                                      <w:marLeft w:val="0"/>
                                      <w:marRight w:val="0"/>
                                      <w:marTop w:val="0"/>
                                      <w:marBottom w:val="0"/>
                                      <w:divBdr>
                                        <w:top w:val="none" w:sz="0" w:space="0" w:color="auto"/>
                                        <w:left w:val="none" w:sz="0" w:space="0" w:color="auto"/>
                                        <w:bottom w:val="none" w:sz="0" w:space="0" w:color="auto"/>
                                        <w:right w:val="none" w:sz="0" w:space="0" w:color="auto"/>
                                      </w:divBdr>
                                      <w:divsChild>
                                        <w:div w:id="1465925128">
                                          <w:marLeft w:val="0"/>
                                          <w:marRight w:val="0"/>
                                          <w:marTop w:val="0"/>
                                          <w:marBottom w:val="0"/>
                                          <w:divBdr>
                                            <w:top w:val="none" w:sz="0" w:space="0" w:color="auto"/>
                                            <w:left w:val="none" w:sz="0" w:space="0" w:color="auto"/>
                                            <w:bottom w:val="none" w:sz="0" w:space="0" w:color="auto"/>
                                            <w:right w:val="none" w:sz="0" w:space="0" w:color="auto"/>
                                          </w:divBdr>
                                          <w:divsChild>
                                            <w:div w:id="195967402">
                                              <w:marLeft w:val="0"/>
                                              <w:marRight w:val="0"/>
                                              <w:marTop w:val="0"/>
                                              <w:marBottom w:val="0"/>
                                              <w:divBdr>
                                                <w:top w:val="none" w:sz="0" w:space="0" w:color="auto"/>
                                                <w:left w:val="none" w:sz="0" w:space="0" w:color="auto"/>
                                                <w:bottom w:val="none" w:sz="0" w:space="0" w:color="auto"/>
                                                <w:right w:val="none" w:sz="0" w:space="0" w:color="auto"/>
                                              </w:divBdr>
                                              <w:divsChild>
                                                <w:div w:id="369112945">
                                                  <w:marLeft w:val="0"/>
                                                  <w:marRight w:val="0"/>
                                                  <w:marTop w:val="0"/>
                                                  <w:marBottom w:val="0"/>
                                                  <w:divBdr>
                                                    <w:top w:val="none" w:sz="0" w:space="0" w:color="auto"/>
                                                    <w:left w:val="none" w:sz="0" w:space="0" w:color="auto"/>
                                                    <w:bottom w:val="none" w:sz="0" w:space="0" w:color="auto"/>
                                                    <w:right w:val="none" w:sz="0" w:space="0" w:color="auto"/>
                                                  </w:divBdr>
                                                  <w:divsChild>
                                                    <w:div w:id="400830748">
                                                      <w:marLeft w:val="0"/>
                                                      <w:marRight w:val="0"/>
                                                      <w:marTop w:val="0"/>
                                                      <w:marBottom w:val="0"/>
                                                      <w:divBdr>
                                                        <w:top w:val="none" w:sz="0" w:space="0" w:color="auto"/>
                                                        <w:left w:val="none" w:sz="0" w:space="0" w:color="auto"/>
                                                        <w:bottom w:val="none" w:sz="0" w:space="0" w:color="auto"/>
                                                        <w:right w:val="none" w:sz="0" w:space="0" w:color="auto"/>
                                                      </w:divBdr>
                                                      <w:divsChild>
                                                        <w:div w:id="974799123">
                                                          <w:marLeft w:val="0"/>
                                                          <w:marRight w:val="0"/>
                                                          <w:marTop w:val="0"/>
                                                          <w:marBottom w:val="0"/>
                                                          <w:divBdr>
                                                            <w:top w:val="none" w:sz="0" w:space="0" w:color="auto"/>
                                                            <w:left w:val="none" w:sz="0" w:space="0" w:color="auto"/>
                                                            <w:bottom w:val="none" w:sz="0" w:space="0" w:color="auto"/>
                                                            <w:right w:val="none" w:sz="0" w:space="0" w:color="auto"/>
                                                          </w:divBdr>
                                                          <w:divsChild>
                                                            <w:div w:id="38668330">
                                                              <w:marLeft w:val="0"/>
                                                              <w:marRight w:val="0"/>
                                                              <w:marTop w:val="0"/>
                                                              <w:marBottom w:val="0"/>
                                                              <w:divBdr>
                                                                <w:top w:val="none" w:sz="0" w:space="0" w:color="auto"/>
                                                                <w:left w:val="none" w:sz="0" w:space="0" w:color="auto"/>
                                                                <w:bottom w:val="none" w:sz="0" w:space="0" w:color="auto"/>
                                                                <w:right w:val="none" w:sz="0" w:space="0" w:color="auto"/>
                                                              </w:divBdr>
                                                              <w:divsChild>
                                                                <w:div w:id="1229415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7432408">
                                      <w:marLeft w:val="0"/>
                                      <w:marRight w:val="0"/>
                                      <w:marTop w:val="0"/>
                                      <w:marBottom w:val="0"/>
                                      <w:divBdr>
                                        <w:top w:val="none" w:sz="0" w:space="0" w:color="auto"/>
                                        <w:left w:val="none" w:sz="0" w:space="0" w:color="auto"/>
                                        <w:bottom w:val="none" w:sz="0" w:space="0" w:color="auto"/>
                                        <w:right w:val="none" w:sz="0" w:space="0" w:color="auto"/>
                                      </w:divBdr>
                                      <w:divsChild>
                                        <w:div w:id="1078864317">
                                          <w:marLeft w:val="0"/>
                                          <w:marRight w:val="0"/>
                                          <w:marTop w:val="0"/>
                                          <w:marBottom w:val="0"/>
                                          <w:divBdr>
                                            <w:top w:val="none" w:sz="0" w:space="0" w:color="auto"/>
                                            <w:left w:val="none" w:sz="0" w:space="0" w:color="auto"/>
                                            <w:bottom w:val="none" w:sz="0" w:space="0" w:color="auto"/>
                                            <w:right w:val="none" w:sz="0" w:space="0" w:color="auto"/>
                                          </w:divBdr>
                                          <w:divsChild>
                                            <w:div w:id="1017930844">
                                              <w:marLeft w:val="0"/>
                                              <w:marRight w:val="0"/>
                                              <w:marTop w:val="0"/>
                                              <w:marBottom w:val="0"/>
                                              <w:divBdr>
                                                <w:top w:val="none" w:sz="0" w:space="0" w:color="auto"/>
                                                <w:left w:val="none" w:sz="0" w:space="0" w:color="auto"/>
                                                <w:bottom w:val="none" w:sz="0" w:space="0" w:color="auto"/>
                                                <w:right w:val="none" w:sz="0" w:space="0" w:color="auto"/>
                                              </w:divBdr>
                                              <w:divsChild>
                                                <w:div w:id="6832935">
                                                  <w:marLeft w:val="0"/>
                                                  <w:marRight w:val="0"/>
                                                  <w:marTop w:val="0"/>
                                                  <w:marBottom w:val="0"/>
                                                  <w:divBdr>
                                                    <w:top w:val="none" w:sz="0" w:space="0" w:color="auto"/>
                                                    <w:left w:val="none" w:sz="0" w:space="0" w:color="auto"/>
                                                    <w:bottom w:val="none" w:sz="0" w:space="0" w:color="auto"/>
                                                    <w:right w:val="none" w:sz="0" w:space="0" w:color="auto"/>
                                                  </w:divBdr>
                                                  <w:divsChild>
                                                    <w:div w:id="1791434477">
                                                      <w:marLeft w:val="0"/>
                                                      <w:marRight w:val="0"/>
                                                      <w:marTop w:val="0"/>
                                                      <w:marBottom w:val="0"/>
                                                      <w:divBdr>
                                                        <w:top w:val="none" w:sz="0" w:space="0" w:color="auto"/>
                                                        <w:left w:val="none" w:sz="0" w:space="0" w:color="auto"/>
                                                        <w:bottom w:val="none" w:sz="0" w:space="0" w:color="auto"/>
                                                        <w:right w:val="none" w:sz="0" w:space="0" w:color="auto"/>
                                                      </w:divBdr>
                                                      <w:divsChild>
                                                        <w:div w:id="787697018">
                                                          <w:marLeft w:val="0"/>
                                                          <w:marRight w:val="0"/>
                                                          <w:marTop w:val="0"/>
                                                          <w:marBottom w:val="0"/>
                                                          <w:divBdr>
                                                            <w:top w:val="none" w:sz="0" w:space="0" w:color="auto"/>
                                                            <w:left w:val="none" w:sz="0" w:space="0" w:color="auto"/>
                                                            <w:bottom w:val="none" w:sz="0" w:space="0" w:color="auto"/>
                                                            <w:right w:val="none" w:sz="0" w:space="0" w:color="auto"/>
                                                          </w:divBdr>
                                                          <w:divsChild>
                                                            <w:div w:id="94595271">
                                                              <w:marLeft w:val="0"/>
                                                              <w:marRight w:val="0"/>
                                                              <w:marTop w:val="0"/>
                                                              <w:marBottom w:val="0"/>
                                                              <w:divBdr>
                                                                <w:top w:val="none" w:sz="0" w:space="0" w:color="auto"/>
                                                                <w:left w:val="none" w:sz="0" w:space="0" w:color="auto"/>
                                                                <w:bottom w:val="none" w:sz="0" w:space="0" w:color="auto"/>
                                                                <w:right w:val="none" w:sz="0" w:space="0" w:color="auto"/>
                                                              </w:divBdr>
                                                              <w:divsChild>
                                                                <w:div w:id="1065183760">
                                                                  <w:marLeft w:val="0"/>
                                                                  <w:marRight w:val="0"/>
                                                                  <w:marTop w:val="0"/>
                                                                  <w:marBottom w:val="0"/>
                                                                  <w:divBdr>
                                                                    <w:top w:val="none" w:sz="0" w:space="0" w:color="auto"/>
                                                                    <w:left w:val="none" w:sz="0" w:space="0" w:color="auto"/>
                                                                    <w:bottom w:val="none" w:sz="0" w:space="0" w:color="auto"/>
                                                                    <w:right w:val="none" w:sz="0" w:space="0" w:color="auto"/>
                                                                  </w:divBdr>
                                                                  <w:divsChild>
                                                                    <w:div w:id="1272393780">
                                                                      <w:marLeft w:val="0"/>
                                                                      <w:marRight w:val="0"/>
                                                                      <w:marTop w:val="0"/>
                                                                      <w:marBottom w:val="0"/>
                                                                      <w:divBdr>
                                                                        <w:top w:val="none" w:sz="0" w:space="0" w:color="auto"/>
                                                                        <w:left w:val="none" w:sz="0" w:space="0" w:color="auto"/>
                                                                        <w:bottom w:val="none" w:sz="0" w:space="0" w:color="auto"/>
                                                                        <w:right w:val="none" w:sz="0" w:space="0" w:color="auto"/>
                                                                      </w:divBdr>
                                                                      <w:divsChild>
                                                                        <w:div w:id="1225217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06321452">
      <w:bodyDiv w:val="1"/>
      <w:marLeft w:val="0"/>
      <w:marRight w:val="0"/>
      <w:marTop w:val="0"/>
      <w:marBottom w:val="0"/>
      <w:divBdr>
        <w:top w:val="none" w:sz="0" w:space="0" w:color="auto"/>
        <w:left w:val="none" w:sz="0" w:space="0" w:color="auto"/>
        <w:bottom w:val="none" w:sz="0" w:space="0" w:color="auto"/>
        <w:right w:val="none" w:sz="0" w:space="0" w:color="auto"/>
      </w:divBdr>
    </w:div>
    <w:div w:id="1012531886">
      <w:bodyDiv w:val="1"/>
      <w:marLeft w:val="0"/>
      <w:marRight w:val="0"/>
      <w:marTop w:val="0"/>
      <w:marBottom w:val="0"/>
      <w:divBdr>
        <w:top w:val="none" w:sz="0" w:space="0" w:color="auto"/>
        <w:left w:val="none" w:sz="0" w:space="0" w:color="auto"/>
        <w:bottom w:val="none" w:sz="0" w:space="0" w:color="auto"/>
        <w:right w:val="none" w:sz="0" w:space="0" w:color="auto"/>
      </w:divBdr>
    </w:div>
    <w:div w:id="1015308877">
      <w:bodyDiv w:val="1"/>
      <w:marLeft w:val="0"/>
      <w:marRight w:val="0"/>
      <w:marTop w:val="0"/>
      <w:marBottom w:val="0"/>
      <w:divBdr>
        <w:top w:val="none" w:sz="0" w:space="0" w:color="auto"/>
        <w:left w:val="none" w:sz="0" w:space="0" w:color="auto"/>
        <w:bottom w:val="none" w:sz="0" w:space="0" w:color="auto"/>
        <w:right w:val="none" w:sz="0" w:space="0" w:color="auto"/>
      </w:divBdr>
    </w:div>
    <w:div w:id="1022828673">
      <w:bodyDiv w:val="1"/>
      <w:marLeft w:val="0"/>
      <w:marRight w:val="0"/>
      <w:marTop w:val="0"/>
      <w:marBottom w:val="0"/>
      <w:divBdr>
        <w:top w:val="none" w:sz="0" w:space="0" w:color="auto"/>
        <w:left w:val="none" w:sz="0" w:space="0" w:color="auto"/>
        <w:bottom w:val="none" w:sz="0" w:space="0" w:color="auto"/>
        <w:right w:val="none" w:sz="0" w:space="0" w:color="auto"/>
      </w:divBdr>
    </w:div>
    <w:div w:id="1025248730">
      <w:bodyDiv w:val="1"/>
      <w:marLeft w:val="0"/>
      <w:marRight w:val="0"/>
      <w:marTop w:val="0"/>
      <w:marBottom w:val="0"/>
      <w:divBdr>
        <w:top w:val="none" w:sz="0" w:space="0" w:color="auto"/>
        <w:left w:val="none" w:sz="0" w:space="0" w:color="auto"/>
        <w:bottom w:val="none" w:sz="0" w:space="0" w:color="auto"/>
        <w:right w:val="none" w:sz="0" w:space="0" w:color="auto"/>
      </w:divBdr>
    </w:div>
    <w:div w:id="1070734300">
      <w:bodyDiv w:val="1"/>
      <w:marLeft w:val="0"/>
      <w:marRight w:val="0"/>
      <w:marTop w:val="0"/>
      <w:marBottom w:val="0"/>
      <w:divBdr>
        <w:top w:val="none" w:sz="0" w:space="0" w:color="auto"/>
        <w:left w:val="none" w:sz="0" w:space="0" w:color="auto"/>
        <w:bottom w:val="none" w:sz="0" w:space="0" w:color="auto"/>
        <w:right w:val="none" w:sz="0" w:space="0" w:color="auto"/>
      </w:divBdr>
    </w:div>
    <w:div w:id="1098449601">
      <w:bodyDiv w:val="1"/>
      <w:marLeft w:val="0"/>
      <w:marRight w:val="0"/>
      <w:marTop w:val="0"/>
      <w:marBottom w:val="0"/>
      <w:divBdr>
        <w:top w:val="none" w:sz="0" w:space="0" w:color="auto"/>
        <w:left w:val="none" w:sz="0" w:space="0" w:color="auto"/>
        <w:bottom w:val="none" w:sz="0" w:space="0" w:color="auto"/>
        <w:right w:val="none" w:sz="0" w:space="0" w:color="auto"/>
      </w:divBdr>
    </w:div>
    <w:div w:id="1112243425">
      <w:bodyDiv w:val="1"/>
      <w:marLeft w:val="0"/>
      <w:marRight w:val="0"/>
      <w:marTop w:val="0"/>
      <w:marBottom w:val="0"/>
      <w:divBdr>
        <w:top w:val="none" w:sz="0" w:space="0" w:color="auto"/>
        <w:left w:val="none" w:sz="0" w:space="0" w:color="auto"/>
        <w:bottom w:val="none" w:sz="0" w:space="0" w:color="auto"/>
        <w:right w:val="none" w:sz="0" w:space="0" w:color="auto"/>
      </w:divBdr>
    </w:div>
    <w:div w:id="1113550604">
      <w:bodyDiv w:val="1"/>
      <w:marLeft w:val="0"/>
      <w:marRight w:val="0"/>
      <w:marTop w:val="0"/>
      <w:marBottom w:val="0"/>
      <w:divBdr>
        <w:top w:val="none" w:sz="0" w:space="0" w:color="auto"/>
        <w:left w:val="none" w:sz="0" w:space="0" w:color="auto"/>
        <w:bottom w:val="none" w:sz="0" w:space="0" w:color="auto"/>
        <w:right w:val="none" w:sz="0" w:space="0" w:color="auto"/>
      </w:divBdr>
      <w:divsChild>
        <w:div w:id="424424847">
          <w:marLeft w:val="0"/>
          <w:marRight w:val="0"/>
          <w:marTop w:val="0"/>
          <w:marBottom w:val="0"/>
          <w:divBdr>
            <w:top w:val="none" w:sz="0" w:space="0" w:color="auto"/>
            <w:left w:val="none" w:sz="0" w:space="0" w:color="auto"/>
            <w:bottom w:val="none" w:sz="0" w:space="0" w:color="auto"/>
            <w:right w:val="none" w:sz="0" w:space="0" w:color="auto"/>
          </w:divBdr>
          <w:divsChild>
            <w:div w:id="1476490125">
              <w:marLeft w:val="0"/>
              <w:marRight w:val="0"/>
              <w:marTop w:val="0"/>
              <w:marBottom w:val="0"/>
              <w:divBdr>
                <w:top w:val="none" w:sz="0" w:space="0" w:color="auto"/>
                <w:left w:val="none" w:sz="0" w:space="0" w:color="auto"/>
                <w:bottom w:val="none" w:sz="0" w:space="0" w:color="auto"/>
                <w:right w:val="none" w:sz="0" w:space="0" w:color="auto"/>
              </w:divBdr>
              <w:divsChild>
                <w:div w:id="666177146">
                  <w:marLeft w:val="0"/>
                  <w:marRight w:val="0"/>
                  <w:marTop w:val="0"/>
                  <w:marBottom w:val="0"/>
                  <w:divBdr>
                    <w:top w:val="none" w:sz="0" w:space="0" w:color="auto"/>
                    <w:left w:val="none" w:sz="0" w:space="0" w:color="auto"/>
                    <w:bottom w:val="none" w:sz="0" w:space="0" w:color="auto"/>
                    <w:right w:val="none" w:sz="0" w:space="0" w:color="auto"/>
                  </w:divBdr>
                  <w:divsChild>
                    <w:div w:id="2146238965">
                      <w:marLeft w:val="0"/>
                      <w:marRight w:val="0"/>
                      <w:marTop w:val="0"/>
                      <w:marBottom w:val="0"/>
                      <w:divBdr>
                        <w:top w:val="none" w:sz="0" w:space="0" w:color="auto"/>
                        <w:left w:val="none" w:sz="0" w:space="0" w:color="auto"/>
                        <w:bottom w:val="none" w:sz="0" w:space="0" w:color="auto"/>
                        <w:right w:val="none" w:sz="0" w:space="0" w:color="auto"/>
                      </w:divBdr>
                      <w:divsChild>
                        <w:div w:id="1804957030">
                          <w:marLeft w:val="0"/>
                          <w:marRight w:val="0"/>
                          <w:marTop w:val="0"/>
                          <w:marBottom w:val="0"/>
                          <w:divBdr>
                            <w:top w:val="none" w:sz="0" w:space="0" w:color="auto"/>
                            <w:left w:val="none" w:sz="0" w:space="0" w:color="auto"/>
                            <w:bottom w:val="none" w:sz="0" w:space="0" w:color="auto"/>
                            <w:right w:val="none" w:sz="0" w:space="0" w:color="auto"/>
                          </w:divBdr>
                          <w:divsChild>
                            <w:div w:id="1737823573">
                              <w:marLeft w:val="0"/>
                              <w:marRight w:val="0"/>
                              <w:marTop w:val="0"/>
                              <w:marBottom w:val="0"/>
                              <w:divBdr>
                                <w:top w:val="none" w:sz="0" w:space="0" w:color="auto"/>
                                <w:left w:val="none" w:sz="0" w:space="0" w:color="auto"/>
                                <w:bottom w:val="none" w:sz="0" w:space="0" w:color="auto"/>
                                <w:right w:val="none" w:sz="0" w:space="0" w:color="auto"/>
                              </w:divBdr>
                              <w:divsChild>
                                <w:div w:id="216596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4130353">
      <w:bodyDiv w:val="1"/>
      <w:marLeft w:val="0"/>
      <w:marRight w:val="0"/>
      <w:marTop w:val="0"/>
      <w:marBottom w:val="0"/>
      <w:divBdr>
        <w:top w:val="none" w:sz="0" w:space="0" w:color="auto"/>
        <w:left w:val="none" w:sz="0" w:space="0" w:color="auto"/>
        <w:bottom w:val="none" w:sz="0" w:space="0" w:color="auto"/>
        <w:right w:val="none" w:sz="0" w:space="0" w:color="auto"/>
      </w:divBdr>
    </w:div>
    <w:div w:id="1142236050">
      <w:bodyDiv w:val="1"/>
      <w:marLeft w:val="0"/>
      <w:marRight w:val="0"/>
      <w:marTop w:val="0"/>
      <w:marBottom w:val="0"/>
      <w:divBdr>
        <w:top w:val="none" w:sz="0" w:space="0" w:color="auto"/>
        <w:left w:val="none" w:sz="0" w:space="0" w:color="auto"/>
        <w:bottom w:val="none" w:sz="0" w:space="0" w:color="auto"/>
        <w:right w:val="none" w:sz="0" w:space="0" w:color="auto"/>
      </w:divBdr>
      <w:divsChild>
        <w:div w:id="2015910653">
          <w:marLeft w:val="0"/>
          <w:marRight w:val="0"/>
          <w:marTop w:val="0"/>
          <w:marBottom w:val="0"/>
          <w:divBdr>
            <w:top w:val="none" w:sz="0" w:space="0" w:color="auto"/>
            <w:left w:val="none" w:sz="0" w:space="0" w:color="auto"/>
            <w:bottom w:val="none" w:sz="0" w:space="0" w:color="auto"/>
            <w:right w:val="none" w:sz="0" w:space="0" w:color="auto"/>
          </w:divBdr>
          <w:divsChild>
            <w:div w:id="1735546215">
              <w:marLeft w:val="0"/>
              <w:marRight w:val="0"/>
              <w:marTop w:val="0"/>
              <w:marBottom w:val="0"/>
              <w:divBdr>
                <w:top w:val="none" w:sz="0" w:space="0" w:color="auto"/>
                <w:left w:val="none" w:sz="0" w:space="0" w:color="auto"/>
                <w:bottom w:val="none" w:sz="0" w:space="0" w:color="auto"/>
                <w:right w:val="none" w:sz="0" w:space="0" w:color="auto"/>
              </w:divBdr>
              <w:divsChild>
                <w:div w:id="1200514338">
                  <w:marLeft w:val="0"/>
                  <w:marRight w:val="0"/>
                  <w:marTop w:val="0"/>
                  <w:marBottom w:val="0"/>
                  <w:divBdr>
                    <w:top w:val="none" w:sz="0" w:space="0" w:color="auto"/>
                    <w:left w:val="none" w:sz="0" w:space="0" w:color="auto"/>
                    <w:bottom w:val="none" w:sz="0" w:space="0" w:color="auto"/>
                    <w:right w:val="none" w:sz="0" w:space="0" w:color="auto"/>
                  </w:divBdr>
                  <w:divsChild>
                    <w:div w:id="132721959">
                      <w:marLeft w:val="0"/>
                      <w:marRight w:val="0"/>
                      <w:marTop w:val="0"/>
                      <w:marBottom w:val="0"/>
                      <w:divBdr>
                        <w:top w:val="none" w:sz="0" w:space="0" w:color="auto"/>
                        <w:left w:val="none" w:sz="0" w:space="0" w:color="auto"/>
                        <w:bottom w:val="none" w:sz="0" w:space="0" w:color="auto"/>
                        <w:right w:val="none" w:sz="0" w:space="0" w:color="auto"/>
                      </w:divBdr>
                      <w:divsChild>
                        <w:div w:id="971010973">
                          <w:marLeft w:val="0"/>
                          <w:marRight w:val="0"/>
                          <w:marTop w:val="0"/>
                          <w:marBottom w:val="0"/>
                          <w:divBdr>
                            <w:top w:val="none" w:sz="0" w:space="0" w:color="auto"/>
                            <w:left w:val="none" w:sz="0" w:space="0" w:color="auto"/>
                            <w:bottom w:val="none" w:sz="0" w:space="0" w:color="auto"/>
                            <w:right w:val="none" w:sz="0" w:space="0" w:color="auto"/>
                          </w:divBdr>
                          <w:divsChild>
                            <w:div w:id="1788037023">
                              <w:marLeft w:val="0"/>
                              <w:marRight w:val="0"/>
                              <w:marTop w:val="0"/>
                              <w:marBottom w:val="0"/>
                              <w:divBdr>
                                <w:top w:val="none" w:sz="0" w:space="0" w:color="auto"/>
                                <w:left w:val="none" w:sz="0" w:space="0" w:color="auto"/>
                                <w:bottom w:val="none" w:sz="0" w:space="0" w:color="auto"/>
                                <w:right w:val="none" w:sz="0" w:space="0" w:color="auto"/>
                              </w:divBdr>
                              <w:divsChild>
                                <w:div w:id="107944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5972038">
      <w:bodyDiv w:val="1"/>
      <w:marLeft w:val="0"/>
      <w:marRight w:val="0"/>
      <w:marTop w:val="0"/>
      <w:marBottom w:val="0"/>
      <w:divBdr>
        <w:top w:val="none" w:sz="0" w:space="0" w:color="auto"/>
        <w:left w:val="none" w:sz="0" w:space="0" w:color="auto"/>
        <w:bottom w:val="none" w:sz="0" w:space="0" w:color="auto"/>
        <w:right w:val="none" w:sz="0" w:space="0" w:color="auto"/>
      </w:divBdr>
    </w:div>
    <w:div w:id="1190680988">
      <w:bodyDiv w:val="1"/>
      <w:marLeft w:val="0"/>
      <w:marRight w:val="0"/>
      <w:marTop w:val="0"/>
      <w:marBottom w:val="0"/>
      <w:divBdr>
        <w:top w:val="none" w:sz="0" w:space="0" w:color="auto"/>
        <w:left w:val="none" w:sz="0" w:space="0" w:color="auto"/>
        <w:bottom w:val="none" w:sz="0" w:space="0" w:color="auto"/>
        <w:right w:val="none" w:sz="0" w:space="0" w:color="auto"/>
      </w:divBdr>
    </w:div>
    <w:div w:id="1203979599">
      <w:bodyDiv w:val="1"/>
      <w:marLeft w:val="0"/>
      <w:marRight w:val="0"/>
      <w:marTop w:val="0"/>
      <w:marBottom w:val="0"/>
      <w:divBdr>
        <w:top w:val="none" w:sz="0" w:space="0" w:color="auto"/>
        <w:left w:val="none" w:sz="0" w:space="0" w:color="auto"/>
        <w:bottom w:val="none" w:sz="0" w:space="0" w:color="auto"/>
        <w:right w:val="none" w:sz="0" w:space="0" w:color="auto"/>
      </w:divBdr>
    </w:div>
    <w:div w:id="1264191122">
      <w:bodyDiv w:val="1"/>
      <w:marLeft w:val="0"/>
      <w:marRight w:val="0"/>
      <w:marTop w:val="0"/>
      <w:marBottom w:val="0"/>
      <w:divBdr>
        <w:top w:val="none" w:sz="0" w:space="0" w:color="auto"/>
        <w:left w:val="none" w:sz="0" w:space="0" w:color="auto"/>
        <w:bottom w:val="none" w:sz="0" w:space="0" w:color="auto"/>
        <w:right w:val="none" w:sz="0" w:space="0" w:color="auto"/>
      </w:divBdr>
    </w:div>
    <w:div w:id="1271356773">
      <w:bodyDiv w:val="1"/>
      <w:marLeft w:val="0"/>
      <w:marRight w:val="0"/>
      <w:marTop w:val="0"/>
      <w:marBottom w:val="0"/>
      <w:divBdr>
        <w:top w:val="none" w:sz="0" w:space="0" w:color="auto"/>
        <w:left w:val="none" w:sz="0" w:space="0" w:color="auto"/>
        <w:bottom w:val="none" w:sz="0" w:space="0" w:color="auto"/>
        <w:right w:val="none" w:sz="0" w:space="0" w:color="auto"/>
      </w:divBdr>
    </w:div>
    <w:div w:id="1289704803">
      <w:bodyDiv w:val="1"/>
      <w:marLeft w:val="0"/>
      <w:marRight w:val="0"/>
      <w:marTop w:val="0"/>
      <w:marBottom w:val="0"/>
      <w:divBdr>
        <w:top w:val="none" w:sz="0" w:space="0" w:color="auto"/>
        <w:left w:val="none" w:sz="0" w:space="0" w:color="auto"/>
        <w:bottom w:val="none" w:sz="0" w:space="0" w:color="auto"/>
        <w:right w:val="none" w:sz="0" w:space="0" w:color="auto"/>
      </w:divBdr>
    </w:div>
    <w:div w:id="1383484287">
      <w:bodyDiv w:val="1"/>
      <w:marLeft w:val="0"/>
      <w:marRight w:val="0"/>
      <w:marTop w:val="0"/>
      <w:marBottom w:val="0"/>
      <w:divBdr>
        <w:top w:val="none" w:sz="0" w:space="0" w:color="auto"/>
        <w:left w:val="none" w:sz="0" w:space="0" w:color="auto"/>
        <w:bottom w:val="none" w:sz="0" w:space="0" w:color="auto"/>
        <w:right w:val="none" w:sz="0" w:space="0" w:color="auto"/>
      </w:divBdr>
      <w:divsChild>
        <w:div w:id="1570770830">
          <w:marLeft w:val="0"/>
          <w:marRight w:val="0"/>
          <w:marTop w:val="0"/>
          <w:marBottom w:val="0"/>
          <w:divBdr>
            <w:top w:val="none" w:sz="0" w:space="0" w:color="auto"/>
            <w:left w:val="none" w:sz="0" w:space="0" w:color="auto"/>
            <w:bottom w:val="none" w:sz="0" w:space="0" w:color="auto"/>
            <w:right w:val="none" w:sz="0" w:space="0" w:color="auto"/>
          </w:divBdr>
          <w:divsChild>
            <w:div w:id="528494671">
              <w:marLeft w:val="0"/>
              <w:marRight w:val="0"/>
              <w:marTop w:val="0"/>
              <w:marBottom w:val="0"/>
              <w:divBdr>
                <w:top w:val="none" w:sz="0" w:space="0" w:color="auto"/>
                <w:left w:val="none" w:sz="0" w:space="0" w:color="auto"/>
                <w:bottom w:val="none" w:sz="0" w:space="0" w:color="auto"/>
                <w:right w:val="none" w:sz="0" w:space="0" w:color="auto"/>
              </w:divBdr>
              <w:divsChild>
                <w:div w:id="802383289">
                  <w:marLeft w:val="0"/>
                  <w:marRight w:val="0"/>
                  <w:marTop w:val="0"/>
                  <w:marBottom w:val="0"/>
                  <w:divBdr>
                    <w:top w:val="none" w:sz="0" w:space="0" w:color="auto"/>
                    <w:left w:val="none" w:sz="0" w:space="0" w:color="auto"/>
                    <w:bottom w:val="none" w:sz="0" w:space="0" w:color="auto"/>
                    <w:right w:val="none" w:sz="0" w:space="0" w:color="auto"/>
                  </w:divBdr>
                  <w:divsChild>
                    <w:div w:id="1276794627">
                      <w:marLeft w:val="0"/>
                      <w:marRight w:val="0"/>
                      <w:marTop w:val="0"/>
                      <w:marBottom w:val="0"/>
                      <w:divBdr>
                        <w:top w:val="none" w:sz="0" w:space="0" w:color="auto"/>
                        <w:left w:val="none" w:sz="0" w:space="0" w:color="auto"/>
                        <w:bottom w:val="none" w:sz="0" w:space="0" w:color="auto"/>
                        <w:right w:val="none" w:sz="0" w:space="0" w:color="auto"/>
                      </w:divBdr>
                      <w:divsChild>
                        <w:div w:id="963652446">
                          <w:marLeft w:val="0"/>
                          <w:marRight w:val="0"/>
                          <w:marTop w:val="0"/>
                          <w:marBottom w:val="0"/>
                          <w:divBdr>
                            <w:top w:val="none" w:sz="0" w:space="0" w:color="auto"/>
                            <w:left w:val="none" w:sz="0" w:space="0" w:color="auto"/>
                            <w:bottom w:val="none" w:sz="0" w:space="0" w:color="auto"/>
                            <w:right w:val="none" w:sz="0" w:space="0" w:color="auto"/>
                          </w:divBdr>
                          <w:divsChild>
                            <w:div w:id="1147823296">
                              <w:marLeft w:val="0"/>
                              <w:marRight w:val="0"/>
                              <w:marTop w:val="0"/>
                              <w:marBottom w:val="0"/>
                              <w:divBdr>
                                <w:top w:val="none" w:sz="0" w:space="0" w:color="auto"/>
                                <w:left w:val="none" w:sz="0" w:space="0" w:color="auto"/>
                                <w:bottom w:val="none" w:sz="0" w:space="0" w:color="auto"/>
                                <w:right w:val="none" w:sz="0" w:space="0" w:color="auto"/>
                              </w:divBdr>
                              <w:divsChild>
                                <w:div w:id="1212619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7477597">
      <w:bodyDiv w:val="1"/>
      <w:marLeft w:val="0"/>
      <w:marRight w:val="0"/>
      <w:marTop w:val="0"/>
      <w:marBottom w:val="0"/>
      <w:divBdr>
        <w:top w:val="none" w:sz="0" w:space="0" w:color="auto"/>
        <w:left w:val="none" w:sz="0" w:space="0" w:color="auto"/>
        <w:bottom w:val="none" w:sz="0" w:space="0" w:color="auto"/>
        <w:right w:val="none" w:sz="0" w:space="0" w:color="auto"/>
      </w:divBdr>
      <w:divsChild>
        <w:div w:id="1291784839">
          <w:marLeft w:val="0"/>
          <w:marRight w:val="0"/>
          <w:marTop w:val="0"/>
          <w:marBottom w:val="0"/>
          <w:divBdr>
            <w:top w:val="none" w:sz="0" w:space="0" w:color="auto"/>
            <w:left w:val="none" w:sz="0" w:space="0" w:color="auto"/>
            <w:bottom w:val="none" w:sz="0" w:space="0" w:color="auto"/>
            <w:right w:val="none" w:sz="0" w:space="0" w:color="auto"/>
          </w:divBdr>
          <w:divsChild>
            <w:div w:id="1539583071">
              <w:marLeft w:val="0"/>
              <w:marRight w:val="0"/>
              <w:marTop w:val="0"/>
              <w:marBottom w:val="0"/>
              <w:divBdr>
                <w:top w:val="none" w:sz="0" w:space="0" w:color="auto"/>
                <w:left w:val="none" w:sz="0" w:space="0" w:color="auto"/>
                <w:bottom w:val="none" w:sz="0" w:space="0" w:color="auto"/>
                <w:right w:val="none" w:sz="0" w:space="0" w:color="auto"/>
              </w:divBdr>
              <w:divsChild>
                <w:div w:id="1051736083">
                  <w:marLeft w:val="0"/>
                  <w:marRight w:val="0"/>
                  <w:marTop w:val="0"/>
                  <w:marBottom w:val="0"/>
                  <w:divBdr>
                    <w:top w:val="none" w:sz="0" w:space="0" w:color="auto"/>
                    <w:left w:val="none" w:sz="0" w:space="0" w:color="auto"/>
                    <w:bottom w:val="none" w:sz="0" w:space="0" w:color="auto"/>
                    <w:right w:val="none" w:sz="0" w:space="0" w:color="auto"/>
                  </w:divBdr>
                  <w:divsChild>
                    <w:div w:id="895121111">
                      <w:marLeft w:val="0"/>
                      <w:marRight w:val="0"/>
                      <w:marTop w:val="0"/>
                      <w:marBottom w:val="0"/>
                      <w:divBdr>
                        <w:top w:val="none" w:sz="0" w:space="0" w:color="auto"/>
                        <w:left w:val="none" w:sz="0" w:space="0" w:color="auto"/>
                        <w:bottom w:val="none" w:sz="0" w:space="0" w:color="auto"/>
                        <w:right w:val="none" w:sz="0" w:space="0" w:color="auto"/>
                      </w:divBdr>
                      <w:divsChild>
                        <w:div w:id="836843191">
                          <w:marLeft w:val="0"/>
                          <w:marRight w:val="0"/>
                          <w:marTop w:val="0"/>
                          <w:marBottom w:val="0"/>
                          <w:divBdr>
                            <w:top w:val="none" w:sz="0" w:space="0" w:color="auto"/>
                            <w:left w:val="none" w:sz="0" w:space="0" w:color="auto"/>
                            <w:bottom w:val="none" w:sz="0" w:space="0" w:color="auto"/>
                            <w:right w:val="none" w:sz="0" w:space="0" w:color="auto"/>
                          </w:divBdr>
                          <w:divsChild>
                            <w:div w:id="1034234894">
                              <w:marLeft w:val="0"/>
                              <w:marRight w:val="0"/>
                              <w:marTop w:val="0"/>
                              <w:marBottom w:val="0"/>
                              <w:divBdr>
                                <w:top w:val="none" w:sz="0" w:space="0" w:color="auto"/>
                                <w:left w:val="none" w:sz="0" w:space="0" w:color="auto"/>
                                <w:bottom w:val="none" w:sz="0" w:space="0" w:color="auto"/>
                                <w:right w:val="none" w:sz="0" w:space="0" w:color="auto"/>
                              </w:divBdr>
                              <w:divsChild>
                                <w:div w:id="1323463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9225979">
      <w:bodyDiv w:val="1"/>
      <w:marLeft w:val="0"/>
      <w:marRight w:val="0"/>
      <w:marTop w:val="0"/>
      <w:marBottom w:val="0"/>
      <w:divBdr>
        <w:top w:val="none" w:sz="0" w:space="0" w:color="auto"/>
        <w:left w:val="none" w:sz="0" w:space="0" w:color="auto"/>
        <w:bottom w:val="none" w:sz="0" w:space="0" w:color="auto"/>
        <w:right w:val="none" w:sz="0" w:space="0" w:color="auto"/>
      </w:divBdr>
    </w:div>
    <w:div w:id="1469057463">
      <w:bodyDiv w:val="1"/>
      <w:marLeft w:val="0"/>
      <w:marRight w:val="0"/>
      <w:marTop w:val="0"/>
      <w:marBottom w:val="0"/>
      <w:divBdr>
        <w:top w:val="none" w:sz="0" w:space="0" w:color="auto"/>
        <w:left w:val="none" w:sz="0" w:space="0" w:color="auto"/>
        <w:bottom w:val="none" w:sz="0" w:space="0" w:color="auto"/>
        <w:right w:val="none" w:sz="0" w:space="0" w:color="auto"/>
      </w:divBdr>
    </w:div>
    <w:div w:id="1486824272">
      <w:bodyDiv w:val="1"/>
      <w:marLeft w:val="0"/>
      <w:marRight w:val="0"/>
      <w:marTop w:val="0"/>
      <w:marBottom w:val="0"/>
      <w:divBdr>
        <w:top w:val="none" w:sz="0" w:space="0" w:color="auto"/>
        <w:left w:val="none" w:sz="0" w:space="0" w:color="auto"/>
        <w:bottom w:val="none" w:sz="0" w:space="0" w:color="auto"/>
        <w:right w:val="none" w:sz="0" w:space="0" w:color="auto"/>
      </w:divBdr>
    </w:div>
    <w:div w:id="1529178876">
      <w:bodyDiv w:val="1"/>
      <w:marLeft w:val="0"/>
      <w:marRight w:val="0"/>
      <w:marTop w:val="0"/>
      <w:marBottom w:val="0"/>
      <w:divBdr>
        <w:top w:val="none" w:sz="0" w:space="0" w:color="auto"/>
        <w:left w:val="none" w:sz="0" w:space="0" w:color="auto"/>
        <w:bottom w:val="none" w:sz="0" w:space="0" w:color="auto"/>
        <w:right w:val="none" w:sz="0" w:space="0" w:color="auto"/>
      </w:divBdr>
    </w:div>
    <w:div w:id="1540390130">
      <w:bodyDiv w:val="1"/>
      <w:marLeft w:val="0"/>
      <w:marRight w:val="0"/>
      <w:marTop w:val="0"/>
      <w:marBottom w:val="0"/>
      <w:divBdr>
        <w:top w:val="none" w:sz="0" w:space="0" w:color="auto"/>
        <w:left w:val="none" w:sz="0" w:space="0" w:color="auto"/>
        <w:bottom w:val="none" w:sz="0" w:space="0" w:color="auto"/>
        <w:right w:val="none" w:sz="0" w:space="0" w:color="auto"/>
      </w:divBdr>
    </w:div>
    <w:div w:id="1547988979">
      <w:bodyDiv w:val="1"/>
      <w:marLeft w:val="0"/>
      <w:marRight w:val="0"/>
      <w:marTop w:val="0"/>
      <w:marBottom w:val="0"/>
      <w:divBdr>
        <w:top w:val="none" w:sz="0" w:space="0" w:color="auto"/>
        <w:left w:val="none" w:sz="0" w:space="0" w:color="auto"/>
        <w:bottom w:val="none" w:sz="0" w:space="0" w:color="auto"/>
        <w:right w:val="none" w:sz="0" w:space="0" w:color="auto"/>
      </w:divBdr>
    </w:div>
    <w:div w:id="1569653625">
      <w:bodyDiv w:val="1"/>
      <w:marLeft w:val="0"/>
      <w:marRight w:val="0"/>
      <w:marTop w:val="0"/>
      <w:marBottom w:val="0"/>
      <w:divBdr>
        <w:top w:val="none" w:sz="0" w:space="0" w:color="auto"/>
        <w:left w:val="none" w:sz="0" w:space="0" w:color="auto"/>
        <w:bottom w:val="none" w:sz="0" w:space="0" w:color="auto"/>
        <w:right w:val="none" w:sz="0" w:space="0" w:color="auto"/>
      </w:divBdr>
    </w:div>
    <w:div w:id="1609778353">
      <w:bodyDiv w:val="1"/>
      <w:marLeft w:val="0"/>
      <w:marRight w:val="0"/>
      <w:marTop w:val="0"/>
      <w:marBottom w:val="0"/>
      <w:divBdr>
        <w:top w:val="none" w:sz="0" w:space="0" w:color="auto"/>
        <w:left w:val="none" w:sz="0" w:space="0" w:color="auto"/>
        <w:bottom w:val="none" w:sz="0" w:space="0" w:color="auto"/>
        <w:right w:val="none" w:sz="0" w:space="0" w:color="auto"/>
      </w:divBdr>
    </w:div>
    <w:div w:id="1628320786">
      <w:bodyDiv w:val="1"/>
      <w:marLeft w:val="0"/>
      <w:marRight w:val="0"/>
      <w:marTop w:val="0"/>
      <w:marBottom w:val="0"/>
      <w:divBdr>
        <w:top w:val="none" w:sz="0" w:space="0" w:color="auto"/>
        <w:left w:val="none" w:sz="0" w:space="0" w:color="auto"/>
        <w:bottom w:val="none" w:sz="0" w:space="0" w:color="auto"/>
        <w:right w:val="none" w:sz="0" w:space="0" w:color="auto"/>
      </w:divBdr>
    </w:div>
    <w:div w:id="1652128401">
      <w:bodyDiv w:val="1"/>
      <w:marLeft w:val="0"/>
      <w:marRight w:val="0"/>
      <w:marTop w:val="0"/>
      <w:marBottom w:val="0"/>
      <w:divBdr>
        <w:top w:val="none" w:sz="0" w:space="0" w:color="auto"/>
        <w:left w:val="none" w:sz="0" w:space="0" w:color="auto"/>
        <w:bottom w:val="none" w:sz="0" w:space="0" w:color="auto"/>
        <w:right w:val="none" w:sz="0" w:space="0" w:color="auto"/>
      </w:divBdr>
      <w:divsChild>
        <w:div w:id="665984959">
          <w:marLeft w:val="0"/>
          <w:marRight w:val="0"/>
          <w:marTop w:val="0"/>
          <w:marBottom w:val="0"/>
          <w:divBdr>
            <w:top w:val="none" w:sz="0" w:space="0" w:color="auto"/>
            <w:left w:val="none" w:sz="0" w:space="0" w:color="auto"/>
            <w:bottom w:val="none" w:sz="0" w:space="0" w:color="auto"/>
            <w:right w:val="none" w:sz="0" w:space="0" w:color="auto"/>
          </w:divBdr>
          <w:divsChild>
            <w:div w:id="61298448">
              <w:marLeft w:val="0"/>
              <w:marRight w:val="0"/>
              <w:marTop w:val="0"/>
              <w:marBottom w:val="0"/>
              <w:divBdr>
                <w:top w:val="none" w:sz="0" w:space="0" w:color="auto"/>
                <w:left w:val="none" w:sz="0" w:space="0" w:color="auto"/>
                <w:bottom w:val="none" w:sz="0" w:space="0" w:color="auto"/>
                <w:right w:val="none" w:sz="0" w:space="0" w:color="auto"/>
              </w:divBdr>
              <w:divsChild>
                <w:div w:id="104661923">
                  <w:marLeft w:val="0"/>
                  <w:marRight w:val="0"/>
                  <w:marTop w:val="0"/>
                  <w:marBottom w:val="0"/>
                  <w:divBdr>
                    <w:top w:val="none" w:sz="0" w:space="0" w:color="auto"/>
                    <w:left w:val="none" w:sz="0" w:space="0" w:color="auto"/>
                    <w:bottom w:val="none" w:sz="0" w:space="0" w:color="auto"/>
                    <w:right w:val="none" w:sz="0" w:space="0" w:color="auto"/>
                  </w:divBdr>
                  <w:divsChild>
                    <w:div w:id="1664163662">
                      <w:marLeft w:val="0"/>
                      <w:marRight w:val="0"/>
                      <w:marTop w:val="0"/>
                      <w:marBottom w:val="0"/>
                      <w:divBdr>
                        <w:top w:val="none" w:sz="0" w:space="0" w:color="auto"/>
                        <w:left w:val="none" w:sz="0" w:space="0" w:color="auto"/>
                        <w:bottom w:val="none" w:sz="0" w:space="0" w:color="auto"/>
                        <w:right w:val="none" w:sz="0" w:space="0" w:color="auto"/>
                      </w:divBdr>
                      <w:divsChild>
                        <w:div w:id="1382748487">
                          <w:marLeft w:val="0"/>
                          <w:marRight w:val="0"/>
                          <w:marTop w:val="0"/>
                          <w:marBottom w:val="0"/>
                          <w:divBdr>
                            <w:top w:val="none" w:sz="0" w:space="0" w:color="auto"/>
                            <w:left w:val="none" w:sz="0" w:space="0" w:color="auto"/>
                            <w:bottom w:val="none" w:sz="0" w:space="0" w:color="auto"/>
                            <w:right w:val="none" w:sz="0" w:space="0" w:color="auto"/>
                          </w:divBdr>
                          <w:divsChild>
                            <w:div w:id="1583299654">
                              <w:marLeft w:val="0"/>
                              <w:marRight w:val="0"/>
                              <w:marTop w:val="0"/>
                              <w:marBottom w:val="0"/>
                              <w:divBdr>
                                <w:top w:val="none" w:sz="0" w:space="0" w:color="auto"/>
                                <w:left w:val="none" w:sz="0" w:space="0" w:color="auto"/>
                                <w:bottom w:val="none" w:sz="0" w:space="0" w:color="auto"/>
                                <w:right w:val="none" w:sz="0" w:space="0" w:color="auto"/>
                              </w:divBdr>
                              <w:divsChild>
                                <w:div w:id="76484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2022668">
      <w:bodyDiv w:val="1"/>
      <w:marLeft w:val="0"/>
      <w:marRight w:val="0"/>
      <w:marTop w:val="0"/>
      <w:marBottom w:val="0"/>
      <w:divBdr>
        <w:top w:val="none" w:sz="0" w:space="0" w:color="auto"/>
        <w:left w:val="none" w:sz="0" w:space="0" w:color="auto"/>
        <w:bottom w:val="none" w:sz="0" w:space="0" w:color="auto"/>
        <w:right w:val="none" w:sz="0" w:space="0" w:color="auto"/>
      </w:divBdr>
    </w:div>
    <w:div w:id="1683774886">
      <w:bodyDiv w:val="1"/>
      <w:marLeft w:val="0"/>
      <w:marRight w:val="0"/>
      <w:marTop w:val="0"/>
      <w:marBottom w:val="0"/>
      <w:divBdr>
        <w:top w:val="none" w:sz="0" w:space="0" w:color="auto"/>
        <w:left w:val="none" w:sz="0" w:space="0" w:color="auto"/>
        <w:bottom w:val="none" w:sz="0" w:space="0" w:color="auto"/>
        <w:right w:val="none" w:sz="0" w:space="0" w:color="auto"/>
      </w:divBdr>
      <w:divsChild>
        <w:div w:id="887494924">
          <w:marLeft w:val="0"/>
          <w:marRight w:val="0"/>
          <w:marTop w:val="0"/>
          <w:marBottom w:val="0"/>
          <w:divBdr>
            <w:top w:val="none" w:sz="0" w:space="0" w:color="auto"/>
            <w:left w:val="none" w:sz="0" w:space="0" w:color="auto"/>
            <w:bottom w:val="none" w:sz="0" w:space="0" w:color="auto"/>
            <w:right w:val="none" w:sz="0" w:space="0" w:color="auto"/>
          </w:divBdr>
          <w:divsChild>
            <w:div w:id="63839402">
              <w:marLeft w:val="0"/>
              <w:marRight w:val="0"/>
              <w:marTop w:val="0"/>
              <w:marBottom w:val="0"/>
              <w:divBdr>
                <w:top w:val="none" w:sz="0" w:space="0" w:color="auto"/>
                <w:left w:val="none" w:sz="0" w:space="0" w:color="auto"/>
                <w:bottom w:val="none" w:sz="0" w:space="0" w:color="auto"/>
                <w:right w:val="none" w:sz="0" w:space="0" w:color="auto"/>
              </w:divBdr>
              <w:divsChild>
                <w:div w:id="1286155073">
                  <w:marLeft w:val="0"/>
                  <w:marRight w:val="0"/>
                  <w:marTop w:val="0"/>
                  <w:marBottom w:val="0"/>
                  <w:divBdr>
                    <w:top w:val="none" w:sz="0" w:space="0" w:color="auto"/>
                    <w:left w:val="none" w:sz="0" w:space="0" w:color="auto"/>
                    <w:bottom w:val="none" w:sz="0" w:space="0" w:color="auto"/>
                    <w:right w:val="none" w:sz="0" w:space="0" w:color="auto"/>
                  </w:divBdr>
                  <w:divsChild>
                    <w:div w:id="494996886">
                      <w:marLeft w:val="0"/>
                      <w:marRight w:val="0"/>
                      <w:marTop w:val="0"/>
                      <w:marBottom w:val="0"/>
                      <w:divBdr>
                        <w:top w:val="none" w:sz="0" w:space="0" w:color="auto"/>
                        <w:left w:val="none" w:sz="0" w:space="0" w:color="auto"/>
                        <w:bottom w:val="none" w:sz="0" w:space="0" w:color="auto"/>
                        <w:right w:val="none" w:sz="0" w:space="0" w:color="auto"/>
                      </w:divBdr>
                      <w:divsChild>
                        <w:div w:id="1807235283">
                          <w:marLeft w:val="0"/>
                          <w:marRight w:val="0"/>
                          <w:marTop w:val="0"/>
                          <w:marBottom w:val="0"/>
                          <w:divBdr>
                            <w:top w:val="none" w:sz="0" w:space="0" w:color="auto"/>
                            <w:left w:val="none" w:sz="0" w:space="0" w:color="auto"/>
                            <w:bottom w:val="none" w:sz="0" w:space="0" w:color="auto"/>
                            <w:right w:val="none" w:sz="0" w:space="0" w:color="auto"/>
                          </w:divBdr>
                          <w:divsChild>
                            <w:div w:id="621036481">
                              <w:marLeft w:val="0"/>
                              <w:marRight w:val="0"/>
                              <w:marTop w:val="0"/>
                              <w:marBottom w:val="0"/>
                              <w:divBdr>
                                <w:top w:val="none" w:sz="0" w:space="0" w:color="auto"/>
                                <w:left w:val="none" w:sz="0" w:space="0" w:color="auto"/>
                                <w:bottom w:val="none" w:sz="0" w:space="0" w:color="auto"/>
                                <w:right w:val="none" w:sz="0" w:space="0" w:color="auto"/>
                              </w:divBdr>
                              <w:divsChild>
                                <w:div w:id="589658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8829377">
      <w:bodyDiv w:val="1"/>
      <w:marLeft w:val="0"/>
      <w:marRight w:val="0"/>
      <w:marTop w:val="0"/>
      <w:marBottom w:val="0"/>
      <w:divBdr>
        <w:top w:val="none" w:sz="0" w:space="0" w:color="auto"/>
        <w:left w:val="none" w:sz="0" w:space="0" w:color="auto"/>
        <w:bottom w:val="none" w:sz="0" w:space="0" w:color="auto"/>
        <w:right w:val="none" w:sz="0" w:space="0" w:color="auto"/>
      </w:divBdr>
    </w:div>
    <w:div w:id="1696880950">
      <w:bodyDiv w:val="1"/>
      <w:marLeft w:val="0"/>
      <w:marRight w:val="0"/>
      <w:marTop w:val="0"/>
      <w:marBottom w:val="0"/>
      <w:divBdr>
        <w:top w:val="none" w:sz="0" w:space="0" w:color="auto"/>
        <w:left w:val="none" w:sz="0" w:space="0" w:color="auto"/>
        <w:bottom w:val="none" w:sz="0" w:space="0" w:color="auto"/>
        <w:right w:val="none" w:sz="0" w:space="0" w:color="auto"/>
      </w:divBdr>
    </w:div>
    <w:div w:id="1753045890">
      <w:bodyDiv w:val="1"/>
      <w:marLeft w:val="0"/>
      <w:marRight w:val="0"/>
      <w:marTop w:val="0"/>
      <w:marBottom w:val="0"/>
      <w:divBdr>
        <w:top w:val="none" w:sz="0" w:space="0" w:color="auto"/>
        <w:left w:val="none" w:sz="0" w:space="0" w:color="auto"/>
        <w:bottom w:val="none" w:sz="0" w:space="0" w:color="auto"/>
        <w:right w:val="none" w:sz="0" w:space="0" w:color="auto"/>
      </w:divBdr>
    </w:div>
    <w:div w:id="1852529049">
      <w:bodyDiv w:val="1"/>
      <w:marLeft w:val="0"/>
      <w:marRight w:val="0"/>
      <w:marTop w:val="0"/>
      <w:marBottom w:val="0"/>
      <w:divBdr>
        <w:top w:val="none" w:sz="0" w:space="0" w:color="auto"/>
        <w:left w:val="none" w:sz="0" w:space="0" w:color="auto"/>
        <w:bottom w:val="none" w:sz="0" w:space="0" w:color="auto"/>
        <w:right w:val="none" w:sz="0" w:space="0" w:color="auto"/>
      </w:divBdr>
    </w:div>
    <w:div w:id="1855684521">
      <w:bodyDiv w:val="1"/>
      <w:marLeft w:val="0"/>
      <w:marRight w:val="0"/>
      <w:marTop w:val="0"/>
      <w:marBottom w:val="0"/>
      <w:divBdr>
        <w:top w:val="none" w:sz="0" w:space="0" w:color="auto"/>
        <w:left w:val="none" w:sz="0" w:space="0" w:color="auto"/>
        <w:bottom w:val="none" w:sz="0" w:space="0" w:color="auto"/>
        <w:right w:val="none" w:sz="0" w:space="0" w:color="auto"/>
      </w:divBdr>
    </w:div>
    <w:div w:id="1859611309">
      <w:bodyDiv w:val="1"/>
      <w:marLeft w:val="0"/>
      <w:marRight w:val="0"/>
      <w:marTop w:val="0"/>
      <w:marBottom w:val="0"/>
      <w:divBdr>
        <w:top w:val="none" w:sz="0" w:space="0" w:color="auto"/>
        <w:left w:val="none" w:sz="0" w:space="0" w:color="auto"/>
        <w:bottom w:val="none" w:sz="0" w:space="0" w:color="auto"/>
        <w:right w:val="none" w:sz="0" w:space="0" w:color="auto"/>
      </w:divBdr>
    </w:div>
    <w:div w:id="1896813946">
      <w:bodyDiv w:val="1"/>
      <w:marLeft w:val="0"/>
      <w:marRight w:val="0"/>
      <w:marTop w:val="0"/>
      <w:marBottom w:val="0"/>
      <w:divBdr>
        <w:top w:val="none" w:sz="0" w:space="0" w:color="auto"/>
        <w:left w:val="none" w:sz="0" w:space="0" w:color="auto"/>
        <w:bottom w:val="none" w:sz="0" w:space="0" w:color="auto"/>
        <w:right w:val="none" w:sz="0" w:space="0" w:color="auto"/>
      </w:divBdr>
    </w:div>
    <w:div w:id="1897348712">
      <w:bodyDiv w:val="1"/>
      <w:marLeft w:val="0"/>
      <w:marRight w:val="0"/>
      <w:marTop w:val="0"/>
      <w:marBottom w:val="0"/>
      <w:divBdr>
        <w:top w:val="none" w:sz="0" w:space="0" w:color="auto"/>
        <w:left w:val="none" w:sz="0" w:space="0" w:color="auto"/>
        <w:bottom w:val="none" w:sz="0" w:space="0" w:color="auto"/>
        <w:right w:val="none" w:sz="0" w:space="0" w:color="auto"/>
      </w:divBdr>
      <w:divsChild>
        <w:div w:id="1746805185">
          <w:marLeft w:val="0"/>
          <w:marRight w:val="0"/>
          <w:marTop w:val="0"/>
          <w:marBottom w:val="0"/>
          <w:divBdr>
            <w:top w:val="none" w:sz="0" w:space="0" w:color="auto"/>
            <w:left w:val="none" w:sz="0" w:space="0" w:color="auto"/>
            <w:bottom w:val="none" w:sz="0" w:space="0" w:color="auto"/>
            <w:right w:val="none" w:sz="0" w:space="0" w:color="auto"/>
          </w:divBdr>
          <w:divsChild>
            <w:div w:id="327441050">
              <w:marLeft w:val="0"/>
              <w:marRight w:val="0"/>
              <w:marTop w:val="0"/>
              <w:marBottom w:val="0"/>
              <w:divBdr>
                <w:top w:val="none" w:sz="0" w:space="0" w:color="auto"/>
                <w:left w:val="none" w:sz="0" w:space="0" w:color="auto"/>
                <w:bottom w:val="none" w:sz="0" w:space="0" w:color="auto"/>
                <w:right w:val="none" w:sz="0" w:space="0" w:color="auto"/>
              </w:divBdr>
              <w:divsChild>
                <w:div w:id="1753624656">
                  <w:marLeft w:val="0"/>
                  <w:marRight w:val="0"/>
                  <w:marTop w:val="0"/>
                  <w:marBottom w:val="0"/>
                  <w:divBdr>
                    <w:top w:val="none" w:sz="0" w:space="0" w:color="auto"/>
                    <w:left w:val="none" w:sz="0" w:space="0" w:color="auto"/>
                    <w:bottom w:val="none" w:sz="0" w:space="0" w:color="auto"/>
                    <w:right w:val="none" w:sz="0" w:space="0" w:color="auto"/>
                  </w:divBdr>
                  <w:divsChild>
                    <w:div w:id="401564685">
                      <w:marLeft w:val="0"/>
                      <w:marRight w:val="0"/>
                      <w:marTop w:val="0"/>
                      <w:marBottom w:val="0"/>
                      <w:divBdr>
                        <w:top w:val="none" w:sz="0" w:space="0" w:color="auto"/>
                        <w:left w:val="none" w:sz="0" w:space="0" w:color="auto"/>
                        <w:bottom w:val="none" w:sz="0" w:space="0" w:color="auto"/>
                        <w:right w:val="none" w:sz="0" w:space="0" w:color="auto"/>
                      </w:divBdr>
                      <w:divsChild>
                        <w:div w:id="2104837375">
                          <w:marLeft w:val="0"/>
                          <w:marRight w:val="0"/>
                          <w:marTop w:val="0"/>
                          <w:marBottom w:val="0"/>
                          <w:divBdr>
                            <w:top w:val="none" w:sz="0" w:space="0" w:color="auto"/>
                            <w:left w:val="none" w:sz="0" w:space="0" w:color="auto"/>
                            <w:bottom w:val="none" w:sz="0" w:space="0" w:color="auto"/>
                            <w:right w:val="none" w:sz="0" w:space="0" w:color="auto"/>
                          </w:divBdr>
                          <w:divsChild>
                            <w:div w:id="117190819">
                              <w:marLeft w:val="0"/>
                              <w:marRight w:val="0"/>
                              <w:marTop w:val="0"/>
                              <w:marBottom w:val="0"/>
                              <w:divBdr>
                                <w:top w:val="none" w:sz="0" w:space="0" w:color="auto"/>
                                <w:left w:val="none" w:sz="0" w:space="0" w:color="auto"/>
                                <w:bottom w:val="none" w:sz="0" w:space="0" w:color="auto"/>
                                <w:right w:val="none" w:sz="0" w:space="0" w:color="auto"/>
                              </w:divBdr>
                              <w:divsChild>
                                <w:div w:id="840043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2933650">
      <w:bodyDiv w:val="1"/>
      <w:marLeft w:val="0"/>
      <w:marRight w:val="0"/>
      <w:marTop w:val="0"/>
      <w:marBottom w:val="0"/>
      <w:divBdr>
        <w:top w:val="none" w:sz="0" w:space="0" w:color="auto"/>
        <w:left w:val="none" w:sz="0" w:space="0" w:color="auto"/>
        <w:bottom w:val="none" w:sz="0" w:space="0" w:color="auto"/>
        <w:right w:val="none" w:sz="0" w:space="0" w:color="auto"/>
      </w:divBdr>
    </w:div>
    <w:div w:id="2000109178">
      <w:bodyDiv w:val="1"/>
      <w:marLeft w:val="0"/>
      <w:marRight w:val="0"/>
      <w:marTop w:val="0"/>
      <w:marBottom w:val="0"/>
      <w:divBdr>
        <w:top w:val="none" w:sz="0" w:space="0" w:color="auto"/>
        <w:left w:val="none" w:sz="0" w:space="0" w:color="auto"/>
        <w:bottom w:val="none" w:sz="0" w:space="0" w:color="auto"/>
        <w:right w:val="none" w:sz="0" w:space="0" w:color="auto"/>
      </w:divBdr>
      <w:divsChild>
        <w:div w:id="79569825">
          <w:marLeft w:val="0"/>
          <w:marRight w:val="0"/>
          <w:marTop w:val="0"/>
          <w:marBottom w:val="0"/>
          <w:divBdr>
            <w:top w:val="none" w:sz="0" w:space="0" w:color="auto"/>
            <w:left w:val="none" w:sz="0" w:space="0" w:color="auto"/>
            <w:bottom w:val="none" w:sz="0" w:space="0" w:color="auto"/>
            <w:right w:val="none" w:sz="0" w:space="0" w:color="auto"/>
          </w:divBdr>
          <w:divsChild>
            <w:div w:id="780682585">
              <w:marLeft w:val="0"/>
              <w:marRight w:val="0"/>
              <w:marTop w:val="0"/>
              <w:marBottom w:val="0"/>
              <w:divBdr>
                <w:top w:val="none" w:sz="0" w:space="0" w:color="auto"/>
                <w:left w:val="none" w:sz="0" w:space="0" w:color="auto"/>
                <w:bottom w:val="none" w:sz="0" w:space="0" w:color="auto"/>
                <w:right w:val="none" w:sz="0" w:space="0" w:color="auto"/>
              </w:divBdr>
              <w:divsChild>
                <w:div w:id="1057699628">
                  <w:marLeft w:val="0"/>
                  <w:marRight w:val="0"/>
                  <w:marTop w:val="0"/>
                  <w:marBottom w:val="0"/>
                  <w:divBdr>
                    <w:top w:val="none" w:sz="0" w:space="0" w:color="auto"/>
                    <w:left w:val="none" w:sz="0" w:space="0" w:color="auto"/>
                    <w:bottom w:val="none" w:sz="0" w:space="0" w:color="auto"/>
                    <w:right w:val="none" w:sz="0" w:space="0" w:color="auto"/>
                  </w:divBdr>
                  <w:divsChild>
                    <w:div w:id="1186089824">
                      <w:marLeft w:val="0"/>
                      <w:marRight w:val="0"/>
                      <w:marTop w:val="0"/>
                      <w:marBottom w:val="0"/>
                      <w:divBdr>
                        <w:top w:val="none" w:sz="0" w:space="0" w:color="auto"/>
                        <w:left w:val="none" w:sz="0" w:space="0" w:color="auto"/>
                        <w:bottom w:val="none" w:sz="0" w:space="0" w:color="auto"/>
                        <w:right w:val="none" w:sz="0" w:space="0" w:color="auto"/>
                      </w:divBdr>
                      <w:divsChild>
                        <w:div w:id="788740338">
                          <w:marLeft w:val="0"/>
                          <w:marRight w:val="0"/>
                          <w:marTop w:val="0"/>
                          <w:marBottom w:val="0"/>
                          <w:divBdr>
                            <w:top w:val="none" w:sz="0" w:space="0" w:color="auto"/>
                            <w:left w:val="none" w:sz="0" w:space="0" w:color="auto"/>
                            <w:bottom w:val="none" w:sz="0" w:space="0" w:color="auto"/>
                            <w:right w:val="none" w:sz="0" w:space="0" w:color="auto"/>
                          </w:divBdr>
                          <w:divsChild>
                            <w:div w:id="2080711460">
                              <w:marLeft w:val="0"/>
                              <w:marRight w:val="0"/>
                              <w:marTop w:val="0"/>
                              <w:marBottom w:val="0"/>
                              <w:divBdr>
                                <w:top w:val="none" w:sz="0" w:space="0" w:color="auto"/>
                                <w:left w:val="none" w:sz="0" w:space="0" w:color="auto"/>
                                <w:bottom w:val="none" w:sz="0" w:space="0" w:color="auto"/>
                                <w:right w:val="none" w:sz="0" w:space="0" w:color="auto"/>
                              </w:divBdr>
                              <w:divsChild>
                                <w:div w:id="1109542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02124819">
      <w:bodyDiv w:val="1"/>
      <w:marLeft w:val="0"/>
      <w:marRight w:val="0"/>
      <w:marTop w:val="0"/>
      <w:marBottom w:val="0"/>
      <w:divBdr>
        <w:top w:val="none" w:sz="0" w:space="0" w:color="auto"/>
        <w:left w:val="none" w:sz="0" w:space="0" w:color="auto"/>
        <w:bottom w:val="none" w:sz="0" w:space="0" w:color="auto"/>
        <w:right w:val="none" w:sz="0" w:space="0" w:color="auto"/>
      </w:divBdr>
      <w:divsChild>
        <w:div w:id="1711804050">
          <w:marLeft w:val="0"/>
          <w:marRight w:val="0"/>
          <w:marTop w:val="0"/>
          <w:marBottom w:val="0"/>
          <w:divBdr>
            <w:top w:val="none" w:sz="0" w:space="0" w:color="auto"/>
            <w:left w:val="none" w:sz="0" w:space="0" w:color="auto"/>
            <w:bottom w:val="none" w:sz="0" w:space="0" w:color="auto"/>
            <w:right w:val="none" w:sz="0" w:space="0" w:color="auto"/>
          </w:divBdr>
          <w:divsChild>
            <w:div w:id="1036081921">
              <w:marLeft w:val="0"/>
              <w:marRight w:val="0"/>
              <w:marTop w:val="0"/>
              <w:marBottom w:val="0"/>
              <w:divBdr>
                <w:top w:val="none" w:sz="0" w:space="0" w:color="auto"/>
                <w:left w:val="none" w:sz="0" w:space="0" w:color="auto"/>
                <w:bottom w:val="none" w:sz="0" w:space="0" w:color="auto"/>
                <w:right w:val="none" w:sz="0" w:space="0" w:color="auto"/>
              </w:divBdr>
              <w:divsChild>
                <w:div w:id="289669438">
                  <w:marLeft w:val="0"/>
                  <w:marRight w:val="0"/>
                  <w:marTop w:val="0"/>
                  <w:marBottom w:val="0"/>
                  <w:divBdr>
                    <w:top w:val="none" w:sz="0" w:space="0" w:color="auto"/>
                    <w:left w:val="none" w:sz="0" w:space="0" w:color="auto"/>
                    <w:bottom w:val="none" w:sz="0" w:space="0" w:color="auto"/>
                    <w:right w:val="none" w:sz="0" w:space="0" w:color="auto"/>
                  </w:divBdr>
                  <w:divsChild>
                    <w:div w:id="1033186995">
                      <w:marLeft w:val="0"/>
                      <w:marRight w:val="0"/>
                      <w:marTop w:val="0"/>
                      <w:marBottom w:val="0"/>
                      <w:divBdr>
                        <w:top w:val="none" w:sz="0" w:space="0" w:color="auto"/>
                        <w:left w:val="none" w:sz="0" w:space="0" w:color="auto"/>
                        <w:bottom w:val="none" w:sz="0" w:space="0" w:color="auto"/>
                        <w:right w:val="none" w:sz="0" w:space="0" w:color="auto"/>
                      </w:divBdr>
                      <w:divsChild>
                        <w:div w:id="1971282666">
                          <w:marLeft w:val="0"/>
                          <w:marRight w:val="0"/>
                          <w:marTop w:val="0"/>
                          <w:marBottom w:val="0"/>
                          <w:divBdr>
                            <w:top w:val="none" w:sz="0" w:space="0" w:color="auto"/>
                            <w:left w:val="none" w:sz="0" w:space="0" w:color="auto"/>
                            <w:bottom w:val="none" w:sz="0" w:space="0" w:color="auto"/>
                            <w:right w:val="none" w:sz="0" w:space="0" w:color="auto"/>
                          </w:divBdr>
                          <w:divsChild>
                            <w:div w:id="30152602">
                              <w:marLeft w:val="0"/>
                              <w:marRight w:val="0"/>
                              <w:marTop w:val="0"/>
                              <w:marBottom w:val="0"/>
                              <w:divBdr>
                                <w:top w:val="none" w:sz="0" w:space="0" w:color="auto"/>
                                <w:left w:val="none" w:sz="0" w:space="0" w:color="auto"/>
                                <w:bottom w:val="none" w:sz="0" w:space="0" w:color="auto"/>
                                <w:right w:val="none" w:sz="0" w:space="0" w:color="auto"/>
                              </w:divBdr>
                              <w:divsChild>
                                <w:div w:id="272250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7687028">
      <w:bodyDiv w:val="1"/>
      <w:marLeft w:val="0"/>
      <w:marRight w:val="0"/>
      <w:marTop w:val="0"/>
      <w:marBottom w:val="0"/>
      <w:divBdr>
        <w:top w:val="none" w:sz="0" w:space="0" w:color="auto"/>
        <w:left w:val="none" w:sz="0" w:space="0" w:color="auto"/>
        <w:bottom w:val="none" w:sz="0" w:space="0" w:color="auto"/>
        <w:right w:val="none" w:sz="0" w:space="0" w:color="auto"/>
      </w:divBdr>
    </w:div>
    <w:div w:id="2037583895">
      <w:bodyDiv w:val="1"/>
      <w:marLeft w:val="0"/>
      <w:marRight w:val="0"/>
      <w:marTop w:val="0"/>
      <w:marBottom w:val="0"/>
      <w:divBdr>
        <w:top w:val="none" w:sz="0" w:space="0" w:color="auto"/>
        <w:left w:val="none" w:sz="0" w:space="0" w:color="auto"/>
        <w:bottom w:val="none" w:sz="0" w:space="0" w:color="auto"/>
        <w:right w:val="none" w:sz="0" w:space="0" w:color="auto"/>
      </w:divBdr>
    </w:div>
    <w:div w:id="2054230569">
      <w:bodyDiv w:val="1"/>
      <w:marLeft w:val="0"/>
      <w:marRight w:val="0"/>
      <w:marTop w:val="0"/>
      <w:marBottom w:val="0"/>
      <w:divBdr>
        <w:top w:val="none" w:sz="0" w:space="0" w:color="auto"/>
        <w:left w:val="none" w:sz="0" w:space="0" w:color="auto"/>
        <w:bottom w:val="none" w:sz="0" w:space="0" w:color="auto"/>
        <w:right w:val="none" w:sz="0" w:space="0" w:color="auto"/>
      </w:divBdr>
    </w:div>
    <w:div w:id="2085909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177/10963480231188663" TargetMode="External"/><Relationship Id="rId21" Type="http://schemas.openxmlformats.org/officeDocument/2006/relationships/hyperlink" Target="https://doi.org/10.5281/zenodo.17119186" TargetMode="External"/><Relationship Id="rId42" Type="http://schemas.openxmlformats.org/officeDocument/2006/relationships/hyperlink" Target="https://doi.org/10.3390/su151511491" TargetMode="External"/><Relationship Id="rId47" Type="http://schemas.openxmlformats.org/officeDocument/2006/relationships/hyperlink" Target="https://doi.org/10.1111/bjet.13091" TargetMode="External"/><Relationship Id="rId63" Type="http://schemas.openxmlformats.org/officeDocument/2006/relationships/hyperlink" Target="https://doi.org/10.1108/meq-03-2022-0090" TargetMode="External"/><Relationship Id="rId68" Type="http://schemas.openxmlformats.org/officeDocument/2006/relationships/hyperlink" Target="https://doi.org/10.1080/19368623.2022.2118923" TargetMode="External"/><Relationship Id="rId84" Type="http://schemas.openxmlformats.org/officeDocument/2006/relationships/theme" Target="theme/theme1.xml"/><Relationship Id="rId16" Type="http://schemas.openxmlformats.org/officeDocument/2006/relationships/hyperlink" Target="https://doi.org/10.1016/j.ijhm.2024.103931" TargetMode="External"/><Relationship Id="rId11" Type="http://schemas.openxmlformats.org/officeDocument/2006/relationships/hyperlink" Target="https://www.sciencedirect.com/science/article/pii/S0148296321009826" TargetMode="External"/><Relationship Id="rId32" Type="http://schemas.openxmlformats.org/officeDocument/2006/relationships/hyperlink" Target="https://doi.org/10.1007/978-3-031-89417-6_3" TargetMode="External"/><Relationship Id="rId37" Type="http://schemas.openxmlformats.org/officeDocument/2006/relationships/hyperlink" Target="https://doi.org/10.1111/ijcs.12966" TargetMode="External"/><Relationship Id="rId53" Type="http://schemas.openxmlformats.org/officeDocument/2006/relationships/hyperlink" Target="https://doi.org/10.1007/978-3-031-25752-0_26" TargetMode="External"/><Relationship Id="rId58" Type="http://schemas.openxmlformats.org/officeDocument/2006/relationships/hyperlink" Target="https://ibn.idsi.md/vizualizare_articol/233398" TargetMode="External"/><Relationship Id="rId74" Type="http://schemas.openxmlformats.org/officeDocument/2006/relationships/hyperlink" Target="https://academica.turistica.si/index.php/AT-TIJ/article/view/874" TargetMode="External"/><Relationship Id="rId79" Type="http://schemas.openxmlformats.org/officeDocument/2006/relationships/hyperlink" Target="https://doi.org/10.1057/s41599-024-04024-y" TargetMode="External"/><Relationship Id="rId5" Type="http://schemas.openxmlformats.org/officeDocument/2006/relationships/webSettings" Target="webSettings.xml"/><Relationship Id="rId61" Type="http://schemas.openxmlformats.org/officeDocument/2006/relationships/hyperlink" Target="https://doi.org/10.28995/2073-6304-2021-4-69-82" TargetMode="External"/><Relationship Id="rId82" Type="http://schemas.openxmlformats.org/officeDocument/2006/relationships/header" Target="header1.xml"/><Relationship Id="rId19" Type="http://schemas.openxmlformats.org/officeDocument/2006/relationships/hyperlink" Target="https://link.springer.com/chapter/10.1007/978-3-658-42298-1_3" TargetMode="External"/><Relationship Id="rId14" Type="http://schemas.openxmlformats.org/officeDocument/2006/relationships/hyperlink" Target="https://doi.org/10.1108/jhti-10-2020-0196" TargetMode="External"/><Relationship Id="rId22" Type="http://schemas.openxmlformats.org/officeDocument/2006/relationships/hyperlink" Target="https://doi.org/10.22146/gamaijb.5474" TargetMode="External"/><Relationship Id="rId27" Type="http://schemas.openxmlformats.org/officeDocument/2006/relationships/hyperlink" Target="https://doi.org/10.1108/cbth-11-2023-0207" TargetMode="External"/><Relationship Id="rId30" Type="http://schemas.openxmlformats.org/officeDocument/2006/relationships/hyperlink" Target="https://doi.org/10.3390/su14052885" TargetMode="External"/><Relationship Id="rId35" Type="http://schemas.openxmlformats.org/officeDocument/2006/relationships/hyperlink" Target="https://doi.org/10.1108/ijchm-07-2022-0810" TargetMode="External"/><Relationship Id="rId43" Type="http://schemas.openxmlformats.org/officeDocument/2006/relationships/hyperlink" Target="https://doi.org/10.3390/challe16010009" TargetMode="External"/><Relationship Id="rId48" Type="http://schemas.openxmlformats.org/officeDocument/2006/relationships/hyperlink" Target="https://doi.org/10.3390/su15010207" TargetMode="External"/><Relationship Id="rId56" Type="http://schemas.openxmlformats.org/officeDocument/2006/relationships/hyperlink" Target="https://www.diva-portal.org/smash/record.jsf?pid=diva2:1871138" TargetMode="External"/><Relationship Id="rId64" Type="http://schemas.openxmlformats.org/officeDocument/2006/relationships/hyperlink" Target="https://doi.org/10.3390/jtaer17040070" TargetMode="External"/><Relationship Id="rId69" Type="http://schemas.openxmlformats.org/officeDocument/2006/relationships/hyperlink" Target="https://doi.org/10.1108/jic-02-2023-0034" TargetMode="External"/><Relationship Id="rId77" Type="http://schemas.openxmlformats.org/officeDocument/2006/relationships/hyperlink" Target="https://doi.org/10.3390/systems11100501" TargetMode="External"/><Relationship Id="rId8" Type="http://schemas.openxmlformats.org/officeDocument/2006/relationships/image" Target="media/image1.png"/><Relationship Id="rId51" Type="http://schemas.openxmlformats.org/officeDocument/2006/relationships/hyperlink" Target="https://doi.org/10.1007/978-3-658-37500-3_4" TargetMode="External"/><Relationship Id="rId72" Type="http://schemas.openxmlformats.org/officeDocument/2006/relationships/hyperlink" Target="https://doi.org/10.4324/9781003081128" TargetMode="External"/><Relationship Id="rId80" Type="http://schemas.openxmlformats.org/officeDocument/2006/relationships/hyperlink" Target="https://doi.org/10.1016/j.joitmc.2024.100390" TargetMode="External"/><Relationship Id="rId3" Type="http://schemas.openxmlformats.org/officeDocument/2006/relationships/styles" Target="styles.xml"/><Relationship Id="rId12" Type="http://schemas.openxmlformats.org/officeDocument/2006/relationships/hyperlink" Target="https://doi.org/10.30892/gtg.482spl15-1081" TargetMode="External"/><Relationship Id="rId17" Type="http://schemas.openxmlformats.org/officeDocument/2006/relationships/hyperlink" Target="http://www.theseus.fi/handle/10024/907833" TargetMode="External"/><Relationship Id="rId25" Type="http://schemas.openxmlformats.org/officeDocument/2006/relationships/hyperlink" Target="https://books.google.com/books?hl=en&amp;lr=&amp;id=OTrLEAAAQBAJ&amp;oi=fnd&amp;pg=PA8&amp;dq=Role+of+Front+Office+in+Hotel+Operations&amp;ots=KdcIneMxOu&amp;sig=aNHLpFAxAJn7a7OIQzhORpfHrXs" TargetMode="External"/><Relationship Id="rId33" Type="http://schemas.openxmlformats.org/officeDocument/2006/relationships/hyperlink" Target="https://doi.org/10.60083/jidt.v6i2.551" TargetMode="External"/><Relationship Id="rId38" Type="http://schemas.openxmlformats.org/officeDocument/2006/relationships/hyperlink" Target="https://doi.org/10.1177/14673584221145819" TargetMode="External"/><Relationship Id="rId46" Type="http://schemas.openxmlformats.org/officeDocument/2006/relationships/hyperlink" Target="https://doi.org/10.1108/978-1-83608-796-020251005" TargetMode="External"/><Relationship Id="rId59" Type="http://schemas.openxmlformats.org/officeDocument/2006/relationships/hyperlink" Target="https://doi.org/10.1108/jhti-11-2021-0305" TargetMode="External"/><Relationship Id="rId67" Type="http://schemas.openxmlformats.org/officeDocument/2006/relationships/hyperlink" Target="https://doi.org/10.3390/su14031800" TargetMode="External"/><Relationship Id="rId20" Type="http://schemas.openxmlformats.org/officeDocument/2006/relationships/hyperlink" Target="https://doi.org/10.1007/978-3-031-55911-2_8" TargetMode="External"/><Relationship Id="rId41" Type="http://schemas.openxmlformats.org/officeDocument/2006/relationships/hyperlink" Target="https://doi.org/10.1108/ijchm-06-2023-0840" TargetMode="External"/><Relationship Id="rId54" Type="http://schemas.openxmlformats.org/officeDocument/2006/relationships/hyperlink" Target="https://search.ebscohost.com/login.aspx?direct=true&amp;profile=ehost&amp;scope=site&amp;authtype=crawler&amp;jrnl=09701052&amp;AN=180917913&amp;h=ka4LaKE4LLTICUj2JZtUqK2ciexUIySc7Z6dCP1MFAf1wEq7vIRL6EmLOf9EUEu2W3iNXvKRPKwp7Lo3ow0mCw%3D%3D&amp;crl=c" TargetMode="External"/><Relationship Id="rId62" Type="http://schemas.openxmlformats.org/officeDocument/2006/relationships/hyperlink" Target="https://doi.org/10.1109/DCOSS-IoT58021.2023.00116" TargetMode="External"/><Relationship Id="rId70" Type="http://schemas.openxmlformats.org/officeDocument/2006/relationships/hyperlink" Target="https://doi.org/10.1111/phc3.12804" TargetMode="External"/><Relationship Id="rId75" Type="http://schemas.openxmlformats.org/officeDocument/2006/relationships/hyperlink" Target="https://doi.org/10.3390/su17020650"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4018/979-8-3373-2145-5.ch010" TargetMode="External"/><Relationship Id="rId23" Type="http://schemas.openxmlformats.org/officeDocument/2006/relationships/hyperlink" Target="https://doi.org/10.17549/gbfr.2022.27.5.65" TargetMode="External"/><Relationship Id="rId28" Type="http://schemas.openxmlformats.org/officeDocument/2006/relationships/hyperlink" Target="https://doi.org/10.1002/jac5.70095" TargetMode="External"/><Relationship Id="rId36" Type="http://schemas.openxmlformats.org/officeDocument/2006/relationships/hyperlink" Target="https://doi.org/10.12928/telkomnika.v22i4.25543" TargetMode="External"/><Relationship Id="rId49" Type="http://schemas.openxmlformats.org/officeDocument/2006/relationships/hyperlink" Target="https://doi.org/10.1007/978-3-031-30031-8_6" TargetMode="External"/><Relationship Id="rId57" Type="http://schemas.openxmlformats.org/officeDocument/2006/relationships/hyperlink" Target="https://doi.org/10.54489/ijtim.v3i2.301" TargetMode="External"/><Relationship Id="rId10" Type="http://schemas.openxmlformats.org/officeDocument/2006/relationships/hyperlink" Target="https://doi.org/10.2139/ssrn.5378785" TargetMode="External"/><Relationship Id="rId31" Type="http://schemas.openxmlformats.org/officeDocument/2006/relationships/hyperlink" Target="https://doi.org/10.1016/j.jesp.2024.104646" TargetMode="External"/><Relationship Id="rId44" Type="http://schemas.openxmlformats.org/officeDocument/2006/relationships/hyperlink" Target="https://doi.org/10.1504/ijpspm.2023.132247" TargetMode="External"/><Relationship Id="rId52" Type="http://schemas.openxmlformats.org/officeDocument/2006/relationships/hyperlink" Target="https://doi.org/10.1007/978-3-031-38257-4_1" TargetMode="External"/><Relationship Id="rId60" Type="http://schemas.openxmlformats.org/officeDocument/2006/relationships/hyperlink" Target="https://doi.org/10.1016/j.ijhm.2025.104384" TargetMode="External"/><Relationship Id="rId65" Type="http://schemas.openxmlformats.org/officeDocument/2006/relationships/hyperlink" Target="https://doi.org/10.4018/979-8-3373-6541-1.ch006" TargetMode="External"/><Relationship Id="rId73" Type="http://schemas.openxmlformats.org/officeDocument/2006/relationships/hyperlink" Target="https://doi.org/10.5937/turpos0-43739" TargetMode="External"/><Relationship Id="rId78" Type="http://schemas.openxmlformats.org/officeDocument/2006/relationships/hyperlink" Target="https://doi.org/10.3390/ijerph191811222" TargetMode="External"/><Relationship Id="rId81" Type="http://schemas.openxmlformats.org/officeDocument/2006/relationships/hyperlink" Target="https://doi.org/10.1177/21582440241255827" TargetMode="External"/><Relationship Id="rId4" Type="http://schemas.openxmlformats.org/officeDocument/2006/relationships/settings" Target="settings.xml"/><Relationship Id="rId9" Type="http://schemas.openxmlformats.org/officeDocument/2006/relationships/hyperlink" Target="https://books.google.com/books?hl=en&amp;lr=&amp;id=gxtbEQAAQBAJ&amp;oi=fnd&amp;pg=PP1&amp;dq=Limitations+of+Secondary+Qualitative+Analysis&amp;ots=c4zRaxtVZX&amp;sig=LCexp81MmFF37dUvXxTERMccEDs" TargetMode="External"/><Relationship Id="rId13" Type="http://schemas.openxmlformats.org/officeDocument/2006/relationships/hyperlink" Target="https://doi.org/2529-1947" TargetMode="External"/><Relationship Id="rId18" Type="http://schemas.openxmlformats.org/officeDocument/2006/relationships/hyperlink" Target="http://eprints.kname.edu.ua/72284/1/%D0%95%D0%BB%D1%8C%20%D0%A5%D0%B6%D0%B0%D0%BB%D1%8C%20%D0%A5%D1%96%D1%88%D0%B0%D0%BC.pdf" TargetMode="External"/><Relationship Id="rId39" Type="http://schemas.openxmlformats.org/officeDocument/2006/relationships/hyperlink" Target="https://doi.org/10.17818/diem/2022/1.9" TargetMode="External"/><Relationship Id="rId34" Type="http://schemas.openxmlformats.org/officeDocument/2006/relationships/hyperlink" Target="https://doi.org/10.1108/ijchm-04-2021-0491" TargetMode="External"/><Relationship Id="rId50" Type="http://schemas.openxmlformats.org/officeDocument/2006/relationships/hyperlink" Target="https://doi.org/10.1108/ijchm-02-2021-0132" TargetMode="External"/><Relationship Id="rId55" Type="http://schemas.openxmlformats.org/officeDocument/2006/relationships/hyperlink" Target="http://www.theseus.fi/handle/10024/862750" TargetMode="External"/><Relationship Id="rId76" Type="http://schemas.openxmlformats.org/officeDocument/2006/relationships/hyperlink" Target="https://doi.org/10.58840/ae2m7f34" TargetMode="External"/><Relationship Id="rId7" Type="http://schemas.openxmlformats.org/officeDocument/2006/relationships/endnotes" Target="endnotes.xml"/><Relationship Id="rId71" Type="http://schemas.openxmlformats.org/officeDocument/2006/relationships/hyperlink" Target="https://doi.org/10.1080/1528008x.2021.2012735" TargetMode="External"/><Relationship Id="rId2" Type="http://schemas.openxmlformats.org/officeDocument/2006/relationships/numbering" Target="numbering.xml"/><Relationship Id="rId29" Type="http://schemas.openxmlformats.org/officeDocument/2006/relationships/hyperlink" Target="https://doi.org/10.53568/yyusbed.1430100" TargetMode="External"/><Relationship Id="rId24" Type="http://schemas.openxmlformats.org/officeDocument/2006/relationships/hyperlink" Target="https://eric.ed.gov/?id=ED633677" TargetMode="External"/><Relationship Id="rId40" Type="http://schemas.openxmlformats.org/officeDocument/2006/relationships/hyperlink" Target="https://doi.org/10.1016/j.pedhc.2024.03.005" TargetMode="External"/><Relationship Id="rId45" Type="http://schemas.openxmlformats.org/officeDocument/2006/relationships/hyperlink" Target="https://doi.org/10.1080/07294360.2021.1920895" TargetMode="External"/><Relationship Id="rId66" Type="http://schemas.openxmlformats.org/officeDocument/2006/relationships/hyperlink" Target="https://doi.org/10.1080/13683500.2022.204716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E1DA04F-AEF9-43AA-8F1D-6D3DFCBDDB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54</Pages>
  <Words>11144</Words>
  <Characters>67649</Characters>
  <Application>Microsoft Office Word</Application>
  <DocSecurity>0</DocSecurity>
  <Lines>1070</Lines>
  <Paragraphs>249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78554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Daniela Mirea</dc:creator>
  <cp:keywords/>
  <dc:description/>
  <cp:lastModifiedBy>Ella Mirea</cp:lastModifiedBy>
  <cp:revision>2</cp:revision>
  <dcterms:created xsi:type="dcterms:W3CDTF">2026-03-03T14:27:00Z</dcterms:created>
  <dcterms:modified xsi:type="dcterms:W3CDTF">2026-03-03T14:27:00Z</dcterms:modified>
  <cp:category/>
</cp:coreProperties>
</file>