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0204FC" w14:textId="745F9FD8" w:rsidR="00A841E1" w:rsidRPr="00552773" w:rsidRDefault="00833703" w:rsidP="00C109F6">
      <w:pPr>
        <w:jc w:val="center"/>
        <w:rPr>
          <w:rFonts w:ascii="Times New Roman" w:hAnsi="Times New Roman" w:cs="Times New Roman"/>
          <w:b/>
          <w:bCs/>
          <w:sz w:val="36"/>
          <w:szCs w:val="36"/>
        </w:rPr>
      </w:pPr>
      <w:r w:rsidRPr="00552773">
        <w:rPr>
          <w:rFonts w:ascii="Times New Roman" w:hAnsi="Times New Roman" w:cs="Times New Roman"/>
          <w:b/>
          <w:bCs/>
          <w:sz w:val="36"/>
          <w:szCs w:val="36"/>
        </w:rPr>
        <w:t xml:space="preserve">Benefits of </w:t>
      </w:r>
      <w:r w:rsidR="00C109F6" w:rsidRPr="00552773">
        <w:rPr>
          <w:rFonts w:ascii="Times New Roman" w:hAnsi="Times New Roman" w:cs="Times New Roman"/>
          <w:b/>
          <w:bCs/>
          <w:sz w:val="36"/>
          <w:szCs w:val="36"/>
        </w:rPr>
        <w:t>Code</w:t>
      </w:r>
      <w:r w:rsidR="00F2713F" w:rsidRPr="00552773">
        <w:rPr>
          <w:rFonts w:ascii="Times New Roman" w:hAnsi="Times New Roman" w:cs="Times New Roman"/>
          <w:b/>
          <w:bCs/>
          <w:sz w:val="36"/>
          <w:szCs w:val="36"/>
        </w:rPr>
        <w:t>s</w:t>
      </w:r>
      <w:r w:rsidR="00C109F6" w:rsidRPr="00552773">
        <w:rPr>
          <w:rFonts w:ascii="Times New Roman" w:hAnsi="Times New Roman" w:cs="Times New Roman"/>
          <w:b/>
          <w:bCs/>
          <w:sz w:val="36"/>
          <w:szCs w:val="36"/>
        </w:rPr>
        <w:t>witching</w:t>
      </w:r>
      <w:r w:rsidR="00394270" w:rsidRPr="00552773">
        <w:rPr>
          <w:rFonts w:ascii="Times New Roman" w:hAnsi="Times New Roman" w:cs="Times New Roman"/>
          <w:b/>
          <w:bCs/>
          <w:sz w:val="36"/>
          <w:szCs w:val="36"/>
        </w:rPr>
        <w:t xml:space="preserve"> </w:t>
      </w:r>
      <w:r w:rsidR="00F67F8E" w:rsidRPr="00552773">
        <w:rPr>
          <w:rFonts w:ascii="Times New Roman" w:hAnsi="Times New Roman" w:cs="Times New Roman"/>
          <w:b/>
          <w:bCs/>
          <w:sz w:val="36"/>
          <w:szCs w:val="36"/>
        </w:rPr>
        <w:t xml:space="preserve">in </w:t>
      </w:r>
      <w:r w:rsidR="002F46DF">
        <w:rPr>
          <w:rFonts w:ascii="Times New Roman" w:hAnsi="Times New Roman" w:cs="Times New Roman"/>
          <w:b/>
          <w:bCs/>
          <w:sz w:val="36"/>
          <w:szCs w:val="36"/>
        </w:rPr>
        <w:t xml:space="preserve">the </w:t>
      </w:r>
      <w:r w:rsidR="00F67F8E" w:rsidRPr="00552773">
        <w:rPr>
          <w:rFonts w:ascii="Times New Roman" w:hAnsi="Times New Roman" w:cs="Times New Roman"/>
          <w:b/>
          <w:bCs/>
          <w:sz w:val="36"/>
          <w:szCs w:val="36"/>
        </w:rPr>
        <w:t>Bilingual Classroom</w:t>
      </w:r>
    </w:p>
    <w:p w14:paraId="2133F6D0" w14:textId="77777777" w:rsidR="002A1086" w:rsidRDefault="002A1086" w:rsidP="00833703">
      <w:pPr>
        <w:jc w:val="center"/>
        <w:rPr>
          <w:rFonts w:ascii="Times New Roman" w:hAnsi="Times New Roman" w:cs="Times New Roman"/>
          <w:sz w:val="24"/>
          <w:szCs w:val="24"/>
        </w:rPr>
      </w:pPr>
    </w:p>
    <w:p w14:paraId="45A6E149" w14:textId="1BBC4872" w:rsidR="00214CB0" w:rsidRDefault="00833703" w:rsidP="00833703">
      <w:pPr>
        <w:jc w:val="center"/>
        <w:rPr>
          <w:rFonts w:ascii="Times New Roman" w:hAnsi="Times New Roman" w:cs="Times New Roman"/>
          <w:sz w:val="24"/>
          <w:szCs w:val="24"/>
        </w:rPr>
      </w:pPr>
      <w:r w:rsidRPr="00833703">
        <w:rPr>
          <w:rFonts w:ascii="Times New Roman" w:hAnsi="Times New Roman" w:cs="Times New Roman"/>
          <w:sz w:val="24"/>
          <w:szCs w:val="24"/>
        </w:rPr>
        <w:t>By Na Li</w:t>
      </w:r>
    </w:p>
    <w:p w14:paraId="7FAAFD3D" w14:textId="77777777" w:rsidR="00833703" w:rsidRPr="00833703" w:rsidRDefault="00833703" w:rsidP="00833703">
      <w:pPr>
        <w:jc w:val="center"/>
        <w:rPr>
          <w:rFonts w:ascii="Times New Roman" w:hAnsi="Times New Roman" w:cs="Times New Roman"/>
          <w:sz w:val="24"/>
          <w:szCs w:val="24"/>
        </w:rPr>
      </w:pPr>
    </w:p>
    <w:p w14:paraId="74CDDB7A" w14:textId="1C4DD9C1" w:rsidR="003634AE" w:rsidRPr="00552773" w:rsidRDefault="00C109F6" w:rsidP="00833703">
      <w:pPr>
        <w:jc w:val="center"/>
        <w:rPr>
          <w:rFonts w:ascii="Times New Roman" w:hAnsi="Times New Roman" w:cs="Times New Roman"/>
          <w:b/>
          <w:bCs/>
          <w:sz w:val="28"/>
          <w:szCs w:val="28"/>
        </w:rPr>
      </w:pPr>
      <w:r w:rsidRPr="00552773">
        <w:rPr>
          <w:rFonts w:ascii="Times New Roman" w:hAnsi="Times New Roman" w:cs="Times New Roman"/>
          <w:b/>
          <w:bCs/>
          <w:sz w:val="28"/>
          <w:szCs w:val="28"/>
        </w:rPr>
        <w:t>Contents</w:t>
      </w:r>
    </w:p>
    <w:p w14:paraId="71A79315" w14:textId="6BB9A500" w:rsidR="00552773" w:rsidRPr="00552773" w:rsidRDefault="00552773" w:rsidP="00552773">
      <w:pPr>
        <w:rPr>
          <w:rFonts w:ascii="Times New Roman" w:hAnsi="Times New Roman" w:cs="Times New Roman"/>
          <w:sz w:val="24"/>
          <w:szCs w:val="24"/>
        </w:rPr>
      </w:pPr>
      <w:r w:rsidRPr="00552773">
        <w:rPr>
          <w:rFonts w:ascii="Times New Roman" w:hAnsi="Times New Roman" w:cs="Times New Roman"/>
          <w:sz w:val="24"/>
          <w:szCs w:val="24"/>
        </w:rPr>
        <w:t>Abstract</w:t>
      </w:r>
    </w:p>
    <w:p w14:paraId="4BFBEDE8" w14:textId="0EBC3BA8" w:rsidR="00552773" w:rsidRPr="00552773" w:rsidRDefault="00552773" w:rsidP="00552773">
      <w:pPr>
        <w:rPr>
          <w:rFonts w:ascii="Times New Roman" w:hAnsi="Times New Roman" w:cs="Times New Roman" w:hint="eastAsia"/>
          <w:sz w:val="24"/>
          <w:szCs w:val="24"/>
        </w:rPr>
      </w:pPr>
      <w:r w:rsidRPr="00552773">
        <w:rPr>
          <w:rFonts w:ascii="Times New Roman" w:hAnsi="Times New Roman" w:cs="Times New Roman"/>
          <w:sz w:val="24"/>
          <w:szCs w:val="24"/>
        </w:rPr>
        <w:t>Keywords</w:t>
      </w:r>
    </w:p>
    <w:p w14:paraId="2B1FD3D0" w14:textId="0A6C9D10" w:rsidR="003634AE" w:rsidRPr="00D849B0" w:rsidRDefault="00D849B0" w:rsidP="00D849B0">
      <w:pPr>
        <w:jc w:val="left"/>
        <w:rPr>
          <w:rFonts w:ascii="Times New Roman" w:hAnsi="Times New Roman" w:cs="Times New Roman"/>
          <w:sz w:val="24"/>
          <w:szCs w:val="24"/>
        </w:rPr>
      </w:pPr>
      <w:r w:rsidRPr="00D849B0">
        <w:rPr>
          <w:rFonts w:ascii="Times New Roman" w:eastAsia="等线" w:hAnsi="Times New Roman" w:cs="Times New Roman"/>
          <w:sz w:val="24"/>
          <w:szCs w:val="24"/>
        </w:rPr>
        <w:t xml:space="preserve">Ⅰ. </w:t>
      </w:r>
      <w:r w:rsidR="003634AE" w:rsidRPr="00D849B0">
        <w:rPr>
          <w:rFonts w:ascii="Times New Roman" w:hAnsi="Times New Roman" w:cs="Times New Roman"/>
          <w:sz w:val="24"/>
          <w:szCs w:val="24"/>
        </w:rPr>
        <w:t>Introduction</w:t>
      </w:r>
    </w:p>
    <w:p w14:paraId="739B0CD0" w14:textId="30953A31" w:rsidR="00B156AB" w:rsidRDefault="00D849B0" w:rsidP="00EF1E18">
      <w:pPr>
        <w:jc w:val="left"/>
        <w:rPr>
          <w:rFonts w:ascii="Times New Roman" w:eastAsia="等线" w:hAnsi="Times New Roman" w:cs="Times New Roman"/>
          <w:sz w:val="24"/>
          <w:szCs w:val="24"/>
        </w:rPr>
      </w:pPr>
      <w:bookmarkStart w:id="0" w:name="_Hlk38791588"/>
      <w:r w:rsidRPr="00D849B0">
        <w:rPr>
          <w:rFonts w:ascii="Times New Roman" w:eastAsia="等线" w:hAnsi="Times New Roman" w:cs="Times New Roman"/>
          <w:sz w:val="24"/>
          <w:szCs w:val="24"/>
        </w:rPr>
        <w:t xml:space="preserve">Ⅱ. </w:t>
      </w:r>
      <w:r w:rsidR="00B156AB">
        <w:rPr>
          <w:rFonts w:ascii="Times New Roman" w:eastAsia="等线" w:hAnsi="Times New Roman" w:cs="Times New Roman"/>
          <w:sz w:val="24"/>
          <w:szCs w:val="24"/>
        </w:rPr>
        <w:t>Literature Review</w:t>
      </w:r>
    </w:p>
    <w:bookmarkEnd w:id="0"/>
    <w:p w14:paraId="55188234" w14:textId="77777777" w:rsidR="00B156AB" w:rsidRPr="00D849B0" w:rsidRDefault="00D849B0" w:rsidP="00B156AB">
      <w:pPr>
        <w:jc w:val="left"/>
        <w:rPr>
          <w:rFonts w:ascii="Times New Roman" w:hAnsi="Times New Roman" w:cs="Times New Roman"/>
          <w:sz w:val="24"/>
          <w:szCs w:val="24"/>
        </w:rPr>
      </w:pPr>
      <w:r w:rsidRPr="00D849B0">
        <w:rPr>
          <w:rFonts w:ascii="Times New Roman" w:eastAsia="等线" w:hAnsi="Times New Roman" w:cs="Times New Roman"/>
          <w:sz w:val="24"/>
          <w:szCs w:val="24"/>
        </w:rPr>
        <w:t xml:space="preserve">Ⅲ. </w:t>
      </w:r>
      <w:r w:rsidR="00B156AB" w:rsidRPr="00D849B0">
        <w:rPr>
          <w:rFonts w:ascii="Times New Roman" w:hAnsi="Times New Roman" w:cs="Times New Roman"/>
          <w:sz w:val="24"/>
          <w:szCs w:val="24"/>
        </w:rPr>
        <w:t>Teachers’ perceptions of CS in bilingual classroom</w:t>
      </w:r>
    </w:p>
    <w:p w14:paraId="2847E1CE" w14:textId="77777777" w:rsidR="00B156AB" w:rsidRPr="00D849B0" w:rsidRDefault="00B156AB" w:rsidP="007B7449">
      <w:pPr>
        <w:ind w:firstLineChars="100" w:firstLine="240"/>
        <w:jc w:val="left"/>
        <w:rPr>
          <w:rFonts w:ascii="Times New Roman" w:hAnsi="Times New Roman" w:cs="Times New Roman"/>
          <w:sz w:val="24"/>
          <w:szCs w:val="24"/>
        </w:rPr>
      </w:pPr>
      <w:r w:rsidRPr="00D849B0">
        <w:rPr>
          <w:rFonts w:ascii="Times New Roman" w:eastAsia="等线" w:hAnsi="Times New Roman" w:cs="Times New Roman"/>
          <w:sz w:val="24"/>
          <w:szCs w:val="24"/>
        </w:rPr>
        <w:t>ⅰ</w:t>
      </w:r>
      <w:r w:rsidRPr="00D849B0">
        <w:rPr>
          <w:rFonts w:ascii="Times New Roman" w:hAnsi="Times New Roman" w:cs="Times New Roman"/>
          <w:sz w:val="24"/>
          <w:szCs w:val="24"/>
        </w:rPr>
        <w:t>. Teachers’ attitude towards CS</w:t>
      </w:r>
    </w:p>
    <w:p w14:paraId="04766204" w14:textId="24F08591" w:rsidR="00B156AB" w:rsidRPr="00B156AB" w:rsidRDefault="00B156AB" w:rsidP="007B7449">
      <w:pPr>
        <w:ind w:firstLineChars="100" w:firstLine="240"/>
        <w:jc w:val="left"/>
        <w:rPr>
          <w:rFonts w:ascii="Times New Roman" w:hAnsi="Times New Roman" w:cs="Times New Roman"/>
          <w:sz w:val="24"/>
          <w:szCs w:val="24"/>
        </w:rPr>
      </w:pPr>
      <w:r w:rsidRPr="00D849B0">
        <w:rPr>
          <w:rFonts w:ascii="Times New Roman" w:eastAsia="等线" w:hAnsi="Times New Roman" w:cs="Times New Roman"/>
          <w:sz w:val="24"/>
          <w:szCs w:val="24"/>
        </w:rPr>
        <w:t>ⅱ</w:t>
      </w:r>
      <w:r w:rsidRPr="00D849B0">
        <w:rPr>
          <w:rFonts w:ascii="Times New Roman" w:hAnsi="Times New Roman" w:cs="Times New Roman"/>
          <w:sz w:val="24"/>
          <w:szCs w:val="24"/>
        </w:rPr>
        <w:t>. Factors influencing teachers’ CS</w:t>
      </w:r>
    </w:p>
    <w:p w14:paraId="620F6DD0" w14:textId="5651F5BC" w:rsidR="00B156AB" w:rsidRDefault="00D849B0" w:rsidP="00B156AB">
      <w:pPr>
        <w:jc w:val="left"/>
        <w:rPr>
          <w:rFonts w:ascii="Times New Roman" w:hAnsi="Times New Roman" w:cs="Times New Roman"/>
          <w:sz w:val="24"/>
          <w:szCs w:val="24"/>
        </w:rPr>
      </w:pPr>
      <w:r w:rsidRPr="00D849B0">
        <w:rPr>
          <w:rFonts w:ascii="Times New Roman" w:eastAsia="等线" w:hAnsi="Times New Roman" w:cs="Times New Roman"/>
          <w:sz w:val="24"/>
          <w:szCs w:val="24"/>
        </w:rPr>
        <w:t xml:space="preserve">Ⅳ. </w:t>
      </w:r>
      <w:r w:rsidR="00B156AB" w:rsidRPr="00D849B0">
        <w:rPr>
          <w:rFonts w:ascii="Times New Roman" w:hAnsi="Times New Roman" w:cs="Times New Roman"/>
          <w:sz w:val="24"/>
          <w:szCs w:val="24"/>
        </w:rPr>
        <w:t>Benefits of CS in bilingual classroom</w:t>
      </w:r>
    </w:p>
    <w:p w14:paraId="2370B761" w14:textId="77777777" w:rsidR="007B7449" w:rsidRPr="007B7449" w:rsidRDefault="007B7449" w:rsidP="007B7449">
      <w:pPr>
        <w:ind w:firstLineChars="100" w:firstLine="240"/>
        <w:rPr>
          <w:rFonts w:ascii="Times New Roman" w:hAnsi="Times New Roman" w:cs="Times New Roman"/>
          <w:sz w:val="24"/>
          <w:szCs w:val="24"/>
        </w:rPr>
      </w:pPr>
      <w:r w:rsidRPr="007B7449">
        <w:rPr>
          <w:rFonts w:ascii="Times New Roman" w:eastAsia="等线" w:hAnsi="Times New Roman" w:cs="Times New Roman"/>
          <w:sz w:val="24"/>
          <w:szCs w:val="24"/>
        </w:rPr>
        <w:t>ⅰ</w:t>
      </w:r>
      <w:r w:rsidRPr="007B7449">
        <w:rPr>
          <w:rFonts w:ascii="Times New Roman" w:hAnsi="Times New Roman" w:cs="Times New Roman"/>
          <w:sz w:val="24"/>
          <w:szCs w:val="24"/>
        </w:rPr>
        <w:t>. the accurate transmission of teaching information and the understanding and memory of language input</w:t>
      </w:r>
    </w:p>
    <w:p w14:paraId="16586D93" w14:textId="77777777" w:rsidR="007B7449" w:rsidRPr="007B7449" w:rsidRDefault="007B7449" w:rsidP="007B7449">
      <w:pPr>
        <w:ind w:firstLineChars="100" w:firstLine="240"/>
        <w:rPr>
          <w:rFonts w:ascii="Times New Roman" w:hAnsi="Times New Roman" w:cs="Times New Roman"/>
          <w:sz w:val="24"/>
          <w:szCs w:val="24"/>
        </w:rPr>
      </w:pPr>
      <w:r w:rsidRPr="007B7449">
        <w:rPr>
          <w:rFonts w:ascii="Times New Roman" w:eastAsia="等线" w:hAnsi="Times New Roman" w:cs="Times New Roman"/>
          <w:sz w:val="24"/>
          <w:szCs w:val="24"/>
        </w:rPr>
        <w:t>ⅱ</w:t>
      </w:r>
      <w:r w:rsidRPr="007B7449">
        <w:rPr>
          <w:rFonts w:ascii="Times New Roman" w:hAnsi="Times New Roman" w:cs="Times New Roman"/>
          <w:sz w:val="24"/>
          <w:szCs w:val="24"/>
        </w:rPr>
        <w:t>. the smooth development of classroom interaction</w:t>
      </w:r>
    </w:p>
    <w:p w14:paraId="214D0976" w14:textId="02D76F75" w:rsidR="007B7449" w:rsidRPr="007B7449" w:rsidRDefault="007B7449" w:rsidP="007B7449">
      <w:pPr>
        <w:ind w:firstLineChars="100" w:firstLine="240"/>
        <w:rPr>
          <w:rFonts w:ascii="Times New Roman" w:hAnsi="Times New Roman" w:cs="Times New Roman" w:hint="eastAsia"/>
          <w:sz w:val="24"/>
          <w:szCs w:val="24"/>
        </w:rPr>
      </w:pPr>
      <w:r w:rsidRPr="007B7449">
        <w:rPr>
          <w:rFonts w:ascii="Times New Roman" w:hAnsi="Times New Roman" w:cs="Times New Roman"/>
          <w:sz w:val="24"/>
          <w:szCs w:val="24"/>
        </w:rPr>
        <w:t>ⅲ. the improvement of teacher-student relationship and the adjustment of students’ psychological feelings</w:t>
      </w:r>
    </w:p>
    <w:p w14:paraId="12D9171D" w14:textId="0505538D" w:rsidR="00D849B0" w:rsidRPr="00D849B0" w:rsidRDefault="00D849B0" w:rsidP="00D849B0">
      <w:pPr>
        <w:jc w:val="left"/>
        <w:rPr>
          <w:rFonts w:ascii="Times New Roman" w:hAnsi="Times New Roman" w:cs="Times New Roman"/>
          <w:sz w:val="24"/>
          <w:szCs w:val="24"/>
        </w:rPr>
      </w:pPr>
      <w:r w:rsidRPr="00D849B0">
        <w:rPr>
          <w:rFonts w:ascii="Times New Roman" w:eastAsia="等线" w:hAnsi="Times New Roman" w:cs="Times New Roman"/>
          <w:sz w:val="24"/>
          <w:szCs w:val="24"/>
        </w:rPr>
        <w:t xml:space="preserve">Ⅴ. </w:t>
      </w:r>
      <w:r w:rsidRPr="00D849B0">
        <w:rPr>
          <w:rFonts w:ascii="Times New Roman" w:hAnsi="Times New Roman" w:cs="Times New Roman"/>
          <w:sz w:val="24"/>
          <w:szCs w:val="24"/>
        </w:rPr>
        <w:t>Conclusion</w:t>
      </w:r>
    </w:p>
    <w:p w14:paraId="63FDDCCD" w14:textId="7683113C" w:rsidR="00C109F6" w:rsidRDefault="00C109F6" w:rsidP="00C109F6">
      <w:pPr>
        <w:jc w:val="left"/>
        <w:rPr>
          <w:rFonts w:ascii="Times New Roman" w:hAnsi="Times New Roman" w:cs="Times New Roman"/>
          <w:sz w:val="24"/>
          <w:szCs w:val="24"/>
        </w:rPr>
      </w:pPr>
    </w:p>
    <w:p w14:paraId="1A515DA4" w14:textId="77777777" w:rsidR="00833703" w:rsidRPr="00D0305F" w:rsidRDefault="00BA56A5" w:rsidP="00833703">
      <w:pPr>
        <w:rPr>
          <w:rFonts w:ascii="Times New Roman" w:hAnsi="Times New Roman" w:cs="Times New Roman"/>
          <w:color w:val="000000" w:themeColor="text1"/>
          <w:sz w:val="24"/>
          <w:szCs w:val="24"/>
        </w:rPr>
      </w:pPr>
      <w:r w:rsidRPr="003430EE">
        <w:rPr>
          <w:rFonts w:ascii="Times New Roman" w:hAnsi="Times New Roman" w:cs="Times New Roman" w:hint="eastAsia"/>
          <w:b/>
          <w:bCs/>
          <w:sz w:val="24"/>
          <w:szCs w:val="24"/>
        </w:rPr>
        <w:t>A</w:t>
      </w:r>
      <w:r w:rsidRPr="003430EE">
        <w:rPr>
          <w:rFonts w:ascii="Times New Roman" w:hAnsi="Times New Roman" w:cs="Times New Roman"/>
          <w:b/>
          <w:bCs/>
          <w:sz w:val="24"/>
          <w:szCs w:val="24"/>
        </w:rPr>
        <w:t>bstract:</w:t>
      </w:r>
      <w:r w:rsidR="00BB18A1" w:rsidRPr="003430EE">
        <w:rPr>
          <w:rFonts w:ascii="Times New Roman" w:hAnsi="Times New Roman" w:cs="Times New Roman"/>
          <w:b/>
          <w:bCs/>
          <w:sz w:val="24"/>
          <w:szCs w:val="24"/>
        </w:rPr>
        <w:t xml:space="preserve"> </w:t>
      </w:r>
      <w:r w:rsidR="00833703" w:rsidRPr="00D0305F">
        <w:rPr>
          <w:rFonts w:ascii="Times New Roman" w:hAnsi="Times New Roman" w:cs="Times New Roman"/>
          <w:color w:val="000000" w:themeColor="text1"/>
          <w:sz w:val="24"/>
          <w:szCs w:val="24"/>
        </w:rPr>
        <w:t xml:space="preserve">In </w:t>
      </w:r>
      <w:r w:rsidR="00833703">
        <w:rPr>
          <w:rFonts w:ascii="Times New Roman" w:hAnsi="Times New Roman" w:cs="Times New Roman"/>
          <w:color w:val="000000" w:themeColor="text1"/>
          <w:sz w:val="24"/>
          <w:szCs w:val="24"/>
        </w:rPr>
        <w:t xml:space="preserve">a </w:t>
      </w:r>
      <w:r w:rsidR="00833703" w:rsidRPr="00D0305F">
        <w:rPr>
          <w:rFonts w:ascii="Times New Roman" w:hAnsi="Times New Roman" w:cs="Times New Roman"/>
          <w:color w:val="000000" w:themeColor="text1"/>
          <w:sz w:val="24"/>
          <w:szCs w:val="24"/>
        </w:rPr>
        <w:t>bilingual classroom, teachers and students will inevitably use code</w:t>
      </w:r>
      <w:r w:rsidR="00833703">
        <w:rPr>
          <w:rFonts w:ascii="Times New Roman" w:hAnsi="Times New Roman" w:cs="Times New Roman"/>
          <w:color w:val="000000" w:themeColor="text1"/>
          <w:sz w:val="24"/>
          <w:szCs w:val="24"/>
        </w:rPr>
        <w:t xml:space="preserve"> </w:t>
      </w:r>
      <w:r w:rsidR="00833703" w:rsidRPr="00D0305F">
        <w:rPr>
          <w:rFonts w:ascii="Times New Roman" w:hAnsi="Times New Roman" w:cs="Times New Roman"/>
          <w:color w:val="000000" w:themeColor="text1"/>
          <w:sz w:val="24"/>
          <w:szCs w:val="24"/>
        </w:rPr>
        <w:t>switching for various reasons.</w:t>
      </w:r>
      <w:r w:rsidR="00833703">
        <w:rPr>
          <w:rFonts w:ascii="Times New Roman" w:hAnsi="Times New Roman" w:cs="Times New Roman"/>
          <w:color w:val="000000" w:themeColor="text1"/>
          <w:sz w:val="24"/>
          <w:szCs w:val="24"/>
        </w:rPr>
        <w:t xml:space="preserve"> </w:t>
      </w:r>
      <w:r w:rsidR="00833703">
        <w:rPr>
          <w:rFonts w:ascii="Times New Roman" w:hAnsi="Times New Roman" w:cs="Times New Roman"/>
          <w:color w:val="000000" w:themeColor="text1"/>
          <w:sz w:val="24"/>
          <w:szCs w:val="24"/>
        </w:rPr>
        <w:t>T</w:t>
      </w:r>
      <w:r w:rsidR="00833703" w:rsidRPr="00D0305F">
        <w:rPr>
          <w:rFonts w:ascii="Times New Roman" w:hAnsi="Times New Roman" w:cs="Times New Roman"/>
          <w:color w:val="000000" w:themeColor="text1"/>
          <w:sz w:val="24"/>
          <w:szCs w:val="24"/>
        </w:rPr>
        <w:t>he paper starts with a literature review on the research</w:t>
      </w:r>
      <w:r w:rsidR="00833703">
        <w:rPr>
          <w:rFonts w:ascii="Times New Roman" w:hAnsi="Times New Roman" w:cs="Times New Roman"/>
          <w:color w:val="000000" w:themeColor="text1"/>
          <w:sz w:val="24"/>
          <w:szCs w:val="24"/>
        </w:rPr>
        <w:t>es</w:t>
      </w:r>
      <w:r w:rsidR="00833703" w:rsidRPr="00D0305F">
        <w:rPr>
          <w:rFonts w:ascii="Times New Roman" w:hAnsi="Times New Roman" w:cs="Times New Roman"/>
          <w:color w:val="000000" w:themeColor="text1"/>
          <w:sz w:val="24"/>
          <w:szCs w:val="24"/>
        </w:rPr>
        <w:t xml:space="preserve"> </w:t>
      </w:r>
      <w:r w:rsidR="00833703">
        <w:rPr>
          <w:rFonts w:ascii="Times New Roman" w:hAnsi="Times New Roman" w:cs="Times New Roman"/>
          <w:color w:val="000000" w:themeColor="text1"/>
          <w:sz w:val="24"/>
          <w:szCs w:val="24"/>
        </w:rPr>
        <w:t>about</w:t>
      </w:r>
      <w:r w:rsidR="00833703" w:rsidRPr="00D0305F">
        <w:rPr>
          <w:rFonts w:ascii="Times New Roman" w:hAnsi="Times New Roman" w:cs="Times New Roman"/>
          <w:color w:val="000000" w:themeColor="text1"/>
          <w:sz w:val="24"/>
          <w:szCs w:val="24"/>
        </w:rPr>
        <w:t xml:space="preserve"> codeswitching in </w:t>
      </w:r>
      <w:r w:rsidR="00833703">
        <w:rPr>
          <w:rFonts w:ascii="Times New Roman" w:hAnsi="Times New Roman" w:cs="Times New Roman"/>
          <w:color w:val="000000" w:themeColor="text1"/>
          <w:sz w:val="24"/>
          <w:szCs w:val="24"/>
        </w:rPr>
        <w:t xml:space="preserve">the </w:t>
      </w:r>
      <w:r w:rsidR="00833703" w:rsidRPr="00D0305F">
        <w:rPr>
          <w:rFonts w:ascii="Times New Roman" w:hAnsi="Times New Roman" w:cs="Times New Roman"/>
          <w:color w:val="000000" w:themeColor="text1"/>
          <w:sz w:val="24"/>
          <w:szCs w:val="24"/>
        </w:rPr>
        <w:t xml:space="preserve">bilingual or </w:t>
      </w:r>
      <w:r w:rsidR="00833703">
        <w:rPr>
          <w:rFonts w:ascii="Times New Roman" w:hAnsi="Times New Roman" w:cs="Times New Roman"/>
          <w:color w:val="000000" w:themeColor="text1"/>
          <w:sz w:val="24"/>
          <w:szCs w:val="24"/>
        </w:rPr>
        <w:t>SLA</w:t>
      </w:r>
      <w:r w:rsidR="00833703" w:rsidRPr="00D0305F">
        <w:rPr>
          <w:rFonts w:ascii="Times New Roman" w:hAnsi="Times New Roman" w:cs="Times New Roman"/>
          <w:color w:val="000000" w:themeColor="text1"/>
          <w:sz w:val="24"/>
          <w:szCs w:val="24"/>
        </w:rPr>
        <w:t xml:space="preserve"> classroom. Second part devotes to the teachers’ perceptions of code</w:t>
      </w:r>
      <w:r w:rsidR="00833703">
        <w:rPr>
          <w:rFonts w:ascii="Times New Roman" w:hAnsi="Times New Roman" w:cs="Times New Roman"/>
          <w:color w:val="000000" w:themeColor="text1"/>
          <w:sz w:val="24"/>
          <w:szCs w:val="24"/>
        </w:rPr>
        <w:t xml:space="preserve"> </w:t>
      </w:r>
      <w:r w:rsidR="00833703" w:rsidRPr="00D0305F">
        <w:rPr>
          <w:rFonts w:ascii="Times New Roman" w:hAnsi="Times New Roman" w:cs="Times New Roman"/>
          <w:color w:val="000000" w:themeColor="text1"/>
          <w:sz w:val="24"/>
          <w:szCs w:val="24"/>
        </w:rPr>
        <w:t>switching in bilingual classroom</w:t>
      </w:r>
      <w:r w:rsidR="00833703">
        <w:rPr>
          <w:rFonts w:ascii="Times New Roman" w:hAnsi="Times New Roman" w:cs="Times New Roman"/>
          <w:color w:val="000000" w:themeColor="text1"/>
          <w:sz w:val="24"/>
          <w:szCs w:val="24"/>
        </w:rPr>
        <w:t xml:space="preserve"> to explore the attitude of teachers towards code switching and factors influencing teachers’ code switching</w:t>
      </w:r>
      <w:r w:rsidR="00833703" w:rsidRPr="00D0305F">
        <w:rPr>
          <w:rFonts w:ascii="Times New Roman" w:hAnsi="Times New Roman" w:cs="Times New Roman"/>
          <w:color w:val="000000" w:themeColor="text1"/>
          <w:sz w:val="24"/>
          <w:szCs w:val="24"/>
        </w:rPr>
        <w:t xml:space="preserve">. </w:t>
      </w:r>
      <w:r w:rsidR="00833703">
        <w:rPr>
          <w:rFonts w:ascii="Times New Roman" w:hAnsi="Times New Roman" w:cs="Times New Roman"/>
          <w:color w:val="000000" w:themeColor="text1"/>
          <w:sz w:val="24"/>
          <w:szCs w:val="24"/>
        </w:rPr>
        <w:t>Code switching has</w:t>
      </w:r>
      <w:r w:rsidR="00833703" w:rsidRPr="00377872">
        <w:rPr>
          <w:rFonts w:ascii="Times New Roman" w:hAnsi="Times New Roman" w:cs="Times New Roman"/>
          <w:sz w:val="24"/>
          <w:szCs w:val="24"/>
        </w:rPr>
        <w:t xml:space="preserve"> a positive effect on the accurate transmission of teaching information, the deepening of students</w:t>
      </w:r>
      <w:r w:rsidR="00833703">
        <w:rPr>
          <w:rFonts w:ascii="Times New Roman" w:hAnsi="Times New Roman" w:cs="Times New Roman"/>
          <w:sz w:val="24"/>
          <w:szCs w:val="24"/>
        </w:rPr>
        <w:t>’</w:t>
      </w:r>
      <w:r w:rsidR="00833703" w:rsidRPr="00377872">
        <w:rPr>
          <w:rFonts w:ascii="Times New Roman" w:hAnsi="Times New Roman" w:cs="Times New Roman"/>
          <w:sz w:val="24"/>
          <w:szCs w:val="24"/>
        </w:rPr>
        <w:t xml:space="preserve"> understanding and memory, the smooth development of classroom interaction, the advancement of psychological distance between teachers and students, the relaxation of students</w:t>
      </w:r>
      <w:r w:rsidR="00833703">
        <w:rPr>
          <w:rFonts w:ascii="Times New Roman" w:hAnsi="Times New Roman" w:cs="Times New Roman"/>
          <w:sz w:val="24"/>
          <w:szCs w:val="24"/>
        </w:rPr>
        <w:t xml:space="preserve">’ </w:t>
      </w:r>
      <w:r w:rsidR="00833703" w:rsidRPr="00377872">
        <w:rPr>
          <w:rFonts w:ascii="Times New Roman" w:hAnsi="Times New Roman" w:cs="Times New Roman"/>
          <w:sz w:val="24"/>
          <w:szCs w:val="24"/>
        </w:rPr>
        <w:t>emotions and the maintenance of learning interests</w:t>
      </w:r>
      <w:r w:rsidR="00833703">
        <w:rPr>
          <w:rFonts w:ascii="Times New Roman" w:hAnsi="Times New Roman" w:cs="Times New Roman"/>
          <w:sz w:val="24"/>
          <w:szCs w:val="24"/>
        </w:rPr>
        <w:t>.</w:t>
      </w:r>
    </w:p>
    <w:p w14:paraId="69252F0E" w14:textId="528B1955" w:rsidR="00BA56A5" w:rsidRDefault="00BA56A5" w:rsidP="00C109F6">
      <w:pPr>
        <w:jc w:val="left"/>
        <w:rPr>
          <w:rFonts w:ascii="Times New Roman" w:hAnsi="Times New Roman" w:cs="Times New Roman" w:hint="eastAsia"/>
          <w:sz w:val="24"/>
          <w:szCs w:val="24"/>
        </w:rPr>
      </w:pPr>
    </w:p>
    <w:p w14:paraId="3D57A546" w14:textId="6B6EB70D" w:rsidR="00BA56A5" w:rsidRDefault="00BA56A5" w:rsidP="00C109F6">
      <w:pPr>
        <w:jc w:val="left"/>
        <w:rPr>
          <w:rFonts w:ascii="Times New Roman" w:hAnsi="Times New Roman" w:cs="Times New Roman"/>
          <w:sz w:val="24"/>
          <w:szCs w:val="24"/>
        </w:rPr>
      </w:pPr>
      <w:r>
        <w:rPr>
          <w:rFonts w:ascii="Times New Roman" w:hAnsi="Times New Roman" w:cs="Times New Roman"/>
          <w:sz w:val="24"/>
          <w:szCs w:val="24"/>
        </w:rPr>
        <w:t>Keywords:</w:t>
      </w:r>
      <w:r w:rsidR="00BB18A1">
        <w:rPr>
          <w:rFonts w:ascii="Times New Roman" w:hAnsi="Times New Roman" w:cs="Times New Roman"/>
          <w:sz w:val="24"/>
          <w:szCs w:val="24"/>
        </w:rPr>
        <w:t xml:space="preserve"> </w:t>
      </w:r>
      <w:r w:rsidR="00A01AA1">
        <w:rPr>
          <w:rFonts w:ascii="Times New Roman" w:hAnsi="Times New Roman" w:cs="Times New Roman"/>
          <w:sz w:val="24"/>
          <w:szCs w:val="24"/>
        </w:rPr>
        <w:t>codeswitching, perception of teacher, benefits, bilingual classroom</w:t>
      </w:r>
    </w:p>
    <w:p w14:paraId="143E6B93" w14:textId="77777777" w:rsidR="00BA56A5" w:rsidRDefault="00BA56A5" w:rsidP="00BC1B23">
      <w:pPr>
        <w:rPr>
          <w:rFonts w:ascii="Times New Roman" w:hAnsi="Times New Roman" w:cs="Times New Roman" w:hint="eastAsia"/>
          <w:b/>
          <w:bCs/>
          <w:sz w:val="24"/>
          <w:szCs w:val="24"/>
        </w:rPr>
      </w:pPr>
    </w:p>
    <w:p w14:paraId="39B1B348" w14:textId="2E4C00DC" w:rsidR="00BA56A5" w:rsidRPr="002F46DF" w:rsidRDefault="00BA56A5" w:rsidP="00BA56A5">
      <w:pPr>
        <w:jc w:val="left"/>
        <w:rPr>
          <w:rFonts w:ascii="Times New Roman" w:hAnsi="Times New Roman" w:cs="Times New Roman"/>
          <w:b/>
          <w:bCs/>
          <w:sz w:val="24"/>
          <w:szCs w:val="24"/>
        </w:rPr>
      </w:pPr>
      <w:r w:rsidRPr="002F46DF">
        <w:rPr>
          <w:rFonts w:ascii="Times New Roman" w:eastAsia="等线" w:hAnsi="Times New Roman" w:cs="Times New Roman"/>
          <w:b/>
          <w:bCs/>
          <w:sz w:val="24"/>
          <w:szCs w:val="24"/>
        </w:rPr>
        <w:t xml:space="preserve">Ⅰ. </w:t>
      </w:r>
      <w:r w:rsidRPr="002F46DF">
        <w:rPr>
          <w:rFonts w:ascii="Times New Roman" w:hAnsi="Times New Roman" w:cs="Times New Roman"/>
          <w:b/>
          <w:bCs/>
          <w:sz w:val="24"/>
          <w:szCs w:val="24"/>
        </w:rPr>
        <w:t>Introduction</w:t>
      </w:r>
    </w:p>
    <w:p w14:paraId="6B08CC05" w14:textId="77777777" w:rsidR="00C555C6" w:rsidRDefault="00931B3F" w:rsidP="00C555C6">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As one of the results of language contact, code switching has been paid more attention in many research fields in the past, such as anthropology, sociology, psychology and pedagogy, which fully shows the complexity of code switching and the difficulty of studying it. The research mode and theory of code switching can’t ignore the characteristics of code switching itself. </w:t>
      </w:r>
    </w:p>
    <w:p w14:paraId="7EDF5188" w14:textId="4B87BD13" w:rsidR="006768C4" w:rsidRPr="00C555C6" w:rsidRDefault="00C555C6" w:rsidP="00C555C6">
      <w:pPr>
        <w:ind w:firstLineChars="200" w:firstLine="480"/>
        <w:rPr>
          <w:rFonts w:ascii="Times New Roman" w:hAnsi="Times New Roman" w:cs="Times New Roman" w:hint="eastAsia"/>
          <w:sz w:val="24"/>
          <w:szCs w:val="24"/>
        </w:rPr>
      </w:pPr>
      <w:r w:rsidRPr="002F46DF">
        <w:rPr>
          <w:rFonts w:ascii="Times New Roman" w:hAnsi="Times New Roman" w:cs="Times New Roman"/>
          <w:sz w:val="24"/>
          <w:szCs w:val="24"/>
        </w:rPr>
        <w:t xml:space="preserve">Belz (2002) defined codeswitching as “the use of more than one language or code in a single stretch of discourse”. In other words, codeswitching refers to the phenomenon that the speaker changes from one language (or language variety) to another. Code switching can take place during a conversation in which one person uses </w:t>
      </w:r>
      <w:r w:rsidRPr="002F46DF">
        <w:rPr>
          <w:rFonts w:ascii="Times New Roman" w:hAnsi="Times New Roman" w:cs="Times New Roman"/>
          <w:sz w:val="24"/>
          <w:szCs w:val="24"/>
        </w:rPr>
        <w:lastRenderedPageBreak/>
        <w:t>one language and the other answers in another language</w:t>
      </w:r>
      <w:bookmarkStart w:id="1" w:name="_Hlk38813716"/>
      <w:r w:rsidRPr="002F46DF">
        <w:rPr>
          <w:rFonts w:ascii="Times New Roman" w:hAnsi="Times New Roman" w:cs="Times New Roman"/>
          <w:sz w:val="24"/>
          <w:szCs w:val="24"/>
        </w:rPr>
        <w:t xml:space="preserve"> </w:t>
      </w:r>
      <w:bookmarkEnd w:id="1"/>
      <w:r w:rsidRPr="002F46DF">
        <w:rPr>
          <w:rFonts w:ascii="Times New Roman" w:hAnsi="Times New Roman" w:cs="Times New Roman"/>
          <w:sz w:val="24"/>
          <w:szCs w:val="24"/>
        </w:rPr>
        <w:t xml:space="preserve">or one person may start to speak one language and change to another language in the middle of the conversation, and sometimes even change the language within one sentence. </w:t>
      </w:r>
    </w:p>
    <w:p w14:paraId="7AD86A58" w14:textId="316D530D" w:rsidR="00455D6E" w:rsidRPr="002F46DF" w:rsidRDefault="00931B3F" w:rsidP="00C555C6">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The research of code switching didn’t get attention until </w:t>
      </w:r>
      <w:r w:rsidR="002F46DF">
        <w:rPr>
          <w:rFonts w:ascii="Times New Roman" w:hAnsi="Times New Roman" w:cs="Times New Roman"/>
          <w:sz w:val="24"/>
          <w:szCs w:val="24"/>
        </w:rPr>
        <w:t xml:space="preserve">the </w:t>
      </w:r>
      <w:r w:rsidRPr="002F46DF">
        <w:rPr>
          <w:rFonts w:ascii="Times New Roman" w:hAnsi="Times New Roman" w:cs="Times New Roman"/>
          <w:sz w:val="24"/>
          <w:szCs w:val="24"/>
        </w:rPr>
        <w:t>1970s.</w:t>
      </w:r>
      <w:r w:rsidR="006768C4" w:rsidRPr="002F46DF">
        <w:rPr>
          <w:rFonts w:ascii="Times New Roman" w:hAnsi="Times New Roman" w:cs="Times New Roman"/>
          <w:sz w:val="24"/>
          <w:szCs w:val="24"/>
        </w:rPr>
        <w:t xml:space="preserve"> </w:t>
      </w:r>
      <w:r w:rsidRPr="002F46DF">
        <w:rPr>
          <w:rFonts w:ascii="Times New Roman" w:hAnsi="Times New Roman" w:cs="Times New Roman"/>
          <w:sz w:val="24"/>
          <w:szCs w:val="24"/>
        </w:rPr>
        <w:t>Po</w:t>
      </w:r>
      <w:r w:rsidR="0098395C" w:rsidRPr="002F46DF">
        <w:rPr>
          <w:rFonts w:ascii="Times New Roman" w:hAnsi="Times New Roman" w:cs="Times New Roman"/>
          <w:sz w:val="24"/>
          <w:szCs w:val="24"/>
        </w:rPr>
        <w:t>plack</w:t>
      </w:r>
      <w:r w:rsidRPr="002F46DF">
        <w:rPr>
          <w:rFonts w:ascii="Times New Roman" w:hAnsi="Times New Roman" w:cs="Times New Roman"/>
          <w:sz w:val="24"/>
          <w:szCs w:val="24"/>
        </w:rPr>
        <w:t>(1980) distinguishe</w:t>
      </w:r>
      <w:r w:rsidR="006C570D" w:rsidRPr="002F46DF">
        <w:rPr>
          <w:rFonts w:ascii="Times New Roman" w:hAnsi="Times New Roman" w:cs="Times New Roman"/>
          <w:sz w:val="24"/>
          <w:szCs w:val="24"/>
        </w:rPr>
        <w:t>s</w:t>
      </w:r>
      <w:r w:rsidRPr="002F46DF">
        <w:rPr>
          <w:rFonts w:ascii="Times New Roman" w:hAnsi="Times New Roman" w:cs="Times New Roman"/>
          <w:sz w:val="24"/>
          <w:szCs w:val="24"/>
        </w:rPr>
        <w:t xml:space="preserve"> three types of codeswitching: inter</w:t>
      </w:r>
      <w:r w:rsidR="0099256B" w:rsidRPr="002F46DF">
        <w:rPr>
          <w:rFonts w:ascii="Times New Roman" w:hAnsi="Times New Roman" w:cs="Times New Roman"/>
          <w:sz w:val="24"/>
          <w:szCs w:val="24"/>
        </w:rPr>
        <w:t>-</w:t>
      </w:r>
      <w:r w:rsidRPr="002F46DF">
        <w:rPr>
          <w:rFonts w:ascii="Times New Roman" w:hAnsi="Times New Roman" w:cs="Times New Roman"/>
          <w:sz w:val="24"/>
          <w:szCs w:val="24"/>
        </w:rPr>
        <w:t>senten</w:t>
      </w:r>
      <w:r w:rsidR="0098395C" w:rsidRPr="002F46DF">
        <w:rPr>
          <w:rFonts w:ascii="Times New Roman" w:hAnsi="Times New Roman" w:cs="Times New Roman"/>
          <w:sz w:val="24"/>
          <w:szCs w:val="24"/>
        </w:rPr>
        <w:t>tial</w:t>
      </w:r>
      <w:r w:rsidRPr="002F46DF">
        <w:rPr>
          <w:rFonts w:ascii="Times New Roman" w:hAnsi="Times New Roman" w:cs="Times New Roman"/>
          <w:sz w:val="24"/>
          <w:szCs w:val="24"/>
        </w:rPr>
        <w:t xml:space="preserve"> switching, intra</w:t>
      </w:r>
      <w:r w:rsidR="0099256B" w:rsidRPr="002F46DF">
        <w:rPr>
          <w:rFonts w:ascii="Times New Roman" w:hAnsi="Times New Roman" w:cs="Times New Roman"/>
          <w:sz w:val="24"/>
          <w:szCs w:val="24"/>
        </w:rPr>
        <w:t>-</w:t>
      </w:r>
      <w:r w:rsidRPr="002F46DF">
        <w:rPr>
          <w:rFonts w:ascii="Times New Roman" w:hAnsi="Times New Roman" w:cs="Times New Roman"/>
          <w:sz w:val="24"/>
          <w:szCs w:val="24"/>
        </w:rPr>
        <w:t>senten</w:t>
      </w:r>
      <w:r w:rsidR="0098395C" w:rsidRPr="002F46DF">
        <w:rPr>
          <w:rFonts w:ascii="Times New Roman" w:hAnsi="Times New Roman" w:cs="Times New Roman"/>
          <w:sz w:val="24"/>
          <w:szCs w:val="24"/>
        </w:rPr>
        <w:t>tial</w:t>
      </w:r>
      <w:r w:rsidRPr="002F46DF">
        <w:rPr>
          <w:rFonts w:ascii="Times New Roman" w:hAnsi="Times New Roman" w:cs="Times New Roman"/>
          <w:sz w:val="24"/>
          <w:szCs w:val="24"/>
        </w:rPr>
        <w:t xml:space="preserve"> switching and </w:t>
      </w:r>
      <w:r w:rsidR="00EB34F3" w:rsidRPr="002F46DF">
        <w:rPr>
          <w:rFonts w:ascii="Times New Roman" w:hAnsi="Times New Roman" w:cs="Times New Roman"/>
          <w:sz w:val="24"/>
          <w:szCs w:val="24"/>
        </w:rPr>
        <w:t>tag</w:t>
      </w:r>
      <w:r w:rsidRPr="002F46DF">
        <w:rPr>
          <w:rFonts w:ascii="Times New Roman" w:hAnsi="Times New Roman" w:cs="Times New Roman"/>
          <w:sz w:val="24"/>
          <w:szCs w:val="24"/>
        </w:rPr>
        <w:t xml:space="preserve"> switching. Auer (1990) puts forward two types of code switching from a functional perspective: </w:t>
      </w:r>
      <w:r w:rsidR="00DB1125" w:rsidRPr="002F46DF">
        <w:rPr>
          <w:rFonts w:ascii="Times New Roman" w:hAnsi="Times New Roman" w:cs="Times New Roman"/>
          <w:sz w:val="24"/>
          <w:szCs w:val="24"/>
        </w:rPr>
        <w:t>discourse</w:t>
      </w:r>
      <w:r w:rsidR="0099256B" w:rsidRPr="002F46DF">
        <w:rPr>
          <w:rFonts w:ascii="Times New Roman" w:hAnsi="Times New Roman" w:cs="Times New Roman"/>
          <w:sz w:val="24"/>
          <w:szCs w:val="24"/>
        </w:rPr>
        <w:t>-</w:t>
      </w:r>
      <w:r w:rsidRPr="002F46DF">
        <w:rPr>
          <w:rFonts w:ascii="Times New Roman" w:hAnsi="Times New Roman" w:cs="Times New Roman"/>
          <w:sz w:val="24"/>
          <w:szCs w:val="24"/>
        </w:rPr>
        <w:t xml:space="preserve">related and </w:t>
      </w:r>
      <w:r w:rsidR="0099256B" w:rsidRPr="002F46DF">
        <w:rPr>
          <w:rFonts w:ascii="Times New Roman" w:hAnsi="Times New Roman" w:cs="Times New Roman"/>
          <w:sz w:val="24"/>
          <w:szCs w:val="24"/>
        </w:rPr>
        <w:t>participant</w:t>
      </w:r>
      <w:r w:rsidR="000C4147" w:rsidRPr="002F46DF">
        <w:rPr>
          <w:rFonts w:ascii="Times New Roman" w:hAnsi="Times New Roman" w:cs="Times New Roman"/>
          <w:sz w:val="24"/>
          <w:szCs w:val="24"/>
        </w:rPr>
        <w:t>-</w:t>
      </w:r>
      <w:r w:rsidRPr="002F46DF">
        <w:rPr>
          <w:rFonts w:ascii="Times New Roman" w:hAnsi="Times New Roman" w:cs="Times New Roman"/>
          <w:sz w:val="24"/>
          <w:szCs w:val="24"/>
        </w:rPr>
        <w:t xml:space="preserve">related </w:t>
      </w:r>
      <w:r w:rsidR="0099256B" w:rsidRPr="002F46DF">
        <w:rPr>
          <w:rFonts w:ascii="Times New Roman" w:hAnsi="Times New Roman" w:cs="Times New Roman"/>
          <w:sz w:val="24"/>
          <w:szCs w:val="24"/>
        </w:rPr>
        <w:t>alternation</w:t>
      </w:r>
      <w:r w:rsidRPr="002F46DF">
        <w:rPr>
          <w:rFonts w:ascii="Times New Roman" w:hAnsi="Times New Roman" w:cs="Times New Roman"/>
          <w:sz w:val="24"/>
          <w:szCs w:val="24"/>
        </w:rPr>
        <w:t xml:space="preserve">. </w:t>
      </w:r>
      <w:r w:rsidR="00455D6E" w:rsidRPr="002F46DF">
        <w:rPr>
          <w:rFonts w:ascii="Times New Roman" w:hAnsi="Times New Roman" w:cs="Times New Roman"/>
          <w:sz w:val="24"/>
          <w:szCs w:val="24"/>
        </w:rPr>
        <w:t>Muysken(1995) propose</w:t>
      </w:r>
      <w:r w:rsidR="006C570D" w:rsidRPr="002F46DF">
        <w:rPr>
          <w:rFonts w:ascii="Times New Roman" w:hAnsi="Times New Roman" w:cs="Times New Roman"/>
          <w:sz w:val="24"/>
          <w:szCs w:val="24"/>
        </w:rPr>
        <w:t>s</w:t>
      </w:r>
      <w:r w:rsidR="00455D6E" w:rsidRPr="002F46DF">
        <w:rPr>
          <w:rFonts w:ascii="Times New Roman" w:hAnsi="Times New Roman" w:cs="Times New Roman"/>
          <w:sz w:val="24"/>
          <w:szCs w:val="24"/>
        </w:rPr>
        <w:t xml:space="preserve"> another type of code switching: alternation, insertion, and consistent lexicalization. </w:t>
      </w:r>
    </w:p>
    <w:p w14:paraId="0DA48DF8" w14:textId="330547E6" w:rsidR="006C570D" w:rsidRPr="002F46DF" w:rsidRDefault="00931B3F" w:rsidP="006C570D">
      <w:pPr>
        <w:ind w:firstLineChars="200" w:firstLine="480"/>
        <w:rPr>
          <w:rFonts w:ascii="Times New Roman" w:hAnsi="Times New Roman" w:cs="Times New Roman"/>
          <w:color w:val="000000" w:themeColor="text1"/>
          <w:sz w:val="24"/>
          <w:szCs w:val="24"/>
        </w:rPr>
      </w:pPr>
      <w:r w:rsidRPr="002F46DF">
        <w:rPr>
          <w:rFonts w:ascii="Times New Roman" w:hAnsi="Times New Roman" w:cs="Times New Roman"/>
          <w:sz w:val="24"/>
          <w:szCs w:val="24"/>
        </w:rPr>
        <w:t xml:space="preserve">Code switching is common in </w:t>
      </w:r>
      <w:r w:rsidR="00EB34F3" w:rsidRPr="002F46DF">
        <w:rPr>
          <w:rFonts w:ascii="Times New Roman" w:hAnsi="Times New Roman" w:cs="Times New Roman"/>
          <w:sz w:val="24"/>
          <w:szCs w:val="24"/>
        </w:rPr>
        <w:t xml:space="preserve">a </w:t>
      </w:r>
      <w:r w:rsidR="006C570D" w:rsidRPr="002F46DF">
        <w:rPr>
          <w:rFonts w:ascii="Times New Roman" w:hAnsi="Times New Roman" w:cs="Times New Roman"/>
          <w:sz w:val="24"/>
          <w:szCs w:val="24"/>
        </w:rPr>
        <w:t>bilingual</w:t>
      </w:r>
      <w:r w:rsidRPr="002F46DF">
        <w:rPr>
          <w:rFonts w:ascii="Times New Roman" w:hAnsi="Times New Roman" w:cs="Times New Roman"/>
          <w:sz w:val="24"/>
          <w:szCs w:val="24"/>
        </w:rPr>
        <w:t xml:space="preserve"> classroom</w:t>
      </w:r>
      <w:r w:rsidR="00AD14D0" w:rsidRPr="002F46DF">
        <w:rPr>
          <w:rFonts w:ascii="Times New Roman" w:hAnsi="Times New Roman" w:cs="Times New Roman"/>
          <w:sz w:val="24"/>
          <w:szCs w:val="24"/>
        </w:rPr>
        <w:t xml:space="preserve"> </w:t>
      </w:r>
      <w:r w:rsidR="0098395C" w:rsidRPr="002F46DF">
        <w:rPr>
          <w:rFonts w:ascii="Times New Roman" w:hAnsi="Times New Roman" w:cs="Times New Roman"/>
          <w:sz w:val="24"/>
          <w:szCs w:val="24"/>
        </w:rPr>
        <w:t>and</w:t>
      </w:r>
      <w:r w:rsidRPr="002F46DF">
        <w:rPr>
          <w:rFonts w:ascii="Times New Roman" w:hAnsi="Times New Roman" w:cs="Times New Roman"/>
          <w:sz w:val="24"/>
          <w:szCs w:val="24"/>
        </w:rPr>
        <w:t xml:space="preserve"> the two kinds of codes are usually</w:t>
      </w:r>
      <w:r w:rsidR="0098395C" w:rsidRPr="002F46DF">
        <w:rPr>
          <w:rFonts w:ascii="Times New Roman" w:hAnsi="Times New Roman" w:cs="Times New Roman"/>
          <w:sz w:val="24"/>
          <w:szCs w:val="24"/>
        </w:rPr>
        <w:t xml:space="preserve"> switched between</w:t>
      </w:r>
      <w:r w:rsidRPr="002F46DF">
        <w:rPr>
          <w:rFonts w:ascii="Times New Roman" w:hAnsi="Times New Roman" w:cs="Times New Roman"/>
          <w:sz w:val="24"/>
          <w:szCs w:val="24"/>
        </w:rPr>
        <w:t xml:space="preserve"> students</w:t>
      </w:r>
      <w:r w:rsidR="0098395C" w:rsidRPr="002F46DF">
        <w:rPr>
          <w:rFonts w:ascii="Times New Roman" w:hAnsi="Times New Roman" w:cs="Times New Roman"/>
          <w:sz w:val="24"/>
          <w:szCs w:val="24"/>
        </w:rPr>
        <w:t>’</w:t>
      </w:r>
      <w:r w:rsidRPr="002F46DF">
        <w:rPr>
          <w:rFonts w:ascii="Times New Roman" w:hAnsi="Times New Roman" w:cs="Times New Roman"/>
          <w:sz w:val="24"/>
          <w:szCs w:val="24"/>
        </w:rPr>
        <w:t xml:space="preserve"> familiar mother tongue and</w:t>
      </w:r>
      <w:r w:rsidR="00012063">
        <w:rPr>
          <w:rFonts w:ascii="Times New Roman" w:hAnsi="Times New Roman" w:cs="Times New Roman"/>
          <w:sz w:val="24"/>
          <w:szCs w:val="24"/>
        </w:rPr>
        <w:t xml:space="preserve"> the</w:t>
      </w:r>
      <w:r w:rsidRPr="002F46DF">
        <w:rPr>
          <w:rFonts w:ascii="Times New Roman" w:hAnsi="Times New Roman" w:cs="Times New Roman"/>
          <w:sz w:val="24"/>
          <w:szCs w:val="24"/>
        </w:rPr>
        <w:t xml:space="preserve"> target language. </w:t>
      </w:r>
      <w:r w:rsidR="00AD14D0" w:rsidRPr="002F46DF">
        <w:rPr>
          <w:rFonts w:ascii="Times New Roman" w:hAnsi="Times New Roman" w:cs="Times New Roman"/>
          <w:sz w:val="24"/>
          <w:szCs w:val="24"/>
        </w:rPr>
        <w:t xml:space="preserve">Participants in classroom activities will consciously or unconsciously use their mother tongue and target language to achieve certain goals and effects. </w:t>
      </w:r>
      <w:r w:rsidRPr="002F46DF">
        <w:rPr>
          <w:rFonts w:ascii="Times New Roman" w:hAnsi="Times New Roman" w:cs="Times New Roman"/>
          <w:sz w:val="24"/>
          <w:szCs w:val="24"/>
        </w:rPr>
        <w:t xml:space="preserve">In these two languages, </w:t>
      </w:r>
      <w:r w:rsidR="000C4147" w:rsidRPr="002F46DF">
        <w:rPr>
          <w:rFonts w:ascii="Times New Roman" w:hAnsi="Times New Roman" w:cs="Times New Roman"/>
          <w:sz w:val="24"/>
          <w:szCs w:val="24"/>
        </w:rPr>
        <w:t>the distinction between</w:t>
      </w:r>
      <w:r w:rsidRPr="002F46DF">
        <w:rPr>
          <w:rFonts w:ascii="Times New Roman" w:hAnsi="Times New Roman" w:cs="Times New Roman"/>
          <w:sz w:val="24"/>
          <w:szCs w:val="24"/>
        </w:rPr>
        <w:t xml:space="preserve"> matrix language and embedded language depends on teaching purpose, teaching method, students</w:t>
      </w:r>
      <w:r w:rsidR="000C4147" w:rsidRPr="002F46DF">
        <w:rPr>
          <w:rFonts w:ascii="Times New Roman" w:hAnsi="Times New Roman" w:cs="Times New Roman"/>
          <w:sz w:val="24"/>
          <w:szCs w:val="24"/>
        </w:rPr>
        <w:t>’</w:t>
      </w:r>
      <w:r w:rsidRPr="002F46DF">
        <w:rPr>
          <w:rFonts w:ascii="Times New Roman" w:hAnsi="Times New Roman" w:cs="Times New Roman"/>
          <w:sz w:val="24"/>
          <w:szCs w:val="24"/>
        </w:rPr>
        <w:t xml:space="preserve"> </w:t>
      </w:r>
      <w:r w:rsidR="000C4147" w:rsidRPr="002F46DF">
        <w:rPr>
          <w:rFonts w:ascii="Times New Roman" w:hAnsi="Times New Roman" w:cs="Times New Roman"/>
          <w:sz w:val="24"/>
          <w:szCs w:val="24"/>
        </w:rPr>
        <w:t xml:space="preserve">language </w:t>
      </w:r>
      <w:r w:rsidR="000C4147" w:rsidRPr="002F46DF">
        <w:rPr>
          <w:rFonts w:ascii="Times New Roman" w:hAnsi="Times New Roman" w:cs="Times New Roman"/>
          <w:color w:val="000000" w:themeColor="text1"/>
          <w:sz w:val="24"/>
          <w:szCs w:val="24"/>
        </w:rPr>
        <w:t>proficiency</w:t>
      </w:r>
      <w:r w:rsidRPr="002F46DF">
        <w:rPr>
          <w:rFonts w:ascii="Times New Roman" w:hAnsi="Times New Roman" w:cs="Times New Roman"/>
          <w:color w:val="000000" w:themeColor="text1"/>
          <w:sz w:val="24"/>
          <w:szCs w:val="24"/>
        </w:rPr>
        <w:t>, teachers</w:t>
      </w:r>
      <w:r w:rsidR="000C4147" w:rsidRPr="002F46DF">
        <w:rPr>
          <w:rFonts w:ascii="Times New Roman" w:hAnsi="Times New Roman" w:cs="Times New Roman"/>
          <w:color w:val="000000" w:themeColor="text1"/>
          <w:sz w:val="24"/>
          <w:szCs w:val="24"/>
        </w:rPr>
        <w:t>’</w:t>
      </w:r>
      <w:r w:rsidRPr="002F46DF">
        <w:rPr>
          <w:rFonts w:ascii="Times New Roman" w:hAnsi="Times New Roman" w:cs="Times New Roman"/>
          <w:color w:val="000000" w:themeColor="text1"/>
          <w:sz w:val="24"/>
          <w:szCs w:val="24"/>
        </w:rPr>
        <w:t xml:space="preserve"> teaching ability and foreign language </w:t>
      </w:r>
      <w:r w:rsidR="006C570D" w:rsidRPr="002F46DF">
        <w:rPr>
          <w:rFonts w:ascii="Times New Roman" w:hAnsi="Times New Roman" w:cs="Times New Roman"/>
          <w:color w:val="000000" w:themeColor="text1"/>
          <w:sz w:val="24"/>
          <w:szCs w:val="24"/>
        </w:rPr>
        <w:t>proficiency</w:t>
      </w:r>
      <w:r w:rsidR="000C4147" w:rsidRPr="002F46DF">
        <w:rPr>
          <w:rFonts w:ascii="Times New Roman" w:hAnsi="Times New Roman" w:cs="Times New Roman"/>
          <w:color w:val="000000" w:themeColor="text1"/>
          <w:sz w:val="24"/>
          <w:szCs w:val="24"/>
        </w:rPr>
        <w:t>, etc.</w:t>
      </w:r>
      <w:r w:rsidR="006C570D" w:rsidRPr="002F46DF">
        <w:rPr>
          <w:rFonts w:ascii="Times New Roman" w:hAnsi="Times New Roman" w:cs="Times New Roman"/>
          <w:color w:val="000000" w:themeColor="text1"/>
          <w:sz w:val="24"/>
          <w:szCs w:val="24"/>
        </w:rPr>
        <w:t xml:space="preserve"> </w:t>
      </w:r>
      <w:r w:rsidR="00710054" w:rsidRPr="002F46DF">
        <w:rPr>
          <w:rFonts w:ascii="Times New Roman" w:hAnsi="Times New Roman" w:cs="Times New Roman"/>
          <w:color w:val="000000" w:themeColor="text1"/>
          <w:sz w:val="24"/>
          <w:szCs w:val="24"/>
        </w:rPr>
        <w:t xml:space="preserve">In </w:t>
      </w:r>
      <w:r w:rsidR="006C570D" w:rsidRPr="002F46DF">
        <w:rPr>
          <w:rFonts w:ascii="Times New Roman" w:hAnsi="Times New Roman" w:cs="Times New Roman"/>
          <w:color w:val="000000" w:themeColor="text1"/>
          <w:sz w:val="24"/>
          <w:szCs w:val="24"/>
        </w:rPr>
        <w:t xml:space="preserve">a </w:t>
      </w:r>
      <w:r w:rsidR="00710054" w:rsidRPr="002F46DF">
        <w:rPr>
          <w:rFonts w:ascii="Times New Roman" w:hAnsi="Times New Roman" w:cs="Times New Roman"/>
          <w:color w:val="000000" w:themeColor="text1"/>
          <w:sz w:val="24"/>
          <w:szCs w:val="24"/>
        </w:rPr>
        <w:t xml:space="preserve">bilingual classroom, teachers and students will inevitably use codeswitching for various reasons. The research shows that using codeswitching appropriately and systematically is an effective way to acquire </w:t>
      </w:r>
      <w:r w:rsidR="002F46DF">
        <w:rPr>
          <w:rFonts w:ascii="Times New Roman" w:hAnsi="Times New Roman" w:cs="Times New Roman"/>
          <w:color w:val="000000" w:themeColor="text1"/>
          <w:sz w:val="24"/>
          <w:szCs w:val="24"/>
        </w:rPr>
        <w:t>a</w:t>
      </w:r>
      <w:r w:rsidR="006C570D" w:rsidRPr="002F46DF">
        <w:rPr>
          <w:rFonts w:ascii="Times New Roman" w:hAnsi="Times New Roman" w:cs="Times New Roman"/>
          <w:color w:val="000000" w:themeColor="text1"/>
          <w:sz w:val="24"/>
          <w:szCs w:val="24"/>
        </w:rPr>
        <w:t xml:space="preserve"> </w:t>
      </w:r>
      <w:r w:rsidR="00710054" w:rsidRPr="002F46DF">
        <w:rPr>
          <w:rFonts w:ascii="Times New Roman" w:hAnsi="Times New Roman" w:cs="Times New Roman"/>
          <w:color w:val="000000" w:themeColor="text1"/>
          <w:sz w:val="24"/>
          <w:szCs w:val="24"/>
        </w:rPr>
        <w:t xml:space="preserve">second language and will not interfere with </w:t>
      </w:r>
      <w:r w:rsidR="006C570D" w:rsidRPr="002F46DF">
        <w:rPr>
          <w:rFonts w:ascii="Times New Roman" w:hAnsi="Times New Roman" w:cs="Times New Roman"/>
          <w:color w:val="000000" w:themeColor="text1"/>
          <w:sz w:val="24"/>
          <w:szCs w:val="24"/>
        </w:rPr>
        <w:t xml:space="preserve">the </w:t>
      </w:r>
      <w:r w:rsidR="00710054" w:rsidRPr="002F46DF">
        <w:rPr>
          <w:rFonts w:ascii="Times New Roman" w:hAnsi="Times New Roman" w:cs="Times New Roman"/>
          <w:color w:val="000000" w:themeColor="text1"/>
          <w:sz w:val="24"/>
          <w:szCs w:val="24"/>
        </w:rPr>
        <w:t xml:space="preserve">second language learning. </w:t>
      </w:r>
      <w:r w:rsidR="00DB1125" w:rsidRPr="002F46DF">
        <w:rPr>
          <w:rFonts w:ascii="Times New Roman" w:hAnsi="Times New Roman" w:cs="Times New Roman"/>
          <w:color w:val="000000" w:themeColor="text1"/>
          <w:sz w:val="24"/>
          <w:szCs w:val="24"/>
        </w:rPr>
        <w:t xml:space="preserve">For many foreign language teachers and students, code switching in </w:t>
      </w:r>
      <w:r w:rsidR="006C570D" w:rsidRPr="002F46DF">
        <w:rPr>
          <w:rFonts w:ascii="Times New Roman" w:hAnsi="Times New Roman" w:cs="Times New Roman"/>
          <w:color w:val="000000" w:themeColor="text1"/>
          <w:sz w:val="24"/>
          <w:szCs w:val="24"/>
        </w:rPr>
        <w:t xml:space="preserve">the </w:t>
      </w:r>
      <w:r w:rsidR="00DB1125" w:rsidRPr="002F46DF">
        <w:rPr>
          <w:rFonts w:ascii="Times New Roman" w:hAnsi="Times New Roman" w:cs="Times New Roman"/>
          <w:color w:val="000000" w:themeColor="text1"/>
          <w:sz w:val="24"/>
          <w:szCs w:val="24"/>
        </w:rPr>
        <w:t>classroom is a strategy of communication, teaching, cognition and learning. Proper use of codeswitching can play a positive role in</w:t>
      </w:r>
      <w:r w:rsidR="006C570D" w:rsidRPr="002F46DF">
        <w:rPr>
          <w:rFonts w:ascii="Times New Roman" w:hAnsi="Times New Roman" w:cs="Times New Roman"/>
          <w:color w:val="000000" w:themeColor="text1"/>
          <w:sz w:val="24"/>
          <w:szCs w:val="24"/>
        </w:rPr>
        <w:t xml:space="preserve"> a</w:t>
      </w:r>
      <w:r w:rsidR="00DB1125" w:rsidRPr="002F46DF">
        <w:rPr>
          <w:rFonts w:ascii="Times New Roman" w:hAnsi="Times New Roman" w:cs="Times New Roman"/>
          <w:color w:val="000000" w:themeColor="text1"/>
          <w:sz w:val="24"/>
          <w:szCs w:val="24"/>
        </w:rPr>
        <w:t xml:space="preserve"> bilingual classroom. </w:t>
      </w:r>
    </w:p>
    <w:p w14:paraId="2BFA711E" w14:textId="7C80E344" w:rsidR="00710054" w:rsidRPr="002F46DF" w:rsidRDefault="006C570D" w:rsidP="006C570D">
      <w:pPr>
        <w:ind w:firstLineChars="200" w:firstLine="480"/>
        <w:rPr>
          <w:rFonts w:ascii="Times New Roman" w:hAnsi="Times New Roman" w:cs="Times New Roman"/>
          <w:color w:val="000000" w:themeColor="text1"/>
          <w:sz w:val="24"/>
          <w:szCs w:val="24"/>
        </w:rPr>
      </w:pPr>
      <w:r w:rsidRPr="002F46DF">
        <w:rPr>
          <w:rFonts w:ascii="Times New Roman" w:hAnsi="Times New Roman" w:cs="Times New Roman"/>
          <w:color w:val="000000" w:themeColor="text1"/>
          <w:sz w:val="24"/>
          <w:szCs w:val="24"/>
        </w:rPr>
        <w:t>T</w:t>
      </w:r>
      <w:r w:rsidR="00DB1125" w:rsidRPr="002F46DF">
        <w:rPr>
          <w:rFonts w:ascii="Times New Roman" w:hAnsi="Times New Roman" w:cs="Times New Roman"/>
          <w:color w:val="000000" w:themeColor="text1"/>
          <w:sz w:val="24"/>
          <w:szCs w:val="24"/>
        </w:rPr>
        <w:t xml:space="preserve">he paper </w:t>
      </w:r>
      <w:r w:rsidR="0099256B" w:rsidRPr="002F46DF">
        <w:rPr>
          <w:rFonts w:ascii="Times New Roman" w:hAnsi="Times New Roman" w:cs="Times New Roman"/>
          <w:color w:val="000000" w:themeColor="text1"/>
          <w:sz w:val="24"/>
          <w:szCs w:val="24"/>
        </w:rPr>
        <w:t>starts with</w:t>
      </w:r>
      <w:r w:rsidR="00DB1125" w:rsidRPr="002F46DF">
        <w:rPr>
          <w:rFonts w:ascii="Times New Roman" w:hAnsi="Times New Roman" w:cs="Times New Roman"/>
          <w:color w:val="000000" w:themeColor="text1"/>
          <w:sz w:val="24"/>
          <w:szCs w:val="24"/>
        </w:rPr>
        <w:t xml:space="preserve"> a literature review on the research</w:t>
      </w:r>
      <w:r w:rsidR="002E2F29" w:rsidRPr="002F46DF">
        <w:rPr>
          <w:rFonts w:ascii="Times New Roman" w:hAnsi="Times New Roman" w:cs="Times New Roman"/>
          <w:color w:val="000000" w:themeColor="text1"/>
          <w:sz w:val="24"/>
          <w:szCs w:val="24"/>
        </w:rPr>
        <w:t>es</w:t>
      </w:r>
      <w:r w:rsidR="00DB1125" w:rsidRPr="002F46DF">
        <w:rPr>
          <w:rFonts w:ascii="Times New Roman" w:hAnsi="Times New Roman" w:cs="Times New Roman"/>
          <w:color w:val="000000" w:themeColor="text1"/>
          <w:sz w:val="24"/>
          <w:szCs w:val="24"/>
        </w:rPr>
        <w:t xml:space="preserve"> </w:t>
      </w:r>
      <w:r w:rsidR="002E2F29" w:rsidRPr="002F46DF">
        <w:rPr>
          <w:rFonts w:ascii="Times New Roman" w:hAnsi="Times New Roman" w:cs="Times New Roman"/>
          <w:color w:val="000000" w:themeColor="text1"/>
          <w:sz w:val="24"/>
          <w:szCs w:val="24"/>
        </w:rPr>
        <w:t>about</w:t>
      </w:r>
      <w:r w:rsidR="00DB1125" w:rsidRPr="002F46DF">
        <w:rPr>
          <w:rFonts w:ascii="Times New Roman" w:hAnsi="Times New Roman" w:cs="Times New Roman"/>
          <w:color w:val="000000" w:themeColor="text1"/>
          <w:sz w:val="24"/>
          <w:szCs w:val="24"/>
        </w:rPr>
        <w:t xml:space="preserve"> codeswitching </w:t>
      </w:r>
      <w:r w:rsidR="0099256B" w:rsidRPr="002F46DF">
        <w:rPr>
          <w:rFonts w:ascii="Times New Roman" w:hAnsi="Times New Roman" w:cs="Times New Roman"/>
          <w:color w:val="000000" w:themeColor="text1"/>
          <w:sz w:val="24"/>
          <w:szCs w:val="24"/>
        </w:rPr>
        <w:t xml:space="preserve">in </w:t>
      </w:r>
      <w:r w:rsidR="003C4749" w:rsidRPr="002F46DF">
        <w:rPr>
          <w:rFonts w:ascii="Times New Roman" w:hAnsi="Times New Roman" w:cs="Times New Roman"/>
          <w:color w:val="000000" w:themeColor="text1"/>
          <w:sz w:val="24"/>
          <w:szCs w:val="24"/>
        </w:rPr>
        <w:t xml:space="preserve">the </w:t>
      </w:r>
      <w:r w:rsidR="0099256B" w:rsidRPr="002F46DF">
        <w:rPr>
          <w:rFonts w:ascii="Times New Roman" w:hAnsi="Times New Roman" w:cs="Times New Roman"/>
          <w:color w:val="000000" w:themeColor="text1"/>
          <w:sz w:val="24"/>
          <w:szCs w:val="24"/>
        </w:rPr>
        <w:t xml:space="preserve">bilingual or </w:t>
      </w:r>
      <w:r w:rsidR="002E2F29" w:rsidRPr="002F46DF">
        <w:rPr>
          <w:rFonts w:ascii="Times New Roman" w:hAnsi="Times New Roman" w:cs="Times New Roman"/>
          <w:color w:val="000000" w:themeColor="text1"/>
          <w:sz w:val="24"/>
          <w:szCs w:val="24"/>
        </w:rPr>
        <w:t>SLA</w:t>
      </w:r>
      <w:r w:rsidR="0099256B" w:rsidRPr="002F46DF">
        <w:rPr>
          <w:rFonts w:ascii="Times New Roman" w:hAnsi="Times New Roman" w:cs="Times New Roman"/>
          <w:color w:val="000000" w:themeColor="text1"/>
          <w:sz w:val="24"/>
          <w:szCs w:val="24"/>
        </w:rPr>
        <w:t xml:space="preserve"> classroom. Second part devotes to the teachers’ perceptions of code</w:t>
      </w:r>
      <w:r w:rsidR="002E2F29" w:rsidRPr="002F46DF">
        <w:rPr>
          <w:rFonts w:ascii="Times New Roman" w:hAnsi="Times New Roman" w:cs="Times New Roman"/>
          <w:color w:val="000000" w:themeColor="text1"/>
          <w:sz w:val="24"/>
          <w:szCs w:val="24"/>
        </w:rPr>
        <w:t xml:space="preserve"> </w:t>
      </w:r>
      <w:r w:rsidR="0099256B" w:rsidRPr="002F46DF">
        <w:rPr>
          <w:rFonts w:ascii="Times New Roman" w:hAnsi="Times New Roman" w:cs="Times New Roman"/>
          <w:color w:val="000000" w:themeColor="text1"/>
          <w:sz w:val="24"/>
          <w:szCs w:val="24"/>
        </w:rPr>
        <w:t xml:space="preserve">switching in </w:t>
      </w:r>
      <w:r w:rsidR="002F46DF">
        <w:rPr>
          <w:rFonts w:ascii="Times New Roman" w:hAnsi="Times New Roman" w:cs="Times New Roman"/>
          <w:color w:val="000000" w:themeColor="text1"/>
          <w:sz w:val="24"/>
          <w:szCs w:val="24"/>
        </w:rPr>
        <w:t xml:space="preserve">the </w:t>
      </w:r>
      <w:r w:rsidR="0099256B" w:rsidRPr="002F46DF">
        <w:rPr>
          <w:rFonts w:ascii="Times New Roman" w:hAnsi="Times New Roman" w:cs="Times New Roman"/>
          <w:color w:val="000000" w:themeColor="text1"/>
          <w:sz w:val="24"/>
          <w:szCs w:val="24"/>
        </w:rPr>
        <w:t>bilingual classroom</w:t>
      </w:r>
      <w:r w:rsidR="009910CF" w:rsidRPr="002F46DF">
        <w:rPr>
          <w:rFonts w:ascii="Times New Roman" w:hAnsi="Times New Roman" w:cs="Times New Roman"/>
          <w:color w:val="000000" w:themeColor="text1"/>
          <w:sz w:val="24"/>
          <w:szCs w:val="24"/>
        </w:rPr>
        <w:t xml:space="preserve"> to explore the attitude of teachers towards code switching and factors influencing teachers’ code switching</w:t>
      </w:r>
      <w:r w:rsidR="0099256B" w:rsidRPr="002F46DF">
        <w:rPr>
          <w:rFonts w:ascii="Times New Roman" w:hAnsi="Times New Roman" w:cs="Times New Roman"/>
          <w:color w:val="000000" w:themeColor="text1"/>
          <w:sz w:val="24"/>
          <w:szCs w:val="24"/>
        </w:rPr>
        <w:t xml:space="preserve">. </w:t>
      </w:r>
      <w:r w:rsidR="00833703" w:rsidRPr="002F46DF">
        <w:rPr>
          <w:rFonts w:ascii="Times New Roman" w:hAnsi="Times New Roman" w:cs="Times New Roman"/>
          <w:color w:val="000000" w:themeColor="text1"/>
          <w:sz w:val="24"/>
          <w:szCs w:val="24"/>
        </w:rPr>
        <w:t>C</w:t>
      </w:r>
      <w:r w:rsidR="009910CF" w:rsidRPr="002F46DF">
        <w:rPr>
          <w:rFonts w:ascii="Times New Roman" w:hAnsi="Times New Roman" w:cs="Times New Roman"/>
          <w:color w:val="000000" w:themeColor="text1"/>
          <w:sz w:val="24"/>
          <w:szCs w:val="24"/>
        </w:rPr>
        <w:t xml:space="preserve">ode switching </w:t>
      </w:r>
      <w:r w:rsidR="00833703" w:rsidRPr="002F46DF">
        <w:rPr>
          <w:rFonts w:ascii="Times New Roman" w:hAnsi="Times New Roman" w:cs="Times New Roman"/>
          <w:color w:val="000000" w:themeColor="text1"/>
          <w:sz w:val="24"/>
          <w:szCs w:val="24"/>
        </w:rPr>
        <w:t>has</w:t>
      </w:r>
      <w:r w:rsidR="00833703" w:rsidRPr="002F46DF">
        <w:rPr>
          <w:rFonts w:ascii="Times New Roman" w:hAnsi="Times New Roman" w:cs="Times New Roman"/>
          <w:sz w:val="24"/>
          <w:szCs w:val="24"/>
        </w:rPr>
        <w:t xml:space="preserve"> a positive effect on the accurate transmission of teaching information, the deepening of students’ understanding and memory, the smooth development of classroom interaction, the advancement of psychological distance between teachers and students, the relaxation of students’ emotions and the maintenance of learning interests.</w:t>
      </w:r>
    </w:p>
    <w:p w14:paraId="17E43285" w14:textId="77777777" w:rsidR="00710054" w:rsidRPr="002F46DF" w:rsidRDefault="00710054" w:rsidP="006768C4">
      <w:pPr>
        <w:rPr>
          <w:rFonts w:ascii="Times New Roman" w:hAnsi="Times New Roman" w:cs="Times New Roman"/>
          <w:sz w:val="24"/>
          <w:szCs w:val="24"/>
        </w:rPr>
      </w:pPr>
    </w:p>
    <w:p w14:paraId="302A8DA2" w14:textId="5D15B424" w:rsidR="00A10EE4" w:rsidRPr="002F46DF" w:rsidRDefault="006617F1" w:rsidP="0043449F">
      <w:pPr>
        <w:jc w:val="left"/>
        <w:rPr>
          <w:rFonts w:ascii="Times New Roman" w:eastAsia="等线" w:hAnsi="Times New Roman" w:cs="Times New Roman"/>
          <w:b/>
          <w:bCs/>
          <w:sz w:val="24"/>
          <w:szCs w:val="24"/>
        </w:rPr>
      </w:pPr>
      <w:r w:rsidRPr="002F46DF">
        <w:rPr>
          <w:rFonts w:ascii="Times New Roman" w:eastAsia="等线" w:hAnsi="Times New Roman" w:cs="Times New Roman"/>
          <w:b/>
          <w:bCs/>
          <w:sz w:val="24"/>
          <w:szCs w:val="24"/>
        </w:rPr>
        <w:t>Ⅱ. Literature Review</w:t>
      </w:r>
    </w:p>
    <w:p w14:paraId="2092C533" w14:textId="3A7A57EC" w:rsidR="00D0305F" w:rsidRPr="002F46DF" w:rsidRDefault="009A380E" w:rsidP="00760870">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Is</w:t>
      </w:r>
      <w:r w:rsidR="00D0305F" w:rsidRPr="002F46DF">
        <w:rPr>
          <w:rFonts w:ascii="Times New Roman" w:hAnsi="Times New Roman" w:cs="Times New Roman"/>
          <w:sz w:val="24"/>
          <w:szCs w:val="24"/>
        </w:rPr>
        <w:t xml:space="preserve"> code switching </w:t>
      </w:r>
      <w:r w:rsidRPr="002F46DF">
        <w:rPr>
          <w:rFonts w:ascii="Times New Roman" w:hAnsi="Times New Roman" w:cs="Times New Roman"/>
          <w:sz w:val="24"/>
          <w:szCs w:val="24"/>
        </w:rPr>
        <w:t>permitted</w:t>
      </w:r>
      <w:r w:rsidR="00D0305F" w:rsidRPr="002F46DF">
        <w:rPr>
          <w:rFonts w:ascii="Times New Roman" w:hAnsi="Times New Roman" w:cs="Times New Roman"/>
          <w:sz w:val="24"/>
          <w:szCs w:val="24"/>
        </w:rPr>
        <w:t xml:space="preserve"> in </w:t>
      </w:r>
      <w:r w:rsidR="005734F6" w:rsidRPr="002F46DF">
        <w:rPr>
          <w:rFonts w:ascii="Times New Roman" w:hAnsi="Times New Roman" w:cs="Times New Roman"/>
          <w:sz w:val="24"/>
          <w:szCs w:val="24"/>
        </w:rPr>
        <w:t xml:space="preserve">a </w:t>
      </w:r>
      <w:r w:rsidRPr="002F46DF">
        <w:rPr>
          <w:rFonts w:ascii="Times New Roman" w:hAnsi="Times New Roman" w:cs="Times New Roman"/>
          <w:sz w:val="24"/>
          <w:szCs w:val="24"/>
        </w:rPr>
        <w:t>bilingual</w:t>
      </w:r>
      <w:r w:rsidR="00D0305F" w:rsidRPr="002F46DF">
        <w:rPr>
          <w:rFonts w:ascii="Times New Roman" w:hAnsi="Times New Roman" w:cs="Times New Roman"/>
          <w:sz w:val="24"/>
          <w:szCs w:val="24"/>
        </w:rPr>
        <w:t xml:space="preserve"> classroom</w:t>
      </w:r>
      <w:r w:rsidR="005734F6" w:rsidRPr="002F46DF">
        <w:rPr>
          <w:rFonts w:ascii="Times New Roman" w:hAnsi="Times New Roman" w:cs="Times New Roman"/>
          <w:sz w:val="24"/>
          <w:szCs w:val="24"/>
        </w:rPr>
        <w:t>? O</w:t>
      </w:r>
      <w:r w:rsidR="00D0305F" w:rsidRPr="002F46DF">
        <w:rPr>
          <w:rFonts w:ascii="Times New Roman" w:hAnsi="Times New Roman" w:cs="Times New Roman"/>
          <w:sz w:val="24"/>
          <w:szCs w:val="24"/>
        </w:rPr>
        <w:t xml:space="preserve">r can mother tongue be used in </w:t>
      </w:r>
      <w:r w:rsidR="005734F6" w:rsidRPr="002F46DF">
        <w:rPr>
          <w:rFonts w:ascii="Times New Roman" w:hAnsi="Times New Roman" w:cs="Times New Roman"/>
          <w:sz w:val="24"/>
          <w:szCs w:val="24"/>
        </w:rPr>
        <w:t xml:space="preserve">the </w:t>
      </w:r>
      <w:r w:rsidRPr="002F46DF">
        <w:rPr>
          <w:rFonts w:ascii="Times New Roman" w:hAnsi="Times New Roman" w:cs="Times New Roman"/>
          <w:sz w:val="24"/>
          <w:szCs w:val="24"/>
        </w:rPr>
        <w:t>second</w:t>
      </w:r>
      <w:r w:rsidR="00D0305F" w:rsidRPr="002F46DF">
        <w:rPr>
          <w:rFonts w:ascii="Times New Roman" w:hAnsi="Times New Roman" w:cs="Times New Roman"/>
          <w:sz w:val="24"/>
          <w:szCs w:val="24"/>
        </w:rPr>
        <w:t xml:space="preserve"> language teaching? Influenced by </w:t>
      </w:r>
      <w:r w:rsidR="007219E9" w:rsidRPr="002F46DF">
        <w:rPr>
          <w:rFonts w:ascii="Times New Roman" w:hAnsi="Times New Roman" w:cs="Times New Roman"/>
          <w:sz w:val="24"/>
          <w:szCs w:val="24"/>
        </w:rPr>
        <w:t xml:space="preserve">different </w:t>
      </w:r>
      <w:r w:rsidR="00D0305F" w:rsidRPr="002F46DF">
        <w:rPr>
          <w:rFonts w:ascii="Times New Roman" w:hAnsi="Times New Roman" w:cs="Times New Roman"/>
          <w:sz w:val="24"/>
          <w:szCs w:val="24"/>
        </w:rPr>
        <w:t>linguistic theor</w:t>
      </w:r>
      <w:r w:rsidR="007219E9" w:rsidRPr="002F46DF">
        <w:rPr>
          <w:rFonts w:ascii="Times New Roman" w:hAnsi="Times New Roman" w:cs="Times New Roman"/>
          <w:sz w:val="24"/>
          <w:szCs w:val="24"/>
        </w:rPr>
        <w:t>ies</w:t>
      </w:r>
      <w:r w:rsidR="00D0305F" w:rsidRPr="002F46DF">
        <w:rPr>
          <w:rFonts w:ascii="Times New Roman" w:hAnsi="Times New Roman" w:cs="Times New Roman"/>
          <w:sz w:val="24"/>
          <w:szCs w:val="24"/>
        </w:rPr>
        <w:t>, scholars in different periods h</w:t>
      </w:r>
      <w:r w:rsidR="006F12DB" w:rsidRPr="002F46DF">
        <w:rPr>
          <w:rFonts w:ascii="Times New Roman" w:hAnsi="Times New Roman" w:cs="Times New Roman"/>
          <w:sz w:val="24"/>
          <w:szCs w:val="24"/>
        </w:rPr>
        <w:t>old</w:t>
      </w:r>
      <w:r w:rsidR="00D0305F" w:rsidRPr="002F46DF">
        <w:rPr>
          <w:rFonts w:ascii="Times New Roman" w:hAnsi="Times New Roman" w:cs="Times New Roman"/>
          <w:sz w:val="24"/>
          <w:szCs w:val="24"/>
        </w:rPr>
        <w:t xml:space="preserve"> different views on th</w:t>
      </w:r>
      <w:r w:rsidR="005734F6" w:rsidRPr="002F46DF">
        <w:rPr>
          <w:rFonts w:ascii="Times New Roman" w:hAnsi="Times New Roman" w:cs="Times New Roman"/>
          <w:sz w:val="24"/>
          <w:szCs w:val="24"/>
        </w:rPr>
        <w:t>e</w:t>
      </w:r>
      <w:r w:rsidR="00D0305F" w:rsidRPr="002F46DF">
        <w:rPr>
          <w:rFonts w:ascii="Times New Roman" w:hAnsi="Times New Roman" w:cs="Times New Roman"/>
          <w:sz w:val="24"/>
          <w:szCs w:val="24"/>
        </w:rPr>
        <w:t xml:space="preserve"> issue. The </w:t>
      </w:r>
      <w:r w:rsidR="006F12DB" w:rsidRPr="002F46DF">
        <w:rPr>
          <w:rFonts w:ascii="Times New Roman" w:hAnsi="Times New Roman" w:cs="Times New Roman"/>
          <w:sz w:val="24"/>
          <w:szCs w:val="24"/>
        </w:rPr>
        <w:t>C</w:t>
      </w:r>
      <w:r w:rsidR="00D0305F" w:rsidRPr="002F46DF">
        <w:rPr>
          <w:rFonts w:ascii="Times New Roman" w:hAnsi="Times New Roman" w:cs="Times New Roman"/>
          <w:sz w:val="24"/>
          <w:szCs w:val="24"/>
        </w:rPr>
        <w:t xml:space="preserve">ontrastive </w:t>
      </w:r>
      <w:r w:rsidR="006F12DB" w:rsidRPr="002F46DF">
        <w:rPr>
          <w:rFonts w:ascii="Times New Roman" w:hAnsi="Times New Roman" w:cs="Times New Roman"/>
          <w:sz w:val="24"/>
          <w:szCs w:val="24"/>
        </w:rPr>
        <w:t>A</w:t>
      </w:r>
      <w:r w:rsidR="00D0305F" w:rsidRPr="002F46DF">
        <w:rPr>
          <w:rFonts w:ascii="Times New Roman" w:hAnsi="Times New Roman" w:cs="Times New Roman"/>
          <w:sz w:val="24"/>
          <w:szCs w:val="24"/>
        </w:rPr>
        <w:t xml:space="preserve">nalysis </w:t>
      </w:r>
      <w:r w:rsidR="006F12DB" w:rsidRPr="002F46DF">
        <w:rPr>
          <w:rFonts w:ascii="Times New Roman" w:hAnsi="Times New Roman" w:cs="Times New Roman"/>
          <w:sz w:val="24"/>
          <w:szCs w:val="24"/>
        </w:rPr>
        <w:t>T</w:t>
      </w:r>
      <w:r w:rsidR="00D0305F" w:rsidRPr="002F46DF">
        <w:rPr>
          <w:rFonts w:ascii="Times New Roman" w:hAnsi="Times New Roman" w:cs="Times New Roman"/>
          <w:sz w:val="24"/>
          <w:szCs w:val="24"/>
        </w:rPr>
        <w:t xml:space="preserve">heory of structuralist linguistics, which was popular in the 1950s and 1960s, attributes the </w:t>
      </w:r>
      <w:r w:rsidR="007219E9" w:rsidRPr="002F46DF">
        <w:rPr>
          <w:rFonts w:ascii="Times New Roman" w:hAnsi="Times New Roman" w:cs="Times New Roman"/>
          <w:sz w:val="24"/>
          <w:szCs w:val="24"/>
        </w:rPr>
        <w:t>difficulties</w:t>
      </w:r>
      <w:r w:rsidR="00D0305F" w:rsidRPr="002F46DF">
        <w:rPr>
          <w:rFonts w:ascii="Times New Roman" w:hAnsi="Times New Roman" w:cs="Times New Roman"/>
          <w:sz w:val="24"/>
          <w:szCs w:val="24"/>
        </w:rPr>
        <w:t xml:space="preserve"> of second language learning to the language differences between the target language and the mother tongue </w:t>
      </w:r>
      <w:r w:rsidR="006F12DB" w:rsidRPr="002F46DF">
        <w:rPr>
          <w:rFonts w:ascii="Times New Roman" w:hAnsi="Times New Roman" w:cs="Times New Roman"/>
          <w:sz w:val="24"/>
          <w:szCs w:val="24"/>
        </w:rPr>
        <w:t>as well as</w:t>
      </w:r>
      <w:r w:rsidR="00D0305F" w:rsidRPr="002F46DF">
        <w:rPr>
          <w:rFonts w:ascii="Times New Roman" w:hAnsi="Times New Roman" w:cs="Times New Roman"/>
          <w:sz w:val="24"/>
          <w:szCs w:val="24"/>
        </w:rPr>
        <w:t xml:space="preserve"> the negative transfer of the mother tongue</w:t>
      </w:r>
      <w:r w:rsidR="006F12DB" w:rsidRPr="002F46DF">
        <w:rPr>
          <w:rFonts w:ascii="Times New Roman" w:hAnsi="Times New Roman" w:cs="Times New Roman"/>
          <w:sz w:val="24"/>
          <w:szCs w:val="24"/>
        </w:rPr>
        <w:t xml:space="preserve"> in the second language learning</w:t>
      </w:r>
      <w:r w:rsidR="00D0305F" w:rsidRPr="002F46DF">
        <w:rPr>
          <w:rFonts w:ascii="Times New Roman" w:hAnsi="Times New Roman" w:cs="Times New Roman"/>
          <w:sz w:val="24"/>
          <w:szCs w:val="24"/>
        </w:rPr>
        <w:t>. Under the influence of th</w:t>
      </w:r>
      <w:r w:rsidR="00AB4959" w:rsidRPr="002F46DF">
        <w:rPr>
          <w:rFonts w:ascii="Times New Roman" w:hAnsi="Times New Roman" w:cs="Times New Roman"/>
          <w:sz w:val="24"/>
          <w:szCs w:val="24"/>
        </w:rPr>
        <w:t>e</w:t>
      </w:r>
      <w:r w:rsidR="00D0305F" w:rsidRPr="002F46DF">
        <w:rPr>
          <w:rFonts w:ascii="Times New Roman" w:hAnsi="Times New Roman" w:cs="Times New Roman"/>
          <w:sz w:val="24"/>
          <w:szCs w:val="24"/>
        </w:rPr>
        <w:t xml:space="preserve"> theory, mother tongue has </w:t>
      </w:r>
      <w:r w:rsidR="00AB4959" w:rsidRPr="002F46DF">
        <w:rPr>
          <w:rFonts w:ascii="Times New Roman" w:hAnsi="Times New Roman" w:cs="Times New Roman"/>
          <w:sz w:val="24"/>
          <w:szCs w:val="24"/>
        </w:rPr>
        <w:t>become</w:t>
      </w:r>
      <w:r w:rsidR="00D0305F" w:rsidRPr="002F46DF">
        <w:rPr>
          <w:rFonts w:ascii="Times New Roman" w:hAnsi="Times New Roman" w:cs="Times New Roman"/>
          <w:sz w:val="24"/>
          <w:szCs w:val="24"/>
        </w:rPr>
        <w:t xml:space="preserve"> a taboo in </w:t>
      </w:r>
      <w:r w:rsidR="00900325" w:rsidRPr="002F46DF">
        <w:rPr>
          <w:rFonts w:ascii="Times New Roman" w:hAnsi="Times New Roman" w:cs="Times New Roman"/>
          <w:sz w:val="24"/>
          <w:szCs w:val="24"/>
        </w:rPr>
        <w:t xml:space="preserve">the </w:t>
      </w:r>
      <w:r w:rsidR="00AB4959" w:rsidRPr="002F46DF">
        <w:rPr>
          <w:rFonts w:ascii="Times New Roman" w:hAnsi="Times New Roman" w:cs="Times New Roman"/>
          <w:sz w:val="24"/>
          <w:szCs w:val="24"/>
        </w:rPr>
        <w:t>bilingual</w:t>
      </w:r>
      <w:r w:rsidR="00D0305F" w:rsidRPr="002F46DF">
        <w:rPr>
          <w:rFonts w:ascii="Times New Roman" w:hAnsi="Times New Roman" w:cs="Times New Roman"/>
          <w:sz w:val="24"/>
          <w:szCs w:val="24"/>
        </w:rPr>
        <w:t xml:space="preserve"> classroom, which is</w:t>
      </w:r>
      <w:r w:rsidR="00AB4959" w:rsidRPr="002F46DF">
        <w:rPr>
          <w:rFonts w:ascii="Times New Roman" w:hAnsi="Times New Roman" w:cs="Times New Roman"/>
          <w:sz w:val="24"/>
          <w:szCs w:val="24"/>
        </w:rPr>
        <w:t xml:space="preserve"> considered</w:t>
      </w:r>
      <w:r w:rsidR="00D0305F" w:rsidRPr="002F46DF">
        <w:rPr>
          <w:rFonts w:ascii="Times New Roman" w:hAnsi="Times New Roman" w:cs="Times New Roman"/>
          <w:sz w:val="24"/>
          <w:szCs w:val="24"/>
        </w:rPr>
        <w:t xml:space="preserve"> </w:t>
      </w:r>
      <w:r w:rsidR="00AB4959" w:rsidRPr="002F46DF">
        <w:rPr>
          <w:rFonts w:ascii="Times New Roman" w:hAnsi="Times New Roman" w:cs="Times New Roman"/>
          <w:sz w:val="24"/>
          <w:szCs w:val="24"/>
        </w:rPr>
        <w:t xml:space="preserve">to be harmful to </w:t>
      </w:r>
      <w:r w:rsidR="00D0305F" w:rsidRPr="002F46DF">
        <w:rPr>
          <w:rFonts w:ascii="Times New Roman" w:hAnsi="Times New Roman" w:cs="Times New Roman"/>
          <w:sz w:val="24"/>
          <w:szCs w:val="24"/>
        </w:rPr>
        <w:t>the formation of students</w:t>
      </w:r>
      <w:r w:rsidR="00AB4959" w:rsidRPr="002F46DF">
        <w:rPr>
          <w:rFonts w:ascii="Times New Roman" w:hAnsi="Times New Roman" w:cs="Times New Roman"/>
          <w:sz w:val="24"/>
          <w:szCs w:val="24"/>
        </w:rPr>
        <w:t>’</w:t>
      </w:r>
      <w:r w:rsidR="00D0305F" w:rsidRPr="002F46DF">
        <w:rPr>
          <w:rFonts w:ascii="Times New Roman" w:hAnsi="Times New Roman" w:cs="Times New Roman"/>
          <w:sz w:val="24"/>
          <w:szCs w:val="24"/>
        </w:rPr>
        <w:t xml:space="preserve"> thinking habits in the target language</w:t>
      </w:r>
      <w:r w:rsidR="00AB4959" w:rsidRPr="002F46DF">
        <w:rPr>
          <w:rFonts w:ascii="Times New Roman" w:hAnsi="Times New Roman" w:cs="Times New Roman"/>
          <w:sz w:val="24"/>
          <w:szCs w:val="24"/>
        </w:rPr>
        <w:t xml:space="preserve"> and </w:t>
      </w:r>
      <w:r w:rsidR="00D0305F" w:rsidRPr="002F46DF">
        <w:rPr>
          <w:rFonts w:ascii="Times New Roman" w:hAnsi="Times New Roman" w:cs="Times New Roman"/>
          <w:sz w:val="24"/>
          <w:szCs w:val="24"/>
        </w:rPr>
        <w:t xml:space="preserve">the development of </w:t>
      </w:r>
      <w:r w:rsidR="00900325" w:rsidRPr="002F46DF">
        <w:rPr>
          <w:rFonts w:ascii="Times New Roman" w:hAnsi="Times New Roman" w:cs="Times New Roman"/>
          <w:sz w:val="24"/>
          <w:szCs w:val="24"/>
        </w:rPr>
        <w:t>i</w:t>
      </w:r>
      <w:r w:rsidR="00D0305F" w:rsidRPr="002F46DF">
        <w:rPr>
          <w:rFonts w:ascii="Times New Roman" w:hAnsi="Times New Roman" w:cs="Times New Roman"/>
          <w:sz w:val="24"/>
          <w:szCs w:val="24"/>
        </w:rPr>
        <w:t>nterlanguage</w:t>
      </w:r>
      <w:r w:rsidR="00AB4959" w:rsidRPr="002F46DF">
        <w:rPr>
          <w:rFonts w:ascii="Times New Roman" w:hAnsi="Times New Roman" w:cs="Times New Roman"/>
          <w:sz w:val="24"/>
          <w:szCs w:val="24"/>
        </w:rPr>
        <w:t xml:space="preserve"> as well as an </w:t>
      </w:r>
      <w:r w:rsidR="00D0305F" w:rsidRPr="002F46DF">
        <w:rPr>
          <w:rFonts w:ascii="Times New Roman" w:hAnsi="Times New Roman" w:cs="Times New Roman"/>
          <w:sz w:val="24"/>
          <w:szCs w:val="24"/>
        </w:rPr>
        <w:t>obstacle of second language acquisition. Later, although the theor</w:t>
      </w:r>
      <w:r w:rsidR="009F1F27" w:rsidRPr="002F46DF">
        <w:rPr>
          <w:rFonts w:ascii="Times New Roman" w:hAnsi="Times New Roman" w:cs="Times New Roman"/>
          <w:sz w:val="24"/>
          <w:szCs w:val="24"/>
        </w:rPr>
        <w:t>ies</w:t>
      </w:r>
      <w:r w:rsidR="00D0305F" w:rsidRPr="002F46DF">
        <w:rPr>
          <w:rFonts w:ascii="Times New Roman" w:hAnsi="Times New Roman" w:cs="Times New Roman"/>
          <w:sz w:val="24"/>
          <w:szCs w:val="24"/>
        </w:rPr>
        <w:t xml:space="preserve"> of error analysis and </w:t>
      </w:r>
      <w:r w:rsidR="009F1F27" w:rsidRPr="002F46DF">
        <w:rPr>
          <w:rFonts w:ascii="Times New Roman" w:hAnsi="Times New Roman" w:cs="Times New Roman"/>
          <w:sz w:val="24"/>
          <w:szCs w:val="24"/>
        </w:rPr>
        <w:t>i</w:t>
      </w:r>
      <w:r w:rsidR="00D0305F" w:rsidRPr="002F46DF">
        <w:rPr>
          <w:rFonts w:ascii="Times New Roman" w:hAnsi="Times New Roman" w:cs="Times New Roman"/>
          <w:sz w:val="24"/>
          <w:szCs w:val="24"/>
        </w:rPr>
        <w:t xml:space="preserve">nterlanguage put forward doubts and revisions to the theory of mother tongue transfer of contrastive analysis hypothesis, the </w:t>
      </w:r>
      <w:r w:rsidR="00D0305F" w:rsidRPr="002F46DF">
        <w:rPr>
          <w:rFonts w:ascii="Times New Roman" w:hAnsi="Times New Roman" w:cs="Times New Roman"/>
          <w:sz w:val="24"/>
          <w:szCs w:val="24"/>
        </w:rPr>
        <w:lastRenderedPageBreak/>
        <w:t>positive role of mother tongue in the development and use of interlanguage has been doubted</w:t>
      </w:r>
      <w:r w:rsidR="00760870" w:rsidRPr="002F46DF">
        <w:rPr>
          <w:rFonts w:ascii="Times New Roman" w:hAnsi="Times New Roman" w:cs="Times New Roman"/>
          <w:sz w:val="24"/>
          <w:szCs w:val="24"/>
        </w:rPr>
        <w:t>, which</w:t>
      </w:r>
      <w:r w:rsidR="00D0305F" w:rsidRPr="002F46DF">
        <w:rPr>
          <w:rFonts w:ascii="Times New Roman" w:hAnsi="Times New Roman" w:cs="Times New Roman"/>
          <w:sz w:val="24"/>
          <w:szCs w:val="24"/>
        </w:rPr>
        <w:t xml:space="preserve"> is </w:t>
      </w:r>
      <w:r w:rsidR="001A0421" w:rsidRPr="002F46DF">
        <w:rPr>
          <w:rFonts w:ascii="Times New Roman" w:hAnsi="Times New Roman" w:cs="Times New Roman"/>
          <w:sz w:val="24"/>
          <w:szCs w:val="24"/>
        </w:rPr>
        <w:t xml:space="preserve">reflected by </w:t>
      </w:r>
      <w:r w:rsidR="00D0305F" w:rsidRPr="002F46DF">
        <w:rPr>
          <w:rFonts w:ascii="Times New Roman" w:hAnsi="Times New Roman" w:cs="Times New Roman"/>
          <w:sz w:val="24"/>
          <w:szCs w:val="24"/>
        </w:rPr>
        <w:t xml:space="preserve">the formation and prevalence of the teaching concept of </w:t>
      </w:r>
      <w:r w:rsidR="00AB4959" w:rsidRPr="002F46DF">
        <w:rPr>
          <w:rFonts w:ascii="Times New Roman" w:hAnsi="Times New Roman" w:cs="Times New Roman"/>
          <w:sz w:val="24"/>
          <w:szCs w:val="24"/>
        </w:rPr>
        <w:t>“</w:t>
      </w:r>
      <w:r w:rsidR="00D0305F" w:rsidRPr="002F46DF">
        <w:rPr>
          <w:rFonts w:ascii="Times New Roman" w:hAnsi="Times New Roman" w:cs="Times New Roman"/>
          <w:sz w:val="24"/>
          <w:szCs w:val="24"/>
        </w:rPr>
        <w:t>no target language, no speech</w:t>
      </w:r>
      <w:r w:rsidR="00AB4959" w:rsidRPr="002F46DF">
        <w:rPr>
          <w:rFonts w:ascii="Times New Roman" w:hAnsi="Times New Roman" w:cs="Times New Roman"/>
          <w:sz w:val="24"/>
          <w:szCs w:val="24"/>
        </w:rPr>
        <w:t>”</w:t>
      </w:r>
      <w:r w:rsidR="00760870" w:rsidRPr="002F46DF">
        <w:rPr>
          <w:rFonts w:ascii="Times New Roman" w:hAnsi="Times New Roman" w:cs="Times New Roman"/>
          <w:sz w:val="24"/>
          <w:szCs w:val="24"/>
        </w:rPr>
        <w:t xml:space="preserve"> in second language acquisition</w:t>
      </w:r>
      <w:r w:rsidR="00D0305F" w:rsidRPr="002F46DF">
        <w:rPr>
          <w:rFonts w:ascii="Times New Roman" w:hAnsi="Times New Roman" w:cs="Times New Roman"/>
          <w:sz w:val="24"/>
          <w:szCs w:val="24"/>
        </w:rPr>
        <w:t>.</w:t>
      </w:r>
      <w:r w:rsidRPr="002F46DF">
        <w:rPr>
          <w:rFonts w:ascii="Times New Roman" w:hAnsi="Times New Roman" w:cs="Times New Roman"/>
          <w:sz w:val="24"/>
          <w:szCs w:val="24"/>
        </w:rPr>
        <w:t xml:space="preserve">  </w:t>
      </w:r>
    </w:p>
    <w:p w14:paraId="75DCC5B4" w14:textId="5A811012" w:rsidR="00760870" w:rsidRPr="002F46DF" w:rsidRDefault="00760870" w:rsidP="0007372D">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Many language educators don</w:t>
      </w:r>
      <w:r w:rsidR="0007372D" w:rsidRPr="002F46DF">
        <w:rPr>
          <w:rFonts w:ascii="Times New Roman" w:hAnsi="Times New Roman" w:cs="Times New Roman"/>
          <w:sz w:val="24"/>
          <w:szCs w:val="24"/>
        </w:rPr>
        <w:t>’</w:t>
      </w:r>
      <w:r w:rsidRPr="002F46DF">
        <w:rPr>
          <w:rFonts w:ascii="Times New Roman" w:hAnsi="Times New Roman" w:cs="Times New Roman"/>
          <w:sz w:val="24"/>
          <w:szCs w:val="24"/>
        </w:rPr>
        <w:t xml:space="preserve">t agree with the help of </w:t>
      </w:r>
      <w:r w:rsidR="00C95EE4" w:rsidRPr="002F46DF">
        <w:rPr>
          <w:rFonts w:ascii="Times New Roman" w:hAnsi="Times New Roman" w:cs="Times New Roman"/>
          <w:sz w:val="24"/>
          <w:szCs w:val="24"/>
        </w:rPr>
        <w:t>mother tongue</w:t>
      </w:r>
      <w:r w:rsidRPr="002F46DF">
        <w:rPr>
          <w:rFonts w:ascii="Times New Roman" w:hAnsi="Times New Roman" w:cs="Times New Roman"/>
          <w:sz w:val="24"/>
          <w:szCs w:val="24"/>
        </w:rPr>
        <w:t xml:space="preserve"> teaching and regard avoiding code mixing as a strict requirement for students and themselves. In the past </w:t>
      </w:r>
      <w:r w:rsidR="00D04518">
        <w:rPr>
          <w:rFonts w:ascii="Times New Roman" w:hAnsi="Times New Roman" w:cs="Times New Roman"/>
          <w:sz w:val="24"/>
          <w:szCs w:val="24"/>
        </w:rPr>
        <w:t>twenty</w:t>
      </w:r>
      <w:r w:rsidRPr="002F46DF">
        <w:rPr>
          <w:rFonts w:ascii="Times New Roman" w:hAnsi="Times New Roman" w:cs="Times New Roman"/>
          <w:sz w:val="24"/>
          <w:szCs w:val="24"/>
        </w:rPr>
        <w:t xml:space="preserve"> years, new progress has been made in the study of code switching in </w:t>
      </w:r>
      <w:r w:rsidR="009F1F27" w:rsidRPr="002F46DF">
        <w:rPr>
          <w:rFonts w:ascii="Times New Roman" w:hAnsi="Times New Roman" w:cs="Times New Roman"/>
          <w:sz w:val="24"/>
          <w:szCs w:val="24"/>
        </w:rPr>
        <w:t xml:space="preserve">the </w:t>
      </w:r>
      <w:r w:rsidRPr="002F46DF">
        <w:rPr>
          <w:rFonts w:ascii="Times New Roman" w:hAnsi="Times New Roman" w:cs="Times New Roman"/>
          <w:sz w:val="24"/>
          <w:szCs w:val="24"/>
        </w:rPr>
        <w:t xml:space="preserve">classroom. Gumperz, Chana, Eldridge, ski Ba, Anton &amp; </w:t>
      </w:r>
      <w:r w:rsidR="0007372D" w:rsidRPr="002F46DF">
        <w:rPr>
          <w:rFonts w:ascii="Times New Roman" w:hAnsi="Times New Roman" w:cs="Times New Roman"/>
          <w:sz w:val="24"/>
          <w:szCs w:val="24"/>
        </w:rPr>
        <w:t>D</w:t>
      </w:r>
      <w:r w:rsidRPr="002F46DF">
        <w:rPr>
          <w:rFonts w:ascii="Times New Roman" w:hAnsi="Times New Roman" w:cs="Times New Roman"/>
          <w:sz w:val="24"/>
          <w:szCs w:val="24"/>
        </w:rPr>
        <w:t xml:space="preserve">icamilla, </w:t>
      </w:r>
      <w:r w:rsidR="0007372D" w:rsidRPr="002F46DF">
        <w:rPr>
          <w:rFonts w:ascii="Times New Roman" w:hAnsi="Times New Roman" w:cs="Times New Roman"/>
          <w:sz w:val="24"/>
          <w:szCs w:val="24"/>
        </w:rPr>
        <w:t>C</w:t>
      </w:r>
      <w:r w:rsidRPr="002F46DF">
        <w:rPr>
          <w:rFonts w:ascii="Times New Roman" w:hAnsi="Times New Roman" w:cs="Times New Roman"/>
          <w:sz w:val="24"/>
          <w:szCs w:val="24"/>
        </w:rPr>
        <w:t>ook and S</w:t>
      </w:r>
      <w:r w:rsidR="0007372D" w:rsidRPr="002F46DF">
        <w:rPr>
          <w:rFonts w:ascii="Times New Roman" w:hAnsi="Times New Roman" w:cs="Times New Roman"/>
          <w:sz w:val="24"/>
          <w:szCs w:val="24"/>
        </w:rPr>
        <w:t>ert</w:t>
      </w:r>
      <w:r w:rsidRPr="002F46DF">
        <w:rPr>
          <w:rFonts w:ascii="Times New Roman" w:hAnsi="Times New Roman" w:cs="Times New Roman"/>
          <w:sz w:val="24"/>
          <w:szCs w:val="24"/>
        </w:rPr>
        <w:t xml:space="preserve"> all show that the proper use of code</w:t>
      </w:r>
      <w:r w:rsidR="0007372D" w:rsidRPr="002F46DF">
        <w:rPr>
          <w:rFonts w:ascii="Times New Roman" w:hAnsi="Times New Roman" w:cs="Times New Roman"/>
          <w:sz w:val="24"/>
          <w:szCs w:val="24"/>
        </w:rPr>
        <w:t xml:space="preserve"> </w:t>
      </w:r>
      <w:r w:rsidRPr="002F46DF">
        <w:rPr>
          <w:rFonts w:ascii="Times New Roman" w:hAnsi="Times New Roman" w:cs="Times New Roman"/>
          <w:sz w:val="24"/>
          <w:szCs w:val="24"/>
        </w:rPr>
        <w:t xml:space="preserve">switching in the </w:t>
      </w:r>
      <w:r w:rsidR="0007372D" w:rsidRPr="002F46DF">
        <w:rPr>
          <w:rFonts w:ascii="Times New Roman" w:hAnsi="Times New Roman" w:cs="Times New Roman"/>
          <w:sz w:val="24"/>
          <w:szCs w:val="24"/>
        </w:rPr>
        <w:t>bilingual</w:t>
      </w:r>
      <w:r w:rsidRPr="002F46DF">
        <w:rPr>
          <w:rFonts w:ascii="Times New Roman" w:hAnsi="Times New Roman" w:cs="Times New Roman"/>
          <w:sz w:val="24"/>
          <w:szCs w:val="24"/>
        </w:rPr>
        <w:t xml:space="preserve"> classroom can play a positive role in the process of communicative discourse construction and second language acquisition</w:t>
      </w:r>
      <w:r w:rsidR="005C5D81">
        <w:rPr>
          <w:rFonts w:ascii="Times New Roman" w:hAnsi="Times New Roman" w:cs="Times New Roman"/>
          <w:sz w:val="24"/>
          <w:szCs w:val="24"/>
        </w:rPr>
        <w:t xml:space="preserve"> </w:t>
      </w:r>
      <w:r w:rsidRPr="002F46DF">
        <w:rPr>
          <w:rFonts w:ascii="Times New Roman" w:hAnsi="Times New Roman" w:cs="Times New Roman"/>
          <w:sz w:val="24"/>
          <w:szCs w:val="24"/>
        </w:rPr>
        <w:t>and ha</w:t>
      </w:r>
      <w:r w:rsidR="005C5D81">
        <w:rPr>
          <w:rFonts w:ascii="Times New Roman" w:hAnsi="Times New Roman" w:cs="Times New Roman"/>
          <w:sz w:val="24"/>
          <w:szCs w:val="24"/>
        </w:rPr>
        <w:t>ve</w:t>
      </w:r>
      <w:r w:rsidRPr="002F46DF">
        <w:rPr>
          <w:rFonts w:ascii="Times New Roman" w:hAnsi="Times New Roman" w:cs="Times New Roman"/>
          <w:sz w:val="24"/>
          <w:szCs w:val="24"/>
        </w:rPr>
        <w:t xml:space="preserve"> a variety of functions such as cognition, communication and teaching. Moore</w:t>
      </w:r>
      <w:r w:rsidR="0007372D" w:rsidRPr="002F46DF">
        <w:rPr>
          <w:rFonts w:ascii="Times New Roman" w:hAnsi="Times New Roman" w:cs="Times New Roman"/>
          <w:sz w:val="24"/>
          <w:szCs w:val="24"/>
        </w:rPr>
        <w:t>(</w:t>
      </w:r>
      <w:r w:rsidR="0009138F" w:rsidRPr="002F46DF">
        <w:rPr>
          <w:rFonts w:ascii="Times New Roman" w:hAnsi="Times New Roman" w:cs="Times New Roman"/>
          <w:sz w:val="24"/>
          <w:szCs w:val="24"/>
        </w:rPr>
        <w:t>2002</w:t>
      </w:r>
      <w:r w:rsidR="0007372D" w:rsidRPr="002F46DF">
        <w:rPr>
          <w:rFonts w:ascii="Times New Roman" w:hAnsi="Times New Roman" w:cs="Times New Roman"/>
          <w:sz w:val="24"/>
          <w:szCs w:val="24"/>
        </w:rPr>
        <w:t>)</w:t>
      </w:r>
      <w:r w:rsidRPr="002F46DF">
        <w:rPr>
          <w:rFonts w:ascii="Times New Roman" w:hAnsi="Times New Roman" w:cs="Times New Roman"/>
          <w:sz w:val="24"/>
          <w:szCs w:val="24"/>
        </w:rPr>
        <w:t xml:space="preserve"> found that the code</w:t>
      </w:r>
      <w:r w:rsidR="006C0437" w:rsidRPr="002F46DF">
        <w:rPr>
          <w:rFonts w:ascii="Times New Roman" w:hAnsi="Times New Roman" w:cs="Times New Roman"/>
          <w:sz w:val="24"/>
          <w:szCs w:val="24"/>
        </w:rPr>
        <w:t xml:space="preserve"> </w:t>
      </w:r>
      <w:r w:rsidRPr="002F46DF">
        <w:rPr>
          <w:rFonts w:ascii="Times New Roman" w:hAnsi="Times New Roman" w:cs="Times New Roman"/>
          <w:sz w:val="24"/>
          <w:szCs w:val="24"/>
        </w:rPr>
        <w:t>switching from the target language to the</w:t>
      </w:r>
      <w:r w:rsidR="0007372D" w:rsidRPr="002F46DF">
        <w:rPr>
          <w:rFonts w:ascii="Times New Roman" w:hAnsi="Times New Roman" w:cs="Times New Roman"/>
          <w:sz w:val="24"/>
          <w:szCs w:val="24"/>
        </w:rPr>
        <w:t xml:space="preserve"> mother tongue</w:t>
      </w:r>
      <w:r w:rsidRPr="002F46DF">
        <w:rPr>
          <w:rFonts w:ascii="Times New Roman" w:hAnsi="Times New Roman" w:cs="Times New Roman"/>
          <w:sz w:val="24"/>
          <w:szCs w:val="24"/>
        </w:rPr>
        <w:t xml:space="preserve"> can arouse the attention of the </w:t>
      </w:r>
      <w:r w:rsidR="0007372D" w:rsidRPr="002F46DF">
        <w:rPr>
          <w:rFonts w:ascii="Times New Roman" w:hAnsi="Times New Roman" w:cs="Times New Roman"/>
          <w:sz w:val="24"/>
          <w:szCs w:val="24"/>
        </w:rPr>
        <w:t xml:space="preserve">participants </w:t>
      </w:r>
      <w:r w:rsidRPr="002F46DF">
        <w:rPr>
          <w:rFonts w:ascii="Times New Roman" w:hAnsi="Times New Roman" w:cs="Times New Roman"/>
          <w:sz w:val="24"/>
          <w:szCs w:val="24"/>
        </w:rPr>
        <w:t>to the communicative content in the switching</w:t>
      </w:r>
      <w:r w:rsidR="0007372D" w:rsidRPr="002F46DF">
        <w:rPr>
          <w:rFonts w:ascii="Times New Roman" w:hAnsi="Times New Roman" w:cs="Times New Roman"/>
          <w:sz w:val="24"/>
          <w:szCs w:val="24"/>
        </w:rPr>
        <w:t xml:space="preserve"> procedure. T</w:t>
      </w:r>
      <w:r w:rsidRPr="002F46DF">
        <w:rPr>
          <w:rFonts w:ascii="Times New Roman" w:hAnsi="Times New Roman" w:cs="Times New Roman"/>
          <w:sz w:val="24"/>
          <w:szCs w:val="24"/>
        </w:rPr>
        <w:t xml:space="preserve">he teacher reminds the students to </w:t>
      </w:r>
      <w:r w:rsidR="0007372D" w:rsidRPr="002F46DF">
        <w:rPr>
          <w:rFonts w:ascii="Times New Roman" w:hAnsi="Times New Roman" w:cs="Times New Roman"/>
          <w:sz w:val="24"/>
          <w:szCs w:val="24"/>
        </w:rPr>
        <w:t xml:space="preserve">attach importance </w:t>
      </w:r>
      <w:r w:rsidRPr="002F46DF">
        <w:rPr>
          <w:rFonts w:ascii="Times New Roman" w:hAnsi="Times New Roman" w:cs="Times New Roman"/>
          <w:sz w:val="24"/>
          <w:szCs w:val="24"/>
        </w:rPr>
        <w:t>to the key points or difficulties in teaching through th</w:t>
      </w:r>
      <w:r w:rsidR="0007372D" w:rsidRPr="002F46DF">
        <w:rPr>
          <w:rFonts w:ascii="Times New Roman" w:hAnsi="Times New Roman" w:cs="Times New Roman"/>
          <w:sz w:val="24"/>
          <w:szCs w:val="24"/>
        </w:rPr>
        <w:t xml:space="preserve">e </w:t>
      </w:r>
      <w:r w:rsidRPr="002F46DF">
        <w:rPr>
          <w:rFonts w:ascii="Times New Roman" w:hAnsi="Times New Roman" w:cs="Times New Roman"/>
          <w:sz w:val="24"/>
          <w:szCs w:val="24"/>
        </w:rPr>
        <w:t>switching, and the code</w:t>
      </w:r>
      <w:r w:rsidR="0007372D" w:rsidRPr="002F46DF">
        <w:rPr>
          <w:rFonts w:ascii="Times New Roman" w:hAnsi="Times New Roman" w:cs="Times New Roman"/>
          <w:sz w:val="24"/>
          <w:szCs w:val="24"/>
        </w:rPr>
        <w:t xml:space="preserve"> </w:t>
      </w:r>
      <w:r w:rsidRPr="002F46DF">
        <w:rPr>
          <w:rFonts w:ascii="Times New Roman" w:hAnsi="Times New Roman" w:cs="Times New Roman"/>
          <w:sz w:val="24"/>
          <w:szCs w:val="24"/>
        </w:rPr>
        <w:t>switching used by the students unconsciously reminds the teachers to pay attention to the weakness of their language ability. Skiba</w:t>
      </w:r>
      <w:r w:rsidR="0007372D" w:rsidRPr="002F46DF">
        <w:rPr>
          <w:rFonts w:ascii="Times New Roman" w:hAnsi="Times New Roman" w:cs="Times New Roman"/>
          <w:sz w:val="24"/>
          <w:szCs w:val="24"/>
        </w:rPr>
        <w:t>(</w:t>
      </w:r>
      <w:r w:rsidR="005F2487" w:rsidRPr="002F46DF">
        <w:rPr>
          <w:rFonts w:ascii="Times New Roman" w:hAnsi="Times New Roman" w:cs="Times New Roman"/>
          <w:sz w:val="24"/>
          <w:szCs w:val="24"/>
        </w:rPr>
        <w:t>1997</w:t>
      </w:r>
      <w:r w:rsidR="0007372D" w:rsidRPr="002F46DF">
        <w:rPr>
          <w:rFonts w:ascii="Times New Roman" w:hAnsi="Times New Roman" w:cs="Times New Roman"/>
          <w:sz w:val="24"/>
          <w:szCs w:val="24"/>
        </w:rPr>
        <w:t>)</w:t>
      </w:r>
      <w:r w:rsidRPr="002F46DF">
        <w:rPr>
          <w:rFonts w:ascii="Times New Roman" w:hAnsi="Times New Roman" w:cs="Times New Roman"/>
          <w:sz w:val="24"/>
          <w:szCs w:val="24"/>
        </w:rPr>
        <w:t xml:space="preserve"> found that for many students, code</w:t>
      </w:r>
      <w:r w:rsidR="0007372D" w:rsidRPr="002F46DF">
        <w:rPr>
          <w:rFonts w:ascii="Times New Roman" w:hAnsi="Times New Roman" w:cs="Times New Roman"/>
          <w:sz w:val="24"/>
          <w:szCs w:val="24"/>
        </w:rPr>
        <w:t xml:space="preserve"> </w:t>
      </w:r>
      <w:r w:rsidRPr="002F46DF">
        <w:rPr>
          <w:rFonts w:ascii="Times New Roman" w:hAnsi="Times New Roman" w:cs="Times New Roman"/>
          <w:sz w:val="24"/>
          <w:szCs w:val="24"/>
        </w:rPr>
        <w:t xml:space="preserve">switching </w:t>
      </w:r>
      <w:r w:rsidR="00790DBD" w:rsidRPr="002F46DF">
        <w:rPr>
          <w:rFonts w:ascii="Times New Roman" w:hAnsi="Times New Roman" w:cs="Times New Roman"/>
          <w:sz w:val="24"/>
          <w:szCs w:val="24"/>
        </w:rPr>
        <w:t xml:space="preserve">to </w:t>
      </w:r>
      <w:r w:rsidRPr="002F46DF">
        <w:rPr>
          <w:rFonts w:ascii="Times New Roman" w:hAnsi="Times New Roman" w:cs="Times New Roman"/>
          <w:sz w:val="24"/>
          <w:szCs w:val="24"/>
        </w:rPr>
        <w:t>their mother tongue is a communication strategy to make up for the inadequa</w:t>
      </w:r>
      <w:r w:rsidR="00790DBD" w:rsidRPr="002F46DF">
        <w:rPr>
          <w:rFonts w:ascii="Times New Roman" w:hAnsi="Times New Roman" w:cs="Times New Roman"/>
          <w:sz w:val="24"/>
          <w:szCs w:val="24"/>
        </w:rPr>
        <w:t>te ability</w:t>
      </w:r>
      <w:r w:rsidRPr="002F46DF">
        <w:rPr>
          <w:rFonts w:ascii="Times New Roman" w:hAnsi="Times New Roman" w:cs="Times New Roman"/>
          <w:sz w:val="24"/>
          <w:szCs w:val="24"/>
        </w:rPr>
        <w:t xml:space="preserve"> of their target language. Its purpose is the continuity of discourse and the smooth progress of communication, so it </w:t>
      </w:r>
      <w:r w:rsidR="00790DBD" w:rsidRPr="002F46DF">
        <w:rPr>
          <w:rFonts w:ascii="Times New Roman" w:hAnsi="Times New Roman" w:cs="Times New Roman"/>
          <w:sz w:val="24"/>
          <w:szCs w:val="24"/>
        </w:rPr>
        <w:t>cannot</w:t>
      </w:r>
      <w:r w:rsidRPr="002F46DF">
        <w:rPr>
          <w:rFonts w:ascii="Times New Roman" w:hAnsi="Times New Roman" w:cs="Times New Roman"/>
          <w:sz w:val="24"/>
          <w:szCs w:val="24"/>
        </w:rPr>
        <w:t xml:space="preserve"> be regarded as mother tongue interference.</w:t>
      </w:r>
      <w:r w:rsidR="00BF0AB0" w:rsidRPr="002F46DF">
        <w:rPr>
          <w:rFonts w:ascii="Times New Roman" w:hAnsi="Times New Roman" w:cs="Times New Roman"/>
          <w:sz w:val="24"/>
          <w:szCs w:val="24"/>
        </w:rPr>
        <w:t xml:space="preserve"> </w:t>
      </w:r>
    </w:p>
    <w:p w14:paraId="530E81BA" w14:textId="7F00C6C0" w:rsidR="00B072C9" w:rsidRPr="002F46DF" w:rsidRDefault="00B072C9" w:rsidP="00B40533">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Some scholars have also discussed the function of code switching of teachers and students in </w:t>
      </w:r>
      <w:r w:rsidR="00543E27" w:rsidRPr="002F46DF">
        <w:rPr>
          <w:rFonts w:ascii="Times New Roman" w:hAnsi="Times New Roman" w:cs="Times New Roman"/>
          <w:sz w:val="24"/>
          <w:szCs w:val="24"/>
        </w:rPr>
        <w:t xml:space="preserve">the </w:t>
      </w:r>
      <w:r w:rsidRPr="002F46DF">
        <w:rPr>
          <w:rFonts w:ascii="Times New Roman" w:hAnsi="Times New Roman" w:cs="Times New Roman"/>
          <w:sz w:val="24"/>
          <w:szCs w:val="24"/>
        </w:rPr>
        <w:t>classroom environment. For example, Eldridge</w:t>
      </w:r>
      <w:r w:rsidR="008F1E4D" w:rsidRPr="002F46DF">
        <w:rPr>
          <w:rFonts w:ascii="Times New Roman" w:hAnsi="Times New Roman" w:cs="Times New Roman"/>
          <w:sz w:val="24"/>
          <w:szCs w:val="24"/>
        </w:rPr>
        <w:t>(</w:t>
      </w:r>
      <w:r w:rsidR="005F2487" w:rsidRPr="002F46DF">
        <w:rPr>
          <w:rFonts w:ascii="Times New Roman" w:hAnsi="Times New Roman" w:cs="Times New Roman"/>
          <w:sz w:val="24"/>
          <w:szCs w:val="24"/>
        </w:rPr>
        <w:t>1996</w:t>
      </w:r>
      <w:r w:rsidR="008F1E4D" w:rsidRPr="002F46DF">
        <w:rPr>
          <w:rFonts w:ascii="Times New Roman" w:hAnsi="Times New Roman" w:cs="Times New Roman"/>
          <w:sz w:val="24"/>
          <w:szCs w:val="24"/>
        </w:rPr>
        <w:t>)</w:t>
      </w:r>
      <w:r w:rsidRPr="002F46DF">
        <w:rPr>
          <w:rFonts w:ascii="Times New Roman" w:hAnsi="Times New Roman" w:cs="Times New Roman"/>
          <w:sz w:val="24"/>
          <w:szCs w:val="24"/>
        </w:rPr>
        <w:t xml:space="preserve"> generalizes the functions of students</w:t>
      </w:r>
      <w:r w:rsidR="00847EF1" w:rsidRPr="002F46DF">
        <w:rPr>
          <w:rFonts w:ascii="Times New Roman" w:hAnsi="Times New Roman" w:cs="Times New Roman"/>
          <w:sz w:val="24"/>
          <w:szCs w:val="24"/>
        </w:rPr>
        <w:t>’</w:t>
      </w:r>
      <w:r w:rsidRPr="002F46DF">
        <w:rPr>
          <w:rFonts w:ascii="Times New Roman" w:hAnsi="Times New Roman" w:cs="Times New Roman"/>
          <w:sz w:val="24"/>
          <w:szCs w:val="24"/>
        </w:rPr>
        <w:t xml:space="preserve"> code switching into four aspects: equivalence, floor holding, reiteration</w:t>
      </w:r>
      <w:r w:rsidR="00B6545E" w:rsidRPr="002F46DF">
        <w:rPr>
          <w:rFonts w:ascii="Times New Roman" w:hAnsi="Times New Roman" w:cs="Times New Roman"/>
          <w:sz w:val="24"/>
          <w:szCs w:val="24"/>
        </w:rPr>
        <w:t xml:space="preserve"> </w:t>
      </w:r>
      <w:r w:rsidRPr="002F46DF">
        <w:rPr>
          <w:rFonts w:ascii="Times New Roman" w:hAnsi="Times New Roman" w:cs="Times New Roman"/>
          <w:sz w:val="24"/>
          <w:szCs w:val="24"/>
        </w:rPr>
        <w:t xml:space="preserve">and conflict control, </w:t>
      </w:r>
      <w:r w:rsidR="008F1E4D" w:rsidRPr="002F46DF">
        <w:rPr>
          <w:rFonts w:ascii="Times New Roman" w:hAnsi="Times New Roman" w:cs="Times New Roman"/>
          <w:sz w:val="24"/>
          <w:szCs w:val="24"/>
        </w:rPr>
        <w:t xml:space="preserve">which </w:t>
      </w:r>
      <w:r w:rsidRPr="002F46DF">
        <w:rPr>
          <w:rFonts w:ascii="Times New Roman" w:hAnsi="Times New Roman" w:cs="Times New Roman"/>
          <w:sz w:val="24"/>
          <w:szCs w:val="24"/>
        </w:rPr>
        <w:t>refer</w:t>
      </w:r>
      <w:r w:rsidR="008F1E4D" w:rsidRPr="002F46DF">
        <w:rPr>
          <w:rFonts w:ascii="Times New Roman" w:hAnsi="Times New Roman" w:cs="Times New Roman"/>
          <w:sz w:val="24"/>
          <w:szCs w:val="24"/>
        </w:rPr>
        <w:t xml:space="preserve"> </w:t>
      </w:r>
      <w:r w:rsidRPr="002F46DF">
        <w:rPr>
          <w:rFonts w:ascii="Times New Roman" w:hAnsi="Times New Roman" w:cs="Times New Roman"/>
          <w:sz w:val="24"/>
          <w:szCs w:val="24"/>
        </w:rPr>
        <w:t>to using the equivalent code in the mother tongue to make up for the lack of the target language</w:t>
      </w:r>
      <w:r w:rsidR="008F1E4D" w:rsidRPr="002F46DF">
        <w:rPr>
          <w:rFonts w:ascii="Times New Roman" w:hAnsi="Times New Roman" w:cs="Times New Roman"/>
          <w:sz w:val="24"/>
          <w:szCs w:val="24"/>
        </w:rPr>
        <w:t>’</w:t>
      </w:r>
      <w:r w:rsidRPr="002F46DF">
        <w:rPr>
          <w:rFonts w:ascii="Times New Roman" w:hAnsi="Times New Roman" w:cs="Times New Roman"/>
          <w:sz w:val="24"/>
          <w:szCs w:val="24"/>
        </w:rPr>
        <w:t>s expression, to ensure the smooth communication</w:t>
      </w:r>
      <w:r w:rsidR="008F1E4D" w:rsidRPr="002F46DF">
        <w:rPr>
          <w:rFonts w:ascii="Times New Roman" w:hAnsi="Times New Roman" w:cs="Times New Roman"/>
          <w:sz w:val="24"/>
          <w:szCs w:val="24"/>
        </w:rPr>
        <w:t xml:space="preserve">, to </w:t>
      </w:r>
      <w:r w:rsidRPr="002F46DF">
        <w:rPr>
          <w:rFonts w:ascii="Times New Roman" w:hAnsi="Times New Roman" w:cs="Times New Roman"/>
          <w:sz w:val="24"/>
          <w:szCs w:val="24"/>
        </w:rPr>
        <w:t xml:space="preserve">redistribute the </w:t>
      </w:r>
      <w:r w:rsidR="008F1E4D" w:rsidRPr="002F46DF">
        <w:rPr>
          <w:rFonts w:ascii="Times New Roman" w:hAnsi="Times New Roman" w:cs="Times New Roman"/>
          <w:sz w:val="24"/>
          <w:szCs w:val="24"/>
        </w:rPr>
        <w:t>unsuccessful</w:t>
      </w:r>
      <w:r w:rsidRPr="002F46DF">
        <w:rPr>
          <w:rFonts w:ascii="Times New Roman" w:hAnsi="Times New Roman" w:cs="Times New Roman"/>
          <w:sz w:val="24"/>
          <w:szCs w:val="24"/>
        </w:rPr>
        <w:t xml:space="preserve"> information of the target language</w:t>
      </w:r>
      <w:r w:rsidR="008F1E4D" w:rsidRPr="002F46DF">
        <w:rPr>
          <w:rFonts w:ascii="Times New Roman" w:hAnsi="Times New Roman" w:cs="Times New Roman"/>
          <w:sz w:val="24"/>
          <w:szCs w:val="24"/>
        </w:rPr>
        <w:t xml:space="preserve"> and </w:t>
      </w:r>
      <w:r w:rsidRPr="002F46DF">
        <w:rPr>
          <w:rFonts w:ascii="Times New Roman" w:hAnsi="Times New Roman" w:cs="Times New Roman"/>
          <w:sz w:val="24"/>
          <w:szCs w:val="24"/>
        </w:rPr>
        <w:t>to express the real intention of the</w:t>
      </w:r>
      <w:r w:rsidR="008F1E4D" w:rsidRPr="002F46DF">
        <w:rPr>
          <w:rFonts w:ascii="Times New Roman" w:hAnsi="Times New Roman" w:cs="Times New Roman"/>
          <w:sz w:val="24"/>
          <w:szCs w:val="24"/>
        </w:rPr>
        <w:t xml:space="preserve"> incomprehensible</w:t>
      </w:r>
      <w:r w:rsidRPr="002F46DF">
        <w:rPr>
          <w:rFonts w:ascii="Times New Roman" w:hAnsi="Times New Roman" w:cs="Times New Roman"/>
          <w:sz w:val="24"/>
          <w:szCs w:val="24"/>
        </w:rPr>
        <w:t xml:space="preserve"> target language</w:t>
      </w:r>
      <w:r w:rsidR="008F1E4D" w:rsidRPr="002F46DF">
        <w:rPr>
          <w:rFonts w:ascii="Times New Roman" w:hAnsi="Times New Roman" w:cs="Times New Roman"/>
          <w:sz w:val="24"/>
          <w:szCs w:val="24"/>
        </w:rPr>
        <w:t xml:space="preserve"> </w:t>
      </w:r>
      <w:r w:rsidRPr="002F46DF">
        <w:rPr>
          <w:rFonts w:ascii="Times New Roman" w:hAnsi="Times New Roman" w:cs="Times New Roman"/>
          <w:sz w:val="24"/>
          <w:szCs w:val="24"/>
        </w:rPr>
        <w:t>so as to avoid misunderstandings and contradictions.</w:t>
      </w:r>
    </w:p>
    <w:p w14:paraId="4DFF5C06" w14:textId="4E0C8CC8" w:rsidR="00A556C5" w:rsidRPr="002F46DF" w:rsidRDefault="00517ADE" w:rsidP="00957414">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Mattson &amp; Buren Hult(</w:t>
      </w:r>
      <w:r w:rsidR="00891BFC" w:rsidRPr="002F46DF">
        <w:rPr>
          <w:rFonts w:ascii="Times New Roman" w:hAnsi="Times New Roman" w:cs="Times New Roman"/>
          <w:sz w:val="24"/>
          <w:szCs w:val="24"/>
        </w:rPr>
        <w:t>1999</w:t>
      </w:r>
      <w:r w:rsidRPr="002F46DF">
        <w:rPr>
          <w:rFonts w:ascii="Times New Roman" w:hAnsi="Times New Roman" w:cs="Times New Roman"/>
          <w:sz w:val="24"/>
          <w:szCs w:val="24"/>
        </w:rPr>
        <w:t xml:space="preserve">) classified the function </w:t>
      </w:r>
      <w:r w:rsidR="00847EF1" w:rsidRPr="002F46DF">
        <w:rPr>
          <w:rFonts w:ascii="Times New Roman" w:hAnsi="Times New Roman" w:cs="Times New Roman"/>
          <w:sz w:val="24"/>
          <w:szCs w:val="24"/>
        </w:rPr>
        <w:t xml:space="preserve">of teachers’ code switching </w:t>
      </w:r>
      <w:r w:rsidRPr="002F46DF">
        <w:rPr>
          <w:rFonts w:ascii="Times New Roman" w:hAnsi="Times New Roman" w:cs="Times New Roman"/>
          <w:sz w:val="24"/>
          <w:szCs w:val="24"/>
        </w:rPr>
        <w:t>into three aspects: topic switch, affective functions and repetitive functions. He believed that the teachers</w:t>
      </w:r>
      <w:r w:rsidR="00847EF1" w:rsidRPr="002F46DF">
        <w:rPr>
          <w:rFonts w:ascii="Times New Roman" w:hAnsi="Times New Roman" w:cs="Times New Roman"/>
          <w:sz w:val="24"/>
          <w:szCs w:val="24"/>
        </w:rPr>
        <w:t>’</w:t>
      </w:r>
      <w:r w:rsidRPr="002F46DF">
        <w:rPr>
          <w:rFonts w:ascii="Times New Roman" w:hAnsi="Times New Roman" w:cs="Times New Roman"/>
          <w:sz w:val="24"/>
          <w:szCs w:val="24"/>
        </w:rPr>
        <w:t xml:space="preserve"> code switching has the functions of manipulating topics and constructing texts, expressing emotions and promoting understanding.</w:t>
      </w:r>
      <w:r w:rsidR="00957414" w:rsidRPr="002F46DF">
        <w:rPr>
          <w:rFonts w:ascii="Times New Roman" w:hAnsi="Times New Roman" w:cs="Times New Roman"/>
          <w:sz w:val="24"/>
          <w:szCs w:val="24"/>
        </w:rPr>
        <w:t xml:space="preserve"> </w:t>
      </w:r>
      <w:r w:rsidR="00A556C5" w:rsidRPr="002F46DF">
        <w:rPr>
          <w:rFonts w:ascii="Times New Roman" w:hAnsi="Times New Roman" w:cs="Times New Roman"/>
          <w:sz w:val="24"/>
          <w:szCs w:val="24"/>
        </w:rPr>
        <w:t>Wang Lin(</w:t>
      </w:r>
      <w:r w:rsidR="00A7424B" w:rsidRPr="002F46DF">
        <w:rPr>
          <w:rFonts w:ascii="Times New Roman" w:hAnsi="Times New Roman" w:cs="Times New Roman"/>
          <w:sz w:val="24"/>
          <w:szCs w:val="24"/>
        </w:rPr>
        <w:t>2004</w:t>
      </w:r>
      <w:r w:rsidR="00A556C5" w:rsidRPr="002F46DF">
        <w:rPr>
          <w:rFonts w:ascii="Times New Roman" w:hAnsi="Times New Roman" w:cs="Times New Roman"/>
          <w:sz w:val="24"/>
          <w:szCs w:val="24"/>
        </w:rPr>
        <w:t>)</w:t>
      </w:r>
      <w:r w:rsidR="00217400">
        <w:rPr>
          <w:rFonts w:ascii="Times New Roman" w:hAnsi="Times New Roman" w:cs="Times New Roman"/>
          <w:sz w:val="24"/>
          <w:szCs w:val="24"/>
        </w:rPr>
        <w:t xml:space="preserve"> </w:t>
      </w:r>
      <w:r w:rsidR="00A556C5" w:rsidRPr="002F46DF">
        <w:rPr>
          <w:rFonts w:ascii="Times New Roman" w:hAnsi="Times New Roman" w:cs="Times New Roman"/>
          <w:sz w:val="24"/>
          <w:szCs w:val="24"/>
        </w:rPr>
        <w:t xml:space="preserve">applies Verschueren’s Adaptation Theory to generalize Chinese to English code switching function of teachers as </w:t>
      </w:r>
      <w:r w:rsidR="002F46DF">
        <w:rPr>
          <w:rFonts w:ascii="Times New Roman" w:hAnsi="Times New Roman" w:cs="Times New Roman"/>
          <w:sz w:val="24"/>
          <w:szCs w:val="24"/>
        </w:rPr>
        <w:t xml:space="preserve">a </w:t>
      </w:r>
      <w:r w:rsidR="00A556C5" w:rsidRPr="002F46DF">
        <w:rPr>
          <w:rFonts w:ascii="Times New Roman" w:hAnsi="Times New Roman" w:cs="Times New Roman"/>
          <w:sz w:val="24"/>
          <w:szCs w:val="24"/>
        </w:rPr>
        <w:t xml:space="preserve">pragmatic adaptation to language reality, teachers’ role and teachers’ psychological motivation. Among them, adaptation to linguistic reality refers to code switching purely for linguistic reasons for communication or teaching; adaptation to the role of a teacher includes adaptation to teachers’ macro role and micro role, with the former referring to the social role of the teacher as a participant of speech acts and the latter </w:t>
      </w:r>
      <w:r w:rsidR="00CF6542">
        <w:rPr>
          <w:rFonts w:ascii="Times New Roman" w:hAnsi="Times New Roman" w:cs="Times New Roman"/>
          <w:sz w:val="24"/>
          <w:szCs w:val="24"/>
        </w:rPr>
        <w:t xml:space="preserve">such </w:t>
      </w:r>
      <w:r w:rsidR="00A556C5" w:rsidRPr="002F46DF">
        <w:rPr>
          <w:rFonts w:ascii="Times New Roman" w:hAnsi="Times New Roman" w:cs="Times New Roman"/>
          <w:sz w:val="24"/>
          <w:szCs w:val="24"/>
        </w:rPr>
        <w:t>classroom roles as controller, assessor, organizer, prompter and participant in the classroom environment</w:t>
      </w:r>
      <w:r w:rsidR="00CF6542">
        <w:rPr>
          <w:rFonts w:ascii="Times New Roman" w:hAnsi="Times New Roman" w:cs="Times New Roman"/>
          <w:sz w:val="24"/>
          <w:szCs w:val="24"/>
        </w:rPr>
        <w:t>;</w:t>
      </w:r>
      <w:r w:rsidR="00A556C5" w:rsidRPr="002F46DF">
        <w:rPr>
          <w:rFonts w:ascii="Times New Roman" w:hAnsi="Times New Roman" w:cs="Times New Roman"/>
          <w:sz w:val="24"/>
          <w:szCs w:val="24"/>
        </w:rPr>
        <w:t xml:space="preserve"> </w:t>
      </w:r>
      <w:r w:rsidR="00CF6542">
        <w:rPr>
          <w:rFonts w:ascii="Times New Roman" w:hAnsi="Times New Roman" w:cs="Times New Roman"/>
          <w:sz w:val="24"/>
          <w:szCs w:val="24"/>
        </w:rPr>
        <w:t>t</w:t>
      </w:r>
      <w:r w:rsidR="00A556C5" w:rsidRPr="002F46DF">
        <w:rPr>
          <w:rFonts w:ascii="Times New Roman" w:hAnsi="Times New Roman" w:cs="Times New Roman"/>
          <w:sz w:val="24"/>
          <w:szCs w:val="24"/>
        </w:rPr>
        <w:t>he adaptation to teachers</w:t>
      </w:r>
      <w:r w:rsidR="00671612" w:rsidRPr="002F46DF">
        <w:rPr>
          <w:rFonts w:ascii="Times New Roman" w:hAnsi="Times New Roman" w:cs="Times New Roman"/>
          <w:sz w:val="24"/>
          <w:szCs w:val="24"/>
        </w:rPr>
        <w:t>’</w:t>
      </w:r>
      <w:r w:rsidR="00A556C5" w:rsidRPr="002F46DF">
        <w:rPr>
          <w:rFonts w:ascii="Times New Roman" w:hAnsi="Times New Roman" w:cs="Times New Roman"/>
          <w:sz w:val="24"/>
          <w:szCs w:val="24"/>
        </w:rPr>
        <w:t xml:space="preserve"> psychological motivation refers to the teaching strategies </w:t>
      </w:r>
      <w:r w:rsidR="00671612" w:rsidRPr="002F46DF">
        <w:rPr>
          <w:rFonts w:ascii="Times New Roman" w:hAnsi="Times New Roman" w:cs="Times New Roman"/>
          <w:sz w:val="24"/>
          <w:szCs w:val="24"/>
        </w:rPr>
        <w:t xml:space="preserve">adopted by teachers to use </w:t>
      </w:r>
      <w:r w:rsidR="00A556C5" w:rsidRPr="002F46DF">
        <w:rPr>
          <w:rFonts w:ascii="Times New Roman" w:hAnsi="Times New Roman" w:cs="Times New Roman"/>
          <w:sz w:val="24"/>
          <w:szCs w:val="24"/>
        </w:rPr>
        <w:t>Chinese English code switching as</w:t>
      </w:r>
      <w:r w:rsidR="00671612" w:rsidRPr="002F46DF">
        <w:rPr>
          <w:rFonts w:ascii="Times New Roman" w:hAnsi="Times New Roman" w:cs="Times New Roman"/>
          <w:sz w:val="24"/>
          <w:szCs w:val="24"/>
        </w:rPr>
        <w:t xml:space="preserve"> </w:t>
      </w:r>
      <w:r w:rsidR="00CF6542">
        <w:rPr>
          <w:rFonts w:ascii="Times New Roman" w:hAnsi="Times New Roman" w:cs="Times New Roman"/>
          <w:sz w:val="24"/>
          <w:szCs w:val="24"/>
        </w:rPr>
        <w:t>‘</w:t>
      </w:r>
      <w:r w:rsidR="00671612" w:rsidRPr="002F46DF">
        <w:rPr>
          <w:rFonts w:ascii="Times New Roman" w:hAnsi="Times New Roman" w:cs="Times New Roman"/>
          <w:sz w:val="24"/>
          <w:szCs w:val="24"/>
        </w:rPr>
        <w:t>emphasis</w:t>
      </w:r>
      <w:r w:rsidR="00CF6542">
        <w:rPr>
          <w:rFonts w:ascii="Times New Roman" w:hAnsi="Times New Roman" w:cs="Times New Roman"/>
          <w:sz w:val="24"/>
          <w:szCs w:val="24"/>
        </w:rPr>
        <w:t>’</w:t>
      </w:r>
      <w:r w:rsidR="00A556C5" w:rsidRPr="002F46DF">
        <w:rPr>
          <w:rFonts w:ascii="Times New Roman" w:hAnsi="Times New Roman" w:cs="Times New Roman"/>
          <w:sz w:val="24"/>
          <w:szCs w:val="24"/>
        </w:rPr>
        <w:t xml:space="preserve">, </w:t>
      </w:r>
      <w:r w:rsidR="00CF6542">
        <w:rPr>
          <w:rFonts w:ascii="Times New Roman" w:hAnsi="Times New Roman" w:cs="Times New Roman"/>
          <w:sz w:val="24"/>
          <w:szCs w:val="24"/>
        </w:rPr>
        <w:t>‘</w:t>
      </w:r>
      <w:r w:rsidR="00A556C5" w:rsidRPr="002F46DF">
        <w:rPr>
          <w:rFonts w:ascii="Times New Roman" w:hAnsi="Times New Roman" w:cs="Times New Roman"/>
          <w:sz w:val="24"/>
          <w:szCs w:val="24"/>
        </w:rPr>
        <w:t>authenticity keeping</w:t>
      </w:r>
      <w:r w:rsidR="00CF6542">
        <w:rPr>
          <w:rFonts w:ascii="Times New Roman" w:hAnsi="Times New Roman" w:cs="Times New Roman"/>
          <w:sz w:val="24"/>
          <w:szCs w:val="24"/>
        </w:rPr>
        <w:t>’</w:t>
      </w:r>
      <w:r w:rsidR="00A556C5" w:rsidRPr="002F46DF">
        <w:rPr>
          <w:rFonts w:ascii="Times New Roman" w:hAnsi="Times New Roman" w:cs="Times New Roman"/>
          <w:sz w:val="24"/>
          <w:szCs w:val="24"/>
        </w:rPr>
        <w:t xml:space="preserve">, </w:t>
      </w:r>
      <w:r w:rsidR="00CF6542">
        <w:rPr>
          <w:rFonts w:ascii="Times New Roman" w:hAnsi="Times New Roman" w:cs="Times New Roman"/>
          <w:sz w:val="24"/>
          <w:szCs w:val="24"/>
        </w:rPr>
        <w:t>‘</w:t>
      </w:r>
      <w:r w:rsidR="00A556C5" w:rsidRPr="002F46DF">
        <w:rPr>
          <w:rFonts w:ascii="Times New Roman" w:hAnsi="Times New Roman" w:cs="Times New Roman"/>
          <w:sz w:val="24"/>
          <w:szCs w:val="24"/>
        </w:rPr>
        <w:t>understanding facilitating</w:t>
      </w:r>
      <w:r w:rsidR="00CF6542">
        <w:rPr>
          <w:rFonts w:ascii="Times New Roman" w:hAnsi="Times New Roman" w:cs="Times New Roman"/>
          <w:sz w:val="24"/>
          <w:szCs w:val="24"/>
        </w:rPr>
        <w:t>’</w:t>
      </w:r>
      <w:r w:rsidR="00A556C5" w:rsidRPr="002F46DF">
        <w:rPr>
          <w:rFonts w:ascii="Times New Roman" w:hAnsi="Times New Roman" w:cs="Times New Roman"/>
          <w:sz w:val="24"/>
          <w:szCs w:val="24"/>
        </w:rPr>
        <w:t xml:space="preserve"> and </w:t>
      </w:r>
      <w:r w:rsidR="00CF6542">
        <w:rPr>
          <w:rFonts w:ascii="Times New Roman" w:hAnsi="Times New Roman" w:cs="Times New Roman"/>
          <w:sz w:val="24"/>
          <w:szCs w:val="24"/>
        </w:rPr>
        <w:t>‘</w:t>
      </w:r>
      <w:r w:rsidR="00A556C5" w:rsidRPr="002F46DF">
        <w:rPr>
          <w:rFonts w:ascii="Times New Roman" w:hAnsi="Times New Roman" w:cs="Times New Roman"/>
          <w:sz w:val="24"/>
          <w:szCs w:val="24"/>
        </w:rPr>
        <w:t>generalization</w:t>
      </w:r>
      <w:r w:rsidR="00CF6542">
        <w:rPr>
          <w:rFonts w:ascii="Times New Roman" w:hAnsi="Times New Roman" w:cs="Times New Roman"/>
          <w:sz w:val="24"/>
          <w:szCs w:val="24"/>
        </w:rPr>
        <w:t>’</w:t>
      </w:r>
      <w:r w:rsidR="00A556C5" w:rsidRPr="002F46DF">
        <w:rPr>
          <w:rFonts w:ascii="Times New Roman" w:hAnsi="Times New Roman" w:cs="Times New Roman"/>
          <w:sz w:val="24"/>
          <w:szCs w:val="24"/>
        </w:rPr>
        <w:t>.</w:t>
      </w:r>
    </w:p>
    <w:p w14:paraId="7F14B50D" w14:textId="67A20E8F" w:rsidR="00A50544" w:rsidRPr="002F46DF" w:rsidRDefault="00A50544" w:rsidP="00957414">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However, some scholars are concerned about the negative effects of code </w:t>
      </w:r>
      <w:r w:rsidRPr="002F46DF">
        <w:rPr>
          <w:rFonts w:ascii="Times New Roman" w:hAnsi="Times New Roman" w:cs="Times New Roman"/>
          <w:sz w:val="24"/>
          <w:szCs w:val="24"/>
        </w:rPr>
        <w:lastRenderedPageBreak/>
        <w:t xml:space="preserve">switching in the classroom environment with complex language background. For example, </w:t>
      </w:r>
      <w:r w:rsidR="00803D3C" w:rsidRPr="002F46DF">
        <w:rPr>
          <w:rFonts w:ascii="Times New Roman" w:hAnsi="Times New Roman" w:cs="Times New Roman"/>
          <w:sz w:val="24"/>
          <w:szCs w:val="24"/>
        </w:rPr>
        <w:t>C</w:t>
      </w:r>
      <w:r w:rsidRPr="002F46DF">
        <w:rPr>
          <w:rFonts w:ascii="Times New Roman" w:hAnsi="Times New Roman" w:cs="Times New Roman"/>
          <w:sz w:val="24"/>
          <w:szCs w:val="24"/>
        </w:rPr>
        <w:t>ook</w:t>
      </w:r>
      <w:r w:rsidR="00803D3C" w:rsidRPr="002F46DF">
        <w:rPr>
          <w:rFonts w:ascii="Times New Roman" w:hAnsi="Times New Roman" w:cs="Times New Roman"/>
          <w:sz w:val="24"/>
          <w:szCs w:val="24"/>
        </w:rPr>
        <w:t>(</w:t>
      </w:r>
      <w:r w:rsidR="0075757A" w:rsidRPr="002F46DF">
        <w:rPr>
          <w:rFonts w:ascii="Times New Roman" w:hAnsi="Times New Roman" w:cs="Times New Roman"/>
          <w:sz w:val="24"/>
          <w:szCs w:val="24"/>
        </w:rPr>
        <w:t>2002</w:t>
      </w:r>
      <w:r w:rsidR="00803D3C" w:rsidRPr="002F46DF">
        <w:rPr>
          <w:rFonts w:ascii="Times New Roman" w:hAnsi="Times New Roman" w:cs="Times New Roman"/>
          <w:sz w:val="24"/>
          <w:szCs w:val="24"/>
        </w:rPr>
        <w:t>)</w:t>
      </w:r>
      <w:r w:rsidRPr="002F46DF">
        <w:rPr>
          <w:rFonts w:ascii="Times New Roman" w:hAnsi="Times New Roman" w:cs="Times New Roman"/>
          <w:sz w:val="24"/>
          <w:szCs w:val="24"/>
        </w:rPr>
        <w:t>point</w:t>
      </w:r>
      <w:r w:rsidR="00211C31" w:rsidRPr="002F46DF">
        <w:rPr>
          <w:rFonts w:ascii="Times New Roman" w:hAnsi="Times New Roman" w:cs="Times New Roman"/>
          <w:sz w:val="24"/>
          <w:szCs w:val="24"/>
        </w:rPr>
        <w:t>ed</w:t>
      </w:r>
      <w:r w:rsidRPr="002F46DF">
        <w:rPr>
          <w:rFonts w:ascii="Times New Roman" w:hAnsi="Times New Roman" w:cs="Times New Roman"/>
          <w:sz w:val="24"/>
          <w:szCs w:val="24"/>
        </w:rPr>
        <w:t xml:space="preserve"> out that in a multilingual classroom, code switching used by teachers for students with different mother tongue backgrounds may cause many problems, </w:t>
      </w:r>
      <w:r w:rsidR="00211C31" w:rsidRPr="002F46DF">
        <w:rPr>
          <w:rFonts w:ascii="Times New Roman" w:hAnsi="Times New Roman" w:cs="Times New Roman"/>
          <w:sz w:val="24"/>
          <w:szCs w:val="24"/>
        </w:rPr>
        <w:t xml:space="preserve">for example, </w:t>
      </w:r>
      <w:r w:rsidRPr="002F46DF">
        <w:rPr>
          <w:rFonts w:ascii="Times New Roman" w:hAnsi="Times New Roman" w:cs="Times New Roman"/>
          <w:sz w:val="24"/>
          <w:szCs w:val="24"/>
        </w:rPr>
        <w:t xml:space="preserve">some students </w:t>
      </w:r>
      <w:r w:rsidR="00211C31" w:rsidRPr="002F46DF">
        <w:rPr>
          <w:rFonts w:ascii="Times New Roman" w:hAnsi="Times New Roman" w:cs="Times New Roman"/>
          <w:sz w:val="24"/>
          <w:szCs w:val="24"/>
        </w:rPr>
        <w:t>may</w:t>
      </w:r>
      <w:r w:rsidRPr="002F46DF">
        <w:rPr>
          <w:rFonts w:ascii="Times New Roman" w:hAnsi="Times New Roman" w:cs="Times New Roman"/>
          <w:sz w:val="24"/>
          <w:szCs w:val="24"/>
        </w:rPr>
        <w:t xml:space="preserve"> feel neglected, so only when students have the same mother tongue background can the teaching strategy of code switching</w:t>
      </w:r>
      <w:r w:rsidR="00211C31" w:rsidRPr="002F46DF">
        <w:rPr>
          <w:rFonts w:ascii="Times New Roman" w:hAnsi="Times New Roman" w:cs="Times New Roman"/>
          <w:sz w:val="24"/>
          <w:szCs w:val="24"/>
        </w:rPr>
        <w:t xml:space="preserve"> be adopted</w:t>
      </w:r>
      <w:r w:rsidRPr="002F46DF">
        <w:rPr>
          <w:rFonts w:ascii="Times New Roman" w:hAnsi="Times New Roman" w:cs="Times New Roman"/>
          <w:sz w:val="24"/>
          <w:szCs w:val="24"/>
        </w:rPr>
        <w:t>. S</w:t>
      </w:r>
      <w:r w:rsidR="00211C31" w:rsidRPr="002F46DF">
        <w:rPr>
          <w:rFonts w:ascii="Times New Roman" w:hAnsi="Times New Roman" w:cs="Times New Roman"/>
          <w:sz w:val="24"/>
          <w:szCs w:val="24"/>
        </w:rPr>
        <w:t>ert(</w:t>
      </w:r>
      <w:r w:rsidR="001B6779" w:rsidRPr="002F46DF">
        <w:rPr>
          <w:rFonts w:ascii="Times New Roman" w:hAnsi="Times New Roman" w:cs="Times New Roman"/>
          <w:sz w:val="24"/>
          <w:szCs w:val="24"/>
        </w:rPr>
        <w:t>2005</w:t>
      </w:r>
      <w:r w:rsidR="00211C31" w:rsidRPr="002F46DF">
        <w:rPr>
          <w:rFonts w:ascii="Times New Roman" w:hAnsi="Times New Roman" w:cs="Times New Roman"/>
          <w:sz w:val="24"/>
          <w:szCs w:val="24"/>
        </w:rPr>
        <w:t>)</w:t>
      </w:r>
      <w:r w:rsidRPr="002F46DF">
        <w:rPr>
          <w:rFonts w:ascii="Times New Roman" w:hAnsi="Times New Roman" w:cs="Times New Roman"/>
          <w:sz w:val="24"/>
          <w:szCs w:val="24"/>
        </w:rPr>
        <w:t xml:space="preserve"> </w:t>
      </w:r>
      <w:r w:rsidR="00211C31" w:rsidRPr="002F46DF">
        <w:rPr>
          <w:rFonts w:ascii="Times New Roman" w:hAnsi="Times New Roman" w:cs="Times New Roman"/>
          <w:sz w:val="24"/>
          <w:szCs w:val="24"/>
        </w:rPr>
        <w:t>sta</w:t>
      </w:r>
      <w:r w:rsidRPr="002F46DF">
        <w:rPr>
          <w:rFonts w:ascii="Times New Roman" w:hAnsi="Times New Roman" w:cs="Times New Roman"/>
          <w:sz w:val="24"/>
          <w:szCs w:val="24"/>
        </w:rPr>
        <w:t>t</w:t>
      </w:r>
      <w:r w:rsidR="00211C31" w:rsidRPr="002F46DF">
        <w:rPr>
          <w:rFonts w:ascii="Times New Roman" w:hAnsi="Times New Roman" w:cs="Times New Roman"/>
          <w:sz w:val="24"/>
          <w:szCs w:val="24"/>
        </w:rPr>
        <w:t>ed</w:t>
      </w:r>
      <w:r w:rsidRPr="002F46DF">
        <w:rPr>
          <w:rFonts w:ascii="Times New Roman" w:hAnsi="Times New Roman" w:cs="Times New Roman"/>
          <w:sz w:val="24"/>
          <w:szCs w:val="24"/>
        </w:rPr>
        <w:t xml:space="preserve"> that although code switching can temporarily solve the communication problems between learners with the same mother tongue background, it is not conducive to the long-term communication between students and native speakers. Therefore, it is worth teacher</w:t>
      </w:r>
      <w:r w:rsidR="002F46DF">
        <w:rPr>
          <w:rFonts w:ascii="Times New Roman" w:hAnsi="Times New Roman" w:cs="Times New Roman"/>
          <w:sz w:val="24"/>
          <w:szCs w:val="24"/>
        </w:rPr>
        <w:t>s</w:t>
      </w:r>
      <w:r w:rsidR="00211C31" w:rsidRPr="002F46DF">
        <w:rPr>
          <w:rFonts w:ascii="Times New Roman" w:hAnsi="Times New Roman" w:cs="Times New Roman"/>
          <w:sz w:val="24"/>
          <w:szCs w:val="24"/>
        </w:rPr>
        <w:t>’</w:t>
      </w:r>
      <w:r w:rsidRPr="002F46DF">
        <w:rPr>
          <w:rFonts w:ascii="Times New Roman" w:hAnsi="Times New Roman" w:cs="Times New Roman"/>
          <w:sz w:val="24"/>
          <w:szCs w:val="24"/>
        </w:rPr>
        <w:t xml:space="preserve"> attention to prevent the long-term damage of code switching on second language acquisition.</w:t>
      </w:r>
    </w:p>
    <w:p w14:paraId="423D09FA" w14:textId="77777777" w:rsidR="00BA56A5" w:rsidRPr="002F46DF" w:rsidRDefault="00BA56A5" w:rsidP="00517ADE">
      <w:pPr>
        <w:rPr>
          <w:rFonts w:ascii="Times New Roman" w:hAnsi="Times New Roman" w:cs="Times New Roman"/>
          <w:sz w:val="24"/>
          <w:szCs w:val="24"/>
        </w:rPr>
      </w:pPr>
    </w:p>
    <w:p w14:paraId="71379291" w14:textId="33D48980" w:rsidR="00BA56A5" w:rsidRPr="002F46DF" w:rsidRDefault="00427132" w:rsidP="00517ADE">
      <w:pPr>
        <w:rPr>
          <w:rFonts w:ascii="Times New Roman" w:hAnsi="Times New Roman" w:cs="Times New Roman"/>
          <w:b/>
          <w:bCs/>
          <w:sz w:val="24"/>
          <w:szCs w:val="24"/>
        </w:rPr>
      </w:pPr>
      <w:r w:rsidRPr="002F46DF">
        <w:rPr>
          <w:rFonts w:ascii="Times New Roman" w:eastAsia="等线" w:hAnsi="Times New Roman" w:cs="Times New Roman"/>
          <w:b/>
          <w:bCs/>
          <w:sz w:val="24"/>
          <w:szCs w:val="24"/>
        </w:rPr>
        <w:t xml:space="preserve">Ⅲ. </w:t>
      </w:r>
      <w:r w:rsidR="00BA56A5" w:rsidRPr="002F46DF">
        <w:rPr>
          <w:rFonts w:ascii="Times New Roman" w:hAnsi="Times New Roman" w:cs="Times New Roman"/>
          <w:b/>
          <w:bCs/>
          <w:sz w:val="24"/>
          <w:szCs w:val="24"/>
        </w:rPr>
        <w:t xml:space="preserve">Teachers’ perceptions of CS in </w:t>
      </w:r>
      <w:r w:rsidR="005D0D23" w:rsidRPr="002F46DF">
        <w:rPr>
          <w:rFonts w:ascii="Times New Roman" w:hAnsi="Times New Roman" w:cs="Times New Roman"/>
          <w:b/>
          <w:bCs/>
          <w:sz w:val="24"/>
          <w:szCs w:val="24"/>
        </w:rPr>
        <w:t xml:space="preserve">the </w:t>
      </w:r>
      <w:r w:rsidR="00BA56A5" w:rsidRPr="002F46DF">
        <w:rPr>
          <w:rFonts w:ascii="Times New Roman" w:hAnsi="Times New Roman" w:cs="Times New Roman"/>
          <w:b/>
          <w:bCs/>
          <w:sz w:val="24"/>
          <w:szCs w:val="24"/>
        </w:rPr>
        <w:t>bilingual classroom</w:t>
      </w:r>
    </w:p>
    <w:p w14:paraId="7BFEB477" w14:textId="28E2A500" w:rsidR="00BA56A5" w:rsidRPr="002F46DF" w:rsidRDefault="00BA56A5" w:rsidP="009910CF">
      <w:pPr>
        <w:ind w:firstLineChars="100" w:firstLine="240"/>
        <w:rPr>
          <w:rFonts w:ascii="Times New Roman" w:hAnsi="Times New Roman" w:cs="Times New Roman"/>
          <w:b/>
          <w:bCs/>
          <w:sz w:val="24"/>
          <w:szCs w:val="24"/>
        </w:rPr>
      </w:pPr>
      <w:bookmarkStart w:id="2" w:name="_Hlk39076432"/>
      <w:r w:rsidRPr="002F46DF">
        <w:rPr>
          <w:rFonts w:ascii="Times New Roman" w:eastAsia="等线" w:hAnsi="Times New Roman" w:cs="Times New Roman"/>
          <w:b/>
          <w:bCs/>
          <w:sz w:val="24"/>
          <w:szCs w:val="24"/>
        </w:rPr>
        <w:t>ⅰ</w:t>
      </w:r>
      <w:r w:rsidRPr="002F46DF">
        <w:rPr>
          <w:rFonts w:ascii="Times New Roman" w:hAnsi="Times New Roman" w:cs="Times New Roman"/>
          <w:b/>
          <w:bCs/>
          <w:sz w:val="24"/>
          <w:szCs w:val="24"/>
        </w:rPr>
        <w:t xml:space="preserve">. </w:t>
      </w:r>
      <w:bookmarkEnd w:id="2"/>
      <w:r w:rsidRPr="002F46DF">
        <w:rPr>
          <w:rFonts w:ascii="Times New Roman" w:hAnsi="Times New Roman" w:cs="Times New Roman"/>
          <w:b/>
          <w:bCs/>
          <w:sz w:val="24"/>
          <w:szCs w:val="24"/>
        </w:rPr>
        <w:t>Teachers’ attitude towards CS</w:t>
      </w:r>
    </w:p>
    <w:p w14:paraId="4E4252DE" w14:textId="4645D099" w:rsidR="00527199" w:rsidRPr="002F46DF" w:rsidRDefault="00960B5E" w:rsidP="001E5F9A">
      <w:pPr>
        <w:ind w:firstLineChars="200" w:firstLine="480"/>
        <w:rPr>
          <w:rFonts w:ascii="Times New Roman" w:hAnsi="Times New Roman" w:cs="Times New Roman"/>
          <w:sz w:val="24"/>
          <w:szCs w:val="24"/>
        </w:rPr>
      </w:pPr>
      <w:r>
        <w:rPr>
          <w:rFonts w:ascii="Times New Roman" w:hAnsi="Times New Roman" w:cs="Times New Roman"/>
          <w:sz w:val="24"/>
          <w:szCs w:val="24"/>
        </w:rPr>
        <w:t>Considerable</w:t>
      </w:r>
      <w:r w:rsidR="00F049C6" w:rsidRPr="002F46DF">
        <w:rPr>
          <w:rFonts w:ascii="Times New Roman" w:hAnsi="Times New Roman" w:cs="Times New Roman"/>
          <w:sz w:val="24"/>
          <w:szCs w:val="24"/>
        </w:rPr>
        <w:t xml:space="preserve"> research ha</w:t>
      </w:r>
      <w:r>
        <w:rPr>
          <w:rFonts w:ascii="Times New Roman" w:hAnsi="Times New Roman" w:cs="Times New Roman"/>
          <w:sz w:val="24"/>
          <w:szCs w:val="24"/>
        </w:rPr>
        <w:t>s</w:t>
      </w:r>
      <w:r w:rsidR="00F049C6" w:rsidRPr="002F46DF">
        <w:rPr>
          <w:rFonts w:ascii="Times New Roman" w:hAnsi="Times New Roman" w:cs="Times New Roman"/>
          <w:sz w:val="24"/>
          <w:szCs w:val="24"/>
        </w:rPr>
        <w:t xml:space="preserve"> investigated </w:t>
      </w:r>
      <w:r>
        <w:rPr>
          <w:rFonts w:ascii="Times New Roman" w:hAnsi="Times New Roman" w:cs="Times New Roman"/>
          <w:sz w:val="24"/>
          <w:szCs w:val="24"/>
        </w:rPr>
        <w:t xml:space="preserve">the </w:t>
      </w:r>
      <w:r w:rsidR="00F049C6" w:rsidRPr="002F46DF">
        <w:rPr>
          <w:rFonts w:ascii="Times New Roman" w:hAnsi="Times New Roman" w:cs="Times New Roman"/>
          <w:sz w:val="24"/>
          <w:szCs w:val="24"/>
        </w:rPr>
        <w:t xml:space="preserve">attitude of teachers and students towards the use of code switching in bilingual or EFL classrooms. </w:t>
      </w:r>
      <w:r w:rsidR="00077A5E" w:rsidRPr="002F46DF">
        <w:rPr>
          <w:rFonts w:ascii="Times New Roman" w:hAnsi="Times New Roman" w:cs="Times New Roman"/>
          <w:sz w:val="24"/>
          <w:szCs w:val="24"/>
        </w:rPr>
        <w:t>Abiy and Mohamed(2012), Jafari(2013),</w:t>
      </w:r>
      <w:r w:rsidR="00212ECE" w:rsidRPr="002F46DF">
        <w:rPr>
          <w:rFonts w:ascii="Times New Roman" w:hAnsi="Times New Roman" w:cs="Times New Roman"/>
          <w:sz w:val="24"/>
          <w:szCs w:val="24"/>
        </w:rPr>
        <w:t xml:space="preserve"> </w:t>
      </w:r>
      <w:r w:rsidR="00077A5E" w:rsidRPr="002F46DF">
        <w:rPr>
          <w:rFonts w:ascii="Times New Roman" w:hAnsi="Times New Roman" w:cs="Times New Roman"/>
          <w:sz w:val="24"/>
          <w:szCs w:val="24"/>
        </w:rPr>
        <w:t>Jingxia(2010) demonstrated that a majority of teachers thought of code switching to the mother tongue in the classroom as essential strategies and teachers preferred to apply code switching for 5-10% of the period.</w:t>
      </w:r>
    </w:p>
    <w:p w14:paraId="378B5075" w14:textId="6A07196F" w:rsidR="00813315" w:rsidRPr="002F46DF" w:rsidRDefault="00D76A59" w:rsidP="00813315">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Research of </w:t>
      </w:r>
      <w:r w:rsidR="00813315" w:rsidRPr="002F46DF">
        <w:rPr>
          <w:rFonts w:ascii="Times New Roman" w:hAnsi="Times New Roman" w:cs="Times New Roman"/>
          <w:sz w:val="24"/>
          <w:szCs w:val="24"/>
        </w:rPr>
        <w:t xml:space="preserve">Duff and Polio (1990) </w:t>
      </w:r>
      <w:r w:rsidRPr="002F46DF">
        <w:rPr>
          <w:rFonts w:ascii="Times New Roman" w:hAnsi="Times New Roman" w:cs="Times New Roman"/>
          <w:sz w:val="24"/>
          <w:szCs w:val="24"/>
        </w:rPr>
        <w:t>indicated</w:t>
      </w:r>
      <w:r w:rsidR="00813315" w:rsidRPr="002F46DF">
        <w:rPr>
          <w:rFonts w:ascii="Times New Roman" w:hAnsi="Times New Roman" w:cs="Times New Roman"/>
          <w:sz w:val="24"/>
          <w:szCs w:val="24"/>
        </w:rPr>
        <w:t xml:space="preserve"> </w:t>
      </w:r>
      <w:r w:rsidRPr="002F46DF">
        <w:rPr>
          <w:rFonts w:ascii="Times New Roman" w:hAnsi="Times New Roman" w:cs="Times New Roman"/>
          <w:sz w:val="24"/>
          <w:szCs w:val="24"/>
        </w:rPr>
        <w:t>that there is a low ratio use of the target language</w:t>
      </w:r>
      <w:r w:rsidR="00813315" w:rsidRPr="002F46DF">
        <w:rPr>
          <w:rFonts w:ascii="Times New Roman" w:hAnsi="Times New Roman" w:cs="Times New Roman"/>
          <w:sz w:val="24"/>
          <w:szCs w:val="24"/>
        </w:rPr>
        <w:t xml:space="preserve">. </w:t>
      </w:r>
      <w:r w:rsidRPr="002F46DF">
        <w:rPr>
          <w:rFonts w:ascii="Times New Roman" w:hAnsi="Times New Roman" w:cs="Times New Roman"/>
          <w:sz w:val="24"/>
          <w:szCs w:val="24"/>
        </w:rPr>
        <w:t xml:space="preserve">Three years later, </w:t>
      </w:r>
      <w:r w:rsidR="00813315" w:rsidRPr="002F46DF">
        <w:rPr>
          <w:rFonts w:ascii="Times New Roman" w:hAnsi="Times New Roman" w:cs="Times New Roman"/>
          <w:sz w:val="24"/>
          <w:szCs w:val="24"/>
        </w:rPr>
        <w:t xml:space="preserve">Polio and Duff (1994) </w:t>
      </w:r>
      <w:r w:rsidRPr="002F46DF">
        <w:rPr>
          <w:rFonts w:ascii="Times New Roman" w:hAnsi="Times New Roman" w:cs="Times New Roman"/>
          <w:sz w:val="24"/>
          <w:szCs w:val="24"/>
        </w:rPr>
        <w:t>conducted another research on the attitude of teachers towards the use</w:t>
      </w:r>
      <w:r w:rsidR="00960B5E">
        <w:rPr>
          <w:rFonts w:ascii="Times New Roman" w:hAnsi="Times New Roman" w:cs="Times New Roman"/>
          <w:sz w:val="24"/>
          <w:szCs w:val="24"/>
        </w:rPr>
        <w:t xml:space="preserve"> of</w:t>
      </w:r>
      <w:r w:rsidRPr="002F46DF">
        <w:rPr>
          <w:rFonts w:ascii="Times New Roman" w:hAnsi="Times New Roman" w:cs="Times New Roman"/>
          <w:sz w:val="24"/>
          <w:szCs w:val="24"/>
        </w:rPr>
        <w:t xml:space="preserve"> the mother tongue in the classroom. They </w:t>
      </w:r>
      <w:r w:rsidR="00813315" w:rsidRPr="002F46DF">
        <w:rPr>
          <w:rFonts w:ascii="Times New Roman" w:hAnsi="Times New Roman" w:cs="Times New Roman"/>
          <w:sz w:val="24"/>
          <w:szCs w:val="24"/>
        </w:rPr>
        <w:t>analy</w:t>
      </w:r>
      <w:r w:rsidRPr="002F46DF">
        <w:rPr>
          <w:rFonts w:ascii="Times New Roman" w:hAnsi="Times New Roman" w:cs="Times New Roman"/>
          <w:sz w:val="24"/>
          <w:szCs w:val="24"/>
        </w:rPr>
        <w:t>z</w:t>
      </w:r>
      <w:r w:rsidR="00813315" w:rsidRPr="002F46DF">
        <w:rPr>
          <w:rFonts w:ascii="Times New Roman" w:hAnsi="Times New Roman" w:cs="Times New Roman"/>
          <w:sz w:val="24"/>
          <w:szCs w:val="24"/>
        </w:rPr>
        <w:t xml:space="preserve">ed interview data and </w:t>
      </w:r>
      <w:r w:rsidR="00960B5E">
        <w:rPr>
          <w:rFonts w:ascii="Times New Roman" w:hAnsi="Times New Roman" w:cs="Times New Roman"/>
          <w:sz w:val="24"/>
          <w:szCs w:val="24"/>
        </w:rPr>
        <w:t xml:space="preserve">the </w:t>
      </w:r>
      <w:r w:rsidR="001E37CB" w:rsidRPr="002F46DF">
        <w:rPr>
          <w:rFonts w:ascii="Times New Roman" w:hAnsi="Times New Roman" w:cs="Times New Roman"/>
          <w:sz w:val="24"/>
          <w:szCs w:val="24"/>
        </w:rPr>
        <w:t xml:space="preserve">results of their </w:t>
      </w:r>
      <w:r w:rsidR="00960B5E">
        <w:rPr>
          <w:rFonts w:ascii="Times New Roman" w:hAnsi="Times New Roman" w:cs="Times New Roman"/>
          <w:sz w:val="24"/>
          <w:szCs w:val="24"/>
        </w:rPr>
        <w:t>investigation</w:t>
      </w:r>
      <w:r w:rsidR="001E37CB" w:rsidRPr="002F46DF">
        <w:rPr>
          <w:rFonts w:ascii="Times New Roman" w:hAnsi="Times New Roman" w:cs="Times New Roman"/>
          <w:sz w:val="24"/>
          <w:szCs w:val="24"/>
        </w:rPr>
        <w:t xml:space="preserve"> varied a lot for different teachers because </w:t>
      </w:r>
      <w:r w:rsidRPr="002F46DF">
        <w:rPr>
          <w:rFonts w:ascii="Times New Roman" w:hAnsi="Times New Roman" w:cs="Times New Roman"/>
          <w:sz w:val="24"/>
          <w:szCs w:val="24"/>
        </w:rPr>
        <w:t>teachers did not reach an agreement on the code switching in the classroom</w:t>
      </w:r>
      <w:r w:rsidR="00813315" w:rsidRPr="002F46DF">
        <w:rPr>
          <w:rFonts w:ascii="Times New Roman" w:hAnsi="Times New Roman" w:cs="Times New Roman"/>
          <w:sz w:val="24"/>
          <w:szCs w:val="24"/>
        </w:rPr>
        <w:t xml:space="preserve">. </w:t>
      </w:r>
      <w:r w:rsidR="001E37CB" w:rsidRPr="002F46DF">
        <w:rPr>
          <w:rFonts w:ascii="Times New Roman" w:hAnsi="Times New Roman" w:cs="Times New Roman"/>
          <w:sz w:val="24"/>
          <w:szCs w:val="24"/>
        </w:rPr>
        <w:t>Some teachers were in favo</w:t>
      </w:r>
      <w:r w:rsidR="00960B5E">
        <w:rPr>
          <w:rFonts w:ascii="Times New Roman" w:hAnsi="Times New Roman" w:cs="Times New Roman"/>
          <w:sz w:val="24"/>
          <w:szCs w:val="24"/>
        </w:rPr>
        <w:t>u</w:t>
      </w:r>
      <w:r w:rsidR="001E37CB" w:rsidRPr="002F46DF">
        <w:rPr>
          <w:rFonts w:ascii="Times New Roman" w:hAnsi="Times New Roman" w:cs="Times New Roman"/>
          <w:sz w:val="24"/>
          <w:szCs w:val="24"/>
        </w:rPr>
        <w:t>r of greater use of the target language for several reasons.</w:t>
      </w:r>
      <w:r w:rsidR="00813315" w:rsidRPr="002F46DF">
        <w:rPr>
          <w:rFonts w:ascii="Times New Roman" w:hAnsi="Times New Roman" w:cs="Times New Roman"/>
          <w:sz w:val="24"/>
          <w:szCs w:val="24"/>
        </w:rPr>
        <w:t xml:space="preserve"> However, </w:t>
      </w:r>
      <w:r w:rsidR="00B620D2" w:rsidRPr="002F46DF">
        <w:rPr>
          <w:rFonts w:ascii="Times New Roman" w:hAnsi="Times New Roman" w:cs="Times New Roman"/>
          <w:sz w:val="24"/>
          <w:szCs w:val="24"/>
        </w:rPr>
        <w:t>more</w:t>
      </w:r>
      <w:r w:rsidR="00813315" w:rsidRPr="002F46DF">
        <w:rPr>
          <w:rFonts w:ascii="Times New Roman" w:hAnsi="Times New Roman" w:cs="Times New Roman"/>
          <w:sz w:val="24"/>
          <w:szCs w:val="24"/>
        </w:rPr>
        <w:t xml:space="preserve"> teachers </w:t>
      </w:r>
      <w:r w:rsidR="00B620D2" w:rsidRPr="002F46DF">
        <w:rPr>
          <w:rFonts w:ascii="Times New Roman" w:hAnsi="Times New Roman" w:cs="Times New Roman"/>
          <w:sz w:val="24"/>
          <w:szCs w:val="24"/>
        </w:rPr>
        <w:t>tend</w:t>
      </w:r>
      <w:r w:rsidR="002A346A">
        <w:rPr>
          <w:rFonts w:ascii="Times New Roman" w:hAnsi="Times New Roman" w:cs="Times New Roman"/>
          <w:sz w:val="24"/>
          <w:szCs w:val="24"/>
        </w:rPr>
        <w:t>ed</w:t>
      </w:r>
      <w:r w:rsidR="00B620D2" w:rsidRPr="002F46DF">
        <w:rPr>
          <w:rFonts w:ascii="Times New Roman" w:hAnsi="Times New Roman" w:cs="Times New Roman"/>
          <w:sz w:val="24"/>
          <w:szCs w:val="24"/>
        </w:rPr>
        <w:t xml:space="preserve"> to hold </w:t>
      </w:r>
      <w:r w:rsidR="002A346A">
        <w:rPr>
          <w:rFonts w:ascii="Times New Roman" w:hAnsi="Times New Roman" w:cs="Times New Roman"/>
          <w:sz w:val="24"/>
          <w:szCs w:val="24"/>
        </w:rPr>
        <w:t xml:space="preserve">a </w:t>
      </w:r>
      <w:r w:rsidR="00B620D2" w:rsidRPr="002F46DF">
        <w:rPr>
          <w:rFonts w:ascii="Times New Roman" w:hAnsi="Times New Roman" w:cs="Times New Roman"/>
          <w:sz w:val="24"/>
          <w:szCs w:val="24"/>
        </w:rPr>
        <w:t>con</w:t>
      </w:r>
      <w:r w:rsidR="00813315" w:rsidRPr="002F46DF">
        <w:rPr>
          <w:rFonts w:ascii="Times New Roman" w:hAnsi="Times New Roman" w:cs="Times New Roman"/>
          <w:sz w:val="24"/>
          <w:szCs w:val="24"/>
        </w:rPr>
        <w:t>servati</w:t>
      </w:r>
      <w:r w:rsidR="00B620D2" w:rsidRPr="002F46DF">
        <w:rPr>
          <w:rFonts w:ascii="Times New Roman" w:hAnsi="Times New Roman" w:cs="Times New Roman"/>
          <w:sz w:val="24"/>
          <w:szCs w:val="24"/>
        </w:rPr>
        <w:t>ve attitude</w:t>
      </w:r>
      <w:r w:rsidR="00813315" w:rsidRPr="002F46DF">
        <w:rPr>
          <w:rFonts w:ascii="Times New Roman" w:hAnsi="Times New Roman" w:cs="Times New Roman"/>
          <w:sz w:val="24"/>
          <w:szCs w:val="24"/>
        </w:rPr>
        <w:t xml:space="preserve"> </w:t>
      </w:r>
      <w:r w:rsidR="002A346A">
        <w:rPr>
          <w:rFonts w:ascii="Times New Roman" w:hAnsi="Times New Roman" w:cs="Times New Roman"/>
          <w:sz w:val="24"/>
          <w:szCs w:val="24"/>
        </w:rPr>
        <w:t>on</w:t>
      </w:r>
      <w:r w:rsidR="00813315" w:rsidRPr="002F46DF">
        <w:rPr>
          <w:rFonts w:ascii="Times New Roman" w:hAnsi="Times New Roman" w:cs="Times New Roman"/>
          <w:sz w:val="24"/>
          <w:szCs w:val="24"/>
        </w:rPr>
        <w:t xml:space="preserve"> using more </w:t>
      </w:r>
      <w:r w:rsidR="00B620D2" w:rsidRPr="002F46DF">
        <w:rPr>
          <w:rFonts w:ascii="Times New Roman" w:hAnsi="Times New Roman" w:cs="Times New Roman"/>
          <w:sz w:val="24"/>
          <w:szCs w:val="24"/>
        </w:rPr>
        <w:t>target language</w:t>
      </w:r>
      <w:r w:rsidR="00813315" w:rsidRPr="002F46DF">
        <w:rPr>
          <w:rFonts w:ascii="Times New Roman" w:hAnsi="Times New Roman" w:cs="Times New Roman"/>
          <w:sz w:val="24"/>
          <w:szCs w:val="24"/>
        </w:rPr>
        <w:t xml:space="preserve"> than they currently did. </w:t>
      </w:r>
    </w:p>
    <w:p w14:paraId="2110E081" w14:textId="6308403C" w:rsidR="00F0259C" w:rsidRPr="002F46DF" w:rsidRDefault="00F0259C" w:rsidP="00F0259C">
      <w:pPr>
        <w:ind w:firstLineChars="150" w:firstLine="360"/>
        <w:rPr>
          <w:rFonts w:ascii="Times New Roman" w:hAnsi="Times New Roman" w:cs="Times New Roman"/>
          <w:sz w:val="24"/>
          <w:szCs w:val="24"/>
        </w:rPr>
      </w:pPr>
      <w:r w:rsidRPr="002F46DF">
        <w:rPr>
          <w:rFonts w:ascii="Times New Roman" w:hAnsi="Times New Roman" w:cs="Times New Roman"/>
          <w:sz w:val="24"/>
          <w:szCs w:val="24"/>
        </w:rPr>
        <w:t xml:space="preserve">Wang(2003) conducted a research and surveyed 498 students and 10 teachers in a primary school to explore the attitudes of teachers towards the use of code switching in the classroom as well as the purposes and functions of code switching in English classroom. The research found that </w:t>
      </w:r>
      <w:r w:rsidR="00EE7375">
        <w:rPr>
          <w:rFonts w:ascii="Times New Roman" w:hAnsi="Times New Roman" w:cs="Times New Roman"/>
          <w:sz w:val="24"/>
          <w:szCs w:val="24"/>
        </w:rPr>
        <w:t xml:space="preserve">the </w:t>
      </w:r>
      <w:r w:rsidRPr="002F46DF">
        <w:rPr>
          <w:rFonts w:ascii="Times New Roman" w:hAnsi="Times New Roman" w:cs="Times New Roman"/>
          <w:sz w:val="24"/>
          <w:szCs w:val="24"/>
        </w:rPr>
        <w:t>Chinese language was adopted extensively in the English language classroom in China.</w:t>
      </w:r>
    </w:p>
    <w:p w14:paraId="1F816E30" w14:textId="77777777" w:rsidR="00F0259C" w:rsidRPr="002F46DF" w:rsidRDefault="00F0259C" w:rsidP="00F0259C">
      <w:pPr>
        <w:ind w:firstLine="480"/>
        <w:rPr>
          <w:rFonts w:ascii="Times New Roman" w:hAnsi="Times New Roman" w:cs="Times New Roman"/>
          <w:sz w:val="24"/>
          <w:szCs w:val="24"/>
        </w:rPr>
      </w:pPr>
      <w:r w:rsidRPr="002F46DF">
        <w:rPr>
          <w:rFonts w:ascii="Times New Roman" w:hAnsi="Times New Roman" w:cs="Times New Roman"/>
          <w:sz w:val="24"/>
          <w:szCs w:val="24"/>
        </w:rPr>
        <w:t>Chen(2004) investigated 425 students and 32 teachers to explore the attitudes of both teachers and English major students toward code switching. He found that both students and teachers responded positively toward teachers’ code switching in the classroom. Besides, teachers were more willing to switch to the mother tongue in the teaching process than students.</w:t>
      </w:r>
    </w:p>
    <w:p w14:paraId="6D9C525E" w14:textId="77777777" w:rsidR="00F0259C" w:rsidRPr="002F46DF" w:rsidRDefault="00F0259C" w:rsidP="00517ADE">
      <w:pPr>
        <w:rPr>
          <w:rFonts w:ascii="Times New Roman" w:hAnsi="Times New Roman" w:cs="Times New Roman"/>
          <w:sz w:val="24"/>
          <w:szCs w:val="24"/>
        </w:rPr>
      </w:pPr>
    </w:p>
    <w:p w14:paraId="3160CE22" w14:textId="42DA93F6" w:rsidR="00543E27" w:rsidRPr="002F46DF" w:rsidRDefault="00BA56A5" w:rsidP="009910CF">
      <w:pPr>
        <w:ind w:firstLineChars="100" w:firstLine="240"/>
        <w:rPr>
          <w:rFonts w:ascii="Times New Roman" w:hAnsi="Times New Roman" w:cs="Times New Roman"/>
          <w:b/>
          <w:bCs/>
          <w:sz w:val="24"/>
          <w:szCs w:val="24"/>
        </w:rPr>
      </w:pPr>
      <w:r w:rsidRPr="002F46DF">
        <w:rPr>
          <w:rFonts w:ascii="Times New Roman" w:eastAsia="等线" w:hAnsi="Times New Roman" w:cs="Times New Roman"/>
          <w:b/>
          <w:bCs/>
          <w:sz w:val="24"/>
          <w:szCs w:val="24"/>
        </w:rPr>
        <w:t>ⅱ</w:t>
      </w:r>
      <w:r w:rsidRPr="002F46DF">
        <w:rPr>
          <w:rFonts w:ascii="Times New Roman" w:hAnsi="Times New Roman" w:cs="Times New Roman"/>
          <w:b/>
          <w:bCs/>
          <w:sz w:val="24"/>
          <w:szCs w:val="24"/>
        </w:rPr>
        <w:t>. Factors influencing teachers’ CS</w:t>
      </w:r>
    </w:p>
    <w:p w14:paraId="7FB897EA" w14:textId="77777777" w:rsidR="00F2438F" w:rsidRPr="002F46DF" w:rsidRDefault="00FC0CBE" w:rsidP="00F2438F">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Most research on teachers’ CS has focused on the functions of code switching in the classroom. The factor-related research includes those that explain why language teachers resort to the mother tongue in the classroom. </w:t>
      </w:r>
    </w:p>
    <w:p w14:paraId="7A15CDF2" w14:textId="4E95359B" w:rsidR="006B536A" w:rsidRPr="002F46DF" w:rsidRDefault="00FC0CBE" w:rsidP="000C64E3">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Duff and Polio’s (1990) </w:t>
      </w:r>
      <w:r w:rsidR="00C13648" w:rsidRPr="002F46DF">
        <w:rPr>
          <w:rFonts w:ascii="Times New Roman" w:hAnsi="Times New Roman" w:cs="Times New Roman"/>
          <w:sz w:val="24"/>
          <w:szCs w:val="24"/>
        </w:rPr>
        <w:t>made the first attempt to explore the factors that might affect teachers’ code switching</w:t>
      </w:r>
      <w:r w:rsidR="00F97809" w:rsidRPr="002F46DF">
        <w:rPr>
          <w:rFonts w:ascii="Times New Roman" w:hAnsi="Times New Roman" w:cs="Times New Roman"/>
          <w:sz w:val="24"/>
          <w:szCs w:val="24"/>
        </w:rPr>
        <w:t xml:space="preserve"> to mother tongue</w:t>
      </w:r>
      <w:r w:rsidR="00C13648" w:rsidRPr="002F46DF">
        <w:rPr>
          <w:rFonts w:ascii="Times New Roman" w:hAnsi="Times New Roman" w:cs="Times New Roman"/>
          <w:sz w:val="24"/>
          <w:szCs w:val="24"/>
        </w:rPr>
        <w:t xml:space="preserve"> in the classroom. Their study revealed that there are several factors, such as policies of the department, avoidance of </w:t>
      </w:r>
      <w:r w:rsidR="00C13648" w:rsidRPr="002F46DF">
        <w:rPr>
          <w:rFonts w:ascii="Times New Roman" w:hAnsi="Times New Roman" w:cs="Times New Roman"/>
          <w:sz w:val="24"/>
          <w:szCs w:val="24"/>
        </w:rPr>
        <w:lastRenderedPageBreak/>
        <w:t xml:space="preserve">comprehension breakdown, the disparity between the </w:t>
      </w:r>
      <w:r w:rsidR="00F97809" w:rsidRPr="002F46DF">
        <w:rPr>
          <w:rFonts w:ascii="Times New Roman" w:hAnsi="Times New Roman" w:cs="Times New Roman"/>
          <w:sz w:val="24"/>
          <w:szCs w:val="24"/>
        </w:rPr>
        <w:t>mother tongue</w:t>
      </w:r>
      <w:r w:rsidR="00C13648" w:rsidRPr="002F46DF">
        <w:rPr>
          <w:rFonts w:ascii="Times New Roman" w:hAnsi="Times New Roman" w:cs="Times New Roman"/>
          <w:sz w:val="24"/>
          <w:szCs w:val="24"/>
        </w:rPr>
        <w:t xml:space="preserve"> and </w:t>
      </w:r>
      <w:r w:rsidR="00F97809" w:rsidRPr="002F46DF">
        <w:rPr>
          <w:rFonts w:ascii="Times New Roman" w:hAnsi="Times New Roman" w:cs="Times New Roman"/>
          <w:sz w:val="24"/>
          <w:szCs w:val="24"/>
        </w:rPr>
        <w:t>target language</w:t>
      </w:r>
      <w:r w:rsidR="00C13648" w:rsidRPr="002F46DF">
        <w:rPr>
          <w:rFonts w:ascii="Times New Roman" w:hAnsi="Times New Roman" w:cs="Times New Roman"/>
          <w:sz w:val="24"/>
          <w:szCs w:val="24"/>
        </w:rPr>
        <w:t xml:space="preserve">, students’ </w:t>
      </w:r>
      <w:r w:rsidR="00F2438F" w:rsidRPr="002F46DF">
        <w:rPr>
          <w:rFonts w:ascii="Times New Roman" w:hAnsi="Times New Roman" w:cs="Times New Roman"/>
          <w:sz w:val="24"/>
          <w:szCs w:val="24"/>
        </w:rPr>
        <w:t xml:space="preserve">language </w:t>
      </w:r>
      <w:r w:rsidR="00C13648" w:rsidRPr="002F46DF">
        <w:rPr>
          <w:rFonts w:ascii="Times New Roman" w:hAnsi="Times New Roman" w:cs="Times New Roman"/>
          <w:sz w:val="24"/>
          <w:szCs w:val="24"/>
        </w:rPr>
        <w:t>proficiency level, the activities in the classroom and the time.</w:t>
      </w:r>
      <w:r w:rsidR="00F2438F" w:rsidRPr="002F46DF">
        <w:rPr>
          <w:rFonts w:ascii="Times New Roman" w:hAnsi="Times New Roman" w:cs="Times New Roman"/>
          <w:sz w:val="24"/>
          <w:szCs w:val="24"/>
        </w:rPr>
        <w:t xml:space="preserve"> Macaro (2001)</w:t>
      </w:r>
      <w:r w:rsidR="00D87788" w:rsidRPr="002F46DF">
        <w:rPr>
          <w:rFonts w:ascii="Times New Roman" w:hAnsi="Times New Roman" w:cs="Times New Roman"/>
          <w:sz w:val="24"/>
          <w:szCs w:val="24"/>
        </w:rPr>
        <w:t xml:space="preserve"> showed that teachers attributed two factors to their code switching in the classroom: National Curriculum guidelines at the macro level as well as avoidance of breakdown in communication and better student comprehension at the micro level.</w:t>
      </w:r>
      <w:r w:rsidR="00336CAC" w:rsidRPr="002F46DF">
        <w:rPr>
          <w:rFonts w:ascii="Times New Roman" w:hAnsi="Times New Roman" w:cs="Times New Roman"/>
          <w:sz w:val="24"/>
          <w:szCs w:val="24"/>
        </w:rPr>
        <w:t xml:space="preserve"> </w:t>
      </w:r>
      <w:r w:rsidR="000D7C4F" w:rsidRPr="002F46DF">
        <w:rPr>
          <w:rFonts w:ascii="Times New Roman" w:hAnsi="Times New Roman" w:cs="Times New Roman"/>
          <w:sz w:val="24"/>
          <w:szCs w:val="24"/>
        </w:rPr>
        <w:t xml:space="preserve">Edstorm (2006) conducted a </w:t>
      </w:r>
      <w:r w:rsidR="00B47390" w:rsidRPr="002F46DF">
        <w:rPr>
          <w:rFonts w:ascii="Times New Roman" w:hAnsi="Times New Roman" w:cs="Times New Roman"/>
          <w:sz w:val="24"/>
          <w:szCs w:val="24"/>
        </w:rPr>
        <w:t>case study</w:t>
      </w:r>
      <w:r w:rsidR="000D7C4F" w:rsidRPr="002F46DF">
        <w:rPr>
          <w:rFonts w:ascii="Times New Roman" w:hAnsi="Times New Roman" w:cs="Times New Roman"/>
          <w:sz w:val="24"/>
          <w:szCs w:val="24"/>
        </w:rPr>
        <w:t xml:space="preserve"> and proposed several factors influencing teachers’ code switching in the classroom, such as taking teaching as an obligation, identifying the difficulty of learning a language, understanding the relationship between language and the real objects, avoiding the stereotypical ideas and unwilling to speaking the target language.</w:t>
      </w:r>
      <w:r w:rsidR="00336CAC" w:rsidRPr="002F46DF">
        <w:rPr>
          <w:rFonts w:ascii="Times New Roman" w:hAnsi="Times New Roman" w:cs="Times New Roman"/>
          <w:sz w:val="24"/>
          <w:szCs w:val="24"/>
        </w:rPr>
        <w:t xml:space="preserve"> </w:t>
      </w:r>
      <w:r w:rsidR="00006977" w:rsidRPr="002F46DF">
        <w:rPr>
          <w:rFonts w:ascii="Times New Roman" w:hAnsi="Times New Roman" w:cs="Times New Roman"/>
          <w:sz w:val="24"/>
          <w:szCs w:val="24"/>
        </w:rPr>
        <w:t>Kang</w:t>
      </w:r>
      <w:r w:rsidR="003C2CDA" w:rsidRPr="002F46DF">
        <w:rPr>
          <w:rFonts w:ascii="Times New Roman" w:hAnsi="Times New Roman" w:cs="Times New Roman"/>
          <w:sz w:val="24"/>
          <w:szCs w:val="24"/>
        </w:rPr>
        <w:t xml:space="preserve"> </w:t>
      </w:r>
      <w:r w:rsidR="00006977" w:rsidRPr="002F46DF">
        <w:rPr>
          <w:rFonts w:ascii="Times New Roman" w:hAnsi="Times New Roman" w:cs="Times New Roman"/>
          <w:sz w:val="24"/>
          <w:szCs w:val="24"/>
        </w:rPr>
        <w:t>(2008)</w:t>
      </w:r>
      <w:r w:rsidR="002F46C6" w:rsidRPr="002F46DF">
        <w:rPr>
          <w:rFonts w:ascii="Times New Roman" w:hAnsi="Times New Roman" w:cs="Times New Roman"/>
          <w:sz w:val="24"/>
          <w:szCs w:val="24"/>
        </w:rPr>
        <w:t xml:space="preserve"> </w:t>
      </w:r>
      <w:r w:rsidR="00B47390" w:rsidRPr="002F46DF">
        <w:rPr>
          <w:rFonts w:ascii="Times New Roman" w:hAnsi="Times New Roman" w:cs="Times New Roman"/>
          <w:sz w:val="24"/>
          <w:szCs w:val="24"/>
        </w:rPr>
        <w:t>discovered that teachers identified several factors: students’ comprehension of the target language input, teachers</w:t>
      </w:r>
      <w:r w:rsidR="00D062EB" w:rsidRPr="002F46DF">
        <w:rPr>
          <w:rFonts w:ascii="Times New Roman" w:hAnsi="Times New Roman" w:cs="Times New Roman"/>
          <w:sz w:val="24"/>
          <w:szCs w:val="24"/>
        </w:rPr>
        <w:t>’</w:t>
      </w:r>
      <w:r w:rsidR="00B47390" w:rsidRPr="002F46DF">
        <w:rPr>
          <w:rFonts w:ascii="Times New Roman" w:hAnsi="Times New Roman" w:cs="Times New Roman"/>
          <w:sz w:val="24"/>
          <w:szCs w:val="24"/>
        </w:rPr>
        <w:t xml:space="preserve"> </w:t>
      </w:r>
      <w:r w:rsidR="00D062EB" w:rsidRPr="002F46DF">
        <w:rPr>
          <w:rFonts w:ascii="Times New Roman" w:hAnsi="Times New Roman" w:cs="Times New Roman"/>
          <w:sz w:val="24"/>
          <w:szCs w:val="24"/>
        </w:rPr>
        <w:t>language</w:t>
      </w:r>
      <w:r w:rsidR="00B47390" w:rsidRPr="002F46DF">
        <w:rPr>
          <w:rFonts w:ascii="Times New Roman" w:hAnsi="Times New Roman" w:cs="Times New Roman"/>
          <w:sz w:val="24"/>
          <w:szCs w:val="24"/>
        </w:rPr>
        <w:t xml:space="preserve"> proficiency and students’ interest.</w:t>
      </w:r>
      <w:r w:rsidR="001343D1" w:rsidRPr="002F46DF">
        <w:rPr>
          <w:rFonts w:ascii="Times New Roman" w:hAnsi="Times New Roman" w:cs="Times New Roman"/>
          <w:sz w:val="24"/>
          <w:szCs w:val="24"/>
        </w:rPr>
        <w:t xml:space="preserve"> Samar and Moradkhani (2014)</w:t>
      </w:r>
      <w:r w:rsidR="006B536A" w:rsidRPr="002F46DF">
        <w:rPr>
          <w:rFonts w:ascii="Times New Roman" w:hAnsi="Times New Roman" w:cs="Times New Roman"/>
          <w:sz w:val="24"/>
          <w:szCs w:val="24"/>
        </w:rPr>
        <w:t xml:space="preserve"> conducted a video recording and interviews with four teachers to identify why teachers switched to the target language on some occasions and they found that</w:t>
      </w:r>
      <w:r w:rsidR="00501A08" w:rsidRPr="002F46DF">
        <w:rPr>
          <w:rFonts w:ascii="Times New Roman" w:hAnsi="Times New Roman" w:cs="Times New Roman"/>
          <w:sz w:val="24"/>
          <w:szCs w:val="24"/>
        </w:rPr>
        <w:t xml:space="preserve"> students’ better comprehension, checking students’ comprehension, task</w:t>
      </w:r>
      <w:r w:rsidR="00EE7375">
        <w:rPr>
          <w:rFonts w:ascii="Times New Roman" w:hAnsi="Times New Roman" w:cs="Times New Roman"/>
          <w:sz w:val="24"/>
          <w:szCs w:val="24"/>
        </w:rPr>
        <w:t>s</w:t>
      </w:r>
      <w:r w:rsidR="00501A08" w:rsidRPr="002F46DF">
        <w:rPr>
          <w:rFonts w:ascii="Times New Roman" w:hAnsi="Times New Roman" w:cs="Times New Roman"/>
          <w:sz w:val="24"/>
          <w:szCs w:val="24"/>
        </w:rPr>
        <w:t xml:space="preserve"> at a given moment, comparison between L1 and L2 as well as affective considerations are conducive to teachers’ code switching in the bilingual classroom.</w:t>
      </w:r>
    </w:p>
    <w:p w14:paraId="03FE9638" w14:textId="3A1AF41A" w:rsidR="00F12764" w:rsidRPr="002F46DF" w:rsidRDefault="006C570D" w:rsidP="002E2F29">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Code switching in the classroom is the conversion between </w:t>
      </w:r>
      <w:r w:rsidR="00EE7375">
        <w:rPr>
          <w:rFonts w:ascii="Times New Roman" w:hAnsi="Times New Roman" w:cs="Times New Roman"/>
          <w:sz w:val="24"/>
          <w:szCs w:val="24"/>
        </w:rPr>
        <w:t xml:space="preserve">the </w:t>
      </w:r>
      <w:r w:rsidRPr="002F46DF">
        <w:rPr>
          <w:rFonts w:ascii="Times New Roman" w:hAnsi="Times New Roman" w:cs="Times New Roman"/>
          <w:sz w:val="24"/>
          <w:szCs w:val="24"/>
        </w:rPr>
        <w:t xml:space="preserve">target language and </w:t>
      </w:r>
      <w:r w:rsidR="00EE7375">
        <w:rPr>
          <w:rFonts w:ascii="Times New Roman" w:hAnsi="Times New Roman" w:cs="Times New Roman"/>
          <w:sz w:val="24"/>
          <w:szCs w:val="24"/>
        </w:rPr>
        <w:t xml:space="preserve">the </w:t>
      </w:r>
      <w:r w:rsidR="00C95EE4" w:rsidRPr="002F46DF">
        <w:rPr>
          <w:rFonts w:ascii="Times New Roman" w:hAnsi="Times New Roman" w:cs="Times New Roman"/>
          <w:sz w:val="24"/>
          <w:szCs w:val="24"/>
        </w:rPr>
        <w:t>mother tongue</w:t>
      </w:r>
      <w:r w:rsidRPr="002F46DF">
        <w:rPr>
          <w:rFonts w:ascii="Times New Roman" w:hAnsi="Times New Roman" w:cs="Times New Roman"/>
          <w:sz w:val="24"/>
          <w:szCs w:val="24"/>
        </w:rPr>
        <w:t xml:space="preserve">, which aims to train students to learn </w:t>
      </w:r>
      <w:r w:rsidR="00C95EE4" w:rsidRPr="002F46DF">
        <w:rPr>
          <w:rFonts w:ascii="Times New Roman" w:hAnsi="Times New Roman" w:cs="Times New Roman"/>
          <w:sz w:val="24"/>
          <w:szCs w:val="24"/>
        </w:rPr>
        <w:t>the target language</w:t>
      </w:r>
      <w:r w:rsidRPr="002F46DF">
        <w:rPr>
          <w:rFonts w:ascii="Times New Roman" w:hAnsi="Times New Roman" w:cs="Times New Roman"/>
          <w:sz w:val="24"/>
          <w:szCs w:val="24"/>
        </w:rPr>
        <w:t xml:space="preserve"> quickly and accurately. </w:t>
      </w:r>
      <w:r w:rsidR="00C95EE4" w:rsidRPr="002F46DF">
        <w:rPr>
          <w:rFonts w:ascii="Times New Roman" w:hAnsi="Times New Roman" w:cs="Times New Roman"/>
          <w:sz w:val="24"/>
          <w:szCs w:val="24"/>
        </w:rPr>
        <w:t>Foreign language</w:t>
      </w:r>
      <w:r w:rsidRPr="002F46DF">
        <w:rPr>
          <w:rFonts w:ascii="Times New Roman" w:hAnsi="Times New Roman" w:cs="Times New Roman"/>
          <w:sz w:val="24"/>
          <w:szCs w:val="24"/>
        </w:rPr>
        <w:t xml:space="preserve"> teachers should use </w:t>
      </w:r>
      <w:r w:rsidR="00C95EE4" w:rsidRPr="002F46DF">
        <w:rPr>
          <w:rFonts w:ascii="Times New Roman" w:hAnsi="Times New Roman" w:cs="Times New Roman"/>
          <w:sz w:val="24"/>
          <w:szCs w:val="24"/>
        </w:rPr>
        <w:t>the target</w:t>
      </w:r>
      <w:r w:rsidRPr="002F46DF">
        <w:rPr>
          <w:rFonts w:ascii="Times New Roman" w:hAnsi="Times New Roman" w:cs="Times New Roman"/>
          <w:sz w:val="24"/>
          <w:szCs w:val="24"/>
        </w:rPr>
        <w:t xml:space="preserve"> </w:t>
      </w:r>
      <w:r w:rsidR="00C95EE4" w:rsidRPr="002F46DF">
        <w:rPr>
          <w:rFonts w:ascii="Times New Roman" w:hAnsi="Times New Roman" w:cs="Times New Roman"/>
          <w:sz w:val="24"/>
          <w:szCs w:val="24"/>
        </w:rPr>
        <w:t xml:space="preserve">language </w:t>
      </w:r>
      <w:r w:rsidRPr="002F46DF">
        <w:rPr>
          <w:rFonts w:ascii="Times New Roman" w:hAnsi="Times New Roman" w:cs="Times New Roman"/>
          <w:sz w:val="24"/>
          <w:szCs w:val="24"/>
        </w:rPr>
        <w:t xml:space="preserve">as much as possible to organize classroom activities, such as discussing problems, telling stories, language games, acting, singing songs, etc., and </w:t>
      </w:r>
      <w:r w:rsidR="00C95EE4" w:rsidRPr="002F46DF">
        <w:rPr>
          <w:rFonts w:ascii="Times New Roman" w:hAnsi="Times New Roman" w:cs="Times New Roman"/>
          <w:sz w:val="24"/>
          <w:szCs w:val="24"/>
        </w:rPr>
        <w:t>e</w:t>
      </w:r>
      <w:r w:rsidRPr="002F46DF">
        <w:rPr>
          <w:rFonts w:ascii="Times New Roman" w:hAnsi="Times New Roman" w:cs="Times New Roman"/>
          <w:sz w:val="24"/>
          <w:szCs w:val="24"/>
        </w:rPr>
        <w:t xml:space="preserve">xplain words or sentences that are difficult for students to understand in </w:t>
      </w:r>
      <w:r w:rsidR="00EE7375">
        <w:rPr>
          <w:rFonts w:ascii="Times New Roman" w:hAnsi="Times New Roman" w:cs="Times New Roman"/>
          <w:sz w:val="24"/>
          <w:szCs w:val="24"/>
        </w:rPr>
        <w:t xml:space="preserve">the </w:t>
      </w:r>
      <w:r w:rsidR="00C95EE4" w:rsidRPr="002F46DF">
        <w:rPr>
          <w:rFonts w:ascii="Times New Roman" w:hAnsi="Times New Roman" w:cs="Times New Roman"/>
          <w:sz w:val="24"/>
          <w:szCs w:val="24"/>
        </w:rPr>
        <w:t>mother tongue</w:t>
      </w:r>
      <w:r w:rsidRPr="002F46DF">
        <w:rPr>
          <w:rFonts w:ascii="Times New Roman" w:hAnsi="Times New Roman" w:cs="Times New Roman"/>
          <w:sz w:val="24"/>
          <w:szCs w:val="24"/>
        </w:rPr>
        <w:t>.</w:t>
      </w:r>
      <w:r w:rsidR="00971711" w:rsidRPr="002F46DF">
        <w:rPr>
          <w:rFonts w:ascii="Times New Roman" w:hAnsi="Times New Roman" w:cs="Times New Roman"/>
          <w:sz w:val="24"/>
          <w:szCs w:val="24"/>
        </w:rPr>
        <w:t xml:space="preserve"> </w:t>
      </w:r>
      <w:r w:rsidR="00F12764" w:rsidRPr="002F46DF">
        <w:rPr>
          <w:rFonts w:ascii="Times New Roman" w:hAnsi="Times New Roman" w:cs="Times New Roman"/>
          <w:sz w:val="24"/>
          <w:szCs w:val="24"/>
        </w:rPr>
        <w:t xml:space="preserve">The </w:t>
      </w:r>
      <w:r w:rsidR="00E41CB3" w:rsidRPr="002F46DF">
        <w:rPr>
          <w:rFonts w:ascii="Times New Roman" w:hAnsi="Times New Roman" w:cs="Times New Roman"/>
          <w:sz w:val="24"/>
          <w:szCs w:val="24"/>
        </w:rPr>
        <w:t xml:space="preserve">complex </w:t>
      </w:r>
      <w:r w:rsidR="00F12764" w:rsidRPr="002F46DF">
        <w:rPr>
          <w:rFonts w:ascii="Times New Roman" w:hAnsi="Times New Roman" w:cs="Times New Roman"/>
          <w:sz w:val="24"/>
          <w:szCs w:val="24"/>
        </w:rPr>
        <w:t xml:space="preserve">factors </w:t>
      </w:r>
      <w:r w:rsidR="00E41CB3" w:rsidRPr="002F46DF">
        <w:rPr>
          <w:rFonts w:ascii="Times New Roman" w:hAnsi="Times New Roman" w:cs="Times New Roman"/>
          <w:sz w:val="24"/>
          <w:szCs w:val="24"/>
        </w:rPr>
        <w:t>influencing</w:t>
      </w:r>
      <w:r w:rsidR="00F12764" w:rsidRPr="002F46DF">
        <w:rPr>
          <w:rFonts w:ascii="Times New Roman" w:hAnsi="Times New Roman" w:cs="Times New Roman"/>
          <w:sz w:val="24"/>
          <w:szCs w:val="24"/>
        </w:rPr>
        <w:t xml:space="preserve"> code switching </w:t>
      </w:r>
      <w:r w:rsidR="00E41CB3" w:rsidRPr="002F46DF">
        <w:rPr>
          <w:rFonts w:ascii="Times New Roman" w:hAnsi="Times New Roman" w:cs="Times New Roman"/>
          <w:sz w:val="24"/>
          <w:szCs w:val="24"/>
        </w:rPr>
        <w:t xml:space="preserve">may be </w:t>
      </w:r>
      <w:r w:rsidR="00F12764" w:rsidRPr="002F46DF">
        <w:rPr>
          <w:rFonts w:ascii="Times New Roman" w:hAnsi="Times New Roman" w:cs="Times New Roman"/>
          <w:sz w:val="24"/>
          <w:szCs w:val="24"/>
        </w:rPr>
        <w:t>semantic, psychological and socia</w:t>
      </w:r>
      <w:r w:rsidR="00E41CB3" w:rsidRPr="002F46DF">
        <w:rPr>
          <w:rFonts w:ascii="Times New Roman" w:hAnsi="Times New Roman" w:cs="Times New Roman"/>
          <w:sz w:val="24"/>
          <w:szCs w:val="24"/>
        </w:rPr>
        <w:t>l</w:t>
      </w:r>
      <w:r w:rsidR="00F12764" w:rsidRPr="002F46DF">
        <w:rPr>
          <w:rFonts w:ascii="Times New Roman" w:hAnsi="Times New Roman" w:cs="Times New Roman"/>
          <w:sz w:val="24"/>
          <w:szCs w:val="24"/>
        </w:rPr>
        <w:t xml:space="preserve">. Code switching in </w:t>
      </w:r>
      <w:r w:rsidR="00EE7375">
        <w:rPr>
          <w:rFonts w:ascii="Times New Roman" w:hAnsi="Times New Roman" w:cs="Times New Roman"/>
          <w:sz w:val="24"/>
          <w:szCs w:val="24"/>
        </w:rPr>
        <w:t>the bilingual</w:t>
      </w:r>
      <w:r w:rsidR="00F12764" w:rsidRPr="002F46DF">
        <w:rPr>
          <w:rFonts w:ascii="Times New Roman" w:hAnsi="Times New Roman" w:cs="Times New Roman"/>
          <w:sz w:val="24"/>
          <w:szCs w:val="24"/>
        </w:rPr>
        <w:t xml:space="preserve"> classroom can be considered from three aspects. </w:t>
      </w:r>
    </w:p>
    <w:p w14:paraId="19BD5F47" w14:textId="5B45BD46" w:rsidR="00E41CB3" w:rsidRPr="002F46DF" w:rsidRDefault="00B12374" w:rsidP="00B12374">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Firstly, w</w:t>
      </w:r>
      <w:r w:rsidR="00E41CB3" w:rsidRPr="002F46DF">
        <w:rPr>
          <w:rFonts w:ascii="Times New Roman" w:hAnsi="Times New Roman" w:cs="Times New Roman"/>
          <w:sz w:val="24"/>
          <w:szCs w:val="24"/>
        </w:rPr>
        <w:t>hether there is another corresponding form of code switching when expressing ideas or functions in one language</w:t>
      </w:r>
      <w:r w:rsidRPr="002F46DF">
        <w:rPr>
          <w:rFonts w:ascii="Times New Roman" w:hAnsi="Times New Roman" w:cs="Times New Roman"/>
          <w:sz w:val="24"/>
          <w:szCs w:val="24"/>
        </w:rPr>
        <w:t xml:space="preserve"> should be considered</w:t>
      </w:r>
      <w:r w:rsidR="00E41CB3" w:rsidRPr="002F46DF">
        <w:rPr>
          <w:rFonts w:ascii="Times New Roman" w:hAnsi="Times New Roman" w:cs="Times New Roman"/>
          <w:sz w:val="24"/>
          <w:szCs w:val="24"/>
        </w:rPr>
        <w:t>. If a</w:t>
      </w:r>
      <w:r w:rsidRPr="002F46DF">
        <w:rPr>
          <w:rFonts w:ascii="Times New Roman" w:hAnsi="Times New Roman" w:cs="Times New Roman"/>
          <w:sz w:val="24"/>
          <w:szCs w:val="24"/>
        </w:rPr>
        <w:t xml:space="preserve"> form</w:t>
      </w:r>
      <w:r w:rsidR="00E41CB3" w:rsidRPr="002F46DF">
        <w:rPr>
          <w:rFonts w:ascii="Times New Roman" w:hAnsi="Times New Roman" w:cs="Times New Roman"/>
          <w:sz w:val="24"/>
          <w:szCs w:val="24"/>
        </w:rPr>
        <w:t xml:space="preserve"> or concept exists only in one language, but not in another, code switching or borrowing will occur when the two languages </w:t>
      </w:r>
      <w:r w:rsidRPr="002F46DF">
        <w:rPr>
          <w:rFonts w:ascii="Times New Roman" w:hAnsi="Times New Roman" w:cs="Times New Roman"/>
          <w:sz w:val="24"/>
          <w:szCs w:val="24"/>
        </w:rPr>
        <w:t>are used simultaneously for the</w:t>
      </w:r>
      <w:r w:rsidR="00E41CB3" w:rsidRPr="002F46DF">
        <w:rPr>
          <w:rFonts w:ascii="Times New Roman" w:hAnsi="Times New Roman" w:cs="Times New Roman"/>
          <w:sz w:val="24"/>
          <w:szCs w:val="24"/>
        </w:rPr>
        <w:t xml:space="preserve"> vacancy </w:t>
      </w:r>
      <w:r w:rsidRPr="002F46DF">
        <w:rPr>
          <w:rFonts w:ascii="Times New Roman" w:hAnsi="Times New Roman" w:cs="Times New Roman"/>
          <w:sz w:val="24"/>
          <w:szCs w:val="24"/>
        </w:rPr>
        <w:t>of the form,</w:t>
      </w:r>
      <w:r w:rsidR="00E41CB3" w:rsidRPr="002F46DF">
        <w:rPr>
          <w:rFonts w:ascii="Times New Roman" w:hAnsi="Times New Roman" w:cs="Times New Roman"/>
          <w:sz w:val="24"/>
          <w:szCs w:val="24"/>
        </w:rPr>
        <w:t xml:space="preserve"> </w:t>
      </w:r>
      <w:r w:rsidRPr="002F46DF">
        <w:rPr>
          <w:rFonts w:ascii="Times New Roman" w:hAnsi="Times New Roman" w:cs="Times New Roman"/>
          <w:sz w:val="24"/>
          <w:szCs w:val="24"/>
        </w:rPr>
        <w:t>which</w:t>
      </w:r>
      <w:r w:rsidR="00E41CB3" w:rsidRPr="002F46DF">
        <w:rPr>
          <w:rFonts w:ascii="Times New Roman" w:hAnsi="Times New Roman" w:cs="Times New Roman"/>
          <w:sz w:val="24"/>
          <w:szCs w:val="24"/>
        </w:rPr>
        <w:t xml:space="preserve"> is a very important </w:t>
      </w:r>
      <w:r w:rsidRPr="002F46DF">
        <w:rPr>
          <w:rFonts w:ascii="Times New Roman" w:hAnsi="Times New Roman" w:cs="Times New Roman"/>
          <w:sz w:val="24"/>
          <w:szCs w:val="24"/>
        </w:rPr>
        <w:t>factor</w:t>
      </w:r>
      <w:r w:rsidR="00E41CB3" w:rsidRPr="002F46DF">
        <w:rPr>
          <w:rFonts w:ascii="Times New Roman" w:hAnsi="Times New Roman" w:cs="Times New Roman"/>
          <w:sz w:val="24"/>
          <w:szCs w:val="24"/>
        </w:rPr>
        <w:t xml:space="preserve"> for code switching.</w:t>
      </w:r>
    </w:p>
    <w:p w14:paraId="49003594" w14:textId="7845628C" w:rsidR="00B12374" w:rsidRPr="002F46DF" w:rsidRDefault="00B12374" w:rsidP="00B12374">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Secondly, </w:t>
      </w:r>
      <w:r w:rsidR="00D262A2" w:rsidRPr="002F46DF">
        <w:rPr>
          <w:rFonts w:ascii="Times New Roman" w:hAnsi="Times New Roman" w:cs="Times New Roman"/>
          <w:sz w:val="24"/>
          <w:szCs w:val="24"/>
        </w:rPr>
        <w:t>t</w:t>
      </w:r>
      <w:r w:rsidRPr="002F46DF">
        <w:rPr>
          <w:rFonts w:ascii="Times New Roman" w:hAnsi="Times New Roman" w:cs="Times New Roman"/>
          <w:sz w:val="24"/>
          <w:szCs w:val="24"/>
        </w:rPr>
        <w:t xml:space="preserve">he language involved in code switching is different from </w:t>
      </w:r>
      <w:r w:rsidR="00BD3997" w:rsidRPr="002F46DF">
        <w:rPr>
          <w:rFonts w:ascii="Times New Roman" w:hAnsi="Times New Roman" w:cs="Times New Roman"/>
          <w:sz w:val="24"/>
          <w:szCs w:val="24"/>
        </w:rPr>
        <w:t>another</w:t>
      </w:r>
      <w:r w:rsidRPr="002F46DF">
        <w:rPr>
          <w:rFonts w:ascii="Times New Roman" w:hAnsi="Times New Roman" w:cs="Times New Roman"/>
          <w:sz w:val="24"/>
          <w:szCs w:val="24"/>
        </w:rPr>
        <w:t xml:space="preserve"> language in semantic content and application scope. When we need to express a concept clearly or vaguely, we will choose a more appropriate language form from two or more languages to complete communication according to our needs. It is easier to communicate with code switching appropriately so as to achieve their communicative intention. At the same time, code switching often plays the role of flattering, pleading, </w:t>
      </w:r>
      <w:r w:rsidR="00BD3997" w:rsidRPr="002F46DF">
        <w:rPr>
          <w:rFonts w:ascii="Times New Roman" w:hAnsi="Times New Roman" w:cs="Times New Roman"/>
          <w:sz w:val="24"/>
          <w:szCs w:val="24"/>
        </w:rPr>
        <w:t xml:space="preserve">or </w:t>
      </w:r>
      <w:r w:rsidRPr="002F46DF">
        <w:rPr>
          <w:rFonts w:ascii="Times New Roman" w:hAnsi="Times New Roman" w:cs="Times New Roman"/>
          <w:sz w:val="24"/>
          <w:szCs w:val="24"/>
        </w:rPr>
        <w:t xml:space="preserve">arguing. Speakers </w:t>
      </w:r>
      <w:r w:rsidR="00BD3997" w:rsidRPr="002F46DF">
        <w:rPr>
          <w:rFonts w:ascii="Times New Roman" w:hAnsi="Times New Roman" w:cs="Times New Roman"/>
          <w:sz w:val="24"/>
          <w:szCs w:val="24"/>
        </w:rPr>
        <w:t xml:space="preserve">could </w:t>
      </w:r>
      <w:r w:rsidRPr="002F46DF">
        <w:rPr>
          <w:rFonts w:ascii="Times New Roman" w:hAnsi="Times New Roman" w:cs="Times New Roman"/>
          <w:sz w:val="24"/>
          <w:szCs w:val="24"/>
        </w:rPr>
        <w:t>use code switching to persuade</w:t>
      </w:r>
      <w:r w:rsidR="00BD3997" w:rsidRPr="002F46DF">
        <w:rPr>
          <w:rFonts w:ascii="Times New Roman" w:hAnsi="Times New Roman" w:cs="Times New Roman"/>
          <w:sz w:val="24"/>
          <w:szCs w:val="24"/>
        </w:rPr>
        <w:t xml:space="preserve"> </w:t>
      </w:r>
      <w:r w:rsidRPr="002F46DF">
        <w:rPr>
          <w:rFonts w:ascii="Times New Roman" w:hAnsi="Times New Roman" w:cs="Times New Roman"/>
          <w:sz w:val="24"/>
          <w:szCs w:val="24"/>
        </w:rPr>
        <w:t>or teach others.</w:t>
      </w:r>
    </w:p>
    <w:p w14:paraId="6DD628A8" w14:textId="00F2CEC0" w:rsidR="00BA56A5" w:rsidRPr="002F46DF" w:rsidRDefault="008227BD" w:rsidP="004540BE">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Thirdly, the language knowledge, status, age, experience, education level, gender and mastery of </w:t>
      </w:r>
      <w:r w:rsidR="00E43D20">
        <w:rPr>
          <w:rFonts w:ascii="Times New Roman" w:hAnsi="Times New Roman" w:cs="Times New Roman"/>
          <w:sz w:val="24"/>
          <w:szCs w:val="24"/>
        </w:rPr>
        <w:t>the target</w:t>
      </w:r>
      <w:r w:rsidRPr="002F46DF">
        <w:rPr>
          <w:rFonts w:ascii="Times New Roman" w:hAnsi="Times New Roman" w:cs="Times New Roman"/>
          <w:sz w:val="24"/>
          <w:szCs w:val="24"/>
        </w:rPr>
        <w:t xml:space="preserve"> language of the participants are related to the use of code switching. Whether or not to organize activities and conduct teaching in </w:t>
      </w:r>
      <w:r w:rsidR="006F57EE" w:rsidRPr="002F46DF">
        <w:rPr>
          <w:rFonts w:ascii="Times New Roman" w:hAnsi="Times New Roman" w:cs="Times New Roman"/>
          <w:sz w:val="24"/>
          <w:szCs w:val="24"/>
        </w:rPr>
        <w:t>target</w:t>
      </w:r>
      <w:r w:rsidRPr="002F46DF">
        <w:rPr>
          <w:rFonts w:ascii="Times New Roman" w:hAnsi="Times New Roman" w:cs="Times New Roman"/>
          <w:sz w:val="24"/>
          <w:szCs w:val="24"/>
        </w:rPr>
        <w:t xml:space="preserve"> language depends on </w:t>
      </w:r>
      <w:r w:rsidR="006F57EE" w:rsidRPr="002F46DF">
        <w:rPr>
          <w:rFonts w:ascii="Times New Roman" w:hAnsi="Times New Roman" w:cs="Times New Roman"/>
          <w:sz w:val="24"/>
          <w:szCs w:val="24"/>
        </w:rPr>
        <w:t>target language proficiency</w:t>
      </w:r>
      <w:r w:rsidRPr="002F46DF">
        <w:rPr>
          <w:rFonts w:ascii="Times New Roman" w:hAnsi="Times New Roman" w:cs="Times New Roman"/>
          <w:sz w:val="24"/>
          <w:szCs w:val="24"/>
        </w:rPr>
        <w:t xml:space="preserve"> </w:t>
      </w:r>
      <w:r w:rsidR="006F57EE" w:rsidRPr="002F46DF">
        <w:rPr>
          <w:rFonts w:ascii="Times New Roman" w:hAnsi="Times New Roman" w:cs="Times New Roman"/>
          <w:sz w:val="24"/>
          <w:szCs w:val="24"/>
        </w:rPr>
        <w:t>of</w:t>
      </w:r>
      <w:r w:rsidRPr="002F46DF">
        <w:rPr>
          <w:rFonts w:ascii="Times New Roman" w:hAnsi="Times New Roman" w:cs="Times New Roman"/>
          <w:sz w:val="24"/>
          <w:szCs w:val="24"/>
        </w:rPr>
        <w:t xml:space="preserve"> both teachers and students. Proper </w:t>
      </w:r>
      <w:r w:rsidR="004E4D47" w:rsidRPr="002F46DF">
        <w:rPr>
          <w:rFonts w:ascii="Times New Roman" w:hAnsi="Times New Roman" w:cs="Times New Roman"/>
          <w:sz w:val="24"/>
          <w:szCs w:val="24"/>
        </w:rPr>
        <w:t xml:space="preserve">use of </w:t>
      </w:r>
      <w:r w:rsidRPr="002F46DF">
        <w:rPr>
          <w:rFonts w:ascii="Times New Roman" w:hAnsi="Times New Roman" w:cs="Times New Roman"/>
          <w:sz w:val="24"/>
          <w:szCs w:val="24"/>
        </w:rPr>
        <w:t>code switching is conducive to the communication between teachers and students</w:t>
      </w:r>
      <w:r w:rsidR="004E4D47" w:rsidRPr="002F46DF">
        <w:rPr>
          <w:rFonts w:ascii="Times New Roman" w:hAnsi="Times New Roman" w:cs="Times New Roman"/>
          <w:sz w:val="24"/>
          <w:szCs w:val="24"/>
        </w:rPr>
        <w:t xml:space="preserve">, </w:t>
      </w:r>
      <w:r w:rsidRPr="002F46DF">
        <w:rPr>
          <w:rFonts w:ascii="Times New Roman" w:hAnsi="Times New Roman" w:cs="Times New Roman"/>
          <w:sz w:val="24"/>
          <w:szCs w:val="24"/>
        </w:rPr>
        <w:t>promot</w:t>
      </w:r>
      <w:r w:rsidR="004E4D47" w:rsidRPr="002F46DF">
        <w:rPr>
          <w:rFonts w:ascii="Times New Roman" w:hAnsi="Times New Roman" w:cs="Times New Roman"/>
          <w:sz w:val="24"/>
          <w:szCs w:val="24"/>
        </w:rPr>
        <w:t>ing</w:t>
      </w:r>
      <w:r w:rsidRPr="002F46DF">
        <w:rPr>
          <w:rFonts w:ascii="Times New Roman" w:hAnsi="Times New Roman" w:cs="Times New Roman"/>
          <w:sz w:val="24"/>
          <w:szCs w:val="24"/>
        </w:rPr>
        <w:t xml:space="preserve"> </w:t>
      </w:r>
      <w:r w:rsidR="004E4D47" w:rsidRPr="002F46DF">
        <w:rPr>
          <w:rFonts w:ascii="Times New Roman" w:hAnsi="Times New Roman" w:cs="Times New Roman"/>
          <w:sz w:val="24"/>
          <w:szCs w:val="24"/>
        </w:rPr>
        <w:t xml:space="preserve">language </w:t>
      </w:r>
      <w:r w:rsidRPr="002F46DF">
        <w:rPr>
          <w:rFonts w:ascii="Times New Roman" w:hAnsi="Times New Roman" w:cs="Times New Roman"/>
          <w:sz w:val="24"/>
          <w:szCs w:val="24"/>
        </w:rPr>
        <w:t>teaching and learning.</w:t>
      </w:r>
      <w:r w:rsidR="004540BE" w:rsidRPr="002F46DF">
        <w:rPr>
          <w:rFonts w:ascii="Times New Roman" w:hAnsi="Times New Roman" w:cs="Times New Roman"/>
          <w:sz w:val="24"/>
          <w:szCs w:val="24"/>
        </w:rPr>
        <w:t xml:space="preserve"> </w:t>
      </w:r>
      <w:r w:rsidRPr="002F46DF">
        <w:rPr>
          <w:rFonts w:ascii="Times New Roman" w:hAnsi="Times New Roman" w:cs="Times New Roman"/>
          <w:sz w:val="24"/>
          <w:szCs w:val="24"/>
        </w:rPr>
        <w:t xml:space="preserve">When we deal with vocabulary </w:t>
      </w:r>
      <w:r w:rsidR="00B42610" w:rsidRPr="002F46DF">
        <w:rPr>
          <w:rFonts w:ascii="Times New Roman" w:hAnsi="Times New Roman" w:cs="Times New Roman"/>
          <w:sz w:val="24"/>
          <w:szCs w:val="24"/>
        </w:rPr>
        <w:t>or</w:t>
      </w:r>
      <w:r w:rsidRPr="002F46DF">
        <w:rPr>
          <w:rFonts w:ascii="Times New Roman" w:hAnsi="Times New Roman" w:cs="Times New Roman"/>
          <w:sz w:val="24"/>
          <w:szCs w:val="24"/>
        </w:rPr>
        <w:t xml:space="preserve"> grammar, mother tongue is an effective tool. Finding out the corresponding words and expressions </w:t>
      </w:r>
      <w:r w:rsidRPr="002F46DF">
        <w:rPr>
          <w:rFonts w:ascii="Times New Roman" w:hAnsi="Times New Roman" w:cs="Times New Roman"/>
          <w:sz w:val="24"/>
          <w:szCs w:val="24"/>
        </w:rPr>
        <w:lastRenderedPageBreak/>
        <w:t xml:space="preserve">in the </w:t>
      </w:r>
      <w:r w:rsidR="00B42610" w:rsidRPr="002F46DF">
        <w:rPr>
          <w:rFonts w:ascii="Times New Roman" w:hAnsi="Times New Roman" w:cs="Times New Roman"/>
          <w:sz w:val="24"/>
          <w:szCs w:val="24"/>
        </w:rPr>
        <w:t>mother tongue</w:t>
      </w:r>
      <w:r w:rsidRPr="002F46DF">
        <w:rPr>
          <w:rFonts w:ascii="Times New Roman" w:hAnsi="Times New Roman" w:cs="Times New Roman"/>
          <w:sz w:val="24"/>
          <w:szCs w:val="24"/>
        </w:rPr>
        <w:t xml:space="preserve"> can not only make students understand these words, but also make it possible for them to remember and use them. In the process of understanding the text</w:t>
      </w:r>
      <w:r w:rsidR="00B42610" w:rsidRPr="002F46DF">
        <w:rPr>
          <w:rFonts w:ascii="Times New Roman" w:hAnsi="Times New Roman" w:cs="Times New Roman"/>
          <w:sz w:val="24"/>
          <w:szCs w:val="24"/>
        </w:rPr>
        <w:t xml:space="preserve"> of target language</w:t>
      </w:r>
      <w:r w:rsidRPr="002F46DF">
        <w:rPr>
          <w:rFonts w:ascii="Times New Roman" w:hAnsi="Times New Roman" w:cs="Times New Roman"/>
          <w:sz w:val="24"/>
          <w:szCs w:val="24"/>
        </w:rPr>
        <w:t xml:space="preserve">, teachers can break long sentences into short sentences that are easy to understand, and they can also find appropriate expressions </w:t>
      </w:r>
      <w:r w:rsidR="00313002">
        <w:rPr>
          <w:rFonts w:ascii="Times New Roman" w:hAnsi="Times New Roman" w:cs="Times New Roman"/>
          <w:sz w:val="24"/>
          <w:szCs w:val="24"/>
        </w:rPr>
        <w:t xml:space="preserve">of their mother tongue </w:t>
      </w:r>
      <w:r w:rsidRPr="002F46DF">
        <w:rPr>
          <w:rFonts w:ascii="Times New Roman" w:hAnsi="Times New Roman" w:cs="Times New Roman"/>
          <w:sz w:val="24"/>
          <w:szCs w:val="24"/>
        </w:rPr>
        <w:t xml:space="preserve">when they </w:t>
      </w:r>
      <w:r w:rsidR="004540BE" w:rsidRPr="002F46DF">
        <w:rPr>
          <w:rFonts w:ascii="Times New Roman" w:hAnsi="Times New Roman" w:cs="Times New Roman"/>
          <w:sz w:val="24"/>
          <w:szCs w:val="24"/>
        </w:rPr>
        <w:t>explain</w:t>
      </w:r>
      <w:r w:rsidRPr="002F46DF">
        <w:rPr>
          <w:rFonts w:ascii="Times New Roman" w:hAnsi="Times New Roman" w:cs="Times New Roman"/>
          <w:sz w:val="24"/>
          <w:szCs w:val="24"/>
        </w:rPr>
        <w:t xml:space="preserve"> vivid and popular notes and examples. </w:t>
      </w:r>
    </w:p>
    <w:p w14:paraId="39BE60D0" w14:textId="77777777" w:rsidR="00BA56A5" w:rsidRPr="002F46DF" w:rsidRDefault="00BA56A5" w:rsidP="00517ADE">
      <w:pPr>
        <w:rPr>
          <w:rFonts w:ascii="Times New Roman" w:hAnsi="Times New Roman" w:cs="Times New Roman"/>
          <w:sz w:val="24"/>
          <w:szCs w:val="24"/>
        </w:rPr>
      </w:pPr>
    </w:p>
    <w:p w14:paraId="3AD9A88E" w14:textId="1D1DACD1" w:rsidR="00BA56A5" w:rsidRPr="002F46DF" w:rsidRDefault="00427132" w:rsidP="00517ADE">
      <w:pPr>
        <w:rPr>
          <w:rFonts w:ascii="Times New Roman" w:hAnsi="Times New Roman" w:cs="Times New Roman"/>
          <w:b/>
          <w:bCs/>
          <w:sz w:val="24"/>
          <w:szCs w:val="24"/>
        </w:rPr>
      </w:pPr>
      <w:r w:rsidRPr="002F46DF">
        <w:rPr>
          <w:rFonts w:ascii="Times New Roman" w:eastAsia="等线" w:hAnsi="Times New Roman" w:cs="Times New Roman"/>
          <w:b/>
          <w:bCs/>
          <w:sz w:val="24"/>
          <w:szCs w:val="24"/>
        </w:rPr>
        <w:t xml:space="preserve">Ⅳ. </w:t>
      </w:r>
      <w:r w:rsidR="00BA56A5" w:rsidRPr="002F46DF">
        <w:rPr>
          <w:rFonts w:ascii="Times New Roman" w:hAnsi="Times New Roman" w:cs="Times New Roman"/>
          <w:b/>
          <w:bCs/>
          <w:sz w:val="24"/>
          <w:szCs w:val="24"/>
        </w:rPr>
        <w:t>Benefits of CS in</w:t>
      </w:r>
      <w:r w:rsidR="00E43D20">
        <w:rPr>
          <w:rFonts w:ascii="Times New Roman" w:hAnsi="Times New Roman" w:cs="Times New Roman"/>
          <w:b/>
          <w:bCs/>
          <w:sz w:val="24"/>
          <w:szCs w:val="24"/>
        </w:rPr>
        <w:t xml:space="preserve"> the</w:t>
      </w:r>
      <w:r w:rsidR="00BA56A5" w:rsidRPr="002F46DF">
        <w:rPr>
          <w:rFonts w:ascii="Times New Roman" w:hAnsi="Times New Roman" w:cs="Times New Roman"/>
          <w:b/>
          <w:bCs/>
          <w:sz w:val="24"/>
          <w:szCs w:val="24"/>
        </w:rPr>
        <w:t xml:space="preserve"> bilingual classroom</w:t>
      </w:r>
    </w:p>
    <w:p w14:paraId="6BF8F70F" w14:textId="6661AE91" w:rsidR="00C85450" w:rsidRPr="002F46DF" w:rsidRDefault="00C85450" w:rsidP="00DB1BC9">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The motivation of code switching varies with the communication environment. In the natural communication environment, bilingual or multilingual community members often regard code switching as a means to strengthen the cohesion within the ethnic group, maintain the cultural characteristics of the ethnic group, safeguard the social </w:t>
      </w:r>
      <w:r w:rsidR="00E43D20">
        <w:rPr>
          <w:rFonts w:ascii="Times New Roman" w:hAnsi="Times New Roman" w:cs="Times New Roman"/>
          <w:sz w:val="24"/>
          <w:szCs w:val="24"/>
        </w:rPr>
        <w:t xml:space="preserve">and </w:t>
      </w:r>
      <w:r w:rsidRPr="002F46DF">
        <w:rPr>
          <w:rFonts w:ascii="Times New Roman" w:hAnsi="Times New Roman" w:cs="Times New Roman"/>
          <w:sz w:val="24"/>
          <w:szCs w:val="24"/>
        </w:rPr>
        <w:t xml:space="preserve">political status and rights and interests of the ethnic group, and mark the influential relationship between the two sides of communication, which is highly competitive and utilitarian. However, in the </w:t>
      </w:r>
      <w:r w:rsidR="0067121B" w:rsidRPr="002F46DF">
        <w:rPr>
          <w:rFonts w:ascii="Times New Roman" w:hAnsi="Times New Roman" w:cs="Times New Roman"/>
          <w:sz w:val="24"/>
          <w:szCs w:val="24"/>
        </w:rPr>
        <w:t>language</w:t>
      </w:r>
      <w:r w:rsidRPr="002F46DF">
        <w:rPr>
          <w:rFonts w:ascii="Times New Roman" w:hAnsi="Times New Roman" w:cs="Times New Roman"/>
          <w:sz w:val="24"/>
          <w:szCs w:val="24"/>
        </w:rPr>
        <w:t xml:space="preserve"> teaching environment, </w:t>
      </w:r>
      <w:r w:rsidR="0067121B" w:rsidRPr="002F46DF">
        <w:rPr>
          <w:rFonts w:ascii="Times New Roman" w:hAnsi="Times New Roman" w:cs="Times New Roman"/>
          <w:sz w:val="24"/>
          <w:szCs w:val="24"/>
        </w:rPr>
        <w:t>t</w:t>
      </w:r>
      <w:r w:rsidRPr="002F46DF">
        <w:rPr>
          <w:rFonts w:ascii="Times New Roman" w:hAnsi="Times New Roman" w:cs="Times New Roman"/>
          <w:sz w:val="24"/>
          <w:szCs w:val="24"/>
        </w:rPr>
        <w:t xml:space="preserve">he choice and transformation of communicative codes </w:t>
      </w:r>
      <w:r w:rsidR="0067121B" w:rsidRPr="002F46DF">
        <w:rPr>
          <w:rFonts w:ascii="Times New Roman" w:hAnsi="Times New Roman" w:cs="Times New Roman"/>
          <w:sz w:val="24"/>
          <w:szCs w:val="24"/>
        </w:rPr>
        <w:t>focus</w:t>
      </w:r>
      <w:r w:rsidRPr="002F46DF">
        <w:rPr>
          <w:rFonts w:ascii="Times New Roman" w:hAnsi="Times New Roman" w:cs="Times New Roman"/>
          <w:sz w:val="24"/>
          <w:szCs w:val="24"/>
        </w:rPr>
        <w:t xml:space="preserve"> more </w:t>
      </w:r>
      <w:r w:rsidR="0067121B" w:rsidRPr="002F46DF">
        <w:rPr>
          <w:rFonts w:ascii="Times New Roman" w:hAnsi="Times New Roman" w:cs="Times New Roman"/>
          <w:sz w:val="24"/>
          <w:szCs w:val="24"/>
        </w:rPr>
        <w:t xml:space="preserve">on the cooperation of </w:t>
      </w:r>
      <w:r w:rsidRPr="002F46DF">
        <w:rPr>
          <w:rFonts w:ascii="Times New Roman" w:hAnsi="Times New Roman" w:cs="Times New Roman"/>
          <w:sz w:val="24"/>
          <w:szCs w:val="24"/>
        </w:rPr>
        <w:t>mutual knowledge, mutual understanding, interaction and assistance between teachers and students.</w:t>
      </w:r>
    </w:p>
    <w:p w14:paraId="0AB4C228" w14:textId="02848E89" w:rsidR="0067121B" w:rsidRPr="002F46DF" w:rsidRDefault="0067121B" w:rsidP="0067121B">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According to the change of communicative context, code switching in </w:t>
      </w:r>
      <w:r w:rsidR="00871D7C">
        <w:rPr>
          <w:rFonts w:ascii="Times New Roman" w:hAnsi="Times New Roman" w:cs="Times New Roman"/>
          <w:sz w:val="24"/>
          <w:szCs w:val="24"/>
        </w:rPr>
        <w:t>the bilingual</w:t>
      </w:r>
      <w:r w:rsidRPr="002F46DF">
        <w:rPr>
          <w:rFonts w:ascii="Times New Roman" w:hAnsi="Times New Roman" w:cs="Times New Roman"/>
          <w:sz w:val="24"/>
          <w:szCs w:val="24"/>
        </w:rPr>
        <w:t xml:space="preserve"> classroom is conducive to </w:t>
      </w:r>
      <w:bookmarkStart w:id="3" w:name="_Hlk39076484"/>
      <w:r w:rsidRPr="002F46DF">
        <w:rPr>
          <w:rFonts w:ascii="Times New Roman" w:hAnsi="Times New Roman" w:cs="Times New Roman"/>
          <w:sz w:val="24"/>
          <w:szCs w:val="24"/>
        </w:rPr>
        <w:t>the accurate transmission of teaching information</w:t>
      </w:r>
      <w:r w:rsidR="00EB6558" w:rsidRPr="002F46DF">
        <w:rPr>
          <w:rFonts w:ascii="Times New Roman" w:hAnsi="Times New Roman" w:cs="Times New Roman"/>
          <w:sz w:val="24"/>
          <w:szCs w:val="24"/>
        </w:rPr>
        <w:t xml:space="preserve"> and </w:t>
      </w:r>
      <w:r w:rsidRPr="002F46DF">
        <w:rPr>
          <w:rFonts w:ascii="Times New Roman" w:hAnsi="Times New Roman" w:cs="Times New Roman"/>
          <w:sz w:val="24"/>
          <w:szCs w:val="24"/>
        </w:rPr>
        <w:t>the understanding and memory of language input</w:t>
      </w:r>
      <w:bookmarkEnd w:id="3"/>
      <w:r w:rsidRPr="002F46DF">
        <w:rPr>
          <w:rFonts w:ascii="Times New Roman" w:hAnsi="Times New Roman" w:cs="Times New Roman"/>
          <w:sz w:val="24"/>
          <w:szCs w:val="24"/>
        </w:rPr>
        <w:t xml:space="preserve">, </w:t>
      </w:r>
      <w:bookmarkStart w:id="4" w:name="_Hlk39079229"/>
      <w:r w:rsidRPr="002F46DF">
        <w:rPr>
          <w:rFonts w:ascii="Times New Roman" w:hAnsi="Times New Roman" w:cs="Times New Roman"/>
          <w:sz w:val="24"/>
          <w:szCs w:val="24"/>
        </w:rPr>
        <w:t>the smooth development of classroom speech interaction</w:t>
      </w:r>
      <w:bookmarkEnd w:id="4"/>
      <w:r w:rsidR="009D713C" w:rsidRPr="002F46DF">
        <w:rPr>
          <w:rFonts w:ascii="Times New Roman" w:hAnsi="Times New Roman" w:cs="Times New Roman"/>
          <w:sz w:val="24"/>
          <w:szCs w:val="24"/>
        </w:rPr>
        <w:t xml:space="preserve"> as well as</w:t>
      </w:r>
      <w:r w:rsidRPr="002F46DF">
        <w:rPr>
          <w:rFonts w:ascii="Times New Roman" w:hAnsi="Times New Roman" w:cs="Times New Roman"/>
          <w:sz w:val="24"/>
          <w:szCs w:val="24"/>
        </w:rPr>
        <w:t xml:space="preserve"> the improvement of </w:t>
      </w:r>
      <w:r w:rsidR="00E43D20">
        <w:rPr>
          <w:rFonts w:ascii="Times New Roman" w:hAnsi="Times New Roman" w:cs="Times New Roman"/>
          <w:sz w:val="24"/>
          <w:szCs w:val="24"/>
        </w:rPr>
        <w:t xml:space="preserve">the </w:t>
      </w:r>
      <w:r w:rsidRPr="002F46DF">
        <w:rPr>
          <w:rFonts w:ascii="Times New Roman" w:hAnsi="Times New Roman" w:cs="Times New Roman"/>
          <w:sz w:val="24"/>
          <w:szCs w:val="24"/>
        </w:rPr>
        <w:t xml:space="preserve">teacher-student relationship </w:t>
      </w:r>
      <w:r w:rsidR="00EB6558" w:rsidRPr="002F46DF">
        <w:rPr>
          <w:rFonts w:ascii="Times New Roman" w:hAnsi="Times New Roman" w:cs="Times New Roman"/>
          <w:sz w:val="24"/>
          <w:szCs w:val="24"/>
        </w:rPr>
        <w:t>a</w:t>
      </w:r>
      <w:r w:rsidR="009D713C" w:rsidRPr="002F46DF">
        <w:rPr>
          <w:rFonts w:ascii="Times New Roman" w:hAnsi="Times New Roman" w:cs="Times New Roman"/>
          <w:sz w:val="24"/>
          <w:szCs w:val="24"/>
        </w:rPr>
        <w:t>nd</w:t>
      </w:r>
      <w:r w:rsidRPr="002F46DF">
        <w:rPr>
          <w:rFonts w:ascii="Times New Roman" w:hAnsi="Times New Roman" w:cs="Times New Roman"/>
          <w:sz w:val="24"/>
          <w:szCs w:val="24"/>
        </w:rPr>
        <w:t xml:space="preserve"> the adjustment of students</w:t>
      </w:r>
      <w:r w:rsidR="00F567F0" w:rsidRPr="002F46DF">
        <w:rPr>
          <w:rFonts w:ascii="Times New Roman" w:hAnsi="Times New Roman" w:cs="Times New Roman"/>
          <w:sz w:val="24"/>
          <w:szCs w:val="24"/>
        </w:rPr>
        <w:t>’</w:t>
      </w:r>
      <w:r w:rsidRPr="002F46DF">
        <w:rPr>
          <w:rFonts w:ascii="Times New Roman" w:hAnsi="Times New Roman" w:cs="Times New Roman"/>
          <w:sz w:val="24"/>
          <w:szCs w:val="24"/>
        </w:rPr>
        <w:t xml:space="preserve"> psychological feelings.</w:t>
      </w:r>
    </w:p>
    <w:p w14:paraId="5EF0CFC3" w14:textId="77777777" w:rsidR="00B85B74" w:rsidRPr="002F46DF" w:rsidRDefault="00B85B74" w:rsidP="0067121B">
      <w:pPr>
        <w:ind w:firstLineChars="200" w:firstLine="480"/>
        <w:rPr>
          <w:rFonts w:ascii="Times New Roman" w:hAnsi="Times New Roman" w:cs="Times New Roman"/>
          <w:sz w:val="24"/>
          <w:szCs w:val="24"/>
        </w:rPr>
      </w:pPr>
    </w:p>
    <w:p w14:paraId="6ED5E977" w14:textId="34EA42E6" w:rsidR="00EB6558" w:rsidRPr="002F46DF" w:rsidRDefault="00EB6558" w:rsidP="009910CF">
      <w:pPr>
        <w:ind w:firstLineChars="100" w:firstLine="240"/>
        <w:rPr>
          <w:rFonts w:ascii="Times New Roman" w:hAnsi="Times New Roman" w:cs="Times New Roman"/>
          <w:b/>
          <w:bCs/>
          <w:sz w:val="24"/>
          <w:szCs w:val="24"/>
        </w:rPr>
      </w:pPr>
      <w:r w:rsidRPr="002F46DF">
        <w:rPr>
          <w:rFonts w:ascii="Times New Roman" w:eastAsia="等线" w:hAnsi="Times New Roman" w:cs="Times New Roman"/>
          <w:b/>
          <w:bCs/>
          <w:sz w:val="24"/>
          <w:szCs w:val="24"/>
        </w:rPr>
        <w:t>ⅰ</w:t>
      </w:r>
      <w:r w:rsidRPr="002F46DF">
        <w:rPr>
          <w:rFonts w:ascii="Times New Roman" w:hAnsi="Times New Roman" w:cs="Times New Roman"/>
          <w:b/>
          <w:bCs/>
          <w:sz w:val="24"/>
          <w:szCs w:val="24"/>
        </w:rPr>
        <w:t>. the accurate transmission of teaching information and the understanding and memory of language input</w:t>
      </w:r>
    </w:p>
    <w:p w14:paraId="255DD12F" w14:textId="7B94B8AE" w:rsidR="008C78C5" w:rsidRPr="002F46DF" w:rsidRDefault="008C78C5" w:rsidP="00073E95">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One of the main </w:t>
      </w:r>
      <w:r w:rsidR="003B5B49" w:rsidRPr="002F46DF">
        <w:rPr>
          <w:rFonts w:ascii="Times New Roman" w:hAnsi="Times New Roman" w:cs="Times New Roman"/>
          <w:sz w:val="24"/>
          <w:szCs w:val="24"/>
        </w:rPr>
        <w:t>benefits</w:t>
      </w:r>
      <w:r w:rsidRPr="002F46DF">
        <w:rPr>
          <w:rFonts w:ascii="Times New Roman" w:hAnsi="Times New Roman" w:cs="Times New Roman"/>
          <w:sz w:val="24"/>
          <w:szCs w:val="24"/>
        </w:rPr>
        <w:t xml:space="preserve"> of code switching in </w:t>
      </w:r>
      <w:r w:rsidR="00E43D20">
        <w:rPr>
          <w:rFonts w:ascii="Times New Roman" w:hAnsi="Times New Roman" w:cs="Times New Roman"/>
          <w:sz w:val="24"/>
          <w:szCs w:val="24"/>
        </w:rPr>
        <w:t xml:space="preserve">the </w:t>
      </w:r>
      <w:r w:rsidRPr="002F46DF">
        <w:rPr>
          <w:rFonts w:ascii="Times New Roman" w:hAnsi="Times New Roman" w:cs="Times New Roman"/>
          <w:sz w:val="24"/>
          <w:szCs w:val="24"/>
        </w:rPr>
        <w:t>classroom environment is to convey information accurately. Code switching in teaching materials refers to helping students understand the subjects of their courses. Code switching plays a</w:t>
      </w:r>
      <w:r w:rsidR="00073E95" w:rsidRPr="002F46DF">
        <w:rPr>
          <w:rFonts w:ascii="Times New Roman" w:hAnsi="Times New Roman" w:cs="Times New Roman"/>
          <w:sz w:val="24"/>
          <w:szCs w:val="24"/>
        </w:rPr>
        <w:t xml:space="preserve"> </w:t>
      </w:r>
      <w:r w:rsidR="003B5B49" w:rsidRPr="002F46DF">
        <w:rPr>
          <w:rFonts w:ascii="Times New Roman" w:hAnsi="Times New Roman" w:cs="Times New Roman"/>
          <w:sz w:val="24"/>
          <w:szCs w:val="24"/>
        </w:rPr>
        <w:t>significant</w:t>
      </w:r>
      <w:r w:rsidRPr="002F46DF">
        <w:rPr>
          <w:rFonts w:ascii="Times New Roman" w:hAnsi="Times New Roman" w:cs="Times New Roman"/>
          <w:sz w:val="24"/>
          <w:szCs w:val="24"/>
        </w:rPr>
        <w:t xml:space="preserve"> role in the discussion </w:t>
      </w:r>
      <w:r w:rsidR="003B5B49" w:rsidRPr="002F46DF">
        <w:rPr>
          <w:rFonts w:ascii="Times New Roman" w:hAnsi="Times New Roman" w:cs="Times New Roman"/>
          <w:sz w:val="24"/>
          <w:szCs w:val="24"/>
        </w:rPr>
        <w:t xml:space="preserve">on </w:t>
      </w:r>
      <w:r w:rsidRPr="002F46DF">
        <w:rPr>
          <w:rFonts w:ascii="Times New Roman" w:hAnsi="Times New Roman" w:cs="Times New Roman"/>
          <w:sz w:val="24"/>
          <w:szCs w:val="24"/>
        </w:rPr>
        <w:t xml:space="preserve">the </w:t>
      </w:r>
      <w:r w:rsidR="003B5B49" w:rsidRPr="002F46DF">
        <w:rPr>
          <w:rFonts w:ascii="Times New Roman" w:hAnsi="Times New Roman" w:cs="Times New Roman"/>
          <w:sz w:val="24"/>
          <w:szCs w:val="24"/>
        </w:rPr>
        <w:t>topic</w:t>
      </w:r>
      <w:r w:rsidRPr="002F46DF">
        <w:rPr>
          <w:rFonts w:ascii="Times New Roman" w:hAnsi="Times New Roman" w:cs="Times New Roman"/>
          <w:sz w:val="24"/>
          <w:szCs w:val="24"/>
        </w:rPr>
        <w:t xml:space="preserve"> and the teachers</w:t>
      </w:r>
      <w:r w:rsidR="003B5B49" w:rsidRPr="002F46DF">
        <w:rPr>
          <w:rFonts w:ascii="Times New Roman" w:hAnsi="Times New Roman" w:cs="Times New Roman"/>
          <w:sz w:val="24"/>
          <w:szCs w:val="24"/>
        </w:rPr>
        <w:t>’</w:t>
      </w:r>
      <w:r w:rsidRPr="002F46DF">
        <w:rPr>
          <w:rFonts w:ascii="Times New Roman" w:hAnsi="Times New Roman" w:cs="Times New Roman"/>
          <w:sz w:val="24"/>
          <w:szCs w:val="24"/>
        </w:rPr>
        <w:t xml:space="preserve"> comments and explanations on the meaning of the text. The purpose of code switching is to </w:t>
      </w:r>
      <w:r w:rsidR="003B5B49" w:rsidRPr="002F46DF">
        <w:rPr>
          <w:rFonts w:ascii="Times New Roman" w:hAnsi="Times New Roman" w:cs="Times New Roman"/>
          <w:sz w:val="24"/>
          <w:szCs w:val="24"/>
        </w:rPr>
        <w:t>transfer</w:t>
      </w:r>
      <w:r w:rsidRPr="002F46DF">
        <w:rPr>
          <w:rFonts w:ascii="Times New Roman" w:hAnsi="Times New Roman" w:cs="Times New Roman"/>
          <w:sz w:val="24"/>
          <w:szCs w:val="24"/>
        </w:rPr>
        <w:t xml:space="preserve"> the meaning of the text to the students in the specific </w:t>
      </w:r>
      <w:r w:rsidR="00073E95" w:rsidRPr="002F46DF">
        <w:rPr>
          <w:rFonts w:ascii="Times New Roman" w:hAnsi="Times New Roman" w:cs="Times New Roman"/>
          <w:sz w:val="24"/>
          <w:szCs w:val="24"/>
        </w:rPr>
        <w:t xml:space="preserve">linguistic </w:t>
      </w:r>
      <w:r w:rsidRPr="002F46DF">
        <w:rPr>
          <w:rFonts w:ascii="Times New Roman" w:hAnsi="Times New Roman" w:cs="Times New Roman"/>
          <w:sz w:val="24"/>
          <w:szCs w:val="24"/>
        </w:rPr>
        <w:t xml:space="preserve">context, which is particularly important in the initial stage of the target language teaching. The proper use of code switching from the target language to the </w:t>
      </w:r>
      <w:r w:rsidR="00073E95" w:rsidRPr="002F46DF">
        <w:rPr>
          <w:rFonts w:ascii="Times New Roman" w:hAnsi="Times New Roman" w:cs="Times New Roman"/>
          <w:sz w:val="24"/>
          <w:szCs w:val="24"/>
        </w:rPr>
        <w:t>mother tongue</w:t>
      </w:r>
      <w:r w:rsidRPr="002F46DF">
        <w:rPr>
          <w:rFonts w:ascii="Times New Roman" w:hAnsi="Times New Roman" w:cs="Times New Roman"/>
          <w:sz w:val="24"/>
          <w:szCs w:val="24"/>
        </w:rPr>
        <w:t xml:space="preserve"> can help teachers to provide comprehensible input and help students to understand, test or correct the </w:t>
      </w:r>
      <w:r w:rsidR="00073E95" w:rsidRPr="002F46DF">
        <w:rPr>
          <w:rFonts w:ascii="Times New Roman" w:hAnsi="Times New Roman" w:cs="Times New Roman"/>
          <w:sz w:val="24"/>
          <w:szCs w:val="24"/>
        </w:rPr>
        <w:t xml:space="preserve">input </w:t>
      </w:r>
      <w:r w:rsidRPr="002F46DF">
        <w:rPr>
          <w:rFonts w:ascii="Times New Roman" w:hAnsi="Times New Roman" w:cs="Times New Roman"/>
          <w:sz w:val="24"/>
          <w:szCs w:val="24"/>
        </w:rPr>
        <w:t xml:space="preserve">information so as to improve the </w:t>
      </w:r>
      <w:r w:rsidR="00073E95" w:rsidRPr="002F46DF">
        <w:rPr>
          <w:rFonts w:ascii="Times New Roman" w:hAnsi="Times New Roman" w:cs="Times New Roman"/>
          <w:sz w:val="24"/>
          <w:szCs w:val="24"/>
        </w:rPr>
        <w:t>target</w:t>
      </w:r>
      <w:r w:rsidRPr="002F46DF">
        <w:rPr>
          <w:rFonts w:ascii="Times New Roman" w:hAnsi="Times New Roman" w:cs="Times New Roman"/>
          <w:sz w:val="24"/>
          <w:szCs w:val="24"/>
        </w:rPr>
        <w:t xml:space="preserve"> language teaching effect.</w:t>
      </w:r>
    </w:p>
    <w:p w14:paraId="78B6F3DD" w14:textId="26D7B512" w:rsidR="00073E95" w:rsidRPr="002F46DF" w:rsidRDefault="00A678FB" w:rsidP="00073E95">
      <w:pPr>
        <w:ind w:firstLineChars="200" w:firstLine="480"/>
        <w:rPr>
          <w:rFonts w:ascii="Times New Roman" w:hAnsi="Times New Roman" w:cs="Times New Roman"/>
          <w:sz w:val="24"/>
          <w:szCs w:val="24"/>
        </w:rPr>
      </w:pPr>
      <w:r>
        <w:rPr>
          <w:rFonts w:ascii="Times New Roman" w:hAnsi="Times New Roman" w:cs="Times New Roman"/>
          <w:sz w:val="24"/>
          <w:szCs w:val="24"/>
        </w:rPr>
        <w:t>Besides</w:t>
      </w:r>
      <w:r w:rsidR="00073E95" w:rsidRPr="002F46DF">
        <w:rPr>
          <w:rFonts w:ascii="Times New Roman" w:hAnsi="Times New Roman" w:cs="Times New Roman"/>
          <w:sz w:val="24"/>
          <w:szCs w:val="24"/>
        </w:rPr>
        <w:t xml:space="preserve">, in the process of foreign language teaching for beginners, adult students and some primary and secondary school students, some teachers tend to use their mother tongue as the teaching language in order to save time. However, even in this kind of foreign language classroom, where the mother tongue is the main teaching language, it is necessary to change the mother tongue to the target language. Besides, to convey the concept of language and culture in the target language, which is an important part of intercultural communication ability, plays an active role in ensuring the accuracy and vividness of input information, enriching the knowledge accumulation of students’ target language and cultivating their cultural awareness of the target </w:t>
      </w:r>
      <w:r w:rsidR="00073E95" w:rsidRPr="002F46DF">
        <w:rPr>
          <w:rFonts w:ascii="Times New Roman" w:hAnsi="Times New Roman" w:cs="Times New Roman"/>
          <w:sz w:val="24"/>
          <w:szCs w:val="24"/>
        </w:rPr>
        <w:lastRenderedPageBreak/>
        <w:t>language.</w:t>
      </w:r>
    </w:p>
    <w:p w14:paraId="29FB9059" w14:textId="07274415" w:rsidR="00F25248" w:rsidRPr="002F46DF" w:rsidRDefault="00F25248" w:rsidP="00D14593">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Martin (1999) studied the</w:t>
      </w:r>
      <w:r w:rsidR="00C801B1" w:rsidRPr="002F46DF">
        <w:rPr>
          <w:rFonts w:ascii="Times New Roman" w:hAnsi="Times New Roman" w:cs="Times New Roman"/>
          <w:sz w:val="24"/>
          <w:szCs w:val="24"/>
        </w:rPr>
        <w:t xml:space="preserve"> code switching of</w:t>
      </w:r>
      <w:r w:rsidRPr="002F46DF">
        <w:rPr>
          <w:rFonts w:ascii="Times New Roman" w:hAnsi="Times New Roman" w:cs="Times New Roman"/>
          <w:sz w:val="24"/>
          <w:szCs w:val="24"/>
        </w:rPr>
        <w:t xml:space="preserve"> context meaning between two languages. He chose four classes of the same grade in the Malaysian state of Borneo, and analyzed the process of the teachers</w:t>
      </w:r>
      <w:r w:rsidR="00930013" w:rsidRPr="002F46DF">
        <w:rPr>
          <w:rFonts w:ascii="Times New Roman" w:hAnsi="Times New Roman" w:cs="Times New Roman"/>
          <w:sz w:val="24"/>
          <w:szCs w:val="24"/>
        </w:rPr>
        <w:t>’</w:t>
      </w:r>
      <w:r w:rsidRPr="002F46DF">
        <w:rPr>
          <w:rFonts w:ascii="Times New Roman" w:hAnsi="Times New Roman" w:cs="Times New Roman"/>
          <w:sz w:val="24"/>
          <w:szCs w:val="24"/>
        </w:rPr>
        <w:t xml:space="preserve"> </w:t>
      </w:r>
      <w:r w:rsidR="00930013" w:rsidRPr="002F46DF">
        <w:rPr>
          <w:rFonts w:ascii="Times New Roman" w:hAnsi="Times New Roman" w:cs="Times New Roman"/>
          <w:sz w:val="24"/>
          <w:szCs w:val="24"/>
        </w:rPr>
        <w:t>switching</w:t>
      </w:r>
      <w:r w:rsidRPr="002F46DF">
        <w:rPr>
          <w:rFonts w:ascii="Times New Roman" w:hAnsi="Times New Roman" w:cs="Times New Roman"/>
          <w:sz w:val="24"/>
          <w:szCs w:val="24"/>
        </w:rPr>
        <w:t xml:space="preserve"> from English to Malay when teaching physical geography. The research found that the purpose</w:t>
      </w:r>
      <w:r w:rsidR="00990257" w:rsidRPr="002F46DF">
        <w:rPr>
          <w:rFonts w:ascii="Times New Roman" w:hAnsi="Times New Roman" w:cs="Times New Roman"/>
          <w:sz w:val="24"/>
          <w:szCs w:val="24"/>
        </w:rPr>
        <w:t>s</w:t>
      </w:r>
      <w:r w:rsidRPr="002F46DF">
        <w:rPr>
          <w:rFonts w:ascii="Times New Roman" w:hAnsi="Times New Roman" w:cs="Times New Roman"/>
          <w:sz w:val="24"/>
          <w:szCs w:val="24"/>
        </w:rPr>
        <w:t xml:space="preserve"> of the </w:t>
      </w:r>
      <w:r w:rsidR="00990257" w:rsidRPr="002F46DF">
        <w:rPr>
          <w:rFonts w:ascii="Times New Roman" w:hAnsi="Times New Roman" w:cs="Times New Roman"/>
          <w:sz w:val="24"/>
          <w:szCs w:val="24"/>
        </w:rPr>
        <w:t>switching</w:t>
      </w:r>
      <w:r w:rsidRPr="002F46DF">
        <w:rPr>
          <w:rFonts w:ascii="Times New Roman" w:hAnsi="Times New Roman" w:cs="Times New Roman"/>
          <w:sz w:val="24"/>
          <w:szCs w:val="24"/>
        </w:rPr>
        <w:t xml:space="preserve"> w</w:t>
      </w:r>
      <w:r w:rsidR="00990257" w:rsidRPr="002F46DF">
        <w:rPr>
          <w:rFonts w:ascii="Times New Roman" w:hAnsi="Times New Roman" w:cs="Times New Roman"/>
          <w:sz w:val="24"/>
          <w:szCs w:val="24"/>
        </w:rPr>
        <w:t>ere</w:t>
      </w:r>
      <w:r w:rsidRPr="002F46DF">
        <w:rPr>
          <w:rFonts w:ascii="Times New Roman" w:hAnsi="Times New Roman" w:cs="Times New Roman"/>
          <w:sz w:val="24"/>
          <w:szCs w:val="24"/>
        </w:rPr>
        <w:t xml:space="preserve">: </w:t>
      </w:r>
      <w:r w:rsidR="00990257" w:rsidRPr="002F46DF">
        <w:rPr>
          <w:rFonts w:ascii="Times New Roman" w:hAnsi="Times New Roman" w:cs="Times New Roman"/>
          <w:sz w:val="24"/>
          <w:szCs w:val="24"/>
        </w:rPr>
        <w:t>i</w:t>
      </w:r>
      <w:r w:rsidRPr="002F46DF">
        <w:rPr>
          <w:rFonts w:ascii="Times New Roman" w:hAnsi="Times New Roman" w:cs="Times New Roman"/>
          <w:sz w:val="24"/>
          <w:szCs w:val="24"/>
        </w:rPr>
        <w:t xml:space="preserve">) to encourage and </w:t>
      </w:r>
      <w:r w:rsidR="00990257" w:rsidRPr="002F46DF">
        <w:rPr>
          <w:rFonts w:ascii="Times New Roman" w:hAnsi="Times New Roman" w:cs="Times New Roman"/>
          <w:sz w:val="24"/>
          <w:szCs w:val="24"/>
        </w:rPr>
        <w:t>attract</w:t>
      </w:r>
      <w:r w:rsidRPr="002F46DF">
        <w:rPr>
          <w:rFonts w:ascii="Times New Roman" w:hAnsi="Times New Roman" w:cs="Times New Roman"/>
          <w:sz w:val="24"/>
          <w:szCs w:val="24"/>
        </w:rPr>
        <w:t xml:space="preserve"> students to actively participate in the classroom activities; </w:t>
      </w:r>
      <w:r w:rsidR="00990257" w:rsidRPr="002F46DF">
        <w:rPr>
          <w:rFonts w:ascii="Times New Roman" w:hAnsi="Times New Roman" w:cs="Times New Roman"/>
          <w:sz w:val="24"/>
          <w:szCs w:val="24"/>
        </w:rPr>
        <w:t>ii</w:t>
      </w:r>
      <w:r w:rsidRPr="002F46DF">
        <w:rPr>
          <w:rFonts w:ascii="Times New Roman" w:hAnsi="Times New Roman" w:cs="Times New Roman"/>
          <w:sz w:val="24"/>
          <w:szCs w:val="24"/>
        </w:rPr>
        <w:t xml:space="preserve">) </w:t>
      </w:r>
      <w:r w:rsidR="00990257" w:rsidRPr="002F46DF">
        <w:rPr>
          <w:rFonts w:ascii="Times New Roman" w:hAnsi="Times New Roman" w:cs="Times New Roman"/>
          <w:sz w:val="24"/>
          <w:szCs w:val="24"/>
        </w:rPr>
        <w:t xml:space="preserve">to </w:t>
      </w:r>
      <w:r w:rsidRPr="002F46DF">
        <w:rPr>
          <w:rFonts w:ascii="Times New Roman" w:hAnsi="Times New Roman" w:cs="Times New Roman"/>
          <w:sz w:val="24"/>
          <w:szCs w:val="24"/>
        </w:rPr>
        <w:t>clarif</w:t>
      </w:r>
      <w:r w:rsidR="00990257" w:rsidRPr="002F46DF">
        <w:rPr>
          <w:rFonts w:ascii="Times New Roman" w:hAnsi="Times New Roman" w:cs="Times New Roman"/>
          <w:sz w:val="24"/>
          <w:szCs w:val="24"/>
        </w:rPr>
        <w:t>y</w:t>
      </w:r>
      <w:r w:rsidRPr="002F46DF">
        <w:rPr>
          <w:rFonts w:ascii="Times New Roman" w:hAnsi="Times New Roman" w:cs="Times New Roman"/>
          <w:sz w:val="24"/>
          <w:szCs w:val="24"/>
        </w:rPr>
        <w:t xml:space="preserve"> the meaning of some parts of the text</w:t>
      </w:r>
      <w:r w:rsidR="00990257" w:rsidRPr="002F46DF">
        <w:rPr>
          <w:rFonts w:ascii="Times New Roman" w:hAnsi="Times New Roman" w:cs="Times New Roman"/>
          <w:sz w:val="24"/>
          <w:szCs w:val="24"/>
        </w:rPr>
        <w:t xml:space="preserve">, which </w:t>
      </w:r>
      <w:r w:rsidRPr="002F46DF">
        <w:rPr>
          <w:rFonts w:ascii="Times New Roman" w:hAnsi="Times New Roman" w:cs="Times New Roman"/>
          <w:sz w:val="24"/>
          <w:szCs w:val="24"/>
        </w:rPr>
        <w:t xml:space="preserve">Martin calls </w:t>
      </w:r>
      <w:r w:rsidR="00990257" w:rsidRPr="002F46DF">
        <w:rPr>
          <w:rFonts w:ascii="Times New Roman" w:hAnsi="Times New Roman" w:cs="Times New Roman"/>
          <w:sz w:val="24"/>
          <w:szCs w:val="24"/>
        </w:rPr>
        <w:t>‘</w:t>
      </w:r>
      <w:r w:rsidRPr="002F46DF">
        <w:rPr>
          <w:rFonts w:ascii="Times New Roman" w:hAnsi="Times New Roman" w:cs="Times New Roman"/>
          <w:sz w:val="24"/>
          <w:szCs w:val="24"/>
        </w:rPr>
        <w:t>meaning decompression</w:t>
      </w:r>
      <w:r w:rsidR="00990257" w:rsidRPr="002F46DF">
        <w:rPr>
          <w:rFonts w:ascii="Times New Roman" w:hAnsi="Times New Roman" w:cs="Times New Roman"/>
          <w:sz w:val="24"/>
          <w:szCs w:val="24"/>
        </w:rPr>
        <w:t>’</w:t>
      </w:r>
      <w:r w:rsidRPr="002F46DF">
        <w:rPr>
          <w:rFonts w:ascii="Times New Roman" w:hAnsi="Times New Roman" w:cs="Times New Roman"/>
          <w:sz w:val="24"/>
          <w:szCs w:val="24"/>
        </w:rPr>
        <w:t xml:space="preserve">; </w:t>
      </w:r>
      <w:r w:rsidR="00990257" w:rsidRPr="002F46DF">
        <w:rPr>
          <w:rFonts w:ascii="Times New Roman" w:hAnsi="Times New Roman" w:cs="Times New Roman"/>
          <w:sz w:val="24"/>
          <w:szCs w:val="24"/>
        </w:rPr>
        <w:t>ⅲ</w:t>
      </w:r>
      <w:r w:rsidRPr="002F46DF">
        <w:rPr>
          <w:rFonts w:ascii="Times New Roman" w:hAnsi="Times New Roman" w:cs="Times New Roman"/>
          <w:sz w:val="24"/>
          <w:szCs w:val="24"/>
        </w:rPr>
        <w:t xml:space="preserve">) </w:t>
      </w:r>
      <w:r w:rsidR="00990257" w:rsidRPr="002F46DF">
        <w:rPr>
          <w:rFonts w:ascii="Times New Roman" w:hAnsi="Times New Roman" w:cs="Times New Roman"/>
          <w:sz w:val="24"/>
          <w:szCs w:val="24"/>
        </w:rPr>
        <w:t xml:space="preserve">to </w:t>
      </w:r>
      <w:r w:rsidR="00B351A8" w:rsidRPr="002F46DF">
        <w:rPr>
          <w:rFonts w:ascii="Times New Roman" w:hAnsi="Times New Roman" w:cs="Times New Roman"/>
          <w:sz w:val="24"/>
          <w:szCs w:val="24"/>
        </w:rPr>
        <w:t>classify</w:t>
      </w:r>
      <w:r w:rsidRPr="002F46DF">
        <w:rPr>
          <w:rFonts w:ascii="Times New Roman" w:hAnsi="Times New Roman" w:cs="Times New Roman"/>
          <w:sz w:val="24"/>
          <w:szCs w:val="24"/>
        </w:rPr>
        <w:t xml:space="preserve"> text reading and text explanation. For example, in the classroom teaching, teachers use </w:t>
      </w:r>
      <w:r w:rsidR="00B351A8" w:rsidRPr="002F46DF">
        <w:rPr>
          <w:rFonts w:ascii="Times New Roman" w:hAnsi="Times New Roman" w:cs="Times New Roman"/>
          <w:sz w:val="24"/>
          <w:szCs w:val="24"/>
        </w:rPr>
        <w:t>‘</w:t>
      </w:r>
      <w:r w:rsidRPr="002F46DF">
        <w:rPr>
          <w:rFonts w:ascii="Times New Roman" w:hAnsi="Times New Roman" w:cs="Times New Roman"/>
          <w:sz w:val="24"/>
          <w:szCs w:val="24"/>
        </w:rPr>
        <w:t>OK</w:t>
      </w:r>
      <w:r w:rsidR="00B351A8" w:rsidRPr="002F46DF">
        <w:rPr>
          <w:rFonts w:ascii="Times New Roman" w:hAnsi="Times New Roman" w:cs="Times New Roman"/>
          <w:sz w:val="24"/>
          <w:szCs w:val="24"/>
        </w:rPr>
        <w:t>’</w:t>
      </w:r>
      <w:r w:rsidRPr="002F46DF">
        <w:rPr>
          <w:rFonts w:ascii="Times New Roman" w:hAnsi="Times New Roman" w:cs="Times New Roman"/>
          <w:sz w:val="24"/>
          <w:szCs w:val="24"/>
        </w:rPr>
        <w:t xml:space="preserve"> to show the boundary between text reading and a bilingual explanation, and then use </w:t>
      </w:r>
      <w:r w:rsidR="00A678FB">
        <w:rPr>
          <w:rFonts w:ascii="Times New Roman" w:hAnsi="Times New Roman" w:cs="Times New Roman"/>
          <w:sz w:val="24"/>
          <w:szCs w:val="24"/>
        </w:rPr>
        <w:t xml:space="preserve">the </w:t>
      </w:r>
      <w:r w:rsidRPr="002F46DF">
        <w:rPr>
          <w:rFonts w:ascii="Times New Roman" w:hAnsi="Times New Roman" w:cs="Times New Roman"/>
          <w:sz w:val="24"/>
          <w:szCs w:val="24"/>
        </w:rPr>
        <w:t>Malay language to ask questions. Assuming that this Malay question plays a leading role in</w:t>
      </w:r>
      <w:r w:rsidR="00B351A8" w:rsidRPr="002F46DF">
        <w:rPr>
          <w:rFonts w:ascii="Times New Roman" w:hAnsi="Times New Roman" w:cs="Times New Roman"/>
          <w:sz w:val="24"/>
          <w:szCs w:val="24"/>
        </w:rPr>
        <w:t xml:space="preserve"> classroom communication</w:t>
      </w:r>
      <w:r w:rsidRPr="002F46DF">
        <w:rPr>
          <w:rFonts w:ascii="Times New Roman" w:hAnsi="Times New Roman" w:cs="Times New Roman"/>
          <w:sz w:val="24"/>
          <w:szCs w:val="24"/>
        </w:rPr>
        <w:t>, then, in the following activities, the questions put forward by teachers in Malay constitute the basic framework of the whole classroom discussion</w:t>
      </w:r>
      <w:r w:rsidR="00B351A8" w:rsidRPr="002F46DF">
        <w:rPr>
          <w:rFonts w:ascii="Times New Roman" w:hAnsi="Times New Roman" w:cs="Times New Roman"/>
          <w:sz w:val="24"/>
          <w:szCs w:val="24"/>
        </w:rPr>
        <w:t>.</w:t>
      </w:r>
    </w:p>
    <w:p w14:paraId="55AB6BF9" w14:textId="1D83C041" w:rsidR="00D14593" w:rsidRPr="002F46DF" w:rsidRDefault="00D14593" w:rsidP="00D14593">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Lin (1996), Johnson and Lee (1987) in Hong Kong think that the function of code switching is similar to </w:t>
      </w:r>
      <w:r w:rsidR="00707C87" w:rsidRPr="002F46DF">
        <w:rPr>
          <w:rFonts w:ascii="Times New Roman" w:hAnsi="Times New Roman" w:cs="Times New Roman"/>
          <w:sz w:val="24"/>
          <w:szCs w:val="24"/>
        </w:rPr>
        <w:t>annotation</w:t>
      </w:r>
      <w:r w:rsidRPr="002F46DF">
        <w:rPr>
          <w:rFonts w:ascii="Times New Roman" w:hAnsi="Times New Roman" w:cs="Times New Roman"/>
          <w:sz w:val="24"/>
          <w:szCs w:val="24"/>
        </w:rPr>
        <w:t xml:space="preserve"> to some extent. </w:t>
      </w:r>
      <w:r w:rsidR="00DF67C9" w:rsidRPr="002F46DF">
        <w:rPr>
          <w:rFonts w:ascii="Times New Roman" w:hAnsi="Times New Roman" w:cs="Times New Roman"/>
          <w:sz w:val="24"/>
          <w:szCs w:val="24"/>
        </w:rPr>
        <w:t>Lin</w:t>
      </w:r>
      <w:r w:rsidRPr="002F46DF">
        <w:rPr>
          <w:rFonts w:ascii="Times New Roman" w:hAnsi="Times New Roman" w:cs="Times New Roman"/>
          <w:sz w:val="24"/>
          <w:szCs w:val="24"/>
        </w:rPr>
        <w:t xml:space="preserve"> (l996) found that the explanation of </w:t>
      </w:r>
      <w:r w:rsidR="00A678FB">
        <w:rPr>
          <w:rFonts w:ascii="Times New Roman" w:hAnsi="Times New Roman" w:cs="Times New Roman"/>
          <w:sz w:val="24"/>
          <w:szCs w:val="24"/>
        </w:rPr>
        <w:t xml:space="preserve">the </w:t>
      </w:r>
      <w:r w:rsidRPr="002F46DF">
        <w:rPr>
          <w:rFonts w:ascii="Times New Roman" w:hAnsi="Times New Roman" w:cs="Times New Roman"/>
          <w:sz w:val="24"/>
          <w:szCs w:val="24"/>
        </w:rPr>
        <w:t xml:space="preserve">English term </w:t>
      </w:r>
      <w:r w:rsidR="00DF67C9" w:rsidRPr="002F46DF">
        <w:rPr>
          <w:rFonts w:ascii="Times New Roman" w:hAnsi="Times New Roman" w:cs="Times New Roman"/>
          <w:sz w:val="24"/>
          <w:szCs w:val="24"/>
        </w:rPr>
        <w:t>‘</w:t>
      </w:r>
      <w:r w:rsidRPr="002F46DF">
        <w:rPr>
          <w:rFonts w:ascii="Times New Roman" w:hAnsi="Times New Roman" w:cs="Times New Roman"/>
          <w:sz w:val="24"/>
          <w:szCs w:val="24"/>
        </w:rPr>
        <w:t>climate</w:t>
      </w:r>
      <w:r w:rsidR="00DF67C9" w:rsidRPr="002F46DF">
        <w:rPr>
          <w:rFonts w:ascii="Times New Roman" w:hAnsi="Times New Roman" w:cs="Times New Roman"/>
          <w:sz w:val="24"/>
          <w:szCs w:val="24"/>
        </w:rPr>
        <w:t>’</w:t>
      </w:r>
      <w:r w:rsidRPr="002F46DF">
        <w:rPr>
          <w:rFonts w:ascii="Times New Roman" w:hAnsi="Times New Roman" w:cs="Times New Roman"/>
          <w:sz w:val="24"/>
          <w:szCs w:val="24"/>
        </w:rPr>
        <w:t xml:space="preserve"> in Cantonese is more profound and accurate than </w:t>
      </w:r>
      <w:r w:rsidR="00DF67C9" w:rsidRPr="002F46DF">
        <w:rPr>
          <w:rFonts w:ascii="Times New Roman" w:hAnsi="Times New Roman" w:cs="Times New Roman"/>
          <w:sz w:val="24"/>
          <w:szCs w:val="24"/>
        </w:rPr>
        <w:t xml:space="preserve">that </w:t>
      </w:r>
      <w:r w:rsidRPr="002F46DF">
        <w:rPr>
          <w:rFonts w:ascii="Times New Roman" w:hAnsi="Times New Roman" w:cs="Times New Roman"/>
          <w:sz w:val="24"/>
          <w:szCs w:val="24"/>
        </w:rPr>
        <w:t xml:space="preserve">in English. </w:t>
      </w:r>
      <w:r w:rsidR="00DF67C9" w:rsidRPr="002F46DF">
        <w:rPr>
          <w:rFonts w:ascii="Times New Roman" w:hAnsi="Times New Roman" w:cs="Times New Roman"/>
          <w:sz w:val="24"/>
          <w:szCs w:val="24"/>
        </w:rPr>
        <w:t>To i</w:t>
      </w:r>
      <w:r w:rsidRPr="002F46DF">
        <w:rPr>
          <w:rFonts w:ascii="Times New Roman" w:hAnsi="Times New Roman" w:cs="Times New Roman"/>
          <w:sz w:val="24"/>
          <w:szCs w:val="24"/>
        </w:rPr>
        <w:t>ntroduce a topic in English</w:t>
      </w:r>
      <w:r w:rsidR="00DF67C9" w:rsidRPr="002F46DF">
        <w:rPr>
          <w:rFonts w:ascii="Times New Roman" w:hAnsi="Times New Roman" w:cs="Times New Roman"/>
          <w:sz w:val="24"/>
          <w:szCs w:val="24"/>
        </w:rPr>
        <w:t>, t</w:t>
      </w:r>
      <w:r w:rsidRPr="002F46DF">
        <w:rPr>
          <w:rFonts w:ascii="Times New Roman" w:hAnsi="Times New Roman" w:cs="Times New Roman"/>
          <w:sz w:val="24"/>
          <w:szCs w:val="24"/>
        </w:rPr>
        <w:t>he teacher explain</w:t>
      </w:r>
      <w:r w:rsidR="00DF67C9" w:rsidRPr="002F46DF">
        <w:rPr>
          <w:rFonts w:ascii="Times New Roman" w:hAnsi="Times New Roman" w:cs="Times New Roman"/>
          <w:sz w:val="24"/>
          <w:szCs w:val="24"/>
        </w:rPr>
        <w:t>ed</w:t>
      </w:r>
      <w:r w:rsidRPr="002F46DF">
        <w:rPr>
          <w:rFonts w:ascii="Times New Roman" w:hAnsi="Times New Roman" w:cs="Times New Roman"/>
          <w:sz w:val="24"/>
          <w:szCs w:val="24"/>
        </w:rPr>
        <w:t xml:space="preserve"> it accurately in Cantonese before going further in English. The general conclusion of these findings is that code switching plays a significant role in the process of transition to English as a teaching medium or in the process of building a knowledge framework for students who </w:t>
      </w:r>
      <w:r w:rsidR="00DF67C9" w:rsidRPr="002F46DF">
        <w:rPr>
          <w:rFonts w:ascii="Times New Roman" w:hAnsi="Times New Roman" w:cs="Times New Roman"/>
          <w:sz w:val="24"/>
          <w:szCs w:val="24"/>
        </w:rPr>
        <w:t>are incapable to</w:t>
      </w:r>
      <w:r w:rsidRPr="002F46DF">
        <w:rPr>
          <w:rFonts w:ascii="Times New Roman" w:hAnsi="Times New Roman" w:cs="Times New Roman"/>
          <w:sz w:val="24"/>
          <w:szCs w:val="24"/>
        </w:rPr>
        <w:t xml:space="preserve"> fully</w:t>
      </w:r>
      <w:r w:rsidR="00871D7C">
        <w:rPr>
          <w:rFonts w:ascii="Times New Roman" w:hAnsi="Times New Roman" w:cs="Times New Roman"/>
          <w:sz w:val="24"/>
          <w:szCs w:val="24"/>
        </w:rPr>
        <w:t xml:space="preserve"> acquire</w:t>
      </w:r>
      <w:r w:rsidRPr="002F46DF">
        <w:rPr>
          <w:rFonts w:ascii="Times New Roman" w:hAnsi="Times New Roman" w:cs="Times New Roman"/>
          <w:sz w:val="24"/>
          <w:szCs w:val="24"/>
        </w:rPr>
        <w:t xml:space="preserve"> </w:t>
      </w:r>
      <w:r w:rsidR="00A678FB">
        <w:rPr>
          <w:rFonts w:ascii="Times New Roman" w:hAnsi="Times New Roman" w:cs="Times New Roman"/>
          <w:sz w:val="24"/>
          <w:szCs w:val="24"/>
        </w:rPr>
        <w:t xml:space="preserve">the </w:t>
      </w:r>
      <w:r w:rsidRPr="002F46DF">
        <w:rPr>
          <w:rFonts w:ascii="Times New Roman" w:hAnsi="Times New Roman" w:cs="Times New Roman"/>
          <w:sz w:val="24"/>
          <w:szCs w:val="24"/>
        </w:rPr>
        <w:t xml:space="preserve">English </w:t>
      </w:r>
      <w:r w:rsidR="00DF67C9" w:rsidRPr="002F46DF">
        <w:rPr>
          <w:rFonts w:ascii="Times New Roman" w:hAnsi="Times New Roman" w:cs="Times New Roman"/>
          <w:sz w:val="24"/>
          <w:szCs w:val="24"/>
        </w:rPr>
        <w:t>language</w:t>
      </w:r>
      <w:r w:rsidRPr="002F46DF">
        <w:rPr>
          <w:rFonts w:ascii="Times New Roman" w:hAnsi="Times New Roman" w:cs="Times New Roman"/>
          <w:sz w:val="24"/>
          <w:szCs w:val="24"/>
        </w:rPr>
        <w:t>.</w:t>
      </w:r>
    </w:p>
    <w:p w14:paraId="633A62FD" w14:textId="51F471E7" w:rsidR="00EB6558" w:rsidRPr="00871D7C" w:rsidRDefault="00EB6558" w:rsidP="00517ADE">
      <w:pPr>
        <w:rPr>
          <w:rFonts w:ascii="Times New Roman" w:hAnsi="Times New Roman" w:cs="Times New Roman"/>
          <w:sz w:val="24"/>
          <w:szCs w:val="24"/>
        </w:rPr>
      </w:pPr>
    </w:p>
    <w:p w14:paraId="29C29DA3" w14:textId="79ADFE41" w:rsidR="00EB6558" w:rsidRPr="002F46DF" w:rsidRDefault="002C015B" w:rsidP="009910CF">
      <w:pPr>
        <w:ind w:firstLineChars="100" w:firstLine="240"/>
        <w:rPr>
          <w:rFonts w:ascii="Times New Roman" w:hAnsi="Times New Roman" w:cs="Times New Roman"/>
          <w:b/>
          <w:bCs/>
          <w:sz w:val="24"/>
          <w:szCs w:val="24"/>
        </w:rPr>
      </w:pPr>
      <w:r w:rsidRPr="002F46DF">
        <w:rPr>
          <w:rFonts w:ascii="Times New Roman" w:eastAsia="等线" w:hAnsi="Times New Roman" w:cs="Times New Roman"/>
          <w:b/>
          <w:bCs/>
          <w:sz w:val="24"/>
          <w:szCs w:val="24"/>
        </w:rPr>
        <w:t>ⅱ</w:t>
      </w:r>
      <w:r w:rsidRPr="002F46DF">
        <w:rPr>
          <w:rFonts w:ascii="Times New Roman" w:hAnsi="Times New Roman" w:cs="Times New Roman"/>
          <w:b/>
          <w:bCs/>
          <w:sz w:val="24"/>
          <w:szCs w:val="24"/>
        </w:rPr>
        <w:t>. the smooth development of classroom interaction</w:t>
      </w:r>
    </w:p>
    <w:p w14:paraId="05094F94" w14:textId="15FFD6B8" w:rsidR="00D344AA" w:rsidRPr="002F46DF" w:rsidRDefault="003D4091" w:rsidP="00D344AA">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Although many foreign language educators advocate that the teaching language</w:t>
      </w:r>
      <w:r w:rsidR="00313002">
        <w:rPr>
          <w:rFonts w:ascii="Times New Roman" w:hAnsi="Times New Roman" w:cs="Times New Roman"/>
          <w:sz w:val="24"/>
          <w:szCs w:val="24"/>
        </w:rPr>
        <w:t xml:space="preserve"> of</w:t>
      </w:r>
      <w:r w:rsidRPr="002F46DF">
        <w:rPr>
          <w:rFonts w:ascii="Times New Roman" w:hAnsi="Times New Roman" w:cs="Times New Roman"/>
          <w:sz w:val="24"/>
          <w:szCs w:val="24"/>
        </w:rPr>
        <w:t xml:space="preserve"> </w:t>
      </w:r>
      <w:r w:rsidR="00313002">
        <w:rPr>
          <w:rFonts w:ascii="Times New Roman" w:hAnsi="Times New Roman" w:cs="Times New Roman"/>
          <w:sz w:val="24"/>
          <w:szCs w:val="24"/>
        </w:rPr>
        <w:t>a bilingual</w:t>
      </w:r>
      <w:r w:rsidRPr="002F46DF">
        <w:rPr>
          <w:rFonts w:ascii="Times New Roman" w:hAnsi="Times New Roman" w:cs="Times New Roman"/>
          <w:sz w:val="24"/>
          <w:szCs w:val="24"/>
        </w:rPr>
        <w:t xml:space="preserve"> classroom should be a pure target language in order to create a real learning atmosphere for students to the greatest extent, many scholars believe that the role of mother tongue in foreign language teaching cannot be ignored. Aiming at the cognitive and communicative functions of code switching in</w:t>
      </w:r>
      <w:r w:rsidR="00A678FB">
        <w:rPr>
          <w:rFonts w:ascii="Times New Roman" w:hAnsi="Times New Roman" w:cs="Times New Roman"/>
          <w:sz w:val="24"/>
          <w:szCs w:val="24"/>
        </w:rPr>
        <w:t xml:space="preserve"> the</w:t>
      </w:r>
      <w:r w:rsidRPr="002F46DF">
        <w:rPr>
          <w:rFonts w:ascii="Times New Roman" w:hAnsi="Times New Roman" w:cs="Times New Roman"/>
          <w:sz w:val="24"/>
          <w:szCs w:val="24"/>
        </w:rPr>
        <w:t xml:space="preserve"> classroom environment, Sert</w:t>
      </w:r>
      <w:r w:rsidR="00707C87" w:rsidRPr="002F46DF">
        <w:rPr>
          <w:rFonts w:ascii="Times New Roman" w:hAnsi="Times New Roman" w:cs="Times New Roman"/>
          <w:sz w:val="24"/>
          <w:szCs w:val="24"/>
        </w:rPr>
        <w:t>(2005)</w:t>
      </w:r>
      <w:r w:rsidRPr="002F46DF">
        <w:rPr>
          <w:rFonts w:ascii="Times New Roman" w:hAnsi="Times New Roman" w:cs="Times New Roman"/>
          <w:sz w:val="24"/>
          <w:szCs w:val="24"/>
        </w:rPr>
        <w:t xml:space="preserve"> points out that </w:t>
      </w:r>
      <w:r w:rsidR="001F7E4D" w:rsidRPr="002F46DF">
        <w:rPr>
          <w:rFonts w:ascii="Times New Roman" w:hAnsi="Times New Roman" w:cs="Times New Roman"/>
          <w:sz w:val="24"/>
          <w:szCs w:val="24"/>
        </w:rPr>
        <w:t>‘</w:t>
      </w:r>
      <w:r w:rsidR="001F7E4D" w:rsidRPr="002F46DF">
        <w:rPr>
          <w:rFonts w:ascii="Times New Roman" w:hAnsi="Times New Roman" w:cs="Times New Roman"/>
          <w:sz w:val="24"/>
          <w:szCs w:val="24"/>
        </w:rPr>
        <w:t>the use of code switching somehow builds a bridge from known to unknown and may be considered as an important element in language teaching when used efficiently.</w:t>
      </w:r>
      <w:r w:rsidR="001F7E4D" w:rsidRPr="002F46DF">
        <w:rPr>
          <w:rFonts w:ascii="Times New Roman" w:hAnsi="Times New Roman" w:cs="Times New Roman"/>
          <w:sz w:val="24"/>
          <w:szCs w:val="24"/>
        </w:rPr>
        <w:t>’</w:t>
      </w:r>
    </w:p>
    <w:p w14:paraId="626DAFEB" w14:textId="7866F28A" w:rsidR="00A63219" w:rsidRPr="002F46DF" w:rsidRDefault="003D4091" w:rsidP="00012DB5">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When the students are unable to carry on the classroom speech communication due to the lack of the target language vocabulary, they can turn to the corresponding vocabulary in their mother tongue, which can effectively avoid the interruption of communication, make their expression complete, but also obtain the corresponding target language vocabulary knowledge feedback from the</w:t>
      </w:r>
      <w:r w:rsidR="0041464F" w:rsidRPr="002F46DF">
        <w:rPr>
          <w:rFonts w:ascii="Times New Roman" w:hAnsi="Times New Roman" w:cs="Times New Roman"/>
          <w:sz w:val="24"/>
          <w:szCs w:val="24"/>
        </w:rPr>
        <w:t>ir</w:t>
      </w:r>
      <w:r w:rsidRPr="002F46DF">
        <w:rPr>
          <w:rFonts w:ascii="Times New Roman" w:hAnsi="Times New Roman" w:cs="Times New Roman"/>
          <w:sz w:val="24"/>
          <w:szCs w:val="24"/>
        </w:rPr>
        <w:t xml:space="preserve"> partners or teacher</w:t>
      </w:r>
      <w:r w:rsidR="0041464F" w:rsidRPr="002F46DF">
        <w:rPr>
          <w:rFonts w:ascii="Times New Roman" w:hAnsi="Times New Roman" w:cs="Times New Roman"/>
          <w:sz w:val="24"/>
          <w:szCs w:val="24"/>
        </w:rPr>
        <w:t>s</w:t>
      </w:r>
      <w:r w:rsidRPr="002F46DF">
        <w:rPr>
          <w:rFonts w:ascii="Times New Roman" w:hAnsi="Times New Roman" w:cs="Times New Roman"/>
          <w:sz w:val="24"/>
          <w:szCs w:val="24"/>
        </w:rPr>
        <w:t xml:space="preserve">. In addition, because of cultural differences, sometimes </w:t>
      </w:r>
      <w:r w:rsidR="00D344AA" w:rsidRPr="002F46DF">
        <w:rPr>
          <w:rFonts w:ascii="Times New Roman" w:hAnsi="Times New Roman" w:cs="Times New Roman"/>
          <w:sz w:val="24"/>
          <w:szCs w:val="24"/>
        </w:rPr>
        <w:t xml:space="preserve">teachers’ </w:t>
      </w:r>
      <w:r w:rsidRPr="002F46DF">
        <w:rPr>
          <w:rFonts w:ascii="Times New Roman" w:hAnsi="Times New Roman" w:cs="Times New Roman"/>
          <w:sz w:val="24"/>
          <w:szCs w:val="24"/>
        </w:rPr>
        <w:t xml:space="preserve">classroom instructions or teaching contents in the target language make the students confused. </w:t>
      </w:r>
      <w:r w:rsidR="00D344AA" w:rsidRPr="002F46DF">
        <w:rPr>
          <w:rFonts w:ascii="Times New Roman" w:hAnsi="Times New Roman" w:cs="Times New Roman"/>
          <w:sz w:val="24"/>
          <w:szCs w:val="24"/>
        </w:rPr>
        <w:t xml:space="preserve">In order to save time, improve teaching efficiency and make teaching activities go on smoothly, it is necessary to change the target language to </w:t>
      </w:r>
      <w:r w:rsidR="00A678FB">
        <w:rPr>
          <w:rFonts w:ascii="Times New Roman" w:hAnsi="Times New Roman" w:cs="Times New Roman"/>
          <w:sz w:val="24"/>
          <w:szCs w:val="24"/>
        </w:rPr>
        <w:t xml:space="preserve">the </w:t>
      </w:r>
      <w:r w:rsidR="00D344AA" w:rsidRPr="002F46DF">
        <w:rPr>
          <w:rFonts w:ascii="Times New Roman" w:hAnsi="Times New Roman" w:cs="Times New Roman"/>
          <w:sz w:val="24"/>
          <w:szCs w:val="24"/>
        </w:rPr>
        <w:t>mother tongue. Therefore, communicative language teaching theory advocates that all teaching methods that are conducive to classroom communication can be used, including the use of mother tongue.</w:t>
      </w:r>
    </w:p>
    <w:p w14:paraId="5BD270C1" w14:textId="6952068B" w:rsidR="002C015B" w:rsidRPr="002F46DF" w:rsidRDefault="003B4AED" w:rsidP="00155709">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Code switching in classroom management, such as stimulating students’ enthusiasm, standardizing students’ behavior and praising students, and marking </w:t>
      </w:r>
      <w:r w:rsidRPr="002F46DF">
        <w:rPr>
          <w:rFonts w:ascii="Times New Roman" w:hAnsi="Times New Roman" w:cs="Times New Roman"/>
          <w:sz w:val="24"/>
          <w:szCs w:val="24"/>
        </w:rPr>
        <w:lastRenderedPageBreak/>
        <w:t>changes in classroom rhythm, is very necessary for the smooth progress of classroom interaction. Code switching from target language to mother tongue can often connect a ‘framework’ transformation from the text content to some ‘extracurricular’</w:t>
      </w:r>
      <w:r w:rsidR="00012DB5" w:rsidRPr="002F46DF">
        <w:rPr>
          <w:rFonts w:ascii="Times New Roman" w:hAnsi="Times New Roman" w:cs="Times New Roman"/>
          <w:sz w:val="24"/>
          <w:szCs w:val="24"/>
        </w:rPr>
        <w:t xml:space="preserve"> </w:t>
      </w:r>
      <w:r w:rsidRPr="002F46DF">
        <w:rPr>
          <w:rFonts w:ascii="Times New Roman" w:hAnsi="Times New Roman" w:cs="Times New Roman"/>
          <w:sz w:val="24"/>
          <w:szCs w:val="24"/>
        </w:rPr>
        <w:t>problems. For example: require students to listen attentively, attract students’ attention, separate the discussion of the text content from the arrangement of students’ classroom activities, prepare discussion tasks, and encourage students’ active participation</w:t>
      </w:r>
      <w:r w:rsidR="00012DB5" w:rsidRPr="002F46DF">
        <w:rPr>
          <w:rFonts w:ascii="Times New Roman" w:hAnsi="Times New Roman" w:cs="Times New Roman"/>
          <w:sz w:val="24"/>
          <w:szCs w:val="24"/>
        </w:rPr>
        <w:t xml:space="preserve"> and</w:t>
      </w:r>
      <w:r w:rsidRPr="002F46DF">
        <w:rPr>
          <w:rFonts w:ascii="Times New Roman" w:hAnsi="Times New Roman" w:cs="Times New Roman"/>
          <w:sz w:val="24"/>
          <w:szCs w:val="24"/>
        </w:rPr>
        <w:t xml:space="preserve"> </w:t>
      </w:r>
      <w:r w:rsidR="00012DB5" w:rsidRPr="002F46DF">
        <w:rPr>
          <w:rFonts w:ascii="Times New Roman" w:hAnsi="Times New Roman" w:cs="Times New Roman"/>
          <w:sz w:val="24"/>
          <w:szCs w:val="24"/>
        </w:rPr>
        <w:t>r</w:t>
      </w:r>
      <w:r w:rsidRPr="002F46DF">
        <w:rPr>
          <w:rFonts w:ascii="Times New Roman" w:hAnsi="Times New Roman" w:cs="Times New Roman"/>
          <w:sz w:val="24"/>
          <w:szCs w:val="24"/>
        </w:rPr>
        <w:t>egulate the discipline of students.</w:t>
      </w:r>
    </w:p>
    <w:p w14:paraId="6E7D509F" w14:textId="0D7CCEDB" w:rsidR="004426F1" w:rsidRPr="002F46DF" w:rsidRDefault="004426F1" w:rsidP="003D4091">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Lin (1996) and Canagarajah (1995) found that switching to the mother tongue of both teachers and students is also commonplace between teaching segments. They mark the current suspension of teaching activities, and turn to the norms of behavior that students should have as a ‘cultural member’. The important task of teaching is not only to </w:t>
      </w:r>
      <w:r w:rsidR="00155709" w:rsidRPr="002F46DF">
        <w:rPr>
          <w:rFonts w:ascii="Times New Roman" w:hAnsi="Times New Roman" w:cs="Times New Roman"/>
          <w:sz w:val="24"/>
          <w:szCs w:val="24"/>
        </w:rPr>
        <w:t>‘</w:t>
      </w:r>
      <w:r w:rsidRPr="002F46DF">
        <w:rPr>
          <w:rFonts w:ascii="Times New Roman" w:hAnsi="Times New Roman" w:cs="Times New Roman"/>
          <w:sz w:val="24"/>
          <w:szCs w:val="24"/>
        </w:rPr>
        <w:t>teach</w:t>
      </w:r>
      <w:r w:rsidR="00155709" w:rsidRPr="002F46DF">
        <w:rPr>
          <w:rFonts w:ascii="Times New Roman" w:hAnsi="Times New Roman" w:cs="Times New Roman"/>
          <w:sz w:val="24"/>
          <w:szCs w:val="24"/>
        </w:rPr>
        <w:t>’</w:t>
      </w:r>
      <w:r w:rsidRPr="002F46DF">
        <w:rPr>
          <w:rFonts w:ascii="Times New Roman" w:hAnsi="Times New Roman" w:cs="Times New Roman"/>
          <w:sz w:val="24"/>
          <w:szCs w:val="24"/>
        </w:rPr>
        <w:t xml:space="preserve">, but also to take the responsibility of </w:t>
      </w:r>
      <w:r w:rsidR="00155709" w:rsidRPr="002F46DF">
        <w:rPr>
          <w:rFonts w:ascii="Times New Roman" w:hAnsi="Times New Roman" w:cs="Times New Roman"/>
          <w:sz w:val="24"/>
          <w:szCs w:val="24"/>
        </w:rPr>
        <w:t>‘</w:t>
      </w:r>
      <w:r w:rsidRPr="002F46DF">
        <w:rPr>
          <w:rFonts w:ascii="Times New Roman" w:hAnsi="Times New Roman" w:cs="Times New Roman"/>
          <w:sz w:val="24"/>
          <w:szCs w:val="24"/>
        </w:rPr>
        <w:t>educating</w:t>
      </w:r>
      <w:r w:rsidR="00155709" w:rsidRPr="002F46DF">
        <w:rPr>
          <w:rFonts w:ascii="Times New Roman" w:hAnsi="Times New Roman" w:cs="Times New Roman"/>
          <w:sz w:val="24"/>
          <w:szCs w:val="24"/>
        </w:rPr>
        <w:t>’</w:t>
      </w:r>
      <w:r w:rsidRPr="002F46DF">
        <w:rPr>
          <w:rFonts w:ascii="Times New Roman" w:hAnsi="Times New Roman" w:cs="Times New Roman"/>
          <w:sz w:val="24"/>
          <w:szCs w:val="24"/>
        </w:rPr>
        <w:t xml:space="preserve">. It seems that it is more appropriate to use the language of our social group for moral education in </w:t>
      </w:r>
      <w:r w:rsidR="00155709" w:rsidRPr="002F46DF">
        <w:rPr>
          <w:rFonts w:ascii="Times New Roman" w:hAnsi="Times New Roman" w:cs="Times New Roman"/>
          <w:sz w:val="24"/>
          <w:szCs w:val="24"/>
        </w:rPr>
        <w:t xml:space="preserve">a </w:t>
      </w:r>
      <w:r w:rsidRPr="002F46DF">
        <w:rPr>
          <w:rFonts w:ascii="Times New Roman" w:hAnsi="Times New Roman" w:cs="Times New Roman"/>
          <w:sz w:val="24"/>
          <w:szCs w:val="24"/>
        </w:rPr>
        <w:t xml:space="preserve">foreign language classroom. Code switching, as a kind of </w:t>
      </w:r>
      <w:r w:rsidR="00155709" w:rsidRPr="002F46DF">
        <w:rPr>
          <w:rFonts w:ascii="Times New Roman" w:hAnsi="Times New Roman" w:cs="Times New Roman"/>
          <w:sz w:val="24"/>
          <w:szCs w:val="24"/>
        </w:rPr>
        <w:t>‘</w:t>
      </w:r>
      <w:r w:rsidRPr="002F46DF">
        <w:rPr>
          <w:rFonts w:ascii="Times New Roman" w:hAnsi="Times New Roman" w:cs="Times New Roman"/>
          <w:sz w:val="24"/>
          <w:szCs w:val="24"/>
        </w:rPr>
        <w:t>strategy</w:t>
      </w:r>
      <w:r w:rsidR="00155709" w:rsidRPr="002F46DF">
        <w:rPr>
          <w:rFonts w:ascii="Times New Roman" w:hAnsi="Times New Roman" w:cs="Times New Roman"/>
          <w:sz w:val="24"/>
          <w:szCs w:val="24"/>
        </w:rPr>
        <w:t>’</w:t>
      </w:r>
      <w:r w:rsidRPr="002F46DF">
        <w:rPr>
          <w:rFonts w:ascii="Times New Roman" w:hAnsi="Times New Roman" w:cs="Times New Roman"/>
          <w:sz w:val="24"/>
          <w:szCs w:val="24"/>
        </w:rPr>
        <w:t xml:space="preserve"> (</w:t>
      </w:r>
      <w:bookmarkStart w:id="5" w:name="_Hlk39092396"/>
      <w:r w:rsidR="00155709" w:rsidRPr="002F46DF">
        <w:rPr>
          <w:rFonts w:ascii="Times New Roman" w:hAnsi="Times New Roman" w:cs="Times New Roman"/>
          <w:sz w:val="24"/>
          <w:szCs w:val="24"/>
        </w:rPr>
        <w:t>Merritt</w:t>
      </w:r>
      <w:r w:rsidR="00020232" w:rsidRPr="002F46DF">
        <w:rPr>
          <w:rFonts w:ascii="Times New Roman" w:hAnsi="Times New Roman" w:cs="Times New Roman"/>
          <w:sz w:val="24"/>
          <w:szCs w:val="24"/>
        </w:rPr>
        <w:t xml:space="preserve"> </w:t>
      </w:r>
      <w:r w:rsidR="00155709" w:rsidRPr="002F46DF">
        <w:rPr>
          <w:rFonts w:ascii="Times New Roman" w:hAnsi="Times New Roman" w:cs="Times New Roman"/>
          <w:sz w:val="24"/>
          <w:szCs w:val="24"/>
        </w:rPr>
        <w:t>et</w:t>
      </w:r>
      <w:r w:rsidR="009F2450" w:rsidRPr="002F46DF">
        <w:rPr>
          <w:rFonts w:ascii="Times New Roman" w:hAnsi="Times New Roman" w:cs="Times New Roman"/>
          <w:sz w:val="24"/>
          <w:szCs w:val="24"/>
        </w:rPr>
        <w:t xml:space="preserve"> </w:t>
      </w:r>
      <w:r w:rsidR="00155709" w:rsidRPr="002F46DF">
        <w:rPr>
          <w:rFonts w:ascii="Times New Roman" w:hAnsi="Times New Roman" w:cs="Times New Roman"/>
          <w:sz w:val="24"/>
          <w:szCs w:val="24"/>
        </w:rPr>
        <w:t>al</w:t>
      </w:r>
      <w:bookmarkEnd w:id="5"/>
      <w:r w:rsidR="00155709" w:rsidRPr="002F46DF">
        <w:rPr>
          <w:rFonts w:ascii="Times New Roman" w:hAnsi="Times New Roman" w:cs="Times New Roman"/>
          <w:sz w:val="24"/>
          <w:szCs w:val="24"/>
        </w:rPr>
        <w:t>,</w:t>
      </w:r>
      <w:r w:rsidRPr="002F46DF">
        <w:rPr>
          <w:rFonts w:ascii="Times New Roman" w:hAnsi="Times New Roman" w:cs="Times New Roman"/>
          <w:sz w:val="24"/>
          <w:szCs w:val="24"/>
        </w:rPr>
        <w:t xml:space="preserve"> 1992), plays an important role in changing students</w:t>
      </w:r>
      <w:r w:rsidR="00155709" w:rsidRPr="002F46DF">
        <w:rPr>
          <w:rFonts w:ascii="Times New Roman" w:hAnsi="Times New Roman" w:cs="Times New Roman"/>
          <w:sz w:val="24"/>
          <w:szCs w:val="24"/>
        </w:rPr>
        <w:t>’</w:t>
      </w:r>
      <w:r w:rsidRPr="002F46DF">
        <w:rPr>
          <w:rFonts w:ascii="Times New Roman" w:hAnsi="Times New Roman" w:cs="Times New Roman"/>
          <w:sz w:val="24"/>
          <w:szCs w:val="24"/>
        </w:rPr>
        <w:t xml:space="preserve"> attention, especially at the beginning of a new topic.</w:t>
      </w:r>
    </w:p>
    <w:p w14:paraId="34B07ED8" w14:textId="77777777" w:rsidR="002C015B" w:rsidRPr="002F46DF" w:rsidRDefault="002C015B" w:rsidP="00517ADE">
      <w:pPr>
        <w:rPr>
          <w:rFonts w:ascii="Times New Roman" w:hAnsi="Times New Roman" w:cs="Times New Roman"/>
          <w:sz w:val="24"/>
          <w:szCs w:val="24"/>
        </w:rPr>
      </w:pPr>
    </w:p>
    <w:p w14:paraId="15A156E6" w14:textId="6EB53906" w:rsidR="00EB6558" w:rsidRPr="002F46DF" w:rsidRDefault="002C015B" w:rsidP="009910CF">
      <w:pPr>
        <w:ind w:firstLineChars="100" w:firstLine="240"/>
        <w:rPr>
          <w:rFonts w:ascii="Times New Roman" w:hAnsi="Times New Roman" w:cs="Times New Roman"/>
          <w:b/>
          <w:bCs/>
          <w:sz w:val="24"/>
          <w:szCs w:val="24"/>
        </w:rPr>
      </w:pPr>
      <w:bookmarkStart w:id="6" w:name="_Hlk39084842"/>
      <w:r w:rsidRPr="002F46DF">
        <w:rPr>
          <w:rFonts w:ascii="Times New Roman" w:hAnsi="Times New Roman" w:cs="Times New Roman"/>
          <w:b/>
          <w:bCs/>
          <w:sz w:val="24"/>
          <w:szCs w:val="24"/>
        </w:rPr>
        <w:t>ⅲ</w:t>
      </w:r>
      <w:bookmarkEnd w:id="6"/>
      <w:r w:rsidRPr="002F46DF">
        <w:rPr>
          <w:rFonts w:ascii="Times New Roman" w:hAnsi="Times New Roman" w:cs="Times New Roman"/>
          <w:b/>
          <w:bCs/>
          <w:sz w:val="24"/>
          <w:szCs w:val="24"/>
        </w:rPr>
        <w:t xml:space="preserve">. the improvement of </w:t>
      </w:r>
      <w:r w:rsidR="00A678FB">
        <w:rPr>
          <w:rFonts w:ascii="Times New Roman" w:hAnsi="Times New Roman" w:cs="Times New Roman"/>
          <w:b/>
          <w:bCs/>
          <w:sz w:val="24"/>
          <w:szCs w:val="24"/>
        </w:rPr>
        <w:t xml:space="preserve">the </w:t>
      </w:r>
      <w:r w:rsidRPr="002F46DF">
        <w:rPr>
          <w:rFonts w:ascii="Times New Roman" w:hAnsi="Times New Roman" w:cs="Times New Roman"/>
          <w:b/>
          <w:bCs/>
          <w:sz w:val="24"/>
          <w:szCs w:val="24"/>
        </w:rPr>
        <w:t>teacher-student relationship and the adjustment of students’ psychological feelings</w:t>
      </w:r>
    </w:p>
    <w:p w14:paraId="52957391" w14:textId="7CBC6612" w:rsidR="00E22395" w:rsidRPr="002F46DF" w:rsidRDefault="00E22395" w:rsidP="001144B0">
      <w:pPr>
        <w:ind w:firstLineChars="150" w:firstLine="360"/>
        <w:rPr>
          <w:rFonts w:ascii="Times New Roman" w:hAnsi="Times New Roman" w:cs="Times New Roman"/>
          <w:sz w:val="24"/>
          <w:szCs w:val="24"/>
        </w:rPr>
      </w:pPr>
      <w:r w:rsidRPr="002F46DF">
        <w:rPr>
          <w:rFonts w:ascii="Times New Roman" w:hAnsi="Times New Roman" w:cs="Times New Roman"/>
          <w:sz w:val="24"/>
          <w:szCs w:val="24"/>
        </w:rPr>
        <w:t xml:space="preserve">Code switching in interpersonal relationships, such as harmonizing the emotional atmosphere in the classroom, teaching students according to their aptitude, and negotiating among different individuals. From the perspective of social interactive theory, </w:t>
      </w:r>
      <w:r w:rsidR="00A678FB">
        <w:rPr>
          <w:rFonts w:ascii="Times New Roman" w:hAnsi="Times New Roman" w:cs="Times New Roman"/>
          <w:sz w:val="24"/>
          <w:szCs w:val="24"/>
        </w:rPr>
        <w:t xml:space="preserve">the </w:t>
      </w:r>
      <w:r w:rsidRPr="002F46DF">
        <w:rPr>
          <w:rFonts w:ascii="Times New Roman" w:hAnsi="Times New Roman" w:cs="Times New Roman"/>
          <w:sz w:val="24"/>
          <w:szCs w:val="24"/>
        </w:rPr>
        <w:t>classroom is not only a formal learning place but also an emotional environment in which both sides of teaching are in various social relations and bear various status information</w:t>
      </w:r>
      <w:r w:rsidR="001144B0" w:rsidRPr="002F46DF">
        <w:rPr>
          <w:rFonts w:ascii="Times New Roman" w:hAnsi="Times New Roman" w:cs="Times New Roman"/>
          <w:sz w:val="24"/>
          <w:szCs w:val="24"/>
        </w:rPr>
        <w:t xml:space="preserve">. </w:t>
      </w:r>
      <w:r w:rsidR="004E18A2" w:rsidRPr="002F46DF">
        <w:rPr>
          <w:rFonts w:ascii="Times New Roman" w:hAnsi="Times New Roman" w:cs="Times New Roman"/>
          <w:sz w:val="24"/>
          <w:szCs w:val="24"/>
        </w:rPr>
        <w:t>Research in applied linguistics</w:t>
      </w:r>
      <w:r w:rsidRPr="002F46DF">
        <w:rPr>
          <w:rFonts w:ascii="Times New Roman" w:hAnsi="Times New Roman" w:cs="Times New Roman"/>
          <w:sz w:val="24"/>
          <w:szCs w:val="24"/>
        </w:rPr>
        <w:t xml:space="preserve"> finds that in </w:t>
      </w:r>
      <w:r w:rsidR="004E18A2" w:rsidRPr="002F46DF">
        <w:rPr>
          <w:rFonts w:ascii="Times New Roman" w:hAnsi="Times New Roman" w:cs="Times New Roman"/>
          <w:sz w:val="24"/>
          <w:szCs w:val="24"/>
        </w:rPr>
        <w:t>the</w:t>
      </w:r>
      <w:r w:rsidRPr="002F46DF">
        <w:rPr>
          <w:rFonts w:ascii="Times New Roman" w:hAnsi="Times New Roman" w:cs="Times New Roman"/>
          <w:sz w:val="24"/>
          <w:szCs w:val="24"/>
        </w:rPr>
        <w:t xml:space="preserve"> classroom environment, </w:t>
      </w:r>
      <w:r w:rsidR="004E18A2" w:rsidRPr="002F46DF">
        <w:rPr>
          <w:rFonts w:ascii="Times New Roman" w:hAnsi="Times New Roman" w:cs="Times New Roman"/>
          <w:sz w:val="24"/>
          <w:szCs w:val="24"/>
        </w:rPr>
        <w:t>target language</w:t>
      </w:r>
      <w:r w:rsidRPr="002F46DF">
        <w:rPr>
          <w:rFonts w:ascii="Times New Roman" w:hAnsi="Times New Roman" w:cs="Times New Roman"/>
          <w:sz w:val="24"/>
          <w:szCs w:val="24"/>
        </w:rPr>
        <w:t xml:space="preserve"> represents a relatively cold and formal relationship between teachers and students, while </w:t>
      </w:r>
      <w:r w:rsidR="00A678FB">
        <w:rPr>
          <w:rFonts w:ascii="Times New Roman" w:hAnsi="Times New Roman" w:cs="Times New Roman"/>
          <w:sz w:val="24"/>
          <w:szCs w:val="24"/>
        </w:rPr>
        <w:t xml:space="preserve">the </w:t>
      </w:r>
      <w:r w:rsidR="004E18A2" w:rsidRPr="002F46DF">
        <w:rPr>
          <w:rFonts w:ascii="Times New Roman" w:hAnsi="Times New Roman" w:cs="Times New Roman"/>
          <w:sz w:val="24"/>
          <w:szCs w:val="24"/>
        </w:rPr>
        <w:t xml:space="preserve">mother tongue or </w:t>
      </w:r>
      <w:r w:rsidRPr="002F46DF">
        <w:rPr>
          <w:rFonts w:ascii="Times New Roman" w:hAnsi="Times New Roman" w:cs="Times New Roman"/>
          <w:sz w:val="24"/>
          <w:szCs w:val="24"/>
        </w:rPr>
        <w:t>local language represents a relatively close and casual relationshi</w:t>
      </w:r>
      <w:r w:rsidR="004E18A2" w:rsidRPr="002F46DF">
        <w:rPr>
          <w:rFonts w:ascii="Times New Roman" w:hAnsi="Times New Roman" w:cs="Times New Roman"/>
          <w:sz w:val="24"/>
          <w:szCs w:val="24"/>
        </w:rPr>
        <w:t>p</w:t>
      </w:r>
      <w:r w:rsidRPr="002F46DF">
        <w:rPr>
          <w:rFonts w:ascii="Times New Roman" w:hAnsi="Times New Roman" w:cs="Times New Roman"/>
          <w:sz w:val="24"/>
          <w:szCs w:val="24"/>
        </w:rPr>
        <w:t xml:space="preserve">. Therefore, in order to establish a close and friendly relationship with students, enhance the relationship between teachers and students, and encourage students to actively participate in teaching activities, teachers may </w:t>
      </w:r>
      <w:r w:rsidR="004E18A2" w:rsidRPr="002F46DF">
        <w:rPr>
          <w:rFonts w:ascii="Times New Roman" w:hAnsi="Times New Roman" w:cs="Times New Roman"/>
          <w:sz w:val="24"/>
          <w:szCs w:val="24"/>
        </w:rPr>
        <w:t>switch</w:t>
      </w:r>
      <w:r w:rsidRPr="002F46DF">
        <w:rPr>
          <w:rFonts w:ascii="Times New Roman" w:hAnsi="Times New Roman" w:cs="Times New Roman"/>
          <w:sz w:val="24"/>
          <w:szCs w:val="24"/>
        </w:rPr>
        <w:t xml:space="preserve"> to </w:t>
      </w:r>
      <w:r w:rsidR="004E18A2" w:rsidRPr="002F46DF">
        <w:rPr>
          <w:rFonts w:ascii="Times New Roman" w:hAnsi="Times New Roman" w:cs="Times New Roman"/>
          <w:sz w:val="24"/>
          <w:szCs w:val="24"/>
        </w:rPr>
        <w:t>mother tongue</w:t>
      </w:r>
      <w:r w:rsidRPr="002F46DF">
        <w:rPr>
          <w:rFonts w:ascii="Times New Roman" w:hAnsi="Times New Roman" w:cs="Times New Roman"/>
          <w:sz w:val="24"/>
          <w:szCs w:val="24"/>
        </w:rPr>
        <w:t xml:space="preserve"> at an appropriate time.</w:t>
      </w:r>
    </w:p>
    <w:p w14:paraId="4B8EAA04" w14:textId="6F6304E6" w:rsidR="006879E9" w:rsidRPr="002F46DF" w:rsidRDefault="006454DB" w:rsidP="00E93CCA">
      <w:pPr>
        <w:ind w:firstLineChars="150" w:firstLine="360"/>
        <w:rPr>
          <w:rFonts w:ascii="Times New Roman" w:hAnsi="Times New Roman" w:cs="Times New Roman"/>
          <w:sz w:val="24"/>
          <w:szCs w:val="24"/>
        </w:rPr>
      </w:pPr>
      <w:r w:rsidRPr="002F46DF">
        <w:rPr>
          <w:rFonts w:ascii="Times New Roman" w:hAnsi="Times New Roman" w:cs="Times New Roman"/>
          <w:sz w:val="24"/>
          <w:szCs w:val="24"/>
        </w:rPr>
        <w:t>U</w:t>
      </w:r>
      <w:r w:rsidR="00345699" w:rsidRPr="002F46DF">
        <w:rPr>
          <w:rFonts w:ascii="Times New Roman" w:hAnsi="Times New Roman" w:cs="Times New Roman"/>
          <w:sz w:val="24"/>
          <w:szCs w:val="24"/>
        </w:rPr>
        <w:t>sing various languages or dialects to</w:t>
      </w:r>
      <w:r w:rsidRPr="002F46DF">
        <w:rPr>
          <w:rFonts w:ascii="Times New Roman" w:hAnsi="Times New Roman" w:cs="Times New Roman"/>
          <w:sz w:val="24"/>
          <w:szCs w:val="24"/>
        </w:rPr>
        <w:t xml:space="preserve"> show a humorous </w:t>
      </w:r>
      <w:r w:rsidR="00345699" w:rsidRPr="002F46DF">
        <w:rPr>
          <w:rFonts w:ascii="Times New Roman" w:hAnsi="Times New Roman" w:cs="Times New Roman"/>
          <w:sz w:val="24"/>
          <w:szCs w:val="24"/>
        </w:rPr>
        <w:t xml:space="preserve">and interactive effect in </w:t>
      </w:r>
      <w:r w:rsidRPr="002F46DF">
        <w:rPr>
          <w:rFonts w:ascii="Times New Roman" w:hAnsi="Times New Roman" w:cs="Times New Roman"/>
          <w:sz w:val="24"/>
          <w:szCs w:val="24"/>
        </w:rPr>
        <w:t xml:space="preserve">the </w:t>
      </w:r>
      <w:r w:rsidR="00345699" w:rsidRPr="002F46DF">
        <w:rPr>
          <w:rFonts w:ascii="Times New Roman" w:hAnsi="Times New Roman" w:cs="Times New Roman"/>
          <w:sz w:val="24"/>
          <w:szCs w:val="24"/>
        </w:rPr>
        <w:t xml:space="preserve">classroom is the code switching between different languages or dialects. </w:t>
      </w:r>
      <w:r w:rsidR="00A678FB">
        <w:rPr>
          <w:rFonts w:ascii="Times New Roman" w:hAnsi="Times New Roman" w:cs="Times New Roman"/>
          <w:sz w:val="24"/>
          <w:szCs w:val="24"/>
        </w:rPr>
        <w:t>A</w:t>
      </w:r>
      <w:r w:rsidR="006879E9" w:rsidRPr="002F46DF">
        <w:rPr>
          <w:rFonts w:ascii="Times New Roman" w:hAnsi="Times New Roman" w:cs="Times New Roman"/>
          <w:sz w:val="24"/>
          <w:szCs w:val="24"/>
        </w:rPr>
        <w:t xml:space="preserve">lthough </w:t>
      </w:r>
      <w:r w:rsidR="00345699" w:rsidRPr="002F46DF">
        <w:rPr>
          <w:rFonts w:ascii="Times New Roman" w:hAnsi="Times New Roman" w:cs="Times New Roman"/>
          <w:sz w:val="24"/>
          <w:szCs w:val="24"/>
        </w:rPr>
        <w:t xml:space="preserve">many foreign language teachers adhere to the basic principle of </w:t>
      </w:r>
      <w:r w:rsidR="006879E9" w:rsidRPr="002F46DF">
        <w:rPr>
          <w:rFonts w:ascii="Times New Roman" w:hAnsi="Times New Roman" w:cs="Times New Roman"/>
          <w:sz w:val="24"/>
          <w:szCs w:val="24"/>
        </w:rPr>
        <w:t>‘</w:t>
      </w:r>
      <w:r w:rsidR="00345699" w:rsidRPr="002F46DF">
        <w:rPr>
          <w:rFonts w:ascii="Times New Roman" w:hAnsi="Times New Roman" w:cs="Times New Roman"/>
          <w:sz w:val="24"/>
          <w:szCs w:val="24"/>
        </w:rPr>
        <w:t>teaching in the target language</w:t>
      </w:r>
      <w:r w:rsidR="006879E9" w:rsidRPr="002F46DF">
        <w:rPr>
          <w:rFonts w:ascii="Times New Roman" w:hAnsi="Times New Roman" w:cs="Times New Roman"/>
          <w:sz w:val="24"/>
          <w:szCs w:val="24"/>
        </w:rPr>
        <w:t>’</w:t>
      </w:r>
      <w:r w:rsidR="00345699" w:rsidRPr="002F46DF">
        <w:rPr>
          <w:rFonts w:ascii="Times New Roman" w:hAnsi="Times New Roman" w:cs="Times New Roman"/>
          <w:sz w:val="24"/>
          <w:szCs w:val="24"/>
        </w:rPr>
        <w:t>, they try to use lively and humorous language forms to adjust the classroom atmosphere, improve students</w:t>
      </w:r>
      <w:r w:rsidR="006879E9" w:rsidRPr="002F46DF">
        <w:rPr>
          <w:rFonts w:ascii="Times New Roman" w:hAnsi="Times New Roman" w:cs="Times New Roman"/>
          <w:sz w:val="24"/>
          <w:szCs w:val="24"/>
        </w:rPr>
        <w:t>’</w:t>
      </w:r>
      <w:r w:rsidR="00345699" w:rsidRPr="002F46DF">
        <w:rPr>
          <w:rFonts w:ascii="Times New Roman" w:hAnsi="Times New Roman" w:cs="Times New Roman"/>
          <w:sz w:val="24"/>
          <w:szCs w:val="24"/>
        </w:rPr>
        <w:t xml:space="preserve"> interest in learning and sense of participation in the classroom, realize students</w:t>
      </w:r>
      <w:r w:rsidR="006879E9" w:rsidRPr="002F46DF">
        <w:rPr>
          <w:rFonts w:ascii="Times New Roman" w:hAnsi="Times New Roman" w:cs="Times New Roman"/>
          <w:sz w:val="24"/>
          <w:szCs w:val="24"/>
        </w:rPr>
        <w:t>’</w:t>
      </w:r>
      <w:r w:rsidR="00345699" w:rsidRPr="002F46DF">
        <w:rPr>
          <w:rFonts w:ascii="Times New Roman" w:hAnsi="Times New Roman" w:cs="Times New Roman"/>
          <w:sz w:val="24"/>
          <w:szCs w:val="24"/>
        </w:rPr>
        <w:t xml:space="preserve"> recognition of their teaching ability and improve the relationship between teachers and students.</w:t>
      </w:r>
      <w:r w:rsidRPr="002F46DF">
        <w:rPr>
          <w:rFonts w:ascii="Times New Roman" w:hAnsi="Times New Roman" w:cs="Times New Roman"/>
          <w:sz w:val="24"/>
          <w:szCs w:val="24"/>
        </w:rPr>
        <w:t xml:space="preserve"> </w:t>
      </w:r>
      <w:r w:rsidR="006879E9" w:rsidRPr="002F46DF">
        <w:rPr>
          <w:rFonts w:ascii="Times New Roman" w:hAnsi="Times New Roman" w:cs="Times New Roman"/>
          <w:sz w:val="24"/>
          <w:szCs w:val="24"/>
        </w:rPr>
        <w:t xml:space="preserve">When some students with poor expression ability and the same mother tongue background are paired in the teaching activities, they tend to switch the communicative language to the familiar </w:t>
      </w:r>
      <w:r w:rsidR="00771B51" w:rsidRPr="002F46DF">
        <w:rPr>
          <w:rFonts w:ascii="Times New Roman" w:hAnsi="Times New Roman" w:cs="Times New Roman"/>
          <w:sz w:val="24"/>
          <w:szCs w:val="24"/>
        </w:rPr>
        <w:t>mother tongue</w:t>
      </w:r>
      <w:r w:rsidR="006879E9" w:rsidRPr="002F46DF">
        <w:rPr>
          <w:rFonts w:ascii="Times New Roman" w:hAnsi="Times New Roman" w:cs="Times New Roman"/>
          <w:sz w:val="24"/>
          <w:szCs w:val="24"/>
        </w:rPr>
        <w:t>. To some extent, it is a kind of psychological release and comfort for these students so that they can forget the trouble caused by the unsuccessful target language acquisition temporarily.</w:t>
      </w:r>
    </w:p>
    <w:p w14:paraId="0B7211A7" w14:textId="2DCFF6E4" w:rsidR="00E93CCA" w:rsidRPr="002F46DF" w:rsidRDefault="00E93CCA" w:rsidP="0066531E">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The psychological and emotional state of learners is closely related to the </w:t>
      </w:r>
      <w:r w:rsidRPr="002F46DF">
        <w:rPr>
          <w:rFonts w:ascii="Times New Roman" w:hAnsi="Times New Roman" w:cs="Times New Roman"/>
          <w:sz w:val="24"/>
          <w:szCs w:val="24"/>
        </w:rPr>
        <w:lastRenderedPageBreak/>
        <w:t xml:space="preserve">effectiveness of foreign language teaching. Therefore, it is </w:t>
      </w:r>
      <w:r w:rsidR="00A678FB">
        <w:rPr>
          <w:rFonts w:ascii="Times New Roman" w:hAnsi="Times New Roman" w:cs="Times New Roman"/>
          <w:sz w:val="24"/>
          <w:szCs w:val="24"/>
        </w:rPr>
        <w:t>necessary for</w:t>
      </w:r>
      <w:r w:rsidRPr="002F46DF">
        <w:rPr>
          <w:rFonts w:ascii="Times New Roman" w:hAnsi="Times New Roman" w:cs="Times New Roman"/>
          <w:sz w:val="24"/>
          <w:szCs w:val="24"/>
        </w:rPr>
        <w:t xml:space="preserve"> foreign language teachers to reduce the pressure on learners through various teaching methods and strategies. It is one of the important means to switch the teaching language to </w:t>
      </w:r>
      <w:r w:rsidR="0066531E" w:rsidRPr="002F46DF">
        <w:rPr>
          <w:rFonts w:ascii="Times New Roman" w:hAnsi="Times New Roman" w:cs="Times New Roman"/>
          <w:sz w:val="24"/>
          <w:szCs w:val="24"/>
        </w:rPr>
        <w:t>mother tongue</w:t>
      </w:r>
      <w:r w:rsidRPr="002F46DF">
        <w:rPr>
          <w:rFonts w:ascii="Times New Roman" w:hAnsi="Times New Roman" w:cs="Times New Roman"/>
          <w:sz w:val="24"/>
          <w:szCs w:val="24"/>
        </w:rPr>
        <w:t xml:space="preserve"> from time to time to achieve this goal because</w:t>
      </w:r>
      <w:r w:rsidR="00A678FB">
        <w:rPr>
          <w:rFonts w:ascii="Times New Roman" w:hAnsi="Times New Roman" w:cs="Times New Roman"/>
          <w:sz w:val="24"/>
          <w:szCs w:val="24"/>
        </w:rPr>
        <w:t>,</w:t>
      </w:r>
      <w:r w:rsidRPr="002F46DF">
        <w:rPr>
          <w:rFonts w:ascii="Times New Roman" w:hAnsi="Times New Roman" w:cs="Times New Roman"/>
          <w:sz w:val="24"/>
          <w:szCs w:val="24"/>
        </w:rPr>
        <w:t xml:space="preserve"> for some students, the root of mental pressure and depression lies in the failure of </w:t>
      </w:r>
      <w:r w:rsidR="0066531E" w:rsidRPr="002F46DF">
        <w:rPr>
          <w:rFonts w:ascii="Times New Roman" w:hAnsi="Times New Roman" w:cs="Times New Roman"/>
          <w:sz w:val="24"/>
          <w:szCs w:val="24"/>
        </w:rPr>
        <w:t xml:space="preserve">understanding and </w:t>
      </w:r>
      <w:r w:rsidRPr="002F46DF">
        <w:rPr>
          <w:rFonts w:ascii="Times New Roman" w:hAnsi="Times New Roman" w:cs="Times New Roman"/>
          <w:sz w:val="24"/>
          <w:szCs w:val="24"/>
        </w:rPr>
        <w:t>poor performance caused by poor listening or inadequate vocabulary. At this time, teachers can use their familiar</w:t>
      </w:r>
      <w:r w:rsidR="0066531E" w:rsidRPr="002F46DF">
        <w:rPr>
          <w:rFonts w:ascii="Times New Roman" w:hAnsi="Times New Roman" w:cs="Times New Roman"/>
          <w:sz w:val="24"/>
          <w:szCs w:val="24"/>
        </w:rPr>
        <w:t xml:space="preserve"> language</w:t>
      </w:r>
      <w:r w:rsidRPr="002F46DF">
        <w:rPr>
          <w:rFonts w:ascii="Times New Roman" w:hAnsi="Times New Roman" w:cs="Times New Roman"/>
          <w:sz w:val="24"/>
          <w:szCs w:val="24"/>
        </w:rPr>
        <w:t xml:space="preserve"> to repeat teaching instructions and summarize teaching contents briefly from time to time, which can effectively alleviate the frustration and psychological anxiety of these students and reduce their </w:t>
      </w:r>
      <w:r w:rsidR="0066531E" w:rsidRPr="002F46DF">
        <w:rPr>
          <w:rFonts w:ascii="Times New Roman" w:hAnsi="Times New Roman" w:cs="Times New Roman"/>
          <w:sz w:val="24"/>
          <w:szCs w:val="24"/>
        </w:rPr>
        <w:t>‘</w:t>
      </w:r>
      <w:r w:rsidRPr="002F46DF">
        <w:rPr>
          <w:rFonts w:ascii="Times New Roman" w:hAnsi="Times New Roman" w:cs="Times New Roman"/>
          <w:sz w:val="24"/>
          <w:szCs w:val="24"/>
        </w:rPr>
        <w:t>emotional filters</w:t>
      </w:r>
      <w:r w:rsidR="0066531E" w:rsidRPr="002F46DF">
        <w:rPr>
          <w:rFonts w:ascii="Times New Roman" w:hAnsi="Times New Roman" w:cs="Times New Roman"/>
          <w:sz w:val="24"/>
          <w:szCs w:val="24"/>
        </w:rPr>
        <w:t>’</w:t>
      </w:r>
      <w:r w:rsidRPr="002F46DF">
        <w:rPr>
          <w:rFonts w:ascii="Times New Roman" w:hAnsi="Times New Roman" w:cs="Times New Roman"/>
          <w:sz w:val="24"/>
          <w:szCs w:val="24"/>
        </w:rPr>
        <w:t xml:space="preserve">. When the students have poor communication due to the lack of target language ability, </w:t>
      </w:r>
      <w:r w:rsidR="0066531E" w:rsidRPr="002F46DF">
        <w:rPr>
          <w:rFonts w:ascii="Times New Roman" w:hAnsi="Times New Roman" w:cs="Times New Roman"/>
          <w:sz w:val="24"/>
          <w:szCs w:val="24"/>
        </w:rPr>
        <w:t>code switching</w:t>
      </w:r>
      <w:r w:rsidRPr="002F46DF">
        <w:rPr>
          <w:rFonts w:ascii="Times New Roman" w:hAnsi="Times New Roman" w:cs="Times New Roman"/>
          <w:sz w:val="24"/>
          <w:szCs w:val="24"/>
        </w:rPr>
        <w:t xml:space="preserve"> is not only to promote the smooth communication, but also to </w:t>
      </w:r>
      <w:r w:rsidR="0066531E" w:rsidRPr="002F46DF">
        <w:rPr>
          <w:rFonts w:ascii="Times New Roman" w:hAnsi="Times New Roman" w:cs="Times New Roman"/>
          <w:sz w:val="24"/>
          <w:szCs w:val="24"/>
        </w:rPr>
        <w:t>save</w:t>
      </w:r>
      <w:r w:rsidRPr="002F46DF">
        <w:rPr>
          <w:rFonts w:ascii="Times New Roman" w:hAnsi="Times New Roman" w:cs="Times New Roman"/>
          <w:sz w:val="24"/>
          <w:szCs w:val="24"/>
        </w:rPr>
        <w:t xml:space="preserve"> face, reduce anxiety and frustration</w:t>
      </w:r>
      <w:r w:rsidR="0066531E" w:rsidRPr="002F46DF">
        <w:rPr>
          <w:rFonts w:ascii="Times New Roman" w:hAnsi="Times New Roman" w:cs="Times New Roman"/>
          <w:sz w:val="24"/>
          <w:szCs w:val="24"/>
        </w:rPr>
        <w:t xml:space="preserve"> </w:t>
      </w:r>
      <w:r w:rsidRPr="002F46DF">
        <w:rPr>
          <w:rFonts w:ascii="Times New Roman" w:hAnsi="Times New Roman" w:cs="Times New Roman"/>
          <w:sz w:val="24"/>
          <w:szCs w:val="24"/>
        </w:rPr>
        <w:t xml:space="preserve">and avoid </w:t>
      </w:r>
      <w:r w:rsidR="00A678FB">
        <w:rPr>
          <w:rFonts w:ascii="Times New Roman" w:hAnsi="Times New Roman" w:cs="Times New Roman"/>
          <w:sz w:val="24"/>
          <w:szCs w:val="24"/>
        </w:rPr>
        <w:t xml:space="preserve">an </w:t>
      </w:r>
      <w:r w:rsidRPr="002F46DF">
        <w:rPr>
          <w:rFonts w:ascii="Times New Roman" w:hAnsi="Times New Roman" w:cs="Times New Roman"/>
          <w:sz w:val="24"/>
          <w:szCs w:val="24"/>
        </w:rPr>
        <w:t>embarrassing situation.</w:t>
      </w:r>
    </w:p>
    <w:p w14:paraId="6187AE44" w14:textId="2AACB7F7" w:rsidR="0066531E" w:rsidRPr="002F46DF" w:rsidRDefault="0066531E" w:rsidP="00342D6A">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Adendorff(1993) found that when teachers praise a student, they perform code switching from English to </w:t>
      </w:r>
      <w:r w:rsidR="00A678FB">
        <w:rPr>
          <w:rFonts w:ascii="Times New Roman" w:hAnsi="Times New Roman" w:cs="Times New Roman"/>
          <w:sz w:val="24"/>
          <w:szCs w:val="24"/>
        </w:rPr>
        <w:t xml:space="preserve">the </w:t>
      </w:r>
      <w:r w:rsidRPr="002F46DF">
        <w:rPr>
          <w:rFonts w:ascii="Times New Roman" w:hAnsi="Times New Roman" w:cs="Times New Roman"/>
          <w:sz w:val="24"/>
          <w:szCs w:val="24"/>
        </w:rPr>
        <w:t>Zulu</w:t>
      </w:r>
      <w:r w:rsidR="00342D6A" w:rsidRPr="002F46DF">
        <w:rPr>
          <w:rFonts w:ascii="Times New Roman" w:hAnsi="Times New Roman" w:cs="Times New Roman"/>
          <w:sz w:val="24"/>
          <w:szCs w:val="24"/>
        </w:rPr>
        <w:t xml:space="preserve"> language</w:t>
      </w:r>
      <w:r w:rsidRPr="002F46DF">
        <w:rPr>
          <w:rFonts w:ascii="Times New Roman" w:hAnsi="Times New Roman" w:cs="Times New Roman"/>
          <w:sz w:val="24"/>
          <w:szCs w:val="24"/>
        </w:rPr>
        <w:t xml:space="preserve">. He pointed out that such switching not only expresses approval but also strengthens the formulaic English expression of ‘very good’. Lin(l996) pointed out that praising students in English is not as honest as praising students in their mother tongue. </w:t>
      </w:r>
      <w:r w:rsidR="002D5D3B" w:rsidRPr="002F46DF">
        <w:rPr>
          <w:rFonts w:ascii="Times New Roman" w:hAnsi="Times New Roman" w:cs="Times New Roman"/>
          <w:sz w:val="24"/>
          <w:szCs w:val="24"/>
        </w:rPr>
        <w:t>Merritt</w:t>
      </w:r>
      <w:r w:rsidR="009F2450" w:rsidRPr="002F46DF">
        <w:rPr>
          <w:rFonts w:ascii="Times New Roman" w:hAnsi="Times New Roman" w:cs="Times New Roman"/>
          <w:sz w:val="24"/>
          <w:szCs w:val="24"/>
        </w:rPr>
        <w:t xml:space="preserve"> </w:t>
      </w:r>
      <w:r w:rsidR="002D5D3B" w:rsidRPr="002F46DF">
        <w:rPr>
          <w:rFonts w:ascii="Times New Roman" w:hAnsi="Times New Roman" w:cs="Times New Roman"/>
          <w:sz w:val="24"/>
          <w:szCs w:val="24"/>
        </w:rPr>
        <w:t>et</w:t>
      </w:r>
      <w:r w:rsidR="009F2450" w:rsidRPr="002F46DF">
        <w:rPr>
          <w:rFonts w:ascii="Times New Roman" w:hAnsi="Times New Roman" w:cs="Times New Roman"/>
          <w:sz w:val="24"/>
          <w:szCs w:val="24"/>
        </w:rPr>
        <w:t xml:space="preserve"> </w:t>
      </w:r>
      <w:r w:rsidR="002D5D3B" w:rsidRPr="002F46DF">
        <w:rPr>
          <w:rFonts w:ascii="Times New Roman" w:hAnsi="Times New Roman" w:cs="Times New Roman"/>
          <w:sz w:val="24"/>
          <w:szCs w:val="24"/>
        </w:rPr>
        <w:t>al</w:t>
      </w:r>
      <w:r w:rsidR="009F2450" w:rsidRPr="002F46DF">
        <w:rPr>
          <w:rFonts w:ascii="Times New Roman" w:hAnsi="Times New Roman" w:cs="Times New Roman"/>
          <w:sz w:val="24"/>
          <w:szCs w:val="24"/>
        </w:rPr>
        <w:t xml:space="preserve"> </w:t>
      </w:r>
      <w:r w:rsidRPr="002F46DF">
        <w:rPr>
          <w:rFonts w:ascii="Times New Roman" w:hAnsi="Times New Roman" w:cs="Times New Roman"/>
          <w:sz w:val="24"/>
          <w:szCs w:val="24"/>
        </w:rPr>
        <w:t xml:space="preserve">(1992) and others noted the interpersonal role of </w:t>
      </w:r>
      <w:r w:rsidR="00342D6A" w:rsidRPr="002F46DF">
        <w:rPr>
          <w:rFonts w:ascii="Times New Roman" w:hAnsi="Times New Roman" w:cs="Times New Roman"/>
          <w:sz w:val="24"/>
          <w:szCs w:val="24"/>
        </w:rPr>
        <w:t>tag</w:t>
      </w:r>
      <w:r w:rsidRPr="002F46DF">
        <w:rPr>
          <w:rFonts w:ascii="Times New Roman" w:hAnsi="Times New Roman" w:cs="Times New Roman"/>
          <w:sz w:val="24"/>
          <w:szCs w:val="24"/>
        </w:rPr>
        <w:t xml:space="preserve"> code switching in comforting and encouraging students</w:t>
      </w:r>
      <w:r w:rsidR="00342D6A" w:rsidRPr="002F46DF">
        <w:rPr>
          <w:rFonts w:ascii="Times New Roman" w:hAnsi="Times New Roman" w:cs="Times New Roman"/>
          <w:sz w:val="24"/>
          <w:szCs w:val="24"/>
        </w:rPr>
        <w:t>.</w:t>
      </w:r>
      <w:r w:rsidRPr="002F46DF">
        <w:rPr>
          <w:rFonts w:ascii="Times New Roman" w:hAnsi="Times New Roman" w:cs="Times New Roman"/>
          <w:sz w:val="24"/>
          <w:szCs w:val="24"/>
        </w:rPr>
        <w:t xml:space="preserve"> </w:t>
      </w:r>
    </w:p>
    <w:p w14:paraId="21E5A7E2" w14:textId="429DDC76" w:rsidR="00B34144" w:rsidRPr="002F46DF" w:rsidRDefault="00B34144" w:rsidP="00B34144">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In addition to adjusting the classroom atmosphere, code switching also plays a role in mastering various identity relationships. Teachers are both professionals and members of local social groups at the same time. In most of the time in the classroom, teachers play the role of educators according to the rules of teaching methods, but they also need to jump out of the identity of teachers from time to time to emphasize an equal social relationship in the local social groups. For example, when reprimanding or praising students, most of these identity changes are accompanied by code switching between English and local languages. Merritt (19</w:t>
      </w:r>
      <w:r w:rsidR="009F2450" w:rsidRPr="002F46DF">
        <w:rPr>
          <w:rFonts w:ascii="Times New Roman" w:hAnsi="Times New Roman" w:cs="Times New Roman"/>
          <w:sz w:val="24"/>
          <w:szCs w:val="24"/>
        </w:rPr>
        <w:t>92</w:t>
      </w:r>
      <w:r w:rsidRPr="002F46DF">
        <w:rPr>
          <w:rFonts w:ascii="Times New Roman" w:hAnsi="Times New Roman" w:cs="Times New Roman"/>
          <w:sz w:val="24"/>
          <w:szCs w:val="24"/>
        </w:rPr>
        <w:t>), Canagarajah (1995) observed that code switching in the classroom can help students to participate in the model of multilingual communication outside the school.</w:t>
      </w:r>
    </w:p>
    <w:p w14:paraId="2EED03B6" w14:textId="77777777" w:rsidR="002C015B" w:rsidRPr="002F46DF" w:rsidRDefault="002C015B" w:rsidP="00517ADE">
      <w:pPr>
        <w:rPr>
          <w:rFonts w:ascii="Times New Roman" w:hAnsi="Times New Roman" w:cs="Times New Roman"/>
          <w:sz w:val="24"/>
          <w:szCs w:val="24"/>
        </w:rPr>
      </w:pPr>
    </w:p>
    <w:p w14:paraId="43DA9D57" w14:textId="77777777" w:rsidR="00BA56A5" w:rsidRPr="002F46DF" w:rsidRDefault="00BA56A5" w:rsidP="00517ADE">
      <w:pPr>
        <w:rPr>
          <w:rFonts w:ascii="Times New Roman" w:hAnsi="Times New Roman" w:cs="Times New Roman"/>
          <w:b/>
          <w:bCs/>
          <w:sz w:val="24"/>
          <w:szCs w:val="24"/>
        </w:rPr>
      </w:pPr>
      <w:r w:rsidRPr="002F46DF">
        <w:rPr>
          <w:rFonts w:ascii="Times New Roman" w:eastAsia="等线" w:hAnsi="Times New Roman" w:cs="Times New Roman"/>
          <w:b/>
          <w:bCs/>
          <w:sz w:val="24"/>
          <w:szCs w:val="24"/>
        </w:rPr>
        <w:t xml:space="preserve">Ⅴ. </w:t>
      </w:r>
      <w:r w:rsidRPr="002F46DF">
        <w:rPr>
          <w:rFonts w:ascii="Times New Roman" w:hAnsi="Times New Roman" w:cs="Times New Roman"/>
          <w:b/>
          <w:bCs/>
          <w:sz w:val="24"/>
          <w:szCs w:val="24"/>
        </w:rPr>
        <w:t>Conclusion</w:t>
      </w:r>
    </w:p>
    <w:p w14:paraId="2D92D30E" w14:textId="007A5CCF" w:rsidR="00C23830" w:rsidRPr="002F46DF" w:rsidRDefault="00377872" w:rsidP="00377872">
      <w:pPr>
        <w:ind w:firstLineChars="200" w:firstLine="480"/>
        <w:rPr>
          <w:rFonts w:ascii="Times New Roman" w:hAnsi="Times New Roman" w:cs="Times New Roman"/>
          <w:sz w:val="24"/>
          <w:szCs w:val="24"/>
        </w:rPr>
      </w:pPr>
      <w:r w:rsidRPr="002F46DF">
        <w:rPr>
          <w:rFonts w:ascii="Times New Roman" w:hAnsi="Times New Roman" w:cs="Times New Roman"/>
          <w:sz w:val="24"/>
          <w:szCs w:val="24"/>
        </w:rPr>
        <w:t xml:space="preserve">To sum up, although pure target language teaching is the ideal realm that many </w:t>
      </w:r>
      <w:r w:rsidR="00BB18A1" w:rsidRPr="002F46DF">
        <w:rPr>
          <w:rFonts w:ascii="Times New Roman" w:hAnsi="Times New Roman" w:cs="Times New Roman"/>
          <w:sz w:val="24"/>
          <w:szCs w:val="24"/>
        </w:rPr>
        <w:t>bilingual</w:t>
      </w:r>
      <w:r w:rsidRPr="002F46DF">
        <w:rPr>
          <w:rFonts w:ascii="Times New Roman" w:hAnsi="Times New Roman" w:cs="Times New Roman"/>
          <w:sz w:val="24"/>
          <w:szCs w:val="24"/>
        </w:rPr>
        <w:t xml:space="preserve"> educators highly praise and pursue, it is </w:t>
      </w:r>
      <w:r w:rsidR="00DB2D15">
        <w:rPr>
          <w:rFonts w:ascii="Times New Roman" w:hAnsi="Times New Roman" w:cs="Times New Roman"/>
          <w:sz w:val="24"/>
          <w:szCs w:val="24"/>
        </w:rPr>
        <w:t xml:space="preserve">wise </w:t>
      </w:r>
      <w:r w:rsidRPr="002F46DF">
        <w:rPr>
          <w:rFonts w:ascii="Times New Roman" w:hAnsi="Times New Roman" w:cs="Times New Roman"/>
          <w:sz w:val="24"/>
          <w:szCs w:val="24"/>
        </w:rPr>
        <w:t xml:space="preserve">to ignore that mother tongue plays an important role in </w:t>
      </w:r>
      <w:r w:rsidR="00A678FB">
        <w:rPr>
          <w:rFonts w:ascii="Times New Roman" w:hAnsi="Times New Roman" w:cs="Times New Roman"/>
          <w:sz w:val="24"/>
          <w:szCs w:val="24"/>
        </w:rPr>
        <w:t xml:space="preserve">the </w:t>
      </w:r>
      <w:r w:rsidR="00BB18A1" w:rsidRPr="002F46DF">
        <w:rPr>
          <w:rFonts w:ascii="Times New Roman" w:hAnsi="Times New Roman" w:cs="Times New Roman"/>
          <w:sz w:val="24"/>
          <w:szCs w:val="24"/>
        </w:rPr>
        <w:t>bilingual classroom</w:t>
      </w:r>
      <w:r w:rsidR="00DB2D15">
        <w:rPr>
          <w:rFonts w:ascii="Times New Roman" w:hAnsi="Times New Roman" w:cs="Times New Roman"/>
          <w:sz w:val="24"/>
          <w:szCs w:val="24"/>
        </w:rPr>
        <w:t xml:space="preserve"> as well</w:t>
      </w:r>
      <w:r w:rsidRPr="002F46DF">
        <w:rPr>
          <w:rFonts w:ascii="Times New Roman" w:hAnsi="Times New Roman" w:cs="Times New Roman"/>
          <w:sz w:val="24"/>
          <w:szCs w:val="24"/>
        </w:rPr>
        <w:t xml:space="preserve">. In a </w:t>
      </w:r>
      <w:r w:rsidR="00BB18A1" w:rsidRPr="002F46DF">
        <w:rPr>
          <w:rFonts w:ascii="Times New Roman" w:hAnsi="Times New Roman" w:cs="Times New Roman"/>
          <w:sz w:val="24"/>
          <w:szCs w:val="24"/>
        </w:rPr>
        <w:t xml:space="preserve">bilingual </w:t>
      </w:r>
      <w:r w:rsidRPr="002F46DF">
        <w:rPr>
          <w:rFonts w:ascii="Times New Roman" w:hAnsi="Times New Roman" w:cs="Times New Roman"/>
          <w:sz w:val="24"/>
          <w:szCs w:val="24"/>
        </w:rPr>
        <w:t xml:space="preserve">classroom with </w:t>
      </w:r>
      <w:r w:rsidR="00BB18A1" w:rsidRPr="002F46DF">
        <w:rPr>
          <w:rFonts w:ascii="Times New Roman" w:hAnsi="Times New Roman" w:cs="Times New Roman"/>
          <w:sz w:val="24"/>
          <w:szCs w:val="24"/>
        </w:rPr>
        <w:t xml:space="preserve">learners of </w:t>
      </w:r>
      <w:r w:rsidRPr="002F46DF">
        <w:rPr>
          <w:rFonts w:ascii="Times New Roman" w:hAnsi="Times New Roman" w:cs="Times New Roman"/>
          <w:sz w:val="24"/>
          <w:szCs w:val="24"/>
        </w:rPr>
        <w:t xml:space="preserve">different </w:t>
      </w:r>
      <w:r w:rsidR="00DB2D15">
        <w:rPr>
          <w:rFonts w:ascii="Times New Roman" w:hAnsi="Times New Roman" w:cs="Times New Roman"/>
          <w:sz w:val="24"/>
          <w:szCs w:val="24"/>
        </w:rPr>
        <w:t>language proficiency level</w:t>
      </w:r>
      <w:r w:rsidRPr="002F46DF">
        <w:rPr>
          <w:rFonts w:ascii="Times New Roman" w:hAnsi="Times New Roman" w:cs="Times New Roman"/>
          <w:sz w:val="24"/>
          <w:szCs w:val="24"/>
        </w:rPr>
        <w:t xml:space="preserve">, code switching between the target language and </w:t>
      </w:r>
      <w:r w:rsidR="00BB18A1" w:rsidRPr="002F46DF">
        <w:rPr>
          <w:rFonts w:ascii="Times New Roman" w:hAnsi="Times New Roman" w:cs="Times New Roman"/>
          <w:sz w:val="24"/>
          <w:szCs w:val="24"/>
        </w:rPr>
        <w:t>mother tongue</w:t>
      </w:r>
      <w:r w:rsidRPr="002F46DF">
        <w:rPr>
          <w:rFonts w:ascii="Times New Roman" w:hAnsi="Times New Roman" w:cs="Times New Roman"/>
          <w:sz w:val="24"/>
          <w:szCs w:val="24"/>
        </w:rPr>
        <w:t xml:space="preserve"> should be carried out properly according to the needs of communication scenarios, which has a certain positive effect on the accurate transmission of teaching information, the deepening of students</w:t>
      </w:r>
      <w:r w:rsidR="00BB18A1" w:rsidRPr="002F46DF">
        <w:rPr>
          <w:rFonts w:ascii="Times New Roman" w:hAnsi="Times New Roman" w:cs="Times New Roman"/>
          <w:sz w:val="24"/>
          <w:szCs w:val="24"/>
        </w:rPr>
        <w:t>’</w:t>
      </w:r>
      <w:r w:rsidRPr="002F46DF">
        <w:rPr>
          <w:rFonts w:ascii="Times New Roman" w:hAnsi="Times New Roman" w:cs="Times New Roman"/>
          <w:sz w:val="24"/>
          <w:szCs w:val="24"/>
        </w:rPr>
        <w:t xml:space="preserve"> understanding and memory, the smooth development of classroom interaction, the advancement of psychological distance between teachers and students, the relaxation of students</w:t>
      </w:r>
      <w:r w:rsidR="00BB18A1" w:rsidRPr="002F46DF">
        <w:rPr>
          <w:rFonts w:ascii="Times New Roman" w:hAnsi="Times New Roman" w:cs="Times New Roman"/>
          <w:sz w:val="24"/>
          <w:szCs w:val="24"/>
        </w:rPr>
        <w:t xml:space="preserve">’ </w:t>
      </w:r>
      <w:r w:rsidRPr="002F46DF">
        <w:rPr>
          <w:rFonts w:ascii="Times New Roman" w:hAnsi="Times New Roman" w:cs="Times New Roman"/>
          <w:sz w:val="24"/>
          <w:szCs w:val="24"/>
        </w:rPr>
        <w:t>emotions and the maintenance of learning interests</w:t>
      </w:r>
      <w:r w:rsidR="00BB18A1" w:rsidRPr="002F46DF">
        <w:rPr>
          <w:rFonts w:ascii="Times New Roman" w:hAnsi="Times New Roman" w:cs="Times New Roman"/>
          <w:sz w:val="24"/>
          <w:szCs w:val="24"/>
        </w:rPr>
        <w:t>.</w:t>
      </w:r>
      <w:r w:rsidR="00833703" w:rsidRPr="002F46DF">
        <w:rPr>
          <w:rFonts w:ascii="Times New Roman" w:hAnsi="Times New Roman" w:cs="Times New Roman"/>
          <w:sz w:val="24"/>
          <w:szCs w:val="24"/>
        </w:rPr>
        <w:t xml:space="preserve"> </w:t>
      </w:r>
      <w:r w:rsidR="00BB18A1" w:rsidRPr="002F46DF">
        <w:rPr>
          <w:rFonts w:ascii="Times New Roman" w:hAnsi="Times New Roman" w:cs="Times New Roman"/>
          <w:sz w:val="24"/>
          <w:szCs w:val="24"/>
        </w:rPr>
        <w:t>C</w:t>
      </w:r>
      <w:r w:rsidRPr="002F46DF">
        <w:rPr>
          <w:rFonts w:ascii="Times New Roman" w:hAnsi="Times New Roman" w:cs="Times New Roman"/>
          <w:sz w:val="24"/>
          <w:szCs w:val="24"/>
        </w:rPr>
        <w:t xml:space="preserve">ode switching </w:t>
      </w:r>
      <w:r w:rsidR="00BB18A1" w:rsidRPr="002F46DF">
        <w:rPr>
          <w:rFonts w:ascii="Times New Roman" w:hAnsi="Times New Roman" w:cs="Times New Roman"/>
          <w:sz w:val="24"/>
          <w:szCs w:val="24"/>
        </w:rPr>
        <w:t xml:space="preserve">can be regarded as </w:t>
      </w:r>
      <w:r w:rsidRPr="002F46DF">
        <w:rPr>
          <w:rFonts w:ascii="Times New Roman" w:hAnsi="Times New Roman" w:cs="Times New Roman"/>
          <w:sz w:val="24"/>
          <w:szCs w:val="24"/>
        </w:rPr>
        <w:t>a cognitive</w:t>
      </w:r>
      <w:r w:rsidR="00BB18A1" w:rsidRPr="002F46DF">
        <w:rPr>
          <w:rFonts w:ascii="Times New Roman" w:hAnsi="Times New Roman" w:cs="Times New Roman"/>
          <w:sz w:val="24"/>
          <w:szCs w:val="24"/>
        </w:rPr>
        <w:t xml:space="preserve"> and </w:t>
      </w:r>
      <w:r w:rsidRPr="002F46DF">
        <w:rPr>
          <w:rFonts w:ascii="Times New Roman" w:hAnsi="Times New Roman" w:cs="Times New Roman"/>
          <w:sz w:val="24"/>
          <w:szCs w:val="24"/>
        </w:rPr>
        <w:t>communicative teaching strategy. It is a bridge between the known and the unknown, between the emotional world</w:t>
      </w:r>
      <w:r w:rsidR="00BB18A1" w:rsidRPr="002F46DF">
        <w:rPr>
          <w:rFonts w:ascii="Times New Roman" w:hAnsi="Times New Roman" w:cs="Times New Roman"/>
          <w:sz w:val="24"/>
          <w:szCs w:val="24"/>
        </w:rPr>
        <w:t>s</w:t>
      </w:r>
      <w:r w:rsidRPr="002F46DF">
        <w:rPr>
          <w:rFonts w:ascii="Times New Roman" w:hAnsi="Times New Roman" w:cs="Times New Roman"/>
          <w:sz w:val="24"/>
          <w:szCs w:val="24"/>
        </w:rPr>
        <w:t xml:space="preserve"> of teachers and students. Proper use</w:t>
      </w:r>
      <w:r w:rsidR="00BB18A1" w:rsidRPr="002F46DF">
        <w:rPr>
          <w:rFonts w:ascii="Times New Roman" w:hAnsi="Times New Roman" w:cs="Times New Roman"/>
          <w:sz w:val="24"/>
          <w:szCs w:val="24"/>
        </w:rPr>
        <w:t xml:space="preserve"> of code switching</w:t>
      </w:r>
      <w:r w:rsidRPr="002F46DF">
        <w:rPr>
          <w:rFonts w:ascii="Times New Roman" w:hAnsi="Times New Roman" w:cs="Times New Roman"/>
          <w:sz w:val="24"/>
          <w:szCs w:val="24"/>
        </w:rPr>
        <w:t xml:space="preserve"> is conducive to improving the effect of second language teaching and acquisition.</w:t>
      </w:r>
    </w:p>
    <w:p w14:paraId="0E194EA4" w14:textId="7BEAB2EE" w:rsidR="00BB18A1" w:rsidRDefault="00BB18A1" w:rsidP="00377872">
      <w:pPr>
        <w:ind w:firstLineChars="200" w:firstLine="480"/>
        <w:rPr>
          <w:rFonts w:ascii="Times New Roman" w:hAnsi="Times New Roman" w:cs="Times New Roman"/>
          <w:sz w:val="24"/>
          <w:szCs w:val="24"/>
        </w:rPr>
      </w:pPr>
    </w:p>
    <w:p w14:paraId="75DF4DFE" w14:textId="12BFFB18" w:rsidR="00BB18A1" w:rsidRDefault="00BB18A1" w:rsidP="00377872">
      <w:pPr>
        <w:ind w:firstLineChars="200" w:firstLine="480"/>
        <w:rPr>
          <w:rFonts w:ascii="Times New Roman" w:hAnsi="Times New Roman" w:cs="Times New Roman"/>
          <w:sz w:val="24"/>
          <w:szCs w:val="24"/>
        </w:rPr>
      </w:pPr>
    </w:p>
    <w:p w14:paraId="37ECFDF1" w14:textId="4FE98906" w:rsidR="00BB18A1" w:rsidRPr="00BB18A1" w:rsidRDefault="00BB18A1" w:rsidP="00BB18A1">
      <w:pPr>
        <w:rPr>
          <w:rFonts w:ascii="Times New Roman" w:hAnsi="Times New Roman" w:cs="Times New Roman" w:hint="eastAsia"/>
          <w:b/>
          <w:bCs/>
          <w:sz w:val="24"/>
          <w:szCs w:val="24"/>
        </w:rPr>
      </w:pPr>
      <w:r w:rsidRPr="00BB18A1">
        <w:rPr>
          <w:rFonts w:ascii="Times New Roman" w:hAnsi="Times New Roman" w:cs="Times New Roman" w:hint="eastAsia"/>
          <w:b/>
          <w:bCs/>
          <w:sz w:val="24"/>
          <w:szCs w:val="24"/>
        </w:rPr>
        <w:t>B</w:t>
      </w:r>
      <w:r w:rsidRPr="00BB18A1">
        <w:rPr>
          <w:rFonts w:ascii="Times New Roman" w:hAnsi="Times New Roman" w:cs="Times New Roman"/>
          <w:b/>
          <w:bCs/>
          <w:sz w:val="24"/>
          <w:szCs w:val="24"/>
        </w:rPr>
        <w:t xml:space="preserve">ibliographies </w:t>
      </w:r>
    </w:p>
    <w:p w14:paraId="00CF0666" w14:textId="7156044B" w:rsidR="00B2640A" w:rsidRDefault="00B2640A" w:rsidP="00B2640A">
      <w:pPr>
        <w:ind w:firstLineChars="100" w:firstLine="240"/>
        <w:rPr>
          <w:rFonts w:ascii="Times New Roman" w:hAnsi="Times New Roman" w:cs="Times New Roman" w:hint="eastAsia"/>
          <w:sz w:val="24"/>
          <w:szCs w:val="24"/>
        </w:rPr>
      </w:pPr>
      <w:r w:rsidRPr="009F2450">
        <w:rPr>
          <w:rFonts w:ascii="Times New Roman" w:hAnsi="Times New Roman" w:cs="Times New Roman"/>
          <w:sz w:val="24"/>
          <w:szCs w:val="24"/>
        </w:rPr>
        <w:t>Adendorff, R (1993)</w:t>
      </w:r>
      <w:r>
        <w:rPr>
          <w:rFonts w:ascii="Times New Roman" w:hAnsi="Times New Roman" w:cs="Times New Roman"/>
          <w:sz w:val="24"/>
          <w:szCs w:val="24"/>
        </w:rPr>
        <w:t xml:space="preserve">. </w:t>
      </w:r>
      <w:r w:rsidRPr="009F2450">
        <w:rPr>
          <w:rFonts w:ascii="Times New Roman" w:hAnsi="Times New Roman" w:cs="Times New Roman"/>
          <w:sz w:val="24"/>
          <w:szCs w:val="24"/>
        </w:rPr>
        <w:t xml:space="preserve">Codeswitching amongst zulu‐speaking teachers and their pupils: Its functions and implications for teacher education. </w:t>
      </w:r>
      <w:r w:rsidRPr="00B2640A">
        <w:rPr>
          <w:rFonts w:ascii="Times New Roman" w:hAnsi="Times New Roman" w:cs="Times New Roman"/>
          <w:i/>
          <w:iCs/>
          <w:sz w:val="24"/>
          <w:szCs w:val="24"/>
        </w:rPr>
        <w:t>Language and Education</w:t>
      </w:r>
      <w:r>
        <w:rPr>
          <w:rFonts w:ascii="Times New Roman" w:hAnsi="Times New Roman" w:cs="Times New Roman"/>
          <w:sz w:val="24"/>
          <w:szCs w:val="24"/>
        </w:rPr>
        <w:t xml:space="preserve">, </w:t>
      </w:r>
      <w:r w:rsidRPr="009F2450">
        <w:rPr>
          <w:rFonts w:ascii="Times New Roman" w:hAnsi="Times New Roman" w:cs="Times New Roman"/>
          <w:sz w:val="24"/>
          <w:szCs w:val="24"/>
        </w:rPr>
        <w:t>7(3):141-162.</w:t>
      </w:r>
      <w:r>
        <w:rPr>
          <w:rFonts w:ascii="Times New Roman" w:hAnsi="Times New Roman" w:cs="Times New Roman"/>
          <w:sz w:val="24"/>
          <w:szCs w:val="24"/>
        </w:rPr>
        <w:t xml:space="preserve"> </w:t>
      </w:r>
    </w:p>
    <w:p w14:paraId="40F81D86" w14:textId="30672A50" w:rsidR="00C23830" w:rsidRDefault="00C23830" w:rsidP="00B2640A">
      <w:pPr>
        <w:ind w:firstLineChars="100" w:firstLine="240"/>
        <w:rPr>
          <w:rFonts w:ascii="Times New Roman" w:hAnsi="Times New Roman" w:cs="Times New Roman"/>
          <w:sz w:val="24"/>
          <w:szCs w:val="24"/>
        </w:rPr>
      </w:pPr>
      <w:r w:rsidRPr="00C23830">
        <w:rPr>
          <w:rFonts w:ascii="Times New Roman" w:hAnsi="Times New Roman" w:cs="Times New Roman"/>
          <w:sz w:val="24"/>
          <w:szCs w:val="24"/>
        </w:rPr>
        <w:t xml:space="preserve">Auer, P. ed </w:t>
      </w:r>
      <w:r w:rsidR="00DB1BC9">
        <w:rPr>
          <w:rFonts w:ascii="Times New Roman" w:hAnsi="Times New Roman" w:cs="Times New Roman"/>
          <w:sz w:val="24"/>
          <w:szCs w:val="24"/>
        </w:rPr>
        <w:t>(</w:t>
      </w:r>
      <w:r w:rsidRPr="00C23830">
        <w:rPr>
          <w:rFonts w:ascii="Times New Roman" w:hAnsi="Times New Roman" w:cs="Times New Roman"/>
          <w:sz w:val="24"/>
          <w:szCs w:val="24"/>
        </w:rPr>
        <w:t>1998</w:t>
      </w:r>
      <w:r w:rsidR="00DB1BC9">
        <w:rPr>
          <w:rFonts w:ascii="Times New Roman" w:hAnsi="Times New Roman" w:cs="Times New Roman"/>
          <w:sz w:val="24"/>
          <w:szCs w:val="24"/>
        </w:rPr>
        <w:t>)</w:t>
      </w:r>
      <w:r w:rsidRPr="00C23830">
        <w:rPr>
          <w:rFonts w:ascii="Times New Roman" w:hAnsi="Times New Roman" w:cs="Times New Roman"/>
          <w:sz w:val="24"/>
          <w:szCs w:val="24"/>
        </w:rPr>
        <w:t xml:space="preserve">. </w:t>
      </w:r>
      <w:r w:rsidRPr="00DB1BC9">
        <w:rPr>
          <w:rFonts w:ascii="Times New Roman" w:hAnsi="Times New Roman" w:cs="Times New Roman"/>
          <w:i/>
          <w:iCs/>
          <w:sz w:val="24"/>
          <w:szCs w:val="24"/>
        </w:rPr>
        <w:t>Code-switching in conversation: Language, interaction and identity</w:t>
      </w:r>
      <w:r w:rsidRPr="00C23830">
        <w:rPr>
          <w:rFonts w:ascii="Times New Roman" w:hAnsi="Times New Roman" w:cs="Times New Roman"/>
          <w:sz w:val="24"/>
          <w:szCs w:val="24"/>
        </w:rPr>
        <w:t>. London and New York: Routledge.</w:t>
      </w:r>
    </w:p>
    <w:p w14:paraId="2A24D7B3" w14:textId="5BD0DEBA" w:rsidR="00C23830" w:rsidRDefault="00C23830" w:rsidP="00B2640A">
      <w:pPr>
        <w:ind w:firstLineChars="100" w:firstLine="240"/>
        <w:rPr>
          <w:rFonts w:ascii="Times New Roman" w:hAnsi="Times New Roman" w:cs="Times New Roman"/>
          <w:sz w:val="24"/>
          <w:szCs w:val="24"/>
        </w:rPr>
      </w:pPr>
      <w:r w:rsidRPr="00C23830">
        <w:rPr>
          <w:rFonts w:ascii="Times New Roman" w:hAnsi="Times New Roman" w:cs="Times New Roman"/>
          <w:sz w:val="24"/>
          <w:szCs w:val="24"/>
        </w:rPr>
        <w:t>Belz</w:t>
      </w:r>
      <w:r w:rsidR="0075757A">
        <w:rPr>
          <w:rFonts w:ascii="Times New Roman" w:hAnsi="Times New Roman" w:cs="Times New Roman"/>
          <w:sz w:val="24"/>
          <w:szCs w:val="24"/>
        </w:rPr>
        <w:t xml:space="preserve">, </w:t>
      </w:r>
      <w:r w:rsidRPr="00C23830">
        <w:rPr>
          <w:rFonts w:ascii="Times New Roman" w:hAnsi="Times New Roman" w:cs="Times New Roman"/>
          <w:sz w:val="24"/>
          <w:szCs w:val="24"/>
        </w:rPr>
        <w:t>J</w:t>
      </w:r>
      <w:r w:rsidR="00DB1BC9">
        <w:rPr>
          <w:rFonts w:ascii="Times New Roman" w:hAnsi="Times New Roman" w:cs="Times New Roman"/>
          <w:sz w:val="24"/>
          <w:szCs w:val="24"/>
        </w:rPr>
        <w:t>.</w:t>
      </w:r>
      <w:r w:rsidRPr="00C23830">
        <w:rPr>
          <w:rFonts w:ascii="Times New Roman" w:hAnsi="Times New Roman" w:cs="Times New Roman"/>
          <w:sz w:val="24"/>
          <w:szCs w:val="24"/>
        </w:rPr>
        <w:t>A (2002</w:t>
      </w:r>
      <w:r w:rsidR="00DB1BC9">
        <w:rPr>
          <w:rFonts w:ascii="Times New Roman" w:hAnsi="Times New Roman" w:cs="Times New Roman"/>
          <w:sz w:val="24"/>
          <w:szCs w:val="24"/>
        </w:rPr>
        <w:t>).</w:t>
      </w:r>
      <w:r w:rsidRPr="00C23830">
        <w:rPr>
          <w:rFonts w:ascii="Times New Roman" w:hAnsi="Times New Roman" w:cs="Times New Roman"/>
          <w:sz w:val="24"/>
          <w:szCs w:val="24"/>
        </w:rPr>
        <w:t xml:space="preserve"> The myth of the deficient communicator. </w:t>
      </w:r>
      <w:r w:rsidRPr="00DB1BC9">
        <w:rPr>
          <w:rFonts w:ascii="Times New Roman" w:hAnsi="Times New Roman" w:cs="Times New Roman"/>
          <w:i/>
          <w:iCs/>
          <w:sz w:val="24"/>
          <w:szCs w:val="24"/>
        </w:rPr>
        <w:t>Language Teaching Research</w:t>
      </w:r>
      <w:r w:rsidR="00293E49">
        <w:rPr>
          <w:rFonts w:ascii="Times New Roman" w:hAnsi="Times New Roman" w:cs="Times New Roman"/>
          <w:sz w:val="24"/>
          <w:szCs w:val="24"/>
        </w:rPr>
        <w:t>,</w:t>
      </w:r>
      <w:r w:rsidR="00DB1BC9">
        <w:rPr>
          <w:rFonts w:ascii="Times New Roman" w:hAnsi="Times New Roman" w:cs="Times New Roman"/>
          <w:sz w:val="24"/>
          <w:szCs w:val="24"/>
        </w:rPr>
        <w:t xml:space="preserve"> </w:t>
      </w:r>
      <w:r w:rsidRPr="00C23830">
        <w:rPr>
          <w:rFonts w:ascii="Times New Roman" w:hAnsi="Times New Roman" w:cs="Times New Roman"/>
          <w:sz w:val="24"/>
          <w:szCs w:val="24"/>
        </w:rPr>
        <w:t>61(1): 59–82.</w:t>
      </w:r>
    </w:p>
    <w:p w14:paraId="76FD62B4" w14:textId="02A62EA9" w:rsidR="00B2640A" w:rsidRDefault="00B2640A" w:rsidP="00B2640A">
      <w:pPr>
        <w:ind w:firstLineChars="100" w:firstLine="240"/>
        <w:rPr>
          <w:rFonts w:ascii="Times New Roman" w:hAnsi="Times New Roman" w:cs="Times New Roman" w:hint="eastAsia"/>
          <w:sz w:val="24"/>
          <w:szCs w:val="24"/>
        </w:rPr>
      </w:pPr>
      <w:r w:rsidRPr="00020232">
        <w:rPr>
          <w:rFonts w:ascii="Times New Roman" w:hAnsi="Times New Roman" w:cs="Times New Roman"/>
          <w:sz w:val="24"/>
          <w:szCs w:val="24"/>
        </w:rPr>
        <w:t>Canagarajah, A.S.</w:t>
      </w:r>
      <w:r>
        <w:rPr>
          <w:rFonts w:ascii="Times New Roman" w:hAnsi="Times New Roman" w:cs="Times New Roman"/>
          <w:sz w:val="24"/>
          <w:szCs w:val="24"/>
        </w:rPr>
        <w:t xml:space="preserve"> </w:t>
      </w:r>
      <w:r w:rsidRPr="00020232">
        <w:rPr>
          <w:rFonts w:ascii="Times New Roman" w:hAnsi="Times New Roman" w:cs="Times New Roman"/>
          <w:sz w:val="24"/>
          <w:szCs w:val="24"/>
        </w:rPr>
        <w:t>(1995).</w:t>
      </w:r>
      <w:r>
        <w:rPr>
          <w:rFonts w:ascii="Times New Roman" w:hAnsi="Times New Roman" w:cs="Times New Roman"/>
          <w:sz w:val="24"/>
          <w:szCs w:val="24"/>
        </w:rPr>
        <w:t xml:space="preserve"> </w:t>
      </w:r>
      <w:r w:rsidRPr="00020232">
        <w:rPr>
          <w:rFonts w:ascii="Times New Roman" w:hAnsi="Times New Roman" w:cs="Times New Roman"/>
          <w:sz w:val="24"/>
          <w:szCs w:val="24"/>
        </w:rPr>
        <w:t xml:space="preserve">Functions of codeswitching in ESL classrooms: Socialising bilingualism in Jaffna. </w:t>
      </w:r>
      <w:hyperlink r:id="rId4" w:history="1">
        <w:r w:rsidRPr="00020232">
          <w:rPr>
            <w:rFonts w:ascii="Times New Roman" w:hAnsi="Times New Roman" w:cs="Times New Roman"/>
            <w:i/>
            <w:iCs/>
            <w:sz w:val="24"/>
            <w:szCs w:val="24"/>
          </w:rPr>
          <w:t>Journal of Multilingual and Multicultural Development</w:t>
        </w:r>
      </w:hyperlink>
      <w:r>
        <w:rPr>
          <w:rFonts w:ascii="Times New Roman" w:hAnsi="Times New Roman" w:cs="Times New Roman"/>
          <w:sz w:val="24"/>
          <w:szCs w:val="24"/>
        </w:rPr>
        <w:t xml:space="preserve">, </w:t>
      </w:r>
      <w:r w:rsidRPr="00020232">
        <w:rPr>
          <w:rFonts w:ascii="Times New Roman" w:hAnsi="Times New Roman" w:cs="Times New Roman"/>
          <w:sz w:val="24"/>
          <w:szCs w:val="24"/>
        </w:rPr>
        <w:t>16(3):173-195</w:t>
      </w:r>
      <w:r>
        <w:rPr>
          <w:rFonts w:ascii="Times New Roman" w:hAnsi="Times New Roman" w:cs="Times New Roman"/>
          <w:sz w:val="24"/>
          <w:szCs w:val="24"/>
        </w:rPr>
        <w:t>.</w:t>
      </w:r>
    </w:p>
    <w:p w14:paraId="27BE778B" w14:textId="0FCA2E5A" w:rsidR="00B2640A" w:rsidRDefault="00B2640A" w:rsidP="00B2640A">
      <w:pPr>
        <w:ind w:firstLineChars="100" w:firstLine="240"/>
        <w:rPr>
          <w:rFonts w:ascii="Times New Roman" w:hAnsi="Times New Roman" w:cs="Times New Roman" w:hint="eastAsia"/>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hen Liping. (2004). An Investigation of Teacher Code-switching in the English Teaching Classroom. </w:t>
      </w:r>
      <w:r w:rsidRPr="00B2640A">
        <w:rPr>
          <w:rFonts w:ascii="Times New Roman" w:hAnsi="Times New Roman" w:cs="Times New Roman"/>
          <w:i/>
          <w:iCs/>
          <w:sz w:val="24"/>
          <w:szCs w:val="24"/>
        </w:rPr>
        <w:t>Journal of PLA University of Foreign Languages</w:t>
      </w:r>
      <w:r>
        <w:rPr>
          <w:rFonts w:ascii="Times New Roman" w:hAnsi="Times New Roman" w:cs="Times New Roman"/>
          <w:sz w:val="24"/>
          <w:szCs w:val="24"/>
        </w:rPr>
        <w:t>, 27(5):34-40.</w:t>
      </w:r>
    </w:p>
    <w:p w14:paraId="0DD5EC30" w14:textId="1FBBB343" w:rsidR="00C23830" w:rsidRDefault="00C23830" w:rsidP="00B2640A">
      <w:pPr>
        <w:ind w:firstLineChars="100" w:firstLine="240"/>
        <w:rPr>
          <w:rFonts w:ascii="Times New Roman" w:hAnsi="Times New Roman" w:cs="Times New Roman"/>
          <w:sz w:val="24"/>
          <w:szCs w:val="24"/>
        </w:rPr>
      </w:pPr>
      <w:r w:rsidRPr="00C23830">
        <w:rPr>
          <w:rFonts w:ascii="Times New Roman" w:hAnsi="Times New Roman" w:cs="Times New Roman"/>
          <w:sz w:val="24"/>
          <w:szCs w:val="24"/>
        </w:rPr>
        <w:t>Cook</w:t>
      </w:r>
      <w:r w:rsidR="0075757A">
        <w:rPr>
          <w:rFonts w:ascii="Times New Roman" w:hAnsi="Times New Roman" w:cs="Times New Roman"/>
          <w:sz w:val="24"/>
          <w:szCs w:val="24"/>
        </w:rPr>
        <w:t>,</w:t>
      </w:r>
      <w:r w:rsidRPr="00C23830">
        <w:rPr>
          <w:rFonts w:ascii="Times New Roman" w:hAnsi="Times New Roman" w:cs="Times New Roman"/>
          <w:sz w:val="24"/>
          <w:szCs w:val="24"/>
        </w:rPr>
        <w:t xml:space="preserve"> V (2001)</w:t>
      </w:r>
      <w:r w:rsidR="00DB1BC9">
        <w:rPr>
          <w:rFonts w:ascii="Times New Roman" w:hAnsi="Times New Roman" w:cs="Times New Roman"/>
          <w:sz w:val="24"/>
          <w:szCs w:val="24"/>
        </w:rPr>
        <w:t>.</w:t>
      </w:r>
      <w:r w:rsidRPr="00C23830">
        <w:rPr>
          <w:rFonts w:ascii="Times New Roman" w:hAnsi="Times New Roman" w:cs="Times New Roman"/>
          <w:sz w:val="24"/>
          <w:szCs w:val="24"/>
        </w:rPr>
        <w:t xml:space="preserve"> Using the first language in the classroom. </w:t>
      </w:r>
      <w:r w:rsidRPr="00DB1BC9">
        <w:rPr>
          <w:rFonts w:ascii="Times New Roman" w:hAnsi="Times New Roman" w:cs="Times New Roman"/>
          <w:i/>
          <w:iCs/>
          <w:sz w:val="24"/>
          <w:szCs w:val="24"/>
        </w:rPr>
        <w:t>The Canadian Modern Language Review</w:t>
      </w:r>
      <w:r w:rsidR="00293E49">
        <w:rPr>
          <w:rFonts w:ascii="Times New Roman" w:hAnsi="Times New Roman" w:cs="Times New Roman"/>
          <w:sz w:val="24"/>
          <w:szCs w:val="24"/>
        </w:rPr>
        <w:t>,</w:t>
      </w:r>
      <w:r w:rsidRPr="00C23830">
        <w:rPr>
          <w:rFonts w:ascii="Times New Roman" w:hAnsi="Times New Roman" w:cs="Times New Roman"/>
          <w:sz w:val="24"/>
          <w:szCs w:val="24"/>
        </w:rPr>
        <w:t xml:space="preserve"> 57(3): 402–23.</w:t>
      </w:r>
    </w:p>
    <w:p w14:paraId="5811E60B" w14:textId="58B4DF88" w:rsidR="0075757A" w:rsidRDefault="0075757A" w:rsidP="00B2640A">
      <w:pPr>
        <w:ind w:firstLineChars="100" w:firstLine="240"/>
        <w:rPr>
          <w:rFonts w:ascii="Times New Roman" w:hAnsi="Times New Roman" w:cs="Times New Roman"/>
          <w:sz w:val="24"/>
          <w:szCs w:val="24"/>
        </w:rPr>
      </w:pPr>
      <w:r>
        <w:rPr>
          <w:rFonts w:ascii="Times New Roman" w:hAnsi="Times New Roman" w:cs="Times New Roman"/>
          <w:sz w:val="24"/>
          <w:szCs w:val="24"/>
        </w:rPr>
        <w:t>C</w:t>
      </w:r>
      <w:r w:rsidRPr="0075757A">
        <w:rPr>
          <w:rFonts w:ascii="Times New Roman" w:hAnsi="Times New Roman" w:cs="Times New Roman"/>
          <w:sz w:val="24"/>
          <w:szCs w:val="24"/>
        </w:rPr>
        <w:t>ook</w:t>
      </w:r>
      <w:r>
        <w:rPr>
          <w:rFonts w:ascii="Times New Roman" w:hAnsi="Times New Roman" w:cs="Times New Roman"/>
          <w:sz w:val="24"/>
          <w:szCs w:val="24"/>
        </w:rPr>
        <w:t xml:space="preserve">, </w:t>
      </w:r>
      <w:r w:rsidRPr="0075757A">
        <w:rPr>
          <w:rFonts w:ascii="Times New Roman" w:hAnsi="Times New Roman" w:cs="Times New Roman"/>
          <w:sz w:val="24"/>
          <w:szCs w:val="24"/>
        </w:rPr>
        <w:t>V</w:t>
      </w:r>
      <w:r w:rsidR="004C2C13">
        <w:rPr>
          <w:rFonts w:ascii="Times New Roman" w:hAnsi="Times New Roman" w:cs="Times New Roman"/>
          <w:sz w:val="24"/>
          <w:szCs w:val="24"/>
        </w:rPr>
        <w:t xml:space="preserve"> </w:t>
      </w:r>
      <w:r>
        <w:rPr>
          <w:rFonts w:ascii="Times New Roman" w:hAnsi="Times New Roman" w:cs="Times New Roman"/>
          <w:sz w:val="24"/>
          <w:szCs w:val="24"/>
        </w:rPr>
        <w:t>(2002)</w:t>
      </w:r>
      <w:r w:rsidR="00DB1BC9">
        <w:rPr>
          <w:rFonts w:ascii="Times New Roman" w:hAnsi="Times New Roman" w:cs="Times New Roman"/>
          <w:sz w:val="24"/>
          <w:szCs w:val="24"/>
        </w:rPr>
        <w:t>.</w:t>
      </w:r>
      <w:r>
        <w:rPr>
          <w:rFonts w:ascii="Times New Roman" w:hAnsi="Times New Roman" w:cs="Times New Roman"/>
          <w:sz w:val="24"/>
          <w:szCs w:val="24"/>
        </w:rPr>
        <w:t xml:space="preserve"> </w:t>
      </w:r>
      <w:r w:rsidRPr="0075757A">
        <w:rPr>
          <w:rFonts w:ascii="Times New Roman" w:hAnsi="Times New Roman" w:cs="Times New Roman"/>
          <w:i/>
          <w:iCs/>
          <w:sz w:val="24"/>
          <w:szCs w:val="24"/>
        </w:rPr>
        <w:t>Portraits of the L2 User</w:t>
      </w:r>
      <w:r w:rsidRPr="0075757A">
        <w:rPr>
          <w:rFonts w:ascii="Times New Roman" w:hAnsi="Times New Roman" w:cs="Times New Roman"/>
          <w:sz w:val="24"/>
          <w:szCs w:val="24"/>
        </w:rPr>
        <w:t>.</w:t>
      </w:r>
      <w:r>
        <w:rPr>
          <w:rFonts w:ascii="Times New Roman" w:hAnsi="Times New Roman" w:cs="Times New Roman"/>
          <w:sz w:val="24"/>
          <w:szCs w:val="24"/>
        </w:rPr>
        <w:t xml:space="preserve"> </w:t>
      </w:r>
      <w:r w:rsidRPr="0075757A">
        <w:rPr>
          <w:rFonts w:ascii="Times New Roman" w:hAnsi="Times New Roman" w:cs="Times New Roman"/>
          <w:sz w:val="24"/>
          <w:szCs w:val="24"/>
        </w:rPr>
        <w:t>Clevedon:</w:t>
      </w:r>
      <w:r>
        <w:rPr>
          <w:rFonts w:ascii="Times New Roman" w:hAnsi="Times New Roman" w:cs="Times New Roman"/>
          <w:sz w:val="24"/>
          <w:szCs w:val="24"/>
        </w:rPr>
        <w:t xml:space="preserve"> </w:t>
      </w:r>
      <w:r w:rsidRPr="0075757A">
        <w:rPr>
          <w:rFonts w:ascii="Times New Roman" w:hAnsi="Times New Roman" w:cs="Times New Roman"/>
          <w:sz w:val="24"/>
          <w:szCs w:val="24"/>
        </w:rPr>
        <w:t>Multilingual</w:t>
      </w:r>
      <w:r w:rsidR="001F2EF7">
        <w:rPr>
          <w:rFonts w:ascii="Times New Roman" w:hAnsi="Times New Roman" w:cs="Times New Roman"/>
          <w:sz w:val="24"/>
          <w:szCs w:val="24"/>
        </w:rPr>
        <w:t xml:space="preserve"> </w:t>
      </w:r>
      <w:r w:rsidRPr="0075757A">
        <w:rPr>
          <w:rFonts w:ascii="Times New Roman" w:hAnsi="Times New Roman" w:cs="Times New Roman"/>
          <w:sz w:val="24"/>
          <w:szCs w:val="24"/>
        </w:rPr>
        <w:t>Matters.</w:t>
      </w:r>
    </w:p>
    <w:p w14:paraId="76206D95" w14:textId="77777777" w:rsidR="00B2640A" w:rsidRDefault="00B2640A" w:rsidP="00B2640A">
      <w:pPr>
        <w:ind w:firstLineChars="100" w:firstLine="240"/>
        <w:rPr>
          <w:rFonts w:ascii="Times New Roman" w:hAnsi="Times New Roman" w:cs="Times New Roman"/>
          <w:sz w:val="24"/>
          <w:szCs w:val="24"/>
        </w:rPr>
      </w:pPr>
      <w:r w:rsidRPr="00813315">
        <w:rPr>
          <w:rFonts w:ascii="Times New Roman" w:hAnsi="Times New Roman" w:cs="Times New Roman"/>
          <w:sz w:val="24"/>
          <w:szCs w:val="24"/>
        </w:rPr>
        <w:t>Duff,</w:t>
      </w:r>
      <w:r>
        <w:rPr>
          <w:rFonts w:ascii="Times New Roman" w:hAnsi="Times New Roman" w:cs="Times New Roman"/>
          <w:sz w:val="24"/>
          <w:szCs w:val="24"/>
        </w:rPr>
        <w:t xml:space="preserve"> </w:t>
      </w:r>
      <w:r w:rsidRPr="00813315">
        <w:rPr>
          <w:rFonts w:ascii="Times New Roman" w:hAnsi="Times New Roman" w:cs="Times New Roman"/>
          <w:sz w:val="24"/>
          <w:szCs w:val="24"/>
        </w:rPr>
        <w:t>P.</w:t>
      </w:r>
      <w:r>
        <w:rPr>
          <w:rFonts w:ascii="Times New Roman" w:hAnsi="Times New Roman" w:cs="Times New Roman"/>
          <w:sz w:val="24"/>
          <w:szCs w:val="24"/>
        </w:rPr>
        <w:t xml:space="preserve"> </w:t>
      </w:r>
      <w:r w:rsidRPr="00813315">
        <w:rPr>
          <w:rFonts w:ascii="Times New Roman" w:hAnsi="Times New Roman" w:cs="Times New Roman"/>
          <w:sz w:val="24"/>
          <w:szCs w:val="24"/>
        </w:rPr>
        <w:t>A. &amp;Polio,</w:t>
      </w:r>
      <w:r>
        <w:rPr>
          <w:rFonts w:ascii="Times New Roman" w:hAnsi="Times New Roman" w:cs="Times New Roman"/>
          <w:sz w:val="24"/>
          <w:szCs w:val="24"/>
        </w:rPr>
        <w:t xml:space="preserve"> </w:t>
      </w:r>
      <w:r w:rsidRPr="00813315">
        <w:rPr>
          <w:rFonts w:ascii="Times New Roman" w:hAnsi="Times New Roman" w:cs="Times New Roman"/>
          <w:sz w:val="24"/>
          <w:szCs w:val="24"/>
        </w:rPr>
        <w:t>C.</w:t>
      </w:r>
      <w:r>
        <w:rPr>
          <w:rFonts w:ascii="Times New Roman" w:hAnsi="Times New Roman" w:cs="Times New Roman"/>
          <w:sz w:val="24"/>
          <w:szCs w:val="24"/>
        </w:rPr>
        <w:t xml:space="preserve"> </w:t>
      </w:r>
      <w:r w:rsidRPr="00813315">
        <w:rPr>
          <w:rFonts w:ascii="Times New Roman" w:hAnsi="Times New Roman" w:cs="Times New Roman"/>
          <w:sz w:val="24"/>
          <w:szCs w:val="24"/>
        </w:rPr>
        <w:t>G.</w:t>
      </w:r>
      <w:r>
        <w:rPr>
          <w:rFonts w:ascii="Times New Roman" w:hAnsi="Times New Roman" w:cs="Times New Roman"/>
          <w:sz w:val="24"/>
          <w:szCs w:val="24"/>
        </w:rPr>
        <w:t xml:space="preserve"> </w:t>
      </w:r>
      <w:r w:rsidRPr="00813315">
        <w:rPr>
          <w:rFonts w:ascii="Times New Roman" w:hAnsi="Times New Roman" w:cs="Times New Roman"/>
          <w:sz w:val="24"/>
          <w:szCs w:val="24"/>
        </w:rPr>
        <w:t>(1990)</w:t>
      </w:r>
      <w:r w:rsidRPr="00813315">
        <w:rPr>
          <w:rFonts w:ascii="Times New Roman" w:hAnsi="Times New Roman" w:cs="Times New Roman"/>
          <w:i/>
          <w:iCs/>
          <w:sz w:val="24"/>
          <w:szCs w:val="24"/>
        </w:rPr>
        <w:t xml:space="preserve"> </w:t>
      </w:r>
      <w:r w:rsidRPr="00DB1BC9">
        <w:rPr>
          <w:rFonts w:ascii="Times New Roman" w:hAnsi="Times New Roman" w:cs="Times New Roman"/>
          <w:sz w:val="24"/>
          <w:szCs w:val="24"/>
        </w:rPr>
        <w:t>How much foreign language is there in the foreign language classroom?</w:t>
      </w:r>
      <w:r w:rsidRPr="00813315">
        <w:rPr>
          <w:rFonts w:ascii="Times New Roman" w:hAnsi="Times New Roman" w:cs="Times New Roman"/>
          <w:sz w:val="24"/>
          <w:szCs w:val="24"/>
        </w:rPr>
        <w:t xml:space="preserve"> </w:t>
      </w:r>
      <w:r w:rsidRPr="00DB1BC9">
        <w:rPr>
          <w:rFonts w:ascii="Times New Roman" w:hAnsi="Times New Roman" w:cs="Times New Roman"/>
          <w:i/>
          <w:iCs/>
          <w:sz w:val="24"/>
          <w:szCs w:val="24"/>
        </w:rPr>
        <w:t>Modern Language Journal</w:t>
      </w:r>
      <w:r w:rsidRPr="00813315">
        <w:rPr>
          <w:rFonts w:ascii="Times New Roman" w:hAnsi="Times New Roman" w:cs="Times New Roman"/>
          <w:sz w:val="24"/>
          <w:szCs w:val="24"/>
        </w:rPr>
        <w:t>, 74, 154–66.</w:t>
      </w:r>
    </w:p>
    <w:p w14:paraId="5231D667" w14:textId="77777777" w:rsidR="00B2640A" w:rsidRDefault="00B2640A" w:rsidP="00B2640A">
      <w:pPr>
        <w:ind w:firstLineChars="100" w:firstLine="240"/>
        <w:rPr>
          <w:rFonts w:ascii="Times New Roman" w:hAnsi="Times New Roman" w:cs="Times New Roman"/>
          <w:sz w:val="24"/>
          <w:szCs w:val="24"/>
        </w:rPr>
      </w:pPr>
      <w:r w:rsidRPr="004C2C13">
        <w:rPr>
          <w:rFonts w:ascii="Times New Roman" w:hAnsi="Times New Roman" w:cs="Times New Roman" w:hint="eastAsia"/>
          <w:sz w:val="24"/>
          <w:szCs w:val="24"/>
        </w:rPr>
        <w:t>E</w:t>
      </w:r>
      <w:r w:rsidRPr="004C2C13">
        <w:rPr>
          <w:rFonts w:ascii="Times New Roman" w:hAnsi="Times New Roman" w:cs="Times New Roman"/>
          <w:sz w:val="24"/>
          <w:szCs w:val="24"/>
        </w:rPr>
        <w:t xml:space="preserve">dstorm, A (2006). L1 Use in the L2 Classroom: One Teacher's Self-Evaluation. </w:t>
      </w:r>
      <w:r w:rsidRPr="00293E49">
        <w:rPr>
          <w:rFonts w:ascii="Times New Roman" w:hAnsi="Times New Roman" w:cs="Times New Roman"/>
          <w:i/>
          <w:iCs/>
          <w:sz w:val="24"/>
          <w:szCs w:val="24"/>
        </w:rPr>
        <w:t>Canadian Modern Language Review</w:t>
      </w:r>
      <w:r>
        <w:rPr>
          <w:rFonts w:ascii="Times New Roman" w:hAnsi="Times New Roman" w:cs="Times New Roman"/>
          <w:sz w:val="24"/>
          <w:szCs w:val="24"/>
        </w:rPr>
        <w:t>,</w:t>
      </w:r>
      <w:r w:rsidRPr="00293E49">
        <w:rPr>
          <w:rFonts w:ascii="Times New Roman" w:hAnsi="Times New Roman" w:cs="Times New Roman"/>
          <w:i/>
          <w:iCs/>
          <w:sz w:val="24"/>
          <w:szCs w:val="24"/>
        </w:rPr>
        <w:t xml:space="preserve"> </w:t>
      </w:r>
      <w:r w:rsidRPr="004C2C13">
        <w:rPr>
          <w:rFonts w:ascii="Times New Roman" w:hAnsi="Times New Roman" w:cs="Times New Roman"/>
          <w:sz w:val="24"/>
          <w:szCs w:val="24"/>
        </w:rPr>
        <w:t>63(2):275-292</w:t>
      </w:r>
      <w:r>
        <w:rPr>
          <w:rFonts w:ascii="Times New Roman" w:hAnsi="Times New Roman" w:cs="Times New Roman"/>
          <w:sz w:val="24"/>
          <w:szCs w:val="24"/>
        </w:rPr>
        <w:t>.</w:t>
      </w:r>
    </w:p>
    <w:p w14:paraId="6FB1208D" w14:textId="77777777" w:rsidR="00B2640A" w:rsidRDefault="00B2640A" w:rsidP="00B2640A">
      <w:pPr>
        <w:ind w:firstLineChars="100" w:firstLine="240"/>
        <w:rPr>
          <w:rFonts w:ascii="Times New Roman" w:hAnsi="Times New Roman" w:cs="Times New Roman"/>
          <w:sz w:val="24"/>
          <w:szCs w:val="24"/>
        </w:rPr>
      </w:pPr>
      <w:r>
        <w:rPr>
          <w:rFonts w:ascii="Times New Roman" w:hAnsi="Times New Roman" w:cs="Times New Roman"/>
          <w:sz w:val="24"/>
          <w:szCs w:val="24"/>
        </w:rPr>
        <w:t>E</w:t>
      </w:r>
      <w:r w:rsidRPr="005F2487">
        <w:rPr>
          <w:rFonts w:ascii="Times New Roman" w:hAnsi="Times New Roman" w:cs="Times New Roman"/>
          <w:sz w:val="24"/>
          <w:szCs w:val="24"/>
        </w:rPr>
        <w:t>ldridge</w:t>
      </w:r>
      <w:r>
        <w:rPr>
          <w:rFonts w:ascii="Times New Roman" w:hAnsi="Times New Roman" w:cs="Times New Roman"/>
          <w:sz w:val="24"/>
          <w:szCs w:val="24"/>
        </w:rPr>
        <w:t xml:space="preserve">. </w:t>
      </w:r>
      <w:r w:rsidRPr="005F2487">
        <w:rPr>
          <w:rFonts w:ascii="Times New Roman" w:hAnsi="Times New Roman" w:cs="Times New Roman"/>
          <w:sz w:val="24"/>
          <w:szCs w:val="24"/>
        </w:rPr>
        <w:t>J</w:t>
      </w:r>
      <w:r>
        <w:rPr>
          <w:rFonts w:ascii="Times New Roman" w:hAnsi="Times New Roman" w:cs="Times New Roman"/>
          <w:sz w:val="24"/>
          <w:szCs w:val="24"/>
        </w:rPr>
        <w:t>(1996)</w:t>
      </w:r>
      <w:r w:rsidRPr="005F2487">
        <w:rPr>
          <w:rFonts w:ascii="Times New Roman" w:hAnsi="Times New Roman" w:cs="Times New Roman"/>
          <w:sz w:val="24"/>
          <w:szCs w:val="24"/>
        </w:rPr>
        <w:t>.</w:t>
      </w:r>
      <w:r>
        <w:rPr>
          <w:rFonts w:ascii="Times New Roman" w:hAnsi="Times New Roman" w:cs="Times New Roman"/>
          <w:sz w:val="24"/>
          <w:szCs w:val="24"/>
        </w:rPr>
        <w:t xml:space="preserve"> </w:t>
      </w:r>
      <w:r w:rsidRPr="00DB1BC9">
        <w:rPr>
          <w:rFonts w:ascii="Times New Roman" w:hAnsi="Times New Roman" w:cs="Times New Roman"/>
          <w:sz w:val="24"/>
          <w:szCs w:val="24"/>
        </w:rPr>
        <w:t>Code-switching in a Turkish secondary school</w:t>
      </w:r>
      <w:r>
        <w:rPr>
          <w:rFonts w:ascii="Times New Roman" w:hAnsi="Times New Roman" w:cs="Times New Roman"/>
          <w:sz w:val="24"/>
          <w:szCs w:val="24"/>
        </w:rPr>
        <w:t xml:space="preserve">. </w:t>
      </w:r>
      <w:r w:rsidRPr="00DB1BC9">
        <w:rPr>
          <w:rFonts w:ascii="Times New Roman" w:hAnsi="Times New Roman" w:cs="Times New Roman"/>
          <w:i/>
          <w:iCs/>
          <w:sz w:val="24"/>
          <w:szCs w:val="24"/>
        </w:rPr>
        <w:t>ELT Journal</w:t>
      </w:r>
      <w:r>
        <w:rPr>
          <w:rFonts w:ascii="Times New Roman" w:hAnsi="Times New Roman" w:cs="Times New Roman"/>
          <w:sz w:val="24"/>
          <w:szCs w:val="24"/>
        </w:rPr>
        <w:t xml:space="preserve">, </w:t>
      </w:r>
      <w:r w:rsidRPr="005F2487">
        <w:rPr>
          <w:rFonts w:ascii="Times New Roman" w:hAnsi="Times New Roman" w:cs="Times New Roman"/>
          <w:sz w:val="24"/>
          <w:szCs w:val="24"/>
        </w:rPr>
        <w:t>50: 303- 311.</w:t>
      </w:r>
    </w:p>
    <w:p w14:paraId="018667D9" w14:textId="77777777" w:rsidR="00B2640A" w:rsidRPr="00020232" w:rsidRDefault="00B2640A" w:rsidP="00B2640A">
      <w:pPr>
        <w:ind w:firstLineChars="100" w:firstLine="240"/>
        <w:rPr>
          <w:rFonts w:ascii="Times New Roman" w:hAnsi="Times New Roman" w:cs="Times New Roman"/>
          <w:sz w:val="24"/>
          <w:szCs w:val="24"/>
        </w:rPr>
      </w:pPr>
      <w:r w:rsidRPr="00020232">
        <w:rPr>
          <w:rFonts w:ascii="Times New Roman" w:hAnsi="Times New Roman" w:cs="Times New Roman"/>
          <w:sz w:val="24"/>
          <w:szCs w:val="24"/>
        </w:rPr>
        <w:t>Johnson, R.K. and Lee, P.T.M. (1987)</w:t>
      </w:r>
      <w:r>
        <w:rPr>
          <w:rFonts w:ascii="Times New Roman" w:hAnsi="Times New Roman" w:cs="Times New Roman"/>
          <w:sz w:val="24"/>
          <w:szCs w:val="24"/>
        </w:rPr>
        <w:t>.</w:t>
      </w:r>
      <w:r w:rsidRPr="00020232">
        <w:rPr>
          <w:rFonts w:ascii="Times New Roman" w:hAnsi="Times New Roman" w:cs="Times New Roman"/>
          <w:sz w:val="24"/>
          <w:szCs w:val="24"/>
        </w:rPr>
        <w:t xml:space="preserve"> Modes of instruction: Teaching strategies and student responses. In R. Lord and H.N.T. Cheng (eds) </w:t>
      </w:r>
      <w:r w:rsidRPr="00B2640A">
        <w:rPr>
          <w:rFonts w:ascii="Times New Roman" w:hAnsi="Times New Roman" w:cs="Times New Roman"/>
          <w:i/>
          <w:iCs/>
          <w:sz w:val="24"/>
          <w:szCs w:val="24"/>
        </w:rPr>
        <w:t xml:space="preserve">Language Education in Hong Kong </w:t>
      </w:r>
      <w:r w:rsidRPr="00020232">
        <w:rPr>
          <w:rFonts w:ascii="Times New Roman" w:hAnsi="Times New Roman" w:cs="Times New Roman"/>
          <w:sz w:val="24"/>
          <w:szCs w:val="24"/>
        </w:rPr>
        <w:t>(pp. 99–121). Hong Kong: The Chinese University Press.</w:t>
      </w:r>
    </w:p>
    <w:p w14:paraId="74A493AC" w14:textId="77777777" w:rsidR="00B2640A" w:rsidRPr="00076C32" w:rsidRDefault="00B2640A" w:rsidP="00B2640A">
      <w:pPr>
        <w:ind w:firstLineChars="100" w:firstLine="240"/>
        <w:rPr>
          <w:rFonts w:ascii="Times New Roman" w:hAnsi="Times New Roman" w:cs="Times New Roman"/>
          <w:sz w:val="24"/>
          <w:szCs w:val="24"/>
        </w:rPr>
      </w:pPr>
      <w:r w:rsidRPr="00076C32">
        <w:rPr>
          <w:rFonts w:ascii="Times New Roman" w:hAnsi="Times New Roman" w:cs="Times New Roman"/>
          <w:sz w:val="24"/>
          <w:szCs w:val="24"/>
        </w:rPr>
        <w:t>Lin, A</w:t>
      </w:r>
      <w:r>
        <w:rPr>
          <w:rFonts w:ascii="Times New Roman" w:hAnsi="Times New Roman" w:cs="Times New Roman"/>
          <w:sz w:val="24"/>
          <w:szCs w:val="24"/>
        </w:rPr>
        <w:t>.</w:t>
      </w:r>
      <w:r w:rsidRPr="00076C32">
        <w:rPr>
          <w:rFonts w:ascii="Times New Roman" w:hAnsi="Times New Roman" w:cs="Times New Roman"/>
          <w:sz w:val="24"/>
          <w:szCs w:val="24"/>
        </w:rPr>
        <w:t>M</w:t>
      </w:r>
      <w:r>
        <w:rPr>
          <w:rFonts w:ascii="Times New Roman" w:hAnsi="Times New Roman" w:cs="Times New Roman"/>
          <w:sz w:val="24"/>
          <w:szCs w:val="24"/>
        </w:rPr>
        <w:t>.</w:t>
      </w:r>
      <w:r w:rsidRPr="00076C32">
        <w:rPr>
          <w:rFonts w:ascii="Times New Roman" w:hAnsi="Times New Roman" w:cs="Times New Roman"/>
          <w:sz w:val="24"/>
          <w:szCs w:val="24"/>
        </w:rPr>
        <w:t>Y (1996).</w:t>
      </w:r>
      <w:r>
        <w:rPr>
          <w:rFonts w:ascii="Times New Roman" w:hAnsi="Times New Roman" w:cs="Times New Roman"/>
          <w:sz w:val="24"/>
          <w:szCs w:val="24"/>
        </w:rPr>
        <w:t xml:space="preserve"> </w:t>
      </w:r>
      <w:r w:rsidRPr="00076C32">
        <w:rPr>
          <w:rFonts w:ascii="Times New Roman" w:hAnsi="Times New Roman" w:cs="Times New Roman"/>
          <w:sz w:val="24"/>
          <w:szCs w:val="24"/>
        </w:rPr>
        <w:t xml:space="preserve">Bilingualism or linguistic segregation? Symbolic domination, resistance and code switching in Hong Kong schools. </w:t>
      </w:r>
      <w:r w:rsidRPr="00293E49">
        <w:rPr>
          <w:rFonts w:ascii="Times New Roman" w:hAnsi="Times New Roman" w:cs="Times New Roman"/>
          <w:i/>
          <w:iCs/>
          <w:sz w:val="24"/>
          <w:szCs w:val="24"/>
        </w:rPr>
        <w:t>Linguistics and Education</w:t>
      </w:r>
      <w:r>
        <w:rPr>
          <w:rFonts w:ascii="Times New Roman" w:hAnsi="Times New Roman" w:cs="Times New Roman"/>
          <w:sz w:val="24"/>
          <w:szCs w:val="24"/>
        </w:rPr>
        <w:t xml:space="preserve">, </w:t>
      </w:r>
      <w:r w:rsidRPr="00076C32">
        <w:rPr>
          <w:rFonts w:ascii="Times New Roman" w:hAnsi="Times New Roman" w:cs="Times New Roman"/>
          <w:sz w:val="24"/>
          <w:szCs w:val="24"/>
        </w:rPr>
        <w:t>8(1):</w:t>
      </w:r>
      <w:r>
        <w:rPr>
          <w:rFonts w:ascii="Times New Roman" w:hAnsi="Times New Roman" w:cs="Times New Roman"/>
          <w:sz w:val="24"/>
          <w:szCs w:val="24"/>
        </w:rPr>
        <w:t xml:space="preserve"> </w:t>
      </w:r>
      <w:r w:rsidRPr="00076C32">
        <w:rPr>
          <w:rFonts w:ascii="Times New Roman" w:hAnsi="Times New Roman" w:cs="Times New Roman"/>
          <w:sz w:val="24"/>
          <w:szCs w:val="24"/>
        </w:rPr>
        <w:t>49-84</w:t>
      </w:r>
      <w:r>
        <w:rPr>
          <w:rFonts w:ascii="Times New Roman" w:hAnsi="Times New Roman" w:cs="Times New Roman"/>
          <w:sz w:val="24"/>
          <w:szCs w:val="24"/>
        </w:rPr>
        <w:t>.</w:t>
      </w:r>
    </w:p>
    <w:p w14:paraId="7D41307E" w14:textId="519EA5E7" w:rsidR="00B2640A" w:rsidRDefault="00B2640A" w:rsidP="00B2640A">
      <w:pPr>
        <w:ind w:firstLineChars="100" w:firstLine="240"/>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acaro, D (2001). Analyzing student teachers’ code switching in foreign language classrooms: Theories and decision making. </w:t>
      </w:r>
      <w:r w:rsidRPr="00293E49">
        <w:rPr>
          <w:rFonts w:ascii="Times New Roman" w:hAnsi="Times New Roman" w:cs="Times New Roman"/>
          <w:i/>
          <w:iCs/>
          <w:sz w:val="24"/>
          <w:szCs w:val="24"/>
        </w:rPr>
        <w:t>The Modern Language Journal</w:t>
      </w:r>
      <w:r>
        <w:rPr>
          <w:rFonts w:ascii="Times New Roman" w:hAnsi="Times New Roman" w:cs="Times New Roman"/>
          <w:sz w:val="24"/>
          <w:szCs w:val="24"/>
        </w:rPr>
        <w:t>, 85(4):531-548.</w:t>
      </w:r>
    </w:p>
    <w:p w14:paraId="4E4F73EC" w14:textId="143EA8E8" w:rsidR="00B2640A" w:rsidRPr="00B2640A" w:rsidRDefault="00B2640A" w:rsidP="00B2640A">
      <w:pPr>
        <w:ind w:firstLineChars="100" w:firstLine="240"/>
        <w:rPr>
          <w:rFonts w:ascii="Times New Roman" w:hAnsi="Times New Roman" w:cs="Times New Roman" w:hint="eastAsia"/>
          <w:sz w:val="24"/>
          <w:szCs w:val="24"/>
        </w:rPr>
      </w:pPr>
      <w:r w:rsidRPr="00076C32">
        <w:rPr>
          <w:rFonts w:ascii="Times New Roman" w:hAnsi="Times New Roman" w:cs="Times New Roman"/>
          <w:sz w:val="24"/>
          <w:szCs w:val="24"/>
        </w:rPr>
        <w:t xml:space="preserve">Martin-Jones, M (1995). Code-switching in the classroom: Two decades of research. In L. Milroy and P. Muysken (eds.) </w:t>
      </w:r>
      <w:r w:rsidRPr="00293E49">
        <w:rPr>
          <w:rFonts w:ascii="Times New Roman" w:hAnsi="Times New Roman" w:cs="Times New Roman"/>
          <w:i/>
          <w:iCs/>
          <w:sz w:val="24"/>
          <w:szCs w:val="24"/>
        </w:rPr>
        <w:t>One Speaker, Two Languages: Cross- Disciplinary Perspectives on Code-Switching</w:t>
      </w:r>
      <w:r>
        <w:rPr>
          <w:rFonts w:ascii="Times New Roman" w:hAnsi="Times New Roman" w:cs="Times New Roman"/>
          <w:sz w:val="24"/>
          <w:szCs w:val="24"/>
        </w:rPr>
        <w:t>,</w:t>
      </w:r>
      <w:r w:rsidRPr="00076C32">
        <w:rPr>
          <w:rFonts w:ascii="Times New Roman" w:hAnsi="Times New Roman" w:cs="Times New Roman"/>
          <w:sz w:val="24"/>
          <w:szCs w:val="24"/>
        </w:rPr>
        <w:t xml:space="preserve"> Cambridge: Cambridge University Press.</w:t>
      </w:r>
    </w:p>
    <w:p w14:paraId="438644B7" w14:textId="77777777" w:rsidR="00B2640A" w:rsidRDefault="00B2640A" w:rsidP="00B2640A">
      <w:pPr>
        <w:ind w:firstLineChars="100" w:firstLine="240"/>
        <w:rPr>
          <w:rFonts w:ascii="Times New Roman" w:hAnsi="Times New Roman" w:cs="Times New Roman"/>
          <w:sz w:val="24"/>
          <w:szCs w:val="24"/>
        </w:rPr>
      </w:pPr>
      <w:r w:rsidRPr="00891BFC">
        <w:rPr>
          <w:rFonts w:ascii="Times New Roman" w:hAnsi="Times New Roman" w:cs="Times New Roman"/>
          <w:sz w:val="24"/>
          <w:szCs w:val="24"/>
        </w:rPr>
        <w:t>Mattsson</w:t>
      </w:r>
      <w:r>
        <w:rPr>
          <w:rFonts w:ascii="Times New Roman" w:hAnsi="Times New Roman" w:cs="Times New Roman"/>
          <w:sz w:val="24"/>
          <w:szCs w:val="24"/>
        </w:rPr>
        <w:t xml:space="preserve">. A&amp; </w:t>
      </w:r>
      <w:r w:rsidRPr="00891BFC">
        <w:rPr>
          <w:rFonts w:ascii="Times New Roman" w:hAnsi="Times New Roman" w:cs="Times New Roman"/>
          <w:sz w:val="24"/>
          <w:szCs w:val="24"/>
        </w:rPr>
        <w:t>Burenhult-Mattsson</w:t>
      </w:r>
      <w:r>
        <w:rPr>
          <w:rFonts w:ascii="Times New Roman" w:hAnsi="Times New Roman" w:cs="Times New Roman"/>
          <w:sz w:val="24"/>
          <w:szCs w:val="24"/>
        </w:rPr>
        <w:t>(1999)</w:t>
      </w:r>
      <w:r w:rsidRPr="00891BFC">
        <w:rPr>
          <w:rFonts w:ascii="Times New Roman" w:hAnsi="Times New Roman" w:cs="Times New Roman"/>
          <w:sz w:val="24"/>
          <w:szCs w:val="24"/>
        </w:rPr>
        <w:t>.</w:t>
      </w:r>
      <w:r w:rsidRPr="00FD3355">
        <w:rPr>
          <w:rFonts w:ascii="Times New Roman" w:hAnsi="Times New Roman" w:cs="Times New Roman"/>
          <w:i/>
          <w:iCs/>
          <w:sz w:val="24"/>
          <w:szCs w:val="24"/>
        </w:rPr>
        <w:t xml:space="preserve"> </w:t>
      </w:r>
      <w:r w:rsidRPr="00DB1BC9">
        <w:rPr>
          <w:rFonts w:ascii="Times New Roman" w:hAnsi="Times New Roman" w:cs="Times New Roman"/>
          <w:sz w:val="24"/>
          <w:szCs w:val="24"/>
        </w:rPr>
        <w:t>Code-switching in second language teaching of French</w:t>
      </w:r>
      <w:r w:rsidRPr="00891BFC">
        <w:rPr>
          <w:rFonts w:ascii="Times New Roman" w:hAnsi="Times New Roman" w:cs="Times New Roman"/>
          <w:sz w:val="24"/>
          <w:szCs w:val="24"/>
        </w:rPr>
        <w:t>.</w:t>
      </w:r>
      <w:r>
        <w:rPr>
          <w:rFonts w:ascii="Times New Roman" w:hAnsi="Times New Roman" w:cs="Times New Roman"/>
          <w:sz w:val="24"/>
          <w:szCs w:val="24"/>
        </w:rPr>
        <w:t xml:space="preserve"> </w:t>
      </w:r>
      <w:r w:rsidRPr="00DB1BC9">
        <w:rPr>
          <w:rFonts w:ascii="Times New Roman" w:hAnsi="Times New Roman" w:cs="Times New Roman"/>
          <w:i/>
          <w:iCs/>
          <w:sz w:val="24"/>
          <w:szCs w:val="24"/>
        </w:rPr>
        <w:t>Working Papers</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891BFC">
        <w:rPr>
          <w:rFonts w:ascii="Times New Roman" w:hAnsi="Times New Roman" w:cs="Times New Roman"/>
          <w:sz w:val="24"/>
          <w:szCs w:val="24"/>
        </w:rPr>
        <w:t>47: 59- 72.</w:t>
      </w:r>
    </w:p>
    <w:p w14:paraId="072C3D11" w14:textId="4A4D5B21" w:rsidR="00B2640A" w:rsidRDefault="00B2640A" w:rsidP="00B2640A">
      <w:pPr>
        <w:ind w:firstLineChars="100" w:firstLine="240"/>
        <w:rPr>
          <w:rFonts w:ascii="Times New Roman" w:hAnsi="Times New Roman" w:cs="Times New Roman"/>
          <w:sz w:val="24"/>
          <w:szCs w:val="24"/>
        </w:rPr>
      </w:pPr>
      <w:r w:rsidRPr="00765920">
        <w:rPr>
          <w:rFonts w:ascii="Times New Roman" w:hAnsi="Times New Roman" w:cs="Times New Roman"/>
          <w:sz w:val="24"/>
          <w:szCs w:val="24"/>
        </w:rPr>
        <w:t>Merritt, M. Cleghorn, A. Abagi</w:t>
      </w:r>
      <w:r>
        <w:rPr>
          <w:rFonts w:ascii="Times New Roman" w:hAnsi="Times New Roman" w:cs="Times New Roman"/>
          <w:sz w:val="24"/>
          <w:szCs w:val="24"/>
        </w:rPr>
        <w:t xml:space="preserve">, </w:t>
      </w:r>
      <w:r w:rsidRPr="00765920">
        <w:rPr>
          <w:rFonts w:ascii="Times New Roman" w:hAnsi="Times New Roman" w:cs="Times New Roman"/>
          <w:sz w:val="24"/>
          <w:szCs w:val="24"/>
        </w:rPr>
        <w:t>J.</w:t>
      </w:r>
      <w:r>
        <w:rPr>
          <w:rFonts w:ascii="Times New Roman" w:hAnsi="Times New Roman" w:cs="Times New Roman"/>
          <w:sz w:val="24"/>
          <w:szCs w:val="24"/>
        </w:rPr>
        <w:t xml:space="preserve"> </w:t>
      </w:r>
      <w:r w:rsidRPr="00765920">
        <w:rPr>
          <w:rFonts w:ascii="Times New Roman" w:hAnsi="Times New Roman" w:cs="Times New Roman"/>
          <w:sz w:val="24"/>
          <w:szCs w:val="24"/>
        </w:rPr>
        <w:t>O &amp; Bunyi, G (1992).</w:t>
      </w:r>
      <w:r>
        <w:rPr>
          <w:rFonts w:ascii="Times New Roman" w:hAnsi="Times New Roman" w:cs="Times New Roman"/>
          <w:sz w:val="24"/>
          <w:szCs w:val="24"/>
        </w:rPr>
        <w:t xml:space="preserve"> </w:t>
      </w:r>
      <w:r w:rsidRPr="00765920">
        <w:rPr>
          <w:rFonts w:ascii="Times New Roman" w:hAnsi="Times New Roman" w:cs="Times New Roman"/>
          <w:sz w:val="24"/>
          <w:szCs w:val="24"/>
        </w:rPr>
        <w:t>Socialising multilingualism: Determinants of codeswitching in Kenyan primary classrooms.</w:t>
      </w:r>
      <w:r w:rsidRPr="00765920">
        <w:rPr>
          <w:rFonts w:ascii="Times New Roman" w:hAnsi="Times New Roman" w:cs="Times New Roman" w:hint="eastAsia"/>
          <w:sz w:val="24"/>
          <w:szCs w:val="24"/>
        </w:rPr>
        <w:t xml:space="preserve"> </w:t>
      </w:r>
      <w:hyperlink r:id="rId5" w:history="1">
        <w:r w:rsidRPr="00020232">
          <w:rPr>
            <w:rFonts w:ascii="Times New Roman" w:hAnsi="Times New Roman" w:cs="Times New Roman"/>
            <w:i/>
            <w:iCs/>
            <w:sz w:val="24"/>
            <w:szCs w:val="24"/>
          </w:rPr>
          <w:t>Journal of Multilingual and Multicultural Development</w:t>
        </w:r>
      </w:hyperlink>
      <w:r>
        <w:rPr>
          <w:rFonts w:ascii="Times New Roman" w:hAnsi="Times New Roman" w:cs="Times New Roman"/>
          <w:sz w:val="24"/>
          <w:szCs w:val="24"/>
        </w:rPr>
        <w:t>, 13(1): 103-121.</w:t>
      </w:r>
    </w:p>
    <w:p w14:paraId="14ADF009" w14:textId="3CE6F063" w:rsidR="00E645E2" w:rsidRDefault="00E645E2" w:rsidP="00E645E2">
      <w:pPr>
        <w:ind w:firstLineChars="100" w:firstLine="240"/>
        <w:rPr>
          <w:rFonts w:ascii="Times New Roman" w:hAnsi="Times New Roman" w:cs="Times New Roman" w:hint="eastAsia"/>
          <w:sz w:val="24"/>
          <w:szCs w:val="24"/>
        </w:rPr>
      </w:pPr>
      <w:r w:rsidRPr="00212ECE">
        <w:rPr>
          <w:rFonts w:ascii="Times New Roman" w:hAnsi="Times New Roman" w:cs="Times New Roman"/>
          <w:sz w:val="24"/>
          <w:szCs w:val="24"/>
        </w:rPr>
        <w:t>Moore,</w:t>
      </w:r>
      <w:r>
        <w:rPr>
          <w:rFonts w:ascii="Times New Roman" w:hAnsi="Times New Roman" w:cs="Times New Roman"/>
          <w:sz w:val="24"/>
          <w:szCs w:val="24"/>
        </w:rPr>
        <w:t xml:space="preserve"> </w:t>
      </w:r>
      <w:r w:rsidRPr="00212ECE">
        <w:rPr>
          <w:rFonts w:ascii="Times New Roman" w:hAnsi="Times New Roman" w:cs="Times New Roman"/>
          <w:sz w:val="24"/>
          <w:szCs w:val="24"/>
        </w:rPr>
        <w:t>E</w:t>
      </w:r>
      <w:r>
        <w:rPr>
          <w:rFonts w:ascii="Times New Roman" w:hAnsi="Times New Roman" w:cs="Times New Roman"/>
          <w:sz w:val="24"/>
          <w:szCs w:val="24"/>
        </w:rPr>
        <w:t xml:space="preserve"> </w:t>
      </w:r>
      <w:r w:rsidRPr="00212ECE">
        <w:rPr>
          <w:rFonts w:ascii="Times New Roman" w:hAnsi="Times New Roman" w:cs="Times New Roman"/>
          <w:sz w:val="24"/>
          <w:szCs w:val="24"/>
        </w:rPr>
        <w:t xml:space="preserve">(2002). </w:t>
      </w:r>
      <w:r>
        <w:rPr>
          <w:rFonts w:ascii="Times New Roman" w:hAnsi="Times New Roman" w:cs="Times New Roman"/>
          <w:sz w:val="24"/>
          <w:szCs w:val="24"/>
        </w:rPr>
        <w:t xml:space="preserve">Case study: </w:t>
      </w:r>
      <w:r w:rsidRPr="00212ECE">
        <w:rPr>
          <w:rFonts w:ascii="Times New Roman" w:hAnsi="Times New Roman" w:cs="Times New Roman"/>
          <w:sz w:val="24"/>
          <w:szCs w:val="24"/>
        </w:rPr>
        <w:t xml:space="preserve">Code-switching and Learning in the Classroom. </w:t>
      </w:r>
      <w:hyperlink r:id="rId6" w:history="1">
        <w:r w:rsidRPr="00293E49">
          <w:rPr>
            <w:rFonts w:ascii="Times New Roman" w:hAnsi="Times New Roman" w:cs="Times New Roman"/>
            <w:i/>
            <w:iCs/>
            <w:sz w:val="24"/>
            <w:szCs w:val="24"/>
          </w:rPr>
          <w:t>International Journal of Bilingual Education and Bilingualism</w:t>
        </w:r>
      </w:hyperlink>
      <w:r>
        <w:rPr>
          <w:rFonts w:ascii="Times New Roman" w:hAnsi="Times New Roman" w:cs="Times New Roman"/>
          <w:sz w:val="24"/>
          <w:szCs w:val="24"/>
        </w:rPr>
        <w:t>, 5(</w:t>
      </w:r>
      <w:r w:rsidRPr="00212ECE">
        <w:rPr>
          <w:rFonts w:ascii="Times New Roman" w:hAnsi="Times New Roman" w:cs="Times New Roman"/>
          <w:sz w:val="24"/>
          <w:szCs w:val="24"/>
        </w:rPr>
        <w:t>5</w:t>
      </w:r>
      <w:r>
        <w:rPr>
          <w:rFonts w:ascii="Times New Roman" w:hAnsi="Times New Roman" w:cs="Times New Roman"/>
          <w:sz w:val="24"/>
          <w:szCs w:val="24"/>
        </w:rPr>
        <w:t>)</w:t>
      </w:r>
      <w:r w:rsidRPr="00212ECE">
        <w:rPr>
          <w:rFonts w:ascii="Times New Roman" w:hAnsi="Times New Roman" w:cs="Times New Roman"/>
          <w:sz w:val="24"/>
          <w:szCs w:val="24"/>
        </w:rPr>
        <w:t>:279-293</w:t>
      </w:r>
      <w:r>
        <w:rPr>
          <w:rFonts w:ascii="Times New Roman" w:hAnsi="Times New Roman" w:cs="Times New Roman"/>
          <w:sz w:val="24"/>
          <w:szCs w:val="24"/>
        </w:rPr>
        <w:t>.</w:t>
      </w:r>
    </w:p>
    <w:p w14:paraId="7C018014" w14:textId="6D9D5733" w:rsidR="00E645E2" w:rsidRDefault="00E645E2" w:rsidP="00E645E2">
      <w:pPr>
        <w:ind w:firstLineChars="100" w:firstLine="240"/>
        <w:rPr>
          <w:rFonts w:ascii="Times New Roman" w:hAnsi="Times New Roman" w:cs="Times New Roman"/>
          <w:sz w:val="24"/>
          <w:szCs w:val="24"/>
        </w:rPr>
      </w:pPr>
      <w:r w:rsidRPr="00C23830">
        <w:rPr>
          <w:rFonts w:ascii="Times New Roman" w:hAnsi="Times New Roman" w:cs="Times New Roman"/>
          <w:sz w:val="24"/>
          <w:szCs w:val="24"/>
        </w:rPr>
        <w:t xml:space="preserve">Muysken, P </w:t>
      </w:r>
      <w:r>
        <w:rPr>
          <w:rFonts w:ascii="Times New Roman" w:hAnsi="Times New Roman" w:cs="Times New Roman"/>
          <w:sz w:val="24"/>
          <w:szCs w:val="24"/>
        </w:rPr>
        <w:t>(</w:t>
      </w:r>
      <w:r w:rsidRPr="00C23830">
        <w:rPr>
          <w:rFonts w:ascii="Times New Roman" w:hAnsi="Times New Roman" w:cs="Times New Roman"/>
          <w:sz w:val="24"/>
          <w:szCs w:val="24"/>
        </w:rPr>
        <w:t>1995</w:t>
      </w:r>
      <w:r>
        <w:rPr>
          <w:rFonts w:ascii="Times New Roman" w:hAnsi="Times New Roman" w:cs="Times New Roman"/>
          <w:sz w:val="24"/>
          <w:szCs w:val="24"/>
        </w:rPr>
        <w:t>)</w:t>
      </w:r>
      <w:r w:rsidRPr="00C23830">
        <w:rPr>
          <w:rFonts w:ascii="Times New Roman" w:hAnsi="Times New Roman" w:cs="Times New Roman"/>
          <w:sz w:val="24"/>
          <w:szCs w:val="24"/>
        </w:rPr>
        <w:t xml:space="preserve">. Code-switching and grammatical theory. In Milroy, L. &amp; </w:t>
      </w:r>
      <w:r w:rsidRPr="00C23830">
        <w:rPr>
          <w:rFonts w:ascii="Times New Roman" w:hAnsi="Times New Roman" w:cs="Times New Roman"/>
          <w:sz w:val="24"/>
          <w:szCs w:val="24"/>
        </w:rPr>
        <w:lastRenderedPageBreak/>
        <w:t xml:space="preserve">Muysken, P. ed. 1990. </w:t>
      </w:r>
      <w:r w:rsidRPr="00C23830">
        <w:rPr>
          <w:rFonts w:ascii="Times New Roman" w:hAnsi="Times New Roman" w:cs="Times New Roman"/>
          <w:i/>
          <w:iCs/>
          <w:sz w:val="24"/>
          <w:szCs w:val="24"/>
        </w:rPr>
        <w:t>One speaker, two languages: Cross-disciplinary perspectives on code-switching</w:t>
      </w:r>
      <w:r w:rsidRPr="00C23830">
        <w:rPr>
          <w:rFonts w:ascii="Times New Roman" w:hAnsi="Times New Roman" w:cs="Times New Roman"/>
          <w:sz w:val="24"/>
          <w:szCs w:val="24"/>
        </w:rPr>
        <w:t>. New York and Melbourne: CUP.</w:t>
      </w:r>
    </w:p>
    <w:p w14:paraId="482731CC" w14:textId="538B46FB" w:rsidR="00E645E2" w:rsidRDefault="00E645E2" w:rsidP="00E645E2">
      <w:pPr>
        <w:ind w:firstLineChars="100" w:firstLine="240"/>
        <w:rPr>
          <w:rFonts w:ascii="Times New Roman" w:hAnsi="Times New Roman" w:cs="Times New Roman" w:hint="eastAsia"/>
          <w:sz w:val="24"/>
          <w:szCs w:val="24"/>
        </w:rPr>
      </w:pPr>
      <w:r w:rsidRPr="004C6300">
        <w:rPr>
          <w:rFonts w:ascii="Times New Roman" w:hAnsi="Times New Roman" w:cs="Times New Roman"/>
          <w:sz w:val="24"/>
          <w:szCs w:val="24"/>
        </w:rPr>
        <w:t>Polio, C., &amp; Duff, P. (1994). Teachers</w:t>
      </w:r>
      <w:r>
        <w:rPr>
          <w:rFonts w:ascii="Times New Roman" w:hAnsi="Times New Roman" w:cs="Times New Roman"/>
          <w:sz w:val="24"/>
          <w:szCs w:val="24"/>
        </w:rPr>
        <w:t>’</w:t>
      </w:r>
      <w:r w:rsidRPr="004C6300">
        <w:rPr>
          <w:rFonts w:ascii="Times New Roman" w:hAnsi="Times New Roman" w:cs="Times New Roman"/>
          <w:sz w:val="24"/>
          <w:szCs w:val="24"/>
        </w:rPr>
        <w:t xml:space="preserve"> language use in university foreign language classrooms: A qualitative analysis of English and target language alternation. </w:t>
      </w:r>
      <w:r w:rsidRPr="004C6300">
        <w:rPr>
          <w:rFonts w:ascii="Times New Roman" w:hAnsi="Times New Roman" w:cs="Times New Roman"/>
          <w:i/>
          <w:iCs/>
          <w:sz w:val="24"/>
          <w:szCs w:val="24"/>
        </w:rPr>
        <w:t>Modern Language Journal</w:t>
      </w:r>
      <w:r w:rsidRPr="004C6300">
        <w:rPr>
          <w:rFonts w:ascii="Times New Roman" w:hAnsi="Times New Roman" w:cs="Times New Roman"/>
          <w:sz w:val="24"/>
          <w:szCs w:val="24"/>
        </w:rPr>
        <w:t>, 78, 313-326.</w:t>
      </w:r>
    </w:p>
    <w:p w14:paraId="168C37B3" w14:textId="2125D10F" w:rsidR="00C23830" w:rsidRDefault="00C23830" w:rsidP="00E645E2">
      <w:pPr>
        <w:ind w:firstLineChars="100" w:firstLine="240"/>
        <w:rPr>
          <w:rFonts w:ascii="Times New Roman" w:hAnsi="Times New Roman" w:cs="Times New Roman"/>
          <w:sz w:val="24"/>
          <w:szCs w:val="24"/>
        </w:rPr>
      </w:pPr>
      <w:r w:rsidRPr="00C23830">
        <w:rPr>
          <w:rFonts w:ascii="Times New Roman" w:hAnsi="Times New Roman" w:cs="Times New Roman"/>
          <w:sz w:val="24"/>
          <w:szCs w:val="24"/>
        </w:rPr>
        <w:t>Poplack</w:t>
      </w:r>
      <w:r>
        <w:rPr>
          <w:rFonts w:ascii="Times New Roman" w:hAnsi="Times New Roman" w:cs="Times New Roman"/>
          <w:sz w:val="24"/>
          <w:szCs w:val="24"/>
        </w:rPr>
        <w:t xml:space="preserve">, </w:t>
      </w:r>
      <w:r w:rsidRPr="00C23830">
        <w:rPr>
          <w:rFonts w:ascii="Times New Roman" w:hAnsi="Times New Roman" w:cs="Times New Roman"/>
          <w:sz w:val="24"/>
          <w:szCs w:val="24"/>
        </w:rPr>
        <w:t>S</w:t>
      </w:r>
      <w:r w:rsidR="004C6300">
        <w:rPr>
          <w:rFonts w:ascii="Times New Roman" w:hAnsi="Times New Roman" w:cs="Times New Roman"/>
          <w:sz w:val="24"/>
          <w:szCs w:val="24"/>
        </w:rPr>
        <w:t xml:space="preserve"> (</w:t>
      </w:r>
      <w:r w:rsidRPr="00C23830">
        <w:rPr>
          <w:rFonts w:ascii="Times New Roman" w:hAnsi="Times New Roman" w:cs="Times New Roman"/>
          <w:sz w:val="24"/>
          <w:szCs w:val="24"/>
        </w:rPr>
        <w:t>1980</w:t>
      </w:r>
      <w:r w:rsidR="004C6300">
        <w:rPr>
          <w:rFonts w:ascii="Times New Roman" w:hAnsi="Times New Roman" w:cs="Times New Roman"/>
          <w:sz w:val="24"/>
          <w:szCs w:val="24"/>
        </w:rPr>
        <w:t>)</w:t>
      </w:r>
      <w:r w:rsidRPr="00C23830">
        <w:rPr>
          <w:rFonts w:ascii="Times New Roman" w:hAnsi="Times New Roman" w:cs="Times New Roman"/>
          <w:sz w:val="24"/>
          <w:szCs w:val="24"/>
        </w:rPr>
        <w:t xml:space="preserve">. Sometimes I start a sentence in Spanish </w:t>
      </w:r>
      <w:r w:rsidRPr="00C23830">
        <w:rPr>
          <w:rFonts w:ascii="Times New Roman" w:hAnsi="Times New Roman" w:cs="Times New Roman"/>
          <w:i/>
          <w:iCs/>
          <w:sz w:val="24"/>
          <w:szCs w:val="24"/>
        </w:rPr>
        <w:t>y ternimo en espanol</w:t>
      </w:r>
      <w:r w:rsidRPr="00C23830">
        <w:rPr>
          <w:rFonts w:ascii="Times New Roman" w:hAnsi="Times New Roman" w:cs="Times New Roman"/>
          <w:sz w:val="24"/>
          <w:szCs w:val="24"/>
        </w:rPr>
        <w:t xml:space="preserve">:  </w:t>
      </w:r>
      <w:r w:rsidRPr="00DB1BC9">
        <w:rPr>
          <w:rFonts w:ascii="Times New Roman" w:hAnsi="Times New Roman" w:cs="Times New Roman"/>
          <w:i/>
          <w:iCs/>
          <w:sz w:val="24"/>
          <w:szCs w:val="24"/>
        </w:rPr>
        <w:t>towards a typology of codeswitching</w:t>
      </w:r>
      <w:r w:rsidRPr="00C23830">
        <w:rPr>
          <w:rFonts w:ascii="Times New Roman" w:hAnsi="Times New Roman" w:cs="Times New Roman"/>
          <w:sz w:val="24"/>
          <w:szCs w:val="24"/>
        </w:rPr>
        <w:t>. In Jon amastae-L. Elias-Olivares (ed.) 230-263.</w:t>
      </w:r>
    </w:p>
    <w:p w14:paraId="09D00A08" w14:textId="77777777" w:rsidR="00E645E2" w:rsidRPr="004C2C13" w:rsidRDefault="00E645E2" w:rsidP="00E645E2">
      <w:pPr>
        <w:ind w:firstLineChars="100" w:firstLine="240"/>
        <w:rPr>
          <w:rFonts w:ascii="Times New Roman" w:hAnsi="Times New Roman" w:cs="Times New Roman"/>
          <w:sz w:val="24"/>
          <w:szCs w:val="24"/>
        </w:rPr>
      </w:pPr>
      <w:hyperlink r:id="rId7" w:history="1">
        <w:r w:rsidRPr="004C2C13">
          <w:rPr>
            <w:rFonts w:ascii="Times New Roman" w:hAnsi="Times New Roman" w:cs="Times New Roman"/>
            <w:sz w:val="24"/>
            <w:szCs w:val="24"/>
          </w:rPr>
          <w:t>Samar</w:t>
        </w:r>
      </w:hyperlink>
      <w:r>
        <w:rPr>
          <w:rFonts w:ascii="Times New Roman" w:hAnsi="Times New Roman" w:cs="Times New Roman"/>
          <w:sz w:val="24"/>
          <w:szCs w:val="24"/>
        </w:rPr>
        <w:t xml:space="preserve">, R.G </w:t>
      </w:r>
      <w:r w:rsidRPr="004C2C13">
        <w:rPr>
          <w:rFonts w:ascii="Times New Roman" w:hAnsi="Times New Roman" w:cs="Times New Roman"/>
          <w:sz w:val="24"/>
          <w:szCs w:val="24"/>
        </w:rPr>
        <w:t>&amp; </w:t>
      </w:r>
      <w:hyperlink r:id="rId8" w:history="1">
        <w:r w:rsidRPr="004C2C13">
          <w:rPr>
            <w:rFonts w:ascii="Times New Roman" w:hAnsi="Times New Roman" w:cs="Times New Roman"/>
            <w:sz w:val="24"/>
            <w:szCs w:val="24"/>
          </w:rPr>
          <w:t>Moradkhani</w:t>
        </w:r>
      </w:hyperlink>
      <w:r>
        <w:rPr>
          <w:rFonts w:ascii="Times New Roman" w:hAnsi="Times New Roman" w:cs="Times New Roman"/>
          <w:sz w:val="24"/>
          <w:szCs w:val="24"/>
        </w:rPr>
        <w:t>.S</w:t>
      </w:r>
      <w:r w:rsidRPr="004C2C13">
        <w:rPr>
          <w:rFonts w:ascii="Times New Roman" w:hAnsi="Times New Roman" w:cs="Times New Roman"/>
          <w:sz w:val="24"/>
          <w:szCs w:val="24"/>
        </w:rPr>
        <w:t xml:space="preserve"> (2014). </w:t>
      </w:r>
      <w:hyperlink r:id="rId9" w:history="1">
        <w:r w:rsidRPr="004C2C13">
          <w:rPr>
            <w:rFonts w:ascii="Times New Roman" w:hAnsi="Times New Roman" w:cs="Times New Roman"/>
            <w:sz w:val="24"/>
            <w:szCs w:val="24"/>
          </w:rPr>
          <w:t>Codeswitching in the language classroom: A study of four EFL teachers</w:t>
        </w:r>
        <w:r>
          <w:rPr>
            <w:rFonts w:ascii="Times New Roman" w:hAnsi="Times New Roman" w:cs="Times New Roman"/>
            <w:sz w:val="24"/>
            <w:szCs w:val="24"/>
          </w:rPr>
          <w:t>’</w:t>
        </w:r>
        <w:r w:rsidRPr="004C2C13">
          <w:rPr>
            <w:rFonts w:ascii="Times New Roman" w:hAnsi="Times New Roman" w:cs="Times New Roman"/>
            <w:sz w:val="24"/>
            <w:szCs w:val="24"/>
          </w:rPr>
          <w:t xml:space="preserve"> cognition</w:t>
        </w:r>
      </w:hyperlink>
      <w:r w:rsidRPr="004C2C13">
        <w:rPr>
          <w:rFonts w:ascii="Times New Roman" w:hAnsi="Times New Roman" w:cs="Times New Roman"/>
          <w:sz w:val="24"/>
          <w:szCs w:val="24"/>
        </w:rPr>
        <w:t xml:space="preserve">. </w:t>
      </w:r>
      <w:r w:rsidRPr="00293E49">
        <w:rPr>
          <w:rFonts w:ascii="Times New Roman" w:hAnsi="Times New Roman" w:cs="Times New Roman"/>
          <w:i/>
          <w:iCs/>
          <w:sz w:val="24"/>
          <w:szCs w:val="24"/>
        </w:rPr>
        <w:t>RELC journal</w:t>
      </w:r>
      <w:r>
        <w:rPr>
          <w:rFonts w:ascii="Times New Roman" w:hAnsi="Times New Roman" w:cs="Times New Roman"/>
          <w:sz w:val="24"/>
          <w:szCs w:val="24"/>
        </w:rPr>
        <w:t>,</w:t>
      </w:r>
      <w:r w:rsidRPr="004C2C13">
        <w:rPr>
          <w:rFonts w:ascii="Times New Roman" w:hAnsi="Times New Roman" w:cs="Times New Roman"/>
          <w:sz w:val="24"/>
          <w:szCs w:val="24"/>
        </w:rPr>
        <w:t xml:space="preserve"> 45(2): 151</w:t>
      </w:r>
      <w:r>
        <w:rPr>
          <w:rFonts w:ascii="Times New Roman" w:hAnsi="Times New Roman" w:cs="Times New Roman"/>
          <w:sz w:val="24"/>
          <w:szCs w:val="24"/>
        </w:rPr>
        <w:t>-</w:t>
      </w:r>
      <w:r w:rsidRPr="004C2C13">
        <w:rPr>
          <w:rFonts w:ascii="Times New Roman" w:hAnsi="Times New Roman" w:cs="Times New Roman"/>
          <w:sz w:val="24"/>
          <w:szCs w:val="24"/>
        </w:rPr>
        <w:t>164</w:t>
      </w:r>
      <w:r>
        <w:rPr>
          <w:rFonts w:ascii="Times New Roman" w:hAnsi="Times New Roman" w:cs="Times New Roman"/>
          <w:sz w:val="24"/>
          <w:szCs w:val="24"/>
        </w:rPr>
        <w:t>.</w:t>
      </w:r>
    </w:p>
    <w:p w14:paraId="42D1E878" w14:textId="3E846241" w:rsidR="00E645E2" w:rsidRPr="00E645E2" w:rsidRDefault="00E645E2" w:rsidP="00E645E2">
      <w:pPr>
        <w:ind w:firstLineChars="100" w:firstLine="240"/>
        <w:rPr>
          <w:rFonts w:ascii="Times New Roman" w:hAnsi="Times New Roman" w:cs="Times New Roman" w:hint="eastAsia"/>
          <w:sz w:val="24"/>
          <w:szCs w:val="24"/>
        </w:rPr>
      </w:pPr>
      <w:r>
        <w:rPr>
          <w:rFonts w:ascii="Times New Roman" w:hAnsi="Times New Roman" w:cs="Times New Roman"/>
          <w:sz w:val="24"/>
          <w:szCs w:val="24"/>
        </w:rPr>
        <w:t>S</w:t>
      </w:r>
      <w:r w:rsidRPr="001B6779">
        <w:rPr>
          <w:rFonts w:ascii="Times New Roman" w:hAnsi="Times New Roman" w:cs="Times New Roman"/>
          <w:sz w:val="24"/>
          <w:szCs w:val="24"/>
        </w:rPr>
        <w:t>ert</w:t>
      </w:r>
      <w:r>
        <w:rPr>
          <w:rFonts w:ascii="Times New Roman" w:hAnsi="Times New Roman" w:cs="Times New Roman"/>
          <w:sz w:val="24"/>
          <w:szCs w:val="24"/>
        </w:rPr>
        <w:t xml:space="preserve">, </w:t>
      </w:r>
      <w:r w:rsidRPr="001B6779">
        <w:rPr>
          <w:rFonts w:ascii="Times New Roman" w:hAnsi="Times New Roman" w:cs="Times New Roman"/>
          <w:sz w:val="24"/>
          <w:szCs w:val="24"/>
        </w:rPr>
        <w:t>O</w:t>
      </w:r>
      <w:r>
        <w:rPr>
          <w:rFonts w:ascii="Times New Roman" w:hAnsi="Times New Roman" w:cs="Times New Roman"/>
          <w:sz w:val="24"/>
          <w:szCs w:val="24"/>
        </w:rPr>
        <w:t xml:space="preserve"> (2005). </w:t>
      </w:r>
      <w:r w:rsidRPr="001B6779">
        <w:rPr>
          <w:rFonts w:ascii="Times New Roman" w:hAnsi="Times New Roman" w:cs="Times New Roman"/>
          <w:i/>
          <w:iCs/>
          <w:sz w:val="24"/>
          <w:szCs w:val="24"/>
        </w:rPr>
        <w:t>The functions of code switching in ELT classrooms.</w:t>
      </w:r>
      <w:r>
        <w:rPr>
          <w:rFonts w:ascii="Times New Roman" w:hAnsi="Times New Roman" w:cs="Times New Roman"/>
          <w:sz w:val="24"/>
          <w:szCs w:val="24"/>
        </w:rPr>
        <w:t xml:space="preserve"> </w:t>
      </w:r>
      <w:r w:rsidRPr="00707C87">
        <w:rPr>
          <w:rFonts w:ascii="Times New Roman" w:hAnsi="Times New Roman" w:cs="Times New Roman"/>
          <w:sz w:val="24"/>
          <w:szCs w:val="24"/>
        </w:rPr>
        <w:t>http://iteslj.org/Articles/Sert-CodeSwitching.html</w:t>
      </w:r>
      <w:r w:rsidRPr="001B6779">
        <w:rPr>
          <w:rFonts w:ascii="Times New Roman" w:hAnsi="Times New Roman" w:cs="Times New Roman"/>
          <w:sz w:val="24"/>
          <w:szCs w:val="24"/>
        </w:rPr>
        <w:t>.</w:t>
      </w:r>
    </w:p>
    <w:p w14:paraId="1744BAD8" w14:textId="39A10800" w:rsidR="005F2487" w:rsidRDefault="005F2487" w:rsidP="00B2640A">
      <w:pPr>
        <w:ind w:firstLineChars="100" w:firstLine="240"/>
        <w:rPr>
          <w:rFonts w:ascii="Times New Roman" w:hAnsi="Times New Roman" w:cs="Times New Roman"/>
          <w:sz w:val="24"/>
          <w:szCs w:val="24"/>
        </w:rPr>
      </w:pPr>
      <w:r>
        <w:rPr>
          <w:rFonts w:ascii="Times New Roman" w:hAnsi="Times New Roman" w:cs="Times New Roman"/>
          <w:sz w:val="24"/>
          <w:szCs w:val="24"/>
        </w:rPr>
        <w:t>S</w:t>
      </w:r>
      <w:r w:rsidRPr="005F2487">
        <w:rPr>
          <w:rFonts w:ascii="Times New Roman" w:hAnsi="Times New Roman" w:cs="Times New Roman"/>
          <w:sz w:val="24"/>
          <w:szCs w:val="24"/>
        </w:rPr>
        <w:t>kiba</w:t>
      </w:r>
      <w:r w:rsidR="00DD4C21">
        <w:rPr>
          <w:rFonts w:ascii="Times New Roman" w:hAnsi="Times New Roman" w:cs="Times New Roman"/>
          <w:sz w:val="24"/>
          <w:szCs w:val="24"/>
        </w:rPr>
        <w:t xml:space="preserve">, </w:t>
      </w:r>
      <w:r w:rsidRPr="005F2487">
        <w:rPr>
          <w:rFonts w:ascii="Times New Roman" w:hAnsi="Times New Roman" w:cs="Times New Roman"/>
          <w:sz w:val="24"/>
          <w:szCs w:val="24"/>
        </w:rPr>
        <w:t>R</w:t>
      </w:r>
      <w:r w:rsidR="00B2640A">
        <w:rPr>
          <w:rFonts w:ascii="Times New Roman" w:hAnsi="Times New Roman" w:cs="Times New Roman"/>
          <w:sz w:val="24"/>
          <w:szCs w:val="24"/>
        </w:rPr>
        <w:t xml:space="preserve"> </w:t>
      </w:r>
      <w:r w:rsidR="00212ECE">
        <w:rPr>
          <w:rFonts w:ascii="Times New Roman" w:hAnsi="Times New Roman" w:cs="Times New Roman"/>
          <w:sz w:val="24"/>
          <w:szCs w:val="24"/>
        </w:rPr>
        <w:t>(1997)</w:t>
      </w:r>
      <w:r w:rsidR="008A513E">
        <w:rPr>
          <w:rFonts w:ascii="Times New Roman" w:hAnsi="Times New Roman" w:cs="Times New Roman"/>
          <w:sz w:val="24"/>
          <w:szCs w:val="24"/>
        </w:rPr>
        <w:t>.</w:t>
      </w:r>
      <w:r w:rsidR="00DD4C21">
        <w:rPr>
          <w:rFonts w:ascii="Times New Roman" w:hAnsi="Times New Roman" w:cs="Times New Roman"/>
          <w:sz w:val="24"/>
          <w:szCs w:val="24"/>
        </w:rPr>
        <w:t xml:space="preserve"> </w:t>
      </w:r>
      <w:r w:rsidRPr="00DB1BC9">
        <w:rPr>
          <w:rFonts w:ascii="Times New Roman" w:hAnsi="Times New Roman" w:cs="Times New Roman"/>
          <w:i/>
          <w:iCs/>
          <w:sz w:val="24"/>
          <w:szCs w:val="24"/>
        </w:rPr>
        <w:t>Codes witching as a countenance of language interference</w:t>
      </w:r>
      <w:r w:rsidRPr="005F2487">
        <w:rPr>
          <w:rFonts w:ascii="Times New Roman" w:hAnsi="Times New Roman" w:cs="Times New Roman"/>
          <w:sz w:val="24"/>
          <w:szCs w:val="24"/>
        </w:rPr>
        <w:t>.</w:t>
      </w:r>
      <w:r>
        <w:rPr>
          <w:rFonts w:ascii="Times New Roman" w:hAnsi="Times New Roman" w:cs="Times New Roman"/>
          <w:sz w:val="24"/>
          <w:szCs w:val="24"/>
        </w:rPr>
        <w:t xml:space="preserve"> </w:t>
      </w:r>
      <w:r w:rsidR="00707C87" w:rsidRPr="00707C87">
        <w:rPr>
          <w:rFonts w:ascii="Times New Roman" w:hAnsi="Times New Roman" w:cs="Times New Roman"/>
          <w:sz w:val="24"/>
          <w:szCs w:val="24"/>
        </w:rPr>
        <w:t>http://www.iteslj.org/Articles/Skiba-Code</w:t>
      </w:r>
      <w:r w:rsidR="00707C87" w:rsidRPr="00707C87">
        <w:rPr>
          <w:rFonts w:ascii="Times New Roman" w:hAnsi="Times New Roman" w:cs="Times New Roman" w:hint="eastAsia"/>
          <w:sz w:val="24"/>
          <w:szCs w:val="24"/>
        </w:rPr>
        <w:t xml:space="preserve"> </w:t>
      </w:r>
      <w:r w:rsidR="00707C87" w:rsidRPr="00707C87">
        <w:rPr>
          <w:rFonts w:ascii="Times New Roman" w:hAnsi="Times New Roman" w:cs="Times New Roman"/>
          <w:sz w:val="24"/>
          <w:szCs w:val="24"/>
        </w:rPr>
        <w:t>Switching</w:t>
      </w:r>
      <w:r w:rsidRPr="005F2487">
        <w:rPr>
          <w:rFonts w:ascii="Times New Roman" w:hAnsi="Times New Roman" w:cs="Times New Roman"/>
          <w:sz w:val="24"/>
          <w:szCs w:val="24"/>
        </w:rPr>
        <w:t>.</w:t>
      </w:r>
      <w:r w:rsidR="00707C87">
        <w:rPr>
          <w:rFonts w:ascii="Times New Roman" w:hAnsi="Times New Roman" w:cs="Times New Roman"/>
          <w:sz w:val="24"/>
          <w:szCs w:val="24"/>
        </w:rPr>
        <w:t>h</w:t>
      </w:r>
      <w:r w:rsidR="00707C87" w:rsidRPr="00707C87">
        <w:rPr>
          <w:rFonts w:ascii="Times New Roman" w:hAnsi="Times New Roman" w:cs="Times New Roman"/>
          <w:sz w:val="24"/>
          <w:szCs w:val="24"/>
        </w:rPr>
        <w:t>tml</w:t>
      </w:r>
      <w:r w:rsidR="00707C87">
        <w:rPr>
          <w:rFonts w:ascii="Times New Roman" w:hAnsi="Times New Roman" w:cs="Times New Roman"/>
          <w:sz w:val="24"/>
          <w:szCs w:val="24"/>
        </w:rPr>
        <w:t>.</w:t>
      </w:r>
    </w:p>
    <w:p w14:paraId="71BCB027" w14:textId="27A3DBA3" w:rsidR="00E645E2" w:rsidRDefault="00E645E2" w:rsidP="00E645E2">
      <w:pPr>
        <w:ind w:firstLineChars="100" w:firstLine="240"/>
        <w:rPr>
          <w:rFonts w:ascii="Times New Roman" w:hAnsi="Times New Roman" w:cs="Times New Roman" w:hint="eastAsia"/>
          <w:sz w:val="24"/>
          <w:szCs w:val="24"/>
        </w:rPr>
      </w:pPr>
      <w:r>
        <w:rPr>
          <w:rFonts w:ascii="Times New Roman" w:hAnsi="Times New Roman" w:cs="Times New Roman" w:hint="eastAsia"/>
          <w:sz w:val="24"/>
          <w:szCs w:val="24"/>
        </w:rPr>
        <w:t>W</w:t>
      </w:r>
      <w:r>
        <w:rPr>
          <w:rFonts w:ascii="Times New Roman" w:hAnsi="Times New Roman" w:cs="Times New Roman"/>
          <w:sz w:val="24"/>
          <w:szCs w:val="24"/>
        </w:rPr>
        <w:t>ang Junju (2003). A Facilitator or a Barrier? ---A survey on the role of the mother tongue in English Class.</w:t>
      </w:r>
      <w:r w:rsidRPr="00B2640A">
        <w:rPr>
          <w:rFonts w:ascii="Times New Roman" w:hAnsi="Times New Roman" w:cs="Times New Roman"/>
          <w:i/>
          <w:iCs/>
          <w:sz w:val="24"/>
          <w:szCs w:val="24"/>
        </w:rPr>
        <w:t xml:space="preserve"> Modern Foreign Languages</w:t>
      </w:r>
      <w:r>
        <w:rPr>
          <w:rFonts w:ascii="Times New Roman" w:hAnsi="Times New Roman" w:cs="Times New Roman"/>
          <w:sz w:val="24"/>
          <w:szCs w:val="24"/>
        </w:rPr>
        <w:t>, 26(4):349-402.</w:t>
      </w:r>
    </w:p>
    <w:p w14:paraId="0BCDF46C" w14:textId="12E4E542" w:rsidR="00A7424B" w:rsidRDefault="00A7424B" w:rsidP="00B2640A">
      <w:pPr>
        <w:ind w:firstLineChars="100" w:firstLine="240"/>
        <w:rPr>
          <w:rFonts w:ascii="Times New Roman" w:hAnsi="Times New Roman" w:cs="Times New Roman"/>
          <w:sz w:val="24"/>
          <w:szCs w:val="24"/>
        </w:rPr>
      </w:pPr>
      <w:r>
        <w:rPr>
          <w:rFonts w:ascii="Times New Roman" w:hAnsi="Times New Roman" w:cs="Times New Roman"/>
          <w:sz w:val="24"/>
          <w:szCs w:val="24"/>
        </w:rPr>
        <w:t>W</w:t>
      </w:r>
      <w:r w:rsidRPr="00A7424B">
        <w:rPr>
          <w:rFonts w:ascii="Times New Roman" w:hAnsi="Times New Roman" w:cs="Times New Roman"/>
          <w:sz w:val="24"/>
          <w:szCs w:val="24"/>
        </w:rPr>
        <w:t>ang</w:t>
      </w:r>
      <w:r>
        <w:rPr>
          <w:rFonts w:ascii="Times New Roman" w:hAnsi="Times New Roman" w:cs="Times New Roman"/>
          <w:sz w:val="24"/>
          <w:szCs w:val="24"/>
        </w:rPr>
        <w:t xml:space="preserve"> </w:t>
      </w:r>
      <w:r w:rsidRPr="00A7424B">
        <w:rPr>
          <w:rFonts w:ascii="Times New Roman" w:hAnsi="Times New Roman" w:cs="Times New Roman"/>
          <w:sz w:val="24"/>
          <w:szCs w:val="24"/>
        </w:rPr>
        <w:t>Lin</w:t>
      </w:r>
      <w:r w:rsidR="00DB1BC9">
        <w:rPr>
          <w:rFonts w:ascii="Times New Roman" w:hAnsi="Times New Roman" w:cs="Times New Roman"/>
          <w:sz w:val="24"/>
          <w:szCs w:val="24"/>
        </w:rPr>
        <w:t>(2004)</w:t>
      </w:r>
      <w:r w:rsidRPr="00A7424B">
        <w:rPr>
          <w:rFonts w:ascii="Times New Roman" w:hAnsi="Times New Roman" w:cs="Times New Roman"/>
          <w:sz w:val="24"/>
          <w:szCs w:val="24"/>
        </w:rPr>
        <w:t>.</w:t>
      </w:r>
      <w:r>
        <w:rPr>
          <w:rFonts w:ascii="Times New Roman" w:hAnsi="Times New Roman" w:cs="Times New Roman"/>
          <w:sz w:val="24"/>
          <w:szCs w:val="24"/>
        </w:rPr>
        <w:t xml:space="preserve"> </w:t>
      </w:r>
      <w:r w:rsidRPr="0075757A">
        <w:rPr>
          <w:rFonts w:ascii="Times New Roman" w:hAnsi="Times New Roman" w:cs="Times New Roman"/>
          <w:i/>
          <w:iCs/>
          <w:sz w:val="24"/>
          <w:szCs w:val="24"/>
        </w:rPr>
        <w:t xml:space="preserve">Teachers’ </w:t>
      </w:r>
      <w:r w:rsidRPr="00DB1BC9">
        <w:rPr>
          <w:rFonts w:ascii="Times New Roman" w:hAnsi="Times New Roman" w:cs="Times New Roman"/>
          <w:sz w:val="24"/>
          <w:szCs w:val="24"/>
        </w:rPr>
        <w:t>Chinese/English code-switching in classroom: An</w:t>
      </w:r>
      <w:r w:rsidR="00DB1BC9" w:rsidRPr="00DB1BC9">
        <w:rPr>
          <w:rFonts w:ascii="Times New Roman" w:hAnsi="Times New Roman" w:cs="Times New Roman"/>
          <w:sz w:val="24"/>
          <w:szCs w:val="24"/>
        </w:rPr>
        <w:t xml:space="preserve"> </w:t>
      </w:r>
      <w:r w:rsidRPr="00DB1BC9">
        <w:rPr>
          <w:rFonts w:ascii="Times New Roman" w:hAnsi="Times New Roman" w:cs="Times New Roman"/>
          <w:sz w:val="24"/>
          <w:szCs w:val="24"/>
        </w:rPr>
        <w:t>adaptation approach</w:t>
      </w:r>
      <w:r w:rsidRPr="00A7424B">
        <w:rPr>
          <w:rFonts w:ascii="Times New Roman" w:hAnsi="Times New Roman" w:cs="Times New Roman"/>
          <w:sz w:val="24"/>
          <w:szCs w:val="24"/>
        </w:rPr>
        <w:t>.</w:t>
      </w:r>
      <w:r>
        <w:rPr>
          <w:rFonts w:ascii="Times New Roman" w:hAnsi="Times New Roman" w:cs="Times New Roman"/>
          <w:sz w:val="24"/>
          <w:szCs w:val="24"/>
        </w:rPr>
        <w:t xml:space="preserve"> </w:t>
      </w:r>
      <w:r w:rsidRPr="00DB1BC9">
        <w:rPr>
          <w:rFonts w:ascii="Times New Roman" w:hAnsi="Times New Roman" w:cs="Times New Roman"/>
          <w:i/>
          <w:iCs/>
          <w:sz w:val="24"/>
          <w:szCs w:val="24"/>
        </w:rPr>
        <w:t>Teaching English in</w:t>
      </w:r>
      <w:r w:rsidRPr="00DB1BC9">
        <w:rPr>
          <w:rFonts w:ascii="Times New Roman" w:hAnsi="Times New Roman" w:cs="Times New Roman" w:hint="eastAsia"/>
          <w:i/>
          <w:iCs/>
          <w:sz w:val="24"/>
          <w:szCs w:val="24"/>
        </w:rPr>
        <w:t xml:space="preserve"> </w:t>
      </w:r>
      <w:r w:rsidRPr="00DB1BC9">
        <w:rPr>
          <w:rFonts w:ascii="Times New Roman" w:hAnsi="Times New Roman" w:cs="Times New Roman"/>
          <w:i/>
          <w:iCs/>
          <w:sz w:val="24"/>
          <w:szCs w:val="24"/>
        </w:rPr>
        <w:t>China</w:t>
      </w:r>
      <w:r w:rsidR="00293E49">
        <w:rPr>
          <w:rFonts w:ascii="Times New Roman" w:hAnsi="Times New Roman" w:cs="Times New Roman"/>
          <w:sz w:val="24"/>
          <w:szCs w:val="24"/>
        </w:rPr>
        <w:t>,</w:t>
      </w:r>
      <w:r w:rsidRPr="00A7424B">
        <w:rPr>
          <w:rFonts w:ascii="Times New Roman" w:hAnsi="Times New Roman" w:cs="Times New Roman"/>
          <w:sz w:val="24"/>
          <w:szCs w:val="24"/>
        </w:rPr>
        <w:t xml:space="preserve"> 2004: 53- 54.</w:t>
      </w:r>
    </w:p>
    <w:sectPr w:rsidR="00A7424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0C8"/>
    <w:rsid w:val="00002C56"/>
    <w:rsid w:val="00006977"/>
    <w:rsid w:val="00012063"/>
    <w:rsid w:val="00012DB5"/>
    <w:rsid w:val="00020232"/>
    <w:rsid w:val="00020B5D"/>
    <w:rsid w:val="00031A17"/>
    <w:rsid w:val="0007372D"/>
    <w:rsid w:val="00073E95"/>
    <w:rsid w:val="00076C32"/>
    <w:rsid w:val="00077A5E"/>
    <w:rsid w:val="0009138F"/>
    <w:rsid w:val="000B5996"/>
    <w:rsid w:val="000C4147"/>
    <w:rsid w:val="000C64E3"/>
    <w:rsid w:val="000D7C4F"/>
    <w:rsid w:val="001144B0"/>
    <w:rsid w:val="00121A2D"/>
    <w:rsid w:val="001343D1"/>
    <w:rsid w:val="00144E0A"/>
    <w:rsid w:val="00155709"/>
    <w:rsid w:val="001854F3"/>
    <w:rsid w:val="001A0421"/>
    <w:rsid w:val="001B6779"/>
    <w:rsid w:val="001E37CB"/>
    <w:rsid w:val="001E5F9A"/>
    <w:rsid w:val="001F2EF7"/>
    <w:rsid w:val="001F7E4D"/>
    <w:rsid w:val="00211C31"/>
    <w:rsid w:val="00212ECE"/>
    <w:rsid w:val="00214CB0"/>
    <w:rsid w:val="00217400"/>
    <w:rsid w:val="00221889"/>
    <w:rsid w:val="00293E49"/>
    <w:rsid w:val="002A1086"/>
    <w:rsid w:val="002A346A"/>
    <w:rsid w:val="002B5F2A"/>
    <w:rsid w:val="002C015B"/>
    <w:rsid w:val="002D5D3B"/>
    <w:rsid w:val="002E2F29"/>
    <w:rsid w:val="002F46C6"/>
    <w:rsid w:val="002F46DF"/>
    <w:rsid w:val="00313002"/>
    <w:rsid w:val="00336CAC"/>
    <w:rsid w:val="00342D6A"/>
    <w:rsid w:val="003430EE"/>
    <w:rsid w:val="00345699"/>
    <w:rsid w:val="003634AE"/>
    <w:rsid w:val="003702CD"/>
    <w:rsid w:val="00377872"/>
    <w:rsid w:val="00394270"/>
    <w:rsid w:val="003B4AED"/>
    <w:rsid w:val="003B5B49"/>
    <w:rsid w:val="003C2CDA"/>
    <w:rsid w:val="003C4749"/>
    <w:rsid w:val="003C4FD9"/>
    <w:rsid w:val="003D4091"/>
    <w:rsid w:val="0041464F"/>
    <w:rsid w:val="00427132"/>
    <w:rsid w:val="0043449F"/>
    <w:rsid w:val="004426F1"/>
    <w:rsid w:val="004540BE"/>
    <w:rsid w:val="00455D6E"/>
    <w:rsid w:val="004A4BB6"/>
    <w:rsid w:val="004C2C13"/>
    <w:rsid w:val="004C6300"/>
    <w:rsid w:val="004E18A2"/>
    <w:rsid w:val="004E4D47"/>
    <w:rsid w:val="00501A08"/>
    <w:rsid w:val="00517ADE"/>
    <w:rsid w:val="00527199"/>
    <w:rsid w:val="00543E27"/>
    <w:rsid w:val="00552773"/>
    <w:rsid w:val="005628D3"/>
    <w:rsid w:val="005734F6"/>
    <w:rsid w:val="005A2707"/>
    <w:rsid w:val="005C5D81"/>
    <w:rsid w:val="005D0D23"/>
    <w:rsid w:val="005F2487"/>
    <w:rsid w:val="00626F37"/>
    <w:rsid w:val="006454DB"/>
    <w:rsid w:val="0065393E"/>
    <w:rsid w:val="006617F1"/>
    <w:rsid w:val="0066531E"/>
    <w:rsid w:val="0067121B"/>
    <w:rsid w:val="00671612"/>
    <w:rsid w:val="006768C4"/>
    <w:rsid w:val="006879E9"/>
    <w:rsid w:val="006B536A"/>
    <w:rsid w:val="006C0437"/>
    <w:rsid w:val="006C570D"/>
    <w:rsid w:val="006F12DB"/>
    <w:rsid w:val="006F57EE"/>
    <w:rsid w:val="00707C87"/>
    <w:rsid w:val="00710054"/>
    <w:rsid w:val="007219E9"/>
    <w:rsid w:val="00756A7C"/>
    <w:rsid w:val="0075757A"/>
    <w:rsid w:val="00760870"/>
    <w:rsid w:val="00765920"/>
    <w:rsid w:val="00771B51"/>
    <w:rsid w:val="00782538"/>
    <w:rsid w:val="00790DBD"/>
    <w:rsid w:val="007B7449"/>
    <w:rsid w:val="00803D3C"/>
    <w:rsid w:val="00813315"/>
    <w:rsid w:val="008227BD"/>
    <w:rsid w:val="00833703"/>
    <w:rsid w:val="00846882"/>
    <w:rsid w:val="00847EF1"/>
    <w:rsid w:val="008500C8"/>
    <w:rsid w:val="00851BBA"/>
    <w:rsid w:val="00871D7C"/>
    <w:rsid w:val="00891BFC"/>
    <w:rsid w:val="008A513E"/>
    <w:rsid w:val="008C6ACE"/>
    <w:rsid w:val="008C78C5"/>
    <w:rsid w:val="008F1E4D"/>
    <w:rsid w:val="00900325"/>
    <w:rsid w:val="00930013"/>
    <w:rsid w:val="00931B3F"/>
    <w:rsid w:val="00957414"/>
    <w:rsid w:val="00960B5E"/>
    <w:rsid w:val="00971711"/>
    <w:rsid w:val="00976A6E"/>
    <w:rsid w:val="0098395C"/>
    <w:rsid w:val="00990257"/>
    <w:rsid w:val="009910CF"/>
    <w:rsid w:val="0099256B"/>
    <w:rsid w:val="009A380E"/>
    <w:rsid w:val="009A6FD5"/>
    <w:rsid w:val="009D713C"/>
    <w:rsid w:val="009F1F27"/>
    <w:rsid w:val="009F2450"/>
    <w:rsid w:val="00A01AA1"/>
    <w:rsid w:val="00A10EE4"/>
    <w:rsid w:val="00A13B30"/>
    <w:rsid w:val="00A50544"/>
    <w:rsid w:val="00A516E4"/>
    <w:rsid w:val="00A556C5"/>
    <w:rsid w:val="00A63219"/>
    <w:rsid w:val="00A678FB"/>
    <w:rsid w:val="00A7424B"/>
    <w:rsid w:val="00A841E1"/>
    <w:rsid w:val="00AB4959"/>
    <w:rsid w:val="00AD14D0"/>
    <w:rsid w:val="00AE143E"/>
    <w:rsid w:val="00AF043D"/>
    <w:rsid w:val="00AF70D2"/>
    <w:rsid w:val="00B01621"/>
    <w:rsid w:val="00B072C9"/>
    <w:rsid w:val="00B12374"/>
    <w:rsid w:val="00B156AB"/>
    <w:rsid w:val="00B2640A"/>
    <w:rsid w:val="00B34144"/>
    <w:rsid w:val="00B351A8"/>
    <w:rsid w:val="00B40533"/>
    <w:rsid w:val="00B42610"/>
    <w:rsid w:val="00B47390"/>
    <w:rsid w:val="00B620D2"/>
    <w:rsid w:val="00B6545E"/>
    <w:rsid w:val="00B85B74"/>
    <w:rsid w:val="00B9424C"/>
    <w:rsid w:val="00BA56A5"/>
    <w:rsid w:val="00BB18A1"/>
    <w:rsid w:val="00BC1B23"/>
    <w:rsid w:val="00BD3997"/>
    <w:rsid w:val="00BE098F"/>
    <w:rsid w:val="00BF0AB0"/>
    <w:rsid w:val="00C109F6"/>
    <w:rsid w:val="00C13648"/>
    <w:rsid w:val="00C23830"/>
    <w:rsid w:val="00C368A5"/>
    <w:rsid w:val="00C555C6"/>
    <w:rsid w:val="00C801B1"/>
    <w:rsid w:val="00C85450"/>
    <w:rsid w:val="00C95EE4"/>
    <w:rsid w:val="00CD6EAE"/>
    <w:rsid w:val="00CF6542"/>
    <w:rsid w:val="00D0305F"/>
    <w:rsid w:val="00D04518"/>
    <w:rsid w:val="00D062EB"/>
    <w:rsid w:val="00D14593"/>
    <w:rsid w:val="00D262A2"/>
    <w:rsid w:val="00D344AA"/>
    <w:rsid w:val="00D76A59"/>
    <w:rsid w:val="00D849B0"/>
    <w:rsid w:val="00D87788"/>
    <w:rsid w:val="00DB1125"/>
    <w:rsid w:val="00DB1BC9"/>
    <w:rsid w:val="00DB2D15"/>
    <w:rsid w:val="00DB7D1E"/>
    <w:rsid w:val="00DD4C21"/>
    <w:rsid w:val="00DF67C9"/>
    <w:rsid w:val="00E164AD"/>
    <w:rsid w:val="00E175CC"/>
    <w:rsid w:val="00E22395"/>
    <w:rsid w:val="00E41CB3"/>
    <w:rsid w:val="00E43D20"/>
    <w:rsid w:val="00E60CA3"/>
    <w:rsid w:val="00E645E2"/>
    <w:rsid w:val="00E93CCA"/>
    <w:rsid w:val="00EB34F3"/>
    <w:rsid w:val="00EB6558"/>
    <w:rsid w:val="00ED0FC5"/>
    <w:rsid w:val="00EE7375"/>
    <w:rsid w:val="00EF1E18"/>
    <w:rsid w:val="00F0259C"/>
    <w:rsid w:val="00F049C6"/>
    <w:rsid w:val="00F12764"/>
    <w:rsid w:val="00F2438F"/>
    <w:rsid w:val="00F25248"/>
    <w:rsid w:val="00F2713F"/>
    <w:rsid w:val="00F567F0"/>
    <w:rsid w:val="00F67F8E"/>
    <w:rsid w:val="00F97809"/>
    <w:rsid w:val="00FC08F4"/>
    <w:rsid w:val="00FC0CBE"/>
    <w:rsid w:val="00FD3355"/>
    <w:rsid w:val="00FE7B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30612"/>
  <w15:chartTrackingRefBased/>
  <w15:docId w15:val="{1DEBEDB4-41C7-4472-9EFA-C1751B955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A56A5"/>
    <w:pPr>
      <w:widowControl w:val="0"/>
      <w:jc w:val="both"/>
    </w:pPr>
  </w:style>
  <w:style w:type="paragraph" w:styleId="1">
    <w:name w:val="heading 1"/>
    <w:basedOn w:val="a"/>
    <w:next w:val="a"/>
    <w:link w:val="10"/>
    <w:uiPriority w:val="9"/>
    <w:qFormat/>
    <w:rsid w:val="00212ECE"/>
    <w:pPr>
      <w:keepNext/>
      <w:keepLines/>
      <w:spacing w:before="340" w:after="330" w:line="578" w:lineRule="auto"/>
      <w:outlineLvl w:val="0"/>
    </w:pPr>
    <w:rPr>
      <w:b/>
      <w:bCs/>
      <w:kern w:val="44"/>
      <w:sz w:val="44"/>
      <w:szCs w:val="44"/>
    </w:rPr>
  </w:style>
  <w:style w:type="paragraph" w:styleId="3">
    <w:name w:val="heading 3"/>
    <w:basedOn w:val="a"/>
    <w:next w:val="a"/>
    <w:link w:val="30"/>
    <w:uiPriority w:val="9"/>
    <w:semiHidden/>
    <w:unhideWhenUsed/>
    <w:qFormat/>
    <w:rsid w:val="004C2C1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F2487"/>
    <w:rPr>
      <w:color w:val="0563C1" w:themeColor="hyperlink"/>
      <w:u w:val="single"/>
    </w:rPr>
  </w:style>
  <w:style w:type="character" w:styleId="a4">
    <w:name w:val="Unresolved Mention"/>
    <w:basedOn w:val="a0"/>
    <w:uiPriority w:val="99"/>
    <w:semiHidden/>
    <w:unhideWhenUsed/>
    <w:rsid w:val="005F2487"/>
    <w:rPr>
      <w:color w:val="605E5C"/>
      <w:shd w:val="clear" w:color="auto" w:fill="E1DFDD"/>
    </w:rPr>
  </w:style>
  <w:style w:type="character" w:styleId="a5">
    <w:name w:val="FollowedHyperlink"/>
    <w:basedOn w:val="a0"/>
    <w:uiPriority w:val="99"/>
    <w:semiHidden/>
    <w:unhideWhenUsed/>
    <w:rsid w:val="005F2487"/>
    <w:rPr>
      <w:color w:val="954F72" w:themeColor="followedHyperlink"/>
      <w:u w:val="single"/>
    </w:rPr>
  </w:style>
  <w:style w:type="character" w:customStyle="1" w:styleId="10">
    <w:name w:val="标题 1 字符"/>
    <w:basedOn w:val="a0"/>
    <w:link w:val="1"/>
    <w:uiPriority w:val="9"/>
    <w:rsid w:val="00212ECE"/>
    <w:rPr>
      <w:b/>
      <w:bCs/>
      <w:kern w:val="44"/>
      <w:sz w:val="44"/>
      <w:szCs w:val="44"/>
    </w:rPr>
  </w:style>
  <w:style w:type="character" w:customStyle="1" w:styleId="30">
    <w:name w:val="标题 3 字符"/>
    <w:basedOn w:val="a0"/>
    <w:link w:val="3"/>
    <w:uiPriority w:val="9"/>
    <w:semiHidden/>
    <w:rsid w:val="004C2C13"/>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137467">
      <w:bodyDiv w:val="1"/>
      <w:marLeft w:val="0"/>
      <w:marRight w:val="0"/>
      <w:marTop w:val="0"/>
      <w:marBottom w:val="0"/>
      <w:divBdr>
        <w:top w:val="none" w:sz="0" w:space="0" w:color="auto"/>
        <w:left w:val="none" w:sz="0" w:space="0" w:color="auto"/>
        <w:bottom w:val="none" w:sz="0" w:space="0" w:color="auto"/>
        <w:right w:val="none" w:sz="0" w:space="0" w:color="auto"/>
      </w:divBdr>
    </w:div>
    <w:div w:id="855077651">
      <w:bodyDiv w:val="1"/>
      <w:marLeft w:val="0"/>
      <w:marRight w:val="0"/>
      <w:marTop w:val="0"/>
      <w:marBottom w:val="0"/>
      <w:divBdr>
        <w:top w:val="none" w:sz="0" w:space="0" w:color="auto"/>
        <w:left w:val="none" w:sz="0" w:space="0" w:color="auto"/>
        <w:bottom w:val="none" w:sz="0" w:space="0" w:color="auto"/>
        <w:right w:val="none" w:sz="0" w:space="0" w:color="auto"/>
      </w:divBdr>
    </w:div>
    <w:div w:id="999770471">
      <w:bodyDiv w:val="1"/>
      <w:marLeft w:val="0"/>
      <w:marRight w:val="0"/>
      <w:marTop w:val="0"/>
      <w:marBottom w:val="0"/>
      <w:divBdr>
        <w:top w:val="none" w:sz="0" w:space="0" w:color="auto"/>
        <w:left w:val="none" w:sz="0" w:space="0" w:color="auto"/>
        <w:bottom w:val="none" w:sz="0" w:space="0" w:color="auto"/>
        <w:right w:val="none" w:sz="0" w:space="0" w:color="auto"/>
      </w:divBdr>
    </w:div>
    <w:div w:id="1042830809">
      <w:bodyDiv w:val="1"/>
      <w:marLeft w:val="0"/>
      <w:marRight w:val="0"/>
      <w:marTop w:val="0"/>
      <w:marBottom w:val="0"/>
      <w:divBdr>
        <w:top w:val="none" w:sz="0" w:space="0" w:color="auto"/>
        <w:left w:val="none" w:sz="0" w:space="0" w:color="auto"/>
        <w:bottom w:val="none" w:sz="0" w:space="0" w:color="auto"/>
        <w:right w:val="none" w:sz="0" w:space="0" w:color="auto"/>
      </w:divBdr>
    </w:div>
    <w:div w:id="1923679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citations?user=SIg6gqAAAAAJ&amp;hl=zh-CN&amp;oi=sra" TargetMode="External"/><Relationship Id="rId3" Type="http://schemas.openxmlformats.org/officeDocument/2006/relationships/webSettings" Target="webSettings.xml"/><Relationship Id="rId7" Type="http://schemas.openxmlformats.org/officeDocument/2006/relationships/hyperlink" Target="https://scholar.google.com/citations?user=R7AuE-MAAAAJ&amp;hl=zh-CN&amp;oi=sr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toc/rbeb20/current" TargetMode="External"/><Relationship Id="rId11" Type="http://schemas.openxmlformats.org/officeDocument/2006/relationships/theme" Target="theme/theme1.xml"/><Relationship Id="rId5" Type="http://schemas.openxmlformats.org/officeDocument/2006/relationships/hyperlink" Target="https://www.tandfonline.com/toc/rmmm20/current" TargetMode="External"/><Relationship Id="rId10" Type="http://schemas.openxmlformats.org/officeDocument/2006/relationships/fontTable" Target="fontTable.xml"/><Relationship Id="rId4" Type="http://schemas.openxmlformats.org/officeDocument/2006/relationships/hyperlink" Target="https://www.tandfonline.com/toc/rmmm20/current" TargetMode="External"/><Relationship Id="rId9" Type="http://schemas.openxmlformats.org/officeDocument/2006/relationships/hyperlink" Target="https://journals.sagepub.com/doi/abs/10.1177/0033688214534796?casa_token=p0rcosRw9AoAAAAA:sR93Ws2iP7HBt2MmHZtCF1YevF2sSAXvkdgFn-j5S0XIoAvI_8hGnH_UXwZhe7g91Kl_RNcJCYV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2531</TotalTime>
  <Pages>11</Pages>
  <Words>5019</Words>
  <Characters>28613</Characters>
  <Application>Microsoft Office Word</Application>
  <DocSecurity>0</DocSecurity>
  <Lines>238</Lines>
  <Paragraphs>67</Paragraphs>
  <ScaleCrop>false</ScaleCrop>
  <Company/>
  <LinksUpToDate>false</LinksUpToDate>
  <CharactersWithSpaces>33565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86135</dc:creator>
  <cp:keywords/>
  <dc:description/>
  <cp:lastModifiedBy>86135</cp:lastModifiedBy>
  <cp:revision>176</cp:revision>
  <dcterms:created xsi:type="dcterms:W3CDTF">2020-04-21T15:10:00Z</dcterms:created>
  <dcterms:modified xsi:type="dcterms:W3CDTF">2020-04-30T17:20:00Z</dcterms:modified>
</cp:coreProperties>
</file>