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86C3E" w:rsidR="00A86C3E" w:rsidP="00A86C3E" w:rsidRDefault="00A86C3E" w14:paraId="07790A6F" w14:textId="2BEE35D7">
      <w:pPr>
        <w:pStyle w:val="Heading2"/>
        <w:shd w:val="clear" w:color="auto" w:fill="FCFCFC"/>
        <w:rPr>
          <w:rFonts w:ascii="Segoe UI" w:hAnsi="Segoe UI" w:cs="Segoe UI"/>
          <w:color w:val="0D0D0D"/>
        </w:rPr>
      </w:pPr>
      <w:r>
        <w:rPr>
          <w:sz w:val="56"/>
          <w:szCs w:val="56"/>
        </w:rPr>
        <w:t xml:space="preserve">                  </w:t>
      </w:r>
      <w:r w:rsidRPr="00A86C3E">
        <w:rPr>
          <w:rFonts w:ascii="Segoe UI" w:hAnsi="Segoe UI" w:cs="Segoe UI"/>
          <w:color w:val="0D0D0D"/>
        </w:rPr>
        <w:t>Task 1: McCumber Cube</w:t>
      </w:r>
    </w:p>
    <w:p w:rsidR="00A86C3E" w:rsidRDefault="00A86C3E" w14:paraId="5D2D8C21" w14:textId="68E7C307">
      <w:pPr>
        <w:rPr>
          <w:sz w:val="44"/>
          <w:szCs w:val="44"/>
        </w:rPr>
      </w:pPr>
    </w:p>
    <w:p w:rsidRPr="00326D4C" w:rsidR="00326D4C" w:rsidRDefault="00CA31E5" w14:paraId="74F9C4AF" w14:textId="74B1279B" w14:noSpellErr="1">
      <w:pPr>
        <w:rPr>
          <w:rFonts w:ascii="Segoe UI" w:hAnsi="Segoe UI" w:cs="Segoe UI"/>
          <w:b w:val="1"/>
          <w:bCs w:val="1"/>
          <w:color w:val="0D0D0D"/>
        </w:rPr>
      </w:pPr>
      <w:r w:rsidRPr="00326D4C" w:rsidR="6DBF9445">
        <w:rPr>
          <w:rStyle w:val="Strong"/>
          <w:rFonts w:ascii="Segoe UI" w:hAnsi="Segoe UI" w:cs="Segoe UI"/>
          <w:color w:val="0D0D0D"/>
          <w:sz w:val="32"/>
          <w:szCs w:val="32"/>
        </w:rPr>
        <w:t>Confidentiality</w:t>
      </w:r>
      <w:r w:rsidRPr="00326D4C" w:rsidR="6DBF9445">
        <w:rPr>
          <w:rStyle w:val="Strong"/>
          <w:rFonts w:ascii="Segoe UI" w:hAnsi="Segoe UI" w:cs="Segoe UI"/>
          <w:color w:val="0D0D0D"/>
          <w:sz w:val="32"/>
          <w:szCs w:val="32"/>
        </w:rPr>
        <w:t xml:space="preserve"> failed</w:t>
      </w:r>
      <w:r w:rsidRPr="00326D4C" w:rsidR="6DBF9445">
        <w:rPr>
          <w:rStyle w:val="Strong"/>
          <w:rFonts w:ascii="Segoe UI" w:hAnsi="Segoe UI" w:cs="Segoe UI"/>
          <w:b w:val="0"/>
          <w:bCs w:val="0"/>
          <w:color w:val="0D0D0D"/>
          <w:sz w:val="32"/>
          <w:szCs w:val="32"/>
          <w:shd w:val="clear" w:color="auto" w:fill="FCFCFC"/>
        </w:rPr>
        <w:t xml:space="preserve">: - we have seen that patient health records was stolen by the attackers in this scenario </w:t>
      </w:r>
      <w:r w:rsidRPr="00326D4C" w:rsidR="6F1E34DA">
        <w:rPr>
          <w:rStyle w:val="Strong"/>
          <w:rFonts w:ascii="Segoe UI" w:hAnsi="Segoe UI" w:cs="Segoe UI"/>
          <w:b w:val="0"/>
          <w:bCs w:val="0"/>
          <w:color w:val="0D0D0D"/>
          <w:sz w:val="32"/>
          <w:szCs w:val="32"/>
          <w:shd w:val="clear" w:color="auto" w:fill="FCFCFC"/>
        </w:rPr>
        <w:t>it</w:t>
      </w:r>
      <w:r w:rsidRPr="00326D4C" w:rsidR="6DBF9445">
        <w:rPr>
          <w:rStyle w:val="Strong"/>
          <w:rFonts w:ascii="Segoe UI" w:hAnsi="Segoe UI" w:cs="Segoe UI"/>
          <w:b w:val="0"/>
          <w:bCs w:val="0"/>
          <w:color w:val="0D0D0D"/>
          <w:sz w:val="32"/>
          <w:szCs w:val="32"/>
          <w:shd w:val="clear" w:color="auto" w:fill="FCFCFC"/>
        </w:rPr>
        <w:t xml:space="preserve"> means our confidential information was accessed without permission</w:t>
      </w:r>
      <w:r w:rsidRPr="00326D4C" w:rsidR="6DBF9445">
        <w:rPr>
          <w:rFonts w:ascii="Segoe UI" w:hAnsi="Segoe UI" w:cs="Segoe UI"/>
          <w:b w:val="1"/>
          <w:bCs w:val="1"/>
          <w:color w:val="0D0D0D"/>
        </w:rPr>
        <w:t>.</w:t>
      </w:r>
    </w:p>
    <w:p w:rsidRPr="00104B10" w:rsidR="00326D4C" w:rsidP="00104B10" w:rsidRDefault="00326D4C" w14:paraId="7E5453DF" w14:textId="4B495C38">
      <w:pPr>
        <w:pStyle w:val="Heading3"/>
        <w:shd w:val="clear" w:color="auto" w:fill="FCFCFC"/>
        <w:spacing w:before="0"/>
        <w:rPr>
          <w:rFonts w:ascii="Segoe UI" w:hAnsi="Segoe UI" w:cs="Segoe UI"/>
          <w:color w:val="0D0D0D"/>
          <w:sz w:val="32"/>
          <w:szCs w:val="32"/>
        </w:rPr>
      </w:pPr>
      <w:r w:rsidRPr="00326D4C">
        <w:rPr>
          <w:rFonts w:ascii="Segoe UI" w:hAnsi="Segoe UI" w:cs="Segoe UI"/>
          <w:color w:val="0D0D0D"/>
          <w:sz w:val="32"/>
          <w:szCs w:val="32"/>
        </w:rPr>
        <w:t>I</w:t>
      </w:r>
      <w:r w:rsidRPr="00326D4C">
        <w:rPr>
          <w:rFonts w:ascii="Segoe UI" w:hAnsi="Segoe UI" w:cs="Segoe UI"/>
          <w:b/>
          <w:bCs/>
          <w:color w:val="0D0D0D"/>
          <w:sz w:val="32"/>
          <w:szCs w:val="32"/>
        </w:rPr>
        <w:t>ntegrity</w:t>
      </w:r>
      <w:r w:rsidRPr="00326D4C">
        <w:rPr>
          <w:rFonts w:ascii="Segoe UI" w:hAnsi="Segoe UI" w:cs="Segoe UI"/>
          <w:b/>
          <w:bCs/>
          <w:color w:val="0D0D0D"/>
        </w:rPr>
        <w:t xml:space="preserve"> </w:t>
      </w:r>
      <w:r>
        <w:rPr>
          <w:rFonts w:ascii="Segoe UI" w:hAnsi="Segoe UI" w:cs="Segoe UI"/>
          <w:color w:val="0D0D0D"/>
        </w:rPr>
        <w:t xml:space="preserve">– </w:t>
      </w:r>
      <w:r w:rsidRPr="00326D4C">
        <w:rPr>
          <w:rFonts w:ascii="Segoe UI" w:hAnsi="Segoe UI" w:cs="Segoe UI"/>
          <w:color w:val="0D0D0D"/>
          <w:sz w:val="32"/>
          <w:szCs w:val="32"/>
        </w:rPr>
        <w:t>Potentially was done because we are not sure in this scenario.</w:t>
      </w:r>
    </w:p>
    <w:p w:rsidR="00326D4C" w:rsidP="00326D4C" w:rsidRDefault="00326D4C" w14:paraId="139A2BA1" w14:textId="77777777">
      <w:pPr>
        <w:rPr>
          <w:sz w:val="36"/>
          <w:szCs w:val="36"/>
        </w:rPr>
      </w:pPr>
      <w:r w:rsidRPr="00104B10">
        <w:rPr>
          <w:b/>
          <w:bCs/>
          <w:sz w:val="36"/>
          <w:szCs w:val="36"/>
        </w:rPr>
        <w:t>Availability:</w:t>
      </w:r>
      <w:r>
        <w:rPr>
          <w:sz w:val="36"/>
          <w:szCs w:val="36"/>
        </w:rPr>
        <w:t xml:space="preserve"> - Availability was failed in this scenario because staff could not access of encrypted data.</w:t>
      </w:r>
    </w:p>
    <w:p w:rsidR="00326D4C" w:rsidP="00326D4C" w:rsidRDefault="00326D4C" w14:paraId="675B8CBE" w14:textId="375A05B8">
      <w:pPr>
        <w:rPr>
          <w:sz w:val="36"/>
          <w:szCs w:val="36"/>
        </w:rPr>
      </w:pPr>
      <w:r>
        <w:rPr>
          <w:sz w:val="36"/>
          <w:szCs w:val="36"/>
        </w:rPr>
        <w:t xml:space="preserve">         </w:t>
      </w:r>
    </w:p>
    <w:p w:rsidRPr="003D07B5" w:rsidR="00326D4C" w:rsidP="00326D4C" w:rsidRDefault="00326D4C" w14:paraId="2C6A90F7" w14:textId="77777777">
      <w:pPr>
        <w:pStyle w:val="Heading3"/>
        <w:shd w:val="clear" w:color="auto" w:fill="FCFCFC"/>
        <w:rPr>
          <w:rFonts w:ascii="Segoe UI" w:hAnsi="Segoe UI" w:cs="Segoe UI"/>
          <w:b/>
          <w:bCs/>
          <w:color w:val="0D0D0D"/>
          <w:sz w:val="36"/>
          <w:szCs w:val="36"/>
        </w:rPr>
      </w:pPr>
      <w:r w:rsidRPr="003D07B5">
        <w:rPr>
          <w:rFonts w:ascii="Segoe UI" w:hAnsi="Segoe UI" w:cs="Segoe UI"/>
          <w:b/>
          <w:bCs/>
          <w:color w:val="0D0D0D"/>
          <w:sz w:val="36"/>
          <w:szCs w:val="36"/>
        </w:rPr>
        <w:t>Information States</w:t>
      </w:r>
    </w:p>
    <w:p w:rsidRPr="003D07B5" w:rsidR="00326D4C" w:rsidP="003D07B5" w:rsidRDefault="003D07B5" w14:paraId="0F4822C8" w14:textId="040E239F">
      <w:pPr>
        <w:pStyle w:val="x1yc453h"/>
        <w:shd w:val="clear" w:color="auto" w:fill="FCFCFC"/>
        <w:spacing w:before="0" w:beforeAutospacing="0" w:after="0" w:afterAutospacing="0"/>
        <w:rPr>
          <w:rFonts w:ascii="Segoe UI" w:hAnsi="Segoe UI" w:cs="Segoe UI"/>
          <w:color w:val="0D0D0D"/>
          <w:sz w:val="28"/>
          <w:szCs w:val="28"/>
        </w:rPr>
      </w:pPr>
      <w:r>
        <w:rPr>
          <w:rStyle w:val="Strong"/>
          <w:rFonts w:ascii="Segoe UI" w:hAnsi="Segoe UI" w:cs="Segoe UI"/>
          <w:color w:val="0D0D0D"/>
        </w:rPr>
        <w:t xml:space="preserve">     </w:t>
      </w:r>
      <w:r w:rsidRPr="003D07B5" w:rsidR="00326D4C">
        <w:rPr>
          <w:rStyle w:val="Strong"/>
          <w:rFonts w:ascii="Segoe UI" w:hAnsi="Segoe UI" w:cs="Segoe UI"/>
          <w:color w:val="0D0D0D"/>
          <w:sz w:val="28"/>
          <w:szCs w:val="28"/>
        </w:rPr>
        <w:t>Storage:</w:t>
      </w:r>
      <w:r w:rsidRPr="003D07B5">
        <w:rPr>
          <w:rStyle w:val="Strong"/>
          <w:rFonts w:ascii="Segoe UI" w:hAnsi="Segoe UI" w:cs="Segoe UI"/>
          <w:color w:val="0D0D0D"/>
          <w:sz w:val="28"/>
          <w:szCs w:val="28"/>
        </w:rPr>
        <w:t xml:space="preserve"> </w:t>
      </w:r>
      <w:r w:rsidRPr="003D07B5">
        <w:rPr>
          <w:rStyle w:val="Strong"/>
          <w:rFonts w:ascii="Segoe UI" w:hAnsi="Segoe UI" w:cs="Segoe UI"/>
          <w:color w:val="0D0D0D"/>
        </w:rPr>
        <w:t>storage was compromised because database was encrypted.</w:t>
      </w:r>
      <w:r w:rsidRPr="003D07B5" w:rsidR="00326D4C">
        <w:rPr>
          <w:rFonts w:ascii="Segoe UI" w:hAnsi="Segoe UI" w:cs="Segoe UI"/>
          <w:color w:val="0D0D0D"/>
        </w:rPr>
        <w:t xml:space="preserve"> </w:t>
      </w:r>
    </w:p>
    <w:p w:rsidR="00326D4C" w:rsidP="003D07B5" w:rsidRDefault="00326D4C" w14:paraId="5D6B1E55" w14:textId="415EB7AD">
      <w:pPr>
        <w:pStyle w:val="x1yc453h"/>
        <w:shd w:val="clear" w:color="auto" w:fill="FCFCFC"/>
        <w:spacing w:before="0" w:beforeAutospacing="0" w:after="0" w:afterAutospacing="0"/>
        <w:ind w:left="360"/>
        <w:rPr>
          <w:rFonts w:ascii="Segoe UI" w:hAnsi="Segoe UI" w:cs="Segoe UI"/>
          <w:color w:val="0D0D0D"/>
        </w:rPr>
      </w:pPr>
      <w:r w:rsidRPr="003D07B5">
        <w:rPr>
          <w:rStyle w:val="Strong"/>
          <w:rFonts w:ascii="Segoe UI" w:hAnsi="Segoe UI" w:cs="Segoe UI"/>
          <w:color w:val="0D0D0D"/>
          <w:sz w:val="28"/>
          <w:szCs w:val="28"/>
        </w:rPr>
        <w:t>Processing</w:t>
      </w:r>
      <w:r>
        <w:rPr>
          <w:rStyle w:val="Strong"/>
          <w:rFonts w:ascii="Segoe UI" w:hAnsi="Segoe UI" w:cs="Segoe UI"/>
          <w:color w:val="0D0D0D"/>
        </w:rPr>
        <w:t>:</w:t>
      </w:r>
      <w:r>
        <w:rPr>
          <w:rFonts w:ascii="Segoe UI" w:hAnsi="Segoe UI" w:cs="Segoe UI"/>
          <w:color w:val="0D0D0D"/>
        </w:rPr>
        <w:t xml:space="preserve"> </w:t>
      </w:r>
      <w:r w:rsidRPr="003D07B5" w:rsidR="003D07B5">
        <w:rPr>
          <w:rFonts w:ascii="Segoe UI" w:hAnsi="Segoe UI" w:cs="Segoe UI"/>
          <w:b/>
          <w:bCs/>
          <w:color w:val="0D0D0D"/>
        </w:rPr>
        <w:t>we don’t have clear evidence of compromise</w:t>
      </w:r>
      <w:r w:rsidR="003D07B5">
        <w:rPr>
          <w:rFonts w:ascii="Segoe UI" w:hAnsi="Segoe UI" w:cs="Segoe UI"/>
          <w:color w:val="0D0D0D"/>
        </w:rPr>
        <w:t xml:space="preserve">.  </w:t>
      </w:r>
    </w:p>
    <w:p w:rsidR="00326D4C" w:rsidP="003D07B5" w:rsidRDefault="00326D4C" w14:paraId="0A8DAFD7" w14:textId="192B9E11">
      <w:pPr>
        <w:pStyle w:val="x1yc453h"/>
        <w:shd w:val="clear" w:color="auto" w:fill="FCFCFC"/>
        <w:spacing w:before="0" w:beforeAutospacing="0" w:after="0" w:afterAutospacing="0"/>
        <w:ind w:left="360"/>
        <w:rPr>
          <w:rFonts w:ascii="Amasis MT Pro Black" w:hAnsi="Amasis MT Pro Black" w:cs="Segoe UI"/>
          <w:color w:val="0D0D0D"/>
        </w:rPr>
      </w:pPr>
      <w:r w:rsidRPr="003D07B5">
        <w:rPr>
          <w:rStyle w:val="Strong"/>
          <w:rFonts w:ascii="Segoe UI" w:hAnsi="Segoe UI" w:cs="Segoe UI"/>
          <w:color w:val="0D0D0D"/>
          <w:sz w:val="28"/>
          <w:szCs w:val="28"/>
        </w:rPr>
        <w:t>Transmission:</w:t>
      </w:r>
      <w:r w:rsidR="003D07B5">
        <w:rPr>
          <w:rStyle w:val="Strong"/>
          <w:rFonts w:ascii="Segoe UI" w:hAnsi="Segoe UI" w:cs="Segoe UI"/>
          <w:color w:val="0D0D0D"/>
        </w:rPr>
        <w:t xml:space="preserve"> </w:t>
      </w:r>
      <w:r w:rsidRPr="003D07B5" w:rsidR="003D07B5">
        <w:rPr>
          <w:rStyle w:val="Strong"/>
          <w:rFonts w:ascii="Amasis MT Pro Black" w:hAnsi="Amasis MT Pro Black" w:cs="Segoe UI"/>
          <w:b w:val="0"/>
          <w:bCs w:val="0"/>
          <w:color w:val="0D0D0D"/>
        </w:rPr>
        <w:t>Transmission was compromised in the scenario because data was sending through unencrypted</w:t>
      </w:r>
      <w:r w:rsidRPr="003D07B5">
        <w:rPr>
          <w:rFonts w:ascii="Amasis MT Pro Black" w:hAnsi="Amasis MT Pro Black" w:cs="Segoe UI"/>
          <w:color w:val="0D0D0D"/>
        </w:rPr>
        <w:t xml:space="preserve"> </w:t>
      </w:r>
      <w:r w:rsidRPr="003D07B5" w:rsidR="003D07B5">
        <w:rPr>
          <w:rFonts w:ascii="Amasis MT Pro Black" w:hAnsi="Amasis MT Pro Black" w:cs="Segoe UI"/>
          <w:color w:val="0D0D0D"/>
        </w:rPr>
        <w:t>channel.</w:t>
      </w:r>
    </w:p>
    <w:p w:rsidR="005E4335" w:rsidP="003D07B5" w:rsidRDefault="005E4335" w14:paraId="395BAC3F" w14:textId="0CEBBDF6">
      <w:pPr>
        <w:pStyle w:val="x1yc453h"/>
        <w:shd w:val="clear" w:color="auto" w:fill="FCFCFC"/>
        <w:spacing w:before="0" w:beforeAutospacing="0" w:after="0" w:afterAutospacing="0"/>
        <w:ind w:left="360"/>
        <w:rPr>
          <w:rFonts w:ascii="Amasis MT Pro Black" w:hAnsi="Amasis MT Pro Black" w:cs="Segoe UI"/>
          <w:color w:val="0D0D0D"/>
        </w:rPr>
      </w:pPr>
    </w:p>
    <w:p w:rsidRPr="005E4335" w:rsidR="005E4335" w:rsidP="005E4335" w:rsidRDefault="005E4335" w14:paraId="53AAC136" w14:textId="77777777">
      <w:pPr>
        <w:pStyle w:val="Heading3"/>
        <w:shd w:val="clear" w:color="auto" w:fill="FCFCFC"/>
        <w:rPr>
          <w:rFonts w:ascii="Segoe UI" w:hAnsi="Segoe UI" w:cs="Segoe UI"/>
          <w:b/>
          <w:bCs/>
          <w:color w:val="0D0D0D"/>
          <w:sz w:val="28"/>
          <w:szCs w:val="28"/>
        </w:rPr>
      </w:pPr>
      <w:r w:rsidRPr="005E4335">
        <w:rPr>
          <w:rFonts w:ascii="Segoe UI" w:hAnsi="Segoe UI" w:cs="Segoe UI"/>
          <w:b/>
          <w:bCs/>
          <w:color w:val="0D0D0D"/>
          <w:sz w:val="28"/>
          <w:szCs w:val="28"/>
        </w:rPr>
        <w:t>Security Countermeasures</w:t>
      </w:r>
    </w:p>
    <w:p w:rsidR="005E4335" w:rsidP="005E4335" w:rsidRDefault="005E4335" w14:paraId="58C30F81" w14:textId="08E75C25">
      <w:pPr>
        <w:pStyle w:val="x1yc453h"/>
        <w:numPr>
          <w:ilvl w:val="0"/>
          <w:numId w:val="2"/>
        </w:numPr>
        <w:shd w:val="clear" w:color="auto" w:fill="FCFCFC"/>
        <w:spacing w:before="0" w:beforeAutospacing="0" w:after="0" w:afterAutospacing="0"/>
        <w:rPr>
          <w:rFonts w:ascii="Segoe UI" w:hAnsi="Segoe UI" w:cs="Segoe UI"/>
          <w:color w:val="0D0D0D"/>
        </w:rPr>
      </w:pPr>
      <w:r>
        <w:rPr>
          <w:rStyle w:val="Strong"/>
          <w:rFonts w:ascii="Segoe UI" w:hAnsi="Segoe UI" w:cs="Segoe UI"/>
          <w:color w:val="0D0D0D"/>
        </w:rPr>
        <w:t>Policy:</w:t>
      </w:r>
      <w:r>
        <w:rPr>
          <w:rStyle w:val="Strong"/>
          <w:rFonts w:ascii="Segoe UI" w:hAnsi="Segoe UI" w:cs="Segoe UI"/>
          <w:color w:val="0D0D0D"/>
        </w:rPr>
        <w:t xml:space="preserve"> Policy was</w:t>
      </w:r>
      <w:r>
        <w:rPr>
          <w:rFonts w:ascii="Segoe UI" w:hAnsi="Segoe UI" w:cs="Segoe UI"/>
          <w:color w:val="0D0D0D"/>
        </w:rPr>
        <w:t xml:space="preserve"> </w:t>
      </w:r>
      <w:r w:rsidRPr="005E4335">
        <w:rPr>
          <w:rFonts w:ascii="Segoe UI" w:hAnsi="Segoe UI" w:cs="Segoe UI"/>
          <w:b/>
          <w:bCs/>
          <w:color w:val="0D0D0D"/>
        </w:rPr>
        <w:t>Failed no formal security policy.</w:t>
      </w:r>
    </w:p>
    <w:p w:rsidR="005E4335" w:rsidP="005E4335" w:rsidRDefault="005E4335" w14:paraId="4E36AE5D" w14:textId="079D18FD">
      <w:pPr>
        <w:pStyle w:val="x1yc453h"/>
        <w:numPr>
          <w:ilvl w:val="0"/>
          <w:numId w:val="2"/>
        </w:numPr>
        <w:shd w:val="clear" w:color="auto" w:fill="FCFCFC"/>
        <w:spacing w:before="0" w:beforeAutospacing="0" w:after="0" w:afterAutospacing="0"/>
        <w:rPr>
          <w:rFonts w:ascii="Segoe UI" w:hAnsi="Segoe UI" w:cs="Segoe UI"/>
          <w:color w:val="0D0D0D"/>
        </w:rPr>
      </w:pPr>
      <w:r>
        <w:rPr>
          <w:rStyle w:val="Strong"/>
          <w:rFonts w:ascii="Segoe UI" w:hAnsi="Segoe UI" w:cs="Segoe UI"/>
          <w:color w:val="0D0D0D"/>
        </w:rPr>
        <w:t>Education:</w:t>
      </w:r>
      <w:r>
        <w:rPr>
          <w:rFonts w:ascii="Segoe UI" w:hAnsi="Segoe UI" w:cs="Segoe UI"/>
          <w:color w:val="0D0D0D"/>
        </w:rPr>
        <w:t xml:space="preserve"> </w:t>
      </w:r>
      <w:r w:rsidRPr="005E4335">
        <w:rPr>
          <w:rFonts w:ascii="Segoe UI" w:hAnsi="Segoe UI" w:cs="Segoe UI"/>
          <w:b/>
          <w:bCs/>
          <w:color w:val="0D0D0D"/>
        </w:rPr>
        <w:t>Education was Failed no</w:t>
      </w:r>
      <w:r w:rsidRPr="005E4335">
        <w:rPr>
          <w:rFonts w:ascii="Segoe UI" w:hAnsi="Segoe UI" w:cs="Segoe UI"/>
          <w:b/>
          <w:bCs/>
          <w:color w:val="0D0D0D"/>
        </w:rPr>
        <w:t xml:space="preserve"> staff security training.</w:t>
      </w:r>
    </w:p>
    <w:p w:rsidR="005E4335" w:rsidP="005E4335" w:rsidRDefault="005E4335" w14:paraId="22CC1235" w14:textId="493E76DC">
      <w:pPr>
        <w:pStyle w:val="x1yc453h"/>
        <w:numPr>
          <w:ilvl w:val="0"/>
          <w:numId w:val="2"/>
        </w:numPr>
        <w:shd w:val="clear" w:color="auto" w:fill="FCFCFC"/>
        <w:spacing w:before="0" w:beforeAutospacing="0" w:after="0" w:afterAutospacing="0"/>
        <w:rPr>
          <w:rFonts w:ascii="Segoe UI" w:hAnsi="Segoe UI" w:cs="Segoe UI"/>
          <w:b/>
          <w:bCs/>
          <w:color w:val="0D0D0D"/>
        </w:rPr>
      </w:pPr>
      <w:r>
        <w:rPr>
          <w:rStyle w:val="Strong"/>
          <w:rFonts w:ascii="Segoe UI" w:hAnsi="Segoe UI" w:cs="Segoe UI"/>
          <w:color w:val="0D0D0D"/>
        </w:rPr>
        <w:t>Technology:</w:t>
      </w:r>
      <w:r>
        <w:rPr>
          <w:rFonts w:ascii="Segoe UI" w:hAnsi="Segoe UI" w:cs="Segoe UI"/>
          <w:color w:val="0D0D0D"/>
        </w:rPr>
        <w:t xml:space="preserve"> </w:t>
      </w:r>
      <w:r w:rsidRPr="005E4335">
        <w:rPr>
          <w:rFonts w:ascii="Segoe UI" w:hAnsi="Segoe UI" w:cs="Segoe UI"/>
          <w:b/>
          <w:bCs/>
          <w:color w:val="0D0D0D"/>
        </w:rPr>
        <w:t xml:space="preserve">Technology was </w:t>
      </w:r>
      <w:r w:rsidRPr="005E4335">
        <w:rPr>
          <w:rFonts w:ascii="Segoe UI" w:hAnsi="Segoe UI" w:cs="Segoe UI"/>
          <w:b/>
          <w:bCs/>
          <w:color w:val="0D0D0D"/>
        </w:rPr>
        <w:t>Failed outdated server and unencrypted communication.</w:t>
      </w:r>
    </w:p>
    <w:p w:rsidR="005E4335" w:rsidP="005E4335" w:rsidRDefault="005E4335" w14:paraId="7C62B4ED" w14:textId="71C3F496">
      <w:pPr>
        <w:pStyle w:val="x1yc453h"/>
        <w:shd w:val="clear" w:color="auto" w:fill="FCFCFC"/>
        <w:spacing w:before="0" w:beforeAutospacing="0" w:after="0" w:afterAutospacing="0"/>
        <w:rPr>
          <w:rFonts w:ascii="Segoe UI" w:hAnsi="Segoe UI" w:cs="Segoe UI"/>
          <w:b/>
          <w:bCs/>
          <w:color w:val="0D0D0D"/>
        </w:rPr>
      </w:pPr>
    </w:p>
    <w:p w:rsidR="005E4335" w:rsidP="005E4335" w:rsidRDefault="005E4335" w14:paraId="058B0E84" w14:textId="42B88058">
      <w:pPr>
        <w:pStyle w:val="x1yc453h"/>
        <w:shd w:val="clear" w:color="auto" w:fill="FCFCFC"/>
        <w:spacing w:before="0" w:beforeAutospacing="0" w:after="0" w:afterAutospacing="0"/>
        <w:rPr>
          <w:rFonts w:ascii="Segoe UI" w:hAnsi="Segoe UI" w:cs="Segoe UI"/>
          <w:b/>
          <w:bCs/>
          <w:color w:val="0D0D0D"/>
        </w:rPr>
      </w:pPr>
    </w:p>
    <w:p w:rsidR="005E4335" w:rsidP="005E4335" w:rsidRDefault="005E4335" w14:paraId="303FBB42" w14:textId="0594DBBB">
      <w:pPr>
        <w:pStyle w:val="Heading2"/>
        <w:shd w:val="clear" w:color="auto" w:fill="FCFCFC"/>
      </w:pPr>
      <w:r w:rsidRPr="1698CD0E" w:rsidR="0A99ABEF">
        <w:rPr>
          <w:rFonts w:ascii="Segoe UI" w:hAnsi="Segoe UI" w:cs="Segoe UI"/>
          <w:b w:val="0"/>
          <w:bCs w:val="0"/>
          <w:color w:val="0D0D0D" w:themeColor="text1" w:themeTint="F2" w:themeShade="FF"/>
        </w:rPr>
        <w:t xml:space="preserve">            </w:t>
      </w:r>
    </w:p>
    <w:p w:rsidR="005E4335" w:rsidP="1698CD0E" w:rsidRDefault="005E4335" w14:paraId="25DD712C" w14:textId="4EAEFABB">
      <w:pPr>
        <w:pStyle w:val="Heading2"/>
        <w:shd w:val="clear" w:color="auto" w:fill="FCFCFC"/>
        <w:rPr>
          <w:rFonts w:ascii="Segoe UI" w:hAnsi="Segoe UI" w:cs="Segoe UI"/>
          <w:b w:val="0"/>
          <w:bCs w:val="0"/>
          <w:color w:val="0D0D0D" w:themeColor="text1" w:themeTint="F2" w:themeShade="FF"/>
        </w:rPr>
      </w:pPr>
    </w:p>
    <w:p w:rsidR="005E4335" w:rsidP="1698CD0E" w:rsidRDefault="005E4335" w14:paraId="02CC52D5" w14:textId="35A37BD4">
      <w:pPr>
        <w:pStyle w:val="Heading2"/>
        <w:shd w:val="clear" w:color="auto" w:fill="FCFCFC"/>
        <w:rPr>
          <w:rFonts w:ascii="Segoe UI" w:hAnsi="Segoe UI" w:cs="Segoe UI"/>
          <w:b w:val="0"/>
          <w:bCs w:val="0"/>
          <w:color w:val="0D0D0D" w:themeColor="text1" w:themeTint="F2" w:themeShade="FF"/>
        </w:rPr>
      </w:pPr>
    </w:p>
    <w:p w:rsidR="005E4335" w:rsidP="1698CD0E" w:rsidRDefault="005E4335" w14:paraId="4CD337AE" w14:textId="7A20B9E9">
      <w:pPr>
        <w:pStyle w:val="Heading2"/>
        <w:shd w:val="clear" w:color="auto" w:fill="FCFCFC"/>
        <w:rPr>
          <w:rFonts w:ascii="Segoe UI" w:hAnsi="Segoe UI" w:cs="Segoe UI"/>
          <w:b w:val="0"/>
          <w:bCs w:val="0"/>
          <w:color w:val="0D0D0D" w:themeColor="text1" w:themeTint="F2" w:themeShade="FF"/>
        </w:rPr>
      </w:pPr>
    </w:p>
    <w:p w:rsidR="005E4335" w:rsidP="1698CD0E" w:rsidRDefault="005E4335" w14:paraId="3C85FE28" w14:textId="29EC8FB6">
      <w:pPr>
        <w:pStyle w:val="Heading2"/>
        <w:shd w:val="clear" w:color="auto" w:fill="FCFCFC"/>
        <w:rPr>
          <w:rFonts w:ascii="Segoe UI" w:hAnsi="Segoe UI" w:cs="Segoe UI"/>
          <w:b w:val="0"/>
          <w:bCs w:val="0"/>
          <w:color w:val="0D0D0D" w:themeColor="text1" w:themeTint="F2" w:themeShade="FF"/>
        </w:rPr>
      </w:pPr>
    </w:p>
    <w:p w:rsidR="005E4335" w:rsidP="005E4335" w:rsidRDefault="005E4335" w14:paraId="6F6CC55C" w14:textId="5CFE70D1">
      <w:pPr>
        <w:pStyle w:val="Heading2"/>
        <w:shd w:val="clear" w:color="auto" w:fill="FCFCFC"/>
        <w:rPr>
          <w:rFonts w:ascii="Segoe UI" w:hAnsi="Segoe UI" w:cs="Segoe UI"/>
          <w:color w:val="0D0D0D"/>
        </w:rPr>
      </w:pPr>
      <w:r w:rsidRPr="1698CD0E" w:rsidR="0A99ABEF">
        <w:rPr>
          <w:rFonts w:ascii="Segoe UI" w:hAnsi="Segoe UI" w:cs="Segoe UI"/>
          <w:b w:val="0"/>
          <w:bCs w:val="0"/>
          <w:color w:val="0D0D0D" w:themeColor="text1" w:themeTint="F2" w:themeShade="FF"/>
        </w:rPr>
        <w:t xml:space="preserve">     </w:t>
      </w:r>
      <w:r w:rsidRPr="1698CD0E" w:rsidR="0A99ABEF">
        <w:rPr>
          <w:rFonts w:ascii="Segoe UI" w:hAnsi="Segoe UI" w:cs="Segoe UI"/>
          <w:color w:val="0D0D0D" w:themeColor="text1" w:themeTint="F2" w:themeShade="FF"/>
        </w:rPr>
        <w:t>Task 2: Governance &amp; Management</w:t>
      </w:r>
    </w:p>
    <w:p w:rsidRPr="005E4335" w:rsidR="005E4335" w:rsidP="1698CD0E" w:rsidRDefault="005E4335" w14:paraId="2A248ECC" w14:textId="26B0E840">
      <w:pPr>
        <w:pStyle w:val="Normal"/>
        <w:jc w:val="both"/>
      </w:pPr>
      <w:r w:rsidRPr="1698CD0E" w:rsidR="0A99ABEF">
        <w:rPr>
          <w:rFonts w:ascii="Segoe UI" w:hAnsi="Segoe UI" w:cs="Segoe UI"/>
          <w:b w:val="1"/>
          <w:bCs w:val="1"/>
          <w:color w:val="0D0D0D" w:themeColor="text1" w:themeTint="F2" w:themeShade="FF"/>
          <w:sz w:val="24"/>
          <w:szCs w:val="24"/>
        </w:rPr>
        <w:t>Governance</w:t>
      </w:r>
      <w:r w:rsidRPr="1698CD0E" w:rsidR="0A99ABEF">
        <w:rPr>
          <w:rFonts w:ascii="Segoe UI" w:hAnsi="Segoe UI" w:cs="Segoe UI"/>
          <w:b w:val="1"/>
          <w:bCs w:val="1"/>
          <w:color w:val="0D0D0D" w:themeColor="text1" w:themeTint="F2" w:themeShade="FF"/>
          <w:sz w:val="24"/>
          <w:szCs w:val="24"/>
        </w:rPr>
        <w:t>:</w:t>
      </w:r>
      <w:r w:rsidRPr="1698CD0E" w:rsidR="0A99ABEF">
        <w:rPr>
          <w:rFonts w:ascii="Segoe UI" w:hAnsi="Segoe UI" w:cs="Segoe UI"/>
          <w:b w:val="1"/>
          <w:bCs w:val="1"/>
          <w:color w:val="0D0D0D" w:themeColor="text1" w:themeTint="F2" w:themeShade="FF"/>
          <w:sz w:val="24"/>
          <w:szCs w:val="24"/>
        </w:rPr>
        <w:t xml:space="preserve"> -</w:t>
      </w:r>
      <w:r w:rsidRPr="1698CD0E" w:rsidR="0A99ABEF">
        <w:rPr>
          <w:rFonts w:ascii="Segoe UI" w:hAnsi="Segoe UI" w:eastAsia="Segoe UI" w:cs="Segoe UI"/>
          <w:b w:val="1"/>
          <w:bCs w:val="1"/>
          <w:color w:val="0D0D0D" w:themeColor="text1" w:themeTint="F2" w:themeShade="FF"/>
          <w:sz w:val="24"/>
          <w:szCs w:val="24"/>
        </w:rPr>
        <w:t xml:space="preserve"> </w:t>
      </w:r>
      <w:r w:rsidRPr="1698CD0E" w:rsidR="37FE7589">
        <w:rPr>
          <w:rFonts w:ascii="Segoe UI" w:hAnsi="Segoe UI" w:eastAsia="Segoe UI" w:cs="Segoe UI"/>
          <w:b w:val="0"/>
          <w:bCs w:val="0"/>
          <w:color w:val="0D0D0D" w:themeColor="text1" w:themeTint="F2" w:themeShade="FF"/>
          <w:sz w:val="24"/>
          <w:szCs w:val="24"/>
        </w:rPr>
        <w:t>Governance mainly rests with the board and senior management. They make key decisions, set the organization's overall direction, and ensure major risks, including security risks, are taken seriously. Unfortunately, in this case, security issues didn't receive enough attention at the senior level.</w:t>
      </w:r>
    </w:p>
    <w:p w:rsidRPr="005E4335" w:rsidR="005E4335" w:rsidP="1698CD0E" w:rsidRDefault="005E4335" w14:paraId="3F12C295" w14:textId="36235549">
      <w:pPr>
        <w:pStyle w:val="Normal"/>
      </w:pPr>
      <w:r w:rsidRPr="1698CD0E" w:rsidR="17A1CFAB">
        <w:rPr>
          <w:rFonts w:ascii="Segoe UI" w:hAnsi="Segoe UI" w:eastAsia="Segoe UI" w:cs="Segoe UI"/>
          <w:b w:val="1"/>
          <w:bCs w:val="1"/>
          <w:color w:val="0D0D0D" w:themeColor="text1" w:themeTint="F2" w:themeShade="FF"/>
          <w:sz w:val="24"/>
          <w:szCs w:val="24"/>
        </w:rPr>
        <w:t>Management:</w:t>
      </w:r>
      <w:r w:rsidRPr="1698CD0E" w:rsidR="0A99ABEF">
        <w:rPr>
          <w:rFonts w:ascii="Segoe UI" w:hAnsi="Segoe UI" w:eastAsia="Segoe UI" w:cs="Segoe UI"/>
          <w:b w:val="1"/>
          <w:bCs w:val="1"/>
          <w:color w:val="0D0D0D" w:themeColor="text1" w:themeTint="F2" w:themeShade="FF"/>
          <w:sz w:val="24"/>
          <w:szCs w:val="24"/>
        </w:rPr>
        <w:t>-</w:t>
      </w:r>
      <w:r w:rsidRPr="1698CD0E" w:rsidR="3AD0FB96">
        <w:rPr>
          <w:rFonts w:ascii="Segoe UI" w:hAnsi="Segoe UI" w:eastAsia="Segoe UI" w:cs="Segoe UI"/>
          <w:b w:val="0"/>
          <w:bCs w:val="0"/>
          <w:color w:val="0D0D0D" w:themeColor="text1" w:themeTint="F2" w:themeShade="FF"/>
          <w:sz w:val="24"/>
          <w:szCs w:val="24"/>
        </w:rPr>
        <w:t xml:space="preserve"> Management handles the organization's day-to-day operations. They implement the decisions and policies set by senior management. Here, security problems weren't managed effectively, creating a gap between top-level decisions and what was happening within the organization.</w:t>
      </w:r>
    </w:p>
    <w:p w:rsidR="005E4335" w:rsidP="1698CD0E" w:rsidRDefault="005E4335" w14:paraId="449BDD5C" w14:textId="77777777">
      <w:pPr>
        <w:pStyle w:val="Heading3"/>
        <w:shd w:val="clear" w:color="auto" w:fill="FCFCFC"/>
        <w:jc w:val="both"/>
        <w:rPr>
          <w:rFonts w:ascii="Segoe UI" w:hAnsi="Segoe UI" w:eastAsia="Segoe UI" w:cs="Segoe UI"/>
          <w:b w:val="1"/>
          <w:bCs w:val="1"/>
          <w:color w:val="0D0D0D"/>
          <w:sz w:val="24"/>
          <w:szCs w:val="24"/>
        </w:rPr>
      </w:pPr>
      <w:r w:rsidRPr="1698CD0E" w:rsidR="0A99ABEF">
        <w:rPr>
          <w:rFonts w:ascii="Segoe UI" w:hAnsi="Segoe UI" w:eastAsia="Segoe UI" w:cs="Segoe UI"/>
          <w:b w:val="1"/>
          <w:bCs w:val="1"/>
          <w:color w:val="0D0D0D" w:themeColor="text1" w:themeTint="F2" w:themeShade="FF"/>
          <w:sz w:val="24"/>
          <w:szCs w:val="24"/>
        </w:rPr>
        <w:t>Three Communities</w:t>
      </w:r>
    </w:p>
    <w:p w:rsidR="005E4335" w:rsidP="1698CD0E" w:rsidRDefault="005E4335" w14:paraId="2A87FB19" w14:textId="74756E58">
      <w:pPr>
        <w:pStyle w:val="x1yc453h"/>
        <w:numPr>
          <w:ilvl w:val="0"/>
          <w:numId w:val="5"/>
        </w:numPr>
        <w:shd w:val="clear" w:color="auto" w:fill="FCFCFC"/>
        <w:spacing w:before="0" w:beforeAutospacing="off" w:after="0" w:afterAutospacing="off"/>
        <w:jc w:val="both"/>
        <w:rPr>
          <w:rStyle w:val="Strong"/>
          <w:rFonts w:ascii="Segoe UI" w:hAnsi="Segoe UI" w:eastAsia="Segoe UI" w:cs="Segoe UI"/>
          <w:b w:val="0"/>
          <w:bCs w:val="0"/>
          <w:color w:val="0D0D0D"/>
          <w:sz w:val="24"/>
          <w:szCs w:val="24"/>
        </w:rPr>
      </w:pPr>
      <w:r w:rsidRPr="1698CD0E" w:rsidR="709FBD6E">
        <w:rPr>
          <w:rStyle w:val="Strong"/>
          <w:rFonts w:ascii="Segoe UI" w:hAnsi="Segoe UI" w:eastAsia="Segoe UI" w:cs="Segoe UI"/>
          <w:color w:val="0D0D0D" w:themeColor="text1" w:themeTint="F2" w:themeShade="FF"/>
          <w:sz w:val="24"/>
          <w:szCs w:val="24"/>
        </w:rPr>
        <w:t xml:space="preserve">InfoSec: </w:t>
      </w:r>
      <w:r w:rsidRPr="1698CD0E" w:rsidR="208E6118">
        <w:rPr>
          <w:rStyle w:val="Strong"/>
          <w:rFonts w:ascii="Segoe UI" w:hAnsi="Segoe UI" w:eastAsia="Segoe UI" w:cs="Segoe UI"/>
          <w:b w:val="0"/>
          <w:bCs w:val="0"/>
          <w:color w:val="0D0D0D" w:themeColor="text1" w:themeTint="F2" w:themeShade="FF"/>
          <w:sz w:val="24"/>
          <w:szCs w:val="24"/>
        </w:rPr>
        <w:t xml:space="preserve">The InfoSec team </w:t>
      </w:r>
      <w:r w:rsidRPr="1698CD0E" w:rsidR="208E6118">
        <w:rPr>
          <w:rStyle w:val="Strong"/>
          <w:rFonts w:ascii="Segoe UI" w:hAnsi="Segoe UI" w:eastAsia="Segoe UI" w:cs="Segoe UI"/>
          <w:b w:val="0"/>
          <w:bCs w:val="0"/>
          <w:color w:val="0D0D0D" w:themeColor="text1" w:themeTint="F2" w:themeShade="FF"/>
          <w:sz w:val="24"/>
          <w:szCs w:val="24"/>
        </w:rPr>
        <w:t>is responsible for</w:t>
      </w:r>
      <w:r w:rsidRPr="1698CD0E" w:rsidR="208E6118">
        <w:rPr>
          <w:rStyle w:val="Strong"/>
          <w:rFonts w:ascii="Segoe UI" w:hAnsi="Segoe UI" w:eastAsia="Segoe UI" w:cs="Segoe UI"/>
          <w:b w:val="0"/>
          <w:bCs w:val="0"/>
          <w:color w:val="0D0D0D" w:themeColor="text1" w:themeTint="F2" w:themeShade="FF"/>
          <w:sz w:val="24"/>
          <w:szCs w:val="24"/>
        </w:rPr>
        <w:t xml:space="preserve"> safeguarding the organization’s information and systems. They focus on </w:t>
      </w:r>
      <w:r w:rsidRPr="1698CD0E" w:rsidR="208E6118">
        <w:rPr>
          <w:rStyle w:val="Strong"/>
          <w:rFonts w:ascii="Segoe UI" w:hAnsi="Segoe UI" w:eastAsia="Segoe UI" w:cs="Segoe UI"/>
          <w:b w:val="0"/>
          <w:bCs w:val="0"/>
          <w:color w:val="0D0D0D" w:themeColor="text1" w:themeTint="F2" w:themeShade="FF"/>
          <w:sz w:val="24"/>
          <w:szCs w:val="24"/>
        </w:rPr>
        <w:t>identifying</w:t>
      </w:r>
      <w:r w:rsidRPr="1698CD0E" w:rsidR="208E6118">
        <w:rPr>
          <w:rStyle w:val="Strong"/>
          <w:rFonts w:ascii="Segoe UI" w:hAnsi="Segoe UI" w:eastAsia="Segoe UI" w:cs="Segoe UI"/>
          <w:b w:val="0"/>
          <w:bCs w:val="0"/>
          <w:color w:val="0D0D0D" w:themeColor="text1" w:themeTint="F2" w:themeShade="FF"/>
          <w:sz w:val="24"/>
          <w:szCs w:val="24"/>
        </w:rPr>
        <w:t xml:space="preserve"> security risks, preventing incidents, and ensuring compliance with security policies. However, their concerns often </w:t>
      </w:r>
      <w:r w:rsidRPr="1698CD0E" w:rsidR="208E6118">
        <w:rPr>
          <w:rStyle w:val="Strong"/>
          <w:rFonts w:ascii="Segoe UI" w:hAnsi="Segoe UI" w:eastAsia="Segoe UI" w:cs="Segoe UI"/>
          <w:b w:val="0"/>
          <w:bCs w:val="0"/>
          <w:color w:val="0D0D0D" w:themeColor="text1" w:themeTint="F2" w:themeShade="FF"/>
          <w:sz w:val="24"/>
          <w:szCs w:val="24"/>
        </w:rPr>
        <w:t>don't</w:t>
      </w:r>
      <w:r w:rsidRPr="1698CD0E" w:rsidR="208E6118">
        <w:rPr>
          <w:rStyle w:val="Strong"/>
          <w:rFonts w:ascii="Segoe UI" w:hAnsi="Segoe UI" w:eastAsia="Segoe UI" w:cs="Segoe UI"/>
          <w:b w:val="0"/>
          <w:bCs w:val="0"/>
          <w:color w:val="0D0D0D" w:themeColor="text1" w:themeTint="F2" w:themeShade="FF"/>
          <w:sz w:val="24"/>
          <w:szCs w:val="24"/>
        </w:rPr>
        <w:t xml:space="preserve"> receive sufficient attention from other teams.</w:t>
      </w:r>
    </w:p>
    <w:p w:rsidR="005E4335" w:rsidP="1698CD0E" w:rsidRDefault="005E4335" w14:paraId="3DB8BE68" w14:textId="471ECFD9">
      <w:pPr>
        <w:pStyle w:val="x1yc453h"/>
        <w:numPr>
          <w:ilvl w:val="0"/>
          <w:numId w:val="5"/>
        </w:numPr>
        <w:shd w:val="clear" w:color="auto" w:fill="FCFCFC"/>
        <w:spacing w:before="0" w:beforeAutospacing="off" w:after="0" w:afterAutospacing="off"/>
        <w:jc w:val="both"/>
        <w:rPr/>
      </w:pPr>
      <w:r w:rsidRPr="1698CD0E" w:rsidR="0A99ABEF">
        <w:rPr>
          <w:rStyle w:val="Strong"/>
          <w:rFonts w:ascii="Segoe UI" w:hAnsi="Segoe UI" w:eastAsia="Segoe UI" w:cs="Segoe UI"/>
          <w:color w:val="0D0D0D" w:themeColor="text1" w:themeTint="F2" w:themeShade="FF"/>
          <w:sz w:val="24"/>
          <w:szCs w:val="24"/>
        </w:rPr>
        <w:t>IT:</w:t>
      </w:r>
      <w:r w:rsidRPr="1698CD0E" w:rsidR="0A99ABEF">
        <w:rPr>
          <w:rFonts w:ascii="Segoe UI" w:hAnsi="Segoe UI" w:eastAsia="Segoe UI" w:cs="Segoe UI"/>
          <w:color w:val="0D0D0D" w:themeColor="text1" w:themeTint="F2" w:themeShade="FF"/>
          <w:sz w:val="24"/>
          <w:szCs w:val="24"/>
        </w:rPr>
        <w:t xml:space="preserve"> </w:t>
      </w:r>
      <w:r w:rsidRPr="1698CD0E" w:rsidR="20DCD3A8">
        <w:rPr>
          <w:rFonts w:ascii="Segoe UI" w:hAnsi="Segoe UI" w:eastAsia="Segoe UI" w:cs="Segoe UI"/>
          <w:color w:val="0D0D0D" w:themeColor="text1" w:themeTint="F2" w:themeShade="FF"/>
          <w:sz w:val="24"/>
          <w:szCs w:val="24"/>
        </w:rPr>
        <w:t>The IT team manages the organization’s computers, systems, and networks. They resolve technical issues and ensure systems function smoothly, supporting the organization's daily activities.</w:t>
      </w:r>
    </w:p>
    <w:p w:rsidR="6F3A3C50" w:rsidP="1698CD0E" w:rsidRDefault="6F3A3C50" w14:paraId="58EA3299" w14:textId="511216B4">
      <w:pPr>
        <w:pStyle w:val="x1yc453h"/>
        <w:numPr>
          <w:ilvl w:val="0"/>
          <w:numId w:val="5"/>
        </w:numPr>
        <w:shd w:val="clear" w:color="auto" w:fill="FCFCFC"/>
        <w:spacing w:before="0" w:beforeAutospacing="off" w:after="0" w:afterAutospacing="off"/>
        <w:jc w:val="both"/>
        <w:rPr>
          <w:rFonts w:ascii="Segoe UI" w:hAnsi="Segoe UI" w:eastAsia="Segoe UI" w:cs="Segoe UI"/>
          <w:b w:val="0"/>
          <w:bCs w:val="0"/>
          <w:noProof w:val="0"/>
          <w:color w:val="auto"/>
          <w:sz w:val="24"/>
          <w:szCs w:val="24"/>
          <w:lang w:val="en-GB"/>
        </w:rPr>
      </w:pPr>
      <w:r w:rsidRPr="1698CD0E" w:rsidR="6F3A3C50">
        <w:rPr>
          <w:rFonts w:ascii="Segoe UI" w:hAnsi="Segoe UI" w:eastAsia="Segoe UI" w:cs="Segoe UI"/>
          <w:b w:val="1"/>
          <w:bCs w:val="1"/>
          <w:noProof w:val="0"/>
          <w:color w:val="auto"/>
          <w:sz w:val="24"/>
          <w:szCs w:val="24"/>
          <w:lang w:val="en-GB"/>
        </w:rPr>
        <w:t>Non-</w:t>
      </w:r>
      <w:r w:rsidRPr="1698CD0E" w:rsidR="6D97D1E5">
        <w:rPr>
          <w:rFonts w:ascii="Segoe UI" w:hAnsi="Segoe UI" w:eastAsia="Segoe UI" w:cs="Segoe UI"/>
          <w:b w:val="1"/>
          <w:bCs w:val="1"/>
          <w:noProof w:val="0"/>
          <w:color w:val="auto"/>
          <w:sz w:val="24"/>
          <w:szCs w:val="24"/>
          <w:lang w:val="en-GB"/>
        </w:rPr>
        <w:t>Technical Management</w:t>
      </w:r>
      <w:r w:rsidRPr="1698CD0E" w:rsidR="35F7E290">
        <w:rPr>
          <w:rFonts w:ascii="Segoe UI" w:hAnsi="Segoe UI" w:eastAsia="Segoe UI" w:cs="Segoe UI"/>
          <w:b w:val="1"/>
          <w:bCs w:val="1"/>
          <w:noProof w:val="0"/>
          <w:color w:val="auto"/>
          <w:sz w:val="24"/>
          <w:szCs w:val="24"/>
          <w:lang w:val="en-GB"/>
        </w:rPr>
        <w:t xml:space="preserve">: </w:t>
      </w:r>
      <w:r w:rsidRPr="1698CD0E" w:rsidR="29FACF3F">
        <w:rPr>
          <w:rFonts w:ascii="Segoe UI" w:hAnsi="Segoe UI" w:eastAsia="Segoe UI" w:cs="Segoe UI"/>
          <w:b w:val="0"/>
          <w:bCs w:val="0"/>
          <w:noProof w:val="0"/>
          <w:color w:val="auto"/>
          <w:sz w:val="24"/>
          <w:szCs w:val="24"/>
          <w:lang w:val="en-GB"/>
        </w:rPr>
        <w:t>Non-technical managers primarily focus on business, finances, staff, and daily operations. They might not fully understand all the technical security issues, which can lead to underestimating some risks.</w:t>
      </w:r>
    </w:p>
    <w:p w:rsidR="005E4335" w:rsidP="1698CD0E" w:rsidRDefault="005E4335" w14:paraId="008746BE" w14:textId="2D878BAA">
      <w:pPr>
        <w:pStyle w:val="x1yc453h"/>
        <w:spacing w:before="240" w:beforeAutospacing="off" w:after="240" w:afterAutospacing="off"/>
        <w:jc w:val="both"/>
      </w:pPr>
      <w:r w:rsidRPr="1698CD0E" w:rsidR="0A99ABEF">
        <w:rPr>
          <w:rStyle w:val="Strong"/>
          <w:rFonts w:ascii="Segoe UI" w:hAnsi="Segoe UI" w:eastAsia="Segoe UI" w:cs="Segoe UI"/>
          <w:color w:val="0D0D0D" w:themeColor="text1" w:themeTint="F2" w:themeShade="FF"/>
          <w:sz w:val="28"/>
          <w:szCs w:val="28"/>
        </w:rPr>
        <w:t>Main problem</w:t>
      </w:r>
      <w:r w:rsidRPr="1698CD0E" w:rsidR="0A99ABEF">
        <w:rPr>
          <w:rStyle w:val="Strong"/>
          <w:rFonts w:ascii="Segoe UI" w:hAnsi="Segoe UI" w:eastAsia="Segoe UI" w:cs="Segoe UI"/>
          <w:b w:val="0"/>
          <w:bCs w:val="0"/>
          <w:color w:val="auto"/>
          <w:sz w:val="28"/>
          <w:szCs w:val="28"/>
        </w:rPr>
        <w:t>:</w:t>
      </w:r>
      <w:r w:rsidRPr="1698CD0E" w:rsidR="3E61DE96">
        <w:rPr>
          <w:rStyle w:val="Strong"/>
          <w:rFonts w:ascii="Segoe UI" w:hAnsi="Segoe UI" w:eastAsia="Segoe UI" w:cs="Segoe UI"/>
          <w:b w:val="0"/>
          <w:bCs w:val="0"/>
          <w:color w:val="auto"/>
          <w:sz w:val="24"/>
          <w:szCs w:val="24"/>
        </w:rPr>
        <w:t xml:space="preserve"> The core issue was that these three groups had differing priorities and failed to communicate effectively with one another, leading to overlooked security issues.</w:t>
      </w:r>
    </w:p>
    <w:p w:rsidR="005E4335" w:rsidP="1698CD0E" w:rsidRDefault="005E4335" w14:paraId="47A8390E" w14:textId="74D5ACD1">
      <w:pPr>
        <w:pStyle w:val="x1yc453h"/>
        <w:shd w:val="clear" w:color="auto" w:fill="FCFCFC"/>
        <w:jc w:val="both"/>
        <w:rPr>
          <w:rFonts w:ascii="Segoe UI" w:hAnsi="Segoe UI" w:eastAsia="Segoe UI" w:cs="Segoe UI"/>
          <w:b w:val="0"/>
          <w:bCs w:val="0"/>
          <w:color w:val="0D0D0D"/>
          <w:sz w:val="28"/>
          <w:szCs w:val="28"/>
        </w:rPr>
      </w:pPr>
    </w:p>
    <w:p w:rsidR="005E4335" w:rsidP="005E4335" w:rsidRDefault="005E4335" w14:paraId="2F742191" w14:textId="77777777">
      <w:pPr>
        <w:pStyle w:val="Heading2"/>
        <w:shd w:val="clear" w:color="auto" w:fill="FCFCFC"/>
        <w:rPr>
          <w:rFonts w:ascii="Segoe UI" w:hAnsi="Segoe UI" w:cs="Segoe UI"/>
          <w:color w:val="0D0D0D"/>
        </w:rPr>
      </w:pPr>
    </w:p>
    <w:p w:rsidRPr="005E4335" w:rsidR="005E4335" w:rsidP="005E4335" w:rsidRDefault="005E4335" w14:paraId="78B7C93E" w14:textId="720BDF76">
      <w:pPr>
        <w:pStyle w:val="x1yc453h"/>
        <w:shd w:val="clear" w:color="auto" w:fill="FCFCFC"/>
        <w:spacing w:before="0" w:beforeAutospacing="0" w:after="0" w:afterAutospacing="0"/>
        <w:rPr>
          <w:rFonts w:ascii="Segoe UI" w:hAnsi="Segoe UI" w:cs="Segoe UI"/>
          <w:b/>
          <w:bCs/>
          <w:color w:val="0D0D0D"/>
        </w:rPr>
      </w:pPr>
    </w:p>
    <w:p w:rsidRPr="005E4335" w:rsidR="005E4335" w:rsidP="003D07B5" w:rsidRDefault="005E4335" w14:paraId="4AE34E5F" w14:textId="77777777">
      <w:pPr>
        <w:pStyle w:val="x1yc453h"/>
        <w:shd w:val="clear" w:color="auto" w:fill="FCFCFC"/>
        <w:spacing w:before="0" w:beforeAutospacing="0" w:after="0" w:afterAutospacing="0"/>
        <w:ind w:left="360"/>
        <w:rPr>
          <w:rFonts w:ascii="Amasis MT Pro Black" w:hAnsi="Amasis MT Pro Black" w:cs="Segoe UI"/>
          <w:b/>
          <w:bCs/>
          <w:color w:val="0D0D0D"/>
        </w:rPr>
      </w:pPr>
    </w:p>
    <w:p w:rsidRPr="003D07B5" w:rsidR="003D07B5" w:rsidP="003D07B5" w:rsidRDefault="003D07B5" w14:paraId="5C1EBFBB" w14:textId="22AE4612">
      <w:pPr>
        <w:pStyle w:val="x1yc453h"/>
        <w:shd w:val="clear" w:color="auto" w:fill="FCFCFC"/>
        <w:spacing w:before="0" w:beforeAutospacing="0" w:after="0" w:afterAutospacing="0"/>
        <w:ind w:left="360"/>
        <w:rPr>
          <w:rFonts w:ascii="Amasis MT Pro Black" w:hAnsi="Amasis MT Pro Black" w:cs="Segoe UI"/>
          <w:color w:val="0D0D0D"/>
        </w:rPr>
      </w:pPr>
    </w:p>
    <w:p w:rsidRPr="003D07B5" w:rsidR="003D07B5" w:rsidP="1698CD0E" w:rsidRDefault="003D07B5" w14:paraId="28CA79C4" w14:textId="15BDCE5A">
      <w:pPr>
        <w:pStyle w:val="x1yc453h"/>
        <w:shd w:val="clear" w:color="auto" w:fill="FCFCFC"/>
        <w:spacing w:before="0" w:beforeAutospacing="off" w:after="0" w:afterAutospacing="off"/>
        <w:rPr>
          <w:rFonts w:ascii="Amasis MT Pro Black" w:hAnsi="Amasis MT Pro Black"/>
          <w:b w:val="1"/>
          <w:bCs w:val="1"/>
          <w:sz w:val="36"/>
          <w:szCs w:val="36"/>
        </w:rPr>
      </w:pPr>
    </w:p>
    <w:p w:rsidR="1698CD0E" w:rsidP="1698CD0E" w:rsidRDefault="1698CD0E" w14:paraId="20362F80" w14:textId="6B089EC6">
      <w:pPr>
        <w:pStyle w:val="x1yc453h"/>
        <w:shd w:val="clear" w:color="auto" w:fill="FCFCFC"/>
        <w:spacing w:before="0" w:beforeAutospacing="off" w:after="0" w:afterAutospacing="off"/>
        <w:rPr>
          <w:rFonts w:ascii="Amasis MT Pro Black" w:hAnsi="Amasis MT Pro Black"/>
          <w:b w:val="1"/>
          <w:bCs w:val="1"/>
          <w:sz w:val="36"/>
          <w:szCs w:val="36"/>
        </w:rPr>
      </w:pPr>
    </w:p>
    <w:p w:rsidR="1698CD0E" w:rsidP="1698CD0E" w:rsidRDefault="1698CD0E" w14:paraId="2E952D20" w14:textId="68EA5317">
      <w:pPr>
        <w:pStyle w:val="x1yc453h"/>
        <w:shd w:val="clear" w:color="auto" w:fill="FCFCFC"/>
        <w:spacing w:before="0" w:beforeAutospacing="off" w:after="0" w:afterAutospacing="off"/>
        <w:rPr>
          <w:rFonts w:ascii="Amasis MT Pro Black" w:hAnsi="Amasis MT Pro Black"/>
          <w:b w:val="1"/>
          <w:bCs w:val="1"/>
          <w:sz w:val="36"/>
          <w:szCs w:val="36"/>
        </w:rPr>
      </w:pPr>
    </w:p>
    <w:p w:rsidR="1698CD0E" w:rsidP="1698CD0E" w:rsidRDefault="1698CD0E" w14:paraId="4A7E493F" w14:textId="51B5B70D">
      <w:pPr>
        <w:pStyle w:val="x1yc453h"/>
        <w:shd w:val="clear" w:color="auto" w:fill="FCFCFC"/>
        <w:spacing w:before="0" w:beforeAutospacing="off" w:after="0" w:afterAutospacing="off"/>
        <w:rPr>
          <w:rFonts w:ascii="Amasis MT Pro Black" w:hAnsi="Amasis MT Pro Black"/>
          <w:b w:val="1"/>
          <w:bCs w:val="1"/>
          <w:sz w:val="36"/>
          <w:szCs w:val="36"/>
        </w:rPr>
      </w:pPr>
    </w:p>
    <w:p w:rsidRPr="00326D4C" w:rsidR="003D07B5" w:rsidP="003D07B5" w:rsidRDefault="003D07B5" w14:paraId="055A627E" w14:textId="77777777">
      <w:pPr>
        <w:pStyle w:val="x1yc453h"/>
        <w:shd w:val="clear" w:color="auto" w:fill="FCFCFC"/>
        <w:spacing w:before="0" w:beforeAutospacing="0" w:after="0" w:afterAutospacing="0"/>
        <w:ind w:left="360"/>
        <w:rPr>
          <w:sz w:val="36"/>
          <w:szCs w:val="36"/>
        </w:rPr>
      </w:pPr>
    </w:p>
    <w:p w:rsidR="00326D4C" w:rsidP="1698CD0E" w:rsidRDefault="00326D4C" w14:paraId="48C38E5F" w14:textId="1F64BD6F">
      <w:pPr>
        <w:pStyle w:val="Normal"/>
      </w:pPr>
      <w:r w:rsidRPr="1698CD0E" w:rsidR="1CE31D67">
        <w:rPr>
          <w:rFonts w:ascii="Segoe UI" w:hAnsi="Segoe UI" w:eastAsia="Segoe UI" w:cs="Segoe UI"/>
          <w:b w:val="0"/>
          <w:bCs w:val="0"/>
          <w:noProof w:val="0"/>
          <w:color w:val="auto"/>
          <w:sz w:val="52"/>
          <w:szCs w:val="52"/>
          <w:lang w:val="en-GB"/>
        </w:rPr>
        <w:t xml:space="preserve">    </w:t>
      </w:r>
      <w:r w:rsidRPr="1698CD0E" w:rsidR="5CE3B357">
        <w:rPr>
          <w:rFonts w:ascii="Segoe UI" w:hAnsi="Segoe UI" w:eastAsia="Segoe UI" w:cs="Segoe UI"/>
          <w:b w:val="1"/>
          <w:bCs w:val="1"/>
          <w:noProof w:val="0"/>
          <w:color w:val="auto"/>
          <w:sz w:val="40"/>
          <w:szCs w:val="40"/>
          <w:lang w:val="en-GB"/>
        </w:rPr>
        <w:t>Task 3: Strategic Remediation</w:t>
      </w:r>
      <w:r w:rsidRPr="1698CD0E" w:rsidR="5CE3B357">
        <w:rPr>
          <w:rFonts w:ascii="Segoe UI" w:hAnsi="Segoe UI" w:eastAsia="Segoe UI" w:cs="Segoe UI"/>
          <w:b w:val="1"/>
          <w:bCs w:val="1"/>
          <w:noProof w:val="0"/>
          <w:color w:val="auto"/>
          <w:sz w:val="48"/>
          <w:szCs w:val="48"/>
          <w:lang w:val="en-GB"/>
        </w:rPr>
        <w:t xml:space="preserve"> </w:t>
      </w:r>
      <w:r w:rsidRPr="1698CD0E" w:rsidR="0A8EFB24">
        <w:rPr>
          <w:rFonts w:ascii="Segoe UI" w:hAnsi="Segoe UI" w:eastAsia="Segoe UI" w:cs="Segoe UI"/>
          <w:b w:val="1"/>
          <w:bCs w:val="1"/>
          <w:noProof w:val="0"/>
          <w:sz w:val="44"/>
          <w:szCs w:val="44"/>
          <w:lang w:val="en-GB"/>
        </w:rPr>
        <w:t>via the “6 Ps</w:t>
      </w:r>
    </w:p>
    <w:p w:rsidRPr="00CA31E5" w:rsidR="00CA31E5" w:rsidP="1698CD0E" w:rsidRDefault="00CA31E5" w14:paraId="5DF11728" w14:textId="7B6D1F53">
      <w:pPr>
        <w:rPr>
          <w:rFonts w:ascii="Segoe UI" w:hAnsi="Segoe UI" w:eastAsia="Segoe UI" w:cs="Segoe UI"/>
          <w:b w:val="0"/>
          <w:bCs w:val="0"/>
          <w:color w:val="auto"/>
          <w:sz w:val="24"/>
          <w:szCs w:val="24"/>
        </w:rPr>
      </w:pPr>
      <w:r w:rsidRPr="1698CD0E" w:rsidR="753E99AC">
        <w:rPr>
          <w:rFonts w:ascii="Segoe UI" w:hAnsi="Segoe UI" w:eastAsia="Segoe UI" w:cs="Segoe UI"/>
          <w:b w:val="0"/>
          <w:bCs w:val="0"/>
          <w:color w:val="auto"/>
          <w:sz w:val="24"/>
          <w:szCs w:val="24"/>
        </w:rPr>
        <w:t>The organisation can enhance its information security by embracing the Six Ps of Information Security Management: Planning, Policy, Programs, Protection, People, and Project Management. These focus areas can bolster security and reduce the likelihood of recurring issues.</w:t>
      </w:r>
    </w:p>
    <w:p w:rsidRPr="00CA31E5" w:rsidR="00CA31E5" w:rsidP="1698CD0E" w:rsidRDefault="00CA31E5" w14:paraId="391DB854" w14:textId="6A62E859">
      <w:pPr>
        <w:pStyle w:val="ListParagraph"/>
        <w:numPr>
          <w:ilvl w:val="0"/>
          <w:numId w:val="6"/>
        </w:numPr>
        <w:spacing w:before="0" w:beforeAutospacing="off" w:after="0" w:afterAutospacing="off"/>
        <w:rPr>
          <w:rFonts w:ascii="Segoe UI" w:hAnsi="Segoe UI" w:eastAsia="Segoe UI" w:cs="Segoe UI"/>
          <w:b w:val="1"/>
          <w:bCs w:val="1"/>
          <w:noProof w:val="0"/>
          <w:sz w:val="28"/>
          <w:szCs w:val="28"/>
          <w:lang w:val="en-GB"/>
        </w:rPr>
      </w:pPr>
      <w:r w:rsidRPr="1698CD0E" w:rsidR="753E99AC">
        <w:rPr>
          <w:rFonts w:ascii="Segoe UI" w:hAnsi="Segoe UI" w:eastAsia="Segoe UI" w:cs="Segoe UI"/>
          <w:b w:val="1"/>
          <w:bCs w:val="1"/>
          <w:noProof w:val="0"/>
          <w:sz w:val="28"/>
          <w:szCs w:val="28"/>
          <w:lang w:val="en-GB"/>
        </w:rPr>
        <w:t>Planning :</w:t>
      </w:r>
    </w:p>
    <w:p w:rsidRPr="00CA31E5" w:rsidR="00CA31E5" w:rsidP="1698CD0E" w:rsidRDefault="00CA31E5" w14:paraId="5A98A40B" w14:textId="12732346">
      <w:pPr>
        <w:pStyle w:val="ListParagraph"/>
        <w:suppressLineNumbers w:val="0"/>
        <w:bidi w:val="0"/>
        <w:spacing w:before="0" w:beforeAutospacing="off" w:after="0" w:afterAutospacing="off" w:line="259" w:lineRule="auto"/>
        <w:ind w:left="720" w:right="0"/>
        <w:jc w:val="left"/>
        <w:rPr>
          <w:rFonts w:ascii="Segoe UI" w:hAnsi="Segoe UI" w:eastAsia="Segoe UI" w:cs="Segoe UI"/>
          <w:noProof w:val="0"/>
          <w:sz w:val="24"/>
          <w:szCs w:val="24"/>
          <w:lang w:val="en-GB"/>
        </w:rPr>
      </w:pPr>
      <w:r w:rsidRPr="1698CD0E" w:rsidR="0C855493">
        <w:rPr>
          <w:rFonts w:ascii="Segoe UI" w:hAnsi="Segoe UI" w:eastAsia="Segoe UI" w:cs="Segoe UI"/>
          <w:noProof w:val="0"/>
          <w:sz w:val="24"/>
          <w:szCs w:val="24"/>
          <w:lang w:val="en-GB"/>
        </w:rPr>
        <w:t xml:space="preserve">The organisation should start by </w:t>
      </w:r>
      <w:r w:rsidRPr="1698CD0E" w:rsidR="0C855493">
        <w:rPr>
          <w:rFonts w:ascii="Segoe UI" w:hAnsi="Segoe UI" w:eastAsia="Segoe UI" w:cs="Segoe UI"/>
          <w:noProof w:val="0"/>
          <w:sz w:val="24"/>
          <w:szCs w:val="24"/>
          <w:lang w:val="en-GB"/>
        </w:rPr>
        <w:t>identifying</w:t>
      </w:r>
      <w:r w:rsidRPr="1698CD0E" w:rsidR="0C855493">
        <w:rPr>
          <w:rFonts w:ascii="Segoe UI" w:hAnsi="Segoe UI" w:eastAsia="Segoe UI" w:cs="Segoe UI"/>
          <w:noProof w:val="0"/>
          <w:sz w:val="24"/>
          <w:szCs w:val="24"/>
          <w:lang w:val="en-GB"/>
        </w:rPr>
        <w:t xml:space="preserve"> its main security risks and </w:t>
      </w:r>
      <w:r w:rsidRPr="1698CD0E" w:rsidR="0C855493">
        <w:rPr>
          <w:rFonts w:ascii="Segoe UI" w:hAnsi="Segoe UI" w:eastAsia="Segoe UI" w:cs="Segoe UI"/>
          <w:noProof w:val="0"/>
          <w:sz w:val="24"/>
          <w:szCs w:val="24"/>
          <w:lang w:val="en-GB"/>
        </w:rPr>
        <w:t>determining</w:t>
      </w:r>
      <w:r w:rsidRPr="1698CD0E" w:rsidR="0C855493">
        <w:rPr>
          <w:rFonts w:ascii="Segoe UI" w:hAnsi="Segoe UI" w:eastAsia="Segoe UI" w:cs="Segoe UI"/>
          <w:noProof w:val="0"/>
          <w:sz w:val="24"/>
          <w:szCs w:val="24"/>
          <w:lang w:val="en-GB"/>
        </w:rPr>
        <w:t xml:space="preserve"> what needs improvement. A clear security plan with specific goals and priorities should be developed.</w:t>
      </w:r>
    </w:p>
    <w:p w:rsidRPr="00CA31E5" w:rsidR="00CA31E5" w:rsidP="1698CD0E" w:rsidRDefault="00CA31E5" w14:paraId="3A043330" w14:textId="120A2BB3">
      <w:pPr>
        <w:pStyle w:val="ListParagraph"/>
        <w:spacing w:before="0" w:beforeAutospacing="off" w:after="0" w:afterAutospacing="off"/>
        <w:ind w:left="720"/>
        <w:rPr>
          <w:rFonts w:ascii="Segoe UI" w:hAnsi="Segoe UI" w:eastAsia="Segoe UI" w:cs="Segoe UI"/>
          <w:b w:val="1"/>
          <w:bCs w:val="1"/>
          <w:noProof w:val="0"/>
          <w:sz w:val="24"/>
          <w:szCs w:val="24"/>
          <w:lang w:val="en-GB"/>
        </w:rPr>
      </w:pPr>
      <w:r w:rsidRPr="1698CD0E" w:rsidR="0C855493">
        <w:rPr>
          <w:rFonts w:ascii="Segoe UI" w:hAnsi="Segoe UI" w:eastAsia="Segoe UI" w:cs="Segoe UI"/>
          <w:b w:val="1"/>
          <w:bCs w:val="1"/>
          <w:noProof w:val="0"/>
          <w:sz w:val="28"/>
          <w:szCs w:val="28"/>
          <w:lang w:val="en-GB"/>
        </w:rPr>
        <w:t>2. Policy:</w:t>
      </w:r>
    </w:p>
    <w:p w:rsidRPr="00CA31E5" w:rsidR="00CA31E5" w:rsidP="1698CD0E" w:rsidRDefault="00CA31E5" w14:paraId="384CCB33" w14:textId="1B921784">
      <w:pPr>
        <w:pStyle w:val="ListParagraph"/>
        <w:suppressLineNumbers w:val="0"/>
        <w:bidi w:val="0"/>
        <w:spacing w:before="0" w:beforeAutospacing="off" w:after="0" w:afterAutospacing="off" w:line="259" w:lineRule="auto"/>
        <w:ind w:left="720" w:right="0"/>
        <w:jc w:val="left"/>
      </w:pPr>
      <w:r w:rsidRPr="1698CD0E" w:rsidR="4C958A4C">
        <w:rPr>
          <w:rFonts w:ascii="Segoe UI" w:hAnsi="Segoe UI" w:eastAsia="Segoe UI" w:cs="Segoe UI"/>
          <w:noProof w:val="0"/>
          <w:sz w:val="24"/>
          <w:szCs w:val="24"/>
          <w:lang w:val="en-GB"/>
        </w:rPr>
        <w:t xml:space="preserve">Security policies need to be reviewed and updated. They should clearly outline the responsibilities of employees, management, IT, and the InfoSec team. </w:t>
      </w:r>
      <w:r w:rsidRPr="1698CD0E" w:rsidR="4C958A4C">
        <w:rPr>
          <w:rFonts w:ascii="Segoe UI" w:hAnsi="Segoe UI" w:eastAsia="Segoe UI" w:cs="Segoe UI"/>
          <w:noProof w:val="0"/>
          <w:sz w:val="24"/>
          <w:szCs w:val="24"/>
          <w:lang w:val="en-GB"/>
        </w:rPr>
        <w:t>It's</w:t>
      </w:r>
      <w:r w:rsidRPr="1698CD0E" w:rsidR="4C958A4C">
        <w:rPr>
          <w:rFonts w:ascii="Segoe UI" w:hAnsi="Segoe UI" w:eastAsia="Segoe UI" w:cs="Segoe UI"/>
          <w:noProof w:val="0"/>
          <w:sz w:val="24"/>
          <w:szCs w:val="24"/>
          <w:lang w:val="en-GB"/>
        </w:rPr>
        <w:t xml:space="preserve"> important that these policies are communicated throughout the organisation</w:t>
      </w:r>
    </w:p>
    <w:p w:rsidRPr="00CA31E5" w:rsidR="00CA31E5" w:rsidP="1698CD0E" w:rsidRDefault="00CA31E5" w14:paraId="1B0B5FB9" w14:textId="7581BD60">
      <w:pPr>
        <w:pStyle w:val="ListParagraph"/>
        <w:bidi w:val="0"/>
        <w:spacing w:before="0" w:beforeAutospacing="off" w:after="0" w:afterAutospacing="off" w:line="259" w:lineRule="auto"/>
        <w:ind w:left="720" w:right="0"/>
        <w:jc w:val="left"/>
      </w:pPr>
      <w:r w:rsidRPr="1698CD0E" w:rsidR="4C958A4C">
        <w:rPr>
          <w:rFonts w:ascii="Segoe UI" w:hAnsi="Segoe UI" w:eastAsia="Segoe UI" w:cs="Segoe UI"/>
          <w:b w:val="1"/>
          <w:bCs w:val="1"/>
          <w:noProof w:val="0"/>
          <w:sz w:val="28"/>
          <w:szCs w:val="28"/>
          <w:lang w:val="en-GB"/>
        </w:rPr>
        <w:t>3. Programs:</w:t>
      </w:r>
      <w:r w:rsidRPr="1698CD0E" w:rsidR="4C958A4C">
        <w:rPr>
          <w:rFonts w:ascii="Segoe UI" w:hAnsi="Segoe UI" w:eastAsia="Segoe UI" w:cs="Segoe UI"/>
          <w:noProof w:val="0"/>
          <w:color w:val="auto"/>
          <w:sz w:val="24"/>
          <w:szCs w:val="24"/>
          <w:lang w:val="en-GB"/>
        </w:rPr>
        <w:t xml:space="preserve"> </w:t>
      </w:r>
    </w:p>
    <w:p w:rsidRPr="00CA31E5" w:rsidR="00CA31E5" w:rsidP="1698CD0E" w:rsidRDefault="00CA31E5" w14:paraId="03CFDCE9" w14:textId="0382B8B4">
      <w:pPr>
        <w:pStyle w:val="ListParagraph"/>
        <w:bidi w:val="0"/>
        <w:spacing w:before="0" w:beforeAutospacing="off" w:after="0" w:afterAutospacing="off" w:line="259" w:lineRule="auto"/>
        <w:ind w:left="720" w:right="0"/>
        <w:jc w:val="left"/>
      </w:pPr>
      <w:r w:rsidRPr="1698CD0E" w:rsidR="4C958A4C">
        <w:rPr>
          <w:rFonts w:ascii="Segoe UI" w:hAnsi="Segoe UI" w:eastAsia="Segoe UI" w:cs="Segoe UI"/>
          <w:noProof w:val="0"/>
          <w:color w:val="auto"/>
          <w:sz w:val="24"/>
          <w:szCs w:val="24"/>
          <w:lang w:val="en-GB"/>
        </w:rPr>
        <w:t>Security programs like regular risk assessments, security awareness training, incident response, and regular security reviews should be introduced. These programs need regular checks to ensure they're effective.</w:t>
      </w:r>
    </w:p>
    <w:p w:rsidRPr="00CA31E5" w:rsidR="00CA31E5" w:rsidP="1698CD0E" w:rsidRDefault="00CA31E5" w14:paraId="0C8BA778" w14:textId="13CE8535">
      <w:pPr>
        <w:pStyle w:val="ListParagraph"/>
        <w:bidi w:val="0"/>
        <w:spacing w:before="120" w:beforeAutospacing="off" w:after="120" w:afterAutospacing="off"/>
        <w:jc w:val="left"/>
      </w:pPr>
      <w:r w:rsidRPr="1698CD0E" w:rsidR="1B198F7D">
        <w:rPr>
          <w:rFonts w:ascii="Segoe UI" w:hAnsi="Segoe UI" w:eastAsia="Segoe UI" w:cs="Segoe UI"/>
          <w:b w:val="1"/>
          <w:bCs w:val="1"/>
          <w:noProof w:val="0"/>
          <w:sz w:val="28"/>
          <w:szCs w:val="28"/>
          <w:lang w:val="en-GB"/>
        </w:rPr>
        <w:t>4.</w:t>
      </w:r>
      <w:r w:rsidRPr="1698CD0E" w:rsidR="1B198F7D">
        <w:rPr>
          <w:rFonts w:ascii="Segoe UI" w:hAnsi="Segoe UI" w:eastAsia="Segoe UI" w:cs="Segoe UI"/>
          <w:b w:val="1"/>
          <w:bCs w:val="1"/>
          <w:noProof w:val="0"/>
          <w:sz w:val="24"/>
          <w:szCs w:val="24"/>
          <w:lang w:val="en-GB"/>
        </w:rPr>
        <w:t xml:space="preserve"> Protection</w:t>
      </w:r>
      <w:r w:rsidRPr="1698CD0E" w:rsidR="1B198F7D">
        <w:rPr>
          <w:rFonts w:ascii="Segoe UI" w:hAnsi="Segoe UI" w:eastAsia="Segoe UI" w:cs="Segoe UI"/>
          <w:b w:val="1"/>
          <w:bCs w:val="1"/>
          <w:noProof w:val="0"/>
          <w:sz w:val="28"/>
          <w:szCs w:val="28"/>
          <w:lang w:val="en-GB"/>
        </w:rPr>
        <w:t xml:space="preserve"> :</w:t>
      </w:r>
      <w:r w:rsidRPr="1698CD0E" w:rsidR="1B198F7D">
        <w:rPr>
          <w:rFonts w:ascii="Segoe UI" w:hAnsi="Segoe UI" w:eastAsia="Segoe UI" w:cs="Segoe UI"/>
          <w:noProof w:val="0"/>
          <w:sz w:val="24"/>
          <w:szCs w:val="24"/>
          <w:lang w:val="en-GB"/>
        </w:rPr>
        <w:t xml:space="preserve"> </w:t>
      </w:r>
    </w:p>
    <w:p w:rsidRPr="00CA31E5" w:rsidR="00CA31E5" w:rsidP="1698CD0E" w:rsidRDefault="00CA31E5" w14:paraId="065CE385" w14:textId="4A0F026C">
      <w:pPr>
        <w:pStyle w:val="ListParagraph"/>
        <w:bidi w:val="0"/>
        <w:spacing w:before="120" w:beforeAutospacing="off" w:after="120" w:afterAutospacing="off"/>
        <w:jc w:val="left"/>
      </w:pPr>
      <w:r w:rsidRPr="1698CD0E" w:rsidR="1B198F7D">
        <w:rPr>
          <w:rFonts w:ascii="Segoe UI" w:hAnsi="Segoe UI" w:eastAsia="Segoe UI" w:cs="Segoe UI"/>
          <w:noProof w:val="0"/>
          <w:sz w:val="24"/>
          <w:szCs w:val="24"/>
          <w:lang w:val="en-GB"/>
        </w:rPr>
        <w:t>Appropriate technical controls should be implemented to safeguard systems and information. This might include access controls, strong passwords, multi-factor authentication, regular software updates, backups, and monitoring for suspicious activity.</w:t>
      </w:r>
    </w:p>
    <w:p w:rsidRPr="00CA31E5" w:rsidR="00CA31E5" w:rsidP="1698CD0E" w:rsidRDefault="00CA31E5" w14:paraId="4CEF9183" w14:textId="7587DE29">
      <w:pPr>
        <w:pStyle w:val="ListParagraph"/>
        <w:bidi w:val="0"/>
        <w:spacing w:before="120" w:beforeAutospacing="off" w:after="120" w:afterAutospacing="off"/>
        <w:jc w:val="left"/>
      </w:pPr>
      <w:r w:rsidRPr="1698CD0E" w:rsidR="162C1955">
        <w:rPr>
          <w:rFonts w:ascii="Segoe UI" w:hAnsi="Segoe UI" w:eastAsia="Segoe UI" w:cs="Segoe UI"/>
          <w:b w:val="1"/>
          <w:bCs w:val="1"/>
          <w:noProof w:val="0"/>
          <w:sz w:val="28"/>
          <w:szCs w:val="28"/>
          <w:lang w:val="en-GB"/>
        </w:rPr>
        <w:t>5</w:t>
      </w:r>
      <w:r w:rsidRPr="1698CD0E" w:rsidR="162C1955">
        <w:rPr>
          <w:rFonts w:ascii="Segoe UI" w:hAnsi="Segoe UI" w:eastAsia="Segoe UI" w:cs="Segoe UI"/>
          <w:b w:val="1"/>
          <w:bCs w:val="1"/>
          <w:noProof w:val="0"/>
          <w:sz w:val="24"/>
          <w:szCs w:val="24"/>
          <w:lang w:val="en-GB"/>
        </w:rPr>
        <w:t>. People :</w:t>
      </w:r>
    </w:p>
    <w:p w:rsidRPr="00CA31E5" w:rsidR="00CA31E5" w:rsidP="1698CD0E" w:rsidRDefault="00CA31E5" w14:paraId="480093EB" w14:textId="5BDD8513">
      <w:pPr>
        <w:pStyle w:val="ListParagraph"/>
        <w:bidi w:val="0"/>
        <w:spacing w:before="120" w:beforeAutospacing="off" w:after="120" w:afterAutospacing="off"/>
        <w:jc w:val="left"/>
      </w:pPr>
      <w:r w:rsidRPr="1698CD0E" w:rsidR="162C1955">
        <w:rPr>
          <w:noProof w:val="0"/>
          <w:lang w:val="en-GB"/>
        </w:rPr>
        <w:t xml:space="preserve"> </w:t>
      </w:r>
      <w:r w:rsidRPr="1698CD0E" w:rsidR="162C1955">
        <w:rPr>
          <w:rFonts w:ascii="Segoe UI" w:hAnsi="Segoe UI" w:eastAsia="Segoe UI" w:cs="Segoe UI"/>
          <w:noProof w:val="0"/>
          <w:sz w:val="24"/>
          <w:szCs w:val="24"/>
          <w:lang w:val="en-GB"/>
        </w:rPr>
        <w:t>Employees should understand their role in maintaining the organization's security. Regular security awareness training should be provided so staff can recognize threats like phishing and report security issues quickly</w:t>
      </w:r>
      <w:r w:rsidRPr="1698CD0E" w:rsidR="162C1955">
        <w:rPr>
          <w:noProof w:val="0"/>
          <w:lang w:val="en-GB"/>
        </w:rPr>
        <w:t>.</w:t>
      </w:r>
    </w:p>
    <w:p w:rsidRPr="00CA31E5" w:rsidR="00CA31E5" w:rsidP="1698CD0E" w:rsidRDefault="00CA31E5" w14:paraId="350B5CD1" w14:textId="4C75D527">
      <w:pPr>
        <w:pStyle w:val="ListParagraph"/>
        <w:bidi w:val="0"/>
        <w:spacing w:before="0" w:beforeAutospacing="off" w:after="0" w:afterAutospacing="off" w:line="259" w:lineRule="auto"/>
        <w:ind w:left="720" w:right="0"/>
        <w:jc w:val="left"/>
      </w:pPr>
      <w:r w:rsidRPr="1698CD0E" w:rsidR="5189EC58">
        <w:rPr>
          <w:b w:val="1"/>
          <w:bCs w:val="1"/>
          <w:noProof w:val="0"/>
          <w:sz w:val="28"/>
          <w:szCs w:val="28"/>
          <w:lang w:val="en-GB"/>
        </w:rPr>
        <w:t xml:space="preserve">6. Project </w:t>
      </w:r>
      <w:r w:rsidRPr="1698CD0E" w:rsidR="3959CCE0">
        <w:rPr>
          <w:b w:val="1"/>
          <w:bCs w:val="1"/>
          <w:noProof w:val="0"/>
          <w:sz w:val="28"/>
          <w:szCs w:val="28"/>
          <w:lang w:val="en-GB"/>
        </w:rPr>
        <w:t>Management:</w:t>
      </w:r>
    </w:p>
    <w:p w:rsidRPr="00CA31E5" w:rsidR="00CA31E5" w:rsidP="1698CD0E" w:rsidRDefault="00CA31E5" w14:paraId="1AE3CAF8" w14:textId="1F32976F">
      <w:pPr>
        <w:pStyle w:val="ListParagraph"/>
        <w:bidi w:val="0"/>
        <w:spacing w:before="0" w:beforeAutospacing="off" w:after="0" w:afterAutospacing="off" w:line="259" w:lineRule="auto"/>
        <w:ind w:left="720" w:right="0"/>
        <w:jc w:val="left"/>
      </w:pPr>
      <w:r w:rsidRPr="1698CD0E" w:rsidR="5189EC58">
        <w:rPr>
          <w:rFonts w:ascii="Segoe UI" w:hAnsi="Segoe UI" w:eastAsia="Segoe UI" w:cs="Segoe UI"/>
          <w:noProof w:val="0"/>
          <w:sz w:val="24"/>
          <w:szCs w:val="24"/>
          <w:lang w:val="en-GB"/>
        </w:rPr>
        <w:t xml:space="preserve"> Security should be integrated into all major IT and business projects from the start. Clear responsibilities, deadlines, and security requirements should be </w:t>
      </w:r>
      <w:r w:rsidRPr="1698CD0E" w:rsidR="5189EC58">
        <w:rPr>
          <w:rFonts w:ascii="Segoe UI" w:hAnsi="Segoe UI" w:eastAsia="Segoe UI" w:cs="Segoe UI"/>
          <w:noProof w:val="0"/>
          <w:sz w:val="24"/>
          <w:szCs w:val="24"/>
          <w:lang w:val="en-GB"/>
        </w:rPr>
        <w:t>established</w:t>
      </w:r>
      <w:r w:rsidRPr="1698CD0E" w:rsidR="5189EC58">
        <w:rPr>
          <w:rFonts w:ascii="Segoe UI" w:hAnsi="Segoe UI" w:eastAsia="Segoe UI" w:cs="Segoe UI"/>
          <w:noProof w:val="0"/>
          <w:sz w:val="24"/>
          <w:szCs w:val="24"/>
          <w:lang w:val="en-GB"/>
        </w:rPr>
        <w:t xml:space="preserve">. Progress should be </w:t>
      </w:r>
      <w:r w:rsidRPr="1698CD0E" w:rsidR="5189EC58">
        <w:rPr>
          <w:rFonts w:ascii="Segoe UI" w:hAnsi="Segoe UI" w:eastAsia="Segoe UI" w:cs="Segoe UI"/>
          <w:noProof w:val="0"/>
          <w:sz w:val="24"/>
          <w:szCs w:val="24"/>
          <w:lang w:val="en-GB"/>
        </w:rPr>
        <w:t>monitored</w:t>
      </w:r>
      <w:r w:rsidRPr="1698CD0E" w:rsidR="5189EC58">
        <w:rPr>
          <w:rFonts w:ascii="Segoe UI" w:hAnsi="Segoe UI" w:eastAsia="Segoe UI" w:cs="Segoe UI"/>
          <w:noProof w:val="0"/>
          <w:sz w:val="24"/>
          <w:szCs w:val="24"/>
          <w:lang w:val="en-GB"/>
        </w:rPr>
        <w:t xml:space="preserve"> to ensure security improvements are completed properly.</w:t>
      </w:r>
    </w:p>
    <w:p w:rsidRPr="00CA31E5" w:rsidR="00CA31E5" w:rsidP="1698CD0E" w:rsidRDefault="00CA31E5" w14:paraId="6F4726E2" w14:textId="3D83AEEE">
      <w:pPr>
        <w:pStyle w:val="Normal"/>
        <w:bidi w:val="0"/>
        <w:spacing w:before="0" w:beforeAutospacing="off" w:after="0" w:afterAutospacing="off" w:line="259" w:lineRule="auto"/>
        <w:ind w:left="0" w:right="0"/>
        <w:jc w:val="left"/>
        <w:rPr>
          <w:rFonts w:ascii="Segoe UI" w:hAnsi="Segoe UI" w:eastAsia="Segoe UI" w:cs="Segoe UI"/>
          <w:noProof w:val="0"/>
          <w:sz w:val="24"/>
          <w:szCs w:val="24"/>
          <w:lang w:val="en-GB"/>
        </w:rPr>
      </w:pPr>
    </w:p>
    <w:p w:rsidRPr="00CA31E5" w:rsidR="00CA31E5" w:rsidP="1698CD0E" w:rsidRDefault="00CA31E5" w14:paraId="36B18011" w14:textId="41B316DE">
      <w:pPr>
        <w:rPr>
          <w:rFonts w:ascii="Segoe UI" w:hAnsi="Segoe UI" w:eastAsia="Segoe UI" w:cs="Segoe UI"/>
          <w:b w:val="1"/>
          <w:bCs w:val="1"/>
          <w:color w:val="auto"/>
          <w:sz w:val="32"/>
          <w:szCs w:val="32"/>
        </w:rPr>
      </w:pPr>
    </w:p>
    <w:sectPr w:rsidRPr="00CA31E5" w:rsidR="00CA31E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masis MT Pro Black">
    <w:charset w:val="00"/>
    <w:family w:val="roman"/>
    <w:pitch w:val="variable"/>
    <w:sig w:usb0="A00000AF" w:usb1="4000205B"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5">
    <w:nsid w:val="55f525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26832F42"/>
    <w:multiLevelType w:val="multilevel"/>
    <w:tmpl w:val="6CEC08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3A8961F5"/>
    <w:multiLevelType w:val="multilevel"/>
    <w:tmpl w:val="8F5E87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58945F09"/>
    <w:multiLevelType w:val="multilevel"/>
    <w:tmpl w:val="404058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5CC71502"/>
    <w:multiLevelType w:val="multilevel"/>
    <w:tmpl w:val="483A71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62732257"/>
    <w:multiLevelType w:val="multilevel"/>
    <w:tmpl w:val="150EF6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6">
    <w:abstractNumId w:val="5"/>
  </w:num>
  <w:num w:numId="1" w16cid:durableId="311956829">
    <w:abstractNumId w:val="3"/>
  </w:num>
  <w:num w:numId="2" w16cid:durableId="1548641969">
    <w:abstractNumId w:val="0"/>
  </w:num>
  <w:num w:numId="3" w16cid:durableId="68773148">
    <w:abstractNumId w:val="2"/>
  </w:num>
  <w:num w:numId="4" w16cid:durableId="1023507704">
    <w:abstractNumId w:val="1"/>
  </w:num>
  <w:num w:numId="5" w16cid:durableId="21376039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C3E"/>
    <w:rsid w:val="00104B10"/>
    <w:rsid w:val="00326D4C"/>
    <w:rsid w:val="003D07B5"/>
    <w:rsid w:val="005E4335"/>
    <w:rsid w:val="00A86C3E"/>
    <w:rsid w:val="00CA31E5"/>
    <w:rsid w:val="00CFE888"/>
    <w:rsid w:val="0183B641"/>
    <w:rsid w:val="022C06A2"/>
    <w:rsid w:val="08F42A10"/>
    <w:rsid w:val="098B7DEB"/>
    <w:rsid w:val="09B43E19"/>
    <w:rsid w:val="0A8EFB24"/>
    <w:rsid w:val="0A99ABEF"/>
    <w:rsid w:val="0AF2AC22"/>
    <w:rsid w:val="0B9F8086"/>
    <w:rsid w:val="0C855493"/>
    <w:rsid w:val="0C952DEB"/>
    <w:rsid w:val="104584C6"/>
    <w:rsid w:val="10F97BFC"/>
    <w:rsid w:val="113B64A7"/>
    <w:rsid w:val="143422AF"/>
    <w:rsid w:val="1563931F"/>
    <w:rsid w:val="162C1955"/>
    <w:rsid w:val="1632842E"/>
    <w:rsid w:val="167C364B"/>
    <w:rsid w:val="1698CD0E"/>
    <w:rsid w:val="16B64037"/>
    <w:rsid w:val="171FC751"/>
    <w:rsid w:val="17A1CFAB"/>
    <w:rsid w:val="19B16A9E"/>
    <w:rsid w:val="1A5678F2"/>
    <w:rsid w:val="1AA54FB0"/>
    <w:rsid w:val="1B198F7D"/>
    <w:rsid w:val="1CE31D67"/>
    <w:rsid w:val="1D26ED56"/>
    <w:rsid w:val="1D32C0CF"/>
    <w:rsid w:val="1E0C52C2"/>
    <w:rsid w:val="1E79851E"/>
    <w:rsid w:val="1F01A0B6"/>
    <w:rsid w:val="1F3D18D6"/>
    <w:rsid w:val="208E6118"/>
    <w:rsid w:val="20DCD3A8"/>
    <w:rsid w:val="21FE1C8B"/>
    <w:rsid w:val="23D5142E"/>
    <w:rsid w:val="26E5C3D3"/>
    <w:rsid w:val="290A9CD2"/>
    <w:rsid w:val="29FACF3F"/>
    <w:rsid w:val="2A002889"/>
    <w:rsid w:val="2A26E709"/>
    <w:rsid w:val="2AA08DC0"/>
    <w:rsid w:val="2AE89567"/>
    <w:rsid w:val="2E6EBED8"/>
    <w:rsid w:val="30D96321"/>
    <w:rsid w:val="31555214"/>
    <w:rsid w:val="32604F50"/>
    <w:rsid w:val="32EF93FB"/>
    <w:rsid w:val="33C9D438"/>
    <w:rsid w:val="35F7E290"/>
    <w:rsid w:val="368CAA64"/>
    <w:rsid w:val="37FE7589"/>
    <w:rsid w:val="38DEBE49"/>
    <w:rsid w:val="3959CCE0"/>
    <w:rsid w:val="3A8AE9B7"/>
    <w:rsid w:val="3AD0FB96"/>
    <w:rsid w:val="3BE0C5DD"/>
    <w:rsid w:val="3D793500"/>
    <w:rsid w:val="3E2CB2CC"/>
    <w:rsid w:val="3E61DE96"/>
    <w:rsid w:val="422E3FB6"/>
    <w:rsid w:val="4255F945"/>
    <w:rsid w:val="45873F57"/>
    <w:rsid w:val="46676AD5"/>
    <w:rsid w:val="47BF34BE"/>
    <w:rsid w:val="4AF0E4D5"/>
    <w:rsid w:val="4BBD4283"/>
    <w:rsid w:val="4C958A4C"/>
    <w:rsid w:val="4D49297F"/>
    <w:rsid w:val="4EA7E3DA"/>
    <w:rsid w:val="4F4037D8"/>
    <w:rsid w:val="50B415FA"/>
    <w:rsid w:val="510D6471"/>
    <w:rsid w:val="517D3242"/>
    <w:rsid w:val="5189EC58"/>
    <w:rsid w:val="51A5FEBB"/>
    <w:rsid w:val="5389D2AA"/>
    <w:rsid w:val="540A4632"/>
    <w:rsid w:val="569C3188"/>
    <w:rsid w:val="569EE2F1"/>
    <w:rsid w:val="56F00AD6"/>
    <w:rsid w:val="5793F2A8"/>
    <w:rsid w:val="58930187"/>
    <w:rsid w:val="5940D3CB"/>
    <w:rsid w:val="5A635096"/>
    <w:rsid w:val="5A8E8829"/>
    <w:rsid w:val="5C61EE0B"/>
    <w:rsid w:val="5CE3B357"/>
    <w:rsid w:val="5F636E73"/>
    <w:rsid w:val="5F6598A0"/>
    <w:rsid w:val="6164C9A8"/>
    <w:rsid w:val="6301C248"/>
    <w:rsid w:val="65E8413A"/>
    <w:rsid w:val="6A1CDC80"/>
    <w:rsid w:val="6D97D1E5"/>
    <w:rsid w:val="6DBF9445"/>
    <w:rsid w:val="6E569A77"/>
    <w:rsid w:val="6E91E273"/>
    <w:rsid w:val="6F1E34DA"/>
    <w:rsid w:val="6F3A3C50"/>
    <w:rsid w:val="6FBFF1DD"/>
    <w:rsid w:val="6FDD8AEB"/>
    <w:rsid w:val="709FBD6E"/>
    <w:rsid w:val="723EED9A"/>
    <w:rsid w:val="73245500"/>
    <w:rsid w:val="7375C1AC"/>
    <w:rsid w:val="744C479B"/>
    <w:rsid w:val="753E99AC"/>
    <w:rsid w:val="7770F66D"/>
    <w:rsid w:val="7A5EED82"/>
    <w:rsid w:val="7AB59C72"/>
    <w:rsid w:val="7C158990"/>
    <w:rsid w:val="7DCE32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D9397"/>
  <w15:chartTrackingRefBased/>
  <w15:docId w15:val="{AF7770B5-05F0-450C-AEA5-DA39DE68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link w:val="Heading2Char"/>
    <w:uiPriority w:val="9"/>
    <w:qFormat/>
    <w:rsid w:val="00A86C3E"/>
    <w:pPr>
      <w:spacing w:before="100" w:beforeAutospacing="1" w:after="100" w:afterAutospacing="1" w:line="240" w:lineRule="auto"/>
      <w:outlineLvl w:val="1"/>
    </w:pPr>
    <w:rPr>
      <w:rFonts w:ascii="Times New Roman" w:hAnsi="Times New Roman" w:eastAsia="Times New Roman" w:cs="Times New Roman"/>
      <w:b/>
      <w:bCs/>
      <w:sz w:val="36"/>
      <w:szCs w:val="36"/>
    </w:rPr>
  </w:style>
  <w:style w:type="paragraph" w:styleId="Heading3">
    <w:name w:val="heading 3"/>
    <w:basedOn w:val="Normal"/>
    <w:next w:val="Normal"/>
    <w:link w:val="Heading3Char"/>
    <w:uiPriority w:val="9"/>
    <w:unhideWhenUsed/>
    <w:qFormat/>
    <w:rsid w:val="00326D4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A86C3E"/>
    <w:rPr>
      <w:rFonts w:ascii="Times New Roman" w:hAnsi="Times New Roman" w:eastAsia="Times New Roman" w:cs="Times New Roman"/>
      <w:b/>
      <w:bCs/>
      <w:sz w:val="36"/>
      <w:szCs w:val="36"/>
    </w:rPr>
  </w:style>
  <w:style w:type="character" w:styleId="Strong">
    <w:name w:val="Strong"/>
    <w:basedOn w:val="DefaultParagraphFont"/>
    <w:uiPriority w:val="22"/>
    <w:qFormat/>
    <w:rsid w:val="00CA31E5"/>
    <w:rPr>
      <w:b/>
      <w:bCs/>
    </w:rPr>
  </w:style>
  <w:style w:type="character" w:styleId="Heading3Char" w:customStyle="1">
    <w:name w:val="Heading 3 Char"/>
    <w:basedOn w:val="DefaultParagraphFont"/>
    <w:link w:val="Heading3"/>
    <w:uiPriority w:val="9"/>
    <w:rsid w:val="00326D4C"/>
    <w:rPr>
      <w:rFonts w:asciiTheme="majorHAnsi" w:hAnsiTheme="majorHAnsi" w:eastAsiaTheme="majorEastAsia" w:cstheme="majorBidi"/>
      <w:color w:val="1F3763" w:themeColor="accent1" w:themeShade="7F"/>
      <w:sz w:val="24"/>
      <w:szCs w:val="24"/>
    </w:rPr>
  </w:style>
  <w:style w:type="paragraph" w:styleId="x1yc453h" w:customStyle="1">
    <w:name w:val="x1yc453h"/>
    <w:basedOn w:val="Normal"/>
    <w:rsid w:val="00326D4C"/>
    <w:pPr>
      <w:spacing w:before="100" w:beforeAutospacing="1" w:after="100" w:afterAutospacing="1" w:line="240" w:lineRule="auto"/>
    </w:pPr>
    <w:rPr>
      <w:rFonts w:ascii="Times New Roman" w:hAnsi="Times New Roman" w:eastAsia="Times New Roman" w:cs="Times New Roman"/>
      <w:sz w:val="24"/>
      <w:szCs w:val="24"/>
    </w:rPr>
  </w:style>
  <w:style w:type="paragraph" w:styleId="ListParagraph">
    <w:uiPriority w:val="34"/>
    <w:name w:val="List Paragraph"/>
    <w:basedOn w:val="Normal"/>
    <w:qFormat/>
    <w:rsid w:val="1698CD0E"/>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90678">
      <w:bodyDiv w:val="1"/>
      <w:marLeft w:val="0"/>
      <w:marRight w:val="0"/>
      <w:marTop w:val="0"/>
      <w:marBottom w:val="0"/>
      <w:divBdr>
        <w:top w:val="none" w:sz="0" w:space="0" w:color="auto"/>
        <w:left w:val="none" w:sz="0" w:space="0" w:color="auto"/>
        <w:bottom w:val="none" w:sz="0" w:space="0" w:color="auto"/>
        <w:right w:val="none" w:sz="0" w:space="0" w:color="auto"/>
      </w:divBdr>
    </w:div>
    <w:div w:id="342634926">
      <w:bodyDiv w:val="1"/>
      <w:marLeft w:val="0"/>
      <w:marRight w:val="0"/>
      <w:marTop w:val="0"/>
      <w:marBottom w:val="0"/>
      <w:divBdr>
        <w:top w:val="none" w:sz="0" w:space="0" w:color="auto"/>
        <w:left w:val="none" w:sz="0" w:space="0" w:color="auto"/>
        <w:bottom w:val="none" w:sz="0" w:space="0" w:color="auto"/>
        <w:right w:val="none" w:sz="0" w:space="0" w:color="auto"/>
      </w:divBdr>
    </w:div>
    <w:div w:id="1300382229">
      <w:bodyDiv w:val="1"/>
      <w:marLeft w:val="0"/>
      <w:marRight w:val="0"/>
      <w:marTop w:val="0"/>
      <w:marBottom w:val="0"/>
      <w:divBdr>
        <w:top w:val="none" w:sz="0" w:space="0" w:color="auto"/>
        <w:left w:val="none" w:sz="0" w:space="0" w:color="auto"/>
        <w:bottom w:val="none" w:sz="0" w:space="0" w:color="auto"/>
        <w:right w:val="none" w:sz="0" w:space="0" w:color="auto"/>
      </w:divBdr>
    </w:div>
    <w:div w:id="1527937400">
      <w:bodyDiv w:val="1"/>
      <w:marLeft w:val="0"/>
      <w:marRight w:val="0"/>
      <w:marTop w:val="0"/>
      <w:marBottom w:val="0"/>
      <w:divBdr>
        <w:top w:val="none" w:sz="0" w:space="0" w:color="auto"/>
        <w:left w:val="none" w:sz="0" w:space="0" w:color="auto"/>
        <w:bottom w:val="none" w:sz="0" w:space="0" w:color="auto"/>
        <w:right w:val="none" w:sz="0" w:space="0" w:color="auto"/>
      </w:divBdr>
    </w:div>
    <w:div w:id="1777141350">
      <w:bodyDiv w:val="1"/>
      <w:marLeft w:val="0"/>
      <w:marRight w:val="0"/>
      <w:marTop w:val="0"/>
      <w:marBottom w:val="0"/>
      <w:divBdr>
        <w:top w:val="none" w:sz="0" w:space="0" w:color="auto"/>
        <w:left w:val="none" w:sz="0" w:space="0" w:color="auto"/>
        <w:bottom w:val="none" w:sz="0" w:space="0" w:color="auto"/>
        <w:right w:val="none" w:sz="0" w:space="0" w:color="auto"/>
      </w:divBdr>
    </w:div>
    <w:div w:id="1989506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Deepak Singh Tomar (2617930)</dc:creator>
  <keywords/>
  <dc:description/>
  <lastModifiedBy>Deepak Singh Tomar (2617930)</lastModifiedBy>
  <revision>2</revision>
  <dcterms:created xsi:type="dcterms:W3CDTF">2026-10-02T14:12:00.0000000Z</dcterms:created>
  <dcterms:modified xsi:type="dcterms:W3CDTF">2026-10-08T17:41:30.1433874Z</dcterms:modified>
</coreProperties>
</file>