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38A41B6D" w:rsidR="00E247B9" w:rsidRPr="00657AD3" w:rsidRDefault="00E247B9" w:rsidP="0BB597E0">
      <w:pPr>
        <w:rPr>
          <w:rFonts w:ascii="Arial" w:hAnsi="Arial" w:cs="Arial"/>
        </w:rPr>
      </w:pPr>
    </w:p>
    <w:p w14:paraId="42C3B68B" w14:textId="1FB733B9" w:rsidR="05133FDC" w:rsidRPr="00657AD3" w:rsidRDefault="05133FDC" w:rsidP="05133FDC">
      <w:pPr>
        <w:rPr>
          <w:rFonts w:ascii="Arial" w:hAnsi="Arial" w:cs="Arial"/>
          <w:sz w:val="32"/>
          <w:szCs w:val="32"/>
        </w:rPr>
      </w:pPr>
    </w:p>
    <w:p w14:paraId="7642A1EF" w14:textId="68764126" w:rsidR="05133FDC" w:rsidRPr="00657AD3" w:rsidRDefault="05133FDC" w:rsidP="05133FDC">
      <w:pPr>
        <w:rPr>
          <w:rFonts w:ascii="Arial" w:hAnsi="Arial" w:cs="Arial"/>
          <w:sz w:val="32"/>
          <w:szCs w:val="32"/>
        </w:rPr>
      </w:pPr>
    </w:p>
    <w:p w14:paraId="77DC38A8" w14:textId="77777777" w:rsidR="00657AD3" w:rsidRPr="00657AD3" w:rsidRDefault="7DF1D110" w:rsidP="05133FDC">
      <w:pPr>
        <w:ind w:left="1440" w:firstLine="720"/>
        <w:rPr>
          <w:rFonts w:ascii="Arial" w:hAnsi="Arial" w:cs="Arial"/>
          <w:sz w:val="32"/>
          <w:szCs w:val="32"/>
        </w:rPr>
      </w:pPr>
      <w:r w:rsidRPr="00657AD3">
        <w:rPr>
          <w:rFonts w:ascii="Arial" w:hAnsi="Arial" w:cs="Arial"/>
          <w:sz w:val="32"/>
          <w:szCs w:val="32"/>
        </w:rPr>
        <w:t xml:space="preserve">     </w:t>
      </w:r>
      <w:r w:rsidR="38E259C6" w:rsidRPr="00657AD3">
        <w:rPr>
          <w:rFonts w:ascii="Arial" w:hAnsi="Arial" w:cs="Arial"/>
          <w:sz w:val="32"/>
          <w:szCs w:val="32"/>
        </w:rPr>
        <w:t xml:space="preserve">      </w:t>
      </w:r>
    </w:p>
    <w:p w14:paraId="18026D3D" w14:textId="181C3F00" w:rsidR="00657AD3" w:rsidRPr="008C54A8" w:rsidRDefault="002E2176" w:rsidP="008C54A8">
      <w:pPr>
        <w:ind w:left="1440" w:hanging="1440"/>
        <w:jc w:val="center"/>
        <w:rPr>
          <w:rFonts w:ascii="Arial" w:hAnsi="Arial" w:cs="Arial"/>
          <w:sz w:val="56"/>
          <w:szCs w:val="56"/>
        </w:rPr>
      </w:pPr>
      <w:r w:rsidRPr="002E2176">
        <w:rPr>
          <w:rFonts w:ascii="Arial" w:hAnsi="Arial" w:cs="Arial"/>
          <w:sz w:val="56"/>
          <w:szCs w:val="56"/>
        </w:rPr>
        <w:t>Introducing the Modern Workplace</w:t>
      </w:r>
    </w:p>
    <w:p w14:paraId="29BD739A" w14:textId="77777777" w:rsidR="00657AD3" w:rsidRPr="00657AD3" w:rsidRDefault="00657AD3" w:rsidP="05133FDC">
      <w:pPr>
        <w:ind w:left="1440" w:firstLine="720"/>
        <w:rPr>
          <w:rFonts w:ascii="Arial" w:hAnsi="Arial" w:cs="Arial"/>
          <w:sz w:val="32"/>
          <w:szCs w:val="32"/>
        </w:rPr>
      </w:pPr>
    </w:p>
    <w:p w14:paraId="3926E191" w14:textId="77777777" w:rsidR="00657AD3" w:rsidRPr="00657AD3" w:rsidRDefault="00657AD3" w:rsidP="05133FDC">
      <w:pPr>
        <w:ind w:left="1440" w:firstLine="720"/>
        <w:rPr>
          <w:rFonts w:ascii="Arial" w:hAnsi="Arial" w:cs="Arial"/>
          <w:sz w:val="32"/>
          <w:szCs w:val="32"/>
        </w:rPr>
      </w:pPr>
    </w:p>
    <w:p w14:paraId="02E735F1" w14:textId="282EFD94" w:rsidR="7DF1D110" w:rsidRPr="00657AD3" w:rsidRDefault="002E2176" w:rsidP="00657AD3">
      <w:pPr>
        <w:jc w:val="center"/>
        <w:rPr>
          <w:rFonts w:ascii="Arial" w:hAnsi="Arial" w:cs="Arial"/>
          <w:sz w:val="32"/>
          <w:szCs w:val="32"/>
        </w:rPr>
      </w:pPr>
      <w:r>
        <w:rPr>
          <w:rFonts w:ascii="Arial" w:hAnsi="Arial" w:cs="Arial"/>
          <w:sz w:val="32"/>
          <w:szCs w:val="32"/>
        </w:rPr>
        <w:t>Individual report</w:t>
      </w:r>
    </w:p>
    <w:p w14:paraId="18395B3A" w14:textId="753BB389" w:rsidR="05133FDC" w:rsidRPr="00657AD3" w:rsidRDefault="05133FDC" w:rsidP="05133FDC">
      <w:pPr>
        <w:rPr>
          <w:rFonts w:ascii="Arial" w:hAnsi="Arial" w:cs="Arial"/>
          <w:sz w:val="32"/>
          <w:szCs w:val="32"/>
        </w:rPr>
      </w:pPr>
    </w:p>
    <w:p w14:paraId="296FB10C" w14:textId="21FE7453" w:rsidR="05133FDC" w:rsidRPr="00657AD3" w:rsidRDefault="05133FDC" w:rsidP="05133FDC">
      <w:pPr>
        <w:rPr>
          <w:rFonts w:ascii="Arial" w:hAnsi="Arial" w:cs="Arial"/>
          <w:sz w:val="32"/>
          <w:szCs w:val="32"/>
        </w:rPr>
      </w:pPr>
    </w:p>
    <w:p w14:paraId="00D3C17F" w14:textId="75666A78" w:rsidR="05133FDC" w:rsidRPr="00657AD3" w:rsidRDefault="05133FDC" w:rsidP="05133FDC">
      <w:pPr>
        <w:rPr>
          <w:rFonts w:ascii="Arial" w:hAnsi="Arial" w:cs="Arial"/>
          <w:sz w:val="32"/>
          <w:szCs w:val="32"/>
        </w:rPr>
      </w:pPr>
    </w:p>
    <w:p w14:paraId="25C8D8C2" w14:textId="77777777" w:rsidR="00657AD3" w:rsidRPr="00657AD3" w:rsidRDefault="00657AD3" w:rsidP="05133FDC">
      <w:pPr>
        <w:rPr>
          <w:rFonts w:ascii="Arial" w:hAnsi="Arial" w:cs="Arial"/>
          <w:sz w:val="32"/>
          <w:szCs w:val="32"/>
        </w:rPr>
      </w:pPr>
    </w:p>
    <w:p w14:paraId="46DC8A47" w14:textId="77777777" w:rsidR="00657AD3" w:rsidRPr="00657AD3" w:rsidRDefault="00657AD3" w:rsidP="05133FDC">
      <w:pPr>
        <w:rPr>
          <w:rFonts w:ascii="Arial" w:hAnsi="Arial" w:cs="Arial"/>
          <w:sz w:val="32"/>
          <w:szCs w:val="32"/>
        </w:rPr>
      </w:pPr>
    </w:p>
    <w:p w14:paraId="5B0392FD" w14:textId="77777777" w:rsidR="00657AD3" w:rsidRPr="00657AD3" w:rsidRDefault="00657AD3" w:rsidP="05133FDC">
      <w:pPr>
        <w:rPr>
          <w:rFonts w:ascii="Arial" w:hAnsi="Arial" w:cs="Arial"/>
          <w:sz w:val="32"/>
          <w:szCs w:val="32"/>
        </w:rPr>
      </w:pPr>
    </w:p>
    <w:p w14:paraId="0B8E9726" w14:textId="77777777" w:rsidR="00657AD3" w:rsidRPr="00657AD3" w:rsidRDefault="00657AD3" w:rsidP="05133FDC">
      <w:pPr>
        <w:rPr>
          <w:rFonts w:ascii="Arial" w:hAnsi="Arial" w:cs="Arial"/>
          <w:sz w:val="32"/>
          <w:szCs w:val="32"/>
        </w:rPr>
      </w:pPr>
    </w:p>
    <w:p w14:paraId="3080F5CF" w14:textId="77777777" w:rsidR="00657AD3" w:rsidRPr="00657AD3" w:rsidRDefault="00657AD3" w:rsidP="05133FDC">
      <w:pPr>
        <w:rPr>
          <w:rFonts w:ascii="Arial" w:hAnsi="Arial" w:cs="Arial"/>
          <w:sz w:val="32"/>
          <w:szCs w:val="32"/>
        </w:rPr>
      </w:pPr>
    </w:p>
    <w:p w14:paraId="0ECFD89F" w14:textId="77777777" w:rsidR="00657AD3" w:rsidRPr="00657AD3" w:rsidRDefault="00657AD3" w:rsidP="05133FDC">
      <w:pPr>
        <w:rPr>
          <w:rFonts w:ascii="Arial" w:hAnsi="Arial" w:cs="Arial"/>
          <w:sz w:val="32"/>
          <w:szCs w:val="32"/>
        </w:rPr>
      </w:pPr>
    </w:p>
    <w:p w14:paraId="22C22E28" w14:textId="77777777" w:rsidR="00657AD3" w:rsidRPr="00657AD3" w:rsidRDefault="00657AD3" w:rsidP="05133FDC">
      <w:pPr>
        <w:rPr>
          <w:rFonts w:ascii="Arial" w:hAnsi="Arial" w:cs="Arial"/>
          <w:sz w:val="32"/>
          <w:szCs w:val="32"/>
        </w:rPr>
      </w:pPr>
    </w:p>
    <w:p w14:paraId="32C942B5" w14:textId="77777777" w:rsidR="00657AD3" w:rsidRPr="00657AD3" w:rsidRDefault="00657AD3" w:rsidP="05133FDC">
      <w:pPr>
        <w:rPr>
          <w:rFonts w:ascii="Arial" w:hAnsi="Arial" w:cs="Arial"/>
          <w:sz w:val="32"/>
          <w:szCs w:val="32"/>
        </w:rPr>
      </w:pPr>
    </w:p>
    <w:p w14:paraId="37BE3530" w14:textId="0F16DF6F" w:rsidR="00E247B9" w:rsidRPr="008C54A8" w:rsidRDefault="00E247B9">
      <w:pPr>
        <w:rPr>
          <w:rFonts w:ascii="Arial" w:hAnsi="Arial" w:cs="Arial"/>
          <w:sz w:val="28"/>
          <w:szCs w:val="28"/>
        </w:rPr>
      </w:pPr>
      <w:r w:rsidRPr="008C54A8">
        <w:rPr>
          <w:rFonts w:ascii="Arial" w:hAnsi="Arial" w:cs="Arial"/>
          <w:sz w:val="28"/>
          <w:szCs w:val="28"/>
        </w:rPr>
        <w:t>Name</w:t>
      </w:r>
      <w:r w:rsidR="008C54A8" w:rsidRPr="008C54A8">
        <w:rPr>
          <w:rFonts w:ascii="Arial" w:hAnsi="Arial" w:cs="Arial"/>
          <w:sz w:val="28"/>
          <w:szCs w:val="28"/>
        </w:rPr>
        <w:t>: Paul-Silvian Vornicescu</w:t>
      </w:r>
    </w:p>
    <w:p w14:paraId="6D4BFEAC" w14:textId="3E7C00F8" w:rsidR="00E247B9" w:rsidRPr="008C54A8" w:rsidRDefault="00E247B9">
      <w:pPr>
        <w:rPr>
          <w:rFonts w:ascii="Arial" w:hAnsi="Arial" w:cs="Arial"/>
          <w:sz w:val="28"/>
          <w:szCs w:val="28"/>
        </w:rPr>
      </w:pPr>
      <w:r w:rsidRPr="008C54A8">
        <w:rPr>
          <w:rFonts w:ascii="Arial" w:hAnsi="Arial" w:cs="Arial"/>
          <w:sz w:val="28"/>
          <w:szCs w:val="28"/>
        </w:rPr>
        <w:t>Student ID</w:t>
      </w:r>
      <w:r w:rsidR="008C54A8" w:rsidRPr="008C54A8">
        <w:rPr>
          <w:rFonts w:ascii="Arial" w:hAnsi="Arial" w:cs="Arial"/>
          <w:sz w:val="28"/>
          <w:szCs w:val="28"/>
        </w:rPr>
        <w:t>: 2246785</w:t>
      </w:r>
    </w:p>
    <w:p w14:paraId="240A45C8" w14:textId="7C44375E" w:rsidR="00E247B9" w:rsidRPr="008C54A8" w:rsidRDefault="00E247B9">
      <w:pPr>
        <w:rPr>
          <w:rFonts w:ascii="Arial" w:hAnsi="Arial" w:cs="Arial"/>
          <w:sz w:val="28"/>
          <w:szCs w:val="28"/>
        </w:rPr>
      </w:pPr>
      <w:r w:rsidRPr="008C54A8">
        <w:rPr>
          <w:rFonts w:ascii="Arial" w:hAnsi="Arial" w:cs="Arial"/>
          <w:sz w:val="28"/>
          <w:szCs w:val="28"/>
        </w:rPr>
        <w:t>Module code</w:t>
      </w:r>
      <w:r w:rsidR="008C54A8" w:rsidRPr="008C54A8">
        <w:rPr>
          <w:rFonts w:ascii="Arial" w:hAnsi="Arial" w:cs="Arial"/>
          <w:sz w:val="28"/>
          <w:szCs w:val="28"/>
        </w:rPr>
        <w:t>: LCBB400</w:t>
      </w:r>
      <w:r w:rsidR="002E2176">
        <w:rPr>
          <w:rFonts w:ascii="Arial" w:hAnsi="Arial" w:cs="Arial"/>
          <w:sz w:val="28"/>
          <w:szCs w:val="28"/>
        </w:rPr>
        <w:t>3</w:t>
      </w:r>
    </w:p>
    <w:p w14:paraId="67E9EC03" w14:textId="3F687262" w:rsidR="00E247B9" w:rsidRPr="008C54A8" w:rsidRDefault="00E247B9">
      <w:pPr>
        <w:rPr>
          <w:rFonts w:ascii="Arial" w:hAnsi="Arial" w:cs="Arial"/>
          <w:sz w:val="28"/>
          <w:szCs w:val="28"/>
        </w:rPr>
      </w:pPr>
      <w:r w:rsidRPr="008C54A8">
        <w:rPr>
          <w:rFonts w:ascii="Arial" w:hAnsi="Arial" w:cs="Arial"/>
          <w:sz w:val="28"/>
          <w:szCs w:val="28"/>
        </w:rPr>
        <w:t>Module name</w:t>
      </w:r>
      <w:r w:rsidR="008C54A8" w:rsidRPr="008C54A8">
        <w:rPr>
          <w:rFonts w:ascii="Arial" w:hAnsi="Arial" w:cs="Arial"/>
          <w:sz w:val="28"/>
          <w:szCs w:val="28"/>
        </w:rPr>
        <w:t xml:space="preserve">: </w:t>
      </w:r>
      <w:r w:rsidR="002E2176">
        <w:rPr>
          <w:rFonts w:ascii="Arial" w:hAnsi="Arial" w:cs="Arial"/>
          <w:sz w:val="28"/>
          <w:szCs w:val="28"/>
        </w:rPr>
        <w:t>Introducing the Modern Workplace</w:t>
      </w:r>
    </w:p>
    <w:p w14:paraId="689EFD70" w14:textId="4D2FB8C0" w:rsidR="15C028CB" w:rsidRPr="008C54A8" w:rsidRDefault="15C028CB" w:rsidP="05133FDC">
      <w:pPr>
        <w:rPr>
          <w:rFonts w:ascii="Arial" w:hAnsi="Arial" w:cs="Arial"/>
          <w:sz w:val="28"/>
          <w:szCs w:val="28"/>
        </w:rPr>
      </w:pPr>
      <w:r w:rsidRPr="008C54A8">
        <w:rPr>
          <w:rFonts w:ascii="Arial" w:hAnsi="Arial" w:cs="Arial"/>
          <w:sz w:val="28"/>
          <w:szCs w:val="28"/>
        </w:rPr>
        <w:t>Lecturer</w:t>
      </w:r>
      <w:r w:rsidR="008C54A8" w:rsidRPr="008C54A8">
        <w:rPr>
          <w:rFonts w:ascii="Arial" w:hAnsi="Arial" w:cs="Arial"/>
          <w:sz w:val="28"/>
          <w:szCs w:val="28"/>
        </w:rPr>
        <w:t>: Dr Hoang Dang Nguyen</w:t>
      </w:r>
    </w:p>
    <w:p w14:paraId="7275E7D1" w14:textId="304B25FA" w:rsidR="00E247B9" w:rsidRDefault="00E247B9">
      <w:pPr>
        <w:rPr>
          <w:rFonts w:ascii="Arial" w:hAnsi="Arial" w:cs="Arial"/>
          <w:sz w:val="32"/>
          <w:szCs w:val="32"/>
        </w:rPr>
      </w:pPr>
    </w:p>
    <w:p w14:paraId="65B5B8D9" w14:textId="79E35147" w:rsidR="00F54A94" w:rsidRDefault="00F54A94" w:rsidP="3456D382">
      <w:pPr>
        <w:rPr>
          <w:rFonts w:ascii="Arial" w:hAnsi="Arial" w:cs="Arial"/>
          <w:sz w:val="28"/>
          <w:szCs w:val="28"/>
        </w:rPr>
      </w:pPr>
      <w:r>
        <w:rPr>
          <w:rFonts w:ascii="Arial" w:hAnsi="Arial" w:cs="Arial"/>
          <w:sz w:val="28"/>
          <w:szCs w:val="28"/>
        </w:rPr>
        <w:lastRenderedPageBreak/>
        <w:t>Introduction</w:t>
      </w:r>
    </w:p>
    <w:p w14:paraId="1FC7A162" w14:textId="41F4FBD4" w:rsidR="00F54A94" w:rsidRDefault="00F54A94" w:rsidP="00451182">
      <w:pPr>
        <w:spacing w:line="360" w:lineRule="auto"/>
        <w:ind w:firstLine="720"/>
        <w:jc w:val="both"/>
        <w:rPr>
          <w:rFonts w:ascii="Arial" w:hAnsi="Arial" w:cs="Arial"/>
          <w:sz w:val="24"/>
          <w:szCs w:val="24"/>
        </w:rPr>
      </w:pPr>
      <w:r w:rsidRPr="00F54A94">
        <w:rPr>
          <w:rFonts w:ascii="Arial" w:hAnsi="Arial" w:cs="Arial"/>
          <w:sz w:val="24"/>
          <w:szCs w:val="24"/>
        </w:rPr>
        <w:t>Participating in a group project as part of my business management course</w:t>
      </w:r>
      <w:r>
        <w:rPr>
          <w:rFonts w:ascii="Arial" w:hAnsi="Arial" w:cs="Arial"/>
          <w:sz w:val="24"/>
          <w:szCs w:val="24"/>
        </w:rPr>
        <w:t xml:space="preserve"> ‘Introducing in the Modern Workplace’</w:t>
      </w:r>
      <w:r w:rsidRPr="00F54A94">
        <w:rPr>
          <w:rFonts w:ascii="Arial" w:hAnsi="Arial" w:cs="Arial"/>
          <w:sz w:val="24"/>
          <w:szCs w:val="24"/>
        </w:rPr>
        <w:t xml:space="preserve">, which involved a critical investigation into </w:t>
      </w:r>
      <w:r>
        <w:rPr>
          <w:rFonts w:ascii="Arial" w:hAnsi="Arial" w:cs="Arial"/>
          <w:sz w:val="24"/>
          <w:szCs w:val="24"/>
        </w:rPr>
        <w:t>Amazon</w:t>
      </w:r>
      <w:r w:rsidR="00853284">
        <w:rPr>
          <w:rFonts w:ascii="Arial" w:hAnsi="Arial" w:cs="Arial"/>
          <w:sz w:val="24"/>
          <w:szCs w:val="24"/>
        </w:rPr>
        <w:t>,</w:t>
      </w:r>
      <w:r>
        <w:rPr>
          <w:rFonts w:ascii="Arial" w:hAnsi="Arial" w:cs="Arial"/>
          <w:sz w:val="24"/>
          <w:szCs w:val="24"/>
        </w:rPr>
        <w:t xml:space="preserve"> </w:t>
      </w:r>
      <w:r w:rsidRPr="00F54A94">
        <w:rPr>
          <w:rFonts w:ascii="Arial" w:hAnsi="Arial" w:cs="Arial"/>
          <w:sz w:val="24"/>
          <w:szCs w:val="24"/>
        </w:rPr>
        <w:t>provided a unique platform for both collaborative learning and personal introspection.</w:t>
      </w:r>
      <w:r>
        <w:rPr>
          <w:rFonts w:ascii="Arial" w:hAnsi="Arial" w:cs="Arial"/>
          <w:sz w:val="24"/>
          <w:szCs w:val="24"/>
        </w:rPr>
        <w:t xml:space="preserve"> I was part </w:t>
      </w:r>
      <w:r w:rsidR="00853284">
        <w:rPr>
          <w:rFonts w:ascii="Arial" w:hAnsi="Arial" w:cs="Arial"/>
          <w:sz w:val="24"/>
          <w:szCs w:val="24"/>
        </w:rPr>
        <w:t xml:space="preserve">in a group of four people, each of us being required to prepare a different task as it follows, I </w:t>
      </w:r>
      <w:r w:rsidR="00BD1A63">
        <w:rPr>
          <w:rFonts w:ascii="Arial" w:hAnsi="Arial" w:cs="Arial"/>
          <w:sz w:val="24"/>
          <w:szCs w:val="24"/>
        </w:rPr>
        <w:t>described</w:t>
      </w:r>
      <w:r w:rsidR="00853284">
        <w:rPr>
          <w:rFonts w:ascii="Arial" w:hAnsi="Arial" w:cs="Arial"/>
          <w:sz w:val="24"/>
          <w:szCs w:val="24"/>
        </w:rPr>
        <w:t xml:space="preserve"> the organisation profile, Ioana discussed the tasked and skills of a manager, Alex explained the leadership theories and Denisa talked about the factors that are influencing the group and team behaviour.</w:t>
      </w:r>
      <w:r w:rsidRPr="00F54A94">
        <w:rPr>
          <w:rFonts w:ascii="Arial" w:hAnsi="Arial" w:cs="Arial"/>
          <w:sz w:val="24"/>
          <w:szCs w:val="24"/>
        </w:rPr>
        <w:t xml:space="preserve"> Utilizing Kolb’s Reflective Model, this report delves into the nuances of our group dynamics, the interplay between individual contributions and collective effort, and the valuable lessons gleaned from this experience.</w:t>
      </w:r>
    </w:p>
    <w:p w14:paraId="7A96E231" w14:textId="79061D3A" w:rsidR="00F54A94" w:rsidRDefault="00F54A94" w:rsidP="00F54A94">
      <w:pPr>
        <w:spacing w:line="360" w:lineRule="auto"/>
        <w:jc w:val="both"/>
        <w:rPr>
          <w:rFonts w:ascii="Arial" w:hAnsi="Arial" w:cs="Arial"/>
          <w:sz w:val="28"/>
          <w:szCs w:val="28"/>
        </w:rPr>
      </w:pPr>
      <w:r w:rsidRPr="00F54A94">
        <w:rPr>
          <w:rFonts w:ascii="Arial" w:hAnsi="Arial" w:cs="Arial"/>
          <w:sz w:val="28"/>
          <w:szCs w:val="28"/>
        </w:rPr>
        <w:t>Kolb’s Reflective Model</w:t>
      </w:r>
    </w:p>
    <w:p w14:paraId="285CE7E7" w14:textId="25E6696B" w:rsidR="00F54A94" w:rsidRDefault="00451182" w:rsidP="00F54A9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0403505" wp14:editId="0DFBE711">
            <wp:simplePos x="0" y="0"/>
            <wp:positionH relativeFrom="margin">
              <wp:posOffset>19050</wp:posOffset>
            </wp:positionH>
            <wp:positionV relativeFrom="margin">
              <wp:posOffset>4476750</wp:posOffset>
            </wp:positionV>
            <wp:extent cx="5731510" cy="4298315"/>
            <wp:effectExtent l="0" t="0" r="2540" b="6985"/>
            <wp:wrapSquare wrapText="bothSides"/>
            <wp:docPr id="1697294710" name="Picture 1"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94710" name="Picture 1" descr="A diagram of different colored squar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anchor>
        </w:drawing>
      </w:r>
      <w:r w:rsidR="00292EA6">
        <w:rPr>
          <w:rFonts w:ascii="Arial" w:hAnsi="Arial" w:cs="Arial"/>
          <w:sz w:val="28"/>
          <w:szCs w:val="28"/>
        </w:rPr>
        <w:tab/>
      </w:r>
      <w:r w:rsidR="00BE5DEB" w:rsidRPr="00BE5DEB">
        <w:rPr>
          <w:rFonts w:ascii="Arial" w:hAnsi="Arial" w:cs="Arial"/>
          <w:sz w:val="24"/>
          <w:szCs w:val="24"/>
        </w:rPr>
        <w:t>According to</w:t>
      </w:r>
      <w:r w:rsidR="00BE5DEB">
        <w:rPr>
          <w:rFonts w:ascii="Arial" w:hAnsi="Arial" w:cs="Arial"/>
          <w:sz w:val="24"/>
          <w:szCs w:val="24"/>
        </w:rPr>
        <w:t xml:space="preserve"> </w:t>
      </w:r>
      <w:r w:rsidR="00292EA6" w:rsidRPr="00292EA6">
        <w:rPr>
          <w:rFonts w:ascii="Arial" w:hAnsi="Arial" w:cs="Arial"/>
          <w:sz w:val="24"/>
          <w:szCs w:val="24"/>
        </w:rPr>
        <w:t>Kolb</w:t>
      </w:r>
      <w:r w:rsidR="00BE5DEB">
        <w:rPr>
          <w:rFonts w:ascii="Arial" w:hAnsi="Arial" w:cs="Arial"/>
          <w:sz w:val="24"/>
          <w:szCs w:val="24"/>
        </w:rPr>
        <w:t xml:space="preserve"> </w:t>
      </w:r>
      <w:r w:rsidR="00292EA6" w:rsidRPr="00292EA6">
        <w:rPr>
          <w:rFonts w:ascii="Arial" w:hAnsi="Arial" w:cs="Arial"/>
          <w:sz w:val="24"/>
          <w:szCs w:val="24"/>
        </w:rPr>
        <w:t xml:space="preserve">(1984) reflective practice cycle is an educational framework developed to facilitate learning from experiential encounters. This model can serve as a foundational structure for crafting reflective essays or as a methodological approach to organize thought processes. Comprising four distinct stages, Kolb's model </w:t>
      </w:r>
      <w:r w:rsidR="00292EA6" w:rsidRPr="00292EA6">
        <w:rPr>
          <w:rFonts w:ascii="Arial" w:hAnsi="Arial" w:cs="Arial"/>
          <w:sz w:val="24"/>
          <w:szCs w:val="24"/>
        </w:rPr>
        <w:lastRenderedPageBreak/>
        <w:t>necessitates sequential engagement with each phase, thereby enabling a continuous loop of experience and reflection that leads to new experiential learning opportunities.</w:t>
      </w:r>
    </w:p>
    <w:p w14:paraId="3D811166" w14:textId="77777777" w:rsidR="00451182" w:rsidRPr="00292EA6" w:rsidRDefault="00451182" w:rsidP="00F54A94">
      <w:pPr>
        <w:spacing w:line="360" w:lineRule="auto"/>
        <w:jc w:val="both"/>
        <w:rPr>
          <w:rFonts w:ascii="Arial" w:hAnsi="Arial" w:cs="Arial"/>
          <w:sz w:val="24"/>
          <w:szCs w:val="24"/>
        </w:rPr>
      </w:pPr>
    </w:p>
    <w:p w14:paraId="659FA7C5" w14:textId="7F648AAD" w:rsidR="00F54A94" w:rsidRPr="00F54A94" w:rsidRDefault="00F54A94" w:rsidP="00F54A94">
      <w:pPr>
        <w:spacing w:line="360" w:lineRule="auto"/>
        <w:jc w:val="both"/>
        <w:rPr>
          <w:rFonts w:ascii="Arial" w:hAnsi="Arial" w:cs="Arial"/>
          <w:sz w:val="28"/>
          <w:szCs w:val="28"/>
        </w:rPr>
      </w:pPr>
      <w:r w:rsidRPr="00F54A94">
        <w:rPr>
          <w:rFonts w:ascii="Arial" w:hAnsi="Arial" w:cs="Arial"/>
          <w:sz w:val="28"/>
          <w:szCs w:val="28"/>
        </w:rPr>
        <w:t>Concrete Experienc</w:t>
      </w:r>
      <w:r w:rsidR="005853E8">
        <w:rPr>
          <w:rFonts w:ascii="Arial" w:hAnsi="Arial" w:cs="Arial"/>
          <w:sz w:val="28"/>
          <w:szCs w:val="28"/>
        </w:rPr>
        <w:t>e</w:t>
      </w:r>
    </w:p>
    <w:p w14:paraId="0A8CCC6A" w14:textId="00C3E017" w:rsidR="00F54A94" w:rsidRDefault="00F54A94" w:rsidP="001A1AA2">
      <w:pPr>
        <w:spacing w:line="360" w:lineRule="auto"/>
        <w:ind w:firstLine="720"/>
        <w:jc w:val="both"/>
        <w:rPr>
          <w:rFonts w:ascii="Arial" w:hAnsi="Arial" w:cs="Arial"/>
          <w:sz w:val="24"/>
          <w:szCs w:val="24"/>
        </w:rPr>
      </w:pPr>
      <w:r w:rsidRPr="00F54A94">
        <w:rPr>
          <w:rFonts w:ascii="Arial" w:hAnsi="Arial" w:cs="Arial"/>
          <w:sz w:val="24"/>
          <w:szCs w:val="24"/>
        </w:rPr>
        <w:t xml:space="preserve">Our group, comprising four individuals, was tasked with critically </w:t>
      </w:r>
      <w:r w:rsidR="00E26A44" w:rsidRPr="00F54A94">
        <w:rPr>
          <w:rFonts w:ascii="Arial" w:hAnsi="Arial" w:cs="Arial"/>
          <w:sz w:val="24"/>
          <w:szCs w:val="24"/>
        </w:rPr>
        <w:t>analysing</w:t>
      </w:r>
      <w:r w:rsidRPr="00F54A94">
        <w:rPr>
          <w:rFonts w:ascii="Arial" w:hAnsi="Arial" w:cs="Arial"/>
          <w:sz w:val="24"/>
          <w:szCs w:val="24"/>
        </w:rPr>
        <w:t xml:space="preserve"> various aspects of </w:t>
      </w:r>
      <w:proofErr w:type="spellStart"/>
      <w:proofErr w:type="gramStart"/>
      <w:r w:rsidR="00016362">
        <w:rPr>
          <w:rFonts w:ascii="Arial" w:hAnsi="Arial" w:cs="Arial"/>
          <w:sz w:val="24"/>
          <w:szCs w:val="24"/>
        </w:rPr>
        <w:t>a</w:t>
      </w:r>
      <w:proofErr w:type="spellEnd"/>
      <w:proofErr w:type="gramEnd"/>
      <w:r w:rsidR="00016362">
        <w:rPr>
          <w:rFonts w:ascii="Arial" w:hAnsi="Arial" w:cs="Arial"/>
          <w:sz w:val="24"/>
          <w:szCs w:val="24"/>
        </w:rPr>
        <w:t xml:space="preserve"> organisation</w:t>
      </w:r>
      <w:r w:rsidRPr="00F54A94">
        <w:rPr>
          <w:rFonts w:ascii="Arial" w:hAnsi="Arial" w:cs="Arial"/>
          <w:sz w:val="24"/>
          <w:szCs w:val="24"/>
        </w:rPr>
        <w:t xml:space="preserve">, including its corporate history, performance metrics, leadership strategies, and managerial competencies. This task required not only a deep understanding of business concepts but also an ability to critically evaluate and synthesize complex information. </w:t>
      </w:r>
    </w:p>
    <w:p w14:paraId="6BEF30D0" w14:textId="70BB00FD" w:rsidR="00496474" w:rsidRPr="00496474" w:rsidRDefault="007539F0" w:rsidP="00496474">
      <w:pPr>
        <w:spacing w:line="360" w:lineRule="auto"/>
        <w:ind w:firstLine="720"/>
        <w:jc w:val="both"/>
        <w:rPr>
          <w:rFonts w:ascii="Arial" w:hAnsi="Arial" w:cs="Arial"/>
          <w:sz w:val="24"/>
          <w:szCs w:val="24"/>
        </w:rPr>
      </w:pPr>
      <w:r>
        <w:rPr>
          <w:rFonts w:ascii="Arial" w:hAnsi="Arial" w:cs="Arial"/>
          <w:sz w:val="24"/>
          <w:szCs w:val="24"/>
        </w:rPr>
        <w:t>We</w:t>
      </w:r>
      <w:r w:rsidR="00496474" w:rsidRPr="00496474">
        <w:rPr>
          <w:rFonts w:ascii="Arial" w:hAnsi="Arial" w:cs="Arial"/>
          <w:sz w:val="24"/>
          <w:szCs w:val="24"/>
        </w:rPr>
        <w:t xml:space="preserve"> </w:t>
      </w:r>
      <w:r w:rsidR="00496474">
        <w:rPr>
          <w:rFonts w:ascii="Arial" w:hAnsi="Arial" w:cs="Arial"/>
          <w:sz w:val="24"/>
          <w:szCs w:val="24"/>
        </w:rPr>
        <w:t>started</w:t>
      </w:r>
      <w:r w:rsidR="00496474" w:rsidRPr="00496474">
        <w:rPr>
          <w:rFonts w:ascii="Arial" w:hAnsi="Arial" w:cs="Arial"/>
          <w:sz w:val="24"/>
          <w:szCs w:val="24"/>
        </w:rPr>
        <w:t xml:space="preserve"> the project well in advance of the 22nd of November deadline. Alex and Denisa, both employees of Amazon, suggested focusing our presentation on the company, leveraging their insider perspectives for enhanced insights. After a few days of deliberation, we unanimously agreed to proceed with Amazon as our topic. To allocate tasks equitably, we employed a random selection method by drawing tickets, a process perceived by all as fair.</w:t>
      </w:r>
    </w:p>
    <w:p w14:paraId="2AEC015F" w14:textId="2AAF3071" w:rsidR="00496474" w:rsidRPr="00496474" w:rsidRDefault="00496474" w:rsidP="00496474">
      <w:pPr>
        <w:spacing w:line="360" w:lineRule="auto"/>
        <w:ind w:firstLine="720"/>
        <w:jc w:val="both"/>
        <w:rPr>
          <w:rFonts w:ascii="Arial" w:hAnsi="Arial" w:cs="Arial"/>
          <w:sz w:val="24"/>
          <w:szCs w:val="24"/>
        </w:rPr>
      </w:pPr>
      <w:r w:rsidRPr="00496474">
        <w:rPr>
          <w:rFonts w:ascii="Arial" w:hAnsi="Arial" w:cs="Arial"/>
          <w:sz w:val="24"/>
          <w:szCs w:val="24"/>
        </w:rPr>
        <w:t>Subsequent to task allocation, our communication was sporadic</w:t>
      </w:r>
      <w:r w:rsidR="00315135">
        <w:rPr>
          <w:rFonts w:ascii="Arial" w:hAnsi="Arial" w:cs="Arial"/>
          <w:sz w:val="24"/>
          <w:szCs w:val="24"/>
        </w:rPr>
        <w:t xml:space="preserve"> at first</w:t>
      </w:r>
      <w:r w:rsidRPr="00496474">
        <w:rPr>
          <w:rFonts w:ascii="Arial" w:hAnsi="Arial" w:cs="Arial"/>
          <w:sz w:val="24"/>
          <w:szCs w:val="24"/>
        </w:rPr>
        <w:t>, primarily limited to instances of seeking advice or clarification on specific challenges. Personally, I considered myself fortunate to have selected what appeared to be a relatively straightforward task, thus necessitating minimal external guidance.</w:t>
      </w:r>
    </w:p>
    <w:p w14:paraId="272841EA" w14:textId="7B7EF677" w:rsidR="00496474" w:rsidRPr="00496474" w:rsidRDefault="00496474" w:rsidP="00496474">
      <w:pPr>
        <w:spacing w:line="360" w:lineRule="auto"/>
        <w:ind w:firstLine="720"/>
        <w:jc w:val="both"/>
        <w:rPr>
          <w:rFonts w:ascii="Arial" w:hAnsi="Arial" w:cs="Arial"/>
          <w:sz w:val="24"/>
          <w:szCs w:val="24"/>
        </w:rPr>
      </w:pPr>
      <w:r w:rsidRPr="00496474">
        <w:rPr>
          <w:rFonts w:ascii="Arial" w:hAnsi="Arial" w:cs="Arial"/>
          <w:sz w:val="24"/>
          <w:szCs w:val="24"/>
        </w:rPr>
        <w:t xml:space="preserve">Once the initial drafts of our slides were prepared, Denisa assumed the role of consolidating them. During our collective review sessions, she recommended that I condense my slides, citing information overload. Despite her valid suggestion, I </w:t>
      </w:r>
      <w:r w:rsidR="008E7859" w:rsidRPr="00496474">
        <w:rPr>
          <w:rFonts w:ascii="Arial" w:hAnsi="Arial" w:cs="Arial"/>
          <w:sz w:val="24"/>
          <w:szCs w:val="24"/>
        </w:rPr>
        <w:t>chose</w:t>
      </w:r>
      <w:r w:rsidRPr="00496474">
        <w:rPr>
          <w:rFonts w:ascii="Arial" w:hAnsi="Arial" w:cs="Arial"/>
          <w:sz w:val="24"/>
          <w:szCs w:val="24"/>
        </w:rPr>
        <w:t xml:space="preserve"> to retain the detailed content, believing it essential for a comprehensive company introduction.</w:t>
      </w:r>
    </w:p>
    <w:p w14:paraId="0A8268B1" w14:textId="50C22173" w:rsidR="00496474" w:rsidRPr="00496474" w:rsidRDefault="00496474" w:rsidP="008E7859">
      <w:pPr>
        <w:spacing w:line="360" w:lineRule="auto"/>
        <w:ind w:firstLine="720"/>
        <w:jc w:val="both"/>
        <w:rPr>
          <w:rFonts w:ascii="Arial" w:hAnsi="Arial" w:cs="Arial"/>
          <w:sz w:val="24"/>
          <w:szCs w:val="24"/>
        </w:rPr>
      </w:pPr>
      <w:r w:rsidRPr="00496474">
        <w:rPr>
          <w:rFonts w:ascii="Arial" w:hAnsi="Arial" w:cs="Arial"/>
          <w:sz w:val="24"/>
          <w:szCs w:val="24"/>
        </w:rPr>
        <w:t>As we approached the finalization of our presentation, I volunteered to refine the slides, rectifying inconsistencies in alignment, font size, and text colour. The presentation day brought a mix of anticipation and nervousness, exacerbated by the time constraints imposed by the campus's closing hours.</w:t>
      </w:r>
    </w:p>
    <w:p w14:paraId="2566685C" w14:textId="2EECAA09" w:rsidR="001A1AA2" w:rsidRDefault="008523E1" w:rsidP="008E7859">
      <w:pPr>
        <w:spacing w:line="360" w:lineRule="auto"/>
        <w:jc w:val="both"/>
        <w:rPr>
          <w:rFonts w:ascii="Arial" w:hAnsi="Arial" w:cs="Arial"/>
          <w:sz w:val="24"/>
          <w:szCs w:val="24"/>
        </w:rPr>
      </w:pPr>
      <w:r>
        <w:rPr>
          <w:rFonts w:ascii="Arial" w:hAnsi="Arial" w:cs="Arial"/>
          <w:sz w:val="24"/>
          <w:szCs w:val="24"/>
        </w:rPr>
        <w:tab/>
      </w:r>
    </w:p>
    <w:p w14:paraId="33BC8EB4" w14:textId="77777777" w:rsidR="005468C3" w:rsidRPr="00F54A94" w:rsidRDefault="005468C3" w:rsidP="008E7859">
      <w:pPr>
        <w:spacing w:line="360" w:lineRule="auto"/>
        <w:jc w:val="both"/>
        <w:rPr>
          <w:rFonts w:ascii="Arial" w:hAnsi="Arial" w:cs="Arial"/>
          <w:sz w:val="24"/>
          <w:szCs w:val="24"/>
        </w:rPr>
      </w:pPr>
    </w:p>
    <w:p w14:paraId="568ABCEC" w14:textId="1C70A404" w:rsidR="00F54A94" w:rsidRPr="00127874" w:rsidRDefault="00F54A94" w:rsidP="00127874">
      <w:pPr>
        <w:spacing w:line="360" w:lineRule="auto"/>
        <w:jc w:val="both"/>
        <w:rPr>
          <w:rFonts w:ascii="Arial" w:hAnsi="Arial" w:cs="Arial"/>
          <w:sz w:val="28"/>
          <w:szCs w:val="28"/>
        </w:rPr>
      </w:pPr>
      <w:r w:rsidRPr="00127874">
        <w:rPr>
          <w:rFonts w:ascii="Arial" w:hAnsi="Arial" w:cs="Arial"/>
          <w:sz w:val="28"/>
          <w:szCs w:val="28"/>
        </w:rPr>
        <w:lastRenderedPageBreak/>
        <w:t>Reflective Observation</w:t>
      </w:r>
    </w:p>
    <w:p w14:paraId="290EB86F" w14:textId="3BE01F29" w:rsidR="001703C9" w:rsidRDefault="00F54A94" w:rsidP="00AC1A02">
      <w:pPr>
        <w:spacing w:line="360" w:lineRule="auto"/>
        <w:ind w:firstLine="720"/>
        <w:jc w:val="both"/>
        <w:rPr>
          <w:rFonts w:ascii="Arial" w:hAnsi="Arial" w:cs="Arial"/>
          <w:sz w:val="24"/>
          <w:szCs w:val="24"/>
        </w:rPr>
      </w:pPr>
      <w:r w:rsidRPr="00F54A94">
        <w:rPr>
          <w:rFonts w:ascii="Arial" w:hAnsi="Arial" w:cs="Arial"/>
          <w:sz w:val="24"/>
          <w:szCs w:val="24"/>
        </w:rPr>
        <w:t xml:space="preserve">The project began with high enthusiasm, as we all brought different perspectives to the table. </w:t>
      </w:r>
      <w:r w:rsidR="004A200B" w:rsidRPr="004A200B">
        <w:rPr>
          <w:rFonts w:ascii="Arial" w:hAnsi="Arial" w:cs="Arial"/>
          <w:sz w:val="24"/>
          <w:szCs w:val="24"/>
        </w:rPr>
        <w:t>I felt like I finishe</w:t>
      </w:r>
      <w:r w:rsidR="004A200B">
        <w:rPr>
          <w:rFonts w:ascii="Arial" w:hAnsi="Arial" w:cs="Arial"/>
          <w:sz w:val="24"/>
          <w:szCs w:val="24"/>
        </w:rPr>
        <w:t>d</w:t>
      </w:r>
      <w:r w:rsidR="004A200B" w:rsidRPr="004A200B">
        <w:rPr>
          <w:rFonts w:ascii="Arial" w:hAnsi="Arial" w:cs="Arial"/>
          <w:sz w:val="24"/>
          <w:szCs w:val="24"/>
        </w:rPr>
        <w:t xml:space="preserve"> my task with ease, and we got along well with each other. I cannot recall having a storming phase during the preparation for this presentation.</w:t>
      </w:r>
    </w:p>
    <w:p w14:paraId="1BC1E9CD" w14:textId="6CA8F6BE" w:rsidR="00AC1A02" w:rsidRDefault="00AC1A02" w:rsidP="00AC1A02">
      <w:pPr>
        <w:spacing w:line="360" w:lineRule="auto"/>
        <w:ind w:firstLine="720"/>
        <w:jc w:val="both"/>
        <w:rPr>
          <w:rFonts w:ascii="Arial" w:hAnsi="Arial" w:cs="Arial"/>
          <w:sz w:val="24"/>
          <w:szCs w:val="24"/>
        </w:rPr>
      </w:pPr>
      <w:r w:rsidRPr="00496474">
        <w:rPr>
          <w:rFonts w:ascii="Arial" w:hAnsi="Arial" w:cs="Arial"/>
          <w:sz w:val="24"/>
          <w:szCs w:val="24"/>
        </w:rPr>
        <w:t xml:space="preserve">Reflecting on the presentation, I recognize the need for a more structured approach, favouring bullet points over lengthy paragraphs to maintain focus and facilitate smoother delivery. This experience, our first formal presentation, was </w:t>
      </w:r>
      <w:r>
        <w:rPr>
          <w:rFonts w:ascii="Arial" w:hAnsi="Arial" w:cs="Arial"/>
          <w:sz w:val="24"/>
          <w:szCs w:val="24"/>
        </w:rPr>
        <w:t>interesting</w:t>
      </w:r>
      <w:r w:rsidRPr="00496474">
        <w:rPr>
          <w:rFonts w:ascii="Arial" w:hAnsi="Arial" w:cs="Arial"/>
          <w:sz w:val="24"/>
          <w:szCs w:val="24"/>
        </w:rPr>
        <w:t>. It not only highlighted our strengths but also underscored areas for improvement, offering a practical learning experience in public speaking and presentation skills.</w:t>
      </w:r>
    </w:p>
    <w:p w14:paraId="1DC24067" w14:textId="77777777" w:rsidR="00127874" w:rsidRDefault="00127874" w:rsidP="00127874">
      <w:pPr>
        <w:spacing w:line="360" w:lineRule="auto"/>
        <w:jc w:val="both"/>
        <w:rPr>
          <w:rFonts w:ascii="Arial" w:hAnsi="Arial" w:cs="Arial"/>
          <w:sz w:val="24"/>
          <w:szCs w:val="24"/>
        </w:rPr>
      </w:pPr>
    </w:p>
    <w:p w14:paraId="1611F3A5" w14:textId="2D652ED4" w:rsidR="00F54A94" w:rsidRPr="00127874" w:rsidRDefault="00F54A94" w:rsidP="00127874">
      <w:pPr>
        <w:spacing w:line="360" w:lineRule="auto"/>
        <w:jc w:val="both"/>
        <w:rPr>
          <w:rFonts w:ascii="Arial" w:hAnsi="Arial" w:cs="Arial"/>
          <w:sz w:val="28"/>
          <w:szCs w:val="28"/>
        </w:rPr>
      </w:pPr>
      <w:r w:rsidRPr="00127874">
        <w:rPr>
          <w:rFonts w:ascii="Arial" w:hAnsi="Arial" w:cs="Arial"/>
          <w:sz w:val="28"/>
          <w:szCs w:val="28"/>
        </w:rPr>
        <w:t>Abstract Conceptualization</w:t>
      </w:r>
    </w:p>
    <w:p w14:paraId="692E29D9" w14:textId="3AB5E291" w:rsidR="00F54A94" w:rsidRPr="00F54A94" w:rsidRDefault="00F54A94" w:rsidP="00127874">
      <w:pPr>
        <w:spacing w:line="360" w:lineRule="auto"/>
        <w:ind w:firstLine="720"/>
        <w:jc w:val="both"/>
        <w:rPr>
          <w:rFonts w:ascii="Arial" w:hAnsi="Arial" w:cs="Arial"/>
          <w:sz w:val="24"/>
          <w:szCs w:val="24"/>
        </w:rPr>
      </w:pPr>
      <w:r w:rsidRPr="00F54A94">
        <w:rPr>
          <w:rFonts w:ascii="Arial" w:hAnsi="Arial" w:cs="Arial"/>
          <w:sz w:val="24"/>
          <w:szCs w:val="24"/>
        </w:rPr>
        <w:t xml:space="preserve">Reflecting on these dynamics, I realized the importance of balanced participation and effective communication in a group setting, especially when dealing with complex analytical tasks like ours. </w:t>
      </w:r>
    </w:p>
    <w:p w14:paraId="2B086265" w14:textId="2FA42741" w:rsidR="00F54A94" w:rsidRDefault="00F54A94" w:rsidP="00F54A94">
      <w:pPr>
        <w:spacing w:line="360" w:lineRule="auto"/>
        <w:ind w:firstLine="720"/>
        <w:jc w:val="both"/>
        <w:rPr>
          <w:rFonts w:ascii="Arial" w:hAnsi="Arial" w:cs="Arial"/>
          <w:sz w:val="24"/>
          <w:szCs w:val="24"/>
        </w:rPr>
      </w:pPr>
      <w:r w:rsidRPr="00F54A94">
        <w:rPr>
          <w:rFonts w:ascii="Arial" w:hAnsi="Arial" w:cs="Arial"/>
          <w:sz w:val="24"/>
          <w:szCs w:val="24"/>
        </w:rPr>
        <w:t xml:space="preserve">This phase was </w:t>
      </w:r>
      <w:r w:rsidR="00E26A44">
        <w:rPr>
          <w:rFonts w:ascii="Arial" w:hAnsi="Arial" w:cs="Arial"/>
          <w:sz w:val="24"/>
          <w:szCs w:val="24"/>
        </w:rPr>
        <w:t>important</w:t>
      </w:r>
      <w:r w:rsidRPr="00F54A94">
        <w:rPr>
          <w:rFonts w:ascii="Arial" w:hAnsi="Arial" w:cs="Arial"/>
          <w:sz w:val="24"/>
          <w:szCs w:val="24"/>
        </w:rPr>
        <w:t xml:space="preserve"> for my personal development. I recognized the need for assertive communication and the importance of each member, including myself, actively contributing their critical insights. This realization highlighted the delicate balance between facilitating group harmony and ensuring equitable participation in the analytical process.</w:t>
      </w:r>
    </w:p>
    <w:p w14:paraId="6DDD5757" w14:textId="77777777" w:rsidR="00E26A44" w:rsidRPr="00F54A94" w:rsidRDefault="00E26A44" w:rsidP="00E26A44">
      <w:pPr>
        <w:spacing w:line="360" w:lineRule="auto"/>
        <w:ind w:firstLine="720"/>
        <w:jc w:val="both"/>
        <w:rPr>
          <w:rFonts w:ascii="Arial" w:hAnsi="Arial" w:cs="Arial"/>
          <w:sz w:val="24"/>
          <w:szCs w:val="24"/>
        </w:rPr>
      </w:pPr>
      <w:r w:rsidRPr="00F54A94">
        <w:rPr>
          <w:rFonts w:ascii="Arial" w:hAnsi="Arial" w:cs="Arial"/>
          <w:sz w:val="24"/>
          <w:szCs w:val="24"/>
        </w:rPr>
        <w:t>This experience underscored the value of diverse perspectives in critical analysis and the necessity of structured, inclusive teamwork. It highlighted the importance of assertive communication, shared leadership, and active contribution from all team members. These lessons are invaluable for any future professional endeavour, particularly in fields requiring critical analysis and collaborative problem-solving.</w:t>
      </w:r>
    </w:p>
    <w:p w14:paraId="7BB37A21" w14:textId="77777777" w:rsidR="00F54A94" w:rsidRDefault="00F54A94" w:rsidP="001A1AA2">
      <w:pPr>
        <w:spacing w:line="360" w:lineRule="auto"/>
        <w:jc w:val="both"/>
        <w:rPr>
          <w:rFonts w:ascii="Arial" w:hAnsi="Arial" w:cs="Arial"/>
          <w:sz w:val="24"/>
          <w:szCs w:val="24"/>
        </w:rPr>
      </w:pPr>
    </w:p>
    <w:p w14:paraId="237F5F1F" w14:textId="77777777" w:rsidR="005468C3" w:rsidRPr="00F54A94" w:rsidRDefault="005468C3" w:rsidP="001A1AA2">
      <w:pPr>
        <w:spacing w:line="360" w:lineRule="auto"/>
        <w:jc w:val="both"/>
        <w:rPr>
          <w:rFonts w:ascii="Arial" w:hAnsi="Arial" w:cs="Arial"/>
          <w:sz w:val="24"/>
          <w:szCs w:val="24"/>
        </w:rPr>
      </w:pPr>
    </w:p>
    <w:p w14:paraId="2F614218" w14:textId="5948FB07" w:rsidR="00F54A94" w:rsidRPr="00127874" w:rsidRDefault="00F54A94" w:rsidP="00127874">
      <w:pPr>
        <w:spacing w:line="360" w:lineRule="auto"/>
        <w:jc w:val="both"/>
        <w:rPr>
          <w:rFonts w:ascii="Arial" w:hAnsi="Arial" w:cs="Arial"/>
          <w:sz w:val="28"/>
          <w:szCs w:val="28"/>
        </w:rPr>
      </w:pPr>
      <w:r w:rsidRPr="00127874">
        <w:rPr>
          <w:rFonts w:ascii="Arial" w:hAnsi="Arial" w:cs="Arial"/>
          <w:sz w:val="28"/>
          <w:szCs w:val="28"/>
        </w:rPr>
        <w:lastRenderedPageBreak/>
        <w:t>Active Experimentation</w:t>
      </w:r>
    </w:p>
    <w:p w14:paraId="71847437" w14:textId="072441EA" w:rsidR="005E4279" w:rsidRPr="005E4279" w:rsidRDefault="005E4279" w:rsidP="005E4279">
      <w:pPr>
        <w:spacing w:line="360" w:lineRule="auto"/>
        <w:ind w:firstLine="720"/>
        <w:jc w:val="both"/>
        <w:rPr>
          <w:rFonts w:ascii="Arial" w:hAnsi="Arial" w:cs="Arial"/>
          <w:sz w:val="24"/>
          <w:szCs w:val="24"/>
        </w:rPr>
      </w:pPr>
      <w:r w:rsidRPr="005E4279">
        <w:rPr>
          <w:rFonts w:ascii="Arial" w:hAnsi="Arial" w:cs="Arial"/>
          <w:sz w:val="24"/>
          <w:szCs w:val="24"/>
        </w:rPr>
        <w:t>One key area for active experimentation is enhanced communication within the group. The minimal and task-focused communication approach previously adopted, while efficient, limited deeper collaboration and idea exchange. In future projects, I plan to advocate for more regular and comprehensive group discussions. This would not only facilitate a better understanding of each member's progress and challenges but also foster a more collaborative and supportive team environment. Experimenting with structured weekly meetings could be a practical approach to ensure consistent and effective communication.</w:t>
      </w:r>
    </w:p>
    <w:p w14:paraId="0FA276D3" w14:textId="3CA7A9A7" w:rsidR="005E4279" w:rsidRPr="005E4279" w:rsidRDefault="005E4279" w:rsidP="005E4279">
      <w:pPr>
        <w:spacing w:line="360" w:lineRule="auto"/>
        <w:ind w:firstLine="720"/>
        <w:jc w:val="both"/>
        <w:rPr>
          <w:rFonts w:ascii="Arial" w:hAnsi="Arial" w:cs="Arial"/>
          <w:sz w:val="24"/>
          <w:szCs w:val="24"/>
        </w:rPr>
      </w:pPr>
      <w:r w:rsidRPr="005E4279">
        <w:rPr>
          <w:rFonts w:ascii="Arial" w:hAnsi="Arial" w:cs="Arial"/>
          <w:sz w:val="24"/>
          <w:szCs w:val="24"/>
        </w:rPr>
        <w:t>Another area for active experimentation is the balance between detail and conciseness in presentation content. The feedback received about the overly detailed nature of my slides was a critical insight. In future presentations, I intend to focus on creating content that is succinct yet informative, using bullet points to highlight key ideas and facilitate a clearer, more engaging delivery. This approach will be tested to see if it helps in maintaining audience engagement and ensuring that the presentation remains focused and impactful.</w:t>
      </w:r>
    </w:p>
    <w:p w14:paraId="50FE53E9" w14:textId="14071D69" w:rsidR="005E4279" w:rsidRPr="005E4279" w:rsidRDefault="005E4279" w:rsidP="005E4279">
      <w:pPr>
        <w:spacing w:line="360" w:lineRule="auto"/>
        <w:ind w:firstLine="720"/>
        <w:jc w:val="both"/>
        <w:rPr>
          <w:rFonts w:ascii="Arial" w:hAnsi="Arial" w:cs="Arial"/>
          <w:sz w:val="24"/>
          <w:szCs w:val="24"/>
        </w:rPr>
      </w:pPr>
      <w:r w:rsidRPr="005E4279">
        <w:rPr>
          <w:rFonts w:ascii="Arial" w:hAnsi="Arial" w:cs="Arial"/>
          <w:sz w:val="24"/>
          <w:szCs w:val="24"/>
        </w:rPr>
        <w:t>Additionally, the importance of aesthetics and uniformity in presentation design was a significant takeaway. Actively experimenting with various presentation tools and techniques to enhance the visual appeal and coherence of future presentations will be a focus. This might involve pre-planning the design aspects, such as template selection, colour schemes, and font choices, to ensure a professional and visually appealing presentation.</w:t>
      </w:r>
    </w:p>
    <w:p w14:paraId="6D344793" w14:textId="47E5EC75" w:rsidR="005E4279" w:rsidRPr="00F54A94" w:rsidRDefault="005E4279" w:rsidP="005E4279">
      <w:pPr>
        <w:spacing w:line="360" w:lineRule="auto"/>
        <w:ind w:firstLine="720"/>
        <w:jc w:val="both"/>
        <w:rPr>
          <w:rFonts w:ascii="Arial" w:hAnsi="Arial" w:cs="Arial"/>
          <w:sz w:val="24"/>
          <w:szCs w:val="24"/>
        </w:rPr>
      </w:pPr>
      <w:r w:rsidRPr="005E4279">
        <w:rPr>
          <w:rFonts w:ascii="Arial" w:hAnsi="Arial" w:cs="Arial"/>
          <w:sz w:val="24"/>
          <w:szCs w:val="24"/>
        </w:rPr>
        <w:t>Lastly, the experience highlighted the value of rehearsing under conditions that mimic the actual presentation environment, including time constraints. For future presentations, I plan to organize rehearsal sessions that simulate the actual presentation setting, including adhering to time limits. This practice will help in better time management and in reducing the anxiety associated with public speaking.</w:t>
      </w:r>
    </w:p>
    <w:p w14:paraId="386141CF" w14:textId="77777777" w:rsidR="00E26A44" w:rsidRDefault="00E26A44" w:rsidP="00E26A44">
      <w:pPr>
        <w:spacing w:line="360" w:lineRule="auto"/>
        <w:ind w:firstLine="720"/>
        <w:jc w:val="both"/>
        <w:rPr>
          <w:rFonts w:ascii="Arial" w:hAnsi="Arial" w:cs="Arial"/>
          <w:sz w:val="24"/>
          <w:szCs w:val="24"/>
        </w:rPr>
      </w:pPr>
    </w:p>
    <w:p w14:paraId="1ADD4BAB" w14:textId="77777777" w:rsidR="001727CD" w:rsidRDefault="001727CD" w:rsidP="00E26A44">
      <w:pPr>
        <w:spacing w:line="360" w:lineRule="auto"/>
        <w:ind w:firstLine="720"/>
        <w:jc w:val="both"/>
        <w:rPr>
          <w:rFonts w:ascii="Arial" w:hAnsi="Arial" w:cs="Arial"/>
          <w:sz w:val="24"/>
          <w:szCs w:val="24"/>
        </w:rPr>
      </w:pPr>
    </w:p>
    <w:p w14:paraId="198B9AB3" w14:textId="77777777" w:rsidR="001727CD" w:rsidRPr="00F54A94" w:rsidRDefault="001727CD" w:rsidP="00E26A44">
      <w:pPr>
        <w:spacing w:line="360" w:lineRule="auto"/>
        <w:ind w:firstLine="720"/>
        <w:jc w:val="both"/>
        <w:rPr>
          <w:rFonts w:ascii="Arial" w:hAnsi="Arial" w:cs="Arial"/>
          <w:sz w:val="24"/>
          <w:szCs w:val="24"/>
        </w:rPr>
      </w:pPr>
    </w:p>
    <w:p w14:paraId="220F423A" w14:textId="6D09C448" w:rsidR="00F54A94" w:rsidRPr="00127874" w:rsidRDefault="00F54A94" w:rsidP="00127874">
      <w:pPr>
        <w:spacing w:line="360" w:lineRule="auto"/>
        <w:jc w:val="both"/>
        <w:rPr>
          <w:rFonts w:ascii="Arial" w:hAnsi="Arial" w:cs="Arial"/>
          <w:sz w:val="28"/>
          <w:szCs w:val="28"/>
        </w:rPr>
      </w:pPr>
      <w:r w:rsidRPr="00127874">
        <w:rPr>
          <w:rFonts w:ascii="Arial" w:hAnsi="Arial" w:cs="Arial"/>
          <w:sz w:val="28"/>
          <w:szCs w:val="28"/>
        </w:rPr>
        <w:lastRenderedPageBreak/>
        <w:t>Conclusion</w:t>
      </w:r>
    </w:p>
    <w:p w14:paraId="3F0A8DCE" w14:textId="28985A3F" w:rsidR="00990820" w:rsidRDefault="00F54A94" w:rsidP="00F54A94">
      <w:pPr>
        <w:spacing w:line="360" w:lineRule="auto"/>
        <w:ind w:firstLine="720"/>
        <w:jc w:val="both"/>
        <w:rPr>
          <w:rFonts w:ascii="Arial" w:hAnsi="Arial" w:cs="Arial"/>
          <w:sz w:val="24"/>
          <w:szCs w:val="24"/>
        </w:rPr>
      </w:pPr>
      <w:r w:rsidRPr="00F54A94">
        <w:rPr>
          <w:rFonts w:ascii="Arial" w:hAnsi="Arial" w:cs="Arial"/>
          <w:sz w:val="24"/>
          <w:szCs w:val="24"/>
        </w:rPr>
        <w:t xml:space="preserve">Reflecting on this group project through Kolb’s Model has been a journey of learning and personal growth. It has equipped me with essential insights into effective team management, communication strategies, and the importance of balancing individual contributions with collective goals in a critical thinking task. These skills are indispensable for any business management professional. The experience has not only deepened my understanding of Amazon's business model but also </w:t>
      </w:r>
      <w:r w:rsidR="00405DC3">
        <w:rPr>
          <w:rFonts w:ascii="Arial" w:hAnsi="Arial" w:cs="Arial"/>
          <w:sz w:val="24"/>
          <w:szCs w:val="24"/>
        </w:rPr>
        <w:t>improved</w:t>
      </w:r>
      <w:r w:rsidRPr="00F54A94">
        <w:rPr>
          <w:rFonts w:ascii="Arial" w:hAnsi="Arial" w:cs="Arial"/>
          <w:sz w:val="24"/>
          <w:szCs w:val="24"/>
        </w:rPr>
        <w:t xml:space="preserve"> my abilities in teamwork, leadership, and critical analysis, preparing me for the complex dynamics of the professional world.</w:t>
      </w:r>
    </w:p>
    <w:p w14:paraId="7601D143" w14:textId="77777777" w:rsidR="00990820" w:rsidRDefault="00990820" w:rsidP="008270D5">
      <w:pPr>
        <w:spacing w:line="360" w:lineRule="auto"/>
        <w:ind w:firstLine="720"/>
        <w:jc w:val="both"/>
        <w:rPr>
          <w:rFonts w:ascii="Arial" w:hAnsi="Arial" w:cs="Arial"/>
          <w:sz w:val="24"/>
          <w:szCs w:val="24"/>
        </w:rPr>
      </w:pPr>
    </w:p>
    <w:p w14:paraId="4CC1B524" w14:textId="77777777" w:rsidR="00990820" w:rsidRDefault="00990820" w:rsidP="008270D5">
      <w:pPr>
        <w:spacing w:line="360" w:lineRule="auto"/>
        <w:ind w:firstLine="720"/>
        <w:jc w:val="both"/>
        <w:rPr>
          <w:rFonts w:ascii="Arial" w:hAnsi="Arial" w:cs="Arial"/>
          <w:sz w:val="24"/>
          <w:szCs w:val="24"/>
        </w:rPr>
      </w:pPr>
    </w:p>
    <w:p w14:paraId="5D7F6995" w14:textId="77777777" w:rsidR="001727CD" w:rsidRDefault="001727CD" w:rsidP="008270D5">
      <w:pPr>
        <w:spacing w:line="360" w:lineRule="auto"/>
        <w:ind w:firstLine="720"/>
        <w:jc w:val="both"/>
        <w:rPr>
          <w:rFonts w:ascii="Arial" w:hAnsi="Arial" w:cs="Arial"/>
          <w:sz w:val="24"/>
          <w:szCs w:val="24"/>
        </w:rPr>
      </w:pPr>
    </w:p>
    <w:p w14:paraId="03941EF9" w14:textId="77777777" w:rsidR="001727CD" w:rsidRDefault="001727CD" w:rsidP="008270D5">
      <w:pPr>
        <w:spacing w:line="360" w:lineRule="auto"/>
        <w:ind w:firstLine="720"/>
        <w:jc w:val="both"/>
        <w:rPr>
          <w:rFonts w:ascii="Arial" w:hAnsi="Arial" w:cs="Arial"/>
          <w:sz w:val="24"/>
          <w:szCs w:val="24"/>
        </w:rPr>
      </w:pPr>
    </w:p>
    <w:p w14:paraId="72E65703" w14:textId="77777777" w:rsidR="001727CD" w:rsidRDefault="001727CD" w:rsidP="008270D5">
      <w:pPr>
        <w:spacing w:line="360" w:lineRule="auto"/>
        <w:ind w:firstLine="720"/>
        <w:jc w:val="both"/>
        <w:rPr>
          <w:rFonts w:ascii="Arial" w:hAnsi="Arial" w:cs="Arial"/>
          <w:sz w:val="24"/>
          <w:szCs w:val="24"/>
        </w:rPr>
      </w:pPr>
    </w:p>
    <w:p w14:paraId="1B6FED03" w14:textId="77777777" w:rsidR="001727CD" w:rsidRDefault="001727CD" w:rsidP="008270D5">
      <w:pPr>
        <w:spacing w:line="360" w:lineRule="auto"/>
        <w:ind w:firstLine="720"/>
        <w:jc w:val="both"/>
        <w:rPr>
          <w:rFonts w:ascii="Arial" w:hAnsi="Arial" w:cs="Arial"/>
          <w:sz w:val="24"/>
          <w:szCs w:val="24"/>
        </w:rPr>
      </w:pPr>
    </w:p>
    <w:p w14:paraId="672D1862" w14:textId="77777777" w:rsidR="001727CD" w:rsidRDefault="001727CD" w:rsidP="008270D5">
      <w:pPr>
        <w:spacing w:line="360" w:lineRule="auto"/>
        <w:ind w:firstLine="720"/>
        <w:jc w:val="both"/>
        <w:rPr>
          <w:rFonts w:ascii="Arial" w:hAnsi="Arial" w:cs="Arial"/>
          <w:sz w:val="24"/>
          <w:szCs w:val="24"/>
        </w:rPr>
      </w:pPr>
    </w:p>
    <w:p w14:paraId="417FE79C" w14:textId="77777777" w:rsidR="001727CD" w:rsidRDefault="001727CD" w:rsidP="008270D5">
      <w:pPr>
        <w:spacing w:line="360" w:lineRule="auto"/>
        <w:ind w:firstLine="720"/>
        <w:jc w:val="both"/>
        <w:rPr>
          <w:rFonts w:ascii="Arial" w:hAnsi="Arial" w:cs="Arial"/>
          <w:sz w:val="24"/>
          <w:szCs w:val="24"/>
        </w:rPr>
      </w:pPr>
    </w:p>
    <w:p w14:paraId="09AC5D7C" w14:textId="77777777" w:rsidR="001727CD" w:rsidRDefault="001727CD" w:rsidP="008270D5">
      <w:pPr>
        <w:spacing w:line="360" w:lineRule="auto"/>
        <w:ind w:firstLine="720"/>
        <w:jc w:val="both"/>
        <w:rPr>
          <w:rFonts w:ascii="Arial" w:hAnsi="Arial" w:cs="Arial"/>
          <w:sz w:val="24"/>
          <w:szCs w:val="24"/>
        </w:rPr>
      </w:pPr>
    </w:p>
    <w:p w14:paraId="55CD379E" w14:textId="77777777" w:rsidR="001727CD" w:rsidRDefault="001727CD" w:rsidP="008270D5">
      <w:pPr>
        <w:spacing w:line="360" w:lineRule="auto"/>
        <w:ind w:firstLine="720"/>
        <w:jc w:val="both"/>
        <w:rPr>
          <w:rFonts w:ascii="Arial" w:hAnsi="Arial" w:cs="Arial"/>
          <w:sz w:val="24"/>
          <w:szCs w:val="24"/>
        </w:rPr>
      </w:pPr>
    </w:p>
    <w:p w14:paraId="4F30EC87" w14:textId="77777777" w:rsidR="001727CD" w:rsidRDefault="001727CD" w:rsidP="008270D5">
      <w:pPr>
        <w:spacing w:line="360" w:lineRule="auto"/>
        <w:ind w:firstLine="720"/>
        <w:jc w:val="both"/>
        <w:rPr>
          <w:rFonts w:ascii="Arial" w:hAnsi="Arial" w:cs="Arial"/>
          <w:sz w:val="24"/>
          <w:szCs w:val="24"/>
        </w:rPr>
      </w:pPr>
    </w:p>
    <w:p w14:paraId="3CDEF626" w14:textId="77777777" w:rsidR="001727CD" w:rsidRDefault="001727CD" w:rsidP="008270D5">
      <w:pPr>
        <w:spacing w:line="360" w:lineRule="auto"/>
        <w:ind w:firstLine="720"/>
        <w:jc w:val="both"/>
        <w:rPr>
          <w:rFonts w:ascii="Arial" w:hAnsi="Arial" w:cs="Arial"/>
          <w:sz w:val="24"/>
          <w:szCs w:val="24"/>
        </w:rPr>
      </w:pPr>
    </w:p>
    <w:p w14:paraId="1FBBACF0" w14:textId="77777777" w:rsidR="001727CD" w:rsidRDefault="001727CD" w:rsidP="008270D5">
      <w:pPr>
        <w:spacing w:line="360" w:lineRule="auto"/>
        <w:ind w:firstLine="720"/>
        <w:jc w:val="both"/>
        <w:rPr>
          <w:rFonts w:ascii="Arial" w:hAnsi="Arial" w:cs="Arial"/>
          <w:sz w:val="24"/>
          <w:szCs w:val="24"/>
        </w:rPr>
      </w:pPr>
    </w:p>
    <w:p w14:paraId="045A176C" w14:textId="77777777" w:rsidR="001727CD" w:rsidRDefault="001727CD" w:rsidP="008270D5">
      <w:pPr>
        <w:spacing w:line="360" w:lineRule="auto"/>
        <w:ind w:firstLine="720"/>
        <w:jc w:val="both"/>
        <w:rPr>
          <w:rFonts w:ascii="Arial" w:hAnsi="Arial" w:cs="Arial"/>
          <w:sz w:val="24"/>
          <w:szCs w:val="24"/>
        </w:rPr>
      </w:pPr>
    </w:p>
    <w:p w14:paraId="5368121E" w14:textId="77777777" w:rsidR="001727CD" w:rsidRDefault="001727CD" w:rsidP="008270D5">
      <w:pPr>
        <w:spacing w:line="360" w:lineRule="auto"/>
        <w:ind w:firstLine="720"/>
        <w:jc w:val="both"/>
        <w:rPr>
          <w:rFonts w:ascii="Arial" w:hAnsi="Arial" w:cs="Arial"/>
          <w:sz w:val="24"/>
          <w:szCs w:val="24"/>
        </w:rPr>
      </w:pPr>
    </w:p>
    <w:p w14:paraId="77B9CC2B" w14:textId="77777777" w:rsidR="00990820" w:rsidRDefault="00990820" w:rsidP="008270D5">
      <w:pPr>
        <w:spacing w:line="360" w:lineRule="auto"/>
        <w:ind w:firstLine="720"/>
        <w:jc w:val="both"/>
        <w:rPr>
          <w:rFonts w:ascii="Arial" w:hAnsi="Arial" w:cs="Arial"/>
          <w:sz w:val="24"/>
          <w:szCs w:val="24"/>
        </w:rPr>
      </w:pPr>
    </w:p>
    <w:p w14:paraId="2CC08864" w14:textId="77777777" w:rsidR="00770DA3" w:rsidRDefault="00770DA3" w:rsidP="004D0D5D">
      <w:pPr>
        <w:spacing w:line="360" w:lineRule="auto"/>
        <w:jc w:val="both"/>
        <w:rPr>
          <w:rFonts w:ascii="Arial" w:hAnsi="Arial" w:cs="Arial"/>
          <w:sz w:val="24"/>
          <w:szCs w:val="24"/>
        </w:rPr>
      </w:pPr>
    </w:p>
    <w:p w14:paraId="25FFA709" w14:textId="173C1AE0" w:rsidR="008270D5" w:rsidRPr="00990820" w:rsidRDefault="008270D5" w:rsidP="008270D5">
      <w:pPr>
        <w:spacing w:line="360" w:lineRule="auto"/>
        <w:ind w:firstLine="720"/>
        <w:jc w:val="both"/>
        <w:rPr>
          <w:rFonts w:ascii="Arial" w:hAnsi="Arial" w:cs="Arial"/>
          <w:sz w:val="44"/>
          <w:szCs w:val="44"/>
        </w:rPr>
      </w:pPr>
      <w:r w:rsidRPr="00990820">
        <w:rPr>
          <w:rFonts w:ascii="Arial" w:hAnsi="Arial" w:cs="Arial"/>
          <w:sz w:val="44"/>
          <w:szCs w:val="44"/>
        </w:rPr>
        <w:lastRenderedPageBreak/>
        <w:t>References</w:t>
      </w:r>
    </w:p>
    <w:p w14:paraId="66C113BE" w14:textId="6389EEF2" w:rsidR="00647D97" w:rsidRPr="008270D5" w:rsidRDefault="004D0D5D" w:rsidP="004D0D5D">
      <w:pPr>
        <w:spacing w:line="360" w:lineRule="auto"/>
        <w:ind w:firstLine="720"/>
        <w:jc w:val="both"/>
        <w:rPr>
          <w:rFonts w:ascii="Arial" w:hAnsi="Arial" w:cs="Arial"/>
          <w:sz w:val="24"/>
          <w:szCs w:val="24"/>
        </w:rPr>
      </w:pPr>
      <w:r w:rsidRPr="004D0D5D">
        <w:rPr>
          <w:rFonts w:ascii="Arial" w:hAnsi="Arial" w:cs="Arial"/>
          <w:sz w:val="24"/>
          <w:szCs w:val="24"/>
        </w:rPr>
        <w:t xml:space="preserve">Kolb, D.A. (1984) </w:t>
      </w:r>
      <w:r w:rsidRPr="004D0D5D">
        <w:rPr>
          <w:rFonts w:ascii="Arial" w:hAnsi="Arial" w:cs="Arial"/>
          <w:i/>
          <w:iCs/>
          <w:sz w:val="24"/>
          <w:szCs w:val="24"/>
        </w:rPr>
        <w:t>Experiential Learning: Experience as the Source of Learning and Development</w:t>
      </w:r>
      <w:r w:rsidRPr="004D0D5D">
        <w:rPr>
          <w:rFonts w:ascii="Arial" w:hAnsi="Arial" w:cs="Arial"/>
          <w:sz w:val="24"/>
          <w:szCs w:val="24"/>
        </w:rPr>
        <w:t>.</w:t>
      </w:r>
      <w:r>
        <w:rPr>
          <w:rFonts w:ascii="Arial" w:hAnsi="Arial" w:cs="Arial"/>
          <w:sz w:val="24"/>
          <w:szCs w:val="24"/>
        </w:rPr>
        <w:t xml:space="preserve"> </w:t>
      </w:r>
      <w:r w:rsidRPr="004D0D5D">
        <w:rPr>
          <w:rFonts w:ascii="Arial" w:hAnsi="Arial" w:cs="Arial"/>
          <w:sz w:val="24"/>
          <w:szCs w:val="24"/>
        </w:rPr>
        <w:t>New Jersey: Englewood Cliffs, Prentice-Hall.</w:t>
      </w:r>
      <w:r w:rsidRPr="004D0D5D">
        <w:rPr>
          <w:rFonts w:ascii="Arial" w:hAnsi="Arial" w:cs="Arial"/>
          <w:sz w:val="24"/>
          <w:szCs w:val="24"/>
        </w:rPr>
        <w:cr/>
      </w:r>
    </w:p>
    <w:sectPr w:rsidR="00647D97" w:rsidRPr="008270D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DD780" w14:textId="77777777" w:rsidR="001B1A6E" w:rsidRDefault="001B1A6E">
      <w:pPr>
        <w:spacing w:after="0" w:line="240" w:lineRule="auto"/>
      </w:pPr>
      <w:r>
        <w:separator/>
      </w:r>
    </w:p>
  </w:endnote>
  <w:endnote w:type="continuationSeparator" w:id="0">
    <w:p w14:paraId="07B14C01" w14:textId="77777777" w:rsidR="001B1A6E" w:rsidRDefault="001B1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5B31F" w14:textId="34D06144" w:rsidR="00631E77" w:rsidRDefault="00631E77">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noProof/>
      </w:rPr>
      <w:drawing>
        <wp:anchor distT="0" distB="0" distL="114300" distR="114300" simplePos="0" relativeHeight="251660288" behindDoc="0" locked="0" layoutInCell="1" allowOverlap="1" wp14:anchorId="6C0B232D" wp14:editId="68CC992D">
          <wp:simplePos x="0" y="0"/>
          <wp:positionH relativeFrom="column">
            <wp:posOffset>1905000</wp:posOffset>
          </wp:positionH>
          <wp:positionV relativeFrom="paragraph">
            <wp:posOffset>-32385</wp:posOffset>
          </wp:positionV>
          <wp:extent cx="1508760" cy="754380"/>
          <wp:effectExtent l="0" t="0" r="0" b="7620"/>
          <wp:wrapNone/>
          <wp:docPr id="527614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08760" cy="754380"/>
                  </a:xfrm>
                  <a:prstGeom prst="rect">
                    <a:avLst/>
                  </a:prstGeom>
                </pic:spPr>
              </pic:pic>
            </a:graphicData>
          </a:graphic>
        </wp:anchor>
      </w:drawing>
    </w: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1A1F3D04" w14:textId="4309911B"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3C3AF" w14:textId="77777777" w:rsidR="001B1A6E" w:rsidRDefault="001B1A6E">
      <w:pPr>
        <w:spacing w:after="0" w:line="240" w:lineRule="auto"/>
      </w:pPr>
      <w:r>
        <w:separator/>
      </w:r>
    </w:p>
  </w:footnote>
  <w:footnote w:type="continuationSeparator" w:id="0">
    <w:p w14:paraId="3B9F7A01" w14:textId="77777777" w:rsidR="001B1A6E" w:rsidRDefault="001B1A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CF6E7" w14:textId="3DBD7EC8" w:rsidR="00990820" w:rsidRDefault="00990820">
    <w:pPr>
      <w:pStyle w:val="Header"/>
    </w:pPr>
  </w:p>
  <w:p w14:paraId="543D5681" w14:textId="3E2E236C"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579482C"/>
    <w:multiLevelType w:val="hybridMultilevel"/>
    <w:tmpl w:val="F322F7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3"/>
  </w:num>
  <w:num w:numId="2" w16cid:durableId="1967152447">
    <w:abstractNumId w:val="6"/>
  </w:num>
  <w:num w:numId="3" w16cid:durableId="2139495818">
    <w:abstractNumId w:val="7"/>
  </w:num>
  <w:num w:numId="4" w16cid:durableId="818033177">
    <w:abstractNumId w:val="1"/>
  </w:num>
  <w:num w:numId="5" w16cid:durableId="1310936986">
    <w:abstractNumId w:val="4"/>
  </w:num>
  <w:num w:numId="6" w16cid:durableId="202330228">
    <w:abstractNumId w:val="0"/>
  </w:num>
  <w:num w:numId="7" w16cid:durableId="409085181">
    <w:abstractNumId w:val="5"/>
  </w:num>
  <w:num w:numId="8" w16cid:durableId="6506703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16362"/>
    <w:rsid w:val="0001643B"/>
    <w:rsid w:val="00043939"/>
    <w:rsid w:val="00085D43"/>
    <w:rsid w:val="00095E7E"/>
    <w:rsid w:val="000C0C62"/>
    <w:rsid w:val="001052A5"/>
    <w:rsid w:val="00127874"/>
    <w:rsid w:val="00151386"/>
    <w:rsid w:val="001703C9"/>
    <w:rsid w:val="001727CD"/>
    <w:rsid w:val="001A1AA2"/>
    <w:rsid w:val="001B1A6E"/>
    <w:rsid w:val="00205DCB"/>
    <w:rsid w:val="0024220A"/>
    <w:rsid w:val="00242F1A"/>
    <w:rsid w:val="00292EA6"/>
    <w:rsid w:val="002B1F8D"/>
    <w:rsid w:val="002C4E2F"/>
    <w:rsid w:val="002D672C"/>
    <w:rsid w:val="002E2176"/>
    <w:rsid w:val="00315135"/>
    <w:rsid w:val="00320BA1"/>
    <w:rsid w:val="00335FAD"/>
    <w:rsid w:val="003511FC"/>
    <w:rsid w:val="00353A26"/>
    <w:rsid w:val="003555CA"/>
    <w:rsid w:val="003901FF"/>
    <w:rsid w:val="003C071E"/>
    <w:rsid w:val="003F03B7"/>
    <w:rsid w:val="003F1BC0"/>
    <w:rsid w:val="003F3009"/>
    <w:rsid w:val="003F6027"/>
    <w:rsid w:val="00401294"/>
    <w:rsid w:val="00405DC3"/>
    <w:rsid w:val="004266B4"/>
    <w:rsid w:val="00451182"/>
    <w:rsid w:val="004601AD"/>
    <w:rsid w:val="0046450D"/>
    <w:rsid w:val="00492019"/>
    <w:rsid w:val="00496474"/>
    <w:rsid w:val="004A200B"/>
    <w:rsid w:val="004A61CC"/>
    <w:rsid w:val="004B074C"/>
    <w:rsid w:val="004D0D5D"/>
    <w:rsid w:val="004E1547"/>
    <w:rsid w:val="00534990"/>
    <w:rsid w:val="005468C3"/>
    <w:rsid w:val="00565F84"/>
    <w:rsid w:val="005853E8"/>
    <w:rsid w:val="005B1FB1"/>
    <w:rsid w:val="005D7B3F"/>
    <w:rsid w:val="005E4279"/>
    <w:rsid w:val="00631E77"/>
    <w:rsid w:val="00645D4B"/>
    <w:rsid w:val="00647D97"/>
    <w:rsid w:val="00657AD3"/>
    <w:rsid w:val="0066084E"/>
    <w:rsid w:val="007539F0"/>
    <w:rsid w:val="00770DA3"/>
    <w:rsid w:val="007A4639"/>
    <w:rsid w:val="007B301C"/>
    <w:rsid w:val="007E677F"/>
    <w:rsid w:val="008270D5"/>
    <w:rsid w:val="008310FE"/>
    <w:rsid w:val="00851B1A"/>
    <w:rsid w:val="008523E1"/>
    <w:rsid w:val="00853284"/>
    <w:rsid w:val="008615F0"/>
    <w:rsid w:val="0088676F"/>
    <w:rsid w:val="008A6926"/>
    <w:rsid w:val="008C54A8"/>
    <w:rsid w:val="008E7859"/>
    <w:rsid w:val="0093028C"/>
    <w:rsid w:val="00936AFD"/>
    <w:rsid w:val="00965435"/>
    <w:rsid w:val="00990820"/>
    <w:rsid w:val="009A245C"/>
    <w:rsid w:val="009D3B57"/>
    <w:rsid w:val="009F6DD0"/>
    <w:rsid w:val="00A95664"/>
    <w:rsid w:val="00AC1A02"/>
    <w:rsid w:val="00AD7FEE"/>
    <w:rsid w:val="00BA25A4"/>
    <w:rsid w:val="00BB6CCB"/>
    <w:rsid w:val="00BD1A63"/>
    <w:rsid w:val="00BD7E80"/>
    <w:rsid w:val="00BE5DEB"/>
    <w:rsid w:val="00C87480"/>
    <w:rsid w:val="00CE5113"/>
    <w:rsid w:val="00CF5FEB"/>
    <w:rsid w:val="00D244D4"/>
    <w:rsid w:val="00D42820"/>
    <w:rsid w:val="00D60448"/>
    <w:rsid w:val="00D62BC2"/>
    <w:rsid w:val="00DA20A3"/>
    <w:rsid w:val="00DC20F6"/>
    <w:rsid w:val="00E247B9"/>
    <w:rsid w:val="00E26A44"/>
    <w:rsid w:val="00E81438"/>
    <w:rsid w:val="00EF181A"/>
    <w:rsid w:val="00F54A94"/>
    <w:rsid w:val="00F74AC2"/>
    <w:rsid w:val="00F7719A"/>
    <w:rsid w:val="00F97EA2"/>
    <w:rsid w:val="00FF4554"/>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20A3"/>
    <w:rPr>
      <w:color w:val="0563C1" w:themeColor="hyperlink"/>
      <w:u w:val="single"/>
    </w:rPr>
  </w:style>
  <w:style w:type="character" w:styleId="UnresolvedMention">
    <w:name w:val="Unresolved Mention"/>
    <w:basedOn w:val="DefaultParagraphFont"/>
    <w:uiPriority w:val="99"/>
    <w:semiHidden/>
    <w:unhideWhenUsed/>
    <w:rsid w:val="00DA2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842898">
      <w:bodyDiv w:val="1"/>
      <w:marLeft w:val="0"/>
      <w:marRight w:val="0"/>
      <w:marTop w:val="0"/>
      <w:marBottom w:val="0"/>
      <w:divBdr>
        <w:top w:val="none" w:sz="0" w:space="0" w:color="auto"/>
        <w:left w:val="none" w:sz="0" w:space="0" w:color="auto"/>
        <w:bottom w:val="none" w:sz="0" w:space="0" w:color="auto"/>
        <w:right w:val="none" w:sz="0" w:space="0" w:color="auto"/>
      </w:divBdr>
    </w:div>
    <w:div w:id="809709857">
      <w:bodyDiv w:val="1"/>
      <w:marLeft w:val="0"/>
      <w:marRight w:val="0"/>
      <w:marTop w:val="0"/>
      <w:marBottom w:val="0"/>
      <w:divBdr>
        <w:top w:val="none" w:sz="0" w:space="0" w:color="auto"/>
        <w:left w:val="none" w:sz="0" w:space="0" w:color="auto"/>
        <w:bottom w:val="none" w:sz="0" w:space="0" w:color="auto"/>
        <w:right w:val="none" w:sz="0" w:space="0" w:color="auto"/>
      </w:divBdr>
    </w:div>
    <w:div w:id="840896139">
      <w:bodyDiv w:val="1"/>
      <w:marLeft w:val="0"/>
      <w:marRight w:val="0"/>
      <w:marTop w:val="0"/>
      <w:marBottom w:val="0"/>
      <w:divBdr>
        <w:top w:val="none" w:sz="0" w:space="0" w:color="auto"/>
        <w:left w:val="none" w:sz="0" w:space="0" w:color="auto"/>
        <w:bottom w:val="none" w:sz="0" w:space="0" w:color="auto"/>
        <w:right w:val="none" w:sz="0" w:space="0" w:color="auto"/>
      </w:divBdr>
    </w:div>
    <w:div w:id="992948957">
      <w:bodyDiv w:val="1"/>
      <w:marLeft w:val="0"/>
      <w:marRight w:val="0"/>
      <w:marTop w:val="0"/>
      <w:marBottom w:val="0"/>
      <w:divBdr>
        <w:top w:val="none" w:sz="0" w:space="0" w:color="auto"/>
        <w:left w:val="none" w:sz="0" w:space="0" w:color="auto"/>
        <w:bottom w:val="none" w:sz="0" w:space="0" w:color="auto"/>
        <w:right w:val="none" w:sz="0" w:space="0" w:color="auto"/>
      </w:divBdr>
    </w:div>
    <w:div w:id="1164934368">
      <w:bodyDiv w:val="1"/>
      <w:marLeft w:val="0"/>
      <w:marRight w:val="0"/>
      <w:marTop w:val="0"/>
      <w:marBottom w:val="0"/>
      <w:divBdr>
        <w:top w:val="none" w:sz="0" w:space="0" w:color="auto"/>
        <w:left w:val="none" w:sz="0" w:space="0" w:color="auto"/>
        <w:bottom w:val="none" w:sz="0" w:space="0" w:color="auto"/>
        <w:right w:val="none" w:sz="0" w:space="0" w:color="auto"/>
      </w:divBdr>
    </w:div>
    <w:div w:id="1758281143">
      <w:bodyDiv w:val="1"/>
      <w:marLeft w:val="0"/>
      <w:marRight w:val="0"/>
      <w:marTop w:val="0"/>
      <w:marBottom w:val="0"/>
      <w:divBdr>
        <w:top w:val="none" w:sz="0" w:space="0" w:color="auto"/>
        <w:left w:val="none" w:sz="0" w:space="0" w:color="auto"/>
        <w:bottom w:val="none" w:sz="0" w:space="0" w:color="auto"/>
        <w:right w:val="none" w:sz="0" w:space="0" w:color="auto"/>
      </w:divBdr>
    </w:div>
    <w:div w:id="1847019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TotalTime>
  <Pages>7</Pages>
  <Words>1176</Words>
  <Characters>6706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Vornicescu</dc:creator>
  <cp:keywords/>
  <dc:description/>
  <cp:lastModifiedBy>Paul-Silvian Vornicescu (2246785)</cp:lastModifiedBy>
  <cp:revision>56</cp:revision>
  <dcterms:created xsi:type="dcterms:W3CDTF">2023-08-28T12:35:00Z</dcterms:created>
  <dcterms:modified xsi:type="dcterms:W3CDTF">2023-11-24T22:16:00Z</dcterms:modified>
</cp:coreProperties>
</file>