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A176F" w:rsidRPr="00BE29F3" w:rsidRDefault="00CA176F" w:rsidP="00BE29F3">
      <w:pPr>
        <w:pStyle w:val="Titlu1"/>
        <w:spacing w:line="480" w:lineRule="auto"/>
        <w:ind w:firstLine="720"/>
        <w:jc w:val="both"/>
        <w:rPr>
          <w:rFonts w:ascii="Times New Roman" w:hAnsi="Times New Roman" w:cs="Times New Roman"/>
          <w:color w:val="000000" w:themeColor="text1"/>
          <w:sz w:val="24"/>
          <w:szCs w:val="24"/>
        </w:rPr>
      </w:pPr>
    </w:p>
    <w:p w:rsidR="00CA176F" w:rsidRPr="00E612B0" w:rsidRDefault="00CA176F" w:rsidP="000A74E9">
      <w:pPr>
        <w:pStyle w:val="Titlu1"/>
        <w:spacing w:line="480" w:lineRule="auto"/>
        <w:ind w:firstLine="720"/>
        <w:jc w:val="center"/>
        <w:rPr>
          <w:rFonts w:ascii="Times New Roman" w:hAnsi="Times New Roman" w:cs="Times New Roman"/>
          <w:color w:val="000000" w:themeColor="text1"/>
          <w:sz w:val="32"/>
          <w:szCs w:val="32"/>
        </w:rPr>
      </w:pPr>
      <w:bookmarkStart w:id="0" w:name="_Toc39330595"/>
      <w:r w:rsidRPr="00E612B0">
        <w:rPr>
          <w:rFonts w:ascii="Times New Roman" w:hAnsi="Times New Roman" w:cs="Times New Roman"/>
          <w:color w:val="000000" w:themeColor="text1"/>
          <w:sz w:val="32"/>
          <w:szCs w:val="32"/>
        </w:rPr>
        <w:t>The global business environment</w:t>
      </w:r>
      <w:bookmarkEnd w:id="0"/>
    </w:p>
    <w:p w:rsidR="00E612B0" w:rsidRPr="00E612B0" w:rsidRDefault="00E612B0" w:rsidP="00E612B0">
      <w:pPr>
        <w:spacing w:line="360" w:lineRule="auto"/>
        <w:jc w:val="both"/>
        <w:rPr>
          <w:rFonts w:ascii="Times New Roman" w:eastAsia="Calibri" w:hAnsi="Times New Roman" w:cs="Times New Roman"/>
          <w:color w:val="000000" w:themeColor="text1"/>
          <w:sz w:val="32"/>
          <w:szCs w:val="32"/>
          <w:lang w:val="en-IN"/>
        </w:rPr>
      </w:pPr>
      <w:r w:rsidRPr="00E612B0">
        <w:rPr>
          <w:rFonts w:ascii="Times New Roman" w:eastAsia="Calibri" w:hAnsi="Times New Roman" w:cs="Times New Roman"/>
          <w:color w:val="000000" w:themeColor="text1"/>
          <w:sz w:val="24"/>
          <w:lang w:val="en-IN"/>
        </w:rPr>
        <w:t xml:space="preserve">                               </w:t>
      </w:r>
      <w:r>
        <w:rPr>
          <w:rFonts w:ascii="Times New Roman" w:eastAsia="Calibri" w:hAnsi="Times New Roman" w:cs="Times New Roman"/>
          <w:color w:val="000000" w:themeColor="text1"/>
          <w:sz w:val="24"/>
          <w:lang w:val="en-IN"/>
        </w:rPr>
        <w:t xml:space="preserve">   </w:t>
      </w:r>
      <w:r w:rsidRPr="00E612B0">
        <w:rPr>
          <w:rFonts w:ascii="Times New Roman" w:eastAsia="Calibri" w:hAnsi="Times New Roman" w:cs="Times New Roman"/>
          <w:color w:val="000000" w:themeColor="text1"/>
          <w:sz w:val="24"/>
          <w:lang w:val="en-IN"/>
        </w:rPr>
        <w:t>NAME: CRISTINEL OVIDIU GHERFI</w:t>
      </w:r>
      <w:bookmarkStart w:id="1" w:name="_GoBack"/>
      <w:bookmarkEnd w:id="1"/>
    </w:p>
    <w:p w:rsidR="00E612B0" w:rsidRPr="00E612B0" w:rsidRDefault="00E612B0" w:rsidP="00E612B0">
      <w:pPr>
        <w:rPr>
          <w:rFonts w:ascii="Times New Roman" w:eastAsia="Calibri" w:hAnsi="Times New Roman" w:cs="Times New Roman"/>
          <w:color w:val="000000" w:themeColor="text1"/>
          <w:sz w:val="24"/>
          <w:lang w:val="en-IN"/>
        </w:rPr>
      </w:pPr>
      <w:r w:rsidRPr="00E612B0">
        <w:rPr>
          <w:rFonts w:ascii="Times New Roman" w:eastAsia="Calibri" w:hAnsi="Times New Roman" w:cs="Times New Roman"/>
          <w:color w:val="000000" w:themeColor="text1"/>
          <w:sz w:val="24"/>
          <w:lang w:val="en-IN"/>
        </w:rPr>
        <w:t xml:space="preserve">                                  STUDENT NUMBER: 1909492</w:t>
      </w:r>
    </w:p>
    <w:p w:rsidR="00E612B0" w:rsidRPr="00E612B0" w:rsidRDefault="00E612B0" w:rsidP="00E612B0">
      <w:pPr>
        <w:rPr>
          <w:rFonts w:ascii="Times New Roman" w:eastAsia="Calibri" w:hAnsi="Times New Roman" w:cs="Times New Roman"/>
          <w:color w:val="000000" w:themeColor="text1"/>
          <w:sz w:val="24"/>
          <w:lang w:val="en-IN"/>
        </w:rPr>
      </w:pPr>
      <w:r w:rsidRPr="00E612B0">
        <w:rPr>
          <w:rFonts w:ascii="Times New Roman" w:eastAsia="Calibri" w:hAnsi="Times New Roman" w:cs="Times New Roman"/>
          <w:color w:val="000000" w:themeColor="text1"/>
          <w:sz w:val="24"/>
          <w:lang w:val="en-IN"/>
        </w:rPr>
        <w:t xml:space="preserve">                                   MODULE TITLE: </w:t>
      </w:r>
      <w:r>
        <w:rPr>
          <w:rFonts w:ascii="Times New Roman" w:eastAsia="Calibri" w:hAnsi="Times New Roman" w:cs="Times New Roman"/>
          <w:color w:val="000000" w:themeColor="text1"/>
          <w:sz w:val="24"/>
          <w:lang w:val="en-IN"/>
        </w:rPr>
        <w:t>THE GLOBAL BUSINESS ENVIRONEMENT</w:t>
      </w:r>
    </w:p>
    <w:p w:rsidR="00E612B0" w:rsidRPr="00E612B0" w:rsidRDefault="00E612B0" w:rsidP="00E612B0">
      <w:pPr>
        <w:rPr>
          <w:rFonts w:ascii="Times New Roman" w:eastAsia="Calibri" w:hAnsi="Times New Roman" w:cs="Times New Roman"/>
          <w:color w:val="000000" w:themeColor="text1"/>
          <w:sz w:val="24"/>
          <w:lang w:val="en-IN"/>
        </w:rPr>
      </w:pPr>
      <w:r w:rsidRPr="00E612B0">
        <w:rPr>
          <w:rFonts w:ascii="Times New Roman" w:eastAsia="Calibri" w:hAnsi="Times New Roman" w:cs="Times New Roman"/>
          <w:color w:val="000000" w:themeColor="text1"/>
          <w:sz w:val="24"/>
          <w:lang w:val="en-IN"/>
        </w:rPr>
        <w:t xml:space="preserve">                                   MODULE LEADER: </w:t>
      </w:r>
      <w:r>
        <w:rPr>
          <w:rFonts w:ascii="Times New Roman" w:eastAsia="Calibri" w:hAnsi="Times New Roman" w:cs="Times New Roman"/>
          <w:color w:val="000000" w:themeColor="text1"/>
          <w:sz w:val="24"/>
          <w:lang w:val="en-IN"/>
        </w:rPr>
        <w:t>KENNY TANG</w:t>
      </w:r>
    </w:p>
    <w:p w:rsidR="00E612B0" w:rsidRPr="00E612B0" w:rsidRDefault="00E612B0" w:rsidP="00E612B0">
      <w:pPr>
        <w:rPr>
          <w:rFonts w:ascii="Times New Roman" w:eastAsia="Calibri" w:hAnsi="Times New Roman" w:cs="Times New Roman"/>
          <w:color w:val="000000" w:themeColor="text1"/>
          <w:sz w:val="24"/>
          <w:lang w:val="en-IN"/>
        </w:rPr>
      </w:pPr>
      <w:r w:rsidRPr="00E612B0">
        <w:rPr>
          <w:rFonts w:ascii="Times New Roman" w:eastAsia="Calibri" w:hAnsi="Times New Roman" w:cs="Times New Roman"/>
          <w:color w:val="000000" w:themeColor="text1"/>
          <w:sz w:val="24"/>
          <w:lang w:val="en-IN"/>
        </w:rPr>
        <w:t xml:space="preserve">                                   DATE: </w:t>
      </w:r>
      <w:r>
        <w:rPr>
          <w:rFonts w:ascii="Times New Roman" w:eastAsia="Calibri" w:hAnsi="Times New Roman" w:cs="Times New Roman"/>
          <w:color w:val="000000" w:themeColor="text1"/>
          <w:sz w:val="24"/>
          <w:lang w:val="en-IN"/>
        </w:rPr>
        <w:t>15.05.2020</w:t>
      </w:r>
    </w:p>
    <w:p w:rsidR="00E612B0" w:rsidRPr="00E612B0" w:rsidRDefault="00E612B0" w:rsidP="00E612B0">
      <w:pPr>
        <w:spacing w:line="360" w:lineRule="auto"/>
        <w:jc w:val="center"/>
        <w:rPr>
          <w:rFonts w:ascii="Times New Roman" w:eastAsia="Calibri" w:hAnsi="Times New Roman" w:cs="Times New Roman"/>
          <w:color w:val="000000" w:themeColor="text1"/>
          <w:sz w:val="24"/>
          <w:lang w:val="en-IN"/>
        </w:rPr>
      </w:pPr>
    </w:p>
    <w:p w:rsidR="00CA176F" w:rsidRPr="00BE29F3" w:rsidRDefault="00CA176F" w:rsidP="000A74E9">
      <w:pPr>
        <w:spacing w:line="480" w:lineRule="auto"/>
        <w:ind w:firstLine="720"/>
        <w:jc w:val="center"/>
        <w:rPr>
          <w:rFonts w:ascii="Times New Roman" w:hAnsi="Times New Roman" w:cs="Times New Roman"/>
          <w:color w:val="000000" w:themeColor="text1"/>
          <w:sz w:val="24"/>
          <w:szCs w:val="24"/>
        </w:rPr>
      </w:pPr>
    </w:p>
    <w:p w:rsidR="00CA176F" w:rsidRPr="00BE29F3" w:rsidRDefault="00CA176F" w:rsidP="000A74E9">
      <w:pPr>
        <w:spacing w:line="480" w:lineRule="auto"/>
        <w:ind w:firstLine="720"/>
        <w:jc w:val="center"/>
        <w:rPr>
          <w:rFonts w:ascii="Times New Roman" w:hAnsi="Times New Roman" w:cs="Times New Roman"/>
          <w:color w:val="000000" w:themeColor="text1"/>
          <w:sz w:val="24"/>
          <w:szCs w:val="24"/>
        </w:rPr>
      </w:pPr>
    </w:p>
    <w:p w:rsidR="00CA176F" w:rsidRPr="00BE29F3" w:rsidRDefault="00CA176F" w:rsidP="000A74E9">
      <w:pPr>
        <w:spacing w:line="480" w:lineRule="auto"/>
        <w:ind w:firstLine="720"/>
        <w:jc w:val="center"/>
        <w:rPr>
          <w:rFonts w:ascii="Times New Roman" w:hAnsi="Times New Roman" w:cs="Times New Roman"/>
          <w:color w:val="000000" w:themeColor="text1"/>
          <w:sz w:val="24"/>
          <w:szCs w:val="24"/>
        </w:rPr>
      </w:pPr>
    </w:p>
    <w:p w:rsidR="00CA176F" w:rsidRPr="00BE29F3" w:rsidRDefault="00CA176F" w:rsidP="00BE29F3">
      <w:pPr>
        <w:pStyle w:val="Titlu1"/>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pStyle w:val="Titlu1"/>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pStyle w:val="Titlu1"/>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pStyle w:val="Titlu1"/>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pStyle w:val="Titlu1"/>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p>
    <w:sdt>
      <w:sdtPr>
        <w:rPr>
          <w:rFonts w:ascii="Times New Roman" w:eastAsiaTheme="minorHAnsi" w:hAnsi="Times New Roman" w:cs="Times New Roman"/>
          <w:b w:val="0"/>
          <w:bCs w:val="0"/>
          <w:color w:val="000000" w:themeColor="text1"/>
          <w:sz w:val="24"/>
          <w:szCs w:val="24"/>
        </w:rPr>
        <w:id w:val="1400630002"/>
        <w:docPartObj>
          <w:docPartGallery w:val="Table of Contents"/>
          <w:docPartUnique/>
        </w:docPartObj>
      </w:sdtPr>
      <w:sdtEndPr/>
      <w:sdtContent>
        <w:p w:rsidR="00CA176F" w:rsidRPr="00BE29F3" w:rsidRDefault="00CA176F" w:rsidP="00BE29F3">
          <w:pPr>
            <w:pStyle w:val="Titlucuprins"/>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Contents</w:t>
          </w:r>
        </w:p>
        <w:p w:rsidR="000A74E9" w:rsidRDefault="00304025">
          <w:pPr>
            <w:pStyle w:val="Cuprins1"/>
            <w:tabs>
              <w:tab w:val="right" w:leader="dot" w:pos="9009"/>
            </w:tabs>
            <w:rPr>
              <w:rFonts w:eastAsiaTheme="minorEastAsia"/>
              <w:noProof/>
            </w:rPr>
          </w:pPr>
          <w:r w:rsidRPr="00BE29F3">
            <w:rPr>
              <w:rFonts w:ascii="Times New Roman" w:hAnsi="Times New Roman" w:cs="Times New Roman"/>
              <w:color w:val="000000" w:themeColor="text1"/>
              <w:sz w:val="24"/>
              <w:szCs w:val="24"/>
            </w:rPr>
            <w:fldChar w:fldCharType="begin"/>
          </w:r>
          <w:r w:rsidR="00CA176F" w:rsidRPr="00BE29F3">
            <w:rPr>
              <w:rFonts w:ascii="Times New Roman" w:hAnsi="Times New Roman" w:cs="Times New Roman"/>
              <w:color w:val="000000" w:themeColor="text1"/>
              <w:sz w:val="24"/>
              <w:szCs w:val="24"/>
            </w:rPr>
            <w:instrText xml:space="preserve"> TOC \o "1-3" \h \z \u </w:instrText>
          </w:r>
          <w:r w:rsidRPr="00BE29F3">
            <w:rPr>
              <w:rFonts w:ascii="Times New Roman" w:hAnsi="Times New Roman" w:cs="Times New Roman"/>
              <w:color w:val="000000" w:themeColor="text1"/>
              <w:sz w:val="24"/>
              <w:szCs w:val="24"/>
            </w:rPr>
            <w:fldChar w:fldCharType="separate"/>
          </w:r>
          <w:hyperlink w:anchor="_Toc39330595" w:history="1">
            <w:r w:rsidR="000A74E9" w:rsidRPr="00CB74C8">
              <w:rPr>
                <w:rStyle w:val="Hyperlink"/>
                <w:rFonts w:ascii="Times New Roman" w:hAnsi="Times New Roman" w:cs="Times New Roman"/>
                <w:noProof/>
              </w:rPr>
              <w:t>The global business environment</w:t>
            </w:r>
            <w:r w:rsidR="000A74E9">
              <w:rPr>
                <w:noProof/>
                <w:webHidden/>
              </w:rPr>
              <w:tab/>
            </w:r>
            <w:r w:rsidR="000A74E9">
              <w:rPr>
                <w:noProof/>
                <w:webHidden/>
              </w:rPr>
              <w:fldChar w:fldCharType="begin"/>
            </w:r>
            <w:r w:rsidR="000A74E9">
              <w:rPr>
                <w:noProof/>
                <w:webHidden/>
              </w:rPr>
              <w:instrText xml:space="preserve"> PAGEREF _Toc39330595 \h </w:instrText>
            </w:r>
            <w:r w:rsidR="000A74E9">
              <w:rPr>
                <w:noProof/>
                <w:webHidden/>
              </w:rPr>
            </w:r>
            <w:r w:rsidR="000A74E9">
              <w:rPr>
                <w:noProof/>
                <w:webHidden/>
              </w:rPr>
              <w:fldChar w:fldCharType="separate"/>
            </w:r>
            <w:r w:rsidR="000A74E9">
              <w:rPr>
                <w:noProof/>
                <w:webHidden/>
              </w:rPr>
              <w:t>1</w:t>
            </w:r>
            <w:r w:rsidR="000A74E9">
              <w:rPr>
                <w:noProof/>
                <w:webHidden/>
              </w:rPr>
              <w:fldChar w:fldCharType="end"/>
            </w:r>
          </w:hyperlink>
        </w:p>
        <w:p w:rsidR="000A74E9" w:rsidRDefault="002C3EC5">
          <w:pPr>
            <w:pStyle w:val="Cuprins1"/>
            <w:tabs>
              <w:tab w:val="right" w:leader="dot" w:pos="9009"/>
            </w:tabs>
            <w:rPr>
              <w:rFonts w:eastAsiaTheme="minorEastAsia"/>
              <w:noProof/>
            </w:rPr>
          </w:pPr>
          <w:hyperlink w:anchor="_Toc39330596" w:history="1">
            <w:r w:rsidR="000A74E9" w:rsidRPr="00CB74C8">
              <w:rPr>
                <w:rStyle w:val="Hyperlink"/>
                <w:rFonts w:ascii="Times New Roman" w:hAnsi="Times New Roman" w:cs="Times New Roman"/>
                <w:noProof/>
              </w:rPr>
              <w:t>Introduction</w:t>
            </w:r>
            <w:r w:rsidR="000A74E9">
              <w:rPr>
                <w:noProof/>
                <w:webHidden/>
              </w:rPr>
              <w:tab/>
            </w:r>
            <w:r w:rsidR="000A74E9">
              <w:rPr>
                <w:noProof/>
                <w:webHidden/>
              </w:rPr>
              <w:fldChar w:fldCharType="begin"/>
            </w:r>
            <w:r w:rsidR="000A74E9">
              <w:rPr>
                <w:noProof/>
                <w:webHidden/>
              </w:rPr>
              <w:instrText xml:space="preserve"> PAGEREF _Toc39330596 \h </w:instrText>
            </w:r>
            <w:r w:rsidR="000A74E9">
              <w:rPr>
                <w:noProof/>
                <w:webHidden/>
              </w:rPr>
            </w:r>
            <w:r w:rsidR="000A74E9">
              <w:rPr>
                <w:noProof/>
                <w:webHidden/>
              </w:rPr>
              <w:fldChar w:fldCharType="separate"/>
            </w:r>
            <w:r w:rsidR="000A74E9">
              <w:rPr>
                <w:noProof/>
                <w:webHidden/>
              </w:rPr>
              <w:t>3</w:t>
            </w:r>
            <w:r w:rsidR="000A74E9">
              <w:rPr>
                <w:noProof/>
                <w:webHidden/>
              </w:rPr>
              <w:fldChar w:fldCharType="end"/>
            </w:r>
          </w:hyperlink>
        </w:p>
        <w:p w:rsidR="000A74E9" w:rsidRDefault="002C3EC5">
          <w:pPr>
            <w:pStyle w:val="Cuprins1"/>
            <w:tabs>
              <w:tab w:val="right" w:leader="dot" w:pos="9009"/>
            </w:tabs>
            <w:rPr>
              <w:rFonts w:eastAsiaTheme="minorEastAsia"/>
              <w:noProof/>
            </w:rPr>
          </w:pPr>
          <w:hyperlink w:anchor="_Toc39330597" w:history="1">
            <w:r w:rsidR="000A74E9" w:rsidRPr="00CB74C8">
              <w:rPr>
                <w:rStyle w:val="Hyperlink"/>
                <w:rFonts w:ascii="Times New Roman" w:hAnsi="Times New Roman" w:cs="Times New Roman"/>
                <w:noProof/>
              </w:rPr>
              <w:t>New and emerging business opportunities that the production and marketing of electric cars may present</w:t>
            </w:r>
            <w:r w:rsidR="000A74E9">
              <w:rPr>
                <w:noProof/>
                <w:webHidden/>
              </w:rPr>
              <w:tab/>
            </w:r>
            <w:r w:rsidR="000A74E9">
              <w:rPr>
                <w:noProof/>
                <w:webHidden/>
              </w:rPr>
              <w:fldChar w:fldCharType="begin"/>
            </w:r>
            <w:r w:rsidR="000A74E9">
              <w:rPr>
                <w:noProof/>
                <w:webHidden/>
              </w:rPr>
              <w:instrText xml:space="preserve"> PAGEREF _Toc39330597 \h </w:instrText>
            </w:r>
            <w:r w:rsidR="000A74E9">
              <w:rPr>
                <w:noProof/>
                <w:webHidden/>
              </w:rPr>
            </w:r>
            <w:r w:rsidR="000A74E9">
              <w:rPr>
                <w:noProof/>
                <w:webHidden/>
              </w:rPr>
              <w:fldChar w:fldCharType="separate"/>
            </w:r>
            <w:r w:rsidR="000A74E9">
              <w:rPr>
                <w:noProof/>
                <w:webHidden/>
              </w:rPr>
              <w:t>4</w:t>
            </w:r>
            <w:r w:rsidR="000A74E9">
              <w:rPr>
                <w:noProof/>
                <w:webHidden/>
              </w:rPr>
              <w:fldChar w:fldCharType="end"/>
            </w:r>
          </w:hyperlink>
        </w:p>
        <w:p w:rsidR="000A74E9" w:rsidRDefault="002C3EC5">
          <w:pPr>
            <w:pStyle w:val="Cuprins1"/>
            <w:tabs>
              <w:tab w:val="right" w:leader="dot" w:pos="9009"/>
            </w:tabs>
            <w:rPr>
              <w:rFonts w:eastAsiaTheme="minorEastAsia"/>
              <w:noProof/>
            </w:rPr>
          </w:pPr>
          <w:hyperlink w:anchor="_Toc39330598" w:history="1">
            <w:r w:rsidR="000A74E9" w:rsidRPr="00CB74C8">
              <w:rPr>
                <w:rStyle w:val="Hyperlink"/>
                <w:rFonts w:ascii="Times New Roman" w:hAnsi="Times New Roman" w:cs="Times New Roman"/>
                <w:noProof/>
              </w:rPr>
              <w:t>PESTEL Analysis</w:t>
            </w:r>
            <w:r w:rsidR="000A74E9">
              <w:rPr>
                <w:noProof/>
                <w:webHidden/>
              </w:rPr>
              <w:tab/>
            </w:r>
            <w:r w:rsidR="000A74E9">
              <w:rPr>
                <w:noProof/>
                <w:webHidden/>
              </w:rPr>
              <w:fldChar w:fldCharType="begin"/>
            </w:r>
            <w:r w:rsidR="000A74E9">
              <w:rPr>
                <w:noProof/>
                <w:webHidden/>
              </w:rPr>
              <w:instrText xml:space="preserve"> PAGEREF _Toc39330598 \h </w:instrText>
            </w:r>
            <w:r w:rsidR="000A74E9">
              <w:rPr>
                <w:noProof/>
                <w:webHidden/>
              </w:rPr>
            </w:r>
            <w:r w:rsidR="000A74E9">
              <w:rPr>
                <w:noProof/>
                <w:webHidden/>
              </w:rPr>
              <w:fldChar w:fldCharType="separate"/>
            </w:r>
            <w:r w:rsidR="000A74E9">
              <w:rPr>
                <w:noProof/>
                <w:webHidden/>
              </w:rPr>
              <w:t>5</w:t>
            </w:r>
            <w:r w:rsidR="000A74E9">
              <w:rPr>
                <w:noProof/>
                <w:webHidden/>
              </w:rPr>
              <w:fldChar w:fldCharType="end"/>
            </w:r>
          </w:hyperlink>
        </w:p>
        <w:p w:rsidR="000A74E9" w:rsidRDefault="002C3EC5">
          <w:pPr>
            <w:pStyle w:val="Cuprins2"/>
            <w:tabs>
              <w:tab w:val="right" w:leader="dot" w:pos="9009"/>
            </w:tabs>
            <w:rPr>
              <w:rFonts w:eastAsiaTheme="minorEastAsia"/>
              <w:noProof/>
            </w:rPr>
          </w:pPr>
          <w:hyperlink w:anchor="_Toc39330599" w:history="1">
            <w:r w:rsidR="000A74E9" w:rsidRPr="00CB74C8">
              <w:rPr>
                <w:rStyle w:val="Hyperlink"/>
                <w:rFonts w:ascii="Times New Roman" w:hAnsi="Times New Roman" w:cs="Times New Roman"/>
                <w:noProof/>
              </w:rPr>
              <w:t>Political</w:t>
            </w:r>
            <w:r w:rsidR="000A74E9">
              <w:rPr>
                <w:noProof/>
                <w:webHidden/>
              </w:rPr>
              <w:tab/>
            </w:r>
            <w:r w:rsidR="000A74E9">
              <w:rPr>
                <w:noProof/>
                <w:webHidden/>
              </w:rPr>
              <w:fldChar w:fldCharType="begin"/>
            </w:r>
            <w:r w:rsidR="000A74E9">
              <w:rPr>
                <w:noProof/>
                <w:webHidden/>
              </w:rPr>
              <w:instrText xml:space="preserve"> PAGEREF _Toc39330599 \h </w:instrText>
            </w:r>
            <w:r w:rsidR="000A74E9">
              <w:rPr>
                <w:noProof/>
                <w:webHidden/>
              </w:rPr>
            </w:r>
            <w:r w:rsidR="000A74E9">
              <w:rPr>
                <w:noProof/>
                <w:webHidden/>
              </w:rPr>
              <w:fldChar w:fldCharType="separate"/>
            </w:r>
            <w:r w:rsidR="000A74E9">
              <w:rPr>
                <w:noProof/>
                <w:webHidden/>
              </w:rPr>
              <w:t>5</w:t>
            </w:r>
            <w:r w:rsidR="000A74E9">
              <w:rPr>
                <w:noProof/>
                <w:webHidden/>
              </w:rPr>
              <w:fldChar w:fldCharType="end"/>
            </w:r>
          </w:hyperlink>
        </w:p>
        <w:p w:rsidR="000A74E9" w:rsidRDefault="002C3EC5">
          <w:pPr>
            <w:pStyle w:val="Cuprins2"/>
            <w:tabs>
              <w:tab w:val="right" w:leader="dot" w:pos="9009"/>
            </w:tabs>
            <w:rPr>
              <w:rFonts w:eastAsiaTheme="minorEastAsia"/>
              <w:noProof/>
            </w:rPr>
          </w:pPr>
          <w:hyperlink w:anchor="_Toc39330600" w:history="1">
            <w:r w:rsidR="000A74E9" w:rsidRPr="00CB74C8">
              <w:rPr>
                <w:rStyle w:val="Hyperlink"/>
                <w:rFonts w:ascii="Times New Roman" w:hAnsi="Times New Roman" w:cs="Times New Roman"/>
                <w:noProof/>
              </w:rPr>
              <w:t>Economic</w:t>
            </w:r>
            <w:r w:rsidR="000A74E9">
              <w:rPr>
                <w:noProof/>
                <w:webHidden/>
              </w:rPr>
              <w:tab/>
            </w:r>
            <w:r w:rsidR="000A74E9">
              <w:rPr>
                <w:noProof/>
                <w:webHidden/>
              </w:rPr>
              <w:fldChar w:fldCharType="begin"/>
            </w:r>
            <w:r w:rsidR="000A74E9">
              <w:rPr>
                <w:noProof/>
                <w:webHidden/>
              </w:rPr>
              <w:instrText xml:space="preserve"> PAGEREF _Toc39330600 \h </w:instrText>
            </w:r>
            <w:r w:rsidR="000A74E9">
              <w:rPr>
                <w:noProof/>
                <w:webHidden/>
              </w:rPr>
            </w:r>
            <w:r w:rsidR="000A74E9">
              <w:rPr>
                <w:noProof/>
                <w:webHidden/>
              </w:rPr>
              <w:fldChar w:fldCharType="separate"/>
            </w:r>
            <w:r w:rsidR="000A74E9">
              <w:rPr>
                <w:noProof/>
                <w:webHidden/>
              </w:rPr>
              <w:t>6</w:t>
            </w:r>
            <w:r w:rsidR="000A74E9">
              <w:rPr>
                <w:noProof/>
                <w:webHidden/>
              </w:rPr>
              <w:fldChar w:fldCharType="end"/>
            </w:r>
          </w:hyperlink>
        </w:p>
        <w:p w:rsidR="000A74E9" w:rsidRDefault="002C3EC5">
          <w:pPr>
            <w:pStyle w:val="Cuprins2"/>
            <w:tabs>
              <w:tab w:val="right" w:leader="dot" w:pos="9009"/>
            </w:tabs>
            <w:rPr>
              <w:rFonts w:eastAsiaTheme="minorEastAsia"/>
              <w:noProof/>
            </w:rPr>
          </w:pPr>
          <w:hyperlink w:anchor="_Toc39330601" w:history="1">
            <w:r w:rsidR="000A74E9" w:rsidRPr="00CB74C8">
              <w:rPr>
                <w:rStyle w:val="Hyperlink"/>
                <w:rFonts w:ascii="Times New Roman" w:hAnsi="Times New Roman" w:cs="Times New Roman"/>
                <w:noProof/>
              </w:rPr>
              <w:t>Social</w:t>
            </w:r>
            <w:r w:rsidR="000A74E9">
              <w:rPr>
                <w:noProof/>
                <w:webHidden/>
              </w:rPr>
              <w:tab/>
            </w:r>
            <w:r w:rsidR="000A74E9">
              <w:rPr>
                <w:noProof/>
                <w:webHidden/>
              </w:rPr>
              <w:fldChar w:fldCharType="begin"/>
            </w:r>
            <w:r w:rsidR="000A74E9">
              <w:rPr>
                <w:noProof/>
                <w:webHidden/>
              </w:rPr>
              <w:instrText xml:space="preserve"> PAGEREF _Toc39330601 \h </w:instrText>
            </w:r>
            <w:r w:rsidR="000A74E9">
              <w:rPr>
                <w:noProof/>
                <w:webHidden/>
              </w:rPr>
            </w:r>
            <w:r w:rsidR="000A74E9">
              <w:rPr>
                <w:noProof/>
                <w:webHidden/>
              </w:rPr>
              <w:fldChar w:fldCharType="separate"/>
            </w:r>
            <w:r w:rsidR="000A74E9">
              <w:rPr>
                <w:noProof/>
                <w:webHidden/>
              </w:rPr>
              <w:t>6</w:t>
            </w:r>
            <w:r w:rsidR="000A74E9">
              <w:rPr>
                <w:noProof/>
                <w:webHidden/>
              </w:rPr>
              <w:fldChar w:fldCharType="end"/>
            </w:r>
          </w:hyperlink>
        </w:p>
        <w:p w:rsidR="000A74E9" w:rsidRDefault="002C3EC5">
          <w:pPr>
            <w:pStyle w:val="Cuprins2"/>
            <w:tabs>
              <w:tab w:val="right" w:leader="dot" w:pos="9009"/>
            </w:tabs>
            <w:rPr>
              <w:rFonts w:eastAsiaTheme="minorEastAsia"/>
              <w:noProof/>
            </w:rPr>
          </w:pPr>
          <w:hyperlink w:anchor="_Toc39330602" w:history="1">
            <w:r w:rsidR="000A74E9" w:rsidRPr="00CB74C8">
              <w:rPr>
                <w:rStyle w:val="Hyperlink"/>
                <w:rFonts w:ascii="Times New Roman" w:hAnsi="Times New Roman" w:cs="Times New Roman"/>
                <w:noProof/>
              </w:rPr>
              <w:t>Technological</w:t>
            </w:r>
            <w:r w:rsidR="000A74E9">
              <w:rPr>
                <w:noProof/>
                <w:webHidden/>
              </w:rPr>
              <w:tab/>
            </w:r>
            <w:r w:rsidR="000A74E9">
              <w:rPr>
                <w:noProof/>
                <w:webHidden/>
              </w:rPr>
              <w:fldChar w:fldCharType="begin"/>
            </w:r>
            <w:r w:rsidR="000A74E9">
              <w:rPr>
                <w:noProof/>
                <w:webHidden/>
              </w:rPr>
              <w:instrText xml:space="preserve"> PAGEREF _Toc39330602 \h </w:instrText>
            </w:r>
            <w:r w:rsidR="000A74E9">
              <w:rPr>
                <w:noProof/>
                <w:webHidden/>
              </w:rPr>
            </w:r>
            <w:r w:rsidR="000A74E9">
              <w:rPr>
                <w:noProof/>
                <w:webHidden/>
              </w:rPr>
              <w:fldChar w:fldCharType="separate"/>
            </w:r>
            <w:r w:rsidR="000A74E9">
              <w:rPr>
                <w:noProof/>
                <w:webHidden/>
              </w:rPr>
              <w:t>6</w:t>
            </w:r>
            <w:r w:rsidR="000A74E9">
              <w:rPr>
                <w:noProof/>
                <w:webHidden/>
              </w:rPr>
              <w:fldChar w:fldCharType="end"/>
            </w:r>
          </w:hyperlink>
        </w:p>
        <w:p w:rsidR="000A74E9" w:rsidRDefault="002C3EC5">
          <w:pPr>
            <w:pStyle w:val="Cuprins2"/>
            <w:tabs>
              <w:tab w:val="right" w:leader="dot" w:pos="9009"/>
            </w:tabs>
            <w:rPr>
              <w:rFonts w:eastAsiaTheme="minorEastAsia"/>
              <w:noProof/>
            </w:rPr>
          </w:pPr>
          <w:hyperlink w:anchor="_Toc39330603" w:history="1">
            <w:r w:rsidR="000A74E9" w:rsidRPr="00CB74C8">
              <w:rPr>
                <w:rStyle w:val="Hyperlink"/>
                <w:rFonts w:ascii="Times New Roman" w:hAnsi="Times New Roman" w:cs="Times New Roman"/>
                <w:noProof/>
              </w:rPr>
              <w:t>Legal</w:t>
            </w:r>
            <w:r w:rsidR="000A74E9">
              <w:rPr>
                <w:noProof/>
                <w:webHidden/>
              </w:rPr>
              <w:tab/>
            </w:r>
            <w:r w:rsidR="000A74E9">
              <w:rPr>
                <w:noProof/>
                <w:webHidden/>
              </w:rPr>
              <w:fldChar w:fldCharType="begin"/>
            </w:r>
            <w:r w:rsidR="000A74E9">
              <w:rPr>
                <w:noProof/>
                <w:webHidden/>
              </w:rPr>
              <w:instrText xml:space="preserve"> PAGEREF _Toc39330603 \h </w:instrText>
            </w:r>
            <w:r w:rsidR="000A74E9">
              <w:rPr>
                <w:noProof/>
                <w:webHidden/>
              </w:rPr>
            </w:r>
            <w:r w:rsidR="000A74E9">
              <w:rPr>
                <w:noProof/>
                <w:webHidden/>
              </w:rPr>
              <w:fldChar w:fldCharType="separate"/>
            </w:r>
            <w:r w:rsidR="000A74E9">
              <w:rPr>
                <w:noProof/>
                <w:webHidden/>
              </w:rPr>
              <w:t>6</w:t>
            </w:r>
            <w:r w:rsidR="000A74E9">
              <w:rPr>
                <w:noProof/>
                <w:webHidden/>
              </w:rPr>
              <w:fldChar w:fldCharType="end"/>
            </w:r>
          </w:hyperlink>
        </w:p>
        <w:p w:rsidR="000A74E9" w:rsidRDefault="002C3EC5">
          <w:pPr>
            <w:pStyle w:val="Cuprins2"/>
            <w:tabs>
              <w:tab w:val="right" w:leader="dot" w:pos="9009"/>
            </w:tabs>
            <w:rPr>
              <w:rFonts w:eastAsiaTheme="minorEastAsia"/>
              <w:noProof/>
            </w:rPr>
          </w:pPr>
          <w:hyperlink w:anchor="_Toc39330604" w:history="1">
            <w:r w:rsidR="000A74E9" w:rsidRPr="00CB74C8">
              <w:rPr>
                <w:rStyle w:val="Hyperlink"/>
                <w:rFonts w:ascii="Times New Roman" w:hAnsi="Times New Roman" w:cs="Times New Roman"/>
                <w:noProof/>
              </w:rPr>
              <w:t>Environmental</w:t>
            </w:r>
            <w:r w:rsidR="000A74E9">
              <w:rPr>
                <w:noProof/>
                <w:webHidden/>
              </w:rPr>
              <w:tab/>
            </w:r>
            <w:r w:rsidR="000A74E9">
              <w:rPr>
                <w:noProof/>
                <w:webHidden/>
              </w:rPr>
              <w:fldChar w:fldCharType="begin"/>
            </w:r>
            <w:r w:rsidR="000A74E9">
              <w:rPr>
                <w:noProof/>
                <w:webHidden/>
              </w:rPr>
              <w:instrText xml:space="preserve"> PAGEREF _Toc39330604 \h </w:instrText>
            </w:r>
            <w:r w:rsidR="000A74E9">
              <w:rPr>
                <w:noProof/>
                <w:webHidden/>
              </w:rPr>
            </w:r>
            <w:r w:rsidR="000A74E9">
              <w:rPr>
                <w:noProof/>
                <w:webHidden/>
              </w:rPr>
              <w:fldChar w:fldCharType="separate"/>
            </w:r>
            <w:r w:rsidR="000A74E9">
              <w:rPr>
                <w:noProof/>
                <w:webHidden/>
              </w:rPr>
              <w:t>7</w:t>
            </w:r>
            <w:r w:rsidR="000A74E9">
              <w:rPr>
                <w:noProof/>
                <w:webHidden/>
              </w:rPr>
              <w:fldChar w:fldCharType="end"/>
            </w:r>
          </w:hyperlink>
        </w:p>
        <w:p w:rsidR="000A74E9" w:rsidRDefault="002C3EC5">
          <w:pPr>
            <w:pStyle w:val="Cuprins1"/>
            <w:tabs>
              <w:tab w:val="right" w:leader="dot" w:pos="9009"/>
            </w:tabs>
            <w:rPr>
              <w:rFonts w:eastAsiaTheme="minorEastAsia"/>
              <w:noProof/>
            </w:rPr>
          </w:pPr>
          <w:hyperlink w:anchor="_Toc39330605" w:history="1">
            <w:r w:rsidR="000A74E9" w:rsidRPr="00CB74C8">
              <w:rPr>
                <w:rStyle w:val="Hyperlink"/>
                <w:rFonts w:ascii="Times New Roman" w:hAnsi="Times New Roman" w:cs="Times New Roman"/>
                <w:noProof/>
              </w:rPr>
              <w:t>Businesses currently linked to the global automotive industry it may not be profitable</w:t>
            </w:r>
            <w:r w:rsidR="000A74E9">
              <w:rPr>
                <w:noProof/>
                <w:webHidden/>
              </w:rPr>
              <w:tab/>
            </w:r>
            <w:r w:rsidR="000A74E9">
              <w:rPr>
                <w:noProof/>
                <w:webHidden/>
              </w:rPr>
              <w:fldChar w:fldCharType="begin"/>
            </w:r>
            <w:r w:rsidR="000A74E9">
              <w:rPr>
                <w:noProof/>
                <w:webHidden/>
              </w:rPr>
              <w:instrText xml:space="preserve"> PAGEREF _Toc39330605 \h </w:instrText>
            </w:r>
            <w:r w:rsidR="000A74E9">
              <w:rPr>
                <w:noProof/>
                <w:webHidden/>
              </w:rPr>
            </w:r>
            <w:r w:rsidR="000A74E9">
              <w:rPr>
                <w:noProof/>
                <w:webHidden/>
              </w:rPr>
              <w:fldChar w:fldCharType="separate"/>
            </w:r>
            <w:r w:rsidR="000A74E9">
              <w:rPr>
                <w:noProof/>
                <w:webHidden/>
              </w:rPr>
              <w:t>7</w:t>
            </w:r>
            <w:r w:rsidR="000A74E9">
              <w:rPr>
                <w:noProof/>
                <w:webHidden/>
              </w:rPr>
              <w:fldChar w:fldCharType="end"/>
            </w:r>
          </w:hyperlink>
        </w:p>
        <w:p w:rsidR="000A74E9" w:rsidRDefault="002C3EC5">
          <w:pPr>
            <w:pStyle w:val="Cuprins1"/>
            <w:tabs>
              <w:tab w:val="right" w:leader="dot" w:pos="9009"/>
            </w:tabs>
            <w:rPr>
              <w:rFonts w:eastAsiaTheme="minorEastAsia"/>
              <w:noProof/>
            </w:rPr>
          </w:pPr>
          <w:hyperlink w:anchor="_Toc39330606" w:history="1">
            <w:r w:rsidR="000A74E9" w:rsidRPr="00CB74C8">
              <w:rPr>
                <w:rStyle w:val="Hyperlink"/>
                <w:rFonts w:ascii="Times New Roman" w:hAnsi="Times New Roman" w:cs="Times New Roman"/>
                <w:noProof/>
              </w:rPr>
              <w:t>Porter’s five forces and value chain model</w:t>
            </w:r>
            <w:r w:rsidR="000A74E9">
              <w:rPr>
                <w:noProof/>
                <w:webHidden/>
              </w:rPr>
              <w:tab/>
            </w:r>
            <w:r w:rsidR="000A74E9">
              <w:rPr>
                <w:noProof/>
                <w:webHidden/>
              </w:rPr>
              <w:fldChar w:fldCharType="begin"/>
            </w:r>
            <w:r w:rsidR="000A74E9">
              <w:rPr>
                <w:noProof/>
                <w:webHidden/>
              </w:rPr>
              <w:instrText xml:space="preserve"> PAGEREF _Toc39330606 \h </w:instrText>
            </w:r>
            <w:r w:rsidR="000A74E9">
              <w:rPr>
                <w:noProof/>
                <w:webHidden/>
              </w:rPr>
            </w:r>
            <w:r w:rsidR="000A74E9">
              <w:rPr>
                <w:noProof/>
                <w:webHidden/>
              </w:rPr>
              <w:fldChar w:fldCharType="separate"/>
            </w:r>
            <w:r w:rsidR="000A74E9">
              <w:rPr>
                <w:noProof/>
                <w:webHidden/>
              </w:rPr>
              <w:t>9</w:t>
            </w:r>
            <w:r w:rsidR="000A74E9">
              <w:rPr>
                <w:noProof/>
                <w:webHidden/>
              </w:rPr>
              <w:fldChar w:fldCharType="end"/>
            </w:r>
          </w:hyperlink>
        </w:p>
        <w:p w:rsidR="000A74E9" w:rsidRDefault="002C3EC5">
          <w:pPr>
            <w:pStyle w:val="Cuprins2"/>
            <w:tabs>
              <w:tab w:val="right" w:leader="dot" w:pos="9009"/>
            </w:tabs>
            <w:rPr>
              <w:rFonts w:eastAsiaTheme="minorEastAsia"/>
              <w:noProof/>
            </w:rPr>
          </w:pPr>
          <w:hyperlink w:anchor="_Toc39330607" w:history="1">
            <w:r w:rsidR="000A74E9" w:rsidRPr="00CB74C8">
              <w:rPr>
                <w:rStyle w:val="Hyperlink"/>
                <w:rFonts w:ascii="Times New Roman" w:hAnsi="Times New Roman" w:cs="Times New Roman"/>
                <w:noProof/>
              </w:rPr>
              <w:t>Porters value chain model</w:t>
            </w:r>
            <w:r w:rsidR="000A74E9">
              <w:rPr>
                <w:noProof/>
                <w:webHidden/>
              </w:rPr>
              <w:tab/>
            </w:r>
            <w:r w:rsidR="000A74E9">
              <w:rPr>
                <w:noProof/>
                <w:webHidden/>
              </w:rPr>
              <w:fldChar w:fldCharType="begin"/>
            </w:r>
            <w:r w:rsidR="000A74E9">
              <w:rPr>
                <w:noProof/>
                <w:webHidden/>
              </w:rPr>
              <w:instrText xml:space="preserve"> PAGEREF _Toc39330607 \h </w:instrText>
            </w:r>
            <w:r w:rsidR="000A74E9">
              <w:rPr>
                <w:noProof/>
                <w:webHidden/>
              </w:rPr>
            </w:r>
            <w:r w:rsidR="000A74E9">
              <w:rPr>
                <w:noProof/>
                <w:webHidden/>
              </w:rPr>
              <w:fldChar w:fldCharType="separate"/>
            </w:r>
            <w:r w:rsidR="000A74E9">
              <w:rPr>
                <w:noProof/>
                <w:webHidden/>
              </w:rPr>
              <w:t>9</w:t>
            </w:r>
            <w:r w:rsidR="000A74E9">
              <w:rPr>
                <w:noProof/>
                <w:webHidden/>
              </w:rPr>
              <w:fldChar w:fldCharType="end"/>
            </w:r>
          </w:hyperlink>
        </w:p>
        <w:p w:rsidR="000A74E9" w:rsidRDefault="002C3EC5">
          <w:pPr>
            <w:pStyle w:val="Cuprins2"/>
            <w:tabs>
              <w:tab w:val="right" w:leader="dot" w:pos="9009"/>
            </w:tabs>
            <w:rPr>
              <w:rFonts w:eastAsiaTheme="minorEastAsia"/>
              <w:noProof/>
            </w:rPr>
          </w:pPr>
          <w:hyperlink w:anchor="_Toc39330608" w:history="1">
            <w:r w:rsidR="000A74E9" w:rsidRPr="00CB74C8">
              <w:rPr>
                <w:rStyle w:val="Hyperlink"/>
                <w:noProof/>
              </w:rPr>
              <w:t>Porters five forces</w:t>
            </w:r>
            <w:r w:rsidR="000A74E9">
              <w:rPr>
                <w:noProof/>
                <w:webHidden/>
              </w:rPr>
              <w:tab/>
            </w:r>
            <w:r w:rsidR="000A74E9">
              <w:rPr>
                <w:noProof/>
                <w:webHidden/>
              </w:rPr>
              <w:fldChar w:fldCharType="begin"/>
            </w:r>
            <w:r w:rsidR="000A74E9">
              <w:rPr>
                <w:noProof/>
                <w:webHidden/>
              </w:rPr>
              <w:instrText xml:space="preserve"> PAGEREF _Toc39330608 \h </w:instrText>
            </w:r>
            <w:r w:rsidR="000A74E9">
              <w:rPr>
                <w:noProof/>
                <w:webHidden/>
              </w:rPr>
            </w:r>
            <w:r w:rsidR="000A74E9">
              <w:rPr>
                <w:noProof/>
                <w:webHidden/>
              </w:rPr>
              <w:fldChar w:fldCharType="separate"/>
            </w:r>
            <w:r w:rsidR="000A74E9">
              <w:rPr>
                <w:noProof/>
                <w:webHidden/>
              </w:rPr>
              <w:t>9</w:t>
            </w:r>
            <w:r w:rsidR="000A74E9">
              <w:rPr>
                <w:noProof/>
                <w:webHidden/>
              </w:rPr>
              <w:fldChar w:fldCharType="end"/>
            </w:r>
          </w:hyperlink>
        </w:p>
        <w:p w:rsidR="000A74E9" w:rsidRDefault="002C3EC5">
          <w:pPr>
            <w:pStyle w:val="Cuprins2"/>
            <w:tabs>
              <w:tab w:val="right" w:leader="dot" w:pos="9009"/>
            </w:tabs>
            <w:rPr>
              <w:rFonts w:eastAsiaTheme="minorEastAsia"/>
              <w:noProof/>
            </w:rPr>
          </w:pPr>
          <w:hyperlink w:anchor="_Toc39330609" w:history="1">
            <w:r w:rsidR="000A74E9" w:rsidRPr="00CB74C8">
              <w:rPr>
                <w:rStyle w:val="Hyperlink"/>
                <w:rFonts w:ascii="Times New Roman" w:hAnsi="Times New Roman" w:cs="Times New Roman"/>
                <w:noProof/>
              </w:rPr>
              <w:t>Bargaining power of supplier</w:t>
            </w:r>
            <w:r w:rsidR="000A74E9">
              <w:rPr>
                <w:noProof/>
                <w:webHidden/>
              </w:rPr>
              <w:tab/>
            </w:r>
            <w:r w:rsidR="000A74E9">
              <w:rPr>
                <w:noProof/>
                <w:webHidden/>
              </w:rPr>
              <w:fldChar w:fldCharType="begin"/>
            </w:r>
            <w:r w:rsidR="000A74E9">
              <w:rPr>
                <w:noProof/>
                <w:webHidden/>
              </w:rPr>
              <w:instrText xml:space="preserve"> PAGEREF _Toc39330609 \h </w:instrText>
            </w:r>
            <w:r w:rsidR="000A74E9">
              <w:rPr>
                <w:noProof/>
                <w:webHidden/>
              </w:rPr>
            </w:r>
            <w:r w:rsidR="000A74E9">
              <w:rPr>
                <w:noProof/>
                <w:webHidden/>
              </w:rPr>
              <w:fldChar w:fldCharType="separate"/>
            </w:r>
            <w:r w:rsidR="000A74E9">
              <w:rPr>
                <w:noProof/>
                <w:webHidden/>
              </w:rPr>
              <w:t>9</w:t>
            </w:r>
            <w:r w:rsidR="000A74E9">
              <w:rPr>
                <w:noProof/>
                <w:webHidden/>
              </w:rPr>
              <w:fldChar w:fldCharType="end"/>
            </w:r>
          </w:hyperlink>
        </w:p>
        <w:p w:rsidR="000A74E9" w:rsidRDefault="002C3EC5">
          <w:pPr>
            <w:pStyle w:val="Cuprins2"/>
            <w:tabs>
              <w:tab w:val="right" w:leader="dot" w:pos="9009"/>
            </w:tabs>
            <w:rPr>
              <w:rFonts w:eastAsiaTheme="minorEastAsia"/>
              <w:noProof/>
            </w:rPr>
          </w:pPr>
          <w:hyperlink w:anchor="_Toc39330610" w:history="1">
            <w:r w:rsidR="000A74E9" w:rsidRPr="00CB74C8">
              <w:rPr>
                <w:rStyle w:val="Hyperlink"/>
                <w:rFonts w:ascii="Times New Roman" w:hAnsi="Times New Roman" w:cs="Times New Roman"/>
                <w:noProof/>
              </w:rPr>
              <w:t>Threat of substitutes</w:t>
            </w:r>
            <w:r w:rsidR="000A74E9">
              <w:rPr>
                <w:noProof/>
                <w:webHidden/>
              </w:rPr>
              <w:tab/>
            </w:r>
            <w:r w:rsidR="000A74E9">
              <w:rPr>
                <w:noProof/>
                <w:webHidden/>
              </w:rPr>
              <w:fldChar w:fldCharType="begin"/>
            </w:r>
            <w:r w:rsidR="000A74E9">
              <w:rPr>
                <w:noProof/>
                <w:webHidden/>
              </w:rPr>
              <w:instrText xml:space="preserve"> PAGEREF _Toc39330610 \h </w:instrText>
            </w:r>
            <w:r w:rsidR="000A74E9">
              <w:rPr>
                <w:noProof/>
                <w:webHidden/>
              </w:rPr>
            </w:r>
            <w:r w:rsidR="000A74E9">
              <w:rPr>
                <w:noProof/>
                <w:webHidden/>
              </w:rPr>
              <w:fldChar w:fldCharType="separate"/>
            </w:r>
            <w:r w:rsidR="000A74E9">
              <w:rPr>
                <w:noProof/>
                <w:webHidden/>
              </w:rPr>
              <w:t>9</w:t>
            </w:r>
            <w:r w:rsidR="000A74E9">
              <w:rPr>
                <w:noProof/>
                <w:webHidden/>
              </w:rPr>
              <w:fldChar w:fldCharType="end"/>
            </w:r>
          </w:hyperlink>
        </w:p>
        <w:p w:rsidR="000A74E9" w:rsidRDefault="002C3EC5">
          <w:pPr>
            <w:pStyle w:val="Cuprins2"/>
            <w:tabs>
              <w:tab w:val="right" w:leader="dot" w:pos="9009"/>
            </w:tabs>
            <w:rPr>
              <w:rFonts w:eastAsiaTheme="minorEastAsia"/>
              <w:noProof/>
            </w:rPr>
          </w:pPr>
          <w:hyperlink w:anchor="_Toc39330611" w:history="1">
            <w:r w:rsidR="000A74E9" w:rsidRPr="00CB74C8">
              <w:rPr>
                <w:rStyle w:val="Hyperlink"/>
                <w:rFonts w:ascii="Times New Roman" w:hAnsi="Times New Roman" w:cs="Times New Roman"/>
                <w:noProof/>
              </w:rPr>
              <w:t>Bargaining power of the buyer</w:t>
            </w:r>
            <w:r w:rsidR="000A74E9">
              <w:rPr>
                <w:noProof/>
                <w:webHidden/>
              </w:rPr>
              <w:tab/>
            </w:r>
            <w:r w:rsidR="000A74E9">
              <w:rPr>
                <w:noProof/>
                <w:webHidden/>
              </w:rPr>
              <w:fldChar w:fldCharType="begin"/>
            </w:r>
            <w:r w:rsidR="000A74E9">
              <w:rPr>
                <w:noProof/>
                <w:webHidden/>
              </w:rPr>
              <w:instrText xml:space="preserve"> PAGEREF _Toc39330611 \h </w:instrText>
            </w:r>
            <w:r w:rsidR="000A74E9">
              <w:rPr>
                <w:noProof/>
                <w:webHidden/>
              </w:rPr>
            </w:r>
            <w:r w:rsidR="000A74E9">
              <w:rPr>
                <w:noProof/>
                <w:webHidden/>
              </w:rPr>
              <w:fldChar w:fldCharType="separate"/>
            </w:r>
            <w:r w:rsidR="000A74E9">
              <w:rPr>
                <w:noProof/>
                <w:webHidden/>
              </w:rPr>
              <w:t>9</w:t>
            </w:r>
            <w:r w:rsidR="000A74E9">
              <w:rPr>
                <w:noProof/>
                <w:webHidden/>
              </w:rPr>
              <w:fldChar w:fldCharType="end"/>
            </w:r>
          </w:hyperlink>
        </w:p>
        <w:p w:rsidR="000A74E9" w:rsidRDefault="002C3EC5">
          <w:pPr>
            <w:pStyle w:val="Cuprins2"/>
            <w:tabs>
              <w:tab w:val="right" w:leader="dot" w:pos="9009"/>
            </w:tabs>
            <w:rPr>
              <w:rFonts w:eastAsiaTheme="minorEastAsia"/>
              <w:noProof/>
            </w:rPr>
          </w:pPr>
          <w:hyperlink w:anchor="_Toc39330612" w:history="1">
            <w:r w:rsidR="000A74E9" w:rsidRPr="00CB74C8">
              <w:rPr>
                <w:rStyle w:val="Hyperlink"/>
                <w:rFonts w:ascii="Times New Roman" w:hAnsi="Times New Roman" w:cs="Times New Roman"/>
                <w:noProof/>
              </w:rPr>
              <w:t>Threat of entry</w:t>
            </w:r>
            <w:r w:rsidR="000A74E9">
              <w:rPr>
                <w:noProof/>
                <w:webHidden/>
              </w:rPr>
              <w:tab/>
            </w:r>
            <w:r w:rsidR="000A74E9">
              <w:rPr>
                <w:noProof/>
                <w:webHidden/>
              </w:rPr>
              <w:fldChar w:fldCharType="begin"/>
            </w:r>
            <w:r w:rsidR="000A74E9">
              <w:rPr>
                <w:noProof/>
                <w:webHidden/>
              </w:rPr>
              <w:instrText xml:space="preserve"> PAGEREF _Toc39330612 \h </w:instrText>
            </w:r>
            <w:r w:rsidR="000A74E9">
              <w:rPr>
                <w:noProof/>
                <w:webHidden/>
              </w:rPr>
            </w:r>
            <w:r w:rsidR="000A74E9">
              <w:rPr>
                <w:noProof/>
                <w:webHidden/>
              </w:rPr>
              <w:fldChar w:fldCharType="separate"/>
            </w:r>
            <w:r w:rsidR="000A74E9">
              <w:rPr>
                <w:noProof/>
                <w:webHidden/>
              </w:rPr>
              <w:t>10</w:t>
            </w:r>
            <w:r w:rsidR="000A74E9">
              <w:rPr>
                <w:noProof/>
                <w:webHidden/>
              </w:rPr>
              <w:fldChar w:fldCharType="end"/>
            </w:r>
          </w:hyperlink>
        </w:p>
        <w:p w:rsidR="000A74E9" w:rsidRDefault="002C3EC5">
          <w:pPr>
            <w:pStyle w:val="Cuprins2"/>
            <w:tabs>
              <w:tab w:val="right" w:leader="dot" w:pos="9009"/>
            </w:tabs>
            <w:rPr>
              <w:rFonts w:eastAsiaTheme="minorEastAsia"/>
              <w:noProof/>
            </w:rPr>
          </w:pPr>
          <w:hyperlink w:anchor="_Toc39330613" w:history="1">
            <w:r w:rsidR="000A74E9" w:rsidRPr="00CB74C8">
              <w:rPr>
                <w:rStyle w:val="Hyperlink"/>
                <w:rFonts w:ascii="Times New Roman" w:hAnsi="Times New Roman" w:cs="Times New Roman"/>
                <w:noProof/>
              </w:rPr>
              <w:t>Degree of rivalry</w:t>
            </w:r>
            <w:r w:rsidR="000A74E9">
              <w:rPr>
                <w:noProof/>
                <w:webHidden/>
              </w:rPr>
              <w:tab/>
            </w:r>
            <w:r w:rsidR="000A74E9">
              <w:rPr>
                <w:noProof/>
                <w:webHidden/>
              </w:rPr>
              <w:fldChar w:fldCharType="begin"/>
            </w:r>
            <w:r w:rsidR="000A74E9">
              <w:rPr>
                <w:noProof/>
                <w:webHidden/>
              </w:rPr>
              <w:instrText xml:space="preserve"> PAGEREF _Toc39330613 \h </w:instrText>
            </w:r>
            <w:r w:rsidR="000A74E9">
              <w:rPr>
                <w:noProof/>
                <w:webHidden/>
              </w:rPr>
            </w:r>
            <w:r w:rsidR="000A74E9">
              <w:rPr>
                <w:noProof/>
                <w:webHidden/>
              </w:rPr>
              <w:fldChar w:fldCharType="separate"/>
            </w:r>
            <w:r w:rsidR="000A74E9">
              <w:rPr>
                <w:noProof/>
                <w:webHidden/>
              </w:rPr>
              <w:t>10</w:t>
            </w:r>
            <w:r w:rsidR="000A74E9">
              <w:rPr>
                <w:noProof/>
                <w:webHidden/>
              </w:rPr>
              <w:fldChar w:fldCharType="end"/>
            </w:r>
          </w:hyperlink>
        </w:p>
        <w:p w:rsidR="000A74E9" w:rsidRDefault="002C3EC5">
          <w:pPr>
            <w:pStyle w:val="Cuprins1"/>
            <w:tabs>
              <w:tab w:val="right" w:leader="dot" w:pos="9009"/>
            </w:tabs>
            <w:rPr>
              <w:rFonts w:eastAsiaTheme="minorEastAsia"/>
              <w:noProof/>
            </w:rPr>
          </w:pPr>
          <w:hyperlink w:anchor="_Toc39330614" w:history="1">
            <w:r w:rsidR="000A74E9" w:rsidRPr="00CB74C8">
              <w:rPr>
                <w:rStyle w:val="Hyperlink"/>
                <w:rFonts w:ascii="Times New Roman" w:hAnsi="Times New Roman" w:cs="Times New Roman"/>
                <w:noProof/>
              </w:rPr>
              <w:t>Product life cycle</w:t>
            </w:r>
            <w:r w:rsidR="000A74E9">
              <w:rPr>
                <w:noProof/>
                <w:webHidden/>
              </w:rPr>
              <w:tab/>
            </w:r>
            <w:r w:rsidR="000A74E9">
              <w:rPr>
                <w:noProof/>
                <w:webHidden/>
              </w:rPr>
              <w:fldChar w:fldCharType="begin"/>
            </w:r>
            <w:r w:rsidR="000A74E9">
              <w:rPr>
                <w:noProof/>
                <w:webHidden/>
              </w:rPr>
              <w:instrText xml:space="preserve"> PAGEREF _Toc39330614 \h </w:instrText>
            </w:r>
            <w:r w:rsidR="000A74E9">
              <w:rPr>
                <w:noProof/>
                <w:webHidden/>
              </w:rPr>
            </w:r>
            <w:r w:rsidR="000A74E9">
              <w:rPr>
                <w:noProof/>
                <w:webHidden/>
              </w:rPr>
              <w:fldChar w:fldCharType="separate"/>
            </w:r>
            <w:r w:rsidR="000A74E9">
              <w:rPr>
                <w:noProof/>
                <w:webHidden/>
              </w:rPr>
              <w:t>10</w:t>
            </w:r>
            <w:r w:rsidR="000A74E9">
              <w:rPr>
                <w:noProof/>
                <w:webHidden/>
              </w:rPr>
              <w:fldChar w:fldCharType="end"/>
            </w:r>
          </w:hyperlink>
        </w:p>
        <w:p w:rsidR="000A74E9" w:rsidRDefault="002C3EC5">
          <w:pPr>
            <w:pStyle w:val="Cuprins1"/>
            <w:tabs>
              <w:tab w:val="right" w:leader="dot" w:pos="9009"/>
            </w:tabs>
            <w:rPr>
              <w:rFonts w:eastAsiaTheme="minorEastAsia"/>
              <w:noProof/>
            </w:rPr>
          </w:pPr>
          <w:hyperlink w:anchor="_Toc39330615" w:history="1">
            <w:r w:rsidR="000A74E9" w:rsidRPr="00CB74C8">
              <w:rPr>
                <w:rStyle w:val="Hyperlink"/>
                <w:rFonts w:ascii="Times New Roman" w:hAnsi="Times New Roman" w:cs="Times New Roman"/>
                <w:noProof/>
              </w:rPr>
              <w:t>Conclusion</w:t>
            </w:r>
            <w:r w:rsidR="000A74E9">
              <w:rPr>
                <w:noProof/>
                <w:webHidden/>
              </w:rPr>
              <w:tab/>
            </w:r>
            <w:r w:rsidR="000A74E9">
              <w:rPr>
                <w:noProof/>
                <w:webHidden/>
              </w:rPr>
              <w:fldChar w:fldCharType="begin"/>
            </w:r>
            <w:r w:rsidR="000A74E9">
              <w:rPr>
                <w:noProof/>
                <w:webHidden/>
              </w:rPr>
              <w:instrText xml:space="preserve"> PAGEREF _Toc39330615 \h </w:instrText>
            </w:r>
            <w:r w:rsidR="000A74E9">
              <w:rPr>
                <w:noProof/>
                <w:webHidden/>
              </w:rPr>
            </w:r>
            <w:r w:rsidR="000A74E9">
              <w:rPr>
                <w:noProof/>
                <w:webHidden/>
              </w:rPr>
              <w:fldChar w:fldCharType="separate"/>
            </w:r>
            <w:r w:rsidR="000A74E9">
              <w:rPr>
                <w:noProof/>
                <w:webHidden/>
              </w:rPr>
              <w:t>10</w:t>
            </w:r>
            <w:r w:rsidR="000A74E9">
              <w:rPr>
                <w:noProof/>
                <w:webHidden/>
              </w:rPr>
              <w:fldChar w:fldCharType="end"/>
            </w:r>
          </w:hyperlink>
        </w:p>
        <w:p w:rsidR="000A74E9" w:rsidRDefault="002C3EC5">
          <w:pPr>
            <w:pStyle w:val="Cuprins1"/>
            <w:tabs>
              <w:tab w:val="right" w:leader="dot" w:pos="9009"/>
            </w:tabs>
            <w:rPr>
              <w:rFonts w:eastAsiaTheme="minorEastAsia"/>
              <w:noProof/>
            </w:rPr>
          </w:pPr>
          <w:hyperlink w:anchor="_Toc39330616" w:history="1">
            <w:r w:rsidR="000A74E9" w:rsidRPr="00CB74C8">
              <w:rPr>
                <w:rStyle w:val="Hyperlink"/>
                <w:rFonts w:ascii="Times New Roman" w:hAnsi="Times New Roman" w:cs="Times New Roman"/>
                <w:noProof/>
              </w:rPr>
              <w:t>References</w:t>
            </w:r>
            <w:r w:rsidR="000A74E9">
              <w:rPr>
                <w:noProof/>
                <w:webHidden/>
              </w:rPr>
              <w:tab/>
            </w:r>
            <w:r w:rsidR="000A74E9">
              <w:rPr>
                <w:noProof/>
                <w:webHidden/>
              </w:rPr>
              <w:fldChar w:fldCharType="begin"/>
            </w:r>
            <w:r w:rsidR="000A74E9">
              <w:rPr>
                <w:noProof/>
                <w:webHidden/>
              </w:rPr>
              <w:instrText xml:space="preserve"> PAGEREF _Toc39330616 \h </w:instrText>
            </w:r>
            <w:r w:rsidR="000A74E9">
              <w:rPr>
                <w:noProof/>
                <w:webHidden/>
              </w:rPr>
            </w:r>
            <w:r w:rsidR="000A74E9">
              <w:rPr>
                <w:noProof/>
                <w:webHidden/>
              </w:rPr>
              <w:fldChar w:fldCharType="separate"/>
            </w:r>
            <w:r w:rsidR="000A74E9">
              <w:rPr>
                <w:noProof/>
                <w:webHidden/>
              </w:rPr>
              <w:t>11</w:t>
            </w:r>
            <w:r w:rsidR="000A74E9">
              <w:rPr>
                <w:noProof/>
                <w:webHidden/>
              </w:rPr>
              <w:fldChar w:fldCharType="end"/>
            </w:r>
          </w:hyperlink>
        </w:p>
        <w:p w:rsidR="00CA176F" w:rsidRPr="00BE29F3" w:rsidRDefault="00304025" w:rsidP="00BE29F3">
          <w:p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fldChar w:fldCharType="end"/>
          </w:r>
        </w:p>
      </w:sdtContent>
    </w:sdt>
    <w:p w:rsidR="00CA176F" w:rsidRPr="00BE29F3" w:rsidRDefault="00CA176F" w:rsidP="00BE29F3">
      <w:pPr>
        <w:pStyle w:val="Titlu1"/>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p>
    <w:p w:rsidR="00731A0B" w:rsidRDefault="00731A0B" w:rsidP="00BE29F3">
      <w:pPr>
        <w:spacing w:line="480" w:lineRule="auto"/>
        <w:jc w:val="both"/>
        <w:rPr>
          <w:rFonts w:ascii="Times New Roman" w:hAnsi="Times New Roman" w:cs="Times New Roman"/>
          <w:color w:val="000000" w:themeColor="text1"/>
          <w:sz w:val="24"/>
          <w:szCs w:val="24"/>
        </w:rPr>
      </w:pPr>
    </w:p>
    <w:p w:rsidR="00BE29F3" w:rsidRPr="00BE29F3" w:rsidRDefault="00BE29F3" w:rsidP="00BE29F3">
      <w:pPr>
        <w:spacing w:line="480" w:lineRule="auto"/>
        <w:jc w:val="both"/>
        <w:rPr>
          <w:rFonts w:ascii="Times New Roman" w:hAnsi="Times New Roman" w:cs="Times New Roman"/>
          <w:color w:val="000000" w:themeColor="text1"/>
          <w:sz w:val="24"/>
          <w:szCs w:val="24"/>
        </w:rPr>
      </w:pPr>
    </w:p>
    <w:p w:rsidR="00BC4B51" w:rsidRPr="00BE29F3" w:rsidRDefault="00BC4B51" w:rsidP="00BE29F3">
      <w:pPr>
        <w:pStyle w:val="Titlu1"/>
        <w:spacing w:line="480" w:lineRule="auto"/>
        <w:ind w:firstLine="720"/>
        <w:jc w:val="both"/>
        <w:rPr>
          <w:rFonts w:ascii="Times New Roman" w:hAnsi="Times New Roman" w:cs="Times New Roman"/>
          <w:color w:val="000000" w:themeColor="text1"/>
          <w:sz w:val="24"/>
          <w:szCs w:val="24"/>
        </w:rPr>
      </w:pPr>
      <w:bookmarkStart w:id="2" w:name="_Toc39330596"/>
      <w:r w:rsidRPr="00BE29F3">
        <w:rPr>
          <w:rFonts w:ascii="Times New Roman" w:hAnsi="Times New Roman" w:cs="Times New Roman"/>
          <w:color w:val="000000" w:themeColor="text1"/>
          <w:sz w:val="24"/>
          <w:szCs w:val="24"/>
        </w:rPr>
        <w:t>Introduction</w:t>
      </w:r>
      <w:bookmarkEnd w:id="2"/>
      <w:r w:rsidRPr="00BE29F3">
        <w:rPr>
          <w:rFonts w:ascii="Times New Roman" w:hAnsi="Times New Roman" w:cs="Times New Roman"/>
          <w:color w:val="000000" w:themeColor="text1"/>
          <w:sz w:val="24"/>
          <w:szCs w:val="24"/>
        </w:rPr>
        <w:t xml:space="preserve"> </w:t>
      </w:r>
    </w:p>
    <w:p w:rsidR="00BC4B51" w:rsidRPr="00BE29F3" w:rsidRDefault="00BC4B51" w:rsidP="00BE29F3">
      <w:pPr>
        <w:spacing w:line="480" w:lineRule="auto"/>
        <w:ind w:firstLine="720"/>
        <w:jc w:val="both"/>
        <w:rPr>
          <w:rFonts w:ascii="Times New Roman" w:hAnsi="Times New Roman" w:cs="Times New Roman"/>
          <w:color w:val="000000" w:themeColor="text1"/>
          <w:sz w:val="24"/>
          <w:szCs w:val="24"/>
        </w:rPr>
      </w:pPr>
      <w:r w:rsidRPr="00BE29F3">
        <w:rPr>
          <w:rStyle w:val="A1"/>
          <w:rFonts w:ascii="Times New Roman" w:hAnsi="Times New Roman" w:cs="Times New Roman"/>
          <w:color w:val="000000" w:themeColor="text1"/>
          <w:sz w:val="24"/>
          <w:szCs w:val="24"/>
        </w:rPr>
        <w:t xml:space="preserve">There are emerging markets trends that penetrate into how there </w:t>
      </w:r>
      <w:proofErr w:type="gramStart"/>
      <w:r w:rsidRPr="00BE29F3">
        <w:rPr>
          <w:rStyle w:val="A1"/>
          <w:rFonts w:ascii="Times New Roman" w:hAnsi="Times New Roman" w:cs="Times New Roman"/>
          <w:color w:val="000000" w:themeColor="text1"/>
          <w:sz w:val="24"/>
          <w:szCs w:val="24"/>
        </w:rPr>
        <w:t>is</w:t>
      </w:r>
      <w:proofErr w:type="gramEnd"/>
      <w:r w:rsidRPr="00BE29F3">
        <w:rPr>
          <w:rStyle w:val="A1"/>
          <w:rFonts w:ascii="Times New Roman" w:hAnsi="Times New Roman" w:cs="Times New Roman"/>
          <w:color w:val="000000" w:themeColor="text1"/>
          <w:sz w:val="24"/>
          <w:szCs w:val="24"/>
        </w:rPr>
        <w:t xml:space="preserve"> an innovative business model and on the other hand, is enabling the car providers to have EV-Scale up. According to one of the largest car programs </w:t>
      </w:r>
      <w:proofErr w:type="spellStart"/>
      <w:r w:rsidRPr="00BE29F3">
        <w:rPr>
          <w:rStyle w:val="A1"/>
          <w:rFonts w:ascii="Times New Roman" w:hAnsi="Times New Roman" w:cs="Times New Roman"/>
          <w:color w:val="000000" w:themeColor="text1"/>
          <w:sz w:val="24"/>
          <w:szCs w:val="24"/>
        </w:rPr>
        <w:t>Autolib</w:t>
      </w:r>
      <w:proofErr w:type="spellEnd"/>
      <w:r w:rsidRPr="00BE29F3">
        <w:rPr>
          <w:rStyle w:val="A1"/>
          <w:rFonts w:ascii="Times New Roman" w:hAnsi="Times New Roman" w:cs="Times New Roman"/>
          <w:color w:val="000000" w:themeColor="text1"/>
          <w:sz w:val="24"/>
          <w:szCs w:val="24"/>
        </w:rPr>
        <w:t xml:space="preserve"> that was held in Paris, it was seen that it includes 2000+ electric blue cars and it was followed with 4,000 charging stations and 10,000 were its users. </w:t>
      </w:r>
      <w:r w:rsidRPr="00BE29F3">
        <w:rPr>
          <w:rFonts w:ascii="Times New Roman" w:hAnsi="Times New Roman" w:cs="Times New Roman"/>
          <w:color w:val="000000" w:themeColor="text1"/>
          <w:sz w:val="24"/>
          <w:szCs w:val="24"/>
        </w:rPr>
        <w:t>According to the data, there is 50% of the EV that is not owned by an individual but they are owned by the company. The EU’s CO</w:t>
      </w:r>
      <w:r w:rsidRPr="00BE29F3">
        <w:rPr>
          <w:rFonts w:ascii="Times New Roman" w:hAnsi="Times New Roman" w:cs="Times New Roman"/>
          <w:color w:val="000000" w:themeColor="text1"/>
          <w:sz w:val="24"/>
          <w:szCs w:val="24"/>
          <w:vertAlign w:val="subscript"/>
        </w:rPr>
        <w:t>2</w:t>
      </w:r>
      <w:r w:rsidRPr="00BE29F3">
        <w:rPr>
          <w:rFonts w:ascii="Times New Roman" w:hAnsi="Times New Roman" w:cs="Times New Roman"/>
          <w:color w:val="000000" w:themeColor="text1"/>
          <w:sz w:val="24"/>
          <w:szCs w:val="24"/>
        </w:rPr>
        <w:t xml:space="preserve"> reduction targets for emission are better than the US, China, and Japan which is </w:t>
      </w:r>
      <w:r w:rsidRPr="00BE29F3">
        <w:rPr>
          <w:rStyle w:val="A1"/>
          <w:rFonts w:ascii="Times New Roman" w:hAnsi="Times New Roman" w:cs="Times New Roman"/>
          <w:color w:val="000000" w:themeColor="text1"/>
          <w:sz w:val="24"/>
          <w:szCs w:val="24"/>
        </w:rPr>
        <w:t>95 g CO</w:t>
      </w:r>
      <w:r w:rsidRPr="00BE29F3">
        <w:rPr>
          <w:rStyle w:val="A10"/>
          <w:rFonts w:ascii="Times New Roman" w:hAnsi="Times New Roman" w:cs="Times New Roman"/>
          <w:color w:val="000000" w:themeColor="text1"/>
          <w:sz w:val="24"/>
          <w:szCs w:val="24"/>
        </w:rPr>
        <w:t>2</w:t>
      </w:r>
      <w:r w:rsidRPr="00BE29F3">
        <w:rPr>
          <w:rStyle w:val="A1"/>
          <w:rFonts w:ascii="Times New Roman" w:hAnsi="Times New Roman" w:cs="Times New Roman"/>
          <w:color w:val="000000" w:themeColor="text1"/>
          <w:sz w:val="24"/>
          <w:szCs w:val="24"/>
        </w:rPr>
        <w:t xml:space="preserve">/km cap by 2020. With product </w:t>
      </w:r>
      <w:r w:rsidRPr="00BE29F3">
        <w:rPr>
          <w:rStyle w:val="A1"/>
          <w:rFonts w:ascii="Times New Roman" w:hAnsi="Times New Roman" w:cs="Times New Roman"/>
          <w:color w:val="000000" w:themeColor="text1"/>
          <w:sz w:val="24"/>
          <w:szCs w:val="24"/>
        </w:rPr>
        <w:lastRenderedPageBreak/>
        <w:t>life cycle and porters’ value chain model, the brief description of the new and emerging trends is shown there.</w:t>
      </w:r>
    </w:p>
    <w:p w:rsidR="00CA176F" w:rsidRPr="00BE29F3" w:rsidRDefault="00CA176F" w:rsidP="00BE29F3">
      <w:pPr>
        <w:pStyle w:val="Titlu1"/>
        <w:spacing w:line="480" w:lineRule="auto"/>
        <w:ind w:firstLine="720"/>
        <w:jc w:val="both"/>
        <w:rPr>
          <w:rFonts w:ascii="Times New Roman" w:hAnsi="Times New Roman" w:cs="Times New Roman"/>
          <w:color w:val="000000" w:themeColor="text1"/>
          <w:sz w:val="24"/>
          <w:szCs w:val="24"/>
        </w:rPr>
      </w:pPr>
      <w:bookmarkStart w:id="3" w:name="_Toc39330597"/>
      <w:r w:rsidRPr="00BE29F3">
        <w:rPr>
          <w:rFonts w:ascii="Times New Roman" w:hAnsi="Times New Roman" w:cs="Times New Roman"/>
          <w:color w:val="000000" w:themeColor="text1"/>
          <w:sz w:val="24"/>
          <w:szCs w:val="24"/>
        </w:rPr>
        <w:t>New and emerging business opportunities that the production and marketing of electric cars may present</w:t>
      </w:r>
      <w:bookmarkEnd w:id="3"/>
      <w:r w:rsidRPr="00BE29F3">
        <w:rPr>
          <w:rFonts w:ascii="Times New Roman" w:hAnsi="Times New Roman" w:cs="Times New Roman"/>
          <w:color w:val="000000" w:themeColor="text1"/>
          <w:sz w:val="24"/>
          <w:szCs w:val="24"/>
        </w:rPr>
        <w:t xml:space="preserve"> </w:t>
      </w:r>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 xml:space="preserve"> </w:t>
      </w:r>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From the case study, electric mobility is a newly coined term that relates to the electrification of the automotive power train and if one looks to the past then one will find that Europe has passed through the initial adoption phase. With the plug-in hybrid electric vehicles, fuel cell electric vehicles and battery electric vehicles, the electric motor can be stated as a source of propulsion. The business opportunities are open with respect to the production and marketing of electric cars as the government offers various benefits. There is provided special driving lanes, waiving of all toll fees (</w:t>
      </w:r>
      <w:proofErr w:type="spellStart"/>
      <w:r w:rsidRPr="00BE29F3">
        <w:rPr>
          <w:rFonts w:ascii="Times New Roman" w:hAnsi="Times New Roman" w:cs="Times New Roman"/>
          <w:color w:val="000000" w:themeColor="text1"/>
          <w:sz w:val="24"/>
          <w:szCs w:val="24"/>
          <w:shd w:val="clear" w:color="auto" w:fill="FFFFFF"/>
        </w:rPr>
        <w:t>Jaguemont</w:t>
      </w:r>
      <w:proofErr w:type="spellEnd"/>
      <w:r w:rsidRPr="00BE29F3">
        <w:rPr>
          <w:rFonts w:ascii="Times New Roman" w:hAnsi="Times New Roman" w:cs="Times New Roman"/>
          <w:color w:val="000000" w:themeColor="text1"/>
          <w:sz w:val="24"/>
          <w:szCs w:val="24"/>
          <w:shd w:val="clear" w:color="auto" w:fill="FFFFFF"/>
        </w:rPr>
        <w:t xml:space="preserve">, J., </w:t>
      </w:r>
      <w:proofErr w:type="spellStart"/>
      <w:r w:rsidRPr="00BE29F3">
        <w:rPr>
          <w:rFonts w:ascii="Times New Roman" w:hAnsi="Times New Roman" w:cs="Times New Roman"/>
          <w:color w:val="000000" w:themeColor="text1"/>
          <w:sz w:val="24"/>
          <w:szCs w:val="24"/>
          <w:shd w:val="clear" w:color="auto" w:fill="FFFFFF"/>
        </w:rPr>
        <w:t>Boulon</w:t>
      </w:r>
      <w:proofErr w:type="spellEnd"/>
      <w:r w:rsidRPr="00BE29F3">
        <w:rPr>
          <w:rFonts w:ascii="Times New Roman" w:hAnsi="Times New Roman" w:cs="Times New Roman"/>
          <w:color w:val="000000" w:themeColor="text1"/>
          <w:sz w:val="24"/>
          <w:szCs w:val="24"/>
          <w:shd w:val="clear" w:color="auto" w:fill="FFFFFF"/>
        </w:rPr>
        <w:t xml:space="preserve"> and </w:t>
      </w:r>
      <w:proofErr w:type="spellStart"/>
      <w:r w:rsidRPr="00BE29F3">
        <w:rPr>
          <w:rFonts w:ascii="Times New Roman" w:hAnsi="Times New Roman" w:cs="Times New Roman"/>
          <w:color w:val="000000" w:themeColor="text1"/>
          <w:sz w:val="24"/>
          <w:szCs w:val="24"/>
          <w:shd w:val="clear" w:color="auto" w:fill="FFFFFF"/>
        </w:rPr>
        <w:t>Dubé</w:t>
      </w:r>
      <w:proofErr w:type="spellEnd"/>
      <w:r w:rsidRPr="00BE29F3">
        <w:rPr>
          <w:rFonts w:ascii="Times New Roman" w:hAnsi="Times New Roman" w:cs="Times New Roman"/>
          <w:color w:val="000000" w:themeColor="text1"/>
          <w:sz w:val="24"/>
          <w:szCs w:val="24"/>
          <w:shd w:val="clear" w:color="auto" w:fill="FFFFFF"/>
        </w:rPr>
        <w:t xml:space="preserve"> 2016</w:t>
      </w:r>
      <w:r w:rsidRPr="00BE29F3">
        <w:rPr>
          <w:rFonts w:ascii="Times New Roman" w:hAnsi="Times New Roman" w:cs="Times New Roman"/>
          <w:color w:val="000000" w:themeColor="text1"/>
          <w:sz w:val="24"/>
          <w:szCs w:val="24"/>
        </w:rPr>
        <w:t xml:space="preserve">).  There are ample business opportunities as with three new business model, the electricity distribution and delivery perspective take place which is as follows: </w:t>
      </w:r>
    </w:p>
    <w:p w:rsidR="00CA176F" w:rsidRPr="00BE29F3" w:rsidRDefault="00CA176F" w:rsidP="00BE29F3">
      <w:pPr>
        <w:pStyle w:val="Listparagraf"/>
        <w:numPr>
          <w:ilvl w:val="0"/>
          <w:numId w:val="1"/>
        </w:num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There is the smart grid application wherewith the power infrastructure there is a rise in volume and they have better EV penetration.</w:t>
      </w:r>
    </w:p>
    <w:p w:rsidR="00CA176F" w:rsidRPr="00BE29F3" w:rsidRDefault="00CA176F" w:rsidP="00BE29F3">
      <w:pPr>
        <w:pStyle w:val="Listparagraf"/>
        <w:numPr>
          <w:ilvl w:val="0"/>
          <w:numId w:val="1"/>
        </w:num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 xml:space="preserve"> When the shifts take place and come from renewable energy then there is flexible demand that could raise the economic policies. </w:t>
      </w:r>
    </w:p>
    <w:p w:rsidR="00CA176F" w:rsidRPr="00BE29F3" w:rsidRDefault="00CA176F" w:rsidP="00BE29F3">
      <w:pPr>
        <w:pStyle w:val="Listparagraf"/>
        <w:numPr>
          <w:ilvl w:val="0"/>
          <w:numId w:val="1"/>
        </w:num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There is also stationary storage with the use of the EV batteries and they provide cost-effective solutions for example, at home.</w:t>
      </w:r>
    </w:p>
    <w:p w:rsidR="00CA176F" w:rsidRPr="00BE29F3" w:rsidRDefault="00CA176F" w:rsidP="00BE29F3">
      <w:pPr>
        <w:spacing w:line="480" w:lineRule="auto"/>
        <w:ind w:firstLine="720"/>
        <w:jc w:val="both"/>
        <w:rPr>
          <w:rStyle w:val="A1"/>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 xml:space="preserve">There are 20% to 30% of the people in New York and Shanghai who use electric cars and the demand is increasing from time to time. There is shown a sensitive marketing growth for the electric cars which is known as trendy greens and TCO sensitivities like Total Cost of Ownership. For example, the opportunities are open as most of the companies take care of </w:t>
      </w:r>
      <w:r w:rsidRPr="00BE29F3">
        <w:rPr>
          <w:rFonts w:ascii="Times New Roman" w:hAnsi="Times New Roman" w:cs="Times New Roman"/>
          <w:color w:val="000000" w:themeColor="text1"/>
          <w:sz w:val="24"/>
          <w:szCs w:val="24"/>
        </w:rPr>
        <w:lastRenderedPageBreak/>
        <w:t>carbon footprint reduction, driving and usage benefits, cost savings, and of all the factors mentioned above it motivates the consumer to buy the EV that is electric vehicles (</w:t>
      </w:r>
      <w:proofErr w:type="spellStart"/>
      <w:r w:rsidRPr="00BE29F3">
        <w:rPr>
          <w:rFonts w:ascii="Times New Roman" w:hAnsi="Times New Roman" w:cs="Times New Roman"/>
          <w:color w:val="000000" w:themeColor="text1"/>
          <w:sz w:val="24"/>
          <w:szCs w:val="24"/>
          <w:shd w:val="clear" w:color="auto" w:fill="FFFFFF"/>
        </w:rPr>
        <w:t>Khoo</w:t>
      </w:r>
      <w:proofErr w:type="spellEnd"/>
      <w:r w:rsidRPr="00BE29F3">
        <w:rPr>
          <w:rFonts w:ascii="Times New Roman" w:hAnsi="Times New Roman" w:cs="Times New Roman"/>
          <w:color w:val="000000" w:themeColor="text1"/>
          <w:sz w:val="24"/>
          <w:szCs w:val="24"/>
          <w:shd w:val="clear" w:color="auto" w:fill="FFFFFF"/>
        </w:rPr>
        <w:t xml:space="preserve">, </w:t>
      </w:r>
      <w:proofErr w:type="spellStart"/>
      <w:r w:rsidRPr="00BE29F3">
        <w:rPr>
          <w:rFonts w:ascii="Times New Roman" w:hAnsi="Times New Roman" w:cs="Times New Roman"/>
          <w:color w:val="000000" w:themeColor="text1"/>
          <w:sz w:val="24"/>
          <w:szCs w:val="24"/>
          <w:shd w:val="clear" w:color="auto" w:fill="FFFFFF"/>
        </w:rPr>
        <w:t>Mahabir</w:t>
      </w:r>
      <w:proofErr w:type="spellEnd"/>
      <w:r w:rsidRPr="00BE29F3">
        <w:rPr>
          <w:rFonts w:ascii="Times New Roman" w:hAnsi="Times New Roman" w:cs="Times New Roman"/>
          <w:color w:val="000000" w:themeColor="text1"/>
          <w:sz w:val="24"/>
          <w:szCs w:val="24"/>
          <w:shd w:val="clear" w:color="auto" w:fill="FFFFFF"/>
        </w:rPr>
        <w:t xml:space="preserve">, Siew, Noma, and </w:t>
      </w:r>
      <w:proofErr w:type="spellStart"/>
      <w:r w:rsidRPr="00BE29F3">
        <w:rPr>
          <w:rFonts w:ascii="Times New Roman" w:hAnsi="Times New Roman" w:cs="Times New Roman"/>
          <w:color w:val="000000" w:themeColor="text1"/>
          <w:sz w:val="24"/>
          <w:szCs w:val="24"/>
          <w:shd w:val="clear" w:color="auto" w:fill="FFFFFF"/>
        </w:rPr>
        <w:t>Jhanji</w:t>
      </w:r>
      <w:proofErr w:type="spellEnd"/>
      <w:r w:rsidRPr="00BE29F3">
        <w:rPr>
          <w:rFonts w:ascii="Times New Roman" w:hAnsi="Times New Roman" w:cs="Times New Roman"/>
          <w:color w:val="000000" w:themeColor="text1"/>
          <w:sz w:val="24"/>
          <w:szCs w:val="24"/>
          <w:shd w:val="clear" w:color="auto" w:fill="FFFFFF"/>
        </w:rPr>
        <w:t xml:space="preserve"> 2016</w:t>
      </w:r>
      <w:r w:rsidRPr="00BE29F3">
        <w:rPr>
          <w:rFonts w:ascii="Times New Roman" w:hAnsi="Times New Roman" w:cs="Times New Roman"/>
          <w:color w:val="000000" w:themeColor="text1"/>
          <w:sz w:val="24"/>
          <w:szCs w:val="24"/>
        </w:rPr>
        <w:t xml:space="preserve">). </w:t>
      </w:r>
      <w:r w:rsidRPr="00BE29F3">
        <w:rPr>
          <w:rStyle w:val="A1"/>
          <w:rFonts w:ascii="Times New Roman" w:hAnsi="Times New Roman" w:cs="Times New Roman"/>
          <w:color w:val="000000" w:themeColor="text1"/>
          <w:sz w:val="24"/>
          <w:szCs w:val="24"/>
        </w:rPr>
        <w:t xml:space="preserve">McKinsey's research shows that there are EV adapters in megacities like Shanghai and New York and the number of EV model launches is double as compared to 2012. Looking at the facts, it can be stated that the technology in EVs is encouraging the entrepreneurs to have installation infrastructure and they can also develop the chargers and charging stations. </w:t>
      </w:r>
    </w:p>
    <w:p w:rsidR="00CA176F" w:rsidRPr="00BE29F3" w:rsidRDefault="00CA176F" w:rsidP="00BE29F3">
      <w:pPr>
        <w:spacing w:line="480" w:lineRule="auto"/>
        <w:ind w:firstLine="720"/>
        <w:jc w:val="both"/>
        <w:rPr>
          <w:rStyle w:val="A1"/>
          <w:rFonts w:ascii="Times New Roman" w:hAnsi="Times New Roman" w:cs="Times New Roman"/>
          <w:color w:val="000000" w:themeColor="text1"/>
          <w:sz w:val="24"/>
          <w:szCs w:val="24"/>
        </w:rPr>
      </w:pPr>
      <w:r w:rsidRPr="00BE29F3">
        <w:rPr>
          <w:rStyle w:val="A1"/>
          <w:rFonts w:ascii="Times New Roman" w:hAnsi="Times New Roman" w:cs="Times New Roman"/>
          <w:color w:val="000000" w:themeColor="text1"/>
          <w:sz w:val="24"/>
          <w:szCs w:val="24"/>
        </w:rPr>
        <w:t xml:space="preserve">It was founded in 2011. If one looks to the Car2Go (Daimler) then it has around six lakhs customers and operating in 7 countries and 25 cities. </w:t>
      </w:r>
      <w:proofErr w:type="spellStart"/>
      <w:r w:rsidRPr="00BE29F3">
        <w:rPr>
          <w:rStyle w:val="A1"/>
          <w:rFonts w:ascii="Times New Roman" w:hAnsi="Times New Roman" w:cs="Times New Roman"/>
          <w:color w:val="000000" w:themeColor="text1"/>
          <w:sz w:val="24"/>
          <w:szCs w:val="24"/>
        </w:rPr>
        <w:t>DriveNow</w:t>
      </w:r>
      <w:proofErr w:type="spellEnd"/>
      <w:r w:rsidRPr="00BE29F3">
        <w:rPr>
          <w:rStyle w:val="A1"/>
          <w:rFonts w:ascii="Times New Roman" w:hAnsi="Times New Roman" w:cs="Times New Roman"/>
          <w:color w:val="000000" w:themeColor="text1"/>
          <w:sz w:val="24"/>
          <w:szCs w:val="24"/>
        </w:rPr>
        <w:t xml:space="preserve"> is a car-sharing company launched by the BMW and it operates with a fleet of 890 BMW where in Berlin it has 40 electric Active E models. </w:t>
      </w:r>
    </w:p>
    <w:p w:rsidR="00CA176F" w:rsidRPr="00BE29F3" w:rsidRDefault="00CA176F" w:rsidP="00BE29F3">
      <w:pPr>
        <w:spacing w:line="480" w:lineRule="auto"/>
        <w:ind w:firstLine="720"/>
        <w:jc w:val="both"/>
        <w:rPr>
          <w:rStyle w:val="A1"/>
          <w:rFonts w:ascii="Times New Roman" w:hAnsi="Times New Roman" w:cs="Times New Roman"/>
          <w:color w:val="000000" w:themeColor="text1"/>
          <w:sz w:val="24"/>
          <w:szCs w:val="24"/>
        </w:rPr>
      </w:pPr>
      <w:r w:rsidRPr="00BE29F3">
        <w:rPr>
          <w:rStyle w:val="A1"/>
          <w:rFonts w:ascii="Times New Roman" w:hAnsi="Times New Roman" w:cs="Times New Roman"/>
          <w:color w:val="000000" w:themeColor="text1"/>
          <w:sz w:val="24"/>
          <w:szCs w:val="24"/>
        </w:rPr>
        <w:t xml:space="preserve"> Therefore, there </w:t>
      </w:r>
      <w:proofErr w:type="gramStart"/>
      <w:r w:rsidRPr="00BE29F3">
        <w:rPr>
          <w:rStyle w:val="A1"/>
          <w:rFonts w:ascii="Times New Roman" w:hAnsi="Times New Roman" w:cs="Times New Roman"/>
          <w:color w:val="000000" w:themeColor="text1"/>
          <w:sz w:val="24"/>
          <w:szCs w:val="24"/>
        </w:rPr>
        <w:t>is</w:t>
      </w:r>
      <w:proofErr w:type="gramEnd"/>
      <w:r w:rsidRPr="00BE29F3">
        <w:rPr>
          <w:rStyle w:val="A1"/>
          <w:rFonts w:ascii="Times New Roman" w:hAnsi="Times New Roman" w:cs="Times New Roman"/>
          <w:color w:val="000000" w:themeColor="text1"/>
          <w:sz w:val="24"/>
          <w:szCs w:val="24"/>
        </w:rPr>
        <w:t xml:space="preserve"> several opportunities for the entrepreneurs and business executive to emerge with new trends where electric cars demand is getting higher in Europe and the world. For example, in Germany alone, there are used EVs in 140 towns and the current situation creates a demand for new EVs and new applications and services are the need </w:t>
      </w:r>
      <w:r w:rsidRPr="00BE29F3">
        <w:rPr>
          <w:rFonts w:ascii="Times New Roman" w:hAnsi="Times New Roman" w:cs="Times New Roman"/>
          <w:color w:val="000000" w:themeColor="text1"/>
          <w:sz w:val="24"/>
          <w:szCs w:val="24"/>
        </w:rPr>
        <w:t>(</w:t>
      </w:r>
      <w:r w:rsidRPr="00BE29F3">
        <w:rPr>
          <w:rFonts w:ascii="Times New Roman" w:hAnsi="Times New Roman" w:cs="Times New Roman"/>
          <w:color w:val="000000" w:themeColor="text1"/>
          <w:sz w:val="24"/>
          <w:szCs w:val="24"/>
          <w:shd w:val="clear" w:color="auto" w:fill="FFFFFF"/>
        </w:rPr>
        <w:t>Liao, Molin and van Wee 2017</w:t>
      </w:r>
      <w:r w:rsidRPr="00BE29F3">
        <w:rPr>
          <w:rFonts w:ascii="Times New Roman" w:hAnsi="Times New Roman" w:cs="Times New Roman"/>
          <w:color w:val="000000" w:themeColor="text1"/>
          <w:sz w:val="24"/>
          <w:szCs w:val="24"/>
        </w:rPr>
        <w:t>)</w:t>
      </w:r>
      <w:r w:rsidRPr="00BE29F3">
        <w:rPr>
          <w:rStyle w:val="A1"/>
          <w:rFonts w:ascii="Times New Roman" w:hAnsi="Times New Roman" w:cs="Times New Roman"/>
          <w:color w:val="000000" w:themeColor="text1"/>
          <w:sz w:val="24"/>
          <w:szCs w:val="24"/>
        </w:rPr>
        <w:t>. The charging stations should be installed as per the need. It includes the following:</w:t>
      </w:r>
    </w:p>
    <w:p w:rsidR="00CA176F" w:rsidRPr="00BE29F3" w:rsidRDefault="00CA176F" w:rsidP="00BE29F3">
      <w:pPr>
        <w:pStyle w:val="Listparagraf"/>
        <w:numPr>
          <w:ilvl w:val="0"/>
          <w:numId w:val="2"/>
        </w:num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Navigation</w:t>
      </w:r>
    </w:p>
    <w:p w:rsidR="00CA176F" w:rsidRPr="00BE29F3" w:rsidRDefault="00CA176F" w:rsidP="00BE29F3">
      <w:pPr>
        <w:pStyle w:val="Listparagraf"/>
        <w:numPr>
          <w:ilvl w:val="0"/>
          <w:numId w:val="2"/>
        </w:num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Power sectors like smart grid application and aggregated demand-side management</w:t>
      </w:r>
    </w:p>
    <w:p w:rsidR="00CA176F" w:rsidRPr="00BE29F3" w:rsidRDefault="00CA176F" w:rsidP="00BE29F3">
      <w:pPr>
        <w:pStyle w:val="Listparagraf"/>
        <w:numPr>
          <w:ilvl w:val="0"/>
          <w:numId w:val="2"/>
        </w:num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 xml:space="preserve">Charging hardware and services </w:t>
      </w:r>
    </w:p>
    <w:p w:rsidR="00CA176F" w:rsidRPr="00BE29F3" w:rsidRDefault="00CA176F" w:rsidP="00BE29F3">
      <w:pPr>
        <w:pStyle w:val="Listparagraf"/>
        <w:numPr>
          <w:ilvl w:val="0"/>
          <w:numId w:val="2"/>
        </w:num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Battery leasing etc.</w:t>
      </w:r>
    </w:p>
    <w:p w:rsidR="00CA176F" w:rsidRPr="00BE29F3" w:rsidRDefault="00CA176F" w:rsidP="00BE29F3">
      <w:pPr>
        <w:pStyle w:val="Titlu1"/>
        <w:spacing w:line="480" w:lineRule="auto"/>
        <w:ind w:firstLine="720"/>
        <w:jc w:val="both"/>
        <w:rPr>
          <w:rFonts w:ascii="Times New Roman" w:hAnsi="Times New Roman" w:cs="Times New Roman"/>
          <w:color w:val="000000" w:themeColor="text1"/>
          <w:sz w:val="24"/>
          <w:szCs w:val="24"/>
        </w:rPr>
      </w:pPr>
      <w:bookmarkStart w:id="4" w:name="_Toc39330598"/>
      <w:r w:rsidRPr="00BE29F3">
        <w:rPr>
          <w:rFonts w:ascii="Times New Roman" w:hAnsi="Times New Roman" w:cs="Times New Roman"/>
          <w:color w:val="000000" w:themeColor="text1"/>
          <w:sz w:val="24"/>
          <w:szCs w:val="24"/>
        </w:rPr>
        <w:lastRenderedPageBreak/>
        <w:t>PESTEL Analysis</w:t>
      </w:r>
      <w:bookmarkEnd w:id="4"/>
    </w:p>
    <w:p w:rsidR="00CA176F" w:rsidRPr="00BE29F3" w:rsidRDefault="00CA176F" w:rsidP="00BE29F3">
      <w:pPr>
        <w:pStyle w:val="Titlu2"/>
        <w:spacing w:line="480" w:lineRule="auto"/>
        <w:ind w:firstLine="720"/>
        <w:jc w:val="both"/>
        <w:rPr>
          <w:rFonts w:ascii="Times New Roman" w:hAnsi="Times New Roman" w:cs="Times New Roman"/>
          <w:color w:val="000000" w:themeColor="text1"/>
          <w:sz w:val="24"/>
          <w:szCs w:val="24"/>
        </w:rPr>
      </w:pPr>
      <w:bookmarkStart w:id="5" w:name="_Toc39330599"/>
      <w:r w:rsidRPr="00BE29F3">
        <w:rPr>
          <w:rFonts w:ascii="Times New Roman" w:hAnsi="Times New Roman" w:cs="Times New Roman"/>
          <w:color w:val="000000" w:themeColor="text1"/>
          <w:sz w:val="24"/>
          <w:szCs w:val="24"/>
        </w:rPr>
        <w:t>Political</w:t>
      </w:r>
      <w:bookmarkEnd w:id="5"/>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 xml:space="preserve">There is a governmental influence on the business of electric vehicles. These are the governmental agencies that play a crucial role. For example, when a sale was reported to be beyond the margin of 1% then 2013 was the strong year where the momentum increased. For example, political influence can be seen with how Toyota sold more than 6 million EVs. </w:t>
      </w:r>
    </w:p>
    <w:p w:rsidR="00CA176F" w:rsidRPr="00BE29F3" w:rsidRDefault="00CA176F" w:rsidP="00BE29F3">
      <w:pPr>
        <w:pStyle w:val="Titlu2"/>
        <w:spacing w:line="480" w:lineRule="auto"/>
        <w:ind w:firstLine="720"/>
        <w:jc w:val="both"/>
        <w:rPr>
          <w:rFonts w:ascii="Times New Roman" w:hAnsi="Times New Roman" w:cs="Times New Roman"/>
          <w:color w:val="000000" w:themeColor="text1"/>
          <w:sz w:val="24"/>
          <w:szCs w:val="24"/>
        </w:rPr>
      </w:pPr>
      <w:bookmarkStart w:id="6" w:name="_Toc39330600"/>
      <w:r w:rsidRPr="00BE29F3">
        <w:rPr>
          <w:rFonts w:ascii="Times New Roman" w:hAnsi="Times New Roman" w:cs="Times New Roman"/>
          <w:color w:val="000000" w:themeColor="text1"/>
          <w:sz w:val="24"/>
          <w:szCs w:val="24"/>
        </w:rPr>
        <w:t>Economic</w:t>
      </w:r>
      <w:bookmarkEnd w:id="6"/>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There is decreasing battery costs for this purpose, recent EVs are based on Li-On technology where there is a small format cell and it is Panasonic 18650. For example, TESLA according to the case study supposes to have only OEM using these cells. There is also decreasing a renewable energy cost which is a matter of concern (</w:t>
      </w:r>
      <w:r w:rsidRPr="00BE29F3">
        <w:rPr>
          <w:rFonts w:ascii="Times New Roman" w:hAnsi="Times New Roman" w:cs="Times New Roman"/>
          <w:color w:val="000000" w:themeColor="text1"/>
          <w:sz w:val="24"/>
          <w:szCs w:val="24"/>
          <w:shd w:val="clear" w:color="auto" w:fill="FFFFFF"/>
        </w:rPr>
        <w:t xml:space="preserve">Martinez, Hu, Cao, </w:t>
      </w:r>
      <w:proofErr w:type="spellStart"/>
      <w:r w:rsidRPr="00BE29F3">
        <w:rPr>
          <w:rFonts w:ascii="Times New Roman" w:hAnsi="Times New Roman" w:cs="Times New Roman"/>
          <w:color w:val="000000" w:themeColor="text1"/>
          <w:sz w:val="24"/>
          <w:szCs w:val="24"/>
          <w:shd w:val="clear" w:color="auto" w:fill="FFFFFF"/>
        </w:rPr>
        <w:t>Velenis</w:t>
      </w:r>
      <w:proofErr w:type="spellEnd"/>
      <w:r w:rsidRPr="00BE29F3">
        <w:rPr>
          <w:rFonts w:ascii="Times New Roman" w:hAnsi="Times New Roman" w:cs="Times New Roman"/>
          <w:color w:val="000000" w:themeColor="text1"/>
          <w:sz w:val="24"/>
          <w:szCs w:val="24"/>
          <w:shd w:val="clear" w:color="auto" w:fill="FFFFFF"/>
        </w:rPr>
        <w:t xml:space="preserve">, </w:t>
      </w:r>
      <w:proofErr w:type="gramStart"/>
      <w:r w:rsidRPr="00BE29F3">
        <w:rPr>
          <w:rFonts w:ascii="Times New Roman" w:hAnsi="Times New Roman" w:cs="Times New Roman"/>
          <w:color w:val="000000" w:themeColor="text1"/>
          <w:sz w:val="24"/>
          <w:szCs w:val="24"/>
          <w:shd w:val="clear" w:color="auto" w:fill="FFFFFF"/>
        </w:rPr>
        <w:t>Gao</w:t>
      </w:r>
      <w:proofErr w:type="gramEnd"/>
      <w:r w:rsidRPr="00BE29F3">
        <w:rPr>
          <w:rFonts w:ascii="Times New Roman" w:hAnsi="Times New Roman" w:cs="Times New Roman"/>
          <w:color w:val="000000" w:themeColor="text1"/>
          <w:sz w:val="24"/>
          <w:szCs w:val="24"/>
          <w:shd w:val="clear" w:color="auto" w:fill="FFFFFF"/>
        </w:rPr>
        <w:t xml:space="preserve"> and Wellers 2016</w:t>
      </w:r>
      <w:r w:rsidRPr="00BE29F3">
        <w:rPr>
          <w:rFonts w:ascii="Times New Roman" w:hAnsi="Times New Roman" w:cs="Times New Roman"/>
          <w:color w:val="000000" w:themeColor="text1"/>
          <w:sz w:val="24"/>
          <w:szCs w:val="24"/>
        </w:rPr>
        <w:t>). Therefore, the cost of the battery pack is a major concern and battery costs are expected to go down $350-500/kWh.</w:t>
      </w:r>
    </w:p>
    <w:p w:rsidR="00CA176F" w:rsidRPr="00BE29F3" w:rsidRDefault="00CA176F" w:rsidP="00BE29F3">
      <w:pPr>
        <w:pStyle w:val="Titlu2"/>
        <w:spacing w:line="480" w:lineRule="auto"/>
        <w:ind w:firstLine="720"/>
        <w:jc w:val="both"/>
        <w:rPr>
          <w:rFonts w:ascii="Times New Roman" w:hAnsi="Times New Roman" w:cs="Times New Roman"/>
          <w:color w:val="000000" w:themeColor="text1"/>
          <w:sz w:val="24"/>
          <w:szCs w:val="24"/>
        </w:rPr>
      </w:pPr>
      <w:bookmarkStart w:id="7" w:name="_Toc39330601"/>
      <w:r w:rsidRPr="00BE29F3">
        <w:rPr>
          <w:rFonts w:ascii="Times New Roman" w:hAnsi="Times New Roman" w:cs="Times New Roman"/>
          <w:color w:val="000000" w:themeColor="text1"/>
          <w:sz w:val="24"/>
          <w:szCs w:val="24"/>
        </w:rPr>
        <w:t>Social</w:t>
      </w:r>
      <w:bookmarkEnd w:id="7"/>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There is an increase in the popularity of the low carbon emission and this is the latest trend as adopted by the people. Therefore, the electric cars are supposed to have less carbon emission. For example, people are willing to pay for premium less carbon emission and 29% of the Norwegian says that they buy EVs.</w:t>
      </w:r>
    </w:p>
    <w:p w:rsidR="00CA176F" w:rsidRPr="00BE29F3" w:rsidRDefault="00CA176F" w:rsidP="00BE29F3">
      <w:pPr>
        <w:pStyle w:val="Titlu2"/>
        <w:spacing w:line="480" w:lineRule="auto"/>
        <w:ind w:firstLine="720"/>
        <w:jc w:val="both"/>
        <w:rPr>
          <w:rFonts w:ascii="Times New Roman" w:hAnsi="Times New Roman" w:cs="Times New Roman"/>
          <w:color w:val="000000" w:themeColor="text1"/>
          <w:sz w:val="24"/>
          <w:szCs w:val="24"/>
        </w:rPr>
      </w:pPr>
      <w:bookmarkStart w:id="8" w:name="_Toc39330602"/>
      <w:r w:rsidRPr="00BE29F3">
        <w:rPr>
          <w:rFonts w:ascii="Times New Roman" w:hAnsi="Times New Roman" w:cs="Times New Roman"/>
          <w:color w:val="000000" w:themeColor="text1"/>
          <w:sz w:val="24"/>
          <w:szCs w:val="24"/>
        </w:rPr>
        <w:t>Technological</w:t>
      </w:r>
      <w:bookmarkEnd w:id="8"/>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With the rapid change in technology, innovation takes a new place and it shifts from good to the best technology. This has also lead to recent developments where some of the companies like TESLA (</w:t>
      </w:r>
      <w:proofErr w:type="spellStart"/>
      <w:r w:rsidRPr="00BE29F3">
        <w:rPr>
          <w:rFonts w:ascii="Times New Roman" w:hAnsi="Times New Roman" w:cs="Times New Roman"/>
          <w:color w:val="000000" w:themeColor="text1"/>
          <w:sz w:val="24"/>
          <w:szCs w:val="24"/>
          <w:shd w:val="clear" w:color="auto" w:fill="FFFFFF"/>
        </w:rPr>
        <w:t>Mcfadzean</w:t>
      </w:r>
      <w:proofErr w:type="spellEnd"/>
      <w:r w:rsidRPr="00BE29F3">
        <w:rPr>
          <w:rFonts w:ascii="Times New Roman" w:hAnsi="Times New Roman" w:cs="Times New Roman"/>
          <w:color w:val="000000" w:themeColor="text1"/>
          <w:sz w:val="24"/>
          <w:szCs w:val="24"/>
          <w:shd w:val="clear" w:color="auto" w:fill="FFFFFF"/>
        </w:rPr>
        <w:t xml:space="preserve"> and Butters 2017</w:t>
      </w:r>
      <w:r w:rsidRPr="00BE29F3">
        <w:rPr>
          <w:rFonts w:ascii="Times New Roman" w:hAnsi="Times New Roman" w:cs="Times New Roman"/>
          <w:color w:val="000000" w:themeColor="text1"/>
          <w:sz w:val="24"/>
          <w:szCs w:val="24"/>
        </w:rPr>
        <w:t>), Toyota, etc. are able to have better use of the technology.</w:t>
      </w:r>
    </w:p>
    <w:p w:rsidR="00CA176F" w:rsidRPr="00BE29F3" w:rsidRDefault="00CA176F" w:rsidP="00BE29F3">
      <w:pPr>
        <w:pStyle w:val="Titlu2"/>
        <w:spacing w:line="480" w:lineRule="auto"/>
        <w:ind w:firstLine="720"/>
        <w:jc w:val="both"/>
        <w:rPr>
          <w:rFonts w:ascii="Times New Roman" w:hAnsi="Times New Roman" w:cs="Times New Roman"/>
          <w:color w:val="000000" w:themeColor="text1"/>
          <w:sz w:val="24"/>
          <w:szCs w:val="24"/>
        </w:rPr>
      </w:pPr>
      <w:bookmarkStart w:id="9" w:name="_Toc39330603"/>
      <w:r w:rsidRPr="00BE29F3">
        <w:rPr>
          <w:rFonts w:ascii="Times New Roman" w:hAnsi="Times New Roman" w:cs="Times New Roman"/>
          <w:color w:val="000000" w:themeColor="text1"/>
          <w:sz w:val="24"/>
          <w:szCs w:val="24"/>
        </w:rPr>
        <w:lastRenderedPageBreak/>
        <w:t>Legal</w:t>
      </w:r>
      <w:bookmarkEnd w:id="9"/>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 xml:space="preserve">There is an expansion of the international patent protection that serves as the opportunity for the EV manufacturers. There is a need to follow dealership regulations. For example, Toyota </w:t>
      </w:r>
      <w:proofErr w:type="gramStart"/>
      <w:r w:rsidRPr="00BE29F3">
        <w:rPr>
          <w:rFonts w:ascii="Times New Roman" w:hAnsi="Times New Roman" w:cs="Times New Roman"/>
          <w:color w:val="000000" w:themeColor="text1"/>
          <w:sz w:val="24"/>
          <w:szCs w:val="24"/>
        </w:rPr>
        <w:t>company</w:t>
      </w:r>
      <w:proofErr w:type="gramEnd"/>
      <w:r w:rsidRPr="00BE29F3">
        <w:rPr>
          <w:rFonts w:ascii="Times New Roman" w:hAnsi="Times New Roman" w:cs="Times New Roman"/>
          <w:color w:val="000000" w:themeColor="text1"/>
          <w:sz w:val="24"/>
          <w:szCs w:val="24"/>
        </w:rPr>
        <w:t xml:space="preserve"> needs to follow the international norms as made there.</w:t>
      </w:r>
    </w:p>
    <w:p w:rsidR="00CA176F" w:rsidRPr="00BE29F3" w:rsidRDefault="00CA176F" w:rsidP="00BE29F3">
      <w:pPr>
        <w:pStyle w:val="Titlu2"/>
        <w:spacing w:line="480" w:lineRule="auto"/>
        <w:ind w:firstLine="720"/>
        <w:jc w:val="both"/>
        <w:rPr>
          <w:rFonts w:ascii="Times New Roman" w:hAnsi="Times New Roman" w:cs="Times New Roman"/>
          <w:color w:val="000000" w:themeColor="text1"/>
          <w:sz w:val="24"/>
          <w:szCs w:val="24"/>
        </w:rPr>
      </w:pPr>
      <w:bookmarkStart w:id="10" w:name="_Toc39330604"/>
      <w:r w:rsidRPr="00BE29F3">
        <w:rPr>
          <w:rFonts w:ascii="Times New Roman" w:hAnsi="Times New Roman" w:cs="Times New Roman"/>
          <w:color w:val="000000" w:themeColor="text1"/>
          <w:sz w:val="24"/>
          <w:szCs w:val="24"/>
        </w:rPr>
        <w:t>Environmental</w:t>
      </w:r>
      <w:bookmarkEnd w:id="10"/>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There is climate change that can be taken as the opportunity and it makes a huge impact on the company. With climate change, there should be a reduction in carbon emission. In a country like Sweden and Switzerland with US people like to have EVs. The concept of EV is more popular in the EU (</w:t>
      </w:r>
      <w:proofErr w:type="spellStart"/>
      <w:r w:rsidRPr="00BE29F3">
        <w:rPr>
          <w:rFonts w:ascii="Times New Roman" w:hAnsi="Times New Roman" w:cs="Times New Roman"/>
          <w:color w:val="000000" w:themeColor="text1"/>
          <w:sz w:val="24"/>
          <w:szCs w:val="24"/>
          <w:shd w:val="clear" w:color="auto" w:fill="FFFFFF"/>
        </w:rPr>
        <w:t>Onori</w:t>
      </w:r>
      <w:proofErr w:type="spellEnd"/>
      <w:r w:rsidRPr="00BE29F3">
        <w:rPr>
          <w:rFonts w:ascii="Times New Roman" w:hAnsi="Times New Roman" w:cs="Times New Roman"/>
          <w:color w:val="000000" w:themeColor="text1"/>
          <w:sz w:val="24"/>
          <w:szCs w:val="24"/>
          <w:shd w:val="clear" w:color="auto" w:fill="FFFFFF"/>
        </w:rPr>
        <w:t xml:space="preserve">, </w:t>
      </w:r>
      <w:proofErr w:type="spellStart"/>
      <w:r w:rsidRPr="00BE29F3">
        <w:rPr>
          <w:rFonts w:ascii="Times New Roman" w:hAnsi="Times New Roman" w:cs="Times New Roman"/>
          <w:color w:val="000000" w:themeColor="text1"/>
          <w:sz w:val="24"/>
          <w:szCs w:val="24"/>
          <w:shd w:val="clear" w:color="auto" w:fill="FFFFFF"/>
        </w:rPr>
        <w:t>Serrao</w:t>
      </w:r>
      <w:proofErr w:type="spellEnd"/>
      <w:r w:rsidRPr="00BE29F3">
        <w:rPr>
          <w:rFonts w:ascii="Times New Roman" w:hAnsi="Times New Roman" w:cs="Times New Roman"/>
          <w:color w:val="000000" w:themeColor="text1"/>
          <w:sz w:val="24"/>
          <w:szCs w:val="24"/>
          <w:shd w:val="clear" w:color="auto" w:fill="FFFFFF"/>
        </w:rPr>
        <w:t xml:space="preserve">, and </w:t>
      </w:r>
      <w:proofErr w:type="spellStart"/>
      <w:r w:rsidRPr="00BE29F3">
        <w:rPr>
          <w:rFonts w:ascii="Times New Roman" w:hAnsi="Times New Roman" w:cs="Times New Roman"/>
          <w:color w:val="000000" w:themeColor="text1"/>
          <w:sz w:val="24"/>
          <w:szCs w:val="24"/>
          <w:shd w:val="clear" w:color="auto" w:fill="FFFFFF"/>
        </w:rPr>
        <w:t>Rizzoni</w:t>
      </w:r>
      <w:proofErr w:type="spellEnd"/>
      <w:r w:rsidRPr="00BE29F3">
        <w:rPr>
          <w:rFonts w:ascii="Times New Roman" w:hAnsi="Times New Roman" w:cs="Times New Roman"/>
          <w:color w:val="000000" w:themeColor="text1"/>
          <w:sz w:val="24"/>
          <w:szCs w:val="24"/>
          <w:shd w:val="clear" w:color="auto" w:fill="FFFFFF"/>
        </w:rPr>
        <w:t xml:space="preserve"> 2016</w:t>
      </w:r>
      <w:r w:rsidRPr="00BE29F3">
        <w:rPr>
          <w:rFonts w:ascii="Times New Roman" w:hAnsi="Times New Roman" w:cs="Times New Roman"/>
          <w:color w:val="000000" w:themeColor="text1"/>
          <w:sz w:val="24"/>
          <w:szCs w:val="24"/>
        </w:rPr>
        <w:t>).</w:t>
      </w:r>
    </w:p>
    <w:p w:rsidR="00CA176F" w:rsidRPr="00BE29F3" w:rsidRDefault="00CA176F" w:rsidP="00BE29F3">
      <w:pPr>
        <w:pStyle w:val="Titlu1"/>
        <w:spacing w:line="480" w:lineRule="auto"/>
        <w:ind w:firstLine="720"/>
        <w:jc w:val="both"/>
        <w:rPr>
          <w:rFonts w:ascii="Times New Roman" w:hAnsi="Times New Roman" w:cs="Times New Roman"/>
          <w:color w:val="000000" w:themeColor="text1"/>
          <w:sz w:val="24"/>
          <w:szCs w:val="24"/>
        </w:rPr>
      </w:pPr>
      <w:bookmarkStart w:id="11" w:name="_Toc39330605"/>
      <w:r w:rsidRPr="00BE29F3">
        <w:rPr>
          <w:rFonts w:ascii="Times New Roman" w:hAnsi="Times New Roman" w:cs="Times New Roman"/>
          <w:color w:val="000000" w:themeColor="text1"/>
          <w:sz w:val="24"/>
          <w:szCs w:val="24"/>
        </w:rPr>
        <w:t>Businesses currently linked to the global automotive industry it may not be profitable</w:t>
      </w:r>
      <w:bookmarkEnd w:id="11"/>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 xml:space="preserve">From the given case study, Volvo Cars, the premium carmakers have decided that there should be the electrification of the cars and with rapid changes in the technology and the </w:t>
      </w:r>
      <w:proofErr w:type="gramStart"/>
      <w:r w:rsidRPr="00BE29F3">
        <w:rPr>
          <w:rFonts w:ascii="Times New Roman" w:hAnsi="Times New Roman" w:cs="Times New Roman"/>
          <w:color w:val="000000" w:themeColor="text1"/>
          <w:sz w:val="24"/>
          <w:szCs w:val="24"/>
        </w:rPr>
        <w:t>demand,</w:t>
      </w:r>
      <w:proofErr w:type="gramEnd"/>
      <w:r w:rsidRPr="00BE29F3">
        <w:rPr>
          <w:rFonts w:ascii="Times New Roman" w:hAnsi="Times New Roman" w:cs="Times New Roman"/>
          <w:color w:val="000000" w:themeColor="text1"/>
          <w:sz w:val="24"/>
          <w:szCs w:val="24"/>
        </w:rPr>
        <w:t xml:space="preserve"> it is going to see the change in the cars. Some are as follows:</w:t>
      </w:r>
    </w:p>
    <w:p w:rsidR="00CA176F" w:rsidRPr="00BE29F3" w:rsidRDefault="00CA176F" w:rsidP="00BE29F3">
      <w:pPr>
        <w:pStyle w:val="Listparagraf"/>
        <w:numPr>
          <w:ilvl w:val="0"/>
          <w:numId w:val="3"/>
        </w:num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 xml:space="preserve">In Estonia, there is an Elmo project which is commenced by the government, and this deal is commenced with the partnership of </w:t>
      </w:r>
      <w:proofErr w:type="spellStart"/>
      <w:r w:rsidRPr="00BE29F3">
        <w:rPr>
          <w:rFonts w:ascii="Times New Roman" w:hAnsi="Times New Roman" w:cs="Times New Roman"/>
          <w:color w:val="000000" w:themeColor="text1"/>
          <w:sz w:val="24"/>
          <w:szCs w:val="24"/>
        </w:rPr>
        <w:t>Mitusubhisi</w:t>
      </w:r>
      <w:proofErr w:type="spellEnd"/>
      <w:r w:rsidRPr="00BE29F3">
        <w:rPr>
          <w:rFonts w:ascii="Times New Roman" w:hAnsi="Times New Roman" w:cs="Times New Roman"/>
          <w:color w:val="000000" w:themeColor="text1"/>
          <w:sz w:val="24"/>
          <w:szCs w:val="24"/>
        </w:rPr>
        <w:t xml:space="preserve"> and it has also led to the installation of the 165 fast chargers. These fast chargers are around the city covering the national coverage. But, this business is not going to be profitable in the coming days and the reason is that fast-charging stations are availed by the customers when they have electric cars. But, people here are not too much aware of the EVs. So, it is the need that people should be able to learn about EVs and should buy the same.</w:t>
      </w:r>
    </w:p>
    <w:p w:rsidR="00CA176F" w:rsidRPr="00BE29F3" w:rsidRDefault="00CA176F" w:rsidP="00BE29F3">
      <w:pPr>
        <w:pStyle w:val="Listparagraf"/>
        <w:numPr>
          <w:ilvl w:val="0"/>
          <w:numId w:val="3"/>
        </w:num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 xml:space="preserve">In Denmark, there are five large companies that have invested in CLEVER, and CLEVER is a national electric mobility operator where there are 50 chargers that are installed as a result of this. It also announced to make planning to </w:t>
      </w:r>
      <w:r w:rsidRPr="00BE29F3">
        <w:rPr>
          <w:rFonts w:ascii="Times New Roman" w:hAnsi="Times New Roman" w:cs="Times New Roman"/>
          <w:color w:val="000000" w:themeColor="text1"/>
          <w:sz w:val="24"/>
          <w:szCs w:val="24"/>
        </w:rPr>
        <w:lastRenderedPageBreak/>
        <w:t>install 50 more chargers (</w:t>
      </w:r>
      <w:proofErr w:type="spellStart"/>
      <w:r w:rsidRPr="00BE29F3">
        <w:rPr>
          <w:rFonts w:ascii="Times New Roman" w:hAnsi="Times New Roman" w:cs="Times New Roman"/>
          <w:color w:val="000000" w:themeColor="text1"/>
          <w:sz w:val="24"/>
          <w:szCs w:val="24"/>
          <w:shd w:val="clear" w:color="auto" w:fill="FFFFFF"/>
        </w:rPr>
        <w:t>Nykvist</w:t>
      </w:r>
      <w:proofErr w:type="spellEnd"/>
      <w:r w:rsidRPr="00BE29F3">
        <w:rPr>
          <w:rFonts w:ascii="Times New Roman" w:hAnsi="Times New Roman" w:cs="Times New Roman"/>
          <w:color w:val="000000" w:themeColor="text1"/>
          <w:sz w:val="24"/>
          <w:szCs w:val="24"/>
          <w:shd w:val="clear" w:color="auto" w:fill="FFFFFF"/>
        </w:rPr>
        <w:t xml:space="preserve"> and Nilsson 2015</w:t>
      </w:r>
      <w:r w:rsidRPr="00BE29F3">
        <w:rPr>
          <w:rFonts w:ascii="Times New Roman" w:hAnsi="Times New Roman" w:cs="Times New Roman"/>
          <w:color w:val="000000" w:themeColor="text1"/>
          <w:sz w:val="24"/>
          <w:szCs w:val="24"/>
        </w:rPr>
        <w:t>). But, this project is available for the short term. For the long term, such a project will not run. Therefore, as per the case study, there is the need to adopt certain policies and should be run for a short span of time, or else there will be a heavy loss.</w:t>
      </w:r>
    </w:p>
    <w:p w:rsidR="00CA176F" w:rsidRPr="00BE29F3" w:rsidRDefault="00CA176F" w:rsidP="00BE29F3">
      <w:pPr>
        <w:pStyle w:val="Listparagraf"/>
        <w:numPr>
          <w:ilvl w:val="0"/>
          <w:numId w:val="3"/>
        </w:num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 xml:space="preserve">There are two companies Toyota and Nissan that are opened in small countries like in the Middle East where people except KSA that are Kingdom of Saudi Arabia etc. are not able to run the project in the long run. There is also some global auto industry that faces challenges.  There is too much of the carbon emission that the company wants to change its course of action from the combustion engine to the EVs. For example, Nissan has opened its some of the branches in the UK and it is supposed to have EVs as people there like to have no carbon emission but the same thing is not true for the Asian continent. </w:t>
      </w:r>
    </w:p>
    <w:p w:rsidR="00CA176F" w:rsidRPr="00BE29F3" w:rsidRDefault="00CA176F" w:rsidP="00BE29F3">
      <w:pPr>
        <w:pStyle w:val="Listparagraf"/>
        <w:numPr>
          <w:ilvl w:val="0"/>
          <w:numId w:val="3"/>
        </w:num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 xml:space="preserve">In the Netherland, </w:t>
      </w:r>
      <w:proofErr w:type="spellStart"/>
      <w:r w:rsidRPr="00BE29F3">
        <w:rPr>
          <w:rFonts w:ascii="Times New Roman" w:hAnsi="Times New Roman" w:cs="Times New Roman"/>
          <w:color w:val="000000" w:themeColor="text1"/>
          <w:sz w:val="24"/>
          <w:szCs w:val="24"/>
        </w:rPr>
        <w:t>FastNed</w:t>
      </w:r>
      <w:proofErr w:type="spellEnd"/>
      <w:r w:rsidRPr="00BE29F3">
        <w:rPr>
          <w:rFonts w:ascii="Times New Roman" w:hAnsi="Times New Roman" w:cs="Times New Roman"/>
          <w:color w:val="000000" w:themeColor="text1"/>
          <w:sz w:val="24"/>
          <w:szCs w:val="24"/>
        </w:rPr>
        <w:t xml:space="preserve"> has decided to launch the charging stations but this is possible with the short-run investments. There cannot be made any long run investment. There are many companies that deal with the charging station and EVs. But, some companies are part of the automotive industry cannot make a long investment like in the case of the Netherland. For example, there is TESLA that is planning to have corridors in Europe by the installation of 120 kW superchargers.</w:t>
      </w:r>
    </w:p>
    <w:p w:rsidR="00CA176F" w:rsidRPr="00BE29F3" w:rsidRDefault="00CA176F" w:rsidP="00BE29F3">
      <w:pPr>
        <w:pStyle w:val="Listparagraf"/>
        <w:numPr>
          <w:ilvl w:val="0"/>
          <w:numId w:val="3"/>
        </w:num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In Germany, the most preferred car in EV but the company was chosen by Germans is likely to be more expensive so it cannot be made there.</w:t>
      </w:r>
    </w:p>
    <w:p w:rsidR="00CA176F" w:rsidRPr="00BE29F3" w:rsidRDefault="00CA176F" w:rsidP="00BE29F3">
      <w:pPr>
        <w:pStyle w:val="Listparagraf"/>
        <w:numPr>
          <w:ilvl w:val="0"/>
          <w:numId w:val="3"/>
        </w:num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There is no doubt that the market share is growing with time but their selling rate has decreased to 2% last year. In recent times, the EVs are playing a major role. There are some market failures that are the major cause of why electric cars and vehicles are getting less demand (</w:t>
      </w:r>
      <w:proofErr w:type="spellStart"/>
      <w:r w:rsidRPr="00BE29F3">
        <w:rPr>
          <w:rFonts w:ascii="Times New Roman" w:hAnsi="Times New Roman" w:cs="Times New Roman"/>
          <w:color w:val="000000" w:themeColor="text1"/>
          <w:sz w:val="24"/>
          <w:szCs w:val="24"/>
          <w:shd w:val="clear" w:color="auto" w:fill="FFFFFF"/>
        </w:rPr>
        <w:t>Mi</w:t>
      </w:r>
      <w:proofErr w:type="spellEnd"/>
      <w:r w:rsidRPr="00BE29F3">
        <w:rPr>
          <w:rFonts w:ascii="Times New Roman" w:hAnsi="Times New Roman" w:cs="Times New Roman"/>
          <w:color w:val="000000" w:themeColor="text1"/>
          <w:sz w:val="24"/>
          <w:szCs w:val="24"/>
          <w:shd w:val="clear" w:color="auto" w:fill="FFFFFF"/>
        </w:rPr>
        <w:t xml:space="preserve"> and </w:t>
      </w:r>
      <w:proofErr w:type="spellStart"/>
      <w:r w:rsidRPr="00BE29F3">
        <w:rPr>
          <w:rFonts w:ascii="Times New Roman" w:hAnsi="Times New Roman" w:cs="Times New Roman"/>
          <w:color w:val="000000" w:themeColor="text1"/>
          <w:sz w:val="24"/>
          <w:szCs w:val="24"/>
          <w:shd w:val="clear" w:color="auto" w:fill="FFFFFF"/>
        </w:rPr>
        <w:t>Masrur</w:t>
      </w:r>
      <w:proofErr w:type="spellEnd"/>
      <w:r w:rsidRPr="00BE29F3">
        <w:rPr>
          <w:rFonts w:ascii="Times New Roman" w:hAnsi="Times New Roman" w:cs="Times New Roman"/>
          <w:color w:val="000000" w:themeColor="text1"/>
          <w:sz w:val="24"/>
          <w:szCs w:val="24"/>
          <w:shd w:val="clear" w:color="auto" w:fill="FFFFFF"/>
        </w:rPr>
        <w:t xml:space="preserve"> 2017</w:t>
      </w:r>
      <w:r w:rsidRPr="00BE29F3">
        <w:rPr>
          <w:rFonts w:ascii="Times New Roman" w:hAnsi="Times New Roman" w:cs="Times New Roman"/>
          <w:color w:val="000000" w:themeColor="text1"/>
          <w:sz w:val="24"/>
          <w:szCs w:val="24"/>
        </w:rPr>
        <w:t xml:space="preserve">). The potential customers like to share some new and innovative approaches with the EVs. This way it can be stated </w:t>
      </w:r>
      <w:r w:rsidRPr="00BE29F3">
        <w:rPr>
          <w:rFonts w:ascii="Times New Roman" w:hAnsi="Times New Roman" w:cs="Times New Roman"/>
          <w:color w:val="000000" w:themeColor="text1"/>
          <w:sz w:val="24"/>
          <w:szCs w:val="24"/>
        </w:rPr>
        <w:lastRenderedPageBreak/>
        <w:t>that EVs are not likely to be successful everywhere in the world and this requires proper investigation.</w:t>
      </w:r>
    </w:p>
    <w:p w:rsidR="00CA176F" w:rsidRPr="00BE29F3" w:rsidRDefault="00CA176F" w:rsidP="00BE29F3">
      <w:pPr>
        <w:pStyle w:val="Titlu1"/>
        <w:spacing w:line="480" w:lineRule="auto"/>
        <w:ind w:firstLine="720"/>
        <w:jc w:val="both"/>
        <w:rPr>
          <w:rFonts w:ascii="Times New Roman" w:hAnsi="Times New Roman" w:cs="Times New Roman"/>
          <w:color w:val="000000" w:themeColor="text1"/>
          <w:sz w:val="24"/>
          <w:szCs w:val="24"/>
        </w:rPr>
      </w:pPr>
      <w:bookmarkStart w:id="12" w:name="_Toc39330606"/>
      <w:r w:rsidRPr="00BE29F3">
        <w:rPr>
          <w:rFonts w:ascii="Times New Roman" w:hAnsi="Times New Roman" w:cs="Times New Roman"/>
          <w:color w:val="000000" w:themeColor="text1"/>
          <w:sz w:val="24"/>
          <w:szCs w:val="24"/>
        </w:rPr>
        <w:t>Porter’s five forces</w:t>
      </w:r>
      <w:r w:rsidR="00BE29F3" w:rsidRPr="00BE29F3">
        <w:rPr>
          <w:rFonts w:ascii="Times New Roman" w:hAnsi="Times New Roman" w:cs="Times New Roman"/>
          <w:color w:val="000000" w:themeColor="text1"/>
          <w:sz w:val="24"/>
          <w:szCs w:val="24"/>
        </w:rPr>
        <w:t xml:space="preserve"> and value chain model</w:t>
      </w:r>
      <w:bookmarkEnd w:id="12"/>
    </w:p>
    <w:p w:rsidR="00BE29F3" w:rsidRPr="00BE29F3" w:rsidRDefault="00BE29F3" w:rsidP="00BE29F3">
      <w:pPr>
        <w:pStyle w:val="Titlu2"/>
        <w:spacing w:line="480" w:lineRule="auto"/>
        <w:ind w:firstLine="720"/>
        <w:jc w:val="both"/>
        <w:rPr>
          <w:rFonts w:ascii="Times New Roman" w:hAnsi="Times New Roman" w:cs="Times New Roman"/>
          <w:color w:val="000000" w:themeColor="text1"/>
          <w:sz w:val="24"/>
          <w:szCs w:val="24"/>
        </w:rPr>
      </w:pPr>
      <w:bookmarkStart w:id="13" w:name="_Toc39330607"/>
      <w:r w:rsidRPr="00BE29F3">
        <w:rPr>
          <w:rFonts w:ascii="Times New Roman" w:hAnsi="Times New Roman" w:cs="Times New Roman"/>
          <w:color w:val="000000" w:themeColor="text1"/>
          <w:sz w:val="24"/>
          <w:szCs w:val="24"/>
        </w:rPr>
        <w:t>Porters value chain model</w:t>
      </w:r>
      <w:bookmarkEnd w:id="13"/>
    </w:p>
    <w:p w:rsidR="00BE29F3" w:rsidRDefault="00BE29F3" w:rsidP="00BE29F3">
      <w:p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 xml:space="preserve">The porters value chain model deals with the internal EVs company activities. There are special dealings with how the differentiation advantage is given to the firm. The firm requires </w:t>
      </w:r>
      <w:r w:rsidR="000A74E9" w:rsidRPr="00BE29F3">
        <w:rPr>
          <w:rFonts w:ascii="Times New Roman" w:hAnsi="Times New Roman" w:cs="Times New Roman"/>
          <w:color w:val="000000" w:themeColor="text1"/>
          <w:sz w:val="24"/>
          <w:szCs w:val="24"/>
        </w:rPr>
        <w:t>maintaining</w:t>
      </w:r>
      <w:r w:rsidRPr="00BE29F3">
        <w:rPr>
          <w:rFonts w:ascii="Times New Roman" w:hAnsi="Times New Roman" w:cs="Times New Roman"/>
          <w:color w:val="000000" w:themeColor="text1"/>
          <w:sz w:val="24"/>
          <w:szCs w:val="24"/>
        </w:rPr>
        <w:t xml:space="preserve"> higher profitability for the organization. In this way, the EVs are at their best use and they derive 34.45 of the growth in the competitive era.</w:t>
      </w:r>
    </w:p>
    <w:p w:rsidR="000A74E9" w:rsidRPr="000A74E9" w:rsidRDefault="000A74E9" w:rsidP="000A74E9">
      <w:pPr>
        <w:pStyle w:val="Titlu2"/>
        <w:rPr>
          <w:color w:val="000000" w:themeColor="text1"/>
        </w:rPr>
      </w:pPr>
      <w:bookmarkStart w:id="14" w:name="_Toc39330608"/>
      <w:r w:rsidRPr="000A74E9">
        <w:rPr>
          <w:color w:val="000000" w:themeColor="text1"/>
        </w:rPr>
        <w:t>Porters five forces</w:t>
      </w:r>
      <w:bookmarkEnd w:id="14"/>
      <w:r w:rsidRPr="000A74E9">
        <w:rPr>
          <w:color w:val="000000" w:themeColor="text1"/>
        </w:rPr>
        <w:t xml:space="preserve"> </w:t>
      </w:r>
    </w:p>
    <w:p w:rsidR="00CA176F" w:rsidRPr="00BE29F3" w:rsidRDefault="00CA176F" w:rsidP="00BE29F3">
      <w:pPr>
        <w:pStyle w:val="Titlu2"/>
        <w:spacing w:line="480" w:lineRule="auto"/>
        <w:ind w:firstLine="720"/>
        <w:jc w:val="both"/>
        <w:rPr>
          <w:rFonts w:ascii="Times New Roman" w:hAnsi="Times New Roman" w:cs="Times New Roman"/>
          <w:color w:val="000000" w:themeColor="text1"/>
          <w:sz w:val="24"/>
          <w:szCs w:val="24"/>
        </w:rPr>
      </w:pPr>
      <w:bookmarkStart w:id="15" w:name="_Toc39330609"/>
      <w:r w:rsidRPr="00BE29F3">
        <w:rPr>
          <w:rFonts w:ascii="Times New Roman" w:hAnsi="Times New Roman" w:cs="Times New Roman"/>
          <w:color w:val="000000" w:themeColor="text1"/>
          <w:sz w:val="24"/>
          <w:szCs w:val="24"/>
        </w:rPr>
        <w:t>Bargaining power of supplier</w:t>
      </w:r>
      <w:bookmarkEnd w:id="15"/>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The Volvos market has no negotiation with the supplies despite the fact that it includes one of the gamers. There is also tactical alliance with the foreign players and they give their tactics and formula as drive by them. There is reduced bargaining power of the electric vehicle and it is that there is an excess supply of Volvo units is present there (</w:t>
      </w:r>
      <w:r w:rsidRPr="00BE29F3">
        <w:rPr>
          <w:rFonts w:ascii="Times New Roman" w:hAnsi="Times New Roman" w:cs="Times New Roman"/>
          <w:color w:val="000000" w:themeColor="text1"/>
          <w:sz w:val="24"/>
          <w:szCs w:val="24"/>
          <w:shd w:val="clear" w:color="auto" w:fill="FFFFFF"/>
        </w:rPr>
        <w:t xml:space="preserve">Martinez, Hu, Cao, </w:t>
      </w:r>
      <w:proofErr w:type="spellStart"/>
      <w:r w:rsidRPr="00BE29F3">
        <w:rPr>
          <w:rFonts w:ascii="Times New Roman" w:hAnsi="Times New Roman" w:cs="Times New Roman"/>
          <w:color w:val="000000" w:themeColor="text1"/>
          <w:sz w:val="24"/>
          <w:szCs w:val="24"/>
          <w:shd w:val="clear" w:color="auto" w:fill="FFFFFF"/>
        </w:rPr>
        <w:t>Velenis</w:t>
      </w:r>
      <w:proofErr w:type="spellEnd"/>
      <w:r w:rsidRPr="00BE29F3">
        <w:rPr>
          <w:rFonts w:ascii="Times New Roman" w:hAnsi="Times New Roman" w:cs="Times New Roman"/>
          <w:color w:val="000000" w:themeColor="text1"/>
          <w:sz w:val="24"/>
          <w:szCs w:val="24"/>
          <w:shd w:val="clear" w:color="auto" w:fill="FFFFFF"/>
        </w:rPr>
        <w:t xml:space="preserve">, </w:t>
      </w:r>
      <w:proofErr w:type="gramStart"/>
      <w:r w:rsidRPr="00BE29F3">
        <w:rPr>
          <w:rFonts w:ascii="Times New Roman" w:hAnsi="Times New Roman" w:cs="Times New Roman"/>
          <w:color w:val="000000" w:themeColor="text1"/>
          <w:sz w:val="24"/>
          <w:szCs w:val="24"/>
          <w:shd w:val="clear" w:color="auto" w:fill="FFFFFF"/>
        </w:rPr>
        <w:t>Gao</w:t>
      </w:r>
      <w:proofErr w:type="gramEnd"/>
      <w:r w:rsidRPr="00BE29F3">
        <w:rPr>
          <w:rFonts w:ascii="Times New Roman" w:hAnsi="Times New Roman" w:cs="Times New Roman"/>
          <w:color w:val="000000" w:themeColor="text1"/>
          <w:sz w:val="24"/>
          <w:szCs w:val="24"/>
          <w:shd w:val="clear" w:color="auto" w:fill="FFFFFF"/>
        </w:rPr>
        <w:t xml:space="preserve"> and Wellers 2016</w:t>
      </w:r>
      <w:r w:rsidRPr="00BE29F3">
        <w:rPr>
          <w:rFonts w:ascii="Times New Roman" w:hAnsi="Times New Roman" w:cs="Times New Roman"/>
          <w:color w:val="000000" w:themeColor="text1"/>
          <w:sz w:val="24"/>
          <w:szCs w:val="24"/>
        </w:rPr>
        <w:t>).  It is the dominant players in the automotive industry and it has also reduced the rate per unit with the fact that the purchaser’s bargaining power is raised by the company.</w:t>
      </w:r>
    </w:p>
    <w:p w:rsidR="00CA176F" w:rsidRPr="00BE29F3" w:rsidRDefault="00CA176F" w:rsidP="00BE29F3">
      <w:pPr>
        <w:pStyle w:val="Titlu2"/>
        <w:spacing w:line="480" w:lineRule="auto"/>
        <w:ind w:firstLine="720"/>
        <w:jc w:val="both"/>
        <w:rPr>
          <w:rFonts w:ascii="Times New Roman" w:hAnsi="Times New Roman" w:cs="Times New Roman"/>
          <w:color w:val="000000" w:themeColor="text1"/>
          <w:sz w:val="24"/>
          <w:szCs w:val="24"/>
        </w:rPr>
      </w:pPr>
      <w:bookmarkStart w:id="16" w:name="_Toc39330610"/>
      <w:r w:rsidRPr="00BE29F3">
        <w:rPr>
          <w:rFonts w:ascii="Times New Roman" w:hAnsi="Times New Roman" w:cs="Times New Roman"/>
          <w:color w:val="000000" w:themeColor="text1"/>
          <w:sz w:val="24"/>
          <w:szCs w:val="24"/>
        </w:rPr>
        <w:t>Threat of substitutes</w:t>
      </w:r>
      <w:bookmarkEnd w:id="16"/>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There are many hazards of substitutes in the market and the company faces a lot of rivalry from the other global automotive market leaders like Toyota etc. The company is supposed to face some of the major challenges and it also shows that the market place is having a high competition. In this way, there are some competitions that the company faces there. In this way, it can be stated that the threat of substitutes is always on this core point and the company has to solve it.</w:t>
      </w:r>
    </w:p>
    <w:p w:rsidR="00CA176F" w:rsidRPr="00BE29F3" w:rsidRDefault="00CA176F" w:rsidP="00BE29F3">
      <w:pPr>
        <w:pStyle w:val="Titlu2"/>
        <w:spacing w:line="480" w:lineRule="auto"/>
        <w:ind w:firstLine="720"/>
        <w:jc w:val="both"/>
        <w:rPr>
          <w:rFonts w:ascii="Times New Roman" w:hAnsi="Times New Roman" w:cs="Times New Roman"/>
          <w:color w:val="000000" w:themeColor="text1"/>
          <w:sz w:val="24"/>
          <w:szCs w:val="24"/>
        </w:rPr>
      </w:pPr>
      <w:bookmarkStart w:id="17" w:name="_Toc39330611"/>
      <w:r w:rsidRPr="00BE29F3">
        <w:rPr>
          <w:rFonts w:ascii="Times New Roman" w:hAnsi="Times New Roman" w:cs="Times New Roman"/>
          <w:color w:val="000000" w:themeColor="text1"/>
          <w:sz w:val="24"/>
          <w:szCs w:val="24"/>
        </w:rPr>
        <w:lastRenderedPageBreak/>
        <w:t>Bargaining power of the buyer</w:t>
      </w:r>
      <w:bookmarkEnd w:id="17"/>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The bargaining power of the buyer is important for the electrified cars and it shows that when there is competition in the market, then it shows that purchasers will bargain with the company. According to the data, in 2018 selling of the car was ten times more than in 2019. The buyers take a bargain at the price and when they meet their prices, and then they are ready to buy it. In this way, there are some companies in the market that reduce costs. Therefore, to make the price look attractive, the car price should be down as looking to the market.</w:t>
      </w:r>
    </w:p>
    <w:p w:rsidR="00CA176F" w:rsidRPr="00BE29F3" w:rsidRDefault="00CA176F" w:rsidP="00BE29F3">
      <w:pPr>
        <w:pStyle w:val="Titlu2"/>
        <w:spacing w:line="480" w:lineRule="auto"/>
        <w:ind w:firstLine="720"/>
        <w:jc w:val="both"/>
        <w:rPr>
          <w:rFonts w:ascii="Times New Roman" w:hAnsi="Times New Roman" w:cs="Times New Roman"/>
          <w:color w:val="000000" w:themeColor="text1"/>
          <w:sz w:val="24"/>
          <w:szCs w:val="24"/>
        </w:rPr>
      </w:pPr>
      <w:bookmarkStart w:id="18" w:name="_Toc39330612"/>
      <w:r w:rsidRPr="00BE29F3">
        <w:rPr>
          <w:rFonts w:ascii="Times New Roman" w:hAnsi="Times New Roman" w:cs="Times New Roman"/>
          <w:color w:val="000000" w:themeColor="text1"/>
          <w:sz w:val="24"/>
          <w:szCs w:val="24"/>
        </w:rPr>
        <w:t>Threat of entry</w:t>
      </w:r>
      <w:bookmarkEnd w:id="18"/>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There is a threat of entry of the Volvos in the market because Volvo production is very expensive and the company cannot buy every device. The time is of the EVs where the electrification of the cars is the need of everyone (</w:t>
      </w:r>
      <w:proofErr w:type="spellStart"/>
      <w:r w:rsidRPr="00BE29F3">
        <w:rPr>
          <w:rFonts w:ascii="Times New Roman" w:hAnsi="Times New Roman" w:cs="Times New Roman"/>
          <w:color w:val="000000" w:themeColor="text1"/>
          <w:sz w:val="24"/>
          <w:szCs w:val="24"/>
          <w:shd w:val="clear" w:color="auto" w:fill="FFFFFF"/>
        </w:rPr>
        <w:t>Onori</w:t>
      </w:r>
      <w:proofErr w:type="spellEnd"/>
      <w:r w:rsidRPr="00BE29F3">
        <w:rPr>
          <w:rFonts w:ascii="Times New Roman" w:hAnsi="Times New Roman" w:cs="Times New Roman"/>
          <w:color w:val="000000" w:themeColor="text1"/>
          <w:sz w:val="24"/>
          <w:szCs w:val="24"/>
          <w:shd w:val="clear" w:color="auto" w:fill="FFFFFF"/>
        </w:rPr>
        <w:t xml:space="preserve">, </w:t>
      </w:r>
      <w:proofErr w:type="spellStart"/>
      <w:r w:rsidRPr="00BE29F3">
        <w:rPr>
          <w:rFonts w:ascii="Times New Roman" w:hAnsi="Times New Roman" w:cs="Times New Roman"/>
          <w:color w:val="000000" w:themeColor="text1"/>
          <w:sz w:val="24"/>
          <w:szCs w:val="24"/>
          <w:shd w:val="clear" w:color="auto" w:fill="FFFFFF"/>
        </w:rPr>
        <w:t>Serrao</w:t>
      </w:r>
      <w:proofErr w:type="spellEnd"/>
      <w:r w:rsidRPr="00BE29F3">
        <w:rPr>
          <w:rFonts w:ascii="Times New Roman" w:hAnsi="Times New Roman" w:cs="Times New Roman"/>
          <w:color w:val="000000" w:themeColor="text1"/>
          <w:sz w:val="24"/>
          <w:szCs w:val="24"/>
          <w:shd w:val="clear" w:color="auto" w:fill="FFFFFF"/>
        </w:rPr>
        <w:t xml:space="preserve">, and </w:t>
      </w:r>
      <w:proofErr w:type="spellStart"/>
      <w:r w:rsidRPr="00BE29F3">
        <w:rPr>
          <w:rFonts w:ascii="Times New Roman" w:hAnsi="Times New Roman" w:cs="Times New Roman"/>
          <w:color w:val="000000" w:themeColor="text1"/>
          <w:sz w:val="24"/>
          <w:szCs w:val="24"/>
          <w:shd w:val="clear" w:color="auto" w:fill="FFFFFF"/>
        </w:rPr>
        <w:t>Rizzoni</w:t>
      </w:r>
      <w:proofErr w:type="spellEnd"/>
      <w:r w:rsidRPr="00BE29F3">
        <w:rPr>
          <w:rFonts w:ascii="Times New Roman" w:hAnsi="Times New Roman" w:cs="Times New Roman"/>
          <w:color w:val="000000" w:themeColor="text1"/>
          <w:sz w:val="24"/>
          <w:szCs w:val="24"/>
          <w:shd w:val="clear" w:color="auto" w:fill="FFFFFF"/>
        </w:rPr>
        <w:t xml:space="preserve"> 2016</w:t>
      </w:r>
      <w:r w:rsidRPr="00BE29F3">
        <w:rPr>
          <w:rFonts w:ascii="Times New Roman" w:hAnsi="Times New Roman" w:cs="Times New Roman"/>
          <w:color w:val="000000" w:themeColor="text1"/>
          <w:sz w:val="24"/>
          <w:szCs w:val="24"/>
        </w:rPr>
        <w:t>). This is a threat that they cannot make entry and they will lose the grounds of hope in the market.</w:t>
      </w:r>
    </w:p>
    <w:p w:rsidR="00CA176F" w:rsidRPr="00BE29F3" w:rsidRDefault="00CA176F" w:rsidP="00BE29F3">
      <w:pPr>
        <w:pStyle w:val="Titlu2"/>
        <w:spacing w:line="480" w:lineRule="auto"/>
        <w:ind w:firstLine="720"/>
        <w:jc w:val="both"/>
        <w:rPr>
          <w:rFonts w:ascii="Times New Roman" w:hAnsi="Times New Roman" w:cs="Times New Roman"/>
          <w:color w:val="000000" w:themeColor="text1"/>
          <w:sz w:val="24"/>
          <w:szCs w:val="24"/>
        </w:rPr>
      </w:pPr>
      <w:bookmarkStart w:id="19" w:name="_Toc39330613"/>
      <w:r w:rsidRPr="00BE29F3">
        <w:rPr>
          <w:rFonts w:ascii="Times New Roman" w:hAnsi="Times New Roman" w:cs="Times New Roman"/>
          <w:color w:val="000000" w:themeColor="text1"/>
          <w:sz w:val="24"/>
          <w:szCs w:val="24"/>
        </w:rPr>
        <w:t>Degree of rivalry</w:t>
      </w:r>
      <w:bookmarkEnd w:id="19"/>
    </w:p>
    <w:p w:rsidR="00CA176F" w:rsidRPr="00BE29F3" w:rsidRDefault="00CA176F" w:rsidP="00BE29F3">
      <w:p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The degree of rivalry for any company is high in this modern age. The age one is living in the age of globalization and high technology and with this technology, there is seen how different competition is at the peak.</w:t>
      </w:r>
    </w:p>
    <w:p w:rsidR="00787A94" w:rsidRPr="00BE29F3" w:rsidRDefault="00787A94" w:rsidP="00BE29F3">
      <w:pPr>
        <w:pStyle w:val="Titlu1"/>
        <w:spacing w:line="480" w:lineRule="auto"/>
        <w:ind w:firstLine="720"/>
        <w:jc w:val="both"/>
        <w:rPr>
          <w:rFonts w:ascii="Times New Roman" w:hAnsi="Times New Roman" w:cs="Times New Roman"/>
          <w:color w:val="000000" w:themeColor="text1"/>
          <w:sz w:val="24"/>
          <w:szCs w:val="24"/>
        </w:rPr>
      </w:pPr>
      <w:bookmarkStart w:id="20" w:name="_Toc39330614"/>
      <w:r w:rsidRPr="00BE29F3">
        <w:rPr>
          <w:rFonts w:ascii="Times New Roman" w:hAnsi="Times New Roman" w:cs="Times New Roman"/>
          <w:color w:val="000000" w:themeColor="text1"/>
          <w:sz w:val="24"/>
          <w:szCs w:val="24"/>
        </w:rPr>
        <w:t>Product life cycle</w:t>
      </w:r>
      <w:bookmarkEnd w:id="20"/>
    </w:p>
    <w:p w:rsidR="00787A94" w:rsidRPr="00BE29F3" w:rsidRDefault="008F77CD" w:rsidP="00BE29F3">
      <w:p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 xml:space="preserve">The product life cycle passes through four stages of the electric cars and it is development, introduction, maturity, decline and growth. The development of the EVs took place in the Europe and most of the European countries are availing the benefit of the EVs. The introduction and maturity shows that EVs are yet to reach at the maturity stage. With decline in the growth rate, it is expected to bring more effective strategy. </w:t>
      </w:r>
    </w:p>
    <w:p w:rsidR="006F47AB" w:rsidRPr="00BE29F3" w:rsidRDefault="006F47AB" w:rsidP="00BE29F3">
      <w:pPr>
        <w:pStyle w:val="Titlu1"/>
        <w:spacing w:line="480" w:lineRule="auto"/>
        <w:ind w:firstLine="720"/>
        <w:jc w:val="both"/>
        <w:rPr>
          <w:rFonts w:ascii="Times New Roman" w:hAnsi="Times New Roman" w:cs="Times New Roman"/>
          <w:color w:val="000000" w:themeColor="text1"/>
          <w:sz w:val="24"/>
          <w:szCs w:val="24"/>
        </w:rPr>
      </w:pPr>
      <w:bookmarkStart w:id="21" w:name="_Toc39330615"/>
      <w:r w:rsidRPr="00BE29F3">
        <w:rPr>
          <w:rFonts w:ascii="Times New Roman" w:hAnsi="Times New Roman" w:cs="Times New Roman"/>
          <w:color w:val="000000" w:themeColor="text1"/>
          <w:sz w:val="24"/>
          <w:szCs w:val="24"/>
        </w:rPr>
        <w:lastRenderedPageBreak/>
        <w:t>Conclusion</w:t>
      </w:r>
      <w:bookmarkEnd w:id="21"/>
      <w:r w:rsidRPr="00BE29F3">
        <w:rPr>
          <w:rFonts w:ascii="Times New Roman" w:hAnsi="Times New Roman" w:cs="Times New Roman"/>
          <w:color w:val="000000" w:themeColor="text1"/>
          <w:sz w:val="24"/>
          <w:szCs w:val="24"/>
        </w:rPr>
        <w:t xml:space="preserve"> </w:t>
      </w:r>
    </w:p>
    <w:p w:rsidR="006F47AB" w:rsidRPr="00BE29F3" w:rsidRDefault="006F47AB" w:rsidP="00BE29F3">
      <w:pPr>
        <w:spacing w:line="480" w:lineRule="auto"/>
        <w:ind w:firstLine="720"/>
        <w:jc w:val="both"/>
        <w:rPr>
          <w:rFonts w:ascii="Times New Roman" w:hAnsi="Times New Roman" w:cs="Times New Roman"/>
          <w:color w:val="000000" w:themeColor="text1"/>
          <w:sz w:val="24"/>
          <w:szCs w:val="24"/>
        </w:rPr>
      </w:pPr>
      <w:r w:rsidRPr="00BE29F3">
        <w:rPr>
          <w:rFonts w:ascii="Times New Roman" w:hAnsi="Times New Roman" w:cs="Times New Roman"/>
          <w:color w:val="000000" w:themeColor="text1"/>
          <w:sz w:val="24"/>
          <w:szCs w:val="24"/>
        </w:rPr>
        <w:t>In short, it may be concluded that from 2019, it announced to launch electric cars. But, despite this fact, there are businesses that are linked with the global automotive industry that may not be profitable in the long run.</w:t>
      </w:r>
      <w:r w:rsidR="00787A94" w:rsidRPr="00BE29F3">
        <w:rPr>
          <w:rFonts w:ascii="Times New Roman" w:hAnsi="Times New Roman" w:cs="Times New Roman"/>
          <w:color w:val="000000" w:themeColor="text1"/>
          <w:sz w:val="24"/>
          <w:szCs w:val="24"/>
        </w:rPr>
        <w:t xml:space="preserve"> There is a threat related to economic stability issue and if this problem </w:t>
      </w:r>
      <w:proofErr w:type="spellStart"/>
      <w:r w:rsidR="00787A94" w:rsidRPr="00BE29F3">
        <w:rPr>
          <w:rFonts w:ascii="Times New Roman" w:hAnsi="Times New Roman" w:cs="Times New Roman"/>
          <w:color w:val="000000" w:themeColor="text1"/>
          <w:sz w:val="24"/>
          <w:szCs w:val="24"/>
        </w:rPr>
        <w:t>s</w:t>
      </w:r>
      <w:proofErr w:type="spellEnd"/>
      <w:r w:rsidR="00787A94" w:rsidRPr="00BE29F3">
        <w:rPr>
          <w:rFonts w:ascii="Times New Roman" w:hAnsi="Times New Roman" w:cs="Times New Roman"/>
          <w:color w:val="000000" w:themeColor="text1"/>
          <w:sz w:val="24"/>
          <w:szCs w:val="24"/>
        </w:rPr>
        <w:t xml:space="preserve"> not solved then it will create a financial loss to the company. For example, the company has its charging stations to the EVs and this will leave a negative impact.</w:t>
      </w:r>
    </w:p>
    <w:p w:rsidR="00CA176F" w:rsidRPr="00BE29F3" w:rsidRDefault="00CA176F" w:rsidP="00BE29F3">
      <w:pPr>
        <w:pStyle w:val="Titlu1"/>
        <w:spacing w:line="480" w:lineRule="auto"/>
        <w:ind w:firstLine="720"/>
        <w:jc w:val="both"/>
        <w:rPr>
          <w:rFonts w:ascii="Times New Roman" w:hAnsi="Times New Roman" w:cs="Times New Roman"/>
          <w:color w:val="000000" w:themeColor="text1"/>
          <w:sz w:val="24"/>
          <w:szCs w:val="24"/>
        </w:rPr>
      </w:pPr>
      <w:bookmarkStart w:id="22" w:name="_Toc39330616"/>
      <w:r w:rsidRPr="00BE29F3">
        <w:rPr>
          <w:rFonts w:ascii="Times New Roman" w:hAnsi="Times New Roman" w:cs="Times New Roman"/>
          <w:color w:val="000000" w:themeColor="text1"/>
          <w:sz w:val="24"/>
          <w:szCs w:val="24"/>
        </w:rPr>
        <w:t>References</w:t>
      </w:r>
      <w:bookmarkEnd w:id="22"/>
    </w:p>
    <w:p w:rsidR="00CA176F" w:rsidRPr="00BE29F3" w:rsidRDefault="00CA176F" w:rsidP="00F109FE">
      <w:pPr>
        <w:spacing w:line="480" w:lineRule="auto"/>
        <w:ind w:left="720" w:hanging="720"/>
        <w:jc w:val="both"/>
        <w:rPr>
          <w:rFonts w:ascii="Times New Roman" w:hAnsi="Times New Roman" w:cs="Times New Roman"/>
          <w:color w:val="000000" w:themeColor="text1"/>
          <w:sz w:val="24"/>
          <w:szCs w:val="24"/>
          <w:shd w:val="clear" w:color="auto" w:fill="FFFFFF"/>
        </w:rPr>
      </w:pPr>
      <w:proofErr w:type="spellStart"/>
      <w:r w:rsidRPr="00BE29F3">
        <w:rPr>
          <w:rFonts w:ascii="Times New Roman" w:hAnsi="Times New Roman" w:cs="Times New Roman"/>
          <w:color w:val="000000" w:themeColor="text1"/>
          <w:sz w:val="24"/>
          <w:szCs w:val="24"/>
          <w:shd w:val="clear" w:color="auto" w:fill="FFFFFF"/>
        </w:rPr>
        <w:t>Jaguemont</w:t>
      </w:r>
      <w:proofErr w:type="spellEnd"/>
      <w:r w:rsidRPr="00BE29F3">
        <w:rPr>
          <w:rFonts w:ascii="Times New Roman" w:hAnsi="Times New Roman" w:cs="Times New Roman"/>
          <w:color w:val="000000" w:themeColor="text1"/>
          <w:sz w:val="24"/>
          <w:szCs w:val="24"/>
          <w:shd w:val="clear" w:color="auto" w:fill="FFFFFF"/>
        </w:rPr>
        <w:t xml:space="preserve">, J., </w:t>
      </w:r>
      <w:proofErr w:type="spellStart"/>
      <w:r w:rsidRPr="00BE29F3">
        <w:rPr>
          <w:rFonts w:ascii="Times New Roman" w:hAnsi="Times New Roman" w:cs="Times New Roman"/>
          <w:color w:val="000000" w:themeColor="text1"/>
          <w:sz w:val="24"/>
          <w:szCs w:val="24"/>
          <w:shd w:val="clear" w:color="auto" w:fill="FFFFFF"/>
        </w:rPr>
        <w:t>Boulon</w:t>
      </w:r>
      <w:proofErr w:type="spellEnd"/>
      <w:r w:rsidRPr="00BE29F3">
        <w:rPr>
          <w:rFonts w:ascii="Times New Roman" w:hAnsi="Times New Roman" w:cs="Times New Roman"/>
          <w:color w:val="000000" w:themeColor="text1"/>
          <w:sz w:val="24"/>
          <w:szCs w:val="24"/>
          <w:shd w:val="clear" w:color="auto" w:fill="FFFFFF"/>
        </w:rPr>
        <w:t xml:space="preserve">, L., and </w:t>
      </w:r>
      <w:proofErr w:type="spellStart"/>
      <w:r w:rsidRPr="00BE29F3">
        <w:rPr>
          <w:rFonts w:ascii="Times New Roman" w:hAnsi="Times New Roman" w:cs="Times New Roman"/>
          <w:color w:val="000000" w:themeColor="text1"/>
          <w:sz w:val="24"/>
          <w:szCs w:val="24"/>
          <w:shd w:val="clear" w:color="auto" w:fill="FFFFFF"/>
        </w:rPr>
        <w:t>Dubé</w:t>
      </w:r>
      <w:proofErr w:type="spellEnd"/>
      <w:r w:rsidRPr="00BE29F3">
        <w:rPr>
          <w:rFonts w:ascii="Times New Roman" w:hAnsi="Times New Roman" w:cs="Times New Roman"/>
          <w:color w:val="000000" w:themeColor="text1"/>
          <w:sz w:val="24"/>
          <w:szCs w:val="24"/>
          <w:shd w:val="clear" w:color="auto" w:fill="FFFFFF"/>
        </w:rPr>
        <w:t xml:space="preserve">, Y., 2016. A comprehensive review of lithium-ion batteries used in hybrid and electric vehicles at cold temperatures. </w:t>
      </w:r>
      <w:proofErr w:type="gramStart"/>
      <w:r w:rsidRPr="00BE29F3">
        <w:rPr>
          <w:rFonts w:ascii="Times New Roman" w:hAnsi="Times New Roman" w:cs="Times New Roman"/>
          <w:i/>
          <w:iCs/>
          <w:color w:val="000000" w:themeColor="text1"/>
          <w:sz w:val="24"/>
          <w:szCs w:val="24"/>
          <w:shd w:val="clear" w:color="auto" w:fill="FFFFFF"/>
        </w:rPr>
        <w:t>Applied Energy</w:t>
      </w:r>
      <w:r w:rsidRPr="00BE29F3">
        <w:rPr>
          <w:rFonts w:ascii="Times New Roman" w:hAnsi="Times New Roman" w:cs="Times New Roman"/>
          <w:color w:val="000000" w:themeColor="text1"/>
          <w:sz w:val="24"/>
          <w:szCs w:val="24"/>
          <w:shd w:val="clear" w:color="auto" w:fill="FFFFFF"/>
        </w:rPr>
        <w:t>, </w:t>
      </w:r>
      <w:r w:rsidRPr="00BE29F3">
        <w:rPr>
          <w:rFonts w:ascii="Times New Roman" w:hAnsi="Times New Roman" w:cs="Times New Roman"/>
          <w:i/>
          <w:iCs/>
          <w:color w:val="000000" w:themeColor="text1"/>
          <w:sz w:val="24"/>
          <w:szCs w:val="24"/>
          <w:shd w:val="clear" w:color="auto" w:fill="FFFFFF"/>
        </w:rPr>
        <w:t>164</w:t>
      </w:r>
      <w:r w:rsidRPr="00BE29F3">
        <w:rPr>
          <w:rFonts w:ascii="Times New Roman" w:hAnsi="Times New Roman" w:cs="Times New Roman"/>
          <w:color w:val="000000" w:themeColor="text1"/>
          <w:sz w:val="24"/>
          <w:szCs w:val="24"/>
          <w:shd w:val="clear" w:color="auto" w:fill="FFFFFF"/>
        </w:rPr>
        <w:t>, pp.99-114.</w:t>
      </w:r>
      <w:proofErr w:type="gramEnd"/>
    </w:p>
    <w:p w:rsidR="00CA176F" w:rsidRPr="00BE29F3" w:rsidRDefault="00CA176F" w:rsidP="00F109FE">
      <w:pPr>
        <w:spacing w:line="480" w:lineRule="auto"/>
        <w:ind w:left="720" w:hanging="720"/>
        <w:jc w:val="both"/>
        <w:rPr>
          <w:rFonts w:ascii="Times New Roman" w:hAnsi="Times New Roman" w:cs="Times New Roman"/>
          <w:color w:val="000000" w:themeColor="text1"/>
          <w:sz w:val="24"/>
          <w:szCs w:val="24"/>
          <w:shd w:val="clear" w:color="auto" w:fill="FFFFFF"/>
        </w:rPr>
      </w:pPr>
      <w:proofErr w:type="spellStart"/>
      <w:proofErr w:type="gramStart"/>
      <w:r w:rsidRPr="00BE29F3">
        <w:rPr>
          <w:rFonts w:ascii="Times New Roman" w:hAnsi="Times New Roman" w:cs="Times New Roman"/>
          <w:color w:val="000000" w:themeColor="text1"/>
          <w:sz w:val="24"/>
          <w:szCs w:val="24"/>
          <w:shd w:val="clear" w:color="auto" w:fill="FFFFFF"/>
        </w:rPr>
        <w:t>Khoo</w:t>
      </w:r>
      <w:proofErr w:type="spellEnd"/>
      <w:r w:rsidRPr="00BE29F3">
        <w:rPr>
          <w:rFonts w:ascii="Times New Roman" w:hAnsi="Times New Roman" w:cs="Times New Roman"/>
          <w:color w:val="000000" w:themeColor="text1"/>
          <w:sz w:val="24"/>
          <w:szCs w:val="24"/>
          <w:shd w:val="clear" w:color="auto" w:fill="FFFFFF"/>
        </w:rPr>
        <w:t xml:space="preserve">, L.Z., </w:t>
      </w:r>
      <w:proofErr w:type="spellStart"/>
      <w:r w:rsidRPr="00BE29F3">
        <w:rPr>
          <w:rFonts w:ascii="Times New Roman" w:hAnsi="Times New Roman" w:cs="Times New Roman"/>
          <w:color w:val="000000" w:themeColor="text1"/>
          <w:sz w:val="24"/>
          <w:szCs w:val="24"/>
          <w:shd w:val="clear" w:color="auto" w:fill="FFFFFF"/>
        </w:rPr>
        <w:t>Mahabir</w:t>
      </w:r>
      <w:proofErr w:type="spellEnd"/>
      <w:r w:rsidRPr="00BE29F3">
        <w:rPr>
          <w:rFonts w:ascii="Times New Roman" w:hAnsi="Times New Roman" w:cs="Times New Roman"/>
          <w:color w:val="000000" w:themeColor="text1"/>
          <w:sz w:val="24"/>
          <w:szCs w:val="24"/>
          <w:shd w:val="clear" w:color="auto" w:fill="FFFFFF"/>
        </w:rPr>
        <w:t xml:space="preserve">, R., Siew, T., Noma, R. and </w:t>
      </w:r>
      <w:proofErr w:type="spellStart"/>
      <w:r w:rsidRPr="00BE29F3">
        <w:rPr>
          <w:rFonts w:ascii="Times New Roman" w:hAnsi="Times New Roman" w:cs="Times New Roman"/>
          <w:color w:val="000000" w:themeColor="text1"/>
          <w:sz w:val="24"/>
          <w:szCs w:val="24"/>
          <w:shd w:val="clear" w:color="auto" w:fill="FFFFFF"/>
        </w:rPr>
        <w:t>Jhanji</w:t>
      </w:r>
      <w:proofErr w:type="spellEnd"/>
      <w:r w:rsidRPr="00BE29F3">
        <w:rPr>
          <w:rFonts w:ascii="Times New Roman" w:hAnsi="Times New Roman" w:cs="Times New Roman"/>
          <w:color w:val="000000" w:themeColor="text1"/>
          <w:sz w:val="24"/>
          <w:szCs w:val="24"/>
          <w:shd w:val="clear" w:color="auto" w:fill="FFFFFF"/>
        </w:rPr>
        <w:t xml:space="preserve">, N., </w:t>
      </w:r>
      <w:proofErr w:type="spellStart"/>
      <w:r w:rsidRPr="00BE29F3">
        <w:rPr>
          <w:rFonts w:ascii="Times New Roman" w:hAnsi="Times New Roman" w:cs="Times New Roman"/>
          <w:color w:val="000000" w:themeColor="text1"/>
          <w:sz w:val="24"/>
          <w:szCs w:val="24"/>
          <w:shd w:val="clear" w:color="auto" w:fill="FFFFFF"/>
        </w:rPr>
        <w:t>Zeco</w:t>
      </w:r>
      <w:proofErr w:type="spellEnd"/>
      <w:r w:rsidRPr="00BE29F3">
        <w:rPr>
          <w:rFonts w:ascii="Times New Roman" w:hAnsi="Times New Roman" w:cs="Times New Roman"/>
          <w:color w:val="000000" w:themeColor="text1"/>
          <w:sz w:val="24"/>
          <w:szCs w:val="24"/>
          <w:shd w:val="clear" w:color="auto" w:fill="FFFFFF"/>
        </w:rPr>
        <w:t xml:space="preserve"> Systems </w:t>
      </w:r>
      <w:proofErr w:type="spellStart"/>
      <w:r w:rsidRPr="00BE29F3">
        <w:rPr>
          <w:rFonts w:ascii="Times New Roman" w:hAnsi="Times New Roman" w:cs="Times New Roman"/>
          <w:color w:val="000000" w:themeColor="text1"/>
          <w:sz w:val="24"/>
          <w:szCs w:val="24"/>
          <w:shd w:val="clear" w:color="auto" w:fill="FFFFFF"/>
        </w:rPr>
        <w:t>Pte</w:t>
      </w:r>
      <w:proofErr w:type="spellEnd"/>
      <w:r w:rsidRPr="00BE29F3">
        <w:rPr>
          <w:rFonts w:ascii="Times New Roman" w:hAnsi="Times New Roman" w:cs="Times New Roman"/>
          <w:color w:val="000000" w:themeColor="text1"/>
          <w:sz w:val="24"/>
          <w:szCs w:val="24"/>
          <w:shd w:val="clear" w:color="auto" w:fill="FFFFFF"/>
        </w:rPr>
        <w:t xml:space="preserve"> Ltd, 2016.</w:t>
      </w:r>
      <w:proofErr w:type="gramEnd"/>
      <w:r w:rsidRPr="00BE29F3">
        <w:rPr>
          <w:rFonts w:ascii="Times New Roman" w:hAnsi="Times New Roman" w:cs="Times New Roman"/>
          <w:color w:val="000000" w:themeColor="text1"/>
          <w:sz w:val="24"/>
          <w:szCs w:val="24"/>
          <w:shd w:val="clear" w:color="auto" w:fill="FFFFFF"/>
        </w:rPr>
        <w:t> </w:t>
      </w:r>
      <w:proofErr w:type="gramStart"/>
      <w:r w:rsidRPr="00BE29F3">
        <w:rPr>
          <w:rFonts w:ascii="Times New Roman" w:hAnsi="Times New Roman" w:cs="Times New Roman"/>
          <w:i/>
          <w:iCs/>
          <w:color w:val="000000" w:themeColor="text1"/>
          <w:sz w:val="24"/>
          <w:szCs w:val="24"/>
          <w:shd w:val="clear" w:color="auto" w:fill="FFFFFF"/>
        </w:rPr>
        <w:t>Methods and apparatuses for charging of electric vehicles</w:t>
      </w:r>
      <w:r w:rsidRPr="00BE29F3">
        <w:rPr>
          <w:rFonts w:ascii="Times New Roman" w:hAnsi="Times New Roman" w:cs="Times New Roman"/>
          <w:color w:val="000000" w:themeColor="text1"/>
          <w:sz w:val="24"/>
          <w:szCs w:val="24"/>
          <w:shd w:val="clear" w:color="auto" w:fill="FFFFFF"/>
        </w:rPr>
        <w:t>.</w:t>
      </w:r>
      <w:proofErr w:type="gramEnd"/>
      <w:r w:rsidRPr="00BE29F3">
        <w:rPr>
          <w:rFonts w:ascii="Times New Roman" w:hAnsi="Times New Roman" w:cs="Times New Roman"/>
          <w:color w:val="000000" w:themeColor="text1"/>
          <w:sz w:val="24"/>
          <w:szCs w:val="24"/>
          <w:shd w:val="clear" w:color="auto" w:fill="FFFFFF"/>
        </w:rPr>
        <w:t xml:space="preserve"> </w:t>
      </w:r>
      <w:proofErr w:type="gramStart"/>
      <w:r w:rsidRPr="00BE29F3">
        <w:rPr>
          <w:rFonts w:ascii="Times New Roman" w:hAnsi="Times New Roman" w:cs="Times New Roman"/>
          <w:color w:val="000000" w:themeColor="text1"/>
          <w:sz w:val="24"/>
          <w:szCs w:val="24"/>
          <w:shd w:val="clear" w:color="auto" w:fill="FFFFFF"/>
        </w:rPr>
        <w:t>U.S. Patent 9,348,381.</w:t>
      </w:r>
      <w:proofErr w:type="gramEnd"/>
    </w:p>
    <w:p w:rsidR="00CA176F" w:rsidRPr="00BE29F3" w:rsidRDefault="00CA176F" w:rsidP="00F109FE">
      <w:pPr>
        <w:spacing w:line="480" w:lineRule="auto"/>
        <w:ind w:left="720" w:hanging="720"/>
        <w:jc w:val="both"/>
        <w:rPr>
          <w:rFonts w:ascii="Times New Roman" w:hAnsi="Times New Roman" w:cs="Times New Roman"/>
          <w:color w:val="000000" w:themeColor="text1"/>
          <w:sz w:val="24"/>
          <w:szCs w:val="24"/>
          <w:shd w:val="clear" w:color="auto" w:fill="FFFFFF"/>
        </w:rPr>
      </w:pPr>
      <w:proofErr w:type="gramStart"/>
      <w:r w:rsidRPr="00BE29F3">
        <w:rPr>
          <w:rFonts w:ascii="Times New Roman" w:hAnsi="Times New Roman" w:cs="Times New Roman"/>
          <w:color w:val="000000" w:themeColor="text1"/>
          <w:sz w:val="24"/>
          <w:szCs w:val="24"/>
          <w:shd w:val="clear" w:color="auto" w:fill="FFFFFF"/>
        </w:rPr>
        <w:t>Liao, F., Molin, E., and van Wee, B., 2017.</w:t>
      </w:r>
      <w:proofErr w:type="gramEnd"/>
      <w:r w:rsidRPr="00BE29F3">
        <w:rPr>
          <w:rFonts w:ascii="Times New Roman" w:hAnsi="Times New Roman" w:cs="Times New Roman"/>
          <w:color w:val="000000" w:themeColor="text1"/>
          <w:sz w:val="24"/>
          <w:szCs w:val="24"/>
          <w:shd w:val="clear" w:color="auto" w:fill="FFFFFF"/>
        </w:rPr>
        <w:t xml:space="preserve"> Consumer preferences for electric vehicles: a literature review. </w:t>
      </w:r>
      <w:proofErr w:type="gramStart"/>
      <w:r w:rsidRPr="00BE29F3">
        <w:rPr>
          <w:rFonts w:ascii="Times New Roman" w:hAnsi="Times New Roman" w:cs="Times New Roman"/>
          <w:i/>
          <w:iCs/>
          <w:color w:val="000000" w:themeColor="text1"/>
          <w:sz w:val="24"/>
          <w:szCs w:val="24"/>
          <w:shd w:val="clear" w:color="auto" w:fill="FFFFFF"/>
        </w:rPr>
        <w:t>Transport Reviews</w:t>
      </w:r>
      <w:r w:rsidRPr="00BE29F3">
        <w:rPr>
          <w:rFonts w:ascii="Times New Roman" w:hAnsi="Times New Roman" w:cs="Times New Roman"/>
          <w:color w:val="000000" w:themeColor="text1"/>
          <w:sz w:val="24"/>
          <w:szCs w:val="24"/>
          <w:shd w:val="clear" w:color="auto" w:fill="FFFFFF"/>
        </w:rPr>
        <w:t>, </w:t>
      </w:r>
      <w:r w:rsidRPr="00BE29F3">
        <w:rPr>
          <w:rFonts w:ascii="Times New Roman" w:hAnsi="Times New Roman" w:cs="Times New Roman"/>
          <w:i/>
          <w:iCs/>
          <w:color w:val="000000" w:themeColor="text1"/>
          <w:sz w:val="24"/>
          <w:szCs w:val="24"/>
          <w:shd w:val="clear" w:color="auto" w:fill="FFFFFF"/>
        </w:rPr>
        <w:t>37</w:t>
      </w:r>
      <w:r w:rsidRPr="00BE29F3">
        <w:rPr>
          <w:rFonts w:ascii="Times New Roman" w:hAnsi="Times New Roman" w:cs="Times New Roman"/>
          <w:color w:val="000000" w:themeColor="text1"/>
          <w:sz w:val="24"/>
          <w:szCs w:val="24"/>
          <w:shd w:val="clear" w:color="auto" w:fill="FFFFFF"/>
        </w:rPr>
        <w:t>(3), pp.252-275.</w:t>
      </w:r>
      <w:proofErr w:type="gramEnd"/>
    </w:p>
    <w:p w:rsidR="00CA176F" w:rsidRPr="00BE29F3" w:rsidRDefault="00CA176F" w:rsidP="00F109FE">
      <w:pPr>
        <w:spacing w:line="480" w:lineRule="auto"/>
        <w:ind w:left="720" w:hanging="720"/>
        <w:jc w:val="both"/>
        <w:rPr>
          <w:rFonts w:ascii="Times New Roman" w:hAnsi="Times New Roman" w:cs="Times New Roman"/>
          <w:color w:val="000000" w:themeColor="text1"/>
          <w:sz w:val="24"/>
          <w:szCs w:val="24"/>
          <w:shd w:val="clear" w:color="auto" w:fill="FFFFFF"/>
        </w:rPr>
      </w:pPr>
      <w:r w:rsidRPr="00BE29F3">
        <w:rPr>
          <w:rFonts w:ascii="Times New Roman" w:hAnsi="Times New Roman" w:cs="Times New Roman"/>
          <w:color w:val="000000" w:themeColor="text1"/>
          <w:sz w:val="24"/>
          <w:szCs w:val="24"/>
          <w:shd w:val="clear" w:color="auto" w:fill="FFFFFF"/>
        </w:rPr>
        <w:t xml:space="preserve">Martinez, C.M., Hu, X., Cao, D., </w:t>
      </w:r>
      <w:proofErr w:type="spellStart"/>
      <w:r w:rsidRPr="00BE29F3">
        <w:rPr>
          <w:rFonts w:ascii="Times New Roman" w:hAnsi="Times New Roman" w:cs="Times New Roman"/>
          <w:color w:val="000000" w:themeColor="text1"/>
          <w:sz w:val="24"/>
          <w:szCs w:val="24"/>
          <w:shd w:val="clear" w:color="auto" w:fill="FFFFFF"/>
        </w:rPr>
        <w:t>Velenis</w:t>
      </w:r>
      <w:proofErr w:type="spellEnd"/>
      <w:r w:rsidRPr="00BE29F3">
        <w:rPr>
          <w:rFonts w:ascii="Times New Roman" w:hAnsi="Times New Roman" w:cs="Times New Roman"/>
          <w:color w:val="000000" w:themeColor="text1"/>
          <w:sz w:val="24"/>
          <w:szCs w:val="24"/>
          <w:shd w:val="clear" w:color="auto" w:fill="FFFFFF"/>
        </w:rPr>
        <w:t xml:space="preserve">, E., </w:t>
      </w:r>
      <w:proofErr w:type="gramStart"/>
      <w:r w:rsidRPr="00BE29F3">
        <w:rPr>
          <w:rFonts w:ascii="Times New Roman" w:hAnsi="Times New Roman" w:cs="Times New Roman"/>
          <w:color w:val="000000" w:themeColor="text1"/>
          <w:sz w:val="24"/>
          <w:szCs w:val="24"/>
          <w:shd w:val="clear" w:color="auto" w:fill="FFFFFF"/>
        </w:rPr>
        <w:t>Gao</w:t>
      </w:r>
      <w:proofErr w:type="gramEnd"/>
      <w:r w:rsidRPr="00BE29F3">
        <w:rPr>
          <w:rFonts w:ascii="Times New Roman" w:hAnsi="Times New Roman" w:cs="Times New Roman"/>
          <w:color w:val="000000" w:themeColor="text1"/>
          <w:sz w:val="24"/>
          <w:szCs w:val="24"/>
          <w:shd w:val="clear" w:color="auto" w:fill="FFFFFF"/>
        </w:rPr>
        <w:t xml:space="preserve">, B., and Wellers, M., 2016. Energy management in plug-in hybrid electric vehicles: Recent progress and a connected vehicle perspective. </w:t>
      </w:r>
      <w:proofErr w:type="gramStart"/>
      <w:r w:rsidRPr="00BE29F3">
        <w:rPr>
          <w:rFonts w:ascii="Times New Roman" w:hAnsi="Times New Roman" w:cs="Times New Roman"/>
          <w:i/>
          <w:iCs/>
          <w:color w:val="000000" w:themeColor="text1"/>
          <w:sz w:val="24"/>
          <w:szCs w:val="24"/>
          <w:shd w:val="clear" w:color="auto" w:fill="FFFFFF"/>
        </w:rPr>
        <w:t>IEEE Transactions on Vehicular Technology</w:t>
      </w:r>
      <w:r w:rsidRPr="00BE29F3">
        <w:rPr>
          <w:rFonts w:ascii="Times New Roman" w:hAnsi="Times New Roman" w:cs="Times New Roman"/>
          <w:color w:val="000000" w:themeColor="text1"/>
          <w:sz w:val="24"/>
          <w:szCs w:val="24"/>
          <w:shd w:val="clear" w:color="auto" w:fill="FFFFFF"/>
        </w:rPr>
        <w:t>, </w:t>
      </w:r>
      <w:r w:rsidRPr="00BE29F3">
        <w:rPr>
          <w:rFonts w:ascii="Times New Roman" w:hAnsi="Times New Roman" w:cs="Times New Roman"/>
          <w:i/>
          <w:iCs/>
          <w:color w:val="000000" w:themeColor="text1"/>
          <w:sz w:val="24"/>
          <w:szCs w:val="24"/>
          <w:shd w:val="clear" w:color="auto" w:fill="FFFFFF"/>
        </w:rPr>
        <w:t>66</w:t>
      </w:r>
      <w:r w:rsidRPr="00BE29F3">
        <w:rPr>
          <w:rFonts w:ascii="Times New Roman" w:hAnsi="Times New Roman" w:cs="Times New Roman"/>
          <w:color w:val="000000" w:themeColor="text1"/>
          <w:sz w:val="24"/>
          <w:szCs w:val="24"/>
          <w:shd w:val="clear" w:color="auto" w:fill="FFFFFF"/>
        </w:rPr>
        <w:t>(6), pp.4534-4549.</w:t>
      </w:r>
      <w:proofErr w:type="gramEnd"/>
    </w:p>
    <w:p w:rsidR="00CA176F" w:rsidRPr="00BE29F3" w:rsidRDefault="00CA176F" w:rsidP="00F109FE">
      <w:pPr>
        <w:spacing w:line="480" w:lineRule="auto"/>
        <w:ind w:left="720" w:hanging="720"/>
        <w:jc w:val="both"/>
        <w:rPr>
          <w:rFonts w:ascii="Times New Roman" w:hAnsi="Times New Roman" w:cs="Times New Roman"/>
          <w:color w:val="000000" w:themeColor="text1"/>
          <w:sz w:val="24"/>
          <w:szCs w:val="24"/>
          <w:shd w:val="clear" w:color="auto" w:fill="FFFFFF"/>
        </w:rPr>
      </w:pPr>
      <w:proofErr w:type="spellStart"/>
      <w:proofErr w:type="gramStart"/>
      <w:r w:rsidRPr="00BE29F3">
        <w:rPr>
          <w:rFonts w:ascii="Times New Roman" w:hAnsi="Times New Roman" w:cs="Times New Roman"/>
          <w:color w:val="000000" w:themeColor="text1"/>
          <w:sz w:val="24"/>
          <w:szCs w:val="24"/>
          <w:shd w:val="clear" w:color="auto" w:fill="FFFFFF"/>
        </w:rPr>
        <w:t>Mcfadzean</w:t>
      </w:r>
      <w:proofErr w:type="spellEnd"/>
      <w:r w:rsidRPr="00BE29F3">
        <w:rPr>
          <w:rFonts w:ascii="Times New Roman" w:hAnsi="Times New Roman" w:cs="Times New Roman"/>
          <w:color w:val="000000" w:themeColor="text1"/>
          <w:sz w:val="24"/>
          <w:szCs w:val="24"/>
          <w:shd w:val="clear" w:color="auto" w:fill="FFFFFF"/>
        </w:rPr>
        <w:t>, B., and Butters, L., 2017.</w:t>
      </w:r>
      <w:proofErr w:type="gramEnd"/>
      <w:r w:rsidRPr="00BE29F3">
        <w:rPr>
          <w:rFonts w:ascii="Times New Roman" w:hAnsi="Times New Roman" w:cs="Times New Roman"/>
          <w:color w:val="000000" w:themeColor="text1"/>
          <w:sz w:val="24"/>
          <w:szCs w:val="24"/>
          <w:shd w:val="clear" w:color="auto" w:fill="FFFFFF"/>
        </w:rPr>
        <w:t xml:space="preserve"> </w:t>
      </w:r>
      <w:proofErr w:type="gramStart"/>
      <w:r w:rsidRPr="00BE29F3">
        <w:rPr>
          <w:rFonts w:ascii="Times New Roman" w:hAnsi="Times New Roman" w:cs="Times New Roman"/>
          <w:color w:val="000000" w:themeColor="text1"/>
          <w:sz w:val="24"/>
          <w:szCs w:val="24"/>
          <w:shd w:val="clear" w:color="auto" w:fill="FFFFFF"/>
        </w:rPr>
        <w:t>An investigation into the feasibility of hybrid and all-electric agricultural machines.</w:t>
      </w:r>
      <w:proofErr w:type="gramEnd"/>
      <w:r w:rsidRPr="00BE29F3">
        <w:rPr>
          <w:rFonts w:ascii="Times New Roman" w:hAnsi="Times New Roman" w:cs="Times New Roman"/>
          <w:color w:val="000000" w:themeColor="text1"/>
          <w:sz w:val="24"/>
          <w:szCs w:val="24"/>
          <w:shd w:val="clear" w:color="auto" w:fill="FFFFFF"/>
        </w:rPr>
        <w:t xml:space="preserve"> </w:t>
      </w:r>
      <w:proofErr w:type="gramStart"/>
      <w:r w:rsidRPr="00BE29F3">
        <w:rPr>
          <w:rFonts w:ascii="Times New Roman" w:hAnsi="Times New Roman" w:cs="Times New Roman"/>
          <w:i/>
          <w:iCs/>
          <w:color w:val="000000" w:themeColor="text1"/>
          <w:sz w:val="24"/>
          <w:szCs w:val="24"/>
          <w:shd w:val="clear" w:color="auto" w:fill="FFFFFF"/>
        </w:rPr>
        <w:t>Scientific Paper</w:t>
      </w:r>
      <w:r w:rsidRPr="00BE29F3">
        <w:rPr>
          <w:rFonts w:ascii="Times New Roman" w:hAnsi="Times New Roman" w:cs="Times New Roman"/>
          <w:color w:val="000000" w:themeColor="text1"/>
          <w:sz w:val="24"/>
          <w:szCs w:val="24"/>
          <w:shd w:val="clear" w:color="auto" w:fill="FFFFFF"/>
        </w:rPr>
        <w:t>, </w:t>
      </w:r>
      <w:r w:rsidRPr="00BE29F3">
        <w:rPr>
          <w:rFonts w:ascii="Times New Roman" w:hAnsi="Times New Roman" w:cs="Times New Roman"/>
          <w:i/>
          <w:iCs/>
          <w:color w:val="000000" w:themeColor="text1"/>
          <w:sz w:val="24"/>
          <w:szCs w:val="24"/>
          <w:shd w:val="clear" w:color="auto" w:fill="FFFFFF"/>
        </w:rPr>
        <w:t>60</w:t>
      </w:r>
      <w:r w:rsidRPr="00BE29F3">
        <w:rPr>
          <w:rFonts w:ascii="Times New Roman" w:hAnsi="Times New Roman" w:cs="Times New Roman"/>
          <w:color w:val="000000" w:themeColor="text1"/>
          <w:sz w:val="24"/>
          <w:szCs w:val="24"/>
          <w:shd w:val="clear" w:color="auto" w:fill="FFFFFF"/>
        </w:rPr>
        <w:t>.</w:t>
      </w:r>
      <w:proofErr w:type="gramEnd"/>
    </w:p>
    <w:p w:rsidR="00CA176F" w:rsidRPr="00BE29F3" w:rsidRDefault="00CA176F" w:rsidP="00F109FE">
      <w:pPr>
        <w:spacing w:line="480" w:lineRule="auto"/>
        <w:ind w:left="720" w:hanging="720"/>
        <w:jc w:val="both"/>
        <w:rPr>
          <w:rFonts w:ascii="Times New Roman" w:hAnsi="Times New Roman" w:cs="Times New Roman"/>
          <w:color w:val="000000" w:themeColor="text1"/>
          <w:sz w:val="24"/>
          <w:szCs w:val="24"/>
          <w:shd w:val="clear" w:color="auto" w:fill="FFFFFF"/>
        </w:rPr>
      </w:pPr>
      <w:proofErr w:type="spellStart"/>
      <w:r w:rsidRPr="00BE29F3">
        <w:rPr>
          <w:rFonts w:ascii="Times New Roman" w:hAnsi="Times New Roman" w:cs="Times New Roman"/>
          <w:color w:val="000000" w:themeColor="text1"/>
          <w:sz w:val="24"/>
          <w:szCs w:val="24"/>
          <w:shd w:val="clear" w:color="auto" w:fill="FFFFFF"/>
        </w:rPr>
        <w:t>Mi</w:t>
      </w:r>
      <w:proofErr w:type="spellEnd"/>
      <w:r w:rsidRPr="00BE29F3">
        <w:rPr>
          <w:rFonts w:ascii="Times New Roman" w:hAnsi="Times New Roman" w:cs="Times New Roman"/>
          <w:color w:val="000000" w:themeColor="text1"/>
          <w:sz w:val="24"/>
          <w:szCs w:val="24"/>
          <w:shd w:val="clear" w:color="auto" w:fill="FFFFFF"/>
        </w:rPr>
        <w:t xml:space="preserve">, C., and </w:t>
      </w:r>
      <w:proofErr w:type="spellStart"/>
      <w:r w:rsidRPr="00BE29F3">
        <w:rPr>
          <w:rFonts w:ascii="Times New Roman" w:hAnsi="Times New Roman" w:cs="Times New Roman"/>
          <w:color w:val="000000" w:themeColor="text1"/>
          <w:sz w:val="24"/>
          <w:szCs w:val="24"/>
          <w:shd w:val="clear" w:color="auto" w:fill="FFFFFF"/>
        </w:rPr>
        <w:t>Masrur</w:t>
      </w:r>
      <w:proofErr w:type="spellEnd"/>
      <w:r w:rsidRPr="00BE29F3">
        <w:rPr>
          <w:rFonts w:ascii="Times New Roman" w:hAnsi="Times New Roman" w:cs="Times New Roman"/>
          <w:color w:val="000000" w:themeColor="text1"/>
          <w:sz w:val="24"/>
          <w:szCs w:val="24"/>
          <w:shd w:val="clear" w:color="auto" w:fill="FFFFFF"/>
        </w:rPr>
        <w:t xml:space="preserve">, M.A., 2017. </w:t>
      </w:r>
      <w:r w:rsidRPr="00BE29F3">
        <w:rPr>
          <w:rFonts w:ascii="Times New Roman" w:hAnsi="Times New Roman" w:cs="Times New Roman"/>
          <w:i/>
          <w:iCs/>
          <w:color w:val="000000" w:themeColor="text1"/>
          <w:sz w:val="24"/>
          <w:szCs w:val="24"/>
          <w:shd w:val="clear" w:color="auto" w:fill="FFFFFF"/>
        </w:rPr>
        <w:t>Hybrid electric vehicles: principles and applications with practical perspectives</w:t>
      </w:r>
      <w:r w:rsidRPr="00BE29F3">
        <w:rPr>
          <w:rFonts w:ascii="Times New Roman" w:hAnsi="Times New Roman" w:cs="Times New Roman"/>
          <w:color w:val="000000" w:themeColor="text1"/>
          <w:sz w:val="24"/>
          <w:szCs w:val="24"/>
          <w:shd w:val="clear" w:color="auto" w:fill="FFFFFF"/>
        </w:rPr>
        <w:t xml:space="preserve">. </w:t>
      </w:r>
      <w:proofErr w:type="gramStart"/>
      <w:r w:rsidRPr="00BE29F3">
        <w:rPr>
          <w:rFonts w:ascii="Times New Roman" w:hAnsi="Times New Roman" w:cs="Times New Roman"/>
          <w:color w:val="000000" w:themeColor="text1"/>
          <w:sz w:val="24"/>
          <w:szCs w:val="24"/>
          <w:shd w:val="clear" w:color="auto" w:fill="FFFFFF"/>
        </w:rPr>
        <w:t>John Wiley &amp; Sons.</w:t>
      </w:r>
      <w:proofErr w:type="gramEnd"/>
    </w:p>
    <w:p w:rsidR="00CA176F" w:rsidRPr="00BE29F3" w:rsidRDefault="00CA176F" w:rsidP="00F109FE">
      <w:pPr>
        <w:spacing w:line="480" w:lineRule="auto"/>
        <w:ind w:left="720" w:hanging="720"/>
        <w:jc w:val="both"/>
        <w:rPr>
          <w:rFonts w:ascii="Times New Roman" w:hAnsi="Times New Roman" w:cs="Times New Roman"/>
          <w:color w:val="000000" w:themeColor="text1"/>
          <w:sz w:val="24"/>
          <w:szCs w:val="24"/>
          <w:shd w:val="clear" w:color="auto" w:fill="FFFFFF"/>
        </w:rPr>
      </w:pPr>
      <w:proofErr w:type="spellStart"/>
      <w:proofErr w:type="gramStart"/>
      <w:r w:rsidRPr="00BE29F3">
        <w:rPr>
          <w:rFonts w:ascii="Times New Roman" w:hAnsi="Times New Roman" w:cs="Times New Roman"/>
          <w:color w:val="000000" w:themeColor="text1"/>
          <w:sz w:val="24"/>
          <w:szCs w:val="24"/>
          <w:shd w:val="clear" w:color="auto" w:fill="FFFFFF"/>
        </w:rPr>
        <w:lastRenderedPageBreak/>
        <w:t>Nykvist</w:t>
      </w:r>
      <w:proofErr w:type="spellEnd"/>
      <w:r w:rsidRPr="00BE29F3">
        <w:rPr>
          <w:rFonts w:ascii="Times New Roman" w:hAnsi="Times New Roman" w:cs="Times New Roman"/>
          <w:color w:val="000000" w:themeColor="text1"/>
          <w:sz w:val="24"/>
          <w:szCs w:val="24"/>
          <w:shd w:val="clear" w:color="auto" w:fill="FFFFFF"/>
        </w:rPr>
        <w:t>, B., and Nilsson, M., 2015.</w:t>
      </w:r>
      <w:proofErr w:type="gramEnd"/>
      <w:r w:rsidRPr="00BE29F3">
        <w:rPr>
          <w:rFonts w:ascii="Times New Roman" w:hAnsi="Times New Roman" w:cs="Times New Roman"/>
          <w:color w:val="000000" w:themeColor="text1"/>
          <w:sz w:val="24"/>
          <w:szCs w:val="24"/>
          <w:shd w:val="clear" w:color="auto" w:fill="FFFFFF"/>
        </w:rPr>
        <w:t xml:space="preserve"> </w:t>
      </w:r>
      <w:proofErr w:type="gramStart"/>
      <w:r w:rsidRPr="00BE29F3">
        <w:rPr>
          <w:rFonts w:ascii="Times New Roman" w:hAnsi="Times New Roman" w:cs="Times New Roman"/>
          <w:color w:val="000000" w:themeColor="text1"/>
          <w:sz w:val="24"/>
          <w:szCs w:val="24"/>
          <w:shd w:val="clear" w:color="auto" w:fill="FFFFFF"/>
        </w:rPr>
        <w:t>Rapidly falling costs of battery packs for electric vehicles.</w:t>
      </w:r>
      <w:proofErr w:type="gramEnd"/>
      <w:r w:rsidRPr="00BE29F3">
        <w:rPr>
          <w:rFonts w:ascii="Times New Roman" w:hAnsi="Times New Roman" w:cs="Times New Roman"/>
          <w:color w:val="000000" w:themeColor="text1"/>
          <w:sz w:val="24"/>
          <w:szCs w:val="24"/>
          <w:shd w:val="clear" w:color="auto" w:fill="FFFFFF"/>
        </w:rPr>
        <w:t xml:space="preserve"> </w:t>
      </w:r>
      <w:r w:rsidRPr="00BE29F3">
        <w:rPr>
          <w:rFonts w:ascii="Times New Roman" w:hAnsi="Times New Roman" w:cs="Times New Roman"/>
          <w:i/>
          <w:iCs/>
          <w:color w:val="000000" w:themeColor="text1"/>
          <w:sz w:val="24"/>
          <w:szCs w:val="24"/>
          <w:shd w:val="clear" w:color="auto" w:fill="FFFFFF"/>
        </w:rPr>
        <w:t>Nature climate change</w:t>
      </w:r>
      <w:r w:rsidRPr="00BE29F3">
        <w:rPr>
          <w:rFonts w:ascii="Times New Roman" w:hAnsi="Times New Roman" w:cs="Times New Roman"/>
          <w:color w:val="000000" w:themeColor="text1"/>
          <w:sz w:val="24"/>
          <w:szCs w:val="24"/>
          <w:shd w:val="clear" w:color="auto" w:fill="FFFFFF"/>
        </w:rPr>
        <w:t>, </w:t>
      </w:r>
      <w:r w:rsidRPr="00BE29F3">
        <w:rPr>
          <w:rFonts w:ascii="Times New Roman" w:hAnsi="Times New Roman" w:cs="Times New Roman"/>
          <w:i/>
          <w:iCs/>
          <w:color w:val="000000" w:themeColor="text1"/>
          <w:sz w:val="24"/>
          <w:szCs w:val="24"/>
          <w:shd w:val="clear" w:color="auto" w:fill="FFFFFF"/>
        </w:rPr>
        <w:t>5</w:t>
      </w:r>
      <w:r w:rsidRPr="00BE29F3">
        <w:rPr>
          <w:rFonts w:ascii="Times New Roman" w:hAnsi="Times New Roman" w:cs="Times New Roman"/>
          <w:color w:val="000000" w:themeColor="text1"/>
          <w:sz w:val="24"/>
          <w:szCs w:val="24"/>
          <w:shd w:val="clear" w:color="auto" w:fill="FFFFFF"/>
        </w:rPr>
        <w:t>(4), pp.329-332.</w:t>
      </w:r>
    </w:p>
    <w:p w:rsidR="00CA176F" w:rsidRPr="00BE29F3" w:rsidRDefault="00CA176F" w:rsidP="00F109FE">
      <w:pPr>
        <w:spacing w:line="480" w:lineRule="auto"/>
        <w:ind w:left="720" w:hanging="720"/>
        <w:jc w:val="both"/>
        <w:rPr>
          <w:rFonts w:ascii="Times New Roman" w:hAnsi="Times New Roman" w:cs="Times New Roman"/>
          <w:color w:val="000000" w:themeColor="text1"/>
          <w:sz w:val="24"/>
          <w:szCs w:val="24"/>
          <w:shd w:val="clear" w:color="auto" w:fill="FFFFFF"/>
        </w:rPr>
      </w:pPr>
      <w:proofErr w:type="spellStart"/>
      <w:proofErr w:type="gramStart"/>
      <w:r w:rsidRPr="00BE29F3">
        <w:rPr>
          <w:rFonts w:ascii="Times New Roman" w:hAnsi="Times New Roman" w:cs="Times New Roman"/>
          <w:color w:val="000000" w:themeColor="text1"/>
          <w:sz w:val="24"/>
          <w:szCs w:val="24"/>
          <w:shd w:val="clear" w:color="auto" w:fill="FFFFFF"/>
        </w:rPr>
        <w:t>Onori</w:t>
      </w:r>
      <w:proofErr w:type="spellEnd"/>
      <w:r w:rsidRPr="00BE29F3">
        <w:rPr>
          <w:rFonts w:ascii="Times New Roman" w:hAnsi="Times New Roman" w:cs="Times New Roman"/>
          <w:color w:val="000000" w:themeColor="text1"/>
          <w:sz w:val="24"/>
          <w:szCs w:val="24"/>
          <w:shd w:val="clear" w:color="auto" w:fill="FFFFFF"/>
        </w:rPr>
        <w:t xml:space="preserve">, S., </w:t>
      </w:r>
      <w:proofErr w:type="spellStart"/>
      <w:r w:rsidRPr="00BE29F3">
        <w:rPr>
          <w:rFonts w:ascii="Times New Roman" w:hAnsi="Times New Roman" w:cs="Times New Roman"/>
          <w:color w:val="000000" w:themeColor="text1"/>
          <w:sz w:val="24"/>
          <w:szCs w:val="24"/>
          <w:shd w:val="clear" w:color="auto" w:fill="FFFFFF"/>
        </w:rPr>
        <w:t>Serrao</w:t>
      </w:r>
      <w:proofErr w:type="spellEnd"/>
      <w:r w:rsidRPr="00BE29F3">
        <w:rPr>
          <w:rFonts w:ascii="Times New Roman" w:hAnsi="Times New Roman" w:cs="Times New Roman"/>
          <w:color w:val="000000" w:themeColor="text1"/>
          <w:sz w:val="24"/>
          <w:szCs w:val="24"/>
          <w:shd w:val="clear" w:color="auto" w:fill="FFFFFF"/>
        </w:rPr>
        <w:t xml:space="preserve">, L. and </w:t>
      </w:r>
      <w:proofErr w:type="spellStart"/>
      <w:r w:rsidRPr="00BE29F3">
        <w:rPr>
          <w:rFonts w:ascii="Times New Roman" w:hAnsi="Times New Roman" w:cs="Times New Roman"/>
          <w:color w:val="000000" w:themeColor="text1"/>
          <w:sz w:val="24"/>
          <w:szCs w:val="24"/>
          <w:shd w:val="clear" w:color="auto" w:fill="FFFFFF"/>
        </w:rPr>
        <w:t>Rizzoni</w:t>
      </w:r>
      <w:proofErr w:type="spellEnd"/>
      <w:r w:rsidRPr="00BE29F3">
        <w:rPr>
          <w:rFonts w:ascii="Times New Roman" w:hAnsi="Times New Roman" w:cs="Times New Roman"/>
          <w:color w:val="000000" w:themeColor="text1"/>
          <w:sz w:val="24"/>
          <w:szCs w:val="24"/>
          <w:shd w:val="clear" w:color="auto" w:fill="FFFFFF"/>
        </w:rPr>
        <w:t>, G., 2016.</w:t>
      </w:r>
      <w:proofErr w:type="gramEnd"/>
      <w:r w:rsidRPr="00BE29F3">
        <w:rPr>
          <w:rFonts w:ascii="Times New Roman" w:hAnsi="Times New Roman" w:cs="Times New Roman"/>
          <w:color w:val="000000" w:themeColor="text1"/>
          <w:sz w:val="24"/>
          <w:szCs w:val="24"/>
          <w:shd w:val="clear" w:color="auto" w:fill="FFFFFF"/>
        </w:rPr>
        <w:t> </w:t>
      </w:r>
      <w:r w:rsidRPr="00BE29F3">
        <w:rPr>
          <w:rFonts w:ascii="Times New Roman" w:hAnsi="Times New Roman" w:cs="Times New Roman"/>
          <w:i/>
          <w:iCs/>
          <w:color w:val="000000" w:themeColor="text1"/>
          <w:sz w:val="24"/>
          <w:szCs w:val="24"/>
          <w:shd w:val="clear" w:color="auto" w:fill="FFFFFF"/>
        </w:rPr>
        <w:t>Hybrid electric vehicles: Energy management strategies</w:t>
      </w:r>
      <w:r w:rsidRPr="00BE29F3">
        <w:rPr>
          <w:rFonts w:ascii="Times New Roman" w:hAnsi="Times New Roman" w:cs="Times New Roman"/>
          <w:color w:val="000000" w:themeColor="text1"/>
          <w:sz w:val="24"/>
          <w:szCs w:val="24"/>
          <w:shd w:val="clear" w:color="auto" w:fill="FFFFFF"/>
        </w:rPr>
        <w:t> (pp. 1-4). London: Springer.</w:t>
      </w:r>
    </w:p>
    <w:p w:rsidR="00CA176F" w:rsidRPr="00BE29F3" w:rsidRDefault="00CA176F" w:rsidP="00F109FE">
      <w:pPr>
        <w:spacing w:line="480" w:lineRule="auto"/>
        <w:jc w:val="both"/>
        <w:rPr>
          <w:rFonts w:ascii="Times New Roman" w:hAnsi="Times New Roman" w:cs="Times New Roman"/>
          <w:color w:val="000000" w:themeColor="text1"/>
          <w:sz w:val="24"/>
          <w:szCs w:val="24"/>
        </w:rPr>
      </w:pPr>
    </w:p>
    <w:p w:rsidR="001E310B" w:rsidRPr="00BE29F3" w:rsidRDefault="002C3EC5" w:rsidP="00F109FE">
      <w:pPr>
        <w:spacing w:line="480" w:lineRule="auto"/>
        <w:jc w:val="both"/>
        <w:rPr>
          <w:rFonts w:ascii="Times New Roman" w:hAnsi="Times New Roman" w:cs="Times New Roman"/>
          <w:color w:val="000000" w:themeColor="text1"/>
          <w:sz w:val="24"/>
          <w:szCs w:val="24"/>
        </w:rPr>
      </w:pPr>
    </w:p>
    <w:sectPr w:rsidR="001E310B" w:rsidRPr="00BE29F3" w:rsidSect="003A41C4">
      <w:footerReference w:type="default" r:id="rId8"/>
      <w:pgSz w:w="11899" w:h="17338"/>
      <w:pgMar w:top="1440" w:right="1440" w:bottom="1440" w:left="1440" w:header="720" w:footer="720" w:gutter="0"/>
      <w:cols w:space="720"/>
      <w:noEndnote/>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C3EC5" w:rsidRDefault="002C3EC5" w:rsidP="00304025">
      <w:pPr>
        <w:spacing w:after="0" w:line="240" w:lineRule="auto"/>
      </w:pPr>
      <w:r>
        <w:separator/>
      </w:r>
    </w:p>
  </w:endnote>
  <w:endnote w:type="continuationSeparator" w:id="0">
    <w:p w:rsidR="002C3EC5" w:rsidRDefault="002C3EC5" w:rsidP="003040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ZJSG G+ Helvetica Neue LT Std">
    <w:altName w:val="WZJSG G+ Helvetica Neue LT Std"/>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00630008"/>
      <w:docPartObj>
        <w:docPartGallery w:val="Page Numbers (Bottom of Page)"/>
        <w:docPartUnique/>
      </w:docPartObj>
    </w:sdtPr>
    <w:sdtEndPr/>
    <w:sdtContent>
      <w:p w:rsidR="005E026D" w:rsidRDefault="00304025">
        <w:pPr>
          <w:pStyle w:val="Subsol"/>
          <w:jc w:val="right"/>
        </w:pPr>
        <w:r>
          <w:fldChar w:fldCharType="begin"/>
        </w:r>
        <w:r w:rsidR="00CA176F">
          <w:instrText xml:space="preserve"> PAGE   \* MERGEFORMAT </w:instrText>
        </w:r>
        <w:r>
          <w:fldChar w:fldCharType="separate"/>
        </w:r>
        <w:r w:rsidR="00E612B0">
          <w:rPr>
            <w:noProof/>
          </w:rPr>
          <w:t>4</w:t>
        </w:r>
        <w:r>
          <w:rPr>
            <w:noProof/>
          </w:rPr>
          <w:fldChar w:fldCharType="end"/>
        </w:r>
      </w:p>
    </w:sdtContent>
  </w:sdt>
  <w:p w:rsidR="005E026D" w:rsidRDefault="002C3EC5">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C3EC5" w:rsidRDefault="002C3EC5" w:rsidP="00304025">
      <w:pPr>
        <w:spacing w:after="0" w:line="240" w:lineRule="auto"/>
      </w:pPr>
      <w:r>
        <w:separator/>
      </w:r>
    </w:p>
  </w:footnote>
  <w:footnote w:type="continuationSeparator" w:id="0">
    <w:p w:rsidR="002C3EC5" w:rsidRDefault="002C3EC5" w:rsidP="003040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E93607"/>
    <w:multiLevelType w:val="hybridMultilevel"/>
    <w:tmpl w:val="BF269636"/>
    <w:lvl w:ilvl="0" w:tplc="0112794C">
      <w:start w:val="1"/>
      <w:numFmt w:val="bullet"/>
      <w:lvlText w:val=""/>
      <w:lvlJc w:val="left"/>
      <w:pPr>
        <w:ind w:left="720" w:hanging="360"/>
      </w:pPr>
      <w:rPr>
        <w:rFonts w:ascii="Wingdings" w:hAnsi="Wingdings" w:hint="default"/>
      </w:rPr>
    </w:lvl>
    <w:lvl w:ilvl="1" w:tplc="DF36C564" w:tentative="1">
      <w:start w:val="1"/>
      <w:numFmt w:val="bullet"/>
      <w:lvlText w:val="o"/>
      <w:lvlJc w:val="left"/>
      <w:pPr>
        <w:ind w:left="1440" w:hanging="360"/>
      </w:pPr>
      <w:rPr>
        <w:rFonts w:ascii="Courier New" w:hAnsi="Courier New" w:cs="Courier New" w:hint="default"/>
      </w:rPr>
    </w:lvl>
    <w:lvl w:ilvl="2" w:tplc="105275D6" w:tentative="1">
      <w:start w:val="1"/>
      <w:numFmt w:val="bullet"/>
      <w:lvlText w:val=""/>
      <w:lvlJc w:val="left"/>
      <w:pPr>
        <w:ind w:left="2160" w:hanging="360"/>
      </w:pPr>
      <w:rPr>
        <w:rFonts w:ascii="Wingdings" w:hAnsi="Wingdings" w:hint="default"/>
      </w:rPr>
    </w:lvl>
    <w:lvl w:ilvl="3" w:tplc="1694A188" w:tentative="1">
      <w:start w:val="1"/>
      <w:numFmt w:val="bullet"/>
      <w:lvlText w:val=""/>
      <w:lvlJc w:val="left"/>
      <w:pPr>
        <w:ind w:left="2880" w:hanging="360"/>
      </w:pPr>
      <w:rPr>
        <w:rFonts w:ascii="Symbol" w:hAnsi="Symbol" w:hint="default"/>
      </w:rPr>
    </w:lvl>
    <w:lvl w:ilvl="4" w:tplc="5022ABFC" w:tentative="1">
      <w:start w:val="1"/>
      <w:numFmt w:val="bullet"/>
      <w:lvlText w:val="o"/>
      <w:lvlJc w:val="left"/>
      <w:pPr>
        <w:ind w:left="3600" w:hanging="360"/>
      </w:pPr>
      <w:rPr>
        <w:rFonts w:ascii="Courier New" w:hAnsi="Courier New" w:cs="Courier New" w:hint="default"/>
      </w:rPr>
    </w:lvl>
    <w:lvl w:ilvl="5" w:tplc="6AEC4498" w:tentative="1">
      <w:start w:val="1"/>
      <w:numFmt w:val="bullet"/>
      <w:lvlText w:val=""/>
      <w:lvlJc w:val="left"/>
      <w:pPr>
        <w:ind w:left="4320" w:hanging="360"/>
      </w:pPr>
      <w:rPr>
        <w:rFonts w:ascii="Wingdings" w:hAnsi="Wingdings" w:hint="default"/>
      </w:rPr>
    </w:lvl>
    <w:lvl w:ilvl="6" w:tplc="F2DA3920" w:tentative="1">
      <w:start w:val="1"/>
      <w:numFmt w:val="bullet"/>
      <w:lvlText w:val=""/>
      <w:lvlJc w:val="left"/>
      <w:pPr>
        <w:ind w:left="5040" w:hanging="360"/>
      </w:pPr>
      <w:rPr>
        <w:rFonts w:ascii="Symbol" w:hAnsi="Symbol" w:hint="default"/>
      </w:rPr>
    </w:lvl>
    <w:lvl w:ilvl="7" w:tplc="02F0329C" w:tentative="1">
      <w:start w:val="1"/>
      <w:numFmt w:val="bullet"/>
      <w:lvlText w:val="o"/>
      <w:lvlJc w:val="left"/>
      <w:pPr>
        <w:ind w:left="5760" w:hanging="360"/>
      </w:pPr>
      <w:rPr>
        <w:rFonts w:ascii="Courier New" w:hAnsi="Courier New" w:cs="Courier New" w:hint="default"/>
      </w:rPr>
    </w:lvl>
    <w:lvl w:ilvl="8" w:tplc="00C4B9EE" w:tentative="1">
      <w:start w:val="1"/>
      <w:numFmt w:val="bullet"/>
      <w:lvlText w:val=""/>
      <w:lvlJc w:val="left"/>
      <w:pPr>
        <w:ind w:left="6480" w:hanging="360"/>
      </w:pPr>
      <w:rPr>
        <w:rFonts w:ascii="Wingdings" w:hAnsi="Wingdings" w:hint="default"/>
      </w:rPr>
    </w:lvl>
  </w:abstractNum>
  <w:abstractNum w:abstractNumId="1">
    <w:nsid w:val="1C3257F0"/>
    <w:multiLevelType w:val="hybridMultilevel"/>
    <w:tmpl w:val="4B240464"/>
    <w:lvl w:ilvl="0" w:tplc="507ACDF0">
      <w:start w:val="1"/>
      <w:numFmt w:val="lowerRoman"/>
      <w:lvlText w:val="%1."/>
      <w:lvlJc w:val="left"/>
      <w:pPr>
        <w:ind w:left="1080" w:hanging="720"/>
      </w:pPr>
      <w:rPr>
        <w:rFonts w:cs="WZJSG G+ Helvetica Neue LT Std" w:hint="default"/>
        <w:color w:val="000000"/>
        <w:sz w:val="24"/>
      </w:rPr>
    </w:lvl>
    <w:lvl w:ilvl="1" w:tplc="1E785666" w:tentative="1">
      <w:start w:val="1"/>
      <w:numFmt w:val="lowerLetter"/>
      <w:lvlText w:val="%2."/>
      <w:lvlJc w:val="left"/>
      <w:pPr>
        <w:ind w:left="1440" w:hanging="360"/>
      </w:pPr>
    </w:lvl>
    <w:lvl w:ilvl="2" w:tplc="10E0DBD6" w:tentative="1">
      <w:start w:val="1"/>
      <w:numFmt w:val="lowerRoman"/>
      <w:lvlText w:val="%3."/>
      <w:lvlJc w:val="right"/>
      <w:pPr>
        <w:ind w:left="2160" w:hanging="180"/>
      </w:pPr>
    </w:lvl>
    <w:lvl w:ilvl="3" w:tplc="1E84FA6A" w:tentative="1">
      <w:start w:val="1"/>
      <w:numFmt w:val="decimal"/>
      <w:lvlText w:val="%4."/>
      <w:lvlJc w:val="left"/>
      <w:pPr>
        <w:ind w:left="2880" w:hanging="360"/>
      </w:pPr>
    </w:lvl>
    <w:lvl w:ilvl="4" w:tplc="46F493A0" w:tentative="1">
      <w:start w:val="1"/>
      <w:numFmt w:val="lowerLetter"/>
      <w:lvlText w:val="%5."/>
      <w:lvlJc w:val="left"/>
      <w:pPr>
        <w:ind w:left="3600" w:hanging="360"/>
      </w:pPr>
    </w:lvl>
    <w:lvl w:ilvl="5" w:tplc="FDF89CB2" w:tentative="1">
      <w:start w:val="1"/>
      <w:numFmt w:val="lowerRoman"/>
      <w:lvlText w:val="%6."/>
      <w:lvlJc w:val="right"/>
      <w:pPr>
        <w:ind w:left="4320" w:hanging="180"/>
      </w:pPr>
    </w:lvl>
    <w:lvl w:ilvl="6" w:tplc="CBC03202" w:tentative="1">
      <w:start w:val="1"/>
      <w:numFmt w:val="decimal"/>
      <w:lvlText w:val="%7."/>
      <w:lvlJc w:val="left"/>
      <w:pPr>
        <w:ind w:left="5040" w:hanging="360"/>
      </w:pPr>
    </w:lvl>
    <w:lvl w:ilvl="7" w:tplc="FE5CCD8C" w:tentative="1">
      <w:start w:val="1"/>
      <w:numFmt w:val="lowerLetter"/>
      <w:lvlText w:val="%8."/>
      <w:lvlJc w:val="left"/>
      <w:pPr>
        <w:ind w:left="5760" w:hanging="360"/>
      </w:pPr>
    </w:lvl>
    <w:lvl w:ilvl="8" w:tplc="FBB84BEE" w:tentative="1">
      <w:start w:val="1"/>
      <w:numFmt w:val="lowerRoman"/>
      <w:lvlText w:val="%9."/>
      <w:lvlJc w:val="right"/>
      <w:pPr>
        <w:ind w:left="6480" w:hanging="180"/>
      </w:pPr>
    </w:lvl>
  </w:abstractNum>
  <w:abstractNum w:abstractNumId="2">
    <w:nsid w:val="72A561A3"/>
    <w:multiLevelType w:val="hybridMultilevel"/>
    <w:tmpl w:val="EEF49CC2"/>
    <w:lvl w:ilvl="0" w:tplc="71AA1AE0">
      <w:start w:val="1"/>
      <w:numFmt w:val="bullet"/>
      <w:lvlText w:val=""/>
      <w:lvlJc w:val="left"/>
      <w:pPr>
        <w:ind w:left="720" w:hanging="360"/>
      </w:pPr>
      <w:rPr>
        <w:rFonts w:ascii="Symbol" w:hAnsi="Symbol" w:hint="default"/>
      </w:rPr>
    </w:lvl>
    <w:lvl w:ilvl="1" w:tplc="7FB241A6" w:tentative="1">
      <w:start w:val="1"/>
      <w:numFmt w:val="bullet"/>
      <w:lvlText w:val="o"/>
      <w:lvlJc w:val="left"/>
      <w:pPr>
        <w:ind w:left="1440" w:hanging="360"/>
      </w:pPr>
      <w:rPr>
        <w:rFonts w:ascii="Courier New" w:hAnsi="Courier New" w:cs="Courier New" w:hint="default"/>
      </w:rPr>
    </w:lvl>
    <w:lvl w:ilvl="2" w:tplc="DB48E29E" w:tentative="1">
      <w:start w:val="1"/>
      <w:numFmt w:val="bullet"/>
      <w:lvlText w:val=""/>
      <w:lvlJc w:val="left"/>
      <w:pPr>
        <w:ind w:left="2160" w:hanging="360"/>
      </w:pPr>
      <w:rPr>
        <w:rFonts w:ascii="Wingdings" w:hAnsi="Wingdings" w:hint="default"/>
      </w:rPr>
    </w:lvl>
    <w:lvl w:ilvl="3" w:tplc="71261C82" w:tentative="1">
      <w:start w:val="1"/>
      <w:numFmt w:val="bullet"/>
      <w:lvlText w:val=""/>
      <w:lvlJc w:val="left"/>
      <w:pPr>
        <w:ind w:left="2880" w:hanging="360"/>
      </w:pPr>
      <w:rPr>
        <w:rFonts w:ascii="Symbol" w:hAnsi="Symbol" w:hint="default"/>
      </w:rPr>
    </w:lvl>
    <w:lvl w:ilvl="4" w:tplc="1BBEAF1A" w:tentative="1">
      <w:start w:val="1"/>
      <w:numFmt w:val="bullet"/>
      <w:lvlText w:val="o"/>
      <w:lvlJc w:val="left"/>
      <w:pPr>
        <w:ind w:left="3600" w:hanging="360"/>
      </w:pPr>
      <w:rPr>
        <w:rFonts w:ascii="Courier New" w:hAnsi="Courier New" w:cs="Courier New" w:hint="default"/>
      </w:rPr>
    </w:lvl>
    <w:lvl w:ilvl="5" w:tplc="2DDA72A2" w:tentative="1">
      <w:start w:val="1"/>
      <w:numFmt w:val="bullet"/>
      <w:lvlText w:val=""/>
      <w:lvlJc w:val="left"/>
      <w:pPr>
        <w:ind w:left="4320" w:hanging="360"/>
      </w:pPr>
      <w:rPr>
        <w:rFonts w:ascii="Wingdings" w:hAnsi="Wingdings" w:hint="default"/>
      </w:rPr>
    </w:lvl>
    <w:lvl w:ilvl="6" w:tplc="3D66CFBC" w:tentative="1">
      <w:start w:val="1"/>
      <w:numFmt w:val="bullet"/>
      <w:lvlText w:val=""/>
      <w:lvlJc w:val="left"/>
      <w:pPr>
        <w:ind w:left="5040" w:hanging="360"/>
      </w:pPr>
      <w:rPr>
        <w:rFonts w:ascii="Symbol" w:hAnsi="Symbol" w:hint="default"/>
      </w:rPr>
    </w:lvl>
    <w:lvl w:ilvl="7" w:tplc="F22AD582" w:tentative="1">
      <w:start w:val="1"/>
      <w:numFmt w:val="bullet"/>
      <w:lvlText w:val="o"/>
      <w:lvlJc w:val="left"/>
      <w:pPr>
        <w:ind w:left="5760" w:hanging="360"/>
      </w:pPr>
      <w:rPr>
        <w:rFonts w:ascii="Courier New" w:hAnsi="Courier New" w:cs="Courier New" w:hint="default"/>
      </w:rPr>
    </w:lvl>
    <w:lvl w:ilvl="8" w:tplc="6922C4EC"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CA176F"/>
    <w:rsid w:val="000A74E9"/>
    <w:rsid w:val="002C3EC5"/>
    <w:rsid w:val="00304025"/>
    <w:rsid w:val="00434A33"/>
    <w:rsid w:val="006F47AB"/>
    <w:rsid w:val="00731A0B"/>
    <w:rsid w:val="00787A94"/>
    <w:rsid w:val="008F77CD"/>
    <w:rsid w:val="00BC4B51"/>
    <w:rsid w:val="00BE29F3"/>
    <w:rsid w:val="00CA176F"/>
    <w:rsid w:val="00D74800"/>
    <w:rsid w:val="00DE5C05"/>
    <w:rsid w:val="00E612B0"/>
    <w:rsid w:val="00E73A27"/>
    <w:rsid w:val="00F109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176F"/>
  </w:style>
  <w:style w:type="paragraph" w:styleId="Titlu1">
    <w:name w:val="heading 1"/>
    <w:basedOn w:val="Normal"/>
    <w:next w:val="Normal"/>
    <w:link w:val="Titlu1Caracter"/>
    <w:uiPriority w:val="9"/>
    <w:qFormat/>
    <w:rsid w:val="00CA176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CA176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A176F"/>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CA176F"/>
    <w:rPr>
      <w:rFonts w:asciiTheme="majorHAnsi" w:eastAsiaTheme="majorEastAsia" w:hAnsiTheme="majorHAnsi" w:cstheme="majorBidi"/>
      <w:b/>
      <w:bCs/>
      <w:color w:val="4F81BD" w:themeColor="accent1"/>
      <w:sz w:val="26"/>
      <w:szCs w:val="26"/>
    </w:rPr>
  </w:style>
  <w:style w:type="paragraph" w:styleId="Listparagraf">
    <w:name w:val="List Paragraph"/>
    <w:basedOn w:val="Normal"/>
    <w:uiPriority w:val="34"/>
    <w:qFormat/>
    <w:rsid w:val="00CA176F"/>
    <w:pPr>
      <w:ind w:left="720"/>
      <w:contextualSpacing/>
    </w:pPr>
  </w:style>
  <w:style w:type="character" w:customStyle="1" w:styleId="A1">
    <w:name w:val="A1"/>
    <w:uiPriority w:val="99"/>
    <w:rsid w:val="00CA176F"/>
    <w:rPr>
      <w:rFonts w:cs="WZJSG G+ Helvetica Neue LT Std"/>
      <w:color w:val="000000"/>
      <w:sz w:val="18"/>
      <w:szCs w:val="18"/>
    </w:rPr>
  </w:style>
  <w:style w:type="character" w:customStyle="1" w:styleId="A10">
    <w:name w:val="A10"/>
    <w:uiPriority w:val="99"/>
    <w:rsid w:val="00CA176F"/>
    <w:rPr>
      <w:rFonts w:cs="WZJSG G+ Helvetica Neue LT Std"/>
      <w:color w:val="000000"/>
      <w:sz w:val="10"/>
      <w:szCs w:val="10"/>
    </w:rPr>
  </w:style>
  <w:style w:type="paragraph" w:styleId="Titlucuprins">
    <w:name w:val="TOC Heading"/>
    <w:basedOn w:val="Titlu1"/>
    <w:next w:val="Normal"/>
    <w:uiPriority w:val="39"/>
    <w:semiHidden/>
    <w:unhideWhenUsed/>
    <w:qFormat/>
    <w:rsid w:val="00CA176F"/>
    <w:pPr>
      <w:outlineLvl w:val="9"/>
    </w:pPr>
  </w:style>
  <w:style w:type="paragraph" w:styleId="Cuprins1">
    <w:name w:val="toc 1"/>
    <w:basedOn w:val="Normal"/>
    <w:next w:val="Normal"/>
    <w:autoRedefine/>
    <w:uiPriority w:val="39"/>
    <w:unhideWhenUsed/>
    <w:rsid w:val="00CA176F"/>
    <w:pPr>
      <w:spacing w:after="100"/>
    </w:pPr>
  </w:style>
  <w:style w:type="paragraph" w:styleId="Cuprins2">
    <w:name w:val="toc 2"/>
    <w:basedOn w:val="Normal"/>
    <w:next w:val="Normal"/>
    <w:autoRedefine/>
    <w:uiPriority w:val="39"/>
    <w:unhideWhenUsed/>
    <w:rsid w:val="00CA176F"/>
    <w:pPr>
      <w:spacing w:after="100"/>
      <w:ind w:left="220"/>
    </w:pPr>
  </w:style>
  <w:style w:type="character" w:styleId="Hyperlink">
    <w:name w:val="Hyperlink"/>
    <w:basedOn w:val="Fontdeparagrafimplicit"/>
    <w:uiPriority w:val="99"/>
    <w:unhideWhenUsed/>
    <w:rsid w:val="00CA176F"/>
    <w:rPr>
      <w:color w:val="0000FF" w:themeColor="hyperlink"/>
      <w:u w:val="single"/>
    </w:rPr>
  </w:style>
  <w:style w:type="paragraph" w:styleId="Subsol">
    <w:name w:val="footer"/>
    <w:basedOn w:val="Normal"/>
    <w:link w:val="SubsolCaracter"/>
    <w:uiPriority w:val="99"/>
    <w:unhideWhenUsed/>
    <w:rsid w:val="00CA176F"/>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CA176F"/>
  </w:style>
  <w:style w:type="paragraph" w:styleId="TextnBalon">
    <w:name w:val="Balloon Text"/>
    <w:basedOn w:val="Normal"/>
    <w:link w:val="TextnBalonCaracter"/>
    <w:uiPriority w:val="99"/>
    <w:semiHidden/>
    <w:unhideWhenUsed/>
    <w:rsid w:val="00BC4B51"/>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C4B5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91203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1</Pages>
  <Words>2434</Words>
  <Characters>14122</Characters>
  <Application>Microsoft Office Word</Application>
  <DocSecurity>0</DocSecurity>
  <Lines>117</Lines>
  <Paragraphs>33</Paragraphs>
  <ScaleCrop>false</ScaleCrop>
  <Company/>
  <LinksUpToDate>false</LinksUpToDate>
  <CharactersWithSpaces>16523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Ana Gherfi</cp:lastModifiedBy>
  <cp:revision>12</cp:revision>
  <dcterms:created xsi:type="dcterms:W3CDTF">2020-05-02T11:05:00Z</dcterms:created>
  <dcterms:modified xsi:type="dcterms:W3CDTF">2020-05-15T14:45:00Z</dcterms:modified>
</cp:coreProperties>
</file>