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F7578" w14:textId="694E7ABB" w:rsidR="00EE0A27" w:rsidRDefault="00545A99" w:rsidP="00EE0A27">
      <w:pPr>
        <w:spacing w:line="360" w:lineRule="auto"/>
        <w:jc w:val="center"/>
        <w:rPr>
          <w:b/>
          <w:bCs/>
        </w:rPr>
      </w:pPr>
      <w:r>
        <w:rPr>
          <w:rFonts w:ascii="Times New Roman"/>
          <w:noProof/>
        </w:rPr>
        <w:drawing>
          <wp:anchor distT="0" distB="0" distL="114300" distR="114300" simplePos="0" relativeHeight="251660288" behindDoc="1" locked="0" layoutInCell="1" allowOverlap="1" wp14:anchorId="02C74376" wp14:editId="6CFF517D">
            <wp:simplePos x="0" y="0"/>
            <wp:positionH relativeFrom="column">
              <wp:posOffset>190500</wp:posOffset>
            </wp:positionH>
            <wp:positionV relativeFrom="paragraph">
              <wp:posOffset>0</wp:posOffset>
            </wp:positionV>
            <wp:extent cx="5425440" cy="1668780"/>
            <wp:effectExtent l="0" t="0" r="3810" b="7620"/>
            <wp:wrapTight wrapText="bothSides">
              <wp:wrapPolygon edited="0">
                <wp:start x="0" y="0"/>
                <wp:lineTo x="0" y="21452"/>
                <wp:lineTo x="21539" y="21452"/>
                <wp:lineTo x="21539" y="0"/>
                <wp:lineTo x="0" y="0"/>
              </wp:wrapPolygon>
            </wp:wrapTight>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25440" cy="1668780"/>
                    </a:xfrm>
                    <a:prstGeom prst="rect">
                      <a:avLst/>
                    </a:prstGeom>
                  </pic:spPr>
                </pic:pic>
              </a:graphicData>
            </a:graphic>
            <wp14:sizeRelH relativeFrom="margin">
              <wp14:pctWidth>0</wp14:pctWidth>
            </wp14:sizeRelH>
            <wp14:sizeRelV relativeFrom="margin">
              <wp14:pctHeight>0</wp14:pctHeight>
            </wp14:sizeRelV>
          </wp:anchor>
        </w:drawing>
      </w:r>
    </w:p>
    <w:p w14:paraId="1CFA334B" w14:textId="77777777" w:rsidR="00EE0A27" w:rsidRDefault="00EE0A27" w:rsidP="00EE0A27">
      <w:pPr>
        <w:spacing w:line="360" w:lineRule="auto"/>
        <w:jc w:val="center"/>
        <w:rPr>
          <w:b/>
          <w:bCs/>
        </w:rPr>
      </w:pPr>
    </w:p>
    <w:p w14:paraId="458E8EA6" w14:textId="77777777" w:rsidR="003551FE" w:rsidRDefault="00000000" w:rsidP="00EE0A27">
      <w:pPr>
        <w:spacing w:line="360" w:lineRule="auto"/>
        <w:jc w:val="center"/>
        <w:rPr>
          <w:b/>
          <w:bCs/>
        </w:rPr>
      </w:pPr>
      <w:r>
        <w:rPr>
          <w:b/>
          <w:bCs/>
        </w:rPr>
        <w:t>Programme</w:t>
      </w:r>
      <w:r w:rsidR="008E6B21" w:rsidRPr="008E6B21">
        <w:rPr>
          <w:b/>
          <w:bCs/>
        </w:rPr>
        <w:t xml:space="preserve">: </w:t>
      </w:r>
      <w:r w:rsidRPr="00664110">
        <w:t>Master of Business Administration</w:t>
      </w:r>
    </w:p>
    <w:p w14:paraId="09035E4F" w14:textId="77777777" w:rsidR="00664110" w:rsidRDefault="00000000" w:rsidP="00EE0A27">
      <w:pPr>
        <w:spacing w:line="360" w:lineRule="auto"/>
        <w:jc w:val="center"/>
      </w:pPr>
      <w:r w:rsidRPr="00664110">
        <w:rPr>
          <w:b/>
          <w:bCs/>
        </w:rPr>
        <w:t>Module</w:t>
      </w:r>
      <w:r w:rsidR="00820D5D" w:rsidRPr="00820D5D">
        <w:t xml:space="preserve">: </w:t>
      </w:r>
      <w:r w:rsidRPr="00664110">
        <w:t xml:space="preserve">Marketing Management </w:t>
      </w:r>
    </w:p>
    <w:p w14:paraId="6145B4AB" w14:textId="77777777" w:rsidR="00820D5D" w:rsidRDefault="00000000" w:rsidP="00EE0A27">
      <w:pPr>
        <w:spacing w:line="360" w:lineRule="auto"/>
        <w:jc w:val="center"/>
      </w:pPr>
      <w:r w:rsidRPr="00820D5D">
        <w:rPr>
          <w:b/>
          <w:bCs/>
        </w:rPr>
        <w:t>Module</w:t>
      </w:r>
      <w:r w:rsidR="00664110">
        <w:rPr>
          <w:b/>
          <w:bCs/>
        </w:rPr>
        <w:t xml:space="preserve"> Code</w:t>
      </w:r>
      <w:r w:rsidRPr="00820D5D">
        <w:t xml:space="preserve">: </w:t>
      </w:r>
      <w:r w:rsidR="00664110" w:rsidRPr="00664110">
        <w:t>LCMB7024</w:t>
      </w:r>
    </w:p>
    <w:p w14:paraId="7B46C495" w14:textId="4C09F4CD" w:rsidR="00545A99" w:rsidRPr="00545A99" w:rsidRDefault="00545A99" w:rsidP="00EE0A27">
      <w:pPr>
        <w:spacing w:line="360" w:lineRule="auto"/>
        <w:jc w:val="center"/>
        <w:rPr>
          <w:b/>
          <w:bCs/>
        </w:rPr>
      </w:pPr>
      <w:r w:rsidRPr="00545A99">
        <w:rPr>
          <w:b/>
          <w:bCs/>
        </w:rPr>
        <w:t>Lecturer Name</w:t>
      </w:r>
      <w:r>
        <w:rPr>
          <w:b/>
          <w:bCs/>
        </w:rPr>
        <w:t xml:space="preserve">: </w:t>
      </w:r>
      <w:r w:rsidRPr="00545A99">
        <w:t xml:space="preserve">Tushara </w:t>
      </w:r>
      <w:proofErr w:type="spellStart"/>
      <w:r w:rsidRPr="00545A99">
        <w:t>balendra</w:t>
      </w:r>
      <w:proofErr w:type="spellEnd"/>
    </w:p>
    <w:p w14:paraId="2B3E3CFA" w14:textId="168C4955" w:rsidR="00545A99" w:rsidRPr="00545A99" w:rsidRDefault="00545A99" w:rsidP="00EE0A27">
      <w:pPr>
        <w:spacing w:line="360" w:lineRule="auto"/>
        <w:jc w:val="center"/>
      </w:pPr>
      <w:r w:rsidRPr="00545A99">
        <w:rPr>
          <w:b/>
          <w:bCs/>
        </w:rPr>
        <w:t>Student Name</w:t>
      </w:r>
      <w:r>
        <w:rPr>
          <w:b/>
          <w:bCs/>
        </w:rPr>
        <w:t xml:space="preserve">: </w:t>
      </w:r>
      <w:r>
        <w:t>Dhrupalsinh Vijaysinh Gohel</w:t>
      </w:r>
    </w:p>
    <w:p w14:paraId="2E2989DA" w14:textId="35013CFB" w:rsidR="00545A99" w:rsidRPr="00545A99" w:rsidRDefault="00545A99" w:rsidP="00EE0A27">
      <w:pPr>
        <w:spacing w:line="360" w:lineRule="auto"/>
        <w:jc w:val="center"/>
        <w:rPr>
          <w:b/>
          <w:bCs/>
        </w:rPr>
      </w:pPr>
      <w:r>
        <w:rPr>
          <w:b/>
          <w:bCs/>
        </w:rPr>
        <w:t xml:space="preserve">Student ID: </w:t>
      </w:r>
      <w:r w:rsidRPr="00545A99">
        <w:t>2541188</w:t>
      </w:r>
    </w:p>
    <w:p w14:paraId="4A30F842" w14:textId="77777777" w:rsidR="00EC656A" w:rsidRPr="00995AD5" w:rsidRDefault="00000000" w:rsidP="00EE0A27">
      <w:pPr>
        <w:spacing w:line="360" w:lineRule="auto"/>
        <w:jc w:val="center"/>
        <w:rPr>
          <w:b/>
          <w:bCs/>
          <w:u w:val="single"/>
        </w:rPr>
      </w:pPr>
      <w:r w:rsidRPr="00995AD5">
        <w:rPr>
          <w:b/>
          <w:bCs/>
          <w:u w:val="single"/>
        </w:rPr>
        <w:t>Portfolio Brand Development</w:t>
      </w:r>
    </w:p>
    <w:p w14:paraId="53B0EAA5" w14:textId="77777777" w:rsidR="00DE4F18" w:rsidRDefault="00DE4F18" w:rsidP="00EE0A27">
      <w:pPr>
        <w:spacing w:line="360" w:lineRule="auto"/>
        <w:jc w:val="center"/>
        <w:rPr>
          <w:b/>
          <w:bCs/>
        </w:rPr>
      </w:pPr>
    </w:p>
    <w:p w14:paraId="4526A0A5" w14:textId="77777777" w:rsidR="00DE4F18" w:rsidRDefault="00DE4F18" w:rsidP="00EE0A27">
      <w:pPr>
        <w:spacing w:line="360" w:lineRule="auto"/>
        <w:jc w:val="center"/>
        <w:rPr>
          <w:b/>
          <w:bCs/>
        </w:rPr>
      </w:pPr>
    </w:p>
    <w:p w14:paraId="75EDB893" w14:textId="77777777" w:rsidR="00DE4F18" w:rsidRDefault="00DE4F18" w:rsidP="00EE0A27">
      <w:pPr>
        <w:spacing w:line="360" w:lineRule="auto"/>
        <w:jc w:val="center"/>
        <w:rPr>
          <w:b/>
          <w:bCs/>
        </w:rPr>
      </w:pPr>
    </w:p>
    <w:p w14:paraId="3BCEC90D" w14:textId="77777777" w:rsidR="00DE4F18" w:rsidRDefault="00DE4F18" w:rsidP="00EE0A27">
      <w:pPr>
        <w:spacing w:line="360" w:lineRule="auto"/>
        <w:jc w:val="center"/>
        <w:rPr>
          <w:b/>
          <w:bCs/>
        </w:rPr>
      </w:pPr>
    </w:p>
    <w:p w14:paraId="0703D610" w14:textId="77777777" w:rsidR="00DE4F18" w:rsidRDefault="00DE4F18" w:rsidP="00EE0A27">
      <w:pPr>
        <w:spacing w:line="360" w:lineRule="auto"/>
        <w:jc w:val="center"/>
        <w:rPr>
          <w:b/>
          <w:bCs/>
        </w:rPr>
      </w:pPr>
    </w:p>
    <w:p w14:paraId="3937CB3A" w14:textId="77777777" w:rsidR="00DE4F18" w:rsidRDefault="00DE4F18" w:rsidP="00EE0A27">
      <w:pPr>
        <w:spacing w:line="360" w:lineRule="auto"/>
        <w:jc w:val="center"/>
        <w:rPr>
          <w:b/>
          <w:bCs/>
        </w:rPr>
      </w:pPr>
    </w:p>
    <w:p w14:paraId="2C7C3861" w14:textId="77777777" w:rsidR="00DE4F18" w:rsidRDefault="00DE4F18" w:rsidP="00EE0A27">
      <w:pPr>
        <w:spacing w:line="360" w:lineRule="auto"/>
        <w:jc w:val="center"/>
        <w:rPr>
          <w:b/>
          <w:bCs/>
        </w:rPr>
      </w:pPr>
    </w:p>
    <w:p w14:paraId="348B9F94" w14:textId="77777777" w:rsidR="00DE4F18" w:rsidRDefault="00DE4F18" w:rsidP="00EE0A27">
      <w:pPr>
        <w:spacing w:line="360" w:lineRule="auto"/>
        <w:jc w:val="center"/>
        <w:rPr>
          <w:b/>
          <w:bCs/>
        </w:rPr>
      </w:pPr>
    </w:p>
    <w:p w14:paraId="6B75CF66" w14:textId="77777777" w:rsidR="00DE4F18" w:rsidRDefault="00DE4F18" w:rsidP="00EE0A27">
      <w:pPr>
        <w:spacing w:line="360" w:lineRule="auto"/>
        <w:jc w:val="center"/>
        <w:rPr>
          <w:b/>
          <w:bCs/>
        </w:rPr>
      </w:pPr>
    </w:p>
    <w:p w14:paraId="21A265B5" w14:textId="77777777" w:rsidR="00DE4F18" w:rsidRDefault="00DE4F18" w:rsidP="00EE0A27">
      <w:pPr>
        <w:spacing w:line="360" w:lineRule="auto"/>
        <w:jc w:val="center"/>
        <w:rPr>
          <w:b/>
          <w:bCs/>
        </w:rPr>
      </w:pPr>
    </w:p>
    <w:p w14:paraId="6E2488B9" w14:textId="77777777" w:rsidR="00DE4F18" w:rsidRDefault="00DE4F18" w:rsidP="00EE0A27">
      <w:pPr>
        <w:spacing w:line="360" w:lineRule="auto"/>
        <w:jc w:val="center"/>
        <w:rPr>
          <w:b/>
          <w:bCs/>
        </w:rPr>
      </w:pPr>
    </w:p>
    <w:p w14:paraId="0A9E1559" w14:textId="77777777" w:rsidR="00DE4F18" w:rsidRDefault="00DE4F18" w:rsidP="00EE0A27">
      <w:pPr>
        <w:spacing w:line="360" w:lineRule="auto"/>
        <w:jc w:val="center"/>
        <w:rPr>
          <w:b/>
          <w:bCs/>
        </w:rPr>
      </w:pPr>
    </w:p>
    <w:p w14:paraId="6DA5BFC9" w14:textId="77777777" w:rsidR="00DE4F18" w:rsidRDefault="00DE4F18" w:rsidP="00EE0A27">
      <w:pPr>
        <w:spacing w:line="360" w:lineRule="auto"/>
        <w:jc w:val="center"/>
        <w:rPr>
          <w:b/>
          <w:bCs/>
        </w:rPr>
      </w:pPr>
    </w:p>
    <w:p w14:paraId="0ABB74AA" w14:textId="77777777" w:rsidR="00DE4F18" w:rsidRDefault="00DE4F18" w:rsidP="00EE0A27">
      <w:pPr>
        <w:spacing w:line="360" w:lineRule="auto"/>
        <w:jc w:val="center"/>
        <w:rPr>
          <w:b/>
          <w:bCs/>
        </w:rPr>
      </w:pPr>
    </w:p>
    <w:p w14:paraId="54774DF0" w14:textId="77777777" w:rsidR="00DE4F18" w:rsidRDefault="00DE4F18" w:rsidP="00EE0A27">
      <w:pPr>
        <w:spacing w:line="360" w:lineRule="auto"/>
        <w:jc w:val="center"/>
        <w:rPr>
          <w:b/>
          <w:bCs/>
        </w:rPr>
      </w:pPr>
    </w:p>
    <w:p w14:paraId="7FF5C228" w14:textId="77777777" w:rsidR="00DE4F18" w:rsidRDefault="00DE4F18" w:rsidP="00EE0A27">
      <w:pPr>
        <w:spacing w:line="360" w:lineRule="auto"/>
        <w:jc w:val="center"/>
        <w:rPr>
          <w:b/>
          <w:bCs/>
        </w:rPr>
      </w:pPr>
    </w:p>
    <w:p w14:paraId="12266DCC" w14:textId="77777777" w:rsidR="00DE4F18" w:rsidRDefault="00DE4F18" w:rsidP="00EE0A27">
      <w:pPr>
        <w:spacing w:line="360" w:lineRule="auto"/>
        <w:jc w:val="center"/>
        <w:rPr>
          <w:b/>
          <w:bCs/>
        </w:rPr>
      </w:pPr>
    </w:p>
    <w:p w14:paraId="674EE8EC" w14:textId="77777777" w:rsidR="00DE4F18" w:rsidRDefault="00DE4F18" w:rsidP="00EE0A27">
      <w:pPr>
        <w:spacing w:line="360" w:lineRule="auto"/>
        <w:jc w:val="center"/>
        <w:rPr>
          <w:b/>
          <w:bCs/>
        </w:rPr>
      </w:pPr>
    </w:p>
    <w:sdt>
      <w:sdtPr>
        <w:rPr>
          <w:rFonts w:ascii="Arial" w:eastAsiaTheme="minorHAnsi" w:hAnsi="Arial" w:cs="Arial"/>
          <w:color w:val="000000" w:themeColor="text1"/>
          <w:kern w:val="2"/>
          <w:sz w:val="24"/>
          <w:szCs w:val="24"/>
          <w:lang w:val="en-GB"/>
          <w14:ligatures w14:val="standardContextual"/>
        </w:rPr>
        <w:id w:val="1161580588"/>
        <w:docPartObj>
          <w:docPartGallery w:val="Table of Contents"/>
          <w:docPartUnique/>
        </w:docPartObj>
      </w:sdtPr>
      <w:sdtEndPr>
        <w:rPr>
          <w:b/>
          <w:bCs/>
          <w:noProof/>
        </w:rPr>
      </w:sdtEndPr>
      <w:sdtContent>
        <w:p w14:paraId="4750EB40" w14:textId="2365678A" w:rsidR="00027D01" w:rsidRPr="00027D01" w:rsidRDefault="00027D01" w:rsidP="002734BC">
          <w:pPr>
            <w:pStyle w:val="TOCHeading"/>
            <w:spacing w:line="360" w:lineRule="auto"/>
            <w:jc w:val="center"/>
            <w:rPr>
              <w:rFonts w:ascii="Arial" w:hAnsi="Arial" w:cs="Arial"/>
              <w:b/>
              <w:bCs/>
              <w:color w:val="000000" w:themeColor="text1"/>
              <w:sz w:val="24"/>
              <w:szCs w:val="24"/>
            </w:rPr>
          </w:pPr>
          <w:r w:rsidRPr="00027D01">
            <w:rPr>
              <w:rFonts w:ascii="Arial" w:hAnsi="Arial" w:cs="Arial"/>
              <w:b/>
              <w:bCs/>
              <w:color w:val="000000" w:themeColor="text1"/>
              <w:sz w:val="24"/>
              <w:szCs w:val="24"/>
            </w:rPr>
            <w:t>Table of Contents</w:t>
          </w:r>
        </w:p>
        <w:p w14:paraId="436BB9A0" w14:textId="05AE6B79" w:rsidR="002734BC" w:rsidRDefault="00027D01" w:rsidP="002734BC">
          <w:pPr>
            <w:pStyle w:val="TOC1"/>
            <w:tabs>
              <w:tab w:val="right" w:leader="dot" w:pos="9016"/>
            </w:tabs>
            <w:spacing w:line="360" w:lineRule="auto"/>
            <w:rPr>
              <w:rFonts w:asciiTheme="minorHAnsi" w:eastAsiaTheme="minorEastAsia" w:hAnsiTheme="minorHAnsi" w:cstheme="minorBidi"/>
              <w:noProof/>
              <w:color w:val="auto"/>
              <w:lang w:val="en-IN" w:eastAsia="en-IN"/>
            </w:rPr>
          </w:pPr>
          <w:r>
            <w:fldChar w:fldCharType="begin"/>
          </w:r>
          <w:r>
            <w:instrText xml:space="preserve"> TOC \o "1-3" \h \z \u </w:instrText>
          </w:r>
          <w:r>
            <w:fldChar w:fldCharType="separate"/>
          </w:r>
          <w:hyperlink w:anchor="_Toc236221995" w:history="1">
            <w:r w:rsidR="002734BC" w:rsidRPr="001F30E5">
              <w:rPr>
                <w:rStyle w:val="Hyperlink"/>
                <w:noProof/>
              </w:rPr>
              <w:t>Element 1: Sustainable Brand Extension Poster Presentation</w:t>
            </w:r>
            <w:r w:rsidR="002734BC">
              <w:rPr>
                <w:noProof/>
                <w:webHidden/>
              </w:rPr>
              <w:tab/>
            </w:r>
            <w:r w:rsidR="002734BC">
              <w:rPr>
                <w:noProof/>
                <w:webHidden/>
              </w:rPr>
              <w:fldChar w:fldCharType="begin"/>
            </w:r>
            <w:r w:rsidR="002734BC">
              <w:rPr>
                <w:noProof/>
                <w:webHidden/>
              </w:rPr>
              <w:instrText xml:space="preserve"> PAGEREF _Toc236221995 \h </w:instrText>
            </w:r>
            <w:r w:rsidR="002734BC">
              <w:rPr>
                <w:noProof/>
                <w:webHidden/>
              </w:rPr>
            </w:r>
            <w:r w:rsidR="002734BC">
              <w:rPr>
                <w:noProof/>
                <w:webHidden/>
              </w:rPr>
              <w:fldChar w:fldCharType="separate"/>
            </w:r>
            <w:r w:rsidR="00461C64">
              <w:rPr>
                <w:noProof/>
                <w:webHidden/>
              </w:rPr>
              <w:t>3</w:t>
            </w:r>
            <w:r w:rsidR="002734BC">
              <w:rPr>
                <w:noProof/>
                <w:webHidden/>
              </w:rPr>
              <w:fldChar w:fldCharType="end"/>
            </w:r>
          </w:hyperlink>
        </w:p>
        <w:p w14:paraId="16BD1A46" w14:textId="1B2D1D7D" w:rsidR="002734BC" w:rsidRDefault="002734BC" w:rsidP="002734BC">
          <w:pPr>
            <w:pStyle w:val="TOC1"/>
            <w:tabs>
              <w:tab w:val="right" w:leader="dot" w:pos="9016"/>
            </w:tabs>
            <w:spacing w:line="360" w:lineRule="auto"/>
            <w:rPr>
              <w:rFonts w:asciiTheme="minorHAnsi" w:eastAsiaTheme="minorEastAsia" w:hAnsiTheme="minorHAnsi" w:cstheme="minorBidi"/>
              <w:noProof/>
              <w:color w:val="auto"/>
              <w:lang w:val="en-IN" w:eastAsia="en-IN"/>
            </w:rPr>
          </w:pPr>
          <w:hyperlink w:anchor="_Toc236221996" w:history="1">
            <w:r w:rsidRPr="001F30E5">
              <w:rPr>
                <w:rStyle w:val="Hyperlink"/>
                <w:noProof/>
              </w:rPr>
              <w:t>Element 2: Segmentation, Targeting, Differentiation, and Positioning (STDP) Analysis for the brand extension</w:t>
            </w:r>
            <w:r>
              <w:rPr>
                <w:noProof/>
                <w:webHidden/>
              </w:rPr>
              <w:tab/>
            </w:r>
            <w:r>
              <w:rPr>
                <w:noProof/>
                <w:webHidden/>
              </w:rPr>
              <w:fldChar w:fldCharType="begin"/>
            </w:r>
            <w:r>
              <w:rPr>
                <w:noProof/>
                <w:webHidden/>
              </w:rPr>
              <w:instrText xml:space="preserve"> PAGEREF _Toc236221996 \h </w:instrText>
            </w:r>
            <w:r>
              <w:rPr>
                <w:noProof/>
                <w:webHidden/>
              </w:rPr>
            </w:r>
            <w:r>
              <w:rPr>
                <w:noProof/>
                <w:webHidden/>
              </w:rPr>
              <w:fldChar w:fldCharType="separate"/>
            </w:r>
            <w:r w:rsidR="00461C64">
              <w:rPr>
                <w:noProof/>
                <w:webHidden/>
              </w:rPr>
              <w:t>4</w:t>
            </w:r>
            <w:r>
              <w:rPr>
                <w:noProof/>
                <w:webHidden/>
              </w:rPr>
              <w:fldChar w:fldCharType="end"/>
            </w:r>
          </w:hyperlink>
        </w:p>
        <w:p w14:paraId="6FA5BF87" w14:textId="6791B355" w:rsidR="002734BC" w:rsidRDefault="002734BC" w:rsidP="002734BC">
          <w:pPr>
            <w:pStyle w:val="TOC1"/>
            <w:tabs>
              <w:tab w:val="right" w:leader="dot" w:pos="9016"/>
            </w:tabs>
            <w:spacing w:line="360" w:lineRule="auto"/>
            <w:rPr>
              <w:rFonts w:asciiTheme="minorHAnsi" w:eastAsiaTheme="minorEastAsia" w:hAnsiTheme="minorHAnsi" w:cstheme="minorBidi"/>
              <w:noProof/>
              <w:color w:val="auto"/>
              <w:lang w:val="en-IN" w:eastAsia="en-IN"/>
            </w:rPr>
          </w:pPr>
          <w:hyperlink w:anchor="_Toc236221997" w:history="1">
            <w:r w:rsidRPr="001F30E5">
              <w:rPr>
                <w:rStyle w:val="Hyperlink"/>
                <w:noProof/>
              </w:rPr>
              <w:t>Element 3: Marketing Mix (4Ps)</w:t>
            </w:r>
            <w:r>
              <w:rPr>
                <w:noProof/>
                <w:webHidden/>
              </w:rPr>
              <w:tab/>
            </w:r>
            <w:r>
              <w:rPr>
                <w:noProof/>
                <w:webHidden/>
              </w:rPr>
              <w:fldChar w:fldCharType="begin"/>
            </w:r>
            <w:r>
              <w:rPr>
                <w:noProof/>
                <w:webHidden/>
              </w:rPr>
              <w:instrText xml:space="preserve"> PAGEREF _Toc236221997 \h </w:instrText>
            </w:r>
            <w:r>
              <w:rPr>
                <w:noProof/>
                <w:webHidden/>
              </w:rPr>
            </w:r>
            <w:r>
              <w:rPr>
                <w:noProof/>
                <w:webHidden/>
              </w:rPr>
              <w:fldChar w:fldCharType="separate"/>
            </w:r>
            <w:r w:rsidR="00461C64">
              <w:rPr>
                <w:noProof/>
                <w:webHidden/>
              </w:rPr>
              <w:t>7</w:t>
            </w:r>
            <w:r>
              <w:rPr>
                <w:noProof/>
                <w:webHidden/>
              </w:rPr>
              <w:fldChar w:fldCharType="end"/>
            </w:r>
          </w:hyperlink>
        </w:p>
        <w:p w14:paraId="44B17E8D" w14:textId="33F31796" w:rsidR="002734BC" w:rsidRDefault="002734BC" w:rsidP="002734BC">
          <w:pPr>
            <w:pStyle w:val="TOC1"/>
            <w:tabs>
              <w:tab w:val="right" w:leader="dot" w:pos="9016"/>
            </w:tabs>
            <w:spacing w:line="360" w:lineRule="auto"/>
            <w:rPr>
              <w:rFonts w:asciiTheme="minorHAnsi" w:eastAsiaTheme="minorEastAsia" w:hAnsiTheme="minorHAnsi" w:cstheme="minorBidi"/>
              <w:noProof/>
              <w:color w:val="auto"/>
              <w:lang w:val="en-IN" w:eastAsia="en-IN"/>
            </w:rPr>
          </w:pPr>
          <w:hyperlink w:anchor="_Toc236221998" w:history="1">
            <w:r w:rsidRPr="001F30E5">
              <w:rPr>
                <w:rStyle w:val="Hyperlink"/>
                <w:noProof/>
              </w:rPr>
              <w:t>Element 4: Reflection</w:t>
            </w:r>
            <w:r>
              <w:rPr>
                <w:noProof/>
                <w:webHidden/>
              </w:rPr>
              <w:tab/>
            </w:r>
            <w:r>
              <w:rPr>
                <w:noProof/>
                <w:webHidden/>
              </w:rPr>
              <w:fldChar w:fldCharType="begin"/>
            </w:r>
            <w:r>
              <w:rPr>
                <w:noProof/>
                <w:webHidden/>
              </w:rPr>
              <w:instrText xml:space="preserve"> PAGEREF _Toc236221998 \h </w:instrText>
            </w:r>
            <w:r>
              <w:rPr>
                <w:noProof/>
                <w:webHidden/>
              </w:rPr>
            </w:r>
            <w:r>
              <w:rPr>
                <w:noProof/>
                <w:webHidden/>
              </w:rPr>
              <w:fldChar w:fldCharType="separate"/>
            </w:r>
            <w:r w:rsidR="00461C64">
              <w:rPr>
                <w:noProof/>
                <w:webHidden/>
              </w:rPr>
              <w:t>11</w:t>
            </w:r>
            <w:r>
              <w:rPr>
                <w:noProof/>
                <w:webHidden/>
              </w:rPr>
              <w:fldChar w:fldCharType="end"/>
            </w:r>
          </w:hyperlink>
        </w:p>
        <w:p w14:paraId="6850BF43" w14:textId="215BB4C0" w:rsidR="002734BC" w:rsidRDefault="002734BC" w:rsidP="002734BC">
          <w:pPr>
            <w:pStyle w:val="TOC1"/>
            <w:tabs>
              <w:tab w:val="right" w:leader="dot" w:pos="9016"/>
            </w:tabs>
            <w:spacing w:line="360" w:lineRule="auto"/>
            <w:rPr>
              <w:rFonts w:asciiTheme="minorHAnsi" w:eastAsiaTheme="minorEastAsia" w:hAnsiTheme="minorHAnsi" w:cstheme="minorBidi"/>
              <w:noProof/>
              <w:color w:val="auto"/>
              <w:lang w:val="en-IN" w:eastAsia="en-IN"/>
            </w:rPr>
          </w:pPr>
          <w:hyperlink w:anchor="_Toc236221999" w:history="1">
            <w:r w:rsidRPr="001F30E5">
              <w:rPr>
                <w:rStyle w:val="Hyperlink"/>
                <w:noProof/>
              </w:rPr>
              <w:t>References</w:t>
            </w:r>
            <w:r>
              <w:rPr>
                <w:noProof/>
                <w:webHidden/>
              </w:rPr>
              <w:tab/>
            </w:r>
            <w:r>
              <w:rPr>
                <w:noProof/>
                <w:webHidden/>
              </w:rPr>
              <w:fldChar w:fldCharType="begin"/>
            </w:r>
            <w:r>
              <w:rPr>
                <w:noProof/>
                <w:webHidden/>
              </w:rPr>
              <w:instrText xml:space="preserve"> PAGEREF _Toc236221999 \h </w:instrText>
            </w:r>
            <w:r>
              <w:rPr>
                <w:noProof/>
                <w:webHidden/>
              </w:rPr>
            </w:r>
            <w:r>
              <w:rPr>
                <w:noProof/>
                <w:webHidden/>
              </w:rPr>
              <w:fldChar w:fldCharType="separate"/>
            </w:r>
            <w:r w:rsidR="00461C64">
              <w:rPr>
                <w:noProof/>
                <w:webHidden/>
              </w:rPr>
              <w:t>13</w:t>
            </w:r>
            <w:r>
              <w:rPr>
                <w:noProof/>
                <w:webHidden/>
              </w:rPr>
              <w:fldChar w:fldCharType="end"/>
            </w:r>
          </w:hyperlink>
        </w:p>
        <w:p w14:paraId="065DE273" w14:textId="7CC65796" w:rsidR="00027D01" w:rsidRDefault="00027D01" w:rsidP="002734BC">
          <w:pPr>
            <w:spacing w:line="360" w:lineRule="auto"/>
            <w:jc w:val="both"/>
          </w:pPr>
          <w:r>
            <w:rPr>
              <w:b/>
              <w:bCs/>
              <w:noProof/>
            </w:rPr>
            <w:fldChar w:fldCharType="end"/>
          </w:r>
        </w:p>
      </w:sdtContent>
    </w:sdt>
    <w:p w14:paraId="5976674E" w14:textId="77777777" w:rsidR="00027D01" w:rsidRDefault="00027D01" w:rsidP="00DE4F18">
      <w:pPr>
        <w:pStyle w:val="Heading1"/>
        <w:spacing w:line="360" w:lineRule="auto"/>
      </w:pPr>
    </w:p>
    <w:p w14:paraId="1C586489" w14:textId="77777777" w:rsidR="00027D01" w:rsidRDefault="00027D01" w:rsidP="00DE4F18">
      <w:pPr>
        <w:pStyle w:val="Heading1"/>
        <w:spacing w:line="360" w:lineRule="auto"/>
      </w:pPr>
    </w:p>
    <w:p w14:paraId="0458F33C" w14:textId="77777777" w:rsidR="00027D01" w:rsidRDefault="00027D01" w:rsidP="00DE4F18">
      <w:pPr>
        <w:pStyle w:val="Heading1"/>
        <w:spacing w:line="360" w:lineRule="auto"/>
      </w:pPr>
    </w:p>
    <w:p w14:paraId="0CCCE37C" w14:textId="77777777" w:rsidR="00027D01" w:rsidRDefault="00027D01" w:rsidP="00DE4F18">
      <w:pPr>
        <w:pStyle w:val="Heading1"/>
        <w:spacing w:line="360" w:lineRule="auto"/>
      </w:pPr>
    </w:p>
    <w:p w14:paraId="47868AA5" w14:textId="77777777" w:rsidR="00027D01" w:rsidRDefault="00027D01" w:rsidP="00DE4F18">
      <w:pPr>
        <w:pStyle w:val="Heading1"/>
        <w:spacing w:line="360" w:lineRule="auto"/>
      </w:pPr>
    </w:p>
    <w:p w14:paraId="7E838730" w14:textId="77777777" w:rsidR="00027D01" w:rsidRDefault="00027D01" w:rsidP="00DE4F18">
      <w:pPr>
        <w:pStyle w:val="Heading1"/>
        <w:spacing w:line="360" w:lineRule="auto"/>
      </w:pPr>
    </w:p>
    <w:p w14:paraId="171C0F13" w14:textId="77777777" w:rsidR="00027D01" w:rsidRDefault="00027D01" w:rsidP="00DE4F18">
      <w:pPr>
        <w:pStyle w:val="Heading1"/>
        <w:spacing w:line="360" w:lineRule="auto"/>
      </w:pPr>
    </w:p>
    <w:p w14:paraId="6764AB07" w14:textId="77777777" w:rsidR="00E27B2D" w:rsidRDefault="00E27B2D" w:rsidP="00E27B2D"/>
    <w:p w14:paraId="18020AD5" w14:textId="77777777" w:rsidR="00E27B2D" w:rsidRPr="00E27B2D" w:rsidRDefault="00E27B2D" w:rsidP="00E27B2D"/>
    <w:p w14:paraId="4AEEE60F" w14:textId="77777777" w:rsidR="00027D01" w:rsidRDefault="00027D01" w:rsidP="00DE4F18">
      <w:pPr>
        <w:pStyle w:val="Heading1"/>
        <w:spacing w:line="360" w:lineRule="auto"/>
      </w:pPr>
    </w:p>
    <w:p w14:paraId="7B4343B8" w14:textId="77777777" w:rsidR="00027D01" w:rsidRDefault="00027D01" w:rsidP="00DE4F18">
      <w:pPr>
        <w:pStyle w:val="Heading1"/>
        <w:spacing w:line="360" w:lineRule="auto"/>
      </w:pPr>
    </w:p>
    <w:p w14:paraId="688926B3" w14:textId="77777777" w:rsidR="00027D01" w:rsidRDefault="00027D01" w:rsidP="00DE4F18">
      <w:pPr>
        <w:pStyle w:val="Heading1"/>
        <w:spacing w:line="360" w:lineRule="auto"/>
      </w:pPr>
    </w:p>
    <w:p w14:paraId="0D794A86" w14:textId="77777777" w:rsidR="00461C64" w:rsidRDefault="00461C64" w:rsidP="00461C64"/>
    <w:p w14:paraId="2C7F7010" w14:textId="77777777" w:rsidR="00461C64" w:rsidRDefault="00461C64" w:rsidP="00461C64"/>
    <w:p w14:paraId="58885997" w14:textId="77777777" w:rsidR="00461C64" w:rsidRPr="00461C64" w:rsidRDefault="00461C64" w:rsidP="00461C64"/>
    <w:p w14:paraId="0B7A8136" w14:textId="77777777" w:rsidR="00027D01" w:rsidRDefault="00027D01" w:rsidP="00DE4F18">
      <w:pPr>
        <w:pStyle w:val="Heading1"/>
        <w:spacing w:line="360" w:lineRule="auto"/>
      </w:pPr>
    </w:p>
    <w:p w14:paraId="594AA051" w14:textId="709E7EFC" w:rsidR="00DE4F18" w:rsidRDefault="00000000" w:rsidP="00DE4F18">
      <w:pPr>
        <w:pStyle w:val="Heading1"/>
        <w:spacing w:line="360" w:lineRule="auto"/>
      </w:pPr>
      <w:bookmarkStart w:id="0" w:name="_Toc236221995"/>
      <w:r w:rsidRPr="00DE4F18">
        <w:t>Element 1: Sustainable Brand Extension Poster Presentation</w:t>
      </w:r>
      <w:bookmarkEnd w:id="0"/>
    </w:p>
    <w:p w14:paraId="6A52FF14" w14:textId="130D3140" w:rsidR="00027D01" w:rsidRPr="00027D01" w:rsidRDefault="00027D01" w:rsidP="00027D01">
      <w:r>
        <w:rPr>
          <w:noProof/>
          <w14:ligatures w14:val="none"/>
        </w:rPr>
        <w:lastRenderedPageBreak/>
        <w:drawing>
          <wp:inline distT="0" distB="0" distL="0" distR="0" wp14:anchorId="7C272FC6" wp14:editId="22E0F8DE">
            <wp:extent cx="5731510" cy="7642225"/>
            <wp:effectExtent l="0" t="0" r="2540" b="0"/>
            <wp:docPr id="19524911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491127"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7642225"/>
                    </a:xfrm>
                    <a:prstGeom prst="rect">
                      <a:avLst/>
                    </a:prstGeom>
                  </pic:spPr>
                </pic:pic>
              </a:graphicData>
            </a:graphic>
          </wp:inline>
        </w:drawing>
      </w:r>
    </w:p>
    <w:p w14:paraId="50B99D00" w14:textId="77777777" w:rsidR="00027D01" w:rsidRDefault="00027D01" w:rsidP="00DE4F18">
      <w:pPr>
        <w:pStyle w:val="Heading1"/>
        <w:spacing w:line="360" w:lineRule="auto"/>
      </w:pPr>
    </w:p>
    <w:p w14:paraId="1E05D315" w14:textId="2BB81991" w:rsidR="00DE4F18" w:rsidRDefault="00000000" w:rsidP="00DE4F18">
      <w:pPr>
        <w:pStyle w:val="Heading1"/>
        <w:spacing w:line="360" w:lineRule="auto"/>
      </w:pPr>
      <w:bookmarkStart w:id="1" w:name="_Toc236221996"/>
      <w:r w:rsidRPr="00DE4F18">
        <w:t>Element 2: Segmentation, Targeting, Differentiation, and Positioning (STDP) Analysis for the brand extension</w:t>
      </w:r>
      <w:bookmarkEnd w:id="1"/>
    </w:p>
    <w:p w14:paraId="607F80B4" w14:textId="21664979" w:rsidR="00C755CC" w:rsidRPr="00E27B2D" w:rsidRDefault="00000000" w:rsidP="00E27B2D">
      <w:pPr>
        <w:rPr>
          <w:b/>
          <w:bCs/>
        </w:rPr>
      </w:pPr>
      <w:r w:rsidRPr="00E27B2D">
        <w:rPr>
          <w:b/>
          <w:bCs/>
        </w:rPr>
        <w:lastRenderedPageBreak/>
        <w:t>Segmentation</w:t>
      </w:r>
    </w:p>
    <w:p w14:paraId="16795C73" w14:textId="77777777" w:rsidR="00C462B1" w:rsidRDefault="00000000" w:rsidP="00EF79B2">
      <w:pPr>
        <w:spacing w:line="360" w:lineRule="auto"/>
        <w:jc w:val="both"/>
      </w:pPr>
      <w:r>
        <w:t xml:space="preserve">The step of market segmentation helps organisations to properly divide the heterogeneous </w:t>
      </w:r>
      <w:r w:rsidR="00EF79B2">
        <w:t xml:space="preserve">market into small groups. </w:t>
      </w:r>
      <w:r w:rsidR="0079292F">
        <w:t>For the proposed</w:t>
      </w:r>
      <w:r w:rsidR="00A80469">
        <w:t xml:space="preserve"> new sustainable</w:t>
      </w:r>
      <w:r w:rsidR="0079292F">
        <w:t xml:space="preserve"> PUMA</w:t>
      </w:r>
      <w:r w:rsidR="00623ECA">
        <w:t xml:space="preserve">-N </w:t>
      </w:r>
      <w:r w:rsidR="00A80469">
        <w:t>footwear models, the segmentation is done here considering four</w:t>
      </w:r>
      <w:r w:rsidR="006474DE">
        <w:t xml:space="preserve"> types</w:t>
      </w:r>
      <w:r w:rsidR="00A80469">
        <w:t>.</w:t>
      </w:r>
    </w:p>
    <w:p w14:paraId="48DC6033" w14:textId="3FB3A4CA" w:rsidR="006474DE" w:rsidRDefault="00000000" w:rsidP="00EF79B2">
      <w:pPr>
        <w:spacing w:line="360" w:lineRule="auto"/>
        <w:jc w:val="both"/>
        <w:rPr>
          <w:lang w:val="en-IN"/>
        </w:rPr>
      </w:pPr>
      <w:r w:rsidRPr="006474DE">
        <w:rPr>
          <w:b/>
          <w:bCs/>
          <w:i/>
          <w:iCs/>
        </w:rPr>
        <w:t>Geographic</w:t>
      </w:r>
      <w:r>
        <w:t>- These new PUMA-N shoe models should primarily target the metropolitan and urban markets where there has been a growing awareness of the sustainability aspect and increased participation in sports cum fitness activities as well.</w:t>
      </w:r>
      <w:r w:rsidR="00E16174">
        <w:t xml:space="preserve"> There is a good option for Puma to target the US, Australia, UK, and India markets at first. The main reason for </w:t>
      </w:r>
      <w:r w:rsidR="00021344">
        <w:t xml:space="preserve">selecting only these four countries </w:t>
      </w:r>
      <w:r w:rsidR="00D13BB0">
        <w:t xml:space="preserve">is that there has been a growing demand for </w:t>
      </w:r>
      <w:r w:rsidR="00021344" w:rsidRPr="00C755CC">
        <w:rPr>
          <w:lang w:val="en-IN"/>
        </w:rPr>
        <w:t>environmentally responsible sportswear</w:t>
      </w:r>
      <w:r w:rsidR="00021344">
        <w:rPr>
          <w:lang w:val="en-IN"/>
        </w:rPr>
        <w:t>, along with respective national governments promoting the idea of sustainability as well</w:t>
      </w:r>
      <w:r w:rsidR="00E82DA0">
        <w:rPr>
          <w:lang w:val="en-IN"/>
        </w:rPr>
        <w:t xml:space="preserve"> (</w:t>
      </w:r>
      <w:r w:rsidR="00282AAC" w:rsidRPr="00D375FD">
        <w:t>Ling</w:t>
      </w:r>
      <w:r w:rsidR="00282AAC" w:rsidRPr="005764F0">
        <w:t xml:space="preserve"> and </w:t>
      </w:r>
      <w:r w:rsidR="00282AAC" w:rsidRPr="00D375FD">
        <w:t>Li</w:t>
      </w:r>
      <w:r w:rsidR="00282AAC" w:rsidRPr="005764F0">
        <w:t>, 20</w:t>
      </w:r>
      <w:r w:rsidR="00282AAC">
        <w:t>25</w:t>
      </w:r>
      <w:r w:rsidR="00E82DA0">
        <w:rPr>
          <w:lang w:val="en-IN"/>
        </w:rPr>
        <w:t>)</w:t>
      </w:r>
      <w:r w:rsidR="00021344">
        <w:rPr>
          <w:lang w:val="en-IN"/>
        </w:rPr>
        <w:t>.</w:t>
      </w:r>
      <w:r w:rsidR="00D51D94">
        <w:rPr>
          <w:lang w:val="en-IN"/>
        </w:rPr>
        <w:t xml:space="preserve"> Also, Puma already has a strong presence in major cities of all four countries, thus allowing it the leverage to make use of digital-retail infrastructure for marketing the new PUMA-N models.</w:t>
      </w:r>
    </w:p>
    <w:p w14:paraId="496355C0" w14:textId="66EB304F" w:rsidR="005A0CEE" w:rsidRDefault="00000000" w:rsidP="00EF79B2">
      <w:pPr>
        <w:spacing w:line="360" w:lineRule="auto"/>
        <w:jc w:val="both"/>
        <w:rPr>
          <w:lang w:val="en-IN"/>
        </w:rPr>
      </w:pPr>
      <w:r w:rsidRPr="006564AD">
        <w:rPr>
          <w:b/>
          <w:bCs/>
          <w:i/>
          <w:iCs/>
          <w:lang w:val="en-IN"/>
        </w:rPr>
        <w:t>Demographic</w:t>
      </w:r>
      <w:r>
        <w:rPr>
          <w:lang w:val="en-IN"/>
        </w:rPr>
        <w:t xml:space="preserve">- The target demographics will be the consumers in the age group of 18-40 years. This will include </w:t>
      </w:r>
      <w:r w:rsidR="007A7B09">
        <w:rPr>
          <w:lang w:val="en-IN"/>
        </w:rPr>
        <w:t>active sports players, fitness enthusiasts, students and young professionals on a sequence-wise basis in decreasing order.</w:t>
      </w:r>
      <w:r w:rsidR="007A7ACB">
        <w:rPr>
          <w:lang w:val="en-IN"/>
        </w:rPr>
        <w:t xml:space="preserve"> The consumers possessing a medium to high range of disposable income </w:t>
      </w:r>
      <w:r w:rsidR="00625BC5">
        <w:rPr>
          <w:lang w:val="en-IN"/>
        </w:rPr>
        <w:t>will be targeted, as this segment of consumers will show willingness to purchase new PUMA-N models for their environmental benefits</w:t>
      </w:r>
      <w:r w:rsidR="00E82DA0">
        <w:rPr>
          <w:lang w:val="en-IN"/>
        </w:rPr>
        <w:t xml:space="preserve"> (</w:t>
      </w:r>
      <w:r w:rsidR="00282AAC" w:rsidRPr="004E1718">
        <w:t>Pybus</w:t>
      </w:r>
      <w:r w:rsidR="00282AAC" w:rsidRPr="005764F0">
        <w:rPr>
          <w:i/>
          <w:iCs/>
        </w:rPr>
        <w:t xml:space="preserve"> et al.,</w:t>
      </w:r>
      <w:r w:rsidR="00282AAC">
        <w:t xml:space="preserve"> 2022</w:t>
      </w:r>
      <w:r w:rsidR="00E82DA0">
        <w:rPr>
          <w:lang w:val="en-IN"/>
        </w:rPr>
        <w:t>)</w:t>
      </w:r>
      <w:r w:rsidR="00625BC5">
        <w:rPr>
          <w:lang w:val="en-IN"/>
        </w:rPr>
        <w:t>.</w:t>
      </w:r>
      <w:r w:rsidR="008C3D19">
        <w:rPr>
          <w:lang w:val="en-IN"/>
        </w:rPr>
        <w:t xml:space="preserve"> The footwear availability should</w:t>
      </w:r>
      <w:r w:rsidR="004A58F7">
        <w:rPr>
          <w:lang w:val="en-IN"/>
        </w:rPr>
        <w:t xml:space="preserve"> </w:t>
      </w:r>
      <w:r w:rsidR="008C3D19">
        <w:rPr>
          <w:lang w:val="en-IN"/>
        </w:rPr>
        <w:t>be of both male and female variant</w:t>
      </w:r>
      <w:r w:rsidR="0032118D">
        <w:rPr>
          <w:lang w:val="en-IN"/>
        </w:rPr>
        <w:t>s as a part of Puma's inclusive brand strategy.</w:t>
      </w:r>
      <w:r w:rsidR="00A737C1">
        <w:rPr>
          <w:lang w:val="en-IN"/>
        </w:rPr>
        <w:t xml:space="preserve"> </w:t>
      </w:r>
      <w:r>
        <w:rPr>
          <w:lang w:val="en-IN"/>
        </w:rPr>
        <w:t>The sustainably aware and educated consumers should be specifically targeted based on their social media posts and product purchase patterns to increase the popularity of new PUMA-N models.</w:t>
      </w:r>
    </w:p>
    <w:p w14:paraId="06057942" w14:textId="4FB19956" w:rsidR="00C755CC" w:rsidRPr="00E27B2D" w:rsidRDefault="00000000" w:rsidP="008F2664">
      <w:pPr>
        <w:spacing w:line="360" w:lineRule="auto"/>
        <w:jc w:val="both"/>
        <w:rPr>
          <w:b/>
          <w:bCs/>
          <w:i/>
          <w:iCs/>
          <w:lang w:val="en-IN"/>
        </w:rPr>
      </w:pPr>
      <w:r w:rsidRPr="005A0CEE">
        <w:rPr>
          <w:b/>
          <w:bCs/>
          <w:i/>
          <w:iCs/>
          <w:lang w:val="en-IN"/>
        </w:rPr>
        <w:t>P</w:t>
      </w:r>
      <w:r>
        <w:rPr>
          <w:b/>
          <w:bCs/>
          <w:i/>
          <w:iCs/>
          <w:lang w:val="en-IN"/>
        </w:rPr>
        <w:t>s</w:t>
      </w:r>
      <w:r w:rsidRPr="005A0CEE">
        <w:rPr>
          <w:b/>
          <w:bCs/>
          <w:i/>
          <w:iCs/>
          <w:lang w:val="en-IN"/>
        </w:rPr>
        <w:t>ychographic</w:t>
      </w:r>
      <w:r w:rsidR="00E27B2D">
        <w:rPr>
          <w:b/>
          <w:bCs/>
          <w:i/>
          <w:iCs/>
          <w:lang w:val="en-IN"/>
        </w:rPr>
        <w:t xml:space="preserve">- </w:t>
      </w:r>
      <w:r>
        <w:t xml:space="preserve">The main targeted consumers should be the environmentally conscious individuals </w:t>
      </w:r>
      <w:r w:rsidR="00F157D9">
        <w:t>who have started to emphasise and have been well adapting to sustainable practices as a part of their value system.</w:t>
      </w:r>
      <w:r w:rsidR="009B7130">
        <w:t xml:space="preserve"> Some </w:t>
      </w:r>
      <w:r w:rsidR="00295A06">
        <w:t>examples</w:t>
      </w:r>
      <w:r w:rsidR="009B7130">
        <w:t xml:space="preserve"> of this type of consumers are the ones who are into regular exercising, running, gym workouts and play different types of sports</w:t>
      </w:r>
      <w:r w:rsidR="00295A06">
        <w:t xml:space="preserve"> (</w:t>
      </w:r>
      <w:r w:rsidR="00282AAC" w:rsidRPr="00E55ABB">
        <w:t>Bernstorff</w:t>
      </w:r>
      <w:r w:rsidR="00282AAC" w:rsidRPr="005764F0">
        <w:rPr>
          <w:i/>
          <w:iCs/>
        </w:rPr>
        <w:t xml:space="preserve"> et al.,</w:t>
      </w:r>
      <w:r w:rsidR="00282AAC">
        <w:t xml:space="preserve"> 2023</w:t>
      </w:r>
      <w:r w:rsidR="00295A06">
        <w:t>)</w:t>
      </w:r>
      <w:r w:rsidR="009B7130">
        <w:t>.</w:t>
      </w:r>
      <w:r w:rsidR="00295A06">
        <w:t xml:space="preserve"> This type of consumer </w:t>
      </w:r>
      <w:r w:rsidR="007002EF">
        <w:t>has</w:t>
      </w:r>
      <w:r w:rsidR="00295A06">
        <w:t xml:space="preserve"> a tendency to check the level of ethical sourcing and carbon control initiatives undertaken by a brand prior to product purchase</w:t>
      </w:r>
      <w:r w:rsidR="00C644B4">
        <w:t xml:space="preserve"> (</w:t>
      </w:r>
      <w:r w:rsidR="00C644B4" w:rsidRPr="009B62DC">
        <w:t>Gao</w:t>
      </w:r>
      <w:r w:rsidR="00C644B4" w:rsidRPr="005764F0">
        <w:t xml:space="preserve"> and </w:t>
      </w:r>
      <w:r w:rsidR="00C644B4" w:rsidRPr="009B62DC">
        <w:t>Souza</w:t>
      </w:r>
      <w:r w:rsidR="00C644B4" w:rsidRPr="005764F0">
        <w:t>, 20</w:t>
      </w:r>
      <w:r w:rsidR="00C644B4">
        <w:t>22)</w:t>
      </w:r>
      <w:r w:rsidR="00295A06">
        <w:t>.</w:t>
      </w:r>
      <w:r w:rsidR="007002EF">
        <w:t xml:space="preserve"> The Gen-Z </w:t>
      </w:r>
      <w:r w:rsidR="007002EF">
        <w:lastRenderedPageBreak/>
        <w:t xml:space="preserve">and millennial segment of customers </w:t>
      </w:r>
      <w:r w:rsidR="008F2664">
        <w:t xml:space="preserve">have a good chance of preferring PUMA-N's new shoe models based on alignment with </w:t>
      </w:r>
      <w:r w:rsidR="008F2664" w:rsidRPr="00C755CC">
        <w:rPr>
          <w:lang w:val="en-IN"/>
        </w:rPr>
        <w:t xml:space="preserve">personal environmental </w:t>
      </w:r>
      <w:r w:rsidR="008F2664">
        <w:rPr>
          <w:lang w:val="en-IN"/>
        </w:rPr>
        <w:t xml:space="preserve">and social </w:t>
      </w:r>
      <w:r w:rsidR="008F2664" w:rsidRPr="00C755CC">
        <w:rPr>
          <w:lang w:val="en-IN"/>
        </w:rPr>
        <w:t>values</w:t>
      </w:r>
      <w:r w:rsidR="008F2664">
        <w:rPr>
          <w:lang w:val="en-IN"/>
        </w:rPr>
        <w:t>.</w:t>
      </w:r>
    </w:p>
    <w:p w14:paraId="55EB8300" w14:textId="44AB6208" w:rsidR="000127BF" w:rsidRPr="00E27B2D" w:rsidRDefault="00000000" w:rsidP="00E27B2D">
      <w:pPr>
        <w:spacing w:line="360" w:lineRule="auto"/>
        <w:jc w:val="both"/>
        <w:rPr>
          <w:b/>
          <w:bCs/>
          <w:i/>
          <w:iCs/>
          <w:lang w:val="en-IN"/>
        </w:rPr>
      </w:pPr>
      <w:r w:rsidRPr="000127BF">
        <w:rPr>
          <w:b/>
          <w:bCs/>
          <w:i/>
          <w:iCs/>
          <w:lang w:val="en-IN"/>
        </w:rPr>
        <w:t xml:space="preserve">Behavioural </w:t>
      </w:r>
      <w:r w:rsidR="00E27B2D">
        <w:rPr>
          <w:b/>
          <w:bCs/>
          <w:i/>
          <w:iCs/>
          <w:lang w:val="en-IN"/>
        </w:rPr>
        <w:t xml:space="preserve">- </w:t>
      </w:r>
      <w:r>
        <w:rPr>
          <w:lang w:val="en-IN"/>
        </w:rPr>
        <w:t xml:space="preserve">This aspect includes consideration of the purchase mentality of consumers, product usage rate and their loyalty towards a particular brand. The eco-labelling of </w:t>
      </w:r>
      <w:r>
        <w:t xml:space="preserve">PUMA-N's new shoe models will appeal to consumers, especially those who frequently wear sports or running shoes and change them within a </w:t>
      </w:r>
      <w:proofErr w:type="gramStart"/>
      <w:r w:rsidR="00E82DA0">
        <w:t>6 to 12 month</w:t>
      </w:r>
      <w:proofErr w:type="gramEnd"/>
      <w:r>
        <w:t xml:space="preserve"> period.</w:t>
      </w:r>
      <w:r w:rsidR="00F37F1B">
        <w:t xml:space="preserve"> In this regard, the loyal customer segment of Puma can also be targeted as their brand familiarity decreases the chance of </w:t>
      </w:r>
      <w:r w:rsidR="00855734">
        <w:t>perceived buying risk and quick adoption of PUMA-N footwear as a part of sustainable innovation.</w:t>
      </w:r>
    </w:p>
    <w:p w14:paraId="470D681C" w14:textId="6C1D745B" w:rsidR="005A004C" w:rsidRPr="00E27B2D" w:rsidRDefault="00000000" w:rsidP="00E27B2D">
      <w:pPr>
        <w:rPr>
          <w:b/>
          <w:bCs/>
          <w:lang w:val="en-IN"/>
        </w:rPr>
      </w:pPr>
      <w:r w:rsidRPr="00E27B2D">
        <w:rPr>
          <w:b/>
          <w:bCs/>
          <w:lang w:val="en-IN"/>
        </w:rPr>
        <w:t>Targeting</w:t>
      </w:r>
    </w:p>
    <w:p w14:paraId="685FD8E1" w14:textId="4DB4C2C2" w:rsidR="00604015" w:rsidRPr="00604015" w:rsidRDefault="00000000" w:rsidP="005A5866">
      <w:pPr>
        <w:spacing w:line="360" w:lineRule="auto"/>
        <w:jc w:val="both"/>
        <w:rPr>
          <w:lang w:val="en-IN"/>
        </w:rPr>
      </w:pPr>
      <w:r>
        <w:rPr>
          <w:lang w:val="en-IN"/>
        </w:rPr>
        <w:t>Based on the above segmentation strategy, Puma should consider making use of a differentiated targeting strategy. It is characterised by a company targeting two or more distinct market segments by creating tailored products (</w:t>
      </w:r>
      <w:proofErr w:type="spellStart"/>
      <w:r w:rsidR="00C644B4" w:rsidRPr="0089248D">
        <w:t>Nashiroh</w:t>
      </w:r>
      <w:proofErr w:type="spellEnd"/>
      <w:r w:rsidR="00C644B4" w:rsidRPr="005764F0">
        <w:rPr>
          <w:i/>
          <w:iCs/>
        </w:rPr>
        <w:t xml:space="preserve"> et al.,</w:t>
      </w:r>
      <w:r w:rsidR="00C644B4">
        <w:t xml:space="preserve"> 2024</w:t>
      </w:r>
      <w:r>
        <w:rPr>
          <w:lang w:val="en-IN"/>
        </w:rPr>
        <w:t xml:space="preserve">). In this case, Puma should target the environmentally conscious Gen-Z and millennials aged 18-40 living in urban and metropolitan areas. These consumers have strong purchasing power and invest a part of their disposable income to purchase premium sportswear. As opined by </w:t>
      </w:r>
      <w:r w:rsidR="00C644B4" w:rsidRPr="00E95C58">
        <w:t>Pathak</w:t>
      </w:r>
      <w:r w:rsidR="00C644B4" w:rsidRPr="005764F0">
        <w:t xml:space="preserve"> and </w:t>
      </w:r>
      <w:r w:rsidR="00C644B4" w:rsidRPr="00E95C58">
        <w:t>Malakar</w:t>
      </w:r>
      <w:r w:rsidR="00C644B4" w:rsidRPr="005764F0">
        <w:t xml:space="preserve"> </w:t>
      </w:r>
      <w:r w:rsidR="00C644B4">
        <w:t>(</w:t>
      </w:r>
      <w:r w:rsidR="00C644B4" w:rsidRPr="005764F0">
        <w:t>20</w:t>
      </w:r>
      <w:r w:rsidR="00C644B4">
        <w:t>24</w:t>
      </w:r>
      <w:r>
        <w:rPr>
          <w:lang w:val="en-IN"/>
        </w:rPr>
        <w:t>), the younger generation presently is willing to pay a higher price for sustainable products in comparison to the previous generation. Also, this target market tends to closely align with Puma's existing brand image of innovation and performance, which will allow it to further expand its brand reputation as a sustainability leader in its domain.</w:t>
      </w:r>
    </w:p>
    <w:p w14:paraId="4010205B" w14:textId="4105B940" w:rsidR="004F74EF" w:rsidRPr="00E27B2D" w:rsidRDefault="00000000" w:rsidP="00E27B2D">
      <w:pPr>
        <w:rPr>
          <w:b/>
          <w:bCs/>
          <w:lang w:val="en-IN"/>
        </w:rPr>
      </w:pPr>
      <w:r w:rsidRPr="00E27B2D">
        <w:rPr>
          <w:b/>
          <w:bCs/>
          <w:lang w:val="en-IN"/>
        </w:rPr>
        <w:t>Differentiation</w:t>
      </w:r>
    </w:p>
    <w:p w14:paraId="16764B45" w14:textId="79AAEB7B" w:rsidR="00F863DF" w:rsidRPr="006C694A" w:rsidRDefault="00000000" w:rsidP="006C694A">
      <w:pPr>
        <w:spacing w:line="360" w:lineRule="auto"/>
        <w:jc w:val="both"/>
        <w:rPr>
          <w:lang w:val="en-IN"/>
        </w:rPr>
      </w:pPr>
      <w:r>
        <w:rPr>
          <w:lang w:val="en-IN"/>
        </w:rPr>
        <w:t>The selection of the correct differentiation strategy enables organisations to attain a competitive advantage which distinguishes the brand's product from competitors. As the main competitors of Puma, such as Adidas and Nike, already have sustainable footwear products, Puma should highlight the internal material's sustainability factor along with emphasising its sustainability ecosystem</w:t>
      </w:r>
      <w:r w:rsidR="00873C03">
        <w:rPr>
          <w:lang w:val="en-IN"/>
        </w:rPr>
        <w:t xml:space="preserve"> </w:t>
      </w:r>
      <w:r w:rsidR="00873C03" w:rsidRPr="00873C03">
        <w:t>(Garg, 2025)</w:t>
      </w:r>
      <w:r>
        <w:rPr>
          <w:lang w:val="en-IN"/>
        </w:rPr>
        <w:t>. The new PUMA-N running shoes can be termed as eco-friendly upgrades of existing Nitro shoe variants, with their upper construction using 30% recycled materials</w:t>
      </w:r>
      <w:r w:rsidR="00C16580">
        <w:rPr>
          <w:lang w:val="en-IN"/>
        </w:rPr>
        <w:t xml:space="preserve"> </w:t>
      </w:r>
      <w:r w:rsidR="00C16580" w:rsidRPr="00C16580">
        <w:t>(Puma-Nitro, 2026)</w:t>
      </w:r>
      <w:r>
        <w:rPr>
          <w:lang w:val="en-IN"/>
        </w:rPr>
        <w:t xml:space="preserve">. This is in addition to </w:t>
      </w:r>
      <w:r w:rsidRPr="008225B9">
        <w:t xml:space="preserve">nitrogen-infused midsoles </w:t>
      </w:r>
      <w:r>
        <w:t>for maximum energy return on running.</w:t>
      </w:r>
      <w:r w:rsidR="00873C03">
        <w:rPr>
          <w:lang w:val="en-IN"/>
        </w:rPr>
        <w:t xml:space="preserve"> </w:t>
      </w:r>
      <w:r>
        <w:rPr>
          <w:lang w:val="en-IN"/>
        </w:rPr>
        <w:t xml:space="preserve">This information should be made available to consumers by enabling them to scan QR </w:t>
      </w:r>
      <w:r>
        <w:rPr>
          <w:lang w:val="en-IN"/>
        </w:rPr>
        <w:lastRenderedPageBreak/>
        <w:t>codes attached to the outer body of the biodegradable shoe package. PUMA can also run an old shoe take-back programme to popularise the new models as an attempt at a sustainable brand-building initiative as well. This will lead to meeting circular economy principles along with enhancing long-term brand loyalty.</w:t>
      </w:r>
    </w:p>
    <w:p w14:paraId="53324366" w14:textId="13A09F33" w:rsidR="004F74EF" w:rsidRPr="00E27B2D" w:rsidRDefault="00000000" w:rsidP="00E27B2D">
      <w:pPr>
        <w:rPr>
          <w:b/>
          <w:bCs/>
          <w:lang w:val="en-IN"/>
        </w:rPr>
      </w:pPr>
      <w:r w:rsidRPr="00E27B2D">
        <w:rPr>
          <w:b/>
          <w:bCs/>
          <w:lang w:val="en-IN"/>
        </w:rPr>
        <w:t>Positioning</w:t>
      </w:r>
    </w:p>
    <w:p w14:paraId="4A5075C6" w14:textId="77777777" w:rsidR="00941C3D" w:rsidRDefault="00000000" w:rsidP="006E01E6">
      <w:pPr>
        <w:spacing w:line="360" w:lineRule="auto"/>
        <w:jc w:val="both"/>
        <w:rPr>
          <w:lang w:val="en-IN"/>
        </w:rPr>
      </w:pPr>
      <w:r>
        <w:rPr>
          <w:noProof/>
          <w:lang w:val="en-IN"/>
          <w14:ligatures w14:val="none"/>
        </w:rPr>
        <mc:AlternateContent>
          <mc:Choice Requires="wpg">
            <w:drawing>
              <wp:anchor distT="0" distB="0" distL="114300" distR="114300" simplePos="0" relativeHeight="251658240" behindDoc="0" locked="0" layoutInCell="1" allowOverlap="1" wp14:anchorId="56F5FE5E" wp14:editId="362C3ED4">
                <wp:simplePos x="0" y="0"/>
                <wp:positionH relativeFrom="column">
                  <wp:posOffset>-236220</wp:posOffset>
                </wp:positionH>
                <wp:positionV relativeFrom="paragraph">
                  <wp:posOffset>451485</wp:posOffset>
                </wp:positionV>
                <wp:extent cx="6347460" cy="4533900"/>
                <wp:effectExtent l="0" t="0" r="15240" b="19050"/>
                <wp:wrapNone/>
                <wp:docPr id="2096263572" name="Group 4"/>
                <wp:cNvGraphicFramePr/>
                <a:graphic xmlns:a="http://schemas.openxmlformats.org/drawingml/2006/main">
                  <a:graphicData uri="http://schemas.microsoft.com/office/word/2010/wordprocessingGroup">
                    <wpg:wgp>
                      <wpg:cNvGrpSpPr/>
                      <wpg:grpSpPr>
                        <a:xfrm>
                          <a:off x="0" y="0"/>
                          <a:ext cx="6347460" cy="4533900"/>
                          <a:chOff x="0" y="0"/>
                          <a:chExt cx="6347460" cy="4533900"/>
                        </a:xfrm>
                      </wpg:grpSpPr>
                      <wps:wsp>
                        <wps:cNvPr id="757751274" name="Straight Connector 1"/>
                        <wps:cNvCnPr/>
                        <wps:spPr>
                          <a:xfrm flipH="1">
                            <a:off x="2933700" y="182880"/>
                            <a:ext cx="15240" cy="416052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28087104" name="Straight Connector 2"/>
                        <wps:cNvCnPr/>
                        <wps:spPr>
                          <a:xfrm flipV="1">
                            <a:off x="373380" y="2407920"/>
                            <a:ext cx="5760720" cy="2286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57591816" name="Rectangle 3"/>
                        <wps:cNvSpPr/>
                        <wps:spPr>
                          <a:xfrm>
                            <a:off x="3048000" y="0"/>
                            <a:ext cx="1424940"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E07FD16" w14:textId="77777777" w:rsidR="00941C3D" w:rsidRPr="00941C3D" w:rsidRDefault="00000000" w:rsidP="00941C3D">
                              <w:pPr>
                                <w:jc w:val="center"/>
                                <w:rPr>
                                  <w:sz w:val="22"/>
                                  <w:szCs w:val="22"/>
                                  <w:lang w:val="en-US"/>
                                </w:rPr>
                              </w:pPr>
                              <w:r w:rsidRPr="00941C3D">
                                <w:rPr>
                                  <w:sz w:val="22"/>
                                  <w:szCs w:val="22"/>
                                  <w:lang w:val="en-US"/>
                                </w:rPr>
                                <w:t>High Sustainability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2092806078" name="Rectangle 3"/>
                        <wps:cNvSpPr/>
                        <wps:spPr>
                          <a:xfrm>
                            <a:off x="1424940" y="4191000"/>
                            <a:ext cx="1424940"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82B72C6" w14:textId="77777777" w:rsidR="00941C3D" w:rsidRPr="00941C3D" w:rsidRDefault="00000000" w:rsidP="00941C3D">
                              <w:pPr>
                                <w:jc w:val="center"/>
                                <w:rPr>
                                  <w:sz w:val="22"/>
                                  <w:szCs w:val="22"/>
                                  <w:lang w:val="en-US"/>
                                </w:rPr>
                              </w:pPr>
                              <w:r>
                                <w:rPr>
                                  <w:sz w:val="22"/>
                                  <w:szCs w:val="22"/>
                                  <w:lang w:val="en-US"/>
                                </w:rPr>
                                <w:t xml:space="preserve">Low </w:t>
                              </w:r>
                              <w:r w:rsidRPr="00941C3D">
                                <w:rPr>
                                  <w:sz w:val="22"/>
                                  <w:szCs w:val="22"/>
                                  <w:lang w:val="en-US"/>
                                </w:rPr>
                                <w:t>Sustainability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092264272" name="Rectangle 3"/>
                        <wps:cNvSpPr/>
                        <wps:spPr>
                          <a:xfrm>
                            <a:off x="0" y="2552700"/>
                            <a:ext cx="1424940"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813A2AF" w14:textId="77777777" w:rsidR="00941C3D" w:rsidRPr="00941C3D" w:rsidRDefault="00000000" w:rsidP="00941C3D">
                              <w:pPr>
                                <w:jc w:val="center"/>
                                <w:rPr>
                                  <w:sz w:val="22"/>
                                  <w:szCs w:val="22"/>
                                  <w:lang w:val="en-US"/>
                                </w:rPr>
                              </w:pPr>
                              <w:r>
                                <w:rPr>
                                  <w:sz w:val="22"/>
                                  <w:szCs w:val="22"/>
                                  <w:lang w:val="en-US"/>
                                </w:rPr>
                                <w:t>Low 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43632225" name="Rectangle 3"/>
                        <wps:cNvSpPr/>
                        <wps:spPr>
                          <a:xfrm>
                            <a:off x="4922520" y="1920240"/>
                            <a:ext cx="1424940"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B49D47B" w14:textId="77777777" w:rsidR="00941C3D" w:rsidRPr="00941C3D" w:rsidRDefault="00000000" w:rsidP="00941C3D">
                              <w:pPr>
                                <w:jc w:val="center"/>
                                <w:rPr>
                                  <w:sz w:val="22"/>
                                  <w:szCs w:val="22"/>
                                  <w:lang w:val="en-US"/>
                                </w:rPr>
                              </w:pPr>
                              <w:r>
                                <w:rPr>
                                  <w:sz w:val="22"/>
                                  <w:szCs w:val="22"/>
                                  <w:lang w:val="en-US"/>
                                </w:rPr>
                                <w:t>High 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50411162" name="Rectangle 3"/>
                        <wps:cNvSpPr/>
                        <wps:spPr>
                          <a:xfrm>
                            <a:off x="4686300" y="548640"/>
                            <a:ext cx="624840"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19E8566" w14:textId="77777777" w:rsidR="00941C3D" w:rsidRPr="00941C3D" w:rsidRDefault="00000000" w:rsidP="00941C3D">
                              <w:pPr>
                                <w:jc w:val="center"/>
                                <w:rPr>
                                  <w:sz w:val="22"/>
                                  <w:szCs w:val="22"/>
                                  <w:lang w:val="en-US"/>
                                </w:rPr>
                              </w:pPr>
                              <w:r>
                                <w:rPr>
                                  <w:sz w:val="22"/>
                                  <w:szCs w:val="22"/>
                                  <w:lang w:val="en-US"/>
                                </w:rPr>
                                <w:t>Adidas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864479369" name="Rectangle 3"/>
                        <wps:cNvSpPr/>
                        <wps:spPr>
                          <a:xfrm>
                            <a:off x="4175760" y="1036320"/>
                            <a:ext cx="762000" cy="342900"/>
                          </a:xfrm>
                          <a:prstGeom prst="rect">
                            <a:avLst/>
                          </a:prstGeom>
                          <a:solidFill>
                            <a:schemeClr val="accent1">
                              <a:lumMod val="75000"/>
                            </a:schemeClr>
                          </a:solidFill>
                        </wps:spPr>
                        <wps:style>
                          <a:lnRef idx="2">
                            <a:schemeClr val="accent6"/>
                          </a:lnRef>
                          <a:fillRef idx="1">
                            <a:schemeClr val="lt1"/>
                          </a:fillRef>
                          <a:effectRef idx="0">
                            <a:schemeClr val="accent6"/>
                          </a:effectRef>
                          <a:fontRef idx="minor">
                            <a:schemeClr val="dk1"/>
                          </a:fontRef>
                        </wps:style>
                        <wps:txbx>
                          <w:txbxContent>
                            <w:p w14:paraId="7AAD8344" w14:textId="77777777" w:rsidR="00941C3D" w:rsidRPr="0060665E" w:rsidRDefault="00000000" w:rsidP="00941C3D">
                              <w:pPr>
                                <w:jc w:val="center"/>
                                <w:rPr>
                                  <w:color w:val="FFFFFF" w:themeColor="background1"/>
                                  <w:sz w:val="22"/>
                                  <w:szCs w:val="22"/>
                                  <w:lang w:val="en-US"/>
                                </w:rPr>
                              </w:pPr>
                              <w:r w:rsidRPr="0060665E">
                                <w:rPr>
                                  <w:color w:val="FFFFFF" w:themeColor="background1"/>
                                  <w:sz w:val="22"/>
                                  <w:szCs w:val="22"/>
                                  <w:lang w:val="en-US"/>
                                </w:rPr>
                                <w:t>PUMA-N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23870302" name="Rectangle 3"/>
                        <wps:cNvSpPr/>
                        <wps:spPr>
                          <a:xfrm>
                            <a:off x="3360420" y="2004060"/>
                            <a:ext cx="434340" cy="2743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9DD616B" w14:textId="77777777" w:rsidR="00941C3D" w:rsidRPr="00941C3D" w:rsidRDefault="00000000" w:rsidP="00941C3D">
                              <w:pPr>
                                <w:jc w:val="center"/>
                                <w:rPr>
                                  <w:sz w:val="22"/>
                                  <w:szCs w:val="22"/>
                                  <w:lang w:val="en-US"/>
                                </w:rPr>
                              </w:pPr>
                              <w:r>
                                <w:rPr>
                                  <w:sz w:val="22"/>
                                  <w:szCs w:val="22"/>
                                  <w:lang w:val="en-US"/>
                                </w:rPr>
                                <w:t xml:space="preserve">Fila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788737051" name="Rectangle 3"/>
                        <wps:cNvSpPr/>
                        <wps:spPr>
                          <a:xfrm>
                            <a:off x="1783080" y="1638300"/>
                            <a:ext cx="762000"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69BA01C" w14:textId="77777777" w:rsidR="00941C3D" w:rsidRPr="00941C3D" w:rsidRDefault="00000000" w:rsidP="00941C3D">
                              <w:pPr>
                                <w:jc w:val="center"/>
                                <w:rPr>
                                  <w:sz w:val="22"/>
                                  <w:szCs w:val="22"/>
                                  <w:lang w:val="en-US"/>
                                </w:rPr>
                              </w:pPr>
                              <w:r>
                                <w:rPr>
                                  <w:sz w:val="22"/>
                                  <w:szCs w:val="22"/>
                                  <w:lang w:val="en-US"/>
                                </w:rPr>
                                <w:t xml:space="preserve">Reebok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742975867" name="Rectangle 3"/>
                        <wps:cNvSpPr/>
                        <wps:spPr>
                          <a:xfrm>
                            <a:off x="5494020" y="1295400"/>
                            <a:ext cx="624840"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AD91D79" w14:textId="77777777" w:rsidR="00941C3D" w:rsidRPr="00941C3D" w:rsidRDefault="00000000" w:rsidP="00941C3D">
                              <w:pPr>
                                <w:jc w:val="center"/>
                                <w:rPr>
                                  <w:sz w:val="22"/>
                                  <w:szCs w:val="22"/>
                                  <w:lang w:val="en-US"/>
                                </w:rPr>
                              </w:pPr>
                              <w:r>
                                <w:rPr>
                                  <w:sz w:val="22"/>
                                  <w:szCs w:val="22"/>
                                  <w:lang w:val="en-US"/>
                                </w:rPr>
                                <w:t>Nike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anchor>
            </w:drawing>
          </mc:Choice>
          <mc:Fallback>
            <w:pict>
              <v:group w14:anchorId="56F5FE5E" id="Group 4" o:spid="_x0000_s1026" style="position:absolute;left:0;text-align:left;margin-left:-18.6pt;margin-top:35.55pt;width:499.8pt;height:357pt;z-index:251658240" coordsize="63474,45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">
                <v:line id="Straight Connector 1" o:spid="_x0000_s1027" style="position:absolute;flip:x;visibility:visible;mso-wrap-style:square" from="29337,1828" to="29489,434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" strokecolor="#4472c4 [3204]" strokeweight=".5pt">
                  <v:stroke joinstyle="miter"/>
                </v:line>
                <v:line id="Straight Connector 2" o:spid="_x0000_s1028" style="position:absolute;flip:y;visibility:visible;mso-wrap-style:square" from="3733,24079" to="61341,24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" strokecolor="#4472c4 [3204]" strokeweight=".5pt">
                  <v:stroke joinstyle="miter"/>
                </v:line>
                <v:rect id="Rectangle 3" o:spid="_x0000_s1029" style="position:absolute;left:30480;width:1424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" fillcolor="white [3201]" strokecolor="#70ad47 [3209]" strokeweight="1pt">
                  <v:textbox>
                    <w:txbxContent>
                      <w:p w14:paraId="7E07FD16" w14:textId="77777777" w:rsidR="00941C3D" w:rsidRPr="00941C3D" w:rsidRDefault="00000000" w:rsidP="00941C3D">
                        <w:pPr>
                          <w:jc w:val="center"/>
                          <w:rPr>
                            <w:sz w:val="22"/>
                            <w:szCs w:val="22"/>
                            <w:lang w:val="en-US"/>
                          </w:rPr>
                        </w:pPr>
                        <w:r w:rsidRPr="00941C3D">
                          <w:rPr>
                            <w:sz w:val="22"/>
                            <w:szCs w:val="22"/>
                            <w:lang w:val="en-US"/>
                          </w:rPr>
                          <w:t>High Sustainability</w:t>
                        </w:r>
                      </w:p>
                    </w:txbxContent>
                  </v:textbox>
                </v:rect>
                <v:rect id="Rectangle 3" o:spid="_x0000_s1030" style="position:absolute;left:14249;top:41910;width:1424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" fillcolor="white [3201]" strokecolor="#70ad47 [3209]" strokeweight="1pt">
                  <v:textbox>
                    <w:txbxContent>
                      <w:p w14:paraId="782B72C6" w14:textId="77777777" w:rsidR="00941C3D" w:rsidRPr="00941C3D" w:rsidRDefault="00000000" w:rsidP="00941C3D">
                        <w:pPr>
                          <w:jc w:val="center"/>
                          <w:rPr>
                            <w:sz w:val="22"/>
                            <w:szCs w:val="22"/>
                            <w:lang w:val="en-US"/>
                          </w:rPr>
                        </w:pPr>
                        <w:r>
                          <w:rPr>
                            <w:sz w:val="22"/>
                            <w:szCs w:val="22"/>
                            <w:lang w:val="en-US"/>
                          </w:rPr>
                          <w:t xml:space="preserve">Low </w:t>
                        </w:r>
                        <w:r w:rsidRPr="00941C3D">
                          <w:rPr>
                            <w:sz w:val="22"/>
                            <w:szCs w:val="22"/>
                            <w:lang w:val="en-US"/>
                          </w:rPr>
                          <w:t>Sustainability</w:t>
                        </w:r>
                      </w:p>
                    </w:txbxContent>
                  </v:textbox>
                </v:rect>
                <v:rect id="Rectangle 3" o:spid="_x0000_s1031" style="position:absolute;top:25527;width:1424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" fillcolor="white [3201]" strokecolor="#70ad47 [3209]" strokeweight="1pt">
                  <v:textbox>
                    <w:txbxContent>
                      <w:p w14:paraId="4813A2AF" w14:textId="77777777" w:rsidR="00941C3D" w:rsidRPr="00941C3D" w:rsidRDefault="00000000" w:rsidP="00941C3D">
                        <w:pPr>
                          <w:jc w:val="center"/>
                          <w:rPr>
                            <w:sz w:val="22"/>
                            <w:szCs w:val="22"/>
                            <w:lang w:val="en-US"/>
                          </w:rPr>
                        </w:pPr>
                        <w:r>
                          <w:rPr>
                            <w:sz w:val="22"/>
                            <w:szCs w:val="22"/>
                            <w:lang w:val="en-US"/>
                          </w:rPr>
                          <w:t>Low performance</w:t>
                        </w:r>
                      </w:p>
                    </w:txbxContent>
                  </v:textbox>
                </v:rect>
                <v:rect id="Rectangle 3" o:spid="_x0000_s1032" style="position:absolute;left:49225;top:19202;width:1424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" fillcolor="white [3201]" strokecolor="#70ad47 [3209]" strokeweight="1pt">
                  <v:textbox>
                    <w:txbxContent>
                      <w:p w14:paraId="3B49D47B" w14:textId="77777777" w:rsidR="00941C3D" w:rsidRPr="00941C3D" w:rsidRDefault="00000000" w:rsidP="00941C3D">
                        <w:pPr>
                          <w:jc w:val="center"/>
                          <w:rPr>
                            <w:sz w:val="22"/>
                            <w:szCs w:val="22"/>
                            <w:lang w:val="en-US"/>
                          </w:rPr>
                        </w:pPr>
                        <w:r>
                          <w:rPr>
                            <w:sz w:val="22"/>
                            <w:szCs w:val="22"/>
                            <w:lang w:val="en-US"/>
                          </w:rPr>
                          <w:t>High performance</w:t>
                        </w:r>
                      </w:p>
                    </w:txbxContent>
                  </v:textbox>
                </v:rect>
                <v:rect id="Rectangle 3" o:spid="_x0000_s1033" style="position:absolute;left:46863;top:5486;width:6248;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" fillcolor="white [3201]" strokecolor="#70ad47 [3209]" strokeweight="1pt">
                  <v:textbox>
                    <w:txbxContent>
                      <w:p w14:paraId="519E8566" w14:textId="77777777" w:rsidR="00941C3D" w:rsidRPr="00941C3D" w:rsidRDefault="00000000" w:rsidP="00941C3D">
                        <w:pPr>
                          <w:jc w:val="center"/>
                          <w:rPr>
                            <w:sz w:val="22"/>
                            <w:szCs w:val="22"/>
                            <w:lang w:val="en-US"/>
                          </w:rPr>
                        </w:pPr>
                        <w:r>
                          <w:rPr>
                            <w:sz w:val="22"/>
                            <w:szCs w:val="22"/>
                            <w:lang w:val="en-US"/>
                          </w:rPr>
                          <w:t>Adidas</w:t>
                        </w:r>
                      </w:p>
                    </w:txbxContent>
                  </v:textbox>
                </v:rect>
                <v:rect id="Rectangle 3" o:spid="_x0000_s1034" style="position:absolute;left:41757;top:10363;width:7620;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" fillcolor="#2f5496 [2404]" strokecolor="#70ad47 [3209]" strokeweight="1pt">
                  <v:textbox>
                    <w:txbxContent>
                      <w:p w14:paraId="7AAD8344" w14:textId="77777777" w:rsidR="00941C3D" w:rsidRPr="0060665E" w:rsidRDefault="00000000" w:rsidP="00941C3D">
                        <w:pPr>
                          <w:jc w:val="center"/>
                          <w:rPr>
                            <w:color w:val="FFFFFF" w:themeColor="background1"/>
                            <w:sz w:val="22"/>
                            <w:szCs w:val="22"/>
                            <w:lang w:val="en-US"/>
                          </w:rPr>
                        </w:pPr>
                        <w:r w:rsidRPr="0060665E">
                          <w:rPr>
                            <w:color w:val="FFFFFF" w:themeColor="background1"/>
                            <w:sz w:val="22"/>
                            <w:szCs w:val="22"/>
                            <w:lang w:val="en-US"/>
                          </w:rPr>
                          <w:t>PUMA-N</w:t>
                        </w:r>
                      </w:p>
                    </w:txbxContent>
                  </v:textbox>
                </v:rect>
                <v:rect id="Rectangle 3" o:spid="_x0000_s1035" style="position:absolute;left:33604;top:20040;width:4343;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" fillcolor="white [3201]" strokecolor="#70ad47 [3209]" strokeweight="1pt">
                  <v:textbox>
                    <w:txbxContent>
                      <w:p w14:paraId="09DD616B" w14:textId="77777777" w:rsidR="00941C3D" w:rsidRPr="00941C3D" w:rsidRDefault="00000000" w:rsidP="00941C3D">
                        <w:pPr>
                          <w:jc w:val="center"/>
                          <w:rPr>
                            <w:sz w:val="22"/>
                            <w:szCs w:val="22"/>
                            <w:lang w:val="en-US"/>
                          </w:rPr>
                        </w:pPr>
                        <w:r>
                          <w:rPr>
                            <w:sz w:val="22"/>
                            <w:szCs w:val="22"/>
                            <w:lang w:val="en-US"/>
                          </w:rPr>
                          <w:t xml:space="preserve">Fila </w:t>
                        </w:r>
                      </w:p>
                    </w:txbxContent>
                  </v:textbox>
                </v:rect>
                <v:rect id="Rectangle 3" o:spid="_x0000_s1036" style="position:absolute;left:17830;top:16383;width:7620;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" fillcolor="white [3201]" strokecolor="#70ad47 [3209]" strokeweight="1pt">
                  <v:textbox>
                    <w:txbxContent>
                      <w:p w14:paraId="469BA01C" w14:textId="77777777" w:rsidR="00941C3D" w:rsidRPr="00941C3D" w:rsidRDefault="00000000" w:rsidP="00941C3D">
                        <w:pPr>
                          <w:jc w:val="center"/>
                          <w:rPr>
                            <w:sz w:val="22"/>
                            <w:szCs w:val="22"/>
                            <w:lang w:val="en-US"/>
                          </w:rPr>
                        </w:pPr>
                        <w:r>
                          <w:rPr>
                            <w:sz w:val="22"/>
                            <w:szCs w:val="22"/>
                            <w:lang w:val="en-US"/>
                          </w:rPr>
                          <w:t xml:space="preserve">Reebok </w:t>
                        </w:r>
                      </w:p>
                    </w:txbxContent>
                  </v:textbox>
                </v:rect>
                <v:rect id="Rectangle 3" o:spid="_x0000_s1037" style="position:absolute;left:54940;top:12954;width:6248;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" fillcolor="white [3201]" strokecolor="#70ad47 [3209]" strokeweight="1pt">
                  <v:textbox>
                    <w:txbxContent>
                      <w:p w14:paraId="2AD91D79" w14:textId="77777777" w:rsidR="00941C3D" w:rsidRPr="00941C3D" w:rsidRDefault="00000000" w:rsidP="00941C3D">
                        <w:pPr>
                          <w:jc w:val="center"/>
                          <w:rPr>
                            <w:sz w:val="22"/>
                            <w:szCs w:val="22"/>
                            <w:lang w:val="en-US"/>
                          </w:rPr>
                        </w:pPr>
                        <w:r>
                          <w:rPr>
                            <w:sz w:val="22"/>
                            <w:szCs w:val="22"/>
                            <w:lang w:val="en-US"/>
                          </w:rPr>
                          <w:t>Nike</w:t>
                        </w:r>
                      </w:p>
                    </w:txbxContent>
                  </v:textbox>
                </v:rect>
              </v:group>
            </w:pict>
          </mc:Fallback>
        </mc:AlternateContent>
      </w:r>
      <w:r w:rsidR="001F55FB">
        <w:rPr>
          <w:lang w:val="en-IN"/>
        </w:rPr>
        <w:t>This is meant to establish a distinctive place of the brand/brand product in consumers' minds compared to its competitors.</w:t>
      </w:r>
      <w:r>
        <w:rPr>
          <w:lang w:val="en-IN"/>
        </w:rPr>
        <w:t xml:space="preserve"> </w:t>
      </w:r>
    </w:p>
    <w:p w14:paraId="0BC2FEFB" w14:textId="77777777" w:rsidR="00E7720B" w:rsidRDefault="00E7720B" w:rsidP="006E01E6">
      <w:pPr>
        <w:spacing w:line="360" w:lineRule="auto"/>
        <w:jc w:val="both"/>
        <w:rPr>
          <w:lang w:val="en-IN"/>
        </w:rPr>
      </w:pPr>
    </w:p>
    <w:p w14:paraId="52BC92B0" w14:textId="77777777" w:rsidR="00941C3D" w:rsidRDefault="00941C3D" w:rsidP="006E01E6">
      <w:pPr>
        <w:spacing w:line="360" w:lineRule="auto"/>
        <w:jc w:val="both"/>
        <w:rPr>
          <w:lang w:val="en-IN"/>
        </w:rPr>
      </w:pPr>
    </w:p>
    <w:p w14:paraId="275449EC" w14:textId="77777777" w:rsidR="00941C3D" w:rsidRDefault="00941C3D" w:rsidP="006E01E6">
      <w:pPr>
        <w:spacing w:line="360" w:lineRule="auto"/>
        <w:jc w:val="both"/>
        <w:rPr>
          <w:lang w:val="en-IN"/>
        </w:rPr>
      </w:pPr>
    </w:p>
    <w:p w14:paraId="67A4B05C" w14:textId="77777777" w:rsidR="00941C3D" w:rsidRDefault="00941C3D" w:rsidP="006E01E6">
      <w:pPr>
        <w:spacing w:line="360" w:lineRule="auto"/>
        <w:jc w:val="both"/>
        <w:rPr>
          <w:lang w:val="en-IN"/>
        </w:rPr>
      </w:pPr>
    </w:p>
    <w:p w14:paraId="340E9A28" w14:textId="77777777" w:rsidR="00941C3D" w:rsidRDefault="00941C3D" w:rsidP="006E01E6">
      <w:pPr>
        <w:spacing w:line="360" w:lineRule="auto"/>
        <w:jc w:val="both"/>
        <w:rPr>
          <w:lang w:val="en-IN"/>
        </w:rPr>
      </w:pPr>
    </w:p>
    <w:p w14:paraId="2F3CB71D" w14:textId="77777777" w:rsidR="00941C3D" w:rsidRDefault="00941C3D" w:rsidP="006E01E6">
      <w:pPr>
        <w:spacing w:line="360" w:lineRule="auto"/>
        <w:jc w:val="both"/>
        <w:rPr>
          <w:lang w:val="en-IN"/>
        </w:rPr>
      </w:pPr>
    </w:p>
    <w:p w14:paraId="4749B16C" w14:textId="77777777" w:rsidR="00941C3D" w:rsidRDefault="00941C3D" w:rsidP="006E01E6">
      <w:pPr>
        <w:spacing w:line="360" w:lineRule="auto"/>
        <w:jc w:val="both"/>
        <w:rPr>
          <w:lang w:val="en-IN"/>
        </w:rPr>
      </w:pPr>
    </w:p>
    <w:p w14:paraId="71284690" w14:textId="77777777" w:rsidR="00941C3D" w:rsidRDefault="00941C3D" w:rsidP="006E01E6">
      <w:pPr>
        <w:spacing w:line="360" w:lineRule="auto"/>
        <w:jc w:val="both"/>
        <w:rPr>
          <w:lang w:val="en-IN"/>
        </w:rPr>
      </w:pPr>
    </w:p>
    <w:p w14:paraId="3127E359" w14:textId="77777777" w:rsidR="00941C3D" w:rsidRDefault="00941C3D" w:rsidP="006E01E6">
      <w:pPr>
        <w:spacing w:line="360" w:lineRule="auto"/>
        <w:jc w:val="both"/>
        <w:rPr>
          <w:lang w:val="en-IN"/>
        </w:rPr>
      </w:pPr>
    </w:p>
    <w:p w14:paraId="6249897F" w14:textId="77777777" w:rsidR="00941C3D" w:rsidRDefault="00941C3D" w:rsidP="006E01E6">
      <w:pPr>
        <w:spacing w:line="360" w:lineRule="auto"/>
        <w:jc w:val="both"/>
        <w:rPr>
          <w:lang w:val="en-IN"/>
        </w:rPr>
      </w:pPr>
    </w:p>
    <w:p w14:paraId="3A2CC7DF" w14:textId="77777777" w:rsidR="00A737C1" w:rsidRDefault="00A737C1" w:rsidP="006E01E6">
      <w:pPr>
        <w:spacing w:line="360" w:lineRule="auto"/>
        <w:jc w:val="both"/>
        <w:rPr>
          <w:lang w:val="en-IN"/>
        </w:rPr>
      </w:pPr>
    </w:p>
    <w:p w14:paraId="0B6FCF2B" w14:textId="77777777" w:rsidR="00941C3D" w:rsidRDefault="00941C3D" w:rsidP="006E01E6">
      <w:pPr>
        <w:spacing w:line="360" w:lineRule="auto"/>
        <w:jc w:val="both"/>
        <w:rPr>
          <w:lang w:val="en-IN"/>
        </w:rPr>
      </w:pPr>
    </w:p>
    <w:p w14:paraId="3C196E9B" w14:textId="77777777" w:rsidR="00E27B2D" w:rsidRDefault="00E27B2D" w:rsidP="0060665E">
      <w:pPr>
        <w:spacing w:line="360" w:lineRule="auto"/>
        <w:jc w:val="center"/>
      </w:pPr>
    </w:p>
    <w:p w14:paraId="5B6B577F" w14:textId="600F0AAD" w:rsidR="0060665E" w:rsidRDefault="00000000" w:rsidP="0060665E">
      <w:pPr>
        <w:spacing w:line="360" w:lineRule="auto"/>
        <w:jc w:val="center"/>
      </w:pPr>
      <w:r>
        <w:t>Figure 1: Positioning Map of PUMA-N shoe</w:t>
      </w:r>
    </w:p>
    <w:p w14:paraId="400889CA" w14:textId="77777777" w:rsidR="0060665E" w:rsidRDefault="00000000" w:rsidP="0060665E">
      <w:pPr>
        <w:spacing w:line="360" w:lineRule="auto"/>
        <w:jc w:val="center"/>
      </w:pPr>
      <w:r>
        <w:t>(Source: Author)</w:t>
      </w:r>
    </w:p>
    <w:p w14:paraId="229ADE61" w14:textId="77777777" w:rsidR="00C755CC" w:rsidRPr="00191162" w:rsidRDefault="00000000" w:rsidP="00191162">
      <w:pPr>
        <w:spacing w:line="360" w:lineRule="auto"/>
        <w:jc w:val="both"/>
        <w:rPr>
          <w:lang w:val="en-IN"/>
        </w:rPr>
      </w:pPr>
      <w:r>
        <w:t>This positioning map is done as per the characteristics of sustainability and performance. This step will help Puma to develop tailored marketing strategies for better positioning of its PUMA-N model, ensuring competitive advantage as well.</w:t>
      </w:r>
    </w:p>
    <w:p w14:paraId="2A51FA78" w14:textId="77777777" w:rsidR="00DE4F18" w:rsidRDefault="00000000" w:rsidP="00DE4F18">
      <w:pPr>
        <w:pStyle w:val="Heading1"/>
        <w:spacing w:line="360" w:lineRule="auto"/>
      </w:pPr>
      <w:bookmarkStart w:id="2" w:name="_Toc236221997"/>
      <w:r w:rsidRPr="00DE4F18">
        <w:t>Element 3: Marketing Mix (4Ps)</w:t>
      </w:r>
      <w:bookmarkEnd w:id="2"/>
    </w:p>
    <w:p w14:paraId="26028F28" w14:textId="77777777" w:rsidR="00AC4385" w:rsidRPr="00077748" w:rsidRDefault="00000000" w:rsidP="002A7E69">
      <w:pPr>
        <w:spacing w:line="360" w:lineRule="auto"/>
        <w:jc w:val="both"/>
      </w:pPr>
      <w:r>
        <w:lastRenderedPageBreak/>
        <w:t xml:space="preserve">The application of the 4Ps marketing mix model has been used here as a supporting framework to explain how Puma can better launch its new PUMA-N shoes to its target purchasers while setting a clear sales goal of </w:t>
      </w:r>
      <w:r w:rsidRPr="00AC4385">
        <w:t>sustainable brand extension</w:t>
      </w:r>
      <w:r w:rsidR="006527ED">
        <w:t>.</w:t>
      </w:r>
    </w:p>
    <w:p w14:paraId="4B3AC8E6" w14:textId="77777777" w:rsidR="00782E36" w:rsidRDefault="00000000" w:rsidP="00782E36">
      <w:r>
        <w:rPr>
          <w:noProof/>
        </w:rPr>
        <w:drawing>
          <wp:inline distT="0" distB="0" distL="0" distR="0" wp14:anchorId="5A732D52" wp14:editId="0F9E889F">
            <wp:extent cx="5722620" cy="3314700"/>
            <wp:effectExtent l="0" t="0" r="0" b="0"/>
            <wp:docPr id="14649122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912295" name="Picture 28"/>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22620" cy="3314700"/>
                    </a:xfrm>
                    <a:prstGeom prst="rect">
                      <a:avLst/>
                    </a:prstGeom>
                    <a:noFill/>
                    <a:ln>
                      <a:noFill/>
                    </a:ln>
                  </pic:spPr>
                </pic:pic>
              </a:graphicData>
            </a:graphic>
          </wp:inline>
        </w:drawing>
      </w:r>
    </w:p>
    <w:p w14:paraId="2939F174" w14:textId="77777777" w:rsidR="00782E36" w:rsidRDefault="00000000" w:rsidP="004C5802">
      <w:pPr>
        <w:spacing w:line="360" w:lineRule="auto"/>
        <w:jc w:val="center"/>
      </w:pPr>
      <w:r>
        <w:t>Figure 2: 4Ps of Marketing Mix strategy</w:t>
      </w:r>
    </w:p>
    <w:p w14:paraId="2EF0B713" w14:textId="77777777" w:rsidR="00782E36" w:rsidRDefault="00000000" w:rsidP="004C5802">
      <w:pPr>
        <w:spacing w:line="360" w:lineRule="auto"/>
        <w:jc w:val="center"/>
      </w:pPr>
      <w:r>
        <w:t>(Source:</w:t>
      </w:r>
      <w:r w:rsidR="006E0218">
        <w:t xml:space="preserve"> Week 4, Session 1, Slide 4)</w:t>
      </w:r>
    </w:p>
    <w:p w14:paraId="63AC15C3" w14:textId="77777777" w:rsidR="004113BC" w:rsidRDefault="00000000" w:rsidP="00077748">
      <w:pPr>
        <w:spacing w:line="360" w:lineRule="auto"/>
        <w:jc w:val="both"/>
        <w:rPr>
          <w:b/>
          <w:bCs/>
          <w:i/>
          <w:iCs/>
          <w:u w:val="single"/>
          <w:lang w:val="en-IN"/>
        </w:rPr>
      </w:pPr>
      <w:r w:rsidRPr="00077748">
        <w:rPr>
          <w:b/>
          <w:bCs/>
          <w:i/>
          <w:iCs/>
          <w:u w:val="single"/>
          <w:lang w:val="en-IN"/>
        </w:rPr>
        <w:t>Product</w:t>
      </w:r>
    </w:p>
    <w:p w14:paraId="5BCBCD14" w14:textId="30EDA913" w:rsidR="00F05C0C" w:rsidRDefault="00000000" w:rsidP="00F05C0C">
      <w:pPr>
        <w:spacing w:line="360" w:lineRule="auto"/>
        <w:jc w:val="both"/>
        <w:rPr>
          <w:lang w:val="en-IN"/>
        </w:rPr>
      </w:pPr>
      <w:r w:rsidRPr="00F05C0C">
        <w:rPr>
          <w:lang w:val="en-IN"/>
        </w:rPr>
        <w:t xml:space="preserve">The main offering is PUMA-N </w:t>
      </w:r>
      <w:r w:rsidR="00F81B21" w:rsidRPr="00F05C0C">
        <w:rPr>
          <w:lang w:val="en-IN"/>
        </w:rPr>
        <w:t>shoes, which are advanced high-traction rubber-made, supportive carbon-plate-enabled, nitrogen-infused running shoes. These features add to the light nature, bouncy and grippy characteristics of the shoes on different surfaces.</w:t>
      </w:r>
      <w:r>
        <w:rPr>
          <w:lang w:val="en-IN"/>
        </w:rPr>
        <w:t xml:space="preserve"> But in addition to these points, PUMA-N is also considered to be a </w:t>
      </w:r>
      <w:r w:rsidR="004113BC" w:rsidRPr="004113BC">
        <w:rPr>
          <w:lang w:val="en-IN"/>
        </w:rPr>
        <w:t>premium sustainable running shoe</w:t>
      </w:r>
      <w:r>
        <w:rPr>
          <w:lang w:val="en-IN"/>
        </w:rPr>
        <w:t>.</w:t>
      </w:r>
      <w:r w:rsidR="004113BC" w:rsidRPr="004113BC">
        <w:rPr>
          <w:lang w:val="en-IN"/>
        </w:rPr>
        <w:t xml:space="preserve"> </w:t>
      </w:r>
      <w:r>
        <w:rPr>
          <w:lang w:val="en-IN"/>
        </w:rPr>
        <w:t xml:space="preserve">It can be used for </w:t>
      </w:r>
      <w:r w:rsidR="004113BC" w:rsidRPr="004113BC">
        <w:rPr>
          <w:lang w:val="en-IN"/>
        </w:rPr>
        <w:t>professional and recreational</w:t>
      </w:r>
      <w:r>
        <w:rPr>
          <w:lang w:val="en-IN"/>
        </w:rPr>
        <w:t xml:space="preserve"> running purpose</w:t>
      </w:r>
      <w:r w:rsidR="004113BC" w:rsidRPr="004113BC">
        <w:rPr>
          <w:lang w:val="en-IN"/>
        </w:rPr>
        <w:t>s. Th</w:t>
      </w:r>
      <w:r>
        <w:rPr>
          <w:lang w:val="en-IN"/>
        </w:rPr>
        <w:t>is product is a perfect example of</w:t>
      </w:r>
      <w:r w:rsidR="004113BC" w:rsidRPr="004113BC">
        <w:rPr>
          <w:lang w:val="en-IN"/>
        </w:rPr>
        <w:t xml:space="preserve"> a product</w:t>
      </w:r>
      <w:r>
        <w:rPr>
          <w:lang w:val="en-IN"/>
        </w:rPr>
        <w:t xml:space="preserve"> that combines </w:t>
      </w:r>
      <w:r w:rsidR="004113BC" w:rsidRPr="004113BC">
        <w:rPr>
          <w:lang w:val="en-IN"/>
        </w:rPr>
        <w:t>athletic performance with the brand's environmental responsibility</w:t>
      </w:r>
      <w:r w:rsidR="00E82DA0">
        <w:rPr>
          <w:lang w:val="en-IN"/>
        </w:rPr>
        <w:t xml:space="preserve"> (</w:t>
      </w:r>
      <w:r w:rsidR="004C3CD2" w:rsidRPr="004C3CD2">
        <w:t>PN, 2026</w:t>
      </w:r>
      <w:r w:rsidR="00E82DA0">
        <w:rPr>
          <w:lang w:val="en-IN"/>
        </w:rPr>
        <w:t>)</w:t>
      </w:r>
      <w:r>
        <w:rPr>
          <w:lang w:val="en-IN"/>
        </w:rPr>
        <w:t>.</w:t>
      </w:r>
      <w:r w:rsidR="009F3DC5">
        <w:rPr>
          <w:lang w:val="en-IN"/>
        </w:rPr>
        <w:t xml:space="preserve"> The use of recycled polyester uppers and recycled rubber outsoles, along with </w:t>
      </w:r>
      <w:r w:rsidR="00697BA5">
        <w:rPr>
          <w:lang w:val="en-IN"/>
        </w:rPr>
        <w:t>water-based</w:t>
      </w:r>
      <w:r w:rsidR="009F3DC5">
        <w:rPr>
          <w:lang w:val="en-IN"/>
        </w:rPr>
        <w:t xml:space="preserve"> adhesives, adds to its sustainability features.</w:t>
      </w:r>
      <w:r w:rsidR="00697BA5">
        <w:rPr>
          <w:lang w:val="en-IN"/>
        </w:rPr>
        <w:t xml:space="preserve"> The enhanced durability and application of breathable materials make it suitable for regular fitness activities</w:t>
      </w:r>
      <w:r w:rsidR="00AA17D5">
        <w:rPr>
          <w:lang w:val="en-IN"/>
        </w:rPr>
        <w:t>, thus adding to the core customer value aspect as well</w:t>
      </w:r>
      <w:r w:rsidR="00697BA5">
        <w:rPr>
          <w:lang w:val="en-IN"/>
        </w:rPr>
        <w:t>.</w:t>
      </w:r>
      <w:r w:rsidR="00F25C4F">
        <w:rPr>
          <w:lang w:val="en-IN"/>
        </w:rPr>
        <w:t xml:space="preserve"> Puma should offer a 1-year quality warranty assurance to the customers along with product material information availability via QR </w:t>
      </w:r>
      <w:r w:rsidR="00F25C4F">
        <w:rPr>
          <w:lang w:val="en-IN"/>
        </w:rPr>
        <w:lastRenderedPageBreak/>
        <w:t xml:space="preserve">codes. The availability of a shoe recycling programme and free replacement service for manufacturing defects will add to the product's popularity as well. In addition to this, the shoe recycling programme and use of eco-friendly packaging will add to </w:t>
      </w:r>
      <w:r w:rsidR="00BB18D4">
        <w:rPr>
          <w:lang w:val="en-IN"/>
        </w:rPr>
        <w:t>the sustainability image building of Puma as well. All these features of the PUMA-N product will serve a dual purpose of increasing customer value while facilitating circular economy principles as well.</w:t>
      </w:r>
    </w:p>
    <w:p w14:paraId="487C4F6D" w14:textId="77777777" w:rsidR="004113BC" w:rsidRDefault="00000000" w:rsidP="00077748">
      <w:pPr>
        <w:spacing w:line="360" w:lineRule="auto"/>
        <w:jc w:val="both"/>
        <w:rPr>
          <w:b/>
          <w:bCs/>
          <w:i/>
          <w:iCs/>
          <w:u w:val="single"/>
          <w:lang w:val="en-IN"/>
        </w:rPr>
      </w:pPr>
      <w:r w:rsidRPr="00077748">
        <w:rPr>
          <w:b/>
          <w:bCs/>
          <w:i/>
          <w:iCs/>
          <w:u w:val="single"/>
          <w:lang w:val="en-IN"/>
        </w:rPr>
        <w:t>Price</w:t>
      </w:r>
    </w:p>
    <w:p w14:paraId="63FFE2BC" w14:textId="698DC6A2" w:rsidR="006E0218" w:rsidRDefault="00000000" w:rsidP="00077748">
      <w:pPr>
        <w:spacing w:line="360" w:lineRule="auto"/>
        <w:jc w:val="both"/>
        <w:rPr>
          <w:lang w:val="en-IN"/>
        </w:rPr>
      </w:pPr>
      <w:r>
        <w:rPr>
          <w:lang w:val="en-IN"/>
        </w:rPr>
        <w:t xml:space="preserve">Based on the targeted consumer base of the PUMA-N product, it is recommended for Puma to adopt the </w:t>
      </w:r>
      <w:r w:rsidRPr="002F4EDB">
        <w:rPr>
          <w:lang w:val="en-IN"/>
        </w:rPr>
        <w:t>value-based premium pricing strategy</w:t>
      </w:r>
      <w:r>
        <w:rPr>
          <w:lang w:val="en-IN"/>
        </w:rPr>
        <w:t xml:space="preserve">. As opined by </w:t>
      </w:r>
      <w:proofErr w:type="spellStart"/>
      <w:r w:rsidR="001A4440" w:rsidRPr="006A5644">
        <w:t>Unnissa</w:t>
      </w:r>
      <w:proofErr w:type="spellEnd"/>
      <w:r w:rsidR="001A4440" w:rsidRPr="005764F0">
        <w:rPr>
          <w:i/>
          <w:iCs/>
        </w:rPr>
        <w:t xml:space="preserve"> et al.</w:t>
      </w:r>
      <w:r w:rsidR="001A4440">
        <w:t xml:space="preserve"> (2025</w:t>
      </w:r>
      <w:r>
        <w:rPr>
          <w:lang w:val="en-IN"/>
        </w:rPr>
        <w:t>), this type of pricing strategy sets the product price high, taking into cognisance of consumers' desire and willingness to pay instead of focusing on recovering the cost of product manufactur</w:t>
      </w:r>
      <w:r w:rsidR="00AD11A9">
        <w:rPr>
          <w:lang w:val="en-IN"/>
        </w:rPr>
        <w:t>e.</w:t>
      </w:r>
    </w:p>
    <w:p w14:paraId="6AAA33D7" w14:textId="77777777" w:rsidR="006E0218" w:rsidRDefault="00000000" w:rsidP="00077748">
      <w:pPr>
        <w:spacing w:line="360" w:lineRule="auto"/>
        <w:jc w:val="both"/>
        <w:rPr>
          <w:b/>
          <w:bCs/>
          <w:i/>
          <w:iCs/>
          <w:u w:val="single"/>
          <w:lang w:val="en-IN"/>
        </w:rPr>
      </w:pPr>
      <w:r w:rsidRPr="006E0218">
        <w:rPr>
          <w:noProof/>
          <w:lang w:val="en-IN"/>
        </w:rPr>
        <w:drawing>
          <wp:inline distT="0" distB="0" distL="0" distR="0" wp14:anchorId="4FEBE978" wp14:editId="286872CB">
            <wp:extent cx="5731510" cy="702945"/>
            <wp:effectExtent l="0" t="0" r="2540" b="1905"/>
            <wp:docPr id="488460103" name="Picture 1" descr="The diagram illustrates a customer assessment process, involving setting target prices, determining costs, designing the product, and aligning it with customer needs and perceived value to achieve a desired price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460103" name="Picture 1" descr="The diagram illustrates a customer assessment process, involving setting target prices, determining costs, designing the product, and aligning it with customer needs and perceived value to achieve a desired price point.&#10;&#10;AI-generated content may be incorrect."/>
                    <pic:cNvPicPr/>
                  </pic:nvPicPr>
                  <pic:blipFill>
                    <a:blip r:embed="rId13"/>
                    <a:stretch>
                      <a:fillRect/>
                    </a:stretch>
                  </pic:blipFill>
                  <pic:spPr>
                    <a:xfrm>
                      <a:off x="0" y="0"/>
                      <a:ext cx="5731510" cy="702945"/>
                    </a:xfrm>
                    <a:prstGeom prst="rect">
                      <a:avLst/>
                    </a:prstGeom>
                  </pic:spPr>
                </pic:pic>
              </a:graphicData>
            </a:graphic>
          </wp:inline>
        </w:drawing>
      </w:r>
    </w:p>
    <w:p w14:paraId="1E93AE60" w14:textId="77777777" w:rsidR="00594A37" w:rsidRDefault="00000000" w:rsidP="00594A37">
      <w:pPr>
        <w:spacing w:line="360" w:lineRule="auto"/>
        <w:jc w:val="center"/>
      </w:pPr>
      <w:r>
        <w:t>Figure 3: Basic concept of Value-based pricing</w:t>
      </w:r>
    </w:p>
    <w:p w14:paraId="2295689A" w14:textId="77777777" w:rsidR="00594A37" w:rsidRPr="00633544" w:rsidRDefault="00000000" w:rsidP="00594A37">
      <w:pPr>
        <w:spacing w:line="360" w:lineRule="auto"/>
        <w:jc w:val="center"/>
      </w:pPr>
      <w:r w:rsidRPr="00633544">
        <w:t xml:space="preserve">(Source: Week 4, Session </w:t>
      </w:r>
      <w:r w:rsidR="002F4EDB" w:rsidRPr="00633544">
        <w:t>2</w:t>
      </w:r>
      <w:r w:rsidRPr="00633544">
        <w:t xml:space="preserve">, Slide </w:t>
      </w:r>
      <w:r w:rsidR="002F4EDB" w:rsidRPr="00633544">
        <w:t>5</w:t>
      </w:r>
      <w:r w:rsidRPr="00633544">
        <w:t>)</w:t>
      </w:r>
    </w:p>
    <w:p w14:paraId="58DA999C" w14:textId="77777777" w:rsidR="004113BC" w:rsidRPr="008C022E" w:rsidRDefault="00000000" w:rsidP="008C022E">
      <w:pPr>
        <w:spacing w:line="360" w:lineRule="auto"/>
        <w:jc w:val="both"/>
        <w:rPr>
          <w:i/>
          <w:iCs/>
          <w:u w:val="single"/>
          <w:lang w:val="en-IN"/>
        </w:rPr>
      </w:pPr>
      <w:r w:rsidRPr="00633544">
        <w:t>This strategy has a significant impact on enhancing brand reputation and makes good use of the product’s uniqueness to justify the premium price of the product compared to the competitors.</w:t>
      </w:r>
      <w:r w:rsidR="00633544">
        <w:t xml:space="preserve"> Also, there is a general tendency among consumers to associate the aspect of sustainability with high quality and ethical sourcing standards of the product. Hence, the slightly higher pricing of PUMA-N shoes compared to conventional running shoes is justified here.</w:t>
      </w:r>
      <w:r w:rsidR="008E6AC6">
        <w:t xml:space="preserve"> The </w:t>
      </w:r>
      <w:r w:rsidR="00AA6D13">
        <w:t>recommended retail price of PUMA-N shoes should be kept at US$150-160 (</w:t>
      </w:r>
      <w:r w:rsidR="00AA6D13" w:rsidRPr="00CA04C0">
        <w:rPr>
          <w:i/>
          <w:iCs/>
        </w:rPr>
        <w:t>for the US market</w:t>
      </w:r>
      <w:r w:rsidR="00AA6D13">
        <w:t xml:space="preserve">), and prices should </w:t>
      </w:r>
      <w:r w:rsidR="009D280C">
        <w:t xml:space="preserve">be </w:t>
      </w:r>
      <w:r w:rsidR="00AA6D13">
        <w:t>varied on a country-wise basis accordingly.</w:t>
      </w:r>
      <w:r w:rsidR="000C64B5">
        <w:t xml:space="preserve"> This pricing, in a way, will communicate superior Value without limiting accessibility, thus strengthening the brand image of Puma.</w:t>
      </w:r>
      <w:r w:rsidR="00137EF3">
        <w:t xml:space="preserve"> Moreover, the feature of student discounts and loyalty rewards can be granted to encourage quick adoption of the product among the targeted consume</w:t>
      </w:r>
      <w:r w:rsidR="007E6567">
        <w:t>r base.</w:t>
      </w:r>
      <w:r w:rsidR="00627851">
        <w:t xml:space="preserve"> </w:t>
      </w:r>
    </w:p>
    <w:p w14:paraId="5543E251" w14:textId="77777777" w:rsidR="004113BC" w:rsidRDefault="00000000" w:rsidP="00077748">
      <w:pPr>
        <w:spacing w:line="360" w:lineRule="auto"/>
        <w:jc w:val="both"/>
        <w:rPr>
          <w:b/>
          <w:bCs/>
          <w:i/>
          <w:iCs/>
          <w:u w:val="single"/>
          <w:lang w:val="en-IN"/>
        </w:rPr>
      </w:pPr>
      <w:r w:rsidRPr="00077748">
        <w:rPr>
          <w:b/>
          <w:bCs/>
          <w:i/>
          <w:iCs/>
          <w:u w:val="single"/>
          <w:lang w:val="en-IN"/>
        </w:rPr>
        <w:t>Place</w:t>
      </w:r>
    </w:p>
    <w:p w14:paraId="284E25CD" w14:textId="1213BE58" w:rsidR="004113BC" w:rsidRPr="004113BC" w:rsidRDefault="00000000" w:rsidP="00F13A6C">
      <w:pPr>
        <w:spacing w:line="360" w:lineRule="auto"/>
        <w:jc w:val="both"/>
        <w:rPr>
          <w:lang w:val="en-IN"/>
        </w:rPr>
      </w:pPr>
      <w:r>
        <w:rPr>
          <w:lang w:val="en-IN"/>
        </w:rPr>
        <w:lastRenderedPageBreak/>
        <w:t>This point describes the marketing channel which should be used by an organisation for making a new product reach the targeted consumers as part of its sustainable brand building strategy</w:t>
      </w:r>
      <w:r w:rsidR="000136F5">
        <w:rPr>
          <w:lang w:val="en-IN"/>
        </w:rPr>
        <w:t>. There are different types of marketing channels, such as direct, indirect, vertical, horizontal and multi-channel distribution systems</w:t>
      </w:r>
      <w:r w:rsidR="00E82DA0">
        <w:rPr>
          <w:lang w:val="en-IN"/>
        </w:rPr>
        <w:t xml:space="preserve"> (</w:t>
      </w:r>
      <w:r w:rsidR="00C644B4" w:rsidRPr="006C48B1">
        <w:t>Shen</w:t>
      </w:r>
      <w:r w:rsidR="00C644B4">
        <w:t>, 2025</w:t>
      </w:r>
      <w:r w:rsidR="00E82DA0">
        <w:rPr>
          <w:lang w:val="en-IN"/>
        </w:rPr>
        <w:t>)</w:t>
      </w:r>
      <w:r w:rsidR="000136F5">
        <w:rPr>
          <w:lang w:val="en-IN"/>
        </w:rPr>
        <w:t xml:space="preserve">. But the most appropriate for the present scenario is none of these but instead an </w:t>
      </w:r>
      <w:r w:rsidR="000136F5" w:rsidRPr="000136F5">
        <w:rPr>
          <w:lang w:val="en-IN"/>
        </w:rPr>
        <w:t>omnichannel distribution strategy</w:t>
      </w:r>
      <w:r w:rsidR="00A53EEA">
        <w:rPr>
          <w:lang w:val="en-IN"/>
        </w:rPr>
        <w:t xml:space="preserve">. For this purpose, the first requirement which needs to be fulfilled is </w:t>
      </w:r>
      <w:r w:rsidR="005773CA">
        <w:rPr>
          <w:lang w:val="en-IN"/>
        </w:rPr>
        <w:t>to make the PUMA-N product available on Puma's official websites (</w:t>
      </w:r>
      <w:r w:rsidR="005773CA" w:rsidRPr="005773CA">
        <w:rPr>
          <w:i/>
          <w:iCs/>
          <w:lang w:val="en-IN"/>
        </w:rPr>
        <w:t>on a country-wise basis</w:t>
      </w:r>
      <w:r w:rsidR="005773CA">
        <w:rPr>
          <w:lang w:val="en-IN"/>
        </w:rPr>
        <w:t>), flagship stores, selected retailers, along with online marketplaces, and also in its official mobile app.</w:t>
      </w:r>
      <w:r w:rsidR="00B65BA2">
        <w:rPr>
          <w:lang w:val="en-IN"/>
        </w:rPr>
        <w:t xml:space="preserve"> This will prove to be immensely advantageous for Puma in terms of getting connected paths, enhanced customer focus and generation of real-time data</w:t>
      </w:r>
      <w:r w:rsidR="00F13A6C">
        <w:rPr>
          <w:lang w:val="en-IN"/>
        </w:rPr>
        <w:t xml:space="preserve"> (</w:t>
      </w:r>
      <w:r w:rsidR="00C644B4" w:rsidRPr="00F13345">
        <w:t>Guo</w:t>
      </w:r>
      <w:r w:rsidR="00C644B4" w:rsidRPr="005764F0">
        <w:t xml:space="preserve"> and </w:t>
      </w:r>
      <w:r w:rsidR="00C644B4" w:rsidRPr="00F13345">
        <w:t>Keskin</w:t>
      </w:r>
      <w:r w:rsidR="00C644B4" w:rsidRPr="005764F0">
        <w:t>, 20</w:t>
      </w:r>
      <w:r w:rsidR="00C644B4">
        <w:t>23</w:t>
      </w:r>
      <w:r w:rsidR="00F13A6C">
        <w:rPr>
          <w:lang w:val="en-IN"/>
        </w:rPr>
        <w:t xml:space="preserve">). Under the present scenario, Puma should prioritise </w:t>
      </w:r>
      <w:r w:rsidRPr="004113BC">
        <w:rPr>
          <w:lang w:val="en-IN"/>
        </w:rPr>
        <w:t>the major metropolitan markets</w:t>
      </w:r>
      <w:r w:rsidR="00F13A6C">
        <w:rPr>
          <w:lang w:val="en-IN"/>
        </w:rPr>
        <w:t xml:space="preserve"> of the selected four countries</w:t>
      </w:r>
      <w:r w:rsidR="00850B90">
        <w:rPr>
          <w:lang w:val="en-IN"/>
        </w:rPr>
        <w:t xml:space="preserve"> to get clarity about whether sustainability innovation turns into actual sales numbers or not.</w:t>
      </w:r>
      <w:r w:rsidR="00D8592A">
        <w:rPr>
          <w:lang w:val="en-IN"/>
        </w:rPr>
        <w:t xml:space="preserve"> Additionally, the digital channels will </w:t>
      </w:r>
      <w:r w:rsidR="00600CAA">
        <w:rPr>
          <w:lang w:val="en-IN"/>
        </w:rPr>
        <w:t>make it easier for customers to get related information about product lifecycle and recycled material information, thus encouraging them to purchase the shoes.</w:t>
      </w:r>
    </w:p>
    <w:p w14:paraId="590D0449" w14:textId="77777777" w:rsidR="004113BC" w:rsidRDefault="00000000" w:rsidP="00077748">
      <w:pPr>
        <w:spacing w:line="360" w:lineRule="auto"/>
        <w:jc w:val="both"/>
        <w:rPr>
          <w:b/>
          <w:bCs/>
          <w:i/>
          <w:iCs/>
          <w:u w:val="single"/>
          <w:lang w:val="en-IN"/>
        </w:rPr>
      </w:pPr>
      <w:r w:rsidRPr="00077748">
        <w:rPr>
          <w:b/>
          <w:bCs/>
          <w:i/>
          <w:iCs/>
          <w:u w:val="single"/>
          <w:lang w:val="en-IN"/>
        </w:rPr>
        <w:t>Promotion</w:t>
      </w:r>
    </w:p>
    <w:p w14:paraId="636A440D" w14:textId="1DB3177D" w:rsidR="00B24BFC" w:rsidRPr="00B24BFC" w:rsidRDefault="00000000" w:rsidP="00077748">
      <w:pPr>
        <w:spacing w:line="360" w:lineRule="auto"/>
        <w:jc w:val="both"/>
        <w:rPr>
          <w:lang w:val="en-IN"/>
        </w:rPr>
      </w:pPr>
      <w:r>
        <w:rPr>
          <w:lang w:val="en-IN"/>
        </w:rPr>
        <w:t>In this regard, the application of Integrated Marketing Communication (IMC) based promotional strategy is most suitable for Puma.</w:t>
      </w:r>
      <w:r w:rsidR="00B650FF">
        <w:rPr>
          <w:lang w:val="en-IN"/>
        </w:rPr>
        <w:t xml:space="preserve"> The IMC strategy is referred to the practice of coordinating </w:t>
      </w:r>
      <w:r w:rsidR="00D15E82">
        <w:rPr>
          <w:lang w:val="en-IN"/>
        </w:rPr>
        <w:t>all promotional tools/channels for delivering one consistent and clear message to targeted customer base</w:t>
      </w:r>
      <w:r w:rsidR="00592E5F">
        <w:rPr>
          <w:lang w:val="en-IN"/>
        </w:rPr>
        <w:t xml:space="preserve"> (</w:t>
      </w:r>
      <w:proofErr w:type="spellStart"/>
      <w:r w:rsidR="007C12ED" w:rsidRPr="00E922B9">
        <w:t>Aritzis</w:t>
      </w:r>
      <w:proofErr w:type="spellEnd"/>
      <w:r w:rsidR="007C12ED" w:rsidRPr="005764F0">
        <w:t xml:space="preserve"> and </w:t>
      </w:r>
      <w:r w:rsidR="007C12ED" w:rsidRPr="00E922B9">
        <w:t>Antoniou</w:t>
      </w:r>
      <w:r w:rsidR="007C12ED" w:rsidRPr="005764F0">
        <w:t>, 20</w:t>
      </w:r>
      <w:r w:rsidR="007C12ED">
        <w:t>25</w:t>
      </w:r>
      <w:r w:rsidR="00592E5F">
        <w:rPr>
          <w:lang w:val="en-IN"/>
        </w:rPr>
        <w:t>)</w:t>
      </w:r>
      <w:r w:rsidR="00D15E82">
        <w:rPr>
          <w:lang w:val="en-IN"/>
        </w:rPr>
        <w:t>.</w:t>
      </w:r>
    </w:p>
    <w:p w14:paraId="7EC19743" w14:textId="77777777" w:rsidR="00BF4F2D" w:rsidRDefault="00000000" w:rsidP="00BF4F2D">
      <w:pPr>
        <w:spacing w:line="360" w:lineRule="auto"/>
        <w:jc w:val="center"/>
        <w:rPr>
          <w:b/>
          <w:bCs/>
          <w:i/>
          <w:iCs/>
          <w:u w:val="single"/>
          <w:lang w:val="en-IN"/>
        </w:rPr>
      </w:pPr>
      <w:r>
        <w:rPr>
          <w:noProof/>
          <w14:ligatures w14:val="none"/>
        </w:rPr>
        <w:lastRenderedPageBreak/>
        <w:drawing>
          <wp:inline distT="0" distB="0" distL="0" distR="0" wp14:anchorId="4A089330" wp14:editId="4603702E">
            <wp:extent cx="4258815" cy="3943399"/>
            <wp:effectExtent l="0" t="0" r="8890" b="0"/>
            <wp:docPr id="9" name="Content Placeholder 8" descr="A diagram of a company mix of marketing&#10;&#10;AI-generated content may be incorrect.">
              <a:extLst xmlns:a="http://schemas.openxmlformats.org/drawingml/2006/main">
                <a:ext uri="{FF2B5EF4-FFF2-40B4-BE49-F238E27FC236}">
                  <a16:creationId xmlns:a16="http://schemas.microsoft.com/office/drawing/2014/main" id="{382484AC-EFBE-2092-1BC4-01A189E531F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A diagram of a company mix of marketing&#10;&#10;AI-generated content may be incorrect.">
                      <a:extLst>
                        <a:ext uri="{FF2B5EF4-FFF2-40B4-BE49-F238E27FC236}">
                          <a16:creationId xmlns:a16="http://schemas.microsoft.com/office/drawing/2014/main" id="{382484AC-EFBE-2092-1BC4-01A189E531F0}"/>
                        </a:ext>
                      </a:extLst>
                    </pic:cNvPr>
                    <pic:cNvPicPr>
                      <a:picLocks noGrp="1" noChangeAspect="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258815" cy="3943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63D4DECC" w14:textId="77777777" w:rsidR="00C634C8" w:rsidRDefault="00000000" w:rsidP="00C634C8">
      <w:pPr>
        <w:spacing w:line="360" w:lineRule="auto"/>
        <w:jc w:val="center"/>
      </w:pPr>
      <w:r>
        <w:t>Figure 4: Basic principle of IMC</w:t>
      </w:r>
      <w:r w:rsidR="00B24BFC">
        <w:t xml:space="preserve"> strategy</w:t>
      </w:r>
    </w:p>
    <w:p w14:paraId="787422E1" w14:textId="77777777" w:rsidR="00C634C8" w:rsidRPr="00633544" w:rsidRDefault="00000000" w:rsidP="00C634C8">
      <w:pPr>
        <w:spacing w:line="360" w:lineRule="auto"/>
        <w:jc w:val="center"/>
      </w:pPr>
      <w:r w:rsidRPr="00633544">
        <w:t xml:space="preserve">(Source: Week </w:t>
      </w:r>
      <w:r w:rsidR="00CF4C65">
        <w:t>5</w:t>
      </w:r>
      <w:r w:rsidRPr="00633544">
        <w:t>, Session 2, Slide 5)</w:t>
      </w:r>
    </w:p>
    <w:p w14:paraId="1A6B0BB9" w14:textId="506A150C" w:rsidR="00C634C8" w:rsidRPr="003603F3" w:rsidRDefault="00000000" w:rsidP="00AF77A8">
      <w:pPr>
        <w:spacing w:line="360" w:lineRule="auto"/>
        <w:jc w:val="both"/>
        <w:rPr>
          <w:lang w:val="en-IN"/>
        </w:rPr>
      </w:pPr>
      <w:r>
        <w:t xml:space="preserve">The good application of this IMC strategy for promotion </w:t>
      </w:r>
      <w:r w:rsidR="00A06412">
        <w:t xml:space="preserve">facilitates </w:t>
      </w:r>
      <w:r w:rsidRPr="002E0A64">
        <w:t>customers trust</w:t>
      </w:r>
      <w:r w:rsidR="00A06412">
        <w:t>ing</w:t>
      </w:r>
      <w:r w:rsidRPr="002E0A64">
        <w:t xml:space="preserve"> the brand faster</w:t>
      </w:r>
      <w:r w:rsidR="00A06412">
        <w:t xml:space="preserve"> and remembering it whenever they think about purchasing a particular product.</w:t>
      </w:r>
      <w:r w:rsidR="002539EF">
        <w:rPr>
          <w:lang w:val="en-IN"/>
        </w:rPr>
        <w:t xml:space="preserve"> </w:t>
      </w:r>
      <w:r w:rsidR="00685601">
        <w:rPr>
          <w:lang w:val="en-IN"/>
        </w:rPr>
        <w:t xml:space="preserve">The promotional strategy should be planned by Puma in such a manner that it highlights both the athletic performance of PUMA-N shoes and its sustainability feature. </w:t>
      </w:r>
      <w:r w:rsidR="00F0095E">
        <w:rPr>
          <w:lang w:val="en-IN"/>
        </w:rPr>
        <w:t xml:space="preserve"> The IMC strategy can include social media campaigns, advertisements, posts, collaboration with celebrities and Instagram influencers</w:t>
      </w:r>
      <w:r w:rsidR="00E82DA0">
        <w:rPr>
          <w:lang w:val="en-IN"/>
        </w:rPr>
        <w:t xml:space="preserve"> (</w:t>
      </w:r>
      <w:r w:rsidR="00740F8C" w:rsidRPr="00036F8D">
        <w:t>Rehman</w:t>
      </w:r>
      <w:r w:rsidR="00740F8C" w:rsidRPr="005764F0">
        <w:rPr>
          <w:i/>
          <w:iCs/>
        </w:rPr>
        <w:t xml:space="preserve"> et al.,</w:t>
      </w:r>
      <w:r w:rsidR="00740F8C">
        <w:t xml:space="preserve"> 2022</w:t>
      </w:r>
      <w:r w:rsidR="00E82DA0">
        <w:rPr>
          <w:lang w:val="en-IN"/>
        </w:rPr>
        <w:t>)</w:t>
      </w:r>
      <w:r w:rsidR="00F0095E">
        <w:rPr>
          <w:lang w:val="en-IN"/>
        </w:rPr>
        <w:t xml:space="preserve">. </w:t>
      </w:r>
      <w:r w:rsidR="00195234">
        <w:rPr>
          <w:lang w:val="en-IN"/>
        </w:rPr>
        <w:t xml:space="preserve">There is also a good option for sustainability storytelling by Puma about the shoe manufacturing process, components used in it and how it is different from </w:t>
      </w:r>
      <w:r w:rsidR="00843960">
        <w:rPr>
          <w:lang w:val="en-IN"/>
        </w:rPr>
        <w:t>existing sports shoes of Puma.</w:t>
      </w:r>
      <w:r w:rsidR="00177B73">
        <w:rPr>
          <w:lang w:val="en-IN"/>
        </w:rPr>
        <w:t xml:space="preserve"> This will help in building public relationships while </w:t>
      </w:r>
      <w:r w:rsidR="00177B73" w:rsidRPr="004113BC">
        <w:rPr>
          <w:lang w:val="en-IN"/>
        </w:rPr>
        <w:t>highlight</w:t>
      </w:r>
      <w:r w:rsidR="00177B73">
        <w:rPr>
          <w:lang w:val="en-IN"/>
        </w:rPr>
        <w:t>ing</w:t>
      </w:r>
      <w:r w:rsidR="00177B73" w:rsidRPr="004113BC">
        <w:rPr>
          <w:lang w:val="en-IN"/>
        </w:rPr>
        <w:t xml:space="preserve"> measurable environmental benefits </w:t>
      </w:r>
      <w:r w:rsidR="00177B73">
        <w:rPr>
          <w:lang w:val="en-IN"/>
        </w:rPr>
        <w:t>as a part of sales promotion, which in turn will help enhance Puma's brand credibility as well.</w:t>
      </w:r>
    </w:p>
    <w:p w14:paraId="17AD86F6" w14:textId="77777777" w:rsidR="004113BC" w:rsidRDefault="00000000" w:rsidP="00BF4F2D">
      <w:pPr>
        <w:spacing w:line="360" w:lineRule="auto"/>
        <w:jc w:val="both"/>
      </w:pPr>
      <w:r>
        <w:t>In the end, it can be summarised here that the 4Ps of the marketing mix model will result in the creation of strategic consistency between the sustainability objectives of Puma and corresponding customer expectations from its new PUMA-N footwear model.</w:t>
      </w:r>
      <w:r w:rsidR="007935DA">
        <w:t xml:space="preserve"> The product innovation supports differentiation along with a premium pricing </w:t>
      </w:r>
      <w:r w:rsidR="007935DA">
        <w:lastRenderedPageBreak/>
        <w:t xml:space="preserve">strategy best applicable for reinforcing perceived Value. The application of an omni-channel distribution strategy will enhance accessibility </w:t>
      </w:r>
      <w:r w:rsidR="00E435E0">
        <w:t>of the new footwear product, and integrated promotion will ultimately contribute to enhanced brand awareness.</w:t>
      </w:r>
      <w:r w:rsidR="00E80F9F">
        <w:t xml:space="preserve"> The correct application of this 4Ps marketing mix strategy will help in marketing PUMA-N as a sustainable footwear brand of Puma, making it capable of competing with Adidas, Nike, Fila and Reebok. </w:t>
      </w:r>
      <w:r w:rsidR="00C2624D">
        <w:t>This, in a way, will support Puma's long-term environmental commitment while enabling sustainable business growth.</w:t>
      </w:r>
    </w:p>
    <w:p w14:paraId="6ECFBB23" w14:textId="77777777" w:rsidR="00DE4F18" w:rsidRDefault="00000000" w:rsidP="00DE4F18">
      <w:pPr>
        <w:pStyle w:val="Heading1"/>
        <w:spacing w:line="360" w:lineRule="auto"/>
      </w:pPr>
      <w:bookmarkStart w:id="3" w:name="_Toc236221998"/>
      <w:r w:rsidRPr="00DE4F18">
        <w:t>Element 4: Reflection</w:t>
      </w:r>
      <w:bookmarkEnd w:id="3"/>
    </w:p>
    <w:p w14:paraId="324B26CD" w14:textId="40D94E34" w:rsidR="00FE0234" w:rsidRPr="00FE0234" w:rsidRDefault="00000000" w:rsidP="000B01CB">
      <w:pPr>
        <w:spacing w:line="360" w:lineRule="auto"/>
        <w:jc w:val="both"/>
      </w:pPr>
      <w:r>
        <w:t xml:space="preserve">The reflective account has been prepared here by describing the learnings as per </w:t>
      </w:r>
      <w:r w:rsidR="00DF7540">
        <w:t xml:space="preserve">5-staged </w:t>
      </w:r>
      <w:r>
        <w:t>Gibbs reflective cycle.</w:t>
      </w:r>
    </w:p>
    <w:p w14:paraId="081C4E55" w14:textId="77777777" w:rsidR="00FE0234" w:rsidRPr="009D2536" w:rsidRDefault="00000000" w:rsidP="000B01CB">
      <w:pPr>
        <w:spacing w:line="360" w:lineRule="auto"/>
        <w:jc w:val="both"/>
        <w:rPr>
          <w:b/>
          <w:bCs/>
          <w:i/>
          <w:iCs/>
          <w:lang w:val="en-IN"/>
        </w:rPr>
      </w:pPr>
      <w:r w:rsidRPr="009D2536">
        <w:rPr>
          <w:b/>
          <w:bCs/>
          <w:i/>
          <w:iCs/>
          <w:lang w:val="en-IN"/>
        </w:rPr>
        <w:t>Description</w:t>
      </w:r>
    </w:p>
    <w:p w14:paraId="40F5CDC6" w14:textId="77777777" w:rsidR="00FE0234" w:rsidRPr="00FE0234" w:rsidRDefault="00000000" w:rsidP="000B01CB">
      <w:pPr>
        <w:spacing w:line="360" w:lineRule="auto"/>
        <w:jc w:val="both"/>
        <w:rPr>
          <w:lang w:val="en-IN"/>
        </w:rPr>
      </w:pPr>
      <w:r w:rsidRPr="00FE0234">
        <w:rPr>
          <w:lang w:val="en-IN"/>
        </w:rPr>
        <w:t xml:space="preserve">This portfolio </w:t>
      </w:r>
      <w:r w:rsidR="00AD7DA1">
        <w:rPr>
          <w:lang w:val="en-IN"/>
        </w:rPr>
        <w:t xml:space="preserve">assessment was to </w:t>
      </w:r>
      <w:r w:rsidRPr="00FE0234">
        <w:rPr>
          <w:lang w:val="en-IN"/>
        </w:rPr>
        <w:t xml:space="preserve">develop a </w:t>
      </w:r>
      <w:r w:rsidR="00AD7DA1">
        <w:rPr>
          <w:lang w:val="en-IN"/>
        </w:rPr>
        <w:t xml:space="preserve">strategy for </w:t>
      </w:r>
      <w:r w:rsidRPr="00FE0234">
        <w:rPr>
          <w:lang w:val="en-IN"/>
        </w:rPr>
        <w:t xml:space="preserve">sustainable brand extension </w:t>
      </w:r>
      <w:r w:rsidR="00AD7DA1">
        <w:rPr>
          <w:lang w:val="en-IN"/>
        </w:rPr>
        <w:t>of the multinational brand Puma</w:t>
      </w:r>
      <w:r w:rsidR="00B10476">
        <w:rPr>
          <w:lang w:val="en-IN"/>
        </w:rPr>
        <w:t xml:space="preserve">. Based on the brief requirement, I selected PUMA-N shoes and proposed to brand it as a </w:t>
      </w:r>
      <w:r w:rsidR="00B10476" w:rsidRPr="00FE0234">
        <w:rPr>
          <w:lang w:val="en-IN"/>
        </w:rPr>
        <w:t>sustainable running shoe</w:t>
      </w:r>
      <w:r w:rsidR="00B10476">
        <w:rPr>
          <w:lang w:val="en-IN"/>
        </w:rPr>
        <w:t xml:space="preserve"> of Puma</w:t>
      </w:r>
      <w:r w:rsidR="006778B6">
        <w:rPr>
          <w:lang w:val="en-IN"/>
        </w:rPr>
        <w:t xml:space="preserve"> in alignment with the criteria of </w:t>
      </w:r>
      <w:r w:rsidRPr="00FE0234">
        <w:rPr>
          <w:lang w:val="en-IN"/>
        </w:rPr>
        <w:t xml:space="preserve">environmental responsibility. </w:t>
      </w:r>
      <w:r w:rsidR="009D3BE7">
        <w:rPr>
          <w:lang w:val="en-IN"/>
        </w:rPr>
        <w:t xml:space="preserve">Firstly, a poster is designed </w:t>
      </w:r>
      <w:r w:rsidR="009D3BE7">
        <w:t xml:space="preserve">in element 1 briefly highlighting </w:t>
      </w:r>
      <w:r w:rsidR="009D3BE7" w:rsidRPr="009D3BE7">
        <w:t xml:space="preserve">the requirements </w:t>
      </w:r>
      <w:r w:rsidR="009D3BE7">
        <w:t xml:space="preserve">of Puma </w:t>
      </w:r>
      <w:r w:rsidR="009D3BE7" w:rsidRPr="009D3BE7">
        <w:t xml:space="preserve">and the </w:t>
      </w:r>
      <w:r w:rsidR="009D3BE7">
        <w:t xml:space="preserve">main </w:t>
      </w:r>
      <w:r w:rsidR="009D3BE7" w:rsidRPr="009D3BE7">
        <w:t xml:space="preserve">purpose </w:t>
      </w:r>
      <w:r w:rsidR="009D3BE7">
        <w:t xml:space="preserve">of </w:t>
      </w:r>
      <w:r w:rsidR="009D3BE7" w:rsidRPr="009D3BE7">
        <w:t>brand extension</w:t>
      </w:r>
      <w:r w:rsidR="00FE10DD">
        <w:t>.</w:t>
      </w:r>
      <w:r w:rsidR="004B1DA1">
        <w:t xml:space="preserve"> It is followed by the STDP analysis in element 2 and the 4Ps marketing mix strategy application in element 3. My main focus has been to present how </w:t>
      </w:r>
      <w:r w:rsidRPr="00FE0234">
        <w:rPr>
          <w:lang w:val="en-IN"/>
        </w:rPr>
        <w:t>sustainability</w:t>
      </w:r>
      <w:r w:rsidR="004B1DA1">
        <w:rPr>
          <w:lang w:val="en-IN"/>
        </w:rPr>
        <w:t xml:space="preserve">-driven extension </w:t>
      </w:r>
      <w:r w:rsidRPr="00FE0234">
        <w:rPr>
          <w:lang w:val="en-IN"/>
        </w:rPr>
        <w:t xml:space="preserve">can </w:t>
      </w:r>
      <w:r w:rsidR="004B1DA1">
        <w:rPr>
          <w:lang w:val="en-IN"/>
        </w:rPr>
        <w:t xml:space="preserve">improve a </w:t>
      </w:r>
      <w:r w:rsidRPr="00FE0234">
        <w:rPr>
          <w:lang w:val="en-IN"/>
        </w:rPr>
        <w:t>brand</w:t>
      </w:r>
      <w:r w:rsidR="004B1DA1">
        <w:rPr>
          <w:lang w:val="en-IN"/>
        </w:rPr>
        <w:t>’s</w:t>
      </w:r>
      <w:r w:rsidRPr="00FE0234">
        <w:rPr>
          <w:lang w:val="en-IN"/>
        </w:rPr>
        <w:t xml:space="preserve"> competitiveness. </w:t>
      </w:r>
    </w:p>
    <w:p w14:paraId="30E3F5EE" w14:textId="77777777" w:rsidR="00FE0234" w:rsidRPr="009D2536" w:rsidRDefault="00000000" w:rsidP="00FE0234">
      <w:pPr>
        <w:rPr>
          <w:b/>
          <w:bCs/>
          <w:i/>
          <w:iCs/>
          <w:lang w:val="en-IN"/>
        </w:rPr>
      </w:pPr>
      <w:r w:rsidRPr="009D2536">
        <w:rPr>
          <w:b/>
          <w:bCs/>
          <w:i/>
          <w:iCs/>
          <w:lang w:val="en-IN"/>
        </w:rPr>
        <w:t>Feelings</w:t>
      </w:r>
    </w:p>
    <w:p w14:paraId="345E6C80" w14:textId="77777777" w:rsidR="00FE0234" w:rsidRPr="00B833F4" w:rsidRDefault="00000000" w:rsidP="00D7523D">
      <w:pPr>
        <w:spacing w:line="360" w:lineRule="auto"/>
        <w:jc w:val="both"/>
        <w:rPr>
          <w:lang w:val="en-IN"/>
        </w:rPr>
      </w:pPr>
      <w:r w:rsidRPr="00E55C07">
        <w:rPr>
          <w:lang w:val="en-IN"/>
        </w:rPr>
        <w:t>I believed that sustainability by organisations can be attained by making products using environmentally friendly materials. But during this portfolio development, I realised that it is more than that and is not at all a very simple process.</w:t>
      </w:r>
      <w:r w:rsidR="00B833F4" w:rsidRPr="00E55C07">
        <w:rPr>
          <w:lang w:val="en-IN"/>
        </w:rPr>
        <w:t xml:space="preserve"> I understood that the sustainability factor extends beyond product manufacturing to sourcing, production, price setting, selection of marketing channels and also end-of-life management to gain optimum Value out of a product/process.</w:t>
      </w:r>
      <w:r w:rsidR="00BF6B45">
        <w:rPr>
          <w:lang w:val="en-IN"/>
        </w:rPr>
        <w:t xml:space="preserve"> I struggled a bit while integrating marketing theories </w:t>
      </w:r>
      <w:r w:rsidR="001D40C5">
        <w:rPr>
          <w:lang w:val="en-IN"/>
        </w:rPr>
        <w:t xml:space="preserve">into </w:t>
      </w:r>
      <w:r w:rsidR="00D7523D">
        <w:rPr>
          <w:lang w:val="en-IN"/>
        </w:rPr>
        <w:t xml:space="preserve">the portfolio but gradually understood the relevance </w:t>
      </w:r>
      <w:r w:rsidR="00511475">
        <w:rPr>
          <w:lang w:val="en-IN"/>
        </w:rPr>
        <w:t>of sustainable</w:t>
      </w:r>
      <w:r w:rsidRPr="00FE0234">
        <w:rPr>
          <w:lang w:val="en-IN"/>
        </w:rPr>
        <w:t xml:space="preserve"> brand</w:t>
      </w:r>
      <w:r w:rsidR="00511475">
        <w:rPr>
          <w:lang w:val="en-IN"/>
        </w:rPr>
        <w:t xml:space="preserve"> extension</w:t>
      </w:r>
      <w:r w:rsidRPr="00FE0234">
        <w:rPr>
          <w:lang w:val="en-IN"/>
        </w:rPr>
        <w:t>.</w:t>
      </w:r>
    </w:p>
    <w:p w14:paraId="25753774" w14:textId="77777777" w:rsidR="00FE0234" w:rsidRPr="009D2536" w:rsidRDefault="00000000" w:rsidP="00FE0234">
      <w:pPr>
        <w:rPr>
          <w:b/>
          <w:bCs/>
          <w:i/>
          <w:iCs/>
          <w:lang w:val="en-IN"/>
        </w:rPr>
      </w:pPr>
      <w:r w:rsidRPr="009D2536">
        <w:rPr>
          <w:b/>
          <w:bCs/>
          <w:i/>
          <w:iCs/>
          <w:lang w:val="en-IN"/>
        </w:rPr>
        <w:t>Evaluation</w:t>
      </w:r>
    </w:p>
    <w:p w14:paraId="7EE57B70" w14:textId="77777777" w:rsidR="009D2536" w:rsidRDefault="00000000" w:rsidP="009D2536">
      <w:pPr>
        <w:spacing w:line="360" w:lineRule="auto"/>
        <w:jc w:val="both"/>
        <w:rPr>
          <w:lang w:val="en-IN"/>
        </w:rPr>
      </w:pPr>
      <w:r w:rsidRPr="009B7DD0">
        <w:rPr>
          <w:lang w:val="en-IN"/>
        </w:rPr>
        <w:lastRenderedPageBreak/>
        <w:t xml:space="preserve">I was able to properly use </w:t>
      </w:r>
      <w:r w:rsidR="00FE0234" w:rsidRPr="009B7DD0">
        <w:rPr>
          <w:lang w:val="en-IN"/>
        </w:rPr>
        <w:t xml:space="preserve">marketing frameworks </w:t>
      </w:r>
      <w:r w:rsidRPr="009B7DD0">
        <w:rPr>
          <w:lang w:val="en-IN"/>
        </w:rPr>
        <w:t xml:space="preserve">of </w:t>
      </w:r>
      <w:r w:rsidR="00FE0234" w:rsidRPr="009B7DD0">
        <w:rPr>
          <w:lang w:val="en-IN"/>
        </w:rPr>
        <w:t xml:space="preserve">STDP and the 4Ps marketing mix </w:t>
      </w:r>
      <w:r w:rsidRPr="009B7DD0">
        <w:rPr>
          <w:lang w:val="en-IN"/>
        </w:rPr>
        <w:t xml:space="preserve">for justifying the </w:t>
      </w:r>
      <w:r w:rsidR="00FE0234" w:rsidRPr="009B7DD0">
        <w:rPr>
          <w:lang w:val="en-IN"/>
        </w:rPr>
        <w:t xml:space="preserve">brand extension. </w:t>
      </w:r>
      <w:r>
        <w:rPr>
          <w:lang w:val="en-IN"/>
        </w:rPr>
        <w:t xml:space="preserve">I learned how to identify the correct </w:t>
      </w:r>
      <w:r w:rsidR="00FE0234" w:rsidRPr="00FE0234">
        <w:rPr>
          <w:lang w:val="en-IN"/>
        </w:rPr>
        <w:t xml:space="preserve">customer, position the product </w:t>
      </w:r>
      <w:r>
        <w:rPr>
          <w:lang w:val="en-IN"/>
        </w:rPr>
        <w:t xml:space="preserve">and design a </w:t>
      </w:r>
      <w:r w:rsidR="00FE0234" w:rsidRPr="00FE0234">
        <w:rPr>
          <w:lang w:val="en-IN"/>
        </w:rPr>
        <w:t xml:space="preserve">coherent marketing strategy. </w:t>
      </w:r>
      <w:r>
        <w:rPr>
          <w:lang w:val="en-IN"/>
        </w:rPr>
        <w:t xml:space="preserve">I prepared the </w:t>
      </w:r>
      <w:r w:rsidR="00FE0234" w:rsidRPr="00FE0234">
        <w:rPr>
          <w:lang w:val="en-IN"/>
        </w:rPr>
        <w:t xml:space="preserve">positioning map </w:t>
      </w:r>
      <w:r>
        <w:rPr>
          <w:lang w:val="en-IN"/>
        </w:rPr>
        <w:t>myself, comparing the main competitor brands of Puma while comparing performance and sustainability as two main aspects to meet the portfolio's condition</w:t>
      </w:r>
      <w:r w:rsidR="00216044">
        <w:rPr>
          <w:lang w:val="en-IN"/>
        </w:rPr>
        <w:t>.</w:t>
      </w:r>
      <w:r w:rsidR="004810CE">
        <w:rPr>
          <w:lang w:val="en-IN"/>
        </w:rPr>
        <w:t xml:space="preserve"> </w:t>
      </w:r>
    </w:p>
    <w:p w14:paraId="7C3A26F1" w14:textId="2F44C1AD" w:rsidR="009D2536" w:rsidRPr="009D2536" w:rsidRDefault="009D2536" w:rsidP="009D2536">
      <w:pPr>
        <w:spacing w:line="360" w:lineRule="auto"/>
        <w:jc w:val="both"/>
        <w:rPr>
          <w:b/>
          <w:bCs/>
          <w:i/>
          <w:iCs/>
          <w:lang w:val="en-IN"/>
        </w:rPr>
      </w:pPr>
      <w:r w:rsidRPr="009D2536">
        <w:rPr>
          <w:b/>
          <w:bCs/>
          <w:i/>
          <w:iCs/>
          <w:lang w:val="en-IN"/>
        </w:rPr>
        <w:t>Analysis</w:t>
      </w:r>
    </w:p>
    <w:p w14:paraId="440E8C21" w14:textId="7260E734" w:rsidR="009D2536" w:rsidRPr="00221A6D" w:rsidRDefault="004810CE" w:rsidP="009D2536">
      <w:pPr>
        <w:spacing w:line="360" w:lineRule="auto"/>
        <w:jc w:val="both"/>
        <w:rPr>
          <w:lang w:val="en-IN"/>
        </w:rPr>
      </w:pPr>
      <w:r>
        <w:rPr>
          <w:lang w:val="en-IN"/>
        </w:rPr>
        <w:t>I was able to understand the relevance of sustainability integration to be considered strongly across all elements when planning a marketing strategy.</w:t>
      </w:r>
      <w:r w:rsidR="00C67838">
        <w:rPr>
          <w:lang w:val="en-IN"/>
        </w:rPr>
        <w:t xml:space="preserve"> This sort of holistic perspective has provided </w:t>
      </w:r>
      <w:r w:rsidR="009D2536">
        <w:rPr>
          <w:lang w:val="en-IN"/>
        </w:rPr>
        <w:t xml:space="preserve">me </w:t>
      </w:r>
      <w:r w:rsidR="00C67838">
        <w:rPr>
          <w:lang w:val="en-IN"/>
        </w:rPr>
        <w:t>insights about how marketing decisions contribute to sustainable development without compromising commercial performance standards.</w:t>
      </w:r>
      <w:r w:rsidR="009D2536">
        <w:rPr>
          <w:lang w:val="en-IN"/>
        </w:rPr>
        <w:t xml:space="preserve"> From Puma’s context I was able to understand that consumers tend to prefer </w:t>
      </w:r>
      <w:r w:rsidR="009D2536" w:rsidRPr="009D2536">
        <w:t xml:space="preserve">brands </w:t>
      </w:r>
      <w:r w:rsidR="009D2536">
        <w:t xml:space="preserve">only after evaluating the level of </w:t>
      </w:r>
      <w:r w:rsidR="009D2536" w:rsidRPr="009D2536">
        <w:t>ethical sourcing</w:t>
      </w:r>
      <w:r w:rsidR="009D2536">
        <w:t xml:space="preserve"> and environmental transparency whenever there is a new product launch taking place.</w:t>
      </w:r>
    </w:p>
    <w:p w14:paraId="36D18BA7" w14:textId="77777777" w:rsidR="004810CE" w:rsidRDefault="004810CE" w:rsidP="004810CE">
      <w:pPr>
        <w:rPr>
          <w:b/>
          <w:bCs/>
          <w:lang w:val="en-IN"/>
        </w:rPr>
      </w:pPr>
      <w:r w:rsidRPr="004810CE">
        <w:rPr>
          <w:b/>
          <w:bCs/>
          <w:lang w:val="en-IN"/>
        </w:rPr>
        <w:t>Conclusion</w:t>
      </w:r>
    </w:p>
    <w:p w14:paraId="1FE75AF0" w14:textId="323CF1A8" w:rsidR="004810CE" w:rsidRPr="004810CE" w:rsidRDefault="009D2536" w:rsidP="002C2E50">
      <w:pPr>
        <w:spacing w:line="360" w:lineRule="auto"/>
        <w:jc w:val="both"/>
        <w:rPr>
          <w:lang w:val="en-IN"/>
        </w:rPr>
      </w:pPr>
      <w:r w:rsidRPr="009125E8">
        <w:rPr>
          <w:lang w:val="en-IN"/>
        </w:rPr>
        <w:t xml:space="preserve">This portfolio development </w:t>
      </w:r>
      <w:r w:rsidR="005D4254" w:rsidRPr="009125E8">
        <w:rPr>
          <w:lang w:val="en-IN"/>
        </w:rPr>
        <w:t>has</w:t>
      </w:r>
      <w:r w:rsidRPr="009125E8">
        <w:rPr>
          <w:lang w:val="en-IN"/>
        </w:rPr>
        <w:t xml:space="preserve"> contributed </w:t>
      </w:r>
      <w:r w:rsidR="005D4254" w:rsidRPr="009125E8">
        <w:rPr>
          <w:lang w:val="en-IN"/>
        </w:rPr>
        <w:t>to my enhanced knowledge of how to do strategic marketing planning for sustainable brand management</w:t>
      </w:r>
      <w:r w:rsidR="009125E8" w:rsidRPr="009125E8">
        <w:rPr>
          <w:lang w:val="en-IN"/>
        </w:rPr>
        <w:t>. I have gained confidence to make correct use of theoretical marketing frameworks</w:t>
      </w:r>
      <w:r w:rsidR="008F030E">
        <w:rPr>
          <w:lang w:val="en-IN"/>
        </w:rPr>
        <w:t xml:space="preserve"> for proper handling of practical business scenarios</w:t>
      </w:r>
      <w:r w:rsidR="002E3212">
        <w:rPr>
          <w:lang w:val="en-IN"/>
        </w:rPr>
        <w:t xml:space="preserve"> related to contemporary sustainability challenges.</w:t>
      </w:r>
      <w:r w:rsidR="002C2E50">
        <w:rPr>
          <w:lang w:val="en-IN"/>
        </w:rPr>
        <w:t xml:space="preserve"> After this assessment, I will start doing </w:t>
      </w:r>
      <w:r w:rsidR="004810CE" w:rsidRPr="004810CE">
        <w:rPr>
          <w:lang w:val="en-IN"/>
        </w:rPr>
        <w:t>evidence</w:t>
      </w:r>
      <w:r w:rsidR="002C2E50">
        <w:rPr>
          <w:lang w:val="en-IN"/>
        </w:rPr>
        <w:t xml:space="preserve"> supported</w:t>
      </w:r>
      <w:r w:rsidR="004810CE" w:rsidRPr="004810CE">
        <w:rPr>
          <w:lang w:val="en-IN"/>
        </w:rPr>
        <w:t xml:space="preserve"> decision-making </w:t>
      </w:r>
      <w:r w:rsidR="002C2E50">
        <w:rPr>
          <w:lang w:val="en-IN"/>
        </w:rPr>
        <w:t>whenever proposing new products for brand extension purpose.</w:t>
      </w:r>
    </w:p>
    <w:p w14:paraId="099877CA" w14:textId="77777777" w:rsidR="004810CE" w:rsidRDefault="004810CE" w:rsidP="004810CE">
      <w:pPr>
        <w:rPr>
          <w:b/>
          <w:bCs/>
          <w:lang w:val="en-IN"/>
        </w:rPr>
      </w:pPr>
      <w:r w:rsidRPr="004810CE">
        <w:rPr>
          <w:b/>
          <w:bCs/>
          <w:lang w:val="en-IN"/>
        </w:rPr>
        <w:t>Action Plan</w:t>
      </w:r>
    </w:p>
    <w:p w14:paraId="242336FE" w14:textId="5E3E1B4D" w:rsidR="00182C7F" w:rsidRPr="002B080F" w:rsidRDefault="00182C7F" w:rsidP="002B080F">
      <w:pPr>
        <w:spacing w:line="360" w:lineRule="auto"/>
        <w:jc w:val="both"/>
        <w:rPr>
          <w:lang w:val="en-IN"/>
        </w:rPr>
      </w:pPr>
      <w:r w:rsidRPr="002B080F">
        <w:rPr>
          <w:lang w:val="en-IN"/>
        </w:rPr>
        <w:t xml:space="preserve">In my future professional domain, I intend to strengthen my marketing analysis </w:t>
      </w:r>
      <w:r w:rsidR="00617740" w:rsidRPr="002B080F">
        <w:rPr>
          <w:lang w:val="en-IN"/>
        </w:rPr>
        <w:t>by not just only relying on secondary data but also by incorporating primary data</w:t>
      </w:r>
      <w:r w:rsidR="002B080F">
        <w:rPr>
          <w:lang w:val="en-IN"/>
        </w:rPr>
        <w:t>. I will collect primary data from customer surveys and focus groups for validating the strategic recommendations.</w:t>
      </w:r>
      <w:r w:rsidR="00E80E81">
        <w:rPr>
          <w:lang w:val="en-IN"/>
        </w:rPr>
        <w:t xml:space="preserve"> I also have good scope for improving my ability of studying and analysing </w:t>
      </w:r>
      <w:r w:rsidR="00E80E81" w:rsidRPr="004810CE">
        <w:rPr>
          <w:lang w:val="en-IN"/>
        </w:rPr>
        <w:t>sustainability performance metrics</w:t>
      </w:r>
      <w:r w:rsidR="00E80E81">
        <w:rPr>
          <w:lang w:val="en-IN"/>
        </w:rPr>
        <w:t xml:space="preserve"> that will improve my </w:t>
      </w:r>
      <w:r w:rsidR="002B429F">
        <w:rPr>
          <w:lang w:val="en-IN"/>
        </w:rPr>
        <w:t>decision-making</w:t>
      </w:r>
      <w:r w:rsidR="00E80E81">
        <w:rPr>
          <w:lang w:val="en-IN"/>
        </w:rPr>
        <w:t xml:space="preserve"> ability while strategizing for brand extension.</w:t>
      </w:r>
    </w:p>
    <w:p w14:paraId="7F42B3F7" w14:textId="77777777" w:rsidR="004810CE" w:rsidRPr="00FE0234" w:rsidRDefault="004810CE" w:rsidP="00FE0234"/>
    <w:p w14:paraId="5F4AA66C" w14:textId="77777777" w:rsidR="003551FE" w:rsidRDefault="00000000" w:rsidP="00595947">
      <w:pPr>
        <w:pStyle w:val="Heading1"/>
      </w:pPr>
      <w:bookmarkStart w:id="4" w:name="_Toc236221999"/>
      <w:r>
        <w:lastRenderedPageBreak/>
        <w:t>References</w:t>
      </w:r>
      <w:bookmarkEnd w:id="4"/>
    </w:p>
    <w:p w14:paraId="00337C0D" w14:textId="77777777" w:rsidR="00461C64" w:rsidRDefault="00461C64" w:rsidP="00461C64">
      <w:pPr>
        <w:spacing w:line="360" w:lineRule="auto"/>
        <w:jc w:val="both"/>
      </w:pPr>
      <w:proofErr w:type="spellStart"/>
      <w:r w:rsidRPr="00E922B9">
        <w:t>Aritzis</w:t>
      </w:r>
      <w:proofErr w:type="spellEnd"/>
      <w:r w:rsidRPr="00E922B9">
        <w:t>, T. and Antoniou, A.</w:t>
      </w:r>
      <w:r>
        <w:t xml:space="preserve"> (2</w:t>
      </w:r>
      <w:r w:rsidRPr="00E922B9">
        <w:t>025</w:t>
      </w:r>
      <w:r>
        <w:t>)</w:t>
      </w:r>
      <w:r w:rsidRPr="00E922B9">
        <w:t xml:space="preserve"> </w:t>
      </w:r>
      <w:r>
        <w:t>‘</w:t>
      </w:r>
      <w:r w:rsidRPr="00E922B9">
        <w:t>AI and integrated marketing communication tools to promote, educate and explain the benefits of sustainability and the hydrogen economy: The cases of Cyprus and Peru</w:t>
      </w:r>
      <w:r>
        <w:t>’,</w:t>
      </w:r>
      <w:r w:rsidRPr="00E922B9">
        <w:t> </w:t>
      </w:r>
      <w:r w:rsidRPr="00E922B9">
        <w:rPr>
          <w:i/>
          <w:iCs/>
        </w:rPr>
        <w:t>International Journal of Business and Economic Sciences Applied Research (IJBESAR)</w:t>
      </w:r>
      <w:r w:rsidRPr="00E922B9">
        <w:t>, </w:t>
      </w:r>
      <w:r w:rsidRPr="00E922B9">
        <w:rPr>
          <w:i/>
          <w:iCs/>
        </w:rPr>
        <w:t>18</w:t>
      </w:r>
      <w:r w:rsidRPr="00E922B9">
        <w:t xml:space="preserve">(2), pp.29-38. </w:t>
      </w:r>
      <w:r w:rsidRPr="00060AE8">
        <w:t xml:space="preserve">Available at: </w:t>
      </w:r>
      <w:hyperlink r:id="rId15" w:history="1">
        <w:r w:rsidRPr="007E1DD1">
          <w:rPr>
            <w:rStyle w:val="Hyperlink"/>
          </w:rPr>
          <w:t>https://www.econstor.eu/bitstream/10419/341740/1/1972979795.pdf</w:t>
        </w:r>
      </w:hyperlink>
    </w:p>
    <w:p w14:paraId="522AA83B" w14:textId="77777777" w:rsidR="00461C64" w:rsidRDefault="00461C64" w:rsidP="00461C64">
      <w:pPr>
        <w:spacing w:line="360" w:lineRule="auto"/>
        <w:jc w:val="both"/>
      </w:pPr>
      <w:r w:rsidRPr="00E55ABB">
        <w:t xml:space="preserve">Bernstorff, M.A., Schumann, N., Finke, A., Schildhauer, T.A. and </w:t>
      </w:r>
      <w:proofErr w:type="spellStart"/>
      <w:r w:rsidRPr="00E55ABB">
        <w:t>Königshausen</w:t>
      </w:r>
      <w:proofErr w:type="spellEnd"/>
      <w:r w:rsidRPr="00E55ABB">
        <w:t xml:space="preserve">, M., </w:t>
      </w:r>
      <w:r>
        <w:t>(</w:t>
      </w:r>
      <w:r w:rsidRPr="00E55ABB">
        <w:t>2023</w:t>
      </w:r>
      <w:r>
        <w:t>)</w:t>
      </w:r>
      <w:r w:rsidRPr="00E55ABB">
        <w:t xml:space="preserve"> </w:t>
      </w:r>
      <w:r>
        <w:t>‘P</w:t>
      </w:r>
      <w:r w:rsidRPr="00E55ABB">
        <w:t>opular gym fitness sport: An analysis of 1387 recreational athletes regarding prone to pain exercises and the corresponding localisations</w:t>
      </w:r>
      <w:r>
        <w:t>’,</w:t>
      </w:r>
      <w:r w:rsidRPr="00E55ABB">
        <w:t> </w:t>
      </w:r>
      <w:r w:rsidRPr="00E55ABB">
        <w:rPr>
          <w:i/>
          <w:iCs/>
        </w:rPr>
        <w:t>Sports</w:t>
      </w:r>
      <w:r w:rsidRPr="00E55ABB">
        <w:t>, </w:t>
      </w:r>
      <w:r w:rsidRPr="00E55ABB">
        <w:rPr>
          <w:i/>
          <w:iCs/>
        </w:rPr>
        <w:t>12</w:t>
      </w:r>
      <w:r w:rsidRPr="00E55ABB">
        <w:t xml:space="preserve">(1), p.12. </w:t>
      </w:r>
      <w:r w:rsidRPr="00060AE8">
        <w:t xml:space="preserve">Available at: </w:t>
      </w:r>
      <w:hyperlink r:id="rId16" w:history="1">
        <w:r w:rsidRPr="007E1DD1">
          <w:rPr>
            <w:rStyle w:val="Hyperlink"/>
          </w:rPr>
          <w:t>https://www.mdpi.com/2075-4663/12/1/12</w:t>
        </w:r>
      </w:hyperlink>
    </w:p>
    <w:p w14:paraId="4984D167" w14:textId="77777777" w:rsidR="00461C64" w:rsidRDefault="00461C64" w:rsidP="00461C64">
      <w:pPr>
        <w:spacing w:line="360" w:lineRule="auto"/>
        <w:jc w:val="both"/>
      </w:pPr>
      <w:r w:rsidRPr="009B62DC">
        <w:t>Gao, F. and Souza, G.C.</w:t>
      </w:r>
      <w:r>
        <w:t xml:space="preserve"> (</w:t>
      </w:r>
      <w:r w:rsidRPr="009B62DC">
        <w:t>2022</w:t>
      </w:r>
      <w:r>
        <w:t>)</w:t>
      </w:r>
      <w:r w:rsidRPr="009B62DC">
        <w:t xml:space="preserve"> </w:t>
      </w:r>
      <w:r>
        <w:t>‘</w:t>
      </w:r>
      <w:r w:rsidRPr="009B62DC">
        <w:t>Carbon offsetting with eco-conscious consumers</w:t>
      </w:r>
      <w:r>
        <w:t>’,</w:t>
      </w:r>
      <w:r w:rsidRPr="009B62DC">
        <w:t> </w:t>
      </w:r>
      <w:r w:rsidRPr="009B62DC">
        <w:rPr>
          <w:i/>
          <w:iCs/>
        </w:rPr>
        <w:t>Management Science</w:t>
      </w:r>
      <w:r w:rsidRPr="009B62DC">
        <w:t>, </w:t>
      </w:r>
      <w:r w:rsidRPr="009B62DC">
        <w:rPr>
          <w:i/>
          <w:iCs/>
        </w:rPr>
        <w:t>68</w:t>
      </w:r>
      <w:r w:rsidRPr="009B62DC">
        <w:t xml:space="preserve">(11), pp.7879-7897. </w:t>
      </w:r>
      <w:r w:rsidRPr="00060AE8">
        <w:t xml:space="preserve">Available at: </w:t>
      </w:r>
      <w:hyperlink r:id="rId17" w:history="1">
        <w:r w:rsidRPr="007E1DD1">
          <w:rPr>
            <w:rStyle w:val="Hyperlink"/>
          </w:rPr>
          <w:t>https://papers.ssrn.com/sol3/Delivery.cfm?abstractid=3440652</w:t>
        </w:r>
      </w:hyperlink>
    </w:p>
    <w:p w14:paraId="076228D9" w14:textId="77777777" w:rsidR="00461C64" w:rsidRPr="00F33D1A" w:rsidRDefault="00461C64" w:rsidP="00461C64">
      <w:pPr>
        <w:spacing w:line="360" w:lineRule="auto"/>
        <w:jc w:val="both"/>
        <w:rPr>
          <w:lang w:val="en-IN"/>
        </w:rPr>
      </w:pPr>
      <w:r w:rsidRPr="00F33D1A">
        <w:rPr>
          <w:lang w:val="en-IN"/>
        </w:rPr>
        <w:t xml:space="preserve">Garg, D. (2025) </w:t>
      </w:r>
      <w:r w:rsidRPr="00F33D1A">
        <w:rPr>
          <w:i/>
          <w:iCs/>
          <w:lang w:val="en-IN"/>
        </w:rPr>
        <w:t xml:space="preserve">Athletic Footwear Market Dynamics: A comparative analysis of </w:t>
      </w:r>
      <w:proofErr w:type="spellStart"/>
      <w:r w:rsidRPr="00F33D1A">
        <w:rPr>
          <w:i/>
          <w:iCs/>
          <w:lang w:val="en-IN"/>
        </w:rPr>
        <w:t>nike</w:t>
      </w:r>
      <w:proofErr w:type="spellEnd"/>
      <w:r w:rsidRPr="00F33D1A">
        <w:rPr>
          <w:i/>
          <w:iCs/>
          <w:lang w:val="en-IN"/>
        </w:rPr>
        <w:t>, Adidas, and Puma</w:t>
      </w:r>
      <w:r w:rsidRPr="00F33D1A">
        <w:rPr>
          <w:lang w:val="en-IN"/>
        </w:rPr>
        <w:t xml:space="preserve">, </w:t>
      </w:r>
      <w:proofErr w:type="spellStart"/>
      <w:r w:rsidRPr="00F33D1A">
        <w:rPr>
          <w:i/>
          <w:iCs/>
          <w:lang w:val="en-IN"/>
        </w:rPr>
        <w:t>Exploratio</w:t>
      </w:r>
      <w:proofErr w:type="spellEnd"/>
      <w:r w:rsidRPr="00F33D1A">
        <w:rPr>
          <w:i/>
          <w:iCs/>
          <w:lang w:val="en-IN"/>
        </w:rPr>
        <w:t xml:space="preserve"> Journal</w:t>
      </w:r>
      <w:r w:rsidRPr="00F33D1A">
        <w:rPr>
          <w:lang w:val="en-IN"/>
        </w:rPr>
        <w:t xml:space="preserve">. Available at: </w:t>
      </w:r>
      <w:hyperlink r:id="rId18" w:history="1">
        <w:r w:rsidRPr="007E1DD1">
          <w:rPr>
            <w:rStyle w:val="Hyperlink"/>
            <w:lang w:val="en-IN"/>
          </w:rPr>
          <w:t>https://exploratiojournal.com/athletic-footwear-market-dynamics-a-comparative-analysis-of-nike-adidas-and-puma/</w:t>
        </w:r>
      </w:hyperlink>
      <w:r>
        <w:rPr>
          <w:lang w:val="en-IN"/>
        </w:rPr>
        <w:t xml:space="preserve"> </w:t>
      </w:r>
      <w:r w:rsidRPr="00F33D1A">
        <w:rPr>
          <w:lang w:val="en-IN"/>
        </w:rPr>
        <w:t xml:space="preserve">(Accessed: 29 July 2026). </w:t>
      </w:r>
      <w:r>
        <w:rPr>
          <w:lang w:val="en-IN"/>
        </w:rPr>
        <w:t xml:space="preserve"> </w:t>
      </w:r>
    </w:p>
    <w:p w14:paraId="5BC5CACC" w14:textId="77777777" w:rsidR="00461C64" w:rsidRDefault="00461C64" w:rsidP="00461C64">
      <w:pPr>
        <w:spacing w:line="360" w:lineRule="auto"/>
        <w:jc w:val="both"/>
      </w:pPr>
      <w:r w:rsidRPr="00F13345">
        <w:t>Guo, J. and Keskin, B.B.</w:t>
      </w:r>
      <w:r>
        <w:t xml:space="preserve"> (</w:t>
      </w:r>
      <w:r w:rsidRPr="00F13345">
        <w:t>2023</w:t>
      </w:r>
      <w:r>
        <w:t>)</w:t>
      </w:r>
      <w:r w:rsidRPr="00F13345">
        <w:t xml:space="preserve"> </w:t>
      </w:r>
      <w:r>
        <w:t>‘</w:t>
      </w:r>
      <w:r w:rsidRPr="00F13345">
        <w:t>Designing a centralized distribution system for omni</w:t>
      </w:r>
      <w:r w:rsidRPr="00F13345">
        <w:rPr>
          <w:rFonts w:ascii="Cambria Math" w:hAnsi="Cambria Math" w:cs="Cambria Math"/>
        </w:rPr>
        <w:t>‐</w:t>
      </w:r>
      <w:r w:rsidRPr="00F13345">
        <w:t>channel retailing</w:t>
      </w:r>
      <w:r>
        <w:t>’,</w:t>
      </w:r>
      <w:r w:rsidRPr="00F13345">
        <w:t> </w:t>
      </w:r>
      <w:r w:rsidRPr="00F13345">
        <w:rPr>
          <w:i/>
          <w:iCs/>
        </w:rPr>
        <w:t>Production and Operations Management</w:t>
      </w:r>
      <w:r w:rsidRPr="00F13345">
        <w:t>, </w:t>
      </w:r>
      <w:r w:rsidRPr="00F13345">
        <w:rPr>
          <w:i/>
          <w:iCs/>
        </w:rPr>
        <w:t>32</w:t>
      </w:r>
      <w:r w:rsidRPr="00F13345">
        <w:t xml:space="preserve">(6), pp.1724-1742. </w:t>
      </w:r>
      <w:r w:rsidRPr="00060AE8">
        <w:t xml:space="preserve">Available at: </w:t>
      </w:r>
      <w:hyperlink r:id="rId19" w:history="1">
        <w:r w:rsidRPr="007E1DD1">
          <w:rPr>
            <w:rStyle w:val="Hyperlink"/>
          </w:rPr>
          <w:t>https://papers.ssrn.com/sol3/Delivery.cfm?abstractid=3317160</w:t>
        </w:r>
      </w:hyperlink>
    </w:p>
    <w:p w14:paraId="4E01D644" w14:textId="77777777" w:rsidR="00461C64" w:rsidRDefault="00461C64" w:rsidP="00461C64">
      <w:pPr>
        <w:spacing w:line="360" w:lineRule="auto"/>
        <w:jc w:val="both"/>
      </w:pPr>
      <w:r w:rsidRPr="00D375FD">
        <w:t>Ling, J. and Li, S.</w:t>
      </w:r>
      <w:r>
        <w:t xml:space="preserve"> (</w:t>
      </w:r>
      <w:r w:rsidRPr="00D375FD">
        <w:t>2025</w:t>
      </w:r>
      <w:r>
        <w:t>)</w:t>
      </w:r>
      <w:r w:rsidRPr="00D375FD">
        <w:t xml:space="preserve"> </w:t>
      </w:r>
      <w:r>
        <w:t>‘</w:t>
      </w:r>
      <w:r w:rsidRPr="00D375FD">
        <w:t>The role of green commodities in the sports industry imports: shaping green growth in high-income countries</w:t>
      </w:r>
      <w:r>
        <w:t>’,</w:t>
      </w:r>
      <w:r w:rsidRPr="00D375FD">
        <w:t> </w:t>
      </w:r>
      <w:r w:rsidRPr="00D375FD">
        <w:rPr>
          <w:i/>
          <w:iCs/>
        </w:rPr>
        <w:t>Humanities and Social Sciences Communications</w:t>
      </w:r>
      <w:r w:rsidRPr="00D375FD">
        <w:t>, </w:t>
      </w:r>
      <w:r w:rsidRPr="00D375FD">
        <w:rPr>
          <w:i/>
          <w:iCs/>
        </w:rPr>
        <w:t>12</w:t>
      </w:r>
      <w:r w:rsidRPr="00D375FD">
        <w:t xml:space="preserve">(1), pp.1-8. </w:t>
      </w:r>
      <w:r w:rsidRPr="00060AE8">
        <w:t xml:space="preserve">Available at: </w:t>
      </w:r>
      <w:hyperlink r:id="rId20" w:history="1">
        <w:r w:rsidRPr="007E1DD1">
          <w:rPr>
            <w:rStyle w:val="Hyperlink"/>
          </w:rPr>
          <w:t>https://www.nature.com/articles/s41599-025-04816-w.pdf</w:t>
        </w:r>
      </w:hyperlink>
    </w:p>
    <w:p w14:paraId="3785C698" w14:textId="77777777" w:rsidR="00461C64" w:rsidRDefault="00461C64" w:rsidP="00461C64">
      <w:pPr>
        <w:spacing w:line="360" w:lineRule="auto"/>
        <w:jc w:val="both"/>
      </w:pPr>
      <w:proofErr w:type="spellStart"/>
      <w:r w:rsidRPr="0089248D">
        <w:t>Nashiroh</w:t>
      </w:r>
      <w:proofErr w:type="spellEnd"/>
      <w:r w:rsidRPr="0089248D">
        <w:t xml:space="preserve">, A.A.S., </w:t>
      </w:r>
      <w:proofErr w:type="spellStart"/>
      <w:r w:rsidRPr="0089248D">
        <w:t>Shiddiqy</w:t>
      </w:r>
      <w:proofErr w:type="spellEnd"/>
      <w:r w:rsidRPr="0089248D">
        <w:t>, I.A. and Hidayat, M.N</w:t>
      </w:r>
      <w:r>
        <w:t>. (</w:t>
      </w:r>
      <w:r w:rsidRPr="0089248D">
        <w:t>2024</w:t>
      </w:r>
      <w:r>
        <w:t>)</w:t>
      </w:r>
      <w:r w:rsidRPr="0089248D">
        <w:t xml:space="preserve"> </w:t>
      </w:r>
      <w:r>
        <w:t>‘</w:t>
      </w:r>
      <w:r w:rsidRPr="0089248D">
        <w:t>Exploring the depths of digital marketing: a systematic literature review on segmentation, targeting, differentiation, and positioning strategies</w:t>
      </w:r>
      <w:r>
        <w:t>’,</w:t>
      </w:r>
      <w:r w:rsidRPr="0089248D">
        <w:t> </w:t>
      </w:r>
      <w:r w:rsidRPr="0089248D">
        <w:rPr>
          <w:i/>
          <w:iCs/>
        </w:rPr>
        <w:t>International Journal of Business, Law, and Education</w:t>
      </w:r>
      <w:r w:rsidRPr="0089248D">
        <w:t>, </w:t>
      </w:r>
      <w:r w:rsidRPr="0089248D">
        <w:rPr>
          <w:i/>
          <w:iCs/>
        </w:rPr>
        <w:t>5</w:t>
      </w:r>
      <w:r w:rsidRPr="0089248D">
        <w:t>(1), pp.1270-1283.</w:t>
      </w:r>
      <w:r w:rsidRPr="001244DB">
        <w:t xml:space="preserve"> </w:t>
      </w:r>
      <w:r w:rsidRPr="00060AE8">
        <w:t xml:space="preserve">Available at: </w:t>
      </w:r>
      <w:hyperlink r:id="rId21" w:history="1">
        <w:r w:rsidRPr="007E1DD1">
          <w:rPr>
            <w:rStyle w:val="Hyperlink"/>
          </w:rPr>
          <w:t>https://pdfs.semanticscholar.org/45c4/c2e99c8ad8645df88e11d1e23c436d6252f8.pdf</w:t>
        </w:r>
      </w:hyperlink>
    </w:p>
    <w:p w14:paraId="22209188" w14:textId="77777777" w:rsidR="00461C64" w:rsidRDefault="00461C64" w:rsidP="00461C64">
      <w:pPr>
        <w:spacing w:line="360" w:lineRule="auto"/>
        <w:jc w:val="both"/>
      </w:pPr>
      <w:r w:rsidRPr="00E95C58">
        <w:lastRenderedPageBreak/>
        <w:t>Pathak, D. and Malakar, D.</w:t>
      </w:r>
      <w:r>
        <w:t xml:space="preserve"> (</w:t>
      </w:r>
      <w:r w:rsidRPr="00E95C58">
        <w:t>2024</w:t>
      </w:r>
      <w:r>
        <w:t>)</w:t>
      </w:r>
      <w:r w:rsidRPr="00E95C58">
        <w:t xml:space="preserve"> </w:t>
      </w:r>
      <w:r>
        <w:t>‘</w:t>
      </w:r>
      <w:r w:rsidRPr="00E95C58">
        <w:t>Willingness to pay more for green products: a challenge for young consumers</w:t>
      </w:r>
      <w:r>
        <w:t>’,</w:t>
      </w:r>
      <w:r w:rsidRPr="00E95C58">
        <w:t> </w:t>
      </w:r>
      <w:proofErr w:type="spellStart"/>
      <w:r w:rsidRPr="00E95C58">
        <w:rPr>
          <w:i/>
          <w:iCs/>
        </w:rPr>
        <w:t>EuroMed</w:t>
      </w:r>
      <w:proofErr w:type="spellEnd"/>
      <w:r w:rsidRPr="00E95C58">
        <w:rPr>
          <w:i/>
          <w:iCs/>
        </w:rPr>
        <w:t xml:space="preserve"> Journal of Management</w:t>
      </w:r>
      <w:r w:rsidRPr="00E95C58">
        <w:t>, </w:t>
      </w:r>
      <w:r w:rsidRPr="00E95C58">
        <w:rPr>
          <w:i/>
          <w:iCs/>
        </w:rPr>
        <w:t>6</w:t>
      </w:r>
      <w:r w:rsidRPr="00E95C58">
        <w:t xml:space="preserve">(4), pp.281-293. </w:t>
      </w:r>
      <w:r w:rsidRPr="00060AE8">
        <w:t xml:space="preserve">Available at: </w:t>
      </w:r>
      <w:hyperlink r:id="rId22" w:history="1">
        <w:r w:rsidRPr="007E1DD1">
          <w:rPr>
            <w:rStyle w:val="Hyperlink"/>
          </w:rPr>
          <w:t>https://www.researchgate.net/profile/Dipankar-Malakar/publication/385473183_Willingness_to_pay_more_for_green_products_a_challenge_for_young_consumers/links/67aebdc24c479b26c9dfdb01/Willingness-to-pay-more-for-green-products-a-challenge-for-young-consumers.pdf</w:t>
        </w:r>
      </w:hyperlink>
    </w:p>
    <w:p w14:paraId="567BDFDA" w14:textId="77777777" w:rsidR="00461C64" w:rsidRPr="00573B75" w:rsidRDefault="00461C64" w:rsidP="00461C64">
      <w:pPr>
        <w:spacing w:line="360" w:lineRule="auto"/>
        <w:jc w:val="both"/>
        <w:rPr>
          <w:lang w:val="en-IN"/>
        </w:rPr>
      </w:pPr>
      <w:r w:rsidRPr="00573B75">
        <w:rPr>
          <w:lang w:val="en-IN"/>
        </w:rPr>
        <w:t xml:space="preserve">PN (2026) </w:t>
      </w:r>
      <w:r w:rsidRPr="00573B75">
        <w:rPr>
          <w:i/>
          <w:iCs/>
          <w:lang w:val="en-IN"/>
        </w:rPr>
        <w:t>Puma Nitro – buy Nitro running shoes for Men &amp; Women Online</w:t>
      </w:r>
      <w:r w:rsidRPr="00573B75">
        <w:rPr>
          <w:lang w:val="en-IN"/>
        </w:rPr>
        <w:t xml:space="preserve">, </w:t>
      </w:r>
      <w:r w:rsidRPr="00573B75">
        <w:rPr>
          <w:i/>
          <w:iCs/>
          <w:lang w:val="en-IN"/>
        </w:rPr>
        <w:t>PUMA India</w:t>
      </w:r>
      <w:r w:rsidRPr="00573B75">
        <w:rPr>
          <w:lang w:val="en-IN"/>
        </w:rPr>
        <w:t xml:space="preserve">. Available at: </w:t>
      </w:r>
      <w:hyperlink r:id="rId23" w:history="1">
        <w:r w:rsidRPr="007E1DD1">
          <w:rPr>
            <w:rStyle w:val="Hyperlink"/>
            <w:lang w:val="en-IN"/>
          </w:rPr>
          <w:t>https://in.puma.com/in/en/sports/sports-running/nitro-collection?srsltid=AfmBOordMBYquKCqG8UvPawAYxY6BJJnxk9QuHBGFcgoO7dMaN6AqZ_M</w:t>
        </w:r>
      </w:hyperlink>
      <w:r>
        <w:rPr>
          <w:lang w:val="en-IN"/>
        </w:rPr>
        <w:t xml:space="preserve"> </w:t>
      </w:r>
      <w:r w:rsidRPr="00573B75">
        <w:rPr>
          <w:lang w:val="en-IN"/>
        </w:rPr>
        <w:t xml:space="preserve">(Accessed: 29 July 2026). </w:t>
      </w:r>
      <w:r>
        <w:rPr>
          <w:lang w:val="en-IN"/>
        </w:rPr>
        <w:t xml:space="preserve"> </w:t>
      </w:r>
    </w:p>
    <w:p w14:paraId="6947990A" w14:textId="77777777" w:rsidR="00461C64" w:rsidRPr="00413C7F" w:rsidRDefault="00461C64" w:rsidP="00461C64">
      <w:pPr>
        <w:spacing w:line="360" w:lineRule="auto"/>
        <w:jc w:val="both"/>
        <w:rPr>
          <w:lang w:val="en-IN"/>
        </w:rPr>
      </w:pPr>
      <w:r w:rsidRPr="00413C7F">
        <w:rPr>
          <w:lang w:val="en-IN"/>
        </w:rPr>
        <w:t xml:space="preserve">Puma-Nitro (2026) </w:t>
      </w:r>
      <w:r w:rsidRPr="00413C7F">
        <w:rPr>
          <w:i/>
          <w:iCs/>
          <w:lang w:val="en-IN"/>
        </w:rPr>
        <w:t xml:space="preserve">Velocity </w:t>
      </w:r>
      <w:proofErr w:type="spellStart"/>
      <w:r w:rsidRPr="00413C7F">
        <w:rPr>
          <w:i/>
          <w:iCs/>
          <w:lang w:val="en-IN"/>
        </w:rPr>
        <w:t>NitroTM</w:t>
      </w:r>
      <w:proofErr w:type="spellEnd"/>
      <w:r w:rsidRPr="00413C7F">
        <w:rPr>
          <w:i/>
          <w:iCs/>
          <w:lang w:val="en-IN"/>
        </w:rPr>
        <w:t xml:space="preserve"> 4 men’s road running shoes</w:t>
      </w:r>
      <w:r w:rsidRPr="00413C7F">
        <w:rPr>
          <w:lang w:val="en-IN"/>
        </w:rPr>
        <w:t xml:space="preserve">, </w:t>
      </w:r>
      <w:r w:rsidRPr="00413C7F">
        <w:rPr>
          <w:i/>
          <w:iCs/>
          <w:lang w:val="en-IN"/>
        </w:rPr>
        <w:t>PUMA India</w:t>
      </w:r>
      <w:r w:rsidRPr="00413C7F">
        <w:rPr>
          <w:lang w:val="en-IN"/>
        </w:rPr>
        <w:t xml:space="preserve">. Available at: </w:t>
      </w:r>
      <w:hyperlink r:id="rId24" w:history="1">
        <w:r w:rsidRPr="007E1DD1">
          <w:rPr>
            <w:rStyle w:val="Hyperlink"/>
            <w:lang w:val="en-IN"/>
          </w:rPr>
          <w:t>https://in.puma.com/in/en/pd/velocity-nitro-4-mens-road-running-shoes/311140?srsltid=AfmBOoohByz_jzOcey9nlAHwNujjIkgtbMBWMgw9z-ezodf8Dn_1WvNV</w:t>
        </w:r>
      </w:hyperlink>
      <w:r>
        <w:rPr>
          <w:lang w:val="en-IN"/>
        </w:rPr>
        <w:t xml:space="preserve"> </w:t>
      </w:r>
      <w:r w:rsidRPr="00413C7F">
        <w:rPr>
          <w:lang w:val="en-IN"/>
        </w:rPr>
        <w:t xml:space="preserve">(Accessed: 29 July 2026). </w:t>
      </w:r>
      <w:r>
        <w:rPr>
          <w:lang w:val="en-IN"/>
        </w:rPr>
        <w:t xml:space="preserve"> </w:t>
      </w:r>
    </w:p>
    <w:p w14:paraId="7AC71595" w14:textId="77777777" w:rsidR="00461C64" w:rsidRDefault="00461C64" w:rsidP="00461C64">
      <w:pPr>
        <w:spacing w:line="360" w:lineRule="auto"/>
        <w:jc w:val="both"/>
      </w:pPr>
      <w:r w:rsidRPr="004E1718">
        <w:t>Pybus, K., Power, M., Pickett, K.E. and Wilkinson, R.</w:t>
      </w:r>
      <w:r>
        <w:t xml:space="preserve"> (</w:t>
      </w:r>
      <w:r w:rsidRPr="004E1718">
        <w:t>2022</w:t>
      </w:r>
      <w:r>
        <w:t>)</w:t>
      </w:r>
      <w:r w:rsidRPr="004E1718">
        <w:t xml:space="preserve"> </w:t>
      </w:r>
      <w:r>
        <w:t>‘</w:t>
      </w:r>
      <w:r w:rsidRPr="004E1718">
        <w:t>Income inequality, status consumption and status anxiety: an exploratory review of implications for sustainability and directions for future research</w:t>
      </w:r>
      <w:r>
        <w:t>’,</w:t>
      </w:r>
      <w:r w:rsidRPr="004E1718">
        <w:t> </w:t>
      </w:r>
      <w:r w:rsidRPr="004E1718">
        <w:rPr>
          <w:i/>
          <w:iCs/>
        </w:rPr>
        <w:t>Social Sciences &amp; Humanities Open</w:t>
      </w:r>
      <w:r w:rsidRPr="004E1718">
        <w:t>, </w:t>
      </w:r>
      <w:r w:rsidRPr="004E1718">
        <w:rPr>
          <w:i/>
          <w:iCs/>
        </w:rPr>
        <w:t>6</w:t>
      </w:r>
      <w:r w:rsidRPr="004E1718">
        <w:t xml:space="preserve">(1), p.100353. </w:t>
      </w:r>
      <w:r w:rsidRPr="00060AE8">
        <w:t xml:space="preserve">Available at: </w:t>
      </w:r>
      <w:hyperlink r:id="rId25" w:history="1">
        <w:r w:rsidRPr="007E1DD1">
          <w:rPr>
            <w:rStyle w:val="Hyperlink"/>
          </w:rPr>
          <w:t>https://www.sciencedirect.com/science/article/pii/S2590291122001073</w:t>
        </w:r>
      </w:hyperlink>
    </w:p>
    <w:p w14:paraId="4293E61F" w14:textId="77777777" w:rsidR="00461C64" w:rsidRDefault="00461C64" w:rsidP="00461C64">
      <w:pPr>
        <w:spacing w:line="360" w:lineRule="auto"/>
        <w:jc w:val="both"/>
      </w:pPr>
      <w:r w:rsidRPr="00036F8D">
        <w:t>Rehman, S.U., Gulzar, R. and Aslam, W.</w:t>
      </w:r>
      <w:r>
        <w:t xml:space="preserve"> (</w:t>
      </w:r>
      <w:r w:rsidRPr="00036F8D">
        <w:t>2022</w:t>
      </w:r>
      <w:r>
        <w:t>)</w:t>
      </w:r>
      <w:r w:rsidRPr="00036F8D">
        <w:t xml:space="preserve"> </w:t>
      </w:r>
      <w:r>
        <w:t>‘</w:t>
      </w:r>
      <w:r w:rsidRPr="00036F8D">
        <w:t>Developing the integrated marketing communication (</w:t>
      </w:r>
      <w:proofErr w:type="spellStart"/>
      <w:r w:rsidRPr="00036F8D">
        <w:t>imc</w:t>
      </w:r>
      <w:proofErr w:type="spellEnd"/>
      <w:r w:rsidRPr="00036F8D">
        <w:t>) through social media (</w:t>
      </w:r>
      <w:proofErr w:type="spellStart"/>
      <w:r w:rsidRPr="00036F8D">
        <w:t>sm</w:t>
      </w:r>
      <w:proofErr w:type="spellEnd"/>
      <w:r w:rsidRPr="00036F8D">
        <w:t>): the modern marketing communication approach</w:t>
      </w:r>
      <w:r>
        <w:t>’,</w:t>
      </w:r>
      <w:r w:rsidRPr="00036F8D">
        <w:t> </w:t>
      </w:r>
      <w:r w:rsidRPr="00036F8D">
        <w:rPr>
          <w:i/>
          <w:iCs/>
        </w:rPr>
        <w:t>Sage Open</w:t>
      </w:r>
      <w:r w:rsidRPr="00036F8D">
        <w:t>, </w:t>
      </w:r>
      <w:r w:rsidRPr="00036F8D">
        <w:rPr>
          <w:i/>
          <w:iCs/>
        </w:rPr>
        <w:t>12</w:t>
      </w:r>
      <w:r w:rsidRPr="00036F8D">
        <w:t xml:space="preserve">(2), p.21582440221099936. </w:t>
      </w:r>
      <w:r w:rsidRPr="00060AE8">
        <w:t xml:space="preserve">Available at: </w:t>
      </w:r>
      <w:hyperlink r:id="rId26" w:history="1">
        <w:r w:rsidRPr="007E1DD1">
          <w:rPr>
            <w:rStyle w:val="Hyperlink"/>
          </w:rPr>
          <w:t>https://journals.sagepub.com/doi/pdf/10.1177/21582440221099936</w:t>
        </w:r>
      </w:hyperlink>
    </w:p>
    <w:p w14:paraId="3EF009CE" w14:textId="77777777" w:rsidR="00461C64" w:rsidRDefault="00461C64" w:rsidP="00461C64">
      <w:pPr>
        <w:spacing w:line="360" w:lineRule="auto"/>
        <w:jc w:val="both"/>
      </w:pPr>
      <w:r w:rsidRPr="006C48B1">
        <w:t>Shen, Y.</w:t>
      </w:r>
      <w:r>
        <w:t xml:space="preserve"> (</w:t>
      </w:r>
      <w:r w:rsidRPr="006C48B1">
        <w:t>2025</w:t>
      </w:r>
      <w:r>
        <w:t>)</w:t>
      </w:r>
      <w:r w:rsidRPr="006C48B1">
        <w:t xml:space="preserve"> </w:t>
      </w:r>
      <w:r>
        <w:t>‘</w:t>
      </w:r>
      <w:r w:rsidRPr="006C48B1">
        <w:t>Channel Integration Through a Wireless Applet and an E-Commerce Platform</w:t>
      </w:r>
      <w:r>
        <w:t>’,</w:t>
      </w:r>
      <w:r w:rsidRPr="006C48B1">
        <w:t> </w:t>
      </w:r>
      <w:r w:rsidRPr="006C48B1">
        <w:rPr>
          <w:i/>
          <w:iCs/>
        </w:rPr>
        <w:t>Journal of Theoretical and Applied Electronic Commerce Research</w:t>
      </w:r>
      <w:r w:rsidRPr="006C48B1">
        <w:t>, </w:t>
      </w:r>
      <w:r w:rsidRPr="006C48B1">
        <w:rPr>
          <w:i/>
          <w:iCs/>
        </w:rPr>
        <w:t>20</w:t>
      </w:r>
      <w:r w:rsidRPr="006C48B1">
        <w:t>(1), p.51.</w:t>
      </w:r>
      <w:r w:rsidRPr="00DF761F">
        <w:t xml:space="preserve"> </w:t>
      </w:r>
      <w:r w:rsidRPr="00060AE8">
        <w:t xml:space="preserve">Available at: </w:t>
      </w:r>
      <w:hyperlink r:id="rId27" w:history="1">
        <w:r w:rsidRPr="007E1DD1">
          <w:rPr>
            <w:rStyle w:val="Hyperlink"/>
          </w:rPr>
          <w:t>https://www.mdpi.com/0718-1876/20/1/51</w:t>
        </w:r>
      </w:hyperlink>
    </w:p>
    <w:p w14:paraId="19B4F5CF" w14:textId="77777777" w:rsidR="00461C64" w:rsidRDefault="00461C64" w:rsidP="00461C64">
      <w:pPr>
        <w:spacing w:line="360" w:lineRule="auto"/>
        <w:jc w:val="both"/>
      </w:pPr>
      <w:r w:rsidRPr="006A5644">
        <w:t xml:space="preserve">Unnissa, M.M., </w:t>
      </w:r>
      <w:proofErr w:type="spellStart"/>
      <w:r w:rsidRPr="006A5644">
        <w:t>Kalpanapriya</w:t>
      </w:r>
      <w:proofErr w:type="spellEnd"/>
      <w:r w:rsidRPr="006A5644">
        <w:t xml:space="preserve">, D. and </w:t>
      </w:r>
      <w:proofErr w:type="spellStart"/>
      <w:r w:rsidRPr="006A5644">
        <w:t>Jalapathy</w:t>
      </w:r>
      <w:proofErr w:type="spellEnd"/>
      <w:r w:rsidRPr="006A5644">
        <w:t>, P.</w:t>
      </w:r>
      <w:r>
        <w:t xml:space="preserve"> (</w:t>
      </w:r>
      <w:r w:rsidRPr="006A5644">
        <w:t>2025</w:t>
      </w:r>
      <w:r>
        <w:t>)</w:t>
      </w:r>
      <w:r w:rsidRPr="006A5644">
        <w:t xml:space="preserve"> </w:t>
      </w:r>
      <w:r>
        <w:t>‘</w:t>
      </w:r>
      <w:r w:rsidRPr="006A5644">
        <w:t>Optimal Pricing and Extended Warranty Strategies for Maximizing Profit in (Re) manufacturing With Customer Returns and Production Recovery</w:t>
      </w:r>
      <w:r>
        <w:t>’,</w:t>
      </w:r>
      <w:r w:rsidRPr="006A5644">
        <w:t> </w:t>
      </w:r>
      <w:r w:rsidRPr="006A5644">
        <w:rPr>
          <w:i/>
          <w:iCs/>
        </w:rPr>
        <w:t>IEEE Access</w:t>
      </w:r>
      <w:r>
        <w:t>, pp. 130029-130065.</w:t>
      </w:r>
      <w:r w:rsidRPr="006A5644">
        <w:t xml:space="preserve"> </w:t>
      </w:r>
      <w:r w:rsidRPr="00060AE8">
        <w:t xml:space="preserve">Available at: </w:t>
      </w:r>
      <w:hyperlink r:id="rId28" w:history="1">
        <w:r w:rsidRPr="007E1DD1">
          <w:rPr>
            <w:rStyle w:val="Hyperlink"/>
          </w:rPr>
          <w:t>https://ieeexplore.ieee.org/stamp/stamp.jsp?arnumber=11075790</w:t>
        </w:r>
      </w:hyperlink>
    </w:p>
    <w:p w14:paraId="6D7E4F32" w14:textId="77777777" w:rsidR="00461C64" w:rsidRPr="00461C64" w:rsidRDefault="00461C64" w:rsidP="00461C64"/>
    <w:p w14:paraId="2880241C" w14:textId="77777777" w:rsidR="0090460E" w:rsidRDefault="0090460E" w:rsidP="003551FE">
      <w:pPr>
        <w:jc w:val="center"/>
      </w:pPr>
    </w:p>
    <w:sectPr w:rsidR="0090460E" w:rsidSect="00612A7D">
      <w:headerReference w:type="default" r:id="rId29"/>
      <w:footerReference w:type="default" r:id="rId3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692DF" w14:textId="77777777" w:rsidR="00367005" w:rsidRDefault="00367005">
      <w:pPr>
        <w:spacing w:after="0" w:line="240" w:lineRule="auto"/>
      </w:pPr>
      <w:r>
        <w:separator/>
      </w:r>
    </w:p>
  </w:endnote>
  <w:endnote w:type="continuationSeparator" w:id="0">
    <w:p w14:paraId="7F4B08AA" w14:textId="77777777" w:rsidR="00367005" w:rsidRDefault="00367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65784037"/>
      <w:docPartObj>
        <w:docPartGallery w:val="Page Numbers (Bottom of Page)"/>
        <w:docPartUnique/>
      </w:docPartObj>
    </w:sdtPr>
    <w:sdtEndPr>
      <w:rPr>
        <w:noProof/>
      </w:rPr>
    </w:sdtEndPr>
    <w:sdtContent>
      <w:p w14:paraId="0CF9DE19" w14:textId="77777777" w:rsidR="0086710C" w:rsidRPr="00CC4F1D" w:rsidRDefault="00000000" w:rsidP="00A33502">
        <w:pPr>
          <w:pStyle w:val="Footer"/>
          <w:jc w:val="right"/>
          <w:rPr>
            <w:sz w:val="20"/>
            <w:szCs w:val="20"/>
          </w:rPr>
        </w:pPr>
        <w:r w:rsidRPr="00CC4F1D">
          <w:rPr>
            <w:sz w:val="20"/>
            <w:szCs w:val="20"/>
          </w:rPr>
          <w:fldChar w:fldCharType="begin"/>
        </w:r>
        <w:r w:rsidRPr="00CC4F1D">
          <w:rPr>
            <w:sz w:val="20"/>
            <w:szCs w:val="20"/>
          </w:rPr>
          <w:instrText xml:space="preserve"> PAGE   \* MERGEFORMAT </w:instrText>
        </w:r>
        <w:r w:rsidRPr="00CC4F1D">
          <w:rPr>
            <w:sz w:val="20"/>
            <w:szCs w:val="20"/>
          </w:rPr>
          <w:fldChar w:fldCharType="separate"/>
        </w:r>
        <w:r w:rsidR="0068783F" w:rsidRPr="00CC4F1D">
          <w:rPr>
            <w:noProof/>
            <w:sz w:val="20"/>
            <w:szCs w:val="20"/>
          </w:rPr>
          <w:t>20</w:t>
        </w:r>
        <w:r w:rsidRPr="00CC4F1D">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EF5F9" w14:textId="77777777" w:rsidR="00367005" w:rsidRDefault="00367005">
      <w:pPr>
        <w:spacing w:after="0" w:line="240" w:lineRule="auto"/>
      </w:pPr>
      <w:r>
        <w:separator/>
      </w:r>
    </w:p>
  </w:footnote>
  <w:footnote w:type="continuationSeparator" w:id="0">
    <w:p w14:paraId="40BB950F" w14:textId="77777777" w:rsidR="00367005" w:rsidRDefault="003670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D22FD" w14:textId="77777777" w:rsidR="0086710C" w:rsidRPr="00CC4F1D" w:rsidRDefault="0086710C">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ACFB0EC"/>
    <w:multiLevelType w:val="hybridMultilevel"/>
    <w:tmpl w:val="FFFFFFFF"/>
    <w:lvl w:ilvl="0" w:tplc="64F0AAE4">
      <w:start w:val="1"/>
      <w:numFmt w:val="bullet"/>
      <w:lvlText w:val="•"/>
      <w:lvlJc w:val="left"/>
    </w:lvl>
    <w:lvl w:ilvl="1" w:tplc="60AC403A">
      <w:numFmt w:val="decimal"/>
      <w:lvlText w:val=""/>
      <w:lvlJc w:val="left"/>
    </w:lvl>
    <w:lvl w:ilvl="2" w:tplc="4A1A5C1E">
      <w:numFmt w:val="decimal"/>
      <w:lvlText w:val=""/>
      <w:lvlJc w:val="left"/>
    </w:lvl>
    <w:lvl w:ilvl="3" w:tplc="68C02988">
      <w:numFmt w:val="decimal"/>
      <w:lvlText w:val=""/>
      <w:lvlJc w:val="left"/>
    </w:lvl>
    <w:lvl w:ilvl="4" w:tplc="C2469DDE">
      <w:numFmt w:val="decimal"/>
      <w:lvlText w:val=""/>
      <w:lvlJc w:val="left"/>
    </w:lvl>
    <w:lvl w:ilvl="5" w:tplc="C2DAB030">
      <w:numFmt w:val="decimal"/>
      <w:lvlText w:val=""/>
      <w:lvlJc w:val="left"/>
    </w:lvl>
    <w:lvl w:ilvl="6" w:tplc="C7D8396E">
      <w:numFmt w:val="decimal"/>
      <w:lvlText w:val=""/>
      <w:lvlJc w:val="left"/>
    </w:lvl>
    <w:lvl w:ilvl="7" w:tplc="A32EBA52">
      <w:numFmt w:val="decimal"/>
      <w:lvlText w:val=""/>
      <w:lvlJc w:val="left"/>
    </w:lvl>
    <w:lvl w:ilvl="8" w:tplc="5352E08C">
      <w:numFmt w:val="decimal"/>
      <w:lvlText w:val=""/>
      <w:lvlJc w:val="left"/>
    </w:lvl>
  </w:abstractNum>
  <w:abstractNum w:abstractNumId="1" w15:restartNumberingAfterBreak="0">
    <w:nsid w:val="FA1CBDAB"/>
    <w:multiLevelType w:val="hybridMultilevel"/>
    <w:tmpl w:val="FFFFFFFF"/>
    <w:lvl w:ilvl="0" w:tplc="5DEEE1AA">
      <w:start w:val="1"/>
      <w:numFmt w:val="bullet"/>
      <w:lvlText w:val="•"/>
      <w:lvlJc w:val="left"/>
    </w:lvl>
    <w:lvl w:ilvl="1" w:tplc="FB2C5FFA">
      <w:numFmt w:val="decimal"/>
      <w:lvlText w:val=""/>
      <w:lvlJc w:val="left"/>
    </w:lvl>
    <w:lvl w:ilvl="2" w:tplc="58C62A3A">
      <w:numFmt w:val="decimal"/>
      <w:lvlText w:val=""/>
      <w:lvlJc w:val="left"/>
    </w:lvl>
    <w:lvl w:ilvl="3" w:tplc="7BF8381C">
      <w:numFmt w:val="decimal"/>
      <w:lvlText w:val=""/>
      <w:lvlJc w:val="left"/>
    </w:lvl>
    <w:lvl w:ilvl="4" w:tplc="0106C584">
      <w:numFmt w:val="decimal"/>
      <w:lvlText w:val=""/>
      <w:lvlJc w:val="left"/>
    </w:lvl>
    <w:lvl w:ilvl="5" w:tplc="D028388C">
      <w:numFmt w:val="decimal"/>
      <w:lvlText w:val=""/>
      <w:lvlJc w:val="left"/>
    </w:lvl>
    <w:lvl w:ilvl="6" w:tplc="DBE45BB2">
      <w:numFmt w:val="decimal"/>
      <w:lvlText w:val=""/>
      <w:lvlJc w:val="left"/>
    </w:lvl>
    <w:lvl w:ilvl="7" w:tplc="2196B9B6">
      <w:numFmt w:val="decimal"/>
      <w:lvlText w:val=""/>
      <w:lvlJc w:val="left"/>
    </w:lvl>
    <w:lvl w:ilvl="8" w:tplc="FFAE8236">
      <w:numFmt w:val="decimal"/>
      <w:lvlText w:val=""/>
      <w:lvlJc w:val="left"/>
    </w:lvl>
  </w:abstractNum>
  <w:abstractNum w:abstractNumId="2" w15:restartNumberingAfterBreak="0">
    <w:nsid w:val="09B6DD7B"/>
    <w:multiLevelType w:val="hybridMultilevel"/>
    <w:tmpl w:val="FFFFFFFF"/>
    <w:lvl w:ilvl="0" w:tplc="22A2ECE0">
      <w:start w:val="1"/>
      <w:numFmt w:val="bullet"/>
      <w:lvlText w:val="•"/>
      <w:lvlJc w:val="left"/>
    </w:lvl>
    <w:lvl w:ilvl="1" w:tplc="F38C03E2">
      <w:numFmt w:val="decimal"/>
      <w:lvlText w:val=""/>
      <w:lvlJc w:val="left"/>
    </w:lvl>
    <w:lvl w:ilvl="2" w:tplc="30046072">
      <w:numFmt w:val="decimal"/>
      <w:lvlText w:val=""/>
      <w:lvlJc w:val="left"/>
    </w:lvl>
    <w:lvl w:ilvl="3" w:tplc="5E22ADE4">
      <w:numFmt w:val="decimal"/>
      <w:lvlText w:val=""/>
      <w:lvlJc w:val="left"/>
    </w:lvl>
    <w:lvl w:ilvl="4" w:tplc="84809F00">
      <w:numFmt w:val="decimal"/>
      <w:lvlText w:val=""/>
      <w:lvlJc w:val="left"/>
    </w:lvl>
    <w:lvl w:ilvl="5" w:tplc="6E623DF4">
      <w:numFmt w:val="decimal"/>
      <w:lvlText w:val=""/>
      <w:lvlJc w:val="left"/>
    </w:lvl>
    <w:lvl w:ilvl="6" w:tplc="2088560E">
      <w:numFmt w:val="decimal"/>
      <w:lvlText w:val=""/>
      <w:lvlJc w:val="left"/>
    </w:lvl>
    <w:lvl w:ilvl="7" w:tplc="C3A41376">
      <w:numFmt w:val="decimal"/>
      <w:lvlText w:val=""/>
      <w:lvlJc w:val="left"/>
    </w:lvl>
    <w:lvl w:ilvl="8" w:tplc="DCB82154">
      <w:numFmt w:val="decimal"/>
      <w:lvlText w:val=""/>
      <w:lvlJc w:val="left"/>
    </w:lvl>
  </w:abstractNum>
  <w:abstractNum w:abstractNumId="3" w15:restartNumberingAfterBreak="0">
    <w:nsid w:val="0A45252F"/>
    <w:multiLevelType w:val="multilevel"/>
    <w:tmpl w:val="143CC13E"/>
    <w:lvl w:ilvl="0">
      <w:start w:val="1"/>
      <w:numFmt w:val="decimal"/>
      <w:lvlText w:val="%1."/>
      <w:lvlJc w:val="left"/>
      <w:pPr>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D3651F"/>
    <w:multiLevelType w:val="multilevel"/>
    <w:tmpl w:val="58CE725A"/>
    <w:lvl w:ilvl="0">
      <w:numFmt w:val="bullet"/>
      <w:lvlText w:val=""/>
      <w:lvlJc w:val="left"/>
      <w:pPr>
        <w:ind w:left="726" w:hanging="360"/>
      </w:pPr>
      <w:rPr>
        <w:rFonts w:ascii="Wingdings" w:hAnsi="Wingdings" w:hint="default"/>
        <w:b w:val="0"/>
        <w:bCs w:val="0"/>
        <w:i w:val="0"/>
        <w:iCs w:val="0"/>
        <w:spacing w:val="0"/>
        <w:w w:val="100"/>
        <w:sz w:val="22"/>
        <w:szCs w:val="22"/>
      </w:rPr>
    </w:lvl>
    <w:lvl w:ilvl="1">
      <w:numFmt w:val="bullet"/>
      <w:lvlText w:val="o"/>
      <w:lvlJc w:val="left"/>
      <w:pPr>
        <w:ind w:left="1446" w:hanging="360"/>
      </w:pPr>
      <w:rPr>
        <w:rFonts w:ascii="Courier New" w:hAnsi="Courier New" w:cs="Courier New" w:hint="default"/>
        <w:b w:val="0"/>
        <w:bCs w:val="0"/>
        <w:i w:val="0"/>
        <w:iCs w:val="0"/>
        <w:spacing w:val="0"/>
        <w:w w:val="100"/>
        <w:sz w:val="22"/>
        <w:szCs w:val="22"/>
      </w:rPr>
    </w:lvl>
    <w:lvl w:ilvl="2">
      <w:numFmt w:val="bullet"/>
      <w:lvlText w:val="•"/>
      <w:lvlJc w:val="left"/>
      <w:pPr>
        <w:ind w:left="2280" w:hanging="360"/>
      </w:pPr>
      <w:rPr>
        <w:rFonts w:ascii="Times New Roman" w:hAnsi="Times New Roman" w:cs="Times New Roman" w:hint="default"/>
      </w:rPr>
    </w:lvl>
    <w:lvl w:ilvl="3">
      <w:numFmt w:val="bullet"/>
      <w:lvlText w:val="•"/>
      <w:lvlJc w:val="left"/>
      <w:pPr>
        <w:ind w:left="3120" w:hanging="360"/>
      </w:pPr>
      <w:rPr>
        <w:rFonts w:ascii="Times New Roman" w:hAnsi="Times New Roman" w:cs="Times New Roman" w:hint="default"/>
      </w:rPr>
    </w:lvl>
    <w:lvl w:ilvl="4">
      <w:numFmt w:val="bullet"/>
      <w:lvlText w:val="•"/>
      <w:lvlJc w:val="left"/>
      <w:pPr>
        <w:ind w:left="3960" w:hanging="360"/>
      </w:pPr>
      <w:rPr>
        <w:rFonts w:ascii="Times New Roman" w:hAnsi="Times New Roman" w:cs="Times New Roman" w:hint="default"/>
      </w:rPr>
    </w:lvl>
    <w:lvl w:ilvl="5">
      <w:numFmt w:val="bullet"/>
      <w:lvlText w:val="•"/>
      <w:lvlJc w:val="left"/>
      <w:pPr>
        <w:ind w:left="4800" w:hanging="360"/>
      </w:pPr>
      <w:rPr>
        <w:rFonts w:ascii="Times New Roman" w:hAnsi="Times New Roman" w:cs="Times New Roman" w:hint="default"/>
      </w:rPr>
    </w:lvl>
    <w:lvl w:ilvl="6">
      <w:numFmt w:val="bullet"/>
      <w:lvlText w:val="•"/>
      <w:lvlJc w:val="left"/>
      <w:pPr>
        <w:ind w:left="5640" w:hanging="360"/>
      </w:pPr>
      <w:rPr>
        <w:rFonts w:ascii="Times New Roman" w:hAnsi="Times New Roman" w:cs="Times New Roman" w:hint="default"/>
      </w:rPr>
    </w:lvl>
    <w:lvl w:ilvl="7">
      <w:numFmt w:val="bullet"/>
      <w:lvlText w:val="•"/>
      <w:lvlJc w:val="left"/>
      <w:pPr>
        <w:ind w:left="6480" w:hanging="360"/>
      </w:pPr>
      <w:rPr>
        <w:rFonts w:ascii="Times New Roman" w:hAnsi="Times New Roman" w:cs="Times New Roman" w:hint="default"/>
      </w:rPr>
    </w:lvl>
    <w:lvl w:ilvl="8">
      <w:numFmt w:val="bullet"/>
      <w:lvlText w:val="•"/>
      <w:lvlJc w:val="left"/>
      <w:pPr>
        <w:ind w:left="7320" w:hanging="360"/>
      </w:pPr>
      <w:rPr>
        <w:rFonts w:ascii="Times New Roman" w:hAnsi="Times New Roman" w:cs="Times New Roman" w:hint="default"/>
      </w:rPr>
    </w:lvl>
  </w:abstractNum>
  <w:abstractNum w:abstractNumId="5" w15:restartNumberingAfterBreak="0">
    <w:nsid w:val="0FB73F8C"/>
    <w:multiLevelType w:val="hybridMultilevel"/>
    <w:tmpl w:val="FFFFFFFF"/>
    <w:lvl w:ilvl="0" w:tplc="E2F8CA76">
      <w:start w:val="1"/>
      <w:numFmt w:val="bullet"/>
      <w:lvlText w:val="•"/>
      <w:lvlJc w:val="left"/>
    </w:lvl>
    <w:lvl w:ilvl="1" w:tplc="9CE69758">
      <w:numFmt w:val="decimal"/>
      <w:lvlText w:val=""/>
      <w:lvlJc w:val="left"/>
    </w:lvl>
    <w:lvl w:ilvl="2" w:tplc="B456FEAA">
      <w:numFmt w:val="decimal"/>
      <w:lvlText w:val=""/>
      <w:lvlJc w:val="left"/>
    </w:lvl>
    <w:lvl w:ilvl="3" w:tplc="720A82FE">
      <w:numFmt w:val="decimal"/>
      <w:lvlText w:val=""/>
      <w:lvlJc w:val="left"/>
    </w:lvl>
    <w:lvl w:ilvl="4" w:tplc="B4E66AB4">
      <w:numFmt w:val="decimal"/>
      <w:lvlText w:val=""/>
      <w:lvlJc w:val="left"/>
    </w:lvl>
    <w:lvl w:ilvl="5" w:tplc="F41696DE">
      <w:numFmt w:val="decimal"/>
      <w:lvlText w:val=""/>
      <w:lvlJc w:val="left"/>
    </w:lvl>
    <w:lvl w:ilvl="6" w:tplc="70F28388">
      <w:numFmt w:val="decimal"/>
      <w:lvlText w:val=""/>
      <w:lvlJc w:val="left"/>
    </w:lvl>
    <w:lvl w:ilvl="7" w:tplc="613A7BD2">
      <w:numFmt w:val="decimal"/>
      <w:lvlText w:val=""/>
      <w:lvlJc w:val="left"/>
    </w:lvl>
    <w:lvl w:ilvl="8" w:tplc="955A3690">
      <w:numFmt w:val="decimal"/>
      <w:lvlText w:val=""/>
      <w:lvlJc w:val="left"/>
    </w:lvl>
  </w:abstractNum>
  <w:abstractNum w:abstractNumId="6" w15:restartNumberingAfterBreak="0">
    <w:nsid w:val="11383F44"/>
    <w:multiLevelType w:val="multilevel"/>
    <w:tmpl w:val="C5EEE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2767D6"/>
    <w:multiLevelType w:val="multilevel"/>
    <w:tmpl w:val="811E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A4259B"/>
    <w:multiLevelType w:val="multilevel"/>
    <w:tmpl w:val="DA9E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CB651B"/>
    <w:multiLevelType w:val="hybridMultilevel"/>
    <w:tmpl w:val="53927F74"/>
    <w:lvl w:ilvl="0" w:tplc="1A6AD798">
      <w:start w:val="1"/>
      <w:numFmt w:val="bullet"/>
      <w:lvlText w:val=""/>
      <w:lvlJc w:val="left"/>
      <w:pPr>
        <w:ind w:left="720" w:hanging="360"/>
      </w:pPr>
      <w:rPr>
        <w:rFonts w:ascii="Symbol" w:hAnsi="Symbol" w:hint="default"/>
      </w:rPr>
    </w:lvl>
    <w:lvl w:ilvl="1" w:tplc="69660A46" w:tentative="1">
      <w:start w:val="1"/>
      <w:numFmt w:val="bullet"/>
      <w:lvlText w:val="o"/>
      <w:lvlJc w:val="left"/>
      <w:pPr>
        <w:ind w:left="1440" w:hanging="360"/>
      </w:pPr>
      <w:rPr>
        <w:rFonts w:ascii="Courier New" w:hAnsi="Courier New" w:cs="Courier New" w:hint="default"/>
      </w:rPr>
    </w:lvl>
    <w:lvl w:ilvl="2" w:tplc="5A46B3E2" w:tentative="1">
      <w:start w:val="1"/>
      <w:numFmt w:val="bullet"/>
      <w:lvlText w:val=""/>
      <w:lvlJc w:val="left"/>
      <w:pPr>
        <w:ind w:left="2160" w:hanging="360"/>
      </w:pPr>
      <w:rPr>
        <w:rFonts w:ascii="Wingdings" w:hAnsi="Wingdings" w:hint="default"/>
      </w:rPr>
    </w:lvl>
    <w:lvl w:ilvl="3" w:tplc="5846F6DC" w:tentative="1">
      <w:start w:val="1"/>
      <w:numFmt w:val="bullet"/>
      <w:lvlText w:val=""/>
      <w:lvlJc w:val="left"/>
      <w:pPr>
        <w:ind w:left="2880" w:hanging="360"/>
      </w:pPr>
      <w:rPr>
        <w:rFonts w:ascii="Symbol" w:hAnsi="Symbol" w:hint="default"/>
      </w:rPr>
    </w:lvl>
    <w:lvl w:ilvl="4" w:tplc="E72620DA" w:tentative="1">
      <w:start w:val="1"/>
      <w:numFmt w:val="bullet"/>
      <w:lvlText w:val="o"/>
      <w:lvlJc w:val="left"/>
      <w:pPr>
        <w:ind w:left="3600" w:hanging="360"/>
      </w:pPr>
      <w:rPr>
        <w:rFonts w:ascii="Courier New" w:hAnsi="Courier New" w:cs="Courier New" w:hint="default"/>
      </w:rPr>
    </w:lvl>
    <w:lvl w:ilvl="5" w:tplc="CC22EAE4" w:tentative="1">
      <w:start w:val="1"/>
      <w:numFmt w:val="bullet"/>
      <w:lvlText w:val=""/>
      <w:lvlJc w:val="left"/>
      <w:pPr>
        <w:ind w:left="4320" w:hanging="360"/>
      </w:pPr>
      <w:rPr>
        <w:rFonts w:ascii="Wingdings" w:hAnsi="Wingdings" w:hint="default"/>
      </w:rPr>
    </w:lvl>
    <w:lvl w:ilvl="6" w:tplc="F5CACEA6" w:tentative="1">
      <w:start w:val="1"/>
      <w:numFmt w:val="bullet"/>
      <w:lvlText w:val=""/>
      <w:lvlJc w:val="left"/>
      <w:pPr>
        <w:ind w:left="5040" w:hanging="360"/>
      </w:pPr>
      <w:rPr>
        <w:rFonts w:ascii="Symbol" w:hAnsi="Symbol" w:hint="default"/>
      </w:rPr>
    </w:lvl>
    <w:lvl w:ilvl="7" w:tplc="7306333A" w:tentative="1">
      <w:start w:val="1"/>
      <w:numFmt w:val="bullet"/>
      <w:lvlText w:val="o"/>
      <w:lvlJc w:val="left"/>
      <w:pPr>
        <w:ind w:left="5760" w:hanging="360"/>
      </w:pPr>
      <w:rPr>
        <w:rFonts w:ascii="Courier New" w:hAnsi="Courier New" w:cs="Courier New" w:hint="default"/>
      </w:rPr>
    </w:lvl>
    <w:lvl w:ilvl="8" w:tplc="8FDC5094" w:tentative="1">
      <w:start w:val="1"/>
      <w:numFmt w:val="bullet"/>
      <w:lvlText w:val=""/>
      <w:lvlJc w:val="left"/>
      <w:pPr>
        <w:ind w:left="6480" w:hanging="360"/>
      </w:pPr>
      <w:rPr>
        <w:rFonts w:ascii="Wingdings" w:hAnsi="Wingdings" w:hint="default"/>
      </w:rPr>
    </w:lvl>
  </w:abstractNum>
  <w:abstractNum w:abstractNumId="10" w15:restartNumberingAfterBreak="0">
    <w:nsid w:val="1E2532F4"/>
    <w:multiLevelType w:val="hybridMultilevel"/>
    <w:tmpl w:val="E8D4B2C8"/>
    <w:lvl w:ilvl="0" w:tplc="6DB09526">
      <w:start w:val="1"/>
      <w:numFmt w:val="bullet"/>
      <w:lvlText w:val=""/>
      <w:lvlJc w:val="left"/>
      <w:pPr>
        <w:ind w:left="720" w:hanging="360"/>
      </w:pPr>
      <w:rPr>
        <w:rFonts w:ascii="Symbol" w:hAnsi="Symbol" w:hint="default"/>
      </w:rPr>
    </w:lvl>
    <w:lvl w:ilvl="1" w:tplc="786674D2" w:tentative="1">
      <w:start w:val="1"/>
      <w:numFmt w:val="bullet"/>
      <w:lvlText w:val="o"/>
      <w:lvlJc w:val="left"/>
      <w:pPr>
        <w:ind w:left="1440" w:hanging="360"/>
      </w:pPr>
      <w:rPr>
        <w:rFonts w:ascii="Courier New" w:hAnsi="Courier New" w:cs="Courier New" w:hint="default"/>
      </w:rPr>
    </w:lvl>
    <w:lvl w:ilvl="2" w:tplc="11CE8368" w:tentative="1">
      <w:start w:val="1"/>
      <w:numFmt w:val="bullet"/>
      <w:lvlText w:val=""/>
      <w:lvlJc w:val="left"/>
      <w:pPr>
        <w:ind w:left="2160" w:hanging="360"/>
      </w:pPr>
      <w:rPr>
        <w:rFonts w:ascii="Wingdings" w:hAnsi="Wingdings" w:hint="default"/>
      </w:rPr>
    </w:lvl>
    <w:lvl w:ilvl="3" w:tplc="AE86EFAA" w:tentative="1">
      <w:start w:val="1"/>
      <w:numFmt w:val="bullet"/>
      <w:lvlText w:val=""/>
      <w:lvlJc w:val="left"/>
      <w:pPr>
        <w:ind w:left="2880" w:hanging="360"/>
      </w:pPr>
      <w:rPr>
        <w:rFonts w:ascii="Symbol" w:hAnsi="Symbol" w:hint="default"/>
      </w:rPr>
    </w:lvl>
    <w:lvl w:ilvl="4" w:tplc="F85EB440" w:tentative="1">
      <w:start w:val="1"/>
      <w:numFmt w:val="bullet"/>
      <w:lvlText w:val="o"/>
      <w:lvlJc w:val="left"/>
      <w:pPr>
        <w:ind w:left="3600" w:hanging="360"/>
      </w:pPr>
      <w:rPr>
        <w:rFonts w:ascii="Courier New" w:hAnsi="Courier New" w:cs="Courier New" w:hint="default"/>
      </w:rPr>
    </w:lvl>
    <w:lvl w:ilvl="5" w:tplc="9A4A7D28" w:tentative="1">
      <w:start w:val="1"/>
      <w:numFmt w:val="bullet"/>
      <w:lvlText w:val=""/>
      <w:lvlJc w:val="left"/>
      <w:pPr>
        <w:ind w:left="4320" w:hanging="360"/>
      </w:pPr>
      <w:rPr>
        <w:rFonts w:ascii="Wingdings" w:hAnsi="Wingdings" w:hint="default"/>
      </w:rPr>
    </w:lvl>
    <w:lvl w:ilvl="6" w:tplc="E24C24AC" w:tentative="1">
      <w:start w:val="1"/>
      <w:numFmt w:val="bullet"/>
      <w:lvlText w:val=""/>
      <w:lvlJc w:val="left"/>
      <w:pPr>
        <w:ind w:left="5040" w:hanging="360"/>
      </w:pPr>
      <w:rPr>
        <w:rFonts w:ascii="Symbol" w:hAnsi="Symbol" w:hint="default"/>
      </w:rPr>
    </w:lvl>
    <w:lvl w:ilvl="7" w:tplc="278453BC" w:tentative="1">
      <w:start w:val="1"/>
      <w:numFmt w:val="bullet"/>
      <w:lvlText w:val="o"/>
      <w:lvlJc w:val="left"/>
      <w:pPr>
        <w:ind w:left="5760" w:hanging="360"/>
      </w:pPr>
      <w:rPr>
        <w:rFonts w:ascii="Courier New" w:hAnsi="Courier New" w:cs="Courier New" w:hint="default"/>
      </w:rPr>
    </w:lvl>
    <w:lvl w:ilvl="8" w:tplc="A4BE90A0" w:tentative="1">
      <w:start w:val="1"/>
      <w:numFmt w:val="bullet"/>
      <w:lvlText w:val=""/>
      <w:lvlJc w:val="left"/>
      <w:pPr>
        <w:ind w:left="6480" w:hanging="360"/>
      </w:pPr>
      <w:rPr>
        <w:rFonts w:ascii="Wingdings" w:hAnsi="Wingdings" w:hint="default"/>
      </w:rPr>
    </w:lvl>
  </w:abstractNum>
  <w:abstractNum w:abstractNumId="11" w15:restartNumberingAfterBreak="0">
    <w:nsid w:val="1F317739"/>
    <w:multiLevelType w:val="hybridMultilevel"/>
    <w:tmpl w:val="FFFFFFFF"/>
    <w:lvl w:ilvl="0" w:tplc="25D8341E">
      <w:start w:val="1"/>
      <w:numFmt w:val="bullet"/>
      <w:lvlText w:val="•"/>
      <w:lvlJc w:val="left"/>
    </w:lvl>
    <w:lvl w:ilvl="1" w:tplc="ED22BCFE">
      <w:numFmt w:val="decimal"/>
      <w:lvlText w:val=""/>
      <w:lvlJc w:val="left"/>
    </w:lvl>
    <w:lvl w:ilvl="2" w:tplc="013A833C">
      <w:numFmt w:val="decimal"/>
      <w:lvlText w:val=""/>
      <w:lvlJc w:val="left"/>
    </w:lvl>
    <w:lvl w:ilvl="3" w:tplc="F4D416D2">
      <w:numFmt w:val="decimal"/>
      <w:lvlText w:val=""/>
      <w:lvlJc w:val="left"/>
    </w:lvl>
    <w:lvl w:ilvl="4" w:tplc="E99A51B2">
      <w:numFmt w:val="decimal"/>
      <w:lvlText w:val=""/>
      <w:lvlJc w:val="left"/>
    </w:lvl>
    <w:lvl w:ilvl="5" w:tplc="73DAD132">
      <w:numFmt w:val="decimal"/>
      <w:lvlText w:val=""/>
      <w:lvlJc w:val="left"/>
    </w:lvl>
    <w:lvl w:ilvl="6" w:tplc="06901514">
      <w:numFmt w:val="decimal"/>
      <w:lvlText w:val=""/>
      <w:lvlJc w:val="left"/>
    </w:lvl>
    <w:lvl w:ilvl="7" w:tplc="F9DC1710">
      <w:numFmt w:val="decimal"/>
      <w:lvlText w:val=""/>
      <w:lvlJc w:val="left"/>
    </w:lvl>
    <w:lvl w:ilvl="8" w:tplc="1544106E">
      <w:numFmt w:val="decimal"/>
      <w:lvlText w:val=""/>
      <w:lvlJc w:val="left"/>
    </w:lvl>
  </w:abstractNum>
  <w:abstractNum w:abstractNumId="12" w15:restartNumberingAfterBreak="0">
    <w:nsid w:val="27F75B6C"/>
    <w:multiLevelType w:val="hybridMultilevel"/>
    <w:tmpl w:val="316A0F00"/>
    <w:lvl w:ilvl="0" w:tplc="C0D6801C">
      <w:start w:val="1"/>
      <w:numFmt w:val="bullet"/>
      <w:lvlText w:val=""/>
      <w:lvlJc w:val="left"/>
      <w:pPr>
        <w:ind w:left="720" w:hanging="360"/>
      </w:pPr>
      <w:rPr>
        <w:rFonts w:ascii="Symbol" w:hAnsi="Symbol" w:hint="default"/>
      </w:rPr>
    </w:lvl>
    <w:lvl w:ilvl="1" w:tplc="46ACC238" w:tentative="1">
      <w:start w:val="1"/>
      <w:numFmt w:val="bullet"/>
      <w:lvlText w:val="o"/>
      <w:lvlJc w:val="left"/>
      <w:pPr>
        <w:ind w:left="1440" w:hanging="360"/>
      </w:pPr>
      <w:rPr>
        <w:rFonts w:ascii="Courier New" w:hAnsi="Courier New" w:cs="Courier New" w:hint="default"/>
      </w:rPr>
    </w:lvl>
    <w:lvl w:ilvl="2" w:tplc="6FBE243C" w:tentative="1">
      <w:start w:val="1"/>
      <w:numFmt w:val="bullet"/>
      <w:lvlText w:val=""/>
      <w:lvlJc w:val="left"/>
      <w:pPr>
        <w:ind w:left="2160" w:hanging="360"/>
      </w:pPr>
      <w:rPr>
        <w:rFonts w:ascii="Wingdings" w:hAnsi="Wingdings" w:hint="default"/>
      </w:rPr>
    </w:lvl>
    <w:lvl w:ilvl="3" w:tplc="63D8AB4C" w:tentative="1">
      <w:start w:val="1"/>
      <w:numFmt w:val="bullet"/>
      <w:lvlText w:val=""/>
      <w:lvlJc w:val="left"/>
      <w:pPr>
        <w:ind w:left="2880" w:hanging="360"/>
      </w:pPr>
      <w:rPr>
        <w:rFonts w:ascii="Symbol" w:hAnsi="Symbol" w:hint="default"/>
      </w:rPr>
    </w:lvl>
    <w:lvl w:ilvl="4" w:tplc="19AA14A2" w:tentative="1">
      <w:start w:val="1"/>
      <w:numFmt w:val="bullet"/>
      <w:lvlText w:val="o"/>
      <w:lvlJc w:val="left"/>
      <w:pPr>
        <w:ind w:left="3600" w:hanging="360"/>
      </w:pPr>
      <w:rPr>
        <w:rFonts w:ascii="Courier New" w:hAnsi="Courier New" w:cs="Courier New" w:hint="default"/>
      </w:rPr>
    </w:lvl>
    <w:lvl w:ilvl="5" w:tplc="D18CA264" w:tentative="1">
      <w:start w:val="1"/>
      <w:numFmt w:val="bullet"/>
      <w:lvlText w:val=""/>
      <w:lvlJc w:val="left"/>
      <w:pPr>
        <w:ind w:left="4320" w:hanging="360"/>
      </w:pPr>
      <w:rPr>
        <w:rFonts w:ascii="Wingdings" w:hAnsi="Wingdings" w:hint="default"/>
      </w:rPr>
    </w:lvl>
    <w:lvl w:ilvl="6" w:tplc="7580479C" w:tentative="1">
      <w:start w:val="1"/>
      <w:numFmt w:val="bullet"/>
      <w:lvlText w:val=""/>
      <w:lvlJc w:val="left"/>
      <w:pPr>
        <w:ind w:left="5040" w:hanging="360"/>
      </w:pPr>
      <w:rPr>
        <w:rFonts w:ascii="Symbol" w:hAnsi="Symbol" w:hint="default"/>
      </w:rPr>
    </w:lvl>
    <w:lvl w:ilvl="7" w:tplc="AE42BBF0" w:tentative="1">
      <w:start w:val="1"/>
      <w:numFmt w:val="bullet"/>
      <w:lvlText w:val="o"/>
      <w:lvlJc w:val="left"/>
      <w:pPr>
        <w:ind w:left="5760" w:hanging="360"/>
      </w:pPr>
      <w:rPr>
        <w:rFonts w:ascii="Courier New" w:hAnsi="Courier New" w:cs="Courier New" w:hint="default"/>
      </w:rPr>
    </w:lvl>
    <w:lvl w:ilvl="8" w:tplc="6494F2F4" w:tentative="1">
      <w:start w:val="1"/>
      <w:numFmt w:val="bullet"/>
      <w:lvlText w:val=""/>
      <w:lvlJc w:val="left"/>
      <w:pPr>
        <w:ind w:left="6480" w:hanging="360"/>
      </w:pPr>
      <w:rPr>
        <w:rFonts w:ascii="Wingdings" w:hAnsi="Wingdings" w:hint="default"/>
      </w:rPr>
    </w:lvl>
  </w:abstractNum>
  <w:abstractNum w:abstractNumId="13" w15:restartNumberingAfterBreak="0">
    <w:nsid w:val="2EBE55AF"/>
    <w:multiLevelType w:val="hybridMultilevel"/>
    <w:tmpl w:val="FFFFFFFF"/>
    <w:lvl w:ilvl="0" w:tplc="D4E27E00">
      <w:start w:val="1"/>
      <w:numFmt w:val="bullet"/>
      <w:lvlText w:val="•"/>
      <w:lvlJc w:val="left"/>
    </w:lvl>
    <w:lvl w:ilvl="1" w:tplc="547201E2">
      <w:numFmt w:val="decimal"/>
      <w:lvlText w:val=""/>
      <w:lvlJc w:val="left"/>
    </w:lvl>
    <w:lvl w:ilvl="2" w:tplc="883270F0">
      <w:numFmt w:val="decimal"/>
      <w:lvlText w:val=""/>
      <w:lvlJc w:val="left"/>
    </w:lvl>
    <w:lvl w:ilvl="3" w:tplc="3B905BE8">
      <w:numFmt w:val="decimal"/>
      <w:lvlText w:val=""/>
      <w:lvlJc w:val="left"/>
    </w:lvl>
    <w:lvl w:ilvl="4" w:tplc="56348AF8">
      <w:numFmt w:val="decimal"/>
      <w:lvlText w:val=""/>
      <w:lvlJc w:val="left"/>
    </w:lvl>
    <w:lvl w:ilvl="5" w:tplc="B742F42C">
      <w:numFmt w:val="decimal"/>
      <w:lvlText w:val=""/>
      <w:lvlJc w:val="left"/>
    </w:lvl>
    <w:lvl w:ilvl="6" w:tplc="F95CF18C">
      <w:numFmt w:val="decimal"/>
      <w:lvlText w:val=""/>
      <w:lvlJc w:val="left"/>
    </w:lvl>
    <w:lvl w:ilvl="7" w:tplc="196243DA">
      <w:numFmt w:val="decimal"/>
      <w:lvlText w:val=""/>
      <w:lvlJc w:val="left"/>
    </w:lvl>
    <w:lvl w:ilvl="8" w:tplc="54B64B5C">
      <w:numFmt w:val="decimal"/>
      <w:lvlText w:val=""/>
      <w:lvlJc w:val="left"/>
    </w:lvl>
  </w:abstractNum>
  <w:abstractNum w:abstractNumId="14" w15:restartNumberingAfterBreak="0">
    <w:nsid w:val="307D68FC"/>
    <w:multiLevelType w:val="hybridMultilevel"/>
    <w:tmpl w:val="969EAD68"/>
    <w:lvl w:ilvl="0" w:tplc="AF92ED78">
      <w:start w:val="1"/>
      <w:numFmt w:val="bullet"/>
      <w:lvlText w:val="•"/>
      <w:lvlJc w:val="left"/>
      <w:pPr>
        <w:tabs>
          <w:tab w:val="num" w:pos="720"/>
        </w:tabs>
        <w:ind w:left="720" w:hanging="360"/>
      </w:pPr>
      <w:rPr>
        <w:rFonts w:ascii="Arial" w:hAnsi="Arial" w:hint="default"/>
      </w:rPr>
    </w:lvl>
    <w:lvl w:ilvl="1" w:tplc="C3CAD994" w:tentative="1">
      <w:start w:val="1"/>
      <w:numFmt w:val="bullet"/>
      <w:lvlText w:val="•"/>
      <w:lvlJc w:val="left"/>
      <w:pPr>
        <w:tabs>
          <w:tab w:val="num" w:pos="1440"/>
        </w:tabs>
        <w:ind w:left="1440" w:hanging="360"/>
      </w:pPr>
      <w:rPr>
        <w:rFonts w:ascii="Arial" w:hAnsi="Arial" w:hint="default"/>
      </w:rPr>
    </w:lvl>
    <w:lvl w:ilvl="2" w:tplc="C0CC0654" w:tentative="1">
      <w:start w:val="1"/>
      <w:numFmt w:val="bullet"/>
      <w:lvlText w:val="•"/>
      <w:lvlJc w:val="left"/>
      <w:pPr>
        <w:tabs>
          <w:tab w:val="num" w:pos="2160"/>
        </w:tabs>
        <w:ind w:left="2160" w:hanging="360"/>
      </w:pPr>
      <w:rPr>
        <w:rFonts w:ascii="Arial" w:hAnsi="Arial" w:hint="default"/>
      </w:rPr>
    </w:lvl>
    <w:lvl w:ilvl="3" w:tplc="38AA52A0" w:tentative="1">
      <w:start w:val="1"/>
      <w:numFmt w:val="bullet"/>
      <w:lvlText w:val="•"/>
      <w:lvlJc w:val="left"/>
      <w:pPr>
        <w:tabs>
          <w:tab w:val="num" w:pos="2880"/>
        </w:tabs>
        <w:ind w:left="2880" w:hanging="360"/>
      </w:pPr>
      <w:rPr>
        <w:rFonts w:ascii="Arial" w:hAnsi="Arial" w:hint="default"/>
      </w:rPr>
    </w:lvl>
    <w:lvl w:ilvl="4" w:tplc="565EDEFE" w:tentative="1">
      <w:start w:val="1"/>
      <w:numFmt w:val="bullet"/>
      <w:lvlText w:val="•"/>
      <w:lvlJc w:val="left"/>
      <w:pPr>
        <w:tabs>
          <w:tab w:val="num" w:pos="3600"/>
        </w:tabs>
        <w:ind w:left="3600" w:hanging="360"/>
      </w:pPr>
      <w:rPr>
        <w:rFonts w:ascii="Arial" w:hAnsi="Arial" w:hint="default"/>
      </w:rPr>
    </w:lvl>
    <w:lvl w:ilvl="5" w:tplc="77D22160" w:tentative="1">
      <w:start w:val="1"/>
      <w:numFmt w:val="bullet"/>
      <w:lvlText w:val="•"/>
      <w:lvlJc w:val="left"/>
      <w:pPr>
        <w:tabs>
          <w:tab w:val="num" w:pos="4320"/>
        </w:tabs>
        <w:ind w:left="4320" w:hanging="360"/>
      </w:pPr>
      <w:rPr>
        <w:rFonts w:ascii="Arial" w:hAnsi="Arial" w:hint="default"/>
      </w:rPr>
    </w:lvl>
    <w:lvl w:ilvl="6" w:tplc="AE021F9C" w:tentative="1">
      <w:start w:val="1"/>
      <w:numFmt w:val="bullet"/>
      <w:lvlText w:val="•"/>
      <w:lvlJc w:val="left"/>
      <w:pPr>
        <w:tabs>
          <w:tab w:val="num" w:pos="5040"/>
        </w:tabs>
        <w:ind w:left="5040" w:hanging="360"/>
      </w:pPr>
      <w:rPr>
        <w:rFonts w:ascii="Arial" w:hAnsi="Arial" w:hint="default"/>
      </w:rPr>
    </w:lvl>
    <w:lvl w:ilvl="7" w:tplc="0138F9D4" w:tentative="1">
      <w:start w:val="1"/>
      <w:numFmt w:val="bullet"/>
      <w:lvlText w:val="•"/>
      <w:lvlJc w:val="left"/>
      <w:pPr>
        <w:tabs>
          <w:tab w:val="num" w:pos="5760"/>
        </w:tabs>
        <w:ind w:left="5760" w:hanging="360"/>
      </w:pPr>
      <w:rPr>
        <w:rFonts w:ascii="Arial" w:hAnsi="Arial" w:hint="default"/>
      </w:rPr>
    </w:lvl>
    <w:lvl w:ilvl="8" w:tplc="C7188B2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4BB2728"/>
    <w:multiLevelType w:val="hybridMultilevel"/>
    <w:tmpl w:val="8C5AEF94"/>
    <w:lvl w:ilvl="0" w:tplc="736A1168">
      <w:start w:val="1"/>
      <w:numFmt w:val="decimal"/>
      <w:lvlText w:val="%1."/>
      <w:lvlJc w:val="left"/>
      <w:pPr>
        <w:ind w:left="720" w:hanging="360"/>
      </w:pPr>
      <w:rPr>
        <w:rFonts w:hint="default"/>
      </w:rPr>
    </w:lvl>
    <w:lvl w:ilvl="1" w:tplc="20166DCA" w:tentative="1">
      <w:start w:val="1"/>
      <w:numFmt w:val="lowerLetter"/>
      <w:lvlText w:val="%2."/>
      <w:lvlJc w:val="left"/>
      <w:pPr>
        <w:ind w:left="1440" w:hanging="360"/>
      </w:pPr>
    </w:lvl>
    <w:lvl w:ilvl="2" w:tplc="73A61B0A" w:tentative="1">
      <w:start w:val="1"/>
      <w:numFmt w:val="lowerRoman"/>
      <w:lvlText w:val="%3."/>
      <w:lvlJc w:val="right"/>
      <w:pPr>
        <w:ind w:left="2160" w:hanging="180"/>
      </w:pPr>
    </w:lvl>
    <w:lvl w:ilvl="3" w:tplc="D1A0A3F0" w:tentative="1">
      <w:start w:val="1"/>
      <w:numFmt w:val="decimal"/>
      <w:lvlText w:val="%4."/>
      <w:lvlJc w:val="left"/>
      <w:pPr>
        <w:ind w:left="2880" w:hanging="360"/>
      </w:pPr>
    </w:lvl>
    <w:lvl w:ilvl="4" w:tplc="C13A5F12" w:tentative="1">
      <w:start w:val="1"/>
      <w:numFmt w:val="lowerLetter"/>
      <w:lvlText w:val="%5."/>
      <w:lvlJc w:val="left"/>
      <w:pPr>
        <w:ind w:left="3600" w:hanging="360"/>
      </w:pPr>
    </w:lvl>
    <w:lvl w:ilvl="5" w:tplc="A5622BBC" w:tentative="1">
      <w:start w:val="1"/>
      <w:numFmt w:val="lowerRoman"/>
      <w:lvlText w:val="%6."/>
      <w:lvlJc w:val="right"/>
      <w:pPr>
        <w:ind w:left="4320" w:hanging="180"/>
      </w:pPr>
    </w:lvl>
    <w:lvl w:ilvl="6" w:tplc="14160FB2" w:tentative="1">
      <w:start w:val="1"/>
      <w:numFmt w:val="decimal"/>
      <w:lvlText w:val="%7."/>
      <w:lvlJc w:val="left"/>
      <w:pPr>
        <w:ind w:left="5040" w:hanging="360"/>
      </w:pPr>
    </w:lvl>
    <w:lvl w:ilvl="7" w:tplc="7C381188" w:tentative="1">
      <w:start w:val="1"/>
      <w:numFmt w:val="lowerLetter"/>
      <w:lvlText w:val="%8."/>
      <w:lvlJc w:val="left"/>
      <w:pPr>
        <w:ind w:left="5760" w:hanging="360"/>
      </w:pPr>
    </w:lvl>
    <w:lvl w:ilvl="8" w:tplc="FC8047B4" w:tentative="1">
      <w:start w:val="1"/>
      <w:numFmt w:val="lowerRoman"/>
      <w:lvlText w:val="%9."/>
      <w:lvlJc w:val="right"/>
      <w:pPr>
        <w:ind w:left="6480" w:hanging="180"/>
      </w:pPr>
    </w:lvl>
  </w:abstractNum>
  <w:abstractNum w:abstractNumId="16" w15:restartNumberingAfterBreak="0">
    <w:nsid w:val="365331FC"/>
    <w:multiLevelType w:val="hybridMultilevel"/>
    <w:tmpl w:val="FFFFFFFF"/>
    <w:lvl w:ilvl="0" w:tplc="2586F78A">
      <w:start w:val="1"/>
      <w:numFmt w:val="bullet"/>
      <w:lvlText w:val="•"/>
      <w:lvlJc w:val="left"/>
    </w:lvl>
    <w:lvl w:ilvl="1" w:tplc="29BC7FB4">
      <w:numFmt w:val="decimal"/>
      <w:lvlText w:val=""/>
      <w:lvlJc w:val="left"/>
    </w:lvl>
    <w:lvl w:ilvl="2" w:tplc="BE02D164">
      <w:numFmt w:val="decimal"/>
      <w:lvlText w:val=""/>
      <w:lvlJc w:val="left"/>
    </w:lvl>
    <w:lvl w:ilvl="3" w:tplc="8F46E414">
      <w:numFmt w:val="decimal"/>
      <w:lvlText w:val=""/>
      <w:lvlJc w:val="left"/>
    </w:lvl>
    <w:lvl w:ilvl="4" w:tplc="69984D0E">
      <w:numFmt w:val="decimal"/>
      <w:lvlText w:val=""/>
      <w:lvlJc w:val="left"/>
    </w:lvl>
    <w:lvl w:ilvl="5" w:tplc="7D549370">
      <w:numFmt w:val="decimal"/>
      <w:lvlText w:val=""/>
      <w:lvlJc w:val="left"/>
    </w:lvl>
    <w:lvl w:ilvl="6" w:tplc="AB601D38">
      <w:numFmt w:val="decimal"/>
      <w:lvlText w:val=""/>
      <w:lvlJc w:val="left"/>
    </w:lvl>
    <w:lvl w:ilvl="7" w:tplc="382AFDAC">
      <w:numFmt w:val="decimal"/>
      <w:lvlText w:val=""/>
      <w:lvlJc w:val="left"/>
    </w:lvl>
    <w:lvl w:ilvl="8" w:tplc="5EE609F0">
      <w:numFmt w:val="decimal"/>
      <w:lvlText w:val=""/>
      <w:lvlJc w:val="left"/>
    </w:lvl>
  </w:abstractNum>
  <w:abstractNum w:abstractNumId="17" w15:restartNumberingAfterBreak="0">
    <w:nsid w:val="3C1F320D"/>
    <w:multiLevelType w:val="hybridMultilevel"/>
    <w:tmpl w:val="6C4AAB14"/>
    <w:lvl w:ilvl="0" w:tplc="810AD8D4">
      <w:start w:val="1"/>
      <w:numFmt w:val="decimal"/>
      <w:lvlText w:val="%1."/>
      <w:lvlJc w:val="left"/>
      <w:pPr>
        <w:ind w:left="720" w:hanging="360"/>
      </w:pPr>
    </w:lvl>
    <w:lvl w:ilvl="1" w:tplc="B51ECC28" w:tentative="1">
      <w:start w:val="1"/>
      <w:numFmt w:val="lowerLetter"/>
      <w:lvlText w:val="%2."/>
      <w:lvlJc w:val="left"/>
      <w:pPr>
        <w:ind w:left="1440" w:hanging="360"/>
      </w:pPr>
    </w:lvl>
    <w:lvl w:ilvl="2" w:tplc="ADF411D4" w:tentative="1">
      <w:start w:val="1"/>
      <w:numFmt w:val="lowerRoman"/>
      <w:lvlText w:val="%3."/>
      <w:lvlJc w:val="right"/>
      <w:pPr>
        <w:ind w:left="2160" w:hanging="180"/>
      </w:pPr>
    </w:lvl>
    <w:lvl w:ilvl="3" w:tplc="6DB8C88C" w:tentative="1">
      <w:start w:val="1"/>
      <w:numFmt w:val="decimal"/>
      <w:lvlText w:val="%4."/>
      <w:lvlJc w:val="left"/>
      <w:pPr>
        <w:ind w:left="2880" w:hanging="360"/>
      </w:pPr>
    </w:lvl>
    <w:lvl w:ilvl="4" w:tplc="288C0B82" w:tentative="1">
      <w:start w:val="1"/>
      <w:numFmt w:val="lowerLetter"/>
      <w:lvlText w:val="%5."/>
      <w:lvlJc w:val="left"/>
      <w:pPr>
        <w:ind w:left="3600" w:hanging="360"/>
      </w:pPr>
    </w:lvl>
    <w:lvl w:ilvl="5" w:tplc="D0480570" w:tentative="1">
      <w:start w:val="1"/>
      <w:numFmt w:val="lowerRoman"/>
      <w:lvlText w:val="%6."/>
      <w:lvlJc w:val="right"/>
      <w:pPr>
        <w:ind w:left="4320" w:hanging="180"/>
      </w:pPr>
    </w:lvl>
    <w:lvl w:ilvl="6" w:tplc="0BB44660" w:tentative="1">
      <w:start w:val="1"/>
      <w:numFmt w:val="decimal"/>
      <w:lvlText w:val="%7."/>
      <w:lvlJc w:val="left"/>
      <w:pPr>
        <w:ind w:left="5040" w:hanging="360"/>
      </w:pPr>
    </w:lvl>
    <w:lvl w:ilvl="7" w:tplc="1D6AE14C" w:tentative="1">
      <w:start w:val="1"/>
      <w:numFmt w:val="lowerLetter"/>
      <w:lvlText w:val="%8."/>
      <w:lvlJc w:val="left"/>
      <w:pPr>
        <w:ind w:left="5760" w:hanging="360"/>
      </w:pPr>
    </w:lvl>
    <w:lvl w:ilvl="8" w:tplc="A45CFC36" w:tentative="1">
      <w:start w:val="1"/>
      <w:numFmt w:val="lowerRoman"/>
      <w:lvlText w:val="%9."/>
      <w:lvlJc w:val="right"/>
      <w:pPr>
        <w:ind w:left="6480" w:hanging="180"/>
      </w:pPr>
    </w:lvl>
  </w:abstractNum>
  <w:abstractNum w:abstractNumId="18" w15:restartNumberingAfterBreak="0">
    <w:nsid w:val="40AF2F2A"/>
    <w:multiLevelType w:val="multilevel"/>
    <w:tmpl w:val="142A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69467C"/>
    <w:multiLevelType w:val="hybridMultilevel"/>
    <w:tmpl w:val="6C4AAB14"/>
    <w:lvl w:ilvl="0" w:tplc="B96880EE">
      <w:start w:val="1"/>
      <w:numFmt w:val="decimal"/>
      <w:lvlText w:val="%1."/>
      <w:lvlJc w:val="left"/>
      <w:pPr>
        <w:ind w:left="720" w:hanging="360"/>
      </w:pPr>
    </w:lvl>
    <w:lvl w:ilvl="1" w:tplc="873A2FEA" w:tentative="1">
      <w:start w:val="1"/>
      <w:numFmt w:val="lowerLetter"/>
      <w:lvlText w:val="%2."/>
      <w:lvlJc w:val="left"/>
      <w:pPr>
        <w:ind w:left="1440" w:hanging="360"/>
      </w:pPr>
    </w:lvl>
    <w:lvl w:ilvl="2" w:tplc="823CBE00" w:tentative="1">
      <w:start w:val="1"/>
      <w:numFmt w:val="lowerRoman"/>
      <w:lvlText w:val="%3."/>
      <w:lvlJc w:val="right"/>
      <w:pPr>
        <w:ind w:left="2160" w:hanging="180"/>
      </w:pPr>
    </w:lvl>
    <w:lvl w:ilvl="3" w:tplc="90685274" w:tentative="1">
      <w:start w:val="1"/>
      <w:numFmt w:val="decimal"/>
      <w:lvlText w:val="%4."/>
      <w:lvlJc w:val="left"/>
      <w:pPr>
        <w:ind w:left="2880" w:hanging="360"/>
      </w:pPr>
    </w:lvl>
    <w:lvl w:ilvl="4" w:tplc="A8CC35BC" w:tentative="1">
      <w:start w:val="1"/>
      <w:numFmt w:val="lowerLetter"/>
      <w:lvlText w:val="%5."/>
      <w:lvlJc w:val="left"/>
      <w:pPr>
        <w:ind w:left="3600" w:hanging="360"/>
      </w:pPr>
    </w:lvl>
    <w:lvl w:ilvl="5" w:tplc="BF6C0594" w:tentative="1">
      <w:start w:val="1"/>
      <w:numFmt w:val="lowerRoman"/>
      <w:lvlText w:val="%6."/>
      <w:lvlJc w:val="right"/>
      <w:pPr>
        <w:ind w:left="4320" w:hanging="180"/>
      </w:pPr>
    </w:lvl>
    <w:lvl w:ilvl="6" w:tplc="4EF20F38" w:tentative="1">
      <w:start w:val="1"/>
      <w:numFmt w:val="decimal"/>
      <w:lvlText w:val="%7."/>
      <w:lvlJc w:val="left"/>
      <w:pPr>
        <w:ind w:left="5040" w:hanging="360"/>
      </w:pPr>
    </w:lvl>
    <w:lvl w:ilvl="7" w:tplc="4C40985C" w:tentative="1">
      <w:start w:val="1"/>
      <w:numFmt w:val="lowerLetter"/>
      <w:lvlText w:val="%8."/>
      <w:lvlJc w:val="left"/>
      <w:pPr>
        <w:ind w:left="5760" w:hanging="360"/>
      </w:pPr>
    </w:lvl>
    <w:lvl w:ilvl="8" w:tplc="69B23B32" w:tentative="1">
      <w:start w:val="1"/>
      <w:numFmt w:val="lowerRoman"/>
      <w:lvlText w:val="%9."/>
      <w:lvlJc w:val="right"/>
      <w:pPr>
        <w:ind w:left="6480" w:hanging="180"/>
      </w:pPr>
    </w:lvl>
  </w:abstractNum>
  <w:abstractNum w:abstractNumId="20" w15:restartNumberingAfterBreak="0">
    <w:nsid w:val="454955B8"/>
    <w:multiLevelType w:val="hybridMultilevel"/>
    <w:tmpl w:val="B5F27D0A"/>
    <w:lvl w:ilvl="0" w:tplc="2A36A1E2">
      <w:start w:val="1"/>
      <w:numFmt w:val="bullet"/>
      <w:lvlText w:val=""/>
      <w:lvlJc w:val="left"/>
      <w:pPr>
        <w:ind w:left="720" w:hanging="360"/>
      </w:pPr>
      <w:rPr>
        <w:rFonts w:ascii="Symbol" w:hAnsi="Symbol" w:hint="default"/>
      </w:rPr>
    </w:lvl>
    <w:lvl w:ilvl="1" w:tplc="02FCE2C2" w:tentative="1">
      <w:start w:val="1"/>
      <w:numFmt w:val="bullet"/>
      <w:lvlText w:val="o"/>
      <w:lvlJc w:val="left"/>
      <w:pPr>
        <w:ind w:left="1440" w:hanging="360"/>
      </w:pPr>
      <w:rPr>
        <w:rFonts w:ascii="Courier New" w:hAnsi="Courier New" w:cs="Courier New" w:hint="default"/>
      </w:rPr>
    </w:lvl>
    <w:lvl w:ilvl="2" w:tplc="C4F2F2EC" w:tentative="1">
      <w:start w:val="1"/>
      <w:numFmt w:val="bullet"/>
      <w:lvlText w:val=""/>
      <w:lvlJc w:val="left"/>
      <w:pPr>
        <w:ind w:left="2160" w:hanging="360"/>
      </w:pPr>
      <w:rPr>
        <w:rFonts w:ascii="Wingdings" w:hAnsi="Wingdings" w:hint="default"/>
      </w:rPr>
    </w:lvl>
    <w:lvl w:ilvl="3" w:tplc="C8B0A976" w:tentative="1">
      <w:start w:val="1"/>
      <w:numFmt w:val="bullet"/>
      <w:lvlText w:val=""/>
      <w:lvlJc w:val="left"/>
      <w:pPr>
        <w:ind w:left="2880" w:hanging="360"/>
      </w:pPr>
      <w:rPr>
        <w:rFonts w:ascii="Symbol" w:hAnsi="Symbol" w:hint="default"/>
      </w:rPr>
    </w:lvl>
    <w:lvl w:ilvl="4" w:tplc="881E7F20" w:tentative="1">
      <w:start w:val="1"/>
      <w:numFmt w:val="bullet"/>
      <w:lvlText w:val="o"/>
      <w:lvlJc w:val="left"/>
      <w:pPr>
        <w:ind w:left="3600" w:hanging="360"/>
      </w:pPr>
      <w:rPr>
        <w:rFonts w:ascii="Courier New" w:hAnsi="Courier New" w:cs="Courier New" w:hint="default"/>
      </w:rPr>
    </w:lvl>
    <w:lvl w:ilvl="5" w:tplc="83ACF19E" w:tentative="1">
      <w:start w:val="1"/>
      <w:numFmt w:val="bullet"/>
      <w:lvlText w:val=""/>
      <w:lvlJc w:val="left"/>
      <w:pPr>
        <w:ind w:left="4320" w:hanging="360"/>
      </w:pPr>
      <w:rPr>
        <w:rFonts w:ascii="Wingdings" w:hAnsi="Wingdings" w:hint="default"/>
      </w:rPr>
    </w:lvl>
    <w:lvl w:ilvl="6" w:tplc="D82CA238" w:tentative="1">
      <w:start w:val="1"/>
      <w:numFmt w:val="bullet"/>
      <w:lvlText w:val=""/>
      <w:lvlJc w:val="left"/>
      <w:pPr>
        <w:ind w:left="5040" w:hanging="360"/>
      </w:pPr>
      <w:rPr>
        <w:rFonts w:ascii="Symbol" w:hAnsi="Symbol" w:hint="default"/>
      </w:rPr>
    </w:lvl>
    <w:lvl w:ilvl="7" w:tplc="D11CBE0C" w:tentative="1">
      <w:start w:val="1"/>
      <w:numFmt w:val="bullet"/>
      <w:lvlText w:val="o"/>
      <w:lvlJc w:val="left"/>
      <w:pPr>
        <w:ind w:left="5760" w:hanging="360"/>
      </w:pPr>
      <w:rPr>
        <w:rFonts w:ascii="Courier New" w:hAnsi="Courier New" w:cs="Courier New" w:hint="default"/>
      </w:rPr>
    </w:lvl>
    <w:lvl w:ilvl="8" w:tplc="66787D0E" w:tentative="1">
      <w:start w:val="1"/>
      <w:numFmt w:val="bullet"/>
      <w:lvlText w:val=""/>
      <w:lvlJc w:val="left"/>
      <w:pPr>
        <w:ind w:left="6480" w:hanging="360"/>
      </w:pPr>
      <w:rPr>
        <w:rFonts w:ascii="Wingdings" w:hAnsi="Wingdings" w:hint="default"/>
      </w:rPr>
    </w:lvl>
  </w:abstractNum>
  <w:abstractNum w:abstractNumId="21" w15:restartNumberingAfterBreak="0">
    <w:nsid w:val="4E927C68"/>
    <w:multiLevelType w:val="multilevel"/>
    <w:tmpl w:val="D75E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FE6DA6"/>
    <w:multiLevelType w:val="multilevel"/>
    <w:tmpl w:val="97BC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AB12C0"/>
    <w:multiLevelType w:val="multilevel"/>
    <w:tmpl w:val="E37A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4C3E37"/>
    <w:multiLevelType w:val="hybridMultilevel"/>
    <w:tmpl w:val="239A57E0"/>
    <w:lvl w:ilvl="0" w:tplc="266C729E">
      <w:start w:val="1"/>
      <w:numFmt w:val="upperLetter"/>
      <w:lvlText w:val="%1."/>
      <w:lvlJc w:val="left"/>
      <w:pPr>
        <w:ind w:left="1080" w:hanging="360"/>
      </w:pPr>
      <w:rPr>
        <w:rFonts w:hint="default"/>
      </w:rPr>
    </w:lvl>
    <w:lvl w:ilvl="1" w:tplc="8CCCDDE2" w:tentative="1">
      <w:start w:val="1"/>
      <w:numFmt w:val="lowerLetter"/>
      <w:lvlText w:val="%2."/>
      <w:lvlJc w:val="left"/>
      <w:pPr>
        <w:ind w:left="1800" w:hanging="360"/>
      </w:pPr>
    </w:lvl>
    <w:lvl w:ilvl="2" w:tplc="D436C5CE" w:tentative="1">
      <w:start w:val="1"/>
      <w:numFmt w:val="lowerRoman"/>
      <w:lvlText w:val="%3."/>
      <w:lvlJc w:val="right"/>
      <w:pPr>
        <w:ind w:left="2520" w:hanging="180"/>
      </w:pPr>
    </w:lvl>
    <w:lvl w:ilvl="3" w:tplc="EC2254D0" w:tentative="1">
      <w:start w:val="1"/>
      <w:numFmt w:val="decimal"/>
      <w:lvlText w:val="%4."/>
      <w:lvlJc w:val="left"/>
      <w:pPr>
        <w:ind w:left="3240" w:hanging="360"/>
      </w:pPr>
    </w:lvl>
    <w:lvl w:ilvl="4" w:tplc="3228B478" w:tentative="1">
      <w:start w:val="1"/>
      <w:numFmt w:val="lowerLetter"/>
      <w:lvlText w:val="%5."/>
      <w:lvlJc w:val="left"/>
      <w:pPr>
        <w:ind w:left="3960" w:hanging="360"/>
      </w:pPr>
    </w:lvl>
    <w:lvl w:ilvl="5" w:tplc="F2A66AC0" w:tentative="1">
      <w:start w:val="1"/>
      <w:numFmt w:val="lowerRoman"/>
      <w:lvlText w:val="%6."/>
      <w:lvlJc w:val="right"/>
      <w:pPr>
        <w:ind w:left="4680" w:hanging="180"/>
      </w:pPr>
    </w:lvl>
    <w:lvl w:ilvl="6" w:tplc="BD642CD0" w:tentative="1">
      <w:start w:val="1"/>
      <w:numFmt w:val="decimal"/>
      <w:lvlText w:val="%7."/>
      <w:lvlJc w:val="left"/>
      <w:pPr>
        <w:ind w:left="5400" w:hanging="360"/>
      </w:pPr>
    </w:lvl>
    <w:lvl w:ilvl="7" w:tplc="71C642D2" w:tentative="1">
      <w:start w:val="1"/>
      <w:numFmt w:val="lowerLetter"/>
      <w:lvlText w:val="%8."/>
      <w:lvlJc w:val="left"/>
      <w:pPr>
        <w:ind w:left="6120" w:hanging="360"/>
      </w:pPr>
    </w:lvl>
    <w:lvl w:ilvl="8" w:tplc="E326C7B6" w:tentative="1">
      <w:start w:val="1"/>
      <w:numFmt w:val="lowerRoman"/>
      <w:lvlText w:val="%9."/>
      <w:lvlJc w:val="right"/>
      <w:pPr>
        <w:ind w:left="6840" w:hanging="180"/>
      </w:pPr>
    </w:lvl>
  </w:abstractNum>
  <w:abstractNum w:abstractNumId="25" w15:restartNumberingAfterBreak="0">
    <w:nsid w:val="6E300875"/>
    <w:multiLevelType w:val="multilevel"/>
    <w:tmpl w:val="451A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3370A3"/>
    <w:multiLevelType w:val="multilevel"/>
    <w:tmpl w:val="FE3A8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5F0AA0"/>
    <w:multiLevelType w:val="multilevel"/>
    <w:tmpl w:val="BB3C6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3301093">
    <w:abstractNumId w:val="4"/>
  </w:num>
  <w:num w:numId="2" w16cid:durableId="1456681764">
    <w:abstractNumId w:val="17"/>
  </w:num>
  <w:num w:numId="3" w16cid:durableId="1901473396">
    <w:abstractNumId w:val="20"/>
  </w:num>
  <w:num w:numId="4" w16cid:durableId="1696227665">
    <w:abstractNumId w:val="9"/>
  </w:num>
  <w:num w:numId="5" w16cid:durableId="354113398">
    <w:abstractNumId w:val="10"/>
  </w:num>
  <w:num w:numId="6" w16cid:durableId="384722479">
    <w:abstractNumId w:val="21"/>
  </w:num>
  <w:num w:numId="7" w16cid:durableId="176703090">
    <w:abstractNumId w:val="23"/>
  </w:num>
  <w:num w:numId="8" w16cid:durableId="1389304040">
    <w:abstractNumId w:val="13"/>
  </w:num>
  <w:num w:numId="9" w16cid:durableId="92358921">
    <w:abstractNumId w:val="11"/>
  </w:num>
  <w:num w:numId="10" w16cid:durableId="365522039">
    <w:abstractNumId w:val="5"/>
  </w:num>
  <w:num w:numId="11" w16cid:durableId="347800111">
    <w:abstractNumId w:val="0"/>
  </w:num>
  <w:num w:numId="12" w16cid:durableId="826702108">
    <w:abstractNumId w:val="1"/>
  </w:num>
  <w:num w:numId="13" w16cid:durableId="380784021">
    <w:abstractNumId w:val="2"/>
  </w:num>
  <w:num w:numId="14" w16cid:durableId="366297475">
    <w:abstractNumId w:val="16"/>
  </w:num>
  <w:num w:numId="15" w16cid:durableId="1176655103">
    <w:abstractNumId w:val="8"/>
  </w:num>
  <w:num w:numId="16" w16cid:durableId="1096941830">
    <w:abstractNumId w:val="19"/>
  </w:num>
  <w:num w:numId="17" w16cid:durableId="758478921">
    <w:abstractNumId w:val="15"/>
  </w:num>
  <w:num w:numId="18" w16cid:durableId="1947928745">
    <w:abstractNumId w:val="24"/>
  </w:num>
  <w:num w:numId="19" w16cid:durableId="1978561808">
    <w:abstractNumId w:val="27"/>
  </w:num>
  <w:num w:numId="20" w16cid:durableId="1057244715">
    <w:abstractNumId w:val="12"/>
  </w:num>
  <w:num w:numId="21" w16cid:durableId="1521700345">
    <w:abstractNumId w:val="3"/>
  </w:num>
  <w:num w:numId="22" w16cid:durableId="1245381080">
    <w:abstractNumId w:val="18"/>
  </w:num>
  <w:num w:numId="23" w16cid:durableId="909386869">
    <w:abstractNumId w:val="26"/>
  </w:num>
  <w:num w:numId="24" w16cid:durableId="665286981">
    <w:abstractNumId w:val="22"/>
  </w:num>
  <w:num w:numId="25" w16cid:durableId="1997144573">
    <w:abstractNumId w:val="6"/>
  </w:num>
  <w:num w:numId="26" w16cid:durableId="1185631617">
    <w:abstractNumId w:val="25"/>
  </w:num>
  <w:num w:numId="27" w16cid:durableId="229073033">
    <w:abstractNumId w:val="7"/>
  </w:num>
  <w:num w:numId="28" w16cid:durableId="833646071">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D6A"/>
    <w:rsid w:val="00000118"/>
    <w:rsid w:val="00000334"/>
    <w:rsid w:val="0000065A"/>
    <w:rsid w:val="000008BC"/>
    <w:rsid w:val="000018D9"/>
    <w:rsid w:val="00003895"/>
    <w:rsid w:val="00003BDA"/>
    <w:rsid w:val="00005957"/>
    <w:rsid w:val="00005E79"/>
    <w:rsid w:val="0000734E"/>
    <w:rsid w:val="00007F22"/>
    <w:rsid w:val="000103D4"/>
    <w:rsid w:val="00010471"/>
    <w:rsid w:val="00010C44"/>
    <w:rsid w:val="0001258A"/>
    <w:rsid w:val="000127BF"/>
    <w:rsid w:val="00012AFB"/>
    <w:rsid w:val="00012CF0"/>
    <w:rsid w:val="000136F5"/>
    <w:rsid w:val="00013E98"/>
    <w:rsid w:val="0001447A"/>
    <w:rsid w:val="000156BB"/>
    <w:rsid w:val="00017214"/>
    <w:rsid w:val="000203C1"/>
    <w:rsid w:val="00021344"/>
    <w:rsid w:val="00021A8D"/>
    <w:rsid w:val="00022BAD"/>
    <w:rsid w:val="00023304"/>
    <w:rsid w:val="00024260"/>
    <w:rsid w:val="00024B26"/>
    <w:rsid w:val="0002530C"/>
    <w:rsid w:val="000255BD"/>
    <w:rsid w:val="00025E54"/>
    <w:rsid w:val="00027B89"/>
    <w:rsid w:val="00027C6A"/>
    <w:rsid w:val="00027D01"/>
    <w:rsid w:val="00027D0B"/>
    <w:rsid w:val="00030D00"/>
    <w:rsid w:val="000313CA"/>
    <w:rsid w:val="0003166A"/>
    <w:rsid w:val="0003177D"/>
    <w:rsid w:val="0003182D"/>
    <w:rsid w:val="00032BBA"/>
    <w:rsid w:val="00032C97"/>
    <w:rsid w:val="00032FD9"/>
    <w:rsid w:val="000351B8"/>
    <w:rsid w:val="00035650"/>
    <w:rsid w:val="00040267"/>
    <w:rsid w:val="0004133C"/>
    <w:rsid w:val="00041548"/>
    <w:rsid w:val="00041D3D"/>
    <w:rsid w:val="00042113"/>
    <w:rsid w:val="00042A25"/>
    <w:rsid w:val="00042B91"/>
    <w:rsid w:val="0004484C"/>
    <w:rsid w:val="00044E3F"/>
    <w:rsid w:val="000457B9"/>
    <w:rsid w:val="00046475"/>
    <w:rsid w:val="00046A20"/>
    <w:rsid w:val="00047689"/>
    <w:rsid w:val="000516BA"/>
    <w:rsid w:val="00053063"/>
    <w:rsid w:val="00053D04"/>
    <w:rsid w:val="000547A1"/>
    <w:rsid w:val="0005480F"/>
    <w:rsid w:val="000556AA"/>
    <w:rsid w:val="000564DD"/>
    <w:rsid w:val="00057219"/>
    <w:rsid w:val="000573B6"/>
    <w:rsid w:val="0005779E"/>
    <w:rsid w:val="000605AC"/>
    <w:rsid w:val="00061FF0"/>
    <w:rsid w:val="0006237C"/>
    <w:rsid w:val="00064014"/>
    <w:rsid w:val="00065A7F"/>
    <w:rsid w:val="00065E0E"/>
    <w:rsid w:val="000661CD"/>
    <w:rsid w:val="00066370"/>
    <w:rsid w:val="00066429"/>
    <w:rsid w:val="00071D1F"/>
    <w:rsid w:val="00071F37"/>
    <w:rsid w:val="00072251"/>
    <w:rsid w:val="00073214"/>
    <w:rsid w:val="00076399"/>
    <w:rsid w:val="00077748"/>
    <w:rsid w:val="0008037D"/>
    <w:rsid w:val="00081208"/>
    <w:rsid w:val="000823CE"/>
    <w:rsid w:val="000825E5"/>
    <w:rsid w:val="000852DE"/>
    <w:rsid w:val="00085EA8"/>
    <w:rsid w:val="00086066"/>
    <w:rsid w:val="0009137C"/>
    <w:rsid w:val="00091606"/>
    <w:rsid w:val="00092209"/>
    <w:rsid w:val="0009331E"/>
    <w:rsid w:val="00093983"/>
    <w:rsid w:val="0009482F"/>
    <w:rsid w:val="00097AF4"/>
    <w:rsid w:val="000A023E"/>
    <w:rsid w:val="000A0979"/>
    <w:rsid w:val="000A2BFE"/>
    <w:rsid w:val="000A32A1"/>
    <w:rsid w:val="000A4715"/>
    <w:rsid w:val="000A4B37"/>
    <w:rsid w:val="000A4EE7"/>
    <w:rsid w:val="000A50FE"/>
    <w:rsid w:val="000A6C89"/>
    <w:rsid w:val="000A7905"/>
    <w:rsid w:val="000A7F58"/>
    <w:rsid w:val="000B01CB"/>
    <w:rsid w:val="000B1475"/>
    <w:rsid w:val="000B1627"/>
    <w:rsid w:val="000B1BAA"/>
    <w:rsid w:val="000B47E7"/>
    <w:rsid w:val="000B5282"/>
    <w:rsid w:val="000B5502"/>
    <w:rsid w:val="000B6E3A"/>
    <w:rsid w:val="000B7043"/>
    <w:rsid w:val="000C12EC"/>
    <w:rsid w:val="000C134D"/>
    <w:rsid w:val="000C18F2"/>
    <w:rsid w:val="000C3492"/>
    <w:rsid w:val="000C4E67"/>
    <w:rsid w:val="000C64B5"/>
    <w:rsid w:val="000D0155"/>
    <w:rsid w:val="000D0699"/>
    <w:rsid w:val="000D0995"/>
    <w:rsid w:val="000D0AEC"/>
    <w:rsid w:val="000D0C0C"/>
    <w:rsid w:val="000D0F15"/>
    <w:rsid w:val="000D1269"/>
    <w:rsid w:val="000D31A3"/>
    <w:rsid w:val="000D3A1B"/>
    <w:rsid w:val="000D3F1E"/>
    <w:rsid w:val="000D52F2"/>
    <w:rsid w:val="000D556A"/>
    <w:rsid w:val="000D5E59"/>
    <w:rsid w:val="000D6D6A"/>
    <w:rsid w:val="000D6D7D"/>
    <w:rsid w:val="000D6DE1"/>
    <w:rsid w:val="000D7DB9"/>
    <w:rsid w:val="000E080B"/>
    <w:rsid w:val="000E0C09"/>
    <w:rsid w:val="000E1A9E"/>
    <w:rsid w:val="000E1F8F"/>
    <w:rsid w:val="000E5907"/>
    <w:rsid w:val="000E60E2"/>
    <w:rsid w:val="000E615A"/>
    <w:rsid w:val="000F147E"/>
    <w:rsid w:val="000F2DEC"/>
    <w:rsid w:val="000F4C74"/>
    <w:rsid w:val="000F5BBB"/>
    <w:rsid w:val="000F6B92"/>
    <w:rsid w:val="00100C42"/>
    <w:rsid w:val="00100FA9"/>
    <w:rsid w:val="001015E7"/>
    <w:rsid w:val="00101A48"/>
    <w:rsid w:val="00101B78"/>
    <w:rsid w:val="0010251C"/>
    <w:rsid w:val="00103020"/>
    <w:rsid w:val="00103415"/>
    <w:rsid w:val="00103CB2"/>
    <w:rsid w:val="00107C7B"/>
    <w:rsid w:val="0011223D"/>
    <w:rsid w:val="001132F5"/>
    <w:rsid w:val="00116C90"/>
    <w:rsid w:val="00117481"/>
    <w:rsid w:val="00121EFB"/>
    <w:rsid w:val="001242FE"/>
    <w:rsid w:val="00124B6F"/>
    <w:rsid w:val="00124FDC"/>
    <w:rsid w:val="00126B04"/>
    <w:rsid w:val="00126CE3"/>
    <w:rsid w:val="0013097C"/>
    <w:rsid w:val="00131459"/>
    <w:rsid w:val="001318DC"/>
    <w:rsid w:val="00131FDE"/>
    <w:rsid w:val="00132A5B"/>
    <w:rsid w:val="0013417E"/>
    <w:rsid w:val="0013437B"/>
    <w:rsid w:val="0013676F"/>
    <w:rsid w:val="00136A0D"/>
    <w:rsid w:val="00136B7E"/>
    <w:rsid w:val="00137832"/>
    <w:rsid w:val="00137EF3"/>
    <w:rsid w:val="0014158A"/>
    <w:rsid w:val="00142C01"/>
    <w:rsid w:val="0014434C"/>
    <w:rsid w:val="00144A61"/>
    <w:rsid w:val="00145D52"/>
    <w:rsid w:val="00145F48"/>
    <w:rsid w:val="00145F8C"/>
    <w:rsid w:val="00151E08"/>
    <w:rsid w:val="00153271"/>
    <w:rsid w:val="0015379F"/>
    <w:rsid w:val="00153C74"/>
    <w:rsid w:val="001550EE"/>
    <w:rsid w:val="001564F8"/>
    <w:rsid w:val="00156EFF"/>
    <w:rsid w:val="00161102"/>
    <w:rsid w:val="00162C89"/>
    <w:rsid w:val="00163630"/>
    <w:rsid w:val="00166774"/>
    <w:rsid w:val="00167843"/>
    <w:rsid w:val="00170C4A"/>
    <w:rsid w:val="00170E19"/>
    <w:rsid w:val="001712D8"/>
    <w:rsid w:val="001726BE"/>
    <w:rsid w:val="0017464E"/>
    <w:rsid w:val="00175097"/>
    <w:rsid w:val="00176611"/>
    <w:rsid w:val="00176A9E"/>
    <w:rsid w:val="00176B60"/>
    <w:rsid w:val="001772B7"/>
    <w:rsid w:val="00177B73"/>
    <w:rsid w:val="00180845"/>
    <w:rsid w:val="00181161"/>
    <w:rsid w:val="00181663"/>
    <w:rsid w:val="00181DEB"/>
    <w:rsid w:val="001829BD"/>
    <w:rsid w:val="00182C7F"/>
    <w:rsid w:val="00183BEB"/>
    <w:rsid w:val="00183FB1"/>
    <w:rsid w:val="00184120"/>
    <w:rsid w:val="00186D47"/>
    <w:rsid w:val="00186FC6"/>
    <w:rsid w:val="00187154"/>
    <w:rsid w:val="001902C1"/>
    <w:rsid w:val="00190971"/>
    <w:rsid w:val="00191162"/>
    <w:rsid w:val="00193B31"/>
    <w:rsid w:val="001942AC"/>
    <w:rsid w:val="00194514"/>
    <w:rsid w:val="00195234"/>
    <w:rsid w:val="00196601"/>
    <w:rsid w:val="00196B4F"/>
    <w:rsid w:val="001A0363"/>
    <w:rsid w:val="001A0AF1"/>
    <w:rsid w:val="001A1D22"/>
    <w:rsid w:val="001A1DC9"/>
    <w:rsid w:val="001A29BF"/>
    <w:rsid w:val="001A4440"/>
    <w:rsid w:val="001A61C8"/>
    <w:rsid w:val="001A63C9"/>
    <w:rsid w:val="001A669F"/>
    <w:rsid w:val="001B04CF"/>
    <w:rsid w:val="001B07F8"/>
    <w:rsid w:val="001B1A20"/>
    <w:rsid w:val="001B1DB4"/>
    <w:rsid w:val="001B2354"/>
    <w:rsid w:val="001B2686"/>
    <w:rsid w:val="001B2860"/>
    <w:rsid w:val="001B5227"/>
    <w:rsid w:val="001B595F"/>
    <w:rsid w:val="001B60B0"/>
    <w:rsid w:val="001B72B9"/>
    <w:rsid w:val="001B7EF0"/>
    <w:rsid w:val="001C0371"/>
    <w:rsid w:val="001C0AF6"/>
    <w:rsid w:val="001C19E0"/>
    <w:rsid w:val="001C55AC"/>
    <w:rsid w:val="001C7C85"/>
    <w:rsid w:val="001D26A7"/>
    <w:rsid w:val="001D2A09"/>
    <w:rsid w:val="001D4064"/>
    <w:rsid w:val="001D40C5"/>
    <w:rsid w:val="001D45BD"/>
    <w:rsid w:val="001D4C2E"/>
    <w:rsid w:val="001D4C84"/>
    <w:rsid w:val="001D5108"/>
    <w:rsid w:val="001D5618"/>
    <w:rsid w:val="001D5961"/>
    <w:rsid w:val="001D5A6F"/>
    <w:rsid w:val="001D5A71"/>
    <w:rsid w:val="001D6B18"/>
    <w:rsid w:val="001D6C93"/>
    <w:rsid w:val="001D7E1B"/>
    <w:rsid w:val="001E0212"/>
    <w:rsid w:val="001E0442"/>
    <w:rsid w:val="001E1413"/>
    <w:rsid w:val="001E4D47"/>
    <w:rsid w:val="001F14C1"/>
    <w:rsid w:val="001F259C"/>
    <w:rsid w:val="001F406A"/>
    <w:rsid w:val="001F4386"/>
    <w:rsid w:val="001F55FB"/>
    <w:rsid w:val="001F5E41"/>
    <w:rsid w:val="001F5ED1"/>
    <w:rsid w:val="001F6570"/>
    <w:rsid w:val="00200B41"/>
    <w:rsid w:val="00201DF8"/>
    <w:rsid w:val="00203097"/>
    <w:rsid w:val="002030EF"/>
    <w:rsid w:val="0020415A"/>
    <w:rsid w:val="00204AC4"/>
    <w:rsid w:val="00205C8C"/>
    <w:rsid w:val="002061E3"/>
    <w:rsid w:val="00206729"/>
    <w:rsid w:val="002128F3"/>
    <w:rsid w:val="002129DC"/>
    <w:rsid w:val="00213566"/>
    <w:rsid w:val="00214545"/>
    <w:rsid w:val="00214CEE"/>
    <w:rsid w:val="002150F9"/>
    <w:rsid w:val="00215387"/>
    <w:rsid w:val="00216044"/>
    <w:rsid w:val="00221A6D"/>
    <w:rsid w:val="002224B3"/>
    <w:rsid w:val="00222BAD"/>
    <w:rsid w:val="00222F95"/>
    <w:rsid w:val="002239A1"/>
    <w:rsid w:val="00224BFD"/>
    <w:rsid w:val="00224E5B"/>
    <w:rsid w:val="002251ED"/>
    <w:rsid w:val="00227F51"/>
    <w:rsid w:val="002300BD"/>
    <w:rsid w:val="00231969"/>
    <w:rsid w:val="00232D02"/>
    <w:rsid w:val="00234095"/>
    <w:rsid w:val="00234ABA"/>
    <w:rsid w:val="00234AE1"/>
    <w:rsid w:val="00234E8B"/>
    <w:rsid w:val="00237C41"/>
    <w:rsid w:val="002406FF"/>
    <w:rsid w:val="002415BC"/>
    <w:rsid w:val="0024231C"/>
    <w:rsid w:val="002426E9"/>
    <w:rsid w:val="00246B81"/>
    <w:rsid w:val="0024796E"/>
    <w:rsid w:val="00251E95"/>
    <w:rsid w:val="00252596"/>
    <w:rsid w:val="0025343D"/>
    <w:rsid w:val="00253800"/>
    <w:rsid w:val="002539EF"/>
    <w:rsid w:val="00253B2B"/>
    <w:rsid w:val="00254C35"/>
    <w:rsid w:val="0025687A"/>
    <w:rsid w:val="00260AF1"/>
    <w:rsid w:val="00261A82"/>
    <w:rsid w:val="0026532E"/>
    <w:rsid w:val="00266D0A"/>
    <w:rsid w:val="00266FE3"/>
    <w:rsid w:val="00267AE9"/>
    <w:rsid w:val="002734BC"/>
    <w:rsid w:val="00274FC4"/>
    <w:rsid w:val="002754B9"/>
    <w:rsid w:val="0028072B"/>
    <w:rsid w:val="00282AAC"/>
    <w:rsid w:val="002909E4"/>
    <w:rsid w:val="0029148D"/>
    <w:rsid w:val="002916D0"/>
    <w:rsid w:val="002921F6"/>
    <w:rsid w:val="00292323"/>
    <w:rsid w:val="00293B7C"/>
    <w:rsid w:val="00293EEA"/>
    <w:rsid w:val="002958DA"/>
    <w:rsid w:val="00295A06"/>
    <w:rsid w:val="0029700D"/>
    <w:rsid w:val="002976E4"/>
    <w:rsid w:val="00297F70"/>
    <w:rsid w:val="002A075F"/>
    <w:rsid w:val="002A0F2C"/>
    <w:rsid w:val="002A11EF"/>
    <w:rsid w:val="002A2650"/>
    <w:rsid w:val="002A320A"/>
    <w:rsid w:val="002A3EFF"/>
    <w:rsid w:val="002A4A98"/>
    <w:rsid w:val="002A4DB6"/>
    <w:rsid w:val="002A5646"/>
    <w:rsid w:val="002A5761"/>
    <w:rsid w:val="002A595B"/>
    <w:rsid w:val="002A5FFF"/>
    <w:rsid w:val="002A7DE9"/>
    <w:rsid w:val="002A7E69"/>
    <w:rsid w:val="002A7FE0"/>
    <w:rsid w:val="002B080F"/>
    <w:rsid w:val="002B1E0B"/>
    <w:rsid w:val="002B3828"/>
    <w:rsid w:val="002B3D5C"/>
    <w:rsid w:val="002B429F"/>
    <w:rsid w:val="002B4ABB"/>
    <w:rsid w:val="002B5AB1"/>
    <w:rsid w:val="002C0238"/>
    <w:rsid w:val="002C0FCA"/>
    <w:rsid w:val="002C1696"/>
    <w:rsid w:val="002C1D7F"/>
    <w:rsid w:val="002C2E50"/>
    <w:rsid w:val="002C34C7"/>
    <w:rsid w:val="002C3885"/>
    <w:rsid w:val="002C3FAC"/>
    <w:rsid w:val="002C6A82"/>
    <w:rsid w:val="002C6CE9"/>
    <w:rsid w:val="002C716E"/>
    <w:rsid w:val="002D04BE"/>
    <w:rsid w:val="002D0626"/>
    <w:rsid w:val="002D074D"/>
    <w:rsid w:val="002D0E2E"/>
    <w:rsid w:val="002D289B"/>
    <w:rsid w:val="002D3A8D"/>
    <w:rsid w:val="002D4469"/>
    <w:rsid w:val="002D4473"/>
    <w:rsid w:val="002D59CF"/>
    <w:rsid w:val="002D5D5E"/>
    <w:rsid w:val="002D62EF"/>
    <w:rsid w:val="002D73C4"/>
    <w:rsid w:val="002D7B58"/>
    <w:rsid w:val="002D7E83"/>
    <w:rsid w:val="002E03C5"/>
    <w:rsid w:val="002E0A64"/>
    <w:rsid w:val="002E24E8"/>
    <w:rsid w:val="002E3212"/>
    <w:rsid w:val="002E3CD9"/>
    <w:rsid w:val="002E53DE"/>
    <w:rsid w:val="002E54BE"/>
    <w:rsid w:val="002E593F"/>
    <w:rsid w:val="002F2180"/>
    <w:rsid w:val="002F346E"/>
    <w:rsid w:val="002F3667"/>
    <w:rsid w:val="002F43FF"/>
    <w:rsid w:val="002F4EDB"/>
    <w:rsid w:val="002F7BE7"/>
    <w:rsid w:val="002F7C5D"/>
    <w:rsid w:val="00300279"/>
    <w:rsid w:val="003008AA"/>
    <w:rsid w:val="0030096F"/>
    <w:rsid w:val="003021F8"/>
    <w:rsid w:val="00302C54"/>
    <w:rsid w:val="003039EC"/>
    <w:rsid w:val="00305474"/>
    <w:rsid w:val="00305493"/>
    <w:rsid w:val="00305DFC"/>
    <w:rsid w:val="00307B65"/>
    <w:rsid w:val="00310338"/>
    <w:rsid w:val="0031106C"/>
    <w:rsid w:val="00312FE3"/>
    <w:rsid w:val="00313264"/>
    <w:rsid w:val="00316B37"/>
    <w:rsid w:val="0032002B"/>
    <w:rsid w:val="00320523"/>
    <w:rsid w:val="0032118D"/>
    <w:rsid w:val="00322BC5"/>
    <w:rsid w:val="00323C76"/>
    <w:rsid w:val="003242F8"/>
    <w:rsid w:val="003246ED"/>
    <w:rsid w:val="00324973"/>
    <w:rsid w:val="00325BBA"/>
    <w:rsid w:val="00331858"/>
    <w:rsid w:val="00331BD8"/>
    <w:rsid w:val="00332C8C"/>
    <w:rsid w:val="00333D24"/>
    <w:rsid w:val="003341CD"/>
    <w:rsid w:val="0033488C"/>
    <w:rsid w:val="003353F9"/>
    <w:rsid w:val="00335534"/>
    <w:rsid w:val="00336EC5"/>
    <w:rsid w:val="00340469"/>
    <w:rsid w:val="003406FB"/>
    <w:rsid w:val="00340B62"/>
    <w:rsid w:val="00342BD9"/>
    <w:rsid w:val="00342D74"/>
    <w:rsid w:val="00342E01"/>
    <w:rsid w:val="00342F4C"/>
    <w:rsid w:val="00343B37"/>
    <w:rsid w:val="00343D9C"/>
    <w:rsid w:val="0034703E"/>
    <w:rsid w:val="00350FB5"/>
    <w:rsid w:val="003513A7"/>
    <w:rsid w:val="00351E77"/>
    <w:rsid w:val="00352443"/>
    <w:rsid w:val="00352AB9"/>
    <w:rsid w:val="003551FE"/>
    <w:rsid w:val="003557CA"/>
    <w:rsid w:val="00357558"/>
    <w:rsid w:val="003603F3"/>
    <w:rsid w:val="00362B73"/>
    <w:rsid w:val="003645F8"/>
    <w:rsid w:val="003655B2"/>
    <w:rsid w:val="00365C0B"/>
    <w:rsid w:val="003663C1"/>
    <w:rsid w:val="00366640"/>
    <w:rsid w:val="00367005"/>
    <w:rsid w:val="003703F6"/>
    <w:rsid w:val="00370685"/>
    <w:rsid w:val="00374FF0"/>
    <w:rsid w:val="00375EDB"/>
    <w:rsid w:val="00376E51"/>
    <w:rsid w:val="00377A0E"/>
    <w:rsid w:val="00377A2A"/>
    <w:rsid w:val="00381214"/>
    <w:rsid w:val="003812DA"/>
    <w:rsid w:val="0038255C"/>
    <w:rsid w:val="00384847"/>
    <w:rsid w:val="00384BB2"/>
    <w:rsid w:val="00384F61"/>
    <w:rsid w:val="003859C2"/>
    <w:rsid w:val="00387634"/>
    <w:rsid w:val="00387993"/>
    <w:rsid w:val="00387FC6"/>
    <w:rsid w:val="00392A9E"/>
    <w:rsid w:val="00392F7E"/>
    <w:rsid w:val="00393393"/>
    <w:rsid w:val="00396084"/>
    <w:rsid w:val="00396121"/>
    <w:rsid w:val="00396E40"/>
    <w:rsid w:val="003A5756"/>
    <w:rsid w:val="003B0E44"/>
    <w:rsid w:val="003B178C"/>
    <w:rsid w:val="003B1808"/>
    <w:rsid w:val="003B20DF"/>
    <w:rsid w:val="003B26C7"/>
    <w:rsid w:val="003B7D00"/>
    <w:rsid w:val="003C12F2"/>
    <w:rsid w:val="003C4E42"/>
    <w:rsid w:val="003C5B5B"/>
    <w:rsid w:val="003C734C"/>
    <w:rsid w:val="003C766B"/>
    <w:rsid w:val="003C7B76"/>
    <w:rsid w:val="003D0BAA"/>
    <w:rsid w:val="003D1968"/>
    <w:rsid w:val="003D22A4"/>
    <w:rsid w:val="003D2835"/>
    <w:rsid w:val="003D4B93"/>
    <w:rsid w:val="003D654D"/>
    <w:rsid w:val="003D6577"/>
    <w:rsid w:val="003D70EA"/>
    <w:rsid w:val="003E063D"/>
    <w:rsid w:val="003E10A4"/>
    <w:rsid w:val="003E2A04"/>
    <w:rsid w:val="003E2F65"/>
    <w:rsid w:val="003E463A"/>
    <w:rsid w:val="003E576B"/>
    <w:rsid w:val="003E59B7"/>
    <w:rsid w:val="003E5F55"/>
    <w:rsid w:val="003E62C3"/>
    <w:rsid w:val="003E717D"/>
    <w:rsid w:val="003E720C"/>
    <w:rsid w:val="003E7547"/>
    <w:rsid w:val="003E79FC"/>
    <w:rsid w:val="003F08BF"/>
    <w:rsid w:val="003F366F"/>
    <w:rsid w:val="003F3D4C"/>
    <w:rsid w:val="003F4092"/>
    <w:rsid w:val="003F6AB8"/>
    <w:rsid w:val="00400069"/>
    <w:rsid w:val="00401C26"/>
    <w:rsid w:val="00402653"/>
    <w:rsid w:val="00404713"/>
    <w:rsid w:val="0040523E"/>
    <w:rsid w:val="004052BF"/>
    <w:rsid w:val="00405678"/>
    <w:rsid w:val="004113BC"/>
    <w:rsid w:val="00411855"/>
    <w:rsid w:val="0041380A"/>
    <w:rsid w:val="00414FC2"/>
    <w:rsid w:val="004164F5"/>
    <w:rsid w:val="0041678C"/>
    <w:rsid w:val="00416811"/>
    <w:rsid w:val="00420AD0"/>
    <w:rsid w:val="00420E4D"/>
    <w:rsid w:val="00421582"/>
    <w:rsid w:val="00423D40"/>
    <w:rsid w:val="004242F5"/>
    <w:rsid w:val="00425D0C"/>
    <w:rsid w:val="00425DC7"/>
    <w:rsid w:val="00426988"/>
    <w:rsid w:val="00431846"/>
    <w:rsid w:val="00431E73"/>
    <w:rsid w:val="00433484"/>
    <w:rsid w:val="00433543"/>
    <w:rsid w:val="00434532"/>
    <w:rsid w:val="00434C5E"/>
    <w:rsid w:val="00434DAF"/>
    <w:rsid w:val="004413B7"/>
    <w:rsid w:val="00442073"/>
    <w:rsid w:val="004443D9"/>
    <w:rsid w:val="00446166"/>
    <w:rsid w:val="00447B85"/>
    <w:rsid w:val="00450726"/>
    <w:rsid w:val="00451078"/>
    <w:rsid w:val="004518EF"/>
    <w:rsid w:val="0045475F"/>
    <w:rsid w:val="0045592F"/>
    <w:rsid w:val="00457709"/>
    <w:rsid w:val="00457AC5"/>
    <w:rsid w:val="00461378"/>
    <w:rsid w:val="00461C64"/>
    <w:rsid w:val="0046389B"/>
    <w:rsid w:val="004654CE"/>
    <w:rsid w:val="00465776"/>
    <w:rsid w:val="004665B6"/>
    <w:rsid w:val="0047075F"/>
    <w:rsid w:val="00470BBA"/>
    <w:rsid w:val="00472735"/>
    <w:rsid w:val="00472AE7"/>
    <w:rsid w:val="00474ACB"/>
    <w:rsid w:val="00475DDB"/>
    <w:rsid w:val="004761B6"/>
    <w:rsid w:val="004769D3"/>
    <w:rsid w:val="004810CE"/>
    <w:rsid w:val="00481171"/>
    <w:rsid w:val="00481420"/>
    <w:rsid w:val="00481B9D"/>
    <w:rsid w:val="00481D27"/>
    <w:rsid w:val="00481E01"/>
    <w:rsid w:val="0048231F"/>
    <w:rsid w:val="004823DF"/>
    <w:rsid w:val="004836A3"/>
    <w:rsid w:val="00483D90"/>
    <w:rsid w:val="00484258"/>
    <w:rsid w:val="00484498"/>
    <w:rsid w:val="004909B3"/>
    <w:rsid w:val="00490B03"/>
    <w:rsid w:val="00491139"/>
    <w:rsid w:val="004915A5"/>
    <w:rsid w:val="00491929"/>
    <w:rsid w:val="00493792"/>
    <w:rsid w:val="00493815"/>
    <w:rsid w:val="00494635"/>
    <w:rsid w:val="00494B1E"/>
    <w:rsid w:val="00494D66"/>
    <w:rsid w:val="00495BB8"/>
    <w:rsid w:val="004963E8"/>
    <w:rsid w:val="004965FD"/>
    <w:rsid w:val="0049720A"/>
    <w:rsid w:val="004973A2"/>
    <w:rsid w:val="0049774A"/>
    <w:rsid w:val="00497AFD"/>
    <w:rsid w:val="00497B5F"/>
    <w:rsid w:val="004A0EBB"/>
    <w:rsid w:val="004A188C"/>
    <w:rsid w:val="004A200C"/>
    <w:rsid w:val="004A37E2"/>
    <w:rsid w:val="004A397C"/>
    <w:rsid w:val="004A39F2"/>
    <w:rsid w:val="004A58F7"/>
    <w:rsid w:val="004A5BC8"/>
    <w:rsid w:val="004A608F"/>
    <w:rsid w:val="004A6281"/>
    <w:rsid w:val="004A75DF"/>
    <w:rsid w:val="004B0DBD"/>
    <w:rsid w:val="004B1DA1"/>
    <w:rsid w:val="004B45D6"/>
    <w:rsid w:val="004B4694"/>
    <w:rsid w:val="004C0BE6"/>
    <w:rsid w:val="004C18FC"/>
    <w:rsid w:val="004C22B0"/>
    <w:rsid w:val="004C30DE"/>
    <w:rsid w:val="004C3B7F"/>
    <w:rsid w:val="004C3CD2"/>
    <w:rsid w:val="004C4770"/>
    <w:rsid w:val="004C5032"/>
    <w:rsid w:val="004C5802"/>
    <w:rsid w:val="004C5DDC"/>
    <w:rsid w:val="004C61E4"/>
    <w:rsid w:val="004D11B3"/>
    <w:rsid w:val="004D4266"/>
    <w:rsid w:val="004D4B1E"/>
    <w:rsid w:val="004D4B76"/>
    <w:rsid w:val="004D52AB"/>
    <w:rsid w:val="004D61CD"/>
    <w:rsid w:val="004E1735"/>
    <w:rsid w:val="004E4321"/>
    <w:rsid w:val="004E44CC"/>
    <w:rsid w:val="004E4F38"/>
    <w:rsid w:val="004E51A8"/>
    <w:rsid w:val="004E5328"/>
    <w:rsid w:val="004E5F94"/>
    <w:rsid w:val="004E66B3"/>
    <w:rsid w:val="004E686D"/>
    <w:rsid w:val="004E76FC"/>
    <w:rsid w:val="004E7912"/>
    <w:rsid w:val="004F1A22"/>
    <w:rsid w:val="004F24AC"/>
    <w:rsid w:val="004F2911"/>
    <w:rsid w:val="004F4D99"/>
    <w:rsid w:val="004F57EB"/>
    <w:rsid w:val="004F5B36"/>
    <w:rsid w:val="004F74EF"/>
    <w:rsid w:val="004F7839"/>
    <w:rsid w:val="004F798C"/>
    <w:rsid w:val="004F7D8D"/>
    <w:rsid w:val="004F7F3F"/>
    <w:rsid w:val="00500C0C"/>
    <w:rsid w:val="0050129D"/>
    <w:rsid w:val="00501717"/>
    <w:rsid w:val="00502739"/>
    <w:rsid w:val="00502DE3"/>
    <w:rsid w:val="00502EF4"/>
    <w:rsid w:val="00503244"/>
    <w:rsid w:val="00504843"/>
    <w:rsid w:val="00505A33"/>
    <w:rsid w:val="00505B4C"/>
    <w:rsid w:val="00507CA3"/>
    <w:rsid w:val="0051099C"/>
    <w:rsid w:val="0051107C"/>
    <w:rsid w:val="00511475"/>
    <w:rsid w:val="00511686"/>
    <w:rsid w:val="00512590"/>
    <w:rsid w:val="00512BFA"/>
    <w:rsid w:val="00513009"/>
    <w:rsid w:val="0051359C"/>
    <w:rsid w:val="00515153"/>
    <w:rsid w:val="00515884"/>
    <w:rsid w:val="00517A51"/>
    <w:rsid w:val="00517D3D"/>
    <w:rsid w:val="0052008C"/>
    <w:rsid w:val="0052021D"/>
    <w:rsid w:val="00522C0A"/>
    <w:rsid w:val="00523111"/>
    <w:rsid w:val="0052516C"/>
    <w:rsid w:val="0052553D"/>
    <w:rsid w:val="00531ED3"/>
    <w:rsid w:val="00532232"/>
    <w:rsid w:val="005322A9"/>
    <w:rsid w:val="005331B8"/>
    <w:rsid w:val="00533EB9"/>
    <w:rsid w:val="0053425E"/>
    <w:rsid w:val="0053439E"/>
    <w:rsid w:val="00534635"/>
    <w:rsid w:val="00536973"/>
    <w:rsid w:val="00537683"/>
    <w:rsid w:val="00537769"/>
    <w:rsid w:val="00537802"/>
    <w:rsid w:val="005406D0"/>
    <w:rsid w:val="00540BB5"/>
    <w:rsid w:val="00542193"/>
    <w:rsid w:val="005426C5"/>
    <w:rsid w:val="005432E7"/>
    <w:rsid w:val="005435C8"/>
    <w:rsid w:val="005443FE"/>
    <w:rsid w:val="0054536A"/>
    <w:rsid w:val="0054591A"/>
    <w:rsid w:val="00545A99"/>
    <w:rsid w:val="0054663D"/>
    <w:rsid w:val="005468CB"/>
    <w:rsid w:val="00554BFE"/>
    <w:rsid w:val="00556815"/>
    <w:rsid w:val="00556B8F"/>
    <w:rsid w:val="00557243"/>
    <w:rsid w:val="0055728A"/>
    <w:rsid w:val="005572DF"/>
    <w:rsid w:val="005579EF"/>
    <w:rsid w:val="005614A0"/>
    <w:rsid w:val="005615A4"/>
    <w:rsid w:val="005624E4"/>
    <w:rsid w:val="005626DD"/>
    <w:rsid w:val="005637CA"/>
    <w:rsid w:val="0056493F"/>
    <w:rsid w:val="00566077"/>
    <w:rsid w:val="005661CE"/>
    <w:rsid w:val="0056660E"/>
    <w:rsid w:val="00566B40"/>
    <w:rsid w:val="00567404"/>
    <w:rsid w:val="00567651"/>
    <w:rsid w:val="005707B6"/>
    <w:rsid w:val="00570D31"/>
    <w:rsid w:val="00570F36"/>
    <w:rsid w:val="005722CC"/>
    <w:rsid w:val="0057557F"/>
    <w:rsid w:val="00576C2E"/>
    <w:rsid w:val="005773CA"/>
    <w:rsid w:val="00580A26"/>
    <w:rsid w:val="00580C36"/>
    <w:rsid w:val="00581053"/>
    <w:rsid w:val="0058174C"/>
    <w:rsid w:val="00583FBD"/>
    <w:rsid w:val="005853D9"/>
    <w:rsid w:val="00585D6D"/>
    <w:rsid w:val="00585FDA"/>
    <w:rsid w:val="005872DC"/>
    <w:rsid w:val="00592E5F"/>
    <w:rsid w:val="0059371F"/>
    <w:rsid w:val="00594A37"/>
    <w:rsid w:val="00594A51"/>
    <w:rsid w:val="0059553F"/>
    <w:rsid w:val="00595947"/>
    <w:rsid w:val="00597565"/>
    <w:rsid w:val="005A004C"/>
    <w:rsid w:val="005A0511"/>
    <w:rsid w:val="005A07FC"/>
    <w:rsid w:val="005A0CEE"/>
    <w:rsid w:val="005A37CC"/>
    <w:rsid w:val="005A41D4"/>
    <w:rsid w:val="005A5866"/>
    <w:rsid w:val="005A6D3D"/>
    <w:rsid w:val="005A78D5"/>
    <w:rsid w:val="005B1B8F"/>
    <w:rsid w:val="005B20ED"/>
    <w:rsid w:val="005B3010"/>
    <w:rsid w:val="005B3187"/>
    <w:rsid w:val="005B3A6D"/>
    <w:rsid w:val="005B5A0B"/>
    <w:rsid w:val="005B7579"/>
    <w:rsid w:val="005B7F22"/>
    <w:rsid w:val="005C0562"/>
    <w:rsid w:val="005C0604"/>
    <w:rsid w:val="005C083A"/>
    <w:rsid w:val="005C1DC7"/>
    <w:rsid w:val="005C1F82"/>
    <w:rsid w:val="005C2448"/>
    <w:rsid w:val="005C33CB"/>
    <w:rsid w:val="005C3C5C"/>
    <w:rsid w:val="005C4047"/>
    <w:rsid w:val="005C4786"/>
    <w:rsid w:val="005C4BBD"/>
    <w:rsid w:val="005C6F08"/>
    <w:rsid w:val="005C7E39"/>
    <w:rsid w:val="005D4254"/>
    <w:rsid w:val="005D7ED9"/>
    <w:rsid w:val="005E0A22"/>
    <w:rsid w:val="005E0F6D"/>
    <w:rsid w:val="005E17B9"/>
    <w:rsid w:val="005E18DA"/>
    <w:rsid w:val="005E2B58"/>
    <w:rsid w:val="005E4B4E"/>
    <w:rsid w:val="005E51E5"/>
    <w:rsid w:val="005E6593"/>
    <w:rsid w:val="005E68E9"/>
    <w:rsid w:val="005E6ACB"/>
    <w:rsid w:val="005F10CC"/>
    <w:rsid w:val="005F33FB"/>
    <w:rsid w:val="005F3632"/>
    <w:rsid w:val="005F40FF"/>
    <w:rsid w:val="005F411D"/>
    <w:rsid w:val="005F548C"/>
    <w:rsid w:val="005F642C"/>
    <w:rsid w:val="005F6CB9"/>
    <w:rsid w:val="005F7371"/>
    <w:rsid w:val="005F7637"/>
    <w:rsid w:val="00600AD3"/>
    <w:rsid w:val="00600CAA"/>
    <w:rsid w:val="00600D41"/>
    <w:rsid w:val="006014F8"/>
    <w:rsid w:val="0060194E"/>
    <w:rsid w:val="00603313"/>
    <w:rsid w:val="00603DD2"/>
    <w:rsid w:val="00604015"/>
    <w:rsid w:val="00604D3B"/>
    <w:rsid w:val="00604F3F"/>
    <w:rsid w:val="006052A7"/>
    <w:rsid w:val="0060665E"/>
    <w:rsid w:val="006074CE"/>
    <w:rsid w:val="006076EA"/>
    <w:rsid w:val="00610AD9"/>
    <w:rsid w:val="0061102B"/>
    <w:rsid w:val="00611177"/>
    <w:rsid w:val="00612A7D"/>
    <w:rsid w:val="00612DF9"/>
    <w:rsid w:val="006138A4"/>
    <w:rsid w:val="00615906"/>
    <w:rsid w:val="00615EE2"/>
    <w:rsid w:val="00616B9F"/>
    <w:rsid w:val="00616C1D"/>
    <w:rsid w:val="00617740"/>
    <w:rsid w:val="00622046"/>
    <w:rsid w:val="00623ECA"/>
    <w:rsid w:val="006240C2"/>
    <w:rsid w:val="006245D5"/>
    <w:rsid w:val="0062555A"/>
    <w:rsid w:val="00625A7A"/>
    <w:rsid w:val="00625BC5"/>
    <w:rsid w:val="00627063"/>
    <w:rsid w:val="00627851"/>
    <w:rsid w:val="00632EFA"/>
    <w:rsid w:val="00633544"/>
    <w:rsid w:val="0063539A"/>
    <w:rsid w:val="00635B9E"/>
    <w:rsid w:val="00636490"/>
    <w:rsid w:val="00636659"/>
    <w:rsid w:val="00636A05"/>
    <w:rsid w:val="00642117"/>
    <w:rsid w:val="006427CA"/>
    <w:rsid w:val="00643147"/>
    <w:rsid w:val="00643DC8"/>
    <w:rsid w:val="006443C6"/>
    <w:rsid w:val="0064500C"/>
    <w:rsid w:val="006467A6"/>
    <w:rsid w:val="0064694D"/>
    <w:rsid w:val="006474DE"/>
    <w:rsid w:val="006508CA"/>
    <w:rsid w:val="00652242"/>
    <w:rsid w:val="006523F2"/>
    <w:rsid w:val="00652642"/>
    <w:rsid w:val="006527ED"/>
    <w:rsid w:val="00655575"/>
    <w:rsid w:val="0065559E"/>
    <w:rsid w:val="006560B4"/>
    <w:rsid w:val="006561FE"/>
    <w:rsid w:val="006564AD"/>
    <w:rsid w:val="006572B4"/>
    <w:rsid w:val="00662FAA"/>
    <w:rsid w:val="00664110"/>
    <w:rsid w:val="00664F98"/>
    <w:rsid w:val="0066556E"/>
    <w:rsid w:val="006666B0"/>
    <w:rsid w:val="00670C31"/>
    <w:rsid w:val="00670E46"/>
    <w:rsid w:val="006713B5"/>
    <w:rsid w:val="00677123"/>
    <w:rsid w:val="00677788"/>
    <w:rsid w:val="006778B6"/>
    <w:rsid w:val="0067793C"/>
    <w:rsid w:val="00681E9C"/>
    <w:rsid w:val="00683445"/>
    <w:rsid w:val="00683D76"/>
    <w:rsid w:val="00684F4C"/>
    <w:rsid w:val="00685601"/>
    <w:rsid w:val="00685C5D"/>
    <w:rsid w:val="00685F81"/>
    <w:rsid w:val="006865BC"/>
    <w:rsid w:val="0068723A"/>
    <w:rsid w:val="0068783F"/>
    <w:rsid w:val="00690AC9"/>
    <w:rsid w:val="00691407"/>
    <w:rsid w:val="006919EB"/>
    <w:rsid w:val="00691B6D"/>
    <w:rsid w:val="00691E42"/>
    <w:rsid w:val="00693051"/>
    <w:rsid w:val="0069305E"/>
    <w:rsid w:val="006932CF"/>
    <w:rsid w:val="0069517D"/>
    <w:rsid w:val="0069719F"/>
    <w:rsid w:val="00697BA5"/>
    <w:rsid w:val="006A1DAD"/>
    <w:rsid w:val="006A47CA"/>
    <w:rsid w:val="006A4BA9"/>
    <w:rsid w:val="006A6A95"/>
    <w:rsid w:val="006B2550"/>
    <w:rsid w:val="006B3A6D"/>
    <w:rsid w:val="006B5AD4"/>
    <w:rsid w:val="006B67F8"/>
    <w:rsid w:val="006B6ACA"/>
    <w:rsid w:val="006C069D"/>
    <w:rsid w:val="006C0A36"/>
    <w:rsid w:val="006C1D83"/>
    <w:rsid w:val="006C21D0"/>
    <w:rsid w:val="006C25B1"/>
    <w:rsid w:val="006C4573"/>
    <w:rsid w:val="006C4C4E"/>
    <w:rsid w:val="006C4F65"/>
    <w:rsid w:val="006C620A"/>
    <w:rsid w:val="006C694A"/>
    <w:rsid w:val="006C6C3D"/>
    <w:rsid w:val="006C79F5"/>
    <w:rsid w:val="006D1663"/>
    <w:rsid w:val="006D1D59"/>
    <w:rsid w:val="006D1F80"/>
    <w:rsid w:val="006D2070"/>
    <w:rsid w:val="006D22C7"/>
    <w:rsid w:val="006D27DD"/>
    <w:rsid w:val="006D2A36"/>
    <w:rsid w:val="006D42EF"/>
    <w:rsid w:val="006D4949"/>
    <w:rsid w:val="006D4A49"/>
    <w:rsid w:val="006D5E28"/>
    <w:rsid w:val="006D6FAC"/>
    <w:rsid w:val="006D703E"/>
    <w:rsid w:val="006E012A"/>
    <w:rsid w:val="006E01E6"/>
    <w:rsid w:val="006E0218"/>
    <w:rsid w:val="006E0292"/>
    <w:rsid w:val="006E06FE"/>
    <w:rsid w:val="006E0787"/>
    <w:rsid w:val="006E122E"/>
    <w:rsid w:val="006E2674"/>
    <w:rsid w:val="006E2FFE"/>
    <w:rsid w:val="006E4335"/>
    <w:rsid w:val="006E606F"/>
    <w:rsid w:val="006E6DDC"/>
    <w:rsid w:val="006E7758"/>
    <w:rsid w:val="006E77C7"/>
    <w:rsid w:val="006E7A92"/>
    <w:rsid w:val="006E7D7E"/>
    <w:rsid w:val="006F0B6C"/>
    <w:rsid w:val="006F16F0"/>
    <w:rsid w:val="006F2500"/>
    <w:rsid w:val="006F29AD"/>
    <w:rsid w:val="006F2B93"/>
    <w:rsid w:val="006F565B"/>
    <w:rsid w:val="006F6647"/>
    <w:rsid w:val="006F6DEF"/>
    <w:rsid w:val="006F6EFC"/>
    <w:rsid w:val="006F706E"/>
    <w:rsid w:val="006F7757"/>
    <w:rsid w:val="007002EF"/>
    <w:rsid w:val="00700659"/>
    <w:rsid w:val="00701155"/>
    <w:rsid w:val="0070151B"/>
    <w:rsid w:val="00704C95"/>
    <w:rsid w:val="00705226"/>
    <w:rsid w:val="007070DA"/>
    <w:rsid w:val="00707790"/>
    <w:rsid w:val="007107E6"/>
    <w:rsid w:val="00711192"/>
    <w:rsid w:val="00712F37"/>
    <w:rsid w:val="00714054"/>
    <w:rsid w:val="00715EA3"/>
    <w:rsid w:val="0072149B"/>
    <w:rsid w:val="00721E1A"/>
    <w:rsid w:val="00722307"/>
    <w:rsid w:val="00723359"/>
    <w:rsid w:val="00724D07"/>
    <w:rsid w:val="00726876"/>
    <w:rsid w:val="00727698"/>
    <w:rsid w:val="00727D41"/>
    <w:rsid w:val="00730D6E"/>
    <w:rsid w:val="00732160"/>
    <w:rsid w:val="00732D34"/>
    <w:rsid w:val="00733134"/>
    <w:rsid w:val="00733567"/>
    <w:rsid w:val="00735EC1"/>
    <w:rsid w:val="00740F74"/>
    <w:rsid w:val="00740F8C"/>
    <w:rsid w:val="007430AB"/>
    <w:rsid w:val="007454EA"/>
    <w:rsid w:val="00747402"/>
    <w:rsid w:val="007474EB"/>
    <w:rsid w:val="00747679"/>
    <w:rsid w:val="007501CC"/>
    <w:rsid w:val="007507B7"/>
    <w:rsid w:val="00750D95"/>
    <w:rsid w:val="00752593"/>
    <w:rsid w:val="00753E43"/>
    <w:rsid w:val="00756339"/>
    <w:rsid w:val="00757345"/>
    <w:rsid w:val="00760738"/>
    <w:rsid w:val="0076093A"/>
    <w:rsid w:val="007610B8"/>
    <w:rsid w:val="0076133E"/>
    <w:rsid w:val="00761D35"/>
    <w:rsid w:val="00762313"/>
    <w:rsid w:val="00763C4B"/>
    <w:rsid w:val="00765731"/>
    <w:rsid w:val="007670F3"/>
    <w:rsid w:val="00767983"/>
    <w:rsid w:val="00770071"/>
    <w:rsid w:val="00772AA4"/>
    <w:rsid w:val="00772F33"/>
    <w:rsid w:val="007733A8"/>
    <w:rsid w:val="00773A0C"/>
    <w:rsid w:val="00781516"/>
    <w:rsid w:val="007826E3"/>
    <w:rsid w:val="00782E36"/>
    <w:rsid w:val="00782E51"/>
    <w:rsid w:val="00782FB0"/>
    <w:rsid w:val="00783706"/>
    <w:rsid w:val="00784DE9"/>
    <w:rsid w:val="0079086C"/>
    <w:rsid w:val="00791C35"/>
    <w:rsid w:val="0079292F"/>
    <w:rsid w:val="00792D45"/>
    <w:rsid w:val="007935DA"/>
    <w:rsid w:val="00793777"/>
    <w:rsid w:val="00796988"/>
    <w:rsid w:val="00796FAE"/>
    <w:rsid w:val="007A0AFD"/>
    <w:rsid w:val="007A286B"/>
    <w:rsid w:val="007A328C"/>
    <w:rsid w:val="007A3AF8"/>
    <w:rsid w:val="007A3CBC"/>
    <w:rsid w:val="007A5A52"/>
    <w:rsid w:val="007A5C43"/>
    <w:rsid w:val="007A7536"/>
    <w:rsid w:val="007A76B8"/>
    <w:rsid w:val="007A7ACB"/>
    <w:rsid w:val="007A7B09"/>
    <w:rsid w:val="007B0CA2"/>
    <w:rsid w:val="007B193F"/>
    <w:rsid w:val="007B2761"/>
    <w:rsid w:val="007B294C"/>
    <w:rsid w:val="007C0C4D"/>
    <w:rsid w:val="007C12ED"/>
    <w:rsid w:val="007C3A4B"/>
    <w:rsid w:val="007C41E1"/>
    <w:rsid w:val="007C51C8"/>
    <w:rsid w:val="007C5430"/>
    <w:rsid w:val="007C672C"/>
    <w:rsid w:val="007C69EC"/>
    <w:rsid w:val="007C7AD1"/>
    <w:rsid w:val="007D0B6E"/>
    <w:rsid w:val="007D1C33"/>
    <w:rsid w:val="007D250C"/>
    <w:rsid w:val="007D53EA"/>
    <w:rsid w:val="007D684C"/>
    <w:rsid w:val="007E01C3"/>
    <w:rsid w:val="007E0D67"/>
    <w:rsid w:val="007E24E7"/>
    <w:rsid w:val="007E3D6F"/>
    <w:rsid w:val="007E4271"/>
    <w:rsid w:val="007E61B9"/>
    <w:rsid w:val="007E6567"/>
    <w:rsid w:val="007E6F9C"/>
    <w:rsid w:val="007F19A0"/>
    <w:rsid w:val="007F2051"/>
    <w:rsid w:val="007F3010"/>
    <w:rsid w:val="007F3589"/>
    <w:rsid w:val="007F4830"/>
    <w:rsid w:val="007F6372"/>
    <w:rsid w:val="007F7295"/>
    <w:rsid w:val="007F75BA"/>
    <w:rsid w:val="00801584"/>
    <w:rsid w:val="00801613"/>
    <w:rsid w:val="00801C65"/>
    <w:rsid w:val="00802350"/>
    <w:rsid w:val="00802AFA"/>
    <w:rsid w:val="0080370E"/>
    <w:rsid w:val="008057DF"/>
    <w:rsid w:val="0080615C"/>
    <w:rsid w:val="00807517"/>
    <w:rsid w:val="008077E4"/>
    <w:rsid w:val="00807EF0"/>
    <w:rsid w:val="008110F0"/>
    <w:rsid w:val="008116F0"/>
    <w:rsid w:val="00811B85"/>
    <w:rsid w:val="00811EC1"/>
    <w:rsid w:val="008126AE"/>
    <w:rsid w:val="00812EE8"/>
    <w:rsid w:val="0081374D"/>
    <w:rsid w:val="008139D4"/>
    <w:rsid w:val="00816CBC"/>
    <w:rsid w:val="0081763F"/>
    <w:rsid w:val="008176F0"/>
    <w:rsid w:val="00820D5D"/>
    <w:rsid w:val="008225B9"/>
    <w:rsid w:val="0082299B"/>
    <w:rsid w:val="0082377E"/>
    <w:rsid w:val="00824A3B"/>
    <w:rsid w:val="00824D56"/>
    <w:rsid w:val="00825DC5"/>
    <w:rsid w:val="0083059E"/>
    <w:rsid w:val="0083070C"/>
    <w:rsid w:val="008308D3"/>
    <w:rsid w:val="00830E22"/>
    <w:rsid w:val="00830FFD"/>
    <w:rsid w:val="00831001"/>
    <w:rsid w:val="0083228B"/>
    <w:rsid w:val="00832910"/>
    <w:rsid w:val="00832A0C"/>
    <w:rsid w:val="008337E5"/>
    <w:rsid w:val="0083723E"/>
    <w:rsid w:val="00840044"/>
    <w:rsid w:val="00840C7C"/>
    <w:rsid w:val="0084165F"/>
    <w:rsid w:val="008426D6"/>
    <w:rsid w:val="0084363C"/>
    <w:rsid w:val="00843960"/>
    <w:rsid w:val="00843FDD"/>
    <w:rsid w:val="00845F5E"/>
    <w:rsid w:val="00846B28"/>
    <w:rsid w:val="00847AE0"/>
    <w:rsid w:val="00850B90"/>
    <w:rsid w:val="0085102E"/>
    <w:rsid w:val="008523BB"/>
    <w:rsid w:val="0085297E"/>
    <w:rsid w:val="00853140"/>
    <w:rsid w:val="00855734"/>
    <w:rsid w:val="0085767E"/>
    <w:rsid w:val="00861BE3"/>
    <w:rsid w:val="00863557"/>
    <w:rsid w:val="00863BBD"/>
    <w:rsid w:val="00864BFF"/>
    <w:rsid w:val="00864CFF"/>
    <w:rsid w:val="0086710C"/>
    <w:rsid w:val="00870015"/>
    <w:rsid w:val="00873C03"/>
    <w:rsid w:val="00874681"/>
    <w:rsid w:val="00875432"/>
    <w:rsid w:val="00876111"/>
    <w:rsid w:val="008803C7"/>
    <w:rsid w:val="008806E2"/>
    <w:rsid w:val="008821AE"/>
    <w:rsid w:val="008823BD"/>
    <w:rsid w:val="00882534"/>
    <w:rsid w:val="00884D41"/>
    <w:rsid w:val="008853D8"/>
    <w:rsid w:val="0088565F"/>
    <w:rsid w:val="00885670"/>
    <w:rsid w:val="00885875"/>
    <w:rsid w:val="00885D2A"/>
    <w:rsid w:val="00886A15"/>
    <w:rsid w:val="00886F29"/>
    <w:rsid w:val="00887473"/>
    <w:rsid w:val="008911B9"/>
    <w:rsid w:val="008915B9"/>
    <w:rsid w:val="008923B1"/>
    <w:rsid w:val="008933B7"/>
    <w:rsid w:val="00893573"/>
    <w:rsid w:val="00894EB5"/>
    <w:rsid w:val="00896821"/>
    <w:rsid w:val="008A0BE6"/>
    <w:rsid w:val="008A0C24"/>
    <w:rsid w:val="008A1BA6"/>
    <w:rsid w:val="008A306A"/>
    <w:rsid w:val="008A3125"/>
    <w:rsid w:val="008A40D1"/>
    <w:rsid w:val="008A48F6"/>
    <w:rsid w:val="008A70CC"/>
    <w:rsid w:val="008A7A72"/>
    <w:rsid w:val="008B00C4"/>
    <w:rsid w:val="008B142A"/>
    <w:rsid w:val="008B20A1"/>
    <w:rsid w:val="008B3650"/>
    <w:rsid w:val="008B4FB6"/>
    <w:rsid w:val="008B5263"/>
    <w:rsid w:val="008B7DDE"/>
    <w:rsid w:val="008B7F6C"/>
    <w:rsid w:val="008C022E"/>
    <w:rsid w:val="008C2BA0"/>
    <w:rsid w:val="008C2FA3"/>
    <w:rsid w:val="008C3D19"/>
    <w:rsid w:val="008C534C"/>
    <w:rsid w:val="008C7094"/>
    <w:rsid w:val="008C71AD"/>
    <w:rsid w:val="008D1892"/>
    <w:rsid w:val="008D53B2"/>
    <w:rsid w:val="008D741E"/>
    <w:rsid w:val="008D77CF"/>
    <w:rsid w:val="008E015D"/>
    <w:rsid w:val="008E17A3"/>
    <w:rsid w:val="008E24C1"/>
    <w:rsid w:val="008E2BA8"/>
    <w:rsid w:val="008E4B3F"/>
    <w:rsid w:val="008E5CBA"/>
    <w:rsid w:val="008E5D50"/>
    <w:rsid w:val="008E630C"/>
    <w:rsid w:val="008E6AC6"/>
    <w:rsid w:val="008E6B21"/>
    <w:rsid w:val="008E6CEA"/>
    <w:rsid w:val="008E6F65"/>
    <w:rsid w:val="008E6FE8"/>
    <w:rsid w:val="008E71C3"/>
    <w:rsid w:val="008E7A73"/>
    <w:rsid w:val="008F030E"/>
    <w:rsid w:val="008F04F5"/>
    <w:rsid w:val="008F0566"/>
    <w:rsid w:val="008F1A89"/>
    <w:rsid w:val="008F2664"/>
    <w:rsid w:val="008F304A"/>
    <w:rsid w:val="008F523A"/>
    <w:rsid w:val="008F5552"/>
    <w:rsid w:val="008F5CDF"/>
    <w:rsid w:val="008F657A"/>
    <w:rsid w:val="008F7199"/>
    <w:rsid w:val="008F74AD"/>
    <w:rsid w:val="00900143"/>
    <w:rsid w:val="00900597"/>
    <w:rsid w:val="00903F0C"/>
    <w:rsid w:val="00904267"/>
    <w:rsid w:val="009042B7"/>
    <w:rsid w:val="0090460E"/>
    <w:rsid w:val="00906C2C"/>
    <w:rsid w:val="00906EEF"/>
    <w:rsid w:val="009073C3"/>
    <w:rsid w:val="00910634"/>
    <w:rsid w:val="00910E1B"/>
    <w:rsid w:val="009125E8"/>
    <w:rsid w:val="00912BCF"/>
    <w:rsid w:val="00912F62"/>
    <w:rsid w:val="00913725"/>
    <w:rsid w:val="009149A6"/>
    <w:rsid w:val="00915189"/>
    <w:rsid w:val="00920485"/>
    <w:rsid w:val="00920D51"/>
    <w:rsid w:val="00921069"/>
    <w:rsid w:val="009222F7"/>
    <w:rsid w:val="00923477"/>
    <w:rsid w:val="00925A2E"/>
    <w:rsid w:val="009266B3"/>
    <w:rsid w:val="00926AE8"/>
    <w:rsid w:val="00927EB2"/>
    <w:rsid w:val="00930F52"/>
    <w:rsid w:val="00931484"/>
    <w:rsid w:val="009314F8"/>
    <w:rsid w:val="009329DA"/>
    <w:rsid w:val="00933989"/>
    <w:rsid w:val="00937520"/>
    <w:rsid w:val="009407AC"/>
    <w:rsid w:val="00940B87"/>
    <w:rsid w:val="009413D7"/>
    <w:rsid w:val="00941C3D"/>
    <w:rsid w:val="00943553"/>
    <w:rsid w:val="0094437A"/>
    <w:rsid w:val="00944C96"/>
    <w:rsid w:val="0094559D"/>
    <w:rsid w:val="00945DED"/>
    <w:rsid w:val="00947075"/>
    <w:rsid w:val="0094728C"/>
    <w:rsid w:val="00947B2F"/>
    <w:rsid w:val="00950060"/>
    <w:rsid w:val="009504D4"/>
    <w:rsid w:val="00953763"/>
    <w:rsid w:val="00954682"/>
    <w:rsid w:val="00954A26"/>
    <w:rsid w:val="009554CC"/>
    <w:rsid w:val="009579EB"/>
    <w:rsid w:val="00957C86"/>
    <w:rsid w:val="009617F8"/>
    <w:rsid w:val="00962B55"/>
    <w:rsid w:val="0096366F"/>
    <w:rsid w:val="00966124"/>
    <w:rsid w:val="009663C0"/>
    <w:rsid w:val="0096648D"/>
    <w:rsid w:val="009672A5"/>
    <w:rsid w:val="00967AF1"/>
    <w:rsid w:val="009706BF"/>
    <w:rsid w:val="00970E38"/>
    <w:rsid w:val="009731FF"/>
    <w:rsid w:val="00973667"/>
    <w:rsid w:val="00975335"/>
    <w:rsid w:val="00975555"/>
    <w:rsid w:val="00975D55"/>
    <w:rsid w:val="00975F26"/>
    <w:rsid w:val="00975F36"/>
    <w:rsid w:val="00980F77"/>
    <w:rsid w:val="00981368"/>
    <w:rsid w:val="0098248D"/>
    <w:rsid w:val="00983850"/>
    <w:rsid w:val="00984740"/>
    <w:rsid w:val="00984F85"/>
    <w:rsid w:val="00985C4F"/>
    <w:rsid w:val="00986A03"/>
    <w:rsid w:val="00987B3B"/>
    <w:rsid w:val="00990A40"/>
    <w:rsid w:val="00991451"/>
    <w:rsid w:val="00991BE5"/>
    <w:rsid w:val="00995AD5"/>
    <w:rsid w:val="00995EA2"/>
    <w:rsid w:val="00995EB3"/>
    <w:rsid w:val="0099697E"/>
    <w:rsid w:val="00997F07"/>
    <w:rsid w:val="009A0756"/>
    <w:rsid w:val="009A0E09"/>
    <w:rsid w:val="009A1B21"/>
    <w:rsid w:val="009A2B18"/>
    <w:rsid w:val="009A7EE9"/>
    <w:rsid w:val="009B00AE"/>
    <w:rsid w:val="009B0D9F"/>
    <w:rsid w:val="009B3E68"/>
    <w:rsid w:val="009B3F49"/>
    <w:rsid w:val="009B49E9"/>
    <w:rsid w:val="009B4BC6"/>
    <w:rsid w:val="009B54CE"/>
    <w:rsid w:val="009B6BA5"/>
    <w:rsid w:val="009B7130"/>
    <w:rsid w:val="009B7DD0"/>
    <w:rsid w:val="009B7EF1"/>
    <w:rsid w:val="009C0750"/>
    <w:rsid w:val="009C322F"/>
    <w:rsid w:val="009C329E"/>
    <w:rsid w:val="009C38EA"/>
    <w:rsid w:val="009C48B8"/>
    <w:rsid w:val="009C5874"/>
    <w:rsid w:val="009C5AE6"/>
    <w:rsid w:val="009C6C66"/>
    <w:rsid w:val="009C7064"/>
    <w:rsid w:val="009C727D"/>
    <w:rsid w:val="009D01A7"/>
    <w:rsid w:val="009D0DB9"/>
    <w:rsid w:val="009D1B13"/>
    <w:rsid w:val="009D2397"/>
    <w:rsid w:val="009D2536"/>
    <w:rsid w:val="009D280C"/>
    <w:rsid w:val="009D3BE7"/>
    <w:rsid w:val="009D42C4"/>
    <w:rsid w:val="009D5445"/>
    <w:rsid w:val="009D5A81"/>
    <w:rsid w:val="009D6CA6"/>
    <w:rsid w:val="009E05CB"/>
    <w:rsid w:val="009E1166"/>
    <w:rsid w:val="009E274E"/>
    <w:rsid w:val="009E32B2"/>
    <w:rsid w:val="009E4CF5"/>
    <w:rsid w:val="009E4FE4"/>
    <w:rsid w:val="009E51DC"/>
    <w:rsid w:val="009E625F"/>
    <w:rsid w:val="009E6FD0"/>
    <w:rsid w:val="009E7EFF"/>
    <w:rsid w:val="009F0912"/>
    <w:rsid w:val="009F0B26"/>
    <w:rsid w:val="009F3DC5"/>
    <w:rsid w:val="009F6B5B"/>
    <w:rsid w:val="009F6DDD"/>
    <w:rsid w:val="009F6F09"/>
    <w:rsid w:val="00A00386"/>
    <w:rsid w:val="00A0077F"/>
    <w:rsid w:val="00A00CC7"/>
    <w:rsid w:val="00A00F9C"/>
    <w:rsid w:val="00A01CEB"/>
    <w:rsid w:val="00A02956"/>
    <w:rsid w:val="00A02D6C"/>
    <w:rsid w:val="00A03A94"/>
    <w:rsid w:val="00A0438E"/>
    <w:rsid w:val="00A06412"/>
    <w:rsid w:val="00A07DF0"/>
    <w:rsid w:val="00A07F1D"/>
    <w:rsid w:val="00A104C1"/>
    <w:rsid w:val="00A115FB"/>
    <w:rsid w:val="00A11764"/>
    <w:rsid w:val="00A11847"/>
    <w:rsid w:val="00A118F3"/>
    <w:rsid w:val="00A125ED"/>
    <w:rsid w:val="00A12704"/>
    <w:rsid w:val="00A133AB"/>
    <w:rsid w:val="00A166BF"/>
    <w:rsid w:val="00A21D34"/>
    <w:rsid w:val="00A23970"/>
    <w:rsid w:val="00A24A19"/>
    <w:rsid w:val="00A300DE"/>
    <w:rsid w:val="00A330C0"/>
    <w:rsid w:val="00A33502"/>
    <w:rsid w:val="00A3408F"/>
    <w:rsid w:val="00A34894"/>
    <w:rsid w:val="00A34B3F"/>
    <w:rsid w:val="00A374CB"/>
    <w:rsid w:val="00A40423"/>
    <w:rsid w:val="00A404BF"/>
    <w:rsid w:val="00A4141A"/>
    <w:rsid w:val="00A425AE"/>
    <w:rsid w:val="00A42A50"/>
    <w:rsid w:val="00A437F4"/>
    <w:rsid w:val="00A43FBB"/>
    <w:rsid w:val="00A45018"/>
    <w:rsid w:val="00A45CFE"/>
    <w:rsid w:val="00A471AE"/>
    <w:rsid w:val="00A474C1"/>
    <w:rsid w:val="00A506E7"/>
    <w:rsid w:val="00A52160"/>
    <w:rsid w:val="00A52518"/>
    <w:rsid w:val="00A52566"/>
    <w:rsid w:val="00A53EEA"/>
    <w:rsid w:val="00A5436E"/>
    <w:rsid w:val="00A54718"/>
    <w:rsid w:val="00A554DE"/>
    <w:rsid w:val="00A55566"/>
    <w:rsid w:val="00A60276"/>
    <w:rsid w:val="00A62F22"/>
    <w:rsid w:val="00A63441"/>
    <w:rsid w:val="00A64A2F"/>
    <w:rsid w:val="00A66230"/>
    <w:rsid w:val="00A6670C"/>
    <w:rsid w:val="00A70559"/>
    <w:rsid w:val="00A71013"/>
    <w:rsid w:val="00A737C1"/>
    <w:rsid w:val="00A73BFF"/>
    <w:rsid w:val="00A73E05"/>
    <w:rsid w:val="00A743E8"/>
    <w:rsid w:val="00A76BBC"/>
    <w:rsid w:val="00A80469"/>
    <w:rsid w:val="00A81084"/>
    <w:rsid w:val="00A81212"/>
    <w:rsid w:val="00A817DD"/>
    <w:rsid w:val="00A825EA"/>
    <w:rsid w:val="00A82A8A"/>
    <w:rsid w:val="00A844D3"/>
    <w:rsid w:val="00A84ADE"/>
    <w:rsid w:val="00A84F41"/>
    <w:rsid w:val="00A8556F"/>
    <w:rsid w:val="00A877E4"/>
    <w:rsid w:val="00A87FCD"/>
    <w:rsid w:val="00A91842"/>
    <w:rsid w:val="00A918EF"/>
    <w:rsid w:val="00A92EA1"/>
    <w:rsid w:val="00A92EC4"/>
    <w:rsid w:val="00A95A86"/>
    <w:rsid w:val="00A965CA"/>
    <w:rsid w:val="00A97940"/>
    <w:rsid w:val="00AA140C"/>
    <w:rsid w:val="00AA17D5"/>
    <w:rsid w:val="00AA1A61"/>
    <w:rsid w:val="00AA1D44"/>
    <w:rsid w:val="00AA2D1B"/>
    <w:rsid w:val="00AA2D78"/>
    <w:rsid w:val="00AA4642"/>
    <w:rsid w:val="00AA4B33"/>
    <w:rsid w:val="00AA63D2"/>
    <w:rsid w:val="00AA65F2"/>
    <w:rsid w:val="00AA6D13"/>
    <w:rsid w:val="00AB486D"/>
    <w:rsid w:val="00AB51A6"/>
    <w:rsid w:val="00AB55F1"/>
    <w:rsid w:val="00AB5D8A"/>
    <w:rsid w:val="00AB77FF"/>
    <w:rsid w:val="00AB7BEC"/>
    <w:rsid w:val="00AC0058"/>
    <w:rsid w:val="00AC1947"/>
    <w:rsid w:val="00AC1C71"/>
    <w:rsid w:val="00AC234F"/>
    <w:rsid w:val="00AC2BFC"/>
    <w:rsid w:val="00AC3CBB"/>
    <w:rsid w:val="00AC4385"/>
    <w:rsid w:val="00AC6D9D"/>
    <w:rsid w:val="00AD11A9"/>
    <w:rsid w:val="00AD3B05"/>
    <w:rsid w:val="00AD3CEC"/>
    <w:rsid w:val="00AD3FD4"/>
    <w:rsid w:val="00AD6621"/>
    <w:rsid w:val="00AD6D82"/>
    <w:rsid w:val="00AD7129"/>
    <w:rsid w:val="00AD7CDC"/>
    <w:rsid w:val="00AD7DA1"/>
    <w:rsid w:val="00AE0C42"/>
    <w:rsid w:val="00AE105C"/>
    <w:rsid w:val="00AE18CD"/>
    <w:rsid w:val="00AE1C59"/>
    <w:rsid w:val="00AE3A96"/>
    <w:rsid w:val="00AE41DE"/>
    <w:rsid w:val="00AE516E"/>
    <w:rsid w:val="00AE56C2"/>
    <w:rsid w:val="00AE65BB"/>
    <w:rsid w:val="00AF0244"/>
    <w:rsid w:val="00AF0A76"/>
    <w:rsid w:val="00AF22CE"/>
    <w:rsid w:val="00AF304A"/>
    <w:rsid w:val="00AF44E8"/>
    <w:rsid w:val="00AF5890"/>
    <w:rsid w:val="00AF6328"/>
    <w:rsid w:val="00AF74F8"/>
    <w:rsid w:val="00AF77A8"/>
    <w:rsid w:val="00AF7AB6"/>
    <w:rsid w:val="00B00DFA"/>
    <w:rsid w:val="00B01808"/>
    <w:rsid w:val="00B01D09"/>
    <w:rsid w:val="00B02858"/>
    <w:rsid w:val="00B04381"/>
    <w:rsid w:val="00B065E2"/>
    <w:rsid w:val="00B07541"/>
    <w:rsid w:val="00B078BD"/>
    <w:rsid w:val="00B1033A"/>
    <w:rsid w:val="00B10476"/>
    <w:rsid w:val="00B10556"/>
    <w:rsid w:val="00B115F9"/>
    <w:rsid w:val="00B14066"/>
    <w:rsid w:val="00B15D25"/>
    <w:rsid w:val="00B2143B"/>
    <w:rsid w:val="00B244DF"/>
    <w:rsid w:val="00B24BFC"/>
    <w:rsid w:val="00B252DB"/>
    <w:rsid w:val="00B25837"/>
    <w:rsid w:val="00B2742D"/>
    <w:rsid w:val="00B27CA4"/>
    <w:rsid w:val="00B30064"/>
    <w:rsid w:val="00B30878"/>
    <w:rsid w:val="00B3153E"/>
    <w:rsid w:val="00B31675"/>
    <w:rsid w:val="00B31712"/>
    <w:rsid w:val="00B31F57"/>
    <w:rsid w:val="00B33CC2"/>
    <w:rsid w:val="00B37A6F"/>
    <w:rsid w:val="00B4078C"/>
    <w:rsid w:val="00B4113D"/>
    <w:rsid w:val="00B4136E"/>
    <w:rsid w:val="00B421D5"/>
    <w:rsid w:val="00B502BE"/>
    <w:rsid w:val="00B503F5"/>
    <w:rsid w:val="00B50E29"/>
    <w:rsid w:val="00B5201E"/>
    <w:rsid w:val="00B534F2"/>
    <w:rsid w:val="00B559FA"/>
    <w:rsid w:val="00B55F26"/>
    <w:rsid w:val="00B56B67"/>
    <w:rsid w:val="00B56CBD"/>
    <w:rsid w:val="00B57979"/>
    <w:rsid w:val="00B57F89"/>
    <w:rsid w:val="00B60FDD"/>
    <w:rsid w:val="00B61183"/>
    <w:rsid w:val="00B6130E"/>
    <w:rsid w:val="00B61A2C"/>
    <w:rsid w:val="00B61D98"/>
    <w:rsid w:val="00B636FF"/>
    <w:rsid w:val="00B646B8"/>
    <w:rsid w:val="00B650FF"/>
    <w:rsid w:val="00B65BA2"/>
    <w:rsid w:val="00B66D68"/>
    <w:rsid w:val="00B675B9"/>
    <w:rsid w:val="00B676E5"/>
    <w:rsid w:val="00B7045E"/>
    <w:rsid w:val="00B70858"/>
    <w:rsid w:val="00B70C38"/>
    <w:rsid w:val="00B712C7"/>
    <w:rsid w:val="00B714E3"/>
    <w:rsid w:val="00B72493"/>
    <w:rsid w:val="00B751B8"/>
    <w:rsid w:val="00B76A51"/>
    <w:rsid w:val="00B76ACA"/>
    <w:rsid w:val="00B77847"/>
    <w:rsid w:val="00B77BEA"/>
    <w:rsid w:val="00B8030F"/>
    <w:rsid w:val="00B81019"/>
    <w:rsid w:val="00B81ED0"/>
    <w:rsid w:val="00B822C0"/>
    <w:rsid w:val="00B833F4"/>
    <w:rsid w:val="00B84D11"/>
    <w:rsid w:val="00B85AE7"/>
    <w:rsid w:val="00B861A1"/>
    <w:rsid w:val="00B869A5"/>
    <w:rsid w:val="00B95A5F"/>
    <w:rsid w:val="00B96E3A"/>
    <w:rsid w:val="00B972E6"/>
    <w:rsid w:val="00B97F1A"/>
    <w:rsid w:val="00BA0755"/>
    <w:rsid w:val="00BA146A"/>
    <w:rsid w:val="00BA147B"/>
    <w:rsid w:val="00BA19B7"/>
    <w:rsid w:val="00BA1A12"/>
    <w:rsid w:val="00BA1AC9"/>
    <w:rsid w:val="00BA206D"/>
    <w:rsid w:val="00BA51B7"/>
    <w:rsid w:val="00BA675E"/>
    <w:rsid w:val="00BA685A"/>
    <w:rsid w:val="00BB18D4"/>
    <w:rsid w:val="00BB2B7B"/>
    <w:rsid w:val="00BB3313"/>
    <w:rsid w:val="00BB4111"/>
    <w:rsid w:val="00BB5BF1"/>
    <w:rsid w:val="00BC25FA"/>
    <w:rsid w:val="00BC43DF"/>
    <w:rsid w:val="00BC65BA"/>
    <w:rsid w:val="00BC7D83"/>
    <w:rsid w:val="00BD0ABA"/>
    <w:rsid w:val="00BD23F2"/>
    <w:rsid w:val="00BD640E"/>
    <w:rsid w:val="00BE04AD"/>
    <w:rsid w:val="00BE0F37"/>
    <w:rsid w:val="00BE1DF5"/>
    <w:rsid w:val="00BE2046"/>
    <w:rsid w:val="00BE214B"/>
    <w:rsid w:val="00BE247B"/>
    <w:rsid w:val="00BE2D47"/>
    <w:rsid w:val="00BE56DD"/>
    <w:rsid w:val="00BE5CD1"/>
    <w:rsid w:val="00BE602E"/>
    <w:rsid w:val="00BE696B"/>
    <w:rsid w:val="00BE6986"/>
    <w:rsid w:val="00BE6B76"/>
    <w:rsid w:val="00BF06DB"/>
    <w:rsid w:val="00BF10B7"/>
    <w:rsid w:val="00BF1FBF"/>
    <w:rsid w:val="00BF225D"/>
    <w:rsid w:val="00BF282D"/>
    <w:rsid w:val="00BF2BA4"/>
    <w:rsid w:val="00BF317E"/>
    <w:rsid w:val="00BF4F2D"/>
    <w:rsid w:val="00BF6455"/>
    <w:rsid w:val="00BF6B45"/>
    <w:rsid w:val="00BF71B7"/>
    <w:rsid w:val="00BF7B81"/>
    <w:rsid w:val="00C01347"/>
    <w:rsid w:val="00C02AEB"/>
    <w:rsid w:val="00C04DC4"/>
    <w:rsid w:val="00C057A0"/>
    <w:rsid w:val="00C07E56"/>
    <w:rsid w:val="00C118FC"/>
    <w:rsid w:val="00C125A7"/>
    <w:rsid w:val="00C134CE"/>
    <w:rsid w:val="00C13528"/>
    <w:rsid w:val="00C15CF1"/>
    <w:rsid w:val="00C16580"/>
    <w:rsid w:val="00C169E4"/>
    <w:rsid w:val="00C17B1B"/>
    <w:rsid w:val="00C21F7F"/>
    <w:rsid w:val="00C23207"/>
    <w:rsid w:val="00C245F4"/>
    <w:rsid w:val="00C24A23"/>
    <w:rsid w:val="00C24C09"/>
    <w:rsid w:val="00C259BB"/>
    <w:rsid w:val="00C25CEE"/>
    <w:rsid w:val="00C2624D"/>
    <w:rsid w:val="00C2646C"/>
    <w:rsid w:val="00C314D9"/>
    <w:rsid w:val="00C3247E"/>
    <w:rsid w:val="00C34F7C"/>
    <w:rsid w:val="00C3549D"/>
    <w:rsid w:val="00C356DD"/>
    <w:rsid w:val="00C36D4D"/>
    <w:rsid w:val="00C40B04"/>
    <w:rsid w:val="00C40E01"/>
    <w:rsid w:val="00C41267"/>
    <w:rsid w:val="00C413B5"/>
    <w:rsid w:val="00C419E8"/>
    <w:rsid w:val="00C42684"/>
    <w:rsid w:val="00C4278D"/>
    <w:rsid w:val="00C42F6E"/>
    <w:rsid w:val="00C437EF"/>
    <w:rsid w:val="00C44DDE"/>
    <w:rsid w:val="00C454A1"/>
    <w:rsid w:val="00C45E2C"/>
    <w:rsid w:val="00C462B1"/>
    <w:rsid w:val="00C5053E"/>
    <w:rsid w:val="00C526A4"/>
    <w:rsid w:val="00C52E4E"/>
    <w:rsid w:val="00C53263"/>
    <w:rsid w:val="00C5373D"/>
    <w:rsid w:val="00C54E52"/>
    <w:rsid w:val="00C5563B"/>
    <w:rsid w:val="00C577B7"/>
    <w:rsid w:val="00C5793E"/>
    <w:rsid w:val="00C600BB"/>
    <w:rsid w:val="00C604E1"/>
    <w:rsid w:val="00C62B23"/>
    <w:rsid w:val="00C634C8"/>
    <w:rsid w:val="00C6359C"/>
    <w:rsid w:val="00C63AAF"/>
    <w:rsid w:val="00C644B4"/>
    <w:rsid w:val="00C644E9"/>
    <w:rsid w:val="00C6458A"/>
    <w:rsid w:val="00C64C12"/>
    <w:rsid w:val="00C64EB1"/>
    <w:rsid w:val="00C664C5"/>
    <w:rsid w:val="00C67838"/>
    <w:rsid w:val="00C67D52"/>
    <w:rsid w:val="00C70DA7"/>
    <w:rsid w:val="00C73AF9"/>
    <w:rsid w:val="00C74930"/>
    <w:rsid w:val="00C74C6E"/>
    <w:rsid w:val="00C755CC"/>
    <w:rsid w:val="00C75831"/>
    <w:rsid w:val="00C75885"/>
    <w:rsid w:val="00C75DD2"/>
    <w:rsid w:val="00C762D1"/>
    <w:rsid w:val="00C76979"/>
    <w:rsid w:val="00C77869"/>
    <w:rsid w:val="00C80E3D"/>
    <w:rsid w:val="00C81A27"/>
    <w:rsid w:val="00C842DE"/>
    <w:rsid w:val="00C84696"/>
    <w:rsid w:val="00C9008D"/>
    <w:rsid w:val="00C9104C"/>
    <w:rsid w:val="00C94836"/>
    <w:rsid w:val="00C953B7"/>
    <w:rsid w:val="00C956FD"/>
    <w:rsid w:val="00C9776B"/>
    <w:rsid w:val="00CA0299"/>
    <w:rsid w:val="00CA04C0"/>
    <w:rsid w:val="00CA0A42"/>
    <w:rsid w:val="00CA1F60"/>
    <w:rsid w:val="00CA2F7C"/>
    <w:rsid w:val="00CA4EE8"/>
    <w:rsid w:val="00CA6788"/>
    <w:rsid w:val="00CA73E0"/>
    <w:rsid w:val="00CB0778"/>
    <w:rsid w:val="00CB07DF"/>
    <w:rsid w:val="00CB1ACA"/>
    <w:rsid w:val="00CB1E09"/>
    <w:rsid w:val="00CB2D47"/>
    <w:rsid w:val="00CB33FD"/>
    <w:rsid w:val="00CB4A02"/>
    <w:rsid w:val="00CB54C7"/>
    <w:rsid w:val="00CB6E83"/>
    <w:rsid w:val="00CB736B"/>
    <w:rsid w:val="00CC04B8"/>
    <w:rsid w:val="00CC08EA"/>
    <w:rsid w:val="00CC08F6"/>
    <w:rsid w:val="00CC0C82"/>
    <w:rsid w:val="00CC14C7"/>
    <w:rsid w:val="00CC1707"/>
    <w:rsid w:val="00CC2B03"/>
    <w:rsid w:val="00CC2C5F"/>
    <w:rsid w:val="00CC3309"/>
    <w:rsid w:val="00CC4F1D"/>
    <w:rsid w:val="00CC548F"/>
    <w:rsid w:val="00CC5821"/>
    <w:rsid w:val="00CC723F"/>
    <w:rsid w:val="00CC7810"/>
    <w:rsid w:val="00CD1EDA"/>
    <w:rsid w:val="00CD52F0"/>
    <w:rsid w:val="00CD547E"/>
    <w:rsid w:val="00CD55B0"/>
    <w:rsid w:val="00CD5BEF"/>
    <w:rsid w:val="00CD659F"/>
    <w:rsid w:val="00CD799B"/>
    <w:rsid w:val="00CD7D61"/>
    <w:rsid w:val="00CE023A"/>
    <w:rsid w:val="00CE438F"/>
    <w:rsid w:val="00CE449D"/>
    <w:rsid w:val="00CE4E6E"/>
    <w:rsid w:val="00CF09CD"/>
    <w:rsid w:val="00CF1A4E"/>
    <w:rsid w:val="00CF1EA6"/>
    <w:rsid w:val="00CF33C3"/>
    <w:rsid w:val="00CF4C65"/>
    <w:rsid w:val="00CF4C92"/>
    <w:rsid w:val="00CF7A27"/>
    <w:rsid w:val="00D00735"/>
    <w:rsid w:val="00D00BDF"/>
    <w:rsid w:val="00D03550"/>
    <w:rsid w:val="00D100AA"/>
    <w:rsid w:val="00D109BC"/>
    <w:rsid w:val="00D11445"/>
    <w:rsid w:val="00D116C0"/>
    <w:rsid w:val="00D1266C"/>
    <w:rsid w:val="00D13BB0"/>
    <w:rsid w:val="00D142CC"/>
    <w:rsid w:val="00D14958"/>
    <w:rsid w:val="00D156B0"/>
    <w:rsid w:val="00D15E82"/>
    <w:rsid w:val="00D16CFA"/>
    <w:rsid w:val="00D171D9"/>
    <w:rsid w:val="00D209C3"/>
    <w:rsid w:val="00D22BED"/>
    <w:rsid w:val="00D253DF"/>
    <w:rsid w:val="00D25C0D"/>
    <w:rsid w:val="00D26654"/>
    <w:rsid w:val="00D31F40"/>
    <w:rsid w:val="00D34BEA"/>
    <w:rsid w:val="00D37397"/>
    <w:rsid w:val="00D37748"/>
    <w:rsid w:val="00D377E1"/>
    <w:rsid w:val="00D37E39"/>
    <w:rsid w:val="00D4034E"/>
    <w:rsid w:val="00D40D82"/>
    <w:rsid w:val="00D42DA4"/>
    <w:rsid w:val="00D43127"/>
    <w:rsid w:val="00D43439"/>
    <w:rsid w:val="00D43808"/>
    <w:rsid w:val="00D4425C"/>
    <w:rsid w:val="00D4475D"/>
    <w:rsid w:val="00D460C7"/>
    <w:rsid w:val="00D465C6"/>
    <w:rsid w:val="00D50D42"/>
    <w:rsid w:val="00D5101A"/>
    <w:rsid w:val="00D51867"/>
    <w:rsid w:val="00D51D94"/>
    <w:rsid w:val="00D5322C"/>
    <w:rsid w:val="00D545C2"/>
    <w:rsid w:val="00D55517"/>
    <w:rsid w:val="00D55DC8"/>
    <w:rsid w:val="00D56179"/>
    <w:rsid w:val="00D562D9"/>
    <w:rsid w:val="00D56B23"/>
    <w:rsid w:val="00D606C7"/>
    <w:rsid w:val="00D620DF"/>
    <w:rsid w:val="00D62F4B"/>
    <w:rsid w:val="00D6389C"/>
    <w:rsid w:val="00D6445A"/>
    <w:rsid w:val="00D652F2"/>
    <w:rsid w:val="00D65490"/>
    <w:rsid w:val="00D66117"/>
    <w:rsid w:val="00D66876"/>
    <w:rsid w:val="00D67BA4"/>
    <w:rsid w:val="00D67BA5"/>
    <w:rsid w:val="00D67E84"/>
    <w:rsid w:val="00D702D8"/>
    <w:rsid w:val="00D71B35"/>
    <w:rsid w:val="00D7350D"/>
    <w:rsid w:val="00D74C47"/>
    <w:rsid w:val="00D7523D"/>
    <w:rsid w:val="00D75919"/>
    <w:rsid w:val="00D75F9D"/>
    <w:rsid w:val="00D761F3"/>
    <w:rsid w:val="00D76585"/>
    <w:rsid w:val="00D7698D"/>
    <w:rsid w:val="00D77BA9"/>
    <w:rsid w:val="00D77C2E"/>
    <w:rsid w:val="00D80A4E"/>
    <w:rsid w:val="00D80D4F"/>
    <w:rsid w:val="00D813B8"/>
    <w:rsid w:val="00D846A6"/>
    <w:rsid w:val="00D84D07"/>
    <w:rsid w:val="00D858E4"/>
    <w:rsid w:val="00D8592A"/>
    <w:rsid w:val="00D86661"/>
    <w:rsid w:val="00D86D36"/>
    <w:rsid w:val="00D87043"/>
    <w:rsid w:val="00D9096F"/>
    <w:rsid w:val="00D909A4"/>
    <w:rsid w:val="00D92BA2"/>
    <w:rsid w:val="00D92C56"/>
    <w:rsid w:val="00D932BC"/>
    <w:rsid w:val="00D96CCC"/>
    <w:rsid w:val="00D97968"/>
    <w:rsid w:val="00DA0021"/>
    <w:rsid w:val="00DA07DC"/>
    <w:rsid w:val="00DA3173"/>
    <w:rsid w:val="00DA31FE"/>
    <w:rsid w:val="00DA4637"/>
    <w:rsid w:val="00DA5D75"/>
    <w:rsid w:val="00DA625D"/>
    <w:rsid w:val="00DA785C"/>
    <w:rsid w:val="00DA7A14"/>
    <w:rsid w:val="00DB0BAA"/>
    <w:rsid w:val="00DB3BEE"/>
    <w:rsid w:val="00DB4382"/>
    <w:rsid w:val="00DB4C57"/>
    <w:rsid w:val="00DB4ECE"/>
    <w:rsid w:val="00DB5155"/>
    <w:rsid w:val="00DB543E"/>
    <w:rsid w:val="00DB5745"/>
    <w:rsid w:val="00DB5E92"/>
    <w:rsid w:val="00DB6EA7"/>
    <w:rsid w:val="00DC2D05"/>
    <w:rsid w:val="00DC2FF3"/>
    <w:rsid w:val="00DC3387"/>
    <w:rsid w:val="00DC3866"/>
    <w:rsid w:val="00DC4029"/>
    <w:rsid w:val="00DC572E"/>
    <w:rsid w:val="00DC5776"/>
    <w:rsid w:val="00DC636D"/>
    <w:rsid w:val="00DD1869"/>
    <w:rsid w:val="00DD32EE"/>
    <w:rsid w:val="00DD422A"/>
    <w:rsid w:val="00DD5C31"/>
    <w:rsid w:val="00DD6DF9"/>
    <w:rsid w:val="00DE1237"/>
    <w:rsid w:val="00DE18E9"/>
    <w:rsid w:val="00DE204B"/>
    <w:rsid w:val="00DE4F18"/>
    <w:rsid w:val="00DE5150"/>
    <w:rsid w:val="00DE7817"/>
    <w:rsid w:val="00DF24E0"/>
    <w:rsid w:val="00DF2A56"/>
    <w:rsid w:val="00DF44D4"/>
    <w:rsid w:val="00DF507A"/>
    <w:rsid w:val="00DF66F3"/>
    <w:rsid w:val="00DF68D1"/>
    <w:rsid w:val="00DF70DD"/>
    <w:rsid w:val="00DF7540"/>
    <w:rsid w:val="00E00341"/>
    <w:rsid w:val="00E030D7"/>
    <w:rsid w:val="00E03393"/>
    <w:rsid w:val="00E06875"/>
    <w:rsid w:val="00E06D1F"/>
    <w:rsid w:val="00E078C2"/>
    <w:rsid w:val="00E07FBD"/>
    <w:rsid w:val="00E10512"/>
    <w:rsid w:val="00E1069D"/>
    <w:rsid w:val="00E11564"/>
    <w:rsid w:val="00E117FA"/>
    <w:rsid w:val="00E1266D"/>
    <w:rsid w:val="00E12DF8"/>
    <w:rsid w:val="00E12EEE"/>
    <w:rsid w:val="00E139CA"/>
    <w:rsid w:val="00E144E9"/>
    <w:rsid w:val="00E14659"/>
    <w:rsid w:val="00E1485A"/>
    <w:rsid w:val="00E14DC7"/>
    <w:rsid w:val="00E152BD"/>
    <w:rsid w:val="00E15918"/>
    <w:rsid w:val="00E15B6A"/>
    <w:rsid w:val="00E16174"/>
    <w:rsid w:val="00E16F64"/>
    <w:rsid w:val="00E1711F"/>
    <w:rsid w:val="00E21BFD"/>
    <w:rsid w:val="00E22F04"/>
    <w:rsid w:val="00E24F3A"/>
    <w:rsid w:val="00E257D1"/>
    <w:rsid w:val="00E25AE5"/>
    <w:rsid w:val="00E260D2"/>
    <w:rsid w:val="00E26866"/>
    <w:rsid w:val="00E274B4"/>
    <w:rsid w:val="00E27842"/>
    <w:rsid w:val="00E2797A"/>
    <w:rsid w:val="00E27B2D"/>
    <w:rsid w:val="00E318AC"/>
    <w:rsid w:val="00E33447"/>
    <w:rsid w:val="00E34C9A"/>
    <w:rsid w:val="00E359EB"/>
    <w:rsid w:val="00E36B90"/>
    <w:rsid w:val="00E41708"/>
    <w:rsid w:val="00E4297D"/>
    <w:rsid w:val="00E42FF5"/>
    <w:rsid w:val="00E435E0"/>
    <w:rsid w:val="00E44096"/>
    <w:rsid w:val="00E44492"/>
    <w:rsid w:val="00E447CC"/>
    <w:rsid w:val="00E44E83"/>
    <w:rsid w:val="00E47A66"/>
    <w:rsid w:val="00E47B2A"/>
    <w:rsid w:val="00E51A14"/>
    <w:rsid w:val="00E53A37"/>
    <w:rsid w:val="00E54B93"/>
    <w:rsid w:val="00E55C07"/>
    <w:rsid w:val="00E56AF4"/>
    <w:rsid w:val="00E573D8"/>
    <w:rsid w:val="00E60412"/>
    <w:rsid w:val="00E64075"/>
    <w:rsid w:val="00E647A3"/>
    <w:rsid w:val="00E648FD"/>
    <w:rsid w:val="00E652EE"/>
    <w:rsid w:val="00E66AF8"/>
    <w:rsid w:val="00E67310"/>
    <w:rsid w:val="00E679D8"/>
    <w:rsid w:val="00E7003D"/>
    <w:rsid w:val="00E70AF0"/>
    <w:rsid w:val="00E717EE"/>
    <w:rsid w:val="00E72341"/>
    <w:rsid w:val="00E73FAB"/>
    <w:rsid w:val="00E747A2"/>
    <w:rsid w:val="00E750ED"/>
    <w:rsid w:val="00E7539F"/>
    <w:rsid w:val="00E758F0"/>
    <w:rsid w:val="00E7720B"/>
    <w:rsid w:val="00E77B2F"/>
    <w:rsid w:val="00E77DB7"/>
    <w:rsid w:val="00E80E81"/>
    <w:rsid w:val="00E80F9F"/>
    <w:rsid w:val="00E812BF"/>
    <w:rsid w:val="00E81802"/>
    <w:rsid w:val="00E826E8"/>
    <w:rsid w:val="00E82DA0"/>
    <w:rsid w:val="00E835F8"/>
    <w:rsid w:val="00E84908"/>
    <w:rsid w:val="00E84B34"/>
    <w:rsid w:val="00E86459"/>
    <w:rsid w:val="00E86794"/>
    <w:rsid w:val="00E87D9F"/>
    <w:rsid w:val="00E91DE2"/>
    <w:rsid w:val="00E92583"/>
    <w:rsid w:val="00E92C47"/>
    <w:rsid w:val="00E95A8C"/>
    <w:rsid w:val="00E9604B"/>
    <w:rsid w:val="00E96F9D"/>
    <w:rsid w:val="00EA067E"/>
    <w:rsid w:val="00EA1231"/>
    <w:rsid w:val="00EA3CAB"/>
    <w:rsid w:val="00EA4C11"/>
    <w:rsid w:val="00EA4C7B"/>
    <w:rsid w:val="00EA5984"/>
    <w:rsid w:val="00EA5C69"/>
    <w:rsid w:val="00EA64D8"/>
    <w:rsid w:val="00EA69E8"/>
    <w:rsid w:val="00EB1AD4"/>
    <w:rsid w:val="00EB2109"/>
    <w:rsid w:val="00EB2DA4"/>
    <w:rsid w:val="00EB35AB"/>
    <w:rsid w:val="00EB41E4"/>
    <w:rsid w:val="00EC118E"/>
    <w:rsid w:val="00EC17FE"/>
    <w:rsid w:val="00EC1BFF"/>
    <w:rsid w:val="00EC2864"/>
    <w:rsid w:val="00EC2977"/>
    <w:rsid w:val="00EC2CBB"/>
    <w:rsid w:val="00EC4BD6"/>
    <w:rsid w:val="00EC569D"/>
    <w:rsid w:val="00EC62B5"/>
    <w:rsid w:val="00EC656A"/>
    <w:rsid w:val="00EC6EAE"/>
    <w:rsid w:val="00ED0D2D"/>
    <w:rsid w:val="00ED2526"/>
    <w:rsid w:val="00ED4048"/>
    <w:rsid w:val="00ED41EA"/>
    <w:rsid w:val="00ED47BB"/>
    <w:rsid w:val="00ED4DCE"/>
    <w:rsid w:val="00ED4EA4"/>
    <w:rsid w:val="00ED6087"/>
    <w:rsid w:val="00EE0803"/>
    <w:rsid w:val="00EE0A27"/>
    <w:rsid w:val="00EE24CD"/>
    <w:rsid w:val="00EE27A4"/>
    <w:rsid w:val="00EE4DF4"/>
    <w:rsid w:val="00EE52CB"/>
    <w:rsid w:val="00EE6965"/>
    <w:rsid w:val="00EE6A31"/>
    <w:rsid w:val="00EE6BDE"/>
    <w:rsid w:val="00EF0798"/>
    <w:rsid w:val="00EF080B"/>
    <w:rsid w:val="00EF1B4F"/>
    <w:rsid w:val="00EF2AB0"/>
    <w:rsid w:val="00EF4271"/>
    <w:rsid w:val="00EF79B2"/>
    <w:rsid w:val="00F0095E"/>
    <w:rsid w:val="00F00C83"/>
    <w:rsid w:val="00F02811"/>
    <w:rsid w:val="00F03BAE"/>
    <w:rsid w:val="00F0513D"/>
    <w:rsid w:val="00F05604"/>
    <w:rsid w:val="00F05C0C"/>
    <w:rsid w:val="00F063D4"/>
    <w:rsid w:val="00F067A4"/>
    <w:rsid w:val="00F079EB"/>
    <w:rsid w:val="00F07AA0"/>
    <w:rsid w:val="00F1112C"/>
    <w:rsid w:val="00F12156"/>
    <w:rsid w:val="00F129BF"/>
    <w:rsid w:val="00F13620"/>
    <w:rsid w:val="00F13A6C"/>
    <w:rsid w:val="00F148B1"/>
    <w:rsid w:val="00F157D9"/>
    <w:rsid w:val="00F1682F"/>
    <w:rsid w:val="00F16E90"/>
    <w:rsid w:val="00F205BA"/>
    <w:rsid w:val="00F208BE"/>
    <w:rsid w:val="00F20E0C"/>
    <w:rsid w:val="00F21E9F"/>
    <w:rsid w:val="00F22AD2"/>
    <w:rsid w:val="00F2515D"/>
    <w:rsid w:val="00F25C4F"/>
    <w:rsid w:val="00F25E04"/>
    <w:rsid w:val="00F27CB1"/>
    <w:rsid w:val="00F302CB"/>
    <w:rsid w:val="00F30BB0"/>
    <w:rsid w:val="00F310D2"/>
    <w:rsid w:val="00F32121"/>
    <w:rsid w:val="00F33C03"/>
    <w:rsid w:val="00F33E56"/>
    <w:rsid w:val="00F34A8B"/>
    <w:rsid w:val="00F35240"/>
    <w:rsid w:val="00F35743"/>
    <w:rsid w:val="00F367CD"/>
    <w:rsid w:val="00F37F1B"/>
    <w:rsid w:val="00F40C4B"/>
    <w:rsid w:val="00F4111F"/>
    <w:rsid w:val="00F412F6"/>
    <w:rsid w:val="00F41477"/>
    <w:rsid w:val="00F417D7"/>
    <w:rsid w:val="00F42078"/>
    <w:rsid w:val="00F431D9"/>
    <w:rsid w:val="00F43B7D"/>
    <w:rsid w:val="00F43E0E"/>
    <w:rsid w:val="00F458D9"/>
    <w:rsid w:val="00F4652F"/>
    <w:rsid w:val="00F4785C"/>
    <w:rsid w:val="00F50304"/>
    <w:rsid w:val="00F51AEB"/>
    <w:rsid w:val="00F530D0"/>
    <w:rsid w:val="00F55030"/>
    <w:rsid w:val="00F5582F"/>
    <w:rsid w:val="00F55AE8"/>
    <w:rsid w:val="00F56200"/>
    <w:rsid w:val="00F5773A"/>
    <w:rsid w:val="00F57B3D"/>
    <w:rsid w:val="00F608A4"/>
    <w:rsid w:val="00F60B62"/>
    <w:rsid w:val="00F61042"/>
    <w:rsid w:val="00F61ECF"/>
    <w:rsid w:val="00F62C0F"/>
    <w:rsid w:val="00F63968"/>
    <w:rsid w:val="00F64759"/>
    <w:rsid w:val="00F64F94"/>
    <w:rsid w:val="00F677EB"/>
    <w:rsid w:val="00F678EC"/>
    <w:rsid w:val="00F7302D"/>
    <w:rsid w:val="00F73742"/>
    <w:rsid w:val="00F76B4A"/>
    <w:rsid w:val="00F77EE3"/>
    <w:rsid w:val="00F77FCC"/>
    <w:rsid w:val="00F812E2"/>
    <w:rsid w:val="00F81B21"/>
    <w:rsid w:val="00F81E6D"/>
    <w:rsid w:val="00F82252"/>
    <w:rsid w:val="00F82320"/>
    <w:rsid w:val="00F82393"/>
    <w:rsid w:val="00F825B6"/>
    <w:rsid w:val="00F8326B"/>
    <w:rsid w:val="00F83323"/>
    <w:rsid w:val="00F83E85"/>
    <w:rsid w:val="00F842C7"/>
    <w:rsid w:val="00F8450F"/>
    <w:rsid w:val="00F84B76"/>
    <w:rsid w:val="00F84C7A"/>
    <w:rsid w:val="00F863DF"/>
    <w:rsid w:val="00F8651B"/>
    <w:rsid w:val="00F872F4"/>
    <w:rsid w:val="00F87495"/>
    <w:rsid w:val="00F92B8C"/>
    <w:rsid w:val="00F93E96"/>
    <w:rsid w:val="00F942A6"/>
    <w:rsid w:val="00F94862"/>
    <w:rsid w:val="00F95424"/>
    <w:rsid w:val="00F9593C"/>
    <w:rsid w:val="00F96D6C"/>
    <w:rsid w:val="00F9759A"/>
    <w:rsid w:val="00F97D3B"/>
    <w:rsid w:val="00F97D60"/>
    <w:rsid w:val="00FA0AAD"/>
    <w:rsid w:val="00FA0B1A"/>
    <w:rsid w:val="00FA15CE"/>
    <w:rsid w:val="00FA2022"/>
    <w:rsid w:val="00FA254C"/>
    <w:rsid w:val="00FA2B55"/>
    <w:rsid w:val="00FA3C41"/>
    <w:rsid w:val="00FA4D32"/>
    <w:rsid w:val="00FB0CBE"/>
    <w:rsid w:val="00FB2798"/>
    <w:rsid w:val="00FB2AC2"/>
    <w:rsid w:val="00FB2D81"/>
    <w:rsid w:val="00FB319C"/>
    <w:rsid w:val="00FB3615"/>
    <w:rsid w:val="00FB3DF9"/>
    <w:rsid w:val="00FB4733"/>
    <w:rsid w:val="00FB55D1"/>
    <w:rsid w:val="00FB63EE"/>
    <w:rsid w:val="00FB6BCC"/>
    <w:rsid w:val="00FC15F7"/>
    <w:rsid w:val="00FC2BB9"/>
    <w:rsid w:val="00FC39D3"/>
    <w:rsid w:val="00FC7C5F"/>
    <w:rsid w:val="00FD00F7"/>
    <w:rsid w:val="00FD09D5"/>
    <w:rsid w:val="00FD0EB2"/>
    <w:rsid w:val="00FD127C"/>
    <w:rsid w:val="00FD12BB"/>
    <w:rsid w:val="00FD47D3"/>
    <w:rsid w:val="00FD4F78"/>
    <w:rsid w:val="00FD5413"/>
    <w:rsid w:val="00FD5664"/>
    <w:rsid w:val="00FE0234"/>
    <w:rsid w:val="00FE10DD"/>
    <w:rsid w:val="00FE2029"/>
    <w:rsid w:val="00FE2519"/>
    <w:rsid w:val="00FE2A5E"/>
    <w:rsid w:val="00FE40A7"/>
    <w:rsid w:val="00FE6CD1"/>
    <w:rsid w:val="00FE70D3"/>
    <w:rsid w:val="00FF287B"/>
    <w:rsid w:val="00FF4843"/>
    <w:rsid w:val="00FF5464"/>
    <w:rsid w:val="00FF550F"/>
    <w:rsid w:val="00FF6564"/>
    <w:rsid w:val="00FF70FA"/>
    <w:rsid w:val="00FF744D"/>
    <w:rsid w:val="059A4E7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4E28E"/>
  <w15:docId w15:val="{8DD1D797-EFDA-4225-8632-4D7219B94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B21"/>
    <w:pPr>
      <w:spacing w:after="160" w:line="480" w:lineRule="auto"/>
    </w:pPr>
    <w:rPr>
      <w:rFonts w:ascii="Arial" w:hAnsi="Arial" w:cs="Arial"/>
      <w:color w:val="000000" w:themeColor="text1"/>
      <w:kern w:val="2"/>
      <w:sz w:val="24"/>
      <w:szCs w:val="24"/>
      <w:lang w:val="en-GB" w:eastAsia="en-US"/>
      <w14:ligatures w14:val="standardContextual"/>
    </w:rPr>
  </w:style>
  <w:style w:type="paragraph" w:styleId="Heading1">
    <w:name w:val="heading 1"/>
    <w:basedOn w:val="Normal"/>
    <w:next w:val="Normal"/>
    <w:link w:val="Heading1Char"/>
    <w:uiPriority w:val="9"/>
    <w:qFormat/>
    <w:rsid w:val="000A32A1"/>
    <w:pPr>
      <w:jc w:val="both"/>
      <w:outlineLvl w:val="0"/>
    </w:pPr>
    <w:rPr>
      <w:b/>
      <w:bCs/>
      <w:szCs w:val="28"/>
    </w:rPr>
  </w:style>
  <w:style w:type="paragraph" w:styleId="Heading2">
    <w:name w:val="heading 2"/>
    <w:basedOn w:val="Normal"/>
    <w:next w:val="Normal"/>
    <w:link w:val="Heading2Char"/>
    <w:uiPriority w:val="9"/>
    <w:unhideWhenUsed/>
    <w:qFormat/>
    <w:rsid w:val="0000734E"/>
    <w:pPr>
      <w:spacing w:line="360" w:lineRule="auto"/>
      <w:jc w:val="both"/>
      <w:outlineLvl w:val="1"/>
    </w:pPr>
    <w:rPr>
      <w:b/>
      <w:bCs/>
    </w:rPr>
  </w:style>
  <w:style w:type="paragraph" w:styleId="Heading3">
    <w:name w:val="heading 3"/>
    <w:basedOn w:val="Normal"/>
    <w:next w:val="Normal"/>
    <w:link w:val="Heading3Char"/>
    <w:uiPriority w:val="9"/>
    <w:unhideWhenUsed/>
    <w:qFormat/>
    <w:rsid w:val="00D66876"/>
    <w:pPr>
      <w:keepNext/>
      <w:keepLines/>
      <w:spacing w:before="40" w:after="0"/>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4420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0A32A1"/>
    <w:rPr>
      <w:rFonts w:ascii="Arial" w:hAnsi="Arial" w:cs="Arial"/>
      <w:b/>
      <w:bCs/>
      <w:kern w:val="2"/>
      <w:sz w:val="24"/>
      <w:szCs w:val="28"/>
      <w:lang w:eastAsia="en-US"/>
      <w14:ligatures w14:val="standardContextual"/>
    </w:rPr>
  </w:style>
  <w:style w:type="character" w:customStyle="1" w:styleId="Heading2Char">
    <w:name w:val="Heading 2 Char"/>
    <w:basedOn w:val="DefaultParagraphFont"/>
    <w:link w:val="Heading2"/>
    <w:uiPriority w:val="9"/>
    <w:rsid w:val="0000734E"/>
    <w:rPr>
      <w:rFonts w:ascii="Arial" w:hAnsi="Arial" w:cs="Arial"/>
      <w:b/>
      <w:bCs/>
      <w:color w:val="000000" w:themeColor="text1"/>
      <w:kern w:val="2"/>
      <w:sz w:val="24"/>
      <w:szCs w:val="24"/>
      <w:lang w:eastAsia="en-US"/>
      <w14:ligatures w14:val="standardContextual"/>
    </w:rPr>
  </w:style>
  <w:style w:type="character" w:customStyle="1" w:styleId="Heading3Char">
    <w:name w:val="Heading 3 Char"/>
    <w:basedOn w:val="DefaultParagraphFont"/>
    <w:link w:val="Heading3"/>
    <w:uiPriority w:val="9"/>
    <w:qFormat/>
    <w:rsid w:val="00D66876"/>
    <w:rPr>
      <w:rFonts w:ascii="Arial" w:eastAsiaTheme="majorEastAsia" w:hAnsi="Arial" w:cstheme="majorBidi"/>
      <w:b/>
      <w:color w:val="000000" w:themeColor="text1"/>
      <w:kern w:val="2"/>
      <w:sz w:val="24"/>
      <w:szCs w:val="24"/>
      <w:lang w:eastAsia="en-US"/>
      <w14:ligatures w14:val="standardContextual"/>
    </w:rPr>
  </w:style>
  <w:style w:type="character" w:customStyle="1" w:styleId="HeaderChar">
    <w:name w:val="Header Char"/>
    <w:basedOn w:val="DefaultParagraphFont"/>
    <w:link w:val="Header"/>
    <w:uiPriority w:val="99"/>
    <w:rPr>
      <w:rFonts w:ascii="Arial" w:hAnsi="Arial" w:cs="Arial"/>
      <w:sz w:val="24"/>
      <w:szCs w:val="24"/>
    </w:rPr>
  </w:style>
  <w:style w:type="character" w:customStyle="1" w:styleId="FooterChar">
    <w:name w:val="Footer Char"/>
    <w:basedOn w:val="DefaultParagraphFont"/>
    <w:link w:val="Footer"/>
    <w:uiPriority w:val="99"/>
    <w:rPr>
      <w:rFonts w:ascii="Arial" w:hAnsi="Arial" w:cs="Arial"/>
      <w:sz w:val="24"/>
      <w:szCs w:val="24"/>
    </w:rPr>
  </w:style>
  <w:style w:type="table" w:customStyle="1" w:styleId="TableGrid1">
    <w:name w:val="Table Grid1"/>
    <w:basedOn w:val="TableNormal"/>
    <w:uiPriority w:val="39"/>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D1D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1D59"/>
    <w:rPr>
      <w:rFonts w:ascii="Segoe UI" w:hAnsi="Segoe UI" w:cs="Segoe UI"/>
      <w:kern w:val="2"/>
      <w:sz w:val="18"/>
      <w:szCs w:val="18"/>
      <w:lang w:eastAsia="en-US"/>
      <w14:ligatures w14:val="standardContextual"/>
    </w:rPr>
  </w:style>
  <w:style w:type="paragraph" w:styleId="CommentSubject">
    <w:name w:val="annotation subject"/>
    <w:basedOn w:val="CommentText"/>
    <w:next w:val="CommentText"/>
    <w:link w:val="CommentSubjectChar"/>
    <w:uiPriority w:val="99"/>
    <w:semiHidden/>
    <w:unhideWhenUsed/>
    <w:rsid w:val="00F32121"/>
    <w:pPr>
      <w:spacing w:line="240" w:lineRule="auto"/>
    </w:pPr>
    <w:rPr>
      <w:b/>
      <w:bCs/>
      <w:sz w:val="20"/>
      <w:szCs w:val="20"/>
    </w:rPr>
  </w:style>
  <w:style w:type="character" w:customStyle="1" w:styleId="CommentTextChar">
    <w:name w:val="Comment Text Char"/>
    <w:basedOn w:val="DefaultParagraphFont"/>
    <w:link w:val="CommentText"/>
    <w:uiPriority w:val="99"/>
    <w:rsid w:val="00F32121"/>
    <w:rPr>
      <w:rFonts w:ascii="Arial" w:hAnsi="Arial" w:cs="Arial"/>
      <w:kern w:val="2"/>
      <w:sz w:val="24"/>
      <w:szCs w:val="24"/>
      <w:lang w:eastAsia="en-US"/>
      <w14:ligatures w14:val="standardContextual"/>
    </w:rPr>
  </w:style>
  <w:style w:type="character" w:customStyle="1" w:styleId="CommentSubjectChar">
    <w:name w:val="Comment Subject Char"/>
    <w:basedOn w:val="CommentTextChar"/>
    <w:link w:val="CommentSubject"/>
    <w:uiPriority w:val="99"/>
    <w:semiHidden/>
    <w:rsid w:val="00F32121"/>
    <w:rPr>
      <w:rFonts w:ascii="Arial" w:hAnsi="Arial" w:cs="Arial"/>
      <w:b/>
      <w:bCs/>
      <w:kern w:val="2"/>
      <w:sz w:val="24"/>
      <w:szCs w:val="24"/>
      <w:lang w:eastAsia="en-US"/>
      <w14:ligatures w14:val="standardContextual"/>
    </w:rPr>
  </w:style>
  <w:style w:type="paragraph" w:customStyle="1" w:styleId="TableParagraph">
    <w:name w:val="Table Paragraph"/>
    <w:basedOn w:val="Normal"/>
    <w:qFormat/>
    <w:rsid w:val="009C322F"/>
    <w:pPr>
      <w:widowControl w:val="0"/>
      <w:autoSpaceDE w:val="0"/>
      <w:autoSpaceDN w:val="0"/>
      <w:spacing w:before="17" w:after="0" w:line="240" w:lineRule="auto"/>
      <w:ind w:left="199"/>
    </w:pPr>
    <w:rPr>
      <w:rFonts w:ascii="Trebuchet MS" w:eastAsia="Trebuchet MS" w:hAnsi="Trebuchet MS" w:cs="Trebuchet MS"/>
      <w:kern w:val="0"/>
      <w:szCs w:val="22"/>
      <w14:ligatures w14:val="none"/>
    </w:rPr>
  </w:style>
  <w:style w:type="paragraph" w:styleId="TOC3">
    <w:name w:val="toc 3"/>
    <w:basedOn w:val="Normal"/>
    <w:next w:val="Normal"/>
    <w:autoRedefine/>
    <w:uiPriority w:val="39"/>
    <w:unhideWhenUsed/>
    <w:rsid w:val="00920485"/>
    <w:pPr>
      <w:spacing w:after="100"/>
      <w:ind w:left="480"/>
    </w:pPr>
  </w:style>
  <w:style w:type="character" w:styleId="Strong">
    <w:name w:val="Strong"/>
    <w:basedOn w:val="DefaultParagraphFont"/>
    <w:uiPriority w:val="22"/>
    <w:qFormat/>
    <w:rsid w:val="00A104C1"/>
    <w:rPr>
      <w:b/>
      <w:bCs/>
    </w:rPr>
  </w:style>
  <w:style w:type="character" w:customStyle="1" w:styleId="t286pc">
    <w:name w:val="t286pc"/>
    <w:basedOn w:val="DefaultParagraphFont"/>
    <w:rsid w:val="00AE56C2"/>
  </w:style>
  <w:style w:type="character" w:customStyle="1" w:styleId="vkekvd">
    <w:name w:val="vkekvd"/>
    <w:basedOn w:val="DefaultParagraphFont"/>
    <w:rsid w:val="00AE56C2"/>
  </w:style>
  <w:style w:type="paragraph" w:styleId="NormalWeb">
    <w:name w:val="Normal (Web)"/>
    <w:basedOn w:val="Normal"/>
    <w:uiPriority w:val="99"/>
    <w:semiHidden/>
    <w:unhideWhenUsed/>
    <w:rsid w:val="0088565F"/>
    <w:pPr>
      <w:spacing w:before="100" w:beforeAutospacing="1" w:after="100" w:afterAutospacing="1" w:line="240" w:lineRule="auto"/>
    </w:pPr>
    <w:rPr>
      <w:rFonts w:eastAsia="Times New Roman" w:cs="Times New Roman"/>
      <w:kern w:val="0"/>
      <w:lang w:eastAsia="en-IN"/>
      <w14:ligatures w14:val="none"/>
    </w:rPr>
  </w:style>
  <w:style w:type="paragraph" w:styleId="TOCHeading">
    <w:name w:val="TOC Heading"/>
    <w:basedOn w:val="Heading1"/>
    <w:next w:val="Normal"/>
    <w:uiPriority w:val="39"/>
    <w:unhideWhenUsed/>
    <w:qFormat/>
    <w:rsid w:val="009C5874"/>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BodyText">
    <w:name w:val="Body Text"/>
    <w:basedOn w:val="Normal"/>
    <w:link w:val="BodyTextChar"/>
    <w:uiPriority w:val="99"/>
    <w:semiHidden/>
    <w:unhideWhenUsed/>
    <w:rsid w:val="00C80E3D"/>
    <w:pPr>
      <w:widowControl w:val="0"/>
      <w:autoSpaceDE w:val="0"/>
      <w:autoSpaceDN w:val="0"/>
      <w:spacing w:before="100" w:beforeAutospacing="1" w:after="0" w:line="240" w:lineRule="auto"/>
    </w:pPr>
    <w:rPr>
      <w:rFonts w:ascii="Calibri" w:eastAsia="Times New Roman" w:hAnsi="Calibri" w:cs="Calibri"/>
      <w:kern w:val="0"/>
      <w:szCs w:val="22"/>
      <w:lang w:val="en-AU" w:eastAsia="en-AU"/>
      <w14:ligatures w14:val="none"/>
    </w:rPr>
  </w:style>
  <w:style w:type="character" w:customStyle="1" w:styleId="BodyTextChar">
    <w:name w:val="Body Text Char"/>
    <w:basedOn w:val="DefaultParagraphFont"/>
    <w:link w:val="BodyText"/>
    <w:uiPriority w:val="99"/>
    <w:semiHidden/>
    <w:rsid w:val="00C80E3D"/>
    <w:rPr>
      <w:rFonts w:ascii="Calibri" w:eastAsia="Times New Roman" w:hAnsi="Calibri" w:cs="Calibri"/>
      <w:sz w:val="22"/>
      <w:szCs w:val="22"/>
      <w:lang w:val="en-AU" w:eastAsia="en-AU"/>
    </w:rPr>
  </w:style>
  <w:style w:type="paragraph" w:customStyle="1" w:styleId="yf-vbsvxt">
    <w:name w:val="yf-vbsvxt"/>
    <w:basedOn w:val="Normal"/>
    <w:rsid w:val="00481171"/>
    <w:pPr>
      <w:spacing w:before="100" w:beforeAutospacing="1" w:after="100" w:afterAutospacing="1" w:line="240" w:lineRule="auto"/>
    </w:pPr>
    <w:rPr>
      <w:rFonts w:eastAsia="Times New Roman" w:cs="Times New Roman"/>
      <w:kern w:val="0"/>
      <w:lang w:eastAsia="en-IN"/>
      <w14:ligatures w14:val="none"/>
    </w:rPr>
  </w:style>
  <w:style w:type="character" w:customStyle="1" w:styleId="Heading4Char">
    <w:name w:val="Heading 4 Char"/>
    <w:basedOn w:val="DefaultParagraphFont"/>
    <w:link w:val="Heading4"/>
    <w:uiPriority w:val="9"/>
    <w:semiHidden/>
    <w:rsid w:val="00442073"/>
    <w:rPr>
      <w:rFonts w:asciiTheme="majorHAnsi" w:eastAsiaTheme="majorEastAsia" w:hAnsiTheme="majorHAnsi" w:cstheme="majorBidi"/>
      <w:i/>
      <w:iCs/>
      <w:color w:val="2F5496" w:themeColor="accent1" w:themeShade="BF"/>
      <w:kern w:val="2"/>
      <w:sz w:val="24"/>
      <w:szCs w:val="24"/>
      <w:lang w:eastAsia="en-US"/>
      <w14:ligatures w14:val="standardContextual"/>
    </w:rPr>
  </w:style>
  <w:style w:type="character" w:styleId="UnresolvedMention">
    <w:name w:val="Unresolved Mention"/>
    <w:basedOn w:val="DefaultParagraphFont"/>
    <w:uiPriority w:val="99"/>
    <w:semiHidden/>
    <w:unhideWhenUsed/>
    <w:rsid w:val="008803C7"/>
    <w:rPr>
      <w:color w:val="605E5C"/>
      <w:shd w:val="clear" w:color="auto" w:fill="E1DFDD"/>
    </w:rPr>
  </w:style>
  <w:style w:type="paragraph" w:customStyle="1" w:styleId="pdq2pgselectionanchorcontainer">
    <w:name w:val="pdq2pg_selectionanchorcontainer"/>
    <w:basedOn w:val="Normal"/>
    <w:rsid w:val="00F16E90"/>
    <w:pPr>
      <w:spacing w:before="100" w:beforeAutospacing="1" w:after="100" w:afterAutospacing="1" w:line="240" w:lineRule="auto"/>
    </w:pPr>
    <w:rPr>
      <w:rFonts w:eastAsia="Times New Roman" w:cs="Times New Roman"/>
      <w:kern w:val="0"/>
      <w:lang w:eastAsia="en-IN"/>
      <w14:ligatures w14:val="none"/>
    </w:rPr>
  </w:style>
  <w:style w:type="paragraph" w:styleId="Revision">
    <w:name w:val="Revision"/>
    <w:hidden/>
    <w:uiPriority w:val="99"/>
    <w:semiHidden/>
    <w:rsid w:val="00FF4843"/>
    <w:rPr>
      <w:rFonts w:ascii="Arial" w:hAnsi="Arial" w:cs="Arial"/>
      <w:kern w:val="2"/>
      <w:sz w:val="24"/>
      <w:szCs w:val="24"/>
      <w:lang w:eastAsia="en-US"/>
      <w14:ligatures w14:val="standardContextual"/>
    </w:rPr>
  </w:style>
  <w:style w:type="paragraph" w:styleId="NoSpacing">
    <w:name w:val="No Spacing"/>
    <w:uiPriority w:val="1"/>
    <w:qFormat/>
    <w:rsid w:val="00E14DC7"/>
    <w:rPr>
      <w:rFonts w:ascii="Times New Roman" w:eastAsia="Times New Roman" w:hAnsi="Times New Roman" w:cs="Times New Roman"/>
      <w:sz w:val="24"/>
      <w:lang w:val="en-AU" w:eastAsia="en-US"/>
    </w:rPr>
  </w:style>
  <w:style w:type="paragraph" w:customStyle="1" w:styleId="paragraph">
    <w:name w:val="paragraph"/>
    <w:basedOn w:val="Normal"/>
    <w:rsid w:val="00E2797A"/>
    <w:pPr>
      <w:spacing w:before="100" w:beforeAutospacing="1" w:after="100" w:afterAutospacing="1" w:line="240" w:lineRule="auto"/>
    </w:pPr>
    <w:rPr>
      <w:rFonts w:ascii="Times New Roman" w:eastAsia="Times New Roman" w:hAnsi="Times New Roman" w:cs="Times New Roman"/>
      <w:color w:val="auto"/>
      <w:kern w:val="0"/>
      <w:lang w:eastAsia="en-GB"/>
      <w14:ligatures w14:val="none"/>
    </w:rPr>
  </w:style>
  <w:style w:type="character" w:customStyle="1" w:styleId="normaltextrun">
    <w:name w:val="normaltextrun"/>
    <w:basedOn w:val="DefaultParagraphFont"/>
    <w:rsid w:val="00E2797A"/>
  </w:style>
  <w:style w:type="character" w:customStyle="1" w:styleId="inqyif">
    <w:name w:val="inqyif"/>
    <w:basedOn w:val="DefaultParagraphFont"/>
    <w:rsid w:val="00A53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exploratiojournal.com/athletic-footwear-market-dynamics-a-comparative-analysis-of-nike-adidas-and-puma/" TargetMode="External"/><Relationship Id="rId26" Type="http://schemas.openxmlformats.org/officeDocument/2006/relationships/hyperlink" Target="https://journals.sagepub.com/doi/pdf/10.1177/21582440221099936" TargetMode="External"/><Relationship Id="rId3" Type="http://schemas.openxmlformats.org/officeDocument/2006/relationships/numbering" Target="numbering.xml"/><Relationship Id="rId21" Type="http://schemas.openxmlformats.org/officeDocument/2006/relationships/hyperlink" Target="https://pdfs.semanticscholar.org/45c4/c2e99c8ad8645df88e11d1e23c436d6252f8.pdf"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papers.ssrn.com/sol3/Delivery.cfm?abstractid=3440652" TargetMode="External"/><Relationship Id="rId25" Type="http://schemas.openxmlformats.org/officeDocument/2006/relationships/hyperlink" Target="https://www.sciencedirect.com/science/article/pii/S2590291122001073" TargetMode="External"/><Relationship Id="rId2" Type="http://schemas.openxmlformats.org/officeDocument/2006/relationships/customXml" Target="../customXml/item2.xml"/><Relationship Id="rId16" Type="http://schemas.openxmlformats.org/officeDocument/2006/relationships/hyperlink" Target="https://www.mdpi.com/2075-4663/12/1/12" TargetMode="External"/><Relationship Id="rId20" Type="http://schemas.openxmlformats.org/officeDocument/2006/relationships/hyperlink" Target="https://www.nature.com/articles/s41599-025-04816-w.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svg"/><Relationship Id="rId24" Type="http://schemas.openxmlformats.org/officeDocument/2006/relationships/hyperlink" Target="https://in.puma.com/in/en/pd/velocity-nitro-4-mens-road-running-shoes/311140?srsltid=AfmBOoohByz_jzOcey9nlAHwNujjIkgtbMBWMgw9z-ezodf8Dn_1WvNV"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econstor.eu/bitstream/10419/341740/1/1972979795.pdf" TargetMode="External"/><Relationship Id="rId23" Type="http://schemas.openxmlformats.org/officeDocument/2006/relationships/hyperlink" Target="https://in.puma.com/in/en/sports/sports-running/nitro-collection?srsltid=AfmBOordMBYquKCqG8UvPawAYxY6BJJnxk9QuHBGFcgoO7dMaN6AqZ_M" TargetMode="External"/><Relationship Id="rId28" Type="http://schemas.openxmlformats.org/officeDocument/2006/relationships/hyperlink" Target="https://ieeexplore.ieee.org/stamp/stamp.jsp?arnumber=11075790" TargetMode="External"/><Relationship Id="rId10" Type="http://schemas.openxmlformats.org/officeDocument/2006/relationships/image" Target="media/image2.png"/><Relationship Id="rId19" Type="http://schemas.openxmlformats.org/officeDocument/2006/relationships/hyperlink" Target="https://papers.ssrn.com/sol3/Delivery.cfm?abstractid=3317160"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researchgate.net/profile/Dipankar-Malakar/publication/385473183_Willingness_to_pay_more_for_green_products_a_challenge_for_young_consumers/links/67aebdc24c479b26c9dfdb01/Willingness-to-pay-more-for-green-products-a-challenge-for-young-consumers.pdf" TargetMode="External"/><Relationship Id="rId27" Type="http://schemas.openxmlformats.org/officeDocument/2006/relationships/hyperlink" Target="https://www.mdpi.com/0718-1876/20/1/51"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6485EA10-B423-4D0D-BA3C-84918688E9C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6045</TotalTime>
  <Pages>16</Pages>
  <Words>3314</Words>
  <Characters>18890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Dhrupal</dc:creator>
  <cp:lastModifiedBy>dhrupalsinhgohil09@gmail.com</cp:lastModifiedBy>
  <cp:revision>2</cp:revision>
  <dcterms:created xsi:type="dcterms:W3CDTF">2024-11-10T13:38:00Z</dcterms:created>
  <dcterms:modified xsi:type="dcterms:W3CDTF">2026-08-12T15:18:00Z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ae83810d-2b7f-404a-be98-0775dd3c292b</vt:lpwstr>
  </property>
  <property fmtid="{D5CDD505-2E9C-101B-9397-08002B2CF9AE}" pid="3" name="ICV">
    <vt:lpwstr>2137805B30884A65B17CF421C67B2B2B_13</vt:lpwstr>
  </property>
  <property fmtid="{D5CDD505-2E9C-101B-9397-08002B2CF9AE}" pid="4" name="KSOProductBuildVer">
    <vt:lpwstr>1033-12.2.0.21179</vt:lpwstr>
  </property>
</Properties>
</file>