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674C2" w:rsidRPr="00F4723B" w:rsidRDefault="00DB0BFE" w:rsidP="00526B41">
      <w:pPr>
        <w:ind w:left="0" w:right="0"/>
        <w:rPr>
          <w:rFonts w:ascii="Times New Roman" w:hAnsi="Times New Roman" w:cs="Times New Roman"/>
          <w:sz w:val="24"/>
          <w:szCs w:val="24"/>
        </w:rPr>
      </w:pPr>
      <w:r w:rsidRPr="00F4723B">
        <w:rPr>
          <w:rFonts w:ascii="Times New Roman" w:hAnsi="Times New Roman" w:cs="Times New Roman"/>
          <w:sz w:val="24"/>
          <w:szCs w:val="24"/>
        </w:rPr>
        <w:t xml:space="preserve">In this assignment, the writer is going to discuss what behaviour is; </w:t>
      </w:r>
      <w:r w:rsidR="00281169" w:rsidRPr="00F4723B">
        <w:rPr>
          <w:rFonts w:ascii="Times New Roman" w:hAnsi="Times New Roman" w:cs="Times New Roman"/>
          <w:sz w:val="24"/>
          <w:szCs w:val="24"/>
        </w:rPr>
        <w:t xml:space="preserve">challenging behaviour; </w:t>
      </w:r>
      <w:r w:rsidRPr="00F4723B">
        <w:rPr>
          <w:rFonts w:ascii="Times New Roman" w:hAnsi="Times New Roman" w:cs="Times New Roman"/>
          <w:sz w:val="24"/>
          <w:szCs w:val="24"/>
        </w:rPr>
        <w:t xml:space="preserve">the internal and external factors regarding behaviour and the interventions in place to promote positive behaviour in the classroom. </w:t>
      </w:r>
    </w:p>
    <w:p w:rsidR="00526B41" w:rsidRPr="00F4723B" w:rsidRDefault="00F47923" w:rsidP="00526B41">
      <w:pPr>
        <w:ind w:left="0" w:right="0"/>
        <w:rPr>
          <w:rFonts w:ascii="Times New Roman" w:hAnsi="Times New Roman" w:cs="Times New Roman"/>
          <w:sz w:val="24"/>
          <w:szCs w:val="24"/>
        </w:rPr>
      </w:pPr>
      <w:r w:rsidRPr="00F4723B">
        <w:rPr>
          <w:rFonts w:ascii="Times New Roman" w:hAnsi="Times New Roman" w:cs="Times New Roman"/>
          <w:sz w:val="24"/>
          <w:szCs w:val="24"/>
        </w:rPr>
        <w:t>According to the English Oxford Dictionary, behaviour is defined as:</w:t>
      </w:r>
      <w:r w:rsidRPr="00F4723B">
        <w:t xml:space="preserve"> “</w:t>
      </w:r>
      <w:r w:rsidRPr="00F4723B">
        <w:rPr>
          <w:rFonts w:ascii="Times New Roman" w:hAnsi="Times New Roman" w:cs="Times New Roman"/>
          <w:sz w:val="24"/>
          <w:szCs w:val="24"/>
        </w:rPr>
        <w:t>The way in which one acts or conducts oneself, especially towards others.” This means how a child or young person is with othe</w:t>
      </w:r>
      <w:r w:rsidR="00966BE1">
        <w:rPr>
          <w:rFonts w:ascii="Times New Roman" w:hAnsi="Times New Roman" w:cs="Times New Roman"/>
          <w:sz w:val="24"/>
          <w:szCs w:val="24"/>
        </w:rPr>
        <w:t xml:space="preserve">r people </w:t>
      </w:r>
      <w:r w:rsidRPr="00F4723B">
        <w:rPr>
          <w:rFonts w:ascii="Times New Roman" w:hAnsi="Times New Roman" w:cs="Times New Roman"/>
          <w:sz w:val="24"/>
          <w:szCs w:val="24"/>
        </w:rPr>
        <w:t xml:space="preserve">and how they </w:t>
      </w:r>
      <w:r w:rsidR="00281169" w:rsidRPr="00F4723B">
        <w:rPr>
          <w:rFonts w:ascii="Times New Roman" w:hAnsi="Times New Roman" w:cs="Times New Roman"/>
          <w:sz w:val="24"/>
          <w:szCs w:val="24"/>
        </w:rPr>
        <w:t>perform</w:t>
      </w:r>
      <w:r w:rsidR="005E165D">
        <w:rPr>
          <w:rFonts w:ascii="Times New Roman" w:hAnsi="Times New Roman" w:cs="Times New Roman"/>
          <w:sz w:val="24"/>
          <w:szCs w:val="24"/>
        </w:rPr>
        <w:t xml:space="preserve"> and </w:t>
      </w:r>
      <w:r w:rsidR="00AB362B" w:rsidRPr="00F4723B">
        <w:rPr>
          <w:rFonts w:ascii="Times New Roman" w:hAnsi="Times New Roman" w:cs="Times New Roman"/>
          <w:sz w:val="24"/>
          <w:szCs w:val="24"/>
        </w:rPr>
        <w:t>react</w:t>
      </w:r>
      <w:r w:rsidR="00281169" w:rsidRPr="00F4723B">
        <w:rPr>
          <w:rFonts w:ascii="Times New Roman" w:hAnsi="Times New Roman" w:cs="Times New Roman"/>
          <w:sz w:val="24"/>
          <w:szCs w:val="24"/>
        </w:rPr>
        <w:t xml:space="preserve"> </w:t>
      </w:r>
      <w:r w:rsidRPr="00F4723B">
        <w:rPr>
          <w:rFonts w:ascii="Times New Roman" w:hAnsi="Times New Roman" w:cs="Times New Roman"/>
          <w:sz w:val="24"/>
          <w:szCs w:val="24"/>
        </w:rPr>
        <w:t>with other</w:t>
      </w:r>
      <w:r w:rsidR="00966BE1">
        <w:rPr>
          <w:rFonts w:ascii="Times New Roman" w:hAnsi="Times New Roman" w:cs="Times New Roman"/>
          <w:sz w:val="24"/>
          <w:szCs w:val="24"/>
        </w:rPr>
        <w:t xml:space="preserve"> people</w:t>
      </w:r>
      <w:r w:rsidRPr="00F4723B">
        <w:rPr>
          <w:rFonts w:ascii="Times New Roman" w:hAnsi="Times New Roman" w:cs="Times New Roman"/>
          <w:sz w:val="24"/>
          <w:szCs w:val="24"/>
        </w:rPr>
        <w:t>.</w:t>
      </w:r>
    </w:p>
    <w:p w:rsidR="00526B41" w:rsidRPr="00F4723B" w:rsidRDefault="00526B41" w:rsidP="00526B41">
      <w:pPr>
        <w:ind w:left="0" w:right="0"/>
        <w:rPr>
          <w:rFonts w:ascii="Times New Roman" w:hAnsi="Times New Roman" w:cs="Times New Roman"/>
          <w:sz w:val="24"/>
          <w:szCs w:val="24"/>
        </w:rPr>
      </w:pPr>
      <w:r w:rsidRPr="00F4723B">
        <w:rPr>
          <w:rFonts w:ascii="Times New Roman" w:hAnsi="Times New Roman" w:cs="Times New Roman"/>
          <w:sz w:val="24"/>
          <w:szCs w:val="24"/>
        </w:rPr>
        <w:t>Challenging behaviour will be discusse</w:t>
      </w:r>
      <w:r w:rsidR="00A637E7" w:rsidRPr="00F4723B">
        <w:rPr>
          <w:rFonts w:ascii="Times New Roman" w:hAnsi="Times New Roman" w:cs="Times New Roman"/>
          <w:sz w:val="24"/>
          <w:szCs w:val="24"/>
        </w:rPr>
        <w:t>d. According to Family and Community Services, a definition of Challenging Behaviour is:</w:t>
      </w:r>
      <w:r w:rsidRPr="00F4723B">
        <w:rPr>
          <w:rFonts w:ascii="Times New Roman" w:hAnsi="Times New Roman" w:cs="Times New Roman"/>
          <w:sz w:val="24"/>
          <w:szCs w:val="24"/>
        </w:rPr>
        <w:t xml:space="preserve"> </w:t>
      </w:r>
    </w:p>
    <w:p w:rsidR="00B4766B" w:rsidRPr="00F4723B" w:rsidRDefault="00A637E7" w:rsidP="00B4766B">
      <w:pPr>
        <w:rPr>
          <w:rStyle w:val="tgc"/>
          <w:rFonts w:ascii="Times New Roman" w:hAnsi="Times New Roman" w:cs="Times New Roman"/>
          <w:sz w:val="24"/>
          <w:szCs w:val="24"/>
        </w:rPr>
      </w:pPr>
      <w:r w:rsidRPr="00F4723B">
        <w:rPr>
          <w:rStyle w:val="tgc"/>
          <w:rFonts w:ascii="Times New Roman" w:hAnsi="Times New Roman" w:cs="Times New Roman"/>
          <w:sz w:val="24"/>
          <w:szCs w:val="24"/>
        </w:rPr>
        <w:t>A</w:t>
      </w:r>
      <w:r w:rsidR="00526B41" w:rsidRPr="00F4723B">
        <w:rPr>
          <w:rStyle w:val="tgc"/>
          <w:rFonts w:ascii="Times New Roman" w:hAnsi="Times New Roman" w:cs="Times New Roman"/>
          <w:sz w:val="24"/>
          <w:szCs w:val="24"/>
        </w:rPr>
        <w:t xml:space="preserve"> term used to describe those </w:t>
      </w:r>
      <w:r w:rsidR="00526B41" w:rsidRPr="00F4723B">
        <w:rPr>
          <w:rStyle w:val="tgc"/>
          <w:rFonts w:ascii="Times New Roman" w:hAnsi="Times New Roman" w:cs="Times New Roman"/>
          <w:bCs/>
          <w:sz w:val="24"/>
          <w:szCs w:val="24"/>
        </w:rPr>
        <w:t>behaviours</w:t>
      </w:r>
      <w:r w:rsidR="00526B41" w:rsidRPr="00F4723B">
        <w:rPr>
          <w:rStyle w:val="tgc"/>
          <w:rFonts w:ascii="Times New Roman" w:hAnsi="Times New Roman" w:cs="Times New Roman"/>
          <w:sz w:val="24"/>
          <w:szCs w:val="24"/>
        </w:rPr>
        <w:t xml:space="preserve"> that threaten the quality of life and/or physical safety of an individual or others. Some common examples of </w:t>
      </w:r>
      <w:r w:rsidR="00526B41" w:rsidRPr="00F4723B">
        <w:rPr>
          <w:rStyle w:val="tgc"/>
          <w:rFonts w:ascii="Times New Roman" w:hAnsi="Times New Roman" w:cs="Times New Roman"/>
          <w:bCs/>
          <w:sz w:val="24"/>
          <w:szCs w:val="24"/>
        </w:rPr>
        <w:t>challenging behaviour</w:t>
      </w:r>
      <w:r w:rsidR="00526B41" w:rsidRPr="00F4723B">
        <w:rPr>
          <w:rStyle w:val="tgc"/>
          <w:rFonts w:ascii="Times New Roman" w:hAnsi="Times New Roman" w:cs="Times New Roman"/>
          <w:sz w:val="24"/>
          <w:szCs w:val="24"/>
        </w:rPr>
        <w:t xml:space="preserve"> include: aggressive outbursts</w:t>
      </w:r>
      <w:r w:rsidR="00281169" w:rsidRPr="00F4723B">
        <w:rPr>
          <w:rStyle w:val="tgc"/>
          <w:rFonts w:ascii="Times New Roman" w:hAnsi="Times New Roman" w:cs="Times New Roman"/>
          <w:sz w:val="24"/>
          <w:szCs w:val="24"/>
        </w:rPr>
        <w:t>;</w:t>
      </w:r>
      <w:r w:rsidR="00526B41" w:rsidRPr="00F4723B">
        <w:rPr>
          <w:rStyle w:val="tgc"/>
          <w:rFonts w:ascii="Times New Roman" w:hAnsi="Times New Roman" w:cs="Times New Roman"/>
          <w:sz w:val="24"/>
          <w:szCs w:val="24"/>
        </w:rPr>
        <w:t xml:space="preserve"> self-injury</w:t>
      </w:r>
      <w:r w:rsidR="00281169" w:rsidRPr="00F4723B">
        <w:rPr>
          <w:rStyle w:val="tgc"/>
          <w:rFonts w:ascii="Times New Roman" w:hAnsi="Times New Roman" w:cs="Times New Roman"/>
          <w:sz w:val="24"/>
          <w:szCs w:val="24"/>
        </w:rPr>
        <w:t>;</w:t>
      </w:r>
      <w:r w:rsidR="00526B41" w:rsidRPr="00F4723B">
        <w:rPr>
          <w:rStyle w:val="tgc"/>
          <w:rFonts w:ascii="Times New Roman" w:hAnsi="Times New Roman" w:cs="Times New Roman"/>
          <w:sz w:val="24"/>
          <w:szCs w:val="24"/>
        </w:rPr>
        <w:t xml:space="preserve"> including ingesting or inhaling foreign bodies</w:t>
      </w:r>
      <w:r w:rsidR="00281169" w:rsidRPr="00F4723B">
        <w:rPr>
          <w:rStyle w:val="tgc"/>
          <w:rFonts w:ascii="Times New Roman" w:hAnsi="Times New Roman" w:cs="Times New Roman"/>
          <w:sz w:val="24"/>
          <w:szCs w:val="24"/>
        </w:rPr>
        <w:t xml:space="preserve"> and</w:t>
      </w:r>
      <w:r w:rsidR="00526B41" w:rsidRPr="00F4723B">
        <w:rPr>
          <w:rStyle w:val="tgc"/>
          <w:rFonts w:ascii="Times New Roman" w:hAnsi="Times New Roman" w:cs="Times New Roman"/>
          <w:sz w:val="24"/>
          <w:szCs w:val="24"/>
        </w:rPr>
        <w:t xml:space="preserve"> property destruction.</w:t>
      </w:r>
    </w:p>
    <w:p w:rsidR="00526B41" w:rsidRPr="00F4723B" w:rsidRDefault="00B4766B" w:rsidP="00B4766B">
      <w:pPr>
        <w:ind w:left="0"/>
        <w:rPr>
          <w:rStyle w:val="tgc"/>
          <w:rFonts w:ascii="Times New Roman" w:hAnsi="Times New Roman" w:cs="Times New Roman"/>
          <w:sz w:val="24"/>
          <w:szCs w:val="24"/>
        </w:rPr>
      </w:pPr>
      <w:r w:rsidRPr="00F4723B">
        <w:rPr>
          <w:rStyle w:val="tgc"/>
          <w:rFonts w:ascii="Times New Roman" w:hAnsi="Times New Roman" w:cs="Times New Roman"/>
          <w:sz w:val="24"/>
          <w:szCs w:val="24"/>
        </w:rPr>
        <w:t>There are two factors that can cause b</w:t>
      </w:r>
      <w:r w:rsidR="00EF5113" w:rsidRPr="00F4723B">
        <w:rPr>
          <w:rStyle w:val="tgc"/>
          <w:rFonts w:ascii="Times New Roman" w:hAnsi="Times New Roman" w:cs="Times New Roman"/>
          <w:sz w:val="24"/>
          <w:szCs w:val="24"/>
        </w:rPr>
        <w:t>ehaviour</w:t>
      </w:r>
      <w:r w:rsidRPr="00F4723B">
        <w:rPr>
          <w:rStyle w:val="tgc"/>
          <w:rFonts w:ascii="Times New Roman" w:hAnsi="Times New Roman" w:cs="Times New Roman"/>
          <w:sz w:val="24"/>
          <w:szCs w:val="24"/>
        </w:rPr>
        <w:t>, and they are split</w:t>
      </w:r>
      <w:r w:rsidR="00EF5113" w:rsidRPr="00F4723B">
        <w:rPr>
          <w:rStyle w:val="tgc"/>
          <w:rFonts w:ascii="Times New Roman" w:hAnsi="Times New Roman" w:cs="Times New Roman"/>
          <w:sz w:val="24"/>
          <w:szCs w:val="24"/>
        </w:rPr>
        <w:t xml:space="preserve"> into</w:t>
      </w:r>
      <w:r w:rsidR="00281169" w:rsidRPr="00F4723B">
        <w:rPr>
          <w:rStyle w:val="tgc"/>
          <w:rFonts w:ascii="Times New Roman" w:hAnsi="Times New Roman" w:cs="Times New Roman"/>
          <w:sz w:val="24"/>
          <w:szCs w:val="24"/>
        </w:rPr>
        <w:t xml:space="preserve"> </w:t>
      </w:r>
      <w:r w:rsidR="00EF5113" w:rsidRPr="00F4723B">
        <w:rPr>
          <w:rStyle w:val="tgc"/>
          <w:rFonts w:ascii="Times New Roman" w:hAnsi="Times New Roman" w:cs="Times New Roman"/>
          <w:sz w:val="24"/>
          <w:szCs w:val="24"/>
        </w:rPr>
        <w:t>internal factors and external factors. Internal factors are connected to the function of the brain. Examples of these factors are: Autism; Global Delay; Tourette’s and Attention Deficit Hyperactivity Disorder (ADHD).</w:t>
      </w:r>
      <w:r w:rsidR="00281169" w:rsidRPr="00F4723B">
        <w:rPr>
          <w:rStyle w:val="tgc"/>
          <w:rFonts w:ascii="Times New Roman" w:hAnsi="Times New Roman" w:cs="Times New Roman"/>
          <w:sz w:val="24"/>
          <w:szCs w:val="24"/>
        </w:rPr>
        <w:t xml:space="preserve"> (UWTSD Handout, 2017).</w:t>
      </w:r>
    </w:p>
    <w:p w:rsidR="00EF5113" w:rsidRPr="00F4723B" w:rsidRDefault="00B4766B"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External factors are</w:t>
      </w:r>
      <w:r w:rsidR="00281169" w:rsidRPr="00F4723B">
        <w:rPr>
          <w:rStyle w:val="tgc"/>
          <w:rFonts w:ascii="Times New Roman" w:hAnsi="Times New Roman" w:cs="Times New Roman"/>
          <w:sz w:val="24"/>
          <w:szCs w:val="24"/>
        </w:rPr>
        <w:t xml:space="preserve"> circumstances that are</w:t>
      </w:r>
      <w:r w:rsidRPr="00F4723B">
        <w:rPr>
          <w:rStyle w:val="tgc"/>
          <w:rFonts w:ascii="Times New Roman" w:hAnsi="Times New Roman" w:cs="Times New Roman"/>
          <w:sz w:val="24"/>
          <w:szCs w:val="24"/>
        </w:rPr>
        <w:t xml:space="preserve"> </w:t>
      </w:r>
      <w:r w:rsidR="00281169" w:rsidRPr="00F4723B">
        <w:rPr>
          <w:rStyle w:val="tgc"/>
          <w:rFonts w:ascii="Times New Roman" w:hAnsi="Times New Roman" w:cs="Times New Roman"/>
          <w:sz w:val="24"/>
          <w:szCs w:val="24"/>
        </w:rPr>
        <w:t>linked</w:t>
      </w:r>
      <w:r w:rsidRPr="00F4723B">
        <w:rPr>
          <w:rStyle w:val="tgc"/>
          <w:rFonts w:ascii="Times New Roman" w:hAnsi="Times New Roman" w:cs="Times New Roman"/>
          <w:sz w:val="24"/>
          <w:szCs w:val="24"/>
        </w:rPr>
        <w:t xml:space="preserve"> with the child or young person in their lives</w:t>
      </w:r>
      <w:r w:rsidR="00281169" w:rsidRPr="00F4723B">
        <w:rPr>
          <w:rStyle w:val="tgc"/>
          <w:rFonts w:ascii="Times New Roman" w:hAnsi="Times New Roman" w:cs="Times New Roman"/>
          <w:sz w:val="24"/>
          <w:szCs w:val="24"/>
        </w:rPr>
        <w:t xml:space="preserve"> that they have not a lot of control over.</w:t>
      </w:r>
      <w:r w:rsidRPr="00F4723B">
        <w:rPr>
          <w:rStyle w:val="tgc"/>
          <w:rFonts w:ascii="Times New Roman" w:hAnsi="Times New Roman" w:cs="Times New Roman"/>
          <w:sz w:val="24"/>
          <w:szCs w:val="24"/>
        </w:rPr>
        <w:t xml:space="preserve"> </w:t>
      </w:r>
      <w:r w:rsidR="00EF5113" w:rsidRPr="00F4723B">
        <w:rPr>
          <w:rStyle w:val="tgc"/>
          <w:rFonts w:ascii="Times New Roman" w:hAnsi="Times New Roman" w:cs="Times New Roman"/>
          <w:sz w:val="24"/>
          <w:szCs w:val="24"/>
        </w:rPr>
        <w:t>Examples of external factors are: poverty; bereavement; bullying; drugs and alcohol and the society and environment surrounding the child or young person.</w:t>
      </w:r>
      <w:r w:rsidR="00281169" w:rsidRPr="00F4723B">
        <w:rPr>
          <w:rStyle w:val="tgc"/>
          <w:rFonts w:ascii="Times New Roman" w:hAnsi="Times New Roman" w:cs="Times New Roman"/>
          <w:sz w:val="24"/>
          <w:szCs w:val="24"/>
        </w:rPr>
        <w:t xml:space="preserve"> (UWTSD Handout, 2017).</w:t>
      </w:r>
    </w:p>
    <w:p w:rsidR="00463CCA" w:rsidRPr="00F4723B" w:rsidRDefault="00CD1101"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The writer works as a Learning Support Assistant</w:t>
      </w:r>
      <w:r w:rsidR="00445A38" w:rsidRPr="00F4723B">
        <w:rPr>
          <w:rStyle w:val="tgc"/>
          <w:rFonts w:ascii="Times New Roman" w:hAnsi="Times New Roman" w:cs="Times New Roman"/>
          <w:sz w:val="24"/>
          <w:szCs w:val="24"/>
        </w:rPr>
        <w:t xml:space="preserve"> (LSA)</w:t>
      </w:r>
      <w:r w:rsidRPr="00F4723B">
        <w:rPr>
          <w:rStyle w:val="tgc"/>
          <w:rFonts w:ascii="Times New Roman" w:hAnsi="Times New Roman" w:cs="Times New Roman"/>
          <w:sz w:val="24"/>
          <w:szCs w:val="24"/>
        </w:rPr>
        <w:t xml:space="preserve"> in a Secondary School in Carmarthenshire, and </w:t>
      </w:r>
      <w:r w:rsidR="00E83497" w:rsidRPr="00F4723B">
        <w:rPr>
          <w:rStyle w:val="tgc"/>
          <w:rFonts w:ascii="Times New Roman" w:hAnsi="Times New Roman" w:cs="Times New Roman"/>
          <w:sz w:val="24"/>
          <w:szCs w:val="24"/>
        </w:rPr>
        <w:t>worked previously</w:t>
      </w:r>
      <w:r w:rsidRPr="00F4723B">
        <w:rPr>
          <w:rStyle w:val="tgc"/>
          <w:rFonts w:ascii="Times New Roman" w:hAnsi="Times New Roman" w:cs="Times New Roman"/>
          <w:sz w:val="24"/>
          <w:szCs w:val="24"/>
        </w:rPr>
        <w:t xml:space="preserve"> with a pupil that h</w:t>
      </w:r>
      <w:r w:rsidR="00E83497" w:rsidRPr="00F4723B">
        <w:rPr>
          <w:rStyle w:val="tgc"/>
          <w:rFonts w:ascii="Times New Roman" w:hAnsi="Times New Roman" w:cs="Times New Roman"/>
          <w:sz w:val="24"/>
          <w:szCs w:val="24"/>
        </w:rPr>
        <w:t>ad</w:t>
      </w:r>
      <w:r w:rsidRPr="00F4723B">
        <w:rPr>
          <w:rStyle w:val="tgc"/>
          <w:rFonts w:ascii="Times New Roman" w:hAnsi="Times New Roman" w:cs="Times New Roman"/>
          <w:sz w:val="24"/>
          <w:szCs w:val="24"/>
        </w:rPr>
        <w:t xml:space="preserve"> Asperger Syndrome. When the writer first met Child A, the child could not look at the </w:t>
      </w:r>
      <w:r w:rsidR="0063144D" w:rsidRPr="00F4723B">
        <w:rPr>
          <w:rStyle w:val="tgc"/>
          <w:rFonts w:ascii="Times New Roman" w:hAnsi="Times New Roman" w:cs="Times New Roman"/>
          <w:sz w:val="24"/>
          <w:szCs w:val="24"/>
        </w:rPr>
        <w:t>LSA</w:t>
      </w:r>
      <w:r w:rsidRPr="00F4723B">
        <w:rPr>
          <w:rStyle w:val="tgc"/>
          <w:rFonts w:ascii="Times New Roman" w:hAnsi="Times New Roman" w:cs="Times New Roman"/>
          <w:sz w:val="24"/>
          <w:szCs w:val="24"/>
        </w:rPr>
        <w:t xml:space="preserve"> in the eyes, the child’s hair was covering his eyes and was kept apart from the other children in the classroom as they could not control him. The child was diagnosed with Asperger Syndrome at the age of 7 years old</w:t>
      </w:r>
      <w:r w:rsidR="00295629" w:rsidRPr="00F4723B">
        <w:rPr>
          <w:rStyle w:val="tgc"/>
          <w:rFonts w:ascii="Times New Roman" w:hAnsi="Times New Roman" w:cs="Times New Roman"/>
          <w:sz w:val="24"/>
          <w:szCs w:val="24"/>
        </w:rPr>
        <w:t xml:space="preserve">, and </w:t>
      </w:r>
      <w:r w:rsidR="00E83497" w:rsidRPr="00F4723B">
        <w:rPr>
          <w:rStyle w:val="tgc"/>
          <w:rFonts w:ascii="Times New Roman" w:hAnsi="Times New Roman" w:cs="Times New Roman"/>
          <w:sz w:val="24"/>
          <w:szCs w:val="24"/>
        </w:rPr>
        <w:t xml:space="preserve">this </w:t>
      </w:r>
      <w:r w:rsidR="00295629" w:rsidRPr="00F4723B">
        <w:rPr>
          <w:rStyle w:val="tgc"/>
          <w:rFonts w:ascii="Times New Roman" w:hAnsi="Times New Roman" w:cs="Times New Roman"/>
          <w:sz w:val="24"/>
          <w:szCs w:val="24"/>
        </w:rPr>
        <w:t>is an internal factor regarding his behaviour.</w:t>
      </w:r>
    </w:p>
    <w:p w:rsidR="00A637E7" w:rsidRPr="00F4723B" w:rsidRDefault="00463CCA"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 xml:space="preserve"> </w:t>
      </w:r>
    </w:p>
    <w:p w:rsidR="00281169" w:rsidRPr="00F4723B" w:rsidRDefault="00463CCA"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According to The National Autistic Society:</w:t>
      </w:r>
    </w:p>
    <w:p w:rsidR="00463CCA" w:rsidRPr="00F4723B" w:rsidRDefault="00463CCA" w:rsidP="00463CCA">
      <w:pPr>
        <w:shd w:val="clear" w:color="auto" w:fill="FFFFFF"/>
        <w:spacing w:after="240" w:line="408" w:lineRule="atLeast"/>
        <w:ind w:left="397" w:right="397"/>
        <w:jc w:val="left"/>
        <w:rPr>
          <w:rFonts w:ascii="Times New Roman" w:eastAsia="Times New Roman" w:hAnsi="Times New Roman" w:cs="Times New Roman"/>
          <w:sz w:val="24"/>
          <w:szCs w:val="24"/>
          <w:lang w:eastAsia="en-GB"/>
        </w:rPr>
      </w:pPr>
      <w:r w:rsidRPr="00F4723B">
        <w:rPr>
          <w:rFonts w:ascii="Times New Roman" w:eastAsia="Times New Roman" w:hAnsi="Times New Roman" w:cs="Times New Roman"/>
          <w:sz w:val="24"/>
          <w:szCs w:val="24"/>
          <w:lang w:eastAsia="en-GB"/>
        </w:rPr>
        <w:t xml:space="preserve">People with Asperger syndrome see, hear and feel the world differently to other people. If you have Asperger syndrome, you have it for life – it is not an illness or </w:t>
      </w:r>
      <w:r w:rsidRPr="00F4723B">
        <w:rPr>
          <w:rFonts w:ascii="Times New Roman" w:eastAsia="Times New Roman" w:hAnsi="Times New Roman" w:cs="Times New Roman"/>
          <w:sz w:val="24"/>
          <w:szCs w:val="24"/>
          <w:lang w:eastAsia="en-GB"/>
        </w:rPr>
        <w:lastRenderedPageBreak/>
        <w:t>disease and cannot be ‘</w:t>
      </w:r>
      <w:hyperlink r:id="rId6" w:history="1">
        <w:r w:rsidRPr="00F4723B">
          <w:rPr>
            <w:rFonts w:ascii="Times New Roman" w:eastAsia="Times New Roman" w:hAnsi="Times New Roman" w:cs="Times New Roman"/>
            <w:sz w:val="24"/>
            <w:szCs w:val="24"/>
            <w:lang w:eastAsia="en-GB"/>
          </w:rPr>
          <w:t>cured</w:t>
        </w:r>
      </w:hyperlink>
      <w:r w:rsidRPr="00F4723B">
        <w:rPr>
          <w:rFonts w:ascii="Times New Roman" w:eastAsia="Times New Roman" w:hAnsi="Times New Roman" w:cs="Times New Roman"/>
          <w:sz w:val="24"/>
          <w:szCs w:val="24"/>
          <w:lang w:eastAsia="en-GB"/>
        </w:rPr>
        <w:t>’. Often people feel that Asperger syndrome is a fundamental aspect of their identity. Asperger syndrome is a lifelong developmental disability that affects how people perceive the world and interact with others.</w:t>
      </w:r>
    </w:p>
    <w:p w:rsidR="000C5E93" w:rsidRDefault="000C5E93" w:rsidP="00526B41">
      <w:pPr>
        <w:ind w:left="0" w:right="0"/>
        <w:rPr>
          <w:rStyle w:val="tgc"/>
          <w:rFonts w:ascii="Times New Roman" w:hAnsi="Times New Roman" w:cs="Times New Roman"/>
          <w:sz w:val="24"/>
          <w:szCs w:val="24"/>
        </w:rPr>
      </w:pPr>
    </w:p>
    <w:p w:rsidR="00CD1101" w:rsidRPr="00F4723B" w:rsidRDefault="00463CCA"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If a child or young person with Asperger Syndrome has the right support, then there is no reason at all for them not to lead a full and complete life</w:t>
      </w:r>
      <w:r w:rsidR="00E83497" w:rsidRPr="00F4723B">
        <w:rPr>
          <w:rStyle w:val="tgc"/>
          <w:rFonts w:ascii="Times New Roman" w:hAnsi="Times New Roman" w:cs="Times New Roman"/>
          <w:sz w:val="24"/>
          <w:szCs w:val="24"/>
        </w:rPr>
        <w:t xml:space="preserve"> of their choice. “Children or young people with Asperger Syndrome do not usually have learning difficulties but may have specific learning difficulties and some are of average or above average intelligence”. (NAS 2017). </w:t>
      </w:r>
      <w:r w:rsidR="00EB18FB">
        <w:rPr>
          <w:rStyle w:val="tgc"/>
          <w:rFonts w:ascii="Times New Roman" w:hAnsi="Times New Roman" w:cs="Times New Roman"/>
          <w:sz w:val="24"/>
          <w:szCs w:val="24"/>
        </w:rPr>
        <w:t xml:space="preserve">This means that the child or young person with Asperger Syndrome may have some difficulties, they could be in the top sets in their schools and with the correct support can go on to lead a normal and fulfilling life. </w:t>
      </w:r>
    </w:p>
    <w:p w:rsidR="00CD1101" w:rsidRPr="00F4723B" w:rsidRDefault="00CD1101"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The writer learned that Child A had lost his grandfather when the child was 9 years old</w:t>
      </w:r>
      <w:r w:rsidR="00A637E7" w:rsidRPr="00F4723B">
        <w:rPr>
          <w:rStyle w:val="tgc"/>
          <w:rFonts w:ascii="Times New Roman" w:hAnsi="Times New Roman" w:cs="Times New Roman"/>
          <w:sz w:val="24"/>
          <w:szCs w:val="24"/>
        </w:rPr>
        <w:t xml:space="preserve">, </w:t>
      </w:r>
      <w:r w:rsidRPr="00F4723B">
        <w:rPr>
          <w:rStyle w:val="tgc"/>
          <w:rFonts w:ascii="Times New Roman" w:hAnsi="Times New Roman" w:cs="Times New Roman"/>
          <w:sz w:val="24"/>
          <w:szCs w:val="24"/>
        </w:rPr>
        <w:t xml:space="preserve">in Year 4 in Primary School. Even though the child was young, the grandfather had been a big influence in the child’s life, and </w:t>
      </w:r>
      <w:r w:rsidR="007D5BDB" w:rsidRPr="00F4723B">
        <w:rPr>
          <w:rStyle w:val="tgc"/>
          <w:rFonts w:ascii="Times New Roman" w:hAnsi="Times New Roman" w:cs="Times New Roman"/>
          <w:sz w:val="24"/>
          <w:szCs w:val="24"/>
        </w:rPr>
        <w:t>was</w:t>
      </w:r>
      <w:r w:rsidRPr="00F4723B">
        <w:rPr>
          <w:rStyle w:val="tgc"/>
          <w:rFonts w:ascii="Times New Roman" w:hAnsi="Times New Roman" w:cs="Times New Roman"/>
          <w:sz w:val="24"/>
          <w:szCs w:val="24"/>
        </w:rPr>
        <w:t xml:space="preserve"> offered no counselling.</w:t>
      </w:r>
      <w:r w:rsidR="00295629" w:rsidRPr="00F4723B">
        <w:rPr>
          <w:rStyle w:val="tgc"/>
          <w:rFonts w:ascii="Times New Roman" w:hAnsi="Times New Roman" w:cs="Times New Roman"/>
          <w:sz w:val="24"/>
          <w:szCs w:val="24"/>
        </w:rPr>
        <w:t xml:space="preserve"> </w:t>
      </w:r>
      <w:r w:rsidR="007D5BDB" w:rsidRPr="00F4723B">
        <w:rPr>
          <w:rStyle w:val="tgc"/>
          <w:rFonts w:ascii="Times New Roman" w:hAnsi="Times New Roman" w:cs="Times New Roman"/>
          <w:sz w:val="24"/>
          <w:szCs w:val="24"/>
        </w:rPr>
        <w:t>In</w:t>
      </w:r>
      <w:r w:rsidR="00295629" w:rsidRPr="00F4723B">
        <w:rPr>
          <w:rStyle w:val="tgc"/>
          <w:rFonts w:ascii="Times New Roman" w:hAnsi="Times New Roman" w:cs="Times New Roman"/>
          <w:sz w:val="24"/>
          <w:szCs w:val="24"/>
        </w:rPr>
        <w:t xml:space="preserve"> the following years, the child’s parents </w:t>
      </w:r>
      <w:r w:rsidR="007D5BDB" w:rsidRPr="00F4723B">
        <w:rPr>
          <w:rStyle w:val="tgc"/>
          <w:rFonts w:ascii="Times New Roman" w:hAnsi="Times New Roman" w:cs="Times New Roman"/>
          <w:sz w:val="24"/>
          <w:szCs w:val="24"/>
        </w:rPr>
        <w:t>had a second son,</w:t>
      </w:r>
      <w:r w:rsidR="00A637E7" w:rsidRPr="00F4723B">
        <w:rPr>
          <w:rStyle w:val="tgc"/>
          <w:rFonts w:ascii="Times New Roman" w:hAnsi="Times New Roman" w:cs="Times New Roman"/>
          <w:sz w:val="24"/>
          <w:szCs w:val="24"/>
        </w:rPr>
        <w:t xml:space="preserve"> </w:t>
      </w:r>
      <w:r w:rsidR="00295629" w:rsidRPr="00F4723B">
        <w:rPr>
          <w:rStyle w:val="tgc"/>
          <w:rFonts w:ascii="Times New Roman" w:hAnsi="Times New Roman" w:cs="Times New Roman"/>
          <w:sz w:val="24"/>
          <w:szCs w:val="24"/>
        </w:rPr>
        <w:t xml:space="preserve">separated </w:t>
      </w:r>
      <w:r w:rsidR="00A637E7" w:rsidRPr="00F4723B">
        <w:rPr>
          <w:rStyle w:val="tgc"/>
          <w:rFonts w:ascii="Times New Roman" w:hAnsi="Times New Roman" w:cs="Times New Roman"/>
          <w:sz w:val="24"/>
          <w:szCs w:val="24"/>
        </w:rPr>
        <w:t>but</w:t>
      </w:r>
      <w:r w:rsidR="00295629" w:rsidRPr="00F4723B">
        <w:rPr>
          <w:rStyle w:val="tgc"/>
          <w:rFonts w:ascii="Times New Roman" w:hAnsi="Times New Roman" w:cs="Times New Roman"/>
          <w:sz w:val="24"/>
          <w:szCs w:val="24"/>
        </w:rPr>
        <w:t xml:space="preserve"> had a divorce. </w:t>
      </w:r>
      <w:r w:rsidR="007D5BDB" w:rsidRPr="00F4723B">
        <w:rPr>
          <w:rStyle w:val="tgc"/>
          <w:rFonts w:ascii="Times New Roman" w:hAnsi="Times New Roman" w:cs="Times New Roman"/>
          <w:sz w:val="24"/>
          <w:szCs w:val="24"/>
        </w:rPr>
        <w:t>This family breakdown, together with the family bereavement could be an external factor towards Child A’s behaviour.</w:t>
      </w:r>
    </w:p>
    <w:p w:rsidR="00020F73" w:rsidRPr="00F4723B" w:rsidRDefault="007D5BDB"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In the school where Child A attends, there are many interventions in place to help the children and young people in school. There is Emotional Literacy; The Haven; Lego</w:t>
      </w:r>
      <w:r w:rsidR="00020F73" w:rsidRPr="00F4723B">
        <w:rPr>
          <w:rStyle w:val="tgc"/>
          <w:rFonts w:ascii="Times New Roman" w:hAnsi="Times New Roman" w:cs="Times New Roman"/>
          <w:sz w:val="24"/>
          <w:szCs w:val="24"/>
        </w:rPr>
        <w:t xml:space="preserve"> Therapy</w:t>
      </w:r>
      <w:r w:rsidRPr="00F4723B">
        <w:rPr>
          <w:rStyle w:val="tgc"/>
          <w:rFonts w:ascii="Times New Roman" w:hAnsi="Times New Roman" w:cs="Times New Roman"/>
          <w:sz w:val="24"/>
          <w:szCs w:val="24"/>
        </w:rPr>
        <w:t>; Time Out</w:t>
      </w:r>
      <w:r w:rsidR="00A637E7" w:rsidRPr="00F4723B">
        <w:rPr>
          <w:rStyle w:val="tgc"/>
          <w:rFonts w:ascii="Times New Roman" w:hAnsi="Times New Roman" w:cs="Times New Roman"/>
          <w:sz w:val="24"/>
          <w:szCs w:val="24"/>
        </w:rPr>
        <w:t xml:space="preserve"> Cards</w:t>
      </w:r>
      <w:r w:rsidR="00F263A4" w:rsidRPr="00F4723B">
        <w:rPr>
          <w:rStyle w:val="tgc"/>
          <w:rFonts w:ascii="Times New Roman" w:hAnsi="Times New Roman" w:cs="Times New Roman"/>
          <w:sz w:val="24"/>
          <w:szCs w:val="24"/>
        </w:rPr>
        <w:t>; Individual Development Plan (IDP)</w:t>
      </w:r>
      <w:r w:rsidRPr="00F4723B">
        <w:rPr>
          <w:rStyle w:val="tgc"/>
          <w:rFonts w:ascii="Times New Roman" w:hAnsi="Times New Roman" w:cs="Times New Roman"/>
          <w:sz w:val="24"/>
          <w:szCs w:val="24"/>
        </w:rPr>
        <w:t xml:space="preserve"> and </w:t>
      </w:r>
      <w:r w:rsidR="00020F73" w:rsidRPr="00F4723B">
        <w:rPr>
          <w:rStyle w:val="tgc"/>
          <w:rFonts w:ascii="Times New Roman" w:hAnsi="Times New Roman" w:cs="Times New Roman"/>
          <w:sz w:val="24"/>
          <w:szCs w:val="24"/>
        </w:rPr>
        <w:t>counsellors.</w:t>
      </w:r>
    </w:p>
    <w:p w:rsidR="007D5BDB" w:rsidRPr="00F4723B" w:rsidRDefault="007D5BDB"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Emotional Literacy takes place twice a week for an hour session at a time. The pupils are in groups of three or four at a time</w:t>
      </w:r>
      <w:r w:rsidR="004E234C" w:rsidRPr="00F4723B">
        <w:rPr>
          <w:rStyle w:val="tgc"/>
          <w:rFonts w:ascii="Times New Roman" w:hAnsi="Times New Roman" w:cs="Times New Roman"/>
          <w:sz w:val="24"/>
          <w:szCs w:val="24"/>
        </w:rPr>
        <w:t xml:space="preserve"> and can </w:t>
      </w:r>
      <w:r w:rsidRPr="00F4723B">
        <w:rPr>
          <w:rStyle w:val="tgc"/>
          <w:rFonts w:ascii="Times New Roman" w:hAnsi="Times New Roman" w:cs="Times New Roman"/>
          <w:sz w:val="24"/>
          <w:szCs w:val="24"/>
        </w:rPr>
        <w:t>write down anything that is good or bad in their lives at that</w:t>
      </w:r>
      <w:r w:rsidR="0063144D" w:rsidRPr="00F4723B">
        <w:rPr>
          <w:rStyle w:val="tgc"/>
          <w:rFonts w:ascii="Times New Roman" w:hAnsi="Times New Roman" w:cs="Times New Roman"/>
          <w:sz w:val="24"/>
          <w:szCs w:val="24"/>
        </w:rPr>
        <w:t xml:space="preserve"> </w:t>
      </w:r>
      <w:r w:rsidRPr="00F4723B">
        <w:rPr>
          <w:rStyle w:val="tgc"/>
          <w:rFonts w:ascii="Times New Roman" w:hAnsi="Times New Roman" w:cs="Times New Roman"/>
          <w:sz w:val="24"/>
          <w:szCs w:val="24"/>
        </w:rPr>
        <w:t xml:space="preserve">time. </w:t>
      </w:r>
      <w:r w:rsidR="004E234C" w:rsidRPr="00F4723B">
        <w:rPr>
          <w:rStyle w:val="tgc"/>
          <w:rFonts w:ascii="Times New Roman" w:hAnsi="Times New Roman" w:cs="Times New Roman"/>
          <w:sz w:val="24"/>
          <w:szCs w:val="24"/>
        </w:rPr>
        <w:t>They do not have to speak to anyone if they do not wish to and whatever is written down by them is not shown to any other pupils, only the Haven Officer. The Haven Officer would only take things further,</w:t>
      </w:r>
      <w:r w:rsidR="00A637E7" w:rsidRPr="00F4723B">
        <w:rPr>
          <w:rStyle w:val="tgc"/>
          <w:rFonts w:ascii="Times New Roman" w:hAnsi="Times New Roman" w:cs="Times New Roman"/>
          <w:sz w:val="24"/>
          <w:szCs w:val="24"/>
        </w:rPr>
        <w:t xml:space="preserve"> for example,</w:t>
      </w:r>
      <w:r w:rsidR="004E234C" w:rsidRPr="00F4723B">
        <w:rPr>
          <w:rStyle w:val="tgc"/>
          <w:rFonts w:ascii="Times New Roman" w:hAnsi="Times New Roman" w:cs="Times New Roman"/>
          <w:sz w:val="24"/>
          <w:szCs w:val="24"/>
        </w:rPr>
        <w:t xml:space="preserve"> to the Welfare Officer if they have read anything that worries them regarding the child’s welfare.</w:t>
      </w:r>
      <w:r w:rsidR="00F263A4" w:rsidRPr="00F4723B">
        <w:rPr>
          <w:rStyle w:val="tgc"/>
          <w:rFonts w:ascii="Times New Roman" w:hAnsi="Times New Roman" w:cs="Times New Roman"/>
          <w:sz w:val="24"/>
          <w:szCs w:val="24"/>
        </w:rPr>
        <w:t xml:space="preserve"> These Emotional Literacy sessions can work</w:t>
      </w:r>
      <w:r w:rsidR="0063144D" w:rsidRPr="00F4723B">
        <w:rPr>
          <w:rStyle w:val="tgc"/>
          <w:rFonts w:ascii="Times New Roman" w:hAnsi="Times New Roman" w:cs="Times New Roman"/>
          <w:sz w:val="24"/>
          <w:szCs w:val="24"/>
        </w:rPr>
        <w:t>, especially if the children or young people</w:t>
      </w:r>
      <w:r w:rsidR="00F263A4" w:rsidRPr="00F4723B">
        <w:rPr>
          <w:rStyle w:val="tgc"/>
          <w:rFonts w:ascii="Times New Roman" w:hAnsi="Times New Roman" w:cs="Times New Roman"/>
          <w:sz w:val="24"/>
          <w:szCs w:val="24"/>
        </w:rPr>
        <w:t xml:space="preserve"> are quite happy to write things down or paper</w:t>
      </w:r>
      <w:r w:rsidR="008F64D6">
        <w:rPr>
          <w:rStyle w:val="tgc"/>
          <w:rFonts w:ascii="Times New Roman" w:hAnsi="Times New Roman" w:cs="Times New Roman"/>
          <w:sz w:val="24"/>
          <w:szCs w:val="24"/>
        </w:rPr>
        <w:t>,</w:t>
      </w:r>
      <w:r w:rsidR="00F263A4" w:rsidRPr="00F4723B">
        <w:rPr>
          <w:rStyle w:val="tgc"/>
          <w:rFonts w:ascii="Times New Roman" w:hAnsi="Times New Roman" w:cs="Times New Roman"/>
          <w:sz w:val="24"/>
          <w:szCs w:val="24"/>
        </w:rPr>
        <w:t xml:space="preserve"> on the I-pad</w:t>
      </w:r>
      <w:r w:rsidR="008F64D6">
        <w:rPr>
          <w:rStyle w:val="tgc"/>
          <w:rFonts w:ascii="Times New Roman" w:hAnsi="Times New Roman" w:cs="Times New Roman"/>
          <w:sz w:val="24"/>
          <w:szCs w:val="24"/>
        </w:rPr>
        <w:t xml:space="preserve"> or by speaking out in their groups.</w:t>
      </w:r>
    </w:p>
    <w:p w:rsidR="004E234C" w:rsidRPr="00F4723B" w:rsidRDefault="004E234C"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 xml:space="preserve">The Haven is a quiet room where any pupil can go to when they find things are a little overwhelming in school or if they need a little quiet time to themselves to relax and sit peacefully. In the Haven </w:t>
      </w:r>
      <w:r w:rsidR="008F64D6">
        <w:rPr>
          <w:rStyle w:val="tgc"/>
          <w:rFonts w:ascii="Times New Roman" w:hAnsi="Times New Roman" w:cs="Times New Roman"/>
          <w:sz w:val="24"/>
          <w:szCs w:val="24"/>
        </w:rPr>
        <w:t>t</w:t>
      </w:r>
      <w:r w:rsidR="00020F73" w:rsidRPr="00F4723B">
        <w:rPr>
          <w:rStyle w:val="tgc"/>
          <w:rFonts w:ascii="Times New Roman" w:hAnsi="Times New Roman" w:cs="Times New Roman"/>
          <w:sz w:val="24"/>
          <w:szCs w:val="24"/>
        </w:rPr>
        <w:t xml:space="preserve">here </w:t>
      </w:r>
      <w:r w:rsidRPr="00F4723B">
        <w:rPr>
          <w:rStyle w:val="tgc"/>
          <w:rFonts w:ascii="Times New Roman" w:hAnsi="Times New Roman" w:cs="Times New Roman"/>
          <w:sz w:val="24"/>
          <w:szCs w:val="24"/>
        </w:rPr>
        <w:t>are cuddly toys where the pupils can hold and have a cuddle if they so wish. Some of the pupils find this a help as they</w:t>
      </w:r>
      <w:r w:rsidR="00A637E7" w:rsidRPr="00F4723B">
        <w:rPr>
          <w:rStyle w:val="tgc"/>
          <w:rFonts w:ascii="Times New Roman" w:hAnsi="Times New Roman" w:cs="Times New Roman"/>
          <w:sz w:val="24"/>
          <w:szCs w:val="24"/>
        </w:rPr>
        <w:t xml:space="preserve"> are relaxing and</w:t>
      </w:r>
      <w:r w:rsidRPr="00F4723B">
        <w:rPr>
          <w:rStyle w:val="tgc"/>
          <w:rFonts w:ascii="Times New Roman" w:hAnsi="Times New Roman" w:cs="Times New Roman"/>
          <w:sz w:val="24"/>
          <w:szCs w:val="24"/>
        </w:rPr>
        <w:t xml:space="preserve"> can have a cuddle </w:t>
      </w:r>
      <w:r w:rsidRPr="00F4723B">
        <w:rPr>
          <w:rStyle w:val="tgc"/>
          <w:rFonts w:ascii="Times New Roman" w:hAnsi="Times New Roman" w:cs="Times New Roman"/>
          <w:sz w:val="24"/>
          <w:szCs w:val="24"/>
        </w:rPr>
        <w:lastRenderedPageBreak/>
        <w:t xml:space="preserve">with the toys whilst talking to the Haven Officer. </w:t>
      </w:r>
      <w:r w:rsidR="00020F73" w:rsidRPr="00F4723B">
        <w:rPr>
          <w:rStyle w:val="tgc"/>
          <w:rFonts w:ascii="Times New Roman" w:hAnsi="Times New Roman" w:cs="Times New Roman"/>
          <w:sz w:val="24"/>
          <w:szCs w:val="24"/>
        </w:rPr>
        <w:t xml:space="preserve">Also in the Haven is the Lego Therapy. This can help the pupils relax while they put together a model using Lego and if there is more than one pupil at a time using the Lego, they can work together to help each other and communicate to complete the model. </w:t>
      </w:r>
    </w:p>
    <w:p w:rsidR="00020F73" w:rsidRPr="00F4723B" w:rsidRDefault="00020F73"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If a child or young person feels that they need to leave the classroom for a little while, then there are Time Out cards available to them. The Time Out cards are shown to the teacher responsible for the class, but can be left on the pupil’s desk if they do not want other pupils to see the card</w:t>
      </w:r>
      <w:r w:rsidR="008F64D6">
        <w:rPr>
          <w:rStyle w:val="tgc"/>
          <w:rFonts w:ascii="Times New Roman" w:hAnsi="Times New Roman" w:cs="Times New Roman"/>
          <w:sz w:val="24"/>
          <w:szCs w:val="24"/>
        </w:rPr>
        <w:t>s</w:t>
      </w:r>
      <w:r w:rsidRPr="00F4723B">
        <w:rPr>
          <w:rStyle w:val="tgc"/>
          <w:rFonts w:ascii="Times New Roman" w:hAnsi="Times New Roman" w:cs="Times New Roman"/>
          <w:sz w:val="24"/>
          <w:szCs w:val="24"/>
        </w:rPr>
        <w:t>. This is done discreetly, and the teacher is the only one to see the card</w:t>
      </w:r>
      <w:r w:rsidR="008F64D6">
        <w:rPr>
          <w:rStyle w:val="tgc"/>
          <w:rFonts w:ascii="Times New Roman" w:hAnsi="Times New Roman" w:cs="Times New Roman"/>
          <w:sz w:val="24"/>
          <w:szCs w:val="24"/>
        </w:rPr>
        <w:t>s</w:t>
      </w:r>
      <w:r w:rsidRPr="00F4723B">
        <w:rPr>
          <w:rStyle w:val="tgc"/>
          <w:rFonts w:ascii="Times New Roman" w:hAnsi="Times New Roman" w:cs="Times New Roman"/>
          <w:sz w:val="24"/>
          <w:szCs w:val="24"/>
        </w:rPr>
        <w:t xml:space="preserve"> and know that the pupil needs a few minutes to capture their thoughts and return when they feel ready to do so. This will help the </w:t>
      </w:r>
      <w:r w:rsidR="0054021D" w:rsidRPr="00F4723B">
        <w:rPr>
          <w:rStyle w:val="tgc"/>
          <w:rFonts w:ascii="Times New Roman" w:hAnsi="Times New Roman" w:cs="Times New Roman"/>
          <w:sz w:val="24"/>
          <w:szCs w:val="24"/>
        </w:rPr>
        <w:t xml:space="preserve">individual as they know they can go out quietly, not ask in front of the class and feel nervous. </w:t>
      </w:r>
      <w:r w:rsidR="00F263A4" w:rsidRPr="00F4723B">
        <w:rPr>
          <w:rStyle w:val="tgc"/>
          <w:rFonts w:ascii="Times New Roman" w:hAnsi="Times New Roman" w:cs="Times New Roman"/>
          <w:sz w:val="24"/>
          <w:szCs w:val="24"/>
        </w:rPr>
        <w:t xml:space="preserve">These Time out cards </w:t>
      </w:r>
      <w:r w:rsidR="0063144D" w:rsidRPr="00F4723B">
        <w:rPr>
          <w:rStyle w:val="tgc"/>
          <w:rFonts w:ascii="Times New Roman" w:hAnsi="Times New Roman" w:cs="Times New Roman"/>
          <w:sz w:val="24"/>
          <w:szCs w:val="24"/>
        </w:rPr>
        <w:t>d</w:t>
      </w:r>
      <w:r w:rsidR="00F263A4" w:rsidRPr="00F4723B">
        <w:rPr>
          <w:rStyle w:val="tgc"/>
          <w:rFonts w:ascii="Times New Roman" w:hAnsi="Times New Roman" w:cs="Times New Roman"/>
          <w:sz w:val="24"/>
          <w:szCs w:val="24"/>
        </w:rPr>
        <w:t xml:space="preserve">o work if the children or young people that are using them </w:t>
      </w:r>
      <w:r w:rsidR="00AF73BF">
        <w:rPr>
          <w:rStyle w:val="tgc"/>
          <w:rFonts w:ascii="Times New Roman" w:hAnsi="Times New Roman" w:cs="Times New Roman"/>
          <w:sz w:val="24"/>
          <w:szCs w:val="24"/>
        </w:rPr>
        <w:t xml:space="preserve">use them correctly, and </w:t>
      </w:r>
      <w:r w:rsidR="00F263A4" w:rsidRPr="00F4723B">
        <w:rPr>
          <w:rStyle w:val="tgc"/>
          <w:rFonts w:ascii="Times New Roman" w:hAnsi="Times New Roman" w:cs="Times New Roman"/>
          <w:sz w:val="24"/>
          <w:szCs w:val="24"/>
        </w:rPr>
        <w:t xml:space="preserve">do not abuse them by </w:t>
      </w:r>
      <w:r w:rsidR="00AF73BF">
        <w:rPr>
          <w:rStyle w:val="tgc"/>
          <w:rFonts w:ascii="Times New Roman" w:hAnsi="Times New Roman" w:cs="Times New Roman"/>
          <w:sz w:val="24"/>
          <w:szCs w:val="24"/>
        </w:rPr>
        <w:t>going</w:t>
      </w:r>
      <w:r w:rsidR="00F263A4" w:rsidRPr="00F4723B">
        <w:rPr>
          <w:rStyle w:val="tgc"/>
          <w:rFonts w:ascii="Times New Roman" w:hAnsi="Times New Roman" w:cs="Times New Roman"/>
          <w:sz w:val="24"/>
          <w:szCs w:val="24"/>
        </w:rPr>
        <w:t xml:space="preserve"> out of subjects that they do not like or because they do not like the teacher</w:t>
      </w:r>
      <w:r w:rsidR="0063144D" w:rsidRPr="00F4723B">
        <w:rPr>
          <w:rStyle w:val="tgc"/>
          <w:rFonts w:ascii="Times New Roman" w:hAnsi="Times New Roman" w:cs="Times New Roman"/>
          <w:sz w:val="24"/>
          <w:szCs w:val="24"/>
        </w:rPr>
        <w:t>, but only use them when completely necessary.</w:t>
      </w:r>
    </w:p>
    <w:p w:rsidR="00500277" w:rsidRPr="00F4723B" w:rsidRDefault="0054021D" w:rsidP="00526B41">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In the Secondary School, School S, there are three counsel</w:t>
      </w:r>
      <w:r w:rsidR="000F2E28" w:rsidRPr="00F4723B">
        <w:rPr>
          <w:rStyle w:val="tgc"/>
          <w:rFonts w:ascii="Times New Roman" w:hAnsi="Times New Roman" w:cs="Times New Roman"/>
          <w:sz w:val="24"/>
          <w:szCs w:val="24"/>
        </w:rPr>
        <w:t>l</w:t>
      </w:r>
      <w:r w:rsidRPr="00F4723B">
        <w:rPr>
          <w:rStyle w:val="tgc"/>
          <w:rFonts w:ascii="Times New Roman" w:hAnsi="Times New Roman" w:cs="Times New Roman"/>
          <w:sz w:val="24"/>
          <w:szCs w:val="24"/>
        </w:rPr>
        <w:t xml:space="preserve">ors available to the pupils. There is one full-time </w:t>
      </w:r>
      <w:r w:rsidR="000F2E28" w:rsidRPr="00F4723B">
        <w:rPr>
          <w:rStyle w:val="tgc"/>
          <w:rFonts w:ascii="Times New Roman" w:hAnsi="Times New Roman" w:cs="Times New Roman"/>
          <w:sz w:val="24"/>
          <w:szCs w:val="24"/>
        </w:rPr>
        <w:t>counsellor</w:t>
      </w:r>
      <w:r w:rsidRPr="00F4723B">
        <w:rPr>
          <w:rStyle w:val="tgc"/>
          <w:rFonts w:ascii="Times New Roman" w:hAnsi="Times New Roman" w:cs="Times New Roman"/>
          <w:sz w:val="24"/>
          <w:szCs w:val="24"/>
        </w:rPr>
        <w:t xml:space="preserve"> and two p</w:t>
      </w:r>
      <w:r w:rsidR="009F41B4" w:rsidRPr="00F4723B">
        <w:rPr>
          <w:rStyle w:val="tgc"/>
          <w:rFonts w:ascii="Times New Roman" w:hAnsi="Times New Roman" w:cs="Times New Roman"/>
          <w:sz w:val="24"/>
          <w:szCs w:val="24"/>
        </w:rPr>
        <w:t>a</w:t>
      </w:r>
      <w:r w:rsidRPr="00F4723B">
        <w:rPr>
          <w:rStyle w:val="tgc"/>
          <w:rFonts w:ascii="Times New Roman" w:hAnsi="Times New Roman" w:cs="Times New Roman"/>
          <w:sz w:val="24"/>
          <w:szCs w:val="24"/>
        </w:rPr>
        <w:t>rt-time counsellors</w:t>
      </w:r>
      <w:r w:rsidR="000F2E28" w:rsidRPr="00F4723B">
        <w:rPr>
          <w:rStyle w:val="tgc"/>
          <w:rFonts w:ascii="Times New Roman" w:hAnsi="Times New Roman" w:cs="Times New Roman"/>
          <w:sz w:val="24"/>
          <w:szCs w:val="24"/>
        </w:rPr>
        <w:t>, that work on Tuesdays, Thursdays and Fridays.</w:t>
      </w:r>
      <w:r w:rsidRPr="00F4723B">
        <w:rPr>
          <w:rStyle w:val="tgc"/>
          <w:rFonts w:ascii="Times New Roman" w:hAnsi="Times New Roman" w:cs="Times New Roman"/>
          <w:sz w:val="24"/>
          <w:szCs w:val="24"/>
        </w:rPr>
        <w:t xml:space="preserve"> </w:t>
      </w:r>
      <w:r w:rsidR="000F2E28" w:rsidRPr="00F4723B">
        <w:rPr>
          <w:rStyle w:val="tgc"/>
          <w:rFonts w:ascii="Times New Roman" w:hAnsi="Times New Roman" w:cs="Times New Roman"/>
          <w:sz w:val="24"/>
          <w:szCs w:val="24"/>
        </w:rPr>
        <w:t xml:space="preserve">The counsellors that work in School S have received full training to deal with any issues that the pupils may have. </w:t>
      </w:r>
      <w:r w:rsidRPr="00F4723B">
        <w:rPr>
          <w:rStyle w:val="tgc"/>
          <w:rFonts w:ascii="Times New Roman" w:hAnsi="Times New Roman" w:cs="Times New Roman"/>
          <w:sz w:val="24"/>
          <w:szCs w:val="24"/>
        </w:rPr>
        <w:t>If a pupil goes to see a counsellor, they only see them for an hour a week to begin with, but on some occasions the pupils have been seen twice a week</w:t>
      </w:r>
      <w:r w:rsidR="009F41B4" w:rsidRPr="00F4723B">
        <w:rPr>
          <w:rStyle w:val="tgc"/>
          <w:rFonts w:ascii="Times New Roman" w:hAnsi="Times New Roman" w:cs="Times New Roman"/>
          <w:sz w:val="24"/>
          <w:szCs w:val="24"/>
        </w:rPr>
        <w:t xml:space="preserve"> </w:t>
      </w:r>
      <w:r w:rsidRPr="00F4723B">
        <w:rPr>
          <w:rStyle w:val="tgc"/>
          <w:rFonts w:ascii="Times New Roman" w:hAnsi="Times New Roman" w:cs="Times New Roman"/>
          <w:sz w:val="24"/>
          <w:szCs w:val="24"/>
        </w:rPr>
        <w:t>depending on their needs</w:t>
      </w:r>
      <w:r w:rsidR="009F41B4" w:rsidRPr="00F4723B">
        <w:rPr>
          <w:rStyle w:val="tgc"/>
          <w:rFonts w:ascii="Times New Roman" w:hAnsi="Times New Roman" w:cs="Times New Roman"/>
          <w:sz w:val="24"/>
          <w:szCs w:val="24"/>
        </w:rPr>
        <w:t xml:space="preserve">, </w:t>
      </w:r>
      <w:r w:rsidRPr="00F4723B">
        <w:rPr>
          <w:rStyle w:val="tgc"/>
          <w:rFonts w:ascii="Times New Roman" w:hAnsi="Times New Roman" w:cs="Times New Roman"/>
          <w:sz w:val="24"/>
          <w:szCs w:val="24"/>
        </w:rPr>
        <w:t>problems</w:t>
      </w:r>
      <w:r w:rsidR="009F41B4" w:rsidRPr="00F4723B">
        <w:rPr>
          <w:rStyle w:val="tgc"/>
          <w:rFonts w:ascii="Times New Roman" w:hAnsi="Times New Roman" w:cs="Times New Roman"/>
          <w:sz w:val="24"/>
          <w:szCs w:val="24"/>
        </w:rPr>
        <w:t xml:space="preserve"> or worries</w:t>
      </w:r>
      <w:r w:rsidRPr="00F4723B">
        <w:rPr>
          <w:rStyle w:val="tgc"/>
          <w:rFonts w:ascii="Times New Roman" w:hAnsi="Times New Roman" w:cs="Times New Roman"/>
          <w:sz w:val="24"/>
          <w:szCs w:val="24"/>
        </w:rPr>
        <w:t xml:space="preserve">. </w:t>
      </w:r>
      <w:r w:rsidR="009F41B4" w:rsidRPr="00F4723B">
        <w:rPr>
          <w:rStyle w:val="tgc"/>
          <w:rFonts w:ascii="Times New Roman" w:hAnsi="Times New Roman" w:cs="Times New Roman"/>
          <w:sz w:val="24"/>
          <w:szCs w:val="24"/>
        </w:rPr>
        <w:t xml:space="preserve">The time limit that the pupils see the counsellors is for six weeks, but if the counsellors or the Welfare Officer feels that they need a longer time then they will be granted another six weeks of therapy. </w:t>
      </w:r>
      <w:r w:rsidR="00500277" w:rsidRPr="00F4723B">
        <w:rPr>
          <w:rStyle w:val="tgc"/>
          <w:rFonts w:ascii="Times New Roman" w:hAnsi="Times New Roman" w:cs="Times New Roman"/>
          <w:sz w:val="24"/>
          <w:szCs w:val="24"/>
        </w:rPr>
        <w:t>Hopefully after the weeks of therapy and talking with the counsellors, the pupil’s worries, problems or needs will have lessened.</w:t>
      </w:r>
      <w:r w:rsidR="000F2E28" w:rsidRPr="00F4723B">
        <w:rPr>
          <w:rStyle w:val="tgc"/>
          <w:rFonts w:ascii="Times New Roman" w:hAnsi="Times New Roman" w:cs="Times New Roman"/>
          <w:sz w:val="24"/>
          <w:szCs w:val="24"/>
        </w:rPr>
        <w:t xml:space="preserve"> The information that the pupil or pupils have shared with the counsellors are kept confidential and not discussed with any member of staff, and only will be shared if there any issues regarding the protection of the child. </w:t>
      </w:r>
    </w:p>
    <w:p w:rsidR="0005503E" w:rsidRPr="00F4723B" w:rsidRDefault="00F263A4" w:rsidP="0005503E">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t>When the child or young person has an IDP, it</w:t>
      </w:r>
      <w:r w:rsidR="0063144D" w:rsidRPr="00F4723B">
        <w:rPr>
          <w:rStyle w:val="tgc"/>
          <w:rFonts w:ascii="Times New Roman" w:hAnsi="Times New Roman" w:cs="Times New Roman"/>
          <w:sz w:val="24"/>
          <w:szCs w:val="24"/>
        </w:rPr>
        <w:t xml:space="preserve"> is</w:t>
      </w:r>
      <w:r w:rsidRPr="00F4723B">
        <w:rPr>
          <w:rStyle w:val="tgc"/>
          <w:rFonts w:ascii="Times New Roman" w:hAnsi="Times New Roman" w:cs="Times New Roman"/>
          <w:sz w:val="24"/>
          <w:szCs w:val="24"/>
        </w:rPr>
        <w:t xml:space="preserve"> to be followed correctly. </w:t>
      </w:r>
      <w:r w:rsidR="005004F3" w:rsidRPr="00F4723B">
        <w:rPr>
          <w:rStyle w:val="tgc"/>
          <w:rFonts w:ascii="Times New Roman" w:hAnsi="Times New Roman" w:cs="Times New Roman"/>
          <w:sz w:val="24"/>
          <w:szCs w:val="24"/>
        </w:rPr>
        <w:t>The IDP is in place instead of a statement.</w:t>
      </w:r>
      <w:r w:rsidR="005D1C20" w:rsidRPr="00F4723B">
        <w:rPr>
          <w:rStyle w:val="tgc"/>
          <w:rFonts w:ascii="Times New Roman" w:hAnsi="Times New Roman" w:cs="Times New Roman"/>
          <w:sz w:val="24"/>
          <w:szCs w:val="24"/>
        </w:rPr>
        <w:t xml:space="preserve"> </w:t>
      </w:r>
      <w:r w:rsidRPr="00F4723B">
        <w:rPr>
          <w:rStyle w:val="tgc"/>
          <w:rFonts w:ascii="Times New Roman" w:hAnsi="Times New Roman" w:cs="Times New Roman"/>
          <w:sz w:val="24"/>
          <w:szCs w:val="24"/>
        </w:rPr>
        <w:t>If it states th</w:t>
      </w:r>
      <w:r w:rsidR="0005503E" w:rsidRPr="00F4723B">
        <w:rPr>
          <w:rStyle w:val="tgc"/>
          <w:rFonts w:ascii="Times New Roman" w:hAnsi="Times New Roman" w:cs="Times New Roman"/>
          <w:sz w:val="24"/>
          <w:szCs w:val="24"/>
        </w:rPr>
        <w:t>ey need 15 hours a week working with an LSA, then they should have that support. If it says that they need Speech and Language therapy for 2 hours a week</w:t>
      </w:r>
      <w:r w:rsidR="00721A14">
        <w:rPr>
          <w:rStyle w:val="tgc"/>
          <w:rFonts w:ascii="Times New Roman" w:hAnsi="Times New Roman" w:cs="Times New Roman"/>
          <w:sz w:val="24"/>
          <w:szCs w:val="24"/>
        </w:rPr>
        <w:t>,</w:t>
      </w:r>
      <w:r w:rsidR="0005503E" w:rsidRPr="00F4723B">
        <w:rPr>
          <w:rStyle w:val="tgc"/>
          <w:rFonts w:ascii="Times New Roman" w:hAnsi="Times New Roman" w:cs="Times New Roman"/>
          <w:sz w:val="24"/>
          <w:szCs w:val="24"/>
        </w:rPr>
        <w:t xml:space="preserve"> then they should have that therapy. </w:t>
      </w:r>
      <w:r w:rsidR="005D1C20" w:rsidRPr="00F4723B">
        <w:rPr>
          <w:rStyle w:val="tgc"/>
          <w:rFonts w:ascii="Times New Roman" w:hAnsi="Times New Roman" w:cs="Times New Roman"/>
          <w:sz w:val="24"/>
          <w:szCs w:val="24"/>
        </w:rPr>
        <w:t xml:space="preserve">They </w:t>
      </w:r>
      <w:r w:rsidR="0005503E" w:rsidRPr="00F4723B">
        <w:rPr>
          <w:rStyle w:val="tgc"/>
          <w:rFonts w:ascii="Times New Roman" w:hAnsi="Times New Roman" w:cs="Times New Roman"/>
          <w:sz w:val="24"/>
          <w:szCs w:val="24"/>
        </w:rPr>
        <w:t>are in place to help the child or young person receive the full support and help needed for them to reach their full potential to the best of their ability.</w:t>
      </w:r>
      <w:r w:rsidR="005D1C20" w:rsidRPr="00F4723B">
        <w:rPr>
          <w:rStyle w:val="tgc"/>
          <w:rFonts w:ascii="Times New Roman" w:hAnsi="Times New Roman" w:cs="Times New Roman"/>
          <w:sz w:val="24"/>
          <w:szCs w:val="24"/>
        </w:rPr>
        <w:t xml:space="preserve"> </w:t>
      </w:r>
      <w:r w:rsidR="000C5E93">
        <w:rPr>
          <w:rStyle w:val="tgc"/>
          <w:rFonts w:ascii="Times New Roman" w:hAnsi="Times New Roman" w:cs="Times New Roman"/>
          <w:sz w:val="24"/>
          <w:szCs w:val="24"/>
        </w:rPr>
        <w:t>“</w:t>
      </w:r>
      <w:r w:rsidR="005D1C20" w:rsidRPr="00F4723B">
        <w:rPr>
          <w:rStyle w:val="tgc"/>
          <w:rFonts w:ascii="Times New Roman" w:hAnsi="Times New Roman" w:cs="Times New Roman"/>
          <w:sz w:val="24"/>
          <w:szCs w:val="24"/>
        </w:rPr>
        <w:t xml:space="preserve">The IDP can be reviewed every 6 months, or </w:t>
      </w:r>
      <w:r w:rsidR="00AB362B" w:rsidRPr="00F4723B">
        <w:rPr>
          <w:rStyle w:val="tgc"/>
          <w:rFonts w:ascii="Times New Roman" w:hAnsi="Times New Roman" w:cs="Times New Roman"/>
          <w:sz w:val="24"/>
          <w:szCs w:val="24"/>
        </w:rPr>
        <w:t>it can be reviewed many times if need be, depending on the needs of the child or young person.</w:t>
      </w:r>
      <w:r w:rsidR="000C5E93">
        <w:rPr>
          <w:rStyle w:val="tgc"/>
          <w:rFonts w:ascii="Times New Roman" w:hAnsi="Times New Roman" w:cs="Times New Roman"/>
          <w:sz w:val="24"/>
          <w:szCs w:val="24"/>
        </w:rPr>
        <w:t>”</w:t>
      </w:r>
      <w:r w:rsidR="00AB362B" w:rsidRPr="00F4723B">
        <w:rPr>
          <w:rStyle w:val="tgc"/>
          <w:rFonts w:ascii="Times New Roman" w:hAnsi="Times New Roman" w:cs="Times New Roman"/>
          <w:sz w:val="24"/>
          <w:szCs w:val="24"/>
        </w:rPr>
        <w:t xml:space="preserve"> (TCB, 2018).</w:t>
      </w:r>
    </w:p>
    <w:p w:rsidR="009F41B4" w:rsidRDefault="00227E65" w:rsidP="0005503E">
      <w:pPr>
        <w:ind w:left="0" w:right="0"/>
        <w:rPr>
          <w:rStyle w:val="tgc"/>
          <w:rFonts w:ascii="Times New Roman" w:hAnsi="Times New Roman" w:cs="Times New Roman"/>
          <w:sz w:val="24"/>
          <w:szCs w:val="24"/>
        </w:rPr>
      </w:pPr>
      <w:r w:rsidRPr="00F4723B">
        <w:rPr>
          <w:rStyle w:val="tgc"/>
          <w:rFonts w:ascii="Times New Roman" w:hAnsi="Times New Roman" w:cs="Times New Roman"/>
          <w:sz w:val="24"/>
          <w:szCs w:val="24"/>
        </w:rPr>
        <w:lastRenderedPageBreak/>
        <w:t>According to National Health Service</w:t>
      </w:r>
      <w:r w:rsidR="00236452" w:rsidRPr="00F4723B">
        <w:rPr>
          <w:rStyle w:val="tgc"/>
          <w:rFonts w:ascii="Times New Roman" w:hAnsi="Times New Roman" w:cs="Times New Roman"/>
          <w:sz w:val="24"/>
          <w:szCs w:val="24"/>
        </w:rPr>
        <w:t xml:space="preserve"> (NHS), i</w:t>
      </w:r>
      <w:r w:rsidR="00097C22" w:rsidRPr="00F4723B">
        <w:rPr>
          <w:rStyle w:val="tgc"/>
          <w:rFonts w:ascii="Times New Roman" w:hAnsi="Times New Roman" w:cs="Times New Roman"/>
          <w:sz w:val="24"/>
          <w:szCs w:val="24"/>
        </w:rPr>
        <w:t xml:space="preserve">f a child or young person have any other difficulties with </w:t>
      </w:r>
      <w:r w:rsidR="000A4DDF" w:rsidRPr="00F4723B">
        <w:rPr>
          <w:rStyle w:val="tgc"/>
          <w:rFonts w:ascii="Times New Roman" w:hAnsi="Times New Roman" w:cs="Times New Roman"/>
          <w:sz w:val="24"/>
          <w:szCs w:val="24"/>
        </w:rPr>
        <w:t>their emotional or behavioural wellbeing, then</w:t>
      </w:r>
      <w:r w:rsidR="009F41B4" w:rsidRPr="00F4723B">
        <w:rPr>
          <w:rStyle w:val="tgc"/>
          <w:rFonts w:ascii="Times New Roman" w:hAnsi="Times New Roman" w:cs="Times New Roman"/>
          <w:sz w:val="24"/>
          <w:szCs w:val="24"/>
        </w:rPr>
        <w:t xml:space="preserve"> </w:t>
      </w:r>
      <w:r w:rsidR="00236452" w:rsidRPr="00F4723B">
        <w:rPr>
          <w:rStyle w:val="tgc"/>
          <w:rFonts w:ascii="Times New Roman" w:hAnsi="Times New Roman" w:cs="Times New Roman"/>
          <w:sz w:val="24"/>
          <w:szCs w:val="24"/>
        </w:rPr>
        <w:t>the Children’s and Mental Health Services (</w:t>
      </w:r>
      <w:r w:rsidR="009F41B4" w:rsidRPr="00F4723B">
        <w:rPr>
          <w:rStyle w:val="tgc"/>
          <w:rFonts w:ascii="Times New Roman" w:hAnsi="Times New Roman" w:cs="Times New Roman"/>
          <w:sz w:val="24"/>
          <w:szCs w:val="24"/>
        </w:rPr>
        <w:t>CAMHS</w:t>
      </w:r>
      <w:r w:rsidR="00236452" w:rsidRPr="00F4723B">
        <w:rPr>
          <w:rStyle w:val="tgc"/>
          <w:rFonts w:ascii="Times New Roman" w:hAnsi="Times New Roman" w:cs="Times New Roman"/>
          <w:sz w:val="24"/>
          <w:szCs w:val="24"/>
        </w:rPr>
        <w:t>)</w:t>
      </w:r>
      <w:r w:rsidR="009F41B4" w:rsidRPr="00F4723B">
        <w:rPr>
          <w:rStyle w:val="tgc"/>
          <w:rFonts w:ascii="Times New Roman" w:hAnsi="Times New Roman" w:cs="Times New Roman"/>
          <w:sz w:val="24"/>
          <w:szCs w:val="24"/>
        </w:rPr>
        <w:t xml:space="preserve"> are c</w:t>
      </w:r>
      <w:r w:rsidR="00E83497" w:rsidRPr="00F4723B">
        <w:rPr>
          <w:rStyle w:val="tgc"/>
          <w:rFonts w:ascii="Times New Roman" w:hAnsi="Times New Roman" w:cs="Times New Roman"/>
          <w:sz w:val="24"/>
          <w:szCs w:val="24"/>
        </w:rPr>
        <w:t>ontacted</w:t>
      </w:r>
      <w:r w:rsidR="009F41B4" w:rsidRPr="00F4723B">
        <w:rPr>
          <w:rStyle w:val="tgc"/>
          <w:rFonts w:ascii="Times New Roman" w:hAnsi="Times New Roman" w:cs="Times New Roman"/>
          <w:sz w:val="24"/>
          <w:szCs w:val="24"/>
        </w:rPr>
        <w:t>. The pupils are not seen in school but go to meet CAMHS wherever they ma</w:t>
      </w:r>
      <w:r w:rsidR="00236452" w:rsidRPr="00F4723B">
        <w:rPr>
          <w:rStyle w:val="tgc"/>
          <w:rFonts w:ascii="Times New Roman" w:hAnsi="Times New Roman" w:cs="Times New Roman"/>
          <w:sz w:val="24"/>
          <w:szCs w:val="24"/>
        </w:rPr>
        <w:t>y be situated. “This could be the statutory; voluntary; NHS trust; local authority; school or charitable organisation”. Not only can the children or young people get advice from CAMHS, “but if parents or carers need support then they also could get the direct support needed from CAMHS to help with any problems that their child is experiencing at different points in their lives”.</w:t>
      </w:r>
      <w:r w:rsidR="00500277" w:rsidRPr="00F4723B">
        <w:rPr>
          <w:rStyle w:val="tgc"/>
          <w:rFonts w:ascii="Times New Roman" w:hAnsi="Times New Roman" w:cs="Times New Roman"/>
          <w:sz w:val="24"/>
          <w:szCs w:val="24"/>
        </w:rPr>
        <w:t xml:space="preserve"> (NHS 2017).</w:t>
      </w:r>
    </w:p>
    <w:p w:rsidR="00F4723B" w:rsidRPr="00F4723B" w:rsidRDefault="00F4723B" w:rsidP="0005503E">
      <w:pPr>
        <w:ind w:left="0" w:right="0"/>
        <w:rPr>
          <w:rStyle w:val="tgc"/>
          <w:rFonts w:ascii="Times New Roman" w:hAnsi="Times New Roman" w:cs="Times New Roman"/>
          <w:sz w:val="24"/>
          <w:szCs w:val="24"/>
        </w:rPr>
      </w:pPr>
      <w:r>
        <w:rPr>
          <w:rStyle w:val="tgc"/>
          <w:rFonts w:ascii="Times New Roman" w:hAnsi="Times New Roman" w:cs="Times New Roman"/>
          <w:sz w:val="24"/>
          <w:szCs w:val="24"/>
        </w:rPr>
        <w:t>Child A that the writer was working with in School S has shown that if the child or young person h</w:t>
      </w:r>
      <w:r w:rsidR="002B1B1A">
        <w:rPr>
          <w:rStyle w:val="tgc"/>
          <w:rFonts w:ascii="Times New Roman" w:hAnsi="Times New Roman" w:cs="Times New Roman"/>
          <w:sz w:val="24"/>
          <w:szCs w:val="24"/>
        </w:rPr>
        <w:t>as</w:t>
      </w:r>
      <w:r>
        <w:rPr>
          <w:rStyle w:val="tgc"/>
          <w:rFonts w:ascii="Times New Roman" w:hAnsi="Times New Roman" w:cs="Times New Roman"/>
          <w:sz w:val="24"/>
          <w:szCs w:val="24"/>
        </w:rPr>
        <w:t xml:space="preserve"> the correct support and help, they can overcome anything. Child A sat his GCSE </w:t>
      </w:r>
      <w:r w:rsidR="000003F4">
        <w:rPr>
          <w:rStyle w:val="tgc"/>
          <w:rFonts w:ascii="Times New Roman" w:hAnsi="Times New Roman" w:cs="Times New Roman"/>
          <w:sz w:val="24"/>
          <w:szCs w:val="24"/>
        </w:rPr>
        <w:t>e</w:t>
      </w:r>
      <w:r>
        <w:rPr>
          <w:rStyle w:val="tgc"/>
          <w:rFonts w:ascii="Times New Roman" w:hAnsi="Times New Roman" w:cs="Times New Roman"/>
          <w:sz w:val="24"/>
          <w:szCs w:val="24"/>
        </w:rPr>
        <w:t>xaminations in the Summer of 2017 and managed to gain 5 grade ‘C’ and 2 grade ‘D’</w:t>
      </w:r>
      <w:r w:rsidR="00AF73BF">
        <w:rPr>
          <w:rStyle w:val="tgc"/>
          <w:rFonts w:ascii="Times New Roman" w:hAnsi="Times New Roman" w:cs="Times New Roman"/>
          <w:sz w:val="24"/>
          <w:szCs w:val="24"/>
        </w:rPr>
        <w:t xml:space="preserve"> levels </w:t>
      </w:r>
      <w:r>
        <w:rPr>
          <w:rStyle w:val="tgc"/>
          <w:rFonts w:ascii="Times New Roman" w:hAnsi="Times New Roman" w:cs="Times New Roman"/>
          <w:sz w:val="24"/>
          <w:szCs w:val="24"/>
        </w:rPr>
        <w:t xml:space="preserve">in his </w:t>
      </w:r>
      <w:r w:rsidR="000003F4">
        <w:rPr>
          <w:rStyle w:val="tgc"/>
          <w:rFonts w:ascii="Times New Roman" w:hAnsi="Times New Roman" w:cs="Times New Roman"/>
          <w:sz w:val="24"/>
          <w:szCs w:val="24"/>
        </w:rPr>
        <w:t>examinations</w:t>
      </w:r>
      <w:r>
        <w:rPr>
          <w:rStyle w:val="tgc"/>
          <w:rFonts w:ascii="Times New Roman" w:hAnsi="Times New Roman" w:cs="Times New Roman"/>
          <w:sz w:val="24"/>
          <w:szCs w:val="24"/>
        </w:rPr>
        <w:t xml:space="preserve">. By putting their mind to </w:t>
      </w:r>
      <w:r w:rsidR="000C5E93">
        <w:rPr>
          <w:rStyle w:val="tgc"/>
          <w:rFonts w:ascii="Times New Roman" w:hAnsi="Times New Roman" w:cs="Times New Roman"/>
          <w:sz w:val="24"/>
          <w:szCs w:val="24"/>
        </w:rPr>
        <w:t>anything</w:t>
      </w:r>
      <w:r w:rsidR="00AF73BF">
        <w:rPr>
          <w:rStyle w:val="tgc"/>
          <w:rFonts w:ascii="Times New Roman" w:hAnsi="Times New Roman" w:cs="Times New Roman"/>
          <w:sz w:val="24"/>
          <w:szCs w:val="24"/>
        </w:rPr>
        <w:t xml:space="preserve"> and with the correct support</w:t>
      </w:r>
      <w:r>
        <w:rPr>
          <w:rStyle w:val="tgc"/>
          <w:rFonts w:ascii="Times New Roman" w:hAnsi="Times New Roman" w:cs="Times New Roman"/>
          <w:sz w:val="24"/>
          <w:szCs w:val="24"/>
        </w:rPr>
        <w:t>, they can achieve</w:t>
      </w:r>
      <w:r w:rsidR="000C5E93">
        <w:rPr>
          <w:rStyle w:val="tgc"/>
          <w:rFonts w:ascii="Times New Roman" w:hAnsi="Times New Roman" w:cs="Times New Roman"/>
          <w:sz w:val="24"/>
          <w:szCs w:val="24"/>
        </w:rPr>
        <w:t xml:space="preserve"> w</w:t>
      </w:r>
      <w:r>
        <w:rPr>
          <w:rStyle w:val="tgc"/>
          <w:rFonts w:ascii="Times New Roman" w:hAnsi="Times New Roman" w:cs="Times New Roman"/>
          <w:sz w:val="24"/>
          <w:szCs w:val="24"/>
        </w:rPr>
        <w:t>hat</w:t>
      </w:r>
      <w:r w:rsidR="000C5E93">
        <w:rPr>
          <w:rStyle w:val="tgc"/>
          <w:rFonts w:ascii="Times New Roman" w:hAnsi="Times New Roman" w:cs="Times New Roman"/>
          <w:sz w:val="24"/>
          <w:szCs w:val="24"/>
        </w:rPr>
        <w:t>ever</w:t>
      </w:r>
      <w:r>
        <w:rPr>
          <w:rStyle w:val="tgc"/>
          <w:rFonts w:ascii="Times New Roman" w:hAnsi="Times New Roman" w:cs="Times New Roman"/>
          <w:sz w:val="24"/>
          <w:szCs w:val="24"/>
        </w:rPr>
        <w:t xml:space="preserve"> they want to, and Child A has </w:t>
      </w:r>
      <w:r w:rsidR="002B1B1A">
        <w:rPr>
          <w:rStyle w:val="tgc"/>
          <w:rFonts w:ascii="Times New Roman" w:hAnsi="Times New Roman" w:cs="Times New Roman"/>
          <w:sz w:val="24"/>
          <w:szCs w:val="24"/>
        </w:rPr>
        <w:t>recently</w:t>
      </w:r>
      <w:r w:rsidR="00DA7049">
        <w:rPr>
          <w:rStyle w:val="tgc"/>
          <w:rFonts w:ascii="Times New Roman" w:hAnsi="Times New Roman" w:cs="Times New Roman"/>
          <w:sz w:val="24"/>
          <w:szCs w:val="24"/>
        </w:rPr>
        <w:t xml:space="preserve"> </w:t>
      </w:r>
      <w:r>
        <w:rPr>
          <w:rStyle w:val="tgc"/>
          <w:rFonts w:ascii="Times New Roman" w:hAnsi="Times New Roman" w:cs="Times New Roman"/>
          <w:sz w:val="24"/>
          <w:szCs w:val="24"/>
        </w:rPr>
        <w:t>started College.</w:t>
      </w:r>
    </w:p>
    <w:p w:rsidR="00A541DD" w:rsidRPr="00F4723B" w:rsidRDefault="00500277"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Style w:val="tgc"/>
          <w:rFonts w:ascii="Times New Roman" w:hAnsi="Times New Roman" w:cs="Times New Roman"/>
          <w:sz w:val="24"/>
          <w:szCs w:val="24"/>
        </w:rPr>
        <w:t>In School S, there is a Behaviour Polic</w:t>
      </w:r>
      <w:r w:rsidR="002C1E33" w:rsidRPr="00F4723B">
        <w:rPr>
          <w:rStyle w:val="tgc"/>
          <w:rFonts w:ascii="Times New Roman" w:hAnsi="Times New Roman" w:cs="Times New Roman"/>
          <w:sz w:val="24"/>
          <w:szCs w:val="24"/>
        </w:rPr>
        <w:t xml:space="preserve">y, and it states </w:t>
      </w:r>
      <w:r w:rsidR="00AB362B" w:rsidRPr="00F4723B">
        <w:rPr>
          <w:rStyle w:val="tgc"/>
          <w:rFonts w:ascii="Times New Roman" w:hAnsi="Times New Roman" w:cs="Times New Roman"/>
          <w:sz w:val="24"/>
          <w:szCs w:val="24"/>
        </w:rPr>
        <w:t>“</w:t>
      </w:r>
      <w:r w:rsidR="002C1E33" w:rsidRPr="00F4723B">
        <w:rPr>
          <w:rStyle w:val="tgc"/>
          <w:rFonts w:ascii="Times New Roman" w:hAnsi="Times New Roman" w:cs="Times New Roman"/>
          <w:sz w:val="24"/>
          <w:szCs w:val="24"/>
        </w:rPr>
        <w:t xml:space="preserve">that </w:t>
      </w:r>
      <w:r w:rsidR="002C1E33" w:rsidRPr="00F4723B">
        <w:rPr>
          <w:rFonts w:ascii="Times New Roman" w:eastAsia="Times New Roman" w:hAnsi="Times New Roman" w:cs="Times New Roman"/>
          <w:kern w:val="28"/>
          <w:sz w:val="24"/>
          <w:szCs w:val="24"/>
          <w:lang w:eastAsia="en-GB"/>
          <w14:cntxtAlts/>
        </w:rPr>
        <w:t>it is essential that the whole school community is a happy one, and to this end has a responsibility for his own actions. The ethos of this school is based on respect for teachers, staff and each individual</w:t>
      </w:r>
      <w:r w:rsidR="00AB362B" w:rsidRPr="00F4723B">
        <w:rPr>
          <w:rFonts w:ascii="Times New Roman" w:eastAsia="Times New Roman" w:hAnsi="Times New Roman" w:cs="Times New Roman"/>
          <w:kern w:val="28"/>
          <w:sz w:val="24"/>
          <w:szCs w:val="24"/>
          <w:lang w:eastAsia="en-GB"/>
          <w14:cntxtAlts/>
        </w:rPr>
        <w:t>”</w:t>
      </w:r>
      <w:r w:rsidR="002C1E33" w:rsidRPr="00F4723B">
        <w:rPr>
          <w:rFonts w:ascii="Times New Roman" w:eastAsia="Times New Roman" w:hAnsi="Times New Roman" w:cs="Times New Roman"/>
          <w:kern w:val="28"/>
          <w:sz w:val="24"/>
          <w:szCs w:val="24"/>
          <w:lang w:eastAsia="en-GB"/>
          <w14:cntxtAlts/>
        </w:rPr>
        <w:t>.</w:t>
      </w:r>
      <w:r w:rsidR="00A541DD" w:rsidRPr="00F4723B">
        <w:rPr>
          <w:rFonts w:ascii="Times New Roman" w:eastAsia="Times New Roman" w:hAnsi="Times New Roman" w:cs="Times New Roman"/>
          <w:kern w:val="28"/>
          <w:sz w:val="24"/>
          <w:szCs w:val="24"/>
          <w:lang w:eastAsia="en-GB"/>
          <w14:cntxtAlts/>
        </w:rPr>
        <w:t xml:space="preserve">  </w:t>
      </w:r>
    </w:p>
    <w:p w:rsidR="00AB362B" w:rsidRPr="00F4723B" w:rsidRDefault="00EA5870" w:rsidP="00F4505C">
      <w:pPr>
        <w:widowControl w:val="0"/>
        <w:spacing w:after="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It</w:t>
      </w:r>
      <w:r w:rsidR="00AF73BF">
        <w:rPr>
          <w:rFonts w:ascii="Times New Roman" w:eastAsia="Times New Roman" w:hAnsi="Times New Roman" w:cs="Times New Roman"/>
          <w:kern w:val="28"/>
          <w:sz w:val="24"/>
          <w:szCs w:val="24"/>
          <w:lang w:eastAsia="en-GB"/>
          <w14:cntxtAlts/>
        </w:rPr>
        <w:t xml:space="preserve"> also</w:t>
      </w:r>
      <w:r w:rsidRPr="00F4723B">
        <w:rPr>
          <w:rFonts w:ascii="Times New Roman" w:eastAsia="Times New Roman" w:hAnsi="Times New Roman" w:cs="Times New Roman"/>
          <w:kern w:val="28"/>
          <w:sz w:val="24"/>
          <w:szCs w:val="24"/>
          <w:lang w:eastAsia="en-GB"/>
          <w14:cntxtAlts/>
        </w:rPr>
        <w:t xml:space="preserve"> states </w:t>
      </w:r>
      <w:r w:rsidR="00AF73BF">
        <w:rPr>
          <w:rFonts w:ascii="Times New Roman" w:eastAsia="Times New Roman" w:hAnsi="Times New Roman" w:cs="Times New Roman"/>
          <w:kern w:val="28"/>
          <w:sz w:val="24"/>
          <w:szCs w:val="24"/>
          <w:lang w:eastAsia="en-GB"/>
          <w14:cntxtAlts/>
        </w:rPr>
        <w:t>that</w:t>
      </w:r>
      <w:r w:rsidR="00AB362B" w:rsidRPr="00F4723B">
        <w:rPr>
          <w:rFonts w:ascii="Times New Roman" w:eastAsia="Times New Roman" w:hAnsi="Times New Roman" w:cs="Times New Roman"/>
          <w:kern w:val="28"/>
          <w:sz w:val="24"/>
          <w:szCs w:val="24"/>
          <w:lang w:eastAsia="en-GB"/>
          <w14:cntxtAlts/>
        </w:rPr>
        <w:t>:</w:t>
      </w:r>
    </w:p>
    <w:p w:rsidR="00A541DD" w:rsidRPr="00F4723B" w:rsidRDefault="00EA5870" w:rsidP="00AB362B">
      <w:pPr>
        <w:widowControl w:val="0"/>
        <w:spacing w:after="0"/>
        <w:ind w:left="340" w:right="340"/>
        <w:jc w:val="left"/>
        <w:rPr>
          <w:rFonts w:ascii="Comic Sans MS" w:eastAsia="Times New Roman" w:hAnsi="Comic Sans MS" w:cs="Times New Roman"/>
          <w:kern w:val="28"/>
          <w:sz w:val="20"/>
          <w:szCs w:val="20"/>
          <w:lang w:eastAsia="en-GB"/>
          <w14:cntxtAlts/>
        </w:rPr>
      </w:pPr>
      <w:r w:rsidRPr="00F4723B">
        <w:rPr>
          <w:rFonts w:ascii="Times New Roman" w:eastAsia="Times New Roman" w:hAnsi="Times New Roman" w:cs="Times New Roman"/>
          <w:kern w:val="28"/>
          <w:sz w:val="24"/>
          <w:szCs w:val="24"/>
          <w:lang w:eastAsia="en-GB"/>
          <w14:cntxtAlts/>
        </w:rPr>
        <w:t xml:space="preserve"> t</w:t>
      </w:r>
      <w:r w:rsidR="00A541DD" w:rsidRPr="00F4723B">
        <w:rPr>
          <w:rFonts w:ascii="Times New Roman" w:eastAsia="Times New Roman" w:hAnsi="Times New Roman" w:cs="Times New Roman"/>
          <w:kern w:val="28"/>
          <w:sz w:val="24"/>
          <w:szCs w:val="24"/>
          <w:lang w:eastAsia="en-GB"/>
          <w14:cntxtAlts/>
        </w:rPr>
        <w:t>he school provides, within a safe and happy Welsh community, the widest possible range of educational opportunities, thus preparing the young people for their future. This allows each child to achieve his or her academic, practical and social potential in addition to showing respect and displaying courtesy to fellow pupils and adults. The Secondary school is a Welsh school and pupils are expected to use the Welsh language on all possible occasions inside and outside the classroom</w:t>
      </w:r>
      <w:r w:rsidR="00A541DD" w:rsidRPr="00F4723B">
        <w:rPr>
          <w:rFonts w:ascii="Comic Sans MS" w:eastAsia="Times New Roman" w:hAnsi="Comic Sans MS" w:cs="Times New Roman"/>
          <w:kern w:val="28"/>
          <w:sz w:val="20"/>
          <w:szCs w:val="20"/>
          <w:lang w:eastAsia="en-GB"/>
          <w14:cntxtAlts/>
        </w:rPr>
        <w:t>.</w:t>
      </w:r>
    </w:p>
    <w:p w:rsidR="00721A14" w:rsidRDefault="00721A14" w:rsidP="00F4505C">
      <w:pPr>
        <w:widowControl w:val="0"/>
        <w:spacing w:after="120"/>
        <w:ind w:left="0" w:right="0"/>
        <w:jc w:val="left"/>
        <w:rPr>
          <w:rFonts w:ascii="Times New Roman" w:eastAsia="Times New Roman" w:hAnsi="Times New Roman" w:cs="Times New Roman"/>
          <w:kern w:val="28"/>
          <w:sz w:val="24"/>
          <w:szCs w:val="24"/>
          <w:lang w:eastAsia="en-GB"/>
          <w14:cntxtAlts/>
        </w:rPr>
      </w:pPr>
    </w:p>
    <w:p w:rsidR="00A541DD" w:rsidRPr="00F4723B" w:rsidRDefault="00A541DD"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 xml:space="preserve">The aim and mission of the school is to educate all pupils from the ages 11 to 18.  The school is </w:t>
      </w:r>
      <w:r w:rsidR="00AB362B" w:rsidRPr="00F4723B">
        <w:rPr>
          <w:rFonts w:ascii="Times New Roman" w:eastAsia="Times New Roman" w:hAnsi="Times New Roman" w:cs="Times New Roman"/>
          <w:kern w:val="28"/>
          <w:sz w:val="24"/>
          <w:szCs w:val="24"/>
          <w:lang w:eastAsia="en-GB"/>
          <w14:cntxtAlts/>
        </w:rPr>
        <w:t>dedicated to their pupils and</w:t>
      </w:r>
      <w:r w:rsidRPr="00F4723B">
        <w:rPr>
          <w:rFonts w:ascii="Times New Roman" w:eastAsia="Times New Roman" w:hAnsi="Times New Roman" w:cs="Times New Roman"/>
          <w:kern w:val="28"/>
          <w:sz w:val="24"/>
          <w:szCs w:val="24"/>
          <w:lang w:eastAsia="en-GB"/>
          <w14:cntxtAlts/>
        </w:rPr>
        <w:t xml:space="preserve"> to achieve the best from all pupils, and involve the child in all activities whatever their ability. </w:t>
      </w:r>
      <w:r w:rsidR="00AB362B" w:rsidRPr="00F4723B">
        <w:rPr>
          <w:rFonts w:ascii="Times New Roman" w:eastAsia="Times New Roman" w:hAnsi="Times New Roman" w:cs="Times New Roman"/>
          <w:kern w:val="28"/>
          <w:sz w:val="24"/>
          <w:szCs w:val="24"/>
          <w:lang w:eastAsia="en-GB"/>
          <w14:cntxtAlts/>
        </w:rPr>
        <w:t>“</w:t>
      </w:r>
      <w:r w:rsidRPr="00F4723B">
        <w:rPr>
          <w:rFonts w:ascii="Times New Roman" w:eastAsia="Times New Roman" w:hAnsi="Times New Roman" w:cs="Times New Roman"/>
          <w:kern w:val="28"/>
          <w:sz w:val="24"/>
          <w:szCs w:val="24"/>
          <w:lang w:eastAsia="en-GB"/>
          <w14:cntxtAlts/>
        </w:rPr>
        <w:t>The school aims to give every pupil a chance to fulfil their true potential academically, socially and practically</w:t>
      </w:r>
      <w:r w:rsidR="00AB362B" w:rsidRPr="00F4723B">
        <w:rPr>
          <w:rFonts w:ascii="Times New Roman" w:eastAsia="Times New Roman" w:hAnsi="Times New Roman" w:cs="Times New Roman"/>
          <w:kern w:val="28"/>
          <w:sz w:val="24"/>
          <w:szCs w:val="24"/>
          <w:lang w:eastAsia="en-GB"/>
          <w14:cntxtAlts/>
        </w:rPr>
        <w:t>”</w:t>
      </w:r>
      <w:r w:rsidR="0005503E" w:rsidRPr="00F4723B">
        <w:rPr>
          <w:rFonts w:ascii="Times New Roman" w:eastAsia="Times New Roman" w:hAnsi="Times New Roman" w:cs="Times New Roman"/>
          <w:kern w:val="28"/>
          <w:sz w:val="24"/>
          <w:szCs w:val="24"/>
          <w:lang w:eastAsia="en-GB"/>
          <w14:cntxtAlts/>
        </w:rPr>
        <w:t>.</w:t>
      </w:r>
      <w:r w:rsidR="00AF73BF">
        <w:rPr>
          <w:rFonts w:ascii="Times New Roman" w:eastAsia="Times New Roman" w:hAnsi="Times New Roman" w:cs="Times New Roman"/>
          <w:kern w:val="28"/>
          <w:sz w:val="24"/>
          <w:szCs w:val="24"/>
          <w:lang w:eastAsia="en-GB"/>
          <w14:cntxtAlts/>
        </w:rPr>
        <w:t xml:space="preserve"> (School Policy, 2017).</w:t>
      </w:r>
    </w:p>
    <w:p w:rsidR="00A541DD" w:rsidRPr="00F4723B" w:rsidRDefault="002C1E33"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Th</w:t>
      </w:r>
      <w:r w:rsidR="00A541DD" w:rsidRPr="00F4723B">
        <w:rPr>
          <w:rFonts w:ascii="Times New Roman" w:eastAsia="Times New Roman" w:hAnsi="Times New Roman" w:cs="Times New Roman"/>
          <w:kern w:val="28"/>
          <w:sz w:val="24"/>
          <w:szCs w:val="24"/>
          <w:lang w:eastAsia="en-GB"/>
          <w14:cntxtAlts/>
        </w:rPr>
        <w:t>i</w:t>
      </w:r>
      <w:r w:rsidRPr="00F4723B">
        <w:rPr>
          <w:rFonts w:ascii="Times New Roman" w:eastAsia="Times New Roman" w:hAnsi="Times New Roman" w:cs="Times New Roman"/>
          <w:kern w:val="28"/>
          <w:sz w:val="24"/>
          <w:szCs w:val="24"/>
          <w:lang w:eastAsia="en-GB"/>
          <w14:cntxtAlts/>
        </w:rPr>
        <w:t>s polic</w:t>
      </w:r>
      <w:r w:rsidR="00A541DD" w:rsidRPr="00F4723B">
        <w:rPr>
          <w:rFonts w:ascii="Times New Roman" w:eastAsia="Times New Roman" w:hAnsi="Times New Roman" w:cs="Times New Roman"/>
          <w:kern w:val="28"/>
          <w:sz w:val="24"/>
          <w:szCs w:val="24"/>
          <w:lang w:eastAsia="en-GB"/>
          <w14:cntxtAlts/>
        </w:rPr>
        <w:t>y and others</w:t>
      </w:r>
      <w:r w:rsidRPr="00F4723B">
        <w:rPr>
          <w:rFonts w:ascii="Times New Roman" w:eastAsia="Times New Roman" w:hAnsi="Times New Roman" w:cs="Times New Roman"/>
          <w:kern w:val="28"/>
          <w:sz w:val="24"/>
          <w:szCs w:val="24"/>
          <w:lang w:eastAsia="en-GB"/>
          <w14:cntxtAlts/>
        </w:rPr>
        <w:t xml:space="preserve"> are put in place to ensure that all pupils are aware of what is expected of them, and the consequences of their actions if these are not carried out. Children must follow school rules but also it gives pupils understanding that they are not alone and there are procedures in place to support them.</w:t>
      </w:r>
    </w:p>
    <w:p w:rsidR="00A541DD" w:rsidRPr="00F4723B" w:rsidRDefault="002C1E33"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lastRenderedPageBreak/>
        <w:t xml:space="preserve">It is important to have these aims, missions, values and ethos because they inform all parties, whether it be staff, pupils, parents or school </w:t>
      </w:r>
      <w:r w:rsidR="00AB362B" w:rsidRPr="00F4723B">
        <w:rPr>
          <w:rFonts w:ascii="Times New Roman" w:eastAsia="Times New Roman" w:hAnsi="Times New Roman" w:cs="Times New Roman"/>
          <w:kern w:val="28"/>
          <w:sz w:val="24"/>
          <w:szCs w:val="24"/>
          <w:lang w:eastAsia="en-GB"/>
          <w14:cntxtAlts/>
        </w:rPr>
        <w:t>g</w:t>
      </w:r>
      <w:r w:rsidRPr="00F4723B">
        <w:rPr>
          <w:rFonts w:ascii="Times New Roman" w:eastAsia="Times New Roman" w:hAnsi="Times New Roman" w:cs="Times New Roman"/>
          <w:kern w:val="28"/>
          <w:sz w:val="24"/>
          <w:szCs w:val="24"/>
          <w:lang w:eastAsia="en-GB"/>
          <w14:cntxtAlts/>
        </w:rPr>
        <w:t>ov</w:t>
      </w:r>
      <w:r w:rsidR="00A94D69" w:rsidRPr="00F4723B">
        <w:rPr>
          <w:rFonts w:ascii="Times New Roman" w:eastAsia="Times New Roman" w:hAnsi="Times New Roman" w:cs="Times New Roman"/>
          <w:kern w:val="28"/>
          <w:sz w:val="24"/>
          <w:szCs w:val="24"/>
          <w:lang w:eastAsia="en-GB"/>
          <w14:cntxtAlts/>
        </w:rPr>
        <w:t>e</w:t>
      </w:r>
      <w:r w:rsidRPr="00F4723B">
        <w:rPr>
          <w:rFonts w:ascii="Times New Roman" w:eastAsia="Times New Roman" w:hAnsi="Times New Roman" w:cs="Times New Roman"/>
          <w:kern w:val="28"/>
          <w:sz w:val="24"/>
          <w:szCs w:val="24"/>
          <w:lang w:eastAsia="en-GB"/>
          <w14:cntxtAlts/>
        </w:rPr>
        <w:t>rn</w:t>
      </w:r>
      <w:r w:rsidR="00AB362B" w:rsidRPr="00F4723B">
        <w:rPr>
          <w:rFonts w:ascii="Times New Roman" w:eastAsia="Times New Roman" w:hAnsi="Times New Roman" w:cs="Times New Roman"/>
          <w:kern w:val="28"/>
          <w:sz w:val="24"/>
          <w:szCs w:val="24"/>
          <w:lang w:eastAsia="en-GB"/>
          <w14:cntxtAlts/>
        </w:rPr>
        <w:t>o</w:t>
      </w:r>
      <w:r w:rsidRPr="00F4723B">
        <w:rPr>
          <w:rFonts w:ascii="Times New Roman" w:eastAsia="Times New Roman" w:hAnsi="Times New Roman" w:cs="Times New Roman"/>
          <w:kern w:val="28"/>
          <w:sz w:val="24"/>
          <w:szCs w:val="24"/>
          <w:lang w:eastAsia="en-GB"/>
          <w14:cntxtAlts/>
        </w:rPr>
        <w:t xml:space="preserve">rs the aims and objectives of </w:t>
      </w:r>
      <w:r w:rsidR="00A541DD" w:rsidRPr="00F4723B">
        <w:rPr>
          <w:rFonts w:ascii="Times New Roman" w:eastAsia="Times New Roman" w:hAnsi="Times New Roman" w:cs="Times New Roman"/>
          <w:kern w:val="28"/>
          <w:sz w:val="24"/>
          <w:szCs w:val="24"/>
          <w:lang w:eastAsia="en-GB"/>
          <w14:cntxtAlts/>
        </w:rPr>
        <w:t>the school</w:t>
      </w:r>
      <w:r w:rsidRPr="00F4723B">
        <w:rPr>
          <w:rFonts w:ascii="Times New Roman" w:eastAsia="Times New Roman" w:hAnsi="Times New Roman" w:cs="Times New Roman"/>
          <w:kern w:val="28"/>
          <w:sz w:val="24"/>
          <w:szCs w:val="24"/>
          <w:lang w:eastAsia="en-GB"/>
          <w14:cntxtAlts/>
        </w:rPr>
        <w:t xml:space="preserve">. </w:t>
      </w:r>
    </w:p>
    <w:p w:rsidR="00F263A4" w:rsidRPr="00F4723B" w:rsidRDefault="00F263A4"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 xml:space="preserve">Regarding the school, it is essential that the staff in school, whether it be teachers, LSA’s or supply staff have staff training days for everyone to know what children or young people need help, reassurance or </w:t>
      </w:r>
      <w:r w:rsidR="0005503E" w:rsidRPr="00F4723B">
        <w:rPr>
          <w:rFonts w:ascii="Times New Roman" w:eastAsia="Times New Roman" w:hAnsi="Times New Roman" w:cs="Times New Roman"/>
          <w:kern w:val="28"/>
          <w:sz w:val="24"/>
          <w:szCs w:val="24"/>
          <w:lang w:eastAsia="en-GB"/>
          <w14:cntxtAlts/>
        </w:rPr>
        <w:t xml:space="preserve">support to help them fulfil their potential. </w:t>
      </w:r>
    </w:p>
    <w:p w:rsidR="0063144D" w:rsidRDefault="0063144D"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 xml:space="preserve">Classroom Management can be a big factor regarding children and young people’s behaviour. Sometimes the </w:t>
      </w:r>
      <w:r w:rsidR="008863A3" w:rsidRPr="00F4723B">
        <w:rPr>
          <w:rFonts w:ascii="Times New Roman" w:eastAsia="Times New Roman" w:hAnsi="Times New Roman" w:cs="Times New Roman"/>
          <w:kern w:val="28"/>
          <w:sz w:val="24"/>
          <w:szCs w:val="24"/>
          <w:lang w:eastAsia="en-GB"/>
          <w14:cntxtAlts/>
        </w:rPr>
        <w:t>teachers have a seating plan in place for the pupils, which not only helps the teachers know the names of the pupils but also determine what pupils sit next to each other. The teachers would not have two pupils that are badly behaved next to each other or it would affect the learning of the other pupils in the classroom. The class sizes are important too, because if there are too many pupils in a classroom, this could</w:t>
      </w:r>
      <w:r w:rsidR="00AF73BF">
        <w:rPr>
          <w:rFonts w:ascii="Times New Roman" w:eastAsia="Times New Roman" w:hAnsi="Times New Roman" w:cs="Times New Roman"/>
          <w:kern w:val="28"/>
          <w:sz w:val="24"/>
          <w:szCs w:val="24"/>
          <w:lang w:eastAsia="en-GB"/>
          <w14:cntxtAlts/>
        </w:rPr>
        <w:t xml:space="preserve"> also </w:t>
      </w:r>
      <w:r w:rsidR="008863A3" w:rsidRPr="00F4723B">
        <w:rPr>
          <w:rFonts w:ascii="Times New Roman" w:eastAsia="Times New Roman" w:hAnsi="Times New Roman" w:cs="Times New Roman"/>
          <w:kern w:val="28"/>
          <w:sz w:val="24"/>
          <w:szCs w:val="24"/>
          <w:lang w:eastAsia="en-GB"/>
          <w14:cntxtAlts/>
        </w:rPr>
        <w:t>affect the learning of others in the classroom but also affect the badly behave pupils as they could get others involved with their bad behaviour.</w:t>
      </w:r>
    </w:p>
    <w:p w:rsidR="00D7079B" w:rsidRPr="00F4723B" w:rsidRDefault="00D7079B" w:rsidP="00F4505C">
      <w:pPr>
        <w:widowControl w:val="0"/>
        <w:spacing w:after="120"/>
        <w:ind w:left="0" w:right="0"/>
        <w:jc w:val="left"/>
        <w:rPr>
          <w:rFonts w:ascii="Times New Roman" w:eastAsia="Times New Roman" w:hAnsi="Times New Roman" w:cs="Times New Roman"/>
          <w:kern w:val="28"/>
          <w:sz w:val="24"/>
          <w:szCs w:val="24"/>
          <w:lang w:eastAsia="en-GB"/>
          <w14:cntxtAlts/>
        </w:rPr>
      </w:pPr>
      <w:r>
        <w:rPr>
          <w:rFonts w:ascii="Times New Roman" w:eastAsia="Times New Roman" w:hAnsi="Times New Roman" w:cs="Times New Roman"/>
          <w:kern w:val="28"/>
          <w:sz w:val="24"/>
          <w:szCs w:val="24"/>
          <w:lang w:eastAsia="en-GB"/>
          <w14:cntxtAlts/>
        </w:rPr>
        <w:t xml:space="preserve">There is a system in School S that is used if any child or young person starts to misbehave. </w:t>
      </w:r>
      <w:r w:rsidR="00AF73BF">
        <w:rPr>
          <w:rFonts w:ascii="Times New Roman" w:eastAsia="Times New Roman" w:hAnsi="Times New Roman" w:cs="Times New Roman"/>
          <w:kern w:val="28"/>
          <w:sz w:val="24"/>
          <w:szCs w:val="24"/>
          <w:lang w:eastAsia="en-GB"/>
          <w14:cntxtAlts/>
        </w:rPr>
        <w:t xml:space="preserve">It is called “the three-tick system.” </w:t>
      </w:r>
      <w:r>
        <w:rPr>
          <w:rFonts w:ascii="Times New Roman" w:eastAsia="Times New Roman" w:hAnsi="Times New Roman" w:cs="Times New Roman"/>
          <w:kern w:val="28"/>
          <w:sz w:val="24"/>
          <w:szCs w:val="24"/>
          <w:lang w:eastAsia="en-GB"/>
          <w14:cntxtAlts/>
        </w:rPr>
        <w:t>Firstly, their name is put on the whiteboard. If they continue to misbehave, a tick is put by their name and they have to stay in with the teacher for 5 minutes, whether it is break time or dinner time. A second tick is put by their name if they keep on misbehaving and they</w:t>
      </w:r>
      <w:r w:rsidR="00AF73BF">
        <w:rPr>
          <w:rFonts w:ascii="Times New Roman" w:eastAsia="Times New Roman" w:hAnsi="Times New Roman" w:cs="Times New Roman"/>
          <w:kern w:val="28"/>
          <w:sz w:val="24"/>
          <w:szCs w:val="24"/>
          <w:lang w:eastAsia="en-GB"/>
          <w14:cntxtAlts/>
        </w:rPr>
        <w:t xml:space="preserve"> </w:t>
      </w:r>
      <w:r>
        <w:rPr>
          <w:rFonts w:ascii="Times New Roman" w:eastAsia="Times New Roman" w:hAnsi="Times New Roman" w:cs="Times New Roman"/>
          <w:kern w:val="28"/>
          <w:sz w:val="24"/>
          <w:szCs w:val="24"/>
          <w:lang w:eastAsia="en-GB"/>
          <w14:cntxtAlts/>
        </w:rPr>
        <w:t>go to the school detention that lasts for half an hour at the start of dinner. When a third tick is put by a pupil’s name, they</w:t>
      </w:r>
      <w:r w:rsidR="00AF73BF">
        <w:rPr>
          <w:rFonts w:ascii="Times New Roman" w:eastAsia="Times New Roman" w:hAnsi="Times New Roman" w:cs="Times New Roman"/>
          <w:kern w:val="28"/>
          <w:sz w:val="24"/>
          <w:szCs w:val="24"/>
          <w:lang w:eastAsia="en-GB"/>
          <w14:cntxtAlts/>
        </w:rPr>
        <w:t xml:space="preserve"> </w:t>
      </w:r>
      <w:r>
        <w:rPr>
          <w:rFonts w:ascii="Times New Roman" w:eastAsia="Times New Roman" w:hAnsi="Times New Roman" w:cs="Times New Roman"/>
          <w:kern w:val="28"/>
          <w:sz w:val="24"/>
          <w:szCs w:val="24"/>
          <w:lang w:eastAsia="en-GB"/>
          <w14:cntxtAlts/>
        </w:rPr>
        <w:t>go to isolation in that lesson and would stay there until the Headmaster has contacted the parents or their carers. The parents or carers would come into school and talk to the Headmaster regarding their child’s behaviour, and only then would they be abl</w:t>
      </w:r>
      <w:r w:rsidR="003767D8">
        <w:rPr>
          <w:rFonts w:ascii="Times New Roman" w:eastAsia="Times New Roman" w:hAnsi="Times New Roman" w:cs="Times New Roman"/>
          <w:kern w:val="28"/>
          <w:sz w:val="24"/>
          <w:szCs w:val="24"/>
          <w:lang w:eastAsia="en-GB"/>
          <w14:cntxtAlts/>
        </w:rPr>
        <w:t>e to go back to the classroom, but they would be on a red card and the teacher would fill in the card every lesson and show it to the Head of Year at the end of every day to monitor the pupil</w:t>
      </w:r>
      <w:r w:rsidR="00F204B5">
        <w:rPr>
          <w:rFonts w:ascii="Times New Roman" w:eastAsia="Times New Roman" w:hAnsi="Times New Roman" w:cs="Times New Roman"/>
          <w:kern w:val="28"/>
          <w:sz w:val="24"/>
          <w:szCs w:val="24"/>
          <w:lang w:eastAsia="en-GB"/>
          <w14:cntxtAlts/>
        </w:rPr>
        <w:t>’</w:t>
      </w:r>
      <w:r w:rsidR="003767D8">
        <w:rPr>
          <w:rFonts w:ascii="Times New Roman" w:eastAsia="Times New Roman" w:hAnsi="Times New Roman" w:cs="Times New Roman"/>
          <w:kern w:val="28"/>
          <w:sz w:val="24"/>
          <w:szCs w:val="24"/>
          <w:lang w:eastAsia="en-GB"/>
          <w14:cntxtAlts/>
        </w:rPr>
        <w:t>s behaviour.</w:t>
      </w:r>
    </w:p>
    <w:p w:rsidR="0005503E" w:rsidRPr="00F4723B" w:rsidRDefault="0005503E"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 xml:space="preserve">There are rewards in place in the school for Year 7 pupils, and is for the best and well-behaved pupils at the end of every school year. If a pupil in Year 7 has not been in detention or in isolation throughout the whole school year, then they will have a day </w:t>
      </w:r>
      <w:r w:rsidR="00AF73BF">
        <w:rPr>
          <w:rFonts w:ascii="Times New Roman" w:eastAsia="Times New Roman" w:hAnsi="Times New Roman" w:cs="Times New Roman"/>
          <w:kern w:val="28"/>
          <w:sz w:val="24"/>
          <w:szCs w:val="24"/>
          <w:lang w:eastAsia="en-GB"/>
          <w14:cntxtAlts/>
        </w:rPr>
        <w:t xml:space="preserve">trip </w:t>
      </w:r>
      <w:r w:rsidRPr="00F4723B">
        <w:rPr>
          <w:rFonts w:ascii="Times New Roman" w:eastAsia="Times New Roman" w:hAnsi="Times New Roman" w:cs="Times New Roman"/>
          <w:kern w:val="28"/>
          <w:sz w:val="24"/>
          <w:szCs w:val="24"/>
          <w:lang w:eastAsia="en-GB"/>
          <w14:cntxtAlts/>
        </w:rPr>
        <w:t xml:space="preserve">out with the Head of Year and other staff as a reward. This could be a trip to Oakwood in Pembrokeshire, swimming in the LC in Swansea or a trip to the local cinema in Llanelli. This is to show that the school take behaviour seriously, and will only treat the pupils that have behaved over the year.  </w:t>
      </w:r>
    </w:p>
    <w:p w:rsidR="006A0304" w:rsidRPr="00F4723B" w:rsidRDefault="006A0304"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On the other hand,</w:t>
      </w:r>
      <w:r w:rsidR="008863A3" w:rsidRPr="00F4723B">
        <w:rPr>
          <w:rFonts w:ascii="Times New Roman" w:eastAsia="Times New Roman" w:hAnsi="Times New Roman" w:cs="Times New Roman"/>
          <w:kern w:val="28"/>
          <w:sz w:val="24"/>
          <w:szCs w:val="24"/>
          <w:lang w:eastAsia="en-GB"/>
          <w14:cntxtAlts/>
        </w:rPr>
        <w:t xml:space="preserve"> for pupils in Year 8 and Year 9,</w:t>
      </w:r>
      <w:r w:rsidRPr="00F4723B">
        <w:rPr>
          <w:rFonts w:ascii="Times New Roman" w:eastAsia="Times New Roman" w:hAnsi="Times New Roman" w:cs="Times New Roman"/>
          <w:kern w:val="28"/>
          <w:sz w:val="24"/>
          <w:szCs w:val="24"/>
          <w:lang w:eastAsia="en-GB"/>
          <w14:cntxtAlts/>
        </w:rPr>
        <w:t xml:space="preserve"> the </w:t>
      </w:r>
      <w:r w:rsidR="008863A3" w:rsidRPr="00F4723B">
        <w:rPr>
          <w:rFonts w:ascii="Times New Roman" w:eastAsia="Times New Roman" w:hAnsi="Times New Roman" w:cs="Times New Roman"/>
          <w:kern w:val="28"/>
          <w:sz w:val="24"/>
          <w:szCs w:val="24"/>
          <w:lang w:eastAsia="en-GB"/>
          <w14:cntxtAlts/>
        </w:rPr>
        <w:t xml:space="preserve">ones </w:t>
      </w:r>
      <w:r w:rsidRPr="00F4723B">
        <w:rPr>
          <w:rFonts w:ascii="Times New Roman" w:eastAsia="Times New Roman" w:hAnsi="Times New Roman" w:cs="Times New Roman"/>
          <w:kern w:val="28"/>
          <w:sz w:val="24"/>
          <w:szCs w:val="24"/>
          <w:lang w:eastAsia="en-GB"/>
          <w14:cntxtAlts/>
        </w:rPr>
        <w:t>that are not happy</w:t>
      </w:r>
      <w:r w:rsidR="006D73CE">
        <w:rPr>
          <w:rFonts w:ascii="Times New Roman" w:eastAsia="Times New Roman" w:hAnsi="Times New Roman" w:cs="Times New Roman"/>
          <w:kern w:val="28"/>
          <w:sz w:val="24"/>
          <w:szCs w:val="24"/>
          <w:lang w:eastAsia="en-GB"/>
          <w14:cntxtAlts/>
        </w:rPr>
        <w:t xml:space="preserve"> in school</w:t>
      </w:r>
      <w:r w:rsidRPr="00F4723B">
        <w:rPr>
          <w:rFonts w:ascii="Times New Roman" w:eastAsia="Times New Roman" w:hAnsi="Times New Roman" w:cs="Times New Roman"/>
          <w:kern w:val="28"/>
          <w:sz w:val="24"/>
          <w:szCs w:val="24"/>
          <w:lang w:eastAsia="en-GB"/>
          <w14:cntxtAlts/>
        </w:rPr>
        <w:t xml:space="preserve"> for </w:t>
      </w:r>
      <w:r w:rsidRPr="00F4723B">
        <w:rPr>
          <w:rFonts w:ascii="Times New Roman" w:eastAsia="Times New Roman" w:hAnsi="Times New Roman" w:cs="Times New Roman"/>
          <w:kern w:val="28"/>
          <w:sz w:val="24"/>
          <w:szCs w:val="24"/>
          <w:lang w:eastAsia="en-GB"/>
          <w14:cntxtAlts/>
        </w:rPr>
        <w:lastRenderedPageBreak/>
        <w:t>one reason or another, the Youth Worker has a program which lasts 8 weeks and takes them out of the school for 1 day a week. The activities include biking; going to the local fire station</w:t>
      </w:r>
      <w:r w:rsidR="006D73CE">
        <w:rPr>
          <w:rFonts w:ascii="Times New Roman" w:eastAsia="Times New Roman" w:hAnsi="Times New Roman" w:cs="Times New Roman"/>
          <w:kern w:val="28"/>
          <w:sz w:val="24"/>
          <w:szCs w:val="24"/>
          <w:lang w:eastAsia="en-GB"/>
          <w14:cntxtAlts/>
        </w:rPr>
        <w:t xml:space="preserve"> and</w:t>
      </w:r>
      <w:r w:rsidR="008863A3" w:rsidRPr="00F4723B">
        <w:rPr>
          <w:rFonts w:ascii="Times New Roman" w:eastAsia="Times New Roman" w:hAnsi="Times New Roman" w:cs="Times New Roman"/>
          <w:kern w:val="28"/>
          <w:sz w:val="24"/>
          <w:szCs w:val="24"/>
          <w:lang w:eastAsia="en-GB"/>
          <w14:cntxtAlts/>
        </w:rPr>
        <w:t xml:space="preserve"> going to an animal shelter</w:t>
      </w:r>
      <w:r w:rsidRPr="00F4723B">
        <w:rPr>
          <w:rFonts w:ascii="Times New Roman" w:eastAsia="Times New Roman" w:hAnsi="Times New Roman" w:cs="Times New Roman"/>
          <w:kern w:val="28"/>
          <w:sz w:val="24"/>
          <w:szCs w:val="24"/>
          <w:lang w:eastAsia="en-GB"/>
          <w14:cntxtAlts/>
        </w:rPr>
        <w:t xml:space="preserve">. Sometimes other pupils have wondered why it is that these pupils get to go out of school and work with others, and not the pupils that are in school every day and work hard to achieve their potential. </w:t>
      </w:r>
    </w:p>
    <w:p w:rsidR="008863A3" w:rsidRPr="00F4723B" w:rsidRDefault="008863A3" w:rsidP="00F4505C">
      <w:pPr>
        <w:widowControl w:val="0"/>
        <w:spacing w:after="120"/>
        <w:ind w:left="0" w:right="0"/>
        <w:jc w:val="left"/>
        <w:rPr>
          <w:rFonts w:ascii="Times New Roman" w:eastAsia="Times New Roman" w:hAnsi="Times New Roman" w:cs="Times New Roman"/>
          <w:kern w:val="28"/>
          <w:sz w:val="24"/>
          <w:szCs w:val="24"/>
          <w:lang w:eastAsia="en-GB"/>
          <w14:cntxtAlts/>
        </w:rPr>
      </w:pPr>
      <w:r w:rsidRPr="00F4723B">
        <w:rPr>
          <w:rFonts w:ascii="Times New Roman" w:eastAsia="Times New Roman" w:hAnsi="Times New Roman" w:cs="Times New Roman"/>
          <w:kern w:val="28"/>
          <w:sz w:val="24"/>
          <w:szCs w:val="24"/>
          <w:lang w:eastAsia="en-GB"/>
          <w14:cntxtAlts/>
        </w:rPr>
        <w:t>To conclude, the writer believes t</w:t>
      </w:r>
      <w:r w:rsidR="00AF73BF">
        <w:rPr>
          <w:rFonts w:ascii="Times New Roman" w:eastAsia="Times New Roman" w:hAnsi="Times New Roman" w:cs="Times New Roman"/>
          <w:kern w:val="28"/>
          <w:sz w:val="24"/>
          <w:szCs w:val="24"/>
          <w:lang w:eastAsia="en-GB"/>
          <w14:cntxtAlts/>
        </w:rPr>
        <w:t xml:space="preserve">hat </w:t>
      </w:r>
      <w:r w:rsidR="00F4723B">
        <w:rPr>
          <w:rFonts w:ascii="Times New Roman" w:eastAsia="Times New Roman" w:hAnsi="Times New Roman" w:cs="Times New Roman"/>
          <w:kern w:val="28"/>
          <w:sz w:val="24"/>
          <w:szCs w:val="24"/>
          <w:lang w:eastAsia="en-GB"/>
          <w14:cntxtAlts/>
        </w:rPr>
        <w:t>internal and external factors</w:t>
      </w:r>
      <w:r w:rsidR="00AF73BF">
        <w:rPr>
          <w:rFonts w:ascii="Times New Roman" w:eastAsia="Times New Roman" w:hAnsi="Times New Roman" w:cs="Times New Roman"/>
          <w:kern w:val="28"/>
          <w:sz w:val="24"/>
          <w:szCs w:val="24"/>
          <w:lang w:eastAsia="en-GB"/>
          <w14:cntxtAlts/>
        </w:rPr>
        <w:t xml:space="preserve"> </w:t>
      </w:r>
      <w:r w:rsidR="00F4723B">
        <w:rPr>
          <w:rFonts w:ascii="Times New Roman" w:eastAsia="Times New Roman" w:hAnsi="Times New Roman" w:cs="Times New Roman"/>
          <w:kern w:val="28"/>
          <w:sz w:val="24"/>
          <w:szCs w:val="24"/>
          <w:lang w:eastAsia="en-GB"/>
          <w14:cntxtAlts/>
        </w:rPr>
        <w:t>contribute to children and young people’s behaviour</w:t>
      </w:r>
      <w:r w:rsidR="00E82428">
        <w:rPr>
          <w:rFonts w:ascii="Times New Roman" w:eastAsia="Times New Roman" w:hAnsi="Times New Roman" w:cs="Times New Roman"/>
          <w:kern w:val="28"/>
          <w:sz w:val="24"/>
          <w:szCs w:val="24"/>
          <w:lang w:eastAsia="en-GB"/>
          <w14:cntxtAlts/>
        </w:rPr>
        <w:t>, whether it can be controlled by them or not. I</w:t>
      </w:r>
      <w:r w:rsidR="00F4723B">
        <w:rPr>
          <w:rFonts w:ascii="Times New Roman" w:eastAsia="Times New Roman" w:hAnsi="Times New Roman" w:cs="Times New Roman"/>
          <w:kern w:val="28"/>
          <w:sz w:val="24"/>
          <w:szCs w:val="24"/>
          <w:lang w:eastAsia="en-GB"/>
          <w14:cntxtAlts/>
        </w:rPr>
        <w:t xml:space="preserve">f </w:t>
      </w:r>
      <w:r w:rsidR="00AF73BF">
        <w:rPr>
          <w:rFonts w:ascii="Times New Roman" w:eastAsia="Times New Roman" w:hAnsi="Times New Roman" w:cs="Times New Roman"/>
          <w:kern w:val="28"/>
          <w:sz w:val="24"/>
          <w:szCs w:val="24"/>
          <w:lang w:eastAsia="en-GB"/>
          <w14:cntxtAlts/>
        </w:rPr>
        <w:t>supported</w:t>
      </w:r>
      <w:r w:rsidR="00F4723B">
        <w:rPr>
          <w:rFonts w:ascii="Times New Roman" w:eastAsia="Times New Roman" w:hAnsi="Times New Roman" w:cs="Times New Roman"/>
          <w:kern w:val="28"/>
          <w:sz w:val="24"/>
          <w:szCs w:val="24"/>
          <w:lang w:eastAsia="en-GB"/>
          <w14:cntxtAlts/>
        </w:rPr>
        <w:t xml:space="preserve"> well the child or young person that has behaviour difficulties can reach their full potential</w:t>
      </w:r>
      <w:r w:rsidR="00E82428">
        <w:rPr>
          <w:rFonts w:ascii="Times New Roman" w:eastAsia="Times New Roman" w:hAnsi="Times New Roman" w:cs="Times New Roman"/>
          <w:kern w:val="28"/>
          <w:sz w:val="24"/>
          <w:szCs w:val="24"/>
          <w:lang w:eastAsia="en-GB"/>
          <w14:cntxtAlts/>
        </w:rPr>
        <w:t xml:space="preserve"> as Child A has shown with his examination res</w:t>
      </w:r>
      <w:r w:rsidR="00334588">
        <w:rPr>
          <w:rFonts w:ascii="Times New Roman" w:eastAsia="Times New Roman" w:hAnsi="Times New Roman" w:cs="Times New Roman"/>
          <w:kern w:val="28"/>
          <w:sz w:val="24"/>
          <w:szCs w:val="24"/>
          <w:lang w:eastAsia="en-GB"/>
          <w14:cntxtAlts/>
        </w:rPr>
        <w:t>ul</w:t>
      </w:r>
      <w:r w:rsidR="00E82428">
        <w:rPr>
          <w:rFonts w:ascii="Times New Roman" w:eastAsia="Times New Roman" w:hAnsi="Times New Roman" w:cs="Times New Roman"/>
          <w:kern w:val="28"/>
          <w:sz w:val="24"/>
          <w:szCs w:val="24"/>
          <w:lang w:eastAsia="en-GB"/>
          <w14:cntxtAlts/>
        </w:rPr>
        <w:t>ts.</w:t>
      </w:r>
      <w:r w:rsidR="00334588">
        <w:rPr>
          <w:rFonts w:ascii="Times New Roman" w:eastAsia="Times New Roman" w:hAnsi="Times New Roman" w:cs="Times New Roman"/>
          <w:kern w:val="28"/>
          <w:sz w:val="24"/>
          <w:szCs w:val="24"/>
          <w:lang w:eastAsia="en-GB"/>
          <w14:cntxtAlts/>
        </w:rPr>
        <w:t xml:space="preserve"> Also, in schools it is important that the children and young people have interventions to help them. The quiet room in school is very effective as all ages of pupils use it, from age 11 through the school years to age 18, boys and girls.</w:t>
      </w:r>
      <w:r w:rsidR="00FA4AF3">
        <w:rPr>
          <w:rFonts w:ascii="Times New Roman" w:eastAsia="Times New Roman" w:hAnsi="Times New Roman" w:cs="Times New Roman"/>
          <w:kern w:val="28"/>
          <w:sz w:val="24"/>
          <w:szCs w:val="24"/>
          <w:lang w:eastAsia="en-GB"/>
          <w14:cntxtAlts/>
        </w:rPr>
        <w:t xml:space="preserve"> It is important in school that there is a system that all teachers use, the </w:t>
      </w:r>
      <w:r w:rsidR="00AF73BF">
        <w:rPr>
          <w:rFonts w:ascii="Times New Roman" w:eastAsia="Times New Roman" w:hAnsi="Times New Roman" w:cs="Times New Roman"/>
          <w:kern w:val="28"/>
          <w:sz w:val="24"/>
          <w:szCs w:val="24"/>
          <w:lang w:eastAsia="en-GB"/>
          <w14:cntxtAlts/>
        </w:rPr>
        <w:t>“</w:t>
      </w:r>
      <w:r w:rsidR="00FA4AF3">
        <w:rPr>
          <w:rFonts w:ascii="Times New Roman" w:eastAsia="Times New Roman" w:hAnsi="Times New Roman" w:cs="Times New Roman"/>
          <w:kern w:val="28"/>
          <w:sz w:val="24"/>
          <w:szCs w:val="24"/>
          <w:lang w:eastAsia="en-GB"/>
          <w14:cntxtAlts/>
        </w:rPr>
        <w:t>three-tick system.</w:t>
      </w:r>
      <w:r w:rsidR="00AF73BF">
        <w:rPr>
          <w:rFonts w:ascii="Times New Roman" w:eastAsia="Times New Roman" w:hAnsi="Times New Roman" w:cs="Times New Roman"/>
          <w:kern w:val="28"/>
          <w:sz w:val="24"/>
          <w:szCs w:val="24"/>
          <w:lang w:eastAsia="en-GB"/>
          <w14:cntxtAlts/>
        </w:rPr>
        <w:t>”</w:t>
      </w:r>
      <w:r w:rsidR="00FA4AF3">
        <w:rPr>
          <w:rFonts w:ascii="Times New Roman" w:eastAsia="Times New Roman" w:hAnsi="Times New Roman" w:cs="Times New Roman"/>
          <w:kern w:val="28"/>
          <w:sz w:val="24"/>
          <w:szCs w:val="24"/>
          <w:lang w:eastAsia="en-GB"/>
          <w14:cntxtAlts/>
        </w:rPr>
        <w:t xml:space="preserve"> All pupils know what will happen if they misbehave and it works as long as the teachers use it fairly for all pupils. Also regarding the behaviour policy, the pupils know what is expected of them in school and how they should behave. If they do not, then they know there will be a consequence to their actions. It is also important that all staff have training days in order for all to know what is happening from day to day in their school, and to know what pupils, if any require more support than others. Class sizes should be looked at, as in some classes there are 30 plus children in there and is hard for everyone to move on at the same pace. If there were less children in the classes, then it would be more beneficial for the pupil</w:t>
      </w:r>
      <w:r w:rsidR="00F204B5">
        <w:rPr>
          <w:rFonts w:ascii="Times New Roman" w:eastAsia="Times New Roman" w:hAnsi="Times New Roman" w:cs="Times New Roman"/>
          <w:kern w:val="28"/>
          <w:sz w:val="24"/>
          <w:szCs w:val="24"/>
          <w:lang w:eastAsia="en-GB"/>
          <w14:cntxtAlts/>
        </w:rPr>
        <w:t>’s</w:t>
      </w:r>
      <w:r w:rsidR="00FA4AF3">
        <w:rPr>
          <w:rFonts w:ascii="Times New Roman" w:eastAsia="Times New Roman" w:hAnsi="Times New Roman" w:cs="Times New Roman"/>
          <w:kern w:val="28"/>
          <w:sz w:val="24"/>
          <w:szCs w:val="24"/>
          <w:lang w:eastAsia="en-GB"/>
          <w14:cntxtAlts/>
        </w:rPr>
        <w:t xml:space="preserve"> that needed extra support</w:t>
      </w:r>
      <w:r w:rsidR="00F204B5">
        <w:rPr>
          <w:rFonts w:ascii="Times New Roman" w:eastAsia="Times New Roman" w:hAnsi="Times New Roman" w:cs="Times New Roman"/>
          <w:kern w:val="28"/>
          <w:sz w:val="24"/>
          <w:szCs w:val="24"/>
          <w:lang w:eastAsia="en-GB"/>
          <w14:cntxtAlts/>
        </w:rPr>
        <w:t>, as the teacher or LSA’s in the class could concentrate and work more with them. The writer believes that pupils should be rewarded for their good behaviour</w:t>
      </w:r>
      <w:r w:rsidR="006D73CE">
        <w:rPr>
          <w:rFonts w:ascii="Times New Roman" w:eastAsia="Times New Roman" w:hAnsi="Times New Roman" w:cs="Times New Roman"/>
          <w:kern w:val="28"/>
          <w:sz w:val="24"/>
          <w:szCs w:val="24"/>
          <w:lang w:eastAsia="en-GB"/>
          <w14:cntxtAlts/>
        </w:rPr>
        <w:t xml:space="preserve"> and </w:t>
      </w:r>
      <w:r w:rsidR="00F204B5">
        <w:rPr>
          <w:rFonts w:ascii="Times New Roman" w:eastAsia="Times New Roman" w:hAnsi="Times New Roman" w:cs="Times New Roman"/>
          <w:kern w:val="28"/>
          <w:sz w:val="24"/>
          <w:szCs w:val="24"/>
          <w:lang w:eastAsia="en-GB"/>
          <w14:cntxtAlts/>
        </w:rPr>
        <w:t>whatever the Head of Year thinks i</w:t>
      </w:r>
      <w:r w:rsidR="006D73CE">
        <w:rPr>
          <w:rFonts w:ascii="Times New Roman" w:eastAsia="Times New Roman" w:hAnsi="Times New Roman" w:cs="Times New Roman"/>
          <w:kern w:val="28"/>
          <w:sz w:val="24"/>
          <w:szCs w:val="24"/>
          <w:lang w:eastAsia="en-GB"/>
          <w14:cntxtAlts/>
        </w:rPr>
        <w:t>s</w:t>
      </w:r>
      <w:r w:rsidR="00F204B5">
        <w:rPr>
          <w:rFonts w:ascii="Times New Roman" w:eastAsia="Times New Roman" w:hAnsi="Times New Roman" w:cs="Times New Roman"/>
          <w:kern w:val="28"/>
          <w:sz w:val="24"/>
          <w:szCs w:val="24"/>
          <w:lang w:eastAsia="en-GB"/>
          <w14:cntxtAlts/>
        </w:rPr>
        <w:t xml:space="preserve"> appropriate for their age, but not only Year 7 but all Year</w:t>
      </w:r>
      <w:r w:rsidR="006D73CE">
        <w:rPr>
          <w:rFonts w:ascii="Times New Roman" w:eastAsia="Times New Roman" w:hAnsi="Times New Roman" w:cs="Times New Roman"/>
          <w:kern w:val="28"/>
          <w:sz w:val="24"/>
          <w:szCs w:val="24"/>
          <w:lang w:eastAsia="en-GB"/>
          <w14:cntxtAlts/>
        </w:rPr>
        <w:t>s</w:t>
      </w:r>
      <w:r w:rsidR="00F204B5">
        <w:rPr>
          <w:rFonts w:ascii="Times New Roman" w:eastAsia="Times New Roman" w:hAnsi="Times New Roman" w:cs="Times New Roman"/>
          <w:kern w:val="28"/>
          <w:sz w:val="24"/>
          <w:szCs w:val="24"/>
          <w:lang w:eastAsia="en-GB"/>
          <w14:cntxtAlts/>
        </w:rPr>
        <w:t xml:space="preserve"> throughout the school.</w:t>
      </w:r>
    </w:p>
    <w:p w:rsidR="00F263A4" w:rsidRPr="00F4723B" w:rsidRDefault="00F263A4" w:rsidP="00F4505C">
      <w:pPr>
        <w:widowControl w:val="0"/>
        <w:spacing w:after="120"/>
        <w:ind w:left="0" w:right="0"/>
        <w:jc w:val="left"/>
        <w:rPr>
          <w:rFonts w:ascii="Calibri" w:eastAsia="Times New Roman" w:hAnsi="Calibri" w:cs="Times New Roman"/>
          <w:kern w:val="28"/>
          <w:sz w:val="20"/>
          <w:szCs w:val="20"/>
          <w:lang w:eastAsia="en-GB"/>
          <w14:cntxtAlts/>
        </w:rPr>
      </w:pPr>
    </w:p>
    <w:p w:rsidR="002C1E33" w:rsidRPr="00F4723B" w:rsidRDefault="002C1E33" w:rsidP="00F4505C">
      <w:pPr>
        <w:widowControl w:val="0"/>
        <w:rPr>
          <w:rFonts w:ascii="Comic Sans MS" w:eastAsia="Times New Roman" w:hAnsi="Comic Sans MS" w:cs="Times New Roman"/>
          <w:kern w:val="28"/>
          <w:sz w:val="20"/>
          <w:szCs w:val="20"/>
          <w:lang w:eastAsia="en-GB"/>
          <w14:cntxtAlts/>
        </w:rPr>
      </w:pPr>
    </w:p>
    <w:p w:rsidR="002C1E33" w:rsidRPr="00F4723B" w:rsidRDefault="002C1E33" w:rsidP="002C1E33">
      <w:pPr>
        <w:widowControl w:val="0"/>
        <w:spacing w:after="120" w:line="285" w:lineRule="auto"/>
        <w:ind w:left="0" w:right="0"/>
        <w:jc w:val="left"/>
        <w:rPr>
          <w:rFonts w:ascii="Calibri" w:eastAsia="Times New Roman" w:hAnsi="Calibri" w:cs="Times New Roman"/>
          <w:kern w:val="28"/>
          <w:sz w:val="20"/>
          <w:szCs w:val="20"/>
          <w:lang w:eastAsia="en-GB"/>
          <w14:cntxtAlts/>
        </w:rPr>
      </w:pPr>
      <w:r w:rsidRPr="00F4723B">
        <w:rPr>
          <w:rFonts w:ascii="Calibri" w:eastAsia="Times New Roman" w:hAnsi="Calibri" w:cs="Times New Roman"/>
          <w:kern w:val="28"/>
          <w:sz w:val="20"/>
          <w:szCs w:val="20"/>
          <w:lang w:eastAsia="en-GB"/>
          <w14:cntxtAlts/>
        </w:rPr>
        <w:t> </w:t>
      </w:r>
    </w:p>
    <w:p w:rsidR="002C1E33" w:rsidRPr="00F4723B" w:rsidRDefault="002C1E33" w:rsidP="002C1E33">
      <w:pPr>
        <w:widowControl w:val="0"/>
        <w:spacing w:after="120" w:line="285" w:lineRule="auto"/>
        <w:ind w:left="0" w:right="0"/>
        <w:jc w:val="left"/>
        <w:rPr>
          <w:rFonts w:ascii="Calibri" w:eastAsia="Times New Roman" w:hAnsi="Calibri" w:cs="Times New Roman"/>
          <w:kern w:val="28"/>
          <w:sz w:val="20"/>
          <w:szCs w:val="20"/>
          <w:lang w:eastAsia="en-GB"/>
          <w14:cntxtAlts/>
        </w:rPr>
      </w:pPr>
      <w:r w:rsidRPr="00F4723B">
        <w:rPr>
          <w:rFonts w:ascii="Calibri" w:eastAsia="Times New Roman" w:hAnsi="Calibri" w:cs="Times New Roman"/>
          <w:kern w:val="28"/>
          <w:sz w:val="20"/>
          <w:szCs w:val="20"/>
          <w:lang w:eastAsia="en-GB"/>
          <w14:cntxtAlts/>
        </w:rPr>
        <w:t> </w:t>
      </w:r>
    </w:p>
    <w:p w:rsidR="002C1E33" w:rsidRPr="00F4723B" w:rsidRDefault="002C1E33" w:rsidP="002C1E33">
      <w:pPr>
        <w:widowControl w:val="0"/>
        <w:spacing w:after="120" w:line="285" w:lineRule="auto"/>
        <w:ind w:left="0" w:right="0"/>
        <w:jc w:val="left"/>
        <w:rPr>
          <w:rFonts w:ascii="Calibri" w:eastAsia="Times New Roman" w:hAnsi="Calibri" w:cs="Times New Roman"/>
          <w:kern w:val="28"/>
          <w:sz w:val="20"/>
          <w:szCs w:val="20"/>
          <w:lang w:eastAsia="en-GB"/>
          <w14:cntxtAlts/>
        </w:rPr>
      </w:pPr>
      <w:r w:rsidRPr="00F4723B">
        <w:rPr>
          <w:rFonts w:ascii="Calibri" w:eastAsia="Times New Roman" w:hAnsi="Calibri" w:cs="Times New Roman"/>
          <w:kern w:val="28"/>
          <w:sz w:val="20"/>
          <w:szCs w:val="20"/>
          <w:lang w:eastAsia="en-GB"/>
          <w14:cntxtAlts/>
        </w:rPr>
        <w:t> </w:t>
      </w:r>
    </w:p>
    <w:p w:rsidR="00500277" w:rsidRPr="00F4723B" w:rsidRDefault="00500277" w:rsidP="00236452">
      <w:pPr>
        <w:spacing w:before="240"/>
        <w:ind w:left="0" w:right="0"/>
        <w:rPr>
          <w:rStyle w:val="tgc"/>
          <w:rFonts w:ascii="Times New Roman" w:hAnsi="Times New Roman" w:cs="Times New Roman"/>
          <w:sz w:val="24"/>
          <w:szCs w:val="24"/>
        </w:rPr>
      </w:pPr>
    </w:p>
    <w:p w:rsidR="00FA0545" w:rsidRDefault="00FA0545" w:rsidP="00FA0545">
      <w:pPr>
        <w:ind w:left="0"/>
        <w:rPr>
          <w:rStyle w:val="tgc"/>
          <w:rFonts w:ascii="Times New Roman" w:hAnsi="Times New Roman" w:cs="Times New Roman"/>
          <w:sz w:val="24"/>
          <w:szCs w:val="24"/>
        </w:rPr>
      </w:pPr>
    </w:p>
    <w:p w:rsidR="00F47923" w:rsidRPr="006A0304" w:rsidRDefault="006A0304" w:rsidP="00FA0545">
      <w:pPr>
        <w:ind w:left="0"/>
        <w:jc w:val="center"/>
        <w:rPr>
          <w:rFonts w:ascii="Times New Roman" w:hAnsi="Times New Roman" w:cs="Times New Roman"/>
          <w:b/>
          <w:sz w:val="28"/>
          <w:szCs w:val="28"/>
          <w:u w:val="single"/>
        </w:rPr>
      </w:pPr>
      <w:r w:rsidRPr="006A0304">
        <w:rPr>
          <w:rFonts w:ascii="Times New Roman" w:hAnsi="Times New Roman" w:cs="Times New Roman"/>
          <w:b/>
          <w:sz w:val="28"/>
          <w:szCs w:val="28"/>
          <w:u w:val="single"/>
        </w:rPr>
        <w:lastRenderedPageBreak/>
        <w:t>References</w:t>
      </w:r>
    </w:p>
    <w:p w:rsidR="00F47923" w:rsidRDefault="00F47923" w:rsidP="00DB0BFE">
      <w:pPr>
        <w:rPr>
          <w:rFonts w:ascii="Times New Roman" w:hAnsi="Times New Roman" w:cs="Times New Roman"/>
          <w:sz w:val="24"/>
          <w:szCs w:val="24"/>
        </w:rPr>
      </w:pPr>
    </w:p>
    <w:p w:rsidR="00F47923" w:rsidRDefault="00F47923" w:rsidP="00DB0BFE">
      <w:pPr>
        <w:rPr>
          <w:rFonts w:ascii="Times New Roman" w:hAnsi="Times New Roman" w:cs="Times New Roman"/>
          <w:sz w:val="24"/>
          <w:szCs w:val="24"/>
        </w:rPr>
      </w:pPr>
    </w:p>
    <w:p w:rsidR="00F47923" w:rsidRDefault="00F47923" w:rsidP="006A0304">
      <w:pPr>
        <w:spacing w:line="240" w:lineRule="auto"/>
        <w:ind w:left="0"/>
        <w:rPr>
          <w:rFonts w:ascii="Times New Roman" w:hAnsi="Times New Roman" w:cs="Times New Roman"/>
          <w:sz w:val="24"/>
          <w:szCs w:val="24"/>
        </w:rPr>
      </w:pPr>
      <w:r>
        <w:rPr>
          <w:rFonts w:ascii="Times New Roman" w:hAnsi="Times New Roman" w:cs="Times New Roman"/>
          <w:sz w:val="24"/>
          <w:szCs w:val="24"/>
        </w:rPr>
        <w:t xml:space="preserve">English Oxford Living Dictionaries (2017) </w:t>
      </w:r>
      <w:r>
        <w:rPr>
          <w:rFonts w:ascii="Times New Roman" w:hAnsi="Times New Roman" w:cs="Times New Roman"/>
          <w:i/>
          <w:sz w:val="24"/>
          <w:szCs w:val="24"/>
        </w:rPr>
        <w:t xml:space="preserve">Definition of Behaviour </w:t>
      </w:r>
      <w:hyperlink r:id="rId7" w:history="1">
        <w:r w:rsidRPr="008E3FF4">
          <w:rPr>
            <w:rStyle w:val="Hyperlink"/>
            <w:rFonts w:ascii="Times New Roman" w:hAnsi="Times New Roman" w:cs="Times New Roman"/>
            <w:sz w:val="24"/>
            <w:szCs w:val="24"/>
          </w:rPr>
          <w:t>https://en.oxforddictionaries.com/definition/behaviour</w:t>
        </w:r>
      </w:hyperlink>
      <w:r>
        <w:rPr>
          <w:rFonts w:ascii="Times New Roman" w:hAnsi="Times New Roman" w:cs="Times New Roman"/>
          <w:sz w:val="24"/>
          <w:szCs w:val="24"/>
        </w:rPr>
        <w:t xml:space="preserve"> (Accessed: </w:t>
      </w:r>
      <w:r w:rsidR="005D1C20">
        <w:rPr>
          <w:rFonts w:ascii="Times New Roman" w:hAnsi="Times New Roman" w:cs="Times New Roman"/>
          <w:sz w:val="24"/>
          <w:szCs w:val="24"/>
        </w:rPr>
        <w:t>22</w:t>
      </w:r>
      <w:r w:rsidR="005D1C20" w:rsidRPr="005D1C20">
        <w:rPr>
          <w:rFonts w:ascii="Times New Roman" w:hAnsi="Times New Roman" w:cs="Times New Roman"/>
          <w:sz w:val="24"/>
          <w:szCs w:val="24"/>
          <w:vertAlign w:val="superscript"/>
        </w:rPr>
        <w:t>nd</w:t>
      </w:r>
      <w:r w:rsidR="00F204B5">
        <w:rPr>
          <w:rFonts w:ascii="Times New Roman" w:hAnsi="Times New Roman" w:cs="Times New Roman"/>
          <w:sz w:val="24"/>
          <w:szCs w:val="24"/>
        </w:rPr>
        <w:t xml:space="preserve"> </w:t>
      </w:r>
      <w:r>
        <w:rPr>
          <w:rFonts w:ascii="Times New Roman" w:hAnsi="Times New Roman" w:cs="Times New Roman"/>
          <w:sz w:val="24"/>
          <w:szCs w:val="24"/>
        </w:rPr>
        <w:t>December, 2017).</w:t>
      </w:r>
    </w:p>
    <w:p w:rsidR="00526B41" w:rsidRDefault="00526B41" w:rsidP="00F47923">
      <w:pPr>
        <w:spacing w:line="240" w:lineRule="auto"/>
        <w:rPr>
          <w:rFonts w:ascii="Times New Roman" w:hAnsi="Times New Roman" w:cs="Times New Roman"/>
          <w:sz w:val="24"/>
          <w:szCs w:val="24"/>
        </w:rPr>
      </w:pPr>
    </w:p>
    <w:p w:rsidR="00526B41" w:rsidRDefault="00526B41" w:rsidP="006A0304">
      <w:pPr>
        <w:spacing w:line="240" w:lineRule="auto"/>
        <w:ind w:left="0"/>
        <w:jc w:val="left"/>
        <w:rPr>
          <w:rFonts w:ascii="Times New Roman" w:hAnsi="Times New Roman" w:cs="Times New Roman"/>
          <w:sz w:val="24"/>
          <w:szCs w:val="24"/>
        </w:rPr>
      </w:pPr>
      <w:r>
        <w:rPr>
          <w:rFonts w:ascii="Times New Roman" w:hAnsi="Times New Roman" w:cs="Times New Roman"/>
          <w:sz w:val="24"/>
          <w:szCs w:val="24"/>
        </w:rPr>
        <w:t xml:space="preserve">Family &amp; Community Services (2013) </w:t>
      </w:r>
      <w:r w:rsidRPr="00526B41">
        <w:rPr>
          <w:rFonts w:ascii="Times New Roman" w:hAnsi="Times New Roman" w:cs="Times New Roman"/>
          <w:i/>
          <w:sz w:val="24"/>
          <w:szCs w:val="24"/>
        </w:rPr>
        <w:t>Challenging Behaviour</w:t>
      </w:r>
      <w:r>
        <w:rPr>
          <w:rFonts w:ascii="Times New Roman" w:hAnsi="Times New Roman" w:cs="Times New Roman"/>
          <w:sz w:val="24"/>
          <w:szCs w:val="24"/>
        </w:rPr>
        <w:t xml:space="preserve"> </w:t>
      </w:r>
      <w:hyperlink r:id="rId8" w:history="1">
        <w:r w:rsidRPr="008E3FF4">
          <w:rPr>
            <w:rStyle w:val="Hyperlink"/>
            <w:rFonts w:ascii="Times New Roman" w:hAnsi="Times New Roman" w:cs="Times New Roman"/>
            <w:sz w:val="24"/>
            <w:szCs w:val="24"/>
          </w:rPr>
          <w:t>https://www.adhc.nsw.gov.au/individuals/caring_for_someone/challenging_behaviour</w:t>
        </w:r>
      </w:hyperlink>
      <w:r>
        <w:rPr>
          <w:rFonts w:ascii="Times New Roman" w:hAnsi="Times New Roman" w:cs="Times New Roman"/>
          <w:sz w:val="24"/>
          <w:szCs w:val="24"/>
        </w:rPr>
        <w:t xml:space="preserve"> (Accessed: </w:t>
      </w:r>
      <w:r w:rsidR="005D1C20">
        <w:rPr>
          <w:rFonts w:ascii="Times New Roman" w:hAnsi="Times New Roman" w:cs="Times New Roman"/>
          <w:sz w:val="24"/>
          <w:szCs w:val="24"/>
        </w:rPr>
        <w:t>23</w:t>
      </w:r>
      <w:r w:rsidR="005D1C20" w:rsidRPr="005D1C20">
        <w:rPr>
          <w:rFonts w:ascii="Times New Roman" w:hAnsi="Times New Roman" w:cs="Times New Roman"/>
          <w:sz w:val="24"/>
          <w:szCs w:val="24"/>
          <w:vertAlign w:val="superscript"/>
        </w:rPr>
        <w:t>rd</w:t>
      </w:r>
      <w:r w:rsidR="005D1C20">
        <w:rPr>
          <w:rFonts w:ascii="Times New Roman" w:hAnsi="Times New Roman" w:cs="Times New Roman"/>
          <w:sz w:val="24"/>
          <w:szCs w:val="24"/>
        </w:rPr>
        <w:t xml:space="preserve"> </w:t>
      </w:r>
      <w:r>
        <w:rPr>
          <w:rFonts w:ascii="Times New Roman" w:hAnsi="Times New Roman" w:cs="Times New Roman"/>
          <w:sz w:val="24"/>
          <w:szCs w:val="24"/>
        </w:rPr>
        <w:t>December, 2017).</w:t>
      </w:r>
    </w:p>
    <w:p w:rsidR="00EF5113" w:rsidRDefault="00EF5113" w:rsidP="00526B41">
      <w:pPr>
        <w:spacing w:line="240" w:lineRule="auto"/>
        <w:jc w:val="left"/>
        <w:rPr>
          <w:rFonts w:ascii="Times New Roman" w:hAnsi="Times New Roman" w:cs="Times New Roman"/>
          <w:sz w:val="24"/>
          <w:szCs w:val="24"/>
        </w:rPr>
      </w:pPr>
    </w:p>
    <w:p w:rsidR="00EF5113" w:rsidRDefault="00735715" w:rsidP="006A0304">
      <w:pPr>
        <w:spacing w:line="240" w:lineRule="auto"/>
        <w:ind w:left="0"/>
        <w:jc w:val="left"/>
        <w:rPr>
          <w:rFonts w:ascii="Times New Roman" w:hAnsi="Times New Roman" w:cs="Times New Roman"/>
          <w:sz w:val="24"/>
          <w:szCs w:val="24"/>
        </w:rPr>
      </w:pPr>
      <w:r>
        <w:rPr>
          <w:rFonts w:ascii="Times New Roman" w:hAnsi="Times New Roman" w:cs="Times New Roman"/>
          <w:sz w:val="24"/>
          <w:szCs w:val="24"/>
        </w:rPr>
        <w:t xml:space="preserve">The National Autistic </w:t>
      </w:r>
      <w:r w:rsidR="00463CCA">
        <w:rPr>
          <w:rFonts w:ascii="Times New Roman" w:hAnsi="Times New Roman" w:cs="Times New Roman"/>
          <w:sz w:val="24"/>
          <w:szCs w:val="24"/>
        </w:rPr>
        <w:t>S</w:t>
      </w:r>
      <w:r>
        <w:rPr>
          <w:rFonts w:ascii="Times New Roman" w:hAnsi="Times New Roman" w:cs="Times New Roman"/>
          <w:sz w:val="24"/>
          <w:szCs w:val="24"/>
        </w:rPr>
        <w:t>ociety (2017)</w:t>
      </w:r>
      <w:r w:rsidR="00463CCA">
        <w:rPr>
          <w:rFonts w:ascii="Times New Roman" w:hAnsi="Times New Roman" w:cs="Times New Roman"/>
          <w:sz w:val="24"/>
          <w:szCs w:val="24"/>
        </w:rPr>
        <w:t xml:space="preserve"> What is Asperger Syndrome? </w:t>
      </w:r>
      <w:hyperlink r:id="rId9" w:history="1">
        <w:r w:rsidR="00463CCA" w:rsidRPr="001D0B3C">
          <w:rPr>
            <w:rStyle w:val="Hyperlink"/>
            <w:rFonts w:ascii="Times New Roman" w:hAnsi="Times New Roman" w:cs="Times New Roman"/>
            <w:sz w:val="24"/>
            <w:szCs w:val="24"/>
          </w:rPr>
          <w:t>http://www.autism.org.uk/about/what-is/asperger.aspx?gclid=EAIaIQobChMIjrag1oat2AIVV8YbCh3k3QcfEAAYASAAEgIdrfD_BwE</w:t>
        </w:r>
      </w:hyperlink>
      <w:r w:rsidR="00463CCA">
        <w:rPr>
          <w:rFonts w:ascii="Times New Roman" w:hAnsi="Times New Roman" w:cs="Times New Roman"/>
          <w:sz w:val="24"/>
          <w:szCs w:val="24"/>
        </w:rPr>
        <w:t xml:space="preserve"> (Accessed: </w:t>
      </w:r>
      <w:r w:rsidR="005D1C20">
        <w:rPr>
          <w:rFonts w:ascii="Times New Roman" w:hAnsi="Times New Roman" w:cs="Times New Roman"/>
          <w:sz w:val="24"/>
          <w:szCs w:val="24"/>
        </w:rPr>
        <w:t>23</w:t>
      </w:r>
      <w:r w:rsidR="005D1C20" w:rsidRPr="005D1C20">
        <w:rPr>
          <w:rFonts w:ascii="Times New Roman" w:hAnsi="Times New Roman" w:cs="Times New Roman"/>
          <w:sz w:val="24"/>
          <w:szCs w:val="24"/>
          <w:vertAlign w:val="superscript"/>
        </w:rPr>
        <w:t>rd</w:t>
      </w:r>
      <w:r w:rsidR="005D1C20">
        <w:rPr>
          <w:rFonts w:ascii="Times New Roman" w:hAnsi="Times New Roman" w:cs="Times New Roman"/>
          <w:sz w:val="24"/>
          <w:szCs w:val="24"/>
        </w:rPr>
        <w:t xml:space="preserve"> </w:t>
      </w:r>
      <w:r w:rsidR="00463CCA">
        <w:rPr>
          <w:rFonts w:ascii="Times New Roman" w:hAnsi="Times New Roman" w:cs="Times New Roman"/>
          <w:sz w:val="24"/>
          <w:szCs w:val="24"/>
        </w:rPr>
        <w:t>December, 2017).</w:t>
      </w:r>
    </w:p>
    <w:p w:rsidR="00097C22" w:rsidRDefault="00097C22" w:rsidP="00526B41">
      <w:pPr>
        <w:spacing w:line="240" w:lineRule="auto"/>
        <w:jc w:val="left"/>
        <w:rPr>
          <w:rFonts w:ascii="Times New Roman" w:hAnsi="Times New Roman" w:cs="Times New Roman"/>
          <w:sz w:val="24"/>
          <w:szCs w:val="24"/>
        </w:rPr>
      </w:pPr>
    </w:p>
    <w:p w:rsidR="00EF5113" w:rsidRDefault="00097C22" w:rsidP="006A0304">
      <w:pPr>
        <w:spacing w:line="240" w:lineRule="auto"/>
        <w:ind w:left="0"/>
        <w:jc w:val="left"/>
        <w:rPr>
          <w:rFonts w:ascii="Times New Roman" w:hAnsi="Times New Roman" w:cs="Times New Roman"/>
          <w:sz w:val="24"/>
          <w:szCs w:val="24"/>
        </w:rPr>
      </w:pPr>
      <w:r>
        <w:rPr>
          <w:rFonts w:ascii="Times New Roman" w:hAnsi="Times New Roman" w:cs="Times New Roman"/>
          <w:sz w:val="24"/>
          <w:szCs w:val="24"/>
        </w:rPr>
        <w:t xml:space="preserve">NHS Choices (2017) </w:t>
      </w:r>
      <w:r w:rsidRPr="00097C22">
        <w:rPr>
          <w:rFonts w:ascii="Times New Roman" w:hAnsi="Times New Roman" w:cs="Times New Roman"/>
          <w:i/>
          <w:sz w:val="24"/>
          <w:szCs w:val="24"/>
        </w:rPr>
        <w:t xml:space="preserve">A guide to Mental Health Services in England </w:t>
      </w:r>
      <w:hyperlink r:id="rId10" w:history="1">
        <w:r w:rsidRPr="001D0B3C">
          <w:rPr>
            <w:rStyle w:val="Hyperlink"/>
            <w:rFonts w:ascii="Times New Roman" w:hAnsi="Times New Roman" w:cs="Times New Roman"/>
            <w:sz w:val="24"/>
            <w:szCs w:val="24"/>
          </w:rPr>
          <w:t>https://www.nhs.uk/nhsengland/aboutnhsservices/mental-health-services-explained/pages/about-childrens-mental-health-services.as</w:t>
        </w:r>
      </w:hyperlink>
      <w:r>
        <w:rPr>
          <w:rFonts w:ascii="Times New Roman" w:hAnsi="Times New Roman" w:cs="Times New Roman"/>
          <w:sz w:val="24"/>
          <w:szCs w:val="24"/>
        </w:rPr>
        <w:t xml:space="preserve"> (Accessed: </w:t>
      </w:r>
      <w:r w:rsidR="005D1C20">
        <w:rPr>
          <w:rFonts w:ascii="Times New Roman" w:hAnsi="Times New Roman" w:cs="Times New Roman"/>
          <w:sz w:val="24"/>
          <w:szCs w:val="24"/>
        </w:rPr>
        <w:t>28</w:t>
      </w:r>
      <w:r w:rsidR="005D1C20" w:rsidRPr="005D1C20">
        <w:rPr>
          <w:rFonts w:ascii="Times New Roman" w:hAnsi="Times New Roman" w:cs="Times New Roman"/>
          <w:sz w:val="24"/>
          <w:szCs w:val="24"/>
          <w:vertAlign w:val="superscript"/>
        </w:rPr>
        <w:t>th</w:t>
      </w:r>
      <w:r w:rsidR="005D1C20">
        <w:rPr>
          <w:rFonts w:ascii="Times New Roman" w:hAnsi="Times New Roman" w:cs="Times New Roman"/>
          <w:sz w:val="24"/>
          <w:szCs w:val="24"/>
        </w:rPr>
        <w:t xml:space="preserve"> </w:t>
      </w:r>
      <w:r>
        <w:rPr>
          <w:rFonts w:ascii="Times New Roman" w:hAnsi="Times New Roman" w:cs="Times New Roman"/>
          <w:sz w:val="24"/>
          <w:szCs w:val="24"/>
        </w:rPr>
        <w:t>December, 2017).</w:t>
      </w:r>
    </w:p>
    <w:p w:rsidR="00097C22" w:rsidRDefault="00097C22" w:rsidP="00526B41">
      <w:pPr>
        <w:spacing w:line="240" w:lineRule="auto"/>
        <w:jc w:val="left"/>
        <w:rPr>
          <w:rFonts w:ascii="Times New Roman" w:hAnsi="Times New Roman" w:cs="Times New Roman"/>
          <w:sz w:val="24"/>
          <w:szCs w:val="24"/>
        </w:rPr>
      </w:pPr>
    </w:p>
    <w:p w:rsidR="00EF5113" w:rsidRDefault="006A0304" w:rsidP="006A0304">
      <w:pPr>
        <w:spacing w:line="240" w:lineRule="auto"/>
        <w:ind w:left="0"/>
        <w:jc w:val="left"/>
        <w:rPr>
          <w:rFonts w:ascii="Times New Roman" w:hAnsi="Times New Roman" w:cs="Times New Roman"/>
          <w:sz w:val="24"/>
          <w:szCs w:val="24"/>
        </w:rPr>
      </w:pPr>
      <w:r>
        <w:rPr>
          <w:rFonts w:ascii="Times New Roman" w:hAnsi="Times New Roman" w:cs="Times New Roman"/>
          <w:sz w:val="24"/>
          <w:szCs w:val="24"/>
        </w:rPr>
        <w:t xml:space="preserve">School Policy (2017) </w:t>
      </w:r>
      <w:r w:rsidRPr="006A0304">
        <w:rPr>
          <w:rFonts w:ascii="Times New Roman" w:hAnsi="Times New Roman" w:cs="Times New Roman"/>
          <w:i/>
          <w:sz w:val="24"/>
          <w:szCs w:val="24"/>
        </w:rPr>
        <w:t>Behaviour Policy</w:t>
      </w:r>
      <w:r>
        <w:rPr>
          <w:rFonts w:ascii="Times New Roman" w:hAnsi="Times New Roman" w:cs="Times New Roman"/>
          <w:sz w:val="24"/>
          <w:szCs w:val="24"/>
        </w:rPr>
        <w:t xml:space="preserve"> (Accessed: </w:t>
      </w:r>
      <w:r w:rsidR="005D1C20">
        <w:rPr>
          <w:rFonts w:ascii="Times New Roman" w:hAnsi="Times New Roman" w:cs="Times New Roman"/>
          <w:sz w:val="24"/>
          <w:szCs w:val="24"/>
        </w:rPr>
        <w:t>28</w:t>
      </w:r>
      <w:r w:rsidR="005D1C20" w:rsidRPr="005D1C20">
        <w:rPr>
          <w:rFonts w:ascii="Times New Roman" w:hAnsi="Times New Roman" w:cs="Times New Roman"/>
          <w:sz w:val="24"/>
          <w:szCs w:val="24"/>
          <w:vertAlign w:val="superscript"/>
        </w:rPr>
        <w:t>th</w:t>
      </w:r>
      <w:r w:rsidR="005D1C20">
        <w:rPr>
          <w:rFonts w:ascii="Times New Roman" w:hAnsi="Times New Roman" w:cs="Times New Roman"/>
          <w:sz w:val="24"/>
          <w:szCs w:val="24"/>
        </w:rPr>
        <w:t xml:space="preserve"> </w:t>
      </w:r>
      <w:r>
        <w:rPr>
          <w:rFonts w:ascii="Times New Roman" w:hAnsi="Times New Roman" w:cs="Times New Roman"/>
          <w:sz w:val="24"/>
          <w:szCs w:val="24"/>
        </w:rPr>
        <w:t>December, 2017).</w:t>
      </w:r>
    </w:p>
    <w:p w:rsidR="00097C22" w:rsidRDefault="00097C22" w:rsidP="00EF5113">
      <w:pPr>
        <w:spacing w:line="240" w:lineRule="auto"/>
        <w:jc w:val="left"/>
        <w:rPr>
          <w:rFonts w:ascii="Times New Roman" w:hAnsi="Times New Roman" w:cs="Times New Roman"/>
          <w:sz w:val="24"/>
          <w:szCs w:val="24"/>
        </w:rPr>
      </w:pPr>
    </w:p>
    <w:p w:rsidR="00097C22" w:rsidRDefault="005D1C20" w:rsidP="005D1C20">
      <w:pPr>
        <w:spacing w:line="240" w:lineRule="auto"/>
        <w:ind w:left="0"/>
        <w:jc w:val="left"/>
        <w:rPr>
          <w:rFonts w:ascii="Times New Roman" w:hAnsi="Times New Roman" w:cs="Times New Roman"/>
          <w:sz w:val="24"/>
          <w:szCs w:val="24"/>
        </w:rPr>
      </w:pPr>
      <w:r>
        <w:rPr>
          <w:rFonts w:ascii="Times New Roman" w:hAnsi="Times New Roman" w:cs="Times New Roman"/>
          <w:sz w:val="24"/>
          <w:szCs w:val="24"/>
        </w:rPr>
        <w:t xml:space="preserve">Torfaen Country Borough (2018) </w:t>
      </w:r>
      <w:r w:rsidRPr="005D1C20">
        <w:rPr>
          <w:rFonts w:ascii="Times New Roman" w:hAnsi="Times New Roman" w:cs="Times New Roman"/>
          <w:i/>
          <w:sz w:val="24"/>
          <w:szCs w:val="24"/>
        </w:rPr>
        <w:t>What is an IDP?</w:t>
      </w:r>
      <w:r>
        <w:rPr>
          <w:rFonts w:ascii="Times New Roman" w:hAnsi="Times New Roman" w:cs="Times New Roman"/>
          <w:sz w:val="24"/>
          <w:szCs w:val="24"/>
        </w:rPr>
        <w:t xml:space="preserve"> </w:t>
      </w:r>
      <w:hyperlink r:id="rId11" w:history="1">
        <w:r w:rsidRPr="00CC1C56">
          <w:rPr>
            <w:rStyle w:val="Hyperlink"/>
            <w:rFonts w:ascii="Times New Roman" w:hAnsi="Times New Roman" w:cs="Times New Roman"/>
            <w:sz w:val="24"/>
            <w:szCs w:val="24"/>
          </w:rPr>
          <w:t>https://www.torfaen.gov.uk/en/EducationLearning/Specialeducationalneeds(SEN)/Exciting-Changes/Individual-Development-Plans.aspx</w:t>
        </w:r>
      </w:hyperlink>
      <w:r>
        <w:rPr>
          <w:rFonts w:ascii="Times New Roman" w:hAnsi="Times New Roman" w:cs="Times New Roman"/>
          <w:sz w:val="24"/>
          <w:szCs w:val="24"/>
        </w:rPr>
        <w:t xml:space="preserve"> (Accessed: 2</w:t>
      </w:r>
      <w:r w:rsidRPr="005D1C20">
        <w:rPr>
          <w:rFonts w:ascii="Times New Roman" w:hAnsi="Times New Roman" w:cs="Times New Roman"/>
          <w:sz w:val="24"/>
          <w:szCs w:val="24"/>
          <w:vertAlign w:val="superscript"/>
        </w:rPr>
        <w:t>nd</w:t>
      </w:r>
      <w:r>
        <w:rPr>
          <w:rFonts w:ascii="Times New Roman" w:hAnsi="Times New Roman" w:cs="Times New Roman"/>
          <w:sz w:val="24"/>
          <w:szCs w:val="24"/>
        </w:rPr>
        <w:t xml:space="preserve"> January, 2</w:t>
      </w:r>
      <w:r w:rsidR="00F204B5">
        <w:rPr>
          <w:rFonts w:ascii="Times New Roman" w:hAnsi="Times New Roman" w:cs="Times New Roman"/>
          <w:sz w:val="24"/>
          <w:szCs w:val="24"/>
        </w:rPr>
        <w:t>0</w:t>
      </w:r>
      <w:r>
        <w:rPr>
          <w:rFonts w:ascii="Times New Roman" w:hAnsi="Times New Roman" w:cs="Times New Roman"/>
          <w:sz w:val="24"/>
          <w:szCs w:val="24"/>
        </w:rPr>
        <w:t>18).</w:t>
      </w: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p>
    <w:p w:rsidR="006A0304" w:rsidRDefault="006A0304" w:rsidP="00EF5113">
      <w:pPr>
        <w:spacing w:line="240" w:lineRule="auto"/>
        <w:jc w:val="left"/>
        <w:rPr>
          <w:rFonts w:ascii="Times New Roman" w:hAnsi="Times New Roman" w:cs="Times New Roman"/>
          <w:sz w:val="24"/>
          <w:szCs w:val="24"/>
        </w:rPr>
      </w:pPr>
      <w:bookmarkStart w:id="0" w:name="_GoBack"/>
      <w:bookmarkEnd w:id="0"/>
    </w:p>
    <w:p w:rsidR="00EF5113" w:rsidRPr="00DB0BFE" w:rsidRDefault="00EF5113" w:rsidP="00F204B5">
      <w:pPr>
        <w:spacing w:line="240" w:lineRule="auto"/>
        <w:ind w:left="0"/>
        <w:jc w:val="left"/>
        <w:rPr>
          <w:rFonts w:ascii="Times New Roman" w:hAnsi="Times New Roman" w:cs="Times New Roman"/>
          <w:sz w:val="24"/>
          <w:szCs w:val="24"/>
        </w:rPr>
      </w:pPr>
    </w:p>
    <w:sectPr w:rsidR="00EF5113" w:rsidRPr="00DB0BF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35D45" w:rsidRDefault="00A35D45" w:rsidP="00F4505C">
      <w:pPr>
        <w:spacing w:after="0" w:line="240" w:lineRule="auto"/>
      </w:pPr>
      <w:r>
        <w:separator/>
      </w:r>
    </w:p>
  </w:endnote>
  <w:endnote w:type="continuationSeparator" w:id="0">
    <w:p w:rsidR="00A35D45" w:rsidRDefault="00A35D45" w:rsidP="00F450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2821217"/>
      <w:docPartObj>
        <w:docPartGallery w:val="Page Numbers (Bottom of Page)"/>
        <w:docPartUnique/>
      </w:docPartObj>
    </w:sdtPr>
    <w:sdtEndPr>
      <w:rPr>
        <w:noProof/>
      </w:rPr>
    </w:sdtEndPr>
    <w:sdtContent>
      <w:p w:rsidR="00FA4AF3" w:rsidRDefault="00FA4AF3">
        <w:pPr>
          <w:pStyle w:val="Footer"/>
          <w:jc w:val="center"/>
        </w:pPr>
        <w:r>
          <w:fldChar w:fldCharType="begin"/>
        </w:r>
        <w:r>
          <w:instrText xml:space="preserve"> PAGE   \* MERGEFORMAT </w:instrText>
        </w:r>
        <w:r>
          <w:fldChar w:fldCharType="separate"/>
        </w:r>
        <w:r w:rsidR="003458EC">
          <w:rPr>
            <w:noProof/>
          </w:rPr>
          <w:t>1</w:t>
        </w:r>
        <w:r>
          <w:rPr>
            <w:noProof/>
          </w:rPr>
          <w:fldChar w:fldCharType="end"/>
        </w:r>
      </w:p>
    </w:sdtContent>
  </w:sdt>
  <w:p w:rsidR="00FA4AF3" w:rsidRDefault="00FA4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35D45" w:rsidRDefault="00A35D45" w:rsidP="00F4505C">
      <w:pPr>
        <w:spacing w:after="0" w:line="240" w:lineRule="auto"/>
      </w:pPr>
      <w:r>
        <w:separator/>
      </w:r>
    </w:p>
  </w:footnote>
  <w:footnote w:type="continuationSeparator" w:id="0">
    <w:p w:rsidR="00A35D45" w:rsidRDefault="00A35D45" w:rsidP="00F450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BFE"/>
    <w:rsid w:val="000003F4"/>
    <w:rsid w:val="00020F73"/>
    <w:rsid w:val="0005503E"/>
    <w:rsid w:val="000674C2"/>
    <w:rsid w:val="00097C22"/>
    <w:rsid w:val="000A4DDF"/>
    <w:rsid w:val="000C5E93"/>
    <w:rsid w:val="000F2E28"/>
    <w:rsid w:val="001A0366"/>
    <w:rsid w:val="001B28C0"/>
    <w:rsid w:val="00202409"/>
    <w:rsid w:val="00205C6C"/>
    <w:rsid w:val="00227E65"/>
    <w:rsid w:val="00236452"/>
    <w:rsid w:val="00281169"/>
    <w:rsid w:val="00295629"/>
    <w:rsid w:val="002B1B1A"/>
    <w:rsid w:val="002C1E33"/>
    <w:rsid w:val="00313B5A"/>
    <w:rsid w:val="00334588"/>
    <w:rsid w:val="003458EC"/>
    <w:rsid w:val="003767D8"/>
    <w:rsid w:val="003C563C"/>
    <w:rsid w:val="00445A38"/>
    <w:rsid w:val="00463CCA"/>
    <w:rsid w:val="00471944"/>
    <w:rsid w:val="004977B6"/>
    <w:rsid w:val="004E234C"/>
    <w:rsid w:val="00500277"/>
    <w:rsid w:val="005004F3"/>
    <w:rsid w:val="00526B41"/>
    <w:rsid w:val="0054021D"/>
    <w:rsid w:val="005900AF"/>
    <w:rsid w:val="00596508"/>
    <w:rsid w:val="005D1C20"/>
    <w:rsid w:val="005E165D"/>
    <w:rsid w:val="0063144D"/>
    <w:rsid w:val="006A0304"/>
    <w:rsid w:val="006D73CE"/>
    <w:rsid w:val="00721A14"/>
    <w:rsid w:val="00735715"/>
    <w:rsid w:val="00761E4C"/>
    <w:rsid w:val="007D5BDB"/>
    <w:rsid w:val="00836AB3"/>
    <w:rsid w:val="008863A3"/>
    <w:rsid w:val="008F64D6"/>
    <w:rsid w:val="00966BE1"/>
    <w:rsid w:val="009D5A30"/>
    <w:rsid w:val="009E007E"/>
    <w:rsid w:val="009F41B4"/>
    <w:rsid w:val="00A35D45"/>
    <w:rsid w:val="00A541DD"/>
    <w:rsid w:val="00A637E7"/>
    <w:rsid w:val="00A94D69"/>
    <w:rsid w:val="00AB0AA1"/>
    <w:rsid w:val="00AB362B"/>
    <w:rsid w:val="00AF2FFF"/>
    <w:rsid w:val="00AF72D6"/>
    <w:rsid w:val="00AF73BF"/>
    <w:rsid w:val="00B4766B"/>
    <w:rsid w:val="00C043F2"/>
    <w:rsid w:val="00C4001E"/>
    <w:rsid w:val="00CD1101"/>
    <w:rsid w:val="00D7079B"/>
    <w:rsid w:val="00D94026"/>
    <w:rsid w:val="00DA7049"/>
    <w:rsid w:val="00DB0BFE"/>
    <w:rsid w:val="00E82428"/>
    <w:rsid w:val="00E83497"/>
    <w:rsid w:val="00EA5870"/>
    <w:rsid w:val="00EB18FB"/>
    <w:rsid w:val="00EE3AC4"/>
    <w:rsid w:val="00EF5113"/>
    <w:rsid w:val="00F204B5"/>
    <w:rsid w:val="00F263A4"/>
    <w:rsid w:val="00F4505C"/>
    <w:rsid w:val="00F4723B"/>
    <w:rsid w:val="00F47923"/>
    <w:rsid w:val="00FA0545"/>
    <w:rsid w:val="00FA35A1"/>
    <w:rsid w:val="00FA4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C36CB"/>
  <w15:chartTrackingRefBased/>
  <w15:docId w15:val="{A4CA9C20-5BE5-4D2D-9F5A-6BEB4123B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ind w:left="567" w:right="567"/>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7923"/>
    <w:rPr>
      <w:color w:val="0563C1" w:themeColor="hyperlink"/>
      <w:u w:val="single"/>
    </w:rPr>
  </w:style>
  <w:style w:type="character" w:customStyle="1" w:styleId="tgc">
    <w:name w:val="_tgc"/>
    <w:basedOn w:val="DefaultParagraphFont"/>
    <w:rsid w:val="00526B41"/>
  </w:style>
  <w:style w:type="character" w:styleId="UnresolvedMention">
    <w:name w:val="Unresolved Mention"/>
    <w:basedOn w:val="DefaultParagraphFont"/>
    <w:uiPriority w:val="99"/>
    <w:semiHidden/>
    <w:unhideWhenUsed/>
    <w:rsid w:val="00295629"/>
    <w:rPr>
      <w:color w:val="808080"/>
      <w:shd w:val="clear" w:color="auto" w:fill="E6E6E6"/>
    </w:rPr>
  </w:style>
  <w:style w:type="paragraph" w:styleId="NormalWeb">
    <w:name w:val="Normal (Web)"/>
    <w:basedOn w:val="Normal"/>
    <w:uiPriority w:val="99"/>
    <w:semiHidden/>
    <w:unhideWhenUsed/>
    <w:rsid w:val="00500277"/>
    <w:pPr>
      <w:spacing w:before="100" w:beforeAutospacing="1" w:after="100" w:afterAutospacing="1" w:line="240" w:lineRule="auto"/>
      <w:ind w:left="0" w:right="0"/>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450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05C"/>
  </w:style>
  <w:style w:type="paragraph" w:styleId="Footer">
    <w:name w:val="footer"/>
    <w:basedOn w:val="Normal"/>
    <w:link w:val="FooterChar"/>
    <w:uiPriority w:val="99"/>
    <w:unhideWhenUsed/>
    <w:rsid w:val="00F450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11478">
      <w:bodyDiv w:val="1"/>
      <w:marLeft w:val="0"/>
      <w:marRight w:val="0"/>
      <w:marTop w:val="0"/>
      <w:marBottom w:val="0"/>
      <w:divBdr>
        <w:top w:val="none" w:sz="0" w:space="0" w:color="auto"/>
        <w:left w:val="none" w:sz="0" w:space="0" w:color="auto"/>
        <w:bottom w:val="none" w:sz="0" w:space="0" w:color="auto"/>
        <w:right w:val="none" w:sz="0" w:space="0" w:color="auto"/>
      </w:divBdr>
    </w:div>
    <w:div w:id="730035176">
      <w:bodyDiv w:val="1"/>
      <w:marLeft w:val="0"/>
      <w:marRight w:val="0"/>
      <w:marTop w:val="0"/>
      <w:marBottom w:val="0"/>
      <w:divBdr>
        <w:top w:val="none" w:sz="0" w:space="0" w:color="auto"/>
        <w:left w:val="none" w:sz="0" w:space="0" w:color="auto"/>
        <w:bottom w:val="none" w:sz="0" w:space="0" w:color="auto"/>
        <w:right w:val="none" w:sz="0" w:space="0" w:color="auto"/>
      </w:divBdr>
    </w:div>
    <w:div w:id="1126923403">
      <w:bodyDiv w:val="1"/>
      <w:marLeft w:val="0"/>
      <w:marRight w:val="0"/>
      <w:marTop w:val="0"/>
      <w:marBottom w:val="0"/>
      <w:divBdr>
        <w:top w:val="none" w:sz="0" w:space="0" w:color="auto"/>
        <w:left w:val="none" w:sz="0" w:space="0" w:color="auto"/>
        <w:bottom w:val="none" w:sz="0" w:space="0" w:color="auto"/>
        <w:right w:val="none" w:sz="0" w:space="0" w:color="auto"/>
      </w:divBdr>
    </w:div>
    <w:div w:id="1250887420">
      <w:bodyDiv w:val="1"/>
      <w:marLeft w:val="0"/>
      <w:marRight w:val="0"/>
      <w:marTop w:val="0"/>
      <w:marBottom w:val="0"/>
      <w:divBdr>
        <w:top w:val="none" w:sz="0" w:space="0" w:color="auto"/>
        <w:left w:val="none" w:sz="0" w:space="0" w:color="auto"/>
        <w:bottom w:val="none" w:sz="0" w:space="0" w:color="auto"/>
        <w:right w:val="none" w:sz="0" w:space="0" w:color="auto"/>
      </w:divBdr>
    </w:div>
    <w:div w:id="1357922318">
      <w:bodyDiv w:val="1"/>
      <w:marLeft w:val="0"/>
      <w:marRight w:val="0"/>
      <w:marTop w:val="0"/>
      <w:marBottom w:val="0"/>
      <w:divBdr>
        <w:top w:val="none" w:sz="0" w:space="0" w:color="auto"/>
        <w:left w:val="none" w:sz="0" w:space="0" w:color="auto"/>
        <w:bottom w:val="none" w:sz="0" w:space="0" w:color="auto"/>
        <w:right w:val="none" w:sz="0" w:space="0" w:color="auto"/>
      </w:divBdr>
    </w:div>
    <w:div w:id="1415736708">
      <w:bodyDiv w:val="1"/>
      <w:marLeft w:val="0"/>
      <w:marRight w:val="0"/>
      <w:marTop w:val="0"/>
      <w:marBottom w:val="0"/>
      <w:divBdr>
        <w:top w:val="none" w:sz="0" w:space="0" w:color="auto"/>
        <w:left w:val="none" w:sz="0" w:space="0" w:color="auto"/>
        <w:bottom w:val="none" w:sz="0" w:space="0" w:color="auto"/>
        <w:right w:val="none" w:sz="0" w:space="0" w:color="auto"/>
      </w:divBdr>
    </w:div>
    <w:div w:id="1667633861">
      <w:bodyDiv w:val="1"/>
      <w:marLeft w:val="0"/>
      <w:marRight w:val="0"/>
      <w:marTop w:val="0"/>
      <w:marBottom w:val="0"/>
      <w:divBdr>
        <w:top w:val="none" w:sz="0" w:space="0" w:color="auto"/>
        <w:left w:val="none" w:sz="0" w:space="0" w:color="auto"/>
        <w:bottom w:val="none" w:sz="0" w:space="0" w:color="auto"/>
        <w:right w:val="none" w:sz="0" w:space="0" w:color="auto"/>
      </w:divBdr>
    </w:div>
    <w:div w:id="1677613458">
      <w:bodyDiv w:val="1"/>
      <w:marLeft w:val="0"/>
      <w:marRight w:val="0"/>
      <w:marTop w:val="0"/>
      <w:marBottom w:val="0"/>
      <w:divBdr>
        <w:top w:val="none" w:sz="0" w:space="0" w:color="auto"/>
        <w:left w:val="none" w:sz="0" w:space="0" w:color="auto"/>
        <w:bottom w:val="none" w:sz="0" w:space="0" w:color="auto"/>
        <w:right w:val="none" w:sz="0" w:space="0" w:color="auto"/>
      </w:divBdr>
    </w:div>
    <w:div w:id="1963417061">
      <w:bodyDiv w:val="1"/>
      <w:marLeft w:val="0"/>
      <w:marRight w:val="0"/>
      <w:marTop w:val="0"/>
      <w:marBottom w:val="0"/>
      <w:divBdr>
        <w:top w:val="none" w:sz="0" w:space="0" w:color="auto"/>
        <w:left w:val="none" w:sz="0" w:space="0" w:color="auto"/>
        <w:bottom w:val="none" w:sz="0" w:space="0" w:color="auto"/>
        <w:right w:val="none" w:sz="0" w:space="0" w:color="auto"/>
      </w:divBdr>
    </w:div>
    <w:div w:id="1985885660">
      <w:bodyDiv w:val="1"/>
      <w:marLeft w:val="0"/>
      <w:marRight w:val="0"/>
      <w:marTop w:val="0"/>
      <w:marBottom w:val="0"/>
      <w:divBdr>
        <w:top w:val="none" w:sz="0" w:space="0" w:color="auto"/>
        <w:left w:val="none" w:sz="0" w:space="0" w:color="auto"/>
        <w:bottom w:val="none" w:sz="0" w:space="0" w:color="auto"/>
        <w:right w:val="none" w:sz="0" w:space="0" w:color="auto"/>
      </w:divBdr>
    </w:div>
    <w:div w:id="205168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c.nsw.gov.au/individuals/caring_for_someone/challenging_behaviour"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n.oxforddictionaries.com/definition/behaviour"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utism.org.uk/about/what-is/causes.aspx" TargetMode="External"/><Relationship Id="rId11" Type="http://schemas.openxmlformats.org/officeDocument/2006/relationships/hyperlink" Target="https://www.torfaen.gov.uk/en/EducationLearning/Specialeducationalneeds(SEN)/Exciting-Changes/Individual-Development-Plans.aspx" TargetMode="External"/><Relationship Id="rId5" Type="http://schemas.openxmlformats.org/officeDocument/2006/relationships/endnotes" Target="endnotes.xml"/><Relationship Id="rId10" Type="http://schemas.openxmlformats.org/officeDocument/2006/relationships/hyperlink" Target="https://www.nhs.uk/nhsengland/aboutnhsservices/mental-health-services-explained/pages/about-childrens-mental-health-services.as" TargetMode="External"/><Relationship Id="rId4" Type="http://schemas.openxmlformats.org/officeDocument/2006/relationships/footnotes" Target="footnotes.xml"/><Relationship Id="rId9" Type="http://schemas.openxmlformats.org/officeDocument/2006/relationships/hyperlink" Target="http://www.autism.org.uk/about/what-is/asperger.aspx?gclid=EAIaIQobChMIjrag1oat2AIVV8YbCh3k3QcfEAAYASAAEgIdrfD_Bw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2530</Words>
  <Characters>14422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16919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John</dc:creator>
  <cp:keywords/>
  <dc:description/>
  <cp:lastModifiedBy>Heather John</cp:lastModifiedBy>
  <cp:revision>2</cp:revision>
  <dcterms:created xsi:type="dcterms:W3CDTF">2018-01-05T11:20:00Z</dcterms:created>
  <dcterms:modified xsi:type="dcterms:W3CDTF">2018-01-05T11:20:00Z</dcterms:modified>
</cp:coreProperties>
</file>