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6C9210F" w:rsidR="007C2CCC" w:rsidRDefault="00BE753B">
            <w:pPr>
              <w:rPr>
                <w:rFonts w:asciiTheme="minorHAnsi" w:hAnsiTheme="minorHAnsi" w:cstheme="minorHAnsi"/>
                <w:b/>
                <w:color w:val="000000" w:themeColor="text1"/>
              </w:rPr>
            </w:pPr>
            <w:r w:rsidRPr="00BE753B">
              <w:rPr>
                <w:rFonts w:asciiTheme="minorHAnsi" w:hAnsiTheme="minorHAnsi" w:cstheme="minorHAnsi"/>
                <w:b/>
                <w:color w:val="000000" w:themeColor="text1"/>
              </w:rPr>
              <w:t>Thomas Reynolds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40367B7" w:rsidR="007C2CCC" w:rsidRDefault="00BE753B">
            <w:pPr>
              <w:rPr>
                <w:rFonts w:asciiTheme="minorHAnsi" w:hAnsiTheme="minorHAnsi" w:cstheme="minorHAnsi"/>
                <w:b/>
                <w:color w:val="000000" w:themeColor="text1"/>
              </w:rPr>
            </w:pPr>
            <w:r w:rsidRPr="00BE753B">
              <w:rPr>
                <w:rFonts w:asciiTheme="minorHAnsi" w:hAnsiTheme="minorHAnsi" w:cstheme="minorHAnsi"/>
                <w:b/>
                <w:color w:val="000000" w:themeColor="text1"/>
              </w:rPr>
              <w:t>Develop a Network Traffic Scanner to Improve Security</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FCF7D3B" w:rsidR="007C2CCC" w:rsidRDefault="00BE753B">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808E7BF" w:rsidR="007C2CCC" w:rsidRDefault="00026138">
            <w:pPr>
              <w:rPr>
                <w:rFonts w:asciiTheme="minorHAnsi" w:hAnsiTheme="minorHAnsi" w:cstheme="minorHAnsi"/>
                <w:b/>
                <w:color w:val="000000" w:themeColor="text1"/>
              </w:rPr>
            </w:pPr>
            <w:r w:rsidRPr="00BE753B">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49347EC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026138">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412E5CA"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842085"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842085" w:rsidRPr="00576B2C" w:rsidRDefault="00842085" w:rsidP="0084208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BF34A21" w14:textId="77777777" w:rsidR="00842085" w:rsidRPr="00266DE7" w:rsidRDefault="00842085" w:rsidP="00842085">
            <w:pPr>
              <w:snapToGrid w:val="0"/>
              <w:rPr>
                <w:rFonts w:asciiTheme="minorHAnsi" w:hAnsiTheme="minorHAnsi"/>
                <w:bCs/>
                <w:color w:val="000000" w:themeColor="text1"/>
              </w:rPr>
            </w:pPr>
            <w:r w:rsidRPr="00BE753B">
              <w:rPr>
                <w:rFonts w:asciiTheme="minorHAnsi" w:hAnsiTheme="minorHAnsi"/>
                <w:bCs/>
                <w:color w:val="000000" w:themeColor="text1"/>
              </w:rPr>
              <w:t xml:space="preserve">This project successfully delivers a working network traffic scanner capable of detecting several common forms of malicious network activity through packet analysis and behavioural monitoring. The practical implementation is </w:t>
            </w:r>
            <w:r>
              <w:rPr>
                <w:rFonts w:asciiTheme="minorHAnsi" w:hAnsiTheme="minorHAnsi"/>
                <w:bCs/>
                <w:color w:val="000000" w:themeColor="text1"/>
              </w:rPr>
              <w:t>fit for purpose</w:t>
            </w:r>
            <w:r w:rsidRPr="00BE753B">
              <w:rPr>
                <w:rFonts w:asciiTheme="minorHAnsi" w:hAnsiTheme="minorHAnsi"/>
                <w:bCs/>
                <w:color w:val="000000" w:themeColor="text1"/>
              </w:rPr>
              <w:t xml:space="preserve"> and demonstrates a solid understanding of networking concepts, Python development and cybersecurity testing methodologies. </w:t>
            </w:r>
            <w:r>
              <w:rPr>
                <w:rFonts w:asciiTheme="minorHAnsi" w:hAnsiTheme="minorHAnsi"/>
                <w:bCs/>
                <w:color w:val="000000" w:themeColor="text1"/>
              </w:rPr>
              <w:t xml:space="preserve">The limitation is the presentation of the research and critical evaluation of quantitative analytics. </w:t>
            </w:r>
          </w:p>
          <w:p w14:paraId="277A0EBE" w14:textId="77777777" w:rsidR="00842085" w:rsidRPr="00C2152E" w:rsidRDefault="00842085" w:rsidP="0084208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01B48F19" w:rsidR="00842085" w:rsidRPr="00C2152E" w:rsidRDefault="00842085" w:rsidP="00842085">
            <w:pPr>
              <w:snapToGrid w:val="0"/>
              <w:rPr>
                <w:rFonts w:asciiTheme="minorHAnsi" w:hAnsiTheme="minorHAnsi"/>
                <w:color w:val="000000" w:themeColor="text1"/>
              </w:rPr>
            </w:pPr>
            <w:r>
              <w:rPr>
                <w:rFonts w:asciiTheme="minorHAnsi" w:hAnsiTheme="minorHAnsi"/>
                <w:color w:val="000000" w:themeColor="text1"/>
              </w:rPr>
              <w:t>6</w:t>
            </w:r>
            <w:r w:rsidR="00026138">
              <w:rPr>
                <w:rFonts w:asciiTheme="minorHAnsi" w:hAnsiTheme="minorHAnsi"/>
                <w:color w:val="000000" w:themeColor="text1"/>
              </w:rPr>
              <w:t>5</w:t>
            </w:r>
            <w:r>
              <w:rPr>
                <w:rFonts w:asciiTheme="minorHAnsi" w:hAnsiTheme="minorHAnsi"/>
                <w:color w:val="000000" w:themeColor="text1"/>
              </w:rPr>
              <w:t>%</w:t>
            </w:r>
          </w:p>
        </w:tc>
      </w:tr>
      <w:tr w:rsidR="00842085"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842085" w:rsidRPr="00C2152E" w:rsidRDefault="00842085" w:rsidP="0084208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8855BD6" w14:textId="77777777" w:rsidR="00842085" w:rsidRDefault="00842085" w:rsidP="00842085">
            <w:pPr>
              <w:snapToGrid w:val="0"/>
              <w:rPr>
                <w:rFonts w:asciiTheme="minorHAnsi" w:hAnsiTheme="minorHAnsi"/>
                <w:b/>
                <w:color w:val="000000" w:themeColor="text1"/>
                <w:u w:val="single"/>
              </w:rPr>
            </w:pPr>
          </w:p>
          <w:p w14:paraId="6CC19440" w14:textId="55E772C6" w:rsidR="00842085" w:rsidRPr="00026138" w:rsidRDefault="00026138" w:rsidP="00842085">
            <w:pPr>
              <w:snapToGrid w:val="0"/>
              <w:rPr>
                <w:rFonts w:asciiTheme="minorHAnsi" w:hAnsiTheme="minorHAnsi"/>
                <w:bCs/>
                <w:color w:val="000000" w:themeColor="text1"/>
              </w:rPr>
            </w:pPr>
            <w:r w:rsidRPr="00026138">
              <w:rPr>
                <w:rFonts w:asciiTheme="minorHAnsi" w:hAnsiTheme="minorHAnsi"/>
                <w:bCs/>
                <w:color w:val="000000" w:themeColor="text1"/>
              </w:rPr>
              <w:t>This is an excellent piece of work that clearly demonstrates a significant amount of effort and commitment throughout the project. The depth of research, development, and analysis is evident. However, there is still some scope to improve the overall quality and presentation of the report to better reflect the high standard of the work undertaken.</w:t>
            </w:r>
          </w:p>
          <w:p w14:paraId="04D09BFB" w14:textId="77777777" w:rsidR="00842085" w:rsidRDefault="00842085" w:rsidP="00842085">
            <w:pPr>
              <w:snapToGrid w:val="0"/>
              <w:rPr>
                <w:rFonts w:asciiTheme="minorHAnsi" w:hAnsiTheme="minorHAnsi"/>
                <w:b/>
                <w:color w:val="000000" w:themeColor="text1"/>
                <w:u w:val="single"/>
              </w:rPr>
            </w:pPr>
          </w:p>
          <w:p w14:paraId="6394476B" w14:textId="77777777" w:rsidR="00842085" w:rsidRDefault="00842085" w:rsidP="00842085">
            <w:pPr>
              <w:snapToGrid w:val="0"/>
              <w:rPr>
                <w:rFonts w:asciiTheme="minorHAnsi" w:hAnsiTheme="minorHAnsi"/>
                <w:b/>
                <w:color w:val="000000" w:themeColor="text1"/>
                <w:u w:val="single"/>
              </w:rPr>
            </w:pPr>
          </w:p>
          <w:p w14:paraId="593C7A87" w14:textId="77777777" w:rsidR="00842085" w:rsidRPr="00C2152E" w:rsidRDefault="00842085" w:rsidP="0084208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156A964B" w:rsidR="00842085" w:rsidRPr="00C2152E" w:rsidRDefault="00026138" w:rsidP="00842085">
            <w:pPr>
              <w:snapToGrid w:val="0"/>
              <w:rPr>
                <w:rFonts w:asciiTheme="minorHAnsi" w:hAnsiTheme="minorHAnsi"/>
                <w:color w:val="000000" w:themeColor="text1"/>
              </w:rPr>
            </w:pPr>
            <w:r>
              <w:rPr>
                <w:rFonts w:asciiTheme="minorHAnsi" w:hAnsiTheme="minorHAnsi"/>
                <w:color w:val="000000" w:themeColor="text1"/>
              </w:rPr>
              <w:t>72%</w:t>
            </w:r>
          </w:p>
        </w:tc>
      </w:tr>
      <w:tr w:rsidR="00842085"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58519F4E" w:rsidR="00842085" w:rsidRPr="00C2152E" w:rsidRDefault="00842085" w:rsidP="00842085">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13F2DC70" w14:textId="77777777" w:rsidR="00842085" w:rsidRDefault="00842085" w:rsidP="00842085">
            <w:pPr>
              <w:snapToGrid w:val="0"/>
              <w:rPr>
                <w:rFonts w:asciiTheme="minorHAnsi" w:hAnsiTheme="minorHAnsi"/>
                <w:bCs/>
                <w:color w:val="000000" w:themeColor="text1"/>
              </w:rPr>
            </w:pPr>
          </w:p>
          <w:p w14:paraId="25CC8EB0" w14:textId="56237782" w:rsidR="0040516C" w:rsidRPr="00266DE7" w:rsidRDefault="0040516C" w:rsidP="00842085">
            <w:pPr>
              <w:snapToGrid w:val="0"/>
              <w:rPr>
                <w:rFonts w:asciiTheme="minorHAnsi" w:hAnsiTheme="minorHAnsi"/>
                <w:bCs/>
                <w:color w:val="000000" w:themeColor="text1"/>
              </w:rPr>
            </w:pPr>
            <w:r w:rsidRPr="0040516C">
              <w:rPr>
                <w:rFonts w:asciiTheme="minorHAnsi" w:hAnsiTheme="minorHAnsi"/>
                <w:bCs/>
                <w:color w:val="000000" w:themeColor="text1"/>
              </w:rPr>
              <w:t>Following consultation and consideration of the depth of research and practical evidence presented, a mark of 70% has been agreed. The student's work demonstrates a strong level of achievement that justifies this grade.</w:t>
            </w:r>
          </w:p>
        </w:tc>
        <w:tc>
          <w:tcPr>
            <w:tcW w:w="1134" w:type="dxa"/>
            <w:tcBorders>
              <w:top w:val="single" w:sz="4" w:space="0" w:color="000000"/>
              <w:left w:val="single" w:sz="4" w:space="0" w:color="000000"/>
              <w:bottom w:val="single" w:sz="8" w:space="0" w:color="000000"/>
              <w:right w:val="single" w:sz="4" w:space="0" w:color="000000"/>
            </w:tcBorders>
          </w:tcPr>
          <w:p w14:paraId="338AC5E3" w14:textId="71318FE7" w:rsidR="00842085" w:rsidRPr="00C2152E" w:rsidRDefault="00026138" w:rsidP="00842085">
            <w:pPr>
              <w:snapToGrid w:val="0"/>
              <w:rPr>
                <w:rFonts w:asciiTheme="minorHAnsi" w:hAnsiTheme="minorHAnsi"/>
                <w:color w:val="000000" w:themeColor="text1"/>
              </w:rPr>
            </w:pPr>
            <w:r>
              <w:rPr>
                <w:rFonts w:asciiTheme="minorHAnsi" w:hAnsiTheme="minorHAnsi"/>
                <w:color w:val="000000" w:themeColor="text1"/>
              </w:rPr>
              <w:t>70%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6426E8FB"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1F3CF4D6" w:rsidR="004779D1"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47DF7F64"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57A705A4" w:rsidR="004779D1"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5A06BDA2" w14:textId="4C936588" w:rsidR="006D168E" w:rsidRDefault="00C7191E">
            <w:pPr>
              <w:rPr>
                <w:rFonts w:asciiTheme="minorHAnsi" w:hAnsiTheme="minorHAnsi"/>
                <w:color w:val="000000" w:themeColor="text1"/>
                <w:lang w:eastAsia="en-GB"/>
              </w:rPr>
            </w:pPr>
            <w:r w:rsidRPr="00C7191E">
              <w:rPr>
                <w:rFonts w:asciiTheme="minorHAnsi" w:hAnsiTheme="minorHAnsi"/>
                <w:color w:val="000000" w:themeColor="text1"/>
                <w:lang w:eastAsia="en-GB"/>
              </w:rPr>
              <w:t>The project identifies a relevant cybersecurity problem and clearly establishes an aim to develop a network traffic scanner capable of detecting malicious activity on small networks. The discussion of denial-of-service attacks, phishing attacks and intrusion detection methods demonstrates a reasonable understanding of the domain. Contemporary examples such as the Marks &amp; Spencer and Jaguar Land Rover incidents are used effectively to justify the need for improved monitoring solutions.</w:t>
            </w:r>
            <w:r>
              <w:rPr>
                <w:rFonts w:asciiTheme="minorHAnsi" w:hAnsiTheme="minorHAnsi"/>
                <w:color w:val="000000" w:themeColor="text1"/>
                <w:lang w:eastAsia="en-GB"/>
              </w:rPr>
              <w:t xml:space="preserve"> However, s</w:t>
            </w:r>
            <w:r w:rsidRPr="00C7191E">
              <w:rPr>
                <w:rFonts w:asciiTheme="minorHAnsi" w:hAnsiTheme="minorHAnsi"/>
                <w:color w:val="000000" w:themeColor="text1"/>
                <w:lang w:eastAsia="en-GB"/>
              </w:rPr>
              <w:t>ources are frequently presented without critical comparison or evaluation of competing approaches.</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1FBBFFFC"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135ADC24" w:rsidR="004779D1"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BE92C14" w:rsidR="004779D1"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07CFB3A1" w14:textId="77777777" w:rsidR="00C7191E" w:rsidRDefault="00C7191E">
            <w:pPr>
              <w:rPr>
                <w:rFonts w:asciiTheme="minorHAnsi" w:hAnsiTheme="minorHAnsi"/>
                <w:color w:val="000000" w:themeColor="text1"/>
                <w:lang w:eastAsia="en-GB"/>
              </w:rPr>
            </w:pPr>
          </w:p>
          <w:p w14:paraId="4CABBAAB" w14:textId="06F7EA19" w:rsidR="00BE7DFA" w:rsidRDefault="00C7191E">
            <w:pPr>
              <w:rPr>
                <w:rFonts w:asciiTheme="minorHAnsi" w:hAnsiTheme="minorHAnsi"/>
                <w:color w:val="000000" w:themeColor="text1"/>
                <w:lang w:eastAsia="en-GB"/>
              </w:rPr>
            </w:pPr>
            <w:r w:rsidRPr="00C7191E">
              <w:rPr>
                <w:rFonts w:asciiTheme="minorHAnsi" w:hAnsiTheme="minorHAnsi"/>
                <w:color w:val="000000" w:themeColor="text1"/>
                <w:lang w:eastAsia="en-GB"/>
              </w:rPr>
              <w:t>The selection of waterfall methodology, positivist philosophy and deductive research approach is clearly explained and linked to the project objectives. The experimental setup involving virtual machines, Kali Linux, Windows systems and ethical hacking tools is described sufficiently for replication. Consideration is given to validity and reliability, particularly through verification of attacks using supporting tools such as Wireshark.</w:t>
            </w:r>
            <w:r>
              <w:rPr>
                <w:rFonts w:asciiTheme="minorHAnsi" w:hAnsiTheme="minorHAnsi"/>
                <w:color w:val="000000" w:themeColor="text1"/>
                <w:lang w:eastAsia="en-GB"/>
              </w:rPr>
              <w:t xml:space="preserve"> The</w:t>
            </w:r>
            <w:r>
              <w:t xml:space="preserve"> </w:t>
            </w:r>
            <w:r w:rsidRPr="00C7191E">
              <w:rPr>
                <w:rFonts w:asciiTheme="minorHAnsi" w:hAnsiTheme="minorHAnsi"/>
                <w:color w:val="000000" w:themeColor="text1"/>
                <w:lang w:eastAsia="en-GB"/>
              </w:rPr>
              <w:t>methodology would benefit</w:t>
            </w:r>
            <w:r>
              <w:rPr>
                <w:rFonts w:asciiTheme="minorHAnsi" w:hAnsiTheme="minorHAnsi"/>
                <w:color w:val="000000" w:themeColor="text1"/>
                <w:lang w:eastAsia="en-GB"/>
              </w:rPr>
              <w:t xml:space="preserve"> from a visual representation</w:t>
            </w:r>
            <w:r w:rsidRPr="00C7191E">
              <w:rPr>
                <w:rFonts w:asciiTheme="minorHAnsi" w:hAnsiTheme="minorHAnsi"/>
                <w:color w:val="000000" w:themeColor="text1"/>
                <w:lang w:eastAsia="en-GB"/>
              </w:rPr>
              <w:t xml:space="preserve"> </w:t>
            </w:r>
            <w:r>
              <w:rPr>
                <w:rFonts w:asciiTheme="minorHAnsi" w:hAnsiTheme="minorHAnsi"/>
                <w:color w:val="000000" w:themeColor="text1"/>
                <w:lang w:eastAsia="en-GB"/>
              </w:rPr>
              <w:t xml:space="preserve">and </w:t>
            </w:r>
            <w:r w:rsidRPr="00C7191E">
              <w:rPr>
                <w:rFonts w:asciiTheme="minorHAnsi" w:hAnsiTheme="minorHAnsi"/>
                <w:color w:val="000000" w:themeColor="text1"/>
                <w:lang w:eastAsia="en-GB"/>
              </w:rPr>
              <w:t xml:space="preserve">justification </w:t>
            </w:r>
            <w:r>
              <w:rPr>
                <w:rFonts w:asciiTheme="minorHAnsi" w:hAnsiTheme="minorHAnsi"/>
                <w:color w:val="000000" w:themeColor="text1"/>
                <w:lang w:eastAsia="en-GB"/>
              </w:rPr>
              <w:t>of each stage of the waterfall</w:t>
            </w:r>
            <w:r w:rsidRPr="00C7191E">
              <w:rPr>
                <w:rFonts w:asciiTheme="minorHAnsi" w:hAnsiTheme="minorHAnsi"/>
                <w:color w:val="000000" w:themeColor="text1"/>
                <w:lang w:eastAsia="en-GB"/>
              </w:rPr>
              <w:t>.</w:t>
            </w:r>
            <w:r>
              <w:rPr>
                <w:rFonts w:asciiTheme="minorHAnsi" w:hAnsiTheme="minorHAnsi"/>
                <w:color w:val="000000" w:themeColor="text1"/>
                <w:lang w:eastAsia="en-GB"/>
              </w:rPr>
              <w:t xml:space="preserve"> </w:t>
            </w: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74FBBB08"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64CD5EC5" w:rsidR="00782CF2" w:rsidRPr="00C2152E" w:rsidRDefault="0002613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78432600"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35B9AADF" w:rsidR="00782CF2" w:rsidRPr="00C2152E" w:rsidRDefault="0002613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54F8D1" w14:textId="77777777" w:rsidR="00C7191E" w:rsidRDefault="00C7191E" w:rsidP="000D54B4">
            <w:pPr>
              <w:rPr>
                <w:rFonts w:asciiTheme="minorHAnsi" w:hAnsiTheme="minorHAnsi"/>
                <w:color w:val="000000" w:themeColor="text1"/>
                <w:lang w:eastAsia="en-GB"/>
              </w:rPr>
            </w:pPr>
          </w:p>
          <w:p w14:paraId="2A43B269" w14:textId="41751C26" w:rsidR="00C7191E" w:rsidRDefault="00C7191E" w:rsidP="000D54B4">
            <w:pPr>
              <w:rPr>
                <w:rFonts w:asciiTheme="minorHAnsi" w:hAnsiTheme="minorHAnsi"/>
                <w:color w:val="000000" w:themeColor="text1"/>
                <w:lang w:eastAsia="en-GB"/>
              </w:rPr>
            </w:pPr>
            <w:r w:rsidRPr="00C7191E">
              <w:rPr>
                <w:rFonts w:asciiTheme="minorHAnsi" w:hAnsiTheme="minorHAnsi"/>
                <w:color w:val="000000" w:themeColor="text1"/>
                <w:lang w:eastAsia="en-GB"/>
              </w:rPr>
              <w:t>The project demonstrates successful detection of denial-of-service attacks, abnormal ARP activity, packet loss and suspicious login behaviour through practical testing. Multiple attack scenarios were implemented using ethical hacking tools and results generally align with expectations. The discussion appropriately identifies software limitations, including performance degradation during flood attacks and weaknesses in FTP monitoring implementation.</w:t>
            </w:r>
            <w:r>
              <w:rPr>
                <w:color w:val="000000" w:themeColor="text1"/>
                <w:lang w:eastAsia="en-GB"/>
              </w:rPr>
              <w:t xml:space="preserve"> </w:t>
            </w:r>
            <w:r w:rsidRPr="00C7191E">
              <w:rPr>
                <w:rFonts w:asciiTheme="minorHAnsi" w:hAnsiTheme="minorHAnsi" w:cstheme="minorHAnsi"/>
                <w:color w:val="000000" w:themeColor="text1"/>
                <w:lang w:eastAsia="en-GB"/>
              </w:rPr>
              <w:t>W</w:t>
            </w:r>
            <w:r w:rsidRPr="00C7191E">
              <w:rPr>
                <w:rFonts w:asciiTheme="minorHAnsi" w:hAnsiTheme="minorHAnsi"/>
                <w:color w:val="000000" w:themeColor="text1"/>
                <w:lang w:eastAsia="en-GB"/>
              </w:rPr>
              <w:t xml:space="preserve">hile findings are interpreted sensibly, </w:t>
            </w:r>
            <w:r>
              <w:rPr>
                <w:rFonts w:asciiTheme="minorHAnsi" w:hAnsiTheme="minorHAnsi"/>
                <w:color w:val="000000" w:themeColor="text1"/>
                <w:lang w:eastAsia="en-GB"/>
              </w:rPr>
              <w:t>q</w:t>
            </w:r>
            <w:r w:rsidRPr="00C7191E">
              <w:rPr>
                <w:rFonts w:asciiTheme="minorHAnsi" w:hAnsiTheme="minorHAnsi"/>
                <w:color w:val="000000" w:themeColor="text1"/>
                <w:lang w:eastAsia="en-GB"/>
              </w:rPr>
              <w:t>uantitative performance metrics such as detection accuracy, detection latency or comparative benchmarking against existing tools are absent.</w:t>
            </w:r>
          </w:p>
          <w:p w14:paraId="58DB39C6" w14:textId="08A7D25F" w:rsidR="00471394" w:rsidRDefault="00471394"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0D9AE4D8" w:rsidR="00782CF2"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37ED631E"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70136C9D" w14:textId="77777777" w:rsidR="00C7191E" w:rsidRDefault="00C7191E" w:rsidP="00711A55">
            <w:pPr>
              <w:rPr>
                <w:rFonts w:asciiTheme="minorHAnsi" w:hAnsiTheme="minorHAnsi"/>
                <w:color w:val="000000" w:themeColor="text1"/>
                <w:lang w:eastAsia="en-GB"/>
              </w:rPr>
            </w:pPr>
          </w:p>
          <w:p w14:paraId="4955FB77" w14:textId="5683922A" w:rsidR="00C7191E" w:rsidRDefault="00C7191E" w:rsidP="00711A55">
            <w:pPr>
              <w:rPr>
                <w:rFonts w:asciiTheme="minorHAnsi" w:hAnsiTheme="minorHAnsi"/>
                <w:color w:val="000000" w:themeColor="text1"/>
                <w:lang w:eastAsia="en-GB"/>
              </w:rPr>
            </w:pPr>
            <w:r w:rsidRPr="00C7191E">
              <w:rPr>
                <w:rFonts w:asciiTheme="minorHAnsi" w:hAnsiTheme="minorHAnsi"/>
                <w:color w:val="000000" w:themeColor="text1"/>
                <w:lang w:eastAsia="en-GB"/>
              </w:rPr>
              <w:t xml:space="preserve">The practical implementation represents one of the strongest aspects of the project. The student successfully developed a Python-based network traffic scanner using </w:t>
            </w:r>
            <w:proofErr w:type="spellStart"/>
            <w:r w:rsidRPr="00C7191E">
              <w:rPr>
                <w:rFonts w:asciiTheme="minorHAnsi" w:hAnsiTheme="minorHAnsi"/>
                <w:color w:val="000000" w:themeColor="text1"/>
                <w:lang w:eastAsia="en-GB"/>
              </w:rPr>
              <w:t>Scapy</w:t>
            </w:r>
            <w:proofErr w:type="spellEnd"/>
            <w:r w:rsidRPr="00C7191E">
              <w:rPr>
                <w:rFonts w:asciiTheme="minorHAnsi" w:hAnsiTheme="minorHAnsi"/>
                <w:color w:val="000000" w:themeColor="text1"/>
                <w:lang w:eastAsia="en-GB"/>
              </w:rPr>
              <w:t xml:space="preserve"> and integrated multiple detection indicators including traffic spikes, packet duplication</w:t>
            </w:r>
            <w:r>
              <w:rPr>
                <w:rFonts w:asciiTheme="minorHAnsi" w:hAnsiTheme="minorHAnsi"/>
                <w:color w:val="000000" w:themeColor="text1"/>
                <w:lang w:eastAsia="en-GB"/>
              </w:rPr>
              <w:t xml:space="preserve"> and</w:t>
            </w:r>
            <w:r w:rsidRPr="00C7191E">
              <w:rPr>
                <w:rFonts w:asciiTheme="minorHAnsi" w:hAnsiTheme="minorHAnsi"/>
                <w:color w:val="000000" w:themeColor="text1"/>
                <w:lang w:eastAsia="en-GB"/>
              </w:rPr>
              <w:t xml:space="preserve"> packet loss. The iterative development process demonstrates problem-solving ability, particularly in resolving data collection and packet analysis issues.</w:t>
            </w:r>
            <w:r>
              <w:t xml:space="preserve"> </w:t>
            </w:r>
            <w:r w:rsidRPr="00C7191E">
              <w:rPr>
                <w:rFonts w:asciiTheme="minorHAnsi" w:hAnsiTheme="minorHAnsi"/>
                <w:color w:val="000000" w:themeColor="text1"/>
                <w:lang w:eastAsia="en-GB"/>
              </w:rPr>
              <w:t xml:space="preserve">However, the implementation remains </w:t>
            </w:r>
            <w:r>
              <w:rPr>
                <w:rFonts w:asciiTheme="minorHAnsi" w:hAnsiTheme="minorHAnsi"/>
                <w:color w:val="000000" w:themeColor="text1"/>
                <w:lang w:eastAsia="en-GB"/>
              </w:rPr>
              <w:t xml:space="preserve">less </w:t>
            </w:r>
            <w:r w:rsidRPr="00C7191E">
              <w:rPr>
                <w:rFonts w:asciiTheme="minorHAnsi" w:hAnsiTheme="minorHAnsi"/>
                <w:color w:val="000000" w:themeColor="text1"/>
                <w:lang w:eastAsia="en-GB"/>
              </w:rPr>
              <w:t>relative</w:t>
            </w:r>
            <w:r>
              <w:rPr>
                <w:rFonts w:asciiTheme="minorHAnsi" w:hAnsiTheme="minorHAnsi"/>
                <w:color w:val="000000" w:themeColor="text1"/>
                <w:lang w:eastAsia="en-GB"/>
              </w:rPr>
              <w:t xml:space="preserve"> when </w:t>
            </w:r>
            <w:r w:rsidRPr="00C7191E">
              <w:rPr>
                <w:rFonts w:asciiTheme="minorHAnsi" w:hAnsiTheme="minorHAnsi"/>
                <w:color w:val="000000" w:themeColor="text1"/>
                <w:lang w:eastAsia="en-GB"/>
              </w:rPr>
              <w:t>compared to contemporary intrusion detection systems discussed in the literature review</w:t>
            </w:r>
            <w:r>
              <w:rPr>
                <w:rFonts w:asciiTheme="minorHAnsi" w:hAnsiTheme="minorHAnsi"/>
                <w:color w:val="000000" w:themeColor="text1"/>
                <w:lang w:eastAsia="en-GB"/>
              </w:rPr>
              <w:t>.</w:t>
            </w:r>
          </w:p>
          <w:p w14:paraId="33C5AE49" w14:textId="77777777" w:rsidR="006F4C28" w:rsidRDefault="006F4C28" w:rsidP="00711A55">
            <w:pPr>
              <w:rPr>
                <w:rFonts w:asciiTheme="minorHAnsi" w:hAnsiTheme="minorHAnsi"/>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2DC9F29A"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0A49D7A3" w:rsidR="00782CF2"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7BA2C0C3"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4DE23F49" w:rsidR="00782CF2" w:rsidRPr="00C2152E" w:rsidRDefault="006435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0D07C109" w14:textId="77777777" w:rsidR="00C7191E" w:rsidRDefault="00C7191E" w:rsidP="00711A55">
            <w:pPr>
              <w:rPr>
                <w:rFonts w:asciiTheme="minorHAnsi" w:hAnsiTheme="minorHAnsi"/>
                <w:bCs/>
                <w:color w:val="000000" w:themeColor="text1"/>
                <w:lang w:eastAsia="en-GB"/>
              </w:rPr>
            </w:pPr>
          </w:p>
          <w:p w14:paraId="0E781FB9" w14:textId="418EA11F" w:rsidR="007C2CCC" w:rsidRPr="00C7191E" w:rsidRDefault="00C7191E" w:rsidP="00C7191E">
            <w:pPr>
              <w:rPr>
                <w:rFonts w:asciiTheme="minorHAnsi" w:hAnsiTheme="minorHAnsi"/>
                <w:bCs/>
                <w:color w:val="000000" w:themeColor="text1"/>
                <w:lang w:eastAsia="en-GB"/>
              </w:rPr>
            </w:pPr>
            <w:r w:rsidRPr="00C7191E">
              <w:rPr>
                <w:rFonts w:asciiTheme="minorHAnsi" w:hAnsiTheme="minorHAnsi"/>
                <w:bCs/>
                <w:color w:val="000000" w:themeColor="text1"/>
                <w:lang w:eastAsia="en-GB"/>
              </w:rPr>
              <w:t>The report demonstrates independent learning, practical experimentation and technical troubleshooting throughout development. The student reflects on implementation challenges and identifies areas for future improvement including performance optimisation, baseline calculation techniques and deployment on larger networks.</w:t>
            </w:r>
            <w:r>
              <w:rPr>
                <w:rFonts w:asciiTheme="minorHAnsi" w:hAnsiTheme="minorHAnsi"/>
                <w:bCs/>
                <w:color w:val="000000" w:themeColor="text1"/>
                <w:lang w:eastAsia="en-GB"/>
              </w:rPr>
              <w:t xml:space="preserve"> </w:t>
            </w:r>
            <w:r w:rsidRPr="00C7191E">
              <w:rPr>
                <w:rFonts w:asciiTheme="minorHAnsi" w:hAnsiTheme="minorHAnsi"/>
                <w:bCs/>
                <w:color w:val="000000" w:themeColor="text1"/>
                <w:lang w:eastAsia="en-GB"/>
              </w:rPr>
              <w:t>Report presentation is the weakest area of the submission. There are frequent grammatical issues</w:t>
            </w:r>
            <w:r>
              <w:rPr>
                <w:rFonts w:asciiTheme="minorHAnsi" w:hAnsiTheme="minorHAnsi"/>
                <w:bCs/>
                <w:color w:val="000000" w:themeColor="text1"/>
                <w:lang w:eastAsia="en-GB"/>
              </w:rPr>
              <w:t xml:space="preserve"> and i</w:t>
            </w:r>
            <w:r w:rsidRPr="00C7191E">
              <w:rPr>
                <w:rFonts w:asciiTheme="minorHAnsi" w:hAnsiTheme="minorHAnsi"/>
                <w:bCs/>
                <w:color w:val="000000" w:themeColor="text1"/>
                <w:lang w:eastAsia="en-GB"/>
              </w:rPr>
              <w:t xml:space="preserve">nconsistent terminology throughout the document. Figures are included </w:t>
            </w:r>
            <w:r>
              <w:rPr>
                <w:rFonts w:asciiTheme="minorHAnsi" w:hAnsiTheme="minorHAnsi"/>
                <w:bCs/>
                <w:color w:val="000000" w:themeColor="text1"/>
                <w:lang w:eastAsia="en-GB"/>
              </w:rPr>
              <w:t xml:space="preserve">throughout </w:t>
            </w:r>
            <w:r w:rsidRPr="00C7191E">
              <w:rPr>
                <w:rFonts w:asciiTheme="minorHAnsi" w:hAnsiTheme="minorHAnsi"/>
                <w:bCs/>
                <w:color w:val="000000" w:themeColor="text1"/>
                <w:lang w:eastAsia="en-GB"/>
              </w:rPr>
              <w:t>but are not always integrated effectively into the discussion</w:t>
            </w:r>
            <w:r>
              <w:rPr>
                <w:rFonts w:asciiTheme="minorHAnsi" w:hAnsiTheme="minorHAnsi"/>
                <w:bCs/>
                <w:color w:val="000000" w:themeColor="text1"/>
                <w:lang w:eastAsia="en-GB"/>
              </w:rPr>
              <w:t xml:space="preserve"> or given a title or description</w:t>
            </w:r>
            <w:r w:rsidRPr="00C7191E">
              <w:rPr>
                <w:rFonts w:asciiTheme="minorHAnsi" w:hAnsiTheme="minorHAnsi"/>
                <w:bCs/>
                <w:color w:val="000000" w:themeColor="text1"/>
                <w:lang w:eastAsia="en-GB"/>
              </w:rPr>
              <w: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6DCD3" w14:textId="77777777" w:rsidR="00D30882" w:rsidRDefault="00D30882" w:rsidP="002B7AB6">
      <w:r>
        <w:separator/>
      </w:r>
    </w:p>
  </w:endnote>
  <w:endnote w:type="continuationSeparator" w:id="0">
    <w:p w14:paraId="59140560" w14:textId="77777777" w:rsidR="00D30882" w:rsidRDefault="00D30882"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B2180" w14:textId="77777777" w:rsidR="00D30882" w:rsidRDefault="00D30882" w:rsidP="002B7AB6">
      <w:r>
        <w:separator/>
      </w:r>
    </w:p>
  </w:footnote>
  <w:footnote w:type="continuationSeparator" w:id="0">
    <w:p w14:paraId="3CA94BD5" w14:textId="77777777" w:rsidR="00D30882" w:rsidRDefault="00D30882"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6138"/>
    <w:rsid w:val="0006611F"/>
    <w:rsid w:val="000D54B4"/>
    <w:rsid w:val="000F3C3A"/>
    <w:rsid w:val="000F7A4A"/>
    <w:rsid w:val="001235CB"/>
    <w:rsid w:val="00125730"/>
    <w:rsid w:val="001A2A84"/>
    <w:rsid w:val="001B5862"/>
    <w:rsid w:val="001D0DDD"/>
    <w:rsid w:val="00242112"/>
    <w:rsid w:val="00253402"/>
    <w:rsid w:val="00266DE7"/>
    <w:rsid w:val="00275C18"/>
    <w:rsid w:val="00296CAE"/>
    <w:rsid w:val="002B7AB6"/>
    <w:rsid w:val="00306E7D"/>
    <w:rsid w:val="00341637"/>
    <w:rsid w:val="0038665F"/>
    <w:rsid w:val="003E0304"/>
    <w:rsid w:val="003E3951"/>
    <w:rsid w:val="003E5437"/>
    <w:rsid w:val="003F049D"/>
    <w:rsid w:val="0040516C"/>
    <w:rsid w:val="00461843"/>
    <w:rsid w:val="00471394"/>
    <w:rsid w:val="0047164C"/>
    <w:rsid w:val="004779D1"/>
    <w:rsid w:val="004F7694"/>
    <w:rsid w:val="00576B2C"/>
    <w:rsid w:val="005C79DB"/>
    <w:rsid w:val="006363DD"/>
    <w:rsid w:val="00643558"/>
    <w:rsid w:val="006530D2"/>
    <w:rsid w:val="006645F5"/>
    <w:rsid w:val="006D168E"/>
    <w:rsid w:val="006F480E"/>
    <w:rsid w:val="006F4C28"/>
    <w:rsid w:val="00782CF2"/>
    <w:rsid w:val="007C2CCC"/>
    <w:rsid w:val="007C5EED"/>
    <w:rsid w:val="007E5836"/>
    <w:rsid w:val="00811371"/>
    <w:rsid w:val="00816C4C"/>
    <w:rsid w:val="00826F79"/>
    <w:rsid w:val="00842085"/>
    <w:rsid w:val="00866E85"/>
    <w:rsid w:val="008810D2"/>
    <w:rsid w:val="00882F8B"/>
    <w:rsid w:val="008B05C1"/>
    <w:rsid w:val="008B67FF"/>
    <w:rsid w:val="008C75A5"/>
    <w:rsid w:val="008D4A65"/>
    <w:rsid w:val="009E130B"/>
    <w:rsid w:val="009F024E"/>
    <w:rsid w:val="009F37CB"/>
    <w:rsid w:val="00A151E5"/>
    <w:rsid w:val="00A16A6A"/>
    <w:rsid w:val="00A4064E"/>
    <w:rsid w:val="00A47A6B"/>
    <w:rsid w:val="00A61D46"/>
    <w:rsid w:val="00A736BA"/>
    <w:rsid w:val="00AB2BB8"/>
    <w:rsid w:val="00AB34FE"/>
    <w:rsid w:val="00AE4706"/>
    <w:rsid w:val="00B04E8B"/>
    <w:rsid w:val="00B27A16"/>
    <w:rsid w:val="00B92256"/>
    <w:rsid w:val="00BD12B1"/>
    <w:rsid w:val="00BE753B"/>
    <w:rsid w:val="00BE7DFA"/>
    <w:rsid w:val="00C2152E"/>
    <w:rsid w:val="00C60A27"/>
    <w:rsid w:val="00C7191E"/>
    <w:rsid w:val="00CC4C41"/>
    <w:rsid w:val="00CD2262"/>
    <w:rsid w:val="00CF3983"/>
    <w:rsid w:val="00D30882"/>
    <w:rsid w:val="00D55CCB"/>
    <w:rsid w:val="00D87BAB"/>
    <w:rsid w:val="00D91009"/>
    <w:rsid w:val="00E1157B"/>
    <w:rsid w:val="00E714D7"/>
    <w:rsid w:val="00E7241F"/>
    <w:rsid w:val="00E941A3"/>
    <w:rsid w:val="00EB2D9F"/>
    <w:rsid w:val="00EE0FE1"/>
    <w:rsid w:val="00EE4571"/>
    <w:rsid w:val="00F14758"/>
    <w:rsid w:val="00F20A1E"/>
    <w:rsid w:val="00F43FE1"/>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5</cp:revision>
  <cp:lastPrinted>2013-09-25T13:22:00Z</cp:lastPrinted>
  <dcterms:created xsi:type="dcterms:W3CDTF">2026-06-04T12:26:00Z</dcterms:created>
  <dcterms:modified xsi:type="dcterms:W3CDTF">2026-06-04T16:33:00Z</dcterms:modified>
</cp:coreProperties>
</file>