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E92E70" w14:textId="77777777" w:rsidR="00941F94" w:rsidRPr="00F924A7" w:rsidRDefault="00941F94" w:rsidP="00CE340F">
      <w:pPr>
        <w:spacing w:line="360" w:lineRule="auto"/>
        <w:jc w:val="center"/>
        <w:rPr>
          <w:rFonts w:ascii="Arial" w:hAnsi="Arial" w:cs="Arial"/>
        </w:rPr>
      </w:pPr>
    </w:p>
    <w:p w14:paraId="24A77A65" w14:textId="77777777" w:rsidR="00941F94" w:rsidRPr="00485362" w:rsidRDefault="00941F94" w:rsidP="00CE340F">
      <w:pPr>
        <w:spacing w:line="360" w:lineRule="auto"/>
        <w:jc w:val="center"/>
        <w:rPr>
          <w:rFonts w:ascii="Arial" w:hAnsi="Arial" w:cs="Arial"/>
        </w:rPr>
      </w:pPr>
    </w:p>
    <w:p w14:paraId="480F4A56" w14:textId="77777777" w:rsidR="00A90056" w:rsidRPr="00485362" w:rsidRDefault="00C155D2" w:rsidP="00CE340F">
      <w:pPr>
        <w:spacing w:line="360" w:lineRule="auto"/>
        <w:jc w:val="center"/>
        <w:rPr>
          <w:rFonts w:ascii="Arial" w:hAnsi="Arial" w:cs="Arial"/>
        </w:rPr>
      </w:pPr>
      <w:r w:rsidRPr="00485362">
        <w:rPr>
          <w:rFonts w:ascii="Arial" w:hAnsi="Arial" w:cs="Arial"/>
          <w:noProof/>
          <w:lang w:eastAsia="en-GB"/>
        </w:rPr>
        <w:drawing>
          <wp:inline distT="0" distB="0" distL="0" distR="0" wp14:anchorId="1FD36EA5" wp14:editId="0D487EA8">
            <wp:extent cx="3665855" cy="1266825"/>
            <wp:effectExtent l="0" t="0" r="0" b="9525"/>
            <wp:docPr id="1" name="Picture 1"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6802" cy="1284431"/>
                    </a:xfrm>
                    <a:prstGeom prst="rect">
                      <a:avLst/>
                    </a:prstGeom>
                    <a:noFill/>
                    <a:ln>
                      <a:noFill/>
                    </a:ln>
                  </pic:spPr>
                </pic:pic>
              </a:graphicData>
            </a:graphic>
          </wp:inline>
        </w:drawing>
      </w:r>
    </w:p>
    <w:p w14:paraId="0DA39053" w14:textId="77777777" w:rsidR="00C155D2" w:rsidRPr="00485362" w:rsidRDefault="00C155D2" w:rsidP="00CE340F">
      <w:pPr>
        <w:spacing w:line="360" w:lineRule="auto"/>
        <w:jc w:val="center"/>
        <w:rPr>
          <w:rFonts w:ascii="Arial" w:hAnsi="Arial" w:cs="Arial"/>
        </w:rPr>
      </w:pPr>
    </w:p>
    <w:p w14:paraId="56E473C7" w14:textId="77777777" w:rsidR="00C155D2" w:rsidRPr="00485362" w:rsidRDefault="00C155D2" w:rsidP="00CE340F">
      <w:pPr>
        <w:spacing w:line="360" w:lineRule="auto"/>
        <w:jc w:val="center"/>
        <w:rPr>
          <w:rFonts w:ascii="Arial" w:hAnsi="Arial" w:cs="Arial"/>
        </w:rPr>
      </w:pPr>
    </w:p>
    <w:p w14:paraId="153A78E8" w14:textId="77777777" w:rsidR="00C155D2" w:rsidRPr="00485362" w:rsidRDefault="00C155D2" w:rsidP="00CE340F">
      <w:pPr>
        <w:spacing w:line="360" w:lineRule="auto"/>
        <w:jc w:val="center"/>
        <w:rPr>
          <w:rFonts w:ascii="Arial" w:hAnsi="Arial" w:cs="Arial"/>
        </w:rPr>
      </w:pPr>
    </w:p>
    <w:p w14:paraId="7F3D0710" w14:textId="77777777" w:rsidR="00C155D2" w:rsidRPr="00485362" w:rsidRDefault="00C155D2" w:rsidP="00CE340F">
      <w:pPr>
        <w:spacing w:line="360" w:lineRule="auto"/>
        <w:jc w:val="center"/>
        <w:rPr>
          <w:rFonts w:ascii="Arial" w:hAnsi="Arial" w:cs="Arial"/>
        </w:rPr>
      </w:pPr>
    </w:p>
    <w:p w14:paraId="6344E626" w14:textId="77777777" w:rsidR="00C155D2" w:rsidRPr="00485362" w:rsidRDefault="00C155D2" w:rsidP="00CE340F">
      <w:pPr>
        <w:spacing w:line="360" w:lineRule="auto"/>
        <w:jc w:val="center"/>
        <w:rPr>
          <w:rFonts w:ascii="Arial" w:hAnsi="Arial" w:cs="Arial"/>
        </w:rPr>
      </w:pPr>
    </w:p>
    <w:p w14:paraId="0EB3208A" w14:textId="74709893" w:rsidR="00C155D2" w:rsidRPr="00DF3CC4" w:rsidRDefault="00A95FC8" w:rsidP="00CE340F">
      <w:pPr>
        <w:spacing w:line="360" w:lineRule="auto"/>
        <w:rPr>
          <w:rFonts w:ascii="Arial" w:hAnsi="Arial" w:cs="Arial"/>
          <w:b/>
          <w:u w:val="single"/>
        </w:rPr>
      </w:pPr>
      <w:r w:rsidRPr="00485362">
        <w:rPr>
          <w:rFonts w:ascii="Arial" w:hAnsi="Arial" w:cs="Arial"/>
          <w:b/>
          <w:u w:val="single"/>
        </w:rPr>
        <w:t xml:space="preserve">Assignment </w:t>
      </w:r>
      <w:r w:rsidR="00F47F00" w:rsidRPr="00485362">
        <w:rPr>
          <w:rFonts w:ascii="Arial" w:hAnsi="Arial" w:cs="Arial"/>
          <w:b/>
          <w:u w:val="single"/>
        </w:rPr>
        <w:t xml:space="preserve">Title: </w:t>
      </w:r>
      <w:r w:rsidR="00DF3CC4" w:rsidRPr="00DF3CC4">
        <w:rPr>
          <w:rFonts w:ascii="Arial" w:hAnsi="Arial" w:cs="Arial"/>
        </w:rPr>
        <w:t>Individual written report on- “How do broader external environmental factors along with COVID-19 affect organisational culture and its performance?”</w:t>
      </w:r>
    </w:p>
    <w:p w14:paraId="08F41817" w14:textId="68A6D304" w:rsidR="00C155D2" w:rsidRPr="00485362" w:rsidRDefault="00F47F00" w:rsidP="00CE340F">
      <w:pPr>
        <w:spacing w:line="360" w:lineRule="auto"/>
        <w:rPr>
          <w:rFonts w:ascii="Arial" w:hAnsi="Arial" w:cs="Arial"/>
          <w:bCs/>
        </w:rPr>
      </w:pPr>
      <w:r w:rsidRPr="00485362">
        <w:rPr>
          <w:rFonts w:ascii="Arial" w:hAnsi="Arial" w:cs="Arial"/>
          <w:b/>
        </w:rPr>
        <w:t>Student</w:t>
      </w:r>
      <w:r w:rsidR="00C155D2" w:rsidRPr="00485362">
        <w:rPr>
          <w:rFonts w:ascii="Arial" w:hAnsi="Arial" w:cs="Arial"/>
          <w:b/>
        </w:rPr>
        <w:t xml:space="preserve"> name-</w:t>
      </w:r>
      <w:r w:rsidR="007378B0" w:rsidRPr="00485362">
        <w:rPr>
          <w:rFonts w:ascii="Arial" w:hAnsi="Arial" w:cs="Arial"/>
          <w:b/>
        </w:rPr>
        <w:t xml:space="preserve"> </w:t>
      </w:r>
      <w:r w:rsidR="007378B0" w:rsidRPr="00485362">
        <w:rPr>
          <w:rFonts w:ascii="Arial" w:hAnsi="Arial" w:cs="Arial"/>
          <w:bCs/>
        </w:rPr>
        <w:t>Lucian Scobioala</w:t>
      </w:r>
    </w:p>
    <w:p w14:paraId="174CE88C" w14:textId="0AE2D71C" w:rsidR="00C155D2" w:rsidRPr="00485362" w:rsidRDefault="00C155D2" w:rsidP="00CE340F">
      <w:pPr>
        <w:spacing w:line="360" w:lineRule="auto"/>
        <w:rPr>
          <w:rFonts w:ascii="Arial" w:hAnsi="Arial" w:cs="Arial"/>
          <w:bCs/>
        </w:rPr>
      </w:pPr>
      <w:r w:rsidRPr="00485362">
        <w:rPr>
          <w:rFonts w:ascii="Arial" w:hAnsi="Arial" w:cs="Arial"/>
          <w:b/>
        </w:rPr>
        <w:t>Student No-</w:t>
      </w:r>
      <w:r w:rsidR="007378B0" w:rsidRPr="00485362">
        <w:rPr>
          <w:rFonts w:ascii="Arial" w:hAnsi="Arial" w:cs="Arial"/>
          <w:b/>
        </w:rPr>
        <w:t xml:space="preserve"> </w:t>
      </w:r>
      <w:r w:rsidR="007378B0" w:rsidRPr="00485362">
        <w:rPr>
          <w:rFonts w:ascii="Arial" w:hAnsi="Arial" w:cs="Arial"/>
          <w:bCs/>
        </w:rPr>
        <w:t>1907758</w:t>
      </w:r>
      <w:r w:rsidR="007378B0" w:rsidRPr="00485362">
        <w:rPr>
          <w:rFonts w:ascii="Arial" w:hAnsi="Arial" w:cs="Arial"/>
          <w:bCs/>
        </w:rPr>
        <w:tab/>
      </w:r>
    </w:p>
    <w:p w14:paraId="7C82138E" w14:textId="303ECD6C" w:rsidR="00F47F00" w:rsidRPr="00485362" w:rsidRDefault="00F47F00" w:rsidP="00CE340F">
      <w:pPr>
        <w:spacing w:line="360" w:lineRule="auto"/>
        <w:rPr>
          <w:rFonts w:ascii="Arial" w:hAnsi="Arial" w:cs="Arial"/>
        </w:rPr>
      </w:pPr>
      <w:r w:rsidRPr="00485362">
        <w:rPr>
          <w:rFonts w:ascii="Arial" w:hAnsi="Arial" w:cs="Arial"/>
          <w:b/>
        </w:rPr>
        <w:t>Module Name-</w:t>
      </w:r>
      <w:r w:rsidR="007378B0" w:rsidRPr="00485362">
        <w:rPr>
          <w:rFonts w:ascii="Arial" w:hAnsi="Arial" w:cs="Arial"/>
          <w:b/>
        </w:rPr>
        <w:t xml:space="preserve"> </w:t>
      </w:r>
      <w:r w:rsidR="007378B0" w:rsidRPr="00485362">
        <w:rPr>
          <w:rFonts w:ascii="Arial" w:hAnsi="Arial" w:cs="Arial"/>
        </w:rPr>
        <w:t xml:space="preserve">Workplace Culture and its impact on Organisational Efficiency </w:t>
      </w:r>
    </w:p>
    <w:p w14:paraId="2535207B" w14:textId="1EDF142E" w:rsidR="00C155D2" w:rsidRPr="00DF3CC4" w:rsidRDefault="00C155D2" w:rsidP="00CE340F">
      <w:pPr>
        <w:spacing w:line="360" w:lineRule="auto"/>
        <w:rPr>
          <w:rFonts w:ascii="Arial" w:hAnsi="Arial" w:cs="Arial"/>
          <w:b/>
        </w:rPr>
      </w:pPr>
      <w:r w:rsidRPr="00DF3CC4">
        <w:rPr>
          <w:rFonts w:ascii="Arial" w:hAnsi="Arial" w:cs="Arial"/>
          <w:b/>
        </w:rPr>
        <w:t>Mo</w:t>
      </w:r>
      <w:r w:rsidR="00F47F00" w:rsidRPr="00DF3CC4">
        <w:rPr>
          <w:rFonts w:ascii="Arial" w:hAnsi="Arial" w:cs="Arial"/>
          <w:b/>
        </w:rPr>
        <w:t xml:space="preserve">dule Tutor- </w:t>
      </w:r>
      <w:proofErr w:type="spellStart"/>
      <w:r w:rsidR="007378B0" w:rsidRPr="00DF3CC4">
        <w:rPr>
          <w:rFonts w:ascii="Arial" w:hAnsi="Arial" w:cs="Arial"/>
          <w:bCs/>
        </w:rPr>
        <w:t>Dr.</w:t>
      </w:r>
      <w:proofErr w:type="spellEnd"/>
      <w:r w:rsidR="007378B0" w:rsidRPr="00DF3CC4">
        <w:rPr>
          <w:rFonts w:ascii="Arial" w:hAnsi="Arial" w:cs="Arial"/>
          <w:bCs/>
        </w:rPr>
        <w:t xml:space="preserve"> </w:t>
      </w:r>
      <w:proofErr w:type="spellStart"/>
      <w:r w:rsidR="007378B0" w:rsidRPr="00DF3CC4">
        <w:rPr>
          <w:rFonts w:ascii="Arial" w:hAnsi="Arial" w:cs="Arial"/>
          <w:bCs/>
        </w:rPr>
        <w:t>Rexon</w:t>
      </w:r>
      <w:proofErr w:type="spellEnd"/>
      <w:r w:rsidR="007378B0" w:rsidRPr="00DF3CC4">
        <w:rPr>
          <w:rFonts w:ascii="Arial" w:hAnsi="Arial" w:cs="Arial"/>
          <w:bCs/>
        </w:rPr>
        <w:t xml:space="preserve"> </w:t>
      </w:r>
      <w:proofErr w:type="spellStart"/>
      <w:r w:rsidR="007378B0" w:rsidRPr="00DF3CC4">
        <w:rPr>
          <w:rFonts w:ascii="Arial" w:hAnsi="Arial" w:cs="Arial"/>
          <w:bCs/>
        </w:rPr>
        <w:t>Nting</w:t>
      </w:r>
      <w:proofErr w:type="spellEnd"/>
      <w:r w:rsidR="00822051">
        <w:rPr>
          <w:rFonts w:ascii="Arial" w:hAnsi="Arial" w:cs="Arial"/>
          <w:bCs/>
        </w:rPr>
        <w:br/>
      </w:r>
      <w:r w:rsidR="00822051">
        <w:rPr>
          <w:rFonts w:ascii="Arial" w:hAnsi="Arial" w:cs="Arial"/>
          <w:bCs/>
        </w:rPr>
        <w:br/>
      </w:r>
      <w:r w:rsidR="00822051">
        <w:rPr>
          <w:rFonts w:ascii="Arial" w:hAnsi="Arial" w:cs="Arial"/>
          <w:bCs/>
        </w:rPr>
        <w:br/>
      </w:r>
      <w:r w:rsidR="00822051">
        <w:rPr>
          <w:rFonts w:ascii="Arial" w:hAnsi="Arial" w:cs="Arial"/>
          <w:bCs/>
        </w:rPr>
        <w:br/>
      </w:r>
      <w:r w:rsidR="00822051">
        <w:rPr>
          <w:rFonts w:ascii="Arial" w:hAnsi="Arial" w:cs="Arial"/>
          <w:bCs/>
        </w:rPr>
        <w:br/>
      </w:r>
      <w:r w:rsidR="00822051">
        <w:rPr>
          <w:rFonts w:ascii="Arial" w:hAnsi="Arial" w:cs="Arial"/>
          <w:bCs/>
        </w:rPr>
        <w:br/>
      </w:r>
      <w:r w:rsidR="00822051">
        <w:rPr>
          <w:rFonts w:ascii="Arial" w:hAnsi="Arial" w:cs="Arial"/>
          <w:bCs/>
        </w:rPr>
        <w:br/>
      </w:r>
      <w:r w:rsidR="00822051">
        <w:rPr>
          <w:rFonts w:ascii="Arial" w:hAnsi="Arial" w:cs="Arial"/>
          <w:bCs/>
        </w:rPr>
        <w:br/>
      </w:r>
      <w:r w:rsidR="00822051">
        <w:rPr>
          <w:rFonts w:ascii="Arial" w:hAnsi="Arial" w:cs="Arial"/>
          <w:bCs/>
        </w:rPr>
        <w:br/>
      </w:r>
      <w:r w:rsidR="00822051">
        <w:rPr>
          <w:rFonts w:ascii="Arial" w:hAnsi="Arial" w:cs="Arial"/>
          <w:bCs/>
        </w:rPr>
        <w:br/>
      </w:r>
      <w:r w:rsidR="00822051">
        <w:rPr>
          <w:rFonts w:ascii="Arial" w:hAnsi="Arial" w:cs="Arial"/>
          <w:bCs/>
        </w:rPr>
        <w:br/>
      </w:r>
      <w:r w:rsidR="00822051">
        <w:rPr>
          <w:rFonts w:ascii="Arial" w:hAnsi="Arial" w:cs="Arial"/>
          <w:bCs/>
        </w:rPr>
        <w:br/>
      </w:r>
      <w:r w:rsidR="00822051">
        <w:rPr>
          <w:rFonts w:ascii="Arial" w:hAnsi="Arial" w:cs="Arial"/>
          <w:bCs/>
        </w:rPr>
        <w:br/>
      </w:r>
    </w:p>
    <w:p w14:paraId="34F058E8" w14:textId="77777777" w:rsidR="005405EF" w:rsidRPr="00485362" w:rsidRDefault="005405EF" w:rsidP="00CE340F">
      <w:pPr>
        <w:spacing w:line="360" w:lineRule="auto"/>
        <w:rPr>
          <w:rFonts w:ascii="Arial" w:hAnsi="Arial" w:cs="Arial"/>
          <w:b/>
        </w:rPr>
      </w:pPr>
      <w:r w:rsidRPr="00485362">
        <w:rPr>
          <w:rFonts w:ascii="Arial" w:hAnsi="Arial" w:cs="Arial"/>
          <w:b/>
        </w:rPr>
        <w:lastRenderedPageBreak/>
        <w:t>Executive Summary:</w:t>
      </w:r>
    </w:p>
    <w:p w14:paraId="2BBFDA91" w14:textId="6B380D5D" w:rsidR="005405EF" w:rsidRPr="00485362" w:rsidRDefault="0072568D" w:rsidP="00CE340F">
      <w:pPr>
        <w:spacing w:line="360" w:lineRule="auto"/>
        <w:rPr>
          <w:rFonts w:ascii="Arial" w:hAnsi="Arial" w:cs="Arial"/>
        </w:rPr>
      </w:pPr>
      <w:r>
        <w:rPr>
          <w:rFonts w:ascii="Arial" w:hAnsi="Arial" w:cs="Arial"/>
        </w:rPr>
        <w:t xml:space="preserve">In this report I have discussed the NGO “We-The bright future”, based in the Republic of Moldova. Analysing its’ internal culture shows the prevalence </w:t>
      </w:r>
      <w:r w:rsidR="00561C5F">
        <w:rPr>
          <w:rFonts w:ascii="Arial" w:hAnsi="Arial" w:cs="Arial"/>
        </w:rPr>
        <w:t xml:space="preserve">of both western cultural values like individualism, focus on improvement and emphasis on a more relaxed and open environment where criticism and different opinions are welcome, </w:t>
      </w:r>
      <w:proofErr w:type="gramStart"/>
      <w:r w:rsidR="00561C5F">
        <w:rPr>
          <w:rFonts w:ascii="Arial" w:hAnsi="Arial" w:cs="Arial"/>
        </w:rPr>
        <w:t>and also</w:t>
      </w:r>
      <w:proofErr w:type="gramEnd"/>
      <w:r w:rsidR="00561C5F">
        <w:rPr>
          <w:rFonts w:ascii="Arial" w:hAnsi="Arial" w:cs="Arial"/>
        </w:rPr>
        <w:t xml:space="preserve"> by the local Eastern European values which hold short-term goals and solidarity and collectivism to be of importance. The broader environment of the country, analysed from its’ history and current affairs reveal a striking similarity to other Eastern European cultures, and the priorities of a local business to be high power disparity, collectivism, a feminine cultural focus and a more short-term orientation towards the future, with rampant problems like corruption and with a hard time adapting to western values and economics, and the pandemic made things worse having businesses compete for survival without support. </w:t>
      </w:r>
      <w:proofErr w:type="gramStart"/>
      <w:r w:rsidR="00561C5F">
        <w:rPr>
          <w:rFonts w:ascii="Arial" w:hAnsi="Arial" w:cs="Arial"/>
        </w:rPr>
        <w:t>Nevertheless</w:t>
      </w:r>
      <w:proofErr w:type="gramEnd"/>
      <w:r w:rsidR="00561C5F">
        <w:rPr>
          <w:rFonts w:ascii="Arial" w:hAnsi="Arial" w:cs="Arial"/>
        </w:rPr>
        <w:t xml:space="preserve"> the internal values of the organisation have shown promise and efficiency, though conflict because of the clashing of values with the national ones can cause problems, but through its’ strong culture the company is thriving and looking towards the future.</w:t>
      </w:r>
      <w:r w:rsidR="00561C5F">
        <w:rPr>
          <w:rFonts w:ascii="Arial" w:hAnsi="Arial" w:cs="Arial"/>
        </w:rPr>
        <w:tab/>
      </w:r>
    </w:p>
    <w:p w14:paraId="65BB2C29" w14:textId="689257CE" w:rsidR="005405EF" w:rsidRPr="00485362" w:rsidRDefault="005405EF" w:rsidP="00CE340F">
      <w:pPr>
        <w:spacing w:line="360" w:lineRule="auto"/>
        <w:rPr>
          <w:rFonts w:ascii="Arial" w:hAnsi="Arial" w:cs="Arial"/>
          <w:b/>
        </w:rPr>
      </w:pPr>
      <w:r w:rsidRPr="00485362">
        <w:rPr>
          <w:rFonts w:ascii="Arial" w:hAnsi="Arial" w:cs="Arial"/>
          <w:b/>
        </w:rPr>
        <w:t>Table of Contents:</w:t>
      </w:r>
    </w:p>
    <w:p w14:paraId="2F7EF161" w14:textId="046E4D71" w:rsidR="00DF3CC4" w:rsidRDefault="00DF3CC4" w:rsidP="00DF3CC4">
      <w:pPr>
        <w:pStyle w:val="a3"/>
        <w:numPr>
          <w:ilvl w:val="0"/>
          <w:numId w:val="4"/>
        </w:numPr>
        <w:spacing w:line="360" w:lineRule="auto"/>
        <w:rPr>
          <w:rFonts w:ascii="Arial" w:hAnsi="Arial" w:cs="Arial"/>
          <w:b/>
        </w:rPr>
      </w:pPr>
      <w:r w:rsidRPr="00DF3CC4">
        <w:rPr>
          <w:rFonts w:ascii="Arial" w:hAnsi="Arial" w:cs="Arial"/>
          <w:b/>
        </w:rPr>
        <w:t>Introduction and the internal culture of the organisation:</w:t>
      </w:r>
    </w:p>
    <w:p w14:paraId="5919DF53" w14:textId="7B393395" w:rsidR="00DF3CC4" w:rsidRDefault="00DF3CC4" w:rsidP="00DF3CC4">
      <w:pPr>
        <w:pStyle w:val="a3"/>
        <w:numPr>
          <w:ilvl w:val="0"/>
          <w:numId w:val="4"/>
        </w:numPr>
        <w:spacing w:line="360" w:lineRule="auto"/>
        <w:rPr>
          <w:rFonts w:ascii="Arial" w:hAnsi="Arial" w:cs="Arial"/>
          <w:b/>
        </w:rPr>
      </w:pPr>
      <w:r w:rsidRPr="00485362">
        <w:rPr>
          <w:rFonts w:ascii="Arial" w:hAnsi="Arial" w:cs="Arial"/>
          <w:b/>
        </w:rPr>
        <w:t>The broader cultural environment in Moldova, an analysis.</w:t>
      </w:r>
    </w:p>
    <w:p w14:paraId="5C7CDDCD" w14:textId="1FB68D10" w:rsidR="00DF3CC4" w:rsidRPr="00DF3CC4" w:rsidRDefault="00DF3CC4" w:rsidP="00DF3CC4">
      <w:pPr>
        <w:pStyle w:val="a3"/>
        <w:numPr>
          <w:ilvl w:val="1"/>
          <w:numId w:val="4"/>
        </w:numPr>
        <w:spacing w:line="360" w:lineRule="auto"/>
        <w:rPr>
          <w:rFonts w:ascii="Arial" w:hAnsi="Arial" w:cs="Arial"/>
          <w:b/>
        </w:rPr>
      </w:pPr>
      <w:r w:rsidRPr="004A0DBC">
        <w:rPr>
          <w:rFonts w:ascii="Arial" w:hAnsi="Arial" w:cs="Arial"/>
          <w:b/>
        </w:rPr>
        <w:t xml:space="preserve">The influence of </w:t>
      </w:r>
      <w:r>
        <w:rPr>
          <w:rFonts w:ascii="Arial" w:hAnsi="Arial" w:cs="Arial"/>
          <w:b/>
        </w:rPr>
        <w:t>C</w:t>
      </w:r>
      <w:r w:rsidRPr="004A0DBC">
        <w:rPr>
          <w:rFonts w:ascii="Arial" w:hAnsi="Arial" w:cs="Arial"/>
          <w:b/>
        </w:rPr>
        <w:t>ovid</w:t>
      </w:r>
      <w:r>
        <w:rPr>
          <w:rFonts w:ascii="Arial" w:hAnsi="Arial" w:cs="Arial"/>
          <w:b/>
        </w:rPr>
        <w:t>-19</w:t>
      </w:r>
    </w:p>
    <w:p w14:paraId="264DA560" w14:textId="77777777" w:rsidR="00DF3CC4" w:rsidRDefault="00DF3CC4" w:rsidP="00DF3CC4">
      <w:pPr>
        <w:pStyle w:val="a3"/>
        <w:numPr>
          <w:ilvl w:val="0"/>
          <w:numId w:val="4"/>
        </w:numPr>
        <w:spacing w:line="360" w:lineRule="auto"/>
        <w:rPr>
          <w:rFonts w:ascii="Arial" w:hAnsi="Arial" w:cs="Arial"/>
          <w:b/>
        </w:rPr>
      </w:pPr>
      <w:r>
        <w:rPr>
          <w:rFonts w:ascii="Arial" w:hAnsi="Arial" w:cs="Arial"/>
          <w:b/>
        </w:rPr>
        <w:t>Internal and external influence on performance</w:t>
      </w:r>
    </w:p>
    <w:p w14:paraId="169DA0B3" w14:textId="121213A6" w:rsidR="00DF3CC4" w:rsidRDefault="00DF3CC4" w:rsidP="00DF3CC4">
      <w:pPr>
        <w:pStyle w:val="a3"/>
        <w:numPr>
          <w:ilvl w:val="1"/>
          <w:numId w:val="4"/>
        </w:numPr>
        <w:spacing w:line="360" w:lineRule="auto"/>
        <w:rPr>
          <w:rFonts w:ascii="Arial" w:hAnsi="Arial" w:cs="Arial"/>
          <w:b/>
          <w:bCs/>
          <w:color w:val="000000"/>
          <w:shd w:val="clear" w:color="auto" w:fill="FFFFFF"/>
        </w:rPr>
      </w:pPr>
      <w:r>
        <w:rPr>
          <w:rFonts w:ascii="Arial" w:hAnsi="Arial" w:cs="Arial"/>
          <w:b/>
          <w:bCs/>
          <w:color w:val="000000"/>
          <w:shd w:val="clear" w:color="auto" w:fill="FFFFFF"/>
        </w:rPr>
        <w:t>Sustainability and the impact of Covid-19</w:t>
      </w:r>
    </w:p>
    <w:p w14:paraId="5E12CB67" w14:textId="1200E83F" w:rsidR="00DF3CC4" w:rsidRDefault="00DF3CC4" w:rsidP="00DF3CC4">
      <w:pPr>
        <w:pStyle w:val="a3"/>
        <w:numPr>
          <w:ilvl w:val="0"/>
          <w:numId w:val="4"/>
        </w:numPr>
        <w:spacing w:line="360" w:lineRule="auto"/>
        <w:rPr>
          <w:rFonts w:ascii="Arial" w:hAnsi="Arial" w:cs="Arial"/>
          <w:b/>
        </w:rPr>
      </w:pPr>
      <w:r>
        <w:rPr>
          <w:rFonts w:ascii="Arial" w:hAnsi="Arial" w:cs="Arial"/>
          <w:b/>
        </w:rPr>
        <w:t>Conclusion</w:t>
      </w:r>
    </w:p>
    <w:p w14:paraId="47DA76DA" w14:textId="77777777" w:rsidR="00DF3CC4" w:rsidRPr="00DF3CC4" w:rsidRDefault="00DF3CC4" w:rsidP="00DF3CC4">
      <w:pPr>
        <w:pStyle w:val="a3"/>
        <w:spacing w:line="360" w:lineRule="auto"/>
        <w:rPr>
          <w:rFonts w:ascii="Arial" w:hAnsi="Arial" w:cs="Arial"/>
          <w:b/>
        </w:rPr>
      </w:pPr>
    </w:p>
    <w:p w14:paraId="513F7983" w14:textId="5E2905D6" w:rsidR="00F924A7" w:rsidRPr="00485362" w:rsidRDefault="009A2A91" w:rsidP="00CE340F">
      <w:pPr>
        <w:spacing w:line="360" w:lineRule="auto"/>
        <w:rPr>
          <w:rFonts w:ascii="Arial" w:hAnsi="Arial" w:cs="Arial"/>
          <w:b/>
        </w:rPr>
      </w:pPr>
      <w:r>
        <w:rPr>
          <w:rFonts w:ascii="Arial" w:hAnsi="Arial" w:cs="Arial"/>
          <w:b/>
        </w:rPr>
        <w:br/>
      </w:r>
      <w:r>
        <w:rPr>
          <w:rFonts w:ascii="Arial" w:hAnsi="Arial" w:cs="Arial"/>
          <w:b/>
        </w:rPr>
        <w:br/>
      </w:r>
      <w:r>
        <w:rPr>
          <w:rFonts w:ascii="Arial" w:hAnsi="Arial" w:cs="Arial"/>
          <w:b/>
        </w:rPr>
        <w:br/>
      </w:r>
      <w:r>
        <w:rPr>
          <w:rFonts w:ascii="Arial" w:hAnsi="Arial" w:cs="Arial"/>
          <w:b/>
        </w:rPr>
        <w:br/>
      </w:r>
      <w:r>
        <w:rPr>
          <w:rFonts w:ascii="Arial" w:hAnsi="Arial" w:cs="Arial"/>
          <w:b/>
        </w:rPr>
        <w:br/>
      </w:r>
      <w:r>
        <w:rPr>
          <w:rFonts w:ascii="Arial" w:hAnsi="Arial" w:cs="Arial"/>
          <w:b/>
        </w:rPr>
        <w:br/>
      </w:r>
      <w:r>
        <w:rPr>
          <w:rFonts w:ascii="Arial" w:hAnsi="Arial" w:cs="Arial"/>
          <w:b/>
        </w:rPr>
        <w:br/>
      </w:r>
      <w:r>
        <w:rPr>
          <w:rFonts w:ascii="Arial" w:hAnsi="Arial" w:cs="Arial"/>
          <w:b/>
        </w:rPr>
        <w:br/>
      </w:r>
      <w:r>
        <w:rPr>
          <w:rFonts w:ascii="Arial" w:hAnsi="Arial" w:cs="Arial"/>
          <w:b/>
        </w:rPr>
        <w:br/>
      </w:r>
      <w:r>
        <w:rPr>
          <w:rFonts w:ascii="Arial" w:hAnsi="Arial" w:cs="Arial"/>
          <w:b/>
        </w:rPr>
        <w:br/>
      </w:r>
      <w:r>
        <w:rPr>
          <w:rFonts w:ascii="Arial" w:hAnsi="Arial" w:cs="Arial"/>
          <w:b/>
        </w:rPr>
        <w:br/>
      </w:r>
    </w:p>
    <w:p w14:paraId="34BF73EB" w14:textId="1F952947" w:rsidR="00F924A7" w:rsidRPr="00485362" w:rsidRDefault="00421A15" w:rsidP="00CE340F">
      <w:pPr>
        <w:pStyle w:val="a3"/>
        <w:numPr>
          <w:ilvl w:val="0"/>
          <w:numId w:val="2"/>
        </w:numPr>
        <w:spacing w:line="360" w:lineRule="auto"/>
        <w:rPr>
          <w:rFonts w:ascii="Arial" w:hAnsi="Arial" w:cs="Arial"/>
          <w:b/>
        </w:rPr>
      </w:pPr>
      <w:r w:rsidRPr="00485362">
        <w:rPr>
          <w:rFonts w:ascii="Arial" w:hAnsi="Arial" w:cs="Arial"/>
          <w:b/>
        </w:rPr>
        <w:lastRenderedPageBreak/>
        <w:t>Introduction</w:t>
      </w:r>
      <w:r w:rsidR="00112CF0" w:rsidRPr="00485362">
        <w:rPr>
          <w:rFonts w:ascii="Arial" w:hAnsi="Arial" w:cs="Arial"/>
          <w:b/>
        </w:rPr>
        <w:t xml:space="preserve"> and the internal culture of the organisation</w:t>
      </w:r>
      <w:r w:rsidRPr="00485362">
        <w:rPr>
          <w:rFonts w:ascii="Arial" w:hAnsi="Arial" w:cs="Arial"/>
          <w:b/>
        </w:rPr>
        <w:t>:</w:t>
      </w:r>
    </w:p>
    <w:p w14:paraId="07776D9D" w14:textId="77777777" w:rsidR="00DA62B0" w:rsidRDefault="00F924A7" w:rsidP="00CE340F">
      <w:pPr>
        <w:spacing w:line="360" w:lineRule="auto"/>
        <w:ind w:left="50"/>
        <w:rPr>
          <w:rFonts w:ascii="Arial" w:hAnsi="Arial" w:cs="Arial"/>
          <w:color w:val="000000"/>
          <w:shd w:val="clear" w:color="auto" w:fill="FFFFFF"/>
        </w:rPr>
      </w:pPr>
      <w:r w:rsidRPr="00485362">
        <w:rPr>
          <w:rFonts w:ascii="Arial" w:hAnsi="Arial" w:cs="Arial"/>
          <w:bCs/>
        </w:rPr>
        <w:t xml:space="preserve">The organisation I will talk about is a non-governmental organisation that focuses on mostly local projects focused on culture, human rights and the improvement of human life in my hometown in </w:t>
      </w:r>
      <w:proofErr w:type="spellStart"/>
      <w:r w:rsidRPr="00485362">
        <w:rPr>
          <w:rFonts w:ascii="Arial" w:hAnsi="Arial" w:cs="Arial"/>
          <w:bCs/>
        </w:rPr>
        <w:t>Falesti</w:t>
      </w:r>
      <w:proofErr w:type="spellEnd"/>
      <w:r w:rsidRPr="00485362">
        <w:rPr>
          <w:rFonts w:ascii="Arial" w:hAnsi="Arial" w:cs="Arial"/>
          <w:bCs/>
        </w:rPr>
        <w:t>, in the Republic of Moldova. Its’ name is “A. O. “</w:t>
      </w:r>
      <w:proofErr w:type="spellStart"/>
      <w:r w:rsidRPr="00485362">
        <w:rPr>
          <w:rFonts w:ascii="Arial" w:hAnsi="Arial" w:cs="Arial"/>
          <w:bCs/>
        </w:rPr>
        <w:t>Noi</w:t>
      </w:r>
      <w:proofErr w:type="spellEnd"/>
      <w:r w:rsidRPr="00485362">
        <w:rPr>
          <w:rFonts w:ascii="Arial" w:hAnsi="Arial" w:cs="Arial"/>
          <w:bCs/>
        </w:rPr>
        <w:t xml:space="preserve">- </w:t>
      </w:r>
      <w:proofErr w:type="spellStart"/>
      <w:r w:rsidRPr="00485362">
        <w:rPr>
          <w:rFonts w:ascii="Arial" w:hAnsi="Arial" w:cs="Arial"/>
          <w:bCs/>
        </w:rPr>
        <w:t>Viitorul</w:t>
      </w:r>
      <w:proofErr w:type="spellEnd"/>
      <w:r w:rsidRPr="00485362">
        <w:rPr>
          <w:rFonts w:ascii="Arial" w:hAnsi="Arial" w:cs="Arial"/>
          <w:bCs/>
        </w:rPr>
        <w:t xml:space="preserve"> </w:t>
      </w:r>
      <w:proofErr w:type="spellStart"/>
      <w:r w:rsidRPr="00485362">
        <w:rPr>
          <w:rFonts w:ascii="Arial" w:hAnsi="Arial" w:cs="Arial"/>
          <w:bCs/>
        </w:rPr>
        <w:t>Luminos</w:t>
      </w:r>
      <w:proofErr w:type="spellEnd"/>
      <w:r w:rsidRPr="00485362">
        <w:rPr>
          <w:rFonts w:ascii="Arial" w:hAnsi="Arial" w:cs="Arial"/>
          <w:bCs/>
        </w:rPr>
        <w:t xml:space="preserve">” </w:t>
      </w:r>
      <w:r w:rsidR="00CE340F" w:rsidRPr="00485362">
        <w:rPr>
          <w:rFonts w:ascii="Arial" w:hAnsi="Arial" w:cs="Arial"/>
          <w:bCs/>
        </w:rPr>
        <w:t>“which</w:t>
      </w:r>
      <w:r w:rsidRPr="00485362">
        <w:rPr>
          <w:rFonts w:ascii="Arial" w:hAnsi="Arial" w:cs="Arial"/>
          <w:bCs/>
        </w:rPr>
        <w:t xml:space="preserve"> translates to the “We- The bright future” Non-governmental association.</w:t>
      </w:r>
      <w:r w:rsidR="00DA62B0">
        <w:rPr>
          <w:rFonts w:ascii="Arial" w:hAnsi="Arial" w:cs="Arial"/>
          <w:bCs/>
        </w:rPr>
        <w:t xml:space="preserve"> It was founded in the year 2000 and has activated since then.</w:t>
      </w:r>
      <w:r w:rsidR="004A0DBC">
        <w:rPr>
          <w:rFonts w:ascii="Arial" w:hAnsi="Arial" w:cs="Arial"/>
          <w:bCs/>
        </w:rPr>
        <w:t xml:space="preserve"> </w:t>
      </w:r>
      <w:r w:rsidR="004A0DBC" w:rsidRPr="004A0DBC">
        <w:rPr>
          <w:rFonts w:ascii="Arial" w:hAnsi="Arial" w:cs="Arial"/>
          <w:color w:val="000000"/>
          <w:shd w:val="clear" w:color="auto" w:fill="FFFFFF"/>
        </w:rPr>
        <w:t xml:space="preserve">(AO </w:t>
      </w:r>
      <w:proofErr w:type="spellStart"/>
      <w:r w:rsidR="004A0DBC" w:rsidRPr="004A0DBC">
        <w:rPr>
          <w:rFonts w:ascii="Arial" w:hAnsi="Arial" w:cs="Arial"/>
          <w:color w:val="000000"/>
          <w:shd w:val="clear" w:color="auto" w:fill="FFFFFF"/>
        </w:rPr>
        <w:t>Noi</w:t>
      </w:r>
      <w:proofErr w:type="spellEnd"/>
      <w:r w:rsidR="004A0DBC" w:rsidRPr="004A0DBC">
        <w:rPr>
          <w:rFonts w:ascii="Arial" w:hAnsi="Arial" w:cs="Arial"/>
          <w:color w:val="000000"/>
          <w:shd w:val="clear" w:color="auto" w:fill="FFFFFF"/>
        </w:rPr>
        <w:t xml:space="preserve"> </w:t>
      </w:r>
      <w:proofErr w:type="spellStart"/>
      <w:r w:rsidR="004A0DBC" w:rsidRPr="004A0DBC">
        <w:rPr>
          <w:rFonts w:ascii="Arial" w:hAnsi="Arial" w:cs="Arial"/>
          <w:color w:val="000000"/>
          <w:shd w:val="clear" w:color="auto" w:fill="FFFFFF"/>
        </w:rPr>
        <w:t>Viitorul</w:t>
      </w:r>
      <w:proofErr w:type="spellEnd"/>
      <w:r w:rsidR="004A0DBC" w:rsidRPr="004A0DBC">
        <w:rPr>
          <w:rFonts w:ascii="Arial" w:hAnsi="Arial" w:cs="Arial"/>
          <w:color w:val="000000"/>
          <w:shd w:val="clear" w:color="auto" w:fill="FFFFFF"/>
        </w:rPr>
        <w:t xml:space="preserve"> </w:t>
      </w:r>
      <w:proofErr w:type="spellStart"/>
      <w:r w:rsidR="004A0DBC" w:rsidRPr="004A0DBC">
        <w:rPr>
          <w:rFonts w:ascii="Arial" w:hAnsi="Arial" w:cs="Arial"/>
          <w:color w:val="000000"/>
          <w:shd w:val="clear" w:color="auto" w:fill="FFFFFF"/>
        </w:rPr>
        <w:t>Luminos</w:t>
      </w:r>
      <w:proofErr w:type="spellEnd"/>
      <w:r w:rsidR="004A0DBC" w:rsidRPr="004A0DBC">
        <w:rPr>
          <w:rFonts w:ascii="Arial" w:hAnsi="Arial" w:cs="Arial"/>
          <w:color w:val="000000"/>
          <w:shd w:val="clear" w:color="auto" w:fill="FFFFFF"/>
        </w:rPr>
        <w:t>, 2021)</w:t>
      </w:r>
    </w:p>
    <w:p w14:paraId="230C4FBF" w14:textId="4CEBA721" w:rsidR="00DA62B0" w:rsidRDefault="00F924A7" w:rsidP="00CE340F">
      <w:pPr>
        <w:spacing w:line="360" w:lineRule="auto"/>
        <w:ind w:left="50"/>
        <w:rPr>
          <w:rFonts w:ascii="Arial" w:hAnsi="Arial" w:cs="Arial"/>
          <w:bCs/>
        </w:rPr>
      </w:pPr>
      <w:r w:rsidRPr="00485362">
        <w:rPr>
          <w:rFonts w:ascii="Arial" w:hAnsi="Arial" w:cs="Arial"/>
          <w:bCs/>
        </w:rPr>
        <w:t xml:space="preserve"> It was founded by my </w:t>
      </w:r>
      <w:r w:rsidR="00CE340F" w:rsidRPr="00485362">
        <w:rPr>
          <w:rFonts w:ascii="Arial" w:hAnsi="Arial" w:cs="Arial"/>
          <w:bCs/>
        </w:rPr>
        <w:t>parents,</w:t>
      </w:r>
      <w:r w:rsidRPr="00485362">
        <w:rPr>
          <w:rFonts w:ascii="Arial" w:hAnsi="Arial" w:cs="Arial"/>
          <w:bCs/>
        </w:rPr>
        <w:t xml:space="preserve"> but I believe that my time working for it is not viewed through a biased lens as I volunteered when I was already more mature</w:t>
      </w:r>
      <w:r w:rsidR="003D3172" w:rsidRPr="00485362">
        <w:rPr>
          <w:rFonts w:ascii="Arial" w:hAnsi="Arial" w:cs="Arial"/>
          <w:bCs/>
        </w:rPr>
        <w:t>.</w:t>
      </w:r>
      <w:r w:rsidRPr="00485362">
        <w:rPr>
          <w:rFonts w:ascii="Arial" w:hAnsi="Arial" w:cs="Arial"/>
          <w:bCs/>
        </w:rPr>
        <w:t xml:space="preserve"> It is a small NGO with only a few permanent workers during the time in between implementing projects</w:t>
      </w:r>
      <w:r w:rsidR="003D3172" w:rsidRPr="00485362">
        <w:rPr>
          <w:rFonts w:ascii="Arial" w:hAnsi="Arial" w:cs="Arial"/>
          <w:bCs/>
        </w:rPr>
        <w:t xml:space="preserve">, but with more volunteers during the implementation of different projects, depending on their scope. They have implemented various projects that promoted local cultural figures and their work and human rights, specifically focusing on minority rights for which they have received </w:t>
      </w:r>
      <w:proofErr w:type="spellStart"/>
      <w:r w:rsidR="003D3172" w:rsidRPr="00485362">
        <w:rPr>
          <w:rFonts w:ascii="Arial" w:hAnsi="Arial" w:cs="Arial"/>
          <w:bCs/>
        </w:rPr>
        <w:t>and</w:t>
      </w:r>
      <w:proofErr w:type="spellEnd"/>
      <w:r w:rsidR="003D3172" w:rsidRPr="00485362">
        <w:rPr>
          <w:rFonts w:ascii="Arial" w:hAnsi="Arial" w:cs="Arial"/>
          <w:bCs/>
        </w:rPr>
        <w:t xml:space="preserve"> award from the European Union.</w:t>
      </w:r>
    </w:p>
    <w:p w14:paraId="35B27CC7" w14:textId="77777777" w:rsidR="00DA62B0" w:rsidRDefault="003D3172" w:rsidP="00CE340F">
      <w:pPr>
        <w:spacing w:line="360" w:lineRule="auto"/>
        <w:ind w:left="50"/>
        <w:rPr>
          <w:rFonts w:ascii="Arial" w:hAnsi="Arial" w:cs="Arial"/>
          <w:bCs/>
        </w:rPr>
      </w:pPr>
      <w:r w:rsidRPr="00485362">
        <w:rPr>
          <w:rFonts w:ascii="Arial" w:hAnsi="Arial" w:cs="Arial"/>
          <w:bCs/>
        </w:rPr>
        <w:t xml:space="preserve">Internally it has a multifaceted culture thanks to the workers and the founders. One of the founders, my mother works as a teacher and so a lot of internal cultural influence from her workplace is also translated into the procedures and internal culture of the organisation, though a lot of it is also influenced toward the opposite. Generally during the project application and planning phases the internal culture of the organisation is individualistic and democratic. All workers are given a chance to give out their opinions and suggestions for the project or information about a project proposal they have and each one is head and evaluated. The management style is worker focused with </w:t>
      </w:r>
      <w:proofErr w:type="spellStart"/>
      <w:proofErr w:type="gramStart"/>
      <w:r w:rsidRPr="00485362">
        <w:rPr>
          <w:rFonts w:ascii="Arial" w:hAnsi="Arial" w:cs="Arial"/>
          <w:bCs/>
        </w:rPr>
        <w:t>a</w:t>
      </w:r>
      <w:proofErr w:type="spellEnd"/>
      <w:proofErr w:type="gramEnd"/>
      <w:r w:rsidRPr="00485362">
        <w:rPr>
          <w:rFonts w:ascii="Arial" w:hAnsi="Arial" w:cs="Arial"/>
          <w:bCs/>
        </w:rPr>
        <w:t xml:space="preserve"> emphasis on self-expression</w:t>
      </w:r>
      <w:r w:rsidR="00CE340F" w:rsidRPr="00485362">
        <w:rPr>
          <w:rFonts w:ascii="Arial" w:hAnsi="Arial" w:cs="Arial"/>
          <w:bCs/>
        </w:rPr>
        <w:t xml:space="preserve"> and interest in the workings of the organisation and the work of others is encouraged as is helping others</w:t>
      </w:r>
      <w:r w:rsidR="005B237A">
        <w:rPr>
          <w:rFonts w:ascii="Arial" w:hAnsi="Arial" w:cs="Arial"/>
          <w:bCs/>
        </w:rPr>
        <w:t>.</w:t>
      </w:r>
      <w:r w:rsidR="00555F4E">
        <w:rPr>
          <w:rFonts w:ascii="Arial" w:hAnsi="Arial" w:cs="Arial"/>
          <w:bCs/>
        </w:rPr>
        <w:t xml:space="preserve"> Its’ organisational structure is also based </w:t>
      </w:r>
      <w:proofErr w:type="gramStart"/>
      <w:r w:rsidR="00555F4E">
        <w:rPr>
          <w:rFonts w:ascii="Arial" w:hAnsi="Arial" w:cs="Arial"/>
          <w:bCs/>
        </w:rPr>
        <w:t>off of</w:t>
      </w:r>
      <w:proofErr w:type="gramEnd"/>
      <w:r w:rsidR="00555F4E">
        <w:rPr>
          <w:rFonts w:ascii="Arial" w:hAnsi="Arial" w:cs="Arial"/>
          <w:bCs/>
        </w:rPr>
        <w:t xml:space="preserve"> this, as while there are some determined roles like president, vice-president, accountant, but in general it has a more informal organisation with less rigid structure to each role</w:t>
      </w:r>
      <w:r w:rsidR="00CE340F" w:rsidRPr="00485362">
        <w:rPr>
          <w:rFonts w:ascii="Arial" w:hAnsi="Arial" w:cs="Arial"/>
          <w:bCs/>
        </w:rPr>
        <w:t xml:space="preserve">. </w:t>
      </w:r>
    </w:p>
    <w:p w14:paraId="3EE42364" w14:textId="77777777" w:rsidR="00DA62B0" w:rsidRDefault="00CE340F" w:rsidP="00CE340F">
      <w:pPr>
        <w:spacing w:line="360" w:lineRule="auto"/>
        <w:ind w:left="50"/>
        <w:rPr>
          <w:rFonts w:ascii="Arial" w:hAnsi="Arial" w:cs="Arial"/>
          <w:bCs/>
        </w:rPr>
      </w:pPr>
      <w:r w:rsidRPr="00485362">
        <w:rPr>
          <w:rFonts w:ascii="Arial" w:hAnsi="Arial" w:cs="Arial"/>
          <w:bCs/>
        </w:rPr>
        <w:t xml:space="preserve">The very nature of a non-governmental organisation naturally means that its goal is improving governance and the situation of the local community, whether </w:t>
      </w:r>
      <w:proofErr w:type="spellStart"/>
      <w:r w:rsidRPr="00485362">
        <w:rPr>
          <w:rFonts w:ascii="Arial" w:hAnsi="Arial" w:cs="Arial"/>
          <w:bCs/>
        </w:rPr>
        <w:t>economical</w:t>
      </w:r>
      <w:proofErr w:type="spellEnd"/>
      <w:r w:rsidRPr="00485362">
        <w:rPr>
          <w:rFonts w:ascii="Arial" w:hAnsi="Arial" w:cs="Arial"/>
          <w:bCs/>
        </w:rPr>
        <w:t>, cultural or in other respects, thus this has a huge influence on the internal culture of the organisation. For instance, discussions are held where members of the organisation can give their insight into the problems of the community, especially ones that they are themselves familiar with. This aspect of the culture also impacts what discussions in general are, with politics, for example, being a subject that is openly discussed, as opposed to some organisations or companies that prefer to stay apolitical even in their work environments in order to foster a more inclusive environment, nevertheless understanding between different parties is promoted.</w:t>
      </w:r>
    </w:p>
    <w:p w14:paraId="3380F69F" w14:textId="77777777" w:rsidR="00DA62B0" w:rsidRDefault="00CE340F" w:rsidP="00CE340F">
      <w:pPr>
        <w:spacing w:line="360" w:lineRule="auto"/>
        <w:ind w:left="50"/>
        <w:rPr>
          <w:rFonts w:ascii="Arial" w:hAnsi="Arial" w:cs="Arial"/>
          <w:bCs/>
        </w:rPr>
      </w:pPr>
      <w:r w:rsidRPr="00485362">
        <w:rPr>
          <w:rFonts w:ascii="Arial" w:hAnsi="Arial" w:cs="Arial"/>
          <w:bCs/>
        </w:rPr>
        <w:lastRenderedPageBreak/>
        <w:t>Another internal cultural aspect of the organisation is its’ promotion of self-improvement and education for the workers but also for those the organisation does business with or implements a project for. Emphasis on how to educate the people about various problems and how they can be resolved is an important part or the central part of certain project, and everyone is encouraged to always improve in how they can make the world around them better. This also translates into self-improvement of the individual members’ skills and abilities and their capacity</w:t>
      </w:r>
      <w:r w:rsidR="00663A2F" w:rsidRPr="00485362">
        <w:rPr>
          <w:rFonts w:ascii="Arial" w:hAnsi="Arial" w:cs="Arial"/>
          <w:bCs/>
        </w:rPr>
        <w:t xml:space="preserve">, not just for the benefit of the company, but also for their own future. Like in a school environment, the organisation </w:t>
      </w:r>
      <w:r w:rsidR="00D74FC6" w:rsidRPr="00485362">
        <w:rPr>
          <w:rFonts w:ascii="Arial" w:hAnsi="Arial" w:cs="Arial"/>
          <w:bCs/>
        </w:rPr>
        <w:t>does not</w:t>
      </w:r>
      <w:r w:rsidR="00663A2F" w:rsidRPr="00485362">
        <w:rPr>
          <w:rFonts w:ascii="Arial" w:hAnsi="Arial" w:cs="Arial"/>
          <w:bCs/>
        </w:rPr>
        <w:t xml:space="preserve"> expect the people volunteering to be permanent members but still promote the gaining of work experience and knowledge on the various aspects of society they interact with as well as civic knowledge of the government for altruistic reasons, as well as to promote volunteering in general, thus this is also a way for them to survive and attract volunteers. Nevertheless, the organisation’s individualistic culture can also be a bad example for youth seeking future employment, as usually workplaces are far more structured and stricter in the business and governmental world, as well as being more authoritarian and hierarchical, with workers being given a specific task without the leeway and freedom that the NGO can give and usually with far more supervision from a manager. This then, is an aspect in which the culture could improve through management in order to give the volunteers a more realistic and grounded view of the world of business and work in general, </w:t>
      </w:r>
      <w:proofErr w:type="gramStart"/>
      <w:r w:rsidR="00663A2F" w:rsidRPr="00485362">
        <w:rPr>
          <w:rFonts w:ascii="Arial" w:hAnsi="Arial" w:cs="Arial"/>
          <w:bCs/>
        </w:rPr>
        <w:t>and also</w:t>
      </w:r>
      <w:proofErr w:type="gramEnd"/>
      <w:r w:rsidR="00663A2F" w:rsidRPr="00485362">
        <w:rPr>
          <w:rFonts w:ascii="Arial" w:hAnsi="Arial" w:cs="Arial"/>
          <w:bCs/>
        </w:rPr>
        <w:t xml:space="preserve"> improve efficiency in certain places. This can be done without sacrificing much of the values that the organisation is based on and still promote a more relaxed environment. </w:t>
      </w:r>
    </w:p>
    <w:p w14:paraId="00F7642F" w14:textId="74F3E91B" w:rsidR="00F924A7" w:rsidRPr="00485362" w:rsidRDefault="00663A2F" w:rsidP="00CE340F">
      <w:pPr>
        <w:spacing w:line="360" w:lineRule="auto"/>
        <w:ind w:left="50"/>
        <w:rPr>
          <w:rFonts w:ascii="Arial" w:hAnsi="Arial" w:cs="Arial"/>
          <w:bCs/>
        </w:rPr>
      </w:pPr>
      <w:r w:rsidRPr="00485362">
        <w:rPr>
          <w:rFonts w:ascii="Arial" w:hAnsi="Arial" w:cs="Arial"/>
          <w:bCs/>
        </w:rPr>
        <w:t xml:space="preserve">Another aspect that influences the culture in the organisation is the nature of implementing projects itself, especially considering that </w:t>
      </w:r>
      <w:r w:rsidR="00FD1F1A" w:rsidRPr="00485362">
        <w:rPr>
          <w:rFonts w:ascii="Arial" w:hAnsi="Arial" w:cs="Arial"/>
          <w:bCs/>
        </w:rPr>
        <w:t>the NGO implements projects with European Union funding which both influence the values of the company directly as well as indirectly influencing the internal culture through the conditions of these projects. For example, as western proposal</w:t>
      </w:r>
      <w:r w:rsidR="00DA62B0">
        <w:rPr>
          <w:rFonts w:ascii="Arial" w:hAnsi="Arial" w:cs="Arial"/>
          <w:bCs/>
        </w:rPr>
        <w:t>s</w:t>
      </w:r>
      <w:r w:rsidR="00FD1F1A" w:rsidRPr="00485362">
        <w:rPr>
          <w:rFonts w:ascii="Arial" w:hAnsi="Arial" w:cs="Arial"/>
          <w:bCs/>
        </w:rPr>
        <w:t xml:space="preserve"> are focused on efficiency, work evaluation and co-operation, this greatly influences the internal culture of the organisation. As many projects with EU funding require local authority co-operation this becomes a new cultural entry point which once again affects the way the internal culture evolves. Besides </w:t>
      </w:r>
      <w:r w:rsidR="00D74FC6" w:rsidRPr="00485362">
        <w:rPr>
          <w:rFonts w:ascii="Arial" w:hAnsi="Arial" w:cs="Arial"/>
          <w:bCs/>
        </w:rPr>
        <w:t>that,</w:t>
      </w:r>
      <w:r w:rsidR="00FD1F1A" w:rsidRPr="00485362">
        <w:rPr>
          <w:rFonts w:ascii="Arial" w:hAnsi="Arial" w:cs="Arial"/>
          <w:bCs/>
        </w:rPr>
        <w:t xml:space="preserve"> the emphasis on evaluation of these projects </w:t>
      </w:r>
      <w:r w:rsidR="00DA62B0" w:rsidRPr="00485362">
        <w:rPr>
          <w:rFonts w:ascii="Arial" w:hAnsi="Arial" w:cs="Arial"/>
          <w:bCs/>
        </w:rPr>
        <w:t>makes</w:t>
      </w:r>
      <w:r w:rsidR="00FD1F1A" w:rsidRPr="00485362">
        <w:rPr>
          <w:rFonts w:ascii="Arial" w:hAnsi="Arial" w:cs="Arial"/>
          <w:bCs/>
        </w:rPr>
        <w:t xml:space="preserve"> the checking of the final products of the projects rigorous and attention detailed, in contrast with the more relaxed approach that happens during the earlier stages. The western values of democracy, human rights and freedom are also directly affected in the organisation by working with European organisations and people, not so much when working with locals who haven’t yet adopted them fully.</w:t>
      </w:r>
      <w:r w:rsidR="00FD1F1A" w:rsidRPr="00485362">
        <w:rPr>
          <w:rFonts w:ascii="Arial" w:hAnsi="Arial" w:cs="Arial"/>
          <w:bCs/>
        </w:rPr>
        <w:br/>
        <w:t xml:space="preserve">Of course though, sometimes the values can clash and this can lead to disagreements, which could also be problematic in the short term for each project, but have an effect on the </w:t>
      </w:r>
      <w:r w:rsidR="00FD1F1A" w:rsidRPr="00485362">
        <w:rPr>
          <w:rFonts w:ascii="Arial" w:hAnsi="Arial" w:cs="Arial"/>
          <w:bCs/>
        </w:rPr>
        <w:lastRenderedPageBreak/>
        <w:t xml:space="preserve">way the NGO operates, sometimes even choosing different strategies to communicate with western or local </w:t>
      </w:r>
      <w:r w:rsidR="00E21AD6" w:rsidRPr="00485362">
        <w:rPr>
          <w:rFonts w:ascii="Arial" w:hAnsi="Arial" w:cs="Arial"/>
          <w:bCs/>
        </w:rPr>
        <w:t>organisations</w:t>
      </w:r>
      <w:r w:rsidR="00DD53AD">
        <w:rPr>
          <w:rFonts w:ascii="Arial" w:hAnsi="Arial" w:cs="Arial"/>
          <w:bCs/>
        </w:rPr>
        <w:t>, especially since the NGO is trying to improve the local community which might sometimes have different priorities and ideas about improvement which need to be communicated and analysed.</w:t>
      </w:r>
      <w:r w:rsidRPr="00485362">
        <w:rPr>
          <w:rFonts w:ascii="Arial" w:hAnsi="Arial" w:cs="Arial"/>
          <w:bCs/>
        </w:rPr>
        <w:br/>
      </w:r>
    </w:p>
    <w:p w14:paraId="40A6AAF6" w14:textId="387D8B9C" w:rsidR="00421A15" w:rsidRPr="00485362" w:rsidRDefault="00112CF0" w:rsidP="00CE340F">
      <w:pPr>
        <w:pStyle w:val="a3"/>
        <w:numPr>
          <w:ilvl w:val="0"/>
          <w:numId w:val="2"/>
        </w:numPr>
        <w:spacing w:line="360" w:lineRule="auto"/>
        <w:rPr>
          <w:rFonts w:ascii="Arial" w:hAnsi="Arial" w:cs="Arial"/>
          <w:b/>
        </w:rPr>
      </w:pPr>
      <w:r w:rsidRPr="00485362">
        <w:rPr>
          <w:rFonts w:ascii="Arial" w:hAnsi="Arial" w:cs="Arial"/>
          <w:b/>
        </w:rPr>
        <w:t>The broader cultural environment in Moldova, an analysis.</w:t>
      </w:r>
    </w:p>
    <w:p w14:paraId="4361B0E5" w14:textId="31669358" w:rsidR="00077F0D" w:rsidRPr="004F7070" w:rsidRDefault="004F7070" w:rsidP="004F7070">
      <w:pPr>
        <w:spacing w:line="360" w:lineRule="auto"/>
        <w:rPr>
          <w:rFonts w:ascii="Arial" w:hAnsi="Arial" w:cs="Arial"/>
        </w:rPr>
      </w:pPr>
      <w:r>
        <w:rPr>
          <w:rFonts w:ascii="Arial" w:hAnsi="Arial" w:cs="Arial"/>
          <w:bCs/>
        </w:rPr>
        <w:t xml:space="preserve">Before doing the broader historical and present country situation and its’ effects on the culture of Moldova I will describe the theories and methods used for this: </w:t>
      </w:r>
      <w:r w:rsidRPr="004F7070">
        <w:rPr>
          <w:rFonts w:ascii="Arial" w:hAnsi="Arial" w:cs="Arial"/>
        </w:rPr>
        <w:t>Hofstede’s national cultural dimensions</w:t>
      </w:r>
      <w:r>
        <w:rPr>
          <w:rFonts w:ascii="Arial" w:hAnsi="Arial" w:cs="Arial"/>
        </w:rPr>
        <w:t xml:space="preserve"> describing 5 different dimensions that affect how business is done in a country and the priorities that workers and businessmen have in these cultures. These dimensions can be gathered by analysing historical sources and seeing the forces that affect culture development, as well as by using a PEST analysis to analyse the current situation in the country, more specifically the way in which political, economic, sociological and technological factors influence cultural reality and development in the present and speculate on its’ development in the future. Finally comparing the country with its’ neighbours and other countries on the global scale can give a perspective needed to see how local culture fits into specific clusters and how it is distinct from others on the global scale, and for this I used the GLOBE project analysis on Easter and Latin Europe to try to fit it in to a specific category of cultures. </w:t>
      </w:r>
    </w:p>
    <w:p w14:paraId="314A096A" w14:textId="79BE91B3" w:rsidR="00CD0CF6" w:rsidRPr="00485362" w:rsidRDefault="00112CF0" w:rsidP="00DF3CC4">
      <w:pPr>
        <w:spacing w:line="360" w:lineRule="auto"/>
        <w:ind w:left="50"/>
        <w:rPr>
          <w:rFonts w:ascii="Arial" w:hAnsi="Arial" w:cs="Arial"/>
          <w:bCs/>
        </w:rPr>
      </w:pPr>
      <w:r w:rsidRPr="00485362">
        <w:rPr>
          <w:rFonts w:ascii="Arial" w:hAnsi="Arial" w:cs="Arial"/>
          <w:bCs/>
        </w:rPr>
        <w:t>Moldova is a small landlocked country in Eastern Europe bordered by Russia and Romania. It is situated between 2 rivers, the Dniester and the Prut and its’ economy is mostly based on agriculture and services. For a broader understanding of how the culture evolved though, it is also needed to know how it historically developed.</w:t>
      </w:r>
      <w:r w:rsidRPr="00485362">
        <w:rPr>
          <w:rFonts w:ascii="Arial" w:hAnsi="Arial" w:cs="Arial"/>
          <w:bCs/>
        </w:rPr>
        <w:br/>
        <w:t xml:space="preserve">Its’ culture has been influenced through the centuries by the many bigger powers around and evolved a lot by reacting and incorporating various parts of their culture into its own. The earliest trace of its’ culture is back during the Roman Empire in which the territory was under the Dacian kingdom, which was later conquered by the Romans, an event that would set the basis of the culture as a Latin language based Romanised culture with many roman customs and quirks coming with them as the territory became fully part of the empire, yet the territory was quickly lost and went under the influences of Slavic peoples, then later Bulgaria, the Eastern vestige of the Roman Empire, Hungary, Poland, and so forth. All of this made the culture of Moldova adaptable to change but also resilient. The biggest impact on the culture though </w:t>
      </w:r>
      <w:r w:rsidR="00CD0CF6" w:rsidRPr="00485362">
        <w:rPr>
          <w:rFonts w:ascii="Arial" w:hAnsi="Arial" w:cs="Arial"/>
          <w:bCs/>
        </w:rPr>
        <w:t>was from the more recent rivalry between the Ottoman Empire and the Russian Empire which vied for the control of the territory,</w:t>
      </w:r>
      <w:r w:rsidR="00F002C8">
        <w:rPr>
          <w:rFonts w:ascii="Arial" w:hAnsi="Arial" w:cs="Arial"/>
          <w:bCs/>
        </w:rPr>
        <w:t xml:space="preserve"> and especially</w:t>
      </w:r>
      <w:r w:rsidR="00CD0CF6" w:rsidRPr="00485362">
        <w:rPr>
          <w:rFonts w:ascii="Arial" w:hAnsi="Arial" w:cs="Arial"/>
          <w:bCs/>
        </w:rPr>
        <w:t xml:space="preserve"> once Russia conquered it, it went on to thoroughly influence it with Eastern values</w:t>
      </w:r>
      <w:r w:rsidR="00F002C8">
        <w:rPr>
          <w:rFonts w:ascii="Arial" w:hAnsi="Arial" w:cs="Arial"/>
          <w:bCs/>
        </w:rPr>
        <w:t xml:space="preserve">. Of course, Russia </w:t>
      </w:r>
      <w:r w:rsidR="00F002C8">
        <w:rPr>
          <w:rFonts w:ascii="Arial" w:hAnsi="Arial" w:cs="Arial"/>
          <w:bCs/>
        </w:rPr>
        <w:lastRenderedPageBreak/>
        <w:t>was at the time still in contact with western European cultures so western influence still existed</w:t>
      </w:r>
      <w:r w:rsidR="00CD0CF6" w:rsidRPr="00485362">
        <w:rPr>
          <w:rFonts w:ascii="Arial" w:hAnsi="Arial" w:cs="Arial"/>
          <w:bCs/>
        </w:rPr>
        <w:t xml:space="preserve">, </w:t>
      </w:r>
      <w:r w:rsidR="00F002C8">
        <w:rPr>
          <w:rFonts w:ascii="Arial" w:hAnsi="Arial" w:cs="Arial"/>
          <w:bCs/>
        </w:rPr>
        <w:t>but</w:t>
      </w:r>
      <w:r w:rsidR="00CD0CF6" w:rsidRPr="00485362">
        <w:rPr>
          <w:rFonts w:ascii="Arial" w:hAnsi="Arial" w:cs="Arial"/>
          <w:bCs/>
        </w:rPr>
        <w:t xml:space="preserve"> later on through the USSR era</w:t>
      </w:r>
      <w:r w:rsidR="00F002C8">
        <w:rPr>
          <w:rFonts w:ascii="Arial" w:hAnsi="Arial" w:cs="Arial"/>
          <w:bCs/>
        </w:rPr>
        <w:t xml:space="preserve"> when Moldova</w:t>
      </w:r>
      <w:r w:rsidR="00CD0CF6" w:rsidRPr="00485362">
        <w:rPr>
          <w:rFonts w:ascii="Arial" w:hAnsi="Arial" w:cs="Arial"/>
          <w:bCs/>
        </w:rPr>
        <w:t xml:space="preserve"> was an integral part of the Union, </w:t>
      </w:r>
      <w:r w:rsidR="00F002C8">
        <w:rPr>
          <w:rFonts w:ascii="Arial" w:hAnsi="Arial" w:cs="Arial"/>
          <w:bCs/>
        </w:rPr>
        <w:t>it</w:t>
      </w:r>
      <w:r w:rsidR="00CD0CF6" w:rsidRPr="00485362">
        <w:rPr>
          <w:rFonts w:ascii="Arial" w:hAnsi="Arial" w:cs="Arial"/>
          <w:bCs/>
        </w:rPr>
        <w:t xml:space="preserve"> thus had the same factors influence the culture as for the rest of the </w:t>
      </w:r>
      <w:proofErr w:type="gramStart"/>
      <w:r w:rsidR="00CD0CF6" w:rsidRPr="00485362">
        <w:rPr>
          <w:rFonts w:ascii="Arial" w:hAnsi="Arial" w:cs="Arial"/>
          <w:bCs/>
        </w:rPr>
        <w:t>USSR</w:t>
      </w:r>
      <w:r w:rsidR="00F002C8">
        <w:rPr>
          <w:rFonts w:ascii="Arial" w:hAnsi="Arial" w:cs="Arial"/>
          <w:bCs/>
        </w:rPr>
        <w:t>, and</w:t>
      </w:r>
      <w:proofErr w:type="gramEnd"/>
      <w:r w:rsidR="00F002C8">
        <w:rPr>
          <w:rFonts w:ascii="Arial" w:hAnsi="Arial" w:cs="Arial"/>
          <w:bCs/>
        </w:rPr>
        <w:t xml:space="preserve"> was generally cut off from western influence by the Iron Curtain strategy that the USSR employed</w:t>
      </w:r>
      <w:r w:rsidR="00CD0CF6" w:rsidRPr="00485362">
        <w:rPr>
          <w:rFonts w:ascii="Arial" w:hAnsi="Arial" w:cs="Arial"/>
          <w:bCs/>
        </w:rPr>
        <w:t>. After the USSR collapsed it started to instead receive many western values</w:t>
      </w:r>
      <w:r w:rsidR="00F002C8">
        <w:rPr>
          <w:rFonts w:ascii="Arial" w:hAnsi="Arial" w:cs="Arial"/>
          <w:bCs/>
        </w:rPr>
        <w:t xml:space="preserve"> from the United States and the European Union</w:t>
      </w:r>
      <w:r w:rsidR="00CD0CF6" w:rsidRPr="00485362">
        <w:rPr>
          <w:rFonts w:ascii="Arial" w:hAnsi="Arial" w:cs="Arial"/>
          <w:bCs/>
        </w:rPr>
        <w:t xml:space="preserve"> and is still trying to incorporate these today.</w:t>
      </w:r>
    </w:p>
    <w:p w14:paraId="39AB1B06" w14:textId="7911E2A7" w:rsidR="00EA35CD" w:rsidRPr="00485362" w:rsidRDefault="00CD0CF6" w:rsidP="00112CF0">
      <w:pPr>
        <w:spacing w:line="360" w:lineRule="auto"/>
        <w:ind w:left="50"/>
        <w:rPr>
          <w:rFonts w:ascii="Arial" w:hAnsi="Arial" w:cs="Arial"/>
          <w:bCs/>
        </w:rPr>
      </w:pPr>
      <w:r w:rsidRPr="00485362">
        <w:rPr>
          <w:rFonts w:ascii="Arial" w:hAnsi="Arial" w:cs="Arial"/>
          <w:bCs/>
        </w:rPr>
        <w:t xml:space="preserve">From this historical context we can derive many ways in which culture in general, and corporate and business culture </w:t>
      </w:r>
      <w:proofErr w:type="gramStart"/>
      <w:r w:rsidRPr="00485362">
        <w:rPr>
          <w:rFonts w:ascii="Arial" w:hAnsi="Arial" w:cs="Arial"/>
          <w:bCs/>
        </w:rPr>
        <w:t>in particular have</w:t>
      </w:r>
      <w:proofErr w:type="gramEnd"/>
      <w:r w:rsidRPr="00485362">
        <w:rPr>
          <w:rFonts w:ascii="Arial" w:hAnsi="Arial" w:cs="Arial"/>
          <w:bCs/>
        </w:rPr>
        <w:t xml:space="preserve"> developed in Moldova as compared to, for example, a western country like the United Kingdom or the United States. For most of its’ history Moldova was a smaller nation controlled by bigger powers, but it took advantage of this to incorporate good parts of their culture intro their own. For instance, many values that have naturally developed in the western world concerning the free market, freedom, efficiency, individuality, the focus on innovation and so on </w:t>
      </w:r>
      <w:proofErr w:type="gramStart"/>
      <w:r w:rsidRPr="00485362">
        <w:rPr>
          <w:rFonts w:ascii="Arial" w:hAnsi="Arial" w:cs="Arial"/>
          <w:bCs/>
        </w:rPr>
        <w:t>haven’t</w:t>
      </w:r>
      <w:proofErr w:type="gramEnd"/>
      <w:r w:rsidRPr="00485362">
        <w:rPr>
          <w:rFonts w:ascii="Arial" w:hAnsi="Arial" w:cs="Arial"/>
          <w:bCs/>
        </w:rPr>
        <w:t xml:space="preserve"> been as present in the Russian Empire that Moldova used to be a part of, and through the USSR era the idea of the free market and individual enterprise was foreign and discouraged. </w:t>
      </w:r>
      <w:r w:rsidR="00495803" w:rsidRPr="00485362">
        <w:rPr>
          <w:rFonts w:ascii="Arial" w:hAnsi="Arial" w:cs="Arial"/>
          <w:bCs/>
        </w:rPr>
        <w:t xml:space="preserve">Taking this historical analysis into account and using Hofstede’s national cultural dimensions theory we can deduce that values like hierarchical workplaces with a high power distance would be inherited from the USSR, making the workplace highly hierarchical and ordered but with less emphasis on worker participation in decision making and less autonomy in their work, as well as an emphasis on collectivism rather than individualism because of the values inherited in the socialist system of the USSR, viewing society and the workplace more in groups rather than individual workers, a rather low degree of tolerance for uncertainty and a fear of risk-taking, as the USSR planned its’ economy in advance through 5 year plans, a more feminine orientation in the workplace with an emphasis equality, understanding and resolving conflicts peacefully through compromise. </w:t>
      </w:r>
      <w:r w:rsidR="00443D53" w:rsidRPr="00485362">
        <w:rPr>
          <w:rFonts w:ascii="Arial" w:hAnsi="Arial" w:cs="Arial"/>
          <w:bCs/>
        </w:rPr>
        <w:t>(</w:t>
      </w:r>
      <w:proofErr w:type="spellStart"/>
      <w:r w:rsidR="00443D53" w:rsidRPr="00485362">
        <w:rPr>
          <w:rFonts w:ascii="Arial" w:hAnsi="Arial" w:cs="Arial"/>
          <w:color w:val="000000"/>
          <w:shd w:val="clear" w:color="auto" w:fill="FFFFFF"/>
        </w:rPr>
        <w:t>Ghedrovici</w:t>
      </w:r>
      <w:proofErr w:type="spellEnd"/>
      <w:r w:rsidR="00443D53" w:rsidRPr="00485362">
        <w:rPr>
          <w:rFonts w:ascii="Arial" w:hAnsi="Arial" w:cs="Arial"/>
          <w:color w:val="000000"/>
          <w:shd w:val="clear" w:color="auto" w:fill="FFFFFF"/>
        </w:rPr>
        <w:t xml:space="preserve"> and Ostapenko, 2016).</w:t>
      </w:r>
      <w:r w:rsidR="00443D53" w:rsidRPr="00485362">
        <w:rPr>
          <w:rFonts w:ascii="Arial" w:hAnsi="Arial" w:cs="Arial"/>
          <w:bCs/>
        </w:rPr>
        <w:br/>
      </w:r>
      <w:r w:rsidR="00495803" w:rsidRPr="00485362">
        <w:rPr>
          <w:rFonts w:ascii="Arial" w:hAnsi="Arial" w:cs="Arial"/>
          <w:bCs/>
        </w:rPr>
        <w:t>This results in a workplace where there is little risk taking and the obtained wealth is guarded, but the higher ups also tak</w:t>
      </w:r>
      <w:r w:rsidR="00E576C3" w:rsidRPr="00485362">
        <w:rPr>
          <w:rFonts w:ascii="Arial" w:hAnsi="Arial" w:cs="Arial"/>
          <w:bCs/>
        </w:rPr>
        <w:t>e the role of providing for their workers, unlike in Asian countries with a similar authoritarian approach. This result is also quite similar to other post-soviet countries, especially its neighbours Romania and Ukraine, and Romania especially since it has common cultural and language ties</w:t>
      </w:r>
      <w:r w:rsidR="00442D1A" w:rsidRPr="00485362">
        <w:rPr>
          <w:rFonts w:ascii="Arial" w:hAnsi="Arial" w:cs="Arial"/>
          <w:bCs/>
        </w:rPr>
        <w:t xml:space="preserve">, though thanks to the </w:t>
      </w:r>
      <w:r w:rsidR="00443D53" w:rsidRPr="00485362">
        <w:rPr>
          <w:rFonts w:ascii="Arial" w:hAnsi="Arial" w:cs="Arial"/>
          <w:bCs/>
        </w:rPr>
        <w:t>Latin</w:t>
      </w:r>
      <w:r w:rsidR="00442D1A" w:rsidRPr="00485362">
        <w:rPr>
          <w:rFonts w:ascii="Arial" w:hAnsi="Arial" w:cs="Arial"/>
          <w:bCs/>
        </w:rPr>
        <w:t xml:space="preserve"> language ties with other western European </w:t>
      </w:r>
      <w:r w:rsidR="00443D53" w:rsidRPr="00485362">
        <w:rPr>
          <w:rFonts w:ascii="Arial" w:hAnsi="Arial" w:cs="Arial"/>
          <w:bCs/>
        </w:rPr>
        <w:t>Latin</w:t>
      </w:r>
      <w:r w:rsidR="00442D1A" w:rsidRPr="00485362">
        <w:rPr>
          <w:rFonts w:ascii="Arial" w:hAnsi="Arial" w:cs="Arial"/>
          <w:bCs/>
        </w:rPr>
        <w:t xml:space="preserve"> nations it also shares some cultural similarities with them, for instance the </w:t>
      </w:r>
      <w:r w:rsidR="00EA35CD" w:rsidRPr="00485362">
        <w:rPr>
          <w:rFonts w:ascii="Arial" w:hAnsi="Arial" w:cs="Arial"/>
          <w:bCs/>
        </w:rPr>
        <w:t xml:space="preserve">societal orientation towards collectivism over individualism, though it is not considered a part of </w:t>
      </w:r>
      <w:r w:rsidR="00443D53" w:rsidRPr="00485362">
        <w:rPr>
          <w:rFonts w:ascii="Arial" w:hAnsi="Arial" w:cs="Arial"/>
          <w:bCs/>
        </w:rPr>
        <w:t>Latin</w:t>
      </w:r>
      <w:r w:rsidR="00EA35CD" w:rsidRPr="00485362">
        <w:rPr>
          <w:rFonts w:ascii="Arial" w:hAnsi="Arial" w:cs="Arial"/>
          <w:bCs/>
        </w:rPr>
        <w:t xml:space="preserve"> Europe by the Globe project</w:t>
      </w:r>
      <w:r w:rsidR="00077F0D" w:rsidRPr="00485362">
        <w:rPr>
          <w:rFonts w:ascii="Arial" w:hAnsi="Arial" w:cs="Arial"/>
          <w:bCs/>
        </w:rPr>
        <w:t>, and would fit far more into the Eastern European category with its’ high power distance, high uncertainty avoidance, and other similaritie</w:t>
      </w:r>
      <w:r w:rsidR="00443D53" w:rsidRPr="00485362">
        <w:rPr>
          <w:rFonts w:ascii="Arial" w:hAnsi="Arial" w:cs="Arial"/>
          <w:bCs/>
        </w:rPr>
        <w:t xml:space="preserve">s with its’ neighbours and the other post-soviet countries. </w:t>
      </w:r>
      <w:r w:rsidR="00485362" w:rsidRPr="00485362">
        <w:rPr>
          <w:rFonts w:ascii="Arial" w:hAnsi="Arial" w:cs="Arial"/>
          <w:bCs/>
        </w:rPr>
        <w:t xml:space="preserve"> </w:t>
      </w:r>
      <w:r w:rsidR="00485362" w:rsidRPr="00485362">
        <w:rPr>
          <w:rFonts w:ascii="Arial" w:hAnsi="Arial" w:cs="Arial"/>
          <w:color w:val="000000"/>
          <w:shd w:val="clear" w:color="auto" w:fill="FFFFFF"/>
        </w:rPr>
        <w:t>(Results - Eastern Europe GLOBE Project, 2021)</w:t>
      </w:r>
    </w:p>
    <w:p w14:paraId="4A5A6547" w14:textId="37DD94A8" w:rsidR="00EA35CD" w:rsidRPr="00485362" w:rsidRDefault="00EA35CD" w:rsidP="00112CF0">
      <w:pPr>
        <w:spacing w:line="360" w:lineRule="auto"/>
        <w:ind w:left="50"/>
        <w:rPr>
          <w:rFonts w:ascii="Arial" w:hAnsi="Arial" w:cs="Arial"/>
          <w:bCs/>
        </w:rPr>
      </w:pPr>
      <w:r w:rsidRPr="00485362">
        <w:rPr>
          <w:rFonts w:ascii="Arial" w:hAnsi="Arial" w:cs="Arial"/>
          <w:bCs/>
        </w:rPr>
        <w:lastRenderedPageBreak/>
        <w:t>The current cultur</w:t>
      </w:r>
      <w:r w:rsidR="00443D53" w:rsidRPr="00485362">
        <w:rPr>
          <w:rFonts w:ascii="Arial" w:hAnsi="Arial" w:cs="Arial"/>
          <w:bCs/>
        </w:rPr>
        <w:t>al situation</w:t>
      </w:r>
      <w:r w:rsidRPr="00485362">
        <w:rPr>
          <w:rFonts w:ascii="Arial" w:hAnsi="Arial" w:cs="Arial"/>
          <w:bCs/>
        </w:rPr>
        <w:t xml:space="preserve"> is also influenced not just by </w:t>
      </w:r>
      <w:r w:rsidR="00443D53" w:rsidRPr="00485362">
        <w:rPr>
          <w:rFonts w:ascii="Arial" w:hAnsi="Arial" w:cs="Arial"/>
          <w:bCs/>
        </w:rPr>
        <w:t>history,</w:t>
      </w:r>
      <w:r w:rsidRPr="00485362">
        <w:rPr>
          <w:rFonts w:ascii="Arial" w:hAnsi="Arial" w:cs="Arial"/>
          <w:bCs/>
        </w:rPr>
        <w:t xml:space="preserve"> but also the current economic, political, technological, etc. factors. I will use a PEST analysis to evaluate these factors and form a conclusion on how they affect the current culture as well as speculate on how it might evolve in the future. </w:t>
      </w:r>
    </w:p>
    <w:p w14:paraId="4203A177" w14:textId="7C026BD1" w:rsidR="00B22895" w:rsidRPr="00485362" w:rsidRDefault="00EA35CD" w:rsidP="00112CF0">
      <w:pPr>
        <w:spacing w:line="360" w:lineRule="auto"/>
        <w:ind w:left="50"/>
        <w:rPr>
          <w:rFonts w:ascii="Arial" w:hAnsi="Arial" w:cs="Arial"/>
          <w:bCs/>
        </w:rPr>
      </w:pPr>
      <w:r w:rsidRPr="00485362">
        <w:rPr>
          <w:rFonts w:ascii="Arial" w:hAnsi="Arial" w:cs="Arial"/>
          <w:bCs/>
        </w:rPr>
        <w:t xml:space="preserve">Politically Moldova is split between following Russia or the European Union, and this has a huge impact on all aspects of Moldovan society, </w:t>
      </w:r>
      <w:r w:rsidR="006851AE" w:rsidRPr="00485362">
        <w:rPr>
          <w:rFonts w:ascii="Arial" w:hAnsi="Arial" w:cs="Arial"/>
          <w:bCs/>
        </w:rPr>
        <w:t>dividing it in half along geopolitical lines, and because of this the values of different parts of society are drifting apart between the two influencing powers</w:t>
      </w:r>
      <w:r w:rsidR="00B22895" w:rsidRPr="00485362">
        <w:rPr>
          <w:rFonts w:ascii="Arial" w:hAnsi="Arial" w:cs="Arial"/>
          <w:bCs/>
        </w:rPr>
        <w:t xml:space="preserve">, with those influenced by the west adopting more western values, including in the workplace and those who are pro-Russian being more traditionalist. </w:t>
      </w:r>
      <w:r w:rsidR="00431702">
        <w:rPr>
          <w:rFonts w:ascii="Arial" w:hAnsi="Arial" w:cs="Arial"/>
          <w:bCs/>
        </w:rPr>
        <w:t>Corruption is also a huge political and economic problem</w:t>
      </w:r>
      <w:r w:rsidR="00C647B5">
        <w:rPr>
          <w:rFonts w:ascii="Arial" w:hAnsi="Arial" w:cs="Arial"/>
          <w:bCs/>
        </w:rPr>
        <w:t xml:space="preserve">, though it stems from authoritarian culture in the government and the legacy of the Soviet Union, as well as from poverty. Corruption affects how companies </w:t>
      </w:r>
      <w:proofErr w:type="gramStart"/>
      <w:r w:rsidR="00C647B5">
        <w:rPr>
          <w:rFonts w:ascii="Arial" w:hAnsi="Arial" w:cs="Arial"/>
          <w:bCs/>
        </w:rPr>
        <w:t>have to</w:t>
      </w:r>
      <w:proofErr w:type="gramEnd"/>
      <w:r w:rsidR="00C647B5">
        <w:rPr>
          <w:rFonts w:ascii="Arial" w:hAnsi="Arial" w:cs="Arial"/>
          <w:bCs/>
        </w:rPr>
        <w:t xml:space="preserve"> conduct their business in order to even survive in the country, and many times corruption is calculated as an additional cost, much like in other poor countries.</w:t>
      </w:r>
    </w:p>
    <w:p w14:paraId="652FEC67" w14:textId="19119C7A" w:rsidR="00D40DA8" w:rsidRPr="00485362" w:rsidRDefault="00B22895" w:rsidP="00112CF0">
      <w:pPr>
        <w:spacing w:line="360" w:lineRule="auto"/>
        <w:ind w:left="50"/>
        <w:rPr>
          <w:rFonts w:ascii="Arial" w:hAnsi="Arial" w:cs="Arial"/>
          <w:color w:val="000000"/>
          <w:shd w:val="clear" w:color="auto" w:fill="FFFFFF"/>
        </w:rPr>
      </w:pPr>
      <w:r w:rsidRPr="00485362">
        <w:rPr>
          <w:rFonts w:ascii="Arial" w:hAnsi="Arial" w:cs="Arial"/>
          <w:bCs/>
        </w:rPr>
        <w:t xml:space="preserve">Economically Moldova is a developing economy that is transitioning from a socialist centrally </w:t>
      </w:r>
      <w:proofErr w:type="spellStart"/>
      <w:r w:rsidRPr="00485362">
        <w:rPr>
          <w:rFonts w:ascii="Arial" w:hAnsi="Arial" w:cs="Arial"/>
          <w:bCs/>
        </w:rPr>
        <w:t>planed</w:t>
      </w:r>
      <w:proofErr w:type="spellEnd"/>
      <w:r w:rsidRPr="00485362">
        <w:rPr>
          <w:rFonts w:ascii="Arial" w:hAnsi="Arial" w:cs="Arial"/>
          <w:bCs/>
        </w:rPr>
        <w:t xml:space="preserve"> economy to a market oriented one, though it went through a harsh transition with any people not being able to adapt that quickly </w:t>
      </w:r>
      <w:r w:rsidR="00A7605A" w:rsidRPr="00485362">
        <w:rPr>
          <w:rFonts w:ascii="Arial" w:hAnsi="Arial" w:cs="Arial"/>
          <w:bCs/>
        </w:rPr>
        <w:t xml:space="preserve">to the new economic situation. Currently </w:t>
      </w:r>
      <w:r w:rsidR="00C1539D" w:rsidRPr="00485362">
        <w:rPr>
          <w:rFonts w:ascii="Arial" w:hAnsi="Arial" w:cs="Arial"/>
          <w:bCs/>
        </w:rPr>
        <w:t xml:space="preserve">Moldova is among the poorest countries in Europe, with a rampant economic migration problem and in need of reform in order to foster economic growth. </w:t>
      </w:r>
      <w:r w:rsidR="00C1539D" w:rsidRPr="00485362">
        <w:rPr>
          <w:rFonts w:ascii="Arial" w:hAnsi="Arial" w:cs="Arial"/>
          <w:color w:val="000000"/>
          <w:shd w:val="clear" w:color="auto" w:fill="FFFFFF"/>
        </w:rPr>
        <w:t xml:space="preserve">(Overview of Moldova, 2021). </w:t>
      </w:r>
      <w:r w:rsidR="00D40DA8" w:rsidRPr="00485362">
        <w:rPr>
          <w:rFonts w:ascii="Arial" w:hAnsi="Arial" w:cs="Arial"/>
          <w:color w:val="000000"/>
          <w:shd w:val="clear" w:color="auto" w:fill="FFFFFF"/>
        </w:rPr>
        <w:t xml:space="preserve">This impacts the culture towards being less interested in risk taking, making the behaviour averse and rare in the population and encouraging certain business behaviour in order to safeguard already existing profits over trying to reach new markets and achieve a higher profit margin, though this also stifles innovation. </w:t>
      </w:r>
      <w:r w:rsidR="00D40DA8" w:rsidRPr="00485362">
        <w:rPr>
          <w:rFonts w:ascii="Arial" w:hAnsi="Arial" w:cs="Arial"/>
          <w:color w:val="000000"/>
          <w:shd w:val="clear" w:color="auto" w:fill="FFFFFF"/>
        </w:rPr>
        <w:br/>
        <w:t>Sociologically Moldova is a multicultural nation with various ethnicities but with a majority native population, with the Romanian and Russian languages being the most prevalently spoken languages, though English is widely being taught in schools and give the youth of the nation a new source of information from abroad. This factor contributes to the influx of values from both the west and the east into the culture of Moldova, and the ethnic division makes the outlook towards a more multicultural vision easier.</w:t>
      </w:r>
    </w:p>
    <w:p w14:paraId="53ACB8E1" w14:textId="152BE783" w:rsidR="00D40DA8" w:rsidRPr="00485362" w:rsidRDefault="00D40DA8" w:rsidP="00112CF0">
      <w:pPr>
        <w:spacing w:line="360" w:lineRule="auto"/>
        <w:ind w:left="50"/>
        <w:rPr>
          <w:rFonts w:ascii="Arial" w:hAnsi="Arial" w:cs="Arial"/>
          <w:bCs/>
        </w:rPr>
      </w:pPr>
      <w:r w:rsidRPr="00485362">
        <w:rPr>
          <w:rFonts w:ascii="Arial" w:hAnsi="Arial" w:cs="Arial"/>
          <w:bCs/>
        </w:rPr>
        <w:t xml:space="preserve">Technologically Moldova has been struggling to adapt, as it started out with outdated soviet technology and has a small tech sector, requiring it to import much of the needed technology and resources from abroad. While this has a bad </w:t>
      </w:r>
      <w:r w:rsidR="00014117" w:rsidRPr="00485362">
        <w:rPr>
          <w:rFonts w:ascii="Arial" w:hAnsi="Arial" w:cs="Arial"/>
          <w:bCs/>
        </w:rPr>
        <w:t>short-term</w:t>
      </w:r>
      <w:r w:rsidRPr="00485362">
        <w:rPr>
          <w:rFonts w:ascii="Arial" w:hAnsi="Arial" w:cs="Arial"/>
          <w:bCs/>
        </w:rPr>
        <w:t xml:space="preserve"> influence on the nation because of the lack of access to certain services domestically, it also encourages innovation towards more self-reliant methods of production, which in turn influence the cultur</w:t>
      </w:r>
      <w:r w:rsidR="00AF382A" w:rsidRPr="00485362">
        <w:rPr>
          <w:rFonts w:ascii="Arial" w:hAnsi="Arial" w:cs="Arial"/>
          <w:bCs/>
        </w:rPr>
        <w:t xml:space="preserve">e towards a more collectivist view where people need to rely on each-other. </w:t>
      </w:r>
      <w:r w:rsidR="001F6D7C">
        <w:rPr>
          <w:rFonts w:ascii="Arial" w:hAnsi="Arial" w:cs="Arial"/>
          <w:bCs/>
        </w:rPr>
        <w:br/>
      </w:r>
      <w:r w:rsidR="001F6D7C">
        <w:rPr>
          <w:rFonts w:ascii="Arial" w:hAnsi="Arial" w:cs="Arial"/>
          <w:bCs/>
        </w:rPr>
        <w:lastRenderedPageBreak/>
        <w:t xml:space="preserve">Naturally, quite a lot of these factors are weathered much better by younger entrepreneurs as they can more easily adapt to the circumstances and have less preconceptions from not living in the previous regime, so the future may hold a change of values to a more western cultural approach toward business, though the culture will still be affected by the historical context of the country. </w:t>
      </w:r>
      <w:r w:rsidR="00CB0D20">
        <w:rPr>
          <w:rFonts w:ascii="Arial" w:hAnsi="Arial" w:cs="Arial"/>
          <w:bCs/>
        </w:rPr>
        <w:t>(</w:t>
      </w:r>
      <w:proofErr w:type="spellStart"/>
      <w:r w:rsidR="001F6D7C" w:rsidRPr="00485362">
        <w:rPr>
          <w:rFonts w:ascii="Arial" w:hAnsi="Arial" w:cs="Arial"/>
          <w:color w:val="000000"/>
          <w:shd w:val="clear" w:color="auto" w:fill="FFFFFF"/>
        </w:rPr>
        <w:t>Chaşovschi</w:t>
      </w:r>
      <w:proofErr w:type="spellEnd"/>
      <w:r w:rsidR="001F6D7C" w:rsidRPr="00485362">
        <w:rPr>
          <w:rFonts w:ascii="Arial" w:hAnsi="Arial" w:cs="Arial"/>
          <w:color w:val="000000"/>
          <w:shd w:val="clear" w:color="auto" w:fill="FFFFFF"/>
        </w:rPr>
        <w:t>,</w:t>
      </w:r>
      <w:r w:rsidR="001F6D7C">
        <w:rPr>
          <w:rFonts w:ascii="Arial" w:hAnsi="Arial" w:cs="Arial"/>
          <w:color w:val="000000"/>
          <w:shd w:val="clear" w:color="auto" w:fill="FFFFFF"/>
        </w:rPr>
        <w:t xml:space="preserve"> </w:t>
      </w:r>
      <w:proofErr w:type="spellStart"/>
      <w:r w:rsidR="001F6D7C" w:rsidRPr="00485362">
        <w:rPr>
          <w:rFonts w:ascii="Arial" w:hAnsi="Arial" w:cs="Arial"/>
          <w:color w:val="000000"/>
          <w:shd w:val="clear" w:color="auto" w:fill="FFFFFF"/>
        </w:rPr>
        <w:t>Bordeianu</w:t>
      </w:r>
      <w:proofErr w:type="spellEnd"/>
      <w:r w:rsidR="001F6D7C">
        <w:rPr>
          <w:rFonts w:ascii="Arial" w:hAnsi="Arial" w:cs="Arial"/>
          <w:color w:val="000000"/>
          <w:shd w:val="clear" w:color="auto" w:fill="FFFFFF"/>
        </w:rPr>
        <w:t xml:space="preserve"> and</w:t>
      </w:r>
      <w:r w:rsidR="001F6D7C" w:rsidRPr="00485362">
        <w:rPr>
          <w:rFonts w:ascii="Arial" w:hAnsi="Arial" w:cs="Arial"/>
          <w:color w:val="000000"/>
          <w:shd w:val="clear" w:color="auto" w:fill="FFFFFF"/>
        </w:rPr>
        <w:t xml:space="preserve"> </w:t>
      </w:r>
      <w:proofErr w:type="spellStart"/>
      <w:r w:rsidR="001F6D7C" w:rsidRPr="00485362">
        <w:rPr>
          <w:rFonts w:ascii="Arial" w:hAnsi="Arial" w:cs="Arial"/>
          <w:color w:val="000000"/>
          <w:shd w:val="clear" w:color="auto" w:fill="FFFFFF"/>
        </w:rPr>
        <w:t>Clipa</w:t>
      </w:r>
      <w:proofErr w:type="spellEnd"/>
      <w:r w:rsidR="001F6D7C" w:rsidRPr="00485362">
        <w:rPr>
          <w:rFonts w:ascii="Arial" w:hAnsi="Arial" w:cs="Arial"/>
          <w:color w:val="000000"/>
          <w:shd w:val="clear" w:color="auto" w:fill="FFFFFF"/>
        </w:rPr>
        <w:t>, 2014)</w:t>
      </w:r>
    </w:p>
    <w:p w14:paraId="1808D6DB" w14:textId="0409C6AF" w:rsidR="00D40DA8" w:rsidRDefault="00014117" w:rsidP="00112CF0">
      <w:pPr>
        <w:spacing w:line="360" w:lineRule="auto"/>
        <w:ind w:left="50"/>
        <w:rPr>
          <w:rFonts w:ascii="Arial" w:hAnsi="Arial" w:cs="Arial"/>
          <w:bCs/>
        </w:rPr>
      </w:pPr>
      <w:r w:rsidRPr="00485362">
        <w:rPr>
          <w:rFonts w:ascii="Arial" w:hAnsi="Arial" w:cs="Arial"/>
          <w:bCs/>
        </w:rPr>
        <w:t xml:space="preserve">Concluding this </w:t>
      </w:r>
      <w:r w:rsidR="004A0DBC" w:rsidRPr="00485362">
        <w:rPr>
          <w:rFonts w:ascii="Arial" w:hAnsi="Arial" w:cs="Arial"/>
          <w:bCs/>
        </w:rPr>
        <w:t>analysis,</w:t>
      </w:r>
      <w:r w:rsidRPr="00485362">
        <w:rPr>
          <w:rFonts w:ascii="Arial" w:hAnsi="Arial" w:cs="Arial"/>
          <w:bCs/>
        </w:rPr>
        <w:t xml:space="preserve"> I gathered that there are enormous amounts of different factors that influence the development and evolution of the culture of a country, coming from historical, economic, political and many more factors, and it in turn greatly influences the way in which all activity is done in that country. Business is affected by how the people of the country perceive it should work and what its’ goals are for the founders and for </w:t>
      </w:r>
      <w:proofErr w:type="gramStart"/>
      <w:r w:rsidRPr="00485362">
        <w:rPr>
          <w:rFonts w:ascii="Arial" w:hAnsi="Arial" w:cs="Arial"/>
          <w:bCs/>
        </w:rPr>
        <w:t>society as a whole</w:t>
      </w:r>
      <w:proofErr w:type="gramEnd"/>
      <w:r w:rsidRPr="00485362">
        <w:rPr>
          <w:rFonts w:ascii="Arial" w:hAnsi="Arial" w:cs="Arial"/>
          <w:bCs/>
        </w:rPr>
        <w:t xml:space="preserve">. Even business practices are affected not just by theory and efficiency but by the cultural </w:t>
      </w:r>
      <w:r w:rsidR="00077F0D" w:rsidRPr="00485362">
        <w:rPr>
          <w:rFonts w:ascii="Arial" w:hAnsi="Arial" w:cs="Arial"/>
          <w:bCs/>
        </w:rPr>
        <w:t>environments it and its’ workers find themselves in</w:t>
      </w:r>
      <w:r w:rsidR="008D0F8E">
        <w:rPr>
          <w:rFonts w:ascii="Arial" w:hAnsi="Arial" w:cs="Arial"/>
          <w:bCs/>
        </w:rPr>
        <w:t xml:space="preserve">, so it is highly important to prepare for this and analyse thoroughly the environment before </w:t>
      </w:r>
      <w:r w:rsidR="00D70C3D">
        <w:rPr>
          <w:rFonts w:ascii="Arial" w:hAnsi="Arial" w:cs="Arial"/>
          <w:bCs/>
        </w:rPr>
        <w:t>trying to breach the market.</w:t>
      </w:r>
    </w:p>
    <w:p w14:paraId="04305577" w14:textId="3EC0C895" w:rsidR="004A0DBC" w:rsidRPr="004A0DBC" w:rsidRDefault="004A0DBC" w:rsidP="004A0DBC">
      <w:pPr>
        <w:pStyle w:val="a3"/>
        <w:numPr>
          <w:ilvl w:val="1"/>
          <w:numId w:val="2"/>
        </w:numPr>
        <w:spacing w:line="360" w:lineRule="auto"/>
        <w:rPr>
          <w:rFonts w:ascii="Arial" w:hAnsi="Arial" w:cs="Arial"/>
          <w:b/>
        </w:rPr>
      </w:pPr>
      <w:r w:rsidRPr="004A0DBC">
        <w:rPr>
          <w:rFonts w:ascii="Arial" w:hAnsi="Arial" w:cs="Arial"/>
          <w:b/>
        </w:rPr>
        <w:t xml:space="preserve">The influence of </w:t>
      </w:r>
      <w:r w:rsidR="0088767B">
        <w:rPr>
          <w:rFonts w:ascii="Arial" w:hAnsi="Arial" w:cs="Arial"/>
          <w:b/>
        </w:rPr>
        <w:t>C</w:t>
      </w:r>
      <w:r w:rsidRPr="004A0DBC">
        <w:rPr>
          <w:rFonts w:ascii="Arial" w:hAnsi="Arial" w:cs="Arial"/>
          <w:b/>
        </w:rPr>
        <w:t>ovid</w:t>
      </w:r>
      <w:r w:rsidR="00DF3CC4">
        <w:rPr>
          <w:rFonts w:ascii="Arial" w:hAnsi="Arial" w:cs="Arial"/>
          <w:b/>
        </w:rPr>
        <w:t>-19</w:t>
      </w:r>
    </w:p>
    <w:p w14:paraId="1BEB2AE7" w14:textId="4F64E5F0" w:rsidR="00896244" w:rsidRDefault="004A0DBC" w:rsidP="00896244">
      <w:pPr>
        <w:spacing w:line="360" w:lineRule="auto"/>
        <w:ind w:left="50"/>
        <w:rPr>
          <w:rFonts w:ascii="Arial" w:hAnsi="Arial" w:cs="Arial"/>
          <w:color w:val="000000"/>
          <w:shd w:val="clear" w:color="auto" w:fill="FFFFFF"/>
        </w:rPr>
      </w:pPr>
      <w:r>
        <w:rPr>
          <w:rFonts w:ascii="Arial" w:hAnsi="Arial" w:cs="Arial"/>
          <w:bCs/>
        </w:rPr>
        <w:t xml:space="preserve">Covid-19 has greatly influenced the entire globe, and </w:t>
      </w:r>
      <w:r w:rsidR="0088767B">
        <w:rPr>
          <w:rFonts w:ascii="Arial" w:hAnsi="Arial" w:cs="Arial"/>
          <w:bCs/>
        </w:rPr>
        <w:t xml:space="preserve">it, along with the global reaction to it have both greatly influenced how most activities are done in day-to-day life and especially in a business. Moldova was also greatly affected, though it lacked in financial support to those affected while still being forced to enact measures against the spread of the virus. </w:t>
      </w:r>
      <w:proofErr w:type="gramStart"/>
      <w:r w:rsidR="0088767B">
        <w:rPr>
          <w:rFonts w:ascii="Arial" w:hAnsi="Arial" w:cs="Arial"/>
          <w:bCs/>
        </w:rPr>
        <w:t>Naturally</w:t>
      </w:r>
      <w:proofErr w:type="gramEnd"/>
      <w:r w:rsidR="0088767B">
        <w:rPr>
          <w:rFonts w:ascii="Arial" w:hAnsi="Arial" w:cs="Arial"/>
          <w:bCs/>
        </w:rPr>
        <w:t xml:space="preserve"> these measures have impacted businesses a lot, with those that could having to become digital, and the workers needed to stay socially distanced while still trying to maintain the same operations that existed prior.</w:t>
      </w:r>
      <w:r w:rsidR="00896244" w:rsidRPr="00896244">
        <w:rPr>
          <w:rFonts w:ascii="Arial" w:hAnsi="Arial" w:cs="Arial"/>
          <w:color w:val="000000"/>
          <w:shd w:val="clear" w:color="auto" w:fill="FFFFFF"/>
        </w:rPr>
        <w:t xml:space="preserve"> </w:t>
      </w:r>
      <w:r w:rsidR="00896244">
        <w:rPr>
          <w:rFonts w:ascii="Arial" w:hAnsi="Arial" w:cs="Arial"/>
          <w:color w:val="000000"/>
          <w:shd w:val="clear" w:color="auto" w:fill="FFFFFF"/>
        </w:rPr>
        <w:t xml:space="preserve">COVID-19 will most likely have a long-lasting effect on the organisation and the </w:t>
      </w:r>
      <w:proofErr w:type="gramStart"/>
      <w:r w:rsidR="00896244">
        <w:rPr>
          <w:rFonts w:ascii="Arial" w:hAnsi="Arial" w:cs="Arial"/>
          <w:color w:val="000000"/>
          <w:shd w:val="clear" w:color="auto" w:fill="FFFFFF"/>
        </w:rPr>
        <w:t>country as a whole, even</w:t>
      </w:r>
      <w:proofErr w:type="gramEnd"/>
      <w:r w:rsidR="00896244">
        <w:rPr>
          <w:rFonts w:ascii="Arial" w:hAnsi="Arial" w:cs="Arial"/>
          <w:color w:val="000000"/>
          <w:shd w:val="clear" w:color="auto" w:fill="FFFFFF"/>
        </w:rPr>
        <w:t xml:space="preserve"> after the pandemic ends, as it affected all parts of life.</w:t>
      </w:r>
    </w:p>
    <w:p w14:paraId="1CF43DF1" w14:textId="0B8F84ED" w:rsidR="004A0DBC" w:rsidRPr="004A0DBC" w:rsidRDefault="0088767B" w:rsidP="00896244">
      <w:pPr>
        <w:spacing w:line="360" w:lineRule="auto"/>
        <w:ind w:left="50"/>
        <w:rPr>
          <w:rFonts w:ascii="Arial" w:hAnsi="Arial" w:cs="Arial"/>
          <w:bCs/>
        </w:rPr>
      </w:pPr>
      <w:r>
        <w:rPr>
          <w:rFonts w:ascii="Arial" w:hAnsi="Arial" w:cs="Arial"/>
          <w:bCs/>
        </w:rPr>
        <w:t xml:space="preserve"> In fact, businesses with a strong internal culture have fared much better across the world</w:t>
      </w:r>
      <w:r w:rsidR="009649C2">
        <w:rPr>
          <w:rFonts w:ascii="Arial" w:hAnsi="Arial" w:cs="Arial"/>
          <w:bCs/>
        </w:rPr>
        <w:t xml:space="preserve"> in surviving through the consequences of the pandemic, and even improving their operations and efficiency in achieving their corporate and social goals, where a strong culture is meant to be one that is promoted by the company to </w:t>
      </w:r>
      <w:proofErr w:type="gramStart"/>
      <w:r w:rsidR="009649C2">
        <w:rPr>
          <w:rFonts w:ascii="Arial" w:hAnsi="Arial" w:cs="Arial"/>
          <w:bCs/>
        </w:rPr>
        <w:t>all of</w:t>
      </w:r>
      <w:proofErr w:type="gramEnd"/>
      <w:r w:rsidR="009649C2">
        <w:rPr>
          <w:rFonts w:ascii="Arial" w:hAnsi="Arial" w:cs="Arial"/>
          <w:bCs/>
        </w:rPr>
        <w:t xml:space="preserve"> their workers.</w:t>
      </w:r>
      <w:r w:rsidR="00FC0F55">
        <w:rPr>
          <w:rFonts w:ascii="Arial" w:hAnsi="Arial" w:cs="Arial"/>
          <w:bCs/>
        </w:rPr>
        <w:t xml:space="preserve"> </w:t>
      </w:r>
      <w:r w:rsidR="00FC0F55" w:rsidRPr="00FC0F55">
        <w:rPr>
          <w:rFonts w:ascii="Arial" w:hAnsi="Arial" w:cs="Arial"/>
          <w:color w:val="000000"/>
          <w:shd w:val="clear" w:color="auto" w:fill="FFFFFF"/>
        </w:rPr>
        <w:t xml:space="preserve">(Li, Liu, Mai and Zhang, 2020). </w:t>
      </w:r>
    </w:p>
    <w:p w14:paraId="740A93C0" w14:textId="7BAA24BC" w:rsidR="00421A15" w:rsidRDefault="004A0DBC" w:rsidP="00CE340F">
      <w:pPr>
        <w:pStyle w:val="a3"/>
        <w:numPr>
          <w:ilvl w:val="0"/>
          <w:numId w:val="2"/>
        </w:numPr>
        <w:spacing w:line="360" w:lineRule="auto"/>
        <w:rPr>
          <w:rFonts w:ascii="Arial" w:hAnsi="Arial" w:cs="Arial"/>
          <w:b/>
        </w:rPr>
      </w:pPr>
      <w:r>
        <w:rPr>
          <w:rFonts w:ascii="Arial" w:hAnsi="Arial" w:cs="Arial"/>
          <w:b/>
        </w:rPr>
        <w:t>Internal and external influence on performance</w:t>
      </w:r>
    </w:p>
    <w:p w14:paraId="299B098B" w14:textId="77777777" w:rsidR="00724292" w:rsidRDefault="00D74FC6" w:rsidP="004A0DBC">
      <w:pPr>
        <w:spacing w:line="360" w:lineRule="auto"/>
        <w:ind w:left="50"/>
        <w:rPr>
          <w:rFonts w:ascii="Arial" w:hAnsi="Arial" w:cs="Arial"/>
          <w:bCs/>
        </w:rPr>
      </w:pPr>
      <w:r>
        <w:rPr>
          <w:rFonts w:ascii="Arial" w:hAnsi="Arial" w:cs="Arial"/>
          <w:bCs/>
        </w:rPr>
        <w:t>By analysing the internal and external cultural situation of the Non-governmental organisation I</w:t>
      </w:r>
      <w:r w:rsidR="00AB2CAD">
        <w:rPr>
          <w:rFonts w:ascii="Arial" w:hAnsi="Arial" w:cs="Arial"/>
          <w:bCs/>
        </w:rPr>
        <w:t xml:space="preserve"> will try to analyse how they affect the overall performance of the organisation while also providing examples of how it has already succeeded in the past.</w:t>
      </w:r>
      <w:r w:rsidR="00AB2CAD">
        <w:rPr>
          <w:rFonts w:ascii="Arial" w:hAnsi="Arial" w:cs="Arial"/>
          <w:bCs/>
        </w:rPr>
        <w:br/>
        <w:t xml:space="preserve">While the organisation itself is based in Moldova, a lot of European values are instilled into its’ culture, and they greatly affect what priorities it has. </w:t>
      </w:r>
      <w:r w:rsidR="00EB02C3">
        <w:rPr>
          <w:rFonts w:ascii="Arial" w:hAnsi="Arial" w:cs="Arial"/>
          <w:bCs/>
        </w:rPr>
        <w:t xml:space="preserve">I believe that for an NGO that </w:t>
      </w:r>
      <w:r w:rsidR="00EB02C3">
        <w:rPr>
          <w:rFonts w:ascii="Arial" w:hAnsi="Arial" w:cs="Arial"/>
          <w:bCs/>
        </w:rPr>
        <w:lastRenderedPageBreak/>
        <w:t>promotes human rights and democracy, as well as solidarity and understanding it is quite beneficial to have such a specific culture internally, as it helps promote these values not just through projects but also indirectly to the volunteers and people they interact with.</w:t>
      </w:r>
    </w:p>
    <w:p w14:paraId="4950279F" w14:textId="17536AD6" w:rsidR="004A0DBC" w:rsidRDefault="00EB02C3" w:rsidP="004A0DBC">
      <w:pPr>
        <w:spacing w:line="360" w:lineRule="auto"/>
        <w:ind w:left="50"/>
        <w:rPr>
          <w:rFonts w:ascii="Arial" w:hAnsi="Arial" w:cs="Arial"/>
          <w:color w:val="000000"/>
          <w:shd w:val="clear" w:color="auto" w:fill="FFFFFF"/>
        </w:rPr>
      </w:pPr>
      <w:r>
        <w:rPr>
          <w:rFonts w:ascii="Arial" w:hAnsi="Arial" w:cs="Arial"/>
          <w:bCs/>
        </w:rPr>
        <w:t xml:space="preserve">The more feminine culture of Moldova is also helping the NGO perform its’ function, especially since while the sentiment of solidarity and understanding between peoples is there, a lot of the times people </w:t>
      </w:r>
      <w:proofErr w:type="gramStart"/>
      <w:r>
        <w:rPr>
          <w:rFonts w:ascii="Arial" w:hAnsi="Arial" w:cs="Arial"/>
          <w:bCs/>
        </w:rPr>
        <w:t>don’t</w:t>
      </w:r>
      <w:proofErr w:type="gramEnd"/>
      <w:r>
        <w:rPr>
          <w:rFonts w:ascii="Arial" w:hAnsi="Arial" w:cs="Arial"/>
          <w:bCs/>
        </w:rPr>
        <w:t xml:space="preserve"> question bigoted opinions that they hold, thus through a relatively simple discussion the company can efficiently perform its’ mission of increasing the solidarity between ethnicities in the community and promoting more inclusive and equal values to everyone. As an example of this, the Organisation has been at work on implementing a project to increase the understanding of human rights among minority Roma people in the town, especially to children through improved education methods and materials.</w:t>
      </w:r>
      <w:r w:rsidR="00896244">
        <w:rPr>
          <w:rFonts w:ascii="Arial" w:hAnsi="Arial" w:cs="Arial"/>
          <w:bCs/>
        </w:rPr>
        <w:t xml:space="preserve"> They used various ways to increase awareness of these values and even worked with teachers and children to create a book that would serve as learning material for this subject.</w:t>
      </w:r>
      <w:r>
        <w:rPr>
          <w:rFonts w:ascii="Arial" w:hAnsi="Arial" w:cs="Arial"/>
          <w:bCs/>
        </w:rPr>
        <w:t xml:space="preserve"> This project has been a major success for the NGO, and it has even been praised and given an award from the European Union for this achievement, which shows that their culture allows for a culture of hard work and understanding, while the wider Moldovan culture makes people receptive to the message and able to improve their understanding of others that they </w:t>
      </w:r>
      <w:proofErr w:type="gramStart"/>
      <w:r>
        <w:rPr>
          <w:rFonts w:ascii="Arial" w:hAnsi="Arial" w:cs="Arial"/>
          <w:bCs/>
        </w:rPr>
        <w:t>haven’t</w:t>
      </w:r>
      <w:proofErr w:type="gramEnd"/>
      <w:r>
        <w:rPr>
          <w:rFonts w:ascii="Arial" w:hAnsi="Arial" w:cs="Arial"/>
          <w:bCs/>
        </w:rPr>
        <w:t xml:space="preserve"> interacted with </w:t>
      </w:r>
      <w:r w:rsidRPr="00EB02C3">
        <w:rPr>
          <w:rFonts w:ascii="Arial" w:hAnsi="Arial" w:cs="Arial"/>
          <w:bCs/>
        </w:rPr>
        <w:t xml:space="preserve">much </w:t>
      </w:r>
      <w:r w:rsidRPr="00EB02C3">
        <w:rPr>
          <w:rFonts w:ascii="Arial" w:hAnsi="Arial" w:cs="Arial"/>
          <w:color w:val="000000"/>
          <w:shd w:val="clear" w:color="auto" w:fill="FFFFFF"/>
        </w:rPr>
        <w:t>(EU Delegation awards European Civil Society Awards, on International Human Rights Day, 2020)</w:t>
      </w:r>
      <w:r>
        <w:rPr>
          <w:rFonts w:ascii="Arial" w:hAnsi="Arial" w:cs="Arial"/>
          <w:color w:val="000000"/>
          <w:shd w:val="clear" w:color="auto" w:fill="FFFFFF"/>
        </w:rPr>
        <w:t xml:space="preserve">. </w:t>
      </w:r>
      <w:r>
        <w:rPr>
          <w:rFonts w:ascii="Arial" w:hAnsi="Arial" w:cs="Arial"/>
          <w:color w:val="000000"/>
          <w:shd w:val="clear" w:color="auto" w:fill="FFFFFF"/>
        </w:rPr>
        <w:br/>
      </w:r>
      <w:r w:rsidR="00407BCE">
        <w:rPr>
          <w:rFonts w:ascii="Arial" w:hAnsi="Arial" w:cs="Arial"/>
          <w:color w:val="000000"/>
          <w:shd w:val="clear" w:color="auto" w:fill="FFFFFF"/>
        </w:rPr>
        <w:t xml:space="preserve">The internal culture of self-improvement has also been a great success for the company, as in Moldovan society volunteering isn’t yet seen as an activity that many </w:t>
      </w:r>
      <w:proofErr w:type="gramStart"/>
      <w:r w:rsidR="00407BCE">
        <w:rPr>
          <w:rFonts w:ascii="Arial" w:hAnsi="Arial" w:cs="Arial"/>
          <w:color w:val="000000"/>
          <w:shd w:val="clear" w:color="auto" w:fill="FFFFFF"/>
        </w:rPr>
        <w:t>wish</w:t>
      </w:r>
      <w:proofErr w:type="gramEnd"/>
      <w:r w:rsidR="00407BCE">
        <w:rPr>
          <w:rFonts w:ascii="Arial" w:hAnsi="Arial" w:cs="Arial"/>
          <w:color w:val="000000"/>
          <w:shd w:val="clear" w:color="auto" w:fill="FFFFFF"/>
        </w:rPr>
        <w:t xml:space="preserve"> to participate in, but through promoting the teaching and improvement of youth, the company has been able to attract volunteers nevertheless while also doing a public good of giving them work experience and understanding of the adult world, and also giving them initiative in helping those around them. </w:t>
      </w:r>
      <w:r w:rsidR="00B722C9">
        <w:rPr>
          <w:rFonts w:ascii="Arial" w:hAnsi="Arial" w:cs="Arial"/>
          <w:color w:val="000000"/>
          <w:shd w:val="clear" w:color="auto" w:fill="FFFFFF"/>
        </w:rPr>
        <w:t xml:space="preserve">It has also led to more competent and knowledgeable permanent workers and an atmosphere where anyone can ask for help, which has helped the company build a more efficient working process </w:t>
      </w:r>
      <w:proofErr w:type="gramStart"/>
      <w:r w:rsidR="00B722C9">
        <w:rPr>
          <w:rFonts w:ascii="Arial" w:hAnsi="Arial" w:cs="Arial"/>
          <w:color w:val="000000"/>
          <w:shd w:val="clear" w:color="auto" w:fill="FFFFFF"/>
        </w:rPr>
        <w:t>and also</w:t>
      </w:r>
      <w:proofErr w:type="gramEnd"/>
      <w:r w:rsidR="00B722C9">
        <w:rPr>
          <w:rFonts w:ascii="Arial" w:hAnsi="Arial" w:cs="Arial"/>
          <w:color w:val="000000"/>
          <w:shd w:val="clear" w:color="auto" w:fill="FFFFFF"/>
        </w:rPr>
        <w:t xml:space="preserve"> give their employees more fulfilment from being able to help their colleagues and teach each other new things. </w:t>
      </w:r>
      <w:r w:rsidR="00407BCE">
        <w:rPr>
          <w:rFonts w:ascii="Arial" w:hAnsi="Arial" w:cs="Arial"/>
          <w:color w:val="000000"/>
          <w:shd w:val="clear" w:color="auto" w:fill="FFFFFF"/>
        </w:rPr>
        <w:br/>
        <w:t xml:space="preserve">The Moldovan more authoritarian culture with a </w:t>
      </w:r>
      <w:proofErr w:type="gramStart"/>
      <w:r w:rsidR="00407BCE">
        <w:rPr>
          <w:rFonts w:ascii="Arial" w:hAnsi="Arial" w:cs="Arial"/>
          <w:color w:val="000000"/>
          <w:shd w:val="clear" w:color="auto" w:fill="FFFFFF"/>
        </w:rPr>
        <w:t>high power</w:t>
      </w:r>
      <w:proofErr w:type="gramEnd"/>
      <w:r w:rsidR="00407BCE">
        <w:rPr>
          <w:rFonts w:ascii="Arial" w:hAnsi="Arial" w:cs="Arial"/>
          <w:color w:val="000000"/>
          <w:shd w:val="clear" w:color="auto" w:fill="FFFFFF"/>
        </w:rPr>
        <w:t xml:space="preserve"> distance is different to the one in the organisation, and many times it comes into conflict with it. For </w:t>
      </w:r>
      <w:r w:rsidR="00896244">
        <w:rPr>
          <w:rFonts w:ascii="Arial" w:hAnsi="Arial" w:cs="Arial"/>
          <w:color w:val="000000"/>
          <w:shd w:val="clear" w:color="auto" w:fill="FFFFFF"/>
        </w:rPr>
        <w:t>instance,</w:t>
      </w:r>
      <w:r w:rsidR="00407BCE">
        <w:rPr>
          <w:rFonts w:ascii="Arial" w:hAnsi="Arial" w:cs="Arial"/>
          <w:color w:val="000000"/>
          <w:shd w:val="clear" w:color="auto" w:fill="FFFFFF"/>
        </w:rPr>
        <w:t xml:space="preserve"> in the culture of the country it is ingrained that it is natural to give gifts to the higher ups and reaffirm their roles and importance in the organisation without trying to contradict them. Being an NGO, then, and having to co-operate with public institutions does generate conflict between the 2 parties and can cause friction in the implementation process when the parties </w:t>
      </w:r>
      <w:proofErr w:type="gramStart"/>
      <w:r w:rsidR="00407BCE">
        <w:rPr>
          <w:rFonts w:ascii="Arial" w:hAnsi="Arial" w:cs="Arial"/>
          <w:color w:val="000000"/>
          <w:shd w:val="clear" w:color="auto" w:fill="FFFFFF"/>
        </w:rPr>
        <w:t>don’t</w:t>
      </w:r>
      <w:proofErr w:type="gramEnd"/>
      <w:r w:rsidR="00407BCE">
        <w:rPr>
          <w:rFonts w:ascii="Arial" w:hAnsi="Arial" w:cs="Arial"/>
          <w:color w:val="000000"/>
          <w:shd w:val="clear" w:color="auto" w:fill="FFFFFF"/>
        </w:rPr>
        <w:t xml:space="preserve"> wish to align and negotiate a better approach. This also means that sometimes projects cannot be proposed at all, as public institutions can refuse to accept a role in it, and many </w:t>
      </w:r>
      <w:r w:rsidR="00407BCE">
        <w:rPr>
          <w:rFonts w:ascii="Arial" w:hAnsi="Arial" w:cs="Arial"/>
          <w:color w:val="000000"/>
          <w:shd w:val="clear" w:color="auto" w:fill="FFFFFF"/>
        </w:rPr>
        <w:lastRenderedPageBreak/>
        <w:t xml:space="preserve">opportunities for projects that are given from the EU or the national government require local co-operation. </w:t>
      </w:r>
      <w:r w:rsidR="00724292">
        <w:rPr>
          <w:rFonts w:ascii="Arial" w:hAnsi="Arial" w:cs="Arial"/>
          <w:color w:val="000000"/>
          <w:shd w:val="clear" w:color="auto" w:fill="FFFFFF"/>
        </w:rPr>
        <w:t>Not only that, but it can be a problem for volunteers to adapt to a less strict and more open environment than what they are used to or expect, and it would be more useful in their future to have boundaries set for them so that they get used to future environments.</w:t>
      </w:r>
      <w:r w:rsidR="00407BCE">
        <w:rPr>
          <w:rFonts w:ascii="Arial" w:hAnsi="Arial" w:cs="Arial"/>
          <w:color w:val="000000"/>
          <w:shd w:val="clear" w:color="auto" w:fill="FFFFFF"/>
        </w:rPr>
        <w:br/>
        <w:t xml:space="preserve">The short-term orientation of the culture is also a downside for this type of organisation, as good projects should need to have long term benefits to society, but the focus on short-term goals can sometimes make this </w:t>
      </w:r>
      <w:r w:rsidR="00896244">
        <w:rPr>
          <w:rFonts w:ascii="Arial" w:hAnsi="Arial" w:cs="Arial"/>
          <w:color w:val="000000"/>
          <w:shd w:val="clear" w:color="auto" w:fill="FFFFFF"/>
        </w:rPr>
        <w:t>unattainable or</w:t>
      </w:r>
      <w:r w:rsidR="00407BCE">
        <w:rPr>
          <w:rFonts w:ascii="Arial" w:hAnsi="Arial" w:cs="Arial"/>
          <w:color w:val="000000"/>
          <w:shd w:val="clear" w:color="auto" w:fill="FFFFFF"/>
        </w:rPr>
        <w:t xml:space="preserve"> </w:t>
      </w:r>
      <w:r w:rsidR="006A5A3F">
        <w:rPr>
          <w:rFonts w:ascii="Arial" w:hAnsi="Arial" w:cs="Arial"/>
          <w:color w:val="000000"/>
          <w:shd w:val="clear" w:color="auto" w:fill="FFFFFF"/>
        </w:rPr>
        <w:t>make long-term projects not in line with the public institutions needed to implement them. For instance, political reasons may make projects that last longer than the period before elections impossible to propose, as politicians with a short-term cultural mindset focus more on the possibility of another party taking the merits of implementing it rather than them, or when working with private companies, they might look for a short-term deal rather than a long-term partnership which once again can limit the growth and possibilities that the NGO can have.</w:t>
      </w:r>
      <w:r w:rsidR="000C5AA3">
        <w:rPr>
          <w:rFonts w:ascii="Arial" w:hAnsi="Arial" w:cs="Arial"/>
          <w:color w:val="000000"/>
          <w:shd w:val="clear" w:color="auto" w:fill="FFFFFF"/>
        </w:rPr>
        <w:t xml:space="preserve"> </w:t>
      </w:r>
    </w:p>
    <w:p w14:paraId="6A5E3316" w14:textId="1A015979" w:rsidR="00987BED" w:rsidRPr="00987BED" w:rsidRDefault="00987BED" w:rsidP="004A0DBC">
      <w:pPr>
        <w:spacing w:line="360" w:lineRule="auto"/>
        <w:ind w:left="50"/>
        <w:rPr>
          <w:rFonts w:ascii="Arial" w:hAnsi="Arial" w:cs="Arial"/>
          <w:b/>
          <w:bCs/>
          <w:color w:val="000000"/>
          <w:shd w:val="clear" w:color="auto" w:fill="FFFFFF"/>
        </w:rPr>
      </w:pPr>
      <w:r>
        <w:rPr>
          <w:rFonts w:ascii="Arial" w:hAnsi="Arial" w:cs="Arial"/>
          <w:b/>
          <w:bCs/>
          <w:color w:val="000000"/>
          <w:shd w:val="clear" w:color="auto" w:fill="FFFFFF"/>
        </w:rPr>
        <w:t>3.1 Sustainability and the impact of Covid-19</w:t>
      </w:r>
    </w:p>
    <w:p w14:paraId="6F03FBCA" w14:textId="26E12456" w:rsidR="00896244" w:rsidRDefault="006A5A3F" w:rsidP="00896244">
      <w:pPr>
        <w:spacing w:line="360" w:lineRule="auto"/>
        <w:ind w:left="50"/>
        <w:rPr>
          <w:rFonts w:ascii="Arial" w:hAnsi="Arial" w:cs="Arial"/>
          <w:color w:val="000000"/>
          <w:shd w:val="clear" w:color="auto" w:fill="FFFFFF"/>
        </w:rPr>
      </w:pPr>
      <w:r>
        <w:rPr>
          <w:rFonts w:ascii="Arial" w:hAnsi="Arial" w:cs="Arial"/>
          <w:color w:val="000000"/>
          <w:shd w:val="clear" w:color="auto" w:fill="FFFFFF"/>
        </w:rPr>
        <w:t xml:space="preserve">Nevertheless, despite </w:t>
      </w:r>
      <w:proofErr w:type="gramStart"/>
      <w:r>
        <w:rPr>
          <w:rFonts w:ascii="Arial" w:hAnsi="Arial" w:cs="Arial"/>
          <w:color w:val="000000"/>
          <w:shd w:val="clear" w:color="auto" w:fill="FFFFFF"/>
        </w:rPr>
        <w:t>all of</w:t>
      </w:r>
      <w:proofErr w:type="gramEnd"/>
      <w:r>
        <w:rPr>
          <w:rFonts w:ascii="Arial" w:hAnsi="Arial" w:cs="Arial"/>
          <w:color w:val="000000"/>
          <w:shd w:val="clear" w:color="auto" w:fill="FFFFFF"/>
        </w:rPr>
        <w:t xml:space="preserve"> these challenges, as the culture of the country develops and evolves, and is further influenced by outside values and ideas, I believe that the internal culture of the NGO will only show itself more resilient and efficient. Even during the Covid-19 pandemic it has successfully weathered the effects and has been able to continue its’ work, even if in different conditions because it has a strong ingrained culture in </w:t>
      </w:r>
      <w:proofErr w:type="spellStart"/>
      <w:r>
        <w:rPr>
          <w:rFonts w:ascii="Arial" w:hAnsi="Arial" w:cs="Arial"/>
          <w:color w:val="000000"/>
          <w:shd w:val="clear" w:color="auto" w:fill="FFFFFF"/>
        </w:rPr>
        <w:t>it’s</w:t>
      </w:r>
      <w:proofErr w:type="spellEnd"/>
      <w:r>
        <w:rPr>
          <w:rFonts w:ascii="Arial" w:hAnsi="Arial" w:cs="Arial"/>
          <w:color w:val="000000"/>
          <w:shd w:val="clear" w:color="auto" w:fill="FFFFFF"/>
        </w:rPr>
        <w:t xml:space="preserve"> workers and it instils it in its’ temporary volunteers, and these values will help the company achieve the responsibilities before directly and even improve society indirectly through helping others and thus increasing their potential and use in the future.</w:t>
      </w:r>
      <w:r w:rsidR="000C5AA3">
        <w:rPr>
          <w:rFonts w:ascii="Arial" w:hAnsi="Arial" w:cs="Arial"/>
          <w:color w:val="000000"/>
          <w:shd w:val="clear" w:color="auto" w:fill="FFFFFF"/>
        </w:rPr>
        <w:br/>
        <w:t xml:space="preserve">The future especially holds promise for the organisation thanks to the pro-European agenda of the newly elected president, which will bring about a bigger influence of European culture in the Republic than before and, as she also used to minister of education it can be expected that an emphasis on education might also improve the standing of the organisation, which also has such an emphasis and worked with educational institutions previously. </w:t>
      </w:r>
    </w:p>
    <w:p w14:paraId="40A7E64D" w14:textId="491ABFB3" w:rsidR="00CD6B02" w:rsidRPr="00485362" w:rsidRDefault="00431702" w:rsidP="00CE340F">
      <w:pPr>
        <w:pStyle w:val="a3"/>
        <w:numPr>
          <w:ilvl w:val="0"/>
          <w:numId w:val="2"/>
        </w:numPr>
        <w:spacing w:line="360" w:lineRule="auto"/>
        <w:rPr>
          <w:rFonts w:ascii="Arial" w:hAnsi="Arial" w:cs="Arial"/>
          <w:b/>
        </w:rPr>
      </w:pPr>
      <w:r>
        <w:rPr>
          <w:rFonts w:ascii="Arial" w:hAnsi="Arial" w:cs="Arial"/>
          <w:b/>
        </w:rPr>
        <w:t>Conclusion</w:t>
      </w:r>
    </w:p>
    <w:p w14:paraId="6356B2CF" w14:textId="22310A10" w:rsidR="00CD6B02" w:rsidRPr="00E07641" w:rsidRDefault="00E07641" w:rsidP="00CE340F">
      <w:pPr>
        <w:spacing w:line="360" w:lineRule="auto"/>
        <w:rPr>
          <w:rFonts w:ascii="Arial" w:hAnsi="Arial" w:cs="Arial"/>
          <w:bCs/>
        </w:rPr>
      </w:pPr>
      <w:r>
        <w:rPr>
          <w:rFonts w:ascii="Arial" w:hAnsi="Arial" w:cs="Arial"/>
          <w:bCs/>
        </w:rPr>
        <w:t xml:space="preserve">In conclusion, I believe that I was able to critically evaluate the internal and external cultural environments that underpin the way in which the NGO “We-The bright future” works, through critical analysis using various tools that I have learned. This context has given me a greater insight into how I can better understand the reasons for many decisions that are taken by companies in the broader world and how to observe cultural biases. It has also shown me </w:t>
      </w:r>
      <w:r>
        <w:rPr>
          <w:rFonts w:ascii="Arial" w:hAnsi="Arial" w:cs="Arial"/>
          <w:bCs/>
        </w:rPr>
        <w:lastRenderedPageBreak/>
        <w:t>the great impact that the surrounding society and its’ cultural values can have on the company working there, and the ways in which it can help or obstruct it from reaching its’ corporate and social roles.</w:t>
      </w:r>
      <w:r>
        <w:rPr>
          <w:rFonts w:ascii="Arial" w:hAnsi="Arial" w:cs="Arial"/>
          <w:bCs/>
        </w:rPr>
        <w:br/>
        <w:t xml:space="preserve">I believe this assignment will help me better see my own cultural biases and how I can see the world from a different perspective and improve my own efficiency and adapt to different environments should the need ever arise to do so, though my experience of living in the UK is indeed one such situation where this knowledge can directly help me assimilate </w:t>
      </w:r>
      <w:r w:rsidR="00987BED">
        <w:rPr>
          <w:rFonts w:ascii="Arial" w:hAnsi="Arial" w:cs="Arial"/>
          <w:bCs/>
        </w:rPr>
        <w:t>in a much better way to the British culture</w:t>
      </w:r>
      <w:r>
        <w:rPr>
          <w:rFonts w:ascii="Arial" w:hAnsi="Arial" w:cs="Arial"/>
          <w:bCs/>
        </w:rPr>
        <w:t xml:space="preserve"> and see the ways in which I can understand and thrive in a culture other than my own</w:t>
      </w:r>
      <w:r w:rsidR="00987BED">
        <w:rPr>
          <w:rFonts w:ascii="Arial" w:hAnsi="Arial" w:cs="Arial"/>
          <w:bCs/>
        </w:rPr>
        <w:t xml:space="preserve">. Not only that, I believe that I will be able to </w:t>
      </w:r>
      <w:r>
        <w:rPr>
          <w:rFonts w:ascii="Arial" w:hAnsi="Arial" w:cs="Arial"/>
          <w:bCs/>
        </w:rPr>
        <w:t>use the strengths of all people around me by not disregarding their culture, but instead leveraging its’ benefits</w:t>
      </w:r>
      <w:r w:rsidR="00987BED">
        <w:rPr>
          <w:rFonts w:ascii="Arial" w:hAnsi="Arial" w:cs="Arial"/>
          <w:bCs/>
        </w:rPr>
        <w:t xml:space="preserve"> and strengths</w:t>
      </w:r>
      <w:r>
        <w:rPr>
          <w:rFonts w:ascii="Arial" w:hAnsi="Arial" w:cs="Arial"/>
          <w:bCs/>
        </w:rPr>
        <w:t xml:space="preserve"> as well</w:t>
      </w:r>
      <w:r w:rsidR="00987BED">
        <w:rPr>
          <w:rFonts w:ascii="Arial" w:hAnsi="Arial" w:cs="Arial"/>
          <w:bCs/>
        </w:rPr>
        <w:t xml:space="preserve"> thanks to a better understanding of how culture affects one’s behaviour. </w:t>
      </w:r>
      <w:r>
        <w:rPr>
          <w:rFonts w:ascii="Arial" w:hAnsi="Arial" w:cs="Arial"/>
          <w:bCs/>
        </w:rPr>
        <w:t xml:space="preserve"> </w:t>
      </w:r>
    </w:p>
    <w:p w14:paraId="77832522" w14:textId="3C703953" w:rsidR="00CD6B02" w:rsidRPr="00485362" w:rsidRDefault="00084093" w:rsidP="00CE340F">
      <w:pPr>
        <w:spacing w:line="360" w:lineRule="auto"/>
        <w:rPr>
          <w:rFonts w:ascii="Arial" w:hAnsi="Arial" w:cs="Arial"/>
          <w:b/>
        </w:rPr>
      </w:pPr>
      <w:r>
        <w:rPr>
          <w:rFonts w:ascii="Arial" w:hAnsi="Arial" w:cs="Arial"/>
          <w:b/>
        </w:rPr>
        <w:br/>
      </w:r>
      <w:r>
        <w:rPr>
          <w:rFonts w:ascii="Arial" w:hAnsi="Arial" w:cs="Arial"/>
          <w:b/>
        </w:rPr>
        <w:br/>
      </w:r>
      <w:r>
        <w:rPr>
          <w:rFonts w:ascii="Arial" w:hAnsi="Arial" w:cs="Arial"/>
          <w:b/>
        </w:rPr>
        <w:br/>
      </w:r>
      <w:r>
        <w:rPr>
          <w:rFonts w:ascii="Arial" w:hAnsi="Arial" w:cs="Arial"/>
          <w:b/>
        </w:rPr>
        <w:br/>
      </w:r>
      <w:r>
        <w:rPr>
          <w:rFonts w:ascii="Arial" w:hAnsi="Arial" w:cs="Arial"/>
          <w:b/>
        </w:rPr>
        <w:br/>
      </w:r>
      <w:r>
        <w:rPr>
          <w:rFonts w:ascii="Arial" w:hAnsi="Arial" w:cs="Arial"/>
          <w:b/>
        </w:rPr>
        <w:br/>
      </w:r>
      <w:r>
        <w:rPr>
          <w:rFonts w:ascii="Arial" w:hAnsi="Arial" w:cs="Arial"/>
          <w:b/>
        </w:rPr>
        <w:br/>
      </w:r>
      <w:r>
        <w:rPr>
          <w:rFonts w:ascii="Arial" w:hAnsi="Arial" w:cs="Arial"/>
          <w:b/>
        </w:rPr>
        <w:br/>
      </w:r>
      <w:r>
        <w:rPr>
          <w:rFonts w:ascii="Arial" w:hAnsi="Arial" w:cs="Arial"/>
          <w:b/>
        </w:rPr>
        <w:br/>
      </w:r>
      <w:r>
        <w:rPr>
          <w:rFonts w:ascii="Arial" w:hAnsi="Arial" w:cs="Arial"/>
          <w:b/>
        </w:rPr>
        <w:br/>
      </w:r>
      <w:r>
        <w:rPr>
          <w:rFonts w:ascii="Arial" w:hAnsi="Arial" w:cs="Arial"/>
          <w:b/>
        </w:rPr>
        <w:br/>
      </w:r>
      <w:r>
        <w:rPr>
          <w:rFonts w:ascii="Arial" w:hAnsi="Arial" w:cs="Arial"/>
          <w:b/>
        </w:rPr>
        <w:br/>
      </w:r>
      <w:r>
        <w:rPr>
          <w:rFonts w:ascii="Arial" w:hAnsi="Arial" w:cs="Arial"/>
          <w:b/>
        </w:rPr>
        <w:br/>
      </w:r>
      <w:r>
        <w:rPr>
          <w:rFonts w:ascii="Arial" w:hAnsi="Arial" w:cs="Arial"/>
          <w:b/>
        </w:rPr>
        <w:br/>
      </w:r>
      <w:r>
        <w:rPr>
          <w:rFonts w:ascii="Arial" w:hAnsi="Arial" w:cs="Arial"/>
          <w:b/>
        </w:rPr>
        <w:br/>
      </w:r>
      <w:r>
        <w:rPr>
          <w:rFonts w:ascii="Arial" w:hAnsi="Arial" w:cs="Arial"/>
          <w:b/>
        </w:rPr>
        <w:br/>
      </w:r>
      <w:r>
        <w:rPr>
          <w:rFonts w:ascii="Arial" w:hAnsi="Arial" w:cs="Arial"/>
          <w:b/>
        </w:rPr>
        <w:br/>
      </w:r>
      <w:r>
        <w:rPr>
          <w:rFonts w:ascii="Arial" w:hAnsi="Arial" w:cs="Arial"/>
          <w:b/>
        </w:rPr>
        <w:br/>
      </w:r>
      <w:r>
        <w:rPr>
          <w:rFonts w:ascii="Arial" w:hAnsi="Arial" w:cs="Arial"/>
          <w:b/>
        </w:rPr>
        <w:br/>
      </w:r>
      <w:r>
        <w:rPr>
          <w:rFonts w:ascii="Arial" w:hAnsi="Arial" w:cs="Arial"/>
          <w:b/>
        </w:rPr>
        <w:br/>
      </w:r>
      <w:r>
        <w:rPr>
          <w:rFonts w:ascii="Arial" w:hAnsi="Arial" w:cs="Arial"/>
          <w:b/>
        </w:rPr>
        <w:br/>
      </w:r>
      <w:r>
        <w:rPr>
          <w:rFonts w:ascii="Arial" w:hAnsi="Arial" w:cs="Arial"/>
          <w:b/>
        </w:rPr>
        <w:br/>
      </w:r>
      <w:r>
        <w:rPr>
          <w:rFonts w:ascii="Arial" w:hAnsi="Arial" w:cs="Arial"/>
          <w:b/>
        </w:rPr>
        <w:br/>
      </w:r>
    </w:p>
    <w:p w14:paraId="543B7D9C" w14:textId="3A418D39" w:rsidR="00CD6B02" w:rsidRPr="00485362" w:rsidRDefault="00CD6B02" w:rsidP="00CE340F">
      <w:pPr>
        <w:spacing w:line="360" w:lineRule="auto"/>
        <w:rPr>
          <w:rFonts w:ascii="Arial" w:hAnsi="Arial" w:cs="Arial"/>
          <w:b/>
        </w:rPr>
      </w:pPr>
      <w:r w:rsidRPr="00485362">
        <w:rPr>
          <w:rFonts w:ascii="Arial" w:hAnsi="Arial" w:cs="Arial"/>
          <w:b/>
        </w:rPr>
        <w:lastRenderedPageBreak/>
        <w:t>References:</w:t>
      </w:r>
    </w:p>
    <w:p w14:paraId="4EB86443" w14:textId="5C53620A" w:rsidR="00BF36CA" w:rsidRPr="004A0DBC" w:rsidRDefault="00BF36CA" w:rsidP="00CE340F">
      <w:pPr>
        <w:spacing w:line="360" w:lineRule="auto"/>
        <w:rPr>
          <w:rFonts w:ascii="Arial" w:hAnsi="Arial" w:cs="Arial"/>
          <w:b/>
        </w:rPr>
      </w:pPr>
      <w:proofErr w:type="spellStart"/>
      <w:r w:rsidRPr="004A0DBC">
        <w:rPr>
          <w:rFonts w:ascii="Arial" w:hAnsi="Arial" w:cs="Arial"/>
          <w:color w:val="000000"/>
          <w:shd w:val="clear" w:color="auto" w:fill="FFFFFF"/>
        </w:rPr>
        <w:t>Chaşovschi</w:t>
      </w:r>
      <w:proofErr w:type="spellEnd"/>
      <w:r w:rsidRPr="004A0DBC">
        <w:rPr>
          <w:rFonts w:ascii="Arial" w:hAnsi="Arial" w:cs="Arial"/>
          <w:color w:val="000000"/>
          <w:shd w:val="clear" w:color="auto" w:fill="FFFFFF"/>
        </w:rPr>
        <w:t xml:space="preserve">, C., </w:t>
      </w:r>
      <w:proofErr w:type="spellStart"/>
      <w:r w:rsidRPr="004A0DBC">
        <w:rPr>
          <w:rFonts w:ascii="Arial" w:hAnsi="Arial" w:cs="Arial"/>
          <w:color w:val="000000"/>
          <w:shd w:val="clear" w:color="auto" w:fill="FFFFFF"/>
        </w:rPr>
        <w:t>Bordeianu</w:t>
      </w:r>
      <w:proofErr w:type="spellEnd"/>
      <w:r w:rsidRPr="004A0DBC">
        <w:rPr>
          <w:rFonts w:ascii="Arial" w:hAnsi="Arial" w:cs="Arial"/>
          <w:color w:val="000000"/>
          <w:shd w:val="clear" w:color="auto" w:fill="FFFFFF"/>
        </w:rPr>
        <w:t xml:space="preserve">, O. and </w:t>
      </w:r>
      <w:proofErr w:type="spellStart"/>
      <w:r w:rsidRPr="004A0DBC">
        <w:rPr>
          <w:rFonts w:ascii="Arial" w:hAnsi="Arial" w:cs="Arial"/>
          <w:color w:val="000000"/>
          <w:shd w:val="clear" w:color="auto" w:fill="FFFFFF"/>
        </w:rPr>
        <w:t>Clipa</w:t>
      </w:r>
      <w:proofErr w:type="spellEnd"/>
      <w:r w:rsidRPr="004A0DBC">
        <w:rPr>
          <w:rFonts w:ascii="Arial" w:hAnsi="Arial" w:cs="Arial"/>
          <w:color w:val="000000"/>
          <w:shd w:val="clear" w:color="auto" w:fill="FFFFFF"/>
        </w:rPr>
        <w:t>, D., (2014). Entrepreneurial Culture in Transition Economies. The case of Romania and Republic of Moldova. </w:t>
      </w:r>
      <w:r w:rsidRPr="004A0DBC">
        <w:rPr>
          <w:rFonts w:ascii="Arial" w:hAnsi="Arial" w:cs="Arial"/>
          <w:i/>
          <w:iCs/>
          <w:color w:val="000000"/>
          <w:shd w:val="clear" w:color="auto" w:fill="FFFFFF"/>
        </w:rPr>
        <w:t>Procedia Economics and Finance</w:t>
      </w:r>
      <w:r w:rsidRPr="004A0DBC">
        <w:rPr>
          <w:rFonts w:ascii="Arial" w:hAnsi="Arial" w:cs="Arial"/>
          <w:color w:val="000000"/>
          <w:shd w:val="clear" w:color="auto" w:fill="FFFFFF"/>
        </w:rPr>
        <w:t>, 15, pp.1507-</w:t>
      </w:r>
      <w:proofErr w:type="gramStart"/>
      <w:r w:rsidRPr="004A0DBC">
        <w:rPr>
          <w:rFonts w:ascii="Arial" w:hAnsi="Arial" w:cs="Arial"/>
          <w:color w:val="000000"/>
          <w:shd w:val="clear" w:color="auto" w:fill="FFFFFF"/>
        </w:rPr>
        <w:t>1514</w:t>
      </w:r>
      <w:r>
        <w:rPr>
          <w:rFonts w:ascii="Arial" w:hAnsi="Arial" w:cs="Arial"/>
          <w:color w:val="000000"/>
          <w:shd w:val="clear" w:color="auto" w:fill="FFFFFF"/>
        </w:rPr>
        <w:t>;</w:t>
      </w:r>
      <w:proofErr w:type="gramEnd"/>
    </w:p>
    <w:p w14:paraId="12EB2FCA" w14:textId="1254356C" w:rsidR="00BF36CA" w:rsidRPr="004A0DBC" w:rsidRDefault="00BF36CA" w:rsidP="004A0DBC">
      <w:pPr>
        <w:spacing w:line="360" w:lineRule="auto"/>
        <w:rPr>
          <w:rFonts w:ascii="Arial" w:hAnsi="Arial" w:cs="Arial"/>
          <w:color w:val="000000"/>
          <w:shd w:val="clear" w:color="auto" w:fill="FFFFFF"/>
        </w:rPr>
      </w:pPr>
      <w:r w:rsidRPr="004A0DBC">
        <w:rPr>
          <w:rFonts w:ascii="Arial" w:hAnsi="Arial" w:cs="Arial"/>
          <w:color w:val="000000"/>
          <w:shd w:val="clear" w:color="auto" w:fill="FFFFFF"/>
        </w:rPr>
        <w:t>EEAS - European External Action Service - European Commission. (2020). </w:t>
      </w:r>
      <w:r w:rsidRPr="004A0DBC">
        <w:rPr>
          <w:rFonts w:ascii="Arial" w:hAnsi="Arial" w:cs="Arial"/>
          <w:i/>
          <w:iCs/>
          <w:color w:val="000000"/>
          <w:shd w:val="clear" w:color="auto" w:fill="FFFFFF"/>
        </w:rPr>
        <w:t>EU Delegation Awards European Civil Society Awards, On International Human Rights Day</w:t>
      </w:r>
      <w:r w:rsidRPr="004A0DBC">
        <w:rPr>
          <w:rFonts w:ascii="Arial" w:hAnsi="Arial" w:cs="Arial"/>
          <w:color w:val="000000"/>
          <w:shd w:val="clear" w:color="auto" w:fill="FFFFFF"/>
        </w:rPr>
        <w:t>. [online] Available at: &lt;https://eeas.europa.eu/delegations/moldova/90363/node/90363_en&gt; [Accessed 14 December 2020</w:t>
      </w:r>
      <w:proofErr w:type="gramStart"/>
      <w:r w:rsidRPr="004A0DBC">
        <w:rPr>
          <w:rFonts w:ascii="Arial" w:hAnsi="Arial" w:cs="Arial"/>
          <w:color w:val="000000"/>
          <w:shd w:val="clear" w:color="auto" w:fill="FFFFFF"/>
        </w:rPr>
        <w:t>]</w:t>
      </w:r>
      <w:r>
        <w:rPr>
          <w:rFonts w:ascii="Arial" w:hAnsi="Arial" w:cs="Arial"/>
          <w:color w:val="000000"/>
          <w:shd w:val="clear" w:color="auto" w:fill="FFFFFF"/>
        </w:rPr>
        <w:t>;</w:t>
      </w:r>
      <w:proofErr w:type="gramEnd"/>
    </w:p>
    <w:p w14:paraId="63951CDE" w14:textId="2DA8A618" w:rsidR="00BF36CA" w:rsidRPr="004A0DBC" w:rsidRDefault="00BF36CA" w:rsidP="00CE340F">
      <w:pPr>
        <w:spacing w:line="360" w:lineRule="auto"/>
        <w:rPr>
          <w:rFonts w:ascii="Arial" w:hAnsi="Arial" w:cs="Arial"/>
          <w:color w:val="000000"/>
          <w:shd w:val="clear" w:color="auto" w:fill="FFFFFF"/>
        </w:rPr>
      </w:pPr>
      <w:r w:rsidRPr="004A0DBC">
        <w:rPr>
          <w:rFonts w:ascii="Arial" w:hAnsi="Arial" w:cs="Arial"/>
          <w:color w:val="000000"/>
          <w:shd w:val="clear" w:color="auto" w:fill="FFFFFF"/>
        </w:rPr>
        <w:t xml:space="preserve">Facebook.com. </w:t>
      </w:r>
      <w:r>
        <w:rPr>
          <w:rFonts w:ascii="Arial" w:hAnsi="Arial" w:cs="Arial"/>
          <w:color w:val="000000"/>
          <w:shd w:val="clear" w:color="auto" w:fill="FFFFFF"/>
        </w:rPr>
        <w:t>(</w:t>
      </w:r>
      <w:r w:rsidRPr="004A0DBC">
        <w:rPr>
          <w:rFonts w:ascii="Arial" w:hAnsi="Arial" w:cs="Arial"/>
          <w:color w:val="000000"/>
          <w:shd w:val="clear" w:color="auto" w:fill="FFFFFF"/>
        </w:rPr>
        <w:t>2021</w:t>
      </w:r>
      <w:r>
        <w:rPr>
          <w:rFonts w:ascii="Arial" w:hAnsi="Arial" w:cs="Arial"/>
          <w:color w:val="000000"/>
          <w:shd w:val="clear" w:color="auto" w:fill="FFFFFF"/>
        </w:rPr>
        <w:t>)</w:t>
      </w:r>
      <w:r w:rsidRPr="004A0DBC">
        <w:rPr>
          <w:rFonts w:ascii="Arial" w:hAnsi="Arial" w:cs="Arial"/>
          <w:color w:val="000000"/>
          <w:shd w:val="clear" w:color="auto" w:fill="FFFFFF"/>
        </w:rPr>
        <w:t>. </w:t>
      </w:r>
      <w:r w:rsidRPr="004A0DBC">
        <w:rPr>
          <w:rFonts w:ascii="Arial" w:hAnsi="Arial" w:cs="Arial"/>
          <w:i/>
          <w:iCs/>
          <w:color w:val="000000"/>
          <w:shd w:val="clear" w:color="auto" w:fill="FFFFFF"/>
        </w:rPr>
        <w:t xml:space="preserve">AO </w:t>
      </w:r>
      <w:proofErr w:type="spellStart"/>
      <w:r w:rsidRPr="004A0DBC">
        <w:rPr>
          <w:rFonts w:ascii="Arial" w:hAnsi="Arial" w:cs="Arial"/>
          <w:i/>
          <w:iCs/>
          <w:color w:val="000000"/>
          <w:shd w:val="clear" w:color="auto" w:fill="FFFFFF"/>
        </w:rPr>
        <w:t>Noi</w:t>
      </w:r>
      <w:proofErr w:type="spellEnd"/>
      <w:r w:rsidRPr="004A0DBC">
        <w:rPr>
          <w:rFonts w:ascii="Arial" w:hAnsi="Arial" w:cs="Arial"/>
          <w:i/>
          <w:iCs/>
          <w:color w:val="000000"/>
          <w:shd w:val="clear" w:color="auto" w:fill="FFFFFF"/>
        </w:rPr>
        <w:t xml:space="preserve"> </w:t>
      </w:r>
      <w:proofErr w:type="spellStart"/>
      <w:r w:rsidRPr="004A0DBC">
        <w:rPr>
          <w:rFonts w:ascii="Arial" w:hAnsi="Arial" w:cs="Arial"/>
          <w:i/>
          <w:iCs/>
          <w:color w:val="000000"/>
          <w:shd w:val="clear" w:color="auto" w:fill="FFFFFF"/>
        </w:rPr>
        <w:t>Viitorul</w:t>
      </w:r>
      <w:proofErr w:type="spellEnd"/>
      <w:r w:rsidRPr="004A0DBC">
        <w:rPr>
          <w:rFonts w:ascii="Arial" w:hAnsi="Arial" w:cs="Arial"/>
          <w:i/>
          <w:iCs/>
          <w:color w:val="000000"/>
          <w:shd w:val="clear" w:color="auto" w:fill="FFFFFF"/>
        </w:rPr>
        <w:t xml:space="preserve"> </w:t>
      </w:r>
      <w:proofErr w:type="spellStart"/>
      <w:r w:rsidRPr="004A0DBC">
        <w:rPr>
          <w:rFonts w:ascii="Arial" w:hAnsi="Arial" w:cs="Arial"/>
          <w:i/>
          <w:iCs/>
          <w:color w:val="000000"/>
          <w:shd w:val="clear" w:color="auto" w:fill="FFFFFF"/>
        </w:rPr>
        <w:t>Luminos</w:t>
      </w:r>
      <w:proofErr w:type="spellEnd"/>
      <w:r w:rsidRPr="004A0DBC">
        <w:rPr>
          <w:rFonts w:ascii="Arial" w:hAnsi="Arial" w:cs="Arial"/>
          <w:color w:val="000000"/>
          <w:shd w:val="clear" w:color="auto" w:fill="FFFFFF"/>
        </w:rPr>
        <w:t>. [online] Available at: &lt;https://www.facebook.com/sergiu.scobioala.948&gt; [Accessed 7 January 2021</w:t>
      </w:r>
      <w:proofErr w:type="gramStart"/>
      <w:r w:rsidRPr="004A0DBC">
        <w:rPr>
          <w:rFonts w:ascii="Arial" w:hAnsi="Arial" w:cs="Arial"/>
          <w:color w:val="000000"/>
          <w:shd w:val="clear" w:color="auto" w:fill="FFFFFF"/>
        </w:rPr>
        <w:t>]</w:t>
      </w:r>
      <w:r>
        <w:rPr>
          <w:rFonts w:ascii="Arial" w:hAnsi="Arial" w:cs="Arial"/>
          <w:color w:val="000000"/>
          <w:shd w:val="clear" w:color="auto" w:fill="FFFFFF"/>
        </w:rPr>
        <w:t>;</w:t>
      </w:r>
      <w:proofErr w:type="gramEnd"/>
    </w:p>
    <w:p w14:paraId="6A814B3C" w14:textId="44B051EC" w:rsidR="00BF36CA" w:rsidRPr="004A0DBC" w:rsidRDefault="00BF36CA" w:rsidP="00CE340F">
      <w:pPr>
        <w:spacing w:line="360" w:lineRule="auto"/>
        <w:rPr>
          <w:rFonts w:ascii="Arial" w:hAnsi="Arial" w:cs="Arial"/>
          <w:b/>
        </w:rPr>
      </w:pPr>
      <w:proofErr w:type="spellStart"/>
      <w:r w:rsidRPr="004A0DBC">
        <w:rPr>
          <w:rFonts w:ascii="Arial" w:hAnsi="Arial" w:cs="Arial"/>
          <w:color w:val="000000"/>
          <w:shd w:val="clear" w:color="auto" w:fill="FFFFFF"/>
        </w:rPr>
        <w:t>Ghedrovici</w:t>
      </w:r>
      <w:proofErr w:type="spellEnd"/>
      <w:r w:rsidRPr="004A0DBC">
        <w:rPr>
          <w:rFonts w:ascii="Arial" w:hAnsi="Arial" w:cs="Arial"/>
          <w:color w:val="000000"/>
          <w:shd w:val="clear" w:color="auto" w:fill="FFFFFF"/>
        </w:rPr>
        <w:t>, O. and Ostapenko, N., (2016). Business Ethics in Post-Soviet Economies: The Case of Moldova. </w:t>
      </w:r>
      <w:proofErr w:type="spellStart"/>
      <w:r w:rsidRPr="004A0DBC">
        <w:rPr>
          <w:rFonts w:ascii="Arial" w:hAnsi="Arial" w:cs="Arial"/>
          <w:i/>
          <w:iCs/>
          <w:color w:val="000000"/>
          <w:shd w:val="clear" w:color="auto" w:fill="FFFFFF"/>
        </w:rPr>
        <w:t>Scienpress</w:t>
      </w:r>
      <w:proofErr w:type="spellEnd"/>
      <w:r w:rsidRPr="004A0DBC">
        <w:rPr>
          <w:rFonts w:ascii="Arial" w:hAnsi="Arial" w:cs="Arial"/>
          <w:color w:val="000000"/>
          <w:shd w:val="clear" w:color="auto" w:fill="FFFFFF"/>
        </w:rPr>
        <w:t>, Vol. 6(No. 3), pp.85-</w:t>
      </w:r>
      <w:proofErr w:type="gramStart"/>
      <w:r w:rsidRPr="004A0DBC">
        <w:rPr>
          <w:rFonts w:ascii="Arial" w:hAnsi="Arial" w:cs="Arial"/>
          <w:color w:val="000000"/>
          <w:shd w:val="clear" w:color="auto" w:fill="FFFFFF"/>
        </w:rPr>
        <w:t>106</w:t>
      </w:r>
      <w:r>
        <w:rPr>
          <w:rFonts w:ascii="Arial" w:hAnsi="Arial" w:cs="Arial"/>
          <w:color w:val="000000"/>
          <w:shd w:val="clear" w:color="auto" w:fill="FFFFFF"/>
        </w:rPr>
        <w:t>;</w:t>
      </w:r>
      <w:proofErr w:type="gramEnd"/>
    </w:p>
    <w:p w14:paraId="7D302DC9" w14:textId="4005B033" w:rsidR="00BF36CA" w:rsidRPr="0088767B" w:rsidRDefault="00BF36CA" w:rsidP="00CE340F">
      <w:pPr>
        <w:spacing w:line="360" w:lineRule="auto"/>
        <w:rPr>
          <w:rFonts w:ascii="Arial" w:hAnsi="Arial" w:cs="Arial"/>
          <w:b/>
          <w:sz w:val="24"/>
          <w:szCs w:val="24"/>
        </w:rPr>
      </w:pPr>
      <w:r w:rsidRPr="0088767B">
        <w:rPr>
          <w:rFonts w:ascii="Arial" w:hAnsi="Arial" w:cs="Arial"/>
          <w:color w:val="000000"/>
          <w:shd w:val="clear" w:color="auto" w:fill="FFFFFF"/>
        </w:rPr>
        <w:t xml:space="preserve">Li, K., Liu, X., Mai, F. and Zhang, T., </w:t>
      </w:r>
      <w:r>
        <w:rPr>
          <w:rFonts w:ascii="Arial" w:hAnsi="Arial" w:cs="Arial"/>
          <w:color w:val="000000"/>
          <w:shd w:val="clear" w:color="auto" w:fill="FFFFFF"/>
        </w:rPr>
        <w:t>(</w:t>
      </w:r>
      <w:r w:rsidRPr="0088767B">
        <w:rPr>
          <w:rFonts w:ascii="Arial" w:hAnsi="Arial" w:cs="Arial"/>
          <w:color w:val="000000"/>
          <w:shd w:val="clear" w:color="auto" w:fill="FFFFFF"/>
        </w:rPr>
        <w:t>2020</w:t>
      </w:r>
      <w:r>
        <w:rPr>
          <w:rFonts w:ascii="Arial" w:hAnsi="Arial" w:cs="Arial"/>
          <w:color w:val="000000"/>
          <w:shd w:val="clear" w:color="auto" w:fill="FFFFFF"/>
        </w:rPr>
        <w:t>)</w:t>
      </w:r>
      <w:r w:rsidRPr="0088767B">
        <w:rPr>
          <w:rFonts w:ascii="Arial" w:hAnsi="Arial" w:cs="Arial"/>
          <w:color w:val="000000"/>
          <w:shd w:val="clear" w:color="auto" w:fill="FFFFFF"/>
        </w:rPr>
        <w:t>. The Role of Corporate Culture in Bad Times: Evidence from the COVID-19 Pandemic. </w:t>
      </w:r>
      <w:r w:rsidRPr="0088767B">
        <w:rPr>
          <w:rFonts w:ascii="Arial" w:hAnsi="Arial" w:cs="Arial"/>
          <w:i/>
          <w:iCs/>
          <w:color w:val="000000"/>
          <w:shd w:val="clear" w:color="auto" w:fill="FFFFFF"/>
        </w:rPr>
        <w:t xml:space="preserve">SSRN Electronic </w:t>
      </w:r>
      <w:proofErr w:type="gramStart"/>
      <w:r w:rsidRPr="0088767B">
        <w:rPr>
          <w:rFonts w:ascii="Arial" w:hAnsi="Arial" w:cs="Arial"/>
          <w:i/>
          <w:iCs/>
          <w:color w:val="000000"/>
          <w:shd w:val="clear" w:color="auto" w:fill="FFFFFF"/>
        </w:rPr>
        <w:t>Journal</w:t>
      </w:r>
      <w:r>
        <w:rPr>
          <w:rFonts w:ascii="Arial" w:hAnsi="Arial" w:cs="Arial"/>
          <w:color w:val="000000"/>
          <w:shd w:val="clear" w:color="auto" w:fill="FFFFFF"/>
        </w:rPr>
        <w:t>;</w:t>
      </w:r>
      <w:proofErr w:type="gramEnd"/>
    </w:p>
    <w:p w14:paraId="3C5974ED" w14:textId="2145B350" w:rsidR="00BF36CA" w:rsidRPr="004A0DBC" w:rsidRDefault="00BF36CA" w:rsidP="00CE340F">
      <w:pPr>
        <w:spacing w:line="360" w:lineRule="auto"/>
        <w:rPr>
          <w:rFonts w:ascii="Arial" w:hAnsi="Arial" w:cs="Arial"/>
          <w:color w:val="000000"/>
          <w:shd w:val="clear" w:color="auto" w:fill="FFFFFF"/>
        </w:rPr>
      </w:pPr>
      <w:r w:rsidRPr="004A0DBC">
        <w:rPr>
          <w:rFonts w:ascii="Arial" w:hAnsi="Arial" w:cs="Arial"/>
          <w:color w:val="000000"/>
          <w:shd w:val="clear" w:color="auto" w:fill="FFFFFF"/>
        </w:rPr>
        <w:t>World Bank. (2021). </w:t>
      </w:r>
      <w:r w:rsidRPr="004A0DBC">
        <w:rPr>
          <w:rFonts w:ascii="Arial" w:hAnsi="Arial" w:cs="Arial"/>
          <w:i/>
          <w:iCs/>
          <w:color w:val="000000"/>
          <w:shd w:val="clear" w:color="auto" w:fill="FFFFFF"/>
        </w:rPr>
        <w:t xml:space="preserve">Overview </w:t>
      </w:r>
      <w:proofErr w:type="gramStart"/>
      <w:r w:rsidRPr="004A0DBC">
        <w:rPr>
          <w:rFonts w:ascii="Arial" w:hAnsi="Arial" w:cs="Arial"/>
          <w:i/>
          <w:iCs/>
          <w:color w:val="000000"/>
          <w:shd w:val="clear" w:color="auto" w:fill="FFFFFF"/>
        </w:rPr>
        <w:t>Of</w:t>
      </w:r>
      <w:proofErr w:type="gramEnd"/>
      <w:r w:rsidRPr="004A0DBC">
        <w:rPr>
          <w:rFonts w:ascii="Arial" w:hAnsi="Arial" w:cs="Arial"/>
          <w:i/>
          <w:iCs/>
          <w:color w:val="000000"/>
          <w:shd w:val="clear" w:color="auto" w:fill="FFFFFF"/>
        </w:rPr>
        <w:t xml:space="preserve"> Moldova</w:t>
      </w:r>
      <w:r w:rsidRPr="004A0DBC">
        <w:rPr>
          <w:rFonts w:ascii="Arial" w:hAnsi="Arial" w:cs="Arial"/>
          <w:color w:val="000000"/>
          <w:shd w:val="clear" w:color="auto" w:fill="FFFFFF"/>
        </w:rPr>
        <w:t>. [online] Available at: &lt;https://www.worldbank.org/en/country/moldova/overview&gt; [Accessed 7 January 2021]</w:t>
      </w:r>
      <w:r>
        <w:rPr>
          <w:rFonts w:ascii="Arial" w:hAnsi="Arial" w:cs="Arial"/>
          <w:color w:val="000000"/>
          <w:shd w:val="clear" w:color="auto" w:fill="FFFFFF"/>
        </w:rPr>
        <w:t>;</w:t>
      </w:r>
      <w:r w:rsidRPr="004A0DBC">
        <w:rPr>
          <w:rFonts w:ascii="Arial" w:hAnsi="Arial" w:cs="Arial"/>
          <w:color w:val="000000"/>
          <w:shd w:val="clear" w:color="auto" w:fill="FFFFFF"/>
        </w:rPr>
        <w:br/>
      </w:r>
      <w:r w:rsidRPr="004A0DBC">
        <w:rPr>
          <w:rFonts w:ascii="Arial" w:hAnsi="Arial" w:cs="Arial"/>
          <w:color w:val="000000"/>
          <w:shd w:val="clear" w:color="auto" w:fill="FFFFFF"/>
        </w:rPr>
        <w:br/>
        <w:t>Globeproject.com. (2021). </w:t>
      </w:r>
      <w:r w:rsidRPr="004A0DBC">
        <w:rPr>
          <w:rFonts w:ascii="Arial" w:hAnsi="Arial" w:cs="Arial"/>
          <w:i/>
          <w:iCs/>
          <w:color w:val="000000"/>
          <w:shd w:val="clear" w:color="auto" w:fill="FFFFFF"/>
        </w:rPr>
        <w:t>Results - Eastern Europe GLOBE Project</w:t>
      </w:r>
      <w:r w:rsidRPr="004A0DBC">
        <w:rPr>
          <w:rFonts w:ascii="Arial" w:hAnsi="Arial" w:cs="Arial"/>
          <w:color w:val="000000"/>
          <w:shd w:val="clear" w:color="auto" w:fill="FFFFFF"/>
        </w:rPr>
        <w:t>. [online] Available at: &lt;https://globeproject.com/results/clusters/eastern-europe?menu=list#list&gt; [Accessed 7 January 2021</w:t>
      </w:r>
      <w:proofErr w:type="gramStart"/>
      <w:r w:rsidRPr="004A0DBC">
        <w:rPr>
          <w:rFonts w:ascii="Arial" w:hAnsi="Arial" w:cs="Arial"/>
          <w:color w:val="000000"/>
          <w:shd w:val="clear" w:color="auto" w:fill="FFFFFF"/>
        </w:rPr>
        <w:t>]</w:t>
      </w:r>
      <w:r>
        <w:rPr>
          <w:rFonts w:ascii="Arial" w:hAnsi="Arial" w:cs="Arial"/>
          <w:color w:val="000000"/>
          <w:shd w:val="clear" w:color="auto" w:fill="FFFFFF"/>
        </w:rPr>
        <w:t>;</w:t>
      </w:r>
      <w:proofErr w:type="gramEnd"/>
    </w:p>
    <w:p w14:paraId="122A98F7" w14:textId="450BC40A" w:rsidR="00CD6B02" w:rsidRPr="00485362" w:rsidRDefault="00CD6B02" w:rsidP="00CE340F">
      <w:pPr>
        <w:spacing w:line="360" w:lineRule="auto"/>
        <w:rPr>
          <w:rFonts w:ascii="Arial" w:hAnsi="Arial" w:cs="Arial"/>
          <w:b/>
        </w:rPr>
      </w:pPr>
      <w:r w:rsidRPr="00485362">
        <w:rPr>
          <w:rFonts w:ascii="Arial" w:hAnsi="Arial" w:cs="Arial"/>
          <w:b/>
        </w:rPr>
        <w:t>Appendix</w:t>
      </w:r>
    </w:p>
    <w:p w14:paraId="6F6C93FD" w14:textId="40148450" w:rsidR="00C1539D" w:rsidRDefault="004F7070" w:rsidP="00CE340F">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Globeproject.com. </w:t>
      </w:r>
      <w:r w:rsidR="0088767B">
        <w:rPr>
          <w:rFonts w:ascii="Arial" w:hAnsi="Arial" w:cs="Arial"/>
          <w:color w:val="000000"/>
          <w:sz w:val="20"/>
          <w:szCs w:val="20"/>
          <w:shd w:val="clear" w:color="auto" w:fill="FFFFFF"/>
        </w:rPr>
        <w:t>(</w:t>
      </w:r>
      <w:r>
        <w:rPr>
          <w:rFonts w:ascii="Arial" w:hAnsi="Arial" w:cs="Arial"/>
          <w:color w:val="000000"/>
          <w:sz w:val="20"/>
          <w:szCs w:val="20"/>
          <w:shd w:val="clear" w:color="auto" w:fill="FFFFFF"/>
        </w:rPr>
        <w:t>2021</w:t>
      </w:r>
      <w:r w:rsidR="0088767B">
        <w:rPr>
          <w:rFonts w:ascii="Arial" w:hAnsi="Arial" w:cs="Arial"/>
          <w:color w:val="000000"/>
          <w:sz w:val="20"/>
          <w:szCs w:val="20"/>
          <w:shd w:val="clear" w:color="auto" w:fill="FFFFFF"/>
        </w:rPr>
        <w:t>)</w:t>
      </w:r>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Results - Latin Europe GLOBE Project</w:t>
      </w:r>
      <w:r>
        <w:rPr>
          <w:rFonts w:ascii="Arial" w:hAnsi="Arial" w:cs="Arial"/>
          <w:color w:val="000000"/>
          <w:sz w:val="20"/>
          <w:szCs w:val="20"/>
          <w:shd w:val="clear" w:color="auto" w:fill="FFFFFF"/>
        </w:rPr>
        <w:t>. [online] Available at: &lt;https://globeproject.com/results/clusters/latin-europe?menu=list#list&gt; [Accessed 7 January 2021</w:t>
      </w:r>
      <w:proofErr w:type="gramStart"/>
      <w:r>
        <w:rPr>
          <w:rFonts w:ascii="Arial" w:hAnsi="Arial" w:cs="Arial"/>
          <w:color w:val="000000"/>
          <w:sz w:val="20"/>
          <w:szCs w:val="20"/>
          <w:shd w:val="clear" w:color="auto" w:fill="FFFFFF"/>
        </w:rPr>
        <w:t>]</w:t>
      </w:r>
      <w:r w:rsidR="00BF36CA">
        <w:rPr>
          <w:rFonts w:ascii="Arial" w:hAnsi="Arial" w:cs="Arial"/>
          <w:color w:val="000000"/>
          <w:sz w:val="20"/>
          <w:szCs w:val="20"/>
          <w:shd w:val="clear" w:color="auto" w:fill="FFFFFF"/>
        </w:rPr>
        <w:t>;</w:t>
      </w:r>
      <w:proofErr w:type="gramEnd"/>
    </w:p>
    <w:p w14:paraId="423D190F" w14:textId="13CB1A21" w:rsidR="00C647B5" w:rsidRDefault="00C647B5" w:rsidP="00CE340F">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Kramer, J., </w:t>
      </w:r>
      <w:r w:rsidR="0088767B">
        <w:rPr>
          <w:rFonts w:ascii="Arial" w:hAnsi="Arial" w:cs="Arial"/>
          <w:color w:val="000000"/>
          <w:sz w:val="20"/>
          <w:szCs w:val="20"/>
          <w:shd w:val="clear" w:color="auto" w:fill="FFFFFF"/>
        </w:rPr>
        <w:t>(</w:t>
      </w:r>
      <w:r>
        <w:rPr>
          <w:rFonts w:ascii="Arial" w:hAnsi="Arial" w:cs="Arial"/>
          <w:color w:val="000000"/>
          <w:sz w:val="20"/>
          <w:szCs w:val="20"/>
          <w:shd w:val="clear" w:color="auto" w:fill="FFFFFF"/>
        </w:rPr>
        <w:t>1977</w:t>
      </w:r>
      <w:r w:rsidR="0088767B">
        <w:rPr>
          <w:rFonts w:ascii="Arial" w:hAnsi="Arial" w:cs="Arial"/>
          <w:color w:val="000000"/>
          <w:sz w:val="20"/>
          <w:szCs w:val="20"/>
          <w:shd w:val="clear" w:color="auto" w:fill="FFFFFF"/>
        </w:rPr>
        <w:t>)</w:t>
      </w:r>
      <w:r>
        <w:rPr>
          <w:rFonts w:ascii="Arial" w:hAnsi="Arial" w:cs="Arial"/>
          <w:color w:val="000000"/>
          <w:sz w:val="20"/>
          <w:szCs w:val="20"/>
          <w:shd w:val="clear" w:color="auto" w:fill="FFFFFF"/>
        </w:rPr>
        <w:t>. Political Corruption in the U.S.S.R. </w:t>
      </w:r>
      <w:r>
        <w:rPr>
          <w:rFonts w:ascii="Arial" w:hAnsi="Arial" w:cs="Arial"/>
          <w:i/>
          <w:iCs/>
          <w:color w:val="000000"/>
          <w:sz w:val="20"/>
          <w:szCs w:val="20"/>
          <w:shd w:val="clear" w:color="auto" w:fill="FFFFFF"/>
        </w:rPr>
        <w:t>Political Research Quarterly</w:t>
      </w:r>
      <w:r>
        <w:rPr>
          <w:rFonts w:ascii="Arial" w:hAnsi="Arial" w:cs="Arial"/>
          <w:color w:val="000000"/>
          <w:sz w:val="20"/>
          <w:szCs w:val="20"/>
          <w:shd w:val="clear" w:color="auto" w:fill="FFFFFF"/>
        </w:rPr>
        <w:t>, 30(2), pp.213-</w:t>
      </w:r>
      <w:proofErr w:type="gramStart"/>
      <w:r>
        <w:rPr>
          <w:rFonts w:ascii="Arial" w:hAnsi="Arial" w:cs="Arial"/>
          <w:color w:val="000000"/>
          <w:sz w:val="20"/>
          <w:szCs w:val="20"/>
          <w:shd w:val="clear" w:color="auto" w:fill="FFFFFF"/>
        </w:rPr>
        <w:t>224</w:t>
      </w:r>
      <w:r w:rsidR="00BF36CA">
        <w:rPr>
          <w:rFonts w:ascii="Arial" w:hAnsi="Arial" w:cs="Arial"/>
          <w:color w:val="000000"/>
          <w:sz w:val="20"/>
          <w:szCs w:val="20"/>
          <w:shd w:val="clear" w:color="auto" w:fill="FFFFFF"/>
        </w:rPr>
        <w:t>;</w:t>
      </w:r>
      <w:proofErr w:type="gramEnd"/>
    </w:p>
    <w:p w14:paraId="0BA9A064" w14:textId="5EAF69CD" w:rsidR="00C647B5" w:rsidRPr="00485362" w:rsidRDefault="00C647B5" w:rsidP="00CE340F">
      <w:pPr>
        <w:spacing w:line="360" w:lineRule="auto"/>
        <w:rPr>
          <w:rFonts w:ascii="Arial" w:hAnsi="Arial" w:cs="Arial"/>
          <w:b/>
        </w:rPr>
      </w:pPr>
      <w:r>
        <w:rPr>
          <w:rFonts w:ascii="Arial" w:hAnsi="Arial" w:cs="Arial"/>
          <w:color w:val="000000"/>
          <w:sz w:val="20"/>
          <w:szCs w:val="20"/>
          <w:shd w:val="clear" w:color="auto" w:fill="FFFFFF"/>
        </w:rPr>
        <w:t xml:space="preserve">Girling, J., </w:t>
      </w:r>
      <w:r w:rsidR="0088767B">
        <w:rPr>
          <w:rFonts w:ascii="Arial" w:hAnsi="Arial" w:cs="Arial"/>
          <w:color w:val="000000"/>
          <w:sz w:val="20"/>
          <w:szCs w:val="20"/>
          <w:shd w:val="clear" w:color="auto" w:fill="FFFFFF"/>
        </w:rPr>
        <w:t>(</w:t>
      </w:r>
      <w:r>
        <w:rPr>
          <w:rFonts w:ascii="Arial" w:hAnsi="Arial" w:cs="Arial"/>
          <w:color w:val="000000"/>
          <w:sz w:val="20"/>
          <w:szCs w:val="20"/>
          <w:shd w:val="clear" w:color="auto" w:fill="FFFFFF"/>
        </w:rPr>
        <w:t>1997</w:t>
      </w:r>
      <w:r w:rsidR="0088767B">
        <w:rPr>
          <w:rFonts w:ascii="Arial" w:hAnsi="Arial" w:cs="Arial"/>
          <w:color w:val="000000"/>
          <w:sz w:val="20"/>
          <w:szCs w:val="20"/>
          <w:shd w:val="clear" w:color="auto" w:fill="FFFFFF"/>
        </w:rPr>
        <w:t>)</w:t>
      </w:r>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 xml:space="preserve">Corruption, Capitalism </w:t>
      </w:r>
      <w:proofErr w:type="gramStart"/>
      <w:r>
        <w:rPr>
          <w:rFonts w:ascii="Arial" w:hAnsi="Arial" w:cs="Arial"/>
          <w:i/>
          <w:iCs/>
          <w:color w:val="000000"/>
          <w:sz w:val="20"/>
          <w:szCs w:val="20"/>
          <w:shd w:val="clear" w:color="auto" w:fill="FFFFFF"/>
        </w:rPr>
        <w:t>And</w:t>
      </w:r>
      <w:proofErr w:type="gramEnd"/>
      <w:r>
        <w:rPr>
          <w:rFonts w:ascii="Arial" w:hAnsi="Arial" w:cs="Arial"/>
          <w:i/>
          <w:iCs/>
          <w:color w:val="000000"/>
          <w:sz w:val="20"/>
          <w:szCs w:val="20"/>
          <w:shd w:val="clear" w:color="auto" w:fill="FFFFFF"/>
        </w:rPr>
        <w:t xml:space="preserve"> Democracy</w:t>
      </w:r>
      <w:r>
        <w:rPr>
          <w:rFonts w:ascii="Arial" w:hAnsi="Arial" w:cs="Arial"/>
          <w:color w:val="000000"/>
          <w:sz w:val="20"/>
          <w:szCs w:val="20"/>
          <w:shd w:val="clear" w:color="auto" w:fill="FFFFFF"/>
        </w:rPr>
        <w:t>.</w:t>
      </w:r>
      <w:r>
        <w:rPr>
          <w:rFonts w:ascii="Arial" w:hAnsi="Arial" w:cs="Arial"/>
          <w:color w:val="000000"/>
          <w:sz w:val="20"/>
          <w:szCs w:val="20"/>
          <w:shd w:val="clear" w:color="auto" w:fill="FFFFFF"/>
        </w:rPr>
        <w:tab/>
      </w:r>
    </w:p>
    <w:sectPr w:rsidR="00C647B5" w:rsidRPr="0048536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B3F7A5" w14:textId="77777777" w:rsidR="007E4AE5" w:rsidRDefault="007E4AE5" w:rsidP="004F2962">
      <w:pPr>
        <w:spacing w:after="0" w:line="240" w:lineRule="auto"/>
      </w:pPr>
      <w:r>
        <w:separator/>
      </w:r>
    </w:p>
  </w:endnote>
  <w:endnote w:type="continuationSeparator" w:id="0">
    <w:p w14:paraId="10301100" w14:textId="77777777" w:rsidR="007E4AE5" w:rsidRDefault="007E4AE5" w:rsidP="004F29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93521229"/>
      <w:docPartObj>
        <w:docPartGallery w:val="Page Numbers (Bottom of Page)"/>
        <w:docPartUnique/>
      </w:docPartObj>
    </w:sdtPr>
    <w:sdtEndPr>
      <w:rPr>
        <w:noProof/>
      </w:rPr>
    </w:sdtEndPr>
    <w:sdtContent>
      <w:p w14:paraId="3019337F" w14:textId="37A82B36" w:rsidR="00DA62B0" w:rsidRDefault="00DA62B0">
        <w:pPr>
          <w:pStyle w:val="a6"/>
        </w:pPr>
        <w:r>
          <w:fldChar w:fldCharType="begin"/>
        </w:r>
        <w:r>
          <w:instrText xml:space="preserve"> PAGE   \* MERGEFORMAT </w:instrText>
        </w:r>
        <w:r>
          <w:fldChar w:fldCharType="separate"/>
        </w:r>
        <w:r>
          <w:rPr>
            <w:noProof/>
          </w:rPr>
          <w:t>6</w:t>
        </w:r>
        <w:r>
          <w:rPr>
            <w:noProof/>
          </w:rPr>
          <w:fldChar w:fldCharType="end"/>
        </w:r>
      </w:p>
    </w:sdtContent>
  </w:sdt>
  <w:p w14:paraId="51D96049" w14:textId="77777777" w:rsidR="00DA62B0" w:rsidRDefault="00DA62B0">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4B0810" w14:textId="77777777" w:rsidR="007E4AE5" w:rsidRDefault="007E4AE5" w:rsidP="004F2962">
      <w:pPr>
        <w:spacing w:after="0" w:line="240" w:lineRule="auto"/>
      </w:pPr>
      <w:r>
        <w:separator/>
      </w:r>
    </w:p>
  </w:footnote>
  <w:footnote w:type="continuationSeparator" w:id="0">
    <w:p w14:paraId="22150349" w14:textId="77777777" w:rsidR="007E4AE5" w:rsidRDefault="007E4AE5" w:rsidP="004F29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6B52956"/>
    <w:multiLevelType w:val="multilevel"/>
    <w:tmpl w:val="B50E8644"/>
    <w:lvl w:ilvl="0">
      <w:start w:val="1"/>
      <w:numFmt w:val="decimal"/>
      <w:lvlText w:val="%1."/>
      <w:lvlJc w:val="left"/>
      <w:pPr>
        <w:ind w:left="720" w:hanging="360"/>
      </w:pPr>
      <w:rPr>
        <w:rFonts w:hint="default"/>
      </w:rPr>
    </w:lvl>
    <w:lvl w:ilvl="1">
      <w:start w:val="1"/>
      <w:numFmt w:val="decimal"/>
      <w:isLgl/>
      <w:lvlText w:val="%1.%2"/>
      <w:lvlJc w:val="left"/>
      <w:pPr>
        <w:ind w:left="1092" w:hanging="372"/>
      </w:pPr>
      <w:rPr>
        <w:rFonts w:hint="default"/>
        <w:color w:val="auto"/>
      </w:rPr>
    </w:lvl>
    <w:lvl w:ilvl="2">
      <w:start w:val="1"/>
      <w:numFmt w:val="decimal"/>
      <w:isLgl/>
      <w:lvlText w:val="%1.%2.%3"/>
      <w:lvlJc w:val="left"/>
      <w:pPr>
        <w:ind w:left="1800" w:hanging="720"/>
      </w:pPr>
      <w:rPr>
        <w:rFonts w:hint="default"/>
        <w:color w:val="auto"/>
      </w:rPr>
    </w:lvl>
    <w:lvl w:ilvl="3">
      <w:start w:val="1"/>
      <w:numFmt w:val="decimal"/>
      <w:isLgl/>
      <w:lvlText w:val="%1.%2.%3.%4"/>
      <w:lvlJc w:val="left"/>
      <w:pPr>
        <w:ind w:left="2160" w:hanging="720"/>
      </w:pPr>
      <w:rPr>
        <w:rFonts w:hint="default"/>
        <w:color w:val="auto"/>
      </w:rPr>
    </w:lvl>
    <w:lvl w:ilvl="4">
      <w:start w:val="1"/>
      <w:numFmt w:val="decimal"/>
      <w:isLgl/>
      <w:lvlText w:val="%1.%2.%3.%4.%5"/>
      <w:lvlJc w:val="left"/>
      <w:pPr>
        <w:ind w:left="2880" w:hanging="1080"/>
      </w:pPr>
      <w:rPr>
        <w:rFonts w:hint="default"/>
        <w:color w:val="auto"/>
      </w:rPr>
    </w:lvl>
    <w:lvl w:ilvl="5">
      <w:start w:val="1"/>
      <w:numFmt w:val="decimal"/>
      <w:isLgl/>
      <w:lvlText w:val="%1.%2.%3.%4.%5.%6"/>
      <w:lvlJc w:val="left"/>
      <w:pPr>
        <w:ind w:left="3240" w:hanging="1080"/>
      </w:pPr>
      <w:rPr>
        <w:rFonts w:hint="default"/>
        <w:color w:val="auto"/>
      </w:rPr>
    </w:lvl>
    <w:lvl w:ilvl="6">
      <w:start w:val="1"/>
      <w:numFmt w:val="decimal"/>
      <w:isLgl/>
      <w:lvlText w:val="%1.%2.%3.%4.%5.%6.%7"/>
      <w:lvlJc w:val="left"/>
      <w:pPr>
        <w:ind w:left="3960" w:hanging="1440"/>
      </w:pPr>
      <w:rPr>
        <w:rFonts w:hint="default"/>
        <w:color w:val="auto"/>
      </w:rPr>
    </w:lvl>
    <w:lvl w:ilvl="7">
      <w:start w:val="1"/>
      <w:numFmt w:val="decimal"/>
      <w:isLgl/>
      <w:lvlText w:val="%1.%2.%3.%4.%5.%6.%7.%8"/>
      <w:lvlJc w:val="left"/>
      <w:pPr>
        <w:ind w:left="4320" w:hanging="1440"/>
      </w:pPr>
      <w:rPr>
        <w:rFonts w:hint="default"/>
        <w:color w:val="auto"/>
      </w:rPr>
    </w:lvl>
    <w:lvl w:ilvl="8">
      <w:start w:val="1"/>
      <w:numFmt w:val="decimal"/>
      <w:isLgl/>
      <w:lvlText w:val="%1.%2.%3.%4.%5.%6.%7.%8.%9"/>
      <w:lvlJc w:val="left"/>
      <w:pPr>
        <w:ind w:left="5040" w:hanging="1800"/>
      </w:pPr>
      <w:rPr>
        <w:rFonts w:hint="default"/>
        <w:color w:val="auto"/>
      </w:rPr>
    </w:lvl>
  </w:abstractNum>
  <w:abstractNum w:abstractNumId="1" w15:restartNumberingAfterBreak="0">
    <w:nsid w:val="3A5D5038"/>
    <w:multiLevelType w:val="hybridMultilevel"/>
    <w:tmpl w:val="845AF66C"/>
    <w:lvl w:ilvl="0" w:tplc="A934CC5C">
      <w:start w:val="1"/>
      <w:numFmt w:val="decimal"/>
      <w:lvlText w:val="%1."/>
      <w:lvlJc w:val="left"/>
      <w:pPr>
        <w:ind w:left="410" w:hanging="360"/>
      </w:pPr>
      <w:rPr>
        <w:rFonts w:hint="default"/>
      </w:rPr>
    </w:lvl>
    <w:lvl w:ilvl="1" w:tplc="04090019" w:tentative="1">
      <w:start w:val="1"/>
      <w:numFmt w:val="lowerLetter"/>
      <w:lvlText w:val="%2."/>
      <w:lvlJc w:val="left"/>
      <w:pPr>
        <w:ind w:left="1130" w:hanging="360"/>
      </w:pPr>
    </w:lvl>
    <w:lvl w:ilvl="2" w:tplc="0409001B" w:tentative="1">
      <w:start w:val="1"/>
      <w:numFmt w:val="lowerRoman"/>
      <w:lvlText w:val="%3."/>
      <w:lvlJc w:val="right"/>
      <w:pPr>
        <w:ind w:left="1850" w:hanging="180"/>
      </w:pPr>
    </w:lvl>
    <w:lvl w:ilvl="3" w:tplc="0409000F" w:tentative="1">
      <w:start w:val="1"/>
      <w:numFmt w:val="decimal"/>
      <w:lvlText w:val="%4."/>
      <w:lvlJc w:val="left"/>
      <w:pPr>
        <w:ind w:left="2570" w:hanging="360"/>
      </w:pPr>
    </w:lvl>
    <w:lvl w:ilvl="4" w:tplc="04090019" w:tentative="1">
      <w:start w:val="1"/>
      <w:numFmt w:val="lowerLetter"/>
      <w:lvlText w:val="%5."/>
      <w:lvlJc w:val="left"/>
      <w:pPr>
        <w:ind w:left="3290" w:hanging="360"/>
      </w:pPr>
    </w:lvl>
    <w:lvl w:ilvl="5" w:tplc="0409001B" w:tentative="1">
      <w:start w:val="1"/>
      <w:numFmt w:val="lowerRoman"/>
      <w:lvlText w:val="%6."/>
      <w:lvlJc w:val="right"/>
      <w:pPr>
        <w:ind w:left="4010" w:hanging="180"/>
      </w:pPr>
    </w:lvl>
    <w:lvl w:ilvl="6" w:tplc="0409000F" w:tentative="1">
      <w:start w:val="1"/>
      <w:numFmt w:val="decimal"/>
      <w:lvlText w:val="%7."/>
      <w:lvlJc w:val="left"/>
      <w:pPr>
        <w:ind w:left="4730" w:hanging="360"/>
      </w:pPr>
    </w:lvl>
    <w:lvl w:ilvl="7" w:tplc="04090019" w:tentative="1">
      <w:start w:val="1"/>
      <w:numFmt w:val="lowerLetter"/>
      <w:lvlText w:val="%8."/>
      <w:lvlJc w:val="left"/>
      <w:pPr>
        <w:ind w:left="5450" w:hanging="360"/>
      </w:pPr>
    </w:lvl>
    <w:lvl w:ilvl="8" w:tplc="0409001B" w:tentative="1">
      <w:start w:val="1"/>
      <w:numFmt w:val="lowerRoman"/>
      <w:lvlText w:val="%9."/>
      <w:lvlJc w:val="right"/>
      <w:pPr>
        <w:ind w:left="6170" w:hanging="180"/>
      </w:pPr>
    </w:lvl>
  </w:abstractNum>
  <w:abstractNum w:abstractNumId="2" w15:restartNumberingAfterBreak="0">
    <w:nsid w:val="3EB73198"/>
    <w:multiLevelType w:val="multilevel"/>
    <w:tmpl w:val="E466A08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532B60D4"/>
    <w:multiLevelType w:val="multilevel"/>
    <w:tmpl w:val="D2F0CD26"/>
    <w:lvl w:ilvl="0">
      <w:start w:val="1"/>
      <w:numFmt w:val="decimal"/>
      <w:lvlText w:val="%1.0"/>
      <w:lvlJc w:val="left"/>
      <w:pPr>
        <w:ind w:left="410" w:hanging="360"/>
      </w:pPr>
      <w:rPr>
        <w:rFonts w:hint="default"/>
      </w:rPr>
    </w:lvl>
    <w:lvl w:ilvl="1">
      <w:start w:val="1"/>
      <w:numFmt w:val="decimal"/>
      <w:lvlText w:val="%1.%2"/>
      <w:lvlJc w:val="left"/>
      <w:pPr>
        <w:ind w:left="1130" w:hanging="360"/>
      </w:pPr>
      <w:rPr>
        <w:rFonts w:hint="default"/>
      </w:rPr>
    </w:lvl>
    <w:lvl w:ilvl="2">
      <w:start w:val="1"/>
      <w:numFmt w:val="decimal"/>
      <w:lvlText w:val="%1.%2.%3"/>
      <w:lvlJc w:val="left"/>
      <w:pPr>
        <w:ind w:left="2210" w:hanging="720"/>
      </w:pPr>
      <w:rPr>
        <w:rFonts w:hint="default"/>
      </w:rPr>
    </w:lvl>
    <w:lvl w:ilvl="3">
      <w:start w:val="1"/>
      <w:numFmt w:val="decimal"/>
      <w:lvlText w:val="%1.%2.%3.%4"/>
      <w:lvlJc w:val="left"/>
      <w:pPr>
        <w:ind w:left="2930" w:hanging="720"/>
      </w:pPr>
      <w:rPr>
        <w:rFonts w:hint="default"/>
      </w:rPr>
    </w:lvl>
    <w:lvl w:ilvl="4">
      <w:start w:val="1"/>
      <w:numFmt w:val="decimal"/>
      <w:lvlText w:val="%1.%2.%3.%4.%5"/>
      <w:lvlJc w:val="left"/>
      <w:pPr>
        <w:ind w:left="4010" w:hanging="1080"/>
      </w:pPr>
      <w:rPr>
        <w:rFonts w:hint="default"/>
      </w:rPr>
    </w:lvl>
    <w:lvl w:ilvl="5">
      <w:start w:val="1"/>
      <w:numFmt w:val="decimal"/>
      <w:lvlText w:val="%1.%2.%3.%4.%5.%6"/>
      <w:lvlJc w:val="left"/>
      <w:pPr>
        <w:ind w:left="4730" w:hanging="1080"/>
      </w:pPr>
      <w:rPr>
        <w:rFonts w:hint="default"/>
      </w:rPr>
    </w:lvl>
    <w:lvl w:ilvl="6">
      <w:start w:val="1"/>
      <w:numFmt w:val="decimal"/>
      <w:lvlText w:val="%1.%2.%3.%4.%5.%6.%7"/>
      <w:lvlJc w:val="left"/>
      <w:pPr>
        <w:ind w:left="5810" w:hanging="1440"/>
      </w:pPr>
      <w:rPr>
        <w:rFonts w:hint="default"/>
      </w:rPr>
    </w:lvl>
    <w:lvl w:ilvl="7">
      <w:start w:val="1"/>
      <w:numFmt w:val="decimal"/>
      <w:lvlText w:val="%1.%2.%3.%4.%5.%6.%7.%8"/>
      <w:lvlJc w:val="left"/>
      <w:pPr>
        <w:ind w:left="6530" w:hanging="1440"/>
      </w:pPr>
      <w:rPr>
        <w:rFonts w:hint="default"/>
      </w:rPr>
    </w:lvl>
    <w:lvl w:ilvl="8">
      <w:start w:val="1"/>
      <w:numFmt w:val="decimal"/>
      <w:lvlText w:val="%1.%2.%3.%4.%5.%6.%7.%8.%9"/>
      <w:lvlJc w:val="left"/>
      <w:pPr>
        <w:ind w:left="7610" w:hanging="1800"/>
      </w:pPr>
      <w:rPr>
        <w:rFont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55D2"/>
    <w:rsid w:val="00014117"/>
    <w:rsid w:val="000723B6"/>
    <w:rsid w:val="00077F0D"/>
    <w:rsid w:val="00084093"/>
    <w:rsid w:val="000C5AA3"/>
    <w:rsid w:val="00112CF0"/>
    <w:rsid w:val="00176E29"/>
    <w:rsid w:val="001C60BC"/>
    <w:rsid w:val="001F6D7C"/>
    <w:rsid w:val="0024352F"/>
    <w:rsid w:val="00372F02"/>
    <w:rsid w:val="00383D8E"/>
    <w:rsid w:val="003D3172"/>
    <w:rsid w:val="003F47B4"/>
    <w:rsid w:val="00404CC0"/>
    <w:rsid w:val="00407BCE"/>
    <w:rsid w:val="00421A15"/>
    <w:rsid w:val="00431702"/>
    <w:rsid w:val="00437863"/>
    <w:rsid w:val="00442D1A"/>
    <w:rsid w:val="00443D53"/>
    <w:rsid w:val="00485362"/>
    <w:rsid w:val="00495803"/>
    <w:rsid w:val="004A0DBC"/>
    <w:rsid w:val="004F2962"/>
    <w:rsid w:val="004F7070"/>
    <w:rsid w:val="00516B46"/>
    <w:rsid w:val="005405EF"/>
    <w:rsid w:val="00555F4E"/>
    <w:rsid w:val="00561C5F"/>
    <w:rsid w:val="005B237A"/>
    <w:rsid w:val="00663A2F"/>
    <w:rsid w:val="006851AE"/>
    <w:rsid w:val="006A5A3F"/>
    <w:rsid w:val="006D690B"/>
    <w:rsid w:val="006F4DAD"/>
    <w:rsid w:val="0072244E"/>
    <w:rsid w:val="00724292"/>
    <w:rsid w:val="0072568D"/>
    <w:rsid w:val="007378B0"/>
    <w:rsid w:val="00777802"/>
    <w:rsid w:val="007C0ADC"/>
    <w:rsid w:val="007E4AE5"/>
    <w:rsid w:val="00822051"/>
    <w:rsid w:val="0088767B"/>
    <w:rsid w:val="00896244"/>
    <w:rsid w:val="008D0F8E"/>
    <w:rsid w:val="00941F94"/>
    <w:rsid w:val="009649C2"/>
    <w:rsid w:val="00987BED"/>
    <w:rsid w:val="009A2A91"/>
    <w:rsid w:val="009E2C63"/>
    <w:rsid w:val="009E5618"/>
    <w:rsid w:val="00A719F9"/>
    <w:rsid w:val="00A7605A"/>
    <w:rsid w:val="00A90056"/>
    <w:rsid w:val="00A95FC8"/>
    <w:rsid w:val="00AB2CAD"/>
    <w:rsid w:val="00AF1C36"/>
    <w:rsid w:val="00AF382A"/>
    <w:rsid w:val="00B13433"/>
    <w:rsid w:val="00B1781A"/>
    <w:rsid w:val="00B22895"/>
    <w:rsid w:val="00B722C9"/>
    <w:rsid w:val="00BB5233"/>
    <w:rsid w:val="00BF36CA"/>
    <w:rsid w:val="00C1539D"/>
    <w:rsid w:val="00C155D2"/>
    <w:rsid w:val="00C16168"/>
    <w:rsid w:val="00C3539E"/>
    <w:rsid w:val="00C47468"/>
    <w:rsid w:val="00C647B5"/>
    <w:rsid w:val="00CB0D20"/>
    <w:rsid w:val="00CD0CF6"/>
    <w:rsid w:val="00CD6B02"/>
    <w:rsid w:val="00CE340F"/>
    <w:rsid w:val="00D40DA8"/>
    <w:rsid w:val="00D67374"/>
    <w:rsid w:val="00D70C3D"/>
    <w:rsid w:val="00D74FC6"/>
    <w:rsid w:val="00D77535"/>
    <w:rsid w:val="00DA62B0"/>
    <w:rsid w:val="00DD53AD"/>
    <w:rsid w:val="00DF3CC4"/>
    <w:rsid w:val="00E07641"/>
    <w:rsid w:val="00E21AD6"/>
    <w:rsid w:val="00E52E59"/>
    <w:rsid w:val="00E576C3"/>
    <w:rsid w:val="00E824AC"/>
    <w:rsid w:val="00EA35CD"/>
    <w:rsid w:val="00EB02C3"/>
    <w:rsid w:val="00F002C8"/>
    <w:rsid w:val="00F00559"/>
    <w:rsid w:val="00F47F00"/>
    <w:rsid w:val="00F924A7"/>
    <w:rsid w:val="00FC0F55"/>
    <w:rsid w:val="00FD1F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E01FE"/>
  <w15:chartTrackingRefBased/>
  <w15:docId w15:val="{644EA1F0-2456-4AD9-89F0-2469B7D445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176E29"/>
    <w:pPr>
      <w:ind w:left="720"/>
      <w:contextualSpacing/>
    </w:pPr>
  </w:style>
  <w:style w:type="paragraph" w:styleId="a4">
    <w:name w:val="header"/>
    <w:basedOn w:val="a"/>
    <w:link w:val="a5"/>
    <w:uiPriority w:val="99"/>
    <w:unhideWhenUsed/>
    <w:rsid w:val="004F2962"/>
    <w:pPr>
      <w:tabs>
        <w:tab w:val="center" w:pos="4513"/>
        <w:tab w:val="right" w:pos="9026"/>
      </w:tabs>
      <w:spacing w:after="0" w:line="240" w:lineRule="auto"/>
    </w:pPr>
  </w:style>
  <w:style w:type="character" w:customStyle="1" w:styleId="a5">
    <w:name w:val="Верхний колонтитул Знак"/>
    <w:basedOn w:val="a0"/>
    <w:link w:val="a4"/>
    <w:uiPriority w:val="99"/>
    <w:rsid w:val="004F2962"/>
  </w:style>
  <w:style w:type="paragraph" w:styleId="a6">
    <w:name w:val="footer"/>
    <w:basedOn w:val="a"/>
    <w:link w:val="a7"/>
    <w:uiPriority w:val="99"/>
    <w:unhideWhenUsed/>
    <w:rsid w:val="004F2962"/>
    <w:pPr>
      <w:tabs>
        <w:tab w:val="center" w:pos="4513"/>
        <w:tab w:val="right" w:pos="9026"/>
      </w:tabs>
      <w:spacing w:after="0" w:line="240" w:lineRule="auto"/>
    </w:pPr>
  </w:style>
  <w:style w:type="character" w:customStyle="1" w:styleId="a7">
    <w:name w:val="Нижний колонтитул Знак"/>
    <w:basedOn w:val="a0"/>
    <w:link w:val="a6"/>
    <w:uiPriority w:val="99"/>
    <w:rsid w:val="004F29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4966145">
      <w:bodyDiv w:val="1"/>
      <w:marLeft w:val="0"/>
      <w:marRight w:val="0"/>
      <w:marTop w:val="0"/>
      <w:marBottom w:val="0"/>
      <w:divBdr>
        <w:top w:val="none" w:sz="0" w:space="0" w:color="auto"/>
        <w:left w:val="none" w:sz="0" w:space="0" w:color="auto"/>
        <w:bottom w:val="none" w:sz="0" w:space="0" w:color="auto"/>
        <w:right w:val="none" w:sz="0" w:space="0" w:color="auto"/>
      </w:divBdr>
      <w:divsChild>
        <w:div w:id="234125991">
          <w:marLeft w:val="0"/>
          <w:marRight w:val="0"/>
          <w:marTop w:val="0"/>
          <w:marBottom w:val="0"/>
          <w:divBdr>
            <w:top w:val="none" w:sz="0" w:space="0" w:color="auto"/>
            <w:left w:val="none" w:sz="0" w:space="0" w:color="auto"/>
            <w:bottom w:val="none" w:sz="0" w:space="0" w:color="auto"/>
            <w:right w:val="none" w:sz="0" w:space="0" w:color="auto"/>
          </w:divBdr>
          <w:divsChild>
            <w:div w:id="53504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589458-5135-4B62-AEC5-FE647A7E57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471</TotalTime>
  <Pages>12</Pages>
  <Words>4247</Words>
  <Characters>24210</Characters>
  <Application>Microsoft Office Word</Application>
  <DocSecurity>0</DocSecurity>
  <Lines>201</Lines>
  <Paragraphs>56</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University of Wales Trinity Saint David</Company>
  <LinksUpToDate>false</LinksUpToDate>
  <CharactersWithSpaces>28401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Mushfiqur Rahman</dc:creator>
  <cp:keywords/>
  <dc:description/>
  <cp:lastModifiedBy>Lucian Scobioala</cp:lastModifiedBy>
  <cp:revision>67</cp:revision>
  <dcterms:created xsi:type="dcterms:W3CDTF">2017-11-14T14:51:00Z</dcterms:created>
  <dcterms:modified xsi:type="dcterms:W3CDTF">2021-01-07T18:14:00Z</dcterms:modified>
</cp:coreProperties>
</file>