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The title of the essay: A comparison of the marketing methods of two multinational hotel brands.</w:t>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Name:</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number</w:t>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The module title: Marketing Essentials BMIH4005</w:t>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lecturer’s name:</w:t>
      </w:r>
      <w:r w:rsidDel="00000000" w:rsidR="00000000" w:rsidRPr="00000000">
        <w:br w:type="page"/>
      </w: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tabs>
              <w:tab w:val="right" w:pos="9360"/>
            </w:tabs>
            <w:spacing w:before="80" w:line="360" w:lineRule="auto"/>
            <w:ind w:left="0" w:firstLine="0"/>
            <w:jc w:val="both"/>
            <w:rPr>
              <w:rFonts w:ascii="Times New Roman" w:cs="Times New Roman" w:eastAsia="Times New Roman" w:hAnsi="Times New Roman"/>
              <w:sz w:val="24"/>
              <w:szCs w:val="24"/>
            </w:rPr>
          </w:pPr>
          <w:r w:rsidDel="00000000" w:rsidR="00000000" w:rsidRPr="00000000">
            <w:fldChar w:fldCharType="begin"/>
            <w:instrText xml:space="preserve"> TOC \h \u \z </w:instrText>
            <w:fldChar w:fldCharType="separate"/>
          </w:r>
          <w:hyperlink w:anchor="_j3xmncugamwf">
            <w:r w:rsidDel="00000000" w:rsidR="00000000" w:rsidRPr="00000000">
              <w:rPr>
                <w:rFonts w:ascii="Times New Roman" w:cs="Times New Roman" w:eastAsia="Times New Roman" w:hAnsi="Times New Roman"/>
                <w:sz w:val="24"/>
                <w:szCs w:val="24"/>
                <w:rtl w:val="0"/>
              </w:rPr>
              <w:t xml:space="preserve">Introduction</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PAGEREF _j3xmncugamwf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200" w:line="360" w:lineRule="auto"/>
            <w:ind w:left="0" w:firstLine="0"/>
            <w:jc w:val="both"/>
            <w:rPr>
              <w:rFonts w:ascii="Times New Roman" w:cs="Times New Roman" w:eastAsia="Times New Roman" w:hAnsi="Times New Roman"/>
              <w:sz w:val="24"/>
              <w:szCs w:val="24"/>
            </w:rPr>
          </w:pPr>
          <w:hyperlink w:anchor="_yojvgzw05cxz">
            <w:r w:rsidDel="00000000" w:rsidR="00000000" w:rsidRPr="00000000">
              <w:rPr>
                <w:rFonts w:ascii="Times New Roman" w:cs="Times New Roman" w:eastAsia="Times New Roman" w:hAnsi="Times New Roman"/>
                <w:sz w:val="24"/>
                <w:szCs w:val="24"/>
                <w:rtl w:val="0"/>
              </w:rPr>
              <w:t xml:space="preserve">Main Body</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PAGEREF _yojvgzw05cxz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before="200" w:line="360" w:lineRule="auto"/>
            <w:ind w:left="0" w:firstLine="0"/>
            <w:jc w:val="both"/>
            <w:rPr>
              <w:rFonts w:ascii="Times New Roman" w:cs="Times New Roman" w:eastAsia="Times New Roman" w:hAnsi="Times New Roman"/>
              <w:sz w:val="24"/>
              <w:szCs w:val="24"/>
            </w:rPr>
          </w:pPr>
          <w:hyperlink w:anchor="_mskwkingdkr3">
            <w:r w:rsidDel="00000000" w:rsidR="00000000" w:rsidRPr="00000000">
              <w:rPr>
                <w:rFonts w:ascii="Times New Roman" w:cs="Times New Roman" w:eastAsia="Times New Roman" w:hAnsi="Times New Roman"/>
                <w:sz w:val="24"/>
                <w:szCs w:val="24"/>
                <w:rtl w:val="0"/>
              </w:rPr>
              <w:t xml:space="preserve">Conclusion</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PAGEREF _mskwkingdkr3 \h </w:instrText>
            <w:fldChar w:fldCharType="separate"/>
          </w:r>
          <w:r w:rsidDel="00000000" w:rsidR="00000000" w:rsidRPr="00000000">
            <w:rPr>
              <w:rFonts w:ascii="Times New Roman" w:cs="Times New Roman" w:eastAsia="Times New Roman" w:hAnsi="Times New Roman"/>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after="80" w:before="200" w:line="360" w:lineRule="auto"/>
            <w:ind w:left="0" w:firstLine="0"/>
            <w:jc w:val="both"/>
            <w:rPr>
              <w:rFonts w:ascii="Times New Roman" w:cs="Times New Roman" w:eastAsia="Times New Roman" w:hAnsi="Times New Roman"/>
              <w:sz w:val="24"/>
              <w:szCs w:val="24"/>
            </w:rPr>
          </w:pPr>
          <w:hyperlink w:anchor="_xptys85iyw2s">
            <w:r w:rsidDel="00000000" w:rsidR="00000000" w:rsidRPr="00000000">
              <w:rPr>
                <w:rFonts w:ascii="Times New Roman" w:cs="Times New Roman" w:eastAsia="Times New Roman" w:hAnsi="Times New Roman"/>
                <w:sz w:val="24"/>
                <w:szCs w:val="24"/>
                <w:rtl w:val="0"/>
              </w:rPr>
              <w:t xml:space="preserve">Reference List</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PAGEREF _xptys85iyw2s \h </w:instrText>
            <w:fldChar w:fldCharType="separate"/>
          </w:r>
          <w:r w:rsidDel="00000000" w:rsidR="00000000" w:rsidRPr="00000000">
            <w:rPr>
              <w:rFonts w:ascii="Times New Roman" w:cs="Times New Roman" w:eastAsia="Times New Roman" w:hAnsi="Times New Roman"/>
              <w:sz w:val="24"/>
              <w:szCs w:val="24"/>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pStyle w:val="Heading1"/>
        <w:spacing w:line="360" w:lineRule="auto"/>
        <w:jc w:val="both"/>
        <w:rPr/>
      </w:pPr>
      <w:bookmarkStart w:colFirst="0" w:colLast="0" w:name="_rfcnxhxsux7e" w:id="0"/>
      <w:bookmarkEnd w:id="0"/>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line="360" w:lineRule="auto"/>
        <w:jc w:val="both"/>
        <w:rPr/>
      </w:pPr>
      <w:bookmarkStart w:colFirst="0" w:colLast="0" w:name="_j3xmncugamwf" w:id="1"/>
      <w:bookmarkEnd w:id="1"/>
      <w:r w:rsidDel="00000000" w:rsidR="00000000" w:rsidRPr="00000000">
        <w:rPr>
          <w:rtl w:val="0"/>
        </w:rPr>
        <w:t xml:space="preserve">Introduction </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Marketing happens to be a concept that can primarily be expressed based on the achievements undertaken by the corporate goals which also lays focus on exceeding the satisfaction levels of the consumers. It is of utmost importance since it has a requirement of an investment in order to attract various newer customers (</w:t>
      </w:r>
      <w:r w:rsidDel="00000000" w:rsidR="00000000" w:rsidRPr="00000000">
        <w:rPr>
          <w:rFonts w:ascii="Times New Roman" w:cs="Times New Roman" w:eastAsia="Times New Roman" w:hAnsi="Times New Roman"/>
          <w:sz w:val="24"/>
          <w:szCs w:val="24"/>
          <w:highlight w:val="white"/>
          <w:rtl w:val="0"/>
        </w:rPr>
        <w:t xml:space="preserve">Jobber and Ellis-Chadwick, 2019). The essay’s purpose is to highlight the comparison based on two marketing methods of various multinational hotel brands. The essay’s overview will cover an introduction of two multinational hotel brands along with their marketing choices. The second part will outline their current marketing positions along with their marketing strategies and their considerations within their marketing based on green messaging. The essay’s final part will portray the measures taken by the companies in fighting the impact of covid-19 on their overall business. </w:t>
      </w:r>
    </w:p>
    <w:p w:rsidR="00000000" w:rsidDel="00000000" w:rsidP="00000000" w:rsidRDefault="00000000" w:rsidRPr="00000000" w14:paraId="00000017">
      <w:pPr>
        <w:pStyle w:val="Heading1"/>
        <w:spacing w:line="360" w:lineRule="auto"/>
        <w:jc w:val="both"/>
        <w:rPr/>
      </w:pPr>
      <w:bookmarkStart w:colFirst="0" w:colLast="0" w:name="_yojvgzw05cxz" w:id="2"/>
      <w:bookmarkEnd w:id="2"/>
      <w:r w:rsidDel="00000000" w:rsidR="00000000" w:rsidRPr="00000000">
        <w:rPr>
          <w:rtl w:val="0"/>
        </w:rPr>
        <w:t xml:space="preserve">Main Body</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Marriott’s hotels and restaurants happen to be Marriot international brand which is headquartered in Bethesda, Mayland. The hotel provides one of the most powerful portfolios in the industry which includes over 30+ brands and 8000+ properties which are scattered around 139 countries. It gives flexibility to people in establishing connections through various methods (Marriott, 2022). </w:t>
      </w:r>
    </w:p>
    <w:p w:rsidR="00000000" w:rsidDel="00000000" w:rsidP="00000000" w:rsidRDefault="00000000" w:rsidRPr="00000000" w14:paraId="0000001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Premier Inn is a limited Service British chain of hotels with around 82000 rooms and over 840 hotels. The operations of the hotels are widely carried out in various locations with headquarters being located in Dunstable, United Kingdom. The company also has an overall employee strength of around 35000 people across 1600 premier inn hotels and restaurants all across the UK. The company also holds a dominant position in the market by serving around 5 million customers every month which is at the heart of their business  (Whitebread, 2022). </w:t>
      </w: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Marketing choices</w:t>
      </w:r>
      <w:r w:rsidDel="00000000" w:rsidR="00000000" w:rsidRPr="00000000">
        <w:rPr>
          <w:rFonts w:ascii="Times New Roman" w:cs="Times New Roman" w:eastAsia="Times New Roman" w:hAnsi="Times New Roman"/>
          <w:sz w:val="24"/>
          <w:szCs w:val="24"/>
          <w:rtl w:val="0"/>
        </w:rPr>
        <w:t xml:space="preserve"> involve the decisions taken by organisations based on the selection of a specific media, selection based on sales promotion and selection of various channels of distribution. Marriot International has the power of a global distribution platform which provides guidance to them in bringing out innovative tactics regarding sales and various other marketing channels for the same. Marriott first started their business in 1927 with the invention of the A&amp;W root beer stand. However, their shift to the hotel business in 1957 was the turning point of their business from where they started achieving great heights in 2012 through innovation and technology (Marriott, 2022).</w:t>
      </w:r>
    </w:p>
    <w:p w:rsidR="00000000" w:rsidDel="00000000" w:rsidP="00000000" w:rsidRDefault="00000000" w:rsidRPr="00000000" w14:paraId="0000001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Premier Inn first started its business in 1742 when Samuel Whitbread undertook a partnership with Thomas Shewell. From that point onwards, the company started expanding their business on various occasions including the introduction of bottled beer to individuals, the opening of beef eater and purchasing of costa coffee. Finally, they ended up selling costa coffee to Coca-Cola (Whitebread, 2022). As of now, the company offers various flexibilities to the customers by giving them the opportunity in booking hotels through the app along with the hotel’s website. Various other third-party apps also exist which allow them to book hotels such as lastminute.com, booking.com and others.  </w:t>
      </w: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selection by the target markets, it lays a primary focus on the development of both positioning and various differentiation strategies. However, the primary motive of the operators in the hospitality sector includes no difference between the core product offered by its rivals of the same class of product (Bowie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The global hotel chain Marriott has around 7989 properties on a worldwide scale which had increased from 7642 in the previous year. It has also helped the international brand in achieving an overall revenue of around </w:t>
      </w:r>
      <w:r w:rsidDel="00000000" w:rsidR="00000000" w:rsidRPr="00000000">
        <w:rPr>
          <w:rFonts w:ascii="Times New Roman" w:cs="Times New Roman" w:eastAsia="Times New Roman" w:hAnsi="Times New Roman"/>
          <w:b w:val="1"/>
          <w:i w:val="1"/>
          <w:sz w:val="24"/>
          <w:szCs w:val="24"/>
          <w:rtl w:val="0"/>
        </w:rPr>
        <w:t xml:space="preserve">$13.86 Billion (£12.07 Billion) along with sales of $13.8 Billion (£12.01 Billion)</w:t>
      </w:r>
      <w:r w:rsidDel="00000000" w:rsidR="00000000" w:rsidRPr="00000000">
        <w:rPr>
          <w:rFonts w:ascii="Times New Roman" w:cs="Times New Roman" w:eastAsia="Times New Roman" w:hAnsi="Times New Roman"/>
          <w:sz w:val="24"/>
          <w:szCs w:val="24"/>
          <w:rtl w:val="0"/>
        </w:rPr>
        <w:t xml:space="preserve"> as of 2022 (Statista, 2022). </w:t>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Premier Inn’s annual revenue as of 2022 stands at 1.7 billion out of which the company earned most of its revenue from various accommodations. Dividing various segments, the company earned a revenue of </w:t>
      </w:r>
      <w:r w:rsidDel="00000000" w:rsidR="00000000" w:rsidRPr="00000000">
        <w:rPr>
          <w:rFonts w:ascii="Times New Roman" w:cs="Times New Roman" w:eastAsia="Times New Roman" w:hAnsi="Times New Roman"/>
          <w:b w:val="1"/>
          <w:i w:val="1"/>
          <w:sz w:val="24"/>
          <w:szCs w:val="24"/>
          <w:rtl w:val="0"/>
        </w:rPr>
        <w:t xml:space="preserve">£1324 million in Accommodation, £740 in food and beverage </w:t>
      </w:r>
      <w:r w:rsidDel="00000000" w:rsidR="00000000" w:rsidRPr="00000000">
        <w:rPr>
          <w:rFonts w:ascii="Times New Roman" w:cs="Times New Roman" w:eastAsia="Times New Roman" w:hAnsi="Times New Roman"/>
          <w:sz w:val="24"/>
          <w:szCs w:val="24"/>
          <w:rtl w:val="0"/>
        </w:rPr>
        <w:t xml:space="preserve">and the rest in other accommodations (Statista, 2022). As of 2022, the company has around 841 hotels in the UK and on a worldwide scale, the company has around 82 thousand hotels (Statista, 2022). </w:t>
      </w: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Various hospitality companies follow differentiated marketing strategies</w:t>
      </w:r>
      <w:r w:rsidDel="00000000" w:rsidR="00000000" w:rsidRPr="00000000">
        <w:rPr>
          <w:rFonts w:ascii="Times New Roman" w:cs="Times New Roman" w:eastAsia="Times New Roman" w:hAnsi="Times New Roman"/>
          <w:sz w:val="24"/>
          <w:szCs w:val="24"/>
          <w:rtl w:val="0"/>
        </w:rPr>
        <w:t xml:space="preserve"> which give them the opportunity regarding grabbing opportunities in bringing increments to the overall sales and share in the market (Bowie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It also gives Marriott the opportunity the development of specific marketing programmes to enhance their sales. Based on the advantage they uphold in the UK market, Marriott’s large share of reputation is derived from their pricing power along with their business model which helps them in the promotion of their products and services (Wirtz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2019). Based on the company’s marketing mix, Marriott hotels lay focuses on providing the following brands on their services which include longer stays, luxury, premium and select. Their strategic targeting is guests who are from the global region and local markets from various market segments. The company’s sales team upholds the responsibility in providing solutions to B2B customers which provides leveraging their sales distribution which can meet their needs (Marriott, 2022). Diversity and inclusion also happen to be at the heart of their business due to which the company is able to focus its core values on various strategic business goals. Based on their cultural inheritance, the company takes utmost care of the people and their well-being (Marriott, 2022). </w:t>
      </w:r>
    </w:p>
    <w:p w:rsidR="00000000" w:rsidDel="00000000" w:rsidP="00000000" w:rsidRDefault="00000000" w:rsidRPr="00000000" w14:paraId="0000001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Marketing strategies are also relatable to the creation of value for the customers in order to achieve value from them. Putting consumers at the heart of marketing is one of the major traits of a company’s success (</w:t>
      </w:r>
      <w:r w:rsidDel="00000000" w:rsidR="00000000" w:rsidRPr="00000000">
        <w:rPr>
          <w:rFonts w:ascii="Times New Roman" w:cs="Times New Roman" w:eastAsia="Times New Roman" w:hAnsi="Times New Roman"/>
          <w:color w:val="222222"/>
          <w:sz w:val="24"/>
          <w:szCs w:val="24"/>
          <w:highlight w:val="white"/>
          <w:rtl w:val="0"/>
        </w:rPr>
        <w:t xml:space="preserve">Kotler and Armstrong, 2012). Premier Inn lays preference on online booking where the customers can also book rooms over the floor. The hotel undertakes investments in various advertising activities such as social media, outdoor, digital and radio print. The pricing strategy of Premier Inn is primarily focused on the rooms they set out which depends on the level of demand. The advertising campaign of premier Inn includes one of the best creative works which is based on advertising, campaigns, marketing and video (Campaignlive, 2022). The company also uses various direct connect strategies to attract customers from various places. Their placing strategy involves operating in various places which give flexibility to the clients regarding the establishment of direct connection with API and GDS (Premierinn, 2022). </w:t>
      </w: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Concerns regarding the natural environment have led to the triggering of the “</w:t>
      </w:r>
      <w:r w:rsidDel="00000000" w:rsidR="00000000" w:rsidRPr="00000000">
        <w:rPr>
          <w:rFonts w:ascii="Times New Roman" w:cs="Times New Roman" w:eastAsia="Times New Roman" w:hAnsi="Times New Roman"/>
          <w:b w:val="1"/>
          <w:i w:val="1"/>
          <w:sz w:val="24"/>
          <w:szCs w:val="24"/>
          <w:rtl w:val="0"/>
        </w:rPr>
        <w:t xml:space="preserve">go-green movement</w:t>
      </w:r>
      <w:r w:rsidDel="00000000" w:rsidR="00000000" w:rsidRPr="00000000">
        <w:rPr>
          <w:rFonts w:ascii="Times New Roman" w:cs="Times New Roman" w:eastAsia="Times New Roman" w:hAnsi="Times New Roman"/>
          <w:sz w:val="24"/>
          <w:szCs w:val="24"/>
          <w:rtl w:val="0"/>
        </w:rPr>
        <w:t xml:space="preserve">”. On this day, companies are enlightened beyond the regulations of the government by bringing developments regarding the sustainability of the environment (Kotler and Armstrong, 2012). The sustainability responsibilities of Marriott regarding preserving the environment include a sustainable approach based on their value chain along with mitigation of a climate-oriented risk. The company’s goals regarding sustainability marketing involve making reductions in the environmental footprint along with making reductions in the intensity of water and carbon by around </w:t>
      </w:r>
      <w:r w:rsidDel="00000000" w:rsidR="00000000" w:rsidRPr="00000000">
        <w:rPr>
          <w:rFonts w:ascii="Times New Roman" w:cs="Times New Roman" w:eastAsia="Times New Roman" w:hAnsi="Times New Roman"/>
          <w:b w:val="1"/>
          <w:i w:val="1"/>
          <w:sz w:val="24"/>
          <w:szCs w:val="24"/>
          <w:rtl w:val="0"/>
        </w:rPr>
        <w:t xml:space="preserve">15% and 30%</w:t>
      </w:r>
      <w:r w:rsidDel="00000000" w:rsidR="00000000" w:rsidRPr="00000000">
        <w:rPr>
          <w:rFonts w:ascii="Times New Roman" w:cs="Times New Roman" w:eastAsia="Times New Roman" w:hAnsi="Times New Roman"/>
          <w:sz w:val="24"/>
          <w:szCs w:val="24"/>
          <w:rtl w:val="0"/>
        </w:rPr>
        <w:t xml:space="preserve"> respectively (Marriott, 2022). The company’s sustainability approach also includes a social impact platform which is serving 360 degrees in doing good along with the creation of a positive and sustainable impact (Marriott, 2022). </w:t>
      </w:r>
    </w:p>
    <w:p w:rsidR="00000000" w:rsidDel="00000000" w:rsidP="00000000" w:rsidRDefault="00000000" w:rsidRPr="00000000" w14:paraId="0000002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Various green issues can lay a negative impact on the health and safety of the environment. The green issues include the disposal of waste, consumption of energy, depletion of raw material resources and protection of the environment (Housden, 2008). Therefore, in order to counter these issues, various methods have been launched by Premier Inn. The company is following their initiative since its launch which is “</w:t>
      </w:r>
      <w:r w:rsidDel="00000000" w:rsidR="00000000" w:rsidRPr="00000000">
        <w:rPr>
          <w:rFonts w:ascii="Times New Roman" w:cs="Times New Roman" w:eastAsia="Times New Roman" w:hAnsi="Times New Roman"/>
          <w:b w:val="1"/>
          <w:i w:val="1"/>
          <w:sz w:val="24"/>
          <w:szCs w:val="24"/>
          <w:rtl w:val="0"/>
        </w:rPr>
        <w:t xml:space="preserve">Force For Good</w:t>
      </w:r>
      <w:r w:rsidDel="00000000" w:rsidR="00000000" w:rsidRPr="00000000">
        <w:rPr>
          <w:rFonts w:ascii="Times New Roman" w:cs="Times New Roman" w:eastAsia="Times New Roman" w:hAnsi="Times New Roman"/>
          <w:sz w:val="24"/>
          <w:szCs w:val="24"/>
          <w:rtl w:val="0"/>
        </w:rPr>
        <w:t xml:space="preserve">”. This particular initiative has been used by the company in the donation of surplus food for the company while providing support to the communities in reaching net-zero carbon (Premierinn, 2022). For the past 10 years, the company had laid focus on the sustainability programme and their focus continues in getting stronger. Their sustainability strategy also plays a handy role in tackling various opportunities and risks which represent various social damage (Premierinn, 2022). </w:t>
      </w: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data retrieved from HMRC gave an indication that around 1650000 employees were on furlough due to covid-19 pandemic as various businesses started shutting down their trading activities which ultimately led to a downfall in annual turnover by </w:t>
      </w:r>
      <w:r w:rsidDel="00000000" w:rsidR="00000000" w:rsidRPr="00000000">
        <w:rPr>
          <w:rFonts w:ascii="Times New Roman" w:cs="Times New Roman" w:eastAsia="Times New Roman" w:hAnsi="Times New Roman"/>
          <w:b w:val="1"/>
          <w:i w:val="1"/>
          <w:sz w:val="24"/>
          <w:szCs w:val="24"/>
          <w:highlight w:val="white"/>
          <w:rtl w:val="0"/>
        </w:rPr>
        <w:t xml:space="preserve">over £1.2 billion </w:t>
      </w:r>
      <w:r w:rsidDel="00000000" w:rsidR="00000000" w:rsidRPr="00000000">
        <w:rPr>
          <w:rFonts w:ascii="Times New Roman" w:cs="Times New Roman" w:eastAsia="Times New Roman" w:hAnsi="Times New Roman"/>
          <w:sz w:val="24"/>
          <w:szCs w:val="24"/>
          <w:highlight w:val="white"/>
          <w:rtl w:val="0"/>
        </w:rPr>
        <w:t xml:space="preserve">(Ons, 2021). To counter the threat, Marriott launched various platforms regarding monitoring disease of disease control and prevention. The cleanliness council of Marriot have started taking into consideration the outside experts in food and safety of water along with prevention of infection and maintenance of hygiene standard (Marriott, 2022).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premier inn, the company’s primary aim happens to be the well-being and safety of the guests where the contribution provided by the team members has been equally important from the company’s perspective. The Premier Inn Clean protection procedure has been crucial in making use of the regime for daily cleanliness throughout the UK and Irish hotels (Premierinn, 2022).  A warm check-in is also provided to the guests who are responsible in cleaning the hotel from top to bottom which ensures a decent experience is provided to the guests (Premierinn, 2022). </w:t>
      </w:r>
      <w:r w:rsidDel="00000000" w:rsidR="00000000" w:rsidRPr="00000000">
        <w:rPr>
          <w:rtl w:val="0"/>
        </w:rPr>
      </w:r>
    </w:p>
    <w:p w:rsidR="00000000" w:rsidDel="00000000" w:rsidP="00000000" w:rsidRDefault="00000000" w:rsidRPr="00000000" w14:paraId="00000024">
      <w:pPr>
        <w:pStyle w:val="Heading1"/>
        <w:spacing w:line="360" w:lineRule="auto"/>
        <w:jc w:val="both"/>
        <w:rPr/>
      </w:pPr>
      <w:bookmarkStart w:colFirst="0" w:colLast="0" w:name="_mskwkingdkr3" w:id="3"/>
      <w:bookmarkEnd w:id="3"/>
      <w:r w:rsidDel="00000000" w:rsidR="00000000" w:rsidRPr="00000000">
        <w:rPr>
          <w:rtl w:val="0"/>
        </w:rPr>
        <w:t xml:space="preserve">Conclusion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marketing strategies of both Premier Inn and Marriott hotels are slightly different yet their purpose is the same, and that is to attract a wide range of customers. Based on the given study, it can be observed that both the hotel brands have a dominant position in the market and also makes use of efficient marketing strategies to attract customers from various regions. The hotel brands also introduced various sustainability measures to preserve the environment and protect the guests from the spread of the covid-19 virus. </w:t>
      </w: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line="360" w:lineRule="auto"/>
        <w:jc w:val="both"/>
        <w:rPr/>
      </w:pPr>
      <w:bookmarkStart w:colFirst="0" w:colLast="0" w:name="_xptys85iyw2s" w:id="4"/>
      <w:bookmarkEnd w:id="4"/>
      <w:r w:rsidDel="00000000" w:rsidR="00000000" w:rsidRPr="00000000">
        <w:rPr>
          <w:rtl w:val="0"/>
        </w:rPr>
        <w:t xml:space="preserve">Reference List</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Bowie, D., Buttle, F., Brookes, M. and Mariussen, A., (2016). </w:t>
      </w:r>
      <w:r w:rsidDel="00000000" w:rsidR="00000000" w:rsidRPr="00000000">
        <w:rPr>
          <w:rFonts w:ascii="Times New Roman" w:cs="Times New Roman" w:eastAsia="Times New Roman" w:hAnsi="Times New Roman"/>
          <w:i w:val="1"/>
          <w:sz w:val="24"/>
          <w:szCs w:val="24"/>
          <w:highlight w:val="white"/>
          <w:rtl w:val="0"/>
        </w:rPr>
        <w:t xml:space="preserve">Hospitality marketing</w:t>
      </w:r>
      <w:r w:rsidDel="00000000" w:rsidR="00000000" w:rsidRPr="00000000">
        <w:rPr>
          <w:rFonts w:ascii="Times New Roman" w:cs="Times New Roman" w:eastAsia="Times New Roman" w:hAnsi="Times New Roman"/>
          <w:sz w:val="24"/>
          <w:szCs w:val="24"/>
          <w:highlight w:val="white"/>
          <w:rtl w:val="0"/>
        </w:rPr>
        <w:t xml:space="preserve">. Routledge.</w:t>
      </w: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Jobber, D. and Ellis-Chadwick, F., (2019). </w:t>
      </w:r>
      <w:r w:rsidDel="00000000" w:rsidR="00000000" w:rsidRPr="00000000">
        <w:rPr>
          <w:rFonts w:ascii="Times New Roman" w:cs="Times New Roman" w:eastAsia="Times New Roman" w:hAnsi="Times New Roman"/>
          <w:i w:val="1"/>
          <w:sz w:val="24"/>
          <w:szCs w:val="24"/>
          <w:highlight w:val="white"/>
          <w:rtl w:val="0"/>
        </w:rPr>
        <w:t xml:space="preserve">EBOOK: Principles and Practice of Marketing, 9e</w:t>
      </w:r>
      <w:r w:rsidDel="00000000" w:rsidR="00000000" w:rsidRPr="00000000">
        <w:rPr>
          <w:rFonts w:ascii="Times New Roman" w:cs="Times New Roman" w:eastAsia="Times New Roman" w:hAnsi="Times New Roman"/>
          <w:sz w:val="24"/>
          <w:szCs w:val="24"/>
          <w:highlight w:val="white"/>
          <w:rtl w:val="0"/>
        </w:rPr>
        <w:t xml:space="preserve">. McGraw Hill.</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Kotler, P. and Armstrong, G., (2012). Principles of marketing. 14th European ed, London: Pearson Education Limited.</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Housden, M., (2008), Marketing Research &amp;amp; Information, Butterworth Heinemann, Oxford.</w:t>
      </w: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Marriott.com, 2022. </w:t>
      </w:r>
      <w:r w:rsidDel="00000000" w:rsidR="00000000" w:rsidRPr="00000000">
        <w:rPr>
          <w:rFonts w:ascii="Times New Roman" w:cs="Times New Roman" w:eastAsia="Times New Roman" w:hAnsi="Times New Roman"/>
          <w:i w:val="1"/>
          <w:sz w:val="24"/>
          <w:szCs w:val="24"/>
          <w:rtl w:val="0"/>
        </w:rPr>
        <w:t xml:space="preserve">Sustainable Responsible Operations</w:t>
      </w:r>
      <w:r w:rsidDel="00000000" w:rsidR="00000000" w:rsidRPr="00000000">
        <w:rPr>
          <w:rFonts w:ascii="Times New Roman" w:cs="Times New Roman" w:eastAsia="Times New Roman" w:hAnsi="Times New Roman"/>
          <w:sz w:val="24"/>
          <w:szCs w:val="24"/>
          <w:rtl w:val="0"/>
        </w:rPr>
        <w:t xml:space="preserve"> [Online] Available at:</w:t>
      </w:r>
      <w:hyperlink r:id="rId6">
        <w:r w:rsidDel="00000000" w:rsidR="00000000" w:rsidRPr="00000000">
          <w:rPr>
            <w:rFonts w:ascii="Times New Roman" w:cs="Times New Roman" w:eastAsia="Times New Roman" w:hAnsi="Times New Roman"/>
            <w:sz w:val="24"/>
            <w:szCs w:val="24"/>
            <w:u w:val="single"/>
            <w:rtl w:val="0"/>
          </w:rPr>
          <w:t xml:space="preserve">https://serve360.marriott.com/sustain/</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Premierinn.com, 2022. </w:t>
      </w:r>
      <w:r w:rsidDel="00000000" w:rsidR="00000000" w:rsidRPr="00000000">
        <w:rPr>
          <w:rFonts w:ascii="Times New Roman" w:cs="Times New Roman" w:eastAsia="Times New Roman" w:hAnsi="Times New Roman"/>
          <w:i w:val="1"/>
          <w:sz w:val="24"/>
          <w:szCs w:val="24"/>
          <w:rtl w:val="0"/>
        </w:rPr>
        <w:t xml:space="preserve">ESG Report 2020-2021</w:t>
      </w:r>
      <w:r w:rsidDel="00000000" w:rsidR="00000000" w:rsidRPr="00000000">
        <w:rPr>
          <w:rFonts w:ascii="Times New Roman" w:cs="Times New Roman" w:eastAsia="Times New Roman" w:hAnsi="Times New Roman"/>
          <w:sz w:val="24"/>
          <w:szCs w:val="24"/>
          <w:rtl w:val="0"/>
        </w:rPr>
        <w:t xml:space="preserve"> [Online] Available at:</w:t>
      </w:r>
      <w:hyperlink r:id="rId7">
        <w:r w:rsidDel="00000000" w:rsidR="00000000" w:rsidRPr="00000000">
          <w:rPr>
            <w:rFonts w:ascii="Times New Roman" w:cs="Times New Roman" w:eastAsia="Times New Roman" w:hAnsi="Times New Roman"/>
            <w:sz w:val="24"/>
            <w:szCs w:val="24"/>
            <w:u w:val="single"/>
            <w:rtl w:val="0"/>
          </w:rPr>
          <w:t xml:space="preserve">https://www.premierinn.com/content/dam/pi/websites/desktop/why/force%20for%20good/final-esg-report-v3.pdf</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Premierinn.com, 2022. </w:t>
      </w:r>
      <w:r w:rsidDel="00000000" w:rsidR="00000000" w:rsidRPr="00000000">
        <w:rPr>
          <w:rFonts w:ascii="Times New Roman" w:cs="Times New Roman" w:eastAsia="Times New Roman" w:hAnsi="Times New Roman"/>
          <w:i w:val="1"/>
          <w:sz w:val="24"/>
          <w:szCs w:val="24"/>
          <w:rtl w:val="0"/>
        </w:rPr>
        <w:t xml:space="preserve">Force For Good</w:t>
      </w:r>
      <w:r w:rsidDel="00000000" w:rsidR="00000000" w:rsidRPr="00000000">
        <w:rPr>
          <w:rFonts w:ascii="Times New Roman" w:cs="Times New Roman" w:eastAsia="Times New Roman" w:hAnsi="Times New Roman"/>
          <w:sz w:val="24"/>
          <w:szCs w:val="24"/>
          <w:rtl w:val="0"/>
        </w:rPr>
        <w:t xml:space="preserve"> [Online] Available at:</w:t>
      </w:r>
      <w:hyperlink r:id="rId8">
        <w:r w:rsidDel="00000000" w:rsidR="00000000" w:rsidRPr="00000000">
          <w:rPr>
            <w:rFonts w:ascii="Times New Roman" w:cs="Times New Roman" w:eastAsia="Times New Roman" w:hAnsi="Times New Roman"/>
            <w:sz w:val="24"/>
            <w:szCs w:val="24"/>
            <w:u w:val="single"/>
            <w:rtl w:val="0"/>
          </w:rPr>
          <w:t xml:space="preserve">https://www.premierinn.com/gb/en/why/force-for-good.html</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Ons.gov.uk, 2021. </w:t>
      </w:r>
      <w:r w:rsidDel="00000000" w:rsidR="00000000" w:rsidRPr="00000000">
        <w:rPr>
          <w:rFonts w:ascii="Times New Roman" w:cs="Times New Roman" w:eastAsia="Times New Roman" w:hAnsi="Times New Roman"/>
          <w:i w:val="1"/>
          <w:sz w:val="24"/>
          <w:szCs w:val="24"/>
          <w:rtl w:val="0"/>
        </w:rPr>
        <w:t xml:space="preserve">Coronavirus and its impact on the UK hospitality</w:t>
      </w:r>
      <w:r w:rsidDel="00000000" w:rsidR="00000000" w:rsidRPr="00000000">
        <w:rPr>
          <w:rFonts w:ascii="Times New Roman" w:cs="Times New Roman" w:eastAsia="Times New Roman" w:hAnsi="Times New Roman"/>
          <w:sz w:val="24"/>
          <w:szCs w:val="24"/>
          <w:rtl w:val="0"/>
        </w:rPr>
        <w:t xml:space="preserve"> [Online] Available at:</w:t>
      </w:r>
      <w:hyperlink r:id="rId9">
        <w:r w:rsidDel="00000000" w:rsidR="00000000" w:rsidRPr="00000000">
          <w:rPr>
            <w:rFonts w:ascii="Times New Roman" w:cs="Times New Roman" w:eastAsia="Times New Roman" w:hAnsi="Times New Roman"/>
            <w:sz w:val="24"/>
            <w:szCs w:val="24"/>
            <w:u w:val="single"/>
            <w:rtl w:val="0"/>
          </w:rPr>
          <w:t xml:space="preserve">https://www.ons.gov.uk/businessindustryandtrade/business/activitysizeandlocation/articles/coronavirusanditsimpactonukhospitality/january2020tojune2021</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Wirtz, J., So, K.K.F., Mody, M.A., Liu, S.Q. and Chun, H.H., (2019). Platforms in the peer-to-peer sharing economy. </w:t>
      </w:r>
      <w:r w:rsidDel="00000000" w:rsidR="00000000" w:rsidRPr="00000000">
        <w:rPr>
          <w:rFonts w:ascii="Times New Roman" w:cs="Times New Roman" w:eastAsia="Times New Roman" w:hAnsi="Times New Roman"/>
          <w:i w:val="1"/>
          <w:sz w:val="24"/>
          <w:szCs w:val="24"/>
          <w:highlight w:val="white"/>
          <w:rtl w:val="0"/>
        </w:rPr>
        <w:t xml:space="preserve">Journal of Service Management</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Statista.com, 2021. </w:t>
      </w:r>
      <w:r w:rsidDel="00000000" w:rsidR="00000000" w:rsidRPr="00000000">
        <w:rPr>
          <w:rFonts w:ascii="Times New Roman" w:cs="Times New Roman" w:eastAsia="Times New Roman" w:hAnsi="Times New Roman"/>
          <w:i w:val="1"/>
          <w:sz w:val="24"/>
          <w:szCs w:val="24"/>
          <w:rtl w:val="0"/>
        </w:rPr>
        <w:t xml:space="preserve">Number of Marriott International Hotels worldwide 2009-2021</w:t>
      </w:r>
      <w:r w:rsidDel="00000000" w:rsidR="00000000" w:rsidRPr="00000000">
        <w:rPr>
          <w:rFonts w:ascii="Times New Roman" w:cs="Times New Roman" w:eastAsia="Times New Roman" w:hAnsi="Times New Roman"/>
          <w:sz w:val="24"/>
          <w:szCs w:val="24"/>
          <w:rtl w:val="0"/>
        </w:rPr>
        <w:t xml:space="preserve"> [Online] Available at:</w:t>
      </w:r>
      <w:hyperlink r:id="rId10">
        <w:r w:rsidDel="00000000" w:rsidR="00000000" w:rsidRPr="00000000">
          <w:rPr>
            <w:rFonts w:ascii="Times New Roman" w:cs="Times New Roman" w:eastAsia="Times New Roman" w:hAnsi="Times New Roman"/>
            <w:sz w:val="24"/>
            <w:szCs w:val="24"/>
            <w:u w:val="single"/>
            <w:rtl w:val="0"/>
          </w:rPr>
          <w:t xml:space="preserve">https://www.statista.com/statistics/247285/number-of-marriott-international-hotels-worldwide/</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Statista.com, 2022. </w:t>
      </w:r>
      <w:r w:rsidDel="00000000" w:rsidR="00000000" w:rsidRPr="00000000">
        <w:rPr>
          <w:rFonts w:ascii="Times New Roman" w:cs="Times New Roman" w:eastAsia="Times New Roman" w:hAnsi="Times New Roman"/>
          <w:i w:val="1"/>
          <w:sz w:val="24"/>
          <w:szCs w:val="24"/>
          <w:rtl w:val="0"/>
        </w:rPr>
        <w:t xml:space="preserve">Marriott International- Statists and Facts</w:t>
      </w:r>
      <w:r w:rsidDel="00000000" w:rsidR="00000000" w:rsidRPr="00000000">
        <w:rPr>
          <w:rFonts w:ascii="Times New Roman" w:cs="Times New Roman" w:eastAsia="Times New Roman" w:hAnsi="Times New Roman"/>
          <w:sz w:val="24"/>
          <w:szCs w:val="24"/>
          <w:rtl w:val="0"/>
        </w:rPr>
        <w:t xml:space="preserve"> [Online] Available at:</w:t>
      </w:r>
      <w:hyperlink r:id="rId11">
        <w:r w:rsidDel="00000000" w:rsidR="00000000" w:rsidRPr="00000000">
          <w:rPr>
            <w:rFonts w:ascii="Times New Roman" w:cs="Times New Roman" w:eastAsia="Times New Roman" w:hAnsi="Times New Roman"/>
            <w:sz w:val="24"/>
            <w:szCs w:val="24"/>
            <w:u w:val="single"/>
            <w:rtl w:val="0"/>
          </w:rPr>
          <w:t xml:space="preserve">https://www.statista.com/topics/1872/marriott-international/#dossierContents__outerWrapper</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Marriott.com, 2022. </w:t>
      </w:r>
      <w:r w:rsidDel="00000000" w:rsidR="00000000" w:rsidRPr="00000000">
        <w:rPr>
          <w:rFonts w:ascii="Times New Roman" w:cs="Times New Roman" w:eastAsia="Times New Roman" w:hAnsi="Times New Roman"/>
          <w:i w:val="1"/>
          <w:sz w:val="24"/>
          <w:szCs w:val="24"/>
          <w:rtl w:val="0"/>
        </w:rPr>
        <w:t xml:space="preserve">Hotel Platform and Reservation System</w:t>
      </w:r>
      <w:r w:rsidDel="00000000" w:rsidR="00000000" w:rsidRPr="00000000">
        <w:rPr>
          <w:rFonts w:ascii="Times New Roman" w:cs="Times New Roman" w:eastAsia="Times New Roman" w:hAnsi="Times New Roman"/>
          <w:sz w:val="24"/>
          <w:szCs w:val="24"/>
          <w:rtl w:val="0"/>
        </w:rPr>
        <w:t xml:space="preserve"> [Online] Available at:</w:t>
      </w:r>
      <w:hyperlink r:id="rId12">
        <w:r w:rsidDel="00000000" w:rsidR="00000000" w:rsidRPr="00000000">
          <w:rPr>
            <w:rFonts w:ascii="Times New Roman" w:cs="Times New Roman" w:eastAsia="Times New Roman" w:hAnsi="Times New Roman"/>
            <w:sz w:val="24"/>
            <w:szCs w:val="24"/>
            <w:u w:val="single"/>
            <w:rtl w:val="0"/>
          </w:rPr>
          <w:t xml:space="preserve">https://www.hotel-development.marriott.com/power-of-marriott</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Marriott.com, 2022. </w:t>
      </w:r>
      <w:r w:rsidDel="00000000" w:rsidR="00000000" w:rsidRPr="00000000">
        <w:rPr>
          <w:rFonts w:ascii="Times New Roman" w:cs="Times New Roman" w:eastAsia="Times New Roman" w:hAnsi="Times New Roman"/>
          <w:i w:val="1"/>
          <w:sz w:val="24"/>
          <w:szCs w:val="24"/>
          <w:rtl w:val="0"/>
        </w:rPr>
        <w:t xml:space="preserve">Clean Marriott </w:t>
      </w:r>
      <w:r w:rsidDel="00000000" w:rsidR="00000000" w:rsidRPr="00000000">
        <w:rPr>
          <w:rFonts w:ascii="Times New Roman" w:cs="Times New Roman" w:eastAsia="Times New Roman" w:hAnsi="Times New Roman"/>
          <w:sz w:val="24"/>
          <w:szCs w:val="24"/>
          <w:rtl w:val="0"/>
        </w:rPr>
        <w:t xml:space="preserve">[Online] Available at:</w:t>
      </w:r>
      <w:hyperlink r:id="rId13">
        <w:r w:rsidDel="00000000" w:rsidR="00000000" w:rsidRPr="00000000">
          <w:rPr>
            <w:rFonts w:ascii="Times New Roman" w:cs="Times New Roman" w:eastAsia="Times New Roman" w:hAnsi="Times New Roman"/>
            <w:sz w:val="24"/>
            <w:szCs w:val="24"/>
            <w:u w:val="single"/>
            <w:rtl w:val="0"/>
          </w:rPr>
          <w:t xml:space="preserve">https://clean.marriott.com/</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Marriott.com, 2022. </w:t>
      </w:r>
      <w:r w:rsidDel="00000000" w:rsidR="00000000" w:rsidRPr="00000000">
        <w:rPr>
          <w:rFonts w:ascii="Times New Roman" w:cs="Times New Roman" w:eastAsia="Times New Roman" w:hAnsi="Times New Roman"/>
          <w:i w:val="1"/>
          <w:sz w:val="24"/>
          <w:szCs w:val="24"/>
          <w:rtl w:val="0"/>
        </w:rPr>
        <w:t xml:space="preserve">Our Story</w:t>
      </w:r>
      <w:r w:rsidDel="00000000" w:rsidR="00000000" w:rsidRPr="00000000">
        <w:rPr>
          <w:rFonts w:ascii="Times New Roman" w:cs="Times New Roman" w:eastAsia="Times New Roman" w:hAnsi="Times New Roman"/>
          <w:sz w:val="24"/>
          <w:szCs w:val="24"/>
          <w:rtl w:val="0"/>
        </w:rPr>
        <w:t xml:space="preserve"> [Online] Available at:</w:t>
      </w:r>
      <w:hyperlink r:id="rId14">
        <w:r w:rsidDel="00000000" w:rsidR="00000000" w:rsidRPr="00000000">
          <w:rPr>
            <w:rFonts w:ascii="Times New Roman" w:cs="Times New Roman" w:eastAsia="Times New Roman" w:hAnsi="Times New Roman"/>
            <w:sz w:val="24"/>
            <w:szCs w:val="24"/>
            <w:u w:val="single"/>
            <w:rtl w:val="0"/>
          </w:rPr>
          <w:t xml:space="preserve">https://www.marriott.com/about/culture-and-values/history.mi#lookingahead</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Whitebread.co.uk, 2022. </w:t>
      </w:r>
      <w:r w:rsidDel="00000000" w:rsidR="00000000" w:rsidRPr="00000000">
        <w:rPr>
          <w:rFonts w:ascii="Times New Roman" w:cs="Times New Roman" w:eastAsia="Times New Roman" w:hAnsi="Times New Roman"/>
          <w:i w:val="1"/>
          <w:sz w:val="24"/>
          <w:szCs w:val="24"/>
          <w:rtl w:val="0"/>
        </w:rPr>
        <w:t xml:space="preserve">Our History Whitebread PLC</w:t>
      </w:r>
      <w:r w:rsidDel="00000000" w:rsidR="00000000" w:rsidRPr="00000000">
        <w:rPr>
          <w:rFonts w:ascii="Times New Roman" w:cs="Times New Roman" w:eastAsia="Times New Roman" w:hAnsi="Times New Roman"/>
          <w:sz w:val="24"/>
          <w:szCs w:val="24"/>
          <w:rtl w:val="0"/>
        </w:rPr>
        <w:t xml:space="preserve"> [Online] Available at:</w:t>
      </w:r>
      <w:hyperlink r:id="rId15">
        <w:r w:rsidDel="00000000" w:rsidR="00000000" w:rsidRPr="00000000">
          <w:rPr>
            <w:rFonts w:ascii="Times New Roman" w:cs="Times New Roman" w:eastAsia="Times New Roman" w:hAnsi="Times New Roman"/>
            <w:sz w:val="24"/>
            <w:szCs w:val="24"/>
            <w:u w:val="single"/>
            <w:rtl w:val="0"/>
          </w:rPr>
          <w:t xml:space="preserve">https://www.whitbread.co.uk/about-us/our-history/</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Campaignlive.co.uk, 2022. </w:t>
      </w:r>
      <w:r w:rsidDel="00000000" w:rsidR="00000000" w:rsidRPr="00000000">
        <w:rPr>
          <w:rFonts w:ascii="Times New Roman" w:cs="Times New Roman" w:eastAsia="Times New Roman" w:hAnsi="Times New Roman"/>
          <w:i w:val="1"/>
          <w:sz w:val="24"/>
          <w:szCs w:val="24"/>
          <w:rtl w:val="0"/>
        </w:rPr>
        <w:t xml:space="preserve">Premier Inn Advertising, Marketing Campaigns and Videos</w:t>
      </w:r>
      <w:r w:rsidDel="00000000" w:rsidR="00000000" w:rsidRPr="00000000">
        <w:rPr>
          <w:rFonts w:ascii="Times New Roman" w:cs="Times New Roman" w:eastAsia="Times New Roman" w:hAnsi="Times New Roman"/>
          <w:sz w:val="24"/>
          <w:szCs w:val="24"/>
          <w:rtl w:val="0"/>
        </w:rPr>
        <w:t xml:space="preserve"> [Online] Available at:</w:t>
      </w:r>
      <w:hyperlink r:id="rId16">
        <w:r w:rsidDel="00000000" w:rsidR="00000000" w:rsidRPr="00000000">
          <w:rPr>
            <w:rFonts w:ascii="Times New Roman" w:cs="Times New Roman" w:eastAsia="Times New Roman" w:hAnsi="Times New Roman"/>
            <w:sz w:val="24"/>
            <w:szCs w:val="24"/>
            <w:u w:val="single"/>
            <w:rtl w:val="0"/>
          </w:rPr>
          <w:t xml:space="preserve">https://www.campaignlive.co.uk/the-work/advertiser/premier-inn/7773</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Statista.com, 2022. </w:t>
      </w:r>
      <w:r w:rsidDel="00000000" w:rsidR="00000000" w:rsidRPr="00000000">
        <w:rPr>
          <w:rFonts w:ascii="Times New Roman" w:cs="Times New Roman" w:eastAsia="Times New Roman" w:hAnsi="Times New Roman"/>
          <w:i w:val="1"/>
          <w:sz w:val="24"/>
          <w:szCs w:val="24"/>
          <w:highlight w:val="white"/>
          <w:rtl w:val="0"/>
        </w:rPr>
        <w:t xml:space="preserve">Revenue of Whitbread worldwide from 2019/21 to 2021/22, by segment</w:t>
      </w:r>
      <w:r w:rsidDel="00000000" w:rsidR="00000000" w:rsidRPr="00000000">
        <w:rPr>
          <w:rFonts w:ascii="Times New Roman" w:cs="Times New Roman" w:eastAsia="Times New Roman" w:hAnsi="Times New Roman"/>
          <w:sz w:val="24"/>
          <w:szCs w:val="24"/>
          <w:rtl w:val="0"/>
        </w:rPr>
        <w:t xml:space="preserve">[Online] Available at:</w:t>
      </w:r>
      <w:hyperlink r:id="rId17">
        <w:r w:rsidDel="00000000" w:rsidR="00000000" w:rsidRPr="00000000">
          <w:rPr>
            <w:rFonts w:ascii="Times New Roman" w:cs="Times New Roman" w:eastAsia="Times New Roman" w:hAnsi="Times New Roman"/>
            <w:sz w:val="24"/>
            <w:szCs w:val="24"/>
            <w:u w:val="single"/>
            <w:rtl w:val="0"/>
          </w:rPr>
          <w:t xml:space="preserve">https://www.statista.com/statistics/739891/revenue-whitbread-united-kingdom-uk-by-segment/</w:t>
        </w:r>
      </w:hyperlink>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hyperlink r:id="rId18">
        <w:r w:rsidDel="00000000" w:rsidR="00000000" w:rsidRPr="00000000">
          <w:rPr>
            <w:rFonts w:ascii="Times New Roman" w:cs="Times New Roman" w:eastAsia="Times New Roman" w:hAnsi="Times New Roman"/>
            <w:sz w:val="24"/>
            <w:szCs w:val="24"/>
            <w:u w:val="single"/>
            <w:rtl w:val="0"/>
          </w:rPr>
          <w:t xml:space="preserve">https://www.statista.com/statistics/739855/whitbread-premier-inn-hotels/</w:t>
        </w:r>
      </w:hyperlink>
      <w:r w:rsidDel="00000000" w:rsidR="00000000" w:rsidRPr="00000000">
        <w:rPr>
          <w:rFonts w:ascii="Times New Roman" w:cs="Times New Roman" w:eastAsia="Times New Roman" w:hAnsi="Times New Roman"/>
          <w:sz w:val="24"/>
          <w:szCs w:val="24"/>
          <w:rtl w:val="0"/>
        </w:rPr>
        <w:t xml:space="preserve">[Accessed on 2nd November, 2022]</w:t>
      </w:r>
    </w:p>
    <w:p w:rsidR="00000000" w:rsidDel="00000000" w:rsidP="00000000" w:rsidRDefault="00000000" w:rsidRPr="00000000" w14:paraId="00000039">
      <w:pPr>
        <w:spacing w:line="360" w:lineRule="auto"/>
        <w:jc w:val="both"/>
        <w:rPr/>
      </w:pPr>
      <w:r w:rsidDel="00000000" w:rsidR="00000000" w:rsidRPr="00000000">
        <w:rPr>
          <w:rFonts w:ascii="Times New Roman" w:cs="Times New Roman" w:eastAsia="Times New Roman" w:hAnsi="Times New Roman"/>
          <w:sz w:val="24"/>
          <w:szCs w:val="24"/>
          <w:rtl w:val="0"/>
        </w:rPr>
        <w:t xml:space="preserve">Marriott.com, 2022. </w:t>
      </w:r>
      <w:r w:rsidDel="00000000" w:rsidR="00000000" w:rsidRPr="00000000">
        <w:rPr>
          <w:rFonts w:ascii="Times New Roman" w:cs="Times New Roman" w:eastAsia="Times New Roman" w:hAnsi="Times New Roman"/>
          <w:i w:val="1"/>
          <w:sz w:val="24"/>
          <w:szCs w:val="24"/>
          <w:rtl w:val="0"/>
        </w:rPr>
        <w:t xml:space="preserve">About Marriott Internationals</w:t>
      </w:r>
      <w:r w:rsidDel="00000000" w:rsidR="00000000" w:rsidRPr="00000000">
        <w:rPr>
          <w:rFonts w:ascii="Times New Roman" w:cs="Times New Roman" w:eastAsia="Times New Roman" w:hAnsi="Times New Roman"/>
          <w:sz w:val="24"/>
          <w:szCs w:val="24"/>
          <w:rtl w:val="0"/>
        </w:rPr>
        <w:t xml:space="preserve"> [Online] Available at:</w:t>
      </w:r>
      <w:hyperlink r:id="rId19">
        <w:r w:rsidDel="00000000" w:rsidR="00000000" w:rsidRPr="00000000">
          <w:rPr>
            <w:rFonts w:ascii="Times New Roman" w:cs="Times New Roman" w:eastAsia="Times New Roman" w:hAnsi="Times New Roman"/>
            <w:sz w:val="24"/>
            <w:szCs w:val="24"/>
            <w:u w:val="single"/>
            <w:rtl w:val="0"/>
          </w:rPr>
          <w:t xml:space="preserve">https://www.marriott.com/marriott/aboutmarriott.mi</w:t>
        </w:r>
      </w:hyperlink>
      <w:r w:rsidDel="00000000" w:rsidR="00000000" w:rsidRPr="00000000">
        <w:rPr>
          <w:rFonts w:ascii="Times New Roman" w:cs="Times New Roman" w:eastAsia="Times New Roman" w:hAnsi="Times New Roman"/>
          <w:sz w:val="24"/>
          <w:szCs w:val="24"/>
          <w:rtl w:val="0"/>
        </w:rPr>
        <w:t xml:space="preserve">[Accessed on 2nd November, 2022]</w:t>
      </w:r>
      <w:r w:rsidDel="00000000" w:rsidR="00000000" w:rsidRPr="00000000">
        <w:rPr>
          <w:rtl w:val="0"/>
        </w:rPr>
      </w:r>
    </w:p>
    <w:sectPr>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4"/>
      <w:szCs w:val="24"/>
      <w:highlight w:val="white"/>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statista.com/topics/1872/marriott-international/#dossierContents__outerWrapper" TargetMode="External"/><Relationship Id="rId10" Type="http://schemas.openxmlformats.org/officeDocument/2006/relationships/hyperlink" Target="https://www.statista.com/statistics/247285/number-of-marriott-international-hotels-worldwide/" TargetMode="External"/><Relationship Id="rId13" Type="http://schemas.openxmlformats.org/officeDocument/2006/relationships/hyperlink" Target="https://clean.marriott.com/" TargetMode="External"/><Relationship Id="rId12" Type="http://schemas.openxmlformats.org/officeDocument/2006/relationships/hyperlink" Target="https://www.hotel-development.marriott.com/power-of-marriot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ns.gov.uk/businessindustryandtrade/business/activitysizeandlocation/articles/coronavirusanditsimpactonukhospitality/january2020tojune2021" TargetMode="External"/><Relationship Id="rId15" Type="http://schemas.openxmlformats.org/officeDocument/2006/relationships/hyperlink" Target="https://www.whitbread.co.uk/about-us/our-history/" TargetMode="External"/><Relationship Id="rId14" Type="http://schemas.openxmlformats.org/officeDocument/2006/relationships/hyperlink" Target="https://www.marriott.com/about/culture-and-values/history.mi#lookingahead" TargetMode="External"/><Relationship Id="rId17" Type="http://schemas.openxmlformats.org/officeDocument/2006/relationships/hyperlink" Target="https://www.statista.com/statistics/739891/revenue-whitbread-united-kingdom-uk-by-segment/" TargetMode="External"/><Relationship Id="rId16" Type="http://schemas.openxmlformats.org/officeDocument/2006/relationships/hyperlink" Target="https://www.campaignlive.co.uk/the-work/advertiser/premier-inn/7773" TargetMode="External"/><Relationship Id="rId5" Type="http://schemas.openxmlformats.org/officeDocument/2006/relationships/styles" Target="styles.xml"/><Relationship Id="rId19" Type="http://schemas.openxmlformats.org/officeDocument/2006/relationships/hyperlink" Target="https://www.marriott.com/marriott/aboutmarriott.mi" TargetMode="External"/><Relationship Id="rId6" Type="http://schemas.openxmlformats.org/officeDocument/2006/relationships/hyperlink" Target="https://serve360.marriott.com/sustain/" TargetMode="External"/><Relationship Id="rId18" Type="http://schemas.openxmlformats.org/officeDocument/2006/relationships/hyperlink" Target="https://www.statista.com/statistics/739855/whitbread-premier-inn-hotels/" TargetMode="External"/><Relationship Id="rId7" Type="http://schemas.openxmlformats.org/officeDocument/2006/relationships/hyperlink" Target="https://www.premierinn.com/content/dam/pi/websites/desktop/why/force%20for%20good/final-esg-report-v3.pdf" TargetMode="External"/><Relationship Id="rId8" Type="http://schemas.openxmlformats.org/officeDocument/2006/relationships/hyperlink" Target="https://www.premierinn.com/gb/en/why/force-for-goo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