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4326169"/>
        <w:docPartObj>
          <w:docPartGallery w:val="Cover Pages"/>
          <w:docPartUnique/>
        </w:docPartObj>
      </w:sdtPr>
      <w:sdtEndPr/>
      <w:sdtContent>
        <w:p w:rsidR="005513EE" w:rsidRDefault="00076A4E">
          <w:r>
            <w:rPr>
              <w:noProof/>
            </w:rPr>
            <w:drawing>
              <wp:anchor distT="0" distB="0" distL="114300" distR="114300" simplePos="0" relativeHeight="251663360" behindDoc="0" locked="0" layoutInCell="1" allowOverlap="1">
                <wp:simplePos x="0" y="0"/>
                <wp:positionH relativeFrom="page">
                  <wp:posOffset>4667250</wp:posOffset>
                </wp:positionH>
                <wp:positionV relativeFrom="paragraph">
                  <wp:posOffset>85090</wp:posOffset>
                </wp:positionV>
                <wp:extent cx="2856230" cy="1190625"/>
                <wp:effectExtent l="0" t="0" r="1270" b="9525"/>
                <wp:wrapSquare wrapText="bothSides"/>
                <wp:docPr id="2" name="Picture 2" descr="C:\Users\hotwa\AppData\Local\Microsoft\Windows\INetCache\Content.MSO\12347734.tmp">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057321" name="Picture 2" descr="C:\Users\hotwa\AppData\Local\Microsoft\Windows\INetCache\Content.MSO\12347734.tm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856230" cy="11906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0" locked="0" layoutInCell="1" allowOverlap="1">
                    <wp:simplePos x="0" y="0"/>
                    <wp:positionH relativeFrom="page">
                      <wp:posOffset>4536440</wp:posOffset>
                    </wp:positionH>
                    <wp:positionV relativeFrom="page">
                      <wp:posOffset>171450</wp:posOffset>
                    </wp:positionV>
                    <wp:extent cx="3019044" cy="1069213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019044" cy="1069213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anchor="t" anchorCtr="0" upright="1"/>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434FA3" w:rsidRDefault="00434FA3">
                                  <w:pPr>
                                    <w:pStyle w:val="NoSpacing"/>
                                    <w:rPr>
                                      <w:color w:val="FFFFFF" w:themeColor="background1"/>
                                      <w:sz w:val="96"/>
                                      <w:szCs w:val="96"/>
                                    </w:rPr>
                                  </w:pPr>
                                </w:p>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434FA3" w:rsidRDefault="00D70F79">
                                      <w:pPr>
                                        <w:pStyle w:val="NoSpacing"/>
                                        <w:spacing w:line="360" w:lineRule="auto"/>
                                        <w:rPr>
                                          <w:color w:val="FFFFFF" w:themeColor="background1"/>
                                        </w:rPr>
                                      </w:pPr>
                                      <w:r>
                                        <w:rPr>
                                          <w:color w:val="FFFFFF" w:themeColor="background1"/>
                                        </w:rPr>
                                        <w:t>Lecture: Dr Rexon Nting</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rsidR="00434FA3" w:rsidRDefault="00076A4E">
                                      <w:pPr>
                                        <w:pStyle w:val="NoSpacing"/>
                                        <w:spacing w:line="360" w:lineRule="auto"/>
                                        <w:rPr>
                                          <w:color w:val="FFFFFF" w:themeColor="background1"/>
                                        </w:rPr>
                                      </w:pPr>
                                      <w:r>
                                        <w:rPr>
                                          <w:color w:val="FFFFFF" w:themeColor="background1"/>
                                        </w:rPr>
                                        <w:t>Submitted by: Venisha Fraser</w:t>
                                      </w:r>
                                    </w:p>
                                  </w:sdtContent>
                                </w:sdt>
                                <w:p w:rsidR="00434FA3" w:rsidRDefault="00076A4E">
                                  <w:pPr>
                                    <w:pStyle w:val="NoSpacing"/>
                                    <w:spacing w:line="360" w:lineRule="auto"/>
                                    <w:rPr>
                                      <w:color w:val="FFFFFF" w:themeColor="background1"/>
                                    </w:rPr>
                                  </w:pPr>
                                  <w:r>
                                    <w:rPr>
                                      <w:color w:val="FFFFFF" w:themeColor="background1"/>
                                    </w:rPr>
                                    <w:t>1604703</w:t>
                                  </w:r>
                                </w:p>
                                <w:p w:rsidR="00434FA3" w:rsidRDefault="00076A4E">
                                  <w:pPr>
                                    <w:pStyle w:val="NoSpacing"/>
                                    <w:spacing w:line="360" w:lineRule="auto"/>
                                    <w:rPr>
                                      <w:color w:val="FFFFFF" w:themeColor="background1"/>
                                    </w:rPr>
                                  </w:pPr>
                                  <w:r>
                                    <w:rPr>
                                      <w:color w:val="FFFFFF" w:themeColor="background1"/>
                                    </w:rPr>
                                    <w:t>2019</w:t>
                                  </w:r>
                                </w:p>
                              </w:txbxContent>
                            </wps:txbx>
                            <wps:bodyPr rot="0" vert="horz" wrap="square" lIns="365760" tIns="182880" rIns="182880" bIns="182880" anchor="b" anchorCtr="0" upright="1"/>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357.2pt;margin-top:13.5pt;width:237.7pt;height:841.9pt;z-index:251659264;mso-width-percent:400;mso-height-percent:1000;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rsidR="00434FA3" w:rsidRDefault="00434FA3">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434FA3" w:rsidRDefault="00D70F79">
                                <w:pPr>
                                  <w:pStyle w:val="NoSpacing"/>
                                  <w:spacing w:line="360" w:lineRule="auto"/>
                                  <w:rPr>
                                    <w:color w:val="FFFFFF" w:themeColor="background1"/>
                                  </w:rPr>
                                </w:pPr>
                                <w:r>
                                  <w:rPr>
                                    <w:color w:val="FFFFFF" w:themeColor="background1"/>
                                  </w:rPr>
                                  <w:t>Lecture: Dr Rexon Nting</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rsidR="00434FA3" w:rsidRDefault="00076A4E">
                                <w:pPr>
                                  <w:pStyle w:val="NoSpacing"/>
                                  <w:spacing w:line="360" w:lineRule="auto"/>
                                  <w:rPr>
                                    <w:color w:val="FFFFFF" w:themeColor="background1"/>
                                  </w:rPr>
                                </w:pPr>
                                <w:r>
                                  <w:rPr>
                                    <w:color w:val="FFFFFF" w:themeColor="background1"/>
                                  </w:rPr>
                                  <w:t>Submitted by: Venisha Fraser</w:t>
                                </w:r>
                              </w:p>
                            </w:sdtContent>
                          </w:sdt>
                          <w:p w:rsidR="00434FA3" w:rsidRDefault="00076A4E">
                            <w:pPr>
                              <w:pStyle w:val="NoSpacing"/>
                              <w:spacing w:line="360" w:lineRule="auto"/>
                              <w:rPr>
                                <w:color w:val="FFFFFF" w:themeColor="background1"/>
                              </w:rPr>
                            </w:pPr>
                            <w:r>
                              <w:rPr>
                                <w:color w:val="FFFFFF" w:themeColor="background1"/>
                              </w:rPr>
                              <w:t>1604703</w:t>
                            </w:r>
                          </w:p>
                          <w:p w:rsidR="00434FA3" w:rsidRDefault="00076A4E">
                            <w:pPr>
                              <w:pStyle w:val="NoSpacing"/>
                              <w:spacing w:line="360" w:lineRule="auto"/>
                              <w:rPr>
                                <w:color w:val="FFFFFF" w:themeColor="background1"/>
                              </w:rPr>
                            </w:pPr>
                            <w:r>
                              <w:rPr>
                                <w:color w:val="FFFFFF" w:themeColor="background1"/>
                              </w:rPr>
                              <w:t>2019</w:t>
                            </w:r>
                          </w:p>
                        </w:txbxContent>
                      </v:textbox>
                    </v:rect>
                    <w10:wrap anchorx="page" anchory="page"/>
                  </v:group>
                </w:pict>
              </mc:Fallback>
            </mc:AlternateContent>
          </w:r>
          <w:r w:rsidR="005513EE">
            <w:rPr>
              <w:noProof/>
            </w:rPr>
            <mc:AlternateContent>
              <mc:Choice Requires="wps">
                <w:drawing>
                  <wp:anchor distT="0" distB="0" distL="114300" distR="114300" simplePos="0" relativeHeight="251660288"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3324" cy="760205"/>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3324" cy="760205"/>
                            </a:xfrm>
                            <a:prstGeom prst="rect">
                              <a:avLst/>
                            </a:prstGeom>
                            <a:solidFill>
                              <a:schemeClr val="tx1"/>
                            </a:solidFill>
                            <a:ln w="19050">
                              <a:solidFill>
                                <a:schemeClr val="tx1"/>
                              </a:solidFill>
                              <a:miter lim="800000"/>
                              <a:headEnd/>
                              <a:tailEnd/>
                            </a:ln>
                          </wps:spPr>
                          <wps:txbx>
                            <w:txbxContent>
                              <w:p w:rsidR="00434FA3" w:rsidRDefault="00076A4E">
                                <w:pPr>
                                  <w:pStyle w:val="NoSpacing"/>
                                  <w:jc w:val="right"/>
                                  <w:rPr>
                                    <w:color w:val="FFFFFF" w:themeColor="background1"/>
                                    <w:sz w:val="72"/>
                                    <w:szCs w:val="72"/>
                                  </w:rPr>
                                </w:pPr>
                                <w:r w:rsidRPr="005513EE">
                                  <w:rPr>
                                    <w:color w:val="FFFFFF" w:themeColor="background1"/>
                                    <w:sz w:val="72"/>
                                    <w:szCs w:val="72"/>
                                  </w:rPr>
                                  <w:t>Leading and Implementing Workplace Change BMSK6003</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0" style="width:548.85pt;height:50.4pt;margin-top:0;margin-left:0;mso-height-percent:73;mso-height-relative:page;mso-position-horizontal:left;mso-position-horizontal-relative:page;mso-position-vertical-relative:page;mso-top-percent:250;mso-width-percent:900;mso-width-relative:page;mso-wrap-distance-bottom:0;mso-wrap-distance-left:9pt;mso-wrap-distance-right:9pt;mso-wrap-distance-top:0;mso-wrap-style:square;position:absolute;visibility:visible;v-text-anchor:middle;z-index:251661312" o:allowincell="f" fillcolor="black" strokecolor="black" strokeweight="1.5pt">
                    <v:textbox style="mso-fit-shape-to-text:t" inset="14.4pt,,14.4pt">
                      <w:txbxContent>
                        <w:p w:rsidR="00434FA3" w14:paraId="1C3B3AA7" w14:textId="5D492E49">
                          <w:pPr>
                            <w:pStyle w:val="NoSpacing"/>
                            <w:jc w:val="right"/>
                            <w:rPr>
                              <w:color w:val="FFFFFF" w:themeColor="background1"/>
                              <w:sz w:val="72"/>
                              <w:szCs w:val="72"/>
                            </w:rPr>
                          </w:pPr>
                          <w:r w:rsidRPr="005513EE">
                            <w:rPr>
                              <w:color w:val="FFFFFF" w:themeColor="background1"/>
                              <w:sz w:val="72"/>
                              <w:szCs w:val="72"/>
                            </w:rPr>
                            <w:t>Leading and Implementing Workplace Change BMSK6003</w:t>
                          </w:r>
                        </w:p>
                      </w:txbxContent>
                    </v:textbox>
                  </v:rect>
                </w:pict>
              </mc:Fallback>
            </mc:AlternateContent>
          </w:r>
        </w:p>
        <w:p w:rsidR="005513EE" w:rsidRDefault="00076A4E">
          <w:r>
            <w:rPr>
              <w:noProof/>
            </w:rPr>
            <w:drawing>
              <wp:anchor distT="0" distB="0" distL="114300" distR="114300" simplePos="0" relativeHeight="251662336" behindDoc="0" locked="0" layoutInCell="1" allowOverlap="1">
                <wp:simplePos x="0" y="0"/>
                <wp:positionH relativeFrom="column">
                  <wp:posOffset>-895350</wp:posOffset>
                </wp:positionH>
                <wp:positionV relativeFrom="paragraph">
                  <wp:posOffset>2703195</wp:posOffset>
                </wp:positionV>
                <wp:extent cx="4625975" cy="3400425"/>
                <wp:effectExtent l="0" t="0" r="317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44496" name="8187243_f520.jpg"/>
                        <pic:cNvPicPr/>
                      </pic:nvPicPr>
                      <pic:blipFill>
                        <a:blip r:embed="rId11">
                          <a:extLst>
                            <a:ext uri="{28A0092B-C50C-407E-A947-70E740481C1C}">
                              <a14:useLocalDpi xmlns:a14="http://schemas.microsoft.com/office/drawing/2010/main" val="0"/>
                            </a:ext>
                          </a:extLst>
                        </a:blip>
                        <a:stretch>
                          <a:fillRect/>
                        </a:stretch>
                      </pic:blipFill>
                      <pic:spPr>
                        <a:xfrm>
                          <a:off x="0" y="0"/>
                          <a:ext cx="4625975" cy="3400425"/>
                        </a:xfrm>
                        <a:prstGeom prst="rect">
                          <a:avLst/>
                        </a:prstGeom>
                      </pic:spPr>
                    </pic:pic>
                  </a:graphicData>
                </a:graphic>
                <wp14:sizeRelH relativeFrom="margin">
                  <wp14:pctWidth>0</wp14:pctWidth>
                </wp14:sizeRelH>
                <wp14:sizeRelV relativeFrom="margin">
                  <wp14:pctHeight>0</wp14:pctHeight>
                </wp14:sizeRelV>
              </wp:anchor>
            </w:drawing>
          </w:r>
          <w:r>
            <w:br w:type="page"/>
          </w:r>
        </w:p>
      </w:sdtContent>
    </w:sdt>
    <w:p w:rsidR="005513EE" w:rsidRPr="005513EE" w:rsidRDefault="00076A4E">
      <w:pPr>
        <w:rPr>
          <w:b/>
          <w:bCs/>
          <w:sz w:val="24"/>
          <w:szCs w:val="24"/>
        </w:rPr>
      </w:pPr>
      <w:r w:rsidRPr="005513EE">
        <w:rPr>
          <w:b/>
          <w:bCs/>
          <w:sz w:val="24"/>
          <w:szCs w:val="24"/>
        </w:rPr>
        <w:lastRenderedPageBreak/>
        <w:t xml:space="preserve">Content </w:t>
      </w:r>
    </w:p>
    <w:p w:rsidR="00066BB9" w:rsidRDefault="00076A4E">
      <w:r>
        <w:t>Abstract.........................................................................................................................</w:t>
      </w:r>
      <w:r w:rsidR="00D00444">
        <w:t>.....</w:t>
      </w:r>
      <w:r>
        <w:t>..................</w:t>
      </w:r>
      <w:r w:rsidR="00D00444">
        <w:t>02</w:t>
      </w:r>
    </w:p>
    <w:p w:rsidR="005513EE" w:rsidRDefault="00076A4E">
      <w:r>
        <w:t>Introduction.........................................................................................</w:t>
      </w:r>
      <w:r>
        <w:t>..............................</w:t>
      </w:r>
      <w:r w:rsidR="00D00444">
        <w:t>....</w:t>
      </w:r>
      <w:r>
        <w:t>...............</w:t>
      </w:r>
      <w:r w:rsidR="00D00444">
        <w:t>03</w:t>
      </w:r>
    </w:p>
    <w:p w:rsidR="00066BB9" w:rsidRDefault="00076A4E">
      <w:r>
        <w:t>Purpose..................................................................................................................................</w:t>
      </w:r>
      <w:r w:rsidR="00D00444">
        <w:t>....</w:t>
      </w:r>
      <w:r>
        <w:t>...........</w:t>
      </w:r>
      <w:r w:rsidR="00D00444">
        <w:t>03</w:t>
      </w:r>
    </w:p>
    <w:p w:rsidR="00066BB9" w:rsidRDefault="00076A4E">
      <w:r>
        <w:t>Scope............................................</w:t>
      </w:r>
      <w:r>
        <w:t>..............................................................................................</w:t>
      </w:r>
      <w:r w:rsidR="00D00444">
        <w:t>.....</w:t>
      </w:r>
      <w:r>
        <w:t>.....</w:t>
      </w:r>
      <w:r w:rsidR="00D00444">
        <w:t>03</w:t>
      </w:r>
      <w:r>
        <w:t xml:space="preserve"> </w:t>
      </w:r>
    </w:p>
    <w:p w:rsidR="00066BB9" w:rsidRDefault="00076A4E">
      <w:r>
        <w:t>Brief information of the Lloyds Banking Group...............................................................................</w:t>
      </w:r>
      <w:r w:rsidR="00D00444">
        <w:t>03-04</w:t>
      </w:r>
    </w:p>
    <w:p w:rsidR="00F722B1" w:rsidRPr="00F722B1" w:rsidRDefault="00076A4E" w:rsidP="00F722B1">
      <w:pPr>
        <w:suppressAutoHyphens/>
        <w:autoSpaceDN w:val="0"/>
        <w:spacing w:line="256" w:lineRule="auto"/>
        <w:textAlignment w:val="baseline"/>
        <w:rPr>
          <w:rFonts w:eastAsia="Times New Roman" w:cstheme="minorHAnsi"/>
          <w:b/>
          <w:bCs/>
          <w:lang w:eastAsia="en-GB"/>
        </w:rPr>
      </w:pPr>
      <w:r>
        <w:rPr>
          <w:rFonts w:eastAsia="Times New Roman" w:cstheme="minorHAnsi"/>
          <w:b/>
          <w:bCs/>
          <w:lang w:eastAsia="en-GB"/>
        </w:rPr>
        <w:t>S</w:t>
      </w:r>
      <w:r w:rsidRPr="00F722B1">
        <w:rPr>
          <w:rFonts w:eastAsia="Times New Roman" w:cstheme="minorHAnsi"/>
          <w:b/>
          <w:bCs/>
          <w:lang w:eastAsia="en-GB"/>
        </w:rPr>
        <w:t xml:space="preserve">ection </w:t>
      </w:r>
      <w:r>
        <w:rPr>
          <w:rFonts w:eastAsia="Times New Roman" w:cstheme="minorHAnsi"/>
          <w:b/>
          <w:bCs/>
          <w:lang w:eastAsia="en-GB"/>
        </w:rPr>
        <w:t>O</w:t>
      </w:r>
      <w:r w:rsidRPr="00F722B1">
        <w:rPr>
          <w:rFonts w:eastAsia="Times New Roman" w:cstheme="minorHAnsi"/>
          <w:b/>
          <w:bCs/>
          <w:lang w:eastAsia="en-GB"/>
        </w:rPr>
        <w:t>ne</w:t>
      </w:r>
    </w:p>
    <w:p w:rsidR="00F722B1" w:rsidRDefault="00076A4E" w:rsidP="00434FA3">
      <w:pPr>
        <w:pStyle w:val="ListParagraph"/>
        <w:numPr>
          <w:ilvl w:val="1"/>
          <w:numId w:val="7"/>
        </w:numPr>
        <w:suppressAutoHyphens/>
        <w:autoSpaceDN w:val="0"/>
        <w:spacing w:line="256" w:lineRule="auto"/>
        <w:textAlignment w:val="baseline"/>
        <w:rPr>
          <w:rFonts w:eastAsia="Times New Roman" w:cstheme="minorHAnsi"/>
          <w:lang w:eastAsia="en-GB"/>
        </w:rPr>
      </w:pPr>
      <w:r w:rsidRPr="00434FA3">
        <w:rPr>
          <w:rFonts w:eastAsia="Times New Roman" w:cstheme="minorHAnsi"/>
          <w:lang w:eastAsia="en-GB"/>
        </w:rPr>
        <w:t>Analyse the recent history of Lloyds Banking Group</w:t>
      </w:r>
      <w:r w:rsidR="00DB035F" w:rsidRPr="00434FA3">
        <w:rPr>
          <w:rFonts w:eastAsia="Times New Roman" w:cstheme="minorHAnsi"/>
          <w:lang w:eastAsia="en-GB"/>
        </w:rPr>
        <w:t>.....................................</w:t>
      </w:r>
      <w:r w:rsidR="00D00444" w:rsidRPr="00434FA3">
        <w:rPr>
          <w:rFonts w:eastAsia="Times New Roman" w:cstheme="minorHAnsi"/>
          <w:lang w:eastAsia="en-GB"/>
        </w:rPr>
        <w:t>.........</w:t>
      </w:r>
      <w:r w:rsidR="00DB035F" w:rsidRPr="00434FA3">
        <w:rPr>
          <w:rFonts w:eastAsia="Times New Roman" w:cstheme="minorHAnsi"/>
          <w:lang w:eastAsia="en-GB"/>
        </w:rPr>
        <w:t>........................</w:t>
      </w:r>
      <w:r w:rsidR="00D00444" w:rsidRPr="00434FA3">
        <w:rPr>
          <w:rFonts w:eastAsia="Times New Roman" w:cstheme="minorHAnsi"/>
          <w:lang w:eastAsia="en-GB"/>
        </w:rPr>
        <w:t>05</w:t>
      </w:r>
    </w:p>
    <w:p w:rsidR="00D70F79" w:rsidRPr="00434FA3" w:rsidRDefault="00D70F79" w:rsidP="00D70F79">
      <w:pPr>
        <w:pStyle w:val="ListParagraph"/>
        <w:suppressAutoHyphens/>
        <w:autoSpaceDN w:val="0"/>
        <w:spacing w:line="256" w:lineRule="auto"/>
        <w:ind w:left="360"/>
        <w:textAlignment w:val="baseline"/>
        <w:rPr>
          <w:rFonts w:eastAsia="Times New Roman" w:cstheme="minorHAnsi"/>
          <w:lang w:eastAsia="en-GB"/>
        </w:rPr>
      </w:pPr>
    </w:p>
    <w:p w:rsidR="00F722B1" w:rsidRPr="00434FA3" w:rsidRDefault="00076A4E" w:rsidP="00434FA3">
      <w:pPr>
        <w:pStyle w:val="ListParagraph"/>
        <w:numPr>
          <w:ilvl w:val="1"/>
          <w:numId w:val="7"/>
        </w:numPr>
        <w:suppressAutoHyphens/>
        <w:autoSpaceDN w:val="0"/>
        <w:spacing w:line="256" w:lineRule="auto"/>
        <w:textAlignment w:val="baseline"/>
        <w:rPr>
          <w:rFonts w:eastAsia="Times New Roman" w:cstheme="minorHAnsi"/>
          <w:lang w:eastAsia="en-GB"/>
        </w:rPr>
      </w:pPr>
      <w:r w:rsidRPr="00434FA3">
        <w:rPr>
          <w:rFonts w:cstheme="minorHAnsi"/>
          <w:shd w:val="clear" w:color="auto" w:fill="FFFFFF"/>
        </w:rPr>
        <w:t>Lloyds Banking Group external environment.</w:t>
      </w:r>
      <w:r w:rsidR="00DB035F" w:rsidRPr="00434FA3">
        <w:rPr>
          <w:rFonts w:cstheme="minorHAnsi"/>
          <w:shd w:val="clear" w:color="auto" w:fill="FFFFFF"/>
        </w:rPr>
        <w:t>.......................................</w:t>
      </w:r>
      <w:r w:rsidR="00D00444" w:rsidRPr="00434FA3">
        <w:rPr>
          <w:rFonts w:cstheme="minorHAnsi"/>
          <w:shd w:val="clear" w:color="auto" w:fill="FFFFFF"/>
        </w:rPr>
        <w:t>........</w:t>
      </w:r>
      <w:r w:rsidR="00DB035F" w:rsidRPr="00434FA3">
        <w:rPr>
          <w:rFonts w:cstheme="minorHAnsi"/>
          <w:shd w:val="clear" w:color="auto" w:fill="FFFFFF"/>
        </w:rPr>
        <w:t>.................................</w:t>
      </w:r>
      <w:r w:rsidR="00D00444" w:rsidRPr="00434FA3">
        <w:rPr>
          <w:rFonts w:cstheme="minorHAnsi"/>
          <w:shd w:val="clear" w:color="auto" w:fill="FFFFFF"/>
        </w:rPr>
        <w:t>06</w:t>
      </w:r>
      <w:r w:rsidRPr="00434FA3">
        <w:rPr>
          <w:rFonts w:cstheme="minorHAnsi"/>
          <w:shd w:val="clear" w:color="auto" w:fill="FFFFFF"/>
        </w:rPr>
        <w:t xml:space="preserve"> </w:t>
      </w:r>
    </w:p>
    <w:p w:rsidR="00F722B1" w:rsidRPr="00F722B1" w:rsidRDefault="00076A4E" w:rsidP="00F722B1">
      <w:pPr>
        <w:jc w:val="both"/>
        <w:rPr>
          <w:rFonts w:cstheme="minorHAnsi"/>
          <w:b/>
          <w:bCs/>
          <w:shd w:val="clear" w:color="auto" w:fill="FFFFFF"/>
        </w:rPr>
      </w:pPr>
      <w:r w:rsidRPr="00F722B1">
        <w:rPr>
          <w:rFonts w:cstheme="minorHAnsi"/>
          <w:b/>
          <w:bCs/>
          <w:shd w:val="clear" w:color="auto" w:fill="FFFFFF"/>
        </w:rPr>
        <w:t xml:space="preserve">Section </w:t>
      </w:r>
      <w:r w:rsidR="00DB035F">
        <w:rPr>
          <w:rFonts w:cstheme="minorHAnsi"/>
          <w:b/>
          <w:bCs/>
          <w:shd w:val="clear" w:color="auto" w:fill="FFFFFF"/>
        </w:rPr>
        <w:t>T</w:t>
      </w:r>
      <w:r w:rsidRPr="00F722B1">
        <w:rPr>
          <w:rFonts w:cstheme="minorHAnsi"/>
          <w:b/>
          <w:bCs/>
          <w:shd w:val="clear" w:color="auto" w:fill="FFFFFF"/>
        </w:rPr>
        <w:t xml:space="preserve">wo </w:t>
      </w:r>
    </w:p>
    <w:p w:rsidR="00F722B1" w:rsidRPr="00F722B1" w:rsidRDefault="00076A4E" w:rsidP="00F722B1">
      <w:pPr>
        <w:jc w:val="both"/>
        <w:rPr>
          <w:rFonts w:cstheme="minorHAnsi"/>
        </w:rPr>
      </w:pPr>
      <w:r>
        <w:rPr>
          <w:rFonts w:cstheme="minorHAnsi"/>
        </w:rPr>
        <w:t xml:space="preserve">2.1. </w:t>
      </w:r>
      <w:r w:rsidR="00DB035F">
        <w:rPr>
          <w:rFonts w:cstheme="minorHAnsi"/>
        </w:rPr>
        <w:t>M</w:t>
      </w:r>
      <w:r w:rsidRPr="00F722B1">
        <w:rPr>
          <w:rFonts w:cstheme="minorHAnsi"/>
        </w:rPr>
        <w:t>odel for change</w:t>
      </w:r>
      <w:r w:rsidR="00DB035F">
        <w:rPr>
          <w:rFonts w:cstheme="minorHAnsi"/>
        </w:rPr>
        <w:t>......................................................................</w:t>
      </w:r>
      <w:r w:rsidR="00D00444">
        <w:rPr>
          <w:rFonts w:cstheme="minorHAnsi"/>
        </w:rPr>
        <w:t>...........</w:t>
      </w:r>
      <w:r w:rsidR="00DB035F">
        <w:rPr>
          <w:rFonts w:cstheme="minorHAnsi"/>
        </w:rPr>
        <w:t>..........................................</w:t>
      </w:r>
      <w:r w:rsidR="00D00444">
        <w:rPr>
          <w:rFonts w:cstheme="minorHAnsi"/>
        </w:rPr>
        <w:t>10</w:t>
      </w:r>
    </w:p>
    <w:p w:rsidR="00F722B1" w:rsidRPr="00F722B1" w:rsidRDefault="00076A4E" w:rsidP="00F722B1">
      <w:pPr>
        <w:jc w:val="both"/>
        <w:rPr>
          <w:rFonts w:cstheme="minorHAnsi"/>
        </w:rPr>
      </w:pPr>
      <w:r>
        <w:rPr>
          <w:rFonts w:cstheme="minorHAnsi"/>
        </w:rPr>
        <w:t xml:space="preserve">2.2. </w:t>
      </w:r>
      <w:r w:rsidR="00DB035F">
        <w:rPr>
          <w:rFonts w:cstheme="minorHAnsi"/>
        </w:rPr>
        <w:t>B</w:t>
      </w:r>
      <w:r w:rsidRPr="00F722B1">
        <w:rPr>
          <w:rFonts w:cstheme="minorHAnsi"/>
        </w:rPr>
        <w:t>usiness model resilience diagram</w:t>
      </w:r>
      <w:r w:rsidR="00DB035F">
        <w:rPr>
          <w:rFonts w:cstheme="minorHAnsi"/>
        </w:rPr>
        <w:t>.....................................</w:t>
      </w:r>
      <w:r w:rsidR="00D00444">
        <w:rPr>
          <w:rFonts w:cstheme="minorHAnsi"/>
        </w:rPr>
        <w:t>.......</w:t>
      </w:r>
      <w:r w:rsidR="00DB035F">
        <w:rPr>
          <w:rFonts w:cstheme="minorHAnsi"/>
        </w:rPr>
        <w:t>.....................................................</w:t>
      </w:r>
      <w:r w:rsidR="00D00444">
        <w:rPr>
          <w:rFonts w:cstheme="minorHAnsi"/>
        </w:rPr>
        <w:t>10</w:t>
      </w:r>
      <w:r w:rsidRPr="00F722B1">
        <w:rPr>
          <w:rFonts w:cstheme="minorHAnsi"/>
        </w:rPr>
        <w:t xml:space="preserve"> </w:t>
      </w:r>
    </w:p>
    <w:p w:rsidR="00F722B1" w:rsidRPr="00F722B1" w:rsidRDefault="00076A4E" w:rsidP="00F722B1">
      <w:pPr>
        <w:jc w:val="both"/>
        <w:rPr>
          <w:rFonts w:cstheme="minorHAnsi"/>
        </w:rPr>
      </w:pPr>
      <w:r>
        <w:rPr>
          <w:rFonts w:cstheme="minorHAnsi"/>
        </w:rPr>
        <w:t xml:space="preserve">2.3. </w:t>
      </w:r>
      <w:r w:rsidRPr="00F722B1">
        <w:rPr>
          <w:rFonts w:cstheme="minorHAnsi"/>
        </w:rPr>
        <w:t>Kotter’s 8 step model</w:t>
      </w:r>
      <w:r w:rsidR="00DB035F">
        <w:rPr>
          <w:rFonts w:cstheme="minorHAnsi"/>
        </w:rPr>
        <w:t>...........................................</w:t>
      </w:r>
      <w:r w:rsidR="00D00444">
        <w:rPr>
          <w:rFonts w:cstheme="minorHAnsi"/>
        </w:rPr>
        <w:t>..............</w:t>
      </w:r>
      <w:r w:rsidR="00DB035F">
        <w:rPr>
          <w:rFonts w:cstheme="minorHAnsi"/>
        </w:rPr>
        <w:t>............................................................</w:t>
      </w:r>
      <w:r w:rsidR="00D00444">
        <w:rPr>
          <w:rFonts w:cstheme="minorHAnsi"/>
        </w:rPr>
        <w:t>11</w:t>
      </w:r>
    </w:p>
    <w:p w:rsidR="00F722B1" w:rsidRPr="00F722B1" w:rsidRDefault="00076A4E" w:rsidP="00F722B1">
      <w:pPr>
        <w:jc w:val="both"/>
        <w:rPr>
          <w:rFonts w:cstheme="minorHAnsi"/>
        </w:rPr>
      </w:pPr>
      <w:r>
        <w:rPr>
          <w:rFonts w:cstheme="minorHAnsi"/>
        </w:rPr>
        <w:t xml:space="preserve">2.4. </w:t>
      </w:r>
      <w:r w:rsidRPr="00F722B1">
        <w:rPr>
          <w:rFonts w:cstheme="minorHAnsi"/>
        </w:rPr>
        <w:t>Kott</w:t>
      </w:r>
      <w:r w:rsidRPr="00F722B1">
        <w:rPr>
          <w:rFonts w:cstheme="minorHAnsi"/>
        </w:rPr>
        <w:t>er’s 8 step model diagram</w:t>
      </w:r>
      <w:r w:rsidR="00DB035F">
        <w:rPr>
          <w:rFonts w:cstheme="minorHAnsi"/>
        </w:rPr>
        <w:t>.................</w:t>
      </w:r>
      <w:r w:rsidR="00D00444">
        <w:rPr>
          <w:rFonts w:cstheme="minorHAnsi"/>
        </w:rPr>
        <w:t>............</w:t>
      </w:r>
      <w:r w:rsidR="00DB035F">
        <w:rPr>
          <w:rFonts w:cstheme="minorHAnsi"/>
        </w:rPr>
        <w:t>..........................................................................</w:t>
      </w:r>
      <w:r w:rsidR="00D00444">
        <w:rPr>
          <w:rFonts w:cstheme="minorHAnsi"/>
        </w:rPr>
        <w:t>12</w:t>
      </w:r>
    </w:p>
    <w:p w:rsidR="00F722B1" w:rsidRPr="00F722B1" w:rsidRDefault="00076A4E" w:rsidP="00F722B1">
      <w:pPr>
        <w:jc w:val="both"/>
        <w:rPr>
          <w:rFonts w:cstheme="minorHAnsi"/>
        </w:rPr>
      </w:pPr>
      <w:r>
        <w:rPr>
          <w:rFonts w:cstheme="minorHAnsi"/>
        </w:rPr>
        <w:t xml:space="preserve">2.5. </w:t>
      </w:r>
      <w:r w:rsidR="00DB035F">
        <w:rPr>
          <w:rFonts w:cstheme="minorHAnsi"/>
        </w:rPr>
        <w:t>C</w:t>
      </w:r>
      <w:r w:rsidRPr="00F722B1">
        <w:rPr>
          <w:rFonts w:cstheme="minorHAnsi"/>
        </w:rPr>
        <w:t>olleague agent role</w:t>
      </w:r>
      <w:r w:rsidR="00DB035F">
        <w:rPr>
          <w:rFonts w:cstheme="minorHAnsi"/>
        </w:rPr>
        <w:t>.........................</w:t>
      </w:r>
      <w:r w:rsidR="00D00444">
        <w:rPr>
          <w:rFonts w:cstheme="minorHAnsi"/>
        </w:rPr>
        <w:t>..............</w:t>
      </w:r>
      <w:r w:rsidR="00DB035F">
        <w:rPr>
          <w:rFonts w:cstheme="minorHAnsi"/>
        </w:rPr>
        <w:t>....................</w:t>
      </w:r>
      <w:r>
        <w:rPr>
          <w:rFonts w:cstheme="minorHAnsi"/>
        </w:rPr>
        <w:t>.</w:t>
      </w:r>
      <w:r w:rsidR="00DB035F">
        <w:rPr>
          <w:rFonts w:cstheme="minorHAnsi"/>
        </w:rPr>
        <w:t>...........................................................</w:t>
      </w:r>
      <w:r w:rsidR="00D00444">
        <w:rPr>
          <w:rFonts w:cstheme="minorHAnsi"/>
        </w:rPr>
        <w:t>13</w:t>
      </w:r>
    </w:p>
    <w:p w:rsidR="00F722B1" w:rsidRPr="00F722B1" w:rsidRDefault="00076A4E" w:rsidP="00F722B1">
      <w:pPr>
        <w:jc w:val="both"/>
        <w:rPr>
          <w:rFonts w:cstheme="minorHAnsi"/>
        </w:rPr>
      </w:pPr>
      <w:r>
        <w:rPr>
          <w:rFonts w:cstheme="minorHAnsi"/>
        </w:rPr>
        <w:t xml:space="preserve">2.6. </w:t>
      </w:r>
      <w:r w:rsidRPr="00F722B1">
        <w:rPr>
          <w:rFonts w:cstheme="minorHAnsi"/>
        </w:rPr>
        <w:t>Challenges of Change</w:t>
      </w:r>
      <w:r w:rsidR="00DB035F">
        <w:rPr>
          <w:rFonts w:cstheme="minorHAnsi"/>
        </w:rPr>
        <w:t>....................</w:t>
      </w:r>
      <w:r w:rsidR="00D00444">
        <w:rPr>
          <w:rFonts w:cstheme="minorHAnsi"/>
        </w:rPr>
        <w:t>....</w:t>
      </w:r>
      <w:r w:rsidR="00DB035F">
        <w:rPr>
          <w:rFonts w:cstheme="minorHAnsi"/>
        </w:rPr>
        <w:t>........................................................................................</w:t>
      </w:r>
      <w:r w:rsidR="00D00444">
        <w:rPr>
          <w:rFonts w:cstheme="minorHAnsi"/>
        </w:rPr>
        <w:t>13-14</w:t>
      </w:r>
    </w:p>
    <w:p w:rsidR="00F722B1" w:rsidRPr="00F722B1" w:rsidRDefault="00076A4E" w:rsidP="00F722B1">
      <w:pPr>
        <w:jc w:val="both"/>
        <w:rPr>
          <w:rFonts w:cstheme="minorHAnsi"/>
        </w:rPr>
      </w:pPr>
      <w:r>
        <w:rPr>
          <w:rFonts w:cstheme="minorHAnsi"/>
        </w:rPr>
        <w:t xml:space="preserve">2.7. </w:t>
      </w:r>
      <w:r w:rsidRPr="00F722B1">
        <w:rPr>
          <w:rFonts w:cstheme="minorHAnsi"/>
        </w:rPr>
        <w:t>Force Field Analysis</w:t>
      </w:r>
      <w:r w:rsidR="00DB035F">
        <w:rPr>
          <w:rFonts w:cstheme="minorHAnsi"/>
        </w:rPr>
        <w:t>..............</w:t>
      </w:r>
      <w:r w:rsidR="00D00444">
        <w:rPr>
          <w:rFonts w:cstheme="minorHAnsi"/>
        </w:rPr>
        <w:t>.........</w:t>
      </w:r>
      <w:r w:rsidR="00DB035F">
        <w:rPr>
          <w:rFonts w:cstheme="minorHAnsi"/>
        </w:rPr>
        <w:t>.................................................................................................</w:t>
      </w:r>
      <w:r w:rsidR="00D00444">
        <w:rPr>
          <w:rFonts w:cstheme="minorHAnsi"/>
        </w:rPr>
        <w:t>14</w:t>
      </w:r>
      <w:r w:rsidRPr="00F722B1">
        <w:rPr>
          <w:rFonts w:cstheme="minorHAnsi"/>
        </w:rPr>
        <w:t xml:space="preserve"> </w:t>
      </w:r>
    </w:p>
    <w:p w:rsidR="00F722B1" w:rsidRPr="00F722B1" w:rsidRDefault="00076A4E" w:rsidP="00F722B1">
      <w:pPr>
        <w:jc w:val="both"/>
        <w:rPr>
          <w:rFonts w:cstheme="minorHAnsi"/>
        </w:rPr>
      </w:pPr>
      <w:r>
        <w:rPr>
          <w:rFonts w:cstheme="minorHAnsi"/>
        </w:rPr>
        <w:t xml:space="preserve">2.8. </w:t>
      </w:r>
      <w:r w:rsidRPr="00F722B1">
        <w:rPr>
          <w:rFonts w:cstheme="minorHAnsi"/>
        </w:rPr>
        <w:t>Managing change</w:t>
      </w:r>
      <w:r w:rsidR="00DB035F">
        <w:rPr>
          <w:rFonts w:cstheme="minorHAnsi"/>
        </w:rPr>
        <w:t>.......</w:t>
      </w:r>
      <w:r w:rsidR="00D00444">
        <w:rPr>
          <w:rFonts w:cstheme="minorHAnsi"/>
        </w:rPr>
        <w:t>..........</w:t>
      </w:r>
      <w:r w:rsidR="00DB035F">
        <w:rPr>
          <w:rFonts w:cstheme="minorHAnsi"/>
        </w:rPr>
        <w:t>..........................................................................................................</w:t>
      </w:r>
      <w:r w:rsidR="00D00444">
        <w:rPr>
          <w:rFonts w:cstheme="minorHAnsi"/>
        </w:rPr>
        <w:t>15</w:t>
      </w:r>
      <w:r w:rsidRPr="00F722B1">
        <w:rPr>
          <w:rFonts w:cstheme="minorHAnsi"/>
        </w:rPr>
        <w:t xml:space="preserve"> </w:t>
      </w:r>
    </w:p>
    <w:p w:rsidR="00F722B1" w:rsidRPr="00F722B1" w:rsidRDefault="00076A4E" w:rsidP="00F722B1">
      <w:pPr>
        <w:jc w:val="both"/>
        <w:rPr>
          <w:rFonts w:cstheme="minorHAnsi"/>
        </w:rPr>
      </w:pPr>
      <w:r w:rsidRPr="00DB035F">
        <w:rPr>
          <w:rFonts w:cstheme="minorHAnsi"/>
          <w:b/>
          <w:bCs/>
        </w:rPr>
        <w:t xml:space="preserve">Section </w:t>
      </w:r>
      <w:r w:rsidR="00DB035F">
        <w:rPr>
          <w:rFonts w:cstheme="minorHAnsi"/>
          <w:b/>
          <w:bCs/>
        </w:rPr>
        <w:t>T</w:t>
      </w:r>
      <w:r w:rsidRPr="00DB035F">
        <w:rPr>
          <w:rFonts w:cstheme="minorHAnsi"/>
          <w:b/>
          <w:bCs/>
        </w:rPr>
        <w:t>hree</w:t>
      </w:r>
    </w:p>
    <w:p w:rsidR="00F722B1" w:rsidRPr="00F722B1" w:rsidRDefault="00076A4E" w:rsidP="00F722B1">
      <w:pPr>
        <w:jc w:val="both"/>
        <w:rPr>
          <w:rFonts w:cstheme="minorHAnsi"/>
          <w:shd w:val="clear" w:color="auto" w:fill="FFFFFF"/>
        </w:rPr>
      </w:pPr>
      <w:r>
        <w:rPr>
          <w:rFonts w:cstheme="minorHAnsi"/>
        </w:rPr>
        <w:t xml:space="preserve">3.1. </w:t>
      </w:r>
      <w:r w:rsidR="00DB035F">
        <w:rPr>
          <w:rFonts w:cstheme="minorHAnsi"/>
        </w:rPr>
        <w:t>T</w:t>
      </w:r>
      <w:r w:rsidRPr="00F722B1">
        <w:rPr>
          <w:rFonts w:cstheme="minorHAnsi"/>
        </w:rPr>
        <w:t>he authors (student) analysis o</w:t>
      </w:r>
      <w:r w:rsidRPr="00F722B1">
        <w:rPr>
          <w:rFonts w:cstheme="minorHAnsi"/>
        </w:rPr>
        <w:t>f the Lloyds Banking Group culture on the change management program</w:t>
      </w:r>
      <w:r w:rsidR="00DB035F">
        <w:rPr>
          <w:rFonts w:cstheme="minorHAnsi"/>
        </w:rPr>
        <w:t>......................................................................................................................</w:t>
      </w:r>
      <w:r w:rsidR="00D70F79">
        <w:rPr>
          <w:rFonts w:cstheme="minorHAnsi"/>
        </w:rPr>
        <w:t>.....</w:t>
      </w:r>
      <w:r w:rsidR="00DB035F">
        <w:rPr>
          <w:rFonts w:cstheme="minorHAnsi"/>
        </w:rPr>
        <w:t>................</w:t>
      </w:r>
      <w:r w:rsidR="00D00444">
        <w:rPr>
          <w:rFonts w:cstheme="minorHAnsi"/>
        </w:rPr>
        <w:t>15-16</w:t>
      </w:r>
    </w:p>
    <w:p w:rsidR="00F722B1" w:rsidRPr="00F722B1" w:rsidRDefault="00076A4E" w:rsidP="00F722B1">
      <w:pPr>
        <w:jc w:val="both"/>
        <w:rPr>
          <w:rFonts w:cstheme="minorHAnsi"/>
          <w:shd w:val="clear" w:color="auto" w:fill="FFFFFF"/>
        </w:rPr>
      </w:pPr>
      <w:r>
        <w:rPr>
          <w:rFonts w:cstheme="minorHAnsi"/>
          <w:shd w:val="clear" w:color="auto" w:fill="FFFFFF"/>
        </w:rPr>
        <w:t xml:space="preserve">3.2. </w:t>
      </w:r>
      <w:r w:rsidRPr="00F722B1">
        <w:rPr>
          <w:rFonts w:cstheme="minorHAnsi"/>
          <w:shd w:val="clear" w:color="auto" w:fill="FFFFFF"/>
        </w:rPr>
        <w:t>Prosci’s 3-Phase</w:t>
      </w:r>
      <w:r w:rsidR="00D00444">
        <w:rPr>
          <w:rFonts w:cstheme="minorHAnsi"/>
          <w:shd w:val="clear" w:color="auto" w:fill="FFFFFF"/>
        </w:rPr>
        <w:t xml:space="preserve"> </w:t>
      </w:r>
      <w:r w:rsidRPr="00F722B1">
        <w:rPr>
          <w:rFonts w:cstheme="minorHAnsi"/>
          <w:shd w:val="clear" w:color="auto" w:fill="FFFFFF"/>
        </w:rPr>
        <w:t>Process</w:t>
      </w:r>
      <w:r w:rsidR="00DB035F">
        <w:rPr>
          <w:rFonts w:cstheme="minorHAnsi"/>
          <w:shd w:val="clear" w:color="auto" w:fill="FFFFFF"/>
        </w:rPr>
        <w:t>.....................................................</w:t>
      </w:r>
      <w:r w:rsidR="00D00444">
        <w:rPr>
          <w:rFonts w:cstheme="minorHAnsi"/>
          <w:shd w:val="clear" w:color="auto" w:fill="FFFFFF"/>
        </w:rPr>
        <w:t>............................................................16</w:t>
      </w:r>
    </w:p>
    <w:p w:rsidR="00DB035F" w:rsidRDefault="00076A4E" w:rsidP="00F722B1">
      <w:pPr>
        <w:jc w:val="both"/>
        <w:rPr>
          <w:rFonts w:cstheme="minorHAnsi"/>
        </w:rPr>
      </w:pPr>
      <w:r>
        <w:rPr>
          <w:rFonts w:cstheme="minorHAnsi"/>
        </w:rPr>
        <w:t xml:space="preserve">3.3. </w:t>
      </w:r>
      <w:r w:rsidR="006817D4">
        <w:rPr>
          <w:rFonts w:cstheme="minorHAnsi"/>
        </w:rPr>
        <w:t xml:space="preserve">Two </w:t>
      </w:r>
      <w:r>
        <w:rPr>
          <w:rFonts w:cstheme="minorHAnsi"/>
        </w:rPr>
        <w:t>R</w:t>
      </w:r>
      <w:r w:rsidR="00F722B1" w:rsidRPr="00F722B1">
        <w:rPr>
          <w:rFonts w:cstheme="minorHAnsi"/>
        </w:rPr>
        <w:t>ecommendations</w:t>
      </w:r>
      <w:r>
        <w:rPr>
          <w:rFonts w:cstheme="minorHAnsi"/>
        </w:rPr>
        <w:t>.</w:t>
      </w:r>
      <w:r w:rsidR="00D00444">
        <w:rPr>
          <w:rFonts w:cstheme="minorHAnsi"/>
        </w:rPr>
        <w:t>....</w:t>
      </w:r>
      <w:r>
        <w:rPr>
          <w:rFonts w:cstheme="minorHAnsi"/>
        </w:rPr>
        <w:t>.............................................................................................................</w:t>
      </w:r>
      <w:r w:rsidR="00D00444">
        <w:rPr>
          <w:rFonts w:cstheme="minorHAnsi"/>
        </w:rPr>
        <w:t>17</w:t>
      </w:r>
    </w:p>
    <w:p w:rsidR="00DB035F" w:rsidRDefault="00076A4E" w:rsidP="00F722B1">
      <w:pPr>
        <w:jc w:val="both"/>
        <w:rPr>
          <w:rFonts w:cstheme="minorHAnsi"/>
        </w:rPr>
      </w:pPr>
      <w:r>
        <w:rPr>
          <w:rFonts w:cstheme="minorHAnsi"/>
        </w:rPr>
        <w:t>Conclusion.</w:t>
      </w:r>
      <w:r w:rsidR="00D00444">
        <w:rPr>
          <w:rFonts w:cstheme="minorHAnsi"/>
        </w:rPr>
        <w:t>...</w:t>
      </w:r>
      <w:r>
        <w:rPr>
          <w:rFonts w:cstheme="minorHAnsi"/>
        </w:rPr>
        <w:t>........................................................................................................................................</w:t>
      </w:r>
      <w:r w:rsidR="00D00444">
        <w:rPr>
          <w:rFonts w:cstheme="minorHAnsi"/>
        </w:rPr>
        <w:t>17</w:t>
      </w:r>
      <w:r>
        <w:rPr>
          <w:rFonts w:cstheme="minorHAnsi"/>
        </w:rPr>
        <w:t xml:space="preserve"> </w:t>
      </w:r>
    </w:p>
    <w:p w:rsidR="00F722B1" w:rsidRPr="00F722B1" w:rsidRDefault="00076A4E" w:rsidP="00F722B1">
      <w:pPr>
        <w:jc w:val="both"/>
        <w:rPr>
          <w:rFonts w:cstheme="minorHAnsi"/>
          <w:shd w:val="clear" w:color="auto" w:fill="FFFFFF"/>
        </w:rPr>
      </w:pPr>
      <w:r>
        <w:rPr>
          <w:rFonts w:cstheme="minorHAnsi"/>
        </w:rPr>
        <w:t>Reference............................................................................................</w:t>
      </w:r>
      <w:r>
        <w:rPr>
          <w:rFonts w:cstheme="minorHAnsi"/>
        </w:rPr>
        <w:t>.......................................</w:t>
      </w:r>
      <w:r w:rsidR="00D00444">
        <w:rPr>
          <w:rFonts w:cstheme="minorHAnsi"/>
        </w:rPr>
        <w:t>18-19-20</w:t>
      </w:r>
      <w:r>
        <w:rPr>
          <w:rFonts w:cstheme="minorHAnsi"/>
        </w:rPr>
        <w:t xml:space="preserve"> </w:t>
      </w:r>
      <w:r w:rsidRPr="00F722B1">
        <w:rPr>
          <w:rFonts w:cstheme="minorHAnsi"/>
        </w:rPr>
        <w:t xml:space="preserve"> </w:t>
      </w:r>
    </w:p>
    <w:p w:rsidR="005513EE" w:rsidRDefault="005513EE"/>
    <w:p w:rsidR="005513EE" w:rsidRDefault="005513EE"/>
    <w:p w:rsidR="005513EE" w:rsidRDefault="005513EE"/>
    <w:p w:rsidR="00E6281F" w:rsidRDefault="00E6281F"/>
    <w:p w:rsidR="00066BB9" w:rsidRDefault="00066BB9"/>
    <w:p w:rsidR="00D70F79" w:rsidRDefault="00D70F79"/>
    <w:p w:rsidR="00066BB9" w:rsidRPr="005513EE" w:rsidRDefault="00076A4E" w:rsidP="00066BB9">
      <w:pPr>
        <w:rPr>
          <w:b/>
          <w:bCs/>
          <w:sz w:val="24"/>
          <w:szCs w:val="24"/>
        </w:rPr>
      </w:pPr>
      <w:r w:rsidRPr="005513EE">
        <w:rPr>
          <w:b/>
          <w:bCs/>
          <w:sz w:val="24"/>
          <w:szCs w:val="24"/>
        </w:rPr>
        <w:lastRenderedPageBreak/>
        <w:t xml:space="preserve">Abstract </w:t>
      </w:r>
    </w:p>
    <w:p w:rsidR="00066BB9" w:rsidRDefault="00066BB9" w:rsidP="00066BB9"/>
    <w:p w:rsidR="00066BB9" w:rsidRPr="00066BB9" w:rsidRDefault="00076A4E" w:rsidP="00066BB9">
      <w:pPr>
        <w:jc w:val="both"/>
      </w:pPr>
      <w:r w:rsidRPr="00066BB9">
        <w:t>This report will discuss and demonstrate the relations between environmental change and organisational abilities. However, the idea is to gain an understanding of the nature of change mana</w:t>
      </w:r>
      <w:r w:rsidRPr="00066BB9">
        <w:t>gement within the Lloyds Banking Group. In addition to assessing complex concepts, organisational culture change, its impact of change, furthermore to, explore contemporary issues relating to change management and to implement a new model of change that wi</w:t>
      </w:r>
      <w:r w:rsidRPr="00066BB9">
        <w:t>ll add value to the Lloyds Banking Group.</w:t>
      </w:r>
    </w:p>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3514FD" w:rsidRDefault="003514FD"/>
    <w:p w:rsidR="00990E3E" w:rsidRDefault="00990E3E"/>
    <w:p w:rsidR="003514FD" w:rsidRDefault="003514FD"/>
    <w:p w:rsidR="00DB035F" w:rsidRDefault="00DB035F">
      <w:pPr>
        <w:rPr>
          <w:b/>
          <w:bCs/>
          <w:sz w:val="24"/>
          <w:szCs w:val="24"/>
        </w:rPr>
      </w:pPr>
    </w:p>
    <w:p w:rsidR="006817D4" w:rsidRDefault="006817D4">
      <w:pPr>
        <w:rPr>
          <w:b/>
          <w:bCs/>
          <w:sz w:val="24"/>
          <w:szCs w:val="24"/>
        </w:rPr>
      </w:pPr>
    </w:p>
    <w:p w:rsidR="00DB035F" w:rsidRDefault="00DB035F">
      <w:pPr>
        <w:rPr>
          <w:b/>
          <w:bCs/>
          <w:sz w:val="24"/>
          <w:szCs w:val="24"/>
        </w:rPr>
      </w:pPr>
    </w:p>
    <w:p w:rsidR="00D00444" w:rsidRDefault="00D00444">
      <w:pPr>
        <w:rPr>
          <w:b/>
          <w:bCs/>
          <w:sz w:val="24"/>
          <w:szCs w:val="24"/>
        </w:rPr>
      </w:pPr>
    </w:p>
    <w:p w:rsidR="00A20688" w:rsidRDefault="00A20688">
      <w:pPr>
        <w:rPr>
          <w:b/>
          <w:bCs/>
          <w:sz w:val="24"/>
          <w:szCs w:val="24"/>
        </w:rPr>
      </w:pPr>
    </w:p>
    <w:p w:rsidR="00A20688" w:rsidRDefault="00A20688">
      <w:pPr>
        <w:rPr>
          <w:b/>
          <w:bCs/>
          <w:sz w:val="24"/>
          <w:szCs w:val="24"/>
        </w:rPr>
      </w:pPr>
    </w:p>
    <w:p w:rsidR="00D70F79" w:rsidRDefault="00D70F79">
      <w:pPr>
        <w:rPr>
          <w:b/>
          <w:bCs/>
          <w:sz w:val="24"/>
          <w:szCs w:val="24"/>
        </w:rPr>
      </w:pPr>
    </w:p>
    <w:p w:rsidR="005513EE" w:rsidRPr="005513EE" w:rsidRDefault="00076A4E">
      <w:pPr>
        <w:rPr>
          <w:b/>
          <w:bCs/>
          <w:sz w:val="24"/>
          <w:szCs w:val="24"/>
        </w:rPr>
      </w:pPr>
      <w:r w:rsidRPr="002768D0">
        <w:rPr>
          <w:b/>
          <w:bCs/>
          <w:sz w:val="24"/>
          <w:szCs w:val="24"/>
        </w:rPr>
        <w:lastRenderedPageBreak/>
        <w:t>Introduction</w:t>
      </w:r>
      <w:r w:rsidRPr="005513EE">
        <w:rPr>
          <w:b/>
          <w:bCs/>
          <w:sz w:val="24"/>
          <w:szCs w:val="24"/>
        </w:rPr>
        <w:t xml:space="preserve"> </w:t>
      </w:r>
    </w:p>
    <w:p w:rsidR="00DB035F" w:rsidRDefault="00DB035F">
      <w:pPr>
        <w:rPr>
          <w:b/>
          <w:bCs/>
          <w:sz w:val="24"/>
          <w:szCs w:val="24"/>
        </w:rPr>
      </w:pPr>
    </w:p>
    <w:p w:rsidR="00521E60" w:rsidRPr="00521E60" w:rsidRDefault="00076A4E">
      <w:pPr>
        <w:rPr>
          <w:b/>
          <w:bCs/>
          <w:sz w:val="24"/>
          <w:szCs w:val="24"/>
        </w:rPr>
      </w:pPr>
      <w:r w:rsidRPr="00521E60">
        <w:rPr>
          <w:b/>
          <w:bCs/>
          <w:sz w:val="24"/>
          <w:szCs w:val="24"/>
        </w:rPr>
        <w:t xml:space="preserve">Purpose </w:t>
      </w:r>
    </w:p>
    <w:p w:rsidR="00D47684" w:rsidRDefault="00076A4E">
      <w:bookmarkStart w:id="0" w:name="_Hlk29162725"/>
      <w:r>
        <w:t>This report will develop and demonstrate a holistic comprehension of</w:t>
      </w:r>
      <w:r w:rsidRPr="00D47684">
        <w:t xml:space="preserve"> organisations strategic path through </w:t>
      </w:r>
      <w:r>
        <w:t>its</w:t>
      </w:r>
      <w:r w:rsidRPr="00D47684">
        <w:t xml:space="preserve"> interactions</w:t>
      </w:r>
      <w:r w:rsidRPr="00D47684">
        <w:t xml:space="preserve"> with the internal and external </w:t>
      </w:r>
      <w:r>
        <w:t>conditions. Planning for future</w:t>
      </w:r>
      <w:r w:rsidR="009F2210">
        <w:t xml:space="preserve"> success</w:t>
      </w:r>
      <w:r>
        <w:t xml:space="preserve"> within the Lloyds Banking Group</w:t>
      </w:r>
      <w:r w:rsidR="009F2210">
        <w:t xml:space="preserve"> will donate to the development of a</w:t>
      </w:r>
      <w:r w:rsidRPr="00D47684">
        <w:t xml:space="preserve"> new approach</w:t>
      </w:r>
      <w:r w:rsidR="009F2210">
        <w:t xml:space="preserve"> to leadership and management change</w:t>
      </w:r>
      <w:r w:rsidRPr="00D47684">
        <w:t xml:space="preserve"> for sustainable development.</w:t>
      </w:r>
    </w:p>
    <w:bookmarkEnd w:id="0"/>
    <w:p w:rsidR="00DB035F" w:rsidRDefault="00DB035F">
      <w:pPr>
        <w:rPr>
          <w:b/>
          <w:bCs/>
          <w:sz w:val="24"/>
          <w:szCs w:val="24"/>
        </w:rPr>
      </w:pPr>
    </w:p>
    <w:p w:rsidR="009F2210" w:rsidRDefault="00076A4E">
      <w:pPr>
        <w:rPr>
          <w:b/>
          <w:bCs/>
          <w:sz w:val="24"/>
          <w:szCs w:val="24"/>
        </w:rPr>
      </w:pPr>
      <w:r w:rsidRPr="00521E60">
        <w:rPr>
          <w:b/>
          <w:bCs/>
          <w:sz w:val="24"/>
          <w:szCs w:val="24"/>
        </w:rPr>
        <w:t>Scope</w:t>
      </w:r>
    </w:p>
    <w:p w:rsidR="00067569" w:rsidRPr="00DB035F" w:rsidRDefault="00076A4E" w:rsidP="00DB035F">
      <w:pPr>
        <w:suppressAutoHyphens/>
        <w:autoSpaceDN w:val="0"/>
        <w:spacing w:line="256" w:lineRule="auto"/>
        <w:jc w:val="both"/>
        <w:textAlignment w:val="baseline"/>
        <w:rPr>
          <w:rFonts w:cstheme="minorHAnsi"/>
          <w:b/>
          <w:bCs/>
          <w:shd w:val="clear" w:color="auto" w:fill="FFFFFF"/>
        </w:rPr>
      </w:pPr>
      <w:r w:rsidRPr="006734F6">
        <w:t xml:space="preserve">The notion is to </w:t>
      </w:r>
      <w:r w:rsidR="008B1AFB" w:rsidRPr="008B1AFB">
        <w:t xml:space="preserve">examine the connection between </w:t>
      </w:r>
      <w:r w:rsidR="008B1AFB">
        <w:t>environmental</w:t>
      </w:r>
      <w:r w:rsidR="008B1AFB" w:rsidRPr="008B1AFB">
        <w:t xml:space="preserve"> change and hierarchical abilit</w:t>
      </w:r>
      <w:r w:rsidR="008B1AFB">
        <w:t>y</w:t>
      </w:r>
      <w:r w:rsidR="00EC5A62">
        <w:t xml:space="preserve"> thoroughly.</w:t>
      </w:r>
      <w:r w:rsidR="008B1AFB">
        <w:t xml:space="preserve"> </w:t>
      </w:r>
      <w:r w:rsidR="00EC5A62" w:rsidRPr="00DB035F">
        <w:t>I</w:t>
      </w:r>
      <w:r w:rsidR="008B1AFB" w:rsidRPr="00DB035F">
        <w:t>n addition to critically break down the idea of change and assess complex ideas</w:t>
      </w:r>
      <w:r w:rsidR="001F3C0A" w:rsidRPr="00DB035F">
        <w:t xml:space="preserve"> in</w:t>
      </w:r>
      <w:r w:rsidR="008B1AFB" w:rsidRPr="00DB035F">
        <w:t xml:space="preserve"> identifying within</w:t>
      </w:r>
      <w:r w:rsidR="00EC5A62" w:rsidRPr="00DB035F">
        <w:t xml:space="preserve"> the leadership’s </w:t>
      </w:r>
      <w:r w:rsidR="008B1AFB" w:rsidRPr="00DB035F">
        <w:t>connection</w:t>
      </w:r>
      <w:r w:rsidR="00EC5A62" w:rsidRPr="00DB035F">
        <w:t>,</w:t>
      </w:r>
      <w:r w:rsidR="008B1AFB" w:rsidRPr="00DB035F">
        <w:t xml:space="preserve"> to change management.</w:t>
      </w:r>
      <w:r w:rsidR="00EC5A62" w:rsidRPr="00DB035F">
        <w:t xml:space="preserve"> Furthermore, to examine contemporary issues and their effect on business </w:t>
      </w:r>
      <w:r w:rsidR="001F3C0A" w:rsidRPr="00DB035F">
        <w:t xml:space="preserve">management. This report will also, </w:t>
      </w:r>
      <w:r w:rsidR="00EC5A62" w:rsidRPr="00DB035F">
        <w:t xml:space="preserve">analyse </w:t>
      </w:r>
      <w:r w:rsidR="001F3C0A" w:rsidRPr="00DB035F">
        <w:t xml:space="preserve">and </w:t>
      </w:r>
      <w:r w:rsidR="00EC5A62" w:rsidRPr="00DB035F">
        <w:t>assess the connection between hierarchical culture and change</w:t>
      </w:r>
      <w:bookmarkStart w:id="1" w:name="_Hlk29090828"/>
      <w:r w:rsidR="00DB035F" w:rsidRPr="00DB035F">
        <w:t>.</w:t>
      </w:r>
      <w:r w:rsidR="00AC1A1F" w:rsidRPr="00DB035F">
        <w:t xml:space="preserve"> </w:t>
      </w:r>
      <w:r w:rsidR="00DB035F" w:rsidRPr="00DB035F">
        <w:rPr>
          <w:rFonts w:eastAsia="Times New Roman" w:cstheme="minorHAnsi"/>
          <w:lang w:eastAsia="en-GB"/>
        </w:rPr>
        <w:t>S</w:t>
      </w:r>
      <w:r w:rsidR="004E0EB1" w:rsidRPr="00DB035F">
        <w:rPr>
          <w:rFonts w:eastAsia="Times New Roman" w:cstheme="minorHAnsi"/>
          <w:lang w:eastAsia="en-GB"/>
        </w:rPr>
        <w:t xml:space="preserve">ection one will </w:t>
      </w:r>
      <w:r w:rsidR="00AC1A1F" w:rsidRPr="00DB035F">
        <w:rPr>
          <w:rFonts w:eastAsia="Times New Roman" w:cstheme="minorHAnsi"/>
          <w:lang w:eastAsia="en-GB"/>
        </w:rPr>
        <w:t>a</w:t>
      </w:r>
      <w:r w:rsidR="004E0EB1" w:rsidRPr="00DB035F">
        <w:rPr>
          <w:rFonts w:eastAsia="Times New Roman" w:cstheme="minorHAnsi"/>
          <w:lang w:eastAsia="en-GB"/>
        </w:rPr>
        <w:t xml:space="preserve">nalyse the </w:t>
      </w:r>
      <w:r w:rsidR="00AC1A1F" w:rsidRPr="00DB035F">
        <w:rPr>
          <w:rFonts w:eastAsia="Times New Roman" w:cstheme="minorHAnsi"/>
          <w:lang w:eastAsia="en-GB"/>
        </w:rPr>
        <w:t>r</w:t>
      </w:r>
      <w:r w:rsidR="004E0EB1" w:rsidRPr="00DB035F">
        <w:rPr>
          <w:rFonts w:eastAsia="Times New Roman" w:cstheme="minorHAnsi"/>
          <w:lang w:eastAsia="en-GB"/>
        </w:rPr>
        <w:t xml:space="preserve">ecent </w:t>
      </w:r>
      <w:r w:rsidR="00AC1A1F" w:rsidRPr="00DB035F">
        <w:rPr>
          <w:rFonts w:eastAsia="Times New Roman" w:cstheme="minorHAnsi"/>
          <w:lang w:eastAsia="en-GB"/>
        </w:rPr>
        <w:t>h</w:t>
      </w:r>
      <w:r w:rsidR="004E0EB1" w:rsidRPr="00DB035F">
        <w:rPr>
          <w:rFonts w:eastAsia="Times New Roman" w:cstheme="minorHAnsi"/>
          <w:lang w:eastAsia="en-GB"/>
        </w:rPr>
        <w:t>istory of Lloyds Banking Group</w:t>
      </w:r>
      <w:r w:rsidR="00AC1A1F" w:rsidRPr="00DB035F">
        <w:rPr>
          <w:rFonts w:eastAsia="Times New Roman" w:cstheme="minorHAnsi"/>
          <w:lang w:eastAsia="en-GB"/>
        </w:rPr>
        <w:t xml:space="preserve"> and the</w:t>
      </w:r>
      <w:r w:rsidR="004E0EB1" w:rsidRPr="00DB035F">
        <w:rPr>
          <w:rFonts w:eastAsia="Times New Roman" w:cstheme="minorHAnsi"/>
          <w:lang w:eastAsia="en-GB"/>
        </w:rPr>
        <w:t xml:space="preserve"> </w:t>
      </w:r>
      <w:r w:rsidR="004E0EB1" w:rsidRPr="00DB035F">
        <w:rPr>
          <w:rFonts w:cstheme="minorHAnsi"/>
          <w:shd w:val="clear" w:color="auto" w:fill="FFFFFF"/>
        </w:rPr>
        <w:t xml:space="preserve">Lloyds Banking Group's </w:t>
      </w:r>
      <w:r w:rsidR="00AC1A1F" w:rsidRPr="00DB035F">
        <w:rPr>
          <w:rFonts w:cstheme="minorHAnsi"/>
          <w:shd w:val="clear" w:color="auto" w:fill="FFFFFF"/>
        </w:rPr>
        <w:t>e</w:t>
      </w:r>
      <w:r w:rsidR="004E0EB1" w:rsidRPr="00DB035F">
        <w:rPr>
          <w:rFonts w:cstheme="minorHAnsi"/>
          <w:shd w:val="clear" w:color="auto" w:fill="FFFFFF"/>
        </w:rPr>
        <w:t>xternal environment.</w:t>
      </w:r>
      <w:r w:rsidR="00DB035F" w:rsidRPr="00DB035F">
        <w:rPr>
          <w:rFonts w:cstheme="minorHAnsi"/>
          <w:shd w:val="clear" w:color="auto" w:fill="FFFFFF"/>
        </w:rPr>
        <w:t xml:space="preserve"> </w:t>
      </w:r>
      <w:r w:rsidR="004E0EB1" w:rsidRPr="00DB035F">
        <w:rPr>
          <w:rFonts w:cstheme="minorHAnsi"/>
          <w:shd w:val="clear" w:color="auto" w:fill="FFFFFF"/>
        </w:rPr>
        <w:t xml:space="preserve">Section two will </w:t>
      </w:r>
      <w:r w:rsidR="00AC1A1F" w:rsidRPr="00DB035F">
        <w:rPr>
          <w:rFonts w:cstheme="minorHAnsi"/>
          <w:shd w:val="clear" w:color="auto" w:fill="FFFFFF"/>
        </w:rPr>
        <w:t>discuss the</w:t>
      </w:r>
      <w:r w:rsidR="004E0EB1" w:rsidRPr="00DB035F">
        <w:rPr>
          <w:rFonts w:cstheme="minorHAnsi"/>
          <w:shd w:val="clear" w:color="auto" w:fill="FFFFFF"/>
        </w:rPr>
        <w:t xml:space="preserve"> </w:t>
      </w:r>
      <w:r w:rsidR="00AC1A1F" w:rsidRPr="00DB035F">
        <w:t>m</w:t>
      </w:r>
      <w:r w:rsidR="004E0EB1" w:rsidRPr="00DB035F">
        <w:t xml:space="preserve">odel for </w:t>
      </w:r>
      <w:r w:rsidR="00AC1A1F" w:rsidRPr="00DB035F">
        <w:t>c</w:t>
      </w:r>
      <w:r w:rsidR="004E0EB1" w:rsidRPr="00DB035F">
        <w:t xml:space="preserve">hange, </w:t>
      </w:r>
      <w:r w:rsidR="00491C78" w:rsidRPr="00DB035F">
        <w:t xml:space="preserve">business model </w:t>
      </w:r>
      <w:r w:rsidR="00AC1A1F" w:rsidRPr="00DB035F">
        <w:t>r</w:t>
      </w:r>
      <w:r w:rsidR="004E0EB1" w:rsidRPr="00DB035F">
        <w:t>esilience</w:t>
      </w:r>
      <w:r w:rsidR="00AC1A1F" w:rsidRPr="00DB035F">
        <w:t xml:space="preserve"> diagram</w:t>
      </w:r>
      <w:r w:rsidR="004E0EB1" w:rsidRPr="00DB035F">
        <w:t xml:space="preserve">, </w:t>
      </w:r>
      <w:r w:rsidR="00AC1A1F" w:rsidRPr="00DB035F">
        <w:t xml:space="preserve">Kotter’s 8 step model, </w:t>
      </w:r>
      <w:r w:rsidR="00491C78" w:rsidRPr="00DB035F">
        <w:t xml:space="preserve">Kotter’s 8 step model diagram, colleague agent role, Challenges of Change, </w:t>
      </w:r>
      <w:r w:rsidR="00DB035F" w:rsidRPr="00DB035F">
        <w:t>f</w:t>
      </w:r>
      <w:r w:rsidR="00491C78" w:rsidRPr="00DB035F">
        <w:t xml:space="preserve">orce </w:t>
      </w:r>
      <w:r w:rsidR="00DB035F" w:rsidRPr="00DB035F">
        <w:t>f</w:t>
      </w:r>
      <w:r w:rsidR="00491C78" w:rsidRPr="00DB035F">
        <w:t xml:space="preserve">ield </w:t>
      </w:r>
      <w:r w:rsidR="00DB035F" w:rsidRPr="00DB035F">
        <w:t>a</w:t>
      </w:r>
      <w:r w:rsidR="00491C78" w:rsidRPr="00DB035F">
        <w:t xml:space="preserve">nalysis, and </w:t>
      </w:r>
      <w:r w:rsidR="00DB035F" w:rsidRPr="00DB035F">
        <w:t>m</w:t>
      </w:r>
      <w:r w:rsidR="00491C78" w:rsidRPr="00DB035F">
        <w:t>anaging change.</w:t>
      </w:r>
      <w:r w:rsidR="00DB035F" w:rsidRPr="00DB035F">
        <w:t xml:space="preserve"> </w:t>
      </w:r>
      <w:r w:rsidR="00491C78" w:rsidRPr="00DB035F">
        <w:t xml:space="preserve">Section three will cover </w:t>
      </w:r>
      <w:r w:rsidR="00491C78" w:rsidRPr="00DB035F">
        <w:rPr>
          <w:rFonts w:cstheme="minorHAnsi"/>
        </w:rPr>
        <w:t>the authors (student) analysis of the Lloyds Banking Group culture on the change management program</w:t>
      </w:r>
      <w:r w:rsidR="00F722B1" w:rsidRPr="00DB035F">
        <w:rPr>
          <w:rFonts w:cstheme="minorHAnsi"/>
        </w:rPr>
        <w:t>,</w:t>
      </w:r>
      <w:r w:rsidR="00491C78" w:rsidRPr="00DB035F">
        <w:rPr>
          <w:rFonts w:cstheme="minorHAnsi"/>
          <w:shd w:val="clear" w:color="auto" w:fill="FFFFFF"/>
        </w:rPr>
        <w:t xml:space="preserve"> </w:t>
      </w:r>
      <w:r w:rsidR="00DB035F" w:rsidRPr="00DB035F">
        <w:rPr>
          <w:rFonts w:cstheme="minorHAnsi"/>
          <w:shd w:val="clear" w:color="auto" w:fill="FFFFFF"/>
        </w:rPr>
        <w:t>p</w:t>
      </w:r>
      <w:r w:rsidR="00491C78" w:rsidRPr="00DB035F">
        <w:rPr>
          <w:rFonts w:cstheme="minorHAnsi"/>
          <w:shd w:val="clear" w:color="auto" w:fill="FFFFFF"/>
        </w:rPr>
        <w:t>rosci’s 3-</w:t>
      </w:r>
      <w:r w:rsidR="00DB035F" w:rsidRPr="00DB035F">
        <w:rPr>
          <w:rFonts w:cstheme="minorHAnsi"/>
          <w:shd w:val="clear" w:color="auto" w:fill="FFFFFF"/>
        </w:rPr>
        <w:t>p</w:t>
      </w:r>
      <w:r w:rsidR="00491C78" w:rsidRPr="00DB035F">
        <w:rPr>
          <w:rFonts w:cstheme="minorHAnsi"/>
          <w:shd w:val="clear" w:color="auto" w:fill="FFFFFF"/>
        </w:rPr>
        <w:t xml:space="preserve">hase </w:t>
      </w:r>
      <w:r w:rsidR="00DB035F" w:rsidRPr="00DB035F">
        <w:rPr>
          <w:rFonts w:cstheme="minorHAnsi"/>
          <w:shd w:val="clear" w:color="auto" w:fill="FFFFFF"/>
        </w:rPr>
        <w:t>p</w:t>
      </w:r>
      <w:r w:rsidR="00491C78" w:rsidRPr="00DB035F">
        <w:rPr>
          <w:rFonts w:cstheme="minorHAnsi"/>
          <w:shd w:val="clear" w:color="auto" w:fill="FFFFFF"/>
        </w:rPr>
        <w:t>rocess</w:t>
      </w:r>
      <w:r w:rsidR="00F722B1" w:rsidRPr="00DB035F">
        <w:rPr>
          <w:rFonts w:cstheme="minorHAnsi"/>
          <w:shd w:val="clear" w:color="auto" w:fill="FFFFFF"/>
        </w:rPr>
        <w:t xml:space="preserve"> and </w:t>
      </w:r>
      <w:r w:rsidR="00F722B1" w:rsidRPr="00DB035F">
        <w:t>r</w:t>
      </w:r>
      <w:r w:rsidRPr="00DB035F">
        <w:t>ecommendations</w:t>
      </w:r>
      <w:r w:rsidRPr="00DB035F">
        <w:rPr>
          <w:b/>
          <w:bCs/>
        </w:rPr>
        <w:t xml:space="preserve"> </w:t>
      </w:r>
      <w:bookmarkEnd w:id="1"/>
    </w:p>
    <w:p w:rsidR="00DB035F" w:rsidRDefault="00DB035F">
      <w:pPr>
        <w:rPr>
          <w:b/>
          <w:bCs/>
          <w:sz w:val="28"/>
          <w:szCs w:val="28"/>
        </w:rPr>
      </w:pPr>
    </w:p>
    <w:p w:rsidR="00521E60" w:rsidRPr="00521E60" w:rsidRDefault="00076A4E">
      <w:pPr>
        <w:rPr>
          <w:b/>
          <w:bCs/>
          <w:sz w:val="24"/>
          <w:szCs w:val="24"/>
        </w:rPr>
      </w:pPr>
      <w:r w:rsidRPr="00521E60">
        <w:rPr>
          <w:b/>
          <w:bCs/>
          <w:sz w:val="24"/>
          <w:szCs w:val="24"/>
        </w:rPr>
        <w:t>Brief Information on the Lloyds Banking Group</w:t>
      </w:r>
    </w:p>
    <w:p w:rsidR="006734F6" w:rsidRPr="006734F6" w:rsidRDefault="00076A4E" w:rsidP="006734F6">
      <w:pPr>
        <w:suppressAutoHyphens/>
        <w:autoSpaceDN w:val="0"/>
        <w:spacing w:line="256" w:lineRule="auto"/>
        <w:jc w:val="both"/>
        <w:textAlignment w:val="baseline"/>
        <w:rPr>
          <w:rFonts w:eastAsia="Calibri" w:cstheme="minorHAnsi"/>
        </w:rPr>
      </w:pPr>
      <w:r w:rsidRPr="006734F6">
        <w:rPr>
          <w:rFonts w:eastAsia="Calibri" w:cstheme="minorHAnsi"/>
        </w:rPr>
        <w:t>The Lloyds Banking Group is the UK's most prominent financial institute</w:t>
      </w:r>
      <w:r w:rsidR="002C0A27">
        <w:rPr>
          <w:rFonts w:eastAsia="Calibri" w:cstheme="minorHAnsi"/>
        </w:rPr>
        <w:t>,</w:t>
      </w:r>
      <w:r w:rsidRPr="006734F6">
        <w:rPr>
          <w:rFonts w:eastAsia="Calibri" w:cstheme="minorHAnsi"/>
        </w:rPr>
        <w:t xml:space="preserve"> according to, </w:t>
      </w:r>
      <w:sdt>
        <w:sdtPr>
          <w:rPr>
            <w:rFonts w:eastAsia="Calibri" w:cstheme="minorHAnsi"/>
          </w:rPr>
          <w:id w:val="-877389464"/>
          <w:citation/>
        </w:sdtPr>
        <w:sdtEndPr/>
        <w:sdtContent>
          <w:r w:rsidRPr="006734F6">
            <w:rPr>
              <w:rFonts w:eastAsia="Calibri" w:cstheme="minorHAnsi"/>
            </w:rPr>
            <w:fldChar w:fldCharType="begin"/>
          </w:r>
          <w:r w:rsidRPr="006734F6">
            <w:rPr>
              <w:rFonts w:eastAsia="Calibri" w:cstheme="minorHAnsi"/>
            </w:rPr>
            <w:instrText xml:space="preserve"> CITATION Llo191 \l 2057 </w:instrText>
          </w:r>
          <w:r w:rsidRPr="006734F6">
            <w:rPr>
              <w:rFonts w:eastAsia="Calibri" w:cstheme="minorHAnsi"/>
            </w:rPr>
            <w:fldChar w:fldCharType="separate"/>
          </w:r>
          <w:r w:rsidR="009940A8" w:rsidRPr="009940A8">
            <w:rPr>
              <w:rFonts w:eastAsia="Calibri" w:cstheme="minorHAnsi"/>
              <w:noProof/>
            </w:rPr>
            <w:t>(PLC, 2019)</w:t>
          </w:r>
          <w:r w:rsidRPr="006734F6">
            <w:rPr>
              <w:rFonts w:eastAsia="Calibri" w:cstheme="minorHAnsi"/>
            </w:rPr>
            <w:fldChar w:fldCharType="end"/>
          </w:r>
        </w:sdtContent>
      </w:sdt>
      <w:r w:rsidRPr="006734F6">
        <w:rPr>
          <w:rFonts w:eastAsia="Calibri" w:cstheme="minorHAnsi"/>
        </w:rPr>
        <w:t xml:space="preserve"> Lloyds Banking Group was founded in (2009), and it is based in the United Kingdom</w:t>
      </w:r>
      <w:r w:rsidR="001F3C0A">
        <w:rPr>
          <w:rFonts w:eastAsia="Calibri" w:cstheme="minorHAnsi"/>
        </w:rPr>
        <w:t xml:space="preserve">. </w:t>
      </w:r>
      <w:r w:rsidR="001F3C0A" w:rsidRPr="006734F6">
        <w:rPr>
          <w:rFonts w:eastAsia="Calibri" w:cstheme="minorHAnsi"/>
        </w:rPr>
        <w:t>T</w:t>
      </w:r>
      <w:r w:rsidRPr="006734F6">
        <w:rPr>
          <w:rFonts w:eastAsia="Calibri" w:cstheme="minorHAnsi"/>
        </w:rPr>
        <w:t>he organisation provides monetary services and a variety of insurances, with operations across Scotland, Wales, and England. In Wales and England, the organisation is know</w:t>
      </w:r>
      <w:r w:rsidRPr="006734F6">
        <w:rPr>
          <w:rFonts w:eastAsia="Calibri" w:cstheme="minorHAnsi"/>
        </w:rPr>
        <w:t xml:space="preserve">n as the Lloyds Bank and the Halifax </w:t>
      </w:r>
      <w:r w:rsidR="001F3C0A">
        <w:rPr>
          <w:rFonts w:eastAsia="Calibri" w:cstheme="minorHAnsi"/>
        </w:rPr>
        <w:t>B</w:t>
      </w:r>
      <w:r w:rsidRPr="006734F6">
        <w:rPr>
          <w:rFonts w:eastAsia="Calibri" w:cstheme="minorHAnsi"/>
        </w:rPr>
        <w:t>a</w:t>
      </w:r>
      <w:r w:rsidR="001F3C0A">
        <w:rPr>
          <w:rFonts w:eastAsia="Calibri" w:cstheme="minorHAnsi"/>
        </w:rPr>
        <w:t>nk</w:t>
      </w:r>
      <w:r w:rsidRPr="006734F6">
        <w:rPr>
          <w:rFonts w:eastAsia="Calibri" w:cstheme="minorHAnsi"/>
        </w:rPr>
        <w:t xml:space="preserve">, whereas in Scotland, the establishment is known as the Bank of Scotland, and assisting Scottish client's financial needs since </w:t>
      </w:r>
      <w:r w:rsidR="001F3C0A">
        <w:rPr>
          <w:rFonts w:eastAsia="Calibri" w:cstheme="minorHAnsi"/>
        </w:rPr>
        <w:t>(</w:t>
      </w:r>
      <w:r w:rsidRPr="006734F6">
        <w:rPr>
          <w:rFonts w:eastAsia="Calibri" w:cstheme="minorHAnsi"/>
        </w:rPr>
        <w:t>1695</w:t>
      </w:r>
      <w:r w:rsidR="001F3C0A">
        <w:rPr>
          <w:rFonts w:eastAsia="Calibri" w:cstheme="minorHAnsi"/>
        </w:rPr>
        <w:t>)</w:t>
      </w:r>
      <w:r w:rsidRPr="006734F6">
        <w:rPr>
          <w:rFonts w:eastAsia="Calibri" w:cstheme="minorHAnsi"/>
        </w:rPr>
        <w:t xml:space="preserve">. </w:t>
      </w:r>
    </w:p>
    <w:p w:rsidR="006734F6" w:rsidRDefault="00076A4E" w:rsidP="006734F6">
      <w:pPr>
        <w:suppressAutoHyphens/>
        <w:autoSpaceDN w:val="0"/>
        <w:spacing w:line="256" w:lineRule="auto"/>
        <w:jc w:val="both"/>
        <w:textAlignment w:val="baseline"/>
        <w:rPr>
          <w:rFonts w:eastAsia="Calibri" w:cstheme="minorHAnsi"/>
        </w:rPr>
      </w:pPr>
      <w:r w:rsidRPr="006734F6">
        <w:rPr>
          <w:rFonts w:eastAsia="Calibri" w:cstheme="minorHAnsi"/>
        </w:rPr>
        <w:t>For example, the Lloyds Banking Group operates on a large scale across Britai</w:t>
      </w:r>
      <w:r w:rsidRPr="006734F6">
        <w:rPr>
          <w:rFonts w:eastAsia="Calibri" w:cstheme="minorHAnsi"/>
        </w:rPr>
        <w:t xml:space="preserve">n in helping people with their loans, saving, and insurance, in addition to, support Britain's prosperity. The Lloyds Banking Group has three broad divisions, which are wealth, asset management, and international. In line with </w:t>
      </w:r>
      <w:sdt>
        <w:sdtPr>
          <w:rPr>
            <w:rFonts w:eastAsia="Calibri" w:cstheme="minorHAnsi"/>
          </w:rPr>
          <w:id w:val="-2068488761"/>
          <w:citation/>
        </w:sdtPr>
        <w:sdtEndPr/>
        <w:sdtContent>
          <w:r w:rsidRPr="006734F6">
            <w:rPr>
              <w:rFonts w:eastAsia="Calibri" w:cstheme="minorHAnsi"/>
            </w:rPr>
            <w:fldChar w:fldCharType="begin"/>
          </w:r>
          <w:r w:rsidRPr="006734F6">
            <w:rPr>
              <w:rFonts w:eastAsia="Calibri" w:cstheme="minorHAnsi"/>
            </w:rPr>
            <w:instrText xml:space="preserve"> CITATION Jon19 \l 2057 </w:instrText>
          </w:r>
          <w:r w:rsidRPr="006734F6">
            <w:rPr>
              <w:rFonts w:eastAsia="Calibri" w:cstheme="minorHAnsi"/>
            </w:rPr>
            <w:fldChar w:fldCharType="separate"/>
          </w:r>
          <w:r w:rsidR="009940A8" w:rsidRPr="009940A8">
            <w:rPr>
              <w:rFonts w:eastAsia="Calibri" w:cstheme="minorHAnsi"/>
              <w:noProof/>
            </w:rPr>
            <w:t>(Kush, 2019)</w:t>
          </w:r>
          <w:r w:rsidRPr="006734F6">
            <w:rPr>
              <w:rFonts w:eastAsia="Calibri" w:cstheme="minorHAnsi"/>
            </w:rPr>
            <w:fldChar w:fldCharType="end"/>
          </w:r>
        </w:sdtContent>
      </w:sdt>
      <w:r w:rsidRPr="006734F6">
        <w:rPr>
          <w:rFonts w:eastAsia="Calibri" w:cstheme="minorHAnsi"/>
        </w:rPr>
        <w:t xml:space="preserve"> Lloyds Banking Group has responsibilities in a different arrangement of customer and an extensive market</w:t>
      </w:r>
      <w:r w:rsidR="001F3C0A">
        <w:rPr>
          <w:rFonts w:eastAsia="Calibri" w:cstheme="minorHAnsi"/>
        </w:rPr>
        <w:t>.</w:t>
      </w:r>
      <w:r w:rsidRPr="006734F6">
        <w:rPr>
          <w:rFonts w:eastAsia="Calibri" w:cstheme="minorHAnsi"/>
        </w:rPr>
        <w:t xml:space="preserve"> </w:t>
      </w:r>
      <w:r w:rsidR="001F3C0A" w:rsidRPr="006734F6">
        <w:rPr>
          <w:rFonts w:eastAsia="Calibri" w:cstheme="minorHAnsi"/>
        </w:rPr>
        <w:t>I</w:t>
      </w:r>
      <w:r w:rsidRPr="006734F6">
        <w:rPr>
          <w:rFonts w:eastAsia="Calibri" w:cstheme="minorHAnsi"/>
        </w:rPr>
        <w:t>ncluding retail and individual financing under the umbrella of Halifax and Lloyds Bank, business, and corporate loaning work as Black Ho</w:t>
      </w:r>
      <w:r w:rsidRPr="006734F6">
        <w:rPr>
          <w:rFonts w:eastAsia="Calibri" w:cstheme="minorHAnsi"/>
        </w:rPr>
        <w:t>rse and Lex, Scottish Widows provide Auto-lease and annuities and protection cover.</w:t>
      </w:r>
    </w:p>
    <w:p w:rsidR="00EC5A49" w:rsidRDefault="00076A4E" w:rsidP="006734F6">
      <w:pPr>
        <w:suppressAutoHyphens/>
        <w:autoSpaceDN w:val="0"/>
        <w:spacing w:line="256" w:lineRule="auto"/>
        <w:jc w:val="both"/>
        <w:textAlignment w:val="baseline"/>
        <w:rPr>
          <w:rFonts w:eastAsia="Calibri" w:cstheme="minorHAnsi"/>
        </w:rPr>
      </w:pPr>
      <w:r>
        <w:rPr>
          <w:rFonts w:eastAsia="Calibri" w:cstheme="minorHAnsi"/>
        </w:rPr>
        <w:t>In (2008), the global economy faced one of the greatest financial cris</w:t>
      </w:r>
      <w:r w:rsidR="00EB528C">
        <w:rPr>
          <w:rFonts w:eastAsia="Calibri" w:cstheme="minorHAnsi"/>
        </w:rPr>
        <w:t>is</w:t>
      </w:r>
      <w:r>
        <w:rPr>
          <w:rFonts w:eastAsia="Calibri" w:cstheme="minorHAnsi"/>
        </w:rPr>
        <w:t xml:space="preserve"> that impacted the</w:t>
      </w:r>
      <w:r w:rsidR="00EB528C">
        <w:rPr>
          <w:rFonts w:eastAsia="Calibri" w:cstheme="minorHAnsi"/>
        </w:rPr>
        <w:t xml:space="preserve"> </w:t>
      </w:r>
      <w:r>
        <w:rPr>
          <w:rFonts w:eastAsia="Calibri" w:cstheme="minorHAnsi"/>
        </w:rPr>
        <w:t>financial industry</w:t>
      </w:r>
      <w:r w:rsidR="00EB528C">
        <w:rPr>
          <w:rFonts w:eastAsia="Calibri" w:cstheme="minorHAnsi"/>
        </w:rPr>
        <w:t xml:space="preserve">. </w:t>
      </w:r>
      <w:r w:rsidR="00E1538C">
        <w:rPr>
          <w:rFonts w:eastAsia="Calibri" w:cstheme="minorHAnsi"/>
        </w:rPr>
        <w:t>For example, t</w:t>
      </w:r>
      <w:r w:rsidR="00EB528C">
        <w:rPr>
          <w:rFonts w:eastAsia="Calibri" w:cstheme="minorHAnsi"/>
        </w:rPr>
        <w:t xml:space="preserve">he UK banks that were </w:t>
      </w:r>
      <w:r w:rsidR="00E94828">
        <w:rPr>
          <w:rFonts w:eastAsia="Calibri" w:cstheme="minorHAnsi"/>
        </w:rPr>
        <w:t>affected</w:t>
      </w:r>
      <w:r w:rsidR="00EB528C">
        <w:rPr>
          <w:rFonts w:eastAsia="Calibri" w:cstheme="minorHAnsi"/>
        </w:rPr>
        <w:t xml:space="preserve"> by the crisis are Northern Rock, Abby </w:t>
      </w:r>
      <w:r w:rsidR="00E94828">
        <w:rPr>
          <w:rFonts w:eastAsia="Calibri" w:cstheme="minorHAnsi"/>
        </w:rPr>
        <w:t>N</w:t>
      </w:r>
      <w:r w:rsidR="00EB528C">
        <w:rPr>
          <w:rFonts w:eastAsia="Calibri" w:cstheme="minorHAnsi"/>
        </w:rPr>
        <w:t>ationals, now known as Santander, Barclays Bank, Nationwide, NatWest, Halifax, Lloyds</w:t>
      </w:r>
      <w:r w:rsidR="00E94828">
        <w:rPr>
          <w:rFonts w:eastAsia="Calibri" w:cstheme="minorHAnsi"/>
        </w:rPr>
        <w:t xml:space="preserve"> TSB</w:t>
      </w:r>
      <w:r w:rsidR="00EB528C">
        <w:rPr>
          <w:rFonts w:eastAsia="Calibri" w:cstheme="minorHAnsi"/>
        </w:rPr>
        <w:t xml:space="preserve"> Bank, and the Bank of Scotland. However, the </w:t>
      </w:r>
      <w:r>
        <w:rPr>
          <w:rFonts w:eastAsia="Calibri" w:cstheme="minorHAnsi"/>
        </w:rPr>
        <w:t>Halifax, Lloyds Bank, and the Bank of Scotland</w:t>
      </w:r>
      <w:r w:rsidR="00EB528C">
        <w:rPr>
          <w:rFonts w:eastAsia="Calibri" w:cstheme="minorHAnsi"/>
        </w:rPr>
        <w:t>,</w:t>
      </w:r>
      <w:r>
        <w:rPr>
          <w:rFonts w:eastAsia="Calibri" w:cstheme="minorHAnsi"/>
        </w:rPr>
        <w:t xml:space="preserve"> form</w:t>
      </w:r>
      <w:r w:rsidR="00EB528C">
        <w:rPr>
          <w:rFonts w:eastAsia="Calibri" w:cstheme="minorHAnsi"/>
        </w:rPr>
        <w:t>ed</w:t>
      </w:r>
      <w:r w:rsidR="001D0EB8">
        <w:rPr>
          <w:rFonts w:eastAsia="Calibri" w:cstheme="minorHAnsi"/>
        </w:rPr>
        <w:t xml:space="preserve"> one organisation which</w:t>
      </w:r>
      <w:r w:rsidR="00EB528C">
        <w:rPr>
          <w:rFonts w:eastAsia="Calibri" w:cstheme="minorHAnsi"/>
        </w:rPr>
        <w:t xml:space="preserve"> is known as the Lloyds Banking Group</w:t>
      </w:r>
      <w:r w:rsidR="00E94828">
        <w:rPr>
          <w:rFonts w:eastAsia="Calibri" w:cstheme="minorHAnsi"/>
        </w:rPr>
        <w:t>.</w:t>
      </w:r>
    </w:p>
    <w:p w:rsidR="00DB035F" w:rsidRDefault="00DB035F" w:rsidP="006734F6">
      <w:pPr>
        <w:suppressAutoHyphens/>
        <w:autoSpaceDN w:val="0"/>
        <w:spacing w:line="256" w:lineRule="auto"/>
        <w:jc w:val="both"/>
        <w:textAlignment w:val="baseline"/>
        <w:rPr>
          <w:rFonts w:eastAsia="Calibri" w:cstheme="minorHAnsi"/>
        </w:rPr>
      </w:pPr>
    </w:p>
    <w:p w:rsidR="001D0EB8" w:rsidRDefault="00076A4E" w:rsidP="00E1538C">
      <w:pPr>
        <w:suppressAutoHyphens/>
        <w:autoSpaceDN w:val="0"/>
        <w:spacing w:line="256" w:lineRule="auto"/>
        <w:jc w:val="both"/>
        <w:textAlignment w:val="baseline"/>
      </w:pPr>
      <w:r>
        <w:rPr>
          <w:rFonts w:eastAsia="Calibri" w:cstheme="minorHAnsi"/>
        </w:rPr>
        <w:lastRenderedPageBreak/>
        <w:t xml:space="preserve">As stated by, </w:t>
      </w:r>
      <w:sdt>
        <w:sdtPr>
          <w:rPr>
            <w:rFonts w:eastAsia="Calibri" w:cstheme="minorHAnsi"/>
          </w:rPr>
          <w:id w:val="1422611330"/>
          <w:citation/>
        </w:sdtPr>
        <w:sdtEndPr/>
        <w:sdtContent>
          <w:r>
            <w:rPr>
              <w:rFonts w:eastAsia="Calibri" w:cstheme="minorHAnsi"/>
            </w:rPr>
            <w:fldChar w:fldCharType="begin"/>
          </w:r>
          <w:r>
            <w:rPr>
              <w:rFonts w:eastAsia="Calibri" w:cstheme="minorHAnsi"/>
            </w:rPr>
            <w:instrText xml:space="preserve"> CITATION Ran10 \l 2057 </w:instrText>
          </w:r>
          <w:r>
            <w:rPr>
              <w:rFonts w:eastAsia="Calibri" w:cstheme="minorHAnsi"/>
            </w:rPr>
            <w:fldChar w:fldCharType="separate"/>
          </w:r>
          <w:r w:rsidRPr="00E1538C">
            <w:rPr>
              <w:rFonts w:eastAsia="Calibri" w:cstheme="minorHAnsi"/>
              <w:noProof/>
            </w:rPr>
            <w:t>(Randall D. Guynn, 2010)</w:t>
          </w:r>
          <w:r>
            <w:rPr>
              <w:rFonts w:eastAsia="Calibri" w:cstheme="minorHAnsi"/>
            </w:rPr>
            <w:fldChar w:fldCharType="end"/>
          </w:r>
        </w:sdtContent>
      </w:sdt>
      <w:r>
        <w:rPr>
          <w:rFonts w:eastAsia="Calibri" w:cstheme="minorHAnsi"/>
        </w:rPr>
        <w:t>, c</w:t>
      </w:r>
      <w:r w:rsidR="00E94828">
        <w:rPr>
          <w:rFonts w:eastAsia="Calibri" w:cstheme="minorHAnsi"/>
        </w:rPr>
        <w:t xml:space="preserve">redit crunch originally </w:t>
      </w:r>
      <w:r w:rsidR="00906976">
        <w:rPr>
          <w:rFonts w:eastAsia="Calibri" w:cstheme="minorHAnsi"/>
        </w:rPr>
        <w:t>was</w:t>
      </w:r>
      <w:r w:rsidR="00E94828">
        <w:rPr>
          <w:rFonts w:eastAsia="Calibri" w:cstheme="minorHAnsi"/>
        </w:rPr>
        <w:t xml:space="preserve"> developed in America in (2007)</w:t>
      </w:r>
      <w:r w:rsidR="00906976">
        <w:rPr>
          <w:rFonts w:eastAsia="Calibri" w:cstheme="minorHAnsi"/>
        </w:rPr>
        <w:t xml:space="preserve"> </w:t>
      </w:r>
      <w:r w:rsidR="00906976" w:rsidRPr="00906976">
        <w:rPr>
          <w:rFonts w:eastAsia="Calibri" w:cstheme="minorHAnsi"/>
        </w:rPr>
        <w:t xml:space="preserve">at the point when </w:t>
      </w:r>
      <w:r w:rsidR="000D49D9">
        <w:rPr>
          <w:rFonts w:eastAsia="Calibri" w:cstheme="minorHAnsi"/>
        </w:rPr>
        <w:t xml:space="preserve">the </w:t>
      </w:r>
      <w:r w:rsidR="00906976" w:rsidRPr="00906976">
        <w:rPr>
          <w:rFonts w:eastAsia="Calibri" w:cstheme="minorHAnsi"/>
        </w:rPr>
        <w:t xml:space="preserve">US </w:t>
      </w:r>
      <w:r w:rsidR="00906976">
        <w:rPr>
          <w:rFonts w:eastAsia="Calibri" w:cstheme="minorHAnsi"/>
        </w:rPr>
        <w:t>real estate</w:t>
      </w:r>
      <w:r w:rsidR="00906976" w:rsidRPr="00906976">
        <w:rPr>
          <w:rFonts w:eastAsia="Calibri" w:cstheme="minorHAnsi"/>
        </w:rPr>
        <w:t xml:space="preserve"> </w:t>
      </w:r>
      <w:r w:rsidR="00906976">
        <w:rPr>
          <w:rFonts w:eastAsia="Calibri" w:cstheme="minorHAnsi"/>
        </w:rPr>
        <w:t>prices</w:t>
      </w:r>
      <w:r w:rsidR="00906976" w:rsidRPr="00906976">
        <w:rPr>
          <w:rFonts w:eastAsia="Calibri" w:cstheme="minorHAnsi"/>
        </w:rPr>
        <w:t xml:space="preserve"> started to crumble</w:t>
      </w:r>
      <w:r w:rsidR="000D49D9">
        <w:rPr>
          <w:rFonts w:eastAsia="Calibri" w:cstheme="minorHAnsi"/>
        </w:rPr>
        <w:t>,</w:t>
      </w:r>
      <w:r w:rsidR="00906976" w:rsidRPr="00906976">
        <w:rPr>
          <w:rFonts w:eastAsia="Calibri" w:cstheme="minorHAnsi"/>
        </w:rPr>
        <w:t xml:space="preserve"> and early wrongdoings in</w:t>
      </w:r>
      <w:r w:rsidR="000D49D9">
        <w:rPr>
          <w:rFonts w:eastAsia="Calibri" w:cstheme="minorHAnsi"/>
        </w:rPr>
        <w:t>,</w:t>
      </w:r>
      <w:r w:rsidR="00906976" w:rsidRPr="00906976">
        <w:rPr>
          <w:rFonts w:eastAsia="Calibri" w:cstheme="minorHAnsi"/>
        </w:rPr>
        <w:t xml:space="preserve"> </w:t>
      </w:r>
      <w:r>
        <w:rPr>
          <w:rFonts w:eastAsia="Calibri" w:cstheme="minorHAnsi"/>
        </w:rPr>
        <w:t>of late</w:t>
      </w:r>
      <w:r w:rsidR="00906976" w:rsidRPr="00906976">
        <w:rPr>
          <w:rFonts w:eastAsia="Calibri" w:cstheme="minorHAnsi"/>
        </w:rPr>
        <w:t xml:space="preserve"> </w:t>
      </w:r>
      <w:r w:rsidR="000D49D9">
        <w:rPr>
          <w:rFonts w:eastAsia="Calibri" w:cstheme="minorHAnsi"/>
        </w:rPr>
        <w:t>guaranteed</w:t>
      </w:r>
      <w:r w:rsidR="00906976" w:rsidRPr="00906976">
        <w:rPr>
          <w:rFonts w:eastAsia="Calibri" w:cstheme="minorHAnsi"/>
        </w:rPr>
        <w:t xml:space="preserve"> sub-prime </w:t>
      </w:r>
      <w:r w:rsidR="000D49D9">
        <w:rPr>
          <w:rFonts w:eastAsia="Calibri" w:cstheme="minorHAnsi"/>
        </w:rPr>
        <w:t>mortgages</w:t>
      </w:r>
      <w:r>
        <w:rPr>
          <w:rFonts w:eastAsia="Calibri" w:cstheme="minorHAnsi"/>
        </w:rPr>
        <w:t>, which</w:t>
      </w:r>
      <w:r w:rsidR="00906976" w:rsidRPr="00906976">
        <w:rPr>
          <w:rFonts w:eastAsia="Calibri" w:cstheme="minorHAnsi"/>
        </w:rPr>
        <w:t xml:space="preserve"> started to spike.</w:t>
      </w:r>
      <w:r>
        <w:rPr>
          <w:rFonts w:eastAsia="Calibri" w:cstheme="minorHAnsi"/>
        </w:rPr>
        <w:t xml:space="preserve"> </w:t>
      </w:r>
      <w:r w:rsidR="00906976" w:rsidRPr="00906976">
        <w:t>It finished in a certifiable</w:t>
      </w:r>
      <w:r>
        <w:t xml:space="preserve"> financial</w:t>
      </w:r>
      <w:r w:rsidR="00906976" w:rsidRPr="00906976">
        <w:t xml:space="preserve"> frenzy during </w:t>
      </w:r>
      <w:r>
        <w:t xml:space="preserve">the year </w:t>
      </w:r>
      <w:r w:rsidR="00906976" w:rsidRPr="00906976">
        <w:t xml:space="preserve">(2008) </w:t>
      </w:r>
      <w:r>
        <w:t>t</w:t>
      </w:r>
      <w:r w:rsidR="00906976" w:rsidRPr="00906976">
        <w:t xml:space="preserve">he most </w:t>
      </w:r>
      <w:r>
        <w:t xml:space="preserve">traumatic </w:t>
      </w:r>
      <w:r w:rsidR="00906976" w:rsidRPr="00906976">
        <w:t xml:space="preserve">downturn since the Great Depression of the </w:t>
      </w:r>
      <w:r>
        <w:t>(</w:t>
      </w:r>
      <w:r w:rsidR="00906976" w:rsidRPr="00906976">
        <w:t>the 1930s</w:t>
      </w:r>
      <w:r>
        <w:t>).</w:t>
      </w:r>
      <w:r w:rsidR="00DB035F">
        <w:t xml:space="preserve"> </w:t>
      </w:r>
      <w:r>
        <w:t xml:space="preserve">The repercussions of </w:t>
      </w:r>
      <w:r>
        <w:t>the global financial crisis le</w:t>
      </w:r>
      <w:r w:rsidR="00100757">
        <w:t>ad</w:t>
      </w:r>
      <w:r>
        <w:t xml:space="preserve"> the Lloyds Banking Group to borrow money from the government to bail them out of debt. The government </w:t>
      </w:r>
      <w:r w:rsidR="0070036D">
        <w:t>also owed a significant portion of Lloyds Banking Group furthermore. In (2017), Lloyds Banking Group has now paid its debt off and is now a private organisation.</w:t>
      </w:r>
    </w:p>
    <w:p w:rsidR="00521E60" w:rsidRDefault="00076A4E" w:rsidP="00A010D2">
      <w:pPr>
        <w:suppressAutoHyphens/>
        <w:autoSpaceDN w:val="0"/>
        <w:spacing w:line="256" w:lineRule="auto"/>
        <w:jc w:val="both"/>
        <w:textAlignment w:val="baseline"/>
      </w:pPr>
      <w:r>
        <w:t xml:space="preserve">As well </w:t>
      </w:r>
      <w:r w:rsidR="00154204">
        <w:t>as</w:t>
      </w:r>
      <w:r>
        <w:t xml:space="preserve"> </w:t>
      </w:r>
      <w:r w:rsidR="00154204">
        <w:t xml:space="preserve">the </w:t>
      </w:r>
      <w:r>
        <w:t>financial</w:t>
      </w:r>
      <w:r w:rsidR="00154204">
        <w:t xml:space="preserve"> business</w:t>
      </w:r>
      <w:r>
        <w:t xml:space="preserve"> </w:t>
      </w:r>
      <w:r w:rsidR="00154204">
        <w:t>market,</w:t>
      </w:r>
      <w:r>
        <w:t xml:space="preserve"> the credit crunch also impacted all citizens </w:t>
      </w:r>
      <w:r w:rsidR="00154204">
        <w:t xml:space="preserve">worldwide </w:t>
      </w:r>
      <w:r>
        <w:t xml:space="preserve">and resulted in a large sum of people to </w:t>
      </w:r>
      <w:r w:rsidR="00154204">
        <w:t>lose</w:t>
      </w:r>
      <w:r>
        <w:t xml:space="preserve"> their jobs. </w:t>
      </w:r>
      <w:r w:rsidR="00154204">
        <w:t xml:space="preserve">For example, the employees of Lloyds banking group were profoundly </w:t>
      </w:r>
      <w:r w:rsidR="0034420A">
        <w:t>affected</w:t>
      </w:r>
      <w:r w:rsidR="00154204">
        <w:t xml:space="preserve"> as some lost </w:t>
      </w:r>
      <w:r w:rsidR="0034420A">
        <w:t>their</w:t>
      </w:r>
      <w:r w:rsidR="00154204">
        <w:t xml:space="preserve"> jobs, some made redundantly, some managers were </w:t>
      </w:r>
      <w:r w:rsidR="0034420A">
        <w:t>re-shuffled,</w:t>
      </w:r>
      <w:r w:rsidR="00154204">
        <w:t xml:space="preserve"> and others had </w:t>
      </w:r>
      <w:r w:rsidR="0034420A">
        <w:t>their</w:t>
      </w:r>
      <w:r w:rsidR="00154204">
        <w:t xml:space="preserve"> jobs </w:t>
      </w:r>
      <w:r w:rsidR="00A010D2">
        <w:t>demolish</w:t>
      </w:r>
      <w:r w:rsidR="0034420A">
        <w:t>.</w:t>
      </w:r>
      <w:r w:rsidR="00154204">
        <w:t xml:space="preserve"> </w:t>
      </w:r>
      <w:r w:rsidR="0034420A">
        <w:t>T</w:t>
      </w:r>
      <w:r w:rsidR="00154204">
        <w:t xml:space="preserve">he atmosphere was not </w:t>
      </w:r>
      <w:r w:rsidR="0034420A">
        <w:t>great, and there was low morale within the group, team members of all departments of the organisation, which</w:t>
      </w:r>
      <w:r w:rsidR="00154204">
        <w:t xml:space="preserve"> started</w:t>
      </w:r>
      <w:r w:rsidR="0034420A">
        <w:t xml:space="preserve"> to </w:t>
      </w:r>
      <w:r w:rsidR="00154204">
        <w:t xml:space="preserve">build up fear, anger, </w:t>
      </w:r>
      <w:r w:rsidR="0034420A">
        <w:t>uncertainty from the employees, customers, and partners of the Group.</w:t>
      </w:r>
      <w:r w:rsidR="00DB035F">
        <w:t xml:space="preserve"> </w:t>
      </w:r>
      <w:r w:rsidR="0034420A">
        <w:t>Because of th</w:t>
      </w:r>
      <w:r w:rsidR="00A010D2">
        <w:t>e</w:t>
      </w:r>
      <w:r w:rsidR="0034420A">
        <w:t xml:space="preserve"> recent </w:t>
      </w:r>
      <w:r w:rsidR="008E7B18">
        <w:t>changes</w:t>
      </w:r>
      <w:r w:rsidR="00A010D2">
        <w:t xml:space="preserve"> of</w:t>
      </w:r>
      <w:r w:rsidR="0034420A">
        <w:t xml:space="preserve"> Lloyds </w:t>
      </w:r>
      <w:r w:rsidR="00A010D2">
        <w:t>B</w:t>
      </w:r>
      <w:r w:rsidR="0034420A">
        <w:t xml:space="preserve">anking </w:t>
      </w:r>
      <w:r w:rsidR="00100757">
        <w:t>Group,</w:t>
      </w:r>
      <w:r w:rsidR="0034420A">
        <w:t xml:space="preserve"> </w:t>
      </w:r>
      <w:r w:rsidR="00A010D2">
        <w:t xml:space="preserve">they </w:t>
      </w:r>
      <w:r w:rsidR="0034420A">
        <w:t xml:space="preserve">have implemented </w:t>
      </w:r>
      <w:r w:rsidR="00A010D2">
        <w:t>a</w:t>
      </w:r>
      <w:r w:rsidR="0034420A">
        <w:t xml:space="preserve"> sustainable strategy </w:t>
      </w:r>
      <w:r w:rsidR="00A010D2">
        <w:t>to</w:t>
      </w:r>
      <w:r w:rsidR="0034420A">
        <w:t xml:space="preserve"> </w:t>
      </w:r>
      <w:r w:rsidR="00A010D2">
        <w:t xml:space="preserve">help Britain prosper in addition to, lead customer's experience, maximizing the group's capabilities, digitalizing the group, and transforming ways of working. Nevertheless, in the mix of their strategy, there is a need for </w:t>
      </w:r>
      <w:r w:rsidR="00100757">
        <w:t>a</w:t>
      </w:r>
      <w:r w:rsidR="00A010D2">
        <w:t xml:space="preserve"> change management </w:t>
      </w:r>
      <w:r w:rsidR="00100757">
        <w:t>plan</w:t>
      </w:r>
      <w:r w:rsidR="00A010D2">
        <w:t xml:space="preserve"> that will add value</w:t>
      </w:r>
      <w:r w:rsidR="00100757">
        <w:t>, enhance productivity, and improve the culture</w:t>
      </w:r>
      <w:r w:rsidR="00A010D2">
        <w:t xml:space="preserve"> </w:t>
      </w:r>
      <w:r w:rsidR="00100757">
        <w:t xml:space="preserve">of the Lloyds Banking Group. </w:t>
      </w:r>
      <w:r w:rsidR="008E7B18">
        <w:t>T</w:t>
      </w:r>
      <w:r w:rsidR="00100757">
        <w:t>he new implementation is focused on Employees and valuing there needs as well as their customers; the new implementation is called</w:t>
      </w:r>
      <w:r w:rsidR="00A010D2">
        <w:t xml:space="preserve"> </w:t>
      </w:r>
      <w:r w:rsidR="00100757">
        <w:t>C</w:t>
      </w:r>
      <w:r w:rsidR="00A010D2">
        <w:t xml:space="preserve">olleague </w:t>
      </w:r>
      <w:r w:rsidR="00100757">
        <w:t>A</w:t>
      </w:r>
      <w:r w:rsidR="00A010D2">
        <w:t>gen</w:t>
      </w:r>
      <w:r w:rsidR="00100757">
        <w:t>t.</w:t>
      </w:r>
    </w:p>
    <w:p w:rsidR="00521E60" w:rsidRDefault="00521E60"/>
    <w:p w:rsidR="002768D0" w:rsidRDefault="002768D0"/>
    <w:p w:rsidR="00521E60" w:rsidRDefault="00521E60"/>
    <w:p w:rsidR="00855982" w:rsidRDefault="00855982"/>
    <w:p w:rsidR="00521E60" w:rsidRDefault="00521E60"/>
    <w:p w:rsidR="00521E60" w:rsidRDefault="00521E60"/>
    <w:p w:rsidR="00521E60" w:rsidRDefault="00521E60"/>
    <w:p w:rsidR="006817D4" w:rsidRDefault="006817D4"/>
    <w:p w:rsidR="006817D4" w:rsidRDefault="006817D4"/>
    <w:p w:rsidR="00DB035F" w:rsidRDefault="00DB035F"/>
    <w:p w:rsidR="00DB035F" w:rsidRDefault="00DB035F"/>
    <w:p w:rsidR="00DB035F" w:rsidRDefault="00DB035F"/>
    <w:p w:rsidR="00DB035F" w:rsidRDefault="00DB035F"/>
    <w:p w:rsidR="00DB035F" w:rsidRDefault="00DB035F"/>
    <w:p w:rsidR="00DB035F" w:rsidRDefault="00DB035F"/>
    <w:p w:rsidR="00DB035F" w:rsidRDefault="00DB035F"/>
    <w:p w:rsidR="00DB035F" w:rsidRDefault="00DB035F"/>
    <w:p w:rsidR="00521E60" w:rsidRPr="00B0678B" w:rsidRDefault="00076A4E" w:rsidP="00B0678B">
      <w:pPr>
        <w:pStyle w:val="ListParagraph"/>
        <w:numPr>
          <w:ilvl w:val="0"/>
          <w:numId w:val="5"/>
        </w:numPr>
        <w:rPr>
          <w:b/>
          <w:bCs/>
          <w:sz w:val="28"/>
          <w:szCs w:val="28"/>
        </w:rPr>
      </w:pPr>
      <w:r w:rsidRPr="00B0678B">
        <w:rPr>
          <w:b/>
          <w:bCs/>
          <w:sz w:val="28"/>
          <w:szCs w:val="28"/>
        </w:rPr>
        <w:lastRenderedPageBreak/>
        <w:t xml:space="preserve">Section One </w:t>
      </w:r>
    </w:p>
    <w:p w:rsidR="00DB035F" w:rsidRDefault="00DB035F" w:rsidP="00113658">
      <w:pPr>
        <w:spacing w:after="150" w:line="240" w:lineRule="auto"/>
        <w:jc w:val="both"/>
        <w:rPr>
          <w:rFonts w:eastAsia="Times New Roman" w:cstheme="minorHAnsi"/>
          <w:b/>
          <w:bCs/>
          <w:sz w:val="24"/>
          <w:szCs w:val="24"/>
          <w:lang w:eastAsia="en-GB"/>
        </w:rPr>
      </w:pPr>
      <w:bookmarkStart w:id="2" w:name="_Hlk29089939"/>
    </w:p>
    <w:p w:rsidR="001D6568" w:rsidRPr="009C0658" w:rsidRDefault="00076A4E" w:rsidP="009C0658">
      <w:pPr>
        <w:pStyle w:val="ListParagraph"/>
        <w:numPr>
          <w:ilvl w:val="1"/>
          <w:numId w:val="6"/>
        </w:numPr>
        <w:spacing w:after="150" w:line="240" w:lineRule="auto"/>
        <w:jc w:val="both"/>
        <w:rPr>
          <w:rFonts w:eastAsia="Times New Roman" w:cstheme="minorHAnsi"/>
          <w:b/>
          <w:bCs/>
          <w:sz w:val="24"/>
          <w:szCs w:val="24"/>
          <w:lang w:eastAsia="en-GB"/>
        </w:rPr>
      </w:pPr>
      <w:r w:rsidRPr="009C0658">
        <w:rPr>
          <w:rFonts w:eastAsia="Times New Roman" w:cstheme="minorHAnsi"/>
          <w:b/>
          <w:bCs/>
          <w:sz w:val="24"/>
          <w:szCs w:val="24"/>
          <w:lang w:eastAsia="en-GB"/>
        </w:rPr>
        <w:t xml:space="preserve">Analyse the Recent History of Lloyds Banking Group </w:t>
      </w:r>
    </w:p>
    <w:bookmarkEnd w:id="2"/>
    <w:p w:rsidR="000079A8" w:rsidRDefault="00076A4E" w:rsidP="00113658">
      <w:pPr>
        <w:jc w:val="both"/>
      </w:pPr>
      <w:r>
        <w:t>Recently w</w:t>
      </w:r>
      <w:r w:rsidR="004F509C" w:rsidRPr="004F509C">
        <w:t>ithin the la</w:t>
      </w:r>
      <w:r w:rsidR="004F509C">
        <w:t xml:space="preserve">st two years, Lloyds Banking Group has launched a new </w:t>
      </w:r>
      <w:r w:rsidR="00113658">
        <w:t>three-year</w:t>
      </w:r>
      <w:r w:rsidR="004F509C">
        <w:t xml:space="preserve"> plan to change the group </w:t>
      </w:r>
      <w:r w:rsidR="00113658">
        <w:t xml:space="preserve">strategy </w:t>
      </w:r>
      <w:r w:rsidR="004F509C">
        <w:t xml:space="preserve">for a more favorable outcome within the digital world. </w:t>
      </w:r>
      <w:r w:rsidR="00113658">
        <w:t>For example, the Lloyds Banking Group has recognized four strategic priorities, such as leading customer experience, maximizing the group's capabilities, digitizing the group, and transforming ways of working.</w:t>
      </w:r>
      <w:r w:rsidR="00DB5E3B">
        <w:t xml:space="preserve"> </w:t>
      </w:r>
      <w:r w:rsidR="00113658">
        <w:t xml:space="preserve">As this is focused on the financial needs and </w:t>
      </w:r>
      <w:r w:rsidR="00EE75E3">
        <w:t>activities</w:t>
      </w:r>
      <w:r w:rsidR="00113658">
        <w:t xml:space="preserve"> of the </w:t>
      </w:r>
      <w:r w:rsidR="00EE75E3">
        <w:t>clients</w:t>
      </w:r>
      <w:r w:rsidR="00113658">
        <w:t xml:space="preserve"> </w:t>
      </w:r>
      <w:r w:rsidR="00EE75E3">
        <w:t>in years to come,</w:t>
      </w:r>
      <w:r w:rsidR="002E725A">
        <w:t xml:space="preserve"> </w:t>
      </w:r>
      <w:r w:rsidR="00F63B4C">
        <w:t>furthermore,</w:t>
      </w:r>
      <w:r w:rsidR="00113658">
        <w:t xml:space="preserve"> </w:t>
      </w:r>
      <w:r w:rsidR="00484A5D">
        <w:t>the Lloyds Banking Group will</w:t>
      </w:r>
      <w:r w:rsidR="00113658">
        <w:t xml:space="preserve"> invest more </w:t>
      </w:r>
      <w:r w:rsidR="003F1CF4">
        <w:t>than</w:t>
      </w:r>
      <w:r w:rsidR="00113658">
        <w:t xml:space="preserve"> three billion in these strategic initiatives </w:t>
      </w:r>
      <w:r w:rsidR="00DB5E3B">
        <w:t xml:space="preserve">within the three years strategy </w:t>
      </w:r>
      <w:r w:rsidR="00113658">
        <w:t>period</w:t>
      </w:r>
      <w:r>
        <w:t>.</w:t>
      </w:r>
      <w:r w:rsidR="00B510B8">
        <w:t xml:space="preserve"> However,</w:t>
      </w:r>
      <w:r>
        <w:t xml:space="preserve"> Llo</w:t>
      </w:r>
      <w:r>
        <w:t xml:space="preserve">yds Banking Group is always looking for ways to creates value. What sets them apart from other </w:t>
      </w:r>
      <w:r w:rsidR="00CF1944">
        <w:t>competition</w:t>
      </w:r>
      <w:r>
        <w:t>, is their simplified low-risk client-focused. Which makes them the best UK financial service provider as they have</w:t>
      </w:r>
      <w:r w:rsidR="00152967">
        <w:t xml:space="preserve"> gained</w:t>
      </w:r>
      <w:r>
        <w:t xml:space="preserve"> </w:t>
      </w:r>
      <w:r w:rsidR="00152967">
        <w:t>numerous</w:t>
      </w:r>
      <w:r>
        <w:t xml:space="preserve"> evolving distincti</w:t>
      </w:r>
      <w:r>
        <w:t xml:space="preserve">ve competitive, </w:t>
      </w:r>
      <w:r w:rsidR="00152967">
        <w:t>strong points such as: -</w:t>
      </w:r>
    </w:p>
    <w:p w:rsidR="00DB0F5F" w:rsidRDefault="00DB0F5F" w:rsidP="00113658">
      <w:pPr>
        <w:jc w:val="both"/>
      </w:pPr>
    </w:p>
    <w:p w:rsidR="0034478C" w:rsidRPr="002611B9" w:rsidRDefault="00076A4E" w:rsidP="00152967">
      <w:pPr>
        <w:jc w:val="both"/>
      </w:pPr>
      <w:r w:rsidRPr="002611B9">
        <w:t>Leading customers experience</w:t>
      </w:r>
    </w:p>
    <w:p w:rsidR="00516370" w:rsidRDefault="00076A4E" w:rsidP="00516370">
      <w:pPr>
        <w:pStyle w:val="ListParagraph"/>
        <w:numPr>
          <w:ilvl w:val="0"/>
          <w:numId w:val="3"/>
        </w:numPr>
        <w:jc w:val="both"/>
      </w:pPr>
      <w:r w:rsidRPr="00B510B8">
        <w:t>To lead excellent customer service, the leaders of the Lloyds Banking Group must remember the meaning of relationships within the business</w:t>
      </w:r>
      <w:r w:rsidR="006130BC" w:rsidRPr="00B510B8">
        <w:t>. For example, at the Lloyds Banking Group, leading clients experience will d</w:t>
      </w:r>
      <w:r w:rsidR="00152967" w:rsidRPr="00B510B8">
        <w:t>riv</w:t>
      </w:r>
      <w:r w:rsidR="006130BC" w:rsidRPr="00B510B8">
        <w:t>e</w:t>
      </w:r>
      <w:r w:rsidR="00152967" w:rsidRPr="00B510B8">
        <w:t xml:space="preserve"> more grounded client connections through top tier suggestions while proceeding to furnish their clients with </w:t>
      </w:r>
      <w:r w:rsidR="006130BC" w:rsidRPr="00B510B8">
        <w:t>excellent servicing</w:t>
      </w:r>
      <w:r w:rsidR="00152967" w:rsidRPr="00B510B8">
        <w:t xml:space="preserve"> and </w:t>
      </w:r>
      <w:r w:rsidR="006130BC" w:rsidRPr="00B510B8">
        <w:t>simplified experience</w:t>
      </w:r>
      <w:r w:rsidR="00152967" w:rsidRPr="00B510B8">
        <w:t xml:space="preserve"> over all channels.</w:t>
      </w:r>
      <w:r w:rsidR="006130BC" w:rsidRPr="00B510B8">
        <w:t xml:space="preserve"> As stated as</w:t>
      </w:r>
      <w:r w:rsidR="003E03E2" w:rsidRPr="00B510B8">
        <w:t xml:space="preserve"> </w:t>
      </w:r>
      <w:sdt>
        <w:sdtPr>
          <w:id w:val="1351454152"/>
          <w:citation/>
        </w:sdtPr>
        <w:sdtEndPr/>
        <w:sdtContent>
          <w:r w:rsidR="005F4D49" w:rsidRPr="00B510B8">
            <w:fldChar w:fldCharType="begin"/>
          </w:r>
          <w:r w:rsidR="005F4D49" w:rsidRPr="00B510B8">
            <w:instrText xml:space="preserve"> CITATION Ken08 \l 2057 </w:instrText>
          </w:r>
          <w:r w:rsidR="005F4D49" w:rsidRPr="00B510B8">
            <w:fldChar w:fldCharType="separate"/>
          </w:r>
          <w:r w:rsidR="005F4D49" w:rsidRPr="00B510B8">
            <w:rPr>
              <w:noProof/>
            </w:rPr>
            <w:t>(Welsh, 2008)</w:t>
          </w:r>
          <w:r w:rsidR="005F4D49" w:rsidRPr="00B510B8">
            <w:fldChar w:fldCharType="end"/>
          </w:r>
        </w:sdtContent>
      </w:sdt>
      <w:r w:rsidR="003E03E2" w:rsidRPr="00B510B8">
        <w:t>, a</w:t>
      </w:r>
      <w:r w:rsidRPr="00B510B8">
        <w:t xml:space="preserve">ll customer service teams are customers themselves, the organisation's customers. On the off chance that the association expects their customer service team to regard their clients, </w:t>
      </w:r>
      <w:r w:rsidR="003E03E2" w:rsidRPr="00B510B8">
        <w:t>the managers</w:t>
      </w:r>
      <w:r w:rsidRPr="00B510B8">
        <w:t xml:space="preserve"> should show unmi</w:t>
      </w:r>
      <w:r w:rsidRPr="00B510B8">
        <w:t xml:space="preserve">stakably and unfailingly similar regard from the supervisory </w:t>
      </w:r>
      <w:r w:rsidR="003E03E2" w:rsidRPr="00B510B8">
        <w:t>team</w:t>
      </w:r>
      <w:r w:rsidRPr="00B510B8">
        <w:t xml:space="preserve">. The objective is to </w:t>
      </w:r>
      <w:r w:rsidR="003E03E2" w:rsidRPr="00B510B8">
        <w:t>lead</w:t>
      </w:r>
      <w:r w:rsidRPr="00B510B8">
        <w:t xml:space="preserve"> others </w:t>
      </w:r>
      <w:r w:rsidR="003E03E2" w:rsidRPr="00B510B8">
        <w:t xml:space="preserve">by example </w:t>
      </w:r>
      <w:r w:rsidRPr="00B510B8">
        <w:t xml:space="preserve">and demand that </w:t>
      </w:r>
      <w:r w:rsidR="003E03E2" w:rsidRPr="00B510B8">
        <w:t>central</w:t>
      </w:r>
      <w:r w:rsidRPr="00B510B8">
        <w:t xml:space="preserve"> administration and directors keep up similar measures.</w:t>
      </w:r>
    </w:p>
    <w:p w:rsidR="00DB0F5F" w:rsidRPr="00B510B8" w:rsidRDefault="00DB0F5F" w:rsidP="00DB0F5F">
      <w:pPr>
        <w:pStyle w:val="ListParagraph"/>
        <w:jc w:val="both"/>
      </w:pPr>
    </w:p>
    <w:p w:rsidR="005F4D49" w:rsidRPr="002611B9" w:rsidRDefault="00076A4E" w:rsidP="005F4D49">
      <w:pPr>
        <w:jc w:val="both"/>
      </w:pPr>
      <w:r w:rsidRPr="002611B9">
        <w:t>Maximizing the group's capabilities</w:t>
      </w:r>
    </w:p>
    <w:p w:rsidR="006817D4" w:rsidRPr="006817D4" w:rsidRDefault="00076A4E" w:rsidP="00113658">
      <w:pPr>
        <w:pStyle w:val="ListParagraph"/>
        <w:numPr>
          <w:ilvl w:val="0"/>
          <w:numId w:val="3"/>
        </w:numPr>
        <w:jc w:val="both"/>
      </w:pPr>
      <w:r w:rsidRPr="00B510B8">
        <w:rPr>
          <w:rFonts w:cstheme="minorHAnsi"/>
          <w:shd w:val="clear" w:color="auto" w:fill="FFFFFF"/>
        </w:rPr>
        <w:t>Business models, innovative co</w:t>
      </w:r>
      <w:r w:rsidRPr="00B510B8">
        <w:rPr>
          <w:rFonts w:cstheme="minorHAnsi"/>
          <w:shd w:val="clear" w:color="auto" w:fill="FFFFFF"/>
        </w:rPr>
        <w:t>mpetencies, and tactical approaches are interdependent</w:t>
      </w:r>
      <w:r w:rsidRPr="00B510B8">
        <w:t>. For example, Lloyds Banking Group is a</w:t>
      </w:r>
      <w:r w:rsidR="005F4D49" w:rsidRPr="00B510B8">
        <w:t xml:space="preserve">djusting the </w:t>
      </w:r>
      <w:r w:rsidRPr="00B510B8">
        <w:t>g</w:t>
      </w:r>
      <w:r w:rsidR="005F4D49" w:rsidRPr="00B510B8">
        <w:t>roup's abilities as the UK's sole coordinated financial services supplier to extend client relationships and develop in focused portions.</w:t>
      </w:r>
      <w:r w:rsidR="00E926A3" w:rsidRPr="00B510B8">
        <w:t xml:space="preserve"> According to, </w:t>
      </w:r>
      <w:sdt>
        <w:sdtPr>
          <w:id w:val="-2017377020"/>
          <w:citation/>
        </w:sdtPr>
        <w:sdtEndPr/>
        <w:sdtContent>
          <w:r w:rsidR="00E926A3" w:rsidRPr="00B510B8">
            <w:fldChar w:fldCharType="begin"/>
          </w:r>
          <w:r w:rsidR="00E926A3" w:rsidRPr="00B510B8">
            <w:instrText xml:space="preserve"> CITATION Dav18 \l 2057 </w:instrText>
          </w:r>
          <w:r w:rsidR="00E926A3" w:rsidRPr="00B510B8">
            <w:fldChar w:fldCharType="separate"/>
          </w:r>
          <w:r w:rsidR="00E926A3" w:rsidRPr="00B510B8">
            <w:rPr>
              <w:noProof/>
            </w:rPr>
            <w:t>(Teece, 2018)</w:t>
          </w:r>
          <w:r w:rsidR="00E926A3" w:rsidRPr="00B510B8">
            <w:fldChar w:fldCharType="end"/>
          </w:r>
        </w:sdtContent>
      </w:sdt>
      <w:r w:rsidR="00E926A3" w:rsidRPr="00B510B8">
        <w:t xml:space="preserve"> </w:t>
      </w:r>
      <w:r w:rsidR="00E926A3" w:rsidRPr="00B510B8">
        <w:rPr>
          <w:rFonts w:cstheme="minorHAnsi"/>
        </w:rPr>
        <w:t>t</w:t>
      </w:r>
      <w:r w:rsidR="00AE1A16" w:rsidRPr="00B510B8">
        <w:rPr>
          <w:rFonts w:cstheme="minorHAnsi"/>
        </w:rPr>
        <w:t xml:space="preserve">he quality of a company's dynamic capacities helps shape its </w:t>
      </w:r>
      <w:r w:rsidRPr="00B510B8">
        <w:rPr>
          <w:rFonts w:cstheme="minorHAnsi"/>
        </w:rPr>
        <w:t>ability</w:t>
      </w:r>
      <w:r w:rsidR="00AE1A16" w:rsidRPr="00B510B8">
        <w:rPr>
          <w:rFonts w:cstheme="minorHAnsi"/>
        </w:rPr>
        <w:t xml:space="preserve"> at the plan of action s</w:t>
      </w:r>
      <w:r>
        <w:rPr>
          <w:rFonts w:cstheme="minorHAnsi"/>
        </w:rPr>
        <w:t>ystem</w:t>
      </w:r>
      <w:r w:rsidR="00AE1A16" w:rsidRPr="00B510B8">
        <w:rPr>
          <w:rFonts w:cstheme="minorHAnsi"/>
        </w:rPr>
        <w:t xml:space="preserve">. </w:t>
      </w:r>
      <w:r>
        <w:rPr>
          <w:rFonts w:cstheme="minorHAnsi"/>
        </w:rPr>
        <w:t>However, t</w:t>
      </w:r>
      <w:r w:rsidR="00AE1A16" w:rsidRPr="00B510B8">
        <w:rPr>
          <w:rFonts w:cstheme="minorHAnsi"/>
        </w:rPr>
        <w:t xml:space="preserve">hrough its </w:t>
      </w:r>
      <w:r w:rsidRPr="00B510B8">
        <w:rPr>
          <w:rFonts w:cstheme="minorHAnsi"/>
        </w:rPr>
        <w:t>effect</w:t>
      </w:r>
      <w:r>
        <w:rPr>
          <w:rFonts w:cstheme="minorHAnsi"/>
        </w:rPr>
        <w:t>s</w:t>
      </w:r>
      <w:r w:rsidR="00AE1A16" w:rsidRPr="00B510B8">
        <w:rPr>
          <w:rFonts w:cstheme="minorHAnsi"/>
        </w:rPr>
        <w:t xml:space="preserve"> on the </w:t>
      </w:r>
      <w:r>
        <w:rPr>
          <w:rFonts w:cstheme="minorHAnsi"/>
        </w:rPr>
        <w:t>business</w:t>
      </w:r>
      <w:r w:rsidR="00AE1A16" w:rsidRPr="00B510B8">
        <w:rPr>
          <w:rFonts w:cstheme="minorHAnsi"/>
        </w:rPr>
        <w:t xml:space="preserve"> plan, a plan of action </w:t>
      </w:r>
      <w:r w:rsidRPr="00B510B8">
        <w:rPr>
          <w:rFonts w:cstheme="minorHAnsi"/>
        </w:rPr>
        <w:t>influence’</w:t>
      </w:r>
      <w:r>
        <w:rPr>
          <w:rFonts w:cstheme="minorHAnsi"/>
        </w:rPr>
        <w:t>s</w:t>
      </w:r>
      <w:r w:rsidR="00AE1A16" w:rsidRPr="00B510B8">
        <w:rPr>
          <w:rFonts w:cstheme="minorHAnsi"/>
        </w:rPr>
        <w:t xml:space="preserve"> the association's </w:t>
      </w:r>
      <w:r w:rsidRPr="00B510B8">
        <w:rPr>
          <w:rFonts w:cstheme="minorHAnsi"/>
        </w:rPr>
        <w:t>active</w:t>
      </w:r>
      <w:r w:rsidR="00AE1A16" w:rsidRPr="00B510B8">
        <w:rPr>
          <w:rFonts w:cstheme="minorHAnsi"/>
        </w:rPr>
        <w:t xml:space="preserve"> abilities and spots limits on the achievability of </w:t>
      </w:r>
      <w:r w:rsidRPr="00B510B8">
        <w:rPr>
          <w:rFonts w:cstheme="minorHAnsi"/>
        </w:rPr>
        <w:t>detailed</w:t>
      </w:r>
      <w:r w:rsidR="00AE1A16" w:rsidRPr="00B510B8">
        <w:rPr>
          <w:rFonts w:cstheme="minorHAnsi"/>
        </w:rPr>
        <w:t xml:space="preserve"> methodologies. However, while these </w:t>
      </w:r>
      <w:r w:rsidRPr="00B510B8">
        <w:rPr>
          <w:rFonts w:cstheme="minorHAnsi"/>
        </w:rPr>
        <w:t>associates</w:t>
      </w:r>
      <w:r w:rsidR="00AE1A16" w:rsidRPr="00B510B8">
        <w:rPr>
          <w:rFonts w:cstheme="minorHAnsi"/>
        </w:rPr>
        <w:t xml:space="preserve"> are </w:t>
      </w:r>
      <w:r w:rsidRPr="00B510B8">
        <w:rPr>
          <w:rFonts w:cstheme="minorHAnsi"/>
        </w:rPr>
        <w:t>understood</w:t>
      </w:r>
      <w:r w:rsidR="00AE1A16" w:rsidRPr="00B510B8">
        <w:rPr>
          <w:rFonts w:cstheme="minorHAnsi"/>
        </w:rPr>
        <w:t xml:space="preserve"> at a </w:t>
      </w:r>
      <w:r w:rsidRPr="00B510B8">
        <w:rPr>
          <w:rFonts w:cstheme="minorHAnsi"/>
        </w:rPr>
        <w:t>theoretical</w:t>
      </w:r>
      <w:r w:rsidR="00AE1A16" w:rsidRPr="00B510B8">
        <w:rPr>
          <w:rFonts w:cstheme="minorHAnsi"/>
        </w:rPr>
        <w:t xml:space="preserve"> level, there </w:t>
      </w:r>
      <w:r>
        <w:rPr>
          <w:rFonts w:cstheme="minorHAnsi"/>
        </w:rPr>
        <w:t>are</w:t>
      </w:r>
      <w:r w:rsidR="00AE1A16" w:rsidRPr="00B510B8">
        <w:rPr>
          <w:rFonts w:cstheme="minorHAnsi"/>
        </w:rPr>
        <w:t xml:space="preserve"> </w:t>
      </w:r>
      <w:r w:rsidRPr="00B510B8">
        <w:rPr>
          <w:rFonts w:cstheme="minorHAnsi"/>
        </w:rPr>
        <w:t>obligation</w:t>
      </w:r>
      <w:r>
        <w:rPr>
          <w:rFonts w:cstheme="minorHAnsi"/>
        </w:rPr>
        <w:t>s</w:t>
      </w:r>
      <w:r w:rsidR="00AE1A16" w:rsidRPr="00B510B8">
        <w:rPr>
          <w:rFonts w:cstheme="minorHAnsi"/>
        </w:rPr>
        <w:t xml:space="preserve"> for future </w:t>
      </w:r>
      <w:r w:rsidR="00D941E6" w:rsidRPr="00B510B8">
        <w:rPr>
          <w:rFonts w:cstheme="minorHAnsi"/>
        </w:rPr>
        <w:t>practical</w:t>
      </w:r>
      <w:r w:rsidR="00AE1A16" w:rsidRPr="00B510B8">
        <w:rPr>
          <w:rFonts w:cstheme="minorHAnsi"/>
        </w:rPr>
        <w:t xml:space="preserve"> </w:t>
      </w:r>
      <w:r w:rsidR="00D941E6" w:rsidRPr="00B510B8">
        <w:rPr>
          <w:rFonts w:cstheme="minorHAnsi"/>
        </w:rPr>
        <w:t>exertion</w:t>
      </w:r>
      <w:r w:rsidR="00AE1A16" w:rsidRPr="00B510B8">
        <w:rPr>
          <w:rFonts w:cstheme="minorHAnsi"/>
        </w:rPr>
        <w:t xml:space="preserve"> to flesh out the </w:t>
      </w:r>
      <w:r w:rsidR="00D941E6" w:rsidRPr="00B510B8">
        <w:rPr>
          <w:rFonts w:cstheme="minorHAnsi"/>
        </w:rPr>
        <w:t>niceties</w:t>
      </w:r>
      <w:r w:rsidR="00AE1A16" w:rsidRPr="00B510B8">
        <w:rPr>
          <w:rFonts w:cstheme="minorHAnsi"/>
        </w:rPr>
        <w:t>.</w:t>
      </w:r>
      <w:r w:rsidR="00D941E6" w:rsidRPr="00B510B8">
        <w:rPr>
          <w:rFonts w:cstheme="minorHAnsi"/>
        </w:rPr>
        <w:t xml:space="preserve"> Facts and research</w:t>
      </w:r>
      <w:r w:rsidR="00AE1A16" w:rsidRPr="00B510B8">
        <w:rPr>
          <w:rFonts w:cstheme="minorHAnsi"/>
        </w:rPr>
        <w:t xml:space="preserve"> that give a </w:t>
      </w:r>
      <w:r w:rsidRPr="00B510B8">
        <w:rPr>
          <w:rFonts w:cstheme="minorHAnsi"/>
        </w:rPr>
        <w:t>higher</w:t>
      </w:r>
      <w:r w:rsidR="00AE1A16" w:rsidRPr="00B510B8">
        <w:rPr>
          <w:rFonts w:cstheme="minorHAnsi"/>
        </w:rPr>
        <w:t xml:space="preserve"> </w:t>
      </w:r>
      <w:r w:rsidRPr="00B510B8">
        <w:rPr>
          <w:rFonts w:cstheme="minorHAnsi"/>
        </w:rPr>
        <w:t>knowledge</w:t>
      </w:r>
      <w:r w:rsidR="00AE1A16" w:rsidRPr="00B510B8">
        <w:rPr>
          <w:rFonts w:cstheme="minorHAnsi"/>
        </w:rPr>
        <w:t xml:space="preserve"> of the plan of action </w:t>
      </w:r>
      <w:r w:rsidR="00E926A3" w:rsidRPr="00B510B8">
        <w:rPr>
          <w:rFonts w:cstheme="minorHAnsi"/>
        </w:rPr>
        <w:t>innovation</w:t>
      </w:r>
      <w:r w:rsidR="00AE1A16" w:rsidRPr="00B510B8">
        <w:rPr>
          <w:rFonts w:cstheme="minorHAnsi"/>
        </w:rPr>
        <w:t xml:space="preserve">, </w:t>
      </w:r>
      <w:r w:rsidR="00E926A3" w:rsidRPr="00B510B8">
        <w:rPr>
          <w:rFonts w:cstheme="minorHAnsi"/>
        </w:rPr>
        <w:t>implementation</w:t>
      </w:r>
      <w:r w:rsidR="00AE1A16" w:rsidRPr="00B510B8">
        <w:rPr>
          <w:rFonts w:cstheme="minorHAnsi"/>
        </w:rPr>
        <w:t xml:space="preserve">, and change will likewise </w:t>
      </w:r>
      <w:r w:rsidRPr="00B510B8">
        <w:rPr>
          <w:rFonts w:cstheme="minorHAnsi"/>
        </w:rPr>
        <w:t>expose</w:t>
      </w:r>
      <w:r w:rsidR="00AE1A16" w:rsidRPr="00B510B8">
        <w:rPr>
          <w:rFonts w:cstheme="minorHAnsi"/>
        </w:rPr>
        <w:t xml:space="preserve"> insight into </w:t>
      </w:r>
      <w:r>
        <w:rPr>
          <w:rFonts w:cstheme="minorHAnsi"/>
        </w:rPr>
        <w:t xml:space="preserve">a </w:t>
      </w:r>
      <w:r w:rsidRPr="00B510B8">
        <w:rPr>
          <w:rFonts w:cstheme="minorHAnsi"/>
        </w:rPr>
        <w:t>substantial</w:t>
      </w:r>
      <w:r w:rsidR="00AE1A16" w:rsidRPr="00B510B8">
        <w:rPr>
          <w:rFonts w:cstheme="minorHAnsi"/>
        </w:rPr>
        <w:t xml:space="preserve"> part of dynamic </w:t>
      </w:r>
      <w:r w:rsidRPr="00B510B8">
        <w:rPr>
          <w:rFonts w:cstheme="minorHAnsi"/>
        </w:rPr>
        <w:t>capabilities</w:t>
      </w:r>
      <w:r w:rsidR="00AE1A16" w:rsidRPr="00B510B8">
        <w:rPr>
          <w:rFonts w:cstheme="minorHAnsi"/>
        </w:rPr>
        <w:t>.</w:t>
      </w:r>
    </w:p>
    <w:p w:rsidR="006817D4" w:rsidRPr="00B510B8" w:rsidRDefault="006817D4" w:rsidP="00113658">
      <w:pPr>
        <w:jc w:val="both"/>
        <w:rPr>
          <w:b/>
          <w:bCs/>
        </w:rPr>
      </w:pPr>
    </w:p>
    <w:p w:rsidR="00076A4E" w:rsidRDefault="00076A4E" w:rsidP="00E926A3">
      <w:pPr>
        <w:jc w:val="both"/>
      </w:pPr>
    </w:p>
    <w:p w:rsidR="00076A4E" w:rsidRDefault="00076A4E" w:rsidP="00E926A3">
      <w:pPr>
        <w:jc w:val="both"/>
      </w:pPr>
    </w:p>
    <w:p w:rsidR="00076A4E" w:rsidRDefault="00076A4E" w:rsidP="00E926A3">
      <w:pPr>
        <w:jc w:val="both"/>
      </w:pPr>
    </w:p>
    <w:p w:rsidR="003F1CF4" w:rsidRPr="002611B9" w:rsidRDefault="00076A4E" w:rsidP="00E926A3">
      <w:pPr>
        <w:jc w:val="both"/>
      </w:pPr>
      <w:r w:rsidRPr="002611B9">
        <w:lastRenderedPageBreak/>
        <w:t xml:space="preserve">Digitalising the group </w:t>
      </w:r>
    </w:p>
    <w:p w:rsidR="0034478C" w:rsidRPr="00B510B8" w:rsidRDefault="00076A4E" w:rsidP="00E926A3">
      <w:pPr>
        <w:pStyle w:val="ListParagraph"/>
        <w:numPr>
          <w:ilvl w:val="0"/>
          <w:numId w:val="3"/>
        </w:numPr>
        <w:jc w:val="both"/>
      </w:pPr>
      <w:r w:rsidRPr="00B510B8">
        <w:t xml:space="preserve">Digitalising a business will </w:t>
      </w:r>
      <w:r w:rsidR="00CF1944">
        <w:t xml:space="preserve">contribute </w:t>
      </w:r>
      <w:r w:rsidRPr="00B510B8">
        <w:t xml:space="preserve">to customer satisfaction; for example, the Lloyds Banking Group are organizing new high-tech to improve their productivity and make banking less complicated and more straightforward for clients. According to </w:t>
      </w:r>
      <w:sdt>
        <w:sdtPr>
          <w:id w:val="1508184022"/>
          <w:citation/>
        </w:sdtPr>
        <w:sdtEndPr/>
        <w:sdtContent>
          <w:r w:rsidRPr="00B510B8">
            <w:fldChar w:fldCharType="begin"/>
          </w:r>
          <w:r w:rsidRPr="00B510B8">
            <w:instrText xml:space="preserve"> CITATION Dav16 \l 2057 </w:instrText>
          </w:r>
          <w:r w:rsidRPr="00B510B8">
            <w:fldChar w:fldCharType="separate"/>
          </w:r>
          <w:r w:rsidRPr="00B510B8">
            <w:rPr>
              <w:noProof/>
            </w:rPr>
            <w:t>(Chaffey, 2016)</w:t>
          </w:r>
          <w:r w:rsidRPr="00B510B8">
            <w:fldChar w:fldCharType="end"/>
          </w:r>
        </w:sdtContent>
      </w:sdt>
      <w:r w:rsidRPr="00B510B8">
        <w:t xml:space="preserve"> qua</w:t>
      </w:r>
      <w:r w:rsidRPr="00B510B8">
        <w:t>lity training for employees and business productivity. Successful businesses integrated the technology to vary the marketing mix, in addition to providing the innovative prospect for varying the marketing mix. Furthermore, to give rise to possible undesira</w:t>
      </w:r>
      <w:r w:rsidRPr="00B510B8">
        <w:t>ble implications (threats) for each prospect and to generate opportunities to use the marketing mix to grow affiliation.</w:t>
      </w:r>
    </w:p>
    <w:p w:rsidR="0034478C" w:rsidRPr="002611B9" w:rsidRDefault="0034478C" w:rsidP="00E926A3">
      <w:pPr>
        <w:jc w:val="both"/>
      </w:pPr>
    </w:p>
    <w:p w:rsidR="00BD06AB" w:rsidRPr="002611B9" w:rsidRDefault="00076A4E" w:rsidP="00BD06AB">
      <w:pPr>
        <w:jc w:val="both"/>
      </w:pPr>
      <w:r w:rsidRPr="002611B9">
        <w:t xml:space="preserve">Transforming ways of working </w:t>
      </w:r>
      <w:r w:rsidR="00F63B4C" w:rsidRPr="002611B9">
        <w:t xml:space="preserve"> </w:t>
      </w:r>
    </w:p>
    <w:p w:rsidR="00B510B8" w:rsidRPr="00B510B8" w:rsidRDefault="00076A4E" w:rsidP="00320B93">
      <w:pPr>
        <w:pStyle w:val="ListParagraph"/>
        <w:numPr>
          <w:ilvl w:val="0"/>
          <w:numId w:val="3"/>
        </w:numPr>
        <w:jc w:val="both"/>
        <w:rPr>
          <w:rFonts w:cstheme="minorHAnsi"/>
          <w:shd w:val="clear" w:color="auto" w:fill="FFFFFF"/>
        </w:rPr>
      </w:pPr>
      <w:r w:rsidRPr="00B510B8">
        <w:rPr>
          <w:rFonts w:cstheme="minorHAnsi"/>
          <w:shd w:val="clear" w:color="auto" w:fill="FFFFFF"/>
        </w:rPr>
        <w:t>At present most countries are in the Information Revolution, are confronting significant changes to how</w:t>
      </w:r>
      <w:r w:rsidRPr="00B510B8">
        <w:rPr>
          <w:rFonts w:cstheme="minorHAnsi"/>
          <w:shd w:val="clear" w:color="auto" w:fill="FFFFFF"/>
        </w:rPr>
        <w:t xml:space="preserve"> people live and work.</w:t>
      </w:r>
      <w:r w:rsidR="00D01CC1" w:rsidRPr="00B510B8">
        <w:rPr>
          <w:rFonts w:cstheme="minorHAnsi"/>
          <w:shd w:val="clear" w:color="auto" w:fill="FFFFFF"/>
        </w:rPr>
        <w:t xml:space="preserve"> </w:t>
      </w:r>
      <w:r w:rsidR="00BD06AB" w:rsidRPr="00B510B8">
        <w:t xml:space="preserve">For example, the Lloyds </w:t>
      </w:r>
      <w:r w:rsidR="00604B7E" w:rsidRPr="00B510B8">
        <w:t>B</w:t>
      </w:r>
      <w:r w:rsidR="00BD06AB" w:rsidRPr="00B510B8">
        <w:t xml:space="preserve">anking </w:t>
      </w:r>
      <w:r w:rsidR="00604B7E" w:rsidRPr="00B510B8">
        <w:t>G</w:t>
      </w:r>
      <w:r w:rsidR="00BD06AB" w:rsidRPr="00B510B8">
        <w:t xml:space="preserve">roup is </w:t>
      </w:r>
      <w:r w:rsidR="00604B7E" w:rsidRPr="00B510B8">
        <w:t>e</w:t>
      </w:r>
      <w:r w:rsidR="00BD06AB" w:rsidRPr="00B510B8">
        <w:t xml:space="preserve">ffectively upskilling </w:t>
      </w:r>
      <w:r w:rsidR="00604B7E" w:rsidRPr="00B510B8">
        <w:t xml:space="preserve">all </w:t>
      </w:r>
      <w:r w:rsidR="00BD06AB" w:rsidRPr="00B510B8">
        <w:t>employee's aptitudes and procedures, putting resources into coordinated working practices, and grasping</w:t>
      </w:r>
      <w:r w:rsidR="006B7430" w:rsidRPr="00B510B8">
        <w:t xml:space="preserve"> </w:t>
      </w:r>
      <w:r w:rsidR="00BD06AB" w:rsidRPr="00B510B8">
        <w:t>innovation to drive better results for clients</w:t>
      </w:r>
      <w:r w:rsidR="006B7430" w:rsidRPr="00B510B8">
        <w:t>.</w:t>
      </w:r>
      <w:r w:rsidRPr="00B510B8">
        <w:t xml:space="preserve"> </w:t>
      </w:r>
      <w:r w:rsidR="00E46FB0" w:rsidRPr="00B510B8">
        <w:rPr>
          <w:rFonts w:cstheme="minorHAnsi"/>
          <w:shd w:val="clear" w:color="auto" w:fill="FFFFFF"/>
        </w:rPr>
        <w:t xml:space="preserve">In conformity with </w:t>
      </w:r>
      <w:sdt>
        <w:sdtPr>
          <w:rPr>
            <w:rFonts w:cstheme="minorHAnsi"/>
            <w:shd w:val="clear" w:color="auto" w:fill="FFFFFF"/>
          </w:rPr>
          <w:id w:val="-2071717879"/>
          <w:citation/>
        </w:sdtPr>
        <w:sdtEndPr/>
        <w:sdtContent>
          <w:r w:rsidR="00E46FB0" w:rsidRPr="00B510B8">
            <w:rPr>
              <w:rFonts w:cstheme="minorHAnsi"/>
              <w:shd w:val="clear" w:color="auto" w:fill="FFFFFF"/>
            </w:rPr>
            <w:fldChar w:fldCharType="begin"/>
          </w:r>
          <w:r w:rsidR="00E46FB0" w:rsidRPr="00B510B8">
            <w:rPr>
              <w:rFonts w:cstheme="minorHAnsi"/>
              <w:shd w:val="clear" w:color="auto" w:fill="FFFFFF"/>
            </w:rPr>
            <w:instrText xml:space="preserve"> CITATION Ope19 \l 2057 </w:instrText>
          </w:r>
          <w:r w:rsidR="00E46FB0" w:rsidRPr="00B510B8">
            <w:rPr>
              <w:rFonts w:cstheme="minorHAnsi"/>
              <w:shd w:val="clear" w:color="auto" w:fill="FFFFFF"/>
            </w:rPr>
            <w:fldChar w:fldCharType="separate"/>
          </w:r>
          <w:r w:rsidR="00E46FB0" w:rsidRPr="00B510B8">
            <w:rPr>
              <w:rFonts w:cstheme="minorHAnsi"/>
              <w:noProof/>
              <w:shd w:val="clear" w:color="auto" w:fill="FFFFFF"/>
            </w:rPr>
            <w:t>(BBVA, 2019)</w:t>
          </w:r>
          <w:r w:rsidR="00E46FB0" w:rsidRPr="00B510B8">
            <w:rPr>
              <w:rFonts w:cstheme="minorHAnsi"/>
              <w:shd w:val="clear" w:color="auto" w:fill="FFFFFF"/>
            </w:rPr>
            <w:fldChar w:fldCharType="end"/>
          </w:r>
        </w:sdtContent>
      </w:sdt>
      <w:r w:rsidR="00E46FB0" w:rsidRPr="00B510B8">
        <w:rPr>
          <w:rFonts w:cstheme="minorHAnsi"/>
          <w:shd w:val="clear" w:color="auto" w:fill="FFFFFF"/>
        </w:rPr>
        <w:t xml:space="preserve"> </w:t>
      </w:r>
      <w:r w:rsidRPr="00B510B8">
        <w:t>t</w:t>
      </w:r>
      <w:r w:rsidR="00D01CC1" w:rsidRPr="00B510B8">
        <w:t xml:space="preserve">he thing that matters is that the present </w:t>
      </w:r>
      <w:r w:rsidR="00B21B9E" w:rsidRPr="00B510B8">
        <w:t>revolution</w:t>
      </w:r>
      <w:r w:rsidR="00D01CC1" w:rsidRPr="00B510B8">
        <w:t xml:space="preserve"> is bringing a lot of </w:t>
      </w:r>
      <w:r w:rsidR="00E46FB0" w:rsidRPr="00B510B8">
        <w:t>changes</w:t>
      </w:r>
      <w:r w:rsidR="00D01CC1" w:rsidRPr="00B510B8">
        <w:t xml:space="preserve"> in </w:t>
      </w:r>
      <w:r w:rsidR="00E46FB0" w:rsidRPr="00B510B8">
        <w:t>a period</w:t>
      </w:r>
      <w:r w:rsidR="00D01CC1" w:rsidRPr="00B510B8">
        <w:t xml:space="preserve"> as was spread over a century last time. The fundamental issues pushing this wave of progress are adaptable/shrewd working and expanding interest for work/life </w:t>
      </w:r>
      <w:r w:rsidR="00E46FB0" w:rsidRPr="00B510B8">
        <w:t>steadiness</w:t>
      </w:r>
      <w:r w:rsidR="00D01CC1" w:rsidRPr="00B510B8">
        <w:t xml:space="preserve"> and employment </w:t>
      </w:r>
      <w:r w:rsidR="00CC3DDD" w:rsidRPr="00B510B8">
        <w:t>fulfillment</w:t>
      </w:r>
      <w:r w:rsidR="00D01CC1" w:rsidRPr="00B510B8">
        <w:t xml:space="preserve">. All together for this </w:t>
      </w:r>
      <w:r w:rsidR="00E46FB0" w:rsidRPr="00B510B8">
        <w:t>transformation</w:t>
      </w:r>
      <w:r w:rsidR="00D01CC1" w:rsidRPr="00B510B8">
        <w:t xml:space="preserve"> to </w:t>
      </w:r>
    </w:p>
    <w:p w:rsidR="00B0678B" w:rsidRDefault="00076A4E" w:rsidP="00B0678B">
      <w:pPr>
        <w:pStyle w:val="ListParagraph"/>
        <w:jc w:val="both"/>
      </w:pPr>
      <w:r w:rsidRPr="00B510B8">
        <w:t>function admirab</w:t>
      </w:r>
      <w:r w:rsidRPr="00B510B8">
        <w:t xml:space="preserve">ly, </w:t>
      </w:r>
      <w:r w:rsidR="00E46FB0" w:rsidRPr="00B510B8">
        <w:t xml:space="preserve">there should be </w:t>
      </w:r>
      <w:r w:rsidRPr="00B510B8">
        <w:t xml:space="preserve">nothing </w:t>
      </w:r>
      <w:r w:rsidR="00E46FB0" w:rsidRPr="00B510B8">
        <w:t xml:space="preserve">less than an uprising within the organisation </w:t>
      </w:r>
    </w:p>
    <w:p w:rsidR="00B0678B" w:rsidRPr="00B0678B" w:rsidRDefault="00B0678B" w:rsidP="00B0678B">
      <w:pPr>
        <w:pStyle w:val="ListParagraph"/>
        <w:jc w:val="both"/>
      </w:pPr>
    </w:p>
    <w:p w:rsidR="002611B9" w:rsidRPr="009C0658" w:rsidRDefault="00076A4E" w:rsidP="009C0658">
      <w:pPr>
        <w:pStyle w:val="ListParagraph"/>
        <w:numPr>
          <w:ilvl w:val="1"/>
          <w:numId w:val="6"/>
        </w:numPr>
        <w:rPr>
          <w:rFonts w:cstheme="minorHAnsi"/>
          <w:b/>
          <w:bCs/>
          <w:sz w:val="24"/>
          <w:szCs w:val="24"/>
          <w:shd w:val="clear" w:color="auto" w:fill="FFFFFF"/>
        </w:rPr>
      </w:pPr>
      <w:bookmarkStart w:id="3" w:name="_Hlk29089968"/>
      <w:r w:rsidRPr="009C0658">
        <w:rPr>
          <w:rFonts w:cstheme="minorHAnsi"/>
          <w:b/>
          <w:bCs/>
          <w:sz w:val="24"/>
          <w:szCs w:val="24"/>
          <w:shd w:val="clear" w:color="auto" w:fill="FFFFFF"/>
        </w:rPr>
        <w:t xml:space="preserve">Lloyds Banking Group External environment </w:t>
      </w:r>
    </w:p>
    <w:bookmarkEnd w:id="3"/>
    <w:p w:rsidR="00CB62A3" w:rsidRDefault="00076A4E" w:rsidP="00320B93">
      <w:pPr>
        <w:rPr>
          <w:rFonts w:cstheme="minorHAnsi"/>
          <w:shd w:val="clear" w:color="auto" w:fill="FFFFFF"/>
        </w:rPr>
      </w:pPr>
      <w:r>
        <w:rPr>
          <w:rFonts w:cstheme="minorHAnsi"/>
          <w:shd w:val="clear" w:color="auto" w:fill="FFFFFF"/>
        </w:rPr>
        <w:t>Lloyds Banking Group's external environment operates in an increasingly dynamic market such as the economy, regulation, customer, technol</w:t>
      </w:r>
      <w:r>
        <w:rPr>
          <w:rFonts w:cstheme="minorHAnsi"/>
          <w:shd w:val="clear" w:color="auto" w:fill="FFFFFF"/>
        </w:rPr>
        <w:t>ogy, and competition.</w:t>
      </w:r>
    </w:p>
    <w:p w:rsidR="00AB17B6" w:rsidRDefault="00AB17B6" w:rsidP="00AB17B6">
      <w:pPr>
        <w:pStyle w:val="ListParagraph"/>
        <w:rPr>
          <w:rFonts w:cstheme="minorHAnsi"/>
          <w:b/>
          <w:bCs/>
          <w:sz w:val="24"/>
          <w:szCs w:val="24"/>
          <w:shd w:val="clear" w:color="auto" w:fill="FFFFFF"/>
        </w:rPr>
      </w:pPr>
    </w:p>
    <w:p w:rsidR="00CB62A3" w:rsidRPr="00D67822" w:rsidRDefault="00076A4E" w:rsidP="00CB62A3">
      <w:pPr>
        <w:pStyle w:val="ListParagraph"/>
        <w:numPr>
          <w:ilvl w:val="0"/>
          <w:numId w:val="3"/>
        </w:numPr>
        <w:rPr>
          <w:rFonts w:cstheme="minorHAnsi"/>
          <w:sz w:val="24"/>
          <w:szCs w:val="24"/>
          <w:shd w:val="clear" w:color="auto" w:fill="FFFFFF"/>
        </w:rPr>
      </w:pPr>
      <w:r w:rsidRPr="00D67822">
        <w:rPr>
          <w:rFonts w:cstheme="minorHAnsi"/>
          <w:sz w:val="24"/>
          <w:szCs w:val="24"/>
          <w:shd w:val="clear" w:color="auto" w:fill="FFFFFF"/>
        </w:rPr>
        <w:t xml:space="preserve">Economy </w:t>
      </w:r>
    </w:p>
    <w:p w:rsidR="00CB680A" w:rsidRPr="00CD5F9B" w:rsidRDefault="00076A4E" w:rsidP="00CD5F9B">
      <w:pPr>
        <w:jc w:val="both"/>
        <w:rPr>
          <w:rFonts w:ascii="Arial" w:hAnsi="Arial" w:cs="Arial"/>
          <w:color w:val="00864F"/>
          <w:shd w:val="clear" w:color="auto" w:fill="FFFFFF"/>
        </w:rPr>
      </w:pPr>
      <w:r w:rsidRPr="00AD6A00">
        <w:rPr>
          <w:rFonts w:cstheme="minorHAnsi"/>
          <w:shd w:val="clear" w:color="auto" w:fill="FFFFFF"/>
        </w:rPr>
        <w:t xml:space="preserve">Lloyds </w:t>
      </w:r>
      <w:r>
        <w:rPr>
          <w:rFonts w:cstheme="minorHAnsi"/>
          <w:shd w:val="clear" w:color="auto" w:fill="FFFFFF"/>
        </w:rPr>
        <w:t>Banking Group</w:t>
      </w:r>
      <w:r w:rsidRPr="00AD6A00">
        <w:rPr>
          <w:rFonts w:cstheme="minorHAnsi"/>
          <w:shd w:val="clear" w:color="auto" w:fill="FFFFFF"/>
        </w:rPr>
        <w:t xml:space="preserve"> Specified their UK </w:t>
      </w:r>
      <w:r>
        <w:rPr>
          <w:rFonts w:cstheme="minorHAnsi"/>
          <w:shd w:val="clear" w:color="auto" w:fill="FFFFFF"/>
        </w:rPr>
        <w:t xml:space="preserve">focus; </w:t>
      </w:r>
      <w:r w:rsidRPr="00AD6A00">
        <w:rPr>
          <w:rFonts w:cstheme="minorHAnsi"/>
          <w:shd w:val="clear" w:color="auto" w:fill="FFFFFF"/>
        </w:rPr>
        <w:t>for instance, the Group's possibilities are firmly linked to the presentation of the UK economy. Notwithstanding their generally safe, stable plan of action and attention on productivity positions</w:t>
      </w:r>
      <w:r>
        <w:rPr>
          <w:rFonts w:cstheme="minorHAnsi"/>
          <w:shd w:val="clear" w:color="auto" w:fill="FFFFFF"/>
        </w:rPr>
        <w:t>,</w:t>
      </w:r>
      <w:r w:rsidRPr="00AD6A00">
        <w:rPr>
          <w:rFonts w:cstheme="minorHAnsi"/>
          <w:shd w:val="clear" w:color="auto" w:fill="FFFFFF"/>
        </w:rPr>
        <w:t xml:space="preserve"> they well to keep on supporting clients independent of </w:t>
      </w:r>
      <w:r>
        <w:rPr>
          <w:rFonts w:cstheme="minorHAnsi"/>
          <w:shd w:val="clear" w:color="auto" w:fill="FFFFFF"/>
        </w:rPr>
        <w:t>mac</w:t>
      </w:r>
      <w:r>
        <w:rPr>
          <w:rFonts w:cstheme="minorHAnsi"/>
          <w:shd w:val="clear" w:color="auto" w:fill="FFFFFF"/>
        </w:rPr>
        <w:t>ro</w:t>
      </w:r>
      <w:r w:rsidRPr="00AD6A00">
        <w:rPr>
          <w:rFonts w:cstheme="minorHAnsi"/>
          <w:shd w:val="clear" w:color="auto" w:fill="FFFFFF"/>
        </w:rPr>
        <w:t xml:space="preserve"> conditions.</w:t>
      </w:r>
      <w:r>
        <w:rPr>
          <w:rFonts w:cstheme="minorHAnsi"/>
          <w:shd w:val="clear" w:color="auto" w:fill="FFFFFF"/>
        </w:rPr>
        <w:t xml:space="preserve"> However</w:t>
      </w:r>
      <w:r w:rsidR="00CD5F9B">
        <w:rPr>
          <w:rFonts w:ascii="Arial" w:hAnsi="Arial" w:cs="Arial"/>
          <w:color w:val="00864F"/>
          <w:shd w:val="clear" w:color="auto" w:fill="FFFFFF"/>
        </w:rPr>
        <w:t xml:space="preserve">, </w:t>
      </w:r>
      <w:r w:rsidRPr="00CB680A">
        <w:rPr>
          <w:rFonts w:cstheme="minorHAnsi"/>
          <w:shd w:val="clear" w:color="auto" w:fill="FFFFFF"/>
        </w:rPr>
        <w:t xml:space="preserve">on the off chance that the UK economy sees noteworthy supported weakening, this is probably going to </w:t>
      </w:r>
      <w:r>
        <w:rPr>
          <w:rFonts w:cstheme="minorHAnsi"/>
          <w:shd w:val="clear" w:color="auto" w:fill="FFFFFF"/>
        </w:rPr>
        <w:t>impact the</w:t>
      </w:r>
      <w:r w:rsidRPr="00CB680A">
        <w:rPr>
          <w:rFonts w:cstheme="minorHAnsi"/>
          <w:shd w:val="clear" w:color="auto" w:fill="FFFFFF"/>
        </w:rPr>
        <w:t xml:space="preserve"> </w:t>
      </w:r>
      <w:r>
        <w:rPr>
          <w:rFonts w:cstheme="minorHAnsi"/>
          <w:shd w:val="clear" w:color="auto" w:fill="FFFFFF"/>
        </w:rPr>
        <w:t>g</w:t>
      </w:r>
      <w:r w:rsidRPr="00CB680A">
        <w:rPr>
          <w:rFonts w:cstheme="minorHAnsi"/>
          <w:shd w:val="clear" w:color="auto" w:fill="FFFFFF"/>
        </w:rPr>
        <w:t>roup execution</w:t>
      </w:r>
      <w:r w:rsidR="00CD5F9B">
        <w:rPr>
          <w:rFonts w:cstheme="minorHAnsi"/>
          <w:shd w:val="clear" w:color="auto" w:fill="FFFFFF"/>
        </w:rPr>
        <w:t xml:space="preserve">. Such as unemployment level at a high, changes within management roles, more zero-hours contracts, higher taxes, and insurance </w:t>
      </w:r>
      <w:r w:rsidR="00E4170E">
        <w:rPr>
          <w:rFonts w:cstheme="minorHAnsi"/>
          <w:shd w:val="clear" w:color="auto" w:fill="FFFFFF"/>
        </w:rPr>
        <w:t>deductions,</w:t>
      </w:r>
      <w:r w:rsidR="00CD5F9B">
        <w:rPr>
          <w:rFonts w:cstheme="minorHAnsi"/>
          <w:shd w:val="clear" w:color="auto" w:fill="FFFFFF"/>
        </w:rPr>
        <w:t xml:space="preserve"> trading, and supply chain, etc.  </w:t>
      </w:r>
    </w:p>
    <w:p w:rsidR="00DB0F5F" w:rsidRDefault="00076A4E" w:rsidP="009F19C8">
      <w:pPr>
        <w:jc w:val="both"/>
        <w:rPr>
          <w:rFonts w:cstheme="minorHAnsi"/>
          <w:shd w:val="clear" w:color="auto" w:fill="FFFFFF"/>
        </w:rPr>
      </w:pPr>
      <w:r>
        <w:rPr>
          <w:rFonts w:cstheme="minorHAnsi"/>
          <w:shd w:val="clear" w:color="auto" w:fill="FFFFFF"/>
        </w:rPr>
        <w:t xml:space="preserve">According to, </w:t>
      </w:r>
      <w:sdt>
        <w:sdtPr>
          <w:rPr>
            <w:rFonts w:cstheme="minorHAnsi"/>
            <w:shd w:val="clear" w:color="auto" w:fill="FFFFFF"/>
          </w:rPr>
          <w:id w:val="-1562472970"/>
          <w:citation/>
        </w:sdtPr>
        <w:sdtEndPr/>
        <w:sdtContent>
          <w:r w:rsidR="00507FE6">
            <w:rPr>
              <w:rFonts w:cstheme="minorHAnsi"/>
              <w:shd w:val="clear" w:color="auto" w:fill="FFFFFF"/>
            </w:rPr>
            <w:fldChar w:fldCharType="begin"/>
          </w:r>
          <w:r w:rsidR="00507FE6">
            <w:rPr>
              <w:rFonts w:cstheme="minorHAnsi"/>
              <w:shd w:val="clear" w:color="auto" w:fill="FFFFFF"/>
            </w:rPr>
            <w:instrText xml:space="preserve"> CITATION Jam16 \l 2057 </w:instrText>
          </w:r>
          <w:r w:rsidR="00507FE6">
            <w:rPr>
              <w:rFonts w:cstheme="minorHAnsi"/>
              <w:shd w:val="clear" w:color="auto" w:fill="FFFFFF"/>
            </w:rPr>
            <w:fldChar w:fldCharType="separate"/>
          </w:r>
          <w:r w:rsidR="00507FE6" w:rsidRPr="00507FE6">
            <w:rPr>
              <w:rFonts w:cstheme="minorHAnsi"/>
              <w:noProof/>
              <w:shd w:val="clear" w:color="auto" w:fill="FFFFFF"/>
            </w:rPr>
            <w:t>(Mix, 2016)</w:t>
          </w:r>
          <w:r w:rsidR="00507FE6">
            <w:rPr>
              <w:rFonts w:cstheme="minorHAnsi"/>
              <w:shd w:val="clear" w:color="auto" w:fill="FFFFFF"/>
            </w:rPr>
            <w:fldChar w:fldCharType="end"/>
          </w:r>
        </w:sdtContent>
      </w:sdt>
      <w:r>
        <w:rPr>
          <w:rFonts w:cstheme="minorHAnsi"/>
          <w:shd w:val="clear" w:color="auto" w:fill="FFFFFF"/>
        </w:rPr>
        <w:t xml:space="preserve"> </w:t>
      </w:r>
      <w:r w:rsidR="00E12CE4" w:rsidRPr="00E12CE4">
        <w:rPr>
          <w:rFonts w:cstheme="minorHAnsi"/>
          <w:shd w:val="clear" w:color="auto" w:fill="FFFFFF"/>
        </w:rPr>
        <w:t>financial ramifications for the United States, and the worldwide economy of an exit from the E</w:t>
      </w:r>
      <w:r w:rsidR="00E12CE4">
        <w:rPr>
          <w:rFonts w:cstheme="minorHAnsi"/>
          <w:shd w:val="clear" w:color="auto" w:fill="FFFFFF"/>
        </w:rPr>
        <w:t>U</w:t>
      </w:r>
      <w:r w:rsidR="00E12CE4" w:rsidRPr="00E12CE4">
        <w:rPr>
          <w:rFonts w:cstheme="minorHAnsi"/>
          <w:shd w:val="clear" w:color="auto" w:fill="FFFFFF"/>
        </w:rPr>
        <w:t xml:space="preserve"> by the U</w:t>
      </w:r>
      <w:r w:rsidR="00E12CE4">
        <w:rPr>
          <w:rFonts w:cstheme="minorHAnsi"/>
          <w:shd w:val="clear" w:color="auto" w:fill="FFFFFF"/>
        </w:rPr>
        <w:t>K</w:t>
      </w:r>
      <w:r w:rsidR="00E12CE4" w:rsidRPr="00E12CE4">
        <w:rPr>
          <w:rFonts w:cstheme="minorHAnsi"/>
          <w:shd w:val="clear" w:color="auto" w:fill="FFFFFF"/>
        </w:rPr>
        <w:t>, generally alluded to as Brexit.</w:t>
      </w:r>
      <w:r w:rsidR="007D3288">
        <w:rPr>
          <w:rFonts w:cstheme="minorHAnsi"/>
          <w:shd w:val="clear" w:color="auto" w:fill="FFFFFF"/>
        </w:rPr>
        <w:t xml:space="preserve"> </w:t>
      </w:r>
      <w:r w:rsidR="00E12CE4" w:rsidRPr="00E12CE4">
        <w:rPr>
          <w:rFonts w:cstheme="minorHAnsi"/>
          <w:shd w:val="clear" w:color="auto" w:fill="FFFFFF"/>
        </w:rPr>
        <w:t>Brexit could expand the dangers of a more</w:t>
      </w:r>
      <w:r w:rsidR="00E12CE4">
        <w:rPr>
          <w:rFonts w:cstheme="minorHAnsi"/>
          <w:shd w:val="clear" w:color="auto" w:fill="FFFFFF"/>
        </w:rPr>
        <w:t>-</w:t>
      </w:r>
      <w:r w:rsidR="00E12CE4" w:rsidRPr="00E12CE4">
        <w:rPr>
          <w:rFonts w:cstheme="minorHAnsi"/>
          <w:shd w:val="clear" w:color="auto" w:fill="FFFFFF"/>
        </w:rPr>
        <w:t xml:space="preserve">slow pace of financial </w:t>
      </w:r>
      <w:r w:rsidR="007D3288">
        <w:rPr>
          <w:rFonts w:cstheme="minorHAnsi"/>
          <w:shd w:val="clear" w:color="auto" w:fill="FFFFFF"/>
        </w:rPr>
        <w:t>growth</w:t>
      </w:r>
      <w:r w:rsidR="00E12CE4" w:rsidRPr="00E12CE4">
        <w:rPr>
          <w:rFonts w:cstheme="minorHAnsi"/>
          <w:shd w:val="clear" w:color="auto" w:fill="FFFFFF"/>
        </w:rPr>
        <w:t xml:space="preserve"> and possibly confuse </w:t>
      </w:r>
      <w:r w:rsidR="007D3288">
        <w:rPr>
          <w:rFonts w:cstheme="minorHAnsi"/>
          <w:shd w:val="clear" w:color="auto" w:fill="FFFFFF"/>
        </w:rPr>
        <w:t>economic</w:t>
      </w:r>
      <w:r w:rsidR="00E12CE4" w:rsidRPr="00E12CE4">
        <w:rPr>
          <w:rFonts w:cstheme="minorHAnsi"/>
          <w:shd w:val="clear" w:color="auto" w:fill="FFFFFF"/>
        </w:rPr>
        <w:t xml:space="preserve"> policy</w:t>
      </w:r>
      <w:r w:rsidR="007D3288">
        <w:rPr>
          <w:rFonts w:cstheme="minorHAnsi"/>
          <w:shd w:val="clear" w:color="auto" w:fill="FFFFFF"/>
        </w:rPr>
        <w:t>-developments</w:t>
      </w:r>
      <w:r w:rsidR="00E12CE4" w:rsidRPr="00E12CE4">
        <w:rPr>
          <w:rFonts w:cstheme="minorHAnsi"/>
          <w:shd w:val="clear" w:color="auto" w:fill="FFFFFF"/>
        </w:rPr>
        <w:t>.</w:t>
      </w:r>
      <w:r w:rsidR="007D3288">
        <w:rPr>
          <w:rFonts w:cstheme="minorHAnsi"/>
          <w:shd w:val="clear" w:color="auto" w:fill="FFFFFF"/>
        </w:rPr>
        <w:t xml:space="preserve"> Uncertainties</w:t>
      </w:r>
      <w:r w:rsidR="00E12CE4" w:rsidRPr="00E12CE4">
        <w:rPr>
          <w:rFonts w:cstheme="minorHAnsi"/>
          <w:shd w:val="clear" w:color="auto" w:fill="FFFFFF"/>
        </w:rPr>
        <w:t xml:space="preserve"> made by Brexit may have an </w:t>
      </w:r>
      <w:r w:rsidR="007D3288" w:rsidRPr="00E12CE4">
        <w:rPr>
          <w:rFonts w:cstheme="minorHAnsi"/>
          <w:shd w:val="clear" w:color="auto" w:fill="FFFFFF"/>
        </w:rPr>
        <w:t>undesirable</w:t>
      </w:r>
      <w:r w:rsidR="00E12CE4" w:rsidRPr="00E12CE4">
        <w:rPr>
          <w:rFonts w:cstheme="minorHAnsi"/>
          <w:shd w:val="clear" w:color="auto" w:fill="FFFFFF"/>
        </w:rPr>
        <w:t xml:space="preserve"> long-haul effect on worldwide markets, given the </w:t>
      </w:r>
      <w:r w:rsidR="007D3288">
        <w:rPr>
          <w:rFonts w:cstheme="minorHAnsi"/>
          <w:shd w:val="clear" w:color="auto" w:fill="FFFFFF"/>
        </w:rPr>
        <w:t xml:space="preserve">tepid </w:t>
      </w:r>
      <w:r w:rsidR="007D3288" w:rsidRPr="00E12CE4">
        <w:rPr>
          <w:rFonts w:cstheme="minorHAnsi"/>
          <w:shd w:val="clear" w:color="auto" w:fill="FFFFFF"/>
        </w:rPr>
        <w:t>leap</w:t>
      </w:r>
      <w:r w:rsidR="00E12CE4" w:rsidRPr="00E12CE4">
        <w:rPr>
          <w:rFonts w:cstheme="minorHAnsi"/>
          <w:shd w:val="clear" w:color="auto" w:fill="FFFFFF"/>
        </w:rPr>
        <w:t xml:space="preserve"> of the current worldwide financial recuperation</w:t>
      </w:r>
      <w:r w:rsidR="00507FE6">
        <w:rPr>
          <w:rFonts w:cstheme="minorHAnsi"/>
          <w:shd w:val="clear" w:color="auto" w:fill="FFFFFF"/>
        </w:rPr>
        <w:t xml:space="preserve">. </w:t>
      </w:r>
      <w:r w:rsidR="00E12CE4" w:rsidRPr="00E12CE4">
        <w:rPr>
          <w:rFonts w:cstheme="minorHAnsi"/>
          <w:shd w:val="clear" w:color="auto" w:fill="FFFFFF"/>
        </w:rPr>
        <w:t xml:space="preserve">An extended political </w:t>
      </w:r>
      <w:r w:rsidR="007D3288">
        <w:rPr>
          <w:rFonts w:cstheme="minorHAnsi"/>
          <w:shd w:val="clear" w:color="auto" w:fill="FFFFFF"/>
        </w:rPr>
        <w:t>leadership</w:t>
      </w:r>
      <w:r w:rsidR="00E12CE4" w:rsidRPr="00E12CE4">
        <w:rPr>
          <w:rFonts w:cstheme="minorHAnsi"/>
          <w:shd w:val="clear" w:color="auto" w:fill="FFFFFF"/>
        </w:rPr>
        <w:t xml:space="preserve"> battle in the UK </w:t>
      </w:r>
      <w:r w:rsidR="007D3288">
        <w:rPr>
          <w:rFonts w:cstheme="minorHAnsi"/>
          <w:shd w:val="clear" w:color="auto" w:fill="FFFFFF"/>
        </w:rPr>
        <w:t xml:space="preserve">could </w:t>
      </w:r>
      <w:r w:rsidR="00E12CE4" w:rsidRPr="00E12CE4">
        <w:rPr>
          <w:rFonts w:cstheme="minorHAnsi"/>
          <w:shd w:val="clear" w:color="auto" w:fill="FFFFFF"/>
        </w:rPr>
        <w:t>additionally add to</w:t>
      </w:r>
      <w:r w:rsidR="007D3288">
        <w:rPr>
          <w:rFonts w:cstheme="minorHAnsi"/>
          <w:shd w:val="clear" w:color="auto" w:fill="FFFFFF"/>
        </w:rPr>
        <w:t xml:space="preserve"> uncertainties</w:t>
      </w:r>
      <w:r w:rsidR="00E12CE4" w:rsidRPr="00E12CE4">
        <w:rPr>
          <w:rFonts w:cstheme="minorHAnsi"/>
          <w:shd w:val="clear" w:color="auto" w:fill="FFFFFF"/>
        </w:rPr>
        <w:t xml:space="preserve"> over the UK's capacity to </w:t>
      </w:r>
      <w:r w:rsidR="007D3288">
        <w:rPr>
          <w:rFonts w:cstheme="minorHAnsi"/>
          <w:shd w:val="clear" w:color="auto" w:fill="FFFFFF"/>
        </w:rPr>
        <w:t>implement</w:t>
      </w:r>
      <w:r w:rsidR="00E12CE4" w:rsidRPr="00E12CE4">
        <w:rPr>
          <w:rFonts w:cstheme="minorHAnsi"/>
          <w:shd w:val="clear" w:color="auto" w:fill="FFFFFF"/>
        </w:rPr>
        <w:t xml:space="preserve"> the monetary </w:t>
      </w:r>
      <w:r w:rsidR="00FB0D70">
        <w:rPr>
          <w:rFonts w:cstheme="minorHAnsi"/>
          <w:shd w:val="clear" w:color="auto" w:fill="FFFFFF"/>
        </w:rPr>
        <w:t>measure</w:t>
      </w:r>
      <w:r w:rsidR="00E12CE4" w:rsidRPr="00E12CE4">
        <w:rPr>
          <w:rFonts w:cstheme="minorHAnsi"/>
          <w:shd w:val="clear" w:color="auto" w:fill="FFFFFF"/>
        </w:rPr>
        <w:t xml:space="preserve"> that might be important to </w:t>
      </w:r>
      <w:r w:rsidR="00FB0D70" w:rsidRPr="00E12CE4">
        <w:rPr>
          <w:rFonts w:cstheme="minorHAnsi"/>
          <w:shd w:val="clear" w:color="auto" w:fill="FFFFFF"/>
        </w:rPr>
        <w:t>re-establish</w:t>
      </w:r>
      <w:r w:rsidR="00E12CE4" w:rsidRPr="00E12CE4">
        <w:rPr>
          <w:rFonts w:cstheme="minorHAnsi"/>
          <w:shd w:val="clear" w:color="auto" w:fill="FFFFFF"/>
        </w:rPr>
        <w:t xml:space="preserve"> </w:t>
      </w:r>
      <w:r w:rsidR="00FB0D70" w:rsidRPr="00E12CE4">
        <w:rPr>
          <w:rFonts w:cstheme="minorHAnsi"/>
          <w:shd w:val="clear" w:color="auto" w:fill="FFFFFF"/>
        </w:rPr>
        <w:t>s</w:t>
      </w:r>
      <w:r w:rsidR="00FB0D70">
        <w:rPr>
          <w:rFonts w:cstheme="minorHAnsi"/>
          <w:shd w:val="clear" w:color="auto" w:fill="FFFFFF"/>
        </w:rPr>
        <w:t>tead</w:t>
      </w:r>
      <w:r w:rsidR="00FB0D70" w:rsidRPr="00E12CE4">
        <w:rPr>
          <w:rFonts w:cstheme="minorHAnsi"/>
          <w:shd w:val="clear" w:color="auto" w:fill="FFFFFF"/>
        </w:rPr>
        <w:t>iness</w:t>
      </w:r>
      <w:r w:rsidR="00E12CE4" w:rsidRPr="00E12CE4">
        <w:rPr>
          <w:rFonts w:cstheme="minorHAnsi"/>
          <w:shd w:val="clear" w:color="auto" w:fill="FFFFFF"/>
        </w:rPr>
        <w:t xml:space="preserve">. Until this point in time, different national banks have found a way to </w:t>
      </w:r>
      <w:r w:rsidR="00B336EE">
        <w:rPr>
          <w:rFonts w:cstheme="minorHAnsi"/>
          <w:shd w:val="clear" w:color="auto" w:fill="FFFFFF"/>
        </w:rPr>
        <w:t>calm</w:t>
      </w:r>
      <w:r w:rsidR="00E12CE4" w:rsidRPr="00E12CE4">
        <w:rPr>
          <w:rFonts w:cstheme="minorHAnsi"/>
          <w:shd w:val="clear" w:color="auto" w:fill="FFFFFF"/>
        </w:rPr>
        <w:t xml:space="preserve"> </w:t>
      </w:r>
      <w:r w:rsidR="00723B8E">
        <w:rPr>
          <w:rFonts w:cstheme="minorHAnsi"/>
          <w:shd w:val="clear" w:color="auto" w:fill="FFFFFF"/>
        </w:rPr>
        <w:t>monetary</w:t>
      </w:r>
      <w:r w:rsidR="00E12CE4" w:rsidRPr="00E12CE4">
        <w:rPr>
          <w:rFonts w:cstheme="minorHAnsi"/>
          <w:shd w:val="clear" w:color="auto" w:fill="FFFFFF"/>
        </w:rPr>
        <w:t xml:space="preserve"> markets. The devaluation in the pound and synchronous </w:t>
      </w:r>
      <w:r w:rsidR="00723B8E">
        <w:rPr>
          <w:rFonts w:cstheme="minorHAnsi"/>
          <w:shd w:val="clear" w:color="auto" w:fill="FFFFFF"/>
        </w:rPr>
        <w:t>obligation</w:t>
      </w:r>
      <w:r w:rsidR="00E12CE4" w:rsidRPr="00E12CE4">
        <w:rPr>
          <w:rFonts w:cstheme="minorHAnsi"/>
          <w:shd w:val="clear" w:color="auto" w:fill="FFFFFF"/>
        </w:rPr>
        <w:t xml:space="preserve"> in the </w:t>
      </w:r>
      <w:r w:rsidR="00723B8E">
        <w:rPr>
          <w:rFonts w:cstheme="minorHAnsi"/>
          <w:shd w:val="clear" w:color="auto" w:fill="FFFFFF"/>
        </w:rPr>
        <w:t>value</w:t>
      </w:r>
      <w:r w:rsidR="00E12CE4" w:rsidRPr="00E12CE4">
        <w:rPr>
          <w:rFonts w:cstheme="minorHAnsi"/>
          <w:shd w:val="clear" w:color="auto" w:fill="FFFFFF"/>
        </w:rPr>
        <w:t xml:space="preserve"> of the dollar and different monetary forms </w:t>
      </w:r>
      <w:r w:rsidR="00723B8E">
        <w:rPr>
          <w:rFonts w:cstheme="minorHAnsi"/>
          <w:shd w:val="clear" w:color="auto" w:fill="FFFFFF"/>
        </w:rPr>
        <w:t xml:space="preserve">is </w:t>
      </w:r>
      <w:r w:rsidR="00E12CE4" w:rsidRPr="00E12CE4">
        <w:rPr>
          <w:rFonts w:cstheme="minorHAnsi"/>
          <w:shd w:val="clear" w:color="auto" w:fill="FFFFFF"/>
        </w:rPr>
        <w:t xml:space="preserve">viewed as </w:t>
      </w:r>
      <w:r w:rsidR="00507FE6">
        <w:rPr>
          <w:rFonts w:cstheme="minorHAnsi"/>
          <w:shd w:val="clear" w:color="auto" w:fill="FFFFFF"/>
        </w:rPr>
        <w:t xml:space="preserve">a </w:t>
      </w:r>
      <w:r w:rsidR="009F19C8">
        <w:rPr>
          <w:rFonts w:cstheme="minorHAnsi"/>
          <w:shd w:val="clear" w:color="auto" w:fill="FFFFFF"/>
        </w:rPr>
        <w:t>haven</w:t>
      </w:r>
      <w:r w:rsidR="00E12CE4" w:rsidRPr="00E12CE4">
        <w:rPr>
          <w:rFonts w:cstheme="minorHAnsi"/>
          <w:shd w:val="clear" w:color="auto" w:fill="FFFFFF"/>
        </w:rPr>
        <w:t xml:space="preserve">, </w:t>
      </w:r>
      <w:r w:rsidR="00507FE6">
        <w:rPr>
          <w:rFonts w:cstheme="minorHAnsi"/>
          <w:shd w:val="clear" w:color="auto" w:fill="FFFFFF"/>
        </w:rPr>
        <w:t xml:space="preserve">that </w:t>
      </w:r>
      <w:r w:rsidR="00E12CE4" w:rsidRPr="00E12CE4">
        <w:rPr>
          <w:rFonts w:cstheme="minorHAnsi"/>
          <w:shd w:val="clear" w:color="auto" w:fill="FFFFFF"/>
        </w:rPr>
        <w:t xml:space="preserve">could add </w:t>
      </w:r>
      <w:r w:rsidR="00E12CE4" w:rsidRPr="00E12CE4">
        <w:rPr>
          <w:rFonts w:cstheme="minorHAnsi"/>
          <w:shd w:val="clear" w:color="auto" w:fill="FFFFFF"/>
        </w:rPr>
        <w:lastRenderedPageBreak/>
        <w:t xml:space="preserve">to the difficulties confronting some national banks in </w:t>
      </w:r>
      <w:r w:rsidR="00507FE6">
        <w:rPr>
          <w:rFonts w:cstheme="minorHAnsi"/>
          <w:shd w:val="clear" w:color="auto" w:fill="FFFFFF"/>
        </w:rPr>
        <w:t>working out</w:t>
      </w:r>
      <w:r w:rsidR="00E12CE4" w:rsidRPr="00E12CE4">
        <w:rPr>
          <w:rFonts w:cstheme="minorHAnsi"/>
          <w:shd w:val="clear" w:color="auto" w:fill="FFFFFF"/>
        </w:rPr>
        <w:t xml:space="preserve"> a fiscal arrangement over the </w:t>
      </w:r>
      <w:r w:rsidR="00507FE6">
        <w:rPr>
          <w:rFonts w:cstheme="minorHAnsi"/>
          <w:shd w:val="clear" w:color="auto" w:fill="FFFFFF"/>
        </w:rPr>
        <w:t>nearby</w:t>
      </w:r>
      <w:r w:rsidR="00E12CE4" w:rsidRPr="00E12CE4">
        <w:rPr>
          <w:rFonts w:cstheme="minorHAnsi"/>
          <w:shd w:val="clear" w:color="auto" w:fill="FFFFFF"/>
        </w:rPr>
        <w:t xml:space="preserve"> to term.</w:t>
      </w:r>
    </w:p>
    <w:p w:rsidR="00CB680A" w:rsidRPr="00D67822" w:rsidRDefault="00076A4E" w:rsidP="00AB17B6">
      <w:pPr>
        <w:pStyle w:val="ListParagraph"/>
        <w:numPr>
          <w:ilvl w:val="0"/>
          <w:numId w:val="3"/>
        </w:numPr>
        <w:rPr>
          <w:rFonts w:cstheme="minorHAnsi"/>
          <w:sz w:val="24"/>
          <w:szCs w:val="24"/>
          <w:shd w:val="clear" w:color="auto" w:fill="FFFFFF"/>
        </w:rPr>
      </w:pPr>
      <w:r w:rsidRPr="00D67822">
        <w:rPr>
          <w:rFonts w:cstheme="minorHAnsi"/>
          <w:sz w:val="24"/>
          <w:szCs w:val="24"/>
          <w:shd w:val="clear" w:color="auto" w:fill="FFFFFF"/>
        </w:rPr>
        <w:t xml:space="preserve">Regulation </w:t>
      </w:r>
    </w:p>
    <w:p w:rsidR="002662F4" w:rsidRDefault="00076A4E" w:rsidP="00054D04">
      <w:pPr>
        <w:pStyle w:val="NormalWeb"/>
        <w:spacing w:after="307" w:line="341" w:lineRule="atLeast"/>
        <w:jc w:val="both"/>
        <w:rPr>
          <w:rFonts w:asciiTheme="minorHAnsi" w:hAnsiTheme="minorHAnsi" w:cstheme="minorHAnsi"/>
          <w:color w:val="000000"/>
          <w:sz w:val="22"/>
          <w:szCs w:val="22"/>
        </w:rPr>
      </w:pPr>
      <w:r w:rsidRPr="00C66601">
        <w:rPr>
          <w:rFonts w:asciiTheme="minorHAnsi" w:hAnsiTheme="minorHAnsi" w:cstheme="minorHAnsi"/>
          <w:color w:val="000000"/>
          <w:sz w:val="22"/>
          <w:szCs w:val="22"/>
        </w:rPr>
        <w:t xml:space="preserve">The UK </w:t>
      </w:r>
      <w:r>
        <w:rPr>
          <w:rFonts w:asciiTheme="minorHAnsi" w:hAnsiTheme="minorHAnsi" w:cstheme="minorHAnsi"/>
          <w:color w:val="000000"/>
          <w:sz w:val="22"/>
          <w:szCs w:val="22"/>
        </w:rPr>
        <w:t>financial</w:t>
      </w:r>
      <w:r w:rsidRPr="00C66601">
        <w:rPr>
          <w:rFonts w:asciiTheme="minorHAnsi" w:hAnsiTheme="minorHAnsi" w:cstheme="minorHAnsi"/>
          <w:color w:val="000000"/>
          <w:sz w:val="22"/>
          <w:szCs w:val="22"/>
        </w:rPr>
        <w:t xml:space="preserve"> related administration area is relied upon to remain exceptionally </w:t>
      </w:r>
      <w:r>
        <w:rPr>
          <w:rFonts w:asciiTheme="minorHAnsi" w:hAnsiTheme="minorHAnsi" w:cstheme="minorHAnsi"/>
          <w:color w:val="000000"/>
          <w:sz w:val="22"/>
          <w:szCs w:val="22"/>
        </w:rPr>
        <w:t>regulated</w:t>
      </w:r>
      <w:r w:rsidRPr="00C66601">
        <w:rPr>
          <w:rFonts w:asciiTheme="minorHAnsi" w:hAnsiTheme="minorHAnsi" w:cstheme="minorHAnsi"/>
          <w:color w:val="000000"/>
          <w:sz w:val="22"/>
          <w:szCs w:val="22"/>
        </w:rPr>
        <w:t xml:space="preserve">. There is expanding lucidity on </w:t>
      </w:r>
      <w:r w:rsidRPr="00C66601">
        <w:rPr>
          <w:rFonts w:asciiTheme="minorHAnsi" w:hAnsiTheme="minorHAnsi" w:cstheme="minorHAnsi"/>
          <w:color w:val="000000"/>
          <w:sz w:val="22"/>
          <w:szCs w:val="22"/>
        </w:rPr>
        <w:t>approaching guideline, albeit</w:t>
      </w:r>
      <w:r w:rsidR="00054D04">
        <w:rPr>
          <w:rFonts w:asciiTheme="minorHAnsi" w:hAnsiTheme="minorHAnsi" w:cstheme="minorHAnsi"/>
          <w:color w:val="000000"/>
          <w:sz w:val="22"/>
          <w:szCs w:val="22"/>
        </w:rPr>
        <w:t>,</w:t>
      </w:r>
      <w:r w:rsidRPr="00C66601">
        <w:rPr>
          <w:rFonts w:asciiTheme="minorHAnsi" w:hAnsiTheme="minorHAnsi" w:cstheme="minorHAnsi"/>
          <w:color w:val="000000"/>
          <w:sz w:val="22"/>
          <w:szCs w:val="22"/>
        </w:rPr>
        <w:t xml:space="preserve"> new </w:t>
      </w:r>
      <w:r w:rsidR="00054D04">
        <w:rPr>
          <w:rFonts w:asciiTheme="minorHAnsi" w:hAnsiTheme="minorHAnsi" w:cstheme="minorHAnsi"/>
          <w:color w:val="000000"/>
          <w:sz w:val="22"/>
          <w:szCs w:val="22"/>
        </w:rPr>
        <w:t>regulation</w:t>
      </w:r>
      <w:r w:rsidRPr="00C66601">
        <w:rPr>
          <w:rFonts w:asciiTheme="minorHAnsi" w:hAnsiTheme="minorHAnsi" w:cstheme="minorHAnsi"/>
          <w:color w:val="000000"/>
          <w:sz w:val="22"/>
          <w:szCs w:val="22"/>
        </w:rPr>
        <w:t xml:space="preserve"> and market audits keep on being given.</w:t>
      </w:r>
      <w:r w:rsidR="00054D04">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For example, </w:t>
      </w:r>
      <w:r w:rsidR="009F19C8" w:rsidRPr="009F19C8">
        <w:rPr>
          <w:rFonts w:asciiTheme="minorHAnsi" w:hAnsiTheme="minorHAnsi" w:cstheme="minorHAnsi"/>
          <w:color w:val="000000"/>
          <w:sz w:val="22"/>
          <w:szCs w:val="22"/>
        </w:rPr>
        <w:t xml:space="preserve">Lloyds Banking Group </w:t>
      </w:r>
      <w:r w:rsidRPr="009F19C8">
        <w:rPr>
          <w:rFonts w:asciiTheme="minorHAnsi" w:hAnsiTheme="minorHAnsi" w:cstheme="minorHAnsi"/>
          <w:color w:val="000000"/>
          <w:sz w:val="22"/>
          <w:szCs w:val="22"/>
        </w:rPr>
        <w:t>continuously</w:t>
      </w:r>
      <w:r w:rsidR="009F19C8" w:rsidRPr="009F19C8">
        <w:rPr>
          <w:rFonts w:asciiTheme="minorHAnsi" w:hAnsiTheme="minorHAnsi" w:cstheme="minorHAnsi"/>
          <w:color w:val="000000"/>
          <w:sz w:val="22"/>
          <w:szCs w:val="22"/>
        </w:rPr>
        <w:t xml:space="preserve"> </w:t>
      </w:r>
      <w:r w:rsidRPr="009F19C8">
        <w:rPr>
          <w:rFonts w:asciiTheme="minorHAnsi" w:hAnsiTheme="minorHAnsi" w:cstheme="minorHAnsi"/>
          <w:color w:val="000000"/>
          <w:sz w:val="22"/>
          <w:szCs w:val="22"/>
        </w:rPr>
        <w:t>searches for</w:t>
      </w:r>
      <w:r>
        <w:rPr>
          <w:rFonts w:asciiTheme="minorHAnsi" w:hAnsiTheme="minorHAnsi" w:cstheme="minorHAnsi"/>
          <w:color w:val="000000"/>
          <w:sz w:val="22"/>
          <w:szCs w:val="22"/>
        </w:rPr>
        <w:t xml:space="preserve"> effective ways</w:t>
      </w:r>
      <w:r w:rsidR="009F19C8" w:rsidRPr="009F19C8">
        <w:rPr>
          <w:rFonts w:asciiTheme="minorHAnsi" w:hAnsiTheme="minorHAnsi" w:cstheme="minorHAnsi"/>
          <w:color w:val="000000"/>
          <w:sz w:val="22"/>
          <w:szCs w:val="22"/>
        </w:rPr>
        <w:t xml:space="preserve"> to comply with all </w:t>
      </w:r>
      <w:r w:rsidRPr="009F19C8">
        <w:rPr>
          <w:rFonts w:asciiTheme="minorHAnsi" w:hAnsiTheme="minorHAnsi" w:cstheme="minorHAnsi"/>
          <w:color w:val="000000"/>
          <w:sz w:val="22"/>
          <w:szCs w:val="22"/>
        </w:rPr>
        <w:t>associated</w:t>
      </w:r>
      <w:r w:rsidR="009F19C8" w:rsidRPr="009F19C8">
        <w:rPr>
          <w:rFonts w:asciiTheme="minorHAnsi" w:hAnsiTheme="minorHAnsi" w:cstheme="minorHAnsi"/>
          <w:color w:val="000000"/>
          <w:sz w:val="22"/>
          <w:szCs w:val="22"/>
        </w:rPr>
        <w:t xml:space="preserve"> regulations.</w:t>
      </w:r>
      <w:r>
        <w:rPr>
          <w:rFonts w:asciiTheme="minorHAnsi" w:hAnsiTheme="minorHAnsi" w:cstheme="minorHAnsi"/>
          <w:color w:val="000000"/>
          <w:sz w:val="22"/>
          <w:szCs w:val="22"/>
        </w:rPr>
        <w:t xml:space="preserve"> </w:t>
      </w:r>
      <w:r w:rsidR="00054D04">
        <w:rPr>
          <w:rFonts w:asciiTheme="minorHAnsi" w:hAnsiTheme="minorHAnsi" w:cstheme="minorHAnsi"/>
          <w:color w:val="000000"/>
          <w:sz w:val="22"/>
          <w:szCs w:val="22"/>
        </w:rPr>
        <w:t>L</w:t>
      </w:r>
      <w:r w:rsidR="00054D04" w:rsidRPr="002662F4">
        <w:rPr>
          <w:rFonts w:asciiTheme="minorHAnsi" w:hAnsiTheme="minorHAnsi" w:cstheme="minorHAnsi"/>
          <w:color w:val="000000"/>
          <w:sz w:val="22"/>
          <w:szCs w:val="22"/>
        </w:rPr>
        <w:t>loyds Banking Group’s simple, low-risk plan of action</w:t>
      </w:r>
      <w:r w:rsidRPr="002662F4">
        <w:rPr>
          <w:rFonts w:asciiTheme="minorHAnsi" w:hAnsiTheme="minorHAnsi" w:cstheme="minorHAnsi"/>
          <w:color w:val="000000"/>
          <w:sz w:val="22"/>
          <w:szCs w:val="22"/>
        </w:rPr>
        <w:t xml:space="preserve"> is very much set to meet these necessities and invites the </w:t>
      </w:r>
      <w:r w:rsidR="00B04378" w:rsidRPr="002662F4">
        <w:rPr>
          <w:rFonts w:asciiTheme="minorHAnsi" w:hAnsiTheme="minorHAnsi" w:cstheme="minorHAnsi"/>
          <w:color w:val="000000"/>
          <w:sz w:val="22"/>
          <w:szCs w:val="22"/>
        </w:rPr>
        <w:t>valuable</w:t>
      </w:r>
      <w:r w:rsidRPr="002662F4">
        <w:rPr>
          <w:rFonts w:asciiTheme="minorHAnsi" w:hAnsiTheme="minorHAnsi" w:cstheme="minorHAnsi"/>
          <w:color w:val="000000"/>
          <w:sz w:val="22"/>
          <w:szCs w:val="22"/>
        </w:rPr>
        <w:t xml:space="preserve"> outcome that they will have on the business, its clients, and different partners.</w:t>
      </w:r>
      <w:r w:rsidR="00B04378">
        <w:rPr>
          <w:rFonts w:asciiTheme="minorHAnsi" w:hAnsiTheme="minorHAnsi" w:cstheme="minorHAnsi"/>
          <w:color w:val="000000"/>
          <w:sz w:val="22"/>
          <w:szCs w:val="22"/>
        </w:rPr>
        <w:t xml:space="preserve"> </w:t>
      </w:r>
    </w:p>
    <w:p w:rsidR="00DB0F5F" w:rsidRDefault="00076A4E" w:rsidP="00054D04">
      <w:pPr>
        <w:pStyle w:val="NormalWeb"/>
        <w:spacing w:after="307" w:line="341"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According to </w:t>
      </w:r>
      <w:sdt>
        <w:sdtPr>
          <w:rPr>
            <w:rFonts w:asciiTheme="minorHAnsi" w:hAnsiTheme="minorHAnsi" w:cstheme="minorHAnsi"/>
            <w:color w:val="000000"/>
            <w:sz w:val="22"/>
            <w:szCs w:val="22"/>
          </w:rPr>
          <w:id w:val="674688421"/>
          <w:citation/>
        </w:sdtPr>
        <w:sdtEndPr/>
        <w:sdtContent>
          <w:r w:rsidR="008326C3">
            <w:rPr>
              <w:rFonts w:asciiTheme="minorHAnsi" w:hAnsiTheme="minorHAnsi" w:cstheme="minorHAnsi"/>
              <w:color w:val="000000"/>
              <w:sz w:val="22"/>
              <w:szCs w:val="22"/>
            </w:rPr>
            <w:fldChar w:fldCharType="begin"/>
          </w:r>
          <w:r w:rsidR="008326C3">
            <w:rPr>
              <w:rFonts w:asciiTheme="minorHAnsi" w:hAnsiTheme="minorHAnsi" w:cstheme="minorHAnsi"/>
              <w:color w:val="000000"/>
              <w:sz w:val="22"/>
              <w:szCs w:val="22"/>
            </w:rPr>
            <w:instrText xml:space="preserve">CITATION HMT13 \l 2057 </w:instrText>
          </w:r>
          <w:r w:rsidR="008326C3">
            <w:rPr>
              <w:rFonts w:asciiTheme="minorHAnsi" w:hAnsiTheme="minorHAnsi" w:cstheme="minorHAnsi"/>
              <w:color w:val="000000"/>
              <w:sz w:val="22"/>
              <w:szCs w:val="22"/>
            </w:rPr>
            <w:fldChar w:fldCharType="separate"/>
          </w:r>
          <w:r w:rsidR="008326C3" w:rsidRPr="008326C3">
            <w:rPr>
              <w:rFonts w:asciiTheme="minorHAnsi" w:hAnsiTheme="minorHAnsi" w:cstheme="minorHAnsi"/>
              <w:noProof/>
              <w:color w:val="000000"/>
              <w:sz w:val="22"/>
              <w:szCs w:val="22"/>
            </w:rPr>
            <w:t>(Treasury, 2013)</w:t>
          </w:r>
          <w:r w:rsidR="008326C3">
            <w:rPr>
              <w:rFonts w:asciiTheme="minorHAnsi" w:hAnsiTheme="minorHAnsi" w:cstheme="minorHAnsi"/>
              <w:color w:val="000000"/>
              <w:sz w:val="22"/>
              <w:szCs w:val="22"/>
            </w:rPr>
            <w:fldChar w:fldCharType="end"/>
          </w:r>
        </w:sdtContent>
      </w:sdt>
      <w:r w:rsidR="003854EC">
        <w:rPr>
          <w:rFonts w:asciiTheme="minorHAnsi" w:hAnsiTheme="minorHAnsi" w:cstheme="minorHAnsi"/>
          <w:color w:val="000000"/>
          <w:sz w:val="22"/>
          <w:szCs w:val="22"/>
        </w:rPr>
        <w:t xml:space="preserve">, </w:t>
      </w:r>
      <w:r w:rsidR="00AB17B6">
        <w:rPr>
          <w:rFonts w:asciiTheme="minorHAnsi" w:hAnsiTheme="minorHAnsi" w:cstheme="minorHAnsi"/>
          <w:color w:val="000000"/>
          <w:sz w:val="22"/>
          <w:szCs w:val="22"/>
        </w:rPr>
        <w:t>e</w:t>
      </w:r>
      <w:r w:rsidR="003854EC">
        <w:rPr>
          <w:rFonts w:asciiTheme="minorHAnsi" w:hAnsiTheme="minorHAnsi" w:cstheme="minorHAnsi"/>
          <w:color w:val="000000"/>
          <w:sz w:val="22"/>
          <w:szCs w:val="22"/>
        </w:rPr>
        <w:t>ffective regulation</w:t>
      </w:r>
      <w:r w:rsidR="003854EC" w:rsidRPr="003854EC">
        <w:rPr>
          <w:rFonts w:asciiTheme="minorHAnsi" w:hAnsiTheme="minorHAnsi" w:cstheme="minorHAnsi"/>
          <w:color w:val="000000"/>
          <w:sz w:val="22"/>
          <w:szCs w:val="22"/>
        </w:rPr>
        <w:t xml:space="preserve"> should support a fruitful and i</w:t>
      </w:r>
      <w:r w:rsidR="003854EC">
        <w:rPr>
          <w:rFonts w:asciiTheme="minorHAnsi" w:hAnsiTheme="minorHAnsi" w:cstheme="minorHAnsi"/>
          <w:color w:val="000000"/>
          <w:sz w:val="22"/>
          <w:szCs w:val="22"/>
        </w:rPr>
        <w:t>nnovative</w:t>
      </w:r>
      <w:r w:rsidR="003854EC" w:rsidRPr="003854EC">
        <w:rPr>
          <w:rFonts w:asciiTheme="minorHAnsi" w:hAnsiTheme="minorHAnsi" w:cstheme="minorHAnsi"/>
          <w:color w:val="000000"/>
          <w:sz w:val="22"/>
          <w:szCs w:val="22"/>
        </w:rPr>
        <w:t xml:space="preserve"> customer credit advertise where shoppers' needs are met, and they can be sure of getting a reasonable arrangement.</w:t>
      </w:r>
      <w:r w:rsidR="00AB17B6">
        <w:rPr>
          <w:rFonts w:asciiTheme="minorHAnsi" w:hAnsiTheme="minorHAnsi" w:cstheme="minorHAnsi"/>
          <w:color w:val="000000"/>
          <w:sz w:val="22"/>
          <w:szCs w:val="22"/>
        </w:rPr>
        <w:t xml:space="preserve"> </w:t>
      </w:r>
      <w:r w:rsidR="003854EC" w:rsidRPr="003854EC">
        <w:rPr>
          <w:rFonts w:asciiTheme="minorHAnsi" w:hAnsiTheme="minorHAnsi" w:cstheme="minorHAnsi"/>
          <w:color w:val="000000"/>
          <w:sz w:val="22"/>
          <w:szCs w:val="22"/>
        </w:rPr>
        <w:t>The National Audit Office</w:t>
      </w:r>
      <w:r w:rsidR="003854EC">
        <w:rPr>
          <w:rFonts w:asciiTheme="minorHAnsi" w:hAnsiTheme="minorHAnsi" w:cstheme="minorHAnsi"/>
          <w:color w:val="000000"/>
          <w:sz w:val="22"/>
          <w:szCs w:val="22"/>
        </w:rPr>
        <w:t>,</w:t>
      </w:r>
      <w:r w:rsidR="003854EC" w:rsidRPr="003854EC">
        <w:rPr>
          <w:rFonts w:asciiTheme="minorHAnsi" w:hAnsiTheme="minorHAnsi" w:cstheme="minorHAnsi"/>
          <w:color w:val="000000"/>
          <w:sz w:val="22"/>
          <w:szCs w:val="22"/>
        </w:rPr>
        <w:t xml:space="preserve"> as of late, featured that the current </w:t>
      </w:r>
      <w:r w:rsidR="00AB17B6">
        <w:rPr>
          <w:rFonts w:asciiTheme="minorHAnsi" w:hAnsiTheme="minorHAnsi" w:cstheme="minorHAnsi"/>
          <w:color w:val="000000"/>
          <w:sz w:val="22"/>
          <w:szCs w:val="22"/>
        </w:rPr>
        <w:t>regulatory</w:t>
      </w:r>
      <w:r w:rsidR="003854EC" w:rsidRPr="003854EC">
        <w:rPr>
          <w:rFonts w:asciiTheme="minorHAnsi" w:hAnsiTheme="minorHAnsi" w:cstheme="minorHAnsi"/>
          <w:color w:val="000000"/>
          <w:sz w:val="22"/>
          <w:szCs w:val="22"/>
        </w:rPr>
        <w:t xml:space="preserve"> system comes up short on the limit and powers to handle the central part of drawback in the customer credit </w:t>
      </w:r>
      <w:r w:rsidR="00AB17B6">
        <w:rPr>
          <w:rFonts w:asciiTheme="minorHAnsi" w:hAnsiTheme="minorHAnsi" w:cstheme="minorHAnsi"/>
          <w:color w:val="000000"/>
          <w:sz w:val="22"/>
          <w:szCs w:val="22"/>
        </w:rPr>
        <w:t xml:space="preserve">marketplace. </w:t>
      </w:r>
      <w:r w:rsidR="003854EC" w:rsidRPr="003854EC">
        <w:rPr>
          <w:rFonts w:asciiTheme="minorHAnsi" w:hAnsiTheme="minorHAnsi" w:cstheme="minorHAnsi"/>
          <w:color w:val="000000"/>
          <w:sz w:val="22"/>
          <w:szCs w:val="22"/>
        </w:rPr>
        <w:t xml:space="preserve">In addition to, be powerful, the guideline should likewise keep pace with a quickly changing and developing credit </w:t>
      </w:r>
      <w:r w:rsidR="00AB17B6">
        <w:rPr>
          <w:rFonts w:asciiTheme="minorHAnsi" w:hAnsiTheme="minorHAnsi" w:cstheme="minorHAnsi"/>
          <w:color w:val="000000"/>
          <w:sz w:val="22"/>
          <w:szCs w:val="22"/>
        </w:rPr>
        <w:t>market.</w:t>
      </w:r>
    </w:p>
    <w:p w:rsidR="004E0EB1" w:rsidRDefault="004E0EB1" w:rsidP="00054D04">
      <w:pPr>
        <w:pStyle w:val="NormalWeb"/>
        <w:spacing w:after="307" w:line="341" w:lineRule="atLeast"/>
        <w:jc w:val="both"/>
        <w:rPr>
          <w:rFonts w:asciiTheme="minorHAnsi" w:hAnsiTheme="minorHAnsi" w:cstheme="minorHAnsi"/>
          <w:color w:val="000000"/>
          <w:sz w:val="22"/>
          <w:szCs w:val="22"/>
        </w:rPr>
      </w:pPr>
    </w:p>
    <w:p w:rsidR="00AB17B6" w:rsidRPr="00D67822" w:rsidRDefault="00076A4E" w:rsidP="00AB17B6">
      <w:pPr>
        <w:pStyle w:val="NormalWeb"/>
        <w:numPr>
          <w:ilvl w:val="0"/>
          <w:numId w:val="3"/>
        </w:numPr>
        <w:spacing w:after="307" w:line="341" w:lineRule="atLeast"/>
        <w:jc w:val="both"/>
        <w:rPr>
          <w:rFonts w:asciiTheme="minorHAnsi" w:hAnsiTheme="minorHAnsi" w:cstheme="minorHAnsi"/>
          <w:color w:val="000000"/>
        </w:rPr>
      </w:pPr>
      <w:r w:rsidRPr="00D67822">
        <w:rPr>
          <w:rFonts w:asciiTheme="minorHAnsi" w:hAnsiTheme="minorHAnsi" w:cstheme="minorHAnsi"/>
          <w:color w:val="000000"/>
        </w:rPr>
        <w:t xml:space="preserve">Customer </w:t>
      </w:r>
    </w:p>
    <w:p w:rsidR="009B24F4" w:rsidRDefault="00076A4E" w:rsidP="00E65EFB">
      <w:pPr>
        <w:pStyle w:val="NormalWeb"/>
        <w:spacing w:after="307" w:line="341" w:lineRule="atLeast"/>
        <w:jc w:val="both"/>
        <w:rPr>
          <w:rFonts w:asciiTheme="minorHAnsi" w:hAnsiTheme="minorHAnsi" w:cstheme="minorHAnsi"/>
          <w:color w:val="000000"/>
          <w:sz w:val="22"/>
          <w:szCs w:val="22"/>
        </w:rPr>
      </w:pPr>
      <w:r w:rsidRPr="00BC1ED4">
        <w:rPr>
          <w:rFonts w:asciiTheme="minorHAnsi" w:hAnsiTheme="minorHAnsi" w:cstheme="minorHAnsi"/>
          <w:color w:val="000000"/>
          <w:sz w:val="22"/>
          <w:szCs w:val="22"/>
        </w:rPr>
        <w:t xml:space="preserve">Client </w:t>
      </w:r>
      <w:r w:rsidR="0024776F">
        <w:rPr>
          <w:rFonts w:asciiTheme="minorHAnsi" w:hAnsiTheme="minorHAnsi" w:cstheme="minorHAnsi"/>
          <w:color w:val="000000"/>
          <w:sz w:val="22"/>
          <w:szCs w:val="22"/>
        </w:rPr>
        <w:t>behaviors and demands are constantly changing</w:t>
      </w:r>
      <w:r w:rsidRPr="00BC1ED4">
        <w:rPr>
          <w:rFonts w:asciiTheme="minorHAnsi" w:hAnsiTheme="minorHAnsi" w:cstheme="minorHAnsi"/>
          <w:color w:val="000000"/>
          <w:sz w:val="22"/>
          <w:szCs w:val="22"/>
        </w:rPr>
        <w:t xml:space="preserve">, with an expanding </w:t>
      </w:r>
      <w:r w:rsidR="0024776F">
        <w:rPr>
          <w:rFonts w:asciiTheme="minorHAnsi" w:hAnsiTheme="minorHAnsi" w:cstheme="minorHAnsi"/>
          <w:color w:val="000000"/>
          <w:sz w:val="22"/>
          <w:szCs w:val="22"/>
        </w:rPr>
        <w:t>focus</w:t>
      </w:r>
      <w:r w:rsidRPr="00BC1ED4">
        <w:rPr>
          <w:rFonts w:asciiTheme="minorHAnsi" w:hAnsiTheme="minorHAnsi" w:cstheme="minorHAnsi"/>
          <w:color w:val="000000"/>
          <w:sz w:val="22"/>
          <w:szCs w:val="22"/>
        </w:rPr>
        <w:t xml:space="preserve"> around customized client e</w:t>
      </w:r>
      <w:r w:rsidR="0024776F">
        <w:rPr>
          <w:rFonts w:asciiTheme="minorHAnsi" w:hAnsiTheme="minorHAnsi" w:cstheme="minorHAnsi"/>
          <w:color w:val="000000"/>
          <w:sz w:val="22"/>
          <w:szCs w:val="22"/>
        </w:rPr>
        <w:t>xperience</w:t>
      </w:r>
      <w:r w:rsidRPr="00BC1ED4">
        <w:rPr>
          <w:rFonts w:asciiTheme="minorHAnsi" w:hAnsiTheme="minorHAnsi" w:cstheme="minorHAnsi"/>
          <w:color w:val="000000"/>
          <w:sz w:val="22"/>
          <w:szCs w:val="22"/>
        </w:rPr>
        <w:t xml:space="preserve"> and advantageous, immediately available </w:t>
      </w:r>
      <w:r w:rsidR="0024776F">
        <w:rPr>
          <w:rFonts w:asciiTheme="minorHAnsi" w:hAnsiTheme="minorHAnsi" w:cstheme="minorHAnsi"/>
          <w:color w:val="000000"/>
          <w:sz w:val="22"/>
          <w:szCs w:val="22"/>
        </w:rPr>
        <w:t>services</w:t>
      </w:r>
      <w:r w:rsidR="00503D95">
        <w:rPr>
          <w:rFonts w:asciiTheme="minorHAnsi" w:hAnsiTheme="minorHAnsi" w:cstheme="minorHAnsi"/>
          <w:color w:val="000000"/>
          <w:sz w:val="22"/>
          <w:szCs w:val="22"/>
        </w:rPr>
        <w:t>.</w:t>
      </w:r>
      <w:r w:rsidR="00595261">
        <w:rPr>
          <w:rFonts w:asciiTheme="minorHAnsi" w:hAnsiTheme="minorHAnsi" w:cstheme="minorHAnsi"/>
          <w:color w:val="000000"/>
          <w:sz w:val="22"/>
          <w:szCs w:val="22"/>
        </w:rPr>
        <w:t xml:space="preserve"> For example, the Lloyds banking group is making</w:t>
      </w:r>
      <w:r w:rsidRPr="00BC1ED4">
        <w:rPr>
          <w:rFonts w:asciiTheme="minorHAnsi" w:hAnsiTheme="minorHAnsi" w:cstheme="minorHAnsi"/>
          <w:color w:val="000000"/>
          <w:sz w:val="22"/>
          <w:szCs w:val="22"/>
        </w:rPr>
        <w:t xml:space="preserve"> improvements </w:t>
      </w:r>
      <w:r w:rsidR="00595261">
        <w:rPr>
          <w:rFonts w:asciiTheme="minorHAnsi" w:hAnsiTheme="minorHAnsi" w:cstheme="minorHAnsi"/>
          <w:color w:val="000000"/>
          <w:sz w:val="22"/>
          <w:szCs w:val="22"/>
        </w:rPr>
        <w:t xml:space="preserve">to </w:t>
      </w:r>
      <w:r w:rsidRPr="00BC1ED4">
        <w:rPr>
          <w:rFonts w:asciiTheme="minorHAnsi" w:hAnsiTheme="minorHAnsi" w:cstheme="minorHAnsi"/>
          <w:color w:val="000000"/>
          <w:sz w:val="22"/>
          <w:szCs w:val="22"/>
        </w:rPr>
        <w:t>empowe</w:t>
      </w:r>
      <w:r w:rsidR="00503D95">
        <w:rPr>
          <w:rFonts w:asciiTheme="minorHAnsi" w:hAnsiTheme="minorHAnsi" w:cstheme="minorHAnsi"/>
          <w:color w:val="000000"/>
          <w:sz w:val="22"/>
          <w:szCs w:val="22"/>
        </w:rPr>
        <w:t>rs</w:t>
      </w:r>
      <w:r w:rsidRPr="00BC1ED4">
        <w:rPr>
          <w:rFonts w:asciiTheme="minorHAnsi" w:hAnsiTheme="minorHAnsi" w:cstheme="minorHAnsi"/>
          <w:color w:val="000000"/>
          <w:sz w:val="22"/>
          <w:szCs w:val="22"/>
        </w:rPr>
        <w:t xml:space="preserve"> clients to apply more prom</w:t>
      </w:r>
      <w:r w:rsidRPr="00BC1ED4">
        <w:rPr>
          <w:rFonts w:asciiTheme="minorHAnsi" w:hAnsiTheme="minorHAnsi" w:cstheme="minorHAnsi"/>
          <w:color w:val="000000"/>
          <w:sz w:val="22"/>
          <w:szCs w:val="22"/>
        </w:rPr>
        <w:t xml:space="preserve">inent command over their </w:t>
      </w:r>
      <w:r w:rsidR="0024776F">
        <w:rPr>
          <w:rFonts w:asciiTheme="minorHAnsi" w:hAnsiTheme="minorHAnsi" w:cstheme="minorHAnsi"/>
          <w:color w:val="000000"/>
          <w:sz w:val="22"/>
          <w:szCs w:val="22"/>
        </w:rPr>
        <w:t>funds</w:t>
      </w:r>
      <w:r w:rsidRPr="00BC1ED4">
        <w:rPr>
          <w:rFonts w:asciiTheme="minorHAnsi" w:hAnsiTheme="minorHAnsi" w:cstheme="minorHAnsi"/>
          <w:color w:val="000000"/>
          <w:sz w:val="22"/>
          <w:szCs w:val="22"/>
        </w:rPr>
        <w:t xml:space="preserve"> than any time in recent memory. </w:t>
      </w:r>
      <w:r w:rsidR="00595261">
        <w:rPr>
          <w:rFonts w:asciiTheme="minorHAnsi" w:hAnsiTheme="minorHAnsi" w:cstheme="minorHAnsi"/>
          <w:color w:val="000000"/>
          <w:sz w:val="22"/>
          <w:szCs w:val="22"/>
        </w:rPr>
        <w:t>A</w:t>
      </w:r>
      <w:r w:rsidRPr="00BC1ED4">
        <w:rPr>
          <w:rFonts w:asciiTheme="minorHAnsi" w:hAnsiTheme="minorHAnsi" w:cstheme="minorHAnsi"/>
          <w:color w:val="000000"/>
          <w:sz w:val="22"/>
          <w:szCs w:val="22"/>
        </w:rPr>
        <w:t xml:space="preserve">dvancing socioeconomics and life designs are changing the money related needs of </w:t>
      </w:r>
      <w:r w:rsidR="00617AFA">
        <w:rPr>
          <w:rFonts w:asciiTheme="minorHAnsi" w:hAnsiTheme="minorHAnsi" w:cstheme="minorHAnsi"/>
          <w:color w:val="000000"/>
          <w:sz w:val="22"/>
          <w:szCs w:val="22"/>
        </w:rPr>
        <w:t>their</w:t>
      </w:r>
      <w:r w:rsidRPr="00BC1ED4">
        <w:rPr>
          <w:rFonts w:asciiTheme="minorHAnsi" w:hAnsiTheme="minorHAnsi" w:cstheme="minorHAnsi"/>
          <w:color w:val="000000"/>
          <w:sz w:val="22"/>
          <w:szCs w:val="22"/>
        </w:rPr>
        <w:t xml:space="preserve"> clients, explicitly expanding </w:t>
      </w:r>
      <w:r w:rsidR="0024776F">
        <w:rPr>
          <w:rFonts w:asciiTheme="minorHAnsi" w:hAnsiTheme="minorHAnsi" w:cstheme="minorHAnsi"/>
          <w:color w:val="000000"/>
          <w:sz w:val="22"/>
          <w:szCs w:val="22"/>
        </w:rPr>
        <w:t>focus</w:t>
      </w:r>
      <w:r w:rsidRPr="00BC1ED4">
        <w:rPr>
          <w:rFonts w:asciiTheme="minorHAnsi" w:hAnsiTheme="minorHAnsi" w:cstheme="minorHAnsi"/>
          <w:color w:val="000000"/>
          <w:sz w:val="22"/>
          <w:szCs w:val="22"/>
        </w:rPr>
        <w:t xml:space="preserve"> on monetary making arrangements for retirement.</w:t>
      </w:r>
      <w:r w:rsidR="00503D95">
        <w:rPr>
          <w:rFonts w:asciiTheme="minorHAnsi" w:hAnsiTheme="minorHAnsi" w:cstheme="minorHAnsi"/>
          <w:color w:val="000000"/>
          <w:sz w:val="22"/>
          <w:szCs w:val="22"/>
        </w:rPr>
        <w:t xml:space="preserve"> </w:t>
      </w:r>
    </w:p>
    <w:p w:rsidR="00595261" w:rsidRDefault="00076A4E" w:rsidP="00E65EFB">
      <w:pPr>
        <w:pStyle w:val="NormalWeb"/>
        <w:spacing w:after="307" w:line="341"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For example, </w:t>
      </w:r>
      <w:r w:rsidR="004366E9">
        <w:rPr>
          <w:rFonts w:asciiTheme="minorHAnsi" w:hAnsiTheme="minorHAnsi" w:cstheme="minorHAnsi"/>
          <w:color w:val="000000"/>
          <w:sz w:val="22"/>
          <w:szCs w:val="22"/>
        </w:rPr>
        <w:t xml:space="preserve">the Lloyds </w:t>
      </w:r>
      <w:r>
        <w:rPr>
          <w:rFonts w:asciiTheme="minorHAnsi" w:hAnsiTheme="minorHAnsi" w:cstheme="minorHAnsi"/>
          <w:color w:val="000000"/>
          <w:sz w:val="22"/>
          <w:szCs w:val="22"/>
        </w:rPr>
        <w:t>B</w:t>
      </w:r>
      <w:r w:rsidR="004366E9">
        <w:rPr>
          <w:rFonts w:asciiTheme="minorHAnsi" w:hAnsiTheme="minorHAnsi" w:cstheme="minorHAnsi"/>
          <w:color w:val="000000"/>
          <w:sz w:val="22"/>
          <w:szCs w:val="22"/>
        </w:rPr>
        <w:t xml:space="preserve">anking </w:t>
      </w:r>
      <w:r>
        <w:rPr>
          <w:rFonts w:asciiTheme="minorHAnsi" w:hAnsiTheme="minorHAnsi" w:cstheme="minorHAnsi"/>
          <w:color w:val="000000"/>
          <w:sz w:val="22"/>
          <w:szCs w:val="22"/>
        </w:rPr>
        <w:t>G</w:t>
      </w:r>
      <w:r w:rsidR="004366E9">
        <w:rPr>
          <w:rFonts w:asciiTheme="minorHAnsi" w:hAnsiTheme="minorHAnsi" w:cstheme="minorHAnsi"/>
          <w:color w:val="000000"/>
          <w:sz w:val="22"/>
          <w:szCs w:val="22"/>
        </w:rPr>
        <w:t>roup</w:t>
      </w:r>
      <w:r w:rsidRPr="00503D95">
        <w:rPr>
          <w:rFonts w:asciiTheme="minorHAnsi" w:hAnsiTheme="minorHAnsi" w:cstheme="minorHAnsi"/>
          <w:color w:val="000000"/>
          <w:sz w:val="22"/>
          <w:szCs w:val="22"/>
        </w:rPr>
        <w:t xml:space="preserve"> ha</w:t>
      </w:r>
      <w:r w:rsidR="004366E9">
        <w:rPr>
          <w:rFonts w:asciiTheme="minorHAnsi" w:hAnsiTheme="minorHAnsi" w:cstheme="minorHAnsi"/>
          <w:color w:val="000000"/>
          <w:sz w:val="22"/>
          <w:szCs w:val="22"/>
        </w:rPr>
        <w:t>s</w:t>
      </w:r>
      <w:r w:rsidRPr="00503D95">
        <w:rPr>
          <w:rFonts w:asciiTheme="minorHAnsi" w:hAnsiTheme="minorHAnsi" w:cstheme="minorHAnsi"/>
          <w:color w:val="000000"/>
          <w:sz w:val="22"/>
          <w:szCs w:val="22"/>
        </w:rPr>
        <w:t xml:space="preserve"> </w:t>
      </w:r>
      <w:r w:rsidR="004366E9" w:rsidRPr="00503D95">
        <w:rPr>
          <w:rFonts w:asciiTheme="minorHAnsi" w:hAnsiTheme="minorHAnsi" w:cstheme="minorHAnsi"/>
          <w:color w:val="000000"/>
          <w:sz w:val="22"/>
          <w:szCs w:val="22"/>
        </w:rPr>
        <w:t>established</w:t>
      </w:r>
      <w:r w:rsidRPr="00503D95">
        <w:rPr>
          <w:rFonts w:asciiTheme="minorHAnsi" w:hAnsiTheme="minorHAnsi" w:cstheme="minorHAnsi"/>
          <w:color w:val="000000"/>
          <w:sz w:val="22"/>
          <w:szCs w:val="22"/>
        </w:rPr>
        <w:t xml:space="preserve"> track record </w:t>
      </w:r>
      <w:r w:rsidR="004366E9" w:rsidRPr="00503D95">
        <w:rPr>
          <w:rFonts w:asciiTheme="minorHAnsi" w:hAnsiTheme="minorHAnsi" w:cstheme="minorHAnsi"/>
          <w:color w:val="000000"/>
          <w:sz w:val="22"/>
          <w:szCs w:val="22"/>
        </w:rPr>
        <w:t>provid</w:t>
      </w:r>
      <w:r w:rsidR="004366E9">
        <w:rPr>
          <w:rFonts w:asciiTheme="minorHAnsi" w:hAnsiTheme="minorHAnsi" w:cstheme="minorHAnsi"/>
          <w:color w:val="000000"/>
          <w:sz w:val="22"/>
          <w:szCs w:val="22"/>
        </w:rPr>
        <w:t>ing</w:t>
      </w:r>
      <w:r w:rsidR="004366E9" w:rsidRPr="00503D95">
        <w:rPr>
          <w:rFonts w:asciiTheme="minorHAnsi" w:hAnsiTheme="minorHAnsi" w:cstheme="minorHAnsi"/>
          <w:color w:val="000000"/>
          <w:sz w:val="22"/>
          <w:szCs w:val="22"/>
        </w:rPr>
        <w:t xml:space="preserve"> that</w:t>
      </w:r>
      <w:r w:rsidRPr="00503D95">
        <w:rPr>
          <w:rFonts w:asciiTheme="minorHAnsi" w:hAnsiTheme="minorHAnsi" w:cstheme="minorHAnsi"/>
          <w:color w:val="000000"/>
          <w:sz w:val="22"/>
          <w:szCs w:val="22"/>
        </w:rPr>
        <w:t xml:space="preserve"> products and services </w:t>
      </w:r>
      <w:r w:rsidR="004366E9">
        <w:rPr>
          <w:rFonts w:asciiTheme="minorHAnsi" w:hAnsiTheme="minorHAnsi" w:cstheme="minorHAnsi"/>
          <w:color w:val="000000"/>
          <w:sz w:val="22"/>
          <w:szCs w:val="22"/>
        </w:rPr>
        <w:t>for</w:t>
      </w:r>
      <w:r w:rsidRPr="00503D95">
        <w:rPr>
          <w:rFonts w:asciiTheme="minorHAnsi" w:hAnsiTheme="minorHAnsi" w:cstheme="minorHAnsi"/>
          <w:color w:val="000000"/>
          <w:sz w:val="22"/>
          <w:szCs w:val="22"/>
        </w:rPr>
        <w:t xml:space="preserve"> </w:t>
      </w:r>
      <w:r w:rsidR="004366E9">
        <w:rPr>
          <w:rFonts w:asciiTheme="minorHAnsi" w:hAnsiTheme="minorHAnsi" w:cstheme="minorHAnsi"/>
          <w:color w:val="000000"/>
          <w:sz w:val="22"/>
          <w:szCs w:val="22"/>
        </w:rPr>
        <w:t>their</w:t>
      </w:r>
      <w:r w:rsidRPr="00503D95">
        <w:rPr>
          <w:rFonts w:asciiTheme="minorHAnsi" w:hAnsiTheme="minorHAnsi" w:cstheme="minorHAnsi"/>
          <w:color w:val="000000"/>
          <w:sz w:val="22"/>
          <w:szCs w:val="22"/>
        </w:rPr>
        <w:t xml:space="preserve"> </w:t>
      </w:r>
      <w:r w:rsidR="00352E86" w:rsidRPr="00503D95">
        <w:rPr>
          <w:rFonts w:asciiTheme="minorHAnsi" w:hAnsiTheme="minorHAnsi" w:cstheme="minorHAnsi"/>
          <w:color w:val="000000"/>
          <w:sz w:val="22"/>
          <w:szCs w:val="22"/>
        </w:rPr>
        <w:t>client’s</w:t>
      </w:r>
      <w:r w:rsidRPr="00503D95">
        <w:rPr>
          <w:rFonts w:asciiTheme="minorHAnsi" w:hAnsiTheme="minorHAnsi" w:cstheme="minorHAnsi"/>
          <w:color w:val="000000"/>
          <w:sz w:val="22"/>
          <w:szCs w:val="22"/>
        </w:rPr>
        <w:t xml:space="preserve"> valu</w:t>
      </w:r>
      <w:r w:rsidR="004366E9">
        <w:rPr>
          <w:rFonts w:asciiTheme="minorHAnsi" w:hAnsiTheme="minorHAnsi" w:cstheme="minorHAnsi"/>
          <w:color w:val="000000"/>
          <w:sz w:val="22"/>
          <w:szCs w:val="22"/>
        </w:rPr>
        <w:t>e</w:t>
      </w:r>
      <w:r w:rsidR="00352E86">
        <w:rPr>
          <w:rFonts w:asciiTheme="minorHAnsi" w:hAnsiTheme="minorHAnsi" w:cstheme="minorHAnsi"/>
          <w:color w:val="000000"/>
          <w:sz w:val="22"/>
          <w:szCs w:val="22"/>
        </w:rPr>
        <w:t>s</w:t>
      </w:r>
      <w:r w:rsidR="00617AFA">
        <w:rPr>
          <w:rFonts w:asciiTheme="minorHAnsi" w:hAnsiTheme="minorHAnsi" w:cstheme="minorHAnsi"/>
          <w:color w:val="000000"/>
          <w:sz w:val="22"/>
          <w:szCs w:val="22"/>
        </w:rPr>
        <w:t>.</w:t>
      </w:r>
      <w:r w:rsidR="004366E9">
        <w:rPr>
          <w:rFonts w:asciiTheme="minorHAnsi" w:hAnsiTheme="minorHAnsi" w:cstheme="minorHAnsi"/>
          <w:color w:val="000000"/>
          <w:sz w:val="22"/>
          <w:szCs w:val="22"/>
        </w:rPr>
        <w:t xml:space="preserve"> </w:t>
      </w:r>
      <w:r w:rsidR="00617AFA">
        <w:rPr>
          <w:rFonts w:asciiTheme="minorHAnsi" w:hAnsiTheme="minorHAnsi" w:cstheme="minorHAnsi"/>
          <w:color w:val="000000"/>
          <w:sz w:val="22"/>
          <w:szCs w:val="22"/>
        </w:rPr>
        <w:t>H</w:t>
      </w:r>
      <w:r w:rsidR="004366E9">
        <w:rPr>
          <w:rFonts w:asciiTheme="minorHAnsi" w:hAnsiTheme="minorHAnsi" w:cstheme="minorHAnsi"/>
          <w:color w:val="000000"/>
          <w:sz w:val="22"/>
          <w:szCs w:val="22"/>
        </w:rPr>
        <w:t>owever,</w:t>
      </w:r>
      <w:r w:rsidRPr="00503D95">
        <w:rPr>
          <w:rFonts w:asciiTheme="minorHAnsi" w:hAnsiTheme="minorHAnsi" w:cstheme="minorHAnsi"/>
          <w:color w:val="000000"/>
          <w:sz w:val="22"/>
          <w:szCs w:val="22"/>
        </w:rPr>
        <w:t xml:space="preserve"> </w:t>
      </w:r>
      <w:r w:rsidR="00310253">
        <w:rPr>
          <w:rFonts w:asciiTheme="minorHAnsi" w:hAnsiTheme="minorHAnsi" w:cstheme="minorHAnsi"/>
          <w:color w:val="000000"/>
          <w:sz w:val="22"/>
          <w:szCs w:val="22"/>
        </w:rPr>
        <w:t>group</w:t>
      </w:r>
      <w:r w:rsidRPr="00503D95">
        <w:rPr>
          <w:rFonts w:asciiTheme="minorHAnsi" w:hAnsiTheme="minorHAnsi" w:cstheme="minorHAnsi"/>
          <w:color w:val="000000"/>
          <w:sz w:val="22"/>
          <w:szCs w:val="22"/>
        </w:rPr>
        <w:t xml:space="preserve"> keep</w:t>
      </w:r>
      <w:r w:rsidR="004366E9">
        <w:rPr>
          <w:rFonts w:asciiTheme="minorHAnsi" w:hAnsiTheme="minorHAnsi" w:cstheme="minorHAnsi"/>
          <w:color w:val="000000"/>
          <w:sz w:val="22"/>
          <w:szCs w:val="22"/>
        </w:rPr>
        <w:t xml:space="preserve"> must be up to their</w:t>
      </w:r>
      <w:r w:rsidRPr="00503D95">
        <w:rPr>
          <w:rFonts w:asciiTheme="minorHAnsi" w:hAnsiTheme="minorHAnsi" w:cstheme="minorHAnsi"/>
          <w:color w:val="000000"/>
          <w:sz w:val="22"/>
          <w:szCs w:val="22"/>
        </w:rPr>
        <w:t xml:space="preserve"> pace with </w:t>
      </w:r>
      <w:r w:rsidR="004366E9">
        <w:rPr>
          <w:rFonts w:asciiTheme="minorHAnsi" w:hAnsiTheme="minorHAnsi" w:cstheme="minorHAnsi"/>
          <w:color w:val="000000"/>
          <w:sz w:val="22"/>
          <w:szCs w:val="22"/>
        </w:rPr>
        <w:t xml:space="preserve">the </w:t>
      </w:r>
      <w:r w:rsidR="004366E9" w:rsidRPr="00503D95">
        <w:rPr>
          <w:rFonts w:asciiTheme="minorHAnsi" w:hAnsiTheme="minorHAnsi" w:cstheme="minorHAnsi"/>
          <w:color w:val="000000"/>
          <w:sz w:val="22"/>
          <w:szCs w:val="22"/>
        </w:rPr>
        <w:t>marketplace</w:t>
      </w:r>
      <w:r w:rsidRPr="00503D95">
        <w:rPr>
          <w:rFonts w:asciiTheme="minorHAnsi" w:hAnsiTheme="minorHAnsi" w:cstheme="minorHAnsi"/>
          <w:color w:val="000000"/>
          <w:sz w:val="22"/>
          <w:szCs w:val="22"/>
        </w:rPr>
        <w:t xml:space="preserve"> developments in </w:t>
      </w:r>
      <w:r w:rsidR="004366E9">
        <w:rPr>
          <w:rFonts w:asciiTheme="minorHAnsi" w:hAnsiTheme="minorHAnsi" w:cstheme="minorHAnsi"/>
          <w:color w:val="000000"/>
          <w:sz w:val="22"/>
          <w:szCs w:val="22"/>
        </w:rPr>
        <w:t xml:space="preserve">the </w:t>
      </w:r>
      <w:r w:rsidR="004366E9" w:rsidRPr="00503D95">
        <w:rPr>
          <w:rFonts w:asciiTheme="minorHAnsi" w:hAnsiTheme="minorHAnsi" w:cstheme="minorHAnsi"/>
          <w:color w:val="000000"/>
          <w:sz w:val="22"/>
          <w:szCs w:val="22"/>
        </w:rPr>
        <w:t>direction</w:t>
      </w:r>
      <w:r w:rsidRPr="00503D95">
        <w:rPr>
          <w:rFonts w:asciiTheme="minorHAnsi" w:hAnsiTheme="minorHAnsi" w:cstheme="minorHAnsi"/>
          <w:color w:val="000000"/>
          <w:sz w:val="22"/>
          <w:szCs w:val="22"/>
        </w:rPr>
        <w:t xml:space="preserve"> to </w:t>
      </w:r>
      <w:r w:rsidR="004366E9" w:rsidRPr="00503D95">
        <w:rPr>
          <w:rFonts w:asciiTheme="minorHAnsi" w:hAnsiTheme="minorHAnsi" w:cstheme="minorHAnsi"/>
          <w:color w:val="000000"/>
          <w:sz w:val="22"/>
          <w:szCs w:val="22"/>
        </w:rPr>
        <w:t>continue</w:t>
      </w:r>
      <w:r w:rsidRPr="00503D95">
        <w:rPr>
          <w:rFonts w:asciiTheme="minorHAnsi" w:hAnsiTheme="minorHAnsi" w:cstheme="minorHAnsi"/>
          <w:color w:val="000000"/>
          <w:sz w:val="22"/>
          <w:szCs w:val="22"/>
        </w:rPr>
        <w:t xml:space="preserve"> </w:t>
      </w:r>
      <w:r w:rsidR="004366E9" w:rsidRPr="00503D95">
        <w:rPr>
          <w:rFonts w:asciiTheme="minorHAnsi" w:hAnsiTheme="minorHAnsi" w:cstheme="minorHAnsi"/>
          <w:color w:val="000000"/>
          <w:sz w:val="22"/>
          <w:szCs w:val="22"/>
        </w:rPr>
        <w:t>significance</w:t>
      </w:r>
      <w:r w:rsidRPr="00503D95">
        <w:rPr>
          <w:rFonts w:asciiTheme="minorHAnsi" w:hAnsiTheme="minorHAnsi" w:cstheme="minorHAnsi"/>
          <w:color w:val="000000"/>
          <w:sz w:val="22"/>
          <w:szCs w:val="22"/>
        </w:rPr>
        <w:t xml:space="preserve"> with </w:t>
      </w:r>
      <w:r w:rsidR="004366E9">
        <w:rPr>
          <w:rFonts w:asciiTheme="minorHAnsi" w:hAnsiTheme="minorHAnsi" w:cstheme="minorHAnsi"/>
          <w:color w:val="000000"/>
          <w:sz w:val="22"/>
          <w:szCs w:val="22"/>
        </w:rPr>
        <w:t>their</w:t>
      </w:r>
      <w:r w:rsidRPr="00503D95">
        <w:rPr>
          <w:rFonts w:asciiTheme="minorHAnsi" w:hAnsiTheme="minorHAnsi" w:cstheme="minorHAnsi"/>
          <w:color w:val="000000"/>
          <w:sz w:val="22"/>
          <w:szCs w:val="22"/>
        </w:rPr>
        <w:t xml:space="preserve"> </w:t>
      </w:r>
      <w:r w:rsidR="004366E9" w:rsidRPr="00503D95">
        <w:rPr>
          <w:rFonts w:asciiTheme="minorHAnsi" w:hAnsiTheme="minorHAnsi" w:cstheme="minorHAnsi"/>
          <w:color w:val="000000"/>
          <w:sz w:val="22"/>
          <w:szCs w:val="22"/>
        </w:rPr>
        <w:t>client</w:t>
      </w:r>
      <w:r w:rsidRPr="00503D95">
        <w:rPr>
          <w:rFonts w:asciiTheme="minorHAnsi" w:hAnsiTheme="minorHAnsi" w:cstheme="minorHAnsi"/>
          <w:color w:val="000000"/>
          <w:sz w:val="22"/>
          <w:szCs w:val="22"/>
        </w:rPr>
        <w:t xml:space="preserve"> base.</w:t>
      </w:r>
      <w:r w:rsidR="00617AFA">
        <w:rPr>
          <w:rFonts w:asciiTheme="minorHAnsi" w:hAnsiTheme="minorHAnsi" w:cstheme="minorHAnsi"/>
          <w:color w:val="000000"/>
          <w:sz w:val="22"/>
          <w:szCs w:val="22"/>
        </w:rPr>
        <w:t xml:space="preserve"> </w:t>
      </w:r>
      <w:r w:rsidR="009B24F4">
        <w:rPr>
          <w:rFonts w:asciiTheme="minorHAnsi" w:hAnsiTheme="minorHAnsi" w:cstheme="minorHAnsi"/>
          <w:color w:val="000000"/>
          <w:sz w:val="22"/>
          <w:szCs w:val="22"/>
        </w:rPr>
        <w:t xml:space="preserve">According to </w:t>
      </w:r>
      <w:sdt>
        <w:sdtPr>
          <w:rPr>
            <w:rFonts w:asciiTheme="minorHAnsi" w:hAnsiTheme="minorHAnsi" w:cstheme="minorHAnsi"/>
            <w:color w:val="000000"/>
            <w:sz w:val="22"/>
            <w:szCs w:val="22"/>
          </w:rPr>
          <w:id w:val="-560408793"/>
          <w:citation/>
        </w:sdtPr>
        <w:sdtEndPr/>
        <w:sdtContent>
          <w:r w:rsidR="009B24F4">
            <w:rPr>
              <w:rFonts w:asciiTheme="minorHAnsi" w:hAnsiTheme="minorHAnsi" w:cstheme="minorHAnsi"/>
              <w:color w:val="000000"/>
              <w:sz w:val="22"/>
              <w:szCs w:val="22"/>
            </w:rPr>
            <w:fldChar w:fldCharType="begin"/>
          </w:r>
          <w:r w:rsidR="009B24F4">
            <w:rPr>
              <w:rFonts w:asciiTheme="minorHAnsi" w:hAnsiTheme="minorHAnsi" w:cstheme="minorHAnsi"/>
              <w:color w:val="000000"/>
              <w:sz w:val="22"/>
              <w:szCs w:val="22"/>
            </w:rPr>
            <w:instrText xml:space="preserve"> CITATION Kit16 \l 2057 </w:instrText>
          </w:r>
          <w:r w:rsidR="009B24F4">
            <w:rPr>
              <w:rFonts w:asciiTheme="minorHAnsi" w:hAnsiTheme="minorHAnsi" w:cstheme="minorHAnsi"/>
              <w:color w:val="000000"/>
              <w:sz w:val="22"/>
              <w:szCs w:val="22"/>
            </w:rPr>
            <w:fldChar w:fldCharType="separate"/>
          </w:r>
          <w:r w:rsidR="009B24F4" w:rsidRPr="009B24F4">
            <w:rPr>
              <w:rFonts w:asciiTheme="minorHAnsi" w:hAnsiTheme="minorHAnsi" w:cstheme="minorHAnsi"/>
              <w:noProof/>
              <w:color w:val="000000"/>
              <w:sz w:val="22"/>
              <w:szCs w:val="22"/>
            </w:rPr>
            <w:t>(Smith, 2016)</w:t>
          </w:r>
          <w:r w:rsidR="009B24F4">
            <w:rPr>
              <w:rFonts w:asciiTheme="minorHAnsi" w:hAnsiTheme="minorHAnsi" w:cstheme="minorHAnsi"/>
              <w:color w:val="000000"/>
              <w:sz w:val="22"/>
              <w:szCs w:val="22"/>
            </w:rPr>
            <w:fldChar w:fldCharType="end"/>
          </w:r>
        </w:sdtContent>
      </w:sdt>
      <w:r w:rsidR="009B24F4">
        <w:rPr>
          <w:rFonts w:asciiTheme="minorHAnsi" w:hAnsiTheme="minorHAnsi" w:cstheme="minorHAnsi"/>
          <w:color w:val="000000"/>
          <w:sz w:val="22"/>
          <w:szCs w:val="22"/>
        </w:rPr>
        <w:t>, u</w:t>
      </w:r>
      <w:r w:rsidRPr="00595261">
        <w:rPr>
          <w:rFonts w:asciiTheme="minorHAnsi" w:hAnsiTheme="minorHAnsi" w:cstheme="minorHAnsi"/>
          <w:color w:val="000000"/>
          <w:sz w:val="22"/>
          <w:szCs w:val="22"/>
        </w:rPr>
        <w:t xml:space="preserve">nderstanding </w:t>
      </w:r>
      <w:r>
        <w:rPr>
          <w:rFonts w:asciiTheme="minorHAnsi" w:hAnsiTheme="minorHAnsi" w:cstheme="minorHAnsi"/>
          <w:color w:val="000000"/>
          <w:sz w:val="22"/>
          <w:szCs w:val="22"/>
        </w:rPr>
        <w:t>customer's</w:t>
      </w:r>
      <w:r w:rsidRPr="00595261">
        <w:rPr>
          <w:rFonts w:asciiTheme="minorHAnsi" w:hAnsiTheme="minorHAnsi" w:cstheme="minorHAnsi"/>
          <w:color w:val="000000"/>
          <w:sz w:val="22"/>
          <w:szCs w:val="22"/>
        </w:rPr>
        <w:t xml:space="preserve"> conduct is an extensive and confounded assignment. However, with the correct research blend, </w:t>
      </w:r>
      <w:r w:rsidR="009B24F4">
        <w:rPr>
          <w:rFonts w:asciiTheme="minorHAnsi" w:hAnsiTheme="minorHAnsi" w:cstheme="minorHAnsi"/>
          <w:color w:val="000000"/>
          <w:sz w:val="22"/>
          <w:szCs w:val="22"/>
        </w:rPr>
        <w:t>managers</w:t>
      </w:r>
      <w:r w:rsidRPr="00595261">
        <w:rPr>
          <w:rFonts w:asciiTheme="minorHAnsi" w:hAnsiTheme="minorHAnsi" w:cstheme="minorHAnsi"/>
          <w:color w:val="000000"/>
          <w:sz w:val="22"/>
          <w:szCs w:val="22"/>
        </w:rPr>
        <w:t xml:space="preserve"> can start to get the point by point comprehension of </w:t>
      </w:r>
      <w:r w:rsidR="009B24F4">
        <w:rPr>
          <w:rFonts w:asciiTheme="minorHAnsi" w:hAnsiTheme="minorHAnsi" w:cstheme="minorHAnsi"/>
          <w:color w:val="000000"/>
          <w:sz w:val="22"/>
          <w:szCs w:val="22"/>
        </w:rPr>
        <w:t>the</w:t>
      </w:r>
      <w:r w:rsidRPr="00595261">
        <w:rPr>
          <w:rFonts w:asciiTheme="minorHAnsi" w:hAnsiTheme="minorHAnsi" w:cstheme="minorHAnsi"/>
          <w:color w:val="000000"/>
          <w:sz w:val="22"/>
          <w:szCs w:val="22"/>
        </w:rPr>
        <w:t xml:space="preserve"> client</w:t>
      </w:r>
      <w:r w:rsidR="009B24F4">
        <w:rPr>
          <w:rFonts w:asciiTheme="minorHAnsi" w:hAnsiTheme="minorHAnsi" w:cstheme="minorHAnsi"/>
          <w:color w:val="000000"/>
          <w:sz w:val="22"/>
          <w:szCs w:val="22"/>
        </w:rPr>
        <w:t>'s values, needs</w:t>
      </w:r>
      <w:r w:rsidRPr="00595261">
        <w:rPr>
          <w:rFonts w:asciiTheme="minorHAnsi" w:hAnsiTheme="minorHAnsi" w:cstheme="minorHAnsi"/>
          <w:color w:val="000000"/>
          <w:sz w:val="22"/>
          <w:szCs w:val="22"/>
        </w:rPr>
        <w:t>, and their inspirations.</w:t>
      </w:r>
    </w:p>
    <w:p w:rsidR="00503D95" w:rsidRDefault="00076A4E" w:rsidP="00054D04">
      <w:pPr>
        <w:pStyle w:val="NormalWeb"/>
        <w:spacing w:after="307" w:line="341"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rPr>
        <w:t>Lloyds Banking Group's</w:t>
      </w:r>
      <w:r w:rsidRPr="00503D95">
        <w:rPr>
          <w:rFonts w:asciiTheme="minorHAnsi" w:hAnsiTheme="minorHAnsi" w:cstheme="minorHAnsi"/>
          <w:color w:val="000000"/>
          <w:sz w:val="22"/>
          <w:szCs w:val="22"/>
        </w:rPr>
        <w:t xml:space="preserve"> multi-channel offering </w:t>
      </w:r>
      <w:r w:rsidR="00352E86" w:rsidRPr="00503D95">
        <w:rPr>
          <w:rFonts w:asciiTheme="minorHAnsi" w:hAnsiTheme="minorHAnsi" w:cstheme="minorHAnsi"/>
          <w:color w:val="000000"/>
          <w:sz w:val="22"/>
          <w:szCs w:val="22"/>
        </w:rPr>
        <w:t>contai</w:t>
      </w:r>
      <w:r w:rsidR="00352E86">
        <w:rPr>
          <w:rFonts w:asciiTheme="minorHAnsi" w:hAnsiTheme="minorHAnsi" w:cstheme="minorHAnsi"/>
          <w:color w:val="000000"/>
          <w:sz w:val="22"/>
          <w:szCs w:val="22"/>
        </w:rPr>
        <w:t>ns</w:t>
      </w:r>
      <w:r w:rsidRPr="00503D95">
        <w:rPr>
          <w:rFonts w:asciiTheme="minorHAnsi" w:hAnsiTheme="minorHAnsi" w:cstheme="minorHAnsi"/>
          <w:color w:val="000000"/>
          <w:sz w:val="22"/>
          <w:szCs w:val="22"/>
        </w:rPr>
        <w:t xml:space="preserve"> </w:t>
      </w:r>
      <w:r w:rsidR="00352E86" w:rsidRPr="00503D95">
        <w:rPr>
          <w:rFonts w:asciiTheme="minorHAnsi" w:hAnsiTheme="minorHAnsi" w:cstheme="minorHAnsi"/>
          <w:color w:val="000000"/>
          <w:sz w:val="22"/>
          <w:szCs w:val="22"/>
        </w:rPr>
        <w:t>a primar</w:t>
      </w:r>
      <w:r w:rsidRPr="00503D95">
        <w:rPr>
          <w:rFonts w:asciiTheme="minorHAnsi" w:hAnsiTheme="minorHAnsi" w:cstheme="minorHAnsi"/>
          <w:color w:val="000000"/>
          <w:sz w:val="22"/>
          <w:szCs w:val="22"/>
        </w:rPr>
        <w:t xml:space="preserve">y branch </w:t>
      </w:r>
      <w:r w:rsidR="00352E86" w:rsidRPr="00503D95">
        <w:rPr>
          <w:rFonts w:asciiTheme="minorHAnsi" w:hAnsiTheme="minorHAnsi" w:cstheme="minorHAnsi"/>
          <w:color w:val="000000"/>
          <w:sz w:val="22"/>
          <w:szCs w:val="22"/>
        </w:rPr>
        <w:t>system</w:t>
      </w:r>
      <w:r>
        <w:rPr>
          <w:rFonts w:asciiTheme="minorHAnsi" w:hAnsiTheme="minorHAnsi" w:cstheme="minorHAnsi"/>
          <w:color w:val="000000"/>
          <w:sz w:val="22"/>
          <w:szCs w:val="22"/>
        </w:rPr>
        <w:t>,</w:t>
      </w:r>
      <w:r w:rsidRPr="00503D95">
        <w:rPr>
          <w:rFonts w:asciiTheme="minorHAnsi" w:hAnsiTheme="minorHAnsi" w:cstheme="minorHAnsi"/>
          <w:color w:val="000000"/>
          <w:sz w:val="22"/>
          <w:szCs w:val="22"/>
        </w:rPr>
        <w:t xml:space="preserve"> and digital bank</w:t>
      </w:r>
      <w:r w:rsidR="00352E86">
        <w:rPr>
          <w:rFonts w:asciiTheme="minorHAnsi" w:hAnsiTheme="minorHAnsi" w:cstheme="minorHAnsi"/>
          <w:color w:val="000000"/>
          <w:sz w:val="22"/>
          <w:szCs w:val="22"/>
        </w:rPr>
        <w:t>ing</w:t>
      </w:r>
      <w:r w:rsidRPr="00503D95">
        <w:rPr>
          <w:rFonts w:asciiTheme="minorHAnsi" w:hAnsiTheme="minorHAnsi" w:cstheme="minorHAnsi"/>
          <w:color w:val="000000"/>
          <w:sz w:val="22"/>
          <w:szCs w:val="22"/>
        </w:rPr>
        <w:t xml:space="preserve"> in the </w:t>
      </w:r>
      <w:r>
        <w:rPr>
          <w:rFonts w:asciiTheme="minorHAnsi" w:hAnsiTheme="minorHAnsi" w:cstheme="minorHAnsi"/>
          <w:color w:val="000000"/>
          <w:sz w:val="22"/>
          <w:szCs w:val="22"/>
        </w:rPr>
        <w:t>United Kingdom</w:t>
      </w:r>
      <w:r w:rsidR="00352E86">
        <w:rPr>
          <w:rFonts w:asciiTheme="minorHAnsi" w:hAnsiTheme="minorHAnsi" w:cstheme="minorHAnsi"/>
          <w:color w:val="000000"/>
          <w:sz w:val="22"/>
          <w:szCs w:val="22"/>
        </w:rPr>
        <w:t>, which</w:t>
      </w:r>
      <w:r w:rsidRPr="00503D95">
        <w:rPr>
          <w:rFonts w:asciiTheme="minorHAnsi" w:hAnsiTheme="minorHAnsi" w:cstheme="minorHAnsi"/>
          <w:color w:val="000000"/>
          <w:sz w:val="22"/>
          <w:szCs w:val="22"/>
        </w:rPr>
        <w:t xml:space="preserve"> </w:t>
      </w:r>
      <w:r w:rsidR="00352E86" w:rsidRPr="00503D95">
        <w:rPr>
          <w:rFonts w:asciiTheme="minorHAnsi" w:hAnsiTheme="minorHAnsi" w:cstheme="minorHAnsi"/>
          <w:color w:val="000000"/>
          <w:sz w:val="22"/>
          <w:szCs w:val="22"/>
        </w:rPr>
        <w:t>empowers</w:t>
      </w:r>
      <w:r w:rsidRPr="00503D95">
        <w:rPr>
          <w:rFonts w:asciiTheme="minorHAnsi" w:hAnsiTheme="minorHAnsi" w:cstheme="minorHAnsi"/>
          <w:color w:val="000000"/>
          <w:sz w:val="22"/>
          <w:szCs w:val="22"/>
        </w:rPr>
        <w:t xml:space="preserve"> </w:t>
      </w:r>
      <w:r w:rsidR="00352E86" w:rsidRPr="00503D95">
        <w:rPr>
          <w:rFonts w:asciiTheme="minorHAnsi" w:hAnsiTheme="minorHAnsi" w:cstheme="minorHAnsi"/>
          <w:color w:val="000000"/>
          <w:sz w:val="22"/>
          <w:szCs w:val="22"/>
        </w:rPr>
        <w:t>clients</w:t>
      </w:r>
      <w:r w:rsidRPr="00503D95">
        <w:rPr>
          <w:rFonts w:asciiTheme="minorHAnsi" w:hAnsiTheme="minorHAnsi" w:cstheme="minorHAnsi"/>
          <w:color w:val="000000"/>
          <w:sz w:val="22"/>
          <w:szCs w:val="22"/>
        </w:rPr>
        <w:t xml:space="preserve"> to </w:t>
      </w:r>
      <w:r w:rsidR="00352E86" w:rsidRPr="00503D95">
        <w:rPr>
          <w:rFonts w:asciiTheme="minorHAnsi" w:hAnsiTheme="minorHAnsi" w:cstheme="minorHAnsi"/>
          <w:color w:val="000000"/>
          <w:sz w:val="22"/>
          <w:szCs w:val="22"/>
        </w:rPr>
        <w:t>co-operate</w:t>
      </w:r>
      <w:r w:rsidRPr="00503D95">
        <w:rPr>
          <w:rFonts w:asciiTheme="minorHAnsi" w:hAnsiTheme="minorHAnsi" w:cstheme="minorHAnsi"/>
          <w:color w:val="000000"/>
          <w:sz w:val="22"/>
          <w:szCs w:val="22"/>
        </w:rPr>
        <w:t xml:space="preserve"> with </w:t>
      </w:r>
      <w:r w:rsidR="00352E86">
        <w:rPr>
          <w:rFonts w:asciiTheme="minorHAnsi" w:hAnsiTheme="minorHAnsi" w:cstheme="minorHAnsi"/>
          <w:color w:val="000000"/>
          <w:sz w:val="22"/>
          <w:szCs w:val="22"/>
        </w:rPr>
        <w:t>the organisation</w:t>
      </w:r>
      <w:r w:rsidRPr="00503D95">
        <w:rPr>
          <w:rFonts w:asciiTheme="minorHAnsi" w:hAnsiTheme="minorHAnsi" w:cstheme="minorHAnsi"/>
          <w:color w:val="000000"/>
          <w:sz w:val="22"/>
          <w:szCs w:val="22"/>
        </w:rPr>
        <w:t xml:space="preserve"> in </w:t>
      </w:r>
      <w:r w:rsidR="00310253" w:rsidRPr="00503D95">
        <w:rPr>
          <w:rFonts w:asciiTheme="minorHAnsi" w:hAnsiTheme="minorHAnsi" w:cstheme="minorHAnsi"/>
          <w:color w:val="000000"/>
          <w:sz w:val="22"/>
          <w:szCs w:val="22"/>
        </w:rPr>
        <w:t>any</w:t>
      </w:r>
      <w:r w:rsidRPr="00503D95">
        <w:rPr>
          <w:rFonts w:asciiTheme="minorHAnsi" w:hAnsiTheme="minorHAnsi" w:cstheme="minorHAnsi"/>
          <w:color w:val="000000"/>
          <w:sz w:val="22"/>
          <w:szCs w:val="22"/>
        </w:rPr>
        <w:t xml:space="preserve"> way they </w:t>
      </w:r>
      <w:r w:rsidR="00310253" w:rsidRPr="00503D95">
        <w:rPr>
          <w:rFonts w:asciiTheme="minorHAnsi" w:hAnsiTheme="minorHAnsi" w:cstheme="minorHAnsi"/>
          <w:color w:val="000000"/>
          <w:sz w:val="22"/>
          <w:szCs w:val="22"/>
        </w:rPr>
        <w:t>desire</w:t>
      </w:r>
      <w:r w:rsidRPr="00503D95">
        <w:rPr>
          <w:rFonts w:asciiTheme="minorHAnsi" w:hAnsiTheme="minorHAnsi" w:cstheme="minorHAnsi"/>
          <w:color w:val="000000"/>
          <w:sz w:val="22"/>
          <w:szCs w:val="22"/>
        </w:rPr>
        <w:t xml:space="preserve">. </w:t>
      </w:r>
      <w:r>
        <w:rPr>
          <w:rFonts w:asciiTheme="minorHAnsi" w:hAnsiTheme="minorHAnsi" w:cstheme="minorHAnsi"/>
          <w:color w:val="000000"/>
          <w:sz w:val="22"/>
          <w:szCs w:val="22"/>
        </w:rPr>
        <w:t>Furthermore</w:t>
      </w:r>
      <w:r w:rsidRPr="00503D95">
        <w:rPr>
          <w:rFonts w:asciiTheme="minorHAnsi" w:hAnsiTheme="minorHAnsi" w:cstheme="minorHAnsi"/>
          <w:color w:val="000000"/>
          <w:sz w:val="22"/>
          <w:szCs w:val="22"/>
        </w:rPr>
        <w:t xml:space="preserve">, </w:t>
      </w:r>
      <w:r w:rsidR="00310253" w:rsidRPr="00503D95">
        <w:rPr>
          <w:rFonts w:asciiTheme="minorHAnsi" w:hAnsiTheme="minorHAnsi" w:cstheme="minorHAnsi"/>
          <w:color w:val="000000"/>
          <w:sz w:val="22"/>
          <w:szCs w:val="22"/>
        </w:rPr>
        <w:t>client</w:t>
      </w:r>
      <w:r w:rsidRPr="00503D95">
        <w:rPr>
          <w:rFonts w:asciiTheme="minorHAnsi" w:hAnsiTheme="minorHAnsi" w:cstheme="minorHAnsi"/>
          <w:color w:val="000000"/>
          <w:sz w:val="22"/>
          <w:szCs w:val="22"/>
        </w:rPr>
        <w:t xml:space="preserve"> </w:t>
      </w:r>
      <w:r w:rsidR="00310253" w:rsidRPr="00503D95">
        <w:rPr>
          <w:rFonts w:asciiTheme="minorHAnsi" w:hAnsiTheme="minorHAnsi" w:cstheme="minorHAnsi"/>
          <w:color w:val="000000"/>
          <w:sz w:val="22"/>
          <w:szCs w:val="22"/>
        </w:rPr>
        <w:t>information</w:t>
      </w:r>
      <w:r w:rsidRPr="00503D95">
        <w:rPr>
          <w:rFonts w:asciiTheme="minorHAnsi" w:hAnsiTheme="minorHAnsi" w:cstheme="minorHAnsi"/>
          <w:color w:val="000000"/>
          <w:sz w:val="22"/>
          <w:szCs w:val="22"/>
        </w:rPr>
        <w:t xml:space="preserve"> </w:t>
      </w:r>
      <w:r w:rsidR="00310253">
        <w:rPr>
          <w:rFonts w:asciiTheme="minorHAnsi" w:hAnsiTheme="minorHAnsi" w:cstheme="minorHAnsi"/>
          <w:color w:val="000000"/>
          <w:sz w:val="22"/>
          <w:szCs w:val="22"/>
        </w:rPr>
        <w:t xml:space="preserve">which </w:t>
      </w:r>
      <w:r w:rsidRPr="00503D95">
        <w:rPr>
          <w:rFonts w:asciiTheme="minorHAnsi" w:hAnsiTheme="minorHAnsi" w:cstheme="minorHAnsi"/>
          <w:color w:val="000000"/>
          <w:sz w:val="22"/>
          <w:szCs w:val="22"/>
        </w:rPr>
        <w:t xml:space="preserve">provides the </w:t>
      </w:r>
      <w:r w:rsidR="00310253">
        <w:rPr>
          <w:rFonts w:asciiTheme="minorHAnsi" w:hAnsiTheme="minorHAnsi" w:cstheme="minorHAnsi"/>
          <w:color w:val="000000"/>
          <w:sz w:val="22"/>
          <w:szCs w:val="22"/>
        </w:rPr>
        <w:t>organisation</w:t>
      </w:r>
      <w:r w:rsidRPr="00503D95">
        <w:rPr>
          <w:rFonts w:asciiTheme="minorHAnsi" w:hAnsiTheme="minorHAnsi" w:cstheme="minorHAnsi"/>
          <w:color w:val="000000"/>
          <w:sz w:val="22"/>
          <w:szCs w:val="22"/>
        </w:rPr>
        <w:t xml:space="preserve"> with a wealth of </w:t>
      </w:r>
      <w:r w:rsidR="00310253" w:rsidRPr="00503D95">
        <w:rPr>
          <w:rFonts w:asciiTheme="minorHAnsi" w:hAnsiTheme="minorHAnsi" w:cstheme="minorHAnsi"/>
          <w:color w:val="000000"/>
          <w:sz w:val="22"/>
          <w:szCs w:val="22"/>
        </w:rPr>
        <w:t>data</w:t>
      </w:r>
      <w:r w:rsidRPr="00503D95">
        <w:rPr>
          <w:rFonts w:asciiTheme="minorHAnsi" w:hAnsiTheme="minorHAnsi" w:cstheme="minorHAnsi"/>
          <w:color w:val="000000"/>
          <w:sz w:val="22"/>
          <w:szCs w:val="22"/>
        </w:rPr>
        <w:t xml:space="preserve"> that</w:t>
      </w:r>
      <w:r w:rsidR="00310253">
        <w:rPr>
          <w:rFonts w:asciiTheme="minorHAnsi" w:hAnsiTheme="minorHAnsi" w:cstheme="minorHAnsi"/>
          <w:color w:val="000000"/>
          <w:sz w:val="22"/>
          <w:szCs w:val="22"/>
        </w:rPr>
        <w:t xml:space="preserve"> the organisation is</w:t>
      </w:r>
      <w:r w:rsidRPr="00503D95">
        <w:rPr>
          <w:rFonts w:asciiTheme="minorHAnsi" w:hAnsiTheme="minorHAnsi" w:cstheme="minorHAnsi"/>
          <w:color w:val="000000"/>
          <w:sz w:val="22"/>
          <w:szCs w:val="22"/>
        </w:rPr>
        <w:t xml:space="preserve"> now u</w:t>
      </w:r>
      <w:r w:rsidR="00310253">
        <w:rPr>
          <w:rFonts w:asciiTheme="minorHAnsi" w:hAnsiTheme="minorHAnsi" w:cstheme="minorHAnsi"/>
          <w:color w:val="000000"/>
          <w:sz w:val="22"/>
          <w:szCs w:val="22"/>
        </w:rPr>
        <w:t>tilizing</w:t>
      </w:r>
      <w:r w:rsidRPr="00503D95">
        <w:rPr>
          <w:rFonts w:asciiTheme="minorHAnsi" w:hAnsiTheme="minorHAnsi" w:cstheme="minorHAnsi"/>
          <w:color w:val="000000"/>
          <w:sz w:val="22"/>
          <w:szCs w:val="22"/>
        </w:rPr>
        <w:t xml:space="preserve"> to </w:t>
      </w:r>
      <w:r w:rsidR="00310253" w:rsidRPr="00503D95">
        <w:rPr>
          <w:rFonts w:asciiTheme="minorHAnsi" w:hAnsiTheme="minorHAnsi" w:cstheme="minorHAnsi"/>
          <w:color w:val="000000"/>
          <w:sz w:val="22"/>
          <w:szCs w:val="22"/>
        </w:rPr>
        <w:t>simplify</w:t>
      </w:r>
      <w:r w:rsidRPr="00503D95">
        <w:rPr>
          <w:rFonts w:asciiTheme="minorHAnsi" w:hAnsiTheme="minorHAnsi" w:cstheme="minorHAnsi"/>
          <w:color w:val="000000"/>
          <w:sz w:val="22"/>
          <w:szCs w:val="22"/>
        </w:rPr>
        <w:t xml:space="preserve"> </w:t>
      </w:r>
      <w:r w:rsidR="00310253" w:rsidRPr="00503D95">
        <w:rPr>
          <w:rFonts w:asciiTheme="minorHAnsi" w:hAnsiTheme="minorHAnsi" w:cstheme="minorHAnsi"/>
          <w:color w:val="000000"/>
          <w:sz w:val="22"/>
          <w:szCs w:val="22"/>
        </w:rPr>
        <w:t>better</w:t>
      </w:r>
      <w:r w:rsidRPr="00503D95">
        <w:rPr>
          <w:rFonts w:asciiTheme="minorHAnsi" w:hAnsiTheme="minorHAnsi" w:cstheme="minorHAnsi"/>
          <w:color w:val="000000"/>
          <w:sz w:val="22"/>
          <w:szCs w:val="22"/>
        </w:rPr>
        <w:t xml:space="preserve"> personalization, </w:t>
      </w:r>
      <w:r w:rsidR="00310253">
        <w:rPr>
          <w:rFonts w:asciiTheme="minorHAnsi" w:hAnsiTheme="minorHAnsi" w:cstheme="minorHAnsi"/>
          <w:color w:val="000000"/>
          <w:sz w:val="22"/>
          <w:szCs w:val="22"/>
        </w:rPr>
        <w:t xml:space="preserve">to meet the demands of </w:t>
      </w:r>
      <w:r>
        <w:rPr>
          <w:rFonts w:asciiTheme="minorHAnsi" w:hAnsiTheme="minorHAnsi" w:cstheme="minorHAnsi"/>
          <w:color w:val="000000"/>
          <w:sz w:val="22"/>
          <w:szCs w:val="22"/>
        </w:rPr>
        <w:t xml:space="preserve">their </w:t>
      </w:r>
      <w:r w:rsidRPr="00503D95">
        <w:rPr>
          <w:rFonts w:asciiTheme="minorHAnsi" w:hAnsiTheme="minorHAnsi" w:cstheme="minorHAnsi"/>
          <w:color w:val="000000"/>
          <w:sz w:val="22"/>
          <w:szCs w:val="22"/>
        </w:rPr>
        <w:t>client's </w:t>
      </w:r>
      <w:r w:rsidR="00310253">
        <w:rPr>
          <w:rFonts w:asciiTheme="minorHAnsi" w:hAnsiTheme="minorHAnsi" w:cstheme="minorHAnsi"/>
          <w:color w:val="000000"/>
          <w:sz w:val="22"/>
          <w:szCs w:val="22"/>
        </w:rPr>
        <w:t xml:space="preserve">banking </w:t>
      </w:r>
      <w:r w:rsidRPr="00503D95">
        <w:rPr>
          <w:rFonts w:asciiTheme="minorHAnsi" w:hAnsiTheme="minorHAnsi" w:cstheme="minorHAnsi"/>
          <w:color w:val="000000"/>
          <w:sz w:val="22"/>
          <w:szCs w:val="22"/>
        </w:rPr>
        <w:t>needs. </w:t>
      </w:r>
      <w:r>
        <w:rPr>
          <w:rFonts w:asciiTheme="minorHAnsi" w:hAnsiTheme="minorHAnsi" w:cstheme="minorHAnsi"/>
          <w:color w:val="000000"/>
          <w:sz w:val="22"/>
          <w:szCs w:val="22"/>
        </w:rPr>
        <w:t>However, c</w:t>
      </w:r>
      <w:r w:rsidRPr="00E65EFB">
        <w:rPr>
          <w:rFonts w:asciiTheme="minorHAnsi" w:hAnsiTheme="minorHAnsi" w:cstheme="minorHAnsi"/>
          <w:color w:val="000000"/>
          <w:sz w:val="22"/>
          <w:szCs w:val="22"/>
        </w:rPr>
        <w:t xml:space="preserve">hanges to client desires and conduct, </w:t>
      </w:r>
      <w:r>
        <w:rPr>
          <w:rFonts w:asciiTheme="minorHAnsi" w:hAnsiTheme="minorHAnsi" w:cstheme="minorHAnsi"/>
          <w:color w:val="000000"/>
          <w:sz w:val="22"/>
          <w:szCs w:val="22"/>
        </w:rPr>
        <w:t>demographic</w:t>
      </w:r>
      <w:r w:rsidRPr="00E65EFB">
        <w:rPr>
          <w:rFonts w:asciiTheme="minorHAnsi" w:hAnsiTheme="minorHAnsi" w:cstheme="minorHAnsi"/>
          <w:color w:val="000000"/>
          <w:sz w:val="22"/>
          <w:szCs w:val="22"/>
        </w:rPr>
        <w:t xml:space="preserve">s, and life designs imply that </w:t>
      </w:r>
      <w:r>
        <w:rPr>
          <w:rFonts w:asciiTheme="minorHAnsi" w:hAnsiTheme="minorHAnsi" w:cstheme="minorHAnsi"/>
          <w:color w:val="000000"/>
          <w:sz w:val="22"/>
          <w:szCs w:val="22"/>
        </w:rPr>
        <w:t>the Lloyds Bank</w:t>
      </w:r>
      <w:r>
        <w:rPr>
          <w:rFonts w:asciiTheme="minorHAnsi" w:hAnsiTheme="minorHAnsi" w:cstheme="minorHAnsi"/>
          <w:color w:val="000000"/>
          <w:sz w:val="22"/>
          <w:szCs w:val="22"/>
        </w:rPr>
        <w:t>ing Group</w:t>
      </w:r>
      <w:r w:rsidRPr="00E65EFB">
        <w:rPr>
          <w:rFonts w:asciiTheme="minorHAnsi" w:hAnsiTheme="minorHAnsi" w:cstheme="minorHAnsi"/>
          <w:color w:val="000000"/>
          <w:sz w:val="22"/>
          <w:szCs w:val="22"/>
        </w:rPr>
        <w:t xml:space="preserve"> cannot be c</w:t>
      </w:r>
      <w:r>
        <w:rPr>
          <w:rFonts w:asciiTheme="minorHAnsi" w:hAnsiTheme="minorHAnsi" w:cstheme="minorHAnsi"/>
          <w:color w:val="000000"/>
          <w:sz w:val="22"/>
          <w:szCs w:val="22"/>
        </w:rPr>
        <w:t>omplacent</w:t>
      </w:r>
      <w:r w:rsidRPr="00E65EFB">
        <w:rPr>
          <w:rFonts w:asciiTheme="minorHAnsi" w:hAnsiTheme="minorHAnsi" w:cstheme="minorHAnsi"/>
          <w:color w:val="000000"/>
          <w:sz w:val="22"/>
          <w:szCs w:val="22"/>
        </w:rPr>
        <w:t>.</w:t>
      </w:r>
      <w:r w:rsidR="00617AFA">
        <w:rPr>
          <w:rFonts w:asciiTheme="minorHAnsi" w:hAnsiTheme="minorHAnsi" w:cstheme="minorHAnsi"/>
          <w:color w:val="000000"/>
          <w:sz w:val="22"/>
          <w:szCs w:val="22"/>
        </w:rPr>
        <w:t xml:space="preserve"> </w:t>
      </w:r>
      <w:r>
        <w:rPr>
          <w:rFonts w:asciiTheme="minorHAnsi" w:hAnsiTheme="minorHAnsi" w:cstheme="minorHAnsi"/>
          <w:color w:val="000000"/>
          <w:sz w:val="22"/>
          <w:szCs w:val="22"/>
        </w:rPr>
        <w:t>The Lloyds banking group has</w:t>
      </w:r>
      <w:r w:rsidRPr="00E65EFB">
        <w:rPr>
          <w:rFonts w:asciiTheme="minorHAnsi" w:hAnsiTheme="minorHAnsi" w:cstheme="minorHAnsi"/>
          <w:color w:val="000000"/>
          <w:sz w:val="22"/>
          <w:szCs w:val="22"/>
        </w:rPr>
        <w:t xml:space="preserve"> </w:t>
      </w:r>
      <w:r w:rsidRPr="00E65EFB">
        <w:rPr>
          <w:rFonts w:asciiTheme="minorHAnsi" w:hAnsiTheme="minorHAnsi" w:cstheme="minorHAnsi"/>
          <w:color w:val="000000"/>
          <w:sz w:val="22"/>
          <w:szCs w:val="22"/>
        </w:rPr>
        <w:lastRenderedPageBreak/>
        <w:t xml:space="preserve">various </w:t>
      </w:r>
      <w:r>
        <w:rPr>
          <w:rFonts w:asciiTheme="minorHAnsi" w:hAnsiTheme="minorHAnsi" w:cstheme="minorHAnsi"/>
          <w:color w:val="000000"/>
          <w:sz w:val="22"/>
          <w:szCs w:val="22"/>
        </w:rPr>
        <w:t>competitive benefits</w:t>
      </w:r>
      <w:r w:rsidRPr="00E65EFB">
        <w:rPr>
          <w:rFonts w:asciiTheme="minorHAnsi" w:hAnsiTheme="minorHAnsi" w:cstheme="minorHAnsi"/>
          <w:color w:val="000000"/>
          <w:sz w:val="22"/>
          <w:szCs w:val="22"/>
        </w:rPr>
        <w:t xml:space="preserve"> in the present condition, including </w:t>
      </w:r>
      <w:r>
        <w:rPr>
          <w:rFonts w:asciiTheme="minorHAnsi" w:hAnsiTheme="minorHAnsi" w:cstheme="minorHAnsi"/>
          <w:color w:val="000000"/>
          <w:sz w:val="22"/>
          <w:szCs w:val="22"/>
        </w:rPr>
        <w:t xml:space="preserve">their </w:t>
      </w:r>
      <w:r w:rsidRPr="00E65EFB">
        <w:rPr>
          <w:rFonts w:asciiTheme="minorHAnsi" w:hAnsiTheme="minorHAnsi" w:cstheme="minorHAnsi"/>
          <w:color w:val="000000"/>
          <w:sz w:val="22"/>
          <w:szCs w:val="22"/>
        </w:rPr>
        <w:t>separated multi-channel and multi</w:t>
      </w:r>
      <w:r>
        <w:rPr>
          <w:rFonts w:asciiTheme="minorHAnsi" w:hAnsiTheme="minorHAnsi" w:cstheme="minorHAnsi"/>
          <w:color w:val="000000"/>
          <w:sz w:val="22"/>
          <w:szCs w:val="22"/>
        </w:rPr>
        <w:t>-</w:t>
      </w:r>
      <w:r w:rsidRPr="00E65EFB">
        <w:rPr>
          <w:rFonts w:asciiTheme="minorHAnsi" w:hAnsiTheme="minorHAnsi" w:cstheme="minorHAnsi"/>
          <w:color w:val="000000"/>
          <w:sz w:val="22"/>
          <w:szCs w:val="22"/>
        </w:rPr>
        <w:t xml:space="preserve">brand suggestions, verifying and improving </w:t>
      </w:r>
      <w:r>
        <w:rPr>
          <w:rFonts w:asciiTheme="minorHAnsi" w:hAnsiTheme="minorHAnsi" w:cstheme="minorHAnsi"/>
          <w:color w:val="000000"/>
          <w:sz w:val="22"/>
          <w:szCs w:val="22"/>
        </w:rPr>
        <w:t>their relationship</w:t>
      </w:r>
      <w:r w:rsidR="00617AFA">
        <w:rPr>
          <w:rFonts w:asciiTheme="minorHAnsi" w:hAnsiTheme="minorHAnsi" w:cstheme="minorHAnsi"/>
          <w:color w:val="000000"/>
          <w:sz w:val="22"/>
          <w:szCs w:val="22"/>
        </w:rPr>
        <w:t>s</w:t>
      </w:r>
      <w:r w:rsidRPr="00E65EFB">
        <w:rPr>
          <w:rFonts w:asciiTheme="minorHAnsi" w:hAnsiTheme="minorHAnsi" w:cstheme="minorHAnsi"/>
          <w:color w:val="000000"/>
          <w:sz w:val="22"/>
          <w:szCs w:val="22"/>
        </w:rPr>
        <w:t xml:space="preserve"> with </w:t>
      </w:r>
      <w:r>
        <w:rPr>
          <w:rFonts w:asciiTheme="minorHAnsi" w:hAnsiTheme="minorHAnsi" w:cstheme="minorHAnsi"/>
          <w:color w:val="000000"/>
          <w:sz w:val="22"/>
          <w:szCs w:val="22"/>
        </w:rPr>
        <w:t>their</w:t>
      </w:r>
      <w:r w:rsidRPr="00E65EFB">
        <w:rPr>
          <w:rFonts w:asciiTheme="minorHAnsi" w:hAnsiTheme="minorHAnsi" w:cstheme="minorHAnsi"/>
          <w:color w:val="000000"/>
          <w:sz w:val="22"/>
          <w:szCs w:val="22"/>
        </w:rPr>
        <w:t xml:space="preserve"> clients</w:t>
      </w:r>
      <w:r w:rsidR="00617AFA">
        <w:rPr>
          <w:rFonts w:asciiTheme="minorHAnsi" w:hAnsiTheme="minorHAnsi" w:cstheme="minorHAnsi"/>
          <w:color w:val="000000"/>
          <w:sz w:val="22"/>
          <w:szCs w:val="22"/>
        </w:rPr>
        <w:t xml:space="preserve"> as this will be dominant to their </w:t>
      </w:r>
      <w:r w:rsidRPr="00E65EFB">
        <w:rPr>
          <w:rFonts w:asciiTheme="minorHAnsi" w:hAnsiTheme="minorHAnsi" w:cstheme="minorHAnsi"/>
          <w:color w:val="000000"/>
          <w:sz w:val="22"/>
          <w:szCs w:val="22"/>
        </w:rPr>
        <w:t>future achievement.</w:t>
      </w:r>
    </w:p>
    <w:p w:rsidR="00503D95" w:rsidRDefault="00076A4E" w:rsidP="00731D06">
      <w:pPr>
        <w:pStyle w:val="NormalWeb"/>
        <w:spacing w:after="307" w:line="341" w:lineRule="atLeast"/>
        <w:jc w:val="both"/>
        <w:rPr>
          <w:rFonts w:asciiTheme="minorHAnsi" w:hAnsiTheme="minorHAnsi" w:cstheme="minorHAnsi"/>
          <w:sz w:val="22"/>
          <w:szCs w:val="22"/>
        </w:rPr>
      </w:pPr>
      <w:r>
        <w:rPr>
          <w:rFonts w:asciiTheme="minorHAnsi" w:hAnsiTheme="minorHAnsi" w:cstheme="minorHAnsi"/>
          <w:color w:val="000000"/>
          <w:sz w:val="22"/>
          <w:szCs w:val="22"/>
        </w:rPr>
        <w:t xml:space="preserve">According to </w:t>
      </w:r>
      <w:sdt>
        <w:sdtPr>
          <w:rPr>
            <w:rFonts w:asciiTheme="minorHAnsi" w:hAnsiTheme="minorHAnsi" w:cstheme="minorHAnsi"/>
            <w:color w:val="000000"/>
            <w:sz w:val="22"/>
            <w:szCs w:val="22"/>
          </w:rPr>
          <w:id w:val="672150744"/>
          <w:citation/>
        </w:sdtPr>
        <w:sdtEndPr/>
        <w:sdtContent>
          <w:r w:rsidR="00E70B12">
            <w:rPr>
              <w:rFonts w:asciiTheme="minorHAnsi" w:hAnsiTheme="minorHAnsi" w:cstheme="minorHAnsi"/>
              <w:color w:val="000000"/>
              <w:sz w:val="22"/>
              <w:szCs w:val="22"/>
            </w:rPr>
            <w:fldChar w:fldCharType="begin"/>
          </w:r>
          <w:r w:rsidR="00E70B12">
            <w:rPr>
              <w:rFonts w:asciiTheme="minorHAnsi" w:hAnsiTheme="minorHAnsi" w:cstheme="minorHAnsi"/>
              <w:color w:val="000000"/>
              <w:sz w:val="22"/>
              <w:szCs w:val="22"/>
            </w:rPr>
            <w:instrText xml:space="preserve"> CITATION Sma19 \l 2057 </w:instrText>
          </w:r>
          <w:r w:rsidR="00E70B12">
            <w:rPr>
              <w:rFonts w:asciiTheme="minorHAnsi" w:hAnsiTheme="minorHAnsi" w:cstheme="minorHAnsi"/>
              <w:color w:val="000000"/>
              <w:sz w:val="22"/>
              <w:szCs w:val="22"/>
            </w:rPr>
            <w:fldChar w:fldCharType="separate"/>
          </w:r>
          <w:r w:rsidR="00E70B12" w:rsidRPr="00E70B12">
            <w:rPr>
              <w:rFonts w:asciiTheme="minorHAnsi" w:hAnsiTheme="minorHAnsi" w:cstheme="minorHAnsi"/>
              <w:noProof/>
              <w:color w:val="000000"/>
              <w:sz w:val="22"/>
              <w:szCs w:val="22"/>
            </w:rPr>
            <w:t>(Smartsheet, 2019)</w:t>
          </w:r>
          <w:r w:rsidR="00E70B12">
            <w:rPr>
              <w:rFonts w:asciiTheme="minorHAnsi" w:hAnsiTheme="minorHAnsi" w:cstheme="minorHAnsi"/>
              <w:color w:val="000000"/>
              <w:sz w:val="22"/>
              <w:szCs w:val="22"/>
            </w:rPr>
            <w:fldChar w:fldCharType="end"/>
          </w:r>
        </w:sdtContent>
      </w:sdt>
      <w:r w:rsidR="00731D06">
        <w:rPr>
          <w:rFonts w:asciiTheme="minorHAnsi" w:hAnsiTheme="minorHAnsi" w:cstheme="minorHAnsi"/>
          <w:color w:val="000000"/>
          <w:sz w:val="22"/>
          <w:szCs w:val="22"/>
        </w:rPr>
        <w:t xml:space="preserve"> </w:t>
      </w:r>
      <w:r w:rsidR="00AF775A" w:rsidRPr="00731D06">
        <w:rPr>
          <w:rFonts w:asciiTheme="minorHAnsi" w:hAnsiTheme="minorHAnsi" w:cstheme="minorHAnsi"/>
          <w:sz w:val="22"/>
          <w:szCs w:val="22"/>
          <w:shd w:val="clear" w:color="auto" w:fill="FFFFFF"/>
        </w:rPr>
        <w:t>As organizations battle to turn out to be progressively coordinated and receptive to client requests, clients change what they are searching for</w:t>
      </w:r>
      <w:r w:rsidR="00205DDA" w:rsidRPr="00731D06">
        <w:rPr>
          <w:rFonts w:asciiTheme="minorHAnsi" w:hAnsiTheme="minorHAnsi" w:cstheme="minorHAnsi"/>
          <w:sz w:val="22"/>
          <w:szCs w:val="22"/>
          <w:shd w:val="clear" w:color="auto" w:fill="FFFFFF"/>
        </w:rPr>
        <w:t xml:space="preserve"> </w:t>
      </w:r>
      <w:r w:rsidR="00AF775A" w:rsidRPr="00731D06">
        <w:rPr>
          <w:rFonts w:asciiTheme="minorHAnsi" w:hAnsiTheme="minorHAnsi" w:cstheme="minorHAnsi"/>
          <w:sz w:val="22"/>
          <w:szCs w:val="22"/>
          <w:shd w:val="clear" w:color="auto" w:fill="FFFFFF"/>
        </w:rPr>
        <w:t xml:space="preserve">with expanding </w:t>
      </w:r>
      <w:r w:rsidR="00205DDA" w:rsidRPr="00731D06">
        <w:rPr>
          <w:rFonts w:asciiTheme="minorHAnsi" w:hAnsiTheme="minorHAnsi" w:cstheme="minorHAnsi"/>
          <w:sz w:val="22"/>
          <w:szCs w:val="22"/>
          <w:shd w:val="clear" w:color="auto" w:fill="FFFFFF"/>
        </w:rPr>
        <w:t>unpredictability</w:t>
      </w:r>
      <w:r w:rsidR="00AF775A" w:rsidRPr="00731D06">
        <w:rPr>
          <w:rFonts w:asciiTheme="minorHAnsi" w:hAnsiTheme="minorHAnsi" w:cstheme="minorHAnsi"/>
          <w:sz w:val="22"/>
          <w:szCs w:val="22"/>
          <w:shd w:val="clear" w:color="auto" w:fill="FFFFFF"/>
        </w:rPr>
        <w:t>.</w:t>
      </w:r>
      <w:r w:rsidR="00731D06">
        <w:rPr>
          <w:rFonts w:asciiTheme="minorHAnsi" w:hAnsiTheme="minorHAnsi" w:cstheme="minorHAnsi"/>
          <w:sz w:val="22"/>
          <w:szCs w:val="22"/>
          <w:shd w:val="clear" w:color="auto" w:fill="FFFFFF"/>
        </w:rPr>
        <w:t xml:space="preserve"> </w:t>
      </w:r>
      <w:r w:rsidR="00AF775A" w:rsidRPr="00731D06">
        <w:rPr>
          <w:rFonts w:asciiTheme="minorHAnsi" w:hAnsiTheme="minorHAnsi" w:cstheme="minorHAnsi"/>
          <w:sz w:val="22"/>
          <w:szCs w:val="22"/>
          <w:shd w:val="clear" w:color="auto" w:fill="FFFFFF"/>
        </w:rPr>
        <w:t xml:space="preserve">Accordingly, client </w:t>
      </w:r>
      <w:r w:rsidR="00E33B5C" w:rsidRPr="00731D06">
        <w:rPr>
          <w:rFonts w:asciiTheme="minorHAnsi" w:hAnsiTheme="minorHAnsi" w:cstheme="minorHAnsi"/>
          <w:sz w:val="22"/>
          <w:szCs w:val="22"/>
          <w:shd w:val="clear" w:color="auto" w:fill="FFFFFF"/>
        </w:rPr>
        <w:t>loyalty</w:t>
      </w:r>
      <w:r w:rsidR="00AF775A" w:rsidRPr="00731D06">
        <w:rPr>
          <w:rFonts w:asciiTheme="minorHAnsi" w:hAnsiTheme="minorHAnsi" w:cstheme="minorHAnsi"/>
          <w:sz w:val="22"/>
          <w:szCs w:val="22"/>
          <w:shd w:val="clear" w:color="auto" w:fill="FFFFFF"/>
        </w:rPr>
        <w:t xml:space="preserve"> has </w:t>
      </w:r>
      <w:r w:rsidR="00731D06" w:rsidRPr="00731D06">
        <w:rPr>
          <w:rFonts w:asciiTheme="minorHAnsi" w:hAnsiTheme="minorHAnsi" w:cstheme="minorHAnsi"/>
          <w:sz w:val="22"/>
          <w:szCs w:val="22"/>
          <w:shd w:val="clear" w:color="auto" w:fill="FFFFFF"/>
        </w:rPr>
        <w:t>reserved</w:t>
      </w:r>
      <w:r w:rsidR="00AF775A" w:rsidRPr="00731D06">
        <w:rPr>
          <w:rFonts w:asciiTheme="minorHAnsi" w:hAnsiTheme="minorHAnsi" w:cstheme="minorHAnsi"/>
          <w:sz w:val="22"/>
          <w:szCs w:val="22"/>
          <w:shd w:val="clear" w:color="auto" w:fill="FFFFFF"/>
        </w:rPr>
        <w:t xml:space="preserve"> a shot, and </w:t>
      </w:r>
      <w:r w:rsidR="00731D06" w:rsidRPr="00731D06">
        <w:rPr>
          <w:rFonts w:asciiTheme="minorHAnsi" w:hAnsiTheme="minorHAnsi" w:cstheme="minorHAnsi"/>
          <w:sz w:val="22"/>
          <w:szCs w:val="22"/>
          <w:shd w:val="clear" w:color="auto" w:fill="FFFFFF"/>
        </w:rPr>
        <w:t>accomplishing</w:t>
      </w:r>
      <w:r w:rsidR="00AF775A" w:rsidRPr="00731D06">
        <w:rPr>
          <w:rFonts w:asciiTheme="minorHAnsi" w:hAnsiTheme="minorHAnsi" w:cstheme="minorHAnsi"/>
          <w:sz w:val="22"/>
          <w:szCs w:val="22"/>
          <w:shd w:val="clear" w:color="auto" w:fill="FFFFFF"/>
        </w:rPr>
        <w:t xml:space="preserve"> on the 4 P's of advertising</w:t>
      </w:r>
      <w:r w:rsidR="00731D06" w:rsidRPr="00731D06">
        <w:rPr>
          <w:rFonts w:asciiTheme="minorHAnsi" w:hAnsiTheme="minorHAnsi" w:cstheme="minorHAnsi"/>
          <w:sz w:val="22"/>
          <w:szCs w:val="22"/>
          <w:shd w:val="clear" w:color="auto" w:fill="FFFFFF"/>
        </w:rPr>
        <w:t>, enhancing</w:t>
      </w:r>
      <w:r w:rsidR="00AF775A" w:rsidRPr="00731D06">
        <w:rPr>
          <w:rFonts w:asciiTheme="minorHAnsi" w:hAnsiTheme="minorHAnsi" w:cstheme="minorHAnsi"/>
          <w:sz w:val="22"/>
          <w:szCs w:val="22"/>
          <w:shd w:val="clear" w:color="auto" w:fill="FFFFFF"/>
        </w:rPr>
        <w:t xml:space="preserve"> </w:t>
      </w:r>
      <w:r w:rsidR="00731D06" w:rsidRPr="00731D06">
        <w:rPr>
          <w:rFonts w:asciiTheme="minorHAnsi" w:hAnsiTheme="minorHAnsi" w:cstheme="minorHAnsi"/>
          <w:sz w:val="22"/>
          <w:szCs w:val="22"/>
          <w:shd w:val="clear" w:color="auto" w:fill="FFFFFF"/>
        </w:rPr>
        <w:t>products</w:t>
      </w:r>
      <w:r w:rsidR="00AF775A" w:rsidRPr="00731D06">
        <w:rPr>
          <w:rFonts w:asciiTheme="minorHAnsi" w:hAnsiTheme="minorHAnsi" w:cstheme="minorHAnsi"/>
          <w:sz w:val="22"/>
          <w:szCs w:val="22"/>
          <w:shd w:val="clear" w:color="auto" w:fill="FFFFFF"/>
        </w:rPr>
        <w:t xml:space="preserve">, </w:t>
      </w:r>
      <w:r w:rsidR="00731D06" w:rsidRPr="00731D06">
        <w:rPr>
          <w:rFonts w:asciiTheme="minorHAnsi" w:hAnsiTheme="minorHAnsi" w:cstheme="minorHAnsi"/>
          <w:sz w:val="22"/>
          <w:szCs w:val="22"/>
          <w:shd w:val="clear" w:color="auto" w:fill="FFFFFF"/>
        </w:rPr>
        <w:t>place</w:t>
      </w:r>
      <w:r w:rsidR="00AF775A" w:rsidRPr="00731D06">
        <w:rPr>
          <w:rFonts w:asciiTheme="minorHAnsi" w:hAnsiTheme="minorHAnsi" w:cstheme="minorHAnsi"/>
          <w:sz w:val="22"/>
          <w:szCs w:val="22"/>
          <w:shd w:val="clear" w:color="auto" w:fill="FFFFFF"/>
        </w:rPr>
        <w:t xml:space="preserve">, </w:t>
      </w:r>
      <w:r w:rsidR="00731D06" w:rsidRPr="00731D06">
        <w:rPr>
          <w:rFonts w:asciiTheme="minorHAnsi" w:hAnsiTheme="minorHAnsi" w:cstheme="minorHAnsi"/>
          <w:sz w:val="22"/>
          <w:szCs w:val="22"/>
          <w:shd w:val="clear" w:color="auto" w:fill="FFFFFF"/>
        </w:rPr>
        <w:t>price</w:t>
      </w:r>
      <w:r w:rsidR="00AF775A" w:rsidRPr="00731D06">
        <w:rPr>
          <w:rFonts w:asciiTheme="minorHAnsi" w:hAnsiTheme="minorHAnsi" w:cstheme="minorHAnsi"/>
          <w:sz w:val="22"/>
          <w:szCs w:val="22"/>
          <w:shd w:val="clear" w:color="auto" w:fill="FFFFFF"/>
        </w:rPr>
        <w:t xml:space="preserve">, and </w:t>
      </w:r>
      <w:r w:rsidR="00731D06" w:rsidRPr="00731D06">
        <w:rPr>
          <w:rFonts w:asciiTheme="minorHAnsi" w:hAnsiTheme="minorHAnsi" w:cstheme="minorHAnsi"/>
          <w:sz w:val="22"/>
          <w:szCs w:val="22"/>
          <w:shd w:val="clear" w:color="auto" w:fill="FFFFFF"/>
        </w:rPr>
        <w:t xml:space="preserve">promotion </w:t>
      </w:r>
      <w:r w:rsidR="00AF775A" w:rsidRPr="00731D06">
        <w:rPr>
          <w:rFonts w:asciiTheme="minorHAnsi" w:hAnsiTheme="minorHAnsi" w:cstheme="minorHAnsi"/>
          <w:sz w:val="22"/>
          <w:szCs w:val="22"/>
          <w:shd w:val="clear" w:color="auto" w:fill="FFFFFF"/>
        </w:rPr>
        <w:t>has gotten increasingly</w:t>
      </w:r>
      <w:r w:rsidR="00731D06" w:rsidRPr="00731D06">
        <w:rPr>
          <w:rFonts w:asciiTheme="minorHAnsi" w:hAnsiTheme="minorHAnsi" w:cstheme="minorHAnsi"/>
          <w:sz w:val="22"/>
          <w:szCs w:val="22"/>
          <w:shd w:val="clear" w:color="auto" w:fill="FFFFFF"/>
        </w:rPr>
        <w:t xml:space="preserve"> complex.</w:t>
      </w:r>
      <w:r w:rsidR="00731D06">
        <w:rPr>
          <w:rFonts w:asciiTheme="minorHAnsi" w:hAnsiTheme="minorHAnsi" w:cstheme="minorHAnsi"/>
          <w:sz w:val="22"/>
          <w:szCs w:val="22"/>
          <w:shd w:val="clear" w:color="auto" w:fill="FFFFFF"/>
        </w:rPr>
        <w:t xml:space="preserve"> </w:t>
      </w:r>
      <w:r w:rsidR="00205DDA" w:rsidRPr="00731D06">
        <w:rPr>
          <w:rFonts w:asciiTheme="minorHAnsi" w:hAnsiTheme="minorHAnsi" w:cstheme="minorHAnsi"/>
          <w:sz w:val="22"/>
          <w:szCs w:val="22"/>
        </w:rPr>
        <w:t>So</w:t>
      </w:r>
      <w:r w:rsidR="00731D06">
        <w:rPr>
          <w:rFonts w:asciiTheme="minorHAnsi" w:hAnsiTheme="minorHAnsi" w:cstheme="minorHAnsi"/>
          <w:sz w:val="22"/>
          <w:szCs w:val="22"/>
        </w:rPr>
        <w:t>,</w:t>
      </w:r>
      <w:r w:rsidR="00205DDA" w:rsidRPr="00731D06">
        <w:rPr>
          <w:rFonts w:asciiTheme="minorHAnsi" w:hAnsiTheme="minorHAnsi" w:cstheme="minorHAnsi"/>
          <w:sz w:val="22"/>
          <w:szCs w:val="22"/>
        </w:rPr>
        <w:t xml:space="preserve"> it</w:t>
      </w:r>
      <w:r w:rsidR="00731D06">
        <w:rPr>
          <w:rFonts w:asciiTheme="minorHAnsi" w:hAnsiTheme="minorHAnsi" w:cstheme="minorHAnsi"/>
          <w:sz w:val="22"/>
          <w:szCs w:val="22"/>
        </w:rPr>
        <w:t xml:space="preserve"> is</w:t>
      </w:r>
      <w:r w:rsidR="00205DDA" w:rsidRPr="00731D06">
        <w:rPr>
          <w:rFonts w:asciiTheme="minorHAnsi" w:hAnsiTheme="minorHAnsi" w:cstheme="minorHAnsi"/>
          <w:sz w:val="22"/>
          <w:szCs w:val="22"/>
        </w:rPr>
        <w:t xml:space="preserve"> reasonable that an organization's first tendency is to increase and widen its endeavors toward meeting changing client needs </w:t>
      </w:r>
    </w:p>
    <w:p w:rsidR="00DB0F5F" w:rsidRPr="00731D06" w:rsidRDefault="00DB0F5F" w:rsidP="00731D06">
      <w:pPr>
        <w:pStyle w:val="NormalWeb"/>
        <w:spacing w:after="307" w:line="341" w:lineRule="atLeast"/>
        <w:jc w:val="both"/>
        <w:rPr>
          <w:rFonts w:asciiTheme="minorHAnsi" w:hAnsiTheme="minorHAnsi" w:cstheme="minorHAnsi"/>
          <w:color w:val="000000"/>
          <w:sz w:val="22"/>
          <w:szCs w:val="22"/>
        </w:rPr>
      </w:pPr>
    </w:p>
    <w:p w:rsidR="00731D06" w:rsidRPr="00731D06" w:rsidRDefault="00076A4E" w:rsidP="00054D04">
      <w:pPr>
        <w:pStyle w:val="NormalWeb"/>
        <w:numPr>
          <w:ilvl w:val="0"/>
          <w:numId w:val="3"/>
        </w:numPr>
        <w:spacing w:after="307" w:line="341"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Technology </w:t>
      </w:r>
    </w:p>
    <w:p w:rsidR="00AB1381" w:rsidRDefault="00076A4E" w:rsidP="00081242">
      <w:pPr>
        <w:pStyle w:val="NormalWeb"/>
        <w:spacing w:after="307" w:line="341" w:lineRule="atLeast"/>
        <w:jc w:val="both"/>
        <w:rPr>
          <w:rFonts w:asciiTheme="minorHAnsi" w:hAnsiTheme="minorHAnsi" w:cstheme="minorHAnsi"/>
          <w:color w:val="000000"/>
          <w:sz w:val="22"/>
          <w:szCs w:val="22"/>
        </w:rPr>
      </w:pPr>
      <w:r w:rsidRPr="00EE77B0">
        <w:rPr>
          <w:rFonts w:asciiTheme="minorHAnsi" w:hAnsiTheme="minorHAnsi" w:cstheme="minorHAnsi"/>
          <w:color w:val="000000"/>
          <w:sz w:val="22"/>
          <w:szCs w:val="22"/>
        </w:rPr>
        <w:t xml:space="preserve">The pace of </w:t>
      </w:r>
      <w:r>
        <w:rPr>
          <w:rFonts w:asciiTheme="minorHAnsi" w:hAnsiTheme="minorHAnsi" w:cstheme="minorHAnsi"/>
          <w:color w:val="000000"/>
          <w:sz w:val="22"/>
          <w:szCs w:val="22"/>
        </w:rPr>
        <w:t>digital adoption</w:t>
      </w:r>
      <w:r w:rsidRPr="00EE77B0">
        <w:rPr>
          <w:rFonts w:asciiTheme="minorHAnsi" w:hAnsiTheme="minorHAnsi" w:cstheme="minorHAnsi"/>
          <w:color w:val="000000"/>
          <w:sz w:val="22"/>
          <w:szCs w:val="22"/>
        </w:rPr>
        <w:t xml:space="preserve"> keeps on outperforming desires and is probably going to increment further in the coming years.</w:t>
      </w:r>
      <w:r>
        <w:rPr>
          <w:rFonts w:asciiTheme="minorHAnsi" w:hAnsiTheme="minorHAnsi" w:cstheme="minorHAnsi"/>
          <w:color w:val="000000"/>
          <w:sz w:val="22"/>
          <w:szCs w:val="22"/>
        </w:rPr>
        <w:t xml:space="preserve"> For example</w:t>
      </w:r>
      <w:r w:rsidR="00595261">
        <w:rPr>
          <w:rFonts w:asciiTheme="minorHAnsi" w:hAnsiTheme="minorHAnsi" w:cstheme="minorHAnsi"/>
          <w:color w:val="000000"/>
          <w:sz w:val="22"/>
          <w:szCs w:val="22"/>
        </w:rPr>
        <w:t>,</w:t>
      </w:r>
      <w:r>
        <w:rPr>
          <w:rFonts w:asciiTheme="minorHAnsi" w:hAnsiTheme="minorHAnsi" w:cstheme="minorHAnsi"/>
          <w:color w:val="000000"/>
          <w:sz w:val="22"/>
          <w:szCs w:val="22"/>
        </w:rPr>
        <w:t xml:space="preserve"> the Lloyds Banking Group is</w:t>
      </w:r>
      <w:r w:rsidRPr="00EE77B0">
        <w:rPr>
          <w:rFonts w:asciiTheme="minorHAnsi" w:hAnsiTheme="minorHAnsi" w:cstheme="minorHAnsi"/>
          <w:color w:val="000000"/>
          <w:sz w:val="22"/>
          <w:szCs w:val="22"/>
        </w:rPr>
        <w:t xml:space="preserve"> </w:t>
      </w:r>
      <w:r>
        <w:rPr>
          <w:rFonts w:asciiTheme="minorHAnsi" w:hAnsiTheme="minorHAnsi" w:cstheme="minorHAnsi"/>
          <w:color w:val="000000"/>
          <w:sz w:val="22"/>
          <w:szCs w:val="22"/>
        </w:rPr>
        <w:t>embracing</w:t>
      </w:r>
      <w:r w:rsidRPr="00EE77B0">
        <w:rPr>
          <w:rFonts w:asciiTheme="minorHAnsi" w:hAnsiTheme="minorHAnsi" w:cstheme="minorHAnsi"/>
          <w:color w:val="000000"/>
          <w:sz w:val="22"/>
          <w:szCs w:val="22"/>
        </w:rPr>
        <w:t xml:space="preserve"> new </w:t>
      </w:r>
      <w:r>
        <w:rPr>
          <w:rFonts w:asciiTheme="minorHAnsi" w:hAnsiTheme="minorHAnsi" w:cstheme="minorHAnsi"/>
          <w:color w:val="000000"/>
          <w:sz w:val="22"/>
          <w:szCs w:val="22"/>
        </w:rPr>
        <w:t>technology</w:t>
      </w:r>
      <w:r w:rsidRPr="00EE77B0">
        <w:rPr>
          <w:rFonts w:asciiTheme="minorHAnsi" w:hAnsiTheme="minorHAnsi" w:cstheme="minorHAnsi"/>
          <w:color w:val="000000"/>
          <w:sz w:val="22"/>
          <w:szCs w:val="22"/>
        </w:rPr>
        <w:t xml:space="preserve"> is empowering </w:t>
      </w:r>
      <w:r>
        <w:rPr>
          <w:rFonts w:asciiTheme="minorHAnsi" w:hAnsiTheme="minorHAnsi" w:cstheme="minorHAnsi"/>
          <w:color w:val="000000"/>
          <w:sz w:val="22"/>
          <w:szCs w:val="22"/>
        </w:rPr>
        <w:t>the people</w:t>
      </w:r>
      <w:r w:rsidRPr="00EE77B0">
        <w:rPr>
          <w:rFonts w:asciiTheme="minorHAnsi" w:hAnsiTheme="minorHAnsi" w:cstheme="minorHAnsi"/>
          <w:color w:val="000000"/>
          <w:sz w:val="22"/>
          <w:szCs w:val="22"/>
        </w:rPr>
        <w:t xml:space="preserve"> to react to clients' needs more quickly and effectively.</w:t>
      </w:r>
      <w:r>
        <w:rPr>
          <w:rFonts w:asciiTheme="minorHAnsi" w:hAnsiTheme="minorHAnsi" w:cstheme="minorHAnsi"/>
          <w:color w:val="000000"/>
          <w:sz w:val="22"/>
          <w:szCs w:val="22"/>
        </w:rPr>
        <w:t xml:space="preserve"> </w:t>
      </w:r>
      <w:r w:rsidRPr="00EE77B0">
        <w:rPr>
          <w:rFonts w:asciiTheme="minorHAnsi" w:hAnsiTheme="minorHAnsi" w:cstheme="minorHAnsi"/>
          <w:color w:val="000000"/>
          <w:sz w:val="22"/>
          <w:szCs w:val="22"/>
        </w:rPr>
        <w:t>Digital secu</w:t>
      </w:r>
      <w:r w:rsidRPr="00EE77B0">
        <w:rPr>
          <w:rFonts w:asciiTheme="minorHAnsi" w:hAnsiTheme="minorHAnsi" w:cstheme="minorHAnsi"/>
          <w:color w:val="000000"/>
          <w:sz w:val="22"/>
          <w:szCs w:val="22"/>
        </w:rPr>
        <w:t xml:space="preserve">rity and the </w:t>
      </w:r>
      <w:r>
        <w:rPr>
          <w:rFonts w:asciiTheme="minorHAnsi" w:hAnsiTheme="minorHAnsi" w:cstheme="minorHAnsi"/>
          <w:color w:val="000000"/>
          <w:sz w:val="22"/>
          <w:szCs w:val="22"/>
        </w:rPr>
        <w:t>safety</w:t>
      </w:r>
      <w:r w:rsidRPr="00EE77B0">
        <w:rPr>
          <w:rFonts w:asciiTheme="minorHAnsi" w:hAnsiTheme="minorHAnsi" w:cstheme="minorHAnsi"/>
          <w:color w:val="000000"/>
          <w:sz w:val="22"/>
          <w:szCs w:val="22"/>
        </w:rPr>
        <w:t xml:space="preserve"> of client information are progressively significant factors in holding client trust.</w:t>
      </w:r>
      <w:r w:rsidR="00595261">
        <w:rPr>
          <w:rFonts w:asciiTheme="minorHAnsi" w:hAnsiTheme="minorHAnsi" w:cstheme="minorHAnsi"/>
          <w:color w:val="000000"/>
          <w:sz w:val="22"/>
          <w:szCs w:val="22"/>
        </w:rPr>
        <w:t xml:space="preserve"> As stated by </w:t>
      </w:r>
      <w:sdt>
        <w:sdtPr>
          <w:rPr>
            <w:rFonts w:ascii="Verdana" w:hAnsi="Verdana"/>
            <w:color w:val="3F3F3F"/>
            <w:sz w:val="21"/>
            <w:szCs w:val="21"/>
            <w:shd w:val="clear" w:color="auto" w:fill="FFFFFF"/>
          </w:rPr>
          <w:id w:val="-1637950627"/>
          <w:citation/>
        </w:sdtPr>
        <w:sdtEndPr/>
        <w:sdtContent>
          <w:r w:rsidR="00595261">
            <w:rPr>
              <w:rFonts w:ascii="Verdana" w:hAnsi="Verdana"/>
              <w:color w:val="3F3F3F"/>
              <w:sz w:val="21"/>
              <w:szCs w:val="21"/>
              <w:shd w:val="clear" w:color="auto" w:fill="FFFFFF"/>
            </w:rPr>
            <w:fldChar w:fldCharType="begin"/>
          </w:r>
          <w:r w:rsidR="00595261">
            <w:rPr>
              <w:rFonts w:ascii="Verdana" w:hAnsi="Verdana"/>
              <w:color w:val="3F3F3F"/>
              <w:sz w:val="21"/>
              <w:szCs w:val="21"/>
              <w:shd w:val="clear" w:color="auto" w:fill="FFFFFF"/>
            </w:rPr>
            <w:instrText xml:space="preserve"> CITATION Nic19 \l 2057 </w:instrText>
          </w:r>
          <w:r w:rsidR="00595261">
            <w:rPr>
              <w:rFonts w:ascii="Verdana" w:hAnsi="Verdana"/>
              <w:color w:val="3F3F3F"/>
              <w:sz w:val="21"/>
              <w:szCs w:val="21"/>
              <w:shd w:val="clear" w:color="auto" w:fill="FFFFFF"/>
            </w:rPr>
            <w:fldChar w:fldCharType="separate"/>
          </w:r>
          <w:r w:rsidR="00595261" w:rsidRPr="00595261">
            <w:rPr>
              <w:rFonts w:ascii="Verdana" w:hAnsi="Verdana"/>
              <w:noProof/>
              <w:color w:val="3F3F3F"/>
              <w:sz w:val="21"/>
              <w:szCs w:val="21"/>
              <w:shd w:val="clear" w:color="auto" w:fill="FFFFFF"/>
            </w:rPr>
            <w:t>(Cook, 2019)</w:t>
          </w:r>
          <w:r w:rsidR="00595261">
            <w:rPr>
              <w:rFonts w:ascii="Verdana" w:hAnsi="Verdana"/>
              <w:color w:val="3F3F3F"/>
              <w:sz w:val="21"/>
              <w:szCs w:val="21"/>
              <w:shd w:val="clear" w:color="auto" w:fill="FFFFFF"/>
            </w:rPr>
            <w:fldChar w:fldCharType="end"/>
          </w:r>
        </w:sdtContent>
      </w:sdt>
      <w:r w:rsidR="00595261">
        <w:rPr>
          <w:rFonts w:ascii="Verdana" w:hAnsi="Verdana"/>
          <w:color w:val="3F3F3F"/>
          <w:sz w:val="21"/>
          <w:szCs w:val="21"/>
          <w:shd w:val="clear" w:color="auto" w:fill="FFFFFF"/>
        </w:rPr>
        <w:t xml:space="preserve">, </w:t>
      </w:r>
      <w:r w:rsidRPr="00AB1381">
        <w:rPr>
          <w:rFonts w:asciiTheme="minorHAnsi" w:hAnsiTheme="minorHAnsi" w:cstheme="minorHAnsi"/>
          <w:color w:val="000000"/>
          <w:sz w:val="22"/>
          <w:szCs w:val="22"/>
        </w:rPr>
        <w:t xml:space="preserve">the world we are living in is evolving quickly, no more so than in money-related </w:t>
      </w:r>
      <w:r>
        <w:rPr>
          <w:rFonts w:asciiTheme="minorHAnsi" w:hAnsiTheme="minorHAnsi" w:cstheme="minorHAnsi"/>
          <w:color w:val="000000"/>
          <w:sz w:val="22"/>
          <w:szCs w:val="22"/>
        </w:rPr>
        <w:t>services</w:t>
      </w:r>
      <w:r w:rsidRPr="00AB1381">
        <w:rPr>
          <w:rFonts w:asciiTheme="minorHAnsi" w:hAnsiTheme="minorHAnsi" w:cstheme="minorHAnsi"/>
          <w:color w:val="000000"/>
          <w:sz w:val="22"/>
          <w:szCs w:val="22"/>
        </w:rPr>
        <w:t xml:space="preserve">. However, how </w:t>
      </w:r>
      <w:r>
        <w:rPr>
          <w:rFonts w:asciiTheme="minorHAnsi" w:hAnsiTheme="minorHAnsi" w:cstheme="minorHAnsi"/>
          <w:color w:val="000000"/>
          <w:sz w:val="22"/>
          <w:szCs w:val="22"/>
        </w:rPr>
        <w:t>people</w:t>
      </w:r>
      <w:r w:rsidRPr="00AB1381">
        <w:rPr>
          <w:rFonts w:asciiTheme="minorHAnsi" w:hAnsiTheme="minorHAnsi" w:cstheme="minorHAnsi"/>
          <w:color w:val="000000"/>
          <w:sz w:val="22"/>
          <w:szCs w:val="22"/>
        </w:rPr>
        <w:t xml:space="preserve"> cover </w:t>
      </w:r>
      <w:r>
        <w:rPr>
          <w:rFonts w:asciiTheme="minorHAnsi" w:hAnsiTheme="minorHAnsi" w:cstheme="minorHAnsi"/>
          <w:color w:val="000000"/>
          <w:sz w:val="22"/>
          <w:szCs w:val="22"/>
        </w:rPr>
        <w:t>their</w:t>
      </w:r>
      <w:r w:rsidRPr="00AB1381">
        <w:rPr>
          <w:rFonts w:asciiTheme="minorHAnsi" w:hAnsiTheme="minorHAnsi" w:cstheme="minorHAnsi"/>
          <w:color w:val="000000"/>
          <w:sz w:val="22"/>
          <w:szCs w:val="22"/>
        </w:rPr>
        <w:t xml:space="preserve"> </w:t>
      </w:r>
      <w:r>
        <w:rPr>
          <w:rFonts w:asciiTheme="minorHAnsi" w:hAnsiTheme="minorHAnsi" w:cstheme="minorHAnsi"/>
          <w:color w:val="000000"/>
          <w:sz w:val="22"/>
          <w:szCs w:val="22"/>
        </w:rPr>
        <w:t>bills</w:t>
      </w:r>
      <w:r w:rsidRPr="00AB1381">
        <w:rPr>
          <w:rFonts w:asciiTheme="minorHAnsi" w:hAnsiTheme="minorHAnsi" w:cstheme="minorHAnsi"/>
          <w:color w:val="000000"/>
          <w:sz w:val="22"/>
          <w:szCs w:val="22"/>
        </w:rPr>
        <w:t xml:space="preserve">, how </w:t>
      </w:r>
      <w:r>
        <w:rPr>
          <w:rFonts w:asciiTheme="minorHAnsi" w:hAnsiTheme="minorHAnsi" w:cstheme="minorHAnsi"/>
          <w:color w:val="000000"/>
          <w:sz w:val="22"/>
          <w:szCs w:val="22"/>
        </w:rPr>
        <w:t>they</w:t>
      </w:r>
      <w:r w:rsidRPr="00AB1381">
        <w:rPr>
          <w:rFonts w:asciiTheme="minorHAnsi" w:hAnsiTheme="minorHAnsi" w:cstheme="minorHAnsi"/>
          <w:color w:val="000000"/>
          <w:sz w:val="22"/>
          <w:szCs w:val="22"/>
        </w:rPr>
        <w:t xml:space="preserve"> pick </w:t>
      </w:r>
      <w:r>
        <w:rPr>
          <w:rFonts w:asciiTheme="minorHAnsi" w:hAnsiTheme="minorHAnsi" w:cstheme="minorHAnsi"/>
          <w:color w:val="000000"/>
          <w:sz w:val="22"/>
          <w:szCs w:val="22"/>
        </w:rPr>
        <w:t>their financial products</w:t>
      </w:r>
      <w:r w:rsidRPr="00AB1381">
        <w:rPr>
          <w:rFonts w:asciiTheme="minorHAnsi" w:hAnsiTheme="minorHAnsi" w:cstheme="minorHAnsi"/>
          <w:color w:val="000000"/>
          <w:sz w:val="22"/>
          <w:szCs w:val="22"/>
        </w:rPr>
        <w:t>, how</w:t>
      </w:r>
      <w:r>
        <w:rPr>
          <w:rFonts w:asciiTheme="minorHAnsi" w:hAnsiTheme="minorHAnsi" w:cstheme="minorHAnsi"/>
          <w:color w:val="000000"/>
          <w:sz w:val="22"/>
          <w:szCs w:val="22"/>
        </w:rPr>
        <w:t xml:space="preserve"> people</w:t>
      </w:r>
      <w:r w:rsidRPr="00AB1381">
        <w:rPr>
          <w:rFonts w:asciiTheme="minorHAnsi" w:hAnsiTheme="minorHAnsi" w:cstheme="minorHAnsi"/>
          <w:color w:val="000000"/>
          <w:sz w:val="22"/>
          <w:szCs w:val="22"/>
        </w:rPr>
        <w:t xml:space="preserve"> expend </w:t>
      </w:r>
      <w:r>
        <w:rPr>
          <w:rFonts w:asciiTheme="minorHAnsi" w:hAnsiTheme="minorHAnsi" w:cstheme="minorHAnsi"/>
          <w:color w:val="000000"/>
          <w:sz w:val="22"/>
          <w:szCs w:val="22"/>
        </w:rPr>
        <w:t>financial</w:t>
      </w:r>
      <w:r w:rsidRPr="00AB1381">
        <w:rPr>
          <w:rFonts w:asciiTheme="minorHAnsi" w:hAnsiTheme="minorHAnsi" w:cstheme="minorHAnsi"/>
          <w:color w:val="000000"/>
          <w:sz w:val="22"/>
          <w:szCs w:val="22"/>
        </w:rPr>
        <w:t xml:space="preserve"> administrations is practically unrecognizable from only </w:t>
      </w:r>
      <w:r>
        <w:rPr>
          <w:rFonts w:asciiTheme="minorHAnsi" w:hAnsiTheme="minorHAnsi" w:cstheme="minorHAnsi"/>
          <w:color w:val="000000"/>
          <w:sz w:val="22"/>
          <w:szCs w:val="22"/>
        </w:rPr>
        <w:t>te</w:t>
      </w:r>
      <w:r>
        <w:rPr>
          <w:rFonts w:asciiTheme="minorHAnsi" w:hAnsiTheme="minorHAnsi" w:cstheme="minorHAnsi"/>
          <w:color w:val="000000"/>
          <w:sz w:val="22"/>
          <w:szCs w:val="22"/>
        </w:rPr>
        <w:t>n</w:t>
      </w:r>
      <w:r w:rsidRPr="00AB1381">
        <w:rPr>
          <w:rFonts w:asciiTheme="minorHAnsi" w:hAnsiTheme="minorHAnsi" w:cstheme="minorHAnsi"/>
          <w:color w:val="000000"/>
          <w:sz w:val="22"/>
          <w:szCs w:val="22"/>
        </w:rPr>
        <w:t xml:space="preserve"> years back. Quite a bit of this change has been driven by the information </w:t>
      </w:r>
      <w:r>
        <w:rPr>
          <w:rFonts w:asciiTheme="minorHAnsi" w:hAnsiTheme="minorHAnsi" w:cstheme="minorHAnsi"/>
          <w:color w:val="000000"/>
          <w:sz w:val="22"/>
          <w:szCs w:val="22"/>
        </w:rPr>
        <w:t>revolution</w:t>
      </w:r>
      <w:r w:rsidRPr="00AB1381">
        <w:rPr>
          <w:rFonts w:asciiTheme="minorHAnsi" w:hAnsiTheme="minorHAnsi" w:cstheme="minorHAnsi"/>
          <w:color w:val="000000"/>
          <w:sz w:val="22"/>
          <w:szCs w:val="22"/>
        </w:rPr>
        <w:t>, which implies that organi</w:t>
      </w:r>
      <w:r>
        <w:rPr>
          <w:rFonts w:asciiTheme="minorHAnsi" w:hAnsiTheme="minorHAnsi" w:cstheme="minorHAnsi"/>
          <w:color w:val="000000"/>
          <w:sz w:val="22"/>
          <w:szCs w:val="22"/>
        </w:rPr>
        <w:t>s</w:t>
      </w:r>
      <w:r w:rsidRPr="00AB1381">
        <w:rPr>
          <w:rFonts w:asciiTheme="minorHAnsi" w:hAnsiTheme="minorHAnsi" w:cstheme="minorHAnsi"/>
          <w:color w:val="000000"/>
          <w:sz w:val="22"/>
          <w:szCs w:val="22"/>
        </w:rPr>
        <w:t xml:space="preserve">ations </w:t>
      </w:r>
      <w:r>
        <w:rPr>
          <w:rFonts w:asciiTheme="minorHAnsi" w:hAnsiTheme="minorHAnsi" w:cstheme="minorHAnsi"/>
          <w:color w:val="000000"/>
          <w:sz w:val="22"/>
          <w:szCs w:val="22"/>
        </w:rPr>
        <w:t xml:space="preserve">now </w:t>
      </w:r>
      <w:r w:rsidRPr="00AB1381">
        <w:rPr>
          <w:rFonts w:asciiTheme="minorHAnsi" w:hAnsiTheme="minorHAnsi" w:cstheme="minorHAnsi"/>
          <w:color w:val="000000"/>
          <w:sz w:val="22"/>
          <w:szCs w:val="22"/>
        </w:rPr>
        <w:t>find out about their present and</w:t>
      </w:r>
      <w:r>
        <w:rPr>
          <w:rFonts w:asciiTheme="minorHAnsi" w:hAnsiTheme="minorHAnsi" w:cstheme="minorHAnsi"/>
          <w:color w:val="000000"/>
          <w:sz w:val="22"/>
          <w:szCs w:val="22"/>
        </w:rPr>
        <w:t xml:space="preserve"> future </w:t>
      </w:r>
      <w:r w:rsidRPr="00AB1381">
        <w:rPr>
          <w:rFonts w:asciiTheme="minorHAnsi" w:hAnsiTheme="minorHAnsi" w:cstheme="minorHAnsi"/>
          <w:color w:val="000000"/>
          <w:sz w:val="22"/>
          <w:szCs w:val="22"/>
        </w:rPr>
        <w:t>potential clients than any time in recent memory, enabling them to make progressively bespo</w:t>
      </w:r>
      <w:r w:rsidRPr="00AB1381">
        <w:rPr>
          <w:rFonts w:asciiTheme="minorHAnsi" w:hAnsiTheme="minorHAnsi" w:cstheme="minorHAnsi"/>
          <w:color w:val="000000"/>
          <w:sz w:val="22"/>
          <w:szCs w:val="22"/>
        </w:rPr>
        <w:t xml:space="preserve">ke </w:t>
      </w:r>
      <w:r w:rsidR="00595261">
        <w:rPr>
          <w:rFonts w:asciiTheme="minorHAnsi" w:hAnsiTheme="minorHAnsi" w:cstheme="minorHAnsi"/>
          <w:color w:val="000000"/>
          <w:sz w:val="22"/>
          <w:szCs w:val="22"/>
        </w:rPr>
        <w:t>products</w:t>
      </w:r>
      <w:r w:rsidRPr="00AB1381">
        <w:rPr>
          <w:rFonts w:asciiTheme="minorHAnsi" w:hAnsiTheme="minorHAnsi" w:cstheme="minorHAnsi"/>
          <w:color w:val="000000"/>
          <w:sz w:val="22"/>
          <w:szCs w:val="22"/>
        </w:rPr>
        <w:t xml:space="preserve"> and </w:t>
      </w:r>
      <w:r w:rsidR="00595261">
        <w:rPr>
          <w:rFonts w:asciiTheme="minorHAnsi" w:hAnsiTheme="minorHAnsi" w:cstheme="minorHAnsi"/>
          <w:color w:val="000000"/>
          <w:sz w:val="22"/>
          <w:szCs w:val="22"/>
        </w:rPr>
        <w:t>services</w:t>
      </w:r>
      <w:r w:rsidRPr="00AB1381">
        <w:rPr>
          <w:rFonts w:asciiTheme="minorHAnsi" w:hAnsiTheme="minorHAnsi" w:cstheme="minorHAnsi"/>
          <w:color w:val="000000"/>
          <w:sz w:val="22"/>
          <w:szCs w:val="22"/>
        </w:rPr>
        <w:t>.</w:t>
      </w:r>
    </w:p>
    <w:p w:rsidR="0060567E" w:rsidRDefault="00076A4E" w:rsidP="00EE77B0">
      <w:pPr>
        <w:pStyle w:val="NormalWeb"/>
        <w:spacing w:after="307" w:line="341"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For example, </w:t>
      </w:r>
      <w:r w:rsidRPr="00EE77B0">
        <w:rPr>
          <w:rFonts w:asciiTheme="minorHAnsi" w:hAnsiTheme="minorHAnsi" w:cstheme="minorHAnsi"/>
          <w:color w:val="000000"/>
          <w:sz w:val="22"/>
          <w:szCs w:val="22"/>
        </w:rPr>
        <w:t xml:space="preserve">the Lloyds Banking Group is the UK's biggest </w:t>
      </w:r>
      <w:r w:rsidR="00081242">
        <w:rPr>
          <w:rFonts w:asciiTheme="minorHAnsi" w:hAnsiTheme="minorHAnsi" w:cstheme="minorHAnsi"/>
          <w:color w:val="000000"/>
          <w:sz w:val="22"/>
          <w:szCs w:val="22"/>
        </w:rPr>
        <w:t>digital</w:t>
      </w:r>
      <w:r w:rsidRPr="00EE77B0">
        <w:rPr>
          <w:rFonts w:asciiTheme="minorHAnsi" w:hAnsiTheme="minorHAnsi" w:cstheme="minorHAnsi"/>
          <w:color w:val="000000"/>
          <w:sz w:val="22"/>
          <w:szCs w:val="22"/>
        </w:rPr>
        <w:t xml:space="preserve"> bank and is grasping </w:t>
      </w:r>
      <w:r w:rsidR="00081242">
        <w:rPr>
          <w:rFonts w:asciiTheme="minorHAnsi" w:hAnsiTheme="minorHAnsi" w:cstheme="minorHAnsi"/>
          <w:color w:val="000000"/>
          <w:sz w:val="22"/>
          <w:szCs w:val="22"/>
        </w:rPr>
        <w:t>technology</w:t>
      </w:r>
      <w:r w:rsidRPr="00EE77B0">
        <w:rPr>
          <w:rFonts w:asciiTheme="minorHAnsi" w:hAnsiTheme="minorHAnsi" w:cstheme="minorHAnsi"/>
          <w:color w:val="000000"/>
          <w:sz w:val="22"/>
          <w:szCs w:val="22"/>
        </w:rPr>
        <w:t xml:space="preserve"> improvements to upgrade client experience. The expanding utilization of </w:t>
      </w:r>
      <w:r w:rsidR="00081242">
        <w:rPr>
          <w:rFonts w:asciiTheme="minorHAnsi" w:hAnsiTheme="minorHAnsi" w:cstheme="minorHAnsi"/>
          <w:color w:val="000000"/>
          <w:sz w:val="22"/>
          <w:szCs w:val="22"/>
        </w:rPr>
        <w:t>intelligent</w:t>
      </w:r>
      <w:r w:rsidRPr="00EE77B0">
        <w:rPr>
          <w:rFonts w:asciiTheme="minorHAnsi" w:hAnsiTheme="minorHAnsi" w:cstheme="minorHAnsi"/>
          <w:color w:val="000000"/>
          <w:sz w:val="22"/>
          <w:szCs w:val="22"/>
        </w:rPr>
        <w:t xml:space="preserve"> frameworks gives a chance to react to clients developing desires</w:t>
      </w:r>
      <w:r w:rsidR="00081242">
        <w:rPr>
          <w:rFonts w:asciiTheme="minorHAnsi" w:hAnsiTheme="minorHAnsi" w:cstheme="minorHAnsi"/>
          <w:color w:val="000000"/>
          <w:sz w:val="22"/>
          <w:szCs w:val="22"/>
        </w:rPr>
        <w:t>.</w:t>
      </w:r>
      <w:r w:rsidRPr="00EE77B0">
        <w:rPr>
          <w:rFonts w:asciiTheme="minorHAnsi" w:hAnsiTheme="minorHAnsi" w:cstheme="minorHAnsi"/>
          <w:color w:val="000000"/>
          <w:sz w:val="22"/>
          <w:szCs w:val="22"/>
        </w:rPr>
        <w:t xml:space="preserve"> However, intelligent frameworks will add value to the Lloyds Banking Group in addition to personalization, pertinence, and control, while the robotization of straightforward exchanges build</w:t>
      </w:r>
      <w:r w:rsidRPr="00EE77B0">
        <w:rPr>
          <w:rFonts w:asciiTheme="minorHAnsi" w:hAnsiTheme="minorHAnsi" w:cstheme="minorHAnsi"/>
          <w:color w:val="000000"/>
          <w:sz w:val="22"/>
          <w:szCs w:val="22"/>
        </w:rPr>
        <w:t xml:space="preserve">s </w:t>
      </w:r>
      <w:r w:rsidR="00081242">
        <w:rPr>
          <w:rFonts w:asciiTheme="minorHAnsi" w:hAnsiTheme="minorHAnsi" w:cstheme="minorHAnsi"/>
          <w:color w:val="000000"/>
          <w:sz w:val="22"/>
          <w:szCs w:val="22"/>
        </w:rPr>
        <w:t>their</w:t>
      </w:r>
      <w:r w:rsidRPr="00EE77B0">
        <w:rPr>
          <w:rFonts w:asciiTheme="minorHAnsi" w:hAnsiTheme="minorHAnsi" w:cstheme="minorHAnsi"/>
          <w:color w:val="000000"/>
          <w:sz w:val="22"/>
          <w:szCs w:val="22"/>
        </w:rPr>
        <w:t xml:space="preserve"> ability to concentrate on complex </w:t>
      </w:r>
      <w:r w:rsidR="00081242">
        <w:rPr>
          <w:rFonts w:asciiTheme="minorHAnsi" w:hAnsiTheme="minorHAnsi" w:cstheme="minorHAnsi"/>
          <w:color w:val="000000"/>
          <w:sz w:val="22"/>
          <w:szCs w:val="22"/>
        </w:rPr>
        <w:t>values</w:t>
      </w:r>
      <w:r w:rsidRPr="00EE77B0">
        <w:rPr>
          <w:rFonts w:asciiTheme="minorHAnsi" w:hAnsiTheme="minorHAnsi" w:cstheme="minorHAnsi"/>
          <w:color w:val="000000"/>
          <w:sz w:val="22"/>
          <w:szCs w:val="22"/>
        </w:rPr>
        <w:t xml:space="preserve">. Moreover, the utilization of </w:t>
      </w:r>
      <w:r w:rsidR="00081242">
        <w:rPr>
          <w:rFonts w:asciiTheme="minorHAnsi" w:hAnsiTheme="minorHAnsi" w:cstheme="minorHAnsi"/>
          <w:color w:val="000000"/>
          <w:sz w:val="22"/>
          <w:szCs w:val="22"/>
        </w:rPr>
        <w:t>technology</w:t>
      </w:r>
      <w:r w:rsidRPr="00EE77B0">
        <w:rPr>
          <w:rFonts w:asciiTheme="minorHAnsi" w:hAnsiTheme="minorHAnsi" w:cstheme="minorHAnsi"/>
          <w:color w:val="000000"/>
          <w:sz w:val="22"/>
          <w:szCs w:val="22"/>
        </w:rPr>
        <w:t xml:space="preserve"> gives hierarchical advantages regarding productivity, </w:t>
      </w:r>
      <w:r w:rsidR="00081242">
        <w:rPr>
          <w:rFonts w:asciiTheme="minorHAnsi" w:hAnsiTheme="minorHAnsi" w:cstheme="minorHAnsi"/>
          <w:color w:val="000000"/>
          <w:sz w:val="22"/>
          <w:szCs w:val="22"/>
        </w:rPr>
        <w:t>their</w:t>
      </w:r>
      <w:r w:rsidRPr="00EE77B0">
        <w:rPr>
          <w:rFonts w:asciiTheme="minorHAnsi" w:hAnsiTheme="minorHAnsi" w:cstheme="minorHAnsi"/>
          <w:color w:val="000000"/>
          <w:sz w:val="22"/>
          <w:szCs w:val="22"/>
        </w:rPr>
        <w:t xml:space="preserve"> </w:t>
      </w:r>
      <w:r w:rsidR="00081242">
        <w:rPr>
          <w:rFonts w:asciiTheme="minorHAnsi" w:hAnsiTheme="minorHAnsi" w:cstheme="minorHAnsi"/>
          <w:color w:val="000000"/>
          <w:sz w:val="22"/>
          <w:szCs w:val="22"/>
        </w:rPr>
        <w:t>capability</w:t>
      </w:r>
      <w:r w:rsidRPr="00EE77B0">
        <w:rPr>
          <w:rFonts w:asciiTheme="minorHAnsi" w:hAnsiTheme="minorHAnsi" w:cstheme="minorHAnsi"/>
          <w:color w:val="000000"/>
          <w:sz w:val="22"/>
          <w:szCs w:val="22"/>
        </w:rPr>
        <w:t xml:space="preserve"> to react rapidly to a developing working condition, just as supporting </w:t>
      </w:r>
      <w:r w:rsidR="00081242">
        <w:rPr>
          <w:rFonts w:asciiTheme="minorHAnsi" w:hAnsiTheme="minorHAnsi" w:cstheme="minorHAnsi"/>
          <w:color w:val="000000"/>
          <w:sz w:val="22"/>
          <w:szCs w:val="22"/>
        </w:rPr>
        <w:t xml:space="preserve">risks making better </w:t>
      </w:r>
      <w:r w:rsidRPr="00EE77B0">
        <w:rPr>
          <w:rFonts w:asciiTheme="minorHAnsi" w:hAnsiTheme="minorHAnsi" w:cstheme="minorHAnsi"/>
          <w:color w:val="000000"/>
          <w:sz w:val="22"/>
          <w:szCs w:val="22"/>
        </w:rPr>
        <w:t>choi</w:t>
      </w:r>
      <w:r w:rsidRPr="00EE77B0">
        <w:rPr>
          <w:rFonts w:asciiTheme="minorHAnsi" w:hAnsiTheme="minorHAnsi" w:cstheme="minorHAnsi"/>
          <w:color w:val="000000"/>
          <w:sz w:val="22"/>
          <w:szCs w:val="22"/>
        </w:rPr>
        <w:t xml:space="preserve">ces and </w:t>
      </w:r>
      <w:r w:rsidR="00081242">
        <w:rPr>
          <w:rFonts w:asciiTheme="minorHAnsi" w:hAnsiTheme="minorHAnsi" w:cstheme="minorHAnsi"/>
          <w:color w:val="000000"/>
          <w:sz w:val="22"/>
          <w:szCs w:val="22"/>
        </w:rPr>
        <w:t>moderating fraud</w:t>
      </w:r>
      <w:r w:rsidRPr="00EE77B0">
        <w:rPr>
          <w:rFonts w:asciiTheme="minorHAnsi" w:hAnsiTheme="minorHAnsi" w:cstheme="minorHAnsi"/>
          <w:color w:val="000000"/>
          <w:sz w:val="22"/>
          <w:szCs w:val="22"/>
        </w:rPr>
        <w:t>.</w:t>
      </w:r>
      <w:r>
        <w:rPr>
          <w:rFonts w:asciiTheme="minorHAnsi" w:hAnsiTheme="minorHAnsi" w:cstheme="minorHAnsi"/>
          <w:color w:val="000000"/>
          <w:sz w:val="22"/>
          <w:szCs w:val="22"/>
        </w:rPr>
        <w:t xml:space="preserve"> </w:t>
      </w:r>
      <w:r w:rsidRPr="00EE77B0">
        <w:rPr>
          <w:rFonts w:asciiTheme="minorHAnsi" w:hAnsiTheme="minorHAnsi" w:cstheme="minorHAnsi"/>
          <w:color w:val="000000"/>
          <w:sz w:val="22"/>
          <w:szCs w:val="22"/>
        </w:rPr>
        <w:t xml:space="preserve">The Lloyds Banking </w:t>
      </w:r>
      <w:r>
        <w:rPr>
          <w:rFonts w:asciiTheme="minorHAnsi" w:hAnsiTheme="minorHAnsi" w:cstheme="minorHAnsi"/>
          <w:color w:val="000000"/>
          <w:sz w:val="22"/>
          <w:szCs w:val="22"/>
        </w:rPr>
        <w:t>Group</w:t>
      </w:r>
      <w:r w:rsidRPr="00EE77B0">
        <w:rPr>
          <w:rFonts w:asciiTheme="minorHAnsi" w:hAnsiTheme="minorHAnsi" w:cstheme="minorHAnsi"/>
          <w:color w:val="000000"/>
          <w:sz w:val="22"/>
          <w:szCs w:val="22"/>
        </w:rPr>
        <w:t xml:space="preserve"> stay</w:t>
      </w:r>
      <w:r>
        <w:rPr>
          <w:rFonts w:asciiTheme="minorHAnsi" w:hAnsiTheme="minorHAnsi" w:cstheme="minorHAnsi"/>
          <w:color w:val="000000"/>
          <w:sz w:val="22"/>
          <w:szCs w:val="22"/>
        </w:rPr>
        <w:t>s</w:t>
      </w:r>
      <w:r w:rsidRPr="00EE77B0">
        <w:rPr>
          <w:rFonts w:asciiTheme="minorHAnsi" w:hAnsiTheme="minorHAnsi" w:cstheme="minorHAnsi"/>
          <w:color w:val="000000"/>
          <w:sz w:val="22"/>
          <w:szCs w:val="22"/>
        </w:rPr>
        <w:t xml:space="preserve"> concentrated on further upgrading the client experience and expanding on its market driving productivity position using </w:t>
      </w:r>
      <w:r w:rsidR="00081242">
        <w:rPr>
          <w:rFonts w:asciiTheme="minorHAnsi" w:hAnsiTheme="minorHAnsi" w:cstheme="minorHAnsi"/>
          <w:color w:val="000000"/>
          <w:sz w:val="22"/>
          <w:szCs w:val="22"/>
        </w:rPr>
        <w:t>technology</w:t>
      </w:r>
      <w:r w:rsidRPr="00EE77B0">
        <w:rPr>
          <w:rFonts w:asciiTheme="minorHAnsi" w:hAnsiTheme="minorHAnsi" w:cstheme="minorHAnsi"/>
          <w:color w:val="000000"/>
          <w:sz w:val="22"/>
          <w:szCs w:val="22"/>
        </w:rPr>
        <w:t xml:space="preserve">, upheld by a noteworthy increment in </w:t>
      </w:r>
      <w:r>
        <w:rPr>
          <w:rFonts w:asciiTheme="minorHAnsi" w:hAnsiTheme="minorHAnsi" w:cstheme="minorHAnsi"/>
          <w:color w:val="000000"/>
          <w:sz w:val="22"/>
          <w:szCs w:val="22"/>
        </w:rPr>
        <w:t>venture</w:t>
      </w:r>
      <w:r w:rsidRPr="00EE77B0">
        <w:rPr>
          <w:rFonts w:asciiTheme="minorHAnsi" w:hAnsiTheme="minorHAnsi" w:cstheme="minorHAnsi"/>
          <w:color w:val="000000"/>
          <w:sz w:val="22"/>
          <w:szCs w:val="22"/>
        </w:rPr>
        <w:t xml:space="preserve"> over this </w:t>
      </w:r>
      <w:r>
        <w:rPr>
          <w:rFonts w:asciiTheme="minorHAnsi" w:hAnsiTheme="minorHAnsi" w:cstheme="minorHAnsi"/>
          <w:color w:val="000000"/>
          <w:sz w:val="22"/>
          <w:szCs w:val="22"/>
        </w:rPr>
        <w:t>strategic pla</w:t>
      </w:r>
      <w:r>
        <w:rPr>
          <w:rFonts w:asciiTheme="minorHAnsi" w:hAnsiTheme="minorHAnsi" w:cstheme="minorHAnsi"/>
          <w:color w:val="000000"/>
          <w:sz w:val="22"/>
          <w:szCs w:val="22"/>
        </w:rPr>
        <w:t>n</w:t>
      </w:r>
      <w:r w:rsidRPr="00EE77B0">
        <w:rPr>
          <w:rFonts w:asciiTheme="minorHAnsi" w:hAnsiTheme="minorHAnsi" w:cstheme="minorHAnsi"/>
          <w:color w:val="000000"/>
          <w:sz w:val="22"/>
          <w:szCs w:val="22"/>
        </w:rPr>
        <w:t xml:space="preserve">. </w:t>
      </w:r>
      <w:r>
        <w:rPr>
          <w:rFonts w:asciiTheme="minorHAnsi" w:hAnsiTheme="minorHAnsi" w:cstheme="minorHAnsi"/>
          <w:color w:val="000000"/>
          <w:sz w:val="22"/>
          <w:szCs w:val="22"/>
        </w:rPr>
        <w:t>However, to get this done</w:t>
      </w:r>
      <w:r w:rsidRPr="00EE77B0">
        <w:rPr>
          <w:rFonts w:asciiTheme="minorHAnsi" w:hAnsiTheme="minorHAnsi" w:cstheme="minorHAnsi"/>
          <w:color w:val="000000"/>
          <w:sz w:val="22"/>
          <w:szCs w:val="22"/>
        </w:rPr>
        <w:t xml:space="preserve">, </w:t>
      </w:r>
      <w:r>
        <w:rPr>
          <w:rFonts w:asciiTheme="minorHAnsi" w:hAnsiTheme="minorHAnsi" w:cstheme="minorHAnsi"/>
          <w:color w:val="000000"/>
          <w:sz w:val="22"/>
          <w:szCs w:val="22"/>
        </w:rPr>
        <w:t>the Lloyds Banking Group</w:t>
      </w:r>
      <w:r w:rsidRPr="00EE77B0">
        <w:rPr>
          <w:rFonts w:asciiTheme="minorHAnsi" w:hAnsiTheme="minorHAnsi" w:cstheme="minorHAnsi"/>
          <w:color w:val="000000"/>
          <w:sz w:val="22"/>
          <w:szCs w:val="22"/>
        </w:rPr>
        <w:t xml:space="preserve"> should guarantee that we keep on reacting to </w:t>
      </w:r>
      <w:r>
        <w:rPr>
          <w:rFonts w:asciiTheme="minorHAnsi" w:hAnsiTheme="minorHAnsi" w:cstheme="minorHAnsi"/>
          <w:color w:val="000000"/>
          <w:sz w:val="22"/>
          <w:szCs w:val="22"/>
        </w:rPr>
        <w:t>new growth</w:t>
      </w:r>
      <w:r w:rsidRPr="00EE77B0">
        <w:rPr>
          <w:rFonts w:asciiTheme="minorHAnsi" w:hAnsiTheme="minorHAnsi" w:cstheme="minorHAnsi"/>
          <w:color w:val="000000"/>
          <w:sz w:val="22"/>
          <w:szCs w:val="22"/>
        </w:rPr>
        <w:t xml:space="preserve"> and address the </w:t>
      </w:r>
      <w:r>
        <w:rPr>
          <w:rFonts w:asciiTheme="minorHAnsi" w:hAnsiTheme="minorHAnsi" w:cstheme="minorHAnsi"/>
          <w:color w:val="000000"/>
          <w:sz w:val="22"/>
          <w:szCs w:val="22"/>
        </w:rPr>
        <w:t>requirements</w:t>
      </w:r>
      <w:r w:rsidRPr="00EE77B0">
        <w:rPr>
          <w:rFonts w:asciiTheme="minorHAnsi" w:hAnsiTheme="minorHAnsi" w:cstheme="minorHAnsi"/>
          <w:color w:val="000000"/>
          <w:sz w:val="22"/>
          <w:szCs w:val="22"/>
        </w:rPr>
        <w:t xml:space="preserve"> of </w:t>
      </w:r>
      <w:r>
        <w:rPr>
          <w:rFonts w:asciiTheme="minorHAnsi" w:hAnsiTheme="minorHAnsi" w:cstheme="minorHAnsi"/>
          <w:color w:val="000000"/>
          <w:sz w:val="22"/>
          <w:szCs w:val="22"/>
        </w:rPr>
        <w:t>their</w:t>
      </w:r>
      <w:r w:rsidRPr="00EE77B0">
        <w:rPr>
          <w:rFonts w:asciiTheme="minorHAnsi" w:hAnsiTheme="minorHAnsi" w:cstheme="minorHAnsi"/>
          <w:color w:val="000000"/>
          <w:sz w:val="22"/>
          <w:szCs w:val="22"/>
        </w:rPr>
        <w:t xml:space="preserve"> different client base while guaranteeing framework strength and security.</w:t>
      </w:r>
      <w:r>
        <w:rPr>
          <w:rFonts w:asciiTheme="minorHAnsi" w:hAnsiTheme="minorHAnsi" w:cstheme="minorHAnsi"/>
          <w:color w:val="000000"/>
          <w:sz w:val="22"/>
          <w:szCs w:val="22"/>
        </w:rPr>
        <w:t xml:space="preserve"> </w:t>
      </w:r>
    </w:p>
    <w:p w:rsidR="00DB0F5F" w:rsidRDefault="00076A4E" w:rsidP="00054D04">
      <w:pPr>
        <w:pStyle w:val="NormalWeb"/>
        <w:spacing w:after="307" w:line="341" w:lineRule="atLeast"/>
        <w:jc w:val="both"/>
        <w:rPr>
          <w:rFonts w:asciiTheme="minorHAnsi" w:hAnsiTheme="minorHAnsi" w:cstheme="minorHAnsi"/>
          <w:color w:val="222222"/>
          <w:sz w:val="22"/>
          <w:szCs w:val="22"/>
          <w:shd w:val="clear" w:color="auto" w:fill="FFFFFF"/>
        </w:rPr>
      </w:pPr>
      <w:r w:rsidRPr="00DA5BF9">
        <w:rPr>
          <w:rFonts w:asciiTheme="minorHAnsi" w:hAnsiTheme="minorHAnsi" w:cstheme="minorHAnsi"/>
          <w:color w:val="000000"/>
          <w:sz w:val="22"/>
          <w:szCs w:val="22"/>
        </w:rPr>
        <w:t>According to,</w:t>
      </w:r>
      <w:r w:rsidR="00DA5BF9">
        <w:rPr>
          <w:rFonts w:asciiTheme="minorHAnsi" w:hAnsiTheme="minorHAnsi" w:cstheme="minorHAnsi"/>
          <w:color w:val="000000"/>
          <w:sz w:val="22"/>
          <w:szCs w:val="22"/>
        </w:rPr>
        <w:t xml:space="preserve"> </w:t>
      </w:r>
      <w:sdt>
        <w:sdtPr>
          <w:rPr>
            <w:rFonts w:asciiTheme="minorHAnsi" w:hAnsiTheme="minorHAnsi" w:cstheme="minorHAnsi"/>
            <w:color w:val="000000"/>
            <w:sz w:val="22"/>
            <w:szCs w:val="22"/>
          </w:rPr>
          <w:id w:val="-1771306180"/>
          <w:citation/>
        </w:sdtPr>
        <w:sdtEndPr/>
        <w:sdtContent>
          <w:r w:rsidR="00DA5BF9">
            <w:rPr>
              <w:rFonts w:asciiTheme="minorHAnsi" w:hAnsiTheme="minorHAnsi" w:cstheme="minorHAnsi"/>
              <w:color w:val="000000"/>
              <w:sz w:val="22"/>
              <w:szCs w:val="22"/>
            </w:rPr>
            <w:fldChar w:fldCharType="begin"/>
          </w:r>
          <w:r w:rsidR="00DA5BF9">
            <w:rPr>
              <w:rFonts w:asciiTheme="minorHAnsi" w:hAnsiTheme="minorHAnsi" w:cstheme="minorHAnsi"/>
              <w:color w:val="000000"/>
              <w:sz w:val="22"/>
              <w:szCs w:val="22"/>
            </w:rPr>
            <w:instrText xml:space="preserve"> CITATION Osm19 \l 2057 </w:instrText>
          </w:r>
          <w:r w:rsidR="00DA5BF9">
            <w:rPr>
              <w:rFonts w:asciiTheme="minorHAnsi" w:hAnsiTheme="minorHAnsi" w:cstheme="minorHAnsi"/>
              <w:color w:val="000000"/>
              <w:sz w:val="22"/>
              <w:szCs w:val="22"/>
            </w:rPr>
            <w:fldChar w:fldCharType="separate"/>
          </w:r>
          <w:r w:rsidR="00DA5BF9" w:rsidRPr="00DA5BF9">
            <w:rPr>
              <w:rFonts w:asciiTheme="minorHAnsi" w:hAnsiTheme="minorHAnsi" w:cstheme="minorHAnsi"/>
              <w:noProof/>
              <w:color w:val="000000"/>
              <w:sz w:val="22"/>
              <w:szCs w:val="22"/>
            </w:rPr>
            <w:t>(Osmond Vitez, 2019)</w:t>
          </w:r>
          <w:r w:rsidR="00DA5BF9">
            <w:rPr>
              <w:rFonts w:asciiTheme="minorHAnsi" w:hAnsiTheme="minorHAnsi" w:cstheme="minorHAnsi"/>
              <w:color w:val="000000"/>
              <w:sz w:val="22"/>
              <w:szCs w:val="22"/>
            </w:rPr>
            <w:fldChar w:fldCharType="end"/>
          </w:r>
        </w:sdtContent>
      </w:sdt>
      <w:r w:rsidRPr="00DA5BF9">
        <w:rPr>
          <w:rFonts w:asciiTheme="minorHAnsi" w:hAnsiTheme="minorHAnsi" w:cstheme="minorHAnsi"/>
          <w:color w:val="000000"/>
          <w:sz w:val="22"/>
          <w:szCs w:val="22"/>
        </w:rPr>
        <w:t xml:space="preserve">, </w:t>
      </w:r>
      <w:r w:rsidR="00DA5BF9">
        <w:rPr>
          <w:rFonts w:asciiTheme="minorHAnsi" w:hAnsiTheme="minorHAnsi" w:cstheme="minorHAnsi"/>
          <w:color w:val="222222"/>
          <w:sz w:val="22"/>
          <w:szCs w:val="22"/>
          <w:shd w:val="clear" w:color="auto" w:fill="FFFFFF"/>
        </w:rPr>
        <w:t>t</w:t>
      </w:r>
      <w:r w:rsidR="00A3168D" w:rsidRPr="00DA5BF9">
        <w:rPr>
          <w:rFonts w:asciiTheme="minorHAnsi" w:hAnsiTheme="minorHAnsi" w:cstheme="minorHAnsi"/>
          <w:color w:val="222222"/>
          <w:sz w:val="22"/>
          <w:szCs w:val="22"/>
          <w:shd w:val="clear" w:color="auto" w:fill="FFFFFF"/>
        </w:rPr>
        <w:t xml:space="preserve">echnology has </w:t>
      </w:r>
      <w:r w:rsidR="007A092C" w:rsidRPr="00DA5BF9">
        <w:rPr>
          <w:rFonts w:asciiTheme="minorHAnsi" w:hAnsiTheme="minorHAnsi" w:cstheme="minorHAnsi"/>
          <w:color w:val="222222"/>
          <w:sz w:val="22"/>
          <w:szCs w:val="22"/>
          <w:shd w:val="clear" w:color="auto" w:fill="FFFFFF"/>
        </w:rPr>
        <w:t>transformed</w:t>
      </w:r>
      <w:r w:rsidR="00A3168D" w:rsidRPr="00DA5BF9">
        <w:rPr>
          <w:rFonts w:asciiTheme="minorHAnsi" w:hAnsiTheme="minorHAnsi" w:cstheme="minorHAnsi"/>
          <w:color w:val="222222"/>
          <w:sz w:val="22"/>
          <w:szCs w:val="22"/>
          <w:shd w:val="clear" w:color="auto" w:fill="FFFFFF"/>
        </w:rPr>
        <w:t xml:space="preserve"> the way </w:t>
      </w:r>
      <w:r w:rsidR="007A092C" w:rsidRPr="00DA5BF9">
        <w:rPr>
          <w:rFonts w:asciiTheme="minorHAnsi" w:hAnsiTheme="minorHAnsi" w:cstheme="minorHAnsi"/>
          <w:color w:val="222222"/>
          <w:sz w:val="22"/>
          <w:szCs w:val="22"/>
          <w:shd w:val="clear" w:color="auto" w:fill="FFFFFF"/>
        </w:rPr>
        <w:t>organisations</w:t>
      </w:r>
      <w:r w:rsidR="00A3168D" w:rsidRPr="00DA5BF9">
        <w:rPr>
          <w:rFonts w:asciiTheme="minorHAnsi" w:hAnsiTheme="minorHAnsi" w:cstheme="minorHAnsi"/>
          <w:color w:val="222222"/>
          <w:sz w:val="22"/>
          <w:szCs w:val="22"/>
          <w:shd w:val="clear" w:color="auto" w:fill="FFFFFF"/>
        </w:rPr>
        <w:t xml:space="preserve"> conduct business, </w:t>
      </w:r>
      <w:r w:rsidR="007A092C" w:rsidRPr="00DA5BF9">
        <w:rPr>
          <w:rFonts w:asciiTheme="minorHAnsi" w:hAnsiTheme="minorHAnsi" w:cstheme="minorHAnsi"/>
          <w:color w:val="222222"/>
          <w:sz w:val="22"/>
          <w:szCs w:val="22"/>
          <w:shd w:val="clear" w:color="auto" w:fill="FFFFFF"/>
        </w:rPr>
        <w:t>and it empowers</w:t>
      </w:r>
      <w:r w:rsidR="00A3168D" w:rsidRPr="00DA5BF9">
        <w:rPr>
          <w:rFonts w:asciiTheme="minorHAnsi" w:hAnsiTheme="minorHAnsi" w:cstheme="minorHAnsi"/>
          <w:color w:val="222222"/>
          <w:sz w:val="22"/>
          <w:szCs w:val="22"/>
          <w:shd w:val="clear" w:color="auto" w:fill="FFFFFF"/>
        </w:rPr>
        <w:t xml:space="preserve"> small</w:t>
      </w:r>
      <w:r w:rsidR="007A092C" w:rsidRPr="00DA5BF9">
        <w:rPr>
          <w:rFonts w:asciiTheme="minorHAnsi" w:hAnsiTheme="minorHAnsi" w:cstheme="minorHAnsi"/>
          <w:color w:val="222222"/>
          <w:sz w:val="22"/>
          <w:szCs w:val="22"/>
          <w:shd w:val="clear" w:color="auto" w:fill="FFFFFF"/>
        </w:rPr>
        <w:t xml:space="preserve"> firms</w:t>
      </w:r>
      <w:r w:rsidR="00A3168D" w:rsidRPr="00DA5BF9">
        <w:rPr>
          <w:rFonts w:asciiTheme="minorHAnsi" w:hAnsiTheme="minorHAnsi" w:cstheme="minorHAnsi"/>
          <w:color w:val="222222"/>
          <w:sz w:val="22"/>
          <w:szCs w:val="22"/>
          <w:shd w:val="clear" w:color="auto" w:fill="FFFFFF"/>
        </w:rPr>
        <w:t xml:space="preserve"> to </w:t>
      </w:r>
      <w:r w:rsidR="007A092C" w:rsidRPr="00DA5BF9">
        <w:rPr>
          <w:rFonts w:asciiTheme="minorHAnsi" w:hAnsiTheme="minorHAnsi" w:cstheme="minorHAnsi"/>
          <w:color w:val="222222"/>
          <w:sz w:val="22"/>
          <w:szCs w:val="22"/>
          <w:shd w:val="clear" w:color="auto" w:fill="FFFFFF"/>
        </w:rPr>
        <w:t>balance</w:t>
      </w:r>
      <w:r w:rsidR="00A3168D" w:rsidRPr="00DA5BF9">
        <w:rPr>
          <w:rFonts w:asciiTheme="minorHAnsi" w:hAnsiTheme="minorHAnsi" w:cstheme="minorHAnsi"/>
          <w:color w:val="222222"/>
          <w:sz w:val="22"/>
          <w:szCs w:val="22"/>
          <w:shd w:val="clear" w:color="auto" w:fill="FFFFFF"/>
        </w:rPr>
        <w:t xml:space="preserve"> </w:t>
      </w:r>
      <w:r w:rsidR="007A092C" w:rsidRPr="00DA5BF9">
        <w:rPr>
          <w:rFonts w:asciiTheme="minorHAnsi" w:hAnsiTheme="minorHAnsi" w:cstheme="minorHAnsi"/>
          <w:color w:val="222222"/>
          <w:sz w:val="22"/>
          <w:szCs w:val="22"/>
          <w:shd w:val="clear" w:color="auto" w:fill="FFFFFF"/>
        </w:rPr>
        <w:t>their performance</w:t>
      </w:r>
      <w:r w:rsidR="00A3168D" w:rsidRPr="00DA5BF9">
        <w:rPr>
          <w:rFonts w:asciiTheme="minorHAnsi" w:hAnsiTheme="minorHAnsi" w:cstheme="minorHAnsi"/>
          <w:color w:val="222222"/>
          <w:sz w:val="22"/>
          <w:szCs w:val="22"/>
          <w:shd w:val="clear" w:color="auto" w:fill="FFFFFF"/>
        </w:rPr>
        <w:t xml:space="preserve"> </w:t>
      </w:r>
      <w:r w:rsidR="007A092C" w:rsidRPr="00DA5BF9">
        <w:rPr>
          <w:rFonts w:asciiTheme="minorHAnsi" w:hAnsiTheme="minorHAnsi" w:cstheme="minorHAnsi"/>
          <w:color w:val="222222"/>
          <w:sz w:val="22"/>
          <w:szCs w:val="22"/>
          <w:shd w:val="clear" w:color="auto" w:fill="FFFFFF"/>
        </w:rPr>
        <w:t>objectives the same as</w:t>
      </w:r>
      <w:r w:rsidR="00A3168D" w:rsidRPr="00DA5BF9">
        <w:rPr>
          <w:rFonts w:asciiTheme="minorHAnsi" w:hAnsiTheme="minorHAnsi" w:cstheme="minorHAnsi"/>
          <w:color w:val="222222"/>
          <w:sz w:val="22"/>
          <w:szCs w:val="22"/>
          <w:shd w:val="clear" w:color="auto" w:fill="FFFFFF"/>
        </w:rPr>
        <w:t xml:space="preserve"> larger </w:t>
      </w:r>
      <w:r w:rsidR="007A092C" w:rsidRPr="00DA5BF9">
        <w:rPr>
          <w:rFonts w:asciiTheme="minorHAnsi" w:hAnsiTheme="minorHAnsi" w:cstheme="minorHAnsi"/>
          <w:color w:val="222222"/>
          <w:sz w:val="22"/>
          <w:szCs w:val="22"/>
          <w:shd w:val="clear" w:color="auto" w:fill="FFFFFF"/>
        </w:rPr>
        <w:t>establishments</w:t>
      </w:r>
      <w:r w:rsidR="00A3168D" w:rsidRPr="00DA5BF9">
        <w:rPr>
          <w:rFonts w:asciiTheme="minorHAnsi" w:hAnsiTheme="minorHAnsi" w:cstheme="minorHAnsi"/>
          <w:color w:val="222222"/>
          <w:sz w:val="22"/>
          <w:szCs w:val="22"/>
          <w:shd w:val="clear" w:color="auto" w:fill="FFFFFF"/>
        </w:rPr>
        <w:t>.</w:t>
      </w:r>
      <w:r w:rsidR="007A092C" w:rsidRPr="00DA5BF9">
        <w:rPr>
          <w:rFonts w:asciiTheme="minorHAnsi" w:hAnsiTheme="minorHAnsi" w:cstheme="minorHAnsi"/>
          <w:color w:val="222222"/>
          <w:sz w:val="22"/>
          <w:szCs w:val="22"/>
          <w:shd w:val="clear" w:color="auto" w:fill="FFFFFF"/>
        </w:rPr>
        <w:t xml:space="preserve"> Technology impacts operating costs, such as record keeping, accounting, and payroll. </w:t>
      </w:r>
      <w:r w:rsidR="007A092C" w:rsidRPr="00DA5BF9">
        <w:rPr>
          <w:rFonts w:asciiTheme="minorHAnsi" w:hAnsiTheme="minorHAnsi" w:cstheme="minorHAnsi"/>
          <w:color w:val="222222"/>
          <w:sz w:val="22"/>
          <w:szCs w:val="22"/>
          <w:shd w:val="clear" w:color="auto" w:fill="FFFFFF"/>
        </w:rPr>
        <w:lastRenderedPageBreak/>
        <w:t xml:space="preserve">Mobile tech allows home offices and intranet and several more </w:t>
      </w:r>
      <w:r w:rsidR="00DA5BF9" w:rsidRPr="00DA5BF9">
        <w:rPr>
          <w:rFonts w:asciiTheme="minorHAnsi" w:hAnsiTheme="minorHAnsi" w:cstheme="minorHAnsi"/>
          <w:color w:val="222222"/>
          <w:sz w:val="22"/>
          <w:szCs w:val="22"/>
          <w:shd w:val="clear" w:color="auto" w:fill="FFFFFF"/>
        </w:rPr>
        <w:t>practices. Furthermore, technology impacts securing sensitive information, improve communication processes, increased employee productivity, broaden customer bases, and collaborating and outsourcing</w:t>
      </w:r>
      <w:r w:rsidR="00646997">
        <w:rPr>
          <w:rFonts w:asciiTheme="minorHAnsi" w:hAnsiTheme="minorHAnsi" w:cstheme="minorHAnsi"/>
          <w:color w:val="222222"/>
          <w:sz w:val="22"/>
          <w:szCs w:val="22"/>
          <w:shd w:val="clear" w:color="auto" w:fill="FFFFFF"/>
        </w:rPr>
        <w:t>.</w:t>
      </w:r>
      <w:r w:rsidR="00DA5BF9" w:rsidRPr="00DA5BF9">
        <w:rPr>
          <w:rFonts w:asciiTheme="minorHAnsi" w:hAnsiTheme="minorHAnsi" w:cstheme="minorHAnsi"/>
          <w:color w:val="222222"/>
          <w:sz w:val="22"/>
          <w:szCs w:val="22"/>
          <w:shd w:val="clear" w:color="auto" w:fill="FFFFFF"/>
        </w:rPr>
        <w:t xml:space="preserve">  </w:t>
      </w:r>
    </w:p>
    <w:p w:rsidR="009B24F4" w:rsidRPr="00DB0F5F" w:rsidRDefault="009B24F4" w:rsidP="00054D04">
      <w:pPr>
        <w:pStyle w:val="NormalWeb"/>
        <w:spacing w:after="307" w:line="341" w:lineRule="atLeast"/>
        <w:jc w:val="both"/>
        <w:rPr>
          <w:rFonts w:asciiTheme="minorHAnsi" w:hAnsiTheme="minorHAnsi" w:cstheme="minorHAnsi"/>
          <w:color w:val="222222"/>
          <w:sz w:val="22"/>
          <w:szCs w:val="22"/>
          <w:shd w:val="clear" w:color="auto" w:fill="FFFFFF"/>
        </w:rPr>
      </w:pPr>
    </w:p>
    <w:p w:rsidR="00731D06" w:rsidRDefault="00076A4E" w:rsidP="00DA5BF9">
      <w:pPr>
        <w:pStyle w:val="NormalWeb"/>
        <w:numPr>
          <w:ilvl w:val="0"/>
          <w:numId w:val="3"/>
        </w:numPr>
        <w:spacing w:after="307" w:line="341"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Competition </w:t>
      </w:r>
    </w:p>
    <w:p w:rsidR="00AE5669" w:rsidRDefault="00076A4E" w:rsidP="00AE5669">
      <w:pPr>
        <w:pStyle w:val="NormalWeb"/>
        <w:spacing w:after="307" w:line="341" w:lineRule="atLeast"/>
        <w:jc w:val="both"/>
        <w:rPr>
          <w:rFonts w:asciiTheme="minorHAnsi" w:hAnsiTheme="minorHAnsi" w:cstheme="minorHAnsi"/>
          <w:color w:val="000000"/>
          <w:sz w:val="22"/>
          <w:szCs w:val="22"/>
        </w:rPr>
      </w:pPr>
      <w:r w:rsidRPr="00DC72EC">
        <w:rPr>
          <w:rFonts w:asciiTheme="minorHAnsi" w:hAnsiTheme="minorHAnsi" w:cstheme="minorHAnsi"/>
          <w:color w:val="000000"/>
          <w:sz w:val="22"/>
          <w:szCs w:val="22"/>
        </w:rPr>
        <w:t xml:space="preserve">Rivalry inside UK </w:t>
      </w:r>
      <w:r>
        <w:rPr>
          <w:rFonts w:asciiTheme="minorHAnsi" w:hAnsiTheme="minorHAnsi" w:cstheme="minorHAnsi"/>
          <w:color w:val="000000"/>
          <w:sz w:val="22"/>
          <w:szCs w:val="22"/>
        </w:rPr>
        <w:t xml:space="preserve">financial </w:t>
      </w:r>
      <w:r w:rsidRPr="00DC72EC">
        <w:rPr>
          <w:rFonts w:asciiTheme="minorHAnsi" w:hAnsiTheme="minorHAnsi" w:cstheme="minorHAnsi"/>
          <w:color w:val="000000"/>
          <w:sz w:val="22"/>
          <w:szCs w:val="22"/>
        </w:rPr>
        <w:t>administrations stays high</w:t>
      </w:r>
      <w:r w:rsidR="007A12E9">
        <w:rPr>
          <w:rFonts w:asciiTheme="minorHAnsi" w:hAnsiTheme="minorHAnsi" w:cstheme="minorHAnsi"/>
          <w:color w:val="000000"/>
          <w:sz w:val="22"/>
          <w:szCs w:val="22"/>
        </w:rPr>
        <w:t>,</w:t>
      </w:r>
      <w:r w:rsidRPr="00DC72EC">
        <w:rPr>
          <w:rFonts w:asciiTheme="minorHAnsi" w:hAnsiTheme="minorHAnsi" w:cstheme="minorHAnsi"/>
          <w:color w:val="000000"/>
          <w:sz w:val="22"/>
          <w:szCs w:val="22"/>
        </w:rPr>
        <w:t xml:space="preserve"> and </w:t>
      </w:r>
      <w:r w:rsidR="007A12E9">
        <w:rPr>
          <w:rFonts w:asciiTheme="minorHAnsi" w:hAnsiTheme="minorHAnsi" w:cstheme="minorHAnsi"/>
          <w:color w:val="000000"/>
          <w:sz w:val="22"/>
          <w:szCs w:val="22"/>
        </w:rPr>
        <w:t>t</w:t>
      </w:r>
      <w:r w:rsidRPr="00DC72EC">
        <w:rPr>
          <w:rFonts w:asciiTheme="minorHAnsi" w:hAnsiTheme="minorHAnsi" w:cstheme="minorHAnsi"/>
          <w:color w:val="000000"/>
          <w:sz w:val="22"/>
          <w:szCs w:val="22"/>
        </w:rPr>
        <w:t xml:space="preserve">he </w:t>
      </w:r>
      <w:r>
        <w:rPr>
          <w:rFonts w:asciiTheme="minorHAnsi" w:hAnsiTheme="minorHAnsi" w:cstheme="minorHAnsi"/>
          <w:color w:val="000000"/>
          <w:sz w:val="22"/>
          <w:szCs w:val="22"/>
        </w:rPr>
        <w:t>competitive scenery</w:t>
      </w:r>
      <w:r w:rsidRPr="00DC72EC">
        <w:rPr>
          <w:rFonts w:asciiTheme="minorHAnsi" w:hAnsiTheme="minorHAnsi" w:cstheme="minorHAnsi"/>
          <w:color w:val="000000"/>
          <w:sz w:val="22"/>
          <w:szCs w:val="22"/>
        </w:rPr>
        <w:t xml:space="preserve"> is changing with new contestants, for example, fin</w:t>
      </w:r>
      <w:r>
        <w:rPr>
          <w:rFonts w:asciiTheme="minorHAnsi" w:hAnsiTheme="minorHAnsi" w:cstheme="minorHAnsi"/>
          <w:color w:val="000000"/>
          <w:sz w:val="22"/>
          <w:szCs w:val="22"/>
        </w:rPr>
        <w:t>-</w:t>
      </w:r>
      <w:r w:rsidRPr="00DC72EC">
        <w:rPr>
          <w:rFonts w:asciiTheme="minorHAnsi" w:hAnsiTheme="minorHAnsi" w:cstheme="minorHAnsi"/>
          <w:color w:val="000000"/>
          <w:sz w:val="22"/>
          <w:szCs w:val="22"/>
        </w:rPr>
        <w:t xml:space="preserve">techs and tech </w:t>
      </w:r>
      <w:r>
        <w:rPr>
          <w:rFonts w:asciiTheme="minorHAnsi" w:hAnsiTheme="minorHAnsi" w:cstheme="minorHAnsi"/>
          <w:color w:val="000000"/>
          <w:sz w:val="22"/>
          <w:szCs w:val="22"/>
        </w:rPr>
        <w:t>giants</w:t>
      </w:r>
      <w:r w:rsidRPr="00DC72EC">
        <w:rPr>
          <w:rFonts w:asciiTheme="minorHAnsi" w:hAnsiTheme="minorHAnsi" w:cstheme="minorHAnsi"/>
          <w:color w:val="000000"/>
          <w:sz w:val="22"/>
          <w:szCs w:val="22"/>
        </w:rPr>
        <w:t xml:space="preserve"> proceeding to build interruption through </w:t>
      </w:r>
      <w:r>
        <w:rPr>
          <w:rFonts w:asciiTheme="minorHAnsi" w:hAnsiTheme="minorHAnsi" w:cstheme="minorHAnsi"/>
          <w:color w:val="000000"/>
          <w:sz w:val="22"/>
          <w:szCs w:val="22"/>
        </w:rPr>
        <w:t>innovation</w:t>
      </w:r>
      <w:r w:rsidRPr="00DC72EC">
        <w:rPr>
          <w:rFonts w:asciiTheme="minorHAnsi" w:hAnsiTheme="minorHAnsi" w:cstheme="minorHAnsi"/>
          <w:color w:val="000000"/>
          <w:sz w:val="22"/>
          <w:szCs w:val="22"/>
        </w:rPr>
        <w:t xml:space="preserve">, while </w:t>
      </w:r>
      <w:r>
        <w:rPr>
          <w:rFonts w:asciiTheme="minorHAnsi" w:hAnsiTheme="minorHAnsi" w:cstheme="minorHAnsi"/>
          <w:color w:val="000000"/>
          <w:sz w:val="22"/>
          <w:szCs w:val="22"/>
        </w:rPr>
        <w:t>obligatory</w:t>
      </w:r>
      <w:r w:rsidRPr="00DC72EC">
        <w:rPr>
          <w:rFonts w:asciiTheme="minorHAnsi" w:hAnsiTheme="minorHAnsi" w:cstheme="minorHAnsi"/>
          <w:color w:val="000000"/>
          <w:sz w:val="22"/>
          <w:szCs w:val="22"/>
        </w:rPr>
        <w:t xml:space="preserve"> banks keep re</w:t>
      </w:r>
      <w:r>
        <w:rPr>
          <w:rFonts w:asciiTheme="minorHAnsi" w:hAnsiTheme="minorHAnsi" w:cstheme="minorHAnsi"/>
          <w:color w:val="000000"/>
          <w:sz w:val="22"/>
          <w:szCs w:val="22"/>
        </w:rPr>
        <w:t xml:space="preserve">-focusing. </w:t>
      </w:r>
      <w:r w:rsidR="007A12E9">
        <w:rPr>
          <w:rFonts w:asciiTheme="minorHAnsi" w:hAnsiTheme="minorHAnsi" w:cstheme="minorHAnsi"/>
          <w:color w:val="000000"/>
          <w:sz w:val="22"/>
          <w:szCs w:val="22"/>
        </w:rPr>
        <w:t>For example, the Lloyds Banking Group</w:t>
      </w:r>
      <w:r>
        <w:rPr>
          <w:rFonts w:asciiTheme="minorHAnsi" w:hAnsiTheme="minorHAnsi" w:cstheme="minorHAnsi"/>
          <w:color w:val="000000"/>
          <w:sz w:val="22"/>
          <w:szCs w:val="22"/>
        </w:rPr>
        <w:t xml:space="preserve">. </w:t>
      </w:r>
      <w:r w:rsidR="003E3BD2" w:rsidRPr="007A12E9">
        <w:rPr>
          <w:rFonts w:asciiTheme="minorHAnsi" w:hAnsiTheme="minorHAnsi" w:cstheme="minorHAnsi"/>
          <w:color w:val="000000"/>
          <w:sz w:val="22"/>
          <w:szCs w:val="22"/>
        </w:rPr>
        <w:t xml:space="preserve">With </w:t>
      </w:r>
      <w:r w:rsidRPr="007A12E9">
        <w:rPr>
          <w:rFonts w:asciiTheme="minorHAnsi" w:hAnsiTheme="minorHAnsi" w:cstheme="minorHAnsi"/>
          <w:color w:val="000000"/>
          <w:sz w:val="22"/>
          <w:szCs w:val="22"/>
        </w:rPr>
        <w:t>consumers</w:t>
      </w:r>
      <w:r w:rsidR="003E3BD2" w:rsidRPr="007A12E9">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are </w:t>
      </w:r>
      <w:r w:rsidR="003E3BD2" w:rsidRPr="007A12E9">
        <w:rPr>
          <w:rFonts w:asciiTheme="minorHAnsi" w:hAnsiTheme="minorHAnsi" w:cstheme="minorHAnsi"/>
          <w:color w:val="000000"/>
          <w:sz w:val="22"/>
          <w:szCs w:val="22"/>
        </w:rPr>
        <w:t xml:space="preserve">getting </w:t>
      </w:r>
      <w:r w:rsidRPr="007A12E9">
        <w:rPr>
          <w:rFonts w:asciiTheme="minorHAnsi" w:hAnsiTheme="minorHAnsi" w:cstheme="minorHAnsi"/>
          <w:color w:val="000000"/>
          <w:sz w:val="22"/>
          <w:szCs w:val="22"/>
        </w:rPr>
        <w:t>progressively</w:t>
      </w:r>
      <w:r w:rsidR="003E3BD2" w:rsidRPr="007A12E9">
        <w:rPr>
          <w:rFonts w:asciiTheme="minorHAnsi" w:hAnsiTheme="minorHAnsi" w:cstheme="minorHAnsi"/>
          <w:color w:val="000000"/>
          <w:sz w:val="22"/>
          <w:szCs w:val="22"/>
        </w:rPr>
        <w:t xml:space="preserve"> engaged because of </w:t>
      </w:r>
      <w:r w:rsidR="001172F7" w:rsidRPr="007A12E9">
        <w:rPr>
          <w:rFonts w:asciiTheme="minorHAnsi" w:hAnsiTheme="minorHAnsi" w:cstheme="minorHAnsi"/>
          <w:color w:val="000000"/>
          <w:sz w:val="22"/>
          <w:szCs w:val="22"/>
        </w:rPr>
        <w:t>more significant</w:t>
      </w:r>
      <w:r w:rsidR="003E3BD2" w:rsidRPr="007A12E9">
        <w:rPr>
          <w:rFonts w:asciiTheme="minorHAnsi" w:hAnsiTheme="minorHAnsi" w:cstheme="minorHAnsi"/>
          <w:color w:val="000000"/>
          <w:sz w:val="22"/>
          <w:szCs w:val="22"/>
        </w:rPr>
        <w:t xml:space="preserve"> </w:t>
      </w:r>
      <w:r w:rsidRPr="007A12E9">
        <w:rPr>
          <w:rFonts w:asciiTheme="minorHAnsi" w:hAnsiTheme="minorHAnsi" w:cstheme="minorHAnsi"/>
          <w:color w:val="000000"/>
          <w:sz w:val="22"/>
          <w:szCs w:val="22"/>
        </w:rPr>
        <w:t>result</w:t>
      </w:r>
      <w:r w:rsidR="003E3BD2" w:rsidRPr="007A12E9">
        <w:rPr>
          <w:rFonts w:asciiTheme="minorHAnsi" w:hAnsiTheme="minorHAnsi" w:cstheme="minorHAnsi"/>
          <w:color w:val="000000"/>
          <w:sz w:val="22"/>
          <w:szCs w:val="22"/>
        </w:rPr>
        <w:t xml:space="preserve"> than </w:t>
      </w:r>
      <w:r w:rsidR="003E3BD2">
        <w:rPr>
          <w:rFonts w:asciiTheme="minorHAnsi" w:hAnsiTheme="minorHAnsi" w:cstheme="minorHAnsi"/>
          <w:color w:val="000000"/>
          <w:sz w:val="22"/>
          <w:szCs w:val="22"/>
        </w:rPr>
        <w:t>a</w:t>
      </w:r>
      <w:r w:rsidR="003E3BD2" w:rsidRPr="007A12E9">
        <w:rPr>
          <w:rFonts w:asciiTheme="minorHAnsi" w:hAnsiTheme="minorHAnsi" w:cstheme="minorHAnsi"/>
          <w:color w:val="000000"/>
          <w:sz w:val="22"/>
          <w:szCs w:val="22"/>
        </w:rPr>
        <w:t>ny other time,</w:t>
      </w:r>
      <w:r w:rsidR="003E3BD2">
        <w:rPr>
          <w:rFonts w:asciiTheme="minorHAnsi" w:hAnsiTheme="minorHAnsi" w:cstheme="minorHAnsi"/>
          <w:color w:val="000000"/>
          <w:sz w:val="22"/>
          <w:szCs w:val="22"/>
        </w:rPr>
        <w:t xml:space="preserve"> Lloyds Banking Group</w:t>
      </w:r>
      <w:r w:rsidR="003E3BD2" w:rsidRPr="007A12E9">
        <w:rPr>
          <w:rFonts w:asciiTheme="minorHAnsi" w:hAnsiTheme="minorHAnsi" w:cstheme="minorHAnsi"/>
          <w:color w:val="000000"/>
          <w:sz w:val="22"/>
          <w:szCs w:val="22"/>
        </w:rPr>
        <w:t xml:space="preserve"> should keep on being receptive to their </w:t>
      </w:r>
      <w:r w:rsidRPr="007A12E9">
        <w:rPr>
          <w:rFonts w:asciiTheme="minorHAnsi" w:hAnsiTheme="minorHAnsi" w:cstheme="minorHAnsi"/>
          <w:color w:val="000000"/>
          <w:sz w:val="22"/>
          <w:szCs w:val="22"/>
        </w:rPr>
        <w:t>fluctuating</w:t>
      </w:r>
      <w:r w:rsidR="003E3BD2" w:rsidRPr="007A12E9">
        <w:rPr>
          <w:rFonts w:asciiTheme="minorHAnsi" w:hAnsiTheme="minorHAnsi" w:cstheme="minorHAnsi"/>
          <w:color w:val="000000"/>
          <w:sz w:val="22"/>
          <w:szCs w:val="22"/>
        </w:rPr>
        <w:t xml:space="preserve"> </w:t>
      </w:r>
      <w:bookmarkStart w:id="4" w:name="_GoBack"/>
      <w:bookmarkEnd w:id="4"/>
      <w:r w:rsidRPr="007A12E9">
        <w:rPr>
          <w:rFonts w:asciiTheme="minorHAnsi" w:hAnsiTheme="minorHAnsi" w:cstheme="minorHAnsi"/>
          <w:color w:val="000000"/>
          <w:sz w:val="22"/>
          <w:szCs w:val="22"/>
        </w:rPr>
        <w:t>needs</w:t>
      </w:r>
      <w:r w:rsidR="003E3BD2" w:rsidRPr="007A12E9">
        <w:rPr>
          <w:rFonts w:asciiTheme="minorHAnsi" w:hAnsiTheme="minorHAnsi" w:cstheme="minorHAnsi"/>
          <w:color w:val="000000"/>
          <w:sz w:val="22"/>
          <w:szCs w:val="22"/>
        </w:rPr>
        <w:t xml:space="preserve"> and guarantee that</w:t>
      </w:r>
      <w:r w:rsidR="00D17915">
        <w:rPr>
          <w:rFonts w:asciiTheme="minorHAnsi" w:hAnsiTheme="minorHAnsi" w:cstheme="minorHAnsi"/>
          <w:color w:val="000000"/>
          <w:sz w:val="22"/>
          <w:szCs w:val="22"/>
        </w:rPr>
        <w:t xml:space="preserve"> they</w:t>
      </w:r>
      <w:r w:rsidR="003E3BD2" w:rsidRPr="007A12E9">
        <w:rPr>
          <w:rFonts w:asciiTheme="minorHAnsi" w:hAnsiTheme="minorHAnsi" w:cstheme="minorHAnsi"/>
          <w:color w:val="000000"/>
          <w:sz w:val="22"/>
          <w:szCs w:val="22"/>
        </w:rPr>
        <w:t xml:space="preserve"> keep on offering </w:t>
      </w:r>
      <w:r w:rsidR="00D17915">
        <w:rPr>
          <w:rFonts w:asciiTheme="minorHAnsi" w:hAnsiTheme="minorHAnsi" w:cstheme="minorHAnsi"/>
          <w:color w:val="000000"/>
          <w:sz w:val="22"/>
          <w:szCs w:val="22"/>
        </w:rPr>
        <w:t>products</w:t>
      </w:r>
      <w:r w:rsidR="003E3BD2" w:rsidRPr="007A12E9">
        <w:rPr>
          <w:rFonts w:asciiTheme="minorHAnsi" w:hAnsiTheme="minorHAnsi" w:cstheme="minorHAnsi"/>
          <w:color w:val="000000"/>
          <w:sz w:val="22"/>
          <w:szCs w:val="22"/>
        </w:rPr>
        <w:t xml:space="preserve"> and </w:t>
      </w:r>
      <w:r w:rsidR="00D17915">
        <w:rPr>
          <w:rFonts w:asciiTheme="minorHAnsi" w:hAnsiTheme="minorHAnsi" w:cstheme="minorHAnsi"/>
          <w:color w:val="000000"/>
          <w:sz w:val="22"/>
          <w:szCs w:val="22"/>
        </w:rPr>
        <w:t>services</w:t>
      </w:r>
      <w:r w:rsidR="003E3BD2" w:rsidRPr="007A12E9">
        <w:rPr>
          <w:rFonts w:asciiTheme="minorHAnsi" w:hAnsiTheme="minorHAnsi" w:cstheme="minorHAnsi"/>
          <w:color w:val="000000"/>
          <w:sz w:val="22"/>
          <w:szCs w:val="22"/>
        </w:rPr>
        <w:t xml:space="preserve"> they </w:t>
      </w:r>
      <w:r w:rsidR="00D17915">
        <w:rPr>
          <w:rFonts w:asciiTheme="minorHAnsi" w:hAnsiTheme="minorHAnsi" w:cstheme="minorHAnsi"/>
          <w:color w:val="000000"/>
          <w:sz w:val="22"/>
          <w:szCs w:val="22"/>
        </w:rPr>
        <w:t>value</w:t>
      </w:r>
      <w:r w:rsidR="003E3BD2" w:rsidRPr="007A12E9">
        <w:rPr>
          <w:rFonts w:asciiTheme="minorHAnsi" w:hAnsiTheme="minorHAnsi" w:cstheme="minorHAnsi"/>
          <w:color w:val="000000"/>
          <w:sz w:val="22"/>
          <w:szCs w:val="22"/>
        </w:rPr>
        <w:t>. These desires are probably going to be progressively impacted by non-customary rivals in different enterprises as they keep on increasing present expectations for development.</w:t>
      </w:r>
    </w:p>
    <w:p w:rsidR="003E3BD2" w:rsidRPr="003E3BD2" w:rsidRDefault="00076A4E" w:rsidP="003E3BD2">
      <w:pPr>
        <w:pStyle w:val="NormalWeb"/>
        <w:spacing w:after="307" w:line="341" w:lineRule="atLeast"/>
        <w:jc w:val="both"/>
        <w:rPr>
          <w:rFonts w:asciiTheme="minorHAnsi" w:hAnsiTheme="minorHAnsi" w:cstheme="minorHAnsi"/>
          <w:color w:val="000000"/>
          <w:sz w:val="22"/>
          <w:szCs w:val="22"/>
        </w:rPr>
      </w:pPr>
      <w:r w:rsidRPr="007A12E9">
        <w:rPr>
          <w:rFonts w:asciiTheme="minorHAnsi" w:hAnsiTheme="minorHAnsi" w:cstheme="minorHAnsi"/>
          <w:color w:val="000000"/>
          <w:sz w:val="22"/>
          <w:szCs w:val="22"/>
        </w:rPr>
        <w:t xml:space="preserve">Our driving cost position joined with </w:t>
      </w:r>
      <w:r>
        <w:rPr>
          <w:rFonts w:asciiTheme="minorHAnsi" w:hAnsiTheme="minorHAnsi" w:cstheme="minorHAnsi"/>
          <w:color w:val="000000"/>
          <w:sz w:val="22"/>
          <w:szCs w:val="22"/>
        </w:rPr>
        <w:t>the group’s</w:t>
      </w:r>
      <w:r w:rsidRPr="007A12E9">
        <w:rPr>
          <w:rFonts w:asciiTheme="minorHAnsi" w:hAnsiTheme="minorHAnsi" w:cstheme="minorHAnsi"/>
          <w:color w:val="000000"/>
          <w:sz w:val="22"/>
          <w:szCs w:val="22"/>
        </w:rPr>
        <w:t xml:space="preserve"> straightforward plan of action, gives </w:t>
      </w:r>
      <w:r>
        <w:rPr>
          <w:rFonts w:asciiTheme="minorHAnsi" w:hAnsiTheme="minorHAnsi" w:cstheme="minorHAnsi"/>
          <w:color w:val="000000"/>
          <w:sz w:val="22"/>
          <w:szCs w:val="22"/>
        </w:rPr>
        <w:t>the organisation</w:t>
      </w:r>
      <w:r w:rsidRPr="007A12E9">
        <w:rPr>
          <w:rFonts w:asciiTheme="minorHAnsi" w:hAnsiTheme="minorHAnsi" w:cstheme="minorHAnsi"/>
          <w:color w:val="000000"/>
          <w:sz w:val="22"/>
          <w:szCs w:val="22"/>
        </w:rPr>
        <w:t xml:space="preserve"> the operational adaptability to contend successfully. In any case, </w:t>
      </w:r>
      <w:r>
        <w:rPr>
          <w:rFonts w:asciiTheme="minorHAnsi" w:hAnsiTheme="minorHAnsi" w:cstheme="minorHAnsi"/>
          <w:color w:val="000000"/>
          <w:sz w:val="22"/>
          <w:szCs w:val="22"/>
        </w:rPr>
        <w:t>Lloyds Banking Group</w:t>
      </w:r>
      <w:r w:rsidRPr="007A12E9">
        <w:rPr>
          <w:rFonts w:asciiTheme="minorHAnsi" w:hAnsiTheme="minorHAnsi" w:cstheme="minorHAnsi"/>
          <w:color w:val="000000"/>
          <w:sz w:val="22"/>
          <w:szCs w:val="22"/>
        </w:rPr>
        <w:t xml:space="preserve"> is going further to react to these </w:t>
      </w:r>
      <w:r>
        <w:rPr>
          <w:rFonts w:asciiTheme="minorHAnsi" w:hAnsiTheme="minorHAnsi" w:cstheme="minorHAnsi"/>
          <w:color w:val="000000"/>
          <w:sz w:val="22"/>
          <w:szCs w:val="22"/>
        </w:rPr>
        <w:t>threats</w:t>
      </w:r>
      <w:r w:rsidRPr="007A12E9">
        <w:rPr>
          <w:rFonts w:asciiTheme="minorHAnsi" w:hAnsiTheme="minorHAnsi" w:cstheme="minorHAnsi"/>
          <w:color w:val="000000"/>
          <w:sz w:val="22"/>
          <w:szCs w:val="22"/>
        </w:rPr>
        <w:t xml:space="preserve">, and </w:t>
      </w:r>
      <w:r>
        <w:rPr>
          <w:rFonts w:asciiTheme="minorHAnsi" w:hAnsiTheme="minorHAnsi" w:cstheme="minorHAnsi"/>
          <w:color w:val="000000"/>
          <w:sz w:val="22"/>
          <w:szCs w:val="22"/>
        </w:rPr>
        <w:t>their</w:t>
      </w:r>
      <w:r w:rsidRPr="007A12E9">
        <w:rPr>
          <w:rFonts w:asciiTheme="minorHAnsi" w:hAnsiTheme="minorHAnsi" w:cstheme="minorHAnsi"/>
          <w:color w:val="000000"/>
          <w:sz w:val="22"/>
          <w:szCs w:val="22"/>
        </w:rPr>
        <w:t xml:space="preserve"> present </w:t>
      </w:r>
      <w:r>
        <w:rPr>
          <w:rFonts w:asciiTheme="minorHAnsi" w:hAnsiTheme="minorHAnsi" w:cstheme="minorHAnsi"/>
          <w:color w:val="000000"/>
          <w:sz w:val="22"/>
          <w:szCs w:val="22"/>
        </w:rPr>
        <w:t>strategic action of the plan</w:t>
      </w:r>
      <w:r w:rsidRPr="007A12E9">
        <w:rPr>
          <w:rFonts w:asciiTheme="minorHAnsi" w:hAnsiTheme="minorHAnsi" w:cstheme="minorHAnsi"/>
          <w:color w:val="000000"/>
          <w:sz w:val="22"/>
          <w:szCs w:val="22"/>
        </w:rPr>
        <w:t xml:space="preserve"> ought to prepare us w</w:t>
      </w:r>
      <w:r w:rsidRPr="007A12E9">
        <w:rPr>
          <w:rFonts w:asciiTheme="minorHAnsi" w:hAnsiTheme="minorHAnsi" w:cstheme="minorHAnsi"/>
          <w:color w:val="000000"/>
          <w:sz w:val="22"/>
          <w:szCs w:val="22"/>
        </w:rPr>
        <w:t xml:space="preserve">ell to battle these problems. While more prominent challenge builds decision for shoppers and strengthens the need to improve the client experience additionally, the expansiveness of </w:t>
      </w:r>
      <w:r w:rsidR="001172F7">
        <w:rPr>
          <w:rFonts w:asciiTheme="minorHAnsi" w:hAnsiTheme="minorHAnsi" w:cstheme="minorHAnsi"/>
          <w:color w:val="000000"/>
          <w:sz w:val="22"/>
          <w:szCs w:val="22"/>
        </w:rPr>
        <w:t>the Lloyds banking group</w:t>
      </w:r>
      <w:r w:rsidRPr="007A12E9">
        <w:rPr>
          <w:rFonts w:asciiTheme="minorHAnsi" w:hAnsiTheme="minorHAnsi" w:cstheme="minorHAnsi"/>
          <w:color w:val="000000"/>
          <w:sz w:val="22"/>
          <w:szCs w:val="22"/>
        </w:rPr>
        <w:t xml:space="preserve"> multi-</w:t>
      </w:r>
      <w:r w:rsidR="001172F7">
        <w:rPr>
          <w:rFonts w:asciiTheme="minorHAnsi" w:hAnsiTheme="minorHAnsi" w:cstheme="minorHAnsi"/>
          <w:color w:val="000000"/>
          <w:sz w:val="22"/>
          <w:szCs w:val="22"/>
        </w:rPr>
        <w:t xml:space="preserve">branding </w:t>
      </w:r>
      <w:r w:rsidR="001172F7" w:rsidRPr="007A12E9">
        <w:rPr>
          <w:rFonts w:asciiTheme="minorHAnsi" w:hAnsiTheme="minorHAnsi" w:cstheme="minorHAnsi"/>
          <w:color w:val="000000"/>
          <w:sz w:val="22"/>
          <w:szCs w:val="22"/>
        </w:rPr>
        <w:t>and</w:t>
      </w:r>
      <w:r w:rsidRPr="007A12E9">
        <w:rPr>
          <w:rFonts w:asciiTheme="minorHAnsi" w:hAnsiTheme="minorHAnsi" w:cstheme="minorHAnsi"/>
          <w:color w:val="000000"/>
          <w:sz w:val="22"/>
          <w:szCs w:val="22"/>
        </w:rPr>
        <w:t xml:space="preserve"> multi-channel offering alongs</w:t>
      </w:r>
      <w:r w:rsidRPr="007A12E9">
        <w:rPr>
          <w:rFonts w:asciiTheme="minorHAnsi" w:hAnsiTheme="minorHAnsi" w:cstheme="minorHAnsi"/>
          <w:color w:val="000000"/>
          <w:sz w:val="22"/>
          <w:szCs w:val="22"/>
        </w:rPr>
        <w:t xml:space="preserve">ide </w:t>
      </w:r>
      <w:r w:rsidR="001172F7">
        <w:rPr>
          <w:rFonts w:asciiTheme="minorHAnsi" w:hAnsiTheme="minorHAnsi" w:cstheme="minorHAnsi"/>
          <w:color w:val="000000"/>
          <w:sz w:val="22"/>
          <w:szCs w:val="22"/>
        </w:rPr>
        <w:t>their</w:t>
      </w:r>
      <w:r w:rsidRPr="007A12E9">
        <w:rPr>
          <w:rFonts w:asciiTheme="minorHAnsi" w:hAnsiTheme="minorHAnsi" w:cstheme="minorHAnsi"/>
          <w:color w:val="000000"/>
          <w:sz w:val="22"/>
          <w:szCs w:val="22"/>
        </w:rPr>
        <w:t xml:space="preserve"> market driving proficiency and client</w:t>
      </w:r>
      <w:r w:rsidR="001172F7">
        <w:rPr>
          <w:rFonts w:asciiTheme="minorHAnsi" w:hAnsiTheme="minorHAnsi" w:cstheme="minorHAnsi"/>
          <w:color w:val="000000"/>
          <w:sz w:val="22"/>
          <w:szCs w:val="22"/>
        </w:rPr>
        <w:t>-focused</w:t>
      </w:r>
      <w:r w:rsidRPr="007A12E9">
        <w:rPr>
          <w:rFonts w:asciiTheme="minorHAnsi" w:hAnsiTheme="minorHAnsi" w:cstheme="minorHAnsi"/>
          <w:color w:val="000000"/>
          <w:sz w:val="22"/>
          <w:szCs w:val="22"/>
        </w:rPr>
        <w:t xml:space="preserve"> plan of action implies</w:t>
      </w:r>
      <w:r w:rsidR="00F5632A">
        <w:rPr>
          <w:rFonts w:asciiTheme="minorHAnsi" w:hAnsiTheme="minorHAnsi" w:cstheme="minorHAnsi"/>
          <w:color w:val="000000"/>
          <w:sz w:val="22"/>
          <w:szCs w:val="22"/>
        </w:rPr>
        <w:t xml:space="preserve"> that the group must</w:t>
      </w:r>
      <w:r w:rsidRPr="007A12E9">
        <w:rPr>
          <w:rFonts w:asciiTheme="minorHAnsi" w:hAnsiTheme="minorHAnsi" w:cstheme="minorHAnsi"/>
          <w:color w:val="000000"/>
          <w:sz w:val="22"/>
          <w:szCs w:val="22"/>
        </w:rPr>
        <w:t xml:space="preserve"> keep on contending from a place of s</w:t>
      </w:r>
      <w:r>
        <w:rPr>
          <w:rFonts w:asciiTheme="minorHAnsi" w:hAnsiTheme="minorHAnsi" w:cstheme="minorHAnsi"/>
          <w:color w:val="000000"/>
          <w:sz w:val="22"/>
          <w:szCs w:val="22"/>
        </w:rPr>
        <w:t>trength</w:t>
      </w:r>
    </w:p>
    <w:p w:rsidR="0097342E" w:rsidRPr="0043054D" w:rsidRDefault="00076A4E" w:rsidP="00054D04">
      <w:pPr>
        <w:pStyle w:val="NormalWeb"/>
        <w:spacing w:after="307" w:line="341" w:lineRule="atLeast"/>
        <w:jc w:val="both"/>
        <w:rPr>
          <w:rFonts w:asciiTheme="minorHAnsi" w:hAnsiTheme="minorHAnsi" w:cstheme="minorHAnsi"/>
          <w:sz w:val="22"/>
          <w:szCs w:val="22"/>
        </w:rPr>
      </w:pPr>
      <w:r w:rsidRPr="0043054D">
        <w:rPr>
          <w:rFonts w:asciiTheme="minorHAnsi" w:hAnsiTheme="minorHAnsi" w:cstheme="minorHAnsi"/>
          <w:color w:val="000000"/>
          <w:sz w:val="22"/>
          <w:szCs w:val="22"/>
        </w:rPr>
        <w:t>According to</w:t>
      </w:r>
      <w:r w:rsidR="00646997" w:rsidRPr="0043054D">
        <w:rPr>
          <w:rFonts w:asciiTheme="minorHAnsi" w:hAnsiTheme="minorHAnsi" w:cstheme="minorHAnsi"/>
          <w:color w:val="000000"/>
          <w:sz w:val="22"/>
          <w:szCs w:val="22"/>
        </w:rPr>
        <w:t xml:space="preserve"> </w:t>
      </w:r>
      <w:sdt>
        <w:sdtPr>
          <w:rPr>
            <w:rFonts w:asciiTheme="minorHAnsi" w:hAnsiTheme="minorHAnsi" w:cstheme="minorHAnsi"/>
            <w:color w:val="000000"/>
            <w:sz w:val="22"/>
            <w:szCs w:val="22"/>
          </w:rPr>
          <w:id w:val="-577749786"/>
          <w:citation/>
        </w:sdtPr>
        <w:sdtEndPr/>
        <w:sdtContent>
          <w:r w:rsidR="00646997" w:rsidRPr="0043054D">
            <w:rPr>
              <w:rFonts w:asciiTheme="minorHAnsi" w:hAnsiTheme="minorHAnsi" w:cstheme="minorHAnsi"/>
              <w:color w:val="000000"/>
              <w:sz w:val="22"/>
              <w:szCs w:val="22"/>
            </w:rPr>
            <w:fldChar w:fldCharType="begin"/>
          </w:r>
          <w:r w:rsidR="00646997" w:rsidRPr="0043054D">
            <w:rPr>
              <w:rFonts w:asciiTheme="minorHAnsi" w:hAnsiTheme="minorHAnsi" w:cstheme="minorHAnsi"/>
              <w:color w:val="000000"/>
              <w:sz w:val="22"/>
              <w:szCs w:val="22"/>
            </w:rPr>
            <w:instrText xml:space="preserve"> CITATION Tou16 \l 2057 </w:instrText>
          </w:r>
          <w:r w:rsidR="00646997" w:rsidRPr="0043054D">
            <w:rPr>
              <w:rFonts w:asciiTheme="minorHAnsi" w:hAnsiTheme="minorHAnsi" w:cstheme="minorHAnsi"/>
              <w:color w:val="000000"/>
              <w:sz w:val="22"/>
              <w:szCs w:val="22"/>
            </w:rPr>
            <w:fldChar w:fldCharType="separate"/>
          </w:r>
          <w:r w:rsidR="00646997" w:rsidRPr="0043054D">
            <w:rPr>
              <w:rFonts w:asciiTheme="minorHAnsi" w:hAnsiTheme="minorHAnsi" w:cstheme="minorHAnsi"/>
              <w:noProof/>
              <w:color w:val="000000"/>
              <w:sz w:val="22"/>
              <w:szCs w:val="22"/>
            </w:rPr>
            <w:t>(ToughNickel, 2016)</w:t>
          </w:r>
          <w:r w:rsidR="00646997" w:rsidRPr="0043054D">
            <w:rPr>
              <w:rFonts w:asciiTheme="minorHAnsi" w:hAnsiTheme="minorHAnsi" w:cstheme="minorHAnsi"/>
              <w:color w:val="000000"/>
              <w:sz w:val="22"/>
              <w:szCs w:val="22"/>
            </w:rPr>
            <w:fldChar w:fldCharType="end"/>
          </w:r>
        </w:sdtContent>
      </w:sdt>
      <w:r w:rsidR="0043054D" w:rsidRPr="0043054D">
        <w:rPr>
          <w:rFonts w:asciiTheme="minorHAnsi" w:hAnsiTheme="minorHAnsi" w:cstheme="minorHAnsi"/>
          <w:color w:val="000000"/>
          <w:sz w:val="22"/>
          <w:szCs w:val="22"/>
        </w:rPr>
        <w:t xml:space="preserve"> </w:t>
      </w:r>
      <w:r w:rsidRPr="0043054D">
        <w:rPr>
          <w:rFonts w:asciiTheme="minorHAnsi" w:hAnsiTheme="minorHAnsi" w:cstheme="minorHAnsi"/>
          <w:sz w:val="22"/>
          <w:szCs w:val="22"/>
          <w:shd w:val="clear" w:color="auto" w:fill="FFFFFF"/>
        </w:rPr>
        <w:t xml:space="preserve">Rivalry has influenced the globe in all types of ways, the competition will associate with business regardless of what they do, previously, present, and future it has affected business activities and how </w:t>
      </w:r>
      <w:r w:rsidR="0043054D" w:rsidRPr="0043054D">
        <w:rPr>
          <w:rFonts w:asciiTheme="minorHAnsi" w:hAnsiTheme="minorHAnsi" w:cstheme="minorHAnsi"/>
          <w:sz w:val="22"/>
          <w:szCs w:val="22"/>
          <w:shd w:val="clear" w:color="auto" w:fill="FFFFFF"/>
        </w:rPr>
        <w:t>companies</w:t>
      </w:r>
      <w:r w:rsidRPr="0043054D">
        <w:rPr>
          <w:rFonts w:asciiTheme="minorHAnsi" w:hAnsiTheme="minorHAnsi" w:cstheme="minorHAnsi"/>
          <w:sz w:val="22"/>
          <w:szCs w:val="22"/>
          <w:shd w:val="clear" w:color="auto" w:fill="FFFFFF"/>
        </w:rPr>
        <w:t xml:space="preserve"> depend on one another. Regardless of whether rivalry identifies with sports, wagering, business, or some other angle, it influences </w:t>
      </w:r>
      <w:r w:rsidR="0043054D" w:rsidRPr="0043054D">
        <w:rPr>
          <w:rFonts w:asciiTheme="minorHAnsi" w:hAnsiTheme="minorHAnsi" w:cstheme="minorHAnsi"/>
          <w:sz w:val="22"/>
          <w:szCs w:val="22"/>
          <w:shd w:val="clear" w:color="auto" w:fill="FFFFFF"/>
        </w:rPr>
        <w:t>people’s</w:t>
      </w:r>
      <w:r w:rsidRPr="0043054D">
        <w:rPr>
          <w:rFonts w:asciiTheme="minorHAnsi" w:hAnsiTheme="minorHAnsi" w:cstheme="minorHAnsi"/>
          <w:sz w:val="22"/>
          <w:szCs w:val="22"/>
          <w:shd w:val="clear" w:color="auto" w:fill="FFFFFF"/>
        </w:rPr>
        <w:t xml:space="preserve"> day by day lives.</w:t>
      </w:r>
      <w:r w:rsidR="0043054D" w:rsidRPr="0043054D">
        <w:rPr>
          <w:rFonts w:asciiTheme="minorHAnsi" w:hAnsiTheme="minorHAnsi" w:cstheme="minorHAnsi"/>
          <w:sz w:val="22"/>
          <w:szCs w:val="22"/>
          <w:shd w:val="clear" w:color="auto" w:fill="FFFFFF"/>
        </w:rPr>
        <w:t xml:space="preserve"> However, t</w:t>
      </w:r>
      <w:r w:rsidRPr="0043054D">
        <w:rPr>
          <w:rFonts w:asciiTheme="minorHAnsi" w:hAnsiTheme="minorHAnsi" w:cstheme="minorHAnsi"/>
          <w:sz w:val="22"/>
          <w:szCs w:val="22"/>
          <w:shd w:val="clear" w:color="auto" w:fill="FFFFFF"/>
        </w:rPr>
        <w:t>here are numerous battles that organizations face because of rivalry inside the busine</w:t>
      </w:r>
      <w:r w:rsidRPr="0043054D">
        <w:rPr>
          <w:rFonts w:asciiTheme="minorHAnsi" w:hAnsiTheme="minorHAnsi" w:cstheme="minorHAnsi"/>
          <w:sz w:val="22"/>
          <w:szCs w:val="22"/>
          <w:shd w:val="clear" w:color="auto" w:fill="FFFFFF"/>
        </w:rPr>
        <w:t>ss, and it negatively affects numerous individuals. Business rivalry can radically hurt independent companies through different work costs, generation, and value factors</w:t>
      </w:r>
    </w:p>
    <w:p w:rsidR="00C46BBE" w:rsidRDefault="00C46BBE" w:rsidP="006870DD">
      <w:pPr>
        <w:rPr>
          <w:b/>
          <w:bCs/>
        </w:rPr>
      </w:pPr>
    </w:p>
    <w:p w:rsidR="004E0EB1" w:rsidRDefault="004E0EB1" w:rsidP="006870DD">
      <w:pPr>
        <w:rPr>
          <w:b/>
          <w:bCs/>
          <w:sz w:val="24"/>
          <w:szCs w:val="24"/>
        </w:rPr>
      </w:pPr>
    </w:p>
    <w:p w:rsidR="006817D4" w:rsidRDefault="006817D4" w:rsidP="006870DD">
      <w:pPr>
        <w:rPr>
          <w:b/>
          <w:bCs/>
          <w:sz w:val="24"/>
          <w:szCs w:val="24"/>
        </w:rPr>
      </w:pPr>
    </w:p>
    <w:p w:rsidR="006817D4" w:rsidRDefault="006817D4" w:rsidP="006870DD">
      <w:pPr>
        <w:rPr>
          <w:b/>
          <w:bCs/>
          <w:sz w:val="24"/>
          <w:szCs w:val="24"/>
        </w:rPr>
      </w:pPr>
    </w:p>
    <w:p w:rsidR="00B0678B" w:rsidRDefault="00B0678B" w:rsidP="006870DD">
      <w:pPr>
        <w:rPr>
          <w:b/>
          <w:bCs/>
          <w:sz w:val="24"/>
          <w:szCs w:val="24"/>
        </w:rPr>
      </w:pPr>
    </w:p>
    <w:p w:rsidR="0064547F" w:rsidRDefault="0064547F" w:rsidP="006870DD">
      <w:pPr>
        <w:rPr>
          <w:b/>
          <w:bCs/>
          <w:sz w:val="24"/>
          <w:szCs w:val="24"/>
        </w:rPr>
      </w:pPr>
    </w:p>
    <w:p w:rsidR="00B0678B" w:rsidRDefault="00B0678B" w:rsidP="006870DD">
      <w:pPr>
        <w:rPr>
          <w:b/>
          <w:bCs/>
          <w:sz w:val="24"/>
          <w:szCs w:val="24"/>
        </w:rPr>
      </w:pPr>
    </w:p>
    <w:p w:rsidR="006870DD" w:rsidRPr="00B0678B" w:rsidRDefault="00076A4E" w:rsidP="00B0678B">
      <w:pPr>
        <w:pStyle w:val="ListParagraph"/>
        <w:numPr>
          <w:ilvl w:val="0"/>
          <w:numId w:val="3"/>
        </w:numPr>
        <w:rPr>
          <w:b/>
          <w:bCs/>
          <w:sz w:val="28"/>
          <w:szCs w:val="28"/>
        </w:rPr>
      </w:pPr>
      <w:r w:rsidRPr="00B0678B">
        <w:rPr>
          <w:b/>
          <w:bCs/>
          <w:sz w:val="28"/>
          <w:szCs w:val="28"/>
        </w:rPr>
        <w:t>Section Two</w:t>
      </w:r>
    </w:p>
    <w:p w:rsidR="002B5C99" w:rsidRDefault="002B5C99" w:rsidP="006870DD">
      <w:pPr>
        <w:rPr>
          <w:b/>
          <w:bCs/>
        </w:rPr>
      </w:pPr>
    </w:p>
    <w:p w:rsidR="006870DD" w:rsidRPr="00C46BBE" w:rsidRDefault="00076A4E" w:rsidP="006870DD">
      <w:pPr>
        <w:rPr>
          <w:b/>
          <w:bCs/>
          <w:sz w:val="24"/>
          <w:szCs w:val="24"/>
        </w:rPr>
      </w:pPr>
      <w:bookmarkStart w:id="5" w:name="_Hlk29090033"/>
      <w:r>
        <w:rPr>
          <w:b/>
          <w:bCs/>
          <w:sz w:val="24"/>
          <w:szCs w:val="24"/>
        </w:rPr>
        <w:t xml:space="preserve">2.1.      </w:t>
      </w:r>
      <w:r w:rsidRPr="00C46BBE">
        <w:rPr>
          <w:b/>
          <w:bCs/>
          <w:sz w:val="24"/>
          <w:szCs w:val="24"/>
        </w:rPr>
        <w:t xml:space="preserve">Model for Change </w:t>
      </w:r>
    </w:p>
    <w:bookmarkEnd w:id="5"/>
    <w:p w:rsidR="00F65060" w:rsidRPr="00B0678B" w:rsidRDefault="00076A4E" w:rsidP="00790229">
      <w:pPr>
        <w:jc w:val="both"/>
        <w:rPr>
          <w:rFonts w:cstheme="minorHAnsi"/>
          <w:color w:val="333333"/>
          <w:shd w:val="clear" w:color="auto" w:fill="FCFCFC"/>
        </w:rPr>
      </w:pPr>
      <w:r w:rsidRPr="00AA3A19">
        <w:t xml:space="preserve">The Lloyds Banking Group </w:t>
      </w:r>
      <w:r w:rsidR="000B2316">
        <w:t>adapts to change unique</w:t>
      </w:r>
      <w:r w:rsidR="006D2945">
        <w:t>ly and</w:t>
      </w:r>
      <w:r w:rsidR="000B2316">
        <w:t xml:space="preserve"> </w:t>
      </w:r>
      <w:r w:rsidR="0047228C">
        <w:t>safeguards</w:t>
      </w:r>
      <w:r w:rsidR="000B2316">
        <w:t xml:space="preserve"> their self with their unique business model. For example, the </w:t>
      </w:r>
      <w:r w:rsidR="00FF3ADC">
        <w:t>directors</w:t>
      </w:r>
      <w:r w:rsidR="00790229">
        <w:t xml:space="preserve"> of the Lloyds Banking Group</w:t>
      </w:r>
      <w:r w:rsidR="000B2316">
        <w:t xml:space="preserve"> regular</w:t>
      </w:r>
      <w:r w:rsidR="0047228C">
        <w:t>ly</w:t>
      </w:r>
      <w:r w:rsidR="000B2316">
        <w:t xml:space="preserve"> </w:t>
      </w:r>
      <w:r w:rsidR="00790229">
        <w:t>observe</w:t>
      </w:r>
      <w:r w:rsidR="000B2316">
        <w:t xml:space="preserve"> the external </w:t>
      </w:r>
      <w:r w:rsidR="000B2316" w:rsidRPr="00F65060">
        <w:t>environment</w:t>
      </w:r>
      <w:r w:rsidR="0047228C" w:rsidRPr="00F65060">
        <w:t>,</w:t>
      </w:r>
      <w:r w:rsidR="000B2316" w:rsidRPr="00F65060">
        <w:t xml:space="preserve"> </w:t>
      </w:r>
      <w:r w:rsidR="0047228C" w:rsidRPr="00AB1381">
        <w:t>as change</w:t>
      </w:r>
      <w:r w:rsidR="00790229" w:rsidRPr="00AB1381">
        <w:t xml:space="preserve"> within the globe</w:t>
      </w:r>
      <w:r w:rsidR="0047228C" w:rsidRPr="00AB1381">
        <w:t xml:space="preserve"> is rapidly changing faster than ever. However, other external economies could potentially impact </w:t>
      </w:r>
      <w:r w:rsidR="00FF3ADC" w:rsidRPr="00AB1381">
        <w:t xml:space="preserve">the United Kingdom, and </w:t>
      </w:r>
      <w:r w:rsidR="0047228C" w:rsidRPr="00AB1381">
        <w:t>the way how</w:t>
      </w:r>
      <w:r w:rsidR="0047228C" w:rsidRPr="00F65060">
        <w:t xml:space="preserve"> the Lloyds Banking Group </w:t>
      </w:r>
      <w:r w:rsidR="00FF3ADC" w:rsidRPr="00F65060">
        <w:t>conducts business</w:t>
      </w:r>
      <w:r w:rsidR="00B0678B">
        <w:t xml:space="preserve"> according to </w:t>
      </w:r>
      <w:sdt>
        <w:sdtPr>
          <w:id w:val="1602604802"/>
          <w:citation/>
        </w:sdtPr>
        <w:sdtEndPr/>
        <w:sdtContent>
          <w:r w:rsidR="00B0678B">
            <w:fldChar w:fldCharType="begin"/>
          </w:r>
          <w:r w:rsidR="00B0678B">
            <w:instrText xml:space="preserve"> CITATION Nic17 \l 2057 </w:instrText>
          </w:r>
          <w:r w:rsidR="00B0678B">
            <w:fldChar w:fldCharType="separate"/>
          </w:r>
          <w:r w:rsidR="00B0678B" w:rsidRPr="00B0678B">
            <w:rPr>
              <w:noProof/>
            </w:rPr>
            <w:t>(Morrison, 2017)</w:t>
          </w:r>
          <w:r w:rsidR="00B0678B">
            <w:fldChar w:fldCharType="end"/>
          </w:r>
        </w:sdtContent>
      </w:sdt>
      <w:r w:rsidR="00B0678B">
        <w:t xml:space="preserve"> </w:t>
      </w:r>
      <w:r w:rsidRPr="00B0678B">
        <w:rPr>
          <w:rFonts w:cstheme="minorHAnsi"/>
        </w:rPr>
        <w:t>changes</w:t>
      </w:r>
      <w:r w:rsidRPr="00F65060">
        <w:rPr>
          <w:rFonts w:cstheme="minorHAnsi"/>
        </w:rPr>
        <w:t xml:space="preserve"> in innovatio</w:t>
      </w:r>
      <w:r w:rsidRPr="00F65060">
        <w:rPr>
          <w:rFonts w:cstheme="minorHAnsi"/>
        </w:rPr>
        <w:t>n signify the fundamental challenge confronting tomorrow's business leaders. Regardless of the indecision following Trump's political decision and the U.</w:t>
      </w:r>
      <w:r>
        <w:rPr>
          <w:rFonts w:cstheme="minorHAnsi"/>
        </w:rPr>
        <w:t>K’s</w:t>
      </w:r>
      <w:r w:rsidRPr="00F65060">
        <w:rPr>
          <w:rFonts w:cstheme="minorHAnsi"/>
        </w:rPr>
        <w:t xml:space="preserve"> choice to leave the EU</w:t>
      </w:r>
      <w:r w:rsidR="00C46BBE">
        <w:rPr>
          <w:rFonts w:cstheme="minorHAnsi"/>
        </w:rPr>
        <w:t>.</w:t>
      </w:r>
      <w:r w:rsidRPr="00F65060">
        <w:rPr>
          <w:rFonts w:cstheme="minorHAnsi"/>
        </w:rPr>
        <w:t xml:space="preserve"> Leaders positioned technological advancement as the most significant challe</w:t>
      </w:r>
      <w:r w:rsidRPr="00F65060">
        <w:rPr>
          <w:rFonts w:cstheme="minorHAnsi"/>
        </w:rPr>
        <w:t xml:space="preserve">nge confronting worldwide business pioneers.  </w:t>
      </w:r>
    </w:p>
    <w:p w:rsidR="0039555E" w:rsidRDefault="00076A4E" w:rsidP="00790229">
      <w:pPr>
        <w:jc w:val="both"/>
      </w:pPr>
      <w:r>
        <w:t>Britain, leaving the EU, will affect all businesses across the United Kingdom as it will impact</w:t>
      </w:r>
      <w:r w:rsidR="00790229">
        <w:t xml:space="preserve"> the interest rates, </w:t>
      </w:r>
      <w:r w:rsidR="00435138">
        <w:t xml:space="preserve">general </w:t>
      </w:r>
      <w:r w:rsidR="00790229">
        <w:t>taxes, the cost of living will go up, trading,</w:t>
      </w:r>
      <w:r w:rsidR="00435138">
        <w:t xml:space="preserve"> and affordability. Furthermore,</w:t>
      </w:r>
      <w:r w:rsidR="00790229">
        <w:t xml:space="preserve"> the pound will drop to a low</w:t>
      </w:r>
      <w:r w:rsidR="00435138">
        <w:t>, less human support within businesses</w:t>
      </w:r>
      <w:r w:rsidR="00B3422D">
        <w:t>, a low return on profits, employees overworked</w:t>
      </w:r>
      <w:r w:rsidR="002038DE">
        <w:t>, low morale within the team, and several</w:t>
      </w:r>
      <w:r w:rsidR="00B3422D">
        <w:t xml:space="preserve"> </w:t>
      </w:r>
      <w:r w:rsidR="00790229">
        <w:t>more other increments.</w:t>
      </w:r>
      <w:r w:rsidR="00435138">
        <w:t xml:space="preserve"> Nevertheless, the Lloyds Banking Group's low-risk business model is designed to be resilient to external change</w:t>
      </w:r>
      <w:r w:rsidR="00B3422D">
        <w:t>.</w:t>
      </w:r>
      <w:r w:rsidR="00490F08">
        <w:t xml:space="preserve"> </w:t>
      </w:r>
      <w:r w:rsidR="00D42883" w:rsidRPr="00D42883">
        <w:t xml:space="preserve">As stated by, </w:t>
      </w:r>
      <w:sdt>
        <w:sdtPr>
          <w:id w:val="2030525073"/>
          <w:citation/>
        </w:sdtPr>
        <w:sdtEndPr/>
        <w:sdtContent>
          <w:r w:rsidR="004B287A" w:rsidRPr="00D42883">
            <w:fldChar w:fldCharType="begin"/>
          </w:r>
          <w:r w:rsidR="004B287A" w:rsidRPr="00D42883">
            <w:instrText xml:space="preserve"> CITATION Ale17 \l 2057 </w:instrText>
          </w:r>
          <w:r w:rsidR="004B287A" w:rsidRPr="00D42883">
            <w:fldChar w:fldCharType="separate"/>
          </w:r>
          <w:r w:rsidR="004B287A" w:rsidRPr="00D42883">
            <w:rPr>
              <w:noProof/>
            </w:rPr>
            <w:t>(Alexandra Palzkill, 2017)</w:t>
          </w:r>
          <w:r w:rsidR="004B287A" w:rsidRPr="00D42883">
            <w:fldChar w:fldCharType="end"/>
          </w:r>
        </w:sdtContent>
      </w:sdt>
      <w:r w:rsidR="00D42883" w:rsidRPr="00D42883">
        <w:t>, b</w:t>
      </w:r>
      <w:r w:rsidR="004B287A" w:rsidRPr="00D42883">
        <w:t>usiness model strengths are presented as a theoretical structure with a better comprehension of the foundational measurement of organisations influenced by and forming sustainability changes. It offers an interdisciplinary methodology for the executive's studies and a system for direction in the organisation practice.</w:t>
      </w:r>
      <w:r w:rsidR="00D42883">
        <w:t xml:space="preserve"> Below is a visual diagram that demonstrates the areas of transformation within a resilience business model. </w:t>
      </w:r>
    </w:p>
    <w:p w:rsidR="0039555E" w:rsidRDefault="0039555E" w:rsidP="00790229">
      <w:pPr>
        <w:jc w:val="both"/>
      </w:pPr>
    </w:p>
    <w:p w:rsidR="002038DE" w:rsidRPr="0039555E" w:rsidRDefault="00076A4E" w:rsidP="00790229">
      <w:pPr>
        <w:jc w:val="both"/>
        <w:rPr>
          <w:b/>
          <w:bCs/>
          <w:sz w:val="24"/>
          <w:szCs w:val="24"/>
        </w:rPr>
      </w:pPr>
      <w:bookmarkStart w:id="6" w:name="_Hlk29090206"/>
      <w:r>
        <w:rPr>
          <w:b/>
          <w:bCs/>
          <w:sz w:val="24"/>
          <w:szCs w:val="24"/>
        </w:rPr>
        <w:t xml:space="preserve">2.2.        </w:t>
      </w:r>
      <w:r w:rsidR="0039555E" w:rsidRPr="0039555E">
        <w:rPr>
          <w:b/>
          <w:bCs/>
          <w:sz w:val="24"/>
          <w:szCs w:val="24"/>
        </w:rPr>
        <w:t xml:space="preserve">Business Model Resilience </w:t>
      </w:r>
      <w:r w:rsidR="00AC1A1F">
        <w:rPr>
          <w:b/>
          <w:bCs/>
          <w:sz w:val="24"/>
          <w:szCs w:val="24"/>
        </w:rPr>
        <w:t>diagram</w:t>
      </w:r>
      <w:r w:rsidR="00D42883" w:rsidRPr="0039555E">
        <w:rPr>
          <w:b/>
          <w:bCs/>
          <w:sz w:val="24"/>
          <w:szCs w:val="24"/>
        </w:rPr>
        <w:t xml:space="preserve"> </w:t>
      </w:r>
    </w:p>
    <w:bookmarkEnd w:id="6"/>
    <w:p w:rsidR="002038DE" w:rsidRPr="0039555E" w:rsidRDefault="00076A4E" w:rsidP="0039555E">
      <w:pPr>
        <w:jc w:val="center"/>
      </w:pPr>
      <w:sdt>
        <w:sdtPr>
          <w:id w:val="-1337222709"/>
          <w:citation/>
        </w:sdtPr>
        <w:sdtEndPr/>
        <w:sdtContent>
          <w:r w:rsidRPr="0039555E">
            <w:fldChar w:fldCharType="begin"/>
          </w:r>
          <w:r w:rsidRPr="0039555E">
            <w:instrText xml:space="preserve"> CITATION Ale17 \l 2057 </w:instrText>
          </w:r>
          <w:r w:rsidRPr="0039555E">
            <w:fldChar w:fldCharType="separate"/>
          </w:r>
          <w:r w:rsidRPr="0039555E">
            <w:rPr>
              <w:noProof/>
            </w:rPr>
            <w:t>(Alexandra Palzkill, 2017)</w:t>
          </w:r>
          <w:r w:rsidRPr="0039555E">
            <w:fldChar w:fldCharType="end"/>
          </w:r>
        </w:sdtContent>
      </w:sdt>
    </w:p>
    <w:p w:rsidR="00A632BF" w:rsidRDefault="00A632BF" w:rsidP="001C2C0C">
      <w:pPr>
        <w:rPr>
          <w:color w:val="FF0000"/>
        </w:rPr>
      </w:pPr>
    </w:p>
    <w:p w:rsidR="002038DE" w:rsidRDefault="00076A4E" w:rsidP="002038DE">
      <w:pPr>
        <w:jc w:val="center"/>
        <w:rPr>
          <w:color w:val="FF0000"/>
        </w:rPr>
      </w:pPr>
      <w:r>
        <w:rPr>
          <w:noProof/>
        </w:rPr>
        <w:drawing>
          <wp:inline distT="0" distB="0" distL="0" distR="0">
            <wp:extent cx="3781425" cy="2627630"/>
            <wp:effectExtent l="0" t="0" r="9525" b="1270"/>
            <wp:docPr id="16" name="Picture 16" descr="Image result for resilient busine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28176" name="Picture 2" descr="Image result for resilient business model"/>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781425" cy="2627630"/>
                    </a:xfrm>
                    <a:prstGeom prst="rect">
                      <a:avLst/>
                    </a:prstGeom>
                    <a:noFill/>
                    <a:ln>
                      <a:noFill/>
                    </a:ln>
                  </pic:spPr>
                </pic:pic>
              </a:graphicData>
            </a:graphic>
          </wp:inline>
        </w:drawing>
      </w:r>
    </w:p>
    <w:p w:rsidR="002038DE" w:rsidRDefault="002038DE" w:rsidP="00790229">
      <w:pPr>
        <w:jc w:val="both"/>
        <w:rPr>
          <w:color w:val="FF0000"/>
        </w:rPr>
      </w:pPr>
    </w:p>
    <w:p w:rsidR="004A31E4" w:rsidRDefault="00076A4E" w:rsidP="00790229">
      <w:pPr>
        <w:jc w:val="both"/>
      </w:pPr>
      <w:r w:rsidRPr="009D103D">
        <w:lastRenderedPageBreak/>
        <w:t>Lloyds banking group's current Business model is a simple low-risk</w:t>
      </w:r>
      <w:r w:rsidR="00447B07" w:rsidRPr="009D103D">
        <w:t xml:space="preserve"> model,</w:t>
      </w:r>
      <w:r w:rsidR="00C13B5A" w:rsidRPr="009D103D">
        <w:t xml:space="preserve"> and a</w:t>
      </w:r>
      <w:r w:rsidRPr="009D103D">
        <w:t xml:space="preserve"> customer focuses UK</w:t>
      </w:r>
      <w:r w:rsidRPr="009D103D">
        <w:t xml:space="preserve"> financial service provider.</w:t>
      </w:r>
      <w:r w:rsidR="00447B07" w:rsidRPr="009D103D">
        <w:t xml:space="preserve"> For example,</w:t>
      </w:r>
      <w:r w:rsidRPr="009D103D">
        <w:t xml:space="preserve"> </w:t>
      </w:r>
      <w:r w:rsidR="00447B07" w:rsidRPr="009D103D">
        <w:t>the Lloyds Banking Group</w:t>
      </w:r>
      <w:r w:rsidRPr="009D103D">
        <w:t xml:space="preserve"> business model is to lead the customer's experience, digitalis the group, </w:t>
      </w:r>
      <w:r w:rsidR="00C13B5A" w:rsidRPr="009D103D">
        <w:t>maximize</w:t>
      </w:r>
      <w:r w:rsidRPr="009D103D">
        <w:t xml:space="preserve"> the group's capabilities, and </w:t>
      </w:r>
      <w:r w:rsidR="00C13B5A" w:rsidRPr="009D103D">
        <w:t>transforming</w:t>
      </w:r>
      <w:r w:rsidRPr="009D103D">
        <w:t xml:space="preserve"> ways of working. </w:t>
      </w:r>
      <w:r w:rsidR="00FC67D8">
        <w:t xml:space="preserve">The organisation leadership style is a mix of both bureaucratic and strategic leadership, and the business has created and integrated several governments policy and procedures that contribute to the structure, culture, and strategic decision making. </w:t>
      </w:r>
      <w:r w:rsidRPr="009D103D">
        <w:t>The gr</w:t>
      </w:r>
      <w:r w:rsidRPr="009D103D">
        <w:t xml:space="preserve">oups aim to </w:t>
      </w:r>
      <w:r w:rsidR="00CF1944">
        <w:t>contribute</w:t>
      </w:r>
      <w:r w:rsidRPr="009D103D">
        <w:t xml:space="preserve"> to helping </w:t>
      </w:r>
      <w:r w:rsidR="00C13B5A" w:rsidRPr="009D103D">
        <w:t>Britain</w:t>
      </w:r>
      <w:r w:rsidRPr="009D103D">
        <w:t xml:space="preserve"> prosper and </w:t>
      </w:r>
      <w:r w:rsidRPr="00490F08">
        <w:t xml:space="preserve">helping customers </w:t>
      </w:r>
      <w:r w:rsidR="00C13B5A" w:rsidRPr="00490F08">
        <w:t xml:space="preserve">with their </w:t>
      </w:r>
      <w:r w:rsidRPr="00490F08">
        <w:t xml:space="preserve">needs in addition to delivering a long-term sustainable </w:t>
      </w:r>
      <w:r w:rsidR="00C13B5A" w:rsidRPr="00490F08">
        <w:t>achievement</w:t>
      </w:r>
      <w:r w:rsidR="00447B07" w:rsidRPr="00490F08">
        <w:t xml:space="preserve">. According to </w:t>
      </w:r>
      <w:sdt>
        <w:sdtPr>
          <w:id w:val="-1487925109"/>
          <w:citation/>
        </w:sdtPr>
        <w:sdtEndPr/>
        <w:sdtContent>
          <w:r w:rsidR="00F532E6" w:rsidRPr="00490F08">
            <w:fldChar w:fldCharType="begin"/>
          </w:r>
          <w:r w:rsidR="00F532E6" w:rsidRPr="00490F08">
            <w:instrText xml:space="preserve"> CITATION Ste20 \l 2057 </w:instrText>
          </w:r>
          <w:r w:rsidR="00F532E6" w:rsidRPr="00490F08">
            <w:fldChar w:fldCharType="separate"/>
          </w:r>
          <w:r w:rsidR="00F532E6" w:rsidRPr="00490F08">
            <w:rPr>
              <w:noProof/>
            </w:rPr>
            <w:t>(MacDonald, 2020)</w:t>
          </w:r>
          <w:r w:rsidR="00F532E6" w:rsidRPr="00490F08">
            <w:fldChar w:fldCharType="end"/>
          </w:r>
        </w:sdtContent>
      </w:sdt>
      <w:r w:rsidR="005B3DF8" w:rsidRPr="00490F08">
        <w:t xml:space="preserve"> there is a variety of ways to improve customer's experience such as, straightforward customer experience vision, comprehending who their customers are. In addition, to incorporate emotional intelligence when connecting with customers, customers feedback, utilizing the best tools and technique such as technology, knowledge, and better ways of working. </w:t>
      </w:r>
    </w:p>
    <w:p w:rsidR="001C2C0C" w:rsidRPr="00A632BF" w:rsidRDefault="001C2C0C" w:rsidP="00790229">
      <w:pPr>
        <w:jc w:val="both"/>
        <w:rPr>
          <w:color w:val="FF0000"/>
        </w:rPr>
      </w:pPr>
    </w:p>
    <w:p w:rsidR="0030299D" w:rsidRPr="00D96500" w:rsidRDefault="00076A4E" w:rsidP="00790229">
      <w:pPr>
        <w:jc w:val="both"/>
        <w:rPr>
          <w:b/>
          <w:bCs/>
          <w:sz w:val="24"/>
          <w:szCs w:val="24"/>
        </w:rPr>
      </w:pPr>
      <w:bookmarkStart w:id="7" w:name="_Hlk29090143"/>
      <w:r>
        <w:rPr>
          <w:b/>
          <w:bCs/>
          <w:sz w:val="24"/>
          <w:szCs w:val="24"/>
        </w:rPr>
        <w:t xml:space="preserve">2.3.    </w:t>
      </w:r>
      <w:r w:rsidR="00D96500" w:rsidRPr="00D96500">
        <w:rPr>
          <w:b/>
          <w:bCs/>
          <w:sz w:val="24"/>
          <w:szCs w:val="24"/>
        </w:rPr>
        <w:t xml:space="preserve">Kotter’s 8 </w:t>
      </w:r>
      <w:r w:rsidR="00B0678B">
        <w:rPr>
          <w:b/>
          <w:bCs/>
          <w:sz w:val="24"/>
          <w:szCs w:val="24"/>
        </w:rPr>
        <w:t>S</w:t>
      </w:r>
      <w:r w:rsidR="00D96500" w:rsidRPr="00D96500">
        <w:rPr>
          <w:b/>
          <w:bCs/>
          <w:sz w:val="24"/>
          <w:szCs w:val="24"/>
        </w:rPr>
        <w:t xml:space="preserve">tep Model </w:t>
      </w:r>
    </w:p>
    <w:bookmarkEnd w:id="7"/>
    <w:p w:rsidR="00F532E6" w:rsidRPr="00F532E6" w:rsidRDefault="00076A4E" w:rsidP="00F532E6">
      <w:pPr>
        <w:jc w:val="both"/>
      </w:pPr>
      <w:r w:rsidRPr="00D36B8F">
        <w:t xml:space="preserve">Although Lloyds Banking Group is in good stead </w:t>
      </w:r>
      <w:r w:rsidR="00F33C1B" w:rsidRPr="00D36B8F">
        <w:t xml:space="preserve">and provides excellent performances </w:t>
      </w:r>
      <w:r w:rsidR="00F86E69" w:rsidRPr="00D36B8F">
        <w:t>across</w:t>
      </w:r>
      <w:r w:rsidRPr="00D36B8F">
        <w:t xml:space="preserve"> all divisions of the organisation</w:t>
      </w:r>
      <w:r w:rsidR="00F86E69" w:rsidRPr="00D36B8F">
        <w:t>,</w:t>
      </w:r>
      <w:r w:rsidR="00F33C1B" w:rsidRPr="00D36B8F">
        <w:t xml:space="preserve"> the</w:t>
      </w:r>
      <w:r w:rsidR="00A27DF2" w:rsidRPr="00D36B8F">
        <w:t xml:space="preserve"> group</w:t>
      </w:r>
      <w:r w:rsidR="00F86E69" w:rsidRPr="00D36B8F">
        <w:t xml:space="preserve"> could</w:t>
      </w:r>
      <w:r w:rsidR="00A27DF2" w:rsidRPr="00D36B8F">
        <w:t xml:space="preserve"> still</w:t>
      </w:r>
      <w:r w:rsidR="00F86E69" w:rsidRPr="00D36B8F">
        <w:t xml:space="preserve"> </w:t>
      </w:r>
      <w:r w:rsidR="00A27DF2" w:rsidRPr="00D36B8F">
        <w:t xml:space="preserve">further </w:t>
      </w:r>
      <w:r w:rsidR="00F86E69" w:rsidRPr="00D36B8F">
        <w:t>benefit f</w:t>
      </w:r>
      <w:r w:rsidR="002D653F" w:rsidRPr="00D36B8F">
        <w:t>rom</w:t>
      </w:r>
      <w:r w:rsidR="00F86E69" w:rsidRPr="00D36B8F">
        <w:t xml:space="preserve"> a new change within all divisions. This new idea is based around </w:t>
      </w:r>
      <w:r w:rsidR="005A17F6" w:rsidRPr="00D36B8F">
        <w:t>colleague</w:t>
      </w:r>
      <w:r w:rsidR="00F86E69" w:rsidRPr="00D36B8F">
        <w:t xml:space="preserve"> </w:t>
      </w:r>
      <w:r w:rsidR="005A17F6" w:rsidRPr="00D36B8F">
        <w:t>needs</w:t>
      </w:r>
      <w:r w:rsidR="00291FC7" w:rsidRPr="00D36B8F">
        <w:t xml:space="preserve"> and is called a colleague agent</w:t>
      </w:r>
      <w:r w:rsidR="005A17F6" w:rsidRPr="00D36B8F">
        <w:t>, as colleagues are just as important as customers</w:t>
      </w:r>
      <w:r w:rsidR="002D653F" w:rsidRPr="00D36B8F">
        <w:t>.</w:t>
      </w:r>
      <w:r w:rsidR="005A17F6" w:rsidRPr="00D36B8F">
        <w:t xml:space="preserve"> </w:t>
      </w:r>
      <w:r w:rsidR="00F86E69" w:rsidRPr="00D36B8F">
        <w:t>This innovation will enhance communication, knowledge</w:t>
      </w:r>
      <w:r w:rsidR="00FC67D8" w:rsidRPr="00D36B8F">
        <w:t xml:space="preserve"> of their </w:t>
      </w:r>
      <w:r w:rsidR="00F86E69" w:rsidRPr="00D36B8F">
        <w:t>products and services, business productivity</w:t>
      </w:r>
      <w:r w:rsidR="00FC67D8" w:rsidRPr="00D36B8F">
        <w:t xml:space="preserve"> across the board</w:t>
      </w:r>
      <w:r w:rsidR="00A27DF2" w:rsidRPr="00D36B8F">
        <w:t xml:space="preserve">, effective </w:t>
      </w:r>
      <w:r w:rsidR="002D653F" w:rsidRPr="00D36B8F">
        <w:t>teamwork</w:t>
      </w:r>
      <w:r w:rsidR="00A27DF2" w:rsidRPr="00D36B8F">
        <w:t>, adding value</w:t>
      </w:r>
      <w:r w:rsidR="00FC67D8" w:rsidRPr="00D36B8F">
        <w:t>,</w:t>
      </w:r>
      <w:r w:rsidR="00A27DF2" w:rsidRPr="00D36B8F">
        <w:t xml:space="preserve"> organisational comprehension</w:t>
      </w:r>
      <w:r w:rsidR="00291FC7" w:rsidRPr="00D36B8F">
        <w:t xml:space="preserve">, provide </w:t>
      </w:r>
      <w:r w:rsidR="004A5BC8">
        <w:t>innovative</w:t>
      </w:r>
      <w:r w:rsidR="00291FC7" w:rsidRPr="00D36B8F">
        <w:t>, unique roles</w:t>
      </w:r>
      <w:r w:rsidR="00FC67D8" w:rsidRPr="00D36B8F">
        <w:t xml:space="preserve"> and a </w:t>
      </w:r>
      <w:r w:rsidR="00D36B8F" w:rsidRPr="00D36B8F">
        <w:t>transformational</w:t>
      </w:r>
      <w:r w:rsidR="00FC67D8" w:rsidRPr="00D36B8F">
        <w:t xml:space="preserve"> leadership approach </w:t>
      </w:r>
      <w:r w:rsidR="002D653F" w:rsidRPr="00D36B8F">
        <w:t xml:space="preserve">within all </w:t>
      </w:r>
      <w:r w:rsidR="00D36B8F" w:rsidRPr="00D36B8F">
        <w:t>division</w:t>
      </w:r>
      <w:r w:rsidR="00291FC7" w:rsidRPr="00D36B8F">
        <w:t>s.</w:t>
      </w:r>
      <w:r w:rsidR="002D653F" w:rsidRPr="00D36B8F">
        <w:t xml:space="preserve"> </w:t>
      </w:r>
      <w:r w:rsidR="00D36B8F">
        <w:t xml:space="preserve">In the </w:t>
      </w:r>
      <w:r>
        <w:t>opinion</w:t>
      </w:r>
      <w:r w:rsidR="00D36B8F">
        <w:t xml:space="preserve"> of </w:t>
      </w:r>
      <w:sdt>
        <w:sdtPr>
          <w:id w:val="972409105"/>
          <w:citation/>
        </w:sdtPr>
        <w:sdtEndPr/>
        <w:sdtContent>
          <w:r w:rsidR="00D36B8F">
            <w:fldChar w:fldCharType="begin"/>
          </w:r>
          <w:r w:rsidR="00D36B8F">
            <w:instrText xml:space="preserve"> CITATION Dav10 \l 2057 </w:instrText>
          </w:r>
          <w:r w:rsidR="00D36B8F">
            <w:fldChar w:fldCharType="separate"/>
          </w:r>
          <w:r w:rsidR="00D36B8F" w:rsidRPr="00D36B8F">
            <w:rPr>
              <w:noProof/>
            </w:rPr>
            <w:t>(Burkus, 2010)</w:t>
          </w:r>
          <w:r w:rsidR="00D36B8F">
            <w:fldChar w:fldCharType="end"/>
          </w:r>
        </w:sdtContent>
      </w:sdt>
      <w:r>
        <w:t xml:space="preserve"> </w:t>
      </w:r>
      <w:r>
        <w:rPr>
          <w:rFonts w:cstheme="minorHAnsi"/>
          <w:color w:val="0D1B1E"/>
          <w:shd w:val="clear" w:color="auto" w:fill="FFFFFF"/>
        </w:rPr>
        <w:t>t</w:t>
      </w:r>
      <w:r w:rsidRPr="00F532E6">
        <w:rPr>
          <w:rFonts w:cstheme="minorHAnsi"/>
          <w:color w:val="0D1B1E"/>
          <w:shd w:val="clear" w:color="auto" w:fill="FFFFFF"/>
        </w:rPr>
        <w:t xml:space="preserve">ransformational </w:t>
      </w:r>
      <w:r>
        <w:rPr>
          <w:rFonts w:cstheme="minorHAnsi"/>
          <w:color w:val="0D1B1E"/>
          <w:shd w:val="clear" w:color="auto" w:fill="FFFFFF"/>
        </w:rPr>
        <w:t>leadership</w:t>
      </w:r>
      <w:r w:rsidRPr="00F532E6">
        <w:rPr>
          <w:rFonts w:cstheme="minorHAnsi"/>
          <w:color w:val="0D1B1E"/>
          <w:shd w:val="clear" w:color="auto" w:fill="FFFFFF"/>
        </w:rPr>
        <w:t xml:space="preserve"> is a generally new way to deal with authority that focuses on how pioneers can make a significant and positive change in their devotees. </w:t>
      </w:r>
      <w:r>
        <w:rPr>
          <w:rFonts w:cstheme="minorHAnsi"/>
          <w:color w:val="0D1B1E"/>
          <w:shd w:val="clear" w:color="auto" w:fill="FFFFFF"/>
        </w:rPr>
        <w:t>Transactional</w:t>
      </w:r>
      <w:r w:rsidRPr="00F532E6">
        <w:rPr>
          <w:rFonts w:cstheme="minorHAnsi"/>
          <w:color w:val="0D1B1E"/>
          <w:shd w:val="clear" w:color="auto" w:fill="FFFFFF"/>
        </w:rPr>
        <w:t xml:space="preserve"> pioneers </w:t>
      </w:r>
      <w:r>
        <w:rPr>
          <w:rFonts w:cstheme="minorHAnsi"/>
          <w:color w:val="0D1B1E"/>
          <w:shd w:val="clear" w:color="auto" w:fill="FFFFFF"/>
        </w:rPr>
        <w:t>focus</w:t>
      </w:r>
      <w:r w:rsidRPr="00F532E6">
        <w:rPr>
          <w:rFonts w:cstheme="minorHAnsi"/>
          <w:color w:val="0D1B1E"/>
          <w:shd w:val="clear" w:color="auto" w:fill="FFFFFF"/>
        </w:rPr>
        <w:t xml:space="preserve"> around picking up consistence by giving and retaining prize</w:t>
      </w:r>
      <w:r w:rsidRPr="00F532E6">
        <w:rPr>
          <w:rFonts w:cstheme="minorHAnsi"/>
          <w:color w:val="0D1B1E"/>
          <w:shd w:val="clear" w:color="auto" w:fill="FFFFFF"/>
        </w:rPr>
        <w:t xml:space="preserve">s and advantages. Transformational pioneers </w:t>
      </w:r>
      <w:r>
        <w:rPr>
          <w:rFonts w:cstheme="minorHAnsi"/>
          <w:color w:val="0D1B1E"/>
          <w:shd w:val="clear" w:color="auto" w:fill="FFFFFF"/>
        </w:rPr>
        <w:t>focus</w:t>
      </w:r>
      <w:r w:rsidRPr="00F532E6">
        <w:rPr>
          <w:rFonts w:cstheme="minorHAnsi"/>
          <w:color w:val="0D1B1E"/>
          <w:shd w:val="clear" w:color="auto" w:fill="FFFFFF"/>
        </w:rPr>
        <w:t xml:space="preserve"> around "changing" others to help one another and the association overall</w:t>
      </w:r>
    </w:p>
    <w:p w:rsidR="009B1521" w:rsidRPr="00C25AEE" w:rsidRDefault="00076A4E" w:rsidP="00790229">
      <w:pPr>
        <w:jc w:val="both"/>
      </w:pPr>
      <w:r w:rsidRPr="00C46BBE">
        <w:t>The business model that will suit this type o</w:t>
      </w:r>
      <w:r w:rsidR="00191112" w:rsidRPr="00C46BBE">
        <w:t>f</w:t>
      </w:r>
      <w:r w:rsidRPr="00C46BBE">
        <w:t xml:space="preserve"> unrelated diversification</w:t>
      </w:r>
      <w:r w:rsidR="00191112" w:rsidRPr="00C46BBE">
        <w:t xml:space="preserve"> implementation will be the Kotter’s 8 step change model</w:t>
      </w:r>
      <w:r w:rsidR="000E006E" w:rsidRPr="00C46BBE">
        <w:t xml:space="preserve">. </w:t>
      </w:r>
      <w:r w:rsidR="00D96500" w:rsidRPr="00C46BBE">
        <w:t>For example</w:t>
      </w:r>
      <w:r w:rsidR="00D1081E" w:rsidRPr="00C46BBE">
        <w:t>,</w:t>
      </w:r>
      <w:r w:rsidR="00D96500" w:rsidRPr="00C46BBE">
        <w:t xml:space="preserve"> the Lloyds Banking Group will utilize</w:t>
      </w:r>
      <w:r w:rsidR="000E006E" w:rsidRPr="00C46BBE">
        <w:t xml:space="preserve"> internal (R&amp;D)</w:t>
      </w:r>
      <w:r w:rsidR="00D96500" w:rsidRPr="00C46BBE">
        <w:t xml:space="preserve"> to change the way how things </w:t>
      </w:r>
      <w:r w:rsidR="00D1081E" w:rsidRPr="00C46BBE">
        <w:t>usually</w:t>
      </w:r>
      <w:r w:rsidR="00D96500" w:rsidRPr="009B1521">
        <w:t xml:space="preserve"> are done.</w:t>
      </w:r>
      <w:r w:rsidR="000E006E" w:rsidRPr="009B1521">
        <w:t xml:space="preserve"> </w:t>
      </w:r>
      <w:r w:rsidR="00D1081E" w:rsidRPr="009B1521">
        <w:t xml:space="preserve">As </w:t>
      </w:r>
      <w:r w:rsidR="000E006E" w:rsidRPr="009B1521">
        <w:t>the sense of colleague agent is yearning in all departments</w:t>
      </w:r>
      <w:r w:rsidR="00D1081E" w:rsidRPr="009B1521">
        <w:t xml:space="preserve"> of the business,</w:t>
      </w:r>
      <w:r w:rsidR="000E006E" w:rsidRPr="009B1521">
        <w:t xml:space="preserve"> </w:t>
      </w:r>
      <w:r w:rsidR="00D1081E" w:rsidRPr="009B1521">
        <w:t>t</w:t>
      </w:r>
      <w:r w:rsidR="000E006E" w:rsidRPr="009B1521">
        <w:t xml:space="preserve">o get this innovation implemented, </w:t>
      </w:r>
      <w:r w:rsidR="00F25FB5" w:rsidRPr="009B1521">
        <w:t>the manager will need to recruit a dedicated</w:t>
      </w:r>
      <w:r w:rsidR="000E006E" w:rsidRPr="009B1521">
        <w:t xml:space="preserve"> team</w:t>
      </w:r>
      <w:r w:rsidR="00D1081E" w:rsidRPr="009B1521">
        <w:t xml:space="preserve"> f</w:t>
      </w:r>
      <w:r w:rsidR="000C758D">
        <w:t>ro</w:t>
      </w:r>
      <w:r w:rsidR="00D1081E" w:rsidRPr="009B1521">
        <w:t>m all divisions</w:t>
      </w:r>
      <w:r w:rsidR="000E006E" w:rsidRPr="009B1521">
        <w:t xml:space="preserve">. The change vision will </w:t>
      </w:r>
      <w:r w:rsidR="00F25FB5" w:rsidRPr="009B1521">
        <w:t xml:space="preserve">provide all employees with tools and techniques to execute </w:t>
      </w:r>
      <w:r w:rsidR="00D1081E" w:rsidRPr="009B1521">
        <w:t>their</w:t>
      </w:r>
      <w:r w:rsidR="00F25FB5" w:rsidRPr="009B1521">
        <w:t xml:space="preserve"> roles. Furthermore, the change vision will donate to upskilling employees, shadowing desire jobs, knowledge of the holistic business objective, encouragement of </w:t>
      </w:r>
      <w:r w:rsidR="00551D97" w:rsidRPr="009B1521">
        <w:t>short-term</w:t>
      </w:r>
      <w:r w:rsidR="00F25FB5" w:rsidRPr="009B1521">
        <w:t xml:space="preserve"> innovation, </w:t>
      </w:r>
      <w:r w:rsidR="00D1081E" w:rsidRPr="009B1521">
        <w:t xml:space="preserve">better </w:t>
      </w:r>
      <w:r w:rsidR="00F25FB5" w:rsidRPr="009B1521">
        <w:t>rewards and benefits</w:t>
      </w:r>
      <w:r w:rsidR="00D1081E" w:rsidRPr="009B1521">
        <w:t xml:space="preserve"> packages</w:t>
      </w:r>
      <w:r w:rsidR="00F25FB5" w:rsidRPr="009B1521">
        <w:t>, training and development plan, and a</w:t>
      </w:r>
      <w:r w:rsidR="004A5BC8">
        <w:t>n active</w:t>
      </w:r>
      <w:r w:rsidR="00F25FB5" w:rsidRPr="009B1521">
        <w:t xml:space="preserve"> </w:t>
      </w:r>
      <w:r w:rsidR="00551D97" w:rsidRPr="009B1521">
        <w:t>tailored</w:t>
      </w:r>
      <w:r w:rsidR="00F25FB5" w:rsidRPr="009B1521">
        <w:t xml:space="preserve"> </w:t>
      </w:r>
      <w:r w:rsidR="00551D97" w:rsidRPr="009B1521">
        <w:t xml:space="preserve">supportive </w:t>
      </w:r>
      <w:r w:rsidR="00D1081E" w:rsidRPr="009B1521">
        <w:t>direct agent</w:t>
      </w:r>
      <w:r w:rsidR="00551D97" w:rsidRPr="009B1521">
        <w:t>.</w:t>
      </w:r>
      <w:r w:rsidR="000C758D">
        <w:t xml:space="preserve"> As stated by </w:t>
      </w:r>
      <w:sdt>
        <w:sdtPr>
          <w:id w:val="-208187844"/>
          <w:citation/>
        </w:sdtPr>
        <w:sdtEndPr/>
        <w:sdtContent>
          <w:r w:rsidR="00407C07">
            <w:fldChar w:fldCharType="begin"/>
          </w:r>
          <w:r w:rsidR="00407C07">
            <w:instrText xml:space="preserve"> CITATION Joh10 \l 2057 </w:instrText>
          </w:r>
          <w:r w:rsidR="00407C07">
            <w:fldChar w:fldCharType="separate"/>
          </w:r>
          <w:r w:rsidR="00407C07" w:rsidRPr="00407C07">
            <w:rPr>
              <w:noProof/>
            </w:rPr>
            <w:t>(Kotter, 2010)</w:t>
          </w:r>
          <w:r w:rsidR="00407C07">
            <w:fldChar w:fldCharType="end"/>
          </w:r>
        </w:sdtContent>
      </w:sdt>
      <w:r w:rsidR="00407C07">
        <w:t>, t</w:t>
      </w:r>
      <w:r w:rsidR="000C758D">
        <w:t>he usefulness of short-term win</w:t>
      </w:r>
      <w:r w:rsidR="00B90B6C">
        <w:t xml:space="preserve">s </w:t>
      </w:r>
      <w:r w:rsidR="00AB6843">
        <w:t>donates</w:t>
      </w:r>
      <w:r w:rsidR="00B90B6C">
        <w:t xml:space="preserve"> to the </w:t>
      </w:r>
      <w:r w:rsidR="00AB6843">
        <w:t>organisation’s</w:t>
      </w:r>
      <w:r w:rsidR="00B90B6C">
        <w:t xml:space="preserve"> improvements within a </w:t>
      </w:r>
      <w:r w:rsidR="00407C07">
        <w:t>yearly timescale</w:t>
      </w:r>
      <w:r w:rsidR="00B90B6C">
        <w:t xml:space="preserve">. </w:t>
      </w:r>
      <w:r w:rsidR="00AB6843">
        <w:t>However, s</w:t>
      </w:r>
      <w:r w:rsidR="00B90B6C">
        <w:t xml:space="preserve">hort-term wins could </w:t>
      </w:r>
      <w:r w:rsidR="00AB6843">
        <w:t>potentially</w:t>
      </w:r>
      <w:r w:rsidR="00B90B6C">
        <w:t xml:space="preserve"> save the company money, add value, </w:t>
      </w:r>
      <w:r w:rsidR="00AB6843">
        <w:t>boost</w:t>
      </w:r>
      <w:r w:rsidR="00B90B6C">
        <w:t xml:space="preserve"> business </w:t>
      </w:r>
      <w:r w:rsidR="00AB6843">
        <w:t>efficiency</w:t>
      </w:r>
      <w:r w:rsidR="00B90B6C">
        <w:t>, a more straightforward process for customers</w:t>
      </w:r>
      <w:r w:rsidR="00AB6843">
        <w:t>, and</w:t>
      </w:r>
      <w:r w:rsidR="00B90B6C">
        <w:t xml:space="preserve"> </w:t>
      </w:r>
      <w:r w:rsidR="00AB6843">
        <w:t xml:space="preserve">enhancing team productivity. In management meetings, the managers should regularly review all sort-term projects weekly as </w:t>
      </w:r>
      <w:r w:rsidR="004A5BC8">
        <w:t>this</w:t>
      </w:r>
      <w:r w:rsidR="00AB6843">
        <w:t xml:space="preserve"> small project transforms the way how business is usually done. Short-term projects can also sometimes be </w:t>
      </w:r>
      <w:r w:rsidR="00AB6843" w:rsidRPr="00C25AEE">
        <w:t xml:space="preserve">challenging; that </w:t>
      </w:r>
      <w:r w:rsidR="004A5BC8">
        <w:t xml:space="preserve">is </w:t>
      </w:r>
      <w:r w:rsidR="00AB6843" w:rsidRPr="00C25AEE">
        <w:t xml:space="preserve">why the manager will need to review </w:t>
      </w:r>
      <w:r w:rsidR="00407C07" w:rsidRPr="00C25AEE">
        <w:t>each process and lessen risks.</w:t>
      </w:r>
      <w:r w:rsidR="00AB6843" w:rsidRPr="00C25AEE">
        <w:t xml:space="preserve">  </w:t>
      </w:r>
    </w:p>
    <w:p w:rsidR="0030299D" w:rsidRPr="009B1521" w:rsidRDefault="00076A4E" w:rsidP="00790229">
      <w:pPr>
        <w:jc w:val="both"/>
      </w:pPr>
      <w:r w:rsidRPr="00C25AEE">
        <w:t xml:space="preserve">Colleague Agent will be </w:t>
      </w:r>
      <w:r w:rsidR="006755B7" w:rsidRPr="00C25AEE">
        <w:t>advertised</w:t>
      </w:r>
      <w:r w:rsidRPr="00C25AEE">
        <w:t xml:space="preserve"> </w:t>
      </w:r>
      <w:r w:rsidR="006755B7" w:rsidRPr="00C25AEE">
        <w:t>through</w:t>
      </w:r>
      <w:r w:rsidR="00D1081E" w:rsidRPr="00C25AEE">
        <w:t>out</w:t>
      </w:r>
      <w:r w:rsidRPr="00C25AEE">
        <w:t xml:space="preserve"> the organisation</w:t>
      </w:r>
      <w:r w:rsidR="00D1081E" w:rsidRPr="00C25AEE">
        <w:t>,</w:t>
      </w:r>
      <w:r w:rsidRPr="00C25AEE">
        <w:t xml:space="preserve"> starting from</w:t>
      </w:r>
      <w:r w:rsidR="00D1081E" w:rsidRPr="00C25AEE">
        <w:t xml:space="preserve"> the</w:t>
      </w:r>
      <w:r w:rsidRPr="00C25AEE">
        <w:t xml:space="preserve"> top to </w:t>
      </w:r>
      <w:r w:rsidR="00D1081E" w:rsidRPr="00C25AEE">
        <w:t xml:space="preserve">the </w:t>
      </w:r>
      <w:r w:rsidRPr="00C25AEE">
        <w:t>bottom</w:t>
      </w:r>
      <w:r w:rsidR="00D1081E" w:rsidRPr="00C25AEE">
        <w:t xml:space="preserve"> in phases,</w:t>
      </w:r>
      <w:r w:rsidRPr="00C25AEE">
        <w:t xml:space="preserve"> </w:t>
      </w:r>
      <w:r w:rsidR="00D1081E" w:rsidRPr="00C25AEE">
        <w:t>i</w:t>
      </w:r>
      <w:r w:rsidRPr="00C25AEE">
        <w:t>n line with the</w:t>
      </w:r>
      <w:r w:rsidRPr="009B1521">
        <w:t xml:space="preserve"> business policy an</w:t>
      </w:r>
      <w:r w:rsidRPr="009B1521">
        <w:t xml:space="preserve">d procedures, strategy, and objectives on how to empower broad-based action, that could be </w:t>
      </w:r>
      <w:r w:rsidR="006755B7" w:rsidRPr="009B1521">
        <w:t>utilize</w:t>
      </w:r>
      <w:r w:rsidRPr="009B1521">
        <w:t xml:space="preserve">d to </w:t>
      </w:r>
      <w:r w:rsidR="006755B7" w:rsidRPr="009B1521">
        <w:t xml:space="preserve">the </w:t>
      </w:r>
      <w:r w:rsidRPr="009B1521">
        <w:t>coalition</w:t>
      </w:r>
      <w:r w:rsidR="006755B7" w:rsidRPr="009B1521">
        <w:t xml:space="preserve"> that is already built. This will filter into all divisions and to continuously communicate to all employees and partners of the businesses. Colleague agents will generate short-term wins by satisfying the demands, desires, and expectations of each </w:t>
      </w:r>
      <w:r w:rsidR="006755B7" w:rsidRPr="009B1521">
        <w:lastRenderedPageBreak/>
        <w:t>employee.</w:t>
      </w:r>
      <w:r w:rsidR="00656DFC" w:rsidRPr="009B1521">
        <w:t xml:space="preserve"> The director of colleague agents will cement the change for now, and the future</w:t>
      </w:r>
      <w:r w:rsidR="00D1081E" w:rsidRPr="009B1521">
        <w:t xml:space="preserve"> active advertisements</w:t>
      </w:r>
      <w:r w:rsidR="00656DFC" w:rsidRPr="009B1521">
        <w:t xml:space="preserve">, the </w:t>
      </w:r>
      <w:r w:rsidR="004A6B92" w:rsidRPr="009B1521">
        <w:t>a</w:t>
      </w:r>
      <w:r w:rsidR="00656DFC" w:rsidRPr="009B1521">
        <w:t xml:space="preserve">gents, will </w:t>
      </w:r>
      <w:r w:rsidR="004A6B92" w:rsidRPr="009B1521">
        <w:t xml:space="preserve">encourage short-term innovation with individual colleagues and create achievements for the organisation. However, this new change will automatically be integrated and enhance the culture of the organisation, such as a dash of </w:t>
      </w:r>
      <w:r w:rsidR="004A5BC8">
        <w:t>transformational</w:t>
      </w:r>
      <w:r w:rsidR="004A6B92" w:rsidRPr="009B1521">
        <w:t xml:space="preserve"> leadership</w:t>
      </w:r>
      <w:r w:rsidR="005B7BFF" w:rsidRPr="009B1521">
        <w:t xml:space="preserve"> style</w:t>
      </w:r>
      <w:r w:rsidR="004A6B92" w:rsidRPr="009B1521">
        <w:t xml:space="preserve">.  </w:t>
      </w:r>
      <w:r w:rsidR="00D1081E" w:rsidRPr="009B1521">
        <w:t xml:space="preserve">Below is a </w:t>
      </w:r>
      <w:r w:rsidR="009B1521" w:rsidRPr="009B1521">
        <w:t>visual</w:t>
      </w:r>
      <w:r w:rsidR="00D1081E" w:rsidRPr="009B1521">
        <w:t xml:space="preserve"> </w:t>
      </w:r>
      <w:r w:rsidR="009B1521" w:rsidRPr="009B1521">
        <w:t>diagram</w:t>
      </w:r>
      <w:r w:rsidR="00D1081E" w:rsidRPr="009B1521">
        <w:t xml:space="preserve"> of the </w:t>
      </w:r>
      <w:bookmarkStart w:id="8" w:name="_Hlk28987072"/>
      <w:r w:rsidR="009B1521" w:rsidRPr="009B1521">
        <w:t>K</w:t>
      </w:r>
      <w:r w:rsidR="00D1081E" w:rsidRPr="009B1521">
        <w:t>otter</w:t>
      </w:r>
      <w:r w:rsidR="009B1521" w:rsidRPr="009B1521">
        <w:t>’</w:t>
      </w:r>
      <w:r w:rsidR="00D1081E" w:rsidRPr="009B1521">
        <w:t xml:space="preserve">s 8 step model </w:t>
      </w:r>
      <w:bookmarkEnd w:id="8"/>
      <w:r w:rsidR="00D1081E" w:rsidRPr="009B1521">
        <w:t xml:space="preserve">that will be implemented into the Lloyds Banking Group </w:t>
      </w:r>
      <w:r w:rsidR="009B1521" w:rsidRPr="009B1521">
        <w:t>for the new change, which is a Colleague agent.</w:t>
      </w:r>
    </w:p>
    <w:p w:rsidR="00D1081E" w:rsidRPr="001A388A" w:rsidRDefault="00076A4E" w:rsidP="001A388A">
      <w:pPr>
        <w:jc w:val="both"/>
      </w:pPr>
      <w:r>
        <w:t xml:space="preserve">According to, </w:t>
      </w:r>
      <w:sdt>
        <w:sdtPr>
          <w:id w:val="-1224665360"/>
          <w:citation/>
        </w:sdtPr>
        <w:sdtEndPr/>
        <w:sdtContent>
          <w:r w:rsidRPr="001A388A">
            <w:fldChar w:fldCharType="begin"/>
          </w:r>
          <w:r w:rsidRPr="001A388A">
            <w:instrText xml:space="preserve"> CITATION Jul19 \l 2057 </w:instrText>
          </w:r>
          <w:r w:rsidRPr="001A388A">
            <w:fldChar w:fldCharType="separate"/>
          </w:r>
          <w:r w:rsidRPr="001A388A">
            <w:rPr>
              <w:noProof/>
            </w:rPr>
            <w:t>(Kagan, 2019)</w:t>
          </w:r>
          <w:r w:rsidRPr="001A388A">
            <w:fldChar w:fldCharType="end"/>
          </w:r>
        </w:sdtContent>
      </w:sdt>
      <w:r w:rsidRPr="001A388A">
        <w:t xml:space="preserve"> </w:t>
      </w:r>
      <w:r w:rsidR="001A388A" w:rsidRPr="001A388A">
        <w:t>an</w:t>
      </w:r>
      <w:r w:rsidRPr="001A388A">
        <w:t xml:space="preserve"> </w:t>
      </w:r>
      <w:r w:rsidR="001A388A" w:rsidRPr="001A388A">
        <w:t>agent</w:t>
      </w:r>
      <w:r w:rsidRPr="001A388A">
        <w:t xml:space="preserve">, in lawful </w:t>
      </w:r>
      <w:r w:rsidR="001A388A" w:rsidRPr="001A388A">
        <w:t>terminology</w:t>
      </w:r>
      <w:r w:rsidRPr="001A388A">
        <w:t xml:space="preserve">, is an individual who has been legitimately enabled to follow up in the interest of someone else or a substance. An </w:t>
      </w:r>
      <w:r w:rsidR="001A388A" w:rsidRPr="001A388A">
        <w:t>agent</w:t>
      </w:r>
      <w:r w:rsidRPr="001A388A">
        <w:t xml:space="preserve"> might be utilized to speak to a customer in exchanges, and different dealings with outsiders</w:t>
      </w:r>
      <w:r w:rsidR="004A5BC8">
        <w:t>,</w:t>
      </w:r>
      <w:r w:rsidRPr="001A388A">
        <w:t xml:space="preserve"> </w:t>
      </w:r>
      <w:r w:rsidR="004A5BC8">
        <w:t>t</w:t>
      </w:r>
      <w:r w:rsidRPr="001A388A">
        <w:t xml:space="preserve">he </w:t>
      </w:r>
      <w:r w:rsidR="001A388A" w:rsidRPr="001A388A">
        <w:t>agent</w:t>
      </w:r>
      <w:r w:rsidRPr="001A388A">
        <w:t>, might be given essential lea</w:t>
      </w:r>
      <w:r w:rsidRPr="001A388A">
        <w:t xml:space="preserve">dership authority. </w:t>
      </w:r>
      <w:r w:rsidR="001A388A">
        <w:t xml:space="preserve">However, the key attribute to an agent is a person that is authorized to act on behalf of someone. </w:t>
      </w:r>
      <w:r w:rsidR="001A388A" w:rsidRPr="001A388A">
        <w:t>Individuals contract agents to accomplish assignments which they do not have the time or aptitude to accomplish for themselves. A comprehensive agent has an extended position to follow up for another's sake</w:t>
      </w:r>
      <w:r w:rsidR="004A5BC8">
        <w:t>,</w:t>
      </w:r>
      <w:r w:rsidR="001A388A" w:rsidRPr="001A388A">
        <w:t xml:space="preserve"> yet a general agent or specialist has progressively constrained and explicit forces.</w:t>
      </w:r>
    </w:p>
    <w:p w:rsidR="00235FE0" w:rsidRDefault="00235FE0" w:rsidP="00790229">
      <w:pPr>
        <w:jc w:val="both"/>
        <w:rPr>
          <w:color w:val="FF0000"/>
        </w:rPr>
      </w:pPr>
    </w:p>
    <w:p w:rsidR="00D1081E" w:rsidRPr="009B1521" w:rsidRDefault="00076A4E" w:rsidP="00D1081E">
      <w:pPr>
        <w:rPr>
          <w:b/>
          <w:bCs/>
          <w:sz w:val="24"/>
          <w:szCs w:val="24"/>
        </w:rPr>
      </w:pPr>
      <w:bookmarkStart w:id="9" w:name="_Hlk29090398"/>
      <w:r>
        <w:rPr>
          <w:b/>
          <w:bCs/>
          <w:sz w:val="24"/>
          <w:szCs w:val="24"/>
        </w:rPr>
        <w:t xml:space="preserve">2.4.    </w:t>
      </w:r>
      <w:r w:rsidR="009B1521" w:rsidRPr="009B1521">
        <w:rPr>
          <w:b/>
          <w:bCs/>
          <w:sz w:val="24"/>
          <w:szCs w:val="24"/>
        </w:rPr>
        <w:t xml:space="preserve">Kotter’s 8 </w:t>
      </w:r>
      <w:r w:rsidR="00B0678B">
        <w:rPr>
          <w:b/>
          <w:bCs/>
          <w:sz w:val="24"/>
          <w:szCs w:val="24"/>
        </w:rPr>
        <w:t>S</w:t>
      </w:r>
      <w:r w:rsidR="009B1521" w:rsidRPr="009B1521">
        <w:rPr>
          <w:b/>
          <w:bCs/>
          <w:sz w:val="24"/>
          <w:szCs w:val="24"/>
        </w:rPr>
        <w:t xml:space="preserve">tep </w:t>
      </w:r>
      <w:r w:rsidR="00B0678B">
        <w:rPr>
          <w:b/>
          <w:bCs/>
          <w:sz w:val="24"/>
          <w:szCs w:val="24"/>
        </w:rPr>
        <w:t>M</w:t>
      </w:r>
      <w:r w:rsidR="009B1521" w:rsidRPr="009B1521">
        <w:rPr>
          <w:b/>
          <w:bCs/>
          <w:sz w:val="24"/>
          <w:szCs w:val="24"/>
        </w:rPr>
        <w:t>odel</w:t>
      </w:r>
      <w:r w:rsidR="004E0EB1">
        <w:rPr>
          <w:b/>
          <w:bCs/>
          <w:sz w:val="24"/>
          <w:szCs w:val="24"/>
        </w:rPr>
        <w:t xml:space="preserve"> </w:t>
      </w:r>
      <w:r w:rsidR="00B0678B">
        <w:rPr>
          <w:b/>
          <w:bCs/>
          <w:sz w:val="24"/>
          <w:szCs w:val="24"/>
        </w:rPr>
        <w:t>D</w:t>
      </w:r>
      <w:r w:rsidR="004E0EB1">
        <w:rPr>
          <w:b/>
          <w:bCs/>
          <w:sz w:val="24"/>
          <w:szCs w:val="24"/>
        </w:rPr>
        <w:t xml:space="preserve">iagram </w:t>
      </w:r>
    </w:p>
    <w:bookmarkEnd w:id="9"/>
    <w:p w:rsidR="00D1081E" w:rsidRPr="00D1081E" w:rsidRDefault="00076A4E" w:rsidP="00D1081E">
      <w:pPr>
        <w:jc w:val="center"/>
        <w:rPr>
          <w:b/>
          <w:bCs/>
        </w:rPr>
      </w:pPr>
      <w:sdt>
        <w:sdtPr>
          <w:rPr>
            <w:b/>
            <w:bCs/>
          </w:rPr>
          <w:id w:val="-1453547873"/>
          <w:citation/>
        </w:sdtPr>
        <w:sdtEndPr/>
        <w:sdtContent>
          <w:r>
            <w:rPr>
              <w:b/>
              <w:bCs/>
            </w:rPr>
            <w:fldChar w:fldCharType="begin"/>
          </w:r>
          <w:r>
            <w:rPr>
              <w:b/>
              <w:bCs/>
            </w:rPr>
            <w:instrText xml:space="preserve">CITATION Edi20 \l 2057 </w:instrText>
          </w:r>
          <w:r>
            <w:rPr>
              <w:b/>
              <w:bCs/>
            </w:rPr>
            <w:fldChar w:fldCharType="separate"/>
          </w:r>
          <w:r w:rsidRPr="00936088">
            <w:rPr>
              <w:noProof/>
            </w:rPr>
            <w:t>(University, 2019)</w:t>
          </w:r>
          <w:r>
            <w:rPr>
              <w:b/>
              <w:bCs/>
            </w:rPr>
            <w:fldChar w:fldCharType="end"/>
          </w:r>
        </w:sdtContent>
      </w:sdt>
    </w:p>
    <w:p w:rsidR="00D1081E" w:rsidRDefault="00076A4E" w:rsidP="0047759E">
      <w:pPr>
        <w:jc w:val="center"/>
        <w:rPr>
          <w:color w:val="FF0000"/>
        </w:rPr>
      </w:pPr>
      <w:r>
        <w:rPr>
          <w:noProof/>
        </w:rPr>
        <w:drawing>
          <wp:inline distT="0" distB="0" distL="0" distR="0">
            <wp:extent cx="4232196" cy="2209800"/>
            <wp:effectExtent l="0" t="0" r="0" b="0"/>
            <wp:docPr id="15" name="Picture 15" descr="Image result for Kotter’s eight step plan for implementing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62557" name="Picture 2" descr="Image result for Kotter’s eight step plan for implementing change"/>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240174" cy="2213966"/>
                    </a:xfrm>
                    <a:prstGeom prst="rect">
                      <a:avLst/>
                    </a:prstGeom>
                    <a:noFill/>
                    <a:ln>
                      <a:noFill/>
                    </a:ln>
                  </pic:spPr>
                </pic:pic>
              </a:graphicData>
            </a:graphic>
          </wp:inline>
        </w:drawing>
      </w:r>
    </w:p>
    <w:p w:rsidR="00D1081E" w:rsidRDefault="00D1081E" w:rsidP="00790229">
      <w:pPr>
        <w:jc w:val="both"/>
        <w:rPr>
          <w:color w:val="FF0000"/>
        </w:rPr>
      </w:pPr>
    </w:p>
    <w:p w:rsidR="002B5C99" w:rsidRDefault="002B5C99" w:rsidP="00543860">
      <w:pPr>
        <w:jc w:val="both"/>
        <w:rPr>
          <w:b/>
          <w:bCs/>
          <w:sz w:val="24"/>
          <w:szCs w:val="24"/>
        </w:rPr>
      </w:pPr>
    </w:p>
    <w:p w:rsidR="002B5C99" w:rsidRDefault="002B5C99" w:rsidP="00543860">
      <w:pPr>
        <w:jc w:val="both"/>
        <w:rPr>
          <w:b/>
          <w:bCs/>
          <w:sz w:val="24"/>
          <w:szCs w:val="24"/>
        </w:rPr>
      </w:pPr>
    </w:p>
    <w:p w:rsidR="002B5C99" w:rsidRDefault="002B5C99" w:rsidP="00543860">
      <w:pPr>
        <w:jc w:val="both"/>
        <w:rPr>
          <w:b/>
          <w:bCs/>
          <w:sz w:val="24"/>
          <w:szCs w:val="24"/>
        </w:rPr>
      </w:pPr>
    </w:p>
    <w:p w:rsidR="002B5C99" w:rsidRDefault="002B5C99" w:rsidP="00543860">
      <w:pPr>
        <w:jc w:val="both"/>
        <w:rPr>
          <w:b/>
          <w:bCs/>
          <w:sz w:val="24"/>
          <w:szCs w:val="24"/>
        </w:rPr>
      </w:pPr>
    </w:p>
    <w:p w:rsidR="002B5C99" w:rsidRDefault="002B5C99" w:rsidP="00543860">
      <w:pPr>
        <w:jc w:val="both"/>
        <w:rPr>
          <w:b/>
          <w:bCs/>
          <w:sz w:val="24"/>
          <w:szCs w:val="24"/>
        </w:rPr>
      </w:pPr>
    </w:p>
    <w:p w:rsidR="002B5C99" w:rsidRDefault="002B5C99" w:rsidP="00543860">
      <w:pPr>
        <w:jc w:val="both"/>
        <w:rPr>
          <w:b/>
          <w:bCs/>
          <w:sz w:val="24"/>
          <w:szCs w:val="24"/>
        </w:rPr>
      </w:pPr>
    </w:p>
    <w:p w:rsidR="00C46BBE" w:rsidRDefault="00C46BBE" w:rsidP="00543860">
      <w:pPr>
        <w:jc w:val="both"/>
        <w:rPr>
          <w:b/>
          <w:bCs/>
          <w:sz w:val="24"/>
          <w:szCs w:val="24"/>
        </w:rPr>
      </w:pPr>
    </w:p>
    <w:p w:rsidR="006817D4" w:rsidRDefault="00076A4E" w:rsidP="004E0EB1">
      <w:pPr>
        <w:tabs>
          <w:tab w:val="left" w:pos="1305"/>
        </w:tabs>
        <w:jc w:val="both"/>
        <w:rPr>
          <w:b/>
          <w:bCs/>
          <w:sz w:val="24"/>
          <w:szCs w:val="24"/>
        </w:rPr>
      </w:pPr>
      <w:r>
        <w:rPr>
          <w:b/>
          <w:bCs/>
          <w:sz w:val="24"/>
          <w:szCs w:val="24"/>
        </w:rPr>
        <w:tab/>
      </w:r>
    </w:p>
    <w:p w:rsidR="00543860" w:rsidRPr="009B1521" w:rsidRDefault="00076A4E" w:rsidP="00543860">
      <w:pPr>
        <w:jc w:val="both"/>
        <w:rPr>
          <w:b/>
          <w:bCs/>
          <w:sz w:val="24"/>
          <w:szCs w:val="24"/>
        </w:rPr>
      </w:pPr>
      <w:bookmarkStart w:id="10" w:name="_Hlk29090299"/>
      <w:r>
        <w:rPr>
          <w:b/>
          <w:bCs/>
          <w:sz w:val="24"/>
          <w:szCs w:val="24"/>
        </w:rPr>
        <w:lastRenderedPageBreak/>
        <w:t xml:space="preserve">2.5.     </w:t>
      </w:r>
      <w:r w:rsidR="009B1521" w:rsidRPr="009B1521">
        <w:rPr>
          <w:b/>
          <w:bCs/>
          <w:sz w:val="24"/>
          <w:szCs w:val="24"/>
        </w:rPr>
        <w:t>C</w:t>
      </w:r>
      <w:r w:rsidR="00D1081E" w:rsidRPr="009B1521">
        <w:rPr>
          <w:b/>
          <w:bCs/>
          <w:sz w:val="24"/>
          <w:szCs w:val="24"/>
        </w:rPr>
        <w:t>olleague</w:t>
      </w:r>
      <w:r w:rsidRPr="009B1521">
        <w:rPr>
          <w:b/>
          <w:bCs/>
          <w:sz w:val="24"/>
          <w:szCs w:val="24"/>
        </w:rPr>
        <w:t xml:space="preserve"> </w:t>
      </w:r>
      <w:r w:rsidR="009B1521" w:rsidRPr="009B1521">
        <w:rPr>
          <w:b/>
          <w:bCs/>
          <w:sz w:val="24"/>
          <w:szCs w:val="24"/>
        </w:rPr>
        <w:t>A</w:t>
      </w:r>
      <w:r w:rsidRPr="009B1521">
        <w:rPr>
          <w:b/>
          <w:bCs/>
          <w:sz w:val="24"/>
          <w:szCs w:val="24"/>
        </w:rPr>
        <w:t xml:space="preserve">gent </w:t>
      </w:r>
      <w:r w:rsidR="00AC1A1F">
        <w:rPr>
          <w:b/>
          <w:bCs/>
          <w:sz w:val="24"/>
          <w:szCs w:val="24"/>
        </w:rPr>
        <w:t xml:space="preserve">Role </w:t>
      </w:r>
      <w:r w:rsidR="009B1521" w:rsidRPr="009B1521">
        <w:rPr>
          <w:b/>
          <w:bCs/>
          <w:sz w:val="24"/>
          <w:szCs w:val="24"/>
        </w:rPr>
        <w:t xml:space="preserve"> </w:t>
      </w:r>
    </w:p>
    <w:bookmarkEnd w:id="10"/>
    <w:p w:rsidR="00057D96" w:rsidRDefault="00076A4E" w:rsidP="009B1521">
      <w:pPr>
        <w:jc w:val="both"/>
      </w:pPr>
      <w:r>
        <w:t>Incorporating a</w:t>
      </w:r>
      <w:r w:rsidRPr="009B1521">
        <w:t xml:space="preserve"> colleague Agent is a </w:t>
      </w:r>
      <w:r w:rsidR="000B2316" w:rsidRPr="009B1521">
        <w:t>proactive approach to strategic change management</w:t>
      </w:r>
      <w:r>
        <w:t xml:space="preserve">, </w:t>
      </w:r>
      <w:r w:rsidR="0047759E">
        <w:t xml:space="preserve">as the </w:t>
      </w:r>
      <w:r w:rsidR="008F0F9D">
        <w:t xml:space="preserve">UK </w:t>
      </w:r>
      <w:r w:rsidR="0047759E">
        <w:t>citizen are now facing the departure from the EU</w:t>
      </w:r>
      <w:r w:rsidR="008F0F9D">
        <w:t>.</w:t>
      </w:r>
      <w:r w:rsidR="0047759E">
        <w:t xml:space="preserve"> </w:t>
      </w:r>
      <w:r w:rsidR="008F0F9D">
        <w:t xml:space="preserve">However, </w:t>
      </w:r>
      <w:r w:rsidR="0047759E">
        <w:t>this will profoundly impact on business norms, culture,</w:t>
      </w:r>
      <w:r w:rsidR="008F0F9D">
        <w:t xml:space="preserve"> values,</w:t>
      </w:r>
      <w:r w:rsidR="0047759E">
        <w:t xml:space="preserve"> transactions, motivation, and sustainability</w:t>
      </w:r>
      <w:r w:rsidR="008F0F9D">
        <w:t xml:space="preserve">. Furthermore, </w:t>
      </w:r>
      <w:r w:rsidR="005249BE">
        <w:t>it</w:t>
      </w:r>
      <w:r w:rsidR="008F0F9D">
        <w:t xml:space="preserve"> is significant to keep all colleagues motivated and encourage, as they are the ones </w:t>
      </w:r>
      <w:r w:rsidR="008F0F9D" w:rsidRPr="005249BE">
        <w:t>that keep the business alive, as well</w:t>
      </w:r>
      <w:r w:rsidR="008F0F9D">
        <w:t xml:space="preserve"> as </w:t>
      </w:r>
      <w:r w:rsidR="00C76A71">
        <w:t xml:space="preserve">their </w:t>
      </w:r>
      <w:r w:rsidR="008F0F9D">
        <w:t>customer</w:t>
      </w:r>
      <w:r w:rsidR="00C76A71">
        <w:t>s</w:t>
      </w:r>
      <w:r w:rsidR="008F0F9D">
        <w:t xml:space="preserve">. </w:t>
      </w:r>
      <w:r w:rsidR="005249BE">
        <w:t xml:space="preserve">As stated by </w:t>
      </w:r>
      <w:sdt>
        <w:sdtPr>
          <w:id w:val="1851290206"/>
          <w:citation/>
        </w:sdtPr>
        <w:sdtEndPr/>
        <w:sdtContent>
          <w:r w:rsidR="005249BE">
            <w:fldChar w:fldCharType="begin"/>
          </w:r>
          <w:r w:rsidR="005249BE">
            <w:instrText xml:space="preserve"> CITATION Ily15 \l 2057 </w:instrText>
          </w:r>
          <w:r w:rsidR="005249BE">
            <w:fldChar w:fldCharType="separate"/>
          </w:r>
          <w:r w:rsidR="005249BE" w:rsidRPr="005249BE">
            <w:rPr>
              <w:noProof/>
            </w:rPr>
            <w:t>(Pozin, 2015)</w:t>
          </w:r>
          <w:r w:rsidR="005249BE">
            <w:fldChar w:fldCharType="end"/>
          </w:r>
        </w:sdtContent>
      </w:sdt>
      <w:r w:rsidR="005249BE">
        <w:t>, there is a variety of ways to keep your employees motivated, such as rewarding colleagues performance-based, building trust, set small weekly goals and to give employees a purpose. Furthermore, Colleagues Agents must deliver radiate positivity, be transparent, motivate individuals rather than a team, learn each employs attitude and behaviour. As well as rewards based on feedback, work-life-balance, have an open-door policy, give them a chance to lead</w:t>
      </w:r>
      <w:r w:rsidR="00C76A71">
        <w:t xml:space="preserve">, </w:t>
      </w:r>
      <w:r w:rsidR="005249BE">
        <w:t>create</w:t>
      </w:r>
      <w:r w:rsidR="00C76A71">
        <w:t>, and</w:t>
      </w:r>
      <w:r w:rsidR="005249BE">
        <w:t xml:space="preserve"> recognition ceremonies. </w:t>
      </w:r>
      <w:r w:rsidR="008F0F9D">
        <w:t>In the mi</w:t>
      </w:r>
      <w:r w:rsidR="00C76A71">
        <w:t>x</w:t>
      </w:r>
      <w:r w:rsidR="008F0F9D">
        <w:t xml:space="preserve"> of change</w:t>
      </w:r>
      <w:r w:rsidR="005249BE">
        <w:t>,</w:t>
      </w:r>
      <w:r w:rsidR="008F0F9D">
        <w:t xml:space="preserve"> Colleague Agents are there to support the organisations employees in addition to</w:t>
      </w:r>
      <w:r w:rsidR="004E005D">
        <w:t>,</w:t>
      </w:r>
      <w:r w:rsidR="008F0F9D">
        <w:t xml:space="preserve"> retain quality workers</w:t>
      </w:r>
      <w:r w:rsidR="00C76A71">
        <w:t>, shearing organisational knowledge</w:t>
      </w:r>
      <w:r w:rsidR="008F0F9D">
        <w:t xml:space="preserve"> and to continue productivity within the company</w:t>
      </w:r>
      <w:r w:rsidR="004E005D">
        <w:t xml:space="preserve">, </w:t>
      </w:r>
      <w:r>
        <w:t xml:space="preserve">the notion of colleague agent is to: - </w:t>
      </w:r>
    </w:p>
    <w:p w:rsidR="000B2316" w:rsidRPr="00057D96" w:rsidRDefault="00076A4E" w:rsidP="00057D96">
      <w:pPr>
        <w:pStyle w:val="ListParagraph"/>
        <w:numPr>
          <w:ilvl w:val="0"/>
          <w:numId w:val="3"/>
        </w:numPr>
        <w:jc w:val="both"/>
      </w:pPr>
      <w:r>
        <w:t>P</w:t>
      </w:r>
      <w:r w:rsidR="009B1521" w:rsidRPr="00057D96">
        <w:t>rovide all colleagues with specific tools and techniques</w:t>
      </w:r>
      <w:r w:rsidR="0047759E">
        <w:t xml:space="preserve"> in addition</w:t>
      </w:r>
      <w:r w:rsidR="009B1521" w:rsidRPr="00057D96">
        <w:t xml:space="preserve"> to</w:t>
      </w:r>
      <w:r w:rsidR="0047759E">
        <w:t>,</w:t>
      </w:r>
      <w:r w:rsidR="009B1521" w:rsidRPr="00057D96">
        <w:t xml:space="preserve"> deliver outstanding performance </w:t>
      </w:r>
      <w:r w:rsidRPr="00057D96">
        <w:t>and direct links across the business</w:t>
      </w:r>
      <w:r w:rsidR="008F0F9D">
        <w:t xml:space="preserve"> to shadow desire</w:t>
      </w:r>
      <w:r w:rsidR="00C76A71">
        <w:t>, creating a winning curriculum vitae</w:t>
      </w:r>
      <w:r w:rsidR="008F0F9D">
        <w:t xml:space="preserve">, </w:t>
      </w:r>
      <w:r w:rsidR="00C76A71">
        <w:t xml:space="preserve">and to assist individuals through </w:t>
      </w:r>
      <w:r w:rsidR="008F0F9D">
        <w:t>job prospects.</w:t>
      </w:r>
    </w:p>
    <w:p w:rsidR="00057D96" w:rsidRDefault="00076A4E" w:rsidP="00057D96">
      <w:pPr>
        <w:pStyle w:val="ListParagraph"/>
        <w:numPr>
          <w:ilvl w:val="0"/>
          <w:numId w:val="3"/>
        </w:numPr>
        <w:jc w:val="both"/>
      </w:pPr>
      <w:r>
        <w:t>Enhance awareness of busines</w:t>
      </w:r>
      <w:r>
        <w:t>s changes and developments.</w:t>
      </w:r>
    </w:p>
    <w:p w:rsidR="00057D96" w:rsidRDefault="00076A4E" w:rsidP="00057D96">
      <w:pPr>
        <w:pStyle w:val="ListParagraph"/>
        <w:numPr>
          <w:ilvl w:val="0"/>
          <w:numId w:val="3"/>
        </w:numPr>
        <w:jc w:val="both"/>
      </w:pPr>
      <w:r>
        <w:t xml:space="preserve">Build deeper relationships with all colleagues. </w:t>
      </w:r>
    </w:p>
    <w:p w:rsidR="00057D96" w:rsidRDefault="00076A4E" w:rsidP="00057D96">
      <w:pPr>
        <w:pStyle w:val="ListParagraph"/>
        <w:numPr>
          <w:ilvl w:val="0"/>
          <w:numId w:val="3"/>
        </w:numPr>
        <w:jc w:val="both"/>
      </w:pPr>
      <w:r>
        <w:t xml:space="preserve">Enhancing colleague productivity. </w:t>
      </w:r>
    </w:p>
    <w:p w:rsidR="00057D96" w:rsidRDefault="00076A4E" w:rsidP="00057D96">
      <w:pPr>
        <w:pStyle w:val="ListParagraph"/>
        <w:numPr>
          <w:ilvl w:val="0"/>
          <w:numId w:val="3"/>
        </w:numPr>
        <w:jc w:val="both"/>
      </w:pPr>
      <w:r>
        <w:t>Better rewards and benefits packages.</w:t>
      </w:r>
    </w:p>
    <w:p w:rsidR="0047759E" w:rsidRDefault="00076A4E" w:rsidP="00057D96">
      <w:pPr>
        <w:pStyle w:val="ListParagraph"/>
        <w:numPr>
          <w:ilvl w:val="0"/>
          <w:numId w:val="3"/>
        </w:numPr>
        <w:jc w:val="both"/>
      </w:pPr>
      <w:r>
        <w:t xml:space="preserve">Contributing to transformation. </w:t>
      </w:r>
    </w:p>
    <w:p w:rsidR="0047759E" w:rsidRDefault="00076A4E" w:rsidP="00057D96">
      <w:pPr>
        <w:pStyle w:val="ListParagraph"/>
        <w:numPr>
          <w:ilvl w:val="0"/>
          <w:numId w:val="3"/>
        </w:numPr>
        <w:jc w:val="both"/>
      </w:pPr>
      <w:r>
        <w:t>Assisting colleagues in their issues with integrating emotional intellige</w:t>
      </w:r>
      <w:r>
        <w:t>nce.</w:t>
      </w:r>
    </w:p>
    <w:p w:rsidR="0047759E" w:rsidRDefault="00076A4E" w:rsidP="00057D96">
      <w:pPr>
        <w:pStyle w:val="ListParagraph"/>
        <w:numPr>
          <w:ilvl w:val="0"/>
          <w:numId w:val="3"/>
        </w:numPr>
        <w:jc w:val="both"/>
      </w:pPr>
      <w:r>
        <w:t>Life Coaching Skills with a small dash of counseling.</w:t>
      </w:r>
    </w:p>
    <w:p w:rsidR="008F0F9D" w:rsidRDefault="00076A4E" w:rsidP="00057D96">
      <w:pPr>
        <w:pStyle w:val="ListParagraph"/>
        <w:numPr>
          <w:ilvl w:val="0"/>
          <w:numId w:val="3"/>
        </w:numPr>
        <w:jc w:val="both"/>
      </w:pPr>
      <w:r>
        <w:t>Colleague agents will point individuals on all levels in the right direction.</w:t>
      </w:r>
    </w:p>
    <w:p w:rsidR="006870DD" w:rsidRDefault="00076A4E" w:rsidP="00E62EC3">
      <w:pPr>
        <w:pStyle w:val="ListParagraph"/>
        <w:numPr>
          <w:ilvl w:val="0"/>
          <w:numId w:val="3"/>
        </w:numPr>
        <w:jc w:val="both"/>
      </w:pPr>
      <w:r>
        <w:t xml:space="preserve">Anything to </w:t>
      </w:r>
      <w:r w:rsidR="004E005D">
        <w:t>satisfy</w:t>
      </w:r>
      <w:r>
        <w:t xml:space="preserve"> the colleague's </w:t>
      </w:r>
      <w:r w:rsidR="004E005D">
        <w:t>appetite</w:t>
      </w:r>
      <w:r>
        <w:t xml:space="preserve"> but within </w:t>
      </w:r>
      <w:r w:rsidR="004E005D">
        <w:t xml:space="preserve">line with the </w:t>
      </w:r>
      <w:r w:rsidR="00E62EC3">
        <w:t>organisation’s</w:t>
      </w:r>
      <w:r w:rsidR="004E005D">
        <w:t xml:space="preserve"> holistic agenda</w:t>
      </w:r>
      <w:r w:rsidR="00C76A71">
        <w:t>.</w:t>
      </w:r>
      <w:r w:rsidR="004E005D">
        <w:t xml:space="preserve"> </w:t>
      </w:r>
      <w:r w:rsidR="0047759E">
        <w:t xml:space="preserve"> </w:t>
      </w:r>
      <w:r w:rsidR="00057D96">
        <w:t xml:space="preserve"> </w:t>
      </w:r>
    </w:p>
    <w:p w:rsidR="00E62EC3" w:rsidRPr="00E62EC3" w:rsidRDefault="00E62EC3" w:rsidP="00E62EC3">
      <w:pPr>
        <w:jc w:val="both"/>
      </w:pPr>
    </w:p>
    <w:p w:rsidR="006870DD" w:rsidRPr="00E62EC3" w:rsidRDefault="00076A4E" w:rsidP="00DB0F5F">
      <w:pPr>
        <w:jc w:val="both"/>
        <w:rPr>
          <w:b/>
          <w:bCs/>
          <w:sz w:val="24"/>
          <w:szCs w:val="24"/>
        </w:rPr>
      </w:pPr>
      <w:bookmarkStart w:id="11" w:name="_Hlk29090485"/>
      <w:r>
        <w:rPr>
          <w:b/>
          <w:bCs/>
          <w:sz w:val="24"/>
          <w:szCs w:val="24"/>
        </w:rPr>
        <w:t xml:space="preserve">2.6.     </w:t>
      </w:r>
      <w:r w:rsidRPr="00E62EC3">
        <w:rPr>
          <w:b/>
          <w:bCs/>
          <w:sz w:val="24"/>
          <w:szCs w:val="24"/>
        </w:rPr>
        <w:t xml:space="preserve">Challenges of Change </w:t>
      </w:r>
    </w:p>
    <w:bookmarkEnd w:id="11"/>
    <w:p w:rsidR="00275782" w:rsidRDefault="00076A4E" w:rsidP="00DB0F5F">
      <w:pPr>
        <w:jc w:val="both"/>
      </w:pPr>
      <w:r w:rsidRPr="00E62EC3">
        <w:t>Change is perceived as disruptive innovation</w:t>
      </w:r>
      <w:r>
        <w:t xml:space="preserve"> as it is the introduction of a project, product, or services, developed </w:t>
      </w:r>
      <w:r w:rsidR="00F97F23">
        <w:t>with</w:t>
      </w:r>
      <w:r>
        <w:t xml:space="preserve">in an organisation. </w:t>
      </w:r>
      <w:r w:rsidR="00F97F23">
        <w:t xml:space="preserve">There would have to be a significant need </w:t>
      </w:r>
      <w:r w:rsidR="00F97F23" w:rsidRPr="006D040C">
        <w:t>to drive change within the company</w:t>
      </w:r>
      <w:r w:rsidR="00DB0F5F" w:rsidRPr="006D040C">
        <w:t xml:space="preserve"> as change is a challenging procedure to implement.</w:t>
      </w:r>
      <w:r w:rsidR="00DC47ED" w:rsidRPr="006D040C">
        <w:t xml:space="preserve"> According to,</w:t>
      </w:r>
      <w:r w:rsidR="00461625" w:rsidRPr="006D040C">
        <w:t xml:space="preserve"> </w:t>
      </w:r>
      <w:sdt>
        <w:sdtPr>
          <w:id w:val="62768054"/>
          <w:citation/>
        </w:sdtPr>
        <w:sdtEndPr/>
        <w:sdtContent>
          <w:r w:rsidR="00461625" w:rsidRPr="006D040C">
            <w:fldChar w:fldCharType="begin"/>
          </w:r>
          <w:r w:rsidR="00461625" w:rsidRPr="006D040C">
            <w:instrText xml:space="preserve"> CITATION Jon08 \l 2057 </w:instrText>
          </w:r>
          <w:r w:rsidR="00461625" w:rsidRPr="006D040C">
            <w:fldChar w:fldCharType="separate"/>
          </w:r>
          <w:r w:rsidR="00461625" w:rsidRPr="006D040C">
            <w:rPr>
              <w:noProof/>
            </w:rPr>
            <w:t>(Jones, 2008)</w:t>
          </w:r>
          <w:r w:rsidR="00461625" w:rsidRPr="006D040C">
            <w:fldChar w:fldCharType="end"/>
          </w:r>
        </w:sdtContent>
      </w:sdt>
      <w:r w:rsidR="006D040C" w:rsidRPr="006D040C">
        <w:t xml:space="preserve"> u</w:t>
      </w:r>
      <w:r w:rsidR="00DC47ED" w:rsidRPr="006D040C">
        <w:t>ntil this point, little research has inspected a representative's interests in holding positive parts</w:t>
      </w:r>
      <w:r w:rsidR="00DC47ED" w:rsidRPr="00DC47ED">
        <w:t xml:space="preserve"> of an association's way of life during change. In an efficient way to deal with distinguishing key issues during hierarchical change</w:t>
      </w:r>
      <w:r w:rsidR="00895E95">
        <w:t xml:space="preserve">. </w:t>
      </w:r>
      <w:sdt>
        <w:sdtPr>
          <w:id w:val="-1382785159"/>
          <w:citation/>
        </w:sdtPr>
        <w:sdtEndPr/>
        <w:sdtContent>
          <w:r w:rsidR="00895E95">
            <w:fldChar w:fldCharType="begin"/>
          </w:r>
          <w:r w:rsidR="00895E95">
            <w:instrText xml:space="preserve"> CITATION Sha06 \l 2057 </w:instrText>
          </w:r>
          <w:r w:rsidR="00895E95">
            <w:fldChar w:fldCharType="separate"/>
          </w:r>
          <w:r w:rsidR="00895E95" w:rsidRPr="00895E95">
            <w:rPr>
              <w:noProof/>
            </w:rPr>
            <w:t>(Oreg, 2006)</w:t>
          </w:r>
          <w:r w:rsidR="00895E95">
            <w:fldChar w:fldCharType="end"/>
          </w:r>
        </w:sdtContent>
      </w:sdt>
      <w:r w:rsidR="00895E95">
        <w:t xml:space="preserve"> </w:t>
      </w:r>
      <w:r w:rsidR="00DC47ED" w:rsidRPr="00DC47ED">
        <w:t xml:space="preserve">built up a model structure on </w:t>
      </w:r>
      <w:bookmarkStart w:id="12" w:name="_Hlk29085888"/>
      <w:r w:rsidR="008F47B7" w:rsidRPr="00DC47ED">
        <w:t>Priderite’s</w:t>
      </w:r>
      <w:r w:rsidR="00DC47ED" w:rsidRPr="00DC47ED">
        <w:t xml:space="preserve"> </w:t>
      </w:r>
      <w:bookmarkEnd w:id="12"/>
      <w:r w:rsidR="00895E95">
        <w:t xml:space="preserve">in the year </w:t>
      </w:r>
      <w:r w:rsidR="00DC47ED" w:rsidRPr="00DC47ED">
        <w:t xml:space="preserve">(2000) meaning of protection from the change as a multi-dimensional frame of mind containing full of feeling, psychological, and conduct segments. The full of feeling segment reflects how one feels about the change, e.g., an </w:t>
      </w:r>
      <w:r w:rsidR="008F47B7">
        <w:t>angry and</w:t>
      </w:r>
      <w:r w:rsidR="00DC47ED" w:rsidRPr="00DC47ED">
        <w:t xml:space="preserve"> upset intellectual part reflects how one considers</w:t>
      </w:r>
      <w:r w:rsidR="006D040C">
        <w:t xml:space="preserve"> </w:t>
      </w:r>
      <w:r w:rsidR="002152FD">
        <w:t>the</w:t>
      </w:r>
      <w:r w:rsidR="00DC47ED" w:rsidRPr="00DC47ED">
        <w:t xml:space="preserve"> change</w:t>
      </w:r>
      <w:r w:rsidR="009B46D3">
        <w:t xml:space="preserve">. </w:t>
      </w:r>
    </w:p>
    <w:p w:rsidR="001101BE" w:rsidRDefault="00076A4E" w:rsidP="00DB0F5F">
      <w:pPr>
        <w:jc w:val="both"/>
      </w:pPr>
      <w:r>
        <w:t>For example, (</w:t>
      </w:r>
      <w:r w:rsidRPr="00DC47ED">
        <w:t>I</w:t>
      </w:r>
      <w:r w:rsidR="00DC47ED" w:rsidRPr="00DC47ED">
        <w:t>s</w:t>
      </w:r>
      <w:r>
        <w:t xml:space="preserve"> change</w:t>
      </w:r>
      <w:r w:rsidR="00DC47ED" w:rsidRPr="00DC47ED">
        <w:t xml:space="preserve"> important</w:t>
      </w:r>
      <w:r>
        <w:t>?</w:t>
      </w:r>
      <w:r w:rsidR="00DC47ED" w:rsidRPr="00DC47ED">
        <w:t xml:space="preserve"> will the results be negative?</w:t>
      </w:r>
      <w:r>
        <w:t>)</w:t>
      </w:r>
      <w:r w:rsidR="00DC47ED" w:rsidRPr="00DC47ED">
        <w:t xml:space="preserve">, and the social segment alludes to activities or goals to act in light of the change (e.g., attempting to be associated with working gatherings; </w:t>
      </w:r>
      <w:r w:rsidR="006D040C">
        <w:t>complaining</w:t>
      </w:r>
      <w:r w:rsidR="00DC47ED" w:rsidRPr="00DC47ED">
        <w:t xml:space="preserve"> about the change).</w:t>
      </w:r>
      <w:r w:rsidR="00275782">
        <w:t xml:space="preserve"> </w:t>
      </w:r>
      <w:r w:rsidR="00F97F23" w:rsidRPr="00275782">
        <w:t>There are several types of change, such as a change in leadership, technology, ways of communication, structural change, culture, and other successful</w:t>
      </w:r>
      <w:r w:rsidR="00F97F23">
        <w:t xml:space="preserve"> elements of change. How</w:t>
      </w:r>
      <w:r w:rsidR="00DB0F5F">
        <w:t>e</w:t>
      </w:r>
      <w:r w:rsidR="00F97F23">
        <w:t>ver</w:t>
      </w:r>
      <w:r w:rsidR="00DB0F5F">
        <w:t>,</w:t>
      </w:r>
      <w:r w:rsidR="00F97F23">
        <w:t xml:space="preserve"> there are also barriers to change that could potentially hold the organisation back from there desired goals. Such as lack of communication, focusing on the wrong </w:t>
      </w:r>
      <w:r w:rsidR="00F97F23" w:rsidRPr="001B7AD3">
        <w:lastRenderedPageBreak/>
        <w:t>things, fear of loss, uncertainty</w:t>
      </w:r>
      <w:r w:rsidR="00F97F23">
        <w:t xml:space="preserve"> avoidance</w:t>
      </w:r>
      <w:r w:rsidR="00DB0F5F">
        <w:t>, not providing excellent benefits, lack of organisation</w:t>
      </w:r>
      <w:r w:rsidR="00231AFA">
        <w:t xml:space="preserve"> data</w:t>
      </w:r>
      <w:r w:rsidR="00DB0F5F">
        <w:t xml:space="preserve">, and collaboration. </w:t>
      </w:r>
      <w:r w:rsidR="00F97F23">
        <w:t xml:space="preserve">  </w:t>
      </w:r>
    </w:p>
    <w:p w:rsidR="00AC1A1F" w:rsidRDefault="00076A4E" w:rsidP="00DB0F5F">
      <w:pPr>
        <w:jc w:val="both"/>
      </w:pPr>
      <w:r>
        <w:t xml:space="preserve">According to </w:t>
      </w:r>
      <w:sdt>
        <w:sdtPr>
          <w:id w:val="-637722879"/>
          <w:citation/>
        </w:sdtPr>
        <w:sdtEndPr/>
        <w:sdtContent>
          <w:r>
            <w:fldChar w:fldCharType="begin"/>
          </w:r>
          <w:r>
            <w:instrText xml:space="preserve"> CITATION Rob15 \l 2057 </w:instrText>
          </w:r>
          <w:r>
            <w:fldChar w:fldCharType="separate"/>
          </w:r>
          <w:r w:rsidRPr="00BB4B89">
            <w:rPr>
              <w:noProof/>
            </w:rPr>
            <w:t>(Abdul, 2015)</w:t>
          </w:r>
          <w:r>
            <w:fldChar w:fldCharType="end"/>
          </w:r>
        </w:sdtContent>
      </w:sdt>
      <w:r w:rsidR="00275782">
        <w:t xml:space="preserve"> </w:t>
      </w:r>
      <w:r>
        <w:rPr>
          <w:rFonts w:ascii="Source Sans Pro" w:hAnsi="Source Sans Pro"/>
          <w:color w:val="222222"/>
          <w:shd w:val="clear" w:color="auto" w:fill="FFFFFF"/>
        </w:rPr>
        <w:t>“It is in human nature</w:t>
      </w:r>
      <w:r>
        <w:rPr>
          <w:rFonts w:ascii="Source Sans Pro" w:hAnsi="Source Sans Pro"/>
          <w:color w:val="222222"/>
          <w:shd w:val="clear" w:color="auto" w:fill="FFFFFF"/>
        </w:rPr>
        <w:t xml:space="preserve"> to resist change’’ </w:t>
      </w:r>
      <w:r w:rsidR="00604527">
        <w:rPr>
          <w:rFonts w:ascii="Source Sans Pro" w:hAnsi="Source Sans Pro"/>
          <w:color w:val="222222"/>
          <w:shd w:val="clear" w:color="auto" w:fill="FFFFFF"/>
        </w:rPr>
        <w:t>resistance</w:t>
      </w:r>
      <w:r w:rsidRPr="00BB4B89">
        <w:rPr>
          <w:rFonts w:ascii="Source Sans Pro" w:hAnsi="Source Sans Pro"/>
          <w:color w:val="222222"/>
          <w:shd w:val="clear" w:color="auto" w:fill="FFFFFF"/>
        </w:rPr>
        <w:t xml:space="preserve"> </w:t>
      </w:r>
      <w:r w:rsidR="00895E95">
        <w:rPr>
          <w:rFonts w:ascii="Source Sans Pro" w:hAnsi="Source Sans Pro"/>
          <w:color w:val="222222"/>
          <w:shd w:val="clear" w:color="auto" w:fill="FFFFFF"/>
        </w:rPr>
        <w:t>as</w:t>
      </w:r>
      <w:r w:rsidRPr="00BB4B89">
        <w:rPr>
          <w:rFonts w:ascii="Source Sans Pro" w:hAnsi="Source Sans Pro"/>
          <w:color w:val="222222"/>
          <w:shd w:val="clear" w:color="auto" w:fill="FFFFFF"/>
        </w:rPr>
        <w:t xml:space="preserve"> change can take different structures</w:t>
      </w:r>
      <w:r w:rsidR="00F067C6">
        <w:rPr>
          <w:rFonts w:ascii="Source Sans Pro" w:hAnsi="Source Sans Pro"/>
          <w:color w:val="222222"/>
          <w:shd w:val="clear" w:color="auto" w:fill="FFFFFF"/>
        </w:rPr>
        <w:t>,</w:t>
      </w:r>
      <w:r w:rsidRPr="00BB4B89">
        <w:rPr>
          <w:rFonts w:ascii="Source Sans Pro" w:hAnsi="Source Sans Pro"/>
          <w:color w:val="222222"/>
          <w:shd w:val="clear" w:color="auto" w:fill="FFFFFF"/>
        </w:rPr>
        <w:t xml:space="preserve"> and the assignment of sifting through the </w:t>
      </w:r>
      <w:r w:rsidR="00604527">
        <w:rPr>
          <w:rFonts w:ascii="Source Sans Pro" w:hAnsi="Source Sans Pro"/>
          <w:color w:val="222222"/>
          <w:shd w:val="clear" w:color="auto" w:fill="FFFFFF"/>
        </w:rPr>
        <w:t>cause</w:t>
      </w:r>
      <w:r w:rsidRPr="00BB4B89">
        <w:rPr>
          <w:rFonts w:ascii="Source Sans Pro" w:hAnsi="Source Sans Pro"/>
          <w:color w:val="222222"/>
          <w:shd w:val="clear" w:color="auto" w:fill="FFFFFF"/>
        </w:rPr>
        <w:t xml:space="preserve"> for </w:t>
      </w:r>
      <w:r w:rsidR="00604527">
        <w:rPr>
          <w:rFonts w:ascii="Source Sans Pro" w:hAnsi="Source Sans Pro"/>
          <w:color w:val="222222"/>
          <w:shd w:val="clear" w:color="auto" w:fill="FFFFFF"/>
        </w:rPr>
        <w:t>resistance</w:t>
      </w:r>
      <w:r w:rsidRPr="00BB4B89">
        <w:rPr>
          <w:rFonts w:ascii="Source Sans Pro" w:hAnsi="Source Sans Pro"/>
          <w:color w:val="222222"/>
          <w:shd w:val="clear" w:color="auto" w:fill="FFFFFF"/>
        </w:rPr>
        <w:t xml:space="preserve"> can frequently be </w:t>
      </w:r>
      <w:r w:rsidR="00604527">
        <w:rPr>
          <w:rFonts w:ascii="Source Sans Pro" w:hAnsi="Source Sans Pro"/>
          <w:color w:val="222222"/>
          <w:shd w:val="clear" w:color="auto" w:fill="FFFFFF"/>
        </w:rPr>
        <w:t>problematic</w:t>
      </w:r>
      <w:r w:rsidRPr="00BB4B89">
        <w:rPr>
          <w:rFonts w:ascii="Source Sans Pro" w:hAnsi="Source Sans Pro"/>
          <w:color w:val="222222"/>
          <w:shd w:val="clear" w:color="auto" w:fill="FFFFFF"/>
        </w:rPr>
        <w:t>.</w:t>
      </w:r>
      <w:r w:rsidR="00604527">
        <w:rPr>
          <w:rFonts w:ascii="Source Sans Pro" w:hAnsi="Source Sans Pro"/>
          <w:color w:val="222222"/>
          <w:shd w:val="clear" w:color="auto" w:fill="FFFFFF"/>
        </w:rPr>
        <w:t xml:space="preserve"> </w:t>
      </w:r>
      <w:r w:rsidR="00604527">
        <w:t>Resistance</w:t>
      </w:r>
      <w:r w:rsidR="00604527" w:rsidRPr="00604527">
        <w:t xml:space="preserve"> from change can be classified to the authoritative level and the individual level. </w:t>
      </w:r>
      <w:r w:rsidR="00604527" w:rsidRPr="00275782">
        <w:rPr>
          <w:rFonts w:cstheme="minorHAnsi"/>
        </w:rPr>
        <w:t xml:space="preserve">There are various boundaries to change at the authoritative level that </w:t>
      </w:r>
      <w:r w:rsidR="00DC20DF" w:rsidRPr="00275782">
        <w:rPr>
          <w:rFonts w:cstheme="minorHAnsi"/>
        </w:rPr>
        <w:t>which</w:t>
      </w:r>
      <w:r w:rsidR="00F067C6">
        <w:rPr>
          <w:rFonts w:cstheme="minorHAnsi"/>
        </w:rPr>
        <w:t>,</w:t>
      </w:r>
      <w:r w:rsidR="00DC20DF" w:rsidRPr="00275782">
        <w:rPr>
          <w:rFonts w:cstheme="minorHAnsi"/>
        </w:rPr>
        <w:t xml:space="preserve"> </w:t>
      </w:r>
      <w:r w:rsidR="00604527" w:rsidRPr="00275782">
        <w:rPr>
          <w:rFonts w:cstheme="minorHAnsi"/>
        </w:rPr>
        <w:t xml:space="preserve">should be addressed to enable change to be </w:t>
      </w:r>
      <w:r w:rsidR="00DC20DF" w:rsidRPr="00275782">
        <w:rPr>
          <w:rFonts w:cstheme="minorHAnsi"/>
        </w:rPr>
        <w:t>implemented</w:t>
      </w:r>
      <w:r w:rsidR="00604527" w:rsidRPr="00275782">
        <w:rPr>
          <w:rFonts w:cstheme="minorHAnsi"/>
        </w:rPr>
        <w:t xml:space="preserve"> with minimal measure of opposition.</w:t>
      </w:r>
      <w:r w:rsidR="00DC20DF" w:rsidRPr="00275782">
        <w:rPr>
          <w:rFonts w:cstheme="minorHAnsi"/>
        </w:rPr>
        <w:t xml:space="preserve"> Such as </w:t>
      </w:r>
      <w:r w:rsidR="00275782" w:rsidRPr="00275782">
        <w:rPr>
          <w:rFonts w:cstheme="minorHAnsi"/>
          <w:color w:val="222222"/>
          <w:shd w:val="clear" w:color="auto" w:fill="FFFFFF"/>
        </w:rPr>
        <w:t>u</w:t>
      </w:r>
      <w:r w:rsidR="00DC20DF" w:rsidRPr="00275782">
        <w:rPr>
          <w:rFonts w:cstheme="minorHAnsi"/>
          <w:color w:val="222222"/>
          <w:shd w:val="clear" w:color="auto" w:fill="FFFFFF"/>
        </w:rPr>
        <w:t xml:space="preserve">ndefined </w:t>
      </w:r>
      <w:r w:rsidR="00275782" w:rsidRPr="00275782">
        <w:rPr>
          <w:rFonts w:cstheme="minorHAnsi"/>
          <w:color w:val="222222"/>
          <w:shd w:val="clear" w:color="auto" w:fill="FFFFFF"/>
        </w:rPr>
        <w:t>g</w:t>
      </w:r>
      <w:r w:rsidR="00DC20DF" w:rsidRPr="00275782">
        <w:rPr>
          <w:rFonts w:cstheme="minorHAnsi"/>
          <w:color w:val="222222"/>
          <w:shd w:val="clear" w:color="auto" w:fill="FFFFFF"/>
        </w:rPr>
        <w:t xml:space="preserve">oals and </w:t>
      </w:r>
      <w:r w:rsidR="00275782" w:rsidRPr="00275782">
        <w:rPr>
          <w:rFonts w:cstheme="minorHAnsi"/>
          <w:color w:val="222222"/>
          <w:shd w:val="clear" w:color="auto" w:fill="FFFFFF"/>
        </w:rPr>
        <w:t>o</w:t>
      </w:r>
      <w:r w:rsidR="00DC20DF" w:rsidRPr="00275782">
        <w:rPr>
          <w:rFonts w:cstheme="minorHAnsi"/>
          <w:color w:val="222222"/>
          <w:shd w:val="clear" w:color="auto" w:fill="FFFFFF"/>
        </w:rPr>
        <w:t xml:space="preserve">bjectives, </w:t>
      </w:r>
      <w:r w:rsidR="00275782" w:rsidRPr="00275782">
        <w:rPr>
          <w:rFonts w:cstheme="minorHAnsi"/>
          <w:color w:val="222222"/>
          <w:shd w:val="clear" w:color="auto" w:fill="FFFFFF"/>
        </w:rPr>
        <w:t>f</w:t>
      </w:r>
      <w:r w:rsidR="00DC20DF" w:rsidRPr="00275782">
        <w:rPr>
          <w:rFonts w:cstheme="minorHAnsi"/>
          <w:color w:val="222222"/>
          <w:shd w:val="clear" w:color="auto" w:fill="FFFFFF"/>
        </w:rPr>
        <w:t xml:space="preserve">inancial and </w:t>
      </w:r>
      <w:r w:rsidR="00275782" w:rsidRPr="00275782">
        <w:rPr>
          <w:rFonts w:cstheme="minorHAnsi"/>
          <w:color w:val="222222"/>
          <w:shd w:val="clear" w:color="auto" w:fill="FFFFFF"/>
        </w:rPr>
        <w:t>e</w:t>
      </w:r>
      <w:r w:rsidR="00DC20DF" w:rsidRPr="00275782">
        <w:rPr>
          <w:rFonts w:cstheme="minorHAnsi"/>
          <w:color w:val="222222"/>
          <w:shd w:val="clear" w:color="auto" w:fill="FFFFFF"/>
        </w:rPr>
        <w:t xml:space="preserve">nvironmental, </w:t>
      </w:r>
      <w:r w:rsidR="00275782" w:rsidRPr="00275782">
        <w:rPr>
          <w:rFonts w:cstheme="minorHAnsi"/>
          <w:color w:val="222222"/>
          <w:shd w:val="clear" w:color="auto" w:fill="FFFFFF"/>
        </w:rPr>
        <w:t>l</w:t>
      </w:r>
      <w:r w:rsidR="00DC20DF" w:rsidRPr="00275782">
        <w:rPr>
          <w:rFonts w:cstheme="minorHAnsi"/>
          <w:color w:val="222222"/>
          <w:shd w:val="clear" w:color="auto" w:fill="FFFFFF"/>
        </w:rPr>
        <w:t xml:space="preserve">ack of </w:t>
      </w:r>
      <w:r w:rsidR="00275782" w:rsidRPr="00275782">
        <w:rPr>
          <w:rFonts w:cstheme="minorHAnsi"/>
          <w:color w:val="222222"/>
          <w:shd w:val="clear" w:color="auto" w:fill="FFFFFF"/>
        </w:rPr>
        <w:t>r</w:t>
      </w:r>
      <w:r w:rsidR="00DC20DF" w:rsidRPr="00275782">
        <w:rPr>
          <w:rFonts w:cstheme="minorHAnsi"/>
          <w:color w:val="222222"/>
          <w:shd w:val="clear" w:color="auto" w:fill="FFFFFF"/>
        </w:rPr>
        <w:t xml:space="preserve">esources and lousy </w:t>
      </w:r>
      <w:r w:rsidR="00275782" w:rsidRPr="00275782">
        <w:rPr>
          <w:rFonts w:cstheme="minorHAnsi"/>
          <w:color w:val="222222"/>
          <w:shd w:val="clear" w:color="auto" w:fill="FFFFFF"/>
        </w:rPr>
        <w:t>r</w:t>
      </w:r>
      <w:r w:rsidR="00DC20DF" w:rsidRPr="00275782">
        <w:rPr>
          <w:rFonts w:cstheme="minorHAnsi"/>
          <w:color w:val="222222"/>
          <w:shd w:val="clear" w:color="auto" w:fill="FFFFFF"/>
        </w:rPr>
        <w:t xml:space="preserve">esource </w:t>
      </w:r>
      <w:r w:rsidR="00275782" w:rsidRPr="00275782">
        <w:rPr>
          <w:rFonts w:cstheme="minorHAnsi"/>
          <w:color w:val="222222"/>
          <w:shd w:val="clear" w:color="auto" w:fill="FFFFFF"/>
        </w:rPr>
        <w:t>a</w:t>
      </w:r>
      <w:r w:rsidR="00DC20DF" w:rsidRPr="00275782">
        <w:rPr>
          <w:rFonts w:cstheme="minorHAnsi"/>
          <w:color w:val="222222"/>
          <w:shd w:val="clear" w:color="auto" w:fill="FFFFFF"/>
        </w:rPr>
        <w:t xml:space="preserve">llocation, </w:t>
      </w:r>
      <w:r w:rsidR="00275782" w:rsidRPr="00275782">
        <w:rPr>
          <w:rFonts w:cstheme="minorHAnsi"/>
          <w:color w:val="222222"/>
          <w:shd w:val="clear" w:color="auto" w:fill="FFFFFF"/>
        </w:rPr>
        <w:t>s</w:t>
      </w:r>
      <w:r w:rsidR="00DC20DF" w:rsidRPr="00275782">
        <w:rPr>
          <w:rFonts w:cstheme="minorHAnsi"/>
          <w:color w:val="222222"/>
          <w:shd w:val="clear" w:color="auto" w:fill="FFFFFF"/>
        </w:rPr>
        <w:t xml:space="preserve">tructural, </w:t>
      </w:r>
      <w:r w:rsidR="00275782" w:rsidRPr="00275782">
        <w:rPr>
          <w:rFonts w:cstheme="minorHAnsi"/>
          <w:color w:val="222222"/>
          <w:shd w:val="clear" w:color="auto" w:fill="FFFFFF"/>
        </w:rPr>
        <w:t>i</w:t>
      </w:r>
      <w:r w:rsidR="00DC20DF" w:rsidRPr="00275782">
        <w:rPr>
          <w:rFonts w:cstheme="minorHAnsi"/>
          <w:color w:val="222222"/>
          <w:shd w:val="clear" w:color="auto" w:fill="FFFFFF"/>
        </w:rPr>
        <w:t xml:space="preserve">nsufficient </w:t>
      </w:r>
      <w:r w:rsidR="00275782" w:rsidRPr="00275782">
        <w:rPr>
          <w:rFonts w:cstheme="minorHAnsi"/>
          <w:color w:val="222222"/>
          <w:shd w:val="clear" w:color="auto" w:fill="FFFFFF"/>
        </w:rPr>
        <w:t>c</w:t>
      </w:r>
      <w:r w:rsidR="00DC20DF" w:rsidRPr="00275782">
        <w:rPr>
          <w:rFonts w:cstheme="minorHAnsi"/>
          <w:color w:val="222222"/>
          <w:shd w:val="clear" w:color="auto" w:fill="FFFFFF"/>
        </w:rPr>
        <w:t xml:space="preserve">ommunication, </w:t>
      </w:r>
      <w:r w:rsidR="00275782" w:rsidRPr="00275782">
        <w:rPr>
          <w:rFonts w:cstheme="minorHAnsi"/>
          <w:color w:val="222222"/>
          <w:shd w:val="clear" w:color="auto" w:fill="FFFFFF"/>
        </w:rPr>
        <w:t>l</w:t>
      </w:r>
      <w:r w:rsidR="00DC20DF" w:rsidRPr="00275782">
        <w:rPr>
          <w:rFonts w:cstheme="minorHAnsi"/>
          <w:color w:val="222222"/>
          <w:shd w:val="clear" w:color="auto" w:fill="FFFFFF"/>
        </w:rPr>
        <w:t xml:space="preserve">ack of </w:t>
      </w:r>
      <w:r w:rsidR="00275782" w:rsidRPr="00275782">
        <w:rPr>
          <w:rFonts w:cstheme="minorHAnsi"/>
          <w:color w:val="222222"/>
          <w:shd w:val="clear" w:color="auto" w:fill="FFFFFF"/>
        </w:rPr>
        <w:t>b</w:t>
      </w:r>
      <w:r w:rsidR="00DC20DF" w:rsidRPr="00275782">
        <w:rPr>
          <w:rFonts w:cstheme="minorHAnsi"/>
          <w:color w:val="222222"/>
          <w:shd w:val="clear" w:color="auto" w:fill="FFFFFF"/>
        </w:rPr>
        <w:t xml:space="preserve">ad </w:t>
      </w:r>
      <w:r w:rsidR="00275782" w:rsidRPr="00275782">
        <w:rPr>
          <w:rFonts w:cstheme="minorHAnsi"/>
          <w:color w:val="222222"/>
          <w:shd w:val="clear" w:color="auto" w:fill="FFFFFF"/>
        </w:rPr>
        <w:t>l</w:t>
      </w:r>
      <w:r w:rsidR="00DC20DF" w:rsidRPr="00275782">
        <w:rPr>
          <w:rFonts w:cstheme="minorHAnsi"/>
          <w:color w:val="222222"/>
          <w:shd w:val="clear" w:color="auto" w:fill="FFFFFF"/>
        </w:rPr>
        <w:t xml:space="preserve">eadership, </w:t>
      </w:r>
      <w:r w:rsidR="00275782" w:rsidRPr="00275782">
        <w:rPr>
          <w:rFonts w:cstheme="minorHAnsi"/>
          <w:color w:val="222222"/>
          <w:shd w:val="clear" w:color="auto" w:fill="FFFFFF"/>
        </w:rPr>
        <w:t>l</w:t>
      </w:r>
      <w:r w:rsidR="00DC20DF" w:rsidRPr="00275782">
        <w:rPr>
          <w:rFonts w:cstheme="minorHAnsi"/>
          <w:color w:val="222222"/>
          <w:shd w:val="clear" w:color="auto" w:fill="FFFFFF"/>
        </w:rPr>
        <w:t xml:space="preserve">ack of </w:t>
      </w:r>
      <w:r w:rsidR="00275782" w:rsidRPr="00275782">
        <w:rPr>
          <w:rFonts w:cstheme="minorHAnsi"/>
          <w:color w:val="222222"/>
          <w:shd w:val="clear" w:color="auto" w:fill="FFFFFF"/>
        </w:rPr>
        <w:t>p</w:t>
      </w:r>
      <w:r w:rsidR="00DC20DF" w:rsidRPr="00275782">
        <w:rPr>
          <w:rFonts w:cstheme="minorHAnsi"/>
          <w:color w:val="222222"/>
          <w:shd w:val="clear" w:color="auto" w:fill="FFFFFF"/>
        </w:rPr>
        <w:t xml:space="preserve">reparation for </w:t>
      </w:r>
      <w:r w:rsidR="00275782" w:rsidRPr="00275782">
        <w:rPr>
          <w:rFonts w:cstheme="minorHAnsi"/>
          <w:color w:val="222222"/>
          <w:shd w:val="clear" w:color="auto" w:fill="FFFFFF"/>
        </w:rPr>
        <w:t>n</w:t>
      </w:r>
      <w:r w:rsidR="00DC20DF" w:rsidRPr="00275782">
        <w:rPr>
          <w:rFonts w:cstheme="minorHAnsi"/>
          <w:color w:val="222222"/>
          <w:shd w:val="clear" w:color="auto" w:fill="FFFFFF"/>
        </w:rPr>
        <w:t xml:space="preserve">ew </w:t>
      </w:r>
      <w:r w:rsidR="00275782" w:rsidRPr="00275782">
        <w:rPr>
          <w:rFonts w:cstheme="minorHAnsi"/>
          <w:color w:val="222222"/>
          <w:shd w:val="clear" w:color="auto" w:fill="FFFFFF"/>
        </w:rPr>
        <w:t>r</w:t>
      </w:r>
      <w:r w:rsidR="00DC20DF" w:rsidRPr="00275782">
        <w:rPr>
          <w:rFonts w:cstheme="minorHAnsi"/>
          <w:color w:val="222222"/>
          <w:shd w:val="clear" w:color="auto" w:fill="FFFFFF"/>
        </w:rPr>
        <w:t xml:space="preserve">oles and </w:t>
      </w:r>
      <w:r w:rsidR="00275782" w:rsidRPr="00275782">
        <w:rPr>
          <w:rFonts w:cstheme="minorHAnsi"/>
          <w:color w:val="222222"/>
          <w:shd w:val="clear" w:color="auto" w:fill="FFFFFF"/>
        </w:rPr>
        <w:t>c</w:t>
      </w:r>
      <w:r w:rsidR="00DC20DF" w:rsidRPr="00275782">
        <w:rPr>
          <w:rFonts w:cstheme="minorHAnsi"/>
          <w:color w:val="222222"/>
          <w:shd w:val="clear" w:color="auto" w:fill="FFFFFF"/>
        </w:rPr>
        <w:t xml:space="preserve">ultural </w:t>
      </w:r>
      <w:r w:rsidR="00275782" w:rsidRPr="00275782">
        <w:rPr>
          <w:rFonts w:cstheme="minorHAnsi"/>
          <w:color w:val="222222"/>
          <w:shd w:val="clear" w:color="auto" w:fill="FFFFFF"/>
        </w:rPr>
        <w:t>i</w:t>
      </w:r>
      <w:r w:rsidR="00DC20DF" w:rsidRPr="00275782">
        <w:rPr>
          <w:rFonts w:cstheme="minorHAnsi"/>
          <w:color w:val="222222"/>
          <w:shd w:val="clear" w:color="auto" w:fill="FFFFFF"/>
        </w:rPr>
        <w:t>ssues, fear</w:t>
      </w:r>
      <w:r w:rsidR="00275782" w:rsidRPr="00275782">
        <w:rPr>
          <w:rFonts w:cstheme="minorHAnsi"/>
          <w:color w:val="222222"/>
          <w:shd w:val="clear" w:color="auto" w:fill="FFFFFF"/>
        </w:rPr>
        <w:t>, and a l</w:t>
      </w:r>
      <w:r w:rsidR="00DC20DF" w:rsidRPr="00275782">
        <w:rPr>
          <w:rFonts w:cstheme="minorHAnsi"/>
          <w:color w:val="222222"/>
          <w:shd w:val="clear" w:color="auto" w:fill="FFFFFF"/>
        </w:rPr>
        <w:t>ack of input into the change</w:t>
      </w:r>
      <w:r w:rsidR="00275782" w:rsidRPr="00275782">
        <w:rPr>
          <w:rFonts w:cstheme="minorHAnsi"/>
          <w:color w:val="222222"/>
          <w:shd w:val="clear" w:color="auto" w:fill="FFFFFF"/>
        </w:rPr>
        <w:t xml:space="preserve"> </w:t>
      </w:r>
      <w:r w:rsidR="00F067C6">
        <w:rPr>
          <w:rFonts w:cstheme="minorHAnsi"/>
          <w:color w:val="222222"/>
          <w:shd w:val="clear" w:color="auto" w:fill="FFFFFF"/>
        </w:rPr>
        <w:t>and several more elements</w:t>
      </w:r>
      <w:r w:rsidR="00275782" w:rsidRPr="00275782">
        <w:rPr>
          <w:rFonts w:cstheme="minorHAnsi"/>
          <w:color w:val="222222"/>
          <w:shd w:val="clear" w:color="auto" w:fill="FFFFFF"/>
        </w:rPr>
        <w:t>.</w:t>
      </w:r>
      <w:r w:rsidR="00275782">
        <w:rPr>
          <w:rFonts w:cstheme="minorHAnsi"/>
          <w:color w:val="222222"/>
          <w:shd w:val="clear" w:color="auto" w:fill="FFFFFF"/>
        </w:rPr>
        <w:t xml:space="preserve"> Below is a force field analysis, that </w:t>
      </w:r>
      <w:r w:rsidR="00275782" w:rsidRPr="00275782">
        <w:t xml:space="preserve">distinguishes the powers for change (drivers) and powers against change (opposition) in an </w:t>
      </w:r>
      <w:r w:rsidR="00275782">
        <w:t>establishment, t</w:t>
      </w:r>
      <w:r w:rsidR="00275782" w:rsidRPr="00275782">
        <w:t xml:space="preserve">he key is to </w:t>
      </w:r>
      <w:r w:rsidR="00275782">
        <w:t>remove</w:t>
      </w:r>
      <w:r w:rsidR="00275782" w:rsidRPr="00275782">
        <w:t xml:space="preserve"> the boundaries to change on the authoritative and individual level.</w:t>
      </w:r>
    </w:p>
    <w:p w:rsidR="00B0678B" w:rsidRDefault="00B0678B" w:rsidP="00DB0F5F">
      <w:pPr>
        <w:jc w:val="both"/>
      </w:pPr>
    </w:p>
    <w:p w:rsidR="00275782" w:rsidRPr="00275782" w:rsidRDefault="00076A4E" w:rsidP="00DB0F5F">
      <w:pPr>
        <w:jc w:val="both"/>
        <w:rPr>
          <w:b/>
          <w:bCs/>
          <w:sz w:val="24"/>
          <w:szCs w:val="24"/>
        </w:rPr>
      </w:pPr>
      <w:bookmarkStart w:id="13" w:name="_Hlk29090556"/>
      <w:r>
        <w:rPr>
          <w:b/>
          <w:bCs/>
          <w:sz w:val="24"/>
          <w:szCs w:val="24"/>
        </w:rPr>
        <w:t xml:space="preserve">2.7.    </w:t>
      </w:r>
      <w:r w:rsidRPr="00275782">
        <w:rPr>
          <w:b/>
          <w:bCs/>
          <w:sz w:val="24"/>
          <w:szCs w:val="24"/>
        </w:rPr>
        <w:t xml:space="preserve">Force Field Analysis </w:t>
      </w:r>
    </w:p>
    <w:bookmarkEnd w:id="13"/>
    <w:p w:rsidR="00275782" w:rsidRDefault="00275782" w:rsidP="00DB0F5F">
      <w:pPr>
        <w:jc w:val="both"/>
      </w:pPr>
    </w:p>
    <w:p w:rsidR="002D22A6" w:rsidRDefault="00076A4E" w:rsidP="008E33BE">
      <w:pPr>
        <w:jc w:val="center"/>
      </w:pPr>
      <w:sdt>
        <w:sdtPr>
          <w:id w:val="-1968878496"/>
          <w:citation/>
        </w:sdtPr>
        <w:sdtEndPr/>
        <w:sdtContent>
          <w:r>
            <w:fldChar w:fldCharType="begin"/>
          </w:r>
          <w:r>
            <w:instrText xml:space="preserve"> CITATION Rob15 \l 2057 </w:instrText>
          </w:r>
          <w:r>
            <w:fldChar w:fldCharType="separate"/>
          </w:r>
          <w:r w:rsidRPr="008E33BE">
            <w:rPr>
              <w:noProof/>
            </w:rPr>
            <w:t>(Abdul, 2015)</w:t>
          </w:r>
          <w:r>
            <w:fldChar w:fldCharType="end"/>
          </w:r>
        </w:sdtContent>
      </w:sdt>
    </w:p>
    <w:p w:rsidR="002D22A6" w:rsidRDefault="00076A4E" w:rsidP="008E33BE">
      <w:pPr>
        <w:jc w:val="center"/>
      </w:pPr>
      <w:r>
        <w:rPr>
          <w:noProof/>
        </w:rPr>
        <w:drawing>
          <wp:inline distT="0" distB="0" distL="0" distR="0">
            <wp:extent cx="3819525" cy="4000500"/>
            <wp:effectExtent l="0" t="0" r="0" b="0"/>
            <wp:docPr id="17" name="Picture 17" descr="Image result for barriers to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906085" name="Picture 2" descr="Image result for barriers to change"/>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819525" cy="4000500"/>
                    </a:xfrm>
                    <a:prstGeom prst="rect">
                      <a:avLst/>
                    </a:prstGeom>
                    <a:noFill/>
                    <a:ln>
                      <a:noFill/>
                    </a:ln>
                  </pic:spPr>
                </pic:pic>
              </a:graphicData>
            </a:graphic>
          </wp:inline>
        </w:drawing>
      </w:r>
    </w:p>
    <w:p w:rsidR="002D22A6" w:rsidRDefault="002D22A6" w:rsidP="00E62EC3">
      <w:pPr>
        <w:jc w:val="both"/>
      </w:pPr>
    </w:p>
    <w:p w:rsidR="001101BE" w:rsidRDefault="001101BE" w:rsidP="00320B93"/>
    <w:p w:rsidR="00B0678B" w:rsidRDefault="00B0678B" w:rsidP="00320B93">
      <w:pPr>
        <w:rPr>
          <w:b/>
          <w:bCs/>
          <w:sz w:val="24"/>
          <w:szCs w:val="24"/>
        </w:rPr>
      </w:pPr>
    </w:p>
    <w:p w:rsidR="00BD0A67" w:rsidRPr="007F363F" w:rsidRDefault="00076A4E" w:rsidP="00320B93">
      <w:pPr>
        <w:rPr>
          <w:b/>
          <w:bCs/>
          <w:sz w:val="24"/>
          <w:szCs w:val="24"/>
        </w:rPr>
      </w:pPr>
      <w:bookmarkStart w:id="14" w:name="_Hlk29090590"/>
      <w:r>
        <w:rPr>
          <w:b/>
          <w:bCs/>
          <w:sz w:val="24"/>
          <w:szCs w:val="24"/>
        </w:rPr>
        <w:lastRenderedPageBreak/>
        <w:t xml:space="preserve">2.8.     </w:t>
      </w:r>
      <w:r w:rsidR="00E751DF" w:rsidRPr="007F363F">
        <w:rPr>
          <w:b/>
          <w:bCs/>
          <w:sz w:val="24"/>
          <w:szCs w:val="24"/>
        </w:rPr>
        <w:t xml:space="preserve">Managing change </w:t>
      </w:r>
    </w:p>
    <w:bookmarkEnd w:id="14"/>
    <w:p w:rsidR="00392FB1" w:rsidRDefault="00076A4E" w:rsidP="00223B22">
      <w:pPr>
        <w:jc w:val="both"/>
      </w:pPr>
      <w:r w:rsidRPr="007F363F">
        <w:t>Managing change starts with a ge</w:t>
      </w:r>
      <w:r w:rsidR="007F363F" w:rsidRPr="007F363F">
        <w:t xml:space="preserve">neral concern, such as issues with the system, culture, values, low productivity, management re-shuffle, and several </w:t>
      </w:r>
      <w:r w:rsidR="00CA67D0">
        <w:t xml:space="preserve">other </w:t>
      </w:r>
      <w:r w:rsidR="007F363F" w:rsidRPr="007F363F">
        <w:t xml:space="preserve">issues. </w:t>
      </w:r>
      <w:r w:rsidR="00223B22">
        <w:t>For example, at the Lloyds Banking Group</w:t>
      </w:r>
      <w:r w:rsidR="007F363F">
        <w:t xml:space="preserve">, active managers are always looking for ways to </w:t>
      </w:r>
      <w:r w:rsidR="00CA67D0">
        <w:t xml:space="preserve">add value and </w:t>
      </w:r>
      <w:r w:rsidR="00223B22">
        <w:t xml:space="preserve">practical </w:t>
      </w:r>
      <w:r w:rsidR="007F363F">
        <w:t>advantage</w:t>
      </w:r>
      <w:r w:rsidR="00223B22">
        <w:t>s as</w:t>
      </w:r>
      <w:r w:rsidR="007F363F">
        <w:t xml:space="preserve"> th</w:t>
      </w:r>
      <w:r w:rsidR="00223B22">
        <w:t>is will contribute to the</w:t>
      </w:r>
      <w:r w:rsidR="007F363F">
        <w:t xml:space="preserve"> organisation</w:t>
      </w:r>
      <w:r w:rsidR="00CA67D0">
        <w:t xml:space="preserve"> </w:t>
      </w:r>
      <w:r w:rsidR="00223B22">
        <w:t>and make</w:t>
      </w:r>
      <w:r w:rsidR="00CA67D0">
        <w:t xml:space="preserve"> sense for business. However, the process of managing change consists of weighing the pros and cons of any behavior </w:t>
      </w:r>
      <w:r w:rsidR="00223B22">
        <w:t xml:space="preserve">of </w:t>
      </w:r>
      <w:r w:rsidR="00CA67D0">
        <w:t xml:space="preserve">change, refining, and emerging systems to deliver the best outcome that reflects the company's objective, utilizing the best resources that could potentially form </w:t>
      </w:r>
      <w:r w:rsidR="00223B22">
        <w:t>a</w:t>
      </w:r>
      <w:r w:rsidR="00CA67D0">
        <w:t>n excellent performance.</w:t>
      </w:r>
      <w:r w:rsidR="00223B22">
        <w:t xml:space="preserve"> </w:t>
      </w:r>
    </w:p>
    <w:p w:rsidR="00DF4AE4" w:rsidRDefault="00076A4E" w:rsidP="009B0D0C">
      <w:pPr>
        <w:jc w:val="both"/>
      </w:pPr>
      <w:r>
        <w:t xml:space="preserve">According to, </w:t>
      </w:r>
      <w:sdt>
        <w:sdtPr>
          <w:id w:val="295415124"/>
          <w:citation/>
        </w:sdtPr>
        <w:sdtEndPr/>
        <w:sdtContent>
          <w:r w:rsidR="00405E0E">
            <w:fldChar w:fldCharType="begin"/>
          </w:r>
          <w:r w:rsidR="00405E0E">
            <w:instrText xml:space="preserve"> CITATION Pau041 \l 2057 </w:instrText>
          </w:r>
          <w:r w:rsidR="00405E0E">
            <w:fldChar w:fldCharType="separate"/>
          </w:r>
          <w:r w:rsidR="00405E0E" w:rsidRPr="00405E0E">
            <w:rPr>
              <w:noProof/>
            </w:rPr>
            <w:t>(Paul Dobson, 2004)</w:t>
          </w:r>
          <w:r w:rsidR="00405E0E">
            <w:fldChar w:fldCharType="end"/>
          </w:r>
        </w:sdtContent>
      </w:sdt>
      <w:r w:rsidR="00457EE4">
        <w:t>, l</w:t>
      </w:r>
      <w:r>
        <w:t>arge organisations</w:t>
      </w:r>
      <w:r w:rsidRPr="00DF4AE4">
        <w:t>, in</w:t>
      </w:r>
      <w:r>
        <w:t xml:space="preserve"> contrast</w:t>
      </w:r>
      <w:r w:rsidRPr="00DF4AE4">
        <w:t xml:space="preserve">, experience significant obstructions to </w:t>
      </w:r>
      <w:r>
        <w:t>innovation</w:t>
      </w:r>
      <w:r w:rsidRPr="00DF4AE4">
        <w:t xml:space="preserve">, </w:t>
      </w:r>
      <w:r>
        <w:t>la</w:t>
      </w:r>
      <w:r>
        <w:t>rge</w:t>
      </w:r>
      <w:r w:rsidRPr="00DF4AE4">
        <w:t xml:space="preserve"> </w:t>
      </w:r>
      <w:r>
        <w:t>organisations</w:t>
      </w:r>
      <w:r w:rsidRPr="00DF4AE4">
        <w:t xml:space="preserve"> do not elevate motivating forces to cultivate </w:t>
      </w:r>
      <w:r>
        <w:t>innovation</w:t>
      </w:r>
      <w:r w:rsidRPr="00DF4AE4">
        <w:t xml:space="preserve">. As the </w:t>
      </w:r>
      <w:r w:rsidR="00405E0E">
        <w:t>innovator’s</w:t>
      </w:r>
      <w:r>
        <w:t xml:space="preserve"> </w:t>
      </w:r>
      <w:r w:rsidRPr="00DF4AE4">
        <w:t xml:space="preserve">choices are commanded by brief time </w:t>
      </w:r>
      <w:r>
        <w:t>prospect</w:t>
      </w:r>
      <w:r w:rsidRPr="00DF4AE4">
        <w:t xml:space="preserve">s, connected with the requirements of </w:t>
      </w:r>
      <w:r>
        <w:t>accounting</w:t>
      </w:r>
      <w:r w:rsidRPr="00DF4AE4">
        <w:t xml:space="preserve"> rehearses, and the working of the budgetary markets. Bureaucratic guidelines will, in general, overwhelm and postulations, by their very definition, yet </w:t>
      </w:r>
      <w:r w:rsidR="00405E0E">
        <w:t>several</w:t>
      </w:r>
      <w:r w:rsidRPr="00DF4AE4">
        <w:t xml:space="preserve"> </w:t>
      </w:r>
      <w:r w:rsidR="00405E0E">
        <w:t>large</w:t>
      </w:r>
      <w:r w:rsidRPr="00DF4AE4">
        <w:t xml:space="preserve"> </w:t>
      </w:r>
      <w:r w:rsidR="00405E0E">
        <w:t>establishments</w:t>
      </w:r>
      <w:r w:rsidRPr="00DF4AE4">
        <w:t xml:space="preserve"> have discovered </w:t>
      </w:r>
      <w:r w:rsidR="00405E0E">
        <w:t>unpublished data</w:t>
      </w:r>
      <w:r w:rsidRPr="00DF4AE4">
        <w:t xml:space="preserve"> </w:t>
      </w:r>
      <w:r w:rsidR="00405E0E">
        <w:t>of innovation</w:t>
      </w:r>
      <w:r w:rsidRPr="00DF4AE4">
        <w:t xml:space="preserve">. </w:t>
      </w:r>
      <w:r w:rsidR="00405E0E">
        <w:t>However</w:t>
      </w:r>
      <w:r w:rsidRPr="00DF4AE4">
        <w:t xml:space="preserve">, Change will, in </w:t>
      </w:r>
      <w:r w:rsidRPr="00DF4AE4">
        <w:t xml:space="preserve">general, be simpler in </w:t>
      </w:r>
      <w:r w:rsidR="00405E0E">
        <w:t>small businesses</w:t>
      </w:r>
      <w:r w:rsidRPr="00DF4AE4">
        <w:t xml:space="preserve"> than bigger complex ones yet, </w:t>
      </w:r>
      <w:r w:rsidR="00405E0E">
        <w:t>large</w:t>
      </w:r>
      <w:r w:rsidRPr="00DF4AE4">
        <w:t xml:space="preserve"> </w:t>
      </w:r>
      <w:r w:rsidR="00405E0E" w:rsidRPr="00DF4AE4">
        <w:t>establishments</w:t>
      </w:r>
      <w:r w:rsidRPr="00DF4AE4">
        <w:t xml:space="preserve"> </w:t>
      </w:r>
      <w:r w:rsidR="00405E0E">
        <w:t>categorized</w:t>
      </w:r>
      <w:r w:rsidRPr="00DF4AE4">
        <w:t xml:space="preserve"> by the </w:t>
      </w:r>
      <w:r w:rsidR="00405E0E">
        <w:t>following</w:t>
      </w:r>
      <w:r w:rsidRPr="00DF4AE4">
        <w:t>.</w:t>
      </w:r>
    </w:p>
    <w:p w:rsidR="009B0D0C" w:rsidRDefault="00076A4E" w:rsidP="009B0D0C">
      <w:pPr>
        <w:pStyle w:val="ListParagraph"/>
        <w:numPr>
          <w:ilvl w:val="0"/>
          <w:numId w:val="3"/>
        </w:numPr>
        <w:jc w:val="both"/>
      </w:pPr>
      <w:r>
        <w:t>Atmosphere and vision</w:t>
      </w:r>
    </w:p>
    <w:p w:rsidR="009B0D0C" w:rsidRDefault="00076A4E" w:rsidP="009B0D0C">
      <w:pPr>
        <w:pStyle w:val="ListParagraph"/>
        <w:numPr>
          <w:ilvl w:val="0"/>
          <w:numId w:val="3"/>
        </w:numPr>
        <w:jc w:val="both"/>
      </w:pPr>
      <w:r>
        <w:t xml:space="preserve">Orientation to the market </w:t>
      </w:r>
    </w:p>
    <w:p w:rsidR="009B0D0C" w:rsidRDefault="00076A4E" w:rsidP="009B0D0C">
      <w:pPr>
        <w:pStyle w:val="ListParagraph"/>
        <w:numPr>
          <w:ilvl w:val="0"/>
          <w:numId w:val="3"/>
        </w:numPr>
        <w:jc w:val="both"/>
      </w:pPr>
      <w:r>
        <w:t>Small, flat organisations</w:t>
      </w:r>
    </w:p>
    <w:p w:rsidR="009B0D0C" w:rsidRDefault="00076A4E" w:rsidP="009B0D0C">
      <w:pPr>
        <w:pStyle w:val="ListParagraph"/>
        <w:numPr>
          <w:ilvl w:val="0"/>
          <w:numId w:val="3"/>
        </w:numPr>
        <w:jc w:val="both"/>
      </w:pPr>
      <w:r>
        <w:t xml:space="preserve">Concentrating on a few key thrusts </w:t>
      </w:r>
    </w:p>
    <w:p w:rsidR="009B0D0C" w:rsidRPr="007F363F" w:rsidRDefault="00076A4E" w:rsidP="009B0D0C">
      <w:pPr>
        <w:pStyle w:val="ListParagraph"/>
        <w:numPr>
          <w:ilvl w:val="0"/>
          <w:numId w:val="3"/>
        </w:numPr>
        <w:jc w:val="both"/>
      </w:pPr>
      <w:r>
        <w:t xml:space="preserve">Developing shootouts </w:t>
      </w:r>
    </w:p>
    <w:p w:rsidR="00936088" w:rsidRDefault="00936088" w:rsidP="006870DD">
      <w:pPr>
        <w:rPr>
          <w:b/>
          <w:bCs/>
        </w:rPr>
      </w:pPr>
    </w:p>
    <w:p w:rsidR="00B571AC" w:rsidRPr="00B571AC" w:rsidRDefault="00076A4E" w:rsidP="00320B93">
      <w:pPr>
        <w:rPr>
          <w:b/>
          <w:bCs/>
        </w:rPr>
      </w:pPr>
      <w:r w:rsidRPr="00071122">
        <w:rPr>
          <w:b/>
          <w:bCs/>
          <w:sz w:val="28"/>
          <w:szCs w:val="28"/>
        </w:rPr>
        <w:t>S</w:t>
      </w:r>
      <w:r w:rsidRPr="00071122">
        <w:rPr>
          <w:b/>
          <w:bCs/>
          <w:sz w:val="28"/>
          <w:szCs w:val="28"/>
        </w:rPr>
        <w:t>ection Three</w:t>
      </w:r>
      <w:r w:rsidR="00320B93" w:rsidRPr="00A3168D">
        <w:rPr>
          <w:b/>
          <w:bCs/>
        </w:rPr>
        <w:t xml:space="preserve">  </w:t>
      </w:r>
    </w:p>
    <w:p w:rsidR="00C84B36" w:rsidRPr="002C04FB" w:rsidRDefault="00076A4E" w:rsidP="00C84B36">
      <w:pPr>
        <w:rPr>
          <w:rFonts w:cstheme="minorHAnsi"/>
          <w:b/>
          <w:bCs/>
          <w:sz w:val="24"/>
          <w:szCs w:val="24"/>
        </w:rPr>
      </w:pPr>
      <w:bookmarkStart w:id="15" w:name="_Hlk29090654"/>
      <w:r>
        <w:rPr>
          <w:rFonts w:cstheme="minorHAnsi"/>
          <w:b/>
          <w:bCs/>
          <w:sz w:val="24"/>
          <w:szCs w:val="24"/>
        </w:rPr>
        <w:t xml:space="preserve">3.1.    </w:t>
      </w:r>
      <w:r w:rsidRPr="002C04FB">
        <w:rPr>
          <w:rFonts w:cstheme="minorHAnsi"/>
          <w:b/>
          <w:bCs/>
          <w:sz w:val="24"/>
          <w:szCs w:val="24"/>
        </w:rPr>
        <w:t>The Authors (student) Analysis</w:t>
      </w:r>
      <w:r>
        <w:rPr>
          <w:rFonts w:cstheme="minorHAnsi"/>
          <w:b/>
          <w:bCs/>
          <w:sz w:val="24"/>
          <w:szCs w:val="24"/>
        </w:rPr>
        <w:t xml:space="preserve"> of the Lloyds Banking Group Culture</w:t>
      </w:r>
      <w:r w:rsidR="00071122">
        <w:rPr>
          <w:rFonts w:cstheme="minorHAnsi"/>
          <w:b/>
          <w:bCs/>
          <w:sz w:val="24"/>
          <w:szCs w:val="24"/>
        </w:rPr>
        <w:t xml:space="preserve"> on the </w:t>
      </w:r>
      <w:r w:rsidR="00F067C6">
        <w:rPr>
          <w:rFonts w:cstheme="minorHAnsi"/>
          <w:b/>
          <w:bCs/>
          <w:sz w:val="24"/>
          <w:szCs w:val="24"/>
        </w:rPr>
        <w:t xml:space="preserve">change </w:t>
      </w:r>
      <w:r w:rsidR="00071122">
        <w:rPr>
          <w:rFonts w:cstheme="minorHAnsi"/>
          <w:b/>
          <w:bCs/>
          <w:sz w:val="24"/>
          <w:szCs w:val="24"/>
        </w:rPr>
        <w:t>management</w:t>
      </w:r>
      <w:r w:rsidR="00F067C6">
        <w:rPr>
          <w:rFonts w:cstheme="minorHAnsi"/>
          <w:b/>
          <w:bCs/>
          <w:sz w:val="24"/>
          <w:szCs w:val="24"/>
        </w:rPr>
        <w:t xml:space="preserve"> </w:t>
      </w:r>
      <w:r w:rsidR="00071122">
        <w:rPr>
          <w:rFonts w:cstheme="minorHAnsi"/>
          <w:b/>
          <w:bCs/>
          <w:sz w:val="24"/>
          <w:szCs w:val="24"/>
        </w:rPr>
        <w:t>program.</w:t>
      </w:r>
    </w:p>
    <w:bookmarkEnd w:id="15"/>
    <w:p w:rsidR="0027111D" w:rsidRDefault="00076A4E" w:rsidP="005A6C02">
      <w:pPr>
        <w:jc w:val="both"/>
        <w:rPr>
          <w:rFonts w:cstheme="minorHAnsi"/>
          <w:color w:val="212529"/>
          <w:shd w:val="clear" w:color="auto" w:fill="FFFFFF"/>
        </w:rPr>
      </w:pPr>
      <w:r>
        <w:t>At the</w:t>
      </w:r>
      <w:r w:rsidRPr="00977BF9">
        <w:t xml:space="preserve"> point when an </w:t>
      </w:r>
      <w:r>
        <w:t>establishment</w:t>
      </w:r>
      <w:r w:rsidRPr="00977BF9">
        <w:t xml:space="preserve"> embarks on making changes </w:t>
      </w:r>
      <w:r w:rsidR="009D03DC" w:rsidRPr="00977BF9">
        <w:t>as well as</w:t>
      </w:r>
      <w:r w:rsidRPr="00977BF9">
        <w:t xml:space="preserve"> procedures and frameworks, it frequently </w:t>
      </w:r>
      <w:r>
        <w:t>impacts</w:t>
      </w:r>
      <w:r w:rsidRPr="00977BF9">
        <w:t xml:space="preserve"> the current </w:t>
      </w:r>
      <w:r w:rsidR="009D03DC">
        <w:t>group’s</w:t>
      </w:r>
      <w:r>
        <w:t xml:space="preserve"> norms</w:t>
      </w:r>
      <w:r w:rsidRPr="00977BF9">
        <w:t xml:space="preserve">, </w:t>
      </w:r>
      <w:r>
        <w:t>beliefs</w:t>
      </w:r>
      <w:r w:rsidRPr="00977BF9">
        <w:t xml:space="preserve">, and </w:t>
      </w:r>
      <w:r>
        <w:t>values</w:t>
      </w:r>
      <w:r w:rsidRPr="00977BF9">
        <w:t xml:space="preserve">, making change </w:t>
      </w:r>
      <w:r>
        <w:t xml:space="preserve">a </w:t>
      </w:r>
      <w:r w:rsidR="00F067C6">
        <w:t>challenge</w:t>
      </w:r>
      <w:r>
        <w:t xml:space="preserve"> </w:t>
      </w:r>
      <w:r w:rsidR="009D03DC">
        <w:t>for</w:t>
      </w:r>
      <w:r w:rsidRPr="00977BF9">
        <w:t xml:space="preserve"> </w:t>
      </w:r>
      <w:r>
        <w:t>directors</w:t>
      </w:r>
      <w:r w:rsidRPr="00977BF9">
        <w:t>.</w:t>
      </w:r>
      <w:r>
        <w:t xml:space="preserve"> For example, </w:t>
      </w:r>
      <w:r w:rsidR="009D03DC">
        <w:t>the Lloyds banking group</w:t>
      </w:r>
      <w:r w:rsidRPr="00977BF9">
        <w:t xml:space="preserve"> culture </w:t>
      </w:r>
      <w:r w:rsidR="009D03DC">
        <w:t>is a</w:t>
      </w:r>
      <w:r w:rsidRPr="00977BF9">
        <w:t xml:space="preserve"> blend of shared </w:t>
      </w:r>
      <w:r>
        <w:t>norms</w:t>
      </w:r>
      <w:r w:rsidRPr="00977BF9">
        <w:t xml:space="preserve">, </w:t>
      </w:r>
      <w:r>
        <w:t>beliefs</w:t>
      </w:r>
      <w:r w:rsidRPr="00977BF9">
        <w:t xml:space="preserve">, and </w:t>
      </w:r>
      <w:r>
        <w:t xml:space="preserve">values </w:t>
      </w:r>
      <w:r w:rsidRPr="005A6C02">
        <w:rPr>
          <w:rFonts w:cstheme="minorHAnsi"/>
        </w:rPr>
        <w:t>workers hold</w:t>
      </w:r>
      <w:r w:rsidR="009D03DC" w:rsidRPr="005A6C02">
        <w:rPr>
          <w:rFonts w:cstheme="minorHAnsi"/>
        </w:rPr>
        <w:t xml:space="preserve"> as </w:t>
      </w:r>
      <w:r w:rsidRPr="005A6C02">
        <w:rPr>
          <w:rFonts w:cstheme="minorHAnsi"/>
        </w:rPr>
        <w:t>valued</w:t>
      </w:r>
      <w:r w:rsidR="00525B17" w:rsidRPr="005A6C02">
        <w:rPr>
          <w:rFonts w:cstheme="minorHAnsi"/>
        </w:rPr>
        <w:t xml:space="preserve"> in addition to</w:t>
      </w:r>
      <w:r w:rsidR="00525B17" w:rsidRPr="005A6C02">
        <w:rPr>
          <w:rFonts w:cstheme="minorHAnsi"/>
          <w:color w:val="212529"/>
          <w:shd w:val="clear" w:color="auto" w:fill="FFFFFF"/>
        </w:rPr>
        <w:t xml:space="preserve"> influencing interpersonal communications, decision-making, and resource allocations</w:t>
      </w:r>
      <w:r w:rsidR="00AA5247">
        <w:rPr>
          <w:rFonts w:cstheme="minorHAnsi"/>
          <w:color w:val="212529"/>
          <w:shd w:val="clear" w:color="auto" w:fill="FFFFFF"/>
        </w:rPr>
        <w:t xml:space="preserve">, </w:t>
      </w:r>
      <w:r w:rsidR="00F067C6">
        <w:rPr>
          <w:rFonts w:cstheme="minorHAnsi"/>
          <w:color w:val="212529"/>
          <w:shd w:val="clear" w:color="auto" w:fill="FFFFFF"/>
        </w:rPr>
        <w:t>and other more effective elements that will contribute to an effective change</w:t>
      </w:r>
      <w:r w:rsidR="00525B17" w:rsidRPr="005A6C02">
        <w:rPr>
          <w:rFonts w:cstheme="minorHAnsi"/>
          <w:color w:val="212529"/>
          <w:shd w:val="clear" w:color="auto" w:fill="FFFFFF"/>
        </w:rPr>
        <w:t>.</w:t>
      </w:r>
      <w:r w:rsidR="00AA5247">
        <w:rPr>
          <w:rFonts w:cstheme="minorHAnsi"/>
          <w:color w:val="212529"/>
          <w:shd w:val="clear" w:color="auto" w:fill="FFFFFF"/>
        </w:rPr>
        <w:t xml:space="preserve"> </w:t>
      </w:r>
      <w:r w:rsidR="005A6C02" w:rsidRPr="005A6C02">
        <w:rPr>
          <w:rFonts w:cstheme="minorHAnsi"/>
          <w:color w:val="212529"/>
          <w:shd w:val="clear" w:color="auto" w:fill="FFFFFF"/>
        </w:rPr>
        <w:t xml:space="preserve"> </w:t>
      </w:r>
    </w:p>
    <w:p w:rsidR="006871D2" w:rsidRPr="004A5BC8" w:rsidRDefault="00076A4E" w:rsidP="00071122">
      <w:pPr>
        <w:jc w:val="both"/>
        <w:rPr>
          <w:rFonts w:cstheme="minorHAnsi"/>
          <w:color w:val="212529"/>
          <w:shd w:val="clear" w:color="auto" w:fill="FFFFFF"/>
        </w:rPr>
      </w:pPr>
      <w:r w:rsidRPr="005A6C02">
        <w:rPr>
          <w:rFonts w:cstheme="minorHAnsi"/>
          <w:color w:val="212529"/>
          <w:shd w:val="clear" w:color="auto" w:fill="FFFFFF"/>
        </w:rPr>
        <w:t xml:space="preserve">Incorporating Kotter’s 8 step model when implementing </w:t>
      </w:r>
      <w:r w:rsidR="00AA5247">
        <w:rPr>
          <w:rFonts w:cstheme="minorHAnsi"/>
          <w:color w:val="212529"/>
          <w:shd w:val="clear" w:color="auto" w:fill="FFFFFF"/>
        </w:rPr>
        <w:t>the Colleague Agent</w:t>
      </w:r>
      <w:r w:rsidRPr="005A6C02">
        <w:rPr>
          <w:rFonts w:cstheme="minorHAnsi"/>
          <w:color w:val="212529"/>
          <w:shd w:val="clear" w:color="auto" w:fill="FFFFFF"/>
        </w:rPr>
        <w:t xml:space="preserve"> project, will help the</w:t>
      </w:r>
      <w:r w:rsidR="00AA5247">
        <w:rPr>
          <w:rFonts w:cstheme="minorHAnsi"/>
          <w:color w:val="212529"/>
          <w:shd w:val="clear" w:color="auto" w:fill="FFFFFF"/>
        </w:rPr>
        <w:t xml:space="preserve"> directors educate the workforce</w:t>
      </w:r>
      <w:r w:rsidRPr="005A6C02">
        <w:rPr>
          <w:rFonts w:cstheme="minorHAnsi"/>
          <w:color w:val="212529"/>
          <w:shd w:val="clear" w:color="auto" w:fill="FFFFFF"/>
        </w:rPr>
        <w:t xml:space="preserve"> to comprehend in stages of change</w:t>
      </w:r>
      <w:r w:rsidR="005A6C02" w:rsidRPr="005A6C02">
        <w:rPr>
          <w:rFonts w:cstheme="minorHAnsi"/>
          <w:color w:val="212529"/>
          <w:shd w:val="clear" w:color="auto" w:fill="FFFFFF"/>
        </w:rPr>
        <w:t xml:space="preserve"> in addition to</w:t>
      </w:r>
      <w:r w:rsidR="00AA5247">
        <w:rPr>
          <w:rFonts w:cstheme="minorHAnsi"/>
          <w:color w:val="212529"/>
          <w:shd w:val="clear" w:color="auto" w:fill="FFFFFF"/>
        </w:rPr>
        <w:t>,</w:t>
      </w:r>
      <w:r w:rsidR="005A6C02" w:rsidRPr="005A6C02">
        <w:rPr>
          <w:rFonts w:cstheme="minorHAnsi"/>
          <w:color w:val="212529"/>
          <w:shd w:val="clear" w:color="auto" w:fill="FFFFFF"/>
        </w:rPr>
        <w:t xml:space="preserve"> achieve their goal</w:t>
      </w:r>
      <w:r w:rsidR="00F067C6">
        <w:rPr>
          <w:rFonts w:cstheme="minorHAnsi"/>
          <w:color w:val="212529"/>
          <w:shd w:val="clear" w:color="auto" w:fill="FFFFFF"/>
        </w:rPr>
        <w:t xml:space="preserve"> in line with the </w:t>
      </w:r>
      <w:r w:rsidR="001101BE">
        <w:rPr>
          <w:rFonts w:cstheme="minorHAnsi"/>
          <w:color w:val="212529"/>
          <w:shd w:val="clear" w:color="auto" w:fill="FFFFFF"/>
        </w:rPr>
        <w:t>organisation’s</w:t>
      </w:r>
      <w:r w:rsidR="00F067C6">
        <w:rPr>
          <w:rFonts w:cstheme="minorHAnsi"/>
          <w:color w:val="212529"/>
          <w:shd w:val="clear" w:color="auto" w:fill="FFFFFF"/>
        </w:rPr>
        <w:t xml:space="preserve"> strategy</w:t>
      </w:r>
      <w:r w:rsidR="005A6C02" w:rsidRPr="005A6C02">
        <w:rPr>
          <w:rFonts w:cstheme="minorHAnsi"/>
          <w:color w:val="212529"/>
          <w:shd w:val="clear" w:color="auto" w:fill="FFFFFF"/>
        </w:rPr>
        <w:t>.</w:t>
      </w:r>
      <w:r w:rsidR="005A6C02">
        <w:rPr>
          <w:rFonts w:cstheme="minorHAnsi"/>
          <w:color w:val="212529"/>
          <w:shd w:val="clear" w:color="auto" w:fill="FFFFFF"/>
        </w:rPr>
        <w:t xml:space="preserve"> </w:t>
      </w:r>
      <w:r w:rsidR="0027111D" w:rsidRPr="0027111D">
        <w:rPr>
          <w:rFonts w:cstheme="minorHAnsi"/>
          <w:color w:val="212529"/>
          <w:shd w:val="clear" w:color="auto" w:fill="FFFFFF"/>
        </w:rPr>
        <w:t xml:space="preserve">In the opinion of </w:t>
      </w:r>
      <w:sdt>
        <w:sdtPr>
          <w:rPr>
            <w:rFonts w:cstheme="minorHAnsi"/>
            <w:color w:val="212529"/>
            <w:shd w:val="clear" w:color="auto" w:fill="FFFFFF"/>
          </w:rPr>
          <w:id w:val="-1380700840"/>
          <w:citation/>
        </w:sdtPr>
        <w:sdtEndPr/>
        <w:sdtContent>
          <w:r w:rsidR="0027111D" w:rsidRPr="0027111D">
            <w:rPr>
              <w:rFonts w:cstheme="minorHAnsi"/>
              <w:color w:val="212529"/>
              <w:shd w:val="clear" w:color="auto" w:fill="FFFFFF"/>
            </w:rPr>
            <w:fldChar w:fldCharType="begin"/>
          </w:r>
          <w:r w:rsidR="0027111D" w:rsidRPr="0027111D">
            <w:rPr>
              <w:rFonts w:cstheme="minorHAnsi"/>
              <w:color w:val="212529"/>
              <w:shd w:val="clear" w:color="auto" w:fill="FFFFFF"/>
            </w:rPr>
            <w:instrText xml:space="preserve"> CITATION UKE17 \l 2057 </w:instrText>
          </w:r>
          <w:r w:rsidR="0027111D" w:rsidRPr="0027111D">
            <w:rPr>
              <w:rFonts w:cstheme="minorHAnsi"/>
              <w:color w:val="212529"/>
              <w:shd w:val="clear" w:color="auto" w:fill="FFFFFF"/>
            </w:rPr>
            <w:fldChar w:fldCharType="separate"/>
          </w:r>
          <w:r w:rsidR="0027111D" w:rsidRPr="0027111D">
            <w:rPr>
              <w:rFonts w:cstheme="minorHAnsi"/>
              <w:noProof/>
              <w:color w:val="212529"/>
              <w:shd w:val="clear" w:color="auto" w:fill="FFFFFF"/>
            </w:rPr>
            <w:t>(Essays, 2017)</w:t>
          </w:r>
          <w:r w:rsidR="0027111D" w:rsidRPr="0027111D">
            <w:rPr>
              <w:rFonts w:cstheme="minorHAnsi"/>
              <w:color w:val="212529"/>
              <w:shd w:val="clear" w:color="auto" w:fill="FFFFFF"/>
            </w:rPr>
            <w:fldChar w:fldCharType="end"/>
          </w:r>
        </w:sdtContent>
      </w:sdt>
      <w:r w:rsidR="0027111D" w:rsidRPr="0027111D">
        <w:rPr>
          <w:rFonts w:cstheme="minorHAnsi"/>
          <w:color w:val="212529"/>
          <w:shd w:val="clear" w:color="auto" w:fill="FFFFFF"/>
        </w:rPr>
        <w:t xml:space="preserve"> </w:t>
      </w:r>
      <w:r w:rsidR="005A6C02" w:rsidRPr="0027111D">
        <w:rPr>
          <w:rFonts w:cstheme="minorHAnsi"/>
          <w:color w:val="212529"/>
          <w:shd w:val="clear" w:color="auto" w:fill="FFFFFF"/>
        </w:rPr>
        <w:t xml:space="preserve">Advanced associations are affected by numerous elements which may incorporate the external business condition, government guidelines, and internal, interpersonal interactions. Be that as it may, none has the more critical cultural effect of the internal tasks of the </w:t>
      </w:r>
      <w:r w:rsidR="0027111D" w:rsidRPr="0027111D">
        <w:rPr>
          <w:rFonts w:cstheme="minorHAnsi"/>
          <w:color w:val="212529"/>
          <w:shd w:val="clear" w:color="auto" w:fill="FFFFFF"/>
        </w:rPr>
        <w:t>business</w:t>
      </w:r>
      <w:r w:rsidR="005A6C02" w:rsidRPr="0027111D">
        <w:rPr>
          <w:rFonts w:cstheme="minorHAnsi"/>
          <w:color w:val="212529"/>
          <w:shd w:val="clear" w:color="auto" w:fill="FFFFFF"/>
        </w:rPr>
        <w:t xml:space="preserve"> than </w:t>
      </w:r>
      <w:r w:rsidR="0027111D" w:rsidRPr="0027111D">
        <w:rPr>
          <w:rFonts w:cstheme="minorHAnsi"/>
          <w:color w:val="212529"/>
          <w:shd w:val="clear" w:color="auto" w:fill="FFFFFF"/>
        </w:rPr>
        <w:t>the company's</w:t>
      </w:r>
      <w:r w:rsidR="005A6C02" w:rsidRPr="0027111D">
        <w:rPr>
          <w:rFonts w:cstheme="minorHAnsi"/>
          <w:color w:val="212529"/>
          <w:shd w:val="clear" w:color="auto" w:fill="FFFFFF"/>
        </w:rPr>
        <w:t xml:space="preserve"> culture </w:t>
      </w:r>
      <w:r w:rsidR="0027111D" w:rsidRPr="0027111D">
        <w:rPr>
          <w:rFonts w:cstheme="minorHAnsi"/>
          <w:color w:val="212529"/>
          <w:shd w:val="clear" w:color="auto" w:fill="FFFFFF"/>
        </w:rPr>
        <w:t>itself</w:t>
      </w:r>
      <w:r w:rsidR="005A6C02" w:rsidRPr="0027111D">
        <w:rPr>
          <w:rFonts w:cstheme="minorHAnsi"/>
          <w:color w:val="212529"/>
          <w:shd w:val="clear" w:color="auto" w:fill="FFFFFF"/>
        </w:rPr>
        <w:t>.</w:t>
      </w:r>
      <w:r w:rsidR="00265D14">
        <w:rPr>
          <w:rFonts w:cstheme="minorHAnsi"/>
          <w:color w:val="212529"/>
          <w:shd w:val="clear" w:color="auto" w:fill="FFFFFF"/>
        </w:rPr>
        <w:t xml:space="preserve"> </w:t>
      </w:r>
    </w:p>
    <w:p w:rsidR="00071122" w:rsidRPr="002E6FE5" w:rsidRDefault="00076A4E" w:rsidP="00071122">
      <w:pPr>
        <w:jc w:val="both"/>
        <w:rPr>
          <w:rFonts w:cstheme="minorHAnsi"/>
          <w:shd w:val="clear" w:color="auto" w:fill="FFFFFF"/>
        </w:rPr>
      </w:pPr>
      <w:r w:rsidRPr="006871D2">
        <w:rPr>
          <w:rFonts w:cstheme="minorHAnsi"/>
          <w:color w:val="212529"/>
          <w:shd w:val="clear" w:color="auto" w:fill="FFFFFF"/>
        </w:rPr>
        <w:t xml:space="preserve">The change in the </w:t>
      </w:r>
      <w:r w:rsidR="00C25AEE">
        <w:rPr>
          <w:rFonts w:cstheme="minorHAnsi"/>
          <w:color w:val="212529"/>
          <w:shd w:val="clear" w:color="auto" w:fill="FFFFFF"/>
        </w:rPr>
        <w:t>administration process</w:t>
      </w:r>
      <w:r w:rsidRPr="006871D2">
        <w:rPr>
          <w:rFonts w:cstheme="minorHAnsi"/>
          <w:color w:val="212529"/>
          <w:shd w:val="clear" w:color="auto" w:fill="FFFFFF"/>
        </w:rPr>
        <w:t xml:space="preserve"> is the arrangement of steps or exercises that a change supervisory crew or task pioneer pursue to apply the change</w:t>
      </w:r>
      <w:r w:rsidR="00AB73F8">
        <w:rPr>
          <w:rFonts w:cstheme="minorHAnsi"/>
          <w:color w:val="212529"/>
          <w:shd w:val="clear" w:color="auto" w:fill="FFFFFF"/>
        </w:rPr>
        <w:t>. For example,</w:t>
      </w:r>
      <w:r w:rsidRPr="006871D2">
        <w:rPr>
          <w:rFonts w:cstheme="minorHAnsi"/>
          <w:color w:val="212529"/>
          <w:shd w:val="clear" w:color="auto" w:fill="FFFFFF"/>
        </w:rPr>
        <w:t xml:space="preserve"> the </w:t>
      </w:r>
      <w:r w:rsidR="00C25AEE">
        <w:rPr>
          <w:rFonts w:cstheme="minorHAnsi"/>
          <w:color w:val="212529"/>
          <w:shd w:val="clear" w:color="auto" w:fill="FFFFFF"/>
        </w:rPr>
        <w:t>management</w:t>
      </w:r>
      <w:r w:rsidR="00AB73F8">
        <w:rPr>
          <w:rFonts w:cstheme="minorHAnsi"/>
          <w:color w:val="212529"/>
          <w:shd w:val="clear" w:color="auto" w:fill="FFFFFF"/>
        </w:rPr>
        <w:t xml:space="preserve"> of the Lloyds Banking Group will make</w:t>
      </w:r>
      <w:r w:rsidRPr="006871D2">
        <w:rPr>
          <w:rFonts w:cstheme="minorHAnsi"/>
          <w:color w:val="212529"/>
          <w:shd w:val="clear" w:color="auto" w:fill="FFFFFF"/>
        </w:rPr>
        <w:t xml:space="preserve"> an adjustment </w:t>
      </w:r>
      <w:r w:rsidR="00B571AC" w:rsidRPr="006871D2">
        <w:rPr>
          <w:rFonts w:cstheme="minorHAnsi"/>
          <w:color w:val="212529"/>
          <w:shd w:val="clear" w:color="auto" w:fill="FFFFFF"/>
        </w:rPr>
        <w:t>to</w:t>
      </w:r>
      <w:r w:rsidRPr="006871D2">
        <w:rPr>
          <w:rFonts w:cstheme="minorHAnsi"/>
          <w:color w:val="212529"/>
          <w:shd w:val="clear" w:color="auto" w:fill="FFFFFF"/>
        </w:rPr>
        <w:t xml:space="preserve"> drive singular advances and guarantee that the undertaking meets its planned results. </w:t>
      </w:r>
      <w:r w:rsidRPr="00265D14">
        <w:rPr>
          <w:rFonts w:cstheme="minorHAnsi"/>
          <w:shd w:val="clear" w:color="auto" w:fill="FFFFFF"/>
        </w:rPr>
        <w:t xml:space="preserve">Characterizing these changes, the management components guarantee a typical comprehension of what change </w:t>
      </w:r>
      <w:r w:rsidR="00C25AEE">
        <w:rPr>
          <w:rFonts w:cstheme="minorHAnsi"/>
          <w:shd w:val="clear" w:color="auto" w:fill="FFFFFF"/>
        </w:rPr>
        <w:t>management</w:t>
      </w:r>
      <w:r w:rsidRPr="00265D14">
        <w:rPr>
          <w:rFonts w:cstheme="minorHAnsi"/>
          <w:shd w:val="clear" w:color="auto" w:fill="FFFFFF"/>
        </w:rPr>
        <w:t xml:space="preserve"> is. </w:t>
      </w:r>
      <w:r w:rsidR="004A5BC8">
        <w:rPr>
          <w:rFonts w:cstheme="minorHAnsi"/>
          <w:shd w:val="clear" w:color="auto" w:fill="FFFFFF"/>
        </w:rPr>
        <w:t>The</w:t>
      </w:r>
      <w:r w:rsidRPr="00265D14">
        <w:rPr>
          <w:rFonts w:cstheme="minorHAnsi"/>
          <w:shd w:val="clear" w:color="auto" w:fill="FFFFFF"/>
        </w:rPr>
        <w:t xml:space="preserve"> </w:t>
      </w:r>
      <w:r w:rsidR="00AB73F8">
        <w:rPr>
          <w:rFonts w:cstheme="minorHAnsi"/>
          <w:shd w:val="clear" w:color="auto" w:fill="FFFFFF"/>
        </w:rPr>
        <w:t xml:space="preserve">tools and </w:t>
      </w:r>
      <w:r w:rsidRPr="00265D14">
        <w:rPr>
          <w:rFonts w:cstheme="minorHAnsi"/>
          <w:shd w:val="clear" w:color="auto" w:fill="FFFFFF"/>
        </w:rPr>
        <w:t xml:space="preserve">components </w:t>
      </w:r>
      <w:r w:rsidR="00AB73F8">
        <w:rPr>
          <w:rFonts w:cstheme="minorHAnsi"/>
          <w:shd w:val="clear" w:color="auto" w:fill="FFFFFF"/>
        </w:rPr>
        <w:t>and</w:t>
      </w:r>
      <w:r w:rsidRPr="00265D14">
        <w:rPr>
          <w:rFonts w:cstheme="minorHAnsi"/>
          <w:shd w:val="clear" w:color="auto" w:fill="FFFFFF"/>
        </w:rPr>
        <w:t xml:space="preserve"> pr</w:t>
      </w:r>
      <w:r w:rsidR="004A5BC8">
        <w:rPr>
          <w:rFonts w:cstheme="minorHAnsi"/>
          <w:shd w:val="clear" w:color="auto" w:fill="FFFFFF"/>
        </w:rPr>
        <w:t>ocess</w:t>
      </w:r>
      <w:r w:rsidR="00AB73F8">
        <w:rPr>
          <w:rFonts w:cstheme="minorHAnsi"/>
          <w:shd w:val="clear" w:color="auto" w:fill="FFFFFF"/>
        </w:rPr>
        <w:t xml:space="preserve">es, of change </w:t>
      </w:r>
      <w:r w:rsidR="00AB73F8" w:rsidRPr="00265D14">
        <w:rPr>
          <w:rFonts w:cstheme="minorHAnsi"/>
          <w:shd w:val="clear" w:color="auto" w:fill="FFFFFF"/>
        </w:rPr>
        <w:t>management</w:t>
      </w:r>
      <w:r w:rsidRPr="00265D14">
        <w:rPr>
          <w:rFonts w:cstheme="minorHAnsi"/>
          <w:shd w:val="clear" w:color="auto" w:fill="FFFFFF"/>
        </w:rPr>
        <w:t xml:space="preserve"> consist of</w:t>
      </w:r>
      <w:r w:rsidR="00AB73F8">
        <w:rPr>
          <w:rFonts w:cstheme="minorHAnsi"/>
          <w:shd w:val="clear" w:color="auto" w:fill="FFFFFF"/>
        </w:rPr>
        <w:t>,</w:t>
      </w:r>
      <w:r w:rsidR="004A5BC8">
        <w:rPr>
          <w:rFonts w:cstheme="minorHAnsi"/>
          <w:shd w:val="clear" w:color="auto" w:fill="FFFFFF"/>
        </w:rPr>
        <w:t xml:space="preserve"> are</w:t>
      </w:r>
      <w:r w:rsidRPr="00265D14">
        <w:rPr>
          <w:rFonts w:cstheme="minorHAnsi"/>
          <w:shd w:val="clear" w:color="auto" w:fill="FFFFFF"/>
        </w:rPr>
        <w:t>:</w:t>
      </w:r>
    </w:p>
    <w:p w:rsidR="00071122" w:rsidRPr="00265D14" w:rsidRDefault="00076A4E" w:rsidP="002E6FE5">
      <w:pPr>
        <w:pStyle w:val="ListParagraph"/>
        <w:numPr>
          <w:ilvl w:val="0"/>
          <w:numId w:val="3"/>
        </w:numPr>
        <w:jc w:val="both"/>
        <w:rPr>
          <w:rFonts w:cstheme="minorHAnsi"/>
          <w:shd w:val="clear" w:color="auto" w:fill="FFFFFF"/>
        </w:rPr>
      </w:pPr>
      <w:hyperlink r:id="rId15" w:anchor="readiness" w:history="1">
        <w:r w:rsidR="00AB73F8" w:rsidRPr="00265D14">
          <w:rPr>
            <w:rFonts w:eastAsia="Times New Roman" w:cstheme="minorHAnsi"/>
            <w:lang w:eastAsia="en-GB"/>
          </w:rPr>
          <w:t>Willingness</w:t>
        </w:r>
        <w:r w:rsidRPr="00265D14">
          <w:rPr>
            <w:rFonts w:eastAsia="Times New Roman" w:cstheme="minorHAnsi"/>
            <w:lang w:eastAsia="en-GB"/>
          </w:rPr>
          <w:t xml:space="preserve"> </w:t>
        </w:r>
        <w:r w:rsidR="00AB73F8" w:rsidRPr="00265D14">
          <w:rPr>
            <w:rFonts w:eastAsia="Times New Roman" w:cstheme="minorHAnsi"/>
            <w:lang w:eastAsia="en-GB"/>
          </w:rPr>
          <w:t>valuations</w:t>
        </w:r>
      </w:hyperlink>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16" w:anchor="communication" w:history="1">
        <w:r w:rsidR="00AB73F8" w:rsidRPr="00071122">
          <w:rPr>
            <w:rFonts w:eastAsia="Times New Roman" w:cstheme="minorHAnsi"/>
            <w:lang w:eastAsia="en-GB"/>
          </w:rPr>
          <w:t>Announcement</w:t>
        </w:r>
        <w:r w:rsidRPr="00071122">
          <w:rPr>
            <w:rFonts w:eastAsia="Times New Roman" w:cstheme="minorHAnsi"/>
            <w:lang w:eastAsia="en-GB"/>
          </w:rPr>
          <w:t xml:space="preserve"> and communication pl</w:t>
        </w:r>
        <w:r w:rsidRPr="00071122">
          <w:rPr>
            <w:rFonts w:eastAsia="Times New Roman" w:cstheme="minorHAnsi"/>
            <w:lang w:eastAsia="en-GB"/>
          </w:rPr>
          <w:t>anning</w:t>
        </w:r>
      </w:hyperlink>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17" w:anchor="sponsor" w:history="1">
        <w:r w:rsidRPr="00071122">
          <w:rPr>
            <w:rFonts w:eastAsia="Times New Roman" w:cstheme="minorHAnsi"/>
            <w:lang w:eastAsia="en-GB"/>
          </w:rPr>
          <w:t xml:space="preserve">Sponsor </w:t>
        </w:r>
        <w:r w:rsidR="00AB73F8" w:rsidRPr="00071122">
          <w:rPr>
            <w:rFonts w:eastAsia="Times New Roman" w:cstheme="minorHAnsi"/>
            <w:lang w:eastAsia="en-GB"/>
          </w:rPr>
          <w:t>actions</w:t>
        </w:r>
        <w:r w:rsidRPr="00071122">
          <w:rPr>
            <w:rFonts w:eastAsia="Times New Roman" w:cstheme="minorHAnsi"/>
            <w:lang w:eastAsia="en-GB"/>
          </w:rPr>
          <w:t xml:space="preserve"> and </w:t>
        </w:r>
        <w:r w:rsidR="00AB73F8" w:rsidRPr="00071122">
          <w:rPr>
            <w:rFonts w:eastAsia="Times New Roman" w:cstheme="minorHAnsi"/>
            <w:lang w:eastAsia="en-GB"/>
          </w:rPr>
          <w:t>champion</w:t>
        </w:r>
        <w:r w:rsidRPr="00071122">
          <w:rPr>
            <w:rFonts w:eastAsia="Times New Roman" w:cstheme="minorHAnsi"/>
            <w:lang w:eastAsia="en-GB"/>
          </w:rPr>
          <w:t xml:space="preserve"> roadmaps</w:t>
        </w:r>
      </w:hyperlink>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18" w:anchor="managers" w:history="1">
        <w:r w:rsidRPr="00071122">
          <w:rPr>
            <w:rFonts w:eastAsia="Times New Roman" w:cstheme="minorHAnsi"/>
            <w:lang w:eastAsia="en-GB"/>
          </w:rPr>
          <w:t>Coaching and man</w:t>
        </w:r>
        <w:r w:rsidRPr="00071122">
          <w:rPr>
            <w:rFonts w:eastAsia="Times New Roman" w:cstheme="minorHAnsi"/>
            <w:lang w:eastAsia="en-GB"/>
          </w:rPr>
          <w:t>ager training for change management</w:t>
        </w:r>
      </w:hyperlink>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19" w:anchor="training" w:history="1">
        <w:r w:rsidRPr="00071122">
          <w:rPr>
            <w:rFonts w:eastAsia="Times New Roman" w:cstheme="minorHAnsi"/>
            <w:lang w:eastAsia="en-GB"/>
          </w:rPr>
          <w:t xml:space="preserve">Training and employee training </w:t>
        </w:r>
        <w:r w:rsidR="002E6FE5">
          <w:rPr>
            <w:rFonts w:eastAsia="Times New Roman" w:cstheme="minorHAnsi"/>
            <w:lang w:eastAsia="en-GB"/>
          </w:rPr>
          <w:t xml:space="preserve">personal </w:t>
        </w:r>
        <w:r w:rsidRPr="00071122">
          <w:rPr>
            <w:rFonts w:eastAsia="Times New Roman" w:cstheme="minorHAnsi"/>
            <w:lang w:eastAsia="en-GB"/>
          </w:rPr>
          <w:t>development</w:t>
        </w:r>
      </w:hyperlink>
      <w:r w:rsidR="002E6FE5">
        <w:rPr>
          <w:rFonts w:eastAsia="Times New Roman" w:cstheme="minorHAnsi"/>
          <w:lang w:eastAsia="en-GB"/>
        </w:rPr>
        <w:t xml:space="preserve"> plan</w:t>
      </w:r>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20" w:anchor="resistance" w:history="1">
        <w:r w:rsidRPr="00071122">
          <w:rPr>
            <w:rFonts w:eastAsia="Times New Roman" w:cstheme="minorHAnsi"/>
            <w:lang w:eastAsia="en-GB"/>
          </w:rPr>
          <w:t>Resistance management</w:t>
        </w:r>
      </w:hyperlink>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21" w:anchor="feedback" w:history="1">
        <w:r w:rsidRPr="00071122">
          <w:rPr>
            <w:rFonts w:eastAsia="Times New Roman" w:cstheme="minorHAnsi"/>
            <w:lang w:eastAsia="en-GB"/>
          </w:rPr>
          <w:t>Data collection, feedback analysis, an</w:t>
        </w:r>
        <w:r w:rsidRPr="00071122">
          <w:rPr>
            <w:rFonts w:eastAsia="Times New Roman" w:cstheme="minorHAnsi"/>
            <w:lang w:eastAsia="en-GB"/>
          </w:rPr>
          <w:t>d corrective action</w:t>
        </w:r>
      </w:hyperlink>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22" w:anchor="reinforcing" w:history="1">
        <w:r w:rsidRPr="00071122">
          <w:rPr>
            <w:rFonts w:eastAsia="Times New Roman" w:cstheme="minorHAnsi"/>
            <w:lang w:eastAsia="en-GB"/>
          </w:rPr>
          <w:t>Celebrating and recognizing success</w:t>
        </w:r>
      </w:hyperlink>
    </w:p>
    <w:p w:rsidR="00071122" w:rsidRPr="00071122" w:rsidRDefault="00076A4E" w:rsidP="002E6FE5">
      <w:pPr>
        <w:pStyle w:val="ListParagraph"/>
        <w:numPr>
          <w:ilvl w:val="0"/>
          <w:numId w:val="3"/>
        </w:numPr>
        <w:spacing w:after="120" w:line="451" w:lineRule="atLeast"/>
        <w:rPr>
          <w:rFonts w:eastAsia="Times New Roman" w:cstheme="minorHAnsi"/>
          <w:lang w:eastAsia="en-GB"/>
        </w:rPr>
      </w:pPr>
      <w:hyperlink r:id="rId23" w:anchor="review" w:history="1">
        <w:r w:rsidRPr="00071122">
          <w:rPr>
            <w:rFonts w:eastAsia="Times New Roman" w:cstheme="minorHAnsi"/>
            <w:lang w:eastAsia="en-GB"/>
          </w:rPr>
          <w:t>Aft</w:t>
        </w:r>
        <w:r w:rsidRPr="00071122">
          <w:rPr>
            <w:rFonts w:eastAsia="Times New Roman" w:cstheme="minorHAnsi"/>
            <w:lang w:eastAsia="en-GB"/>
          </w:rPr>
          <w:t>er-project review</w:t>
        </w:r>
      </w:hyperlink>
    </w:p>
    <w:p w:rsidR="00071122" w:rsidRDefault="00076A4E" w:rsidP="005A6C02">
      <w:pPr>
        <w:jc w:val="both"/>
        <w:rPr>
          <w:rFonts w:cstheme="minorHAnsi"/>
          <w:color w:val="212529"/>
          <w:shd w:val="clear" w:color="auto" w:fill="FFFFFF"/>
        </w:rPr>
      </w:pPr>
      <w:r>
        <w:rPr>
          <w:rFonts w:cstheme="minorHAnsi"/>
          <w:color w:val="212529"/>
          <w:shd w:val="clear" w:color="auto" w:fill="FFFFFF"/>
        </w:rPr>
        <w:t xml:space="preserve">Below is </w:t>
      </w:r>
      <w:r w:rsidR="00265D14">
        <w:rPr>
          <w:rFonts w:cstheme="minorHAnsi"/>
          <w:color w:val="212529"/>
          <w:shd w:val="clear" w:color="auto" w:fill="FFFFFF"/>
        </w:rPr>
        <w:t>a visual diagram of a Proscis 3 Phase Process that breaks-down the change management process.</w:t>
      </w:r>
    </w:p>
    <w:p w:rsidR="00071122" w:rsidRDefault="00071122" w:rsidP="005A6C02">
      <w:pPr>
        <w:jc w:val="both"/>
        <w:rPr>
          <w:rFonts w:cstheme="minorHAnsi"/>
          <w:color w:val="212529"/>
          <w:shd w:val="clear" w:color="auto" w:fill="FFFFFF"/>
        </w:rPr>
      </w:pPr>
    </w:p>
    <w:p w:rsidR="00C84B36" w:rsidRPr="00AC1A1F" w:rsidRDefault="00076A4E" w:rsidP="00265D14">
      <w:pPr>
        <w:jc w:val="both"/>
        <w:rPr>
          <w:rFonts w:cstheme="minorHAnsi"/>
          <w:b/>
          <w:bCs/>
          <w:sz w:val="24"/>
          <w:szCs w:val="24"/>
          <w:shd w:val="clear" w:color="auto" w:fill="FFFFFF"/>
        </w:rPr>
      </w:pPr>
      <w:bookmarkStart w:id="16" w:name="_Hlk29160661"/>
      <w:r>
        <w:rPr>
          <w:rFonts w:cstheme="minorHAnsi"/>
          <w:b/>
          <w:bCs/>
          <w:sz w:val="24"/>
          <w:szCs w:val="24"/>
          <w:shd w:val="clear" w:color="auto" w:fill="FFFFFF"/>
        </w:rPr>
        <w:t xml:space="preserve">3.2.     </w:t>
      </w:r>
      <w:r w:rsidR="00265D14" w:rsidRPr="00AC1A1F">
        <w:rPr>
          <w:rFonts w:cstheme="minorHAnsi"/>
          <w:b/>
          <w:bCs/>
          <w:sz w:val="24"/>
          <w:szCs w:val="24"/>
          <w:shd w:val="clear" w:color="auto" w:fill="FFFFFF"/>
        </w:rPr>
        <w:t>Prosci’s 3-Phase Process</w:t>
      </w:r>
    </w:p>
    <w:bookmarkEnd w:id="16"/>
    <w:p w:rsidR="00537C83" w:rsidRDefault="00076A4E" w:rsidP="00537C83">
      <w:pPr>
        <w:jc w:val="center"/>
      </w:pPr>
      <w:sdt>
        <w:sdtPr>
          <w:id w:val="-454178114"/>
          <w:citation/>
        </w:sdtPr>
        <w:sdtEndPr/>
        <w:sdtContent>
          <w:r>
            <w:fldChar w:fldCharType="begin"/>
          </w:r>
          <w:r>
            <w:instrText xml:space="preserve"> CITATION Pro20 \l 2057 </w:instrText>
          </w:r>
          <w:r>
            <w:fldChar w:fldCharType="separate"/>
          </w:r>
          <w:r w:rsidRPr="00537C83">
            <w:rPr>
              <w:noProof/>
            </w:rPr>
            <w:t>(Prosci, 2020)</w:t>
          </w:r>
          <w:r>
            <w:fldChar w:fldCharType="end"/>
          </w:r>
        </w:sdtContent>
      </w:sdt>
    </w:p>
    <w:p w:rsidR="00C84B36" w:rsidRDefault="00076A4E" w:rsidP="00265D14">
      <w:pPr>
        <w:jc w:val="center"/>
      </w:pPr>
      <w:r>
        <w:rPr>
          <w:noProof/>
        </w:rPr>
        <w:drawing>
          <wp:inline distT="0" distB="0" distL="0" distR="0">
            <wp:extent cx="5312897" cy="3924300"/>
            <wp:effectExtent l="0" t="0" r="2540" b="0"/>
            <wp:docPr id="18" name="Picture 18" descr="3_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47575" name="Picture 2" descr="3_phases"/>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369559" cy="3966153"/>
                    </a:xfrm>
                    <a:prstGeom prst="rect">
                      <a:avLst/>
                    </a:prstGeom>
                    <a:noFill/>
                    <a:ln>
                      <a:noFill/>
                    </a:ln>
                  </pic:spPr>
                </pic:pic>
              </a:graphicData>
            </a:graphic>
          </wp:inline>
        </w:drawing>
      </w:r>
    </w:p>
    <w:p w:rsidR="00C84B36" w:rsidRPr="00C84B36" w:rsidRDefault="00C84B36"/>
    <w:p w:rsidR="00537C83" w:rsidRDefault="00537C83" w:rsidP="00BD0A67">
      <w:pPr>
        <w:suppressAutoHyphens/>
        <w:autoSpaceDN w:val="0"/>
        <w:spacing w:line="256" w:lineRule="auto"/>
        <w:textAlignment w:val="baseline"/>
        <w:rPr>
          <w:rFonts w:ascii="Calibri" w:eastAsia="Calibri" w:hAnsi="Calibri" w:cs="Times New Roman"/>
        </w:rPr>
      </w:pPr>
    </w:p>
    <w:p w:rsidR="006817D4" w:rsidRDefault="006817D4" w:rsidP="00BD0A67">
      <w:pPr>
        <w:suppressAutoHyphens/>
        <w:autoSpaceDN w:val="0"/>
        <w:spacing w:line="256" w:lineRule="auto"/>
        <w:textAlignment w:val="baseline"/>
        <w:rPr>
          <w:b/>
          <w:bCs/>
          <w:sz w:val="24"/>
          <w:szCs w:val="24"/>
        </w:rPr>
      </w:pPr>
      <w:bookmarkStart w:id="17" w:name="_Hlk29090722"/>
    </w:p>
    <w:p w:rsidR="00537C83" w:rsidRPr="00067569" w:rsidRDefault="00076A4E" w:rsidP="00BD0A67">
      <w:pPr>
        <w:suppressAutoHyphens/>
        <w:autoSpaceDN w:val="0"/>
        <w:spacing w:line="256" w:lineRule="auto"/>
        <w:textAlignment w:val="baseline"/>
        <w:rPr>
          <w:b/>
          <w:bCs/>
          <w:sz w:val="24"/>
          <w:szCs w:val="24"/>
        </w:rPr>
      </w:pPr>
      <w:r>
        <w:rPr>
          <w:b/>
          <w:bCs/>
          <w:sz w:val="24"/>
          <w:szCs w:val="24"/>
        </w:rPr>
        <w:lastRenderedPageBreak/>
        <w:t xml:space="preserve">3.3.     Two </w:t>
      </w:r>
      <w:r w:rsidR="001101BE" w:rsidRPr="00067569">
        <w:rPr>
          <w:b/>
          <w:bCs/>
          <w:sz w:val="24"/>
          <w:szCs w:val="24"/>
        </w:rPr>
        <w:t xml:space="preserve">Recommendations </w:t>
      </w:r>
    </w:p>
    <w:bookmarkEnd w:id="17"/>
    <w:p w:rsidR="001101BE" w:rsidRPr="001101BE" w:rsidRDefault="001101BE" w:rsidP="00BD0A67">
      <w:pPr>
        <w:suppressAutoHyphens/>
        <w:autoSpaceDN w:val="0"/>
        <w:spacing w:line="256" w:lineRule="auto"/>
        <w:textAlignment w:val="baseline"/>
        <w:rPr>
          <w:rFonts w:ascii="Calibri" w:eastAsia="Calibri" w:hAnsi="Calibri" w:cs="Times New Roman"/>
          <w:b/>
          <w:bCs/>
          <w:sz w:val="28"/>
          <w:szCs w:val="28"/>
        </w:rPr>
      </w:pPr>
    </w:p>
    <w:p w:rsidR="00BD0A67" w:rsidRPr="00067569" w:rsidRDefault="00076A4E" w:rsidP="00067569">
      <w:pPr>
        <w:pStyle w:val="ListParagraph"/>
        <w:numPr>
          <w:ilvl w:val="0"/>
          <w:numId w:val="3"/>
        </w:numPr>
        <w:suppressAutoHyphens/>
        <w:autoSpaceDN w:val="0"/>
        <w:spacing w:line="256" w:lineRule="auto"/>
        <w:textAlignment w:val="baseline"/>
        <w:rPr>
          <w:rFonts w:ascii="Calibri" w:eastAsia="Calibri" w:hAnsi="Calibri" w:cs="Times New Roman"/>
          <w:sz w:val="24"/>
          <w:szCs w:val="24"/>
        </w:rPr>
      </w:pPr>
      <w:r w:rsidRPr="00067569">
        <w:rPr>
          <w:rFonts w:ascii="Calibri" w:eastAsia="Calibri" w:hAnsi="Calibri" w:cs="Times New Roman"/>
          <w:sz w:val="24"/>
          <w:szCs w:val="24"/>
        </w:rPr>
        <w:t xml:space="preserve">Recommendation of </w:t>
      </w:r>
      <w:r w:rsidR="00CD718B" w:rsidRPr="00067569">
        <w:rPr>
          <w:rFonts w:ascii="Calibri" w:eastAsia="Calibri" w:hAnsi="Calibri" w:cs="Times New Roman"/>
          <w:sz w:val="24"/>
          <w:szCs w:val="24"/>
        </w:rPr>
        <w:t>C</w:t>
      </w:r>
      <w:r w:rsidRPr="00067569">
        <w:rPr>
          <w:rFonts w:ascii="Calibri" w:eastAsia="Calibri" w:hAnsi="Calibri" w:cs="Times New Roman"/>
          <w:sz w:val="24"/>
          <w:szCs w:val="24"/>
        </w:rPr>
        <w:t>hange</w:t>
      </w:r>
      <w:r w:rsidR="003514FD" w:rsidRPr="00067569">
        <w:rPr>
          <w:rFonts w:ascii="Calibri" w:eastAsia="Calibri" w:hAnsi="Calibri" w:cs="Times New Roman"/>
          <w:sz w:val="24"/>
          <w:szCs w:val="24"/>
        </w:rPr>
        <w:t xml:space="preserve"> </w:t>
      </w:r>
      <w:r w:rsidR="00CD718B" w:rsidRPr="00067569">
        <w:rPr>
          <w:rFonts w:ascii="Calibri" w:eastAsia="Calibri" w:hAnsi="Calibri" w:cs="Times New Roman"/>
          <w:sz w:val="24"/>
          <w:szCs w:val="24"/>
        </w:rPr>
        <w:t xml:space="preserve">One </w:t>
      </w:r>
    </w:p>
    <w:p w:rsidR="00691B4D" w:rsidRDefault="00076A4E" w:rsidP="00691B4D">
      <w:pPr>
        <w:suppressAutoHyphens/>
        <w:autoSpaceDN w:val="0"/>
        <w:spacing w:line="256" w:lineRule="auto"/>
        <w:jc w:val="both"/>
        <w:textAlignment w:val="baseline"/>
        <w:rPr>
          <w:rFonts w:ascii="Calibri" w:eastAsia="Calibri" w:hAnsi="Calibri" w:cs="Times New Roman"/>
        </w:rPr>
      </w:pPr>
      <w:r>
        <w:rPr>
          <w:rFonts w:ascii="Calibri" w:eastAsia="Calibri" w:hAnsi="Calibri" w:cs="Times New Roman"/>
        </w:rPr>
        <w:t>When scanning the external and internal environment of the Lloyds Banking Group, it is highly recommended to lead and implement, Colleague Agent into the organisation. In the year (2020), the economy will be facing a tidal wav</w:t>
      </w:r>
      <w:r>
        <w:rPr>
          <w:rFonts w:ascii="Calibri" w:eastAsia="Calibri" w:hAnsi="Calibri" w:cs="Times New Roman"/>
        </w:rPr>
        <w:t>e of many changes and still uncertainty of the new government rules to be introduced. However, to keep on top of business productivity and efficiency within all departments of the Lloyds Banking Group. There is a need to provide colleague agents across the</w:t>
      </w:r>
      <w:r>
        <w:rPr>
          <w:rFonts w:ascii="Calibri" w:eastAsia="Calibri" w:hAnsi="Calibri" w:cs="Times New Roman"/>
        </w:rPr>
        <w:t xml:space="preserve"> board. Furthermore, this will boost productivity, effectively enhance direct communications to individuals, a sense of common grounds throughout all angles of the business. A colleague agent will </w:t>
      </w:r>
      <w:r w:rsidR="00CD718B">
        <w:rPr>
          <w:rFonts w:ascii="Calibri" w:eastAsia="Calibri" w:hAnsi="Calibri" w:cs="Times New Roman"/>
        </w:rPr>
        <w:t xml:space="preserve">also </w:t>
      </w:r>
      <w:r>
        <w:rPr>
          <w:rFonts w:ascii="Calibri" w:eastAsia="Calibri" w:hAnsi="Calibri" w:cs="Times New Roman"/>
        </w:rPr>
        <w:t>add value to the business</w:t>
      </w:r>
      <w:r w:rsidR="00CD718B">
        <w:rPr>
          <w:rFonts w:ascii="Calibri" w:eastAsia="Calibri" w:hAnsi="Calibri" w:cs="Times New Roman"/>
        </w:rPr>
        <w:t xml:space="preserve">, and this will also contribute to helping Britain prosper plan. </w:t>
      </w:r>
      <w:r>
        <w:rPr>
          <w:rFonts w:ascii="Calibri" w:eastAsia="Calibri" w:hAnsi="Calibri" w:cs="Times New Roman"/>
        </w:rPr>
        <w:t xml:space="preserve">   </w:t>
      </w:r>
    </w:p>
    <w:p w:rsidR="00CD718B" w:rsidRPr="00067569" w:rsidRDefault="00076A4E" w:rsidP="00067569">
      <w:pPr>
        <w:pStyle w:val="ListParagraph"/>
        <w:numPr>
          <w:ilvl w:val="0"/>
          <w:numId w:val="3"/>
        </w:numPr>
        <w:suppressAutoHyphens/>
        <w:autoSpaceDN w:val="0"/>
        <w:spacing w:line="256" w:lineRule="auto"/>
        <w:textAlignment w:val="baseline"/>
        <w:rPr>
          <w:rFonts w:ascii="Calibri" w:eastAsia="Calibri" w:hAnsi="Calibri" w:cs="Times New Roman"/>
          <w:sz w:val="24"/>
          <w:szCs w:val="24"/>
        </w:rPr>
      </w:pPr>
      <w:r w:rsidRPr="00067569">
        <w:rPr>
          <w:rFonts w:ascii="Calibri" w:eastAsia="Calibri" w:hAnsi="Calibri" w:cs="Times New Roman"/>
          <w:sz w:val="24"/>
          <w:szCs w:val="24"/>
        </w:rPr>
        <w:t>Recommendation of Change Two</w:t>
      </w:r>
    </w:p>
    <w:p w:rsidR="002E6FE5" w:rsidRDefault="00076A4E" w:rsidP="00FA7A61">
      <w:pPr>
        <w:suppressAutoHyphens/>
        <w:autoSpaceDN w:val="0"/>
        <w:spacing w:line="256" w:lineRule="auto"/>
        <w:jc w:val="both"/>
        <w:textAlignment w:val="baseline"/>
        <w:rPr>
          <w:rFonts w:ascii="Calibri" w:eastAsia="Calibri" w:hAnsi="Calibri" w:cs="Times New Roman"/>
        </w:rPr>
      </w:pPr>
      <w:r>
        <w:rPr>
          <w:rFonts w:ascii="Calibri" w:eastAsia="Calibri" w:hAnsi="Calibri" w:cs="Times New Roman"/>
        </w:rPr>
        <w:t>The Lloyds Banking Group’s current leadership style is a mix of both Bureaucratic and strategic</w:t>
      </w:r>
      <w:r w:rsidR="00FA7A61">
        <w:rPr>
          <w:rFonts w:ascii="Calibri" w:eastAsia="Calibri" w:hAnsi="Calibri" w:cs="Times New Roman"/>
        </w:rPr>
        <w:t xml:space="preserve"> management</w:t>
      </w:r>
      <w:r w:rsidR="001101BE">
        <w:rPr>
          <w:rFonts w:ascii="Calibri" w:eastAsia="Calibri" w:hAnsi="Calibri" w:cs="Times New Roman"/>
        </w:rPr>
        <w:t xml:space="preserve">. However, </w:t>
      </w:r>
      <w:r>
        <w:rPr>
          <w:rFonts w:ascii="Calibri" w:eastAsia="Calibri" w:hAnsi="Calibri" w:cs="Times New Roman"/>
        </w:rPr>
        <w:t>the leadership style that</w:t>
      </w:r>
      <w:r w:rsidR="001101BE">
        <w:rPr>
          <w:rFonts w:ascii="Calibri" w:eastAsia="Calibri" w:hAnsi="Calibri" w:cs="Times New Roman"/>
        </w:rPr>
        <w:t xml:space="preserve"> is highly recommended and will </w:t>
      </w:r>
      <w:r>
        <w:rPr>
          <w:rFonts w:ascii="Calibri" w:eastAsia="Calibri" w:hAnsi="Calibri" w:cs="Times New Roman"/>
        </w:rPr>
        <w:t>also complement</w:t>
      </w:r>
      <w:r w:rsidR="001101BE">
        <w:rPr>
          <w:rFonts w:ascii="Calibri" w:eastAsia="Calibri" w:hAnsi="Calibri" w:cs="Times New Roman"/>
        </w:rPr>
        <w:t xml:space="preserve"> </w:t>
      </w:r>
      <w:r>
        <w:rPr>
          <w:rFonts w:ascii="Calibri" w:eastAsia="Calibri" w:hAnsi="Calibri" w:cs="Times New Roman"/>
        </w:rPr>
        <w:t>the Colleague</w:t>
      </w:r>
      <w:r w:rsidR="001101BE">
        <w:rPr>
          <w:rFonts w:ascii="Calibri" w:eastAsia="Calibri" w:hAnsi="Calibri" w:cs="Times New Roman"/>
        </w:rPr>
        <w:t xml:space="preserve"> </w:t>
      </w:r>
      <w:r>
        <w:rPr>
          <w:rFonts w:ascii="Calibri" w:eastAsia="Calibri" w:hAnsi="Calibri" w:cs="Times New Roman"/>
        </w:rPr>
        <w:t>Agent</w:t>
      </w:r>
      <w:r w:rsidR="00B571AC">
        <w:rPr>
          <w:rFonts w:ascii="Calibri" w:eastAsia="Calibri" w:hAnsi="Calibri" w:cs="Times New Roman"/>
        </w:rPr>
        <w:t xml:space="preserve"> </w:t>
      </w:r>
      <w:r w:rsidR="001101BE">
        <w:rPr>
          <w:rFonts w:ascii="Calibri" w:eastAsia="Calibri" w:hAnsi="Calibri" w:cs="Times New Roman"/>
        </w:rPr>
        <w:t>implementation</w:t>
      </w:r>
      <w:r>
        <w:rPr>
          <w:rFonts w:ascii="Calibri" w:eastAsia="Calibri" w:hAnsi="Calibri" w:cs="Times New Roman"/>
        </w:rPr>
        <w:t xml:space="preserve"> is the transformational leadership style. Fur</w:t>
      </w:r>
      <w:r w:rsidR="00FA7A61">
        <w:rPr>
          <w:rFonts w:ascii="Calibri" w:eastAsia="Calibri" w:hAnsi="Calibri" w:cs="Times New Roman"/>
        </w:rPr>
        <w:t>ther</w:t>
      </w:r>
      <w:r>
        <w:rPr>
          <w:rFonts w:ascii="Calibri" w:eastAsia="Calibri" w:hAnsi="Calibri" w:cs="Times New Roman"/>
        </w:rPr>
        <w:t>more, transformation leadership will</w:t>
      </w:r>
      <w:r w:rsidR="00FA7A61">
        <w:rPr>
          <w:rFonts w:ascii="Calibri" w:eastAsia="Calibri" w:hAnsi="Calibri" w:cs="Times New Roman"/>
        </w:rPr>
        <w:t xml:space="preserve"> improve the Lloyds Banking Group's conventions, short-term goals, encouraging colleagues to be creative as individuals grow within the company. As the Lloyds Banking Group is a growth-minded organisation, and still provide policy and procedures with sustainability that will deliver the overall holistic goal   </w:t>
      </w:r>
      <w:r>
        <w:rPr>
          <w:rFonts w:ascii="Calibri" w:eastAsia="Calibri" w:hAnsi="Calibri" w:cs="Times New Roman"/>
        </w:rPr>
        <w:t xml:space="preserve"> </w:t>
      </w:r>
    </w:p>
    <w:p w:rsidR="00A20688" w:rsidRDefault="00A20688" w:rsidP="00BD0A67">
      <w:pPr>
        <w:rPr>
          <w:rFonts w:ascii="Calibri" w:eastAsia="Calibri" w:hAnsi="Calibri" w:cs="Times New Roman"/>
          <w:b/>
          <w:bCs/>
          <w:sz w:val="24"/>
          <w:szCs w:val="24"/>
        </w:rPr>
      </w:pPr>
    </w:p>
    <w:p w:rsidR="001101BE" w:rsidRPr="001101BE" w:rsidRDefault="00076A4E" w:rsidP="00BD0A67">
      <w:pPr>
        <w:rPr>
          <w:rFonts w:ascii="Calibri" w:eastAsia="Calibri" w:hAnsi="Calibri" w:cs="Times New Roman"/>
          <w:b/>
          <w:bCs/>
          <w:sz w:val="24"/>
          <w:szCs w:val="24"/>
        </w:rPr>
      </w:pPr>
      <w:r w:rsidRPr="001101BE">
        <w:rPr>
          <w:rFonts w:ascii="Calibri" w:eastAsia="Calibri" w:hAnsi="Calibri" w:cs="Times New Roman"/>
          <w:b/>
          <w:bCs/>
          <w:sz w:val="24"/>
          <w:szCs w:val="24"/>
        </w:rPr>
        <w:t>Conclusions</w:t>
      </w:r>
      <w:r w:rsidR="003514FD" w:rsidRPr="001101BE">
        <w:rPr>
          <w:rFonts w:ascii="Calibri" w:eastAsia="Calibri" w:hAnsi="Calibri" w:cs="Times New Roman"/>
          <w:b/>
          <w:bCs/>
          <w:sz w:val="24"/>
          <w:szCs w:val="24"/>
        </w:rPr>
        <w:t xml:space="preserve"> </w:t>
      </w:r>
    </w:p>
    <w:p w:rsidR="001101BE" w:rsidRDefault="00076A4E" w:rsidP="0052273E">
      <w:pPr>
        <w:jc w:val="both"/>
      </w:pPr>
      <w:r>
        <w:t xml:space="preserve">This report was to </w:t>
      </w:r>
      <w:r>
        <w:t>develop an understanding of</w:t>
      </w:r>
      <w:r w:rsidRPr="00D47684">
        <w:t xml:space="preserve"> </w:t>
      </w:r>
      <w:r>
        <w:t>Lloyds Banking Group</w:t>
      </w:r>
      <w:r w:rsidRPr="00D47684">
        <w:t xml:space="preserve">'s strategic path through </w:t>
      </w:r>
      <w:r>
        <w:t>its</w:t>
      </w:r>
      <w:r w:rsidRPr="00D47684">
        <w:t xml:space="preserve"> interactions with the internal and external </w:t>
      </w:r>
      <w:r>
        <w:t xml:space="preserve">environment. The notion </w:t>
      </w:r>
      <w:r w:rsidR="000B14DA">
        <w:t>was</w:t>
      </w:r>
      <w:r>
        <w:t xml:space="preserve"> to </w:t>
      </w:r>
      <w:r w:rsidR="00B571AC">
        <w:t>plan</w:t>
      </w:r>
      <w:r>
        <w:t xml:space="preserve"> success within the company</w:t>
      </w:r>
      <w:r w:rsidR="000B14DA">
        <w:t>,</w:t>
      </w:r>
      <w:r>
        <w:t xml:space="preserve"> as it will contribute to the development of a</w:t>
      </w:r>
      <w:r w:rsidRPr="00D47684">
        <w:t xml:space="preserve"> new approach</w:t>
      </w:r>
      <w:r>
        <w:t xml:space="preserve"> to leadersh</w:t>
      </w:r>
      <w:r>
        <w:t>ip and management change</w:t>
      </w:r>
      <w:r w:rsidRPr="00D47684">
        <w:t xml:space="preserve"> for sustainable development.</w:t>
      </w:r>
      <w:r w:rsidR="0052273E">
        <w:t xml:space="preserve"> </w:t>
      </w:r>
      <w:r w:rsidR="000B14DA" w:rsidRPr="000B14DA">
        <w:t xml:space="preserve">The </w:t>
      </w:r>
      <w:r w:rsidR="000B14DA">
        <w:t>idea was</w:t>
      </w:r>
      <w:r w:rsidR="000B14DA" w:rsidRPr="000B14DA">
        <w:t xml:space="preserve"> to</w:t>
      </w:r>
      <w:r w:rsidR="000B14DA">
        <w:t xml:space="preserve"> </w:t>
      </w:r>
      <w:r w:rsidR="000B14DA" w:rsidRPr="000B14DA">
        <w:t xml:space="preserve">examine the association between natural change and </w:t>
      </w:r>
      <w:r w:rsidR="0052273E">
        <w:t xml:space="preserve">hierarchical </w:t>
      </w:r>
      <w:r w:rsidR="000B14DA" w:rsidRPr="000B14DA">
        <w:t xml:space="preserve">capacity thoroughly. Notwithstanding </w:t>
      </w:r>
      <w:r w:rsidR="0052273E">
        <w:t xml:space="preserve">to </w:t>
      </w:r>
      <w:r w:rsidR="0052273E" w:rsidRPr="000B14DA">
        <w:t>fundamentally</w:t>
      </w:r>
      <w:r w:rsidR="000B14DA" w:rsidRPr="000B14DA">
        <w:t xml:space="preserve"> </w:t>
      </w:r>
      <w:r w:rsidR="0052273E">
        <w:t>break down</w:t>
      </w:r>
      <w:r w:rsidR="000B14DA" w:rsidRPr="000B14DA">
        <w:t xml:space="preserve"> change and survey complex thoughts in recognizing </w:t>
      </w:r>
      <w:r w:rsidR="0052273E">
        <w:t>within</w:t>
      </w:r>
      <w:r w:rsidR="000B14DA" w:rsidRPr="000B14DA">
        <w:t xml:space="preserve"> the </w:t>
      </w:r>
      <w:r w:rsidR="0052273E">
        <w:t>leadership connection</w:t>
      </w:r>
      <w:r w:rsidR="000B14DA" w:rsidRPr="000B14DA">
        <w:t xml:space="preserve">, to change </w:t>
      </w:r>
      <w:r w:rsidR="0052273E">
        <w:t>management</w:t>
      </w:r>
      <w:r w:rsidR="000B14DA" w:rsidRPr="000B14DA">
        <w:t>. Besides, to look at contemporary issues and their impact on business managemen</w:t>
      </w:r>
      <w:r w:rsidR="0052273E">
        <w:t>t.</w:t>
      </w:r>
    </w:p>
    <w:p w:rsidR="00575CFE" w:rsidRDefault="00575CFE" w:rsidP="00BD0A67"/>
    <w:p w:rsidR="00575CFE" w:rsidRDefault="00575CFE" w:rsidP="00BD0A67"/>
    <w:p w:rsidR="00B571AC" w:rsidRDefault="00B571AC" w:rsidP="00BD0A67"/>
    <w:p w:rsidR="00B571AC" w:rsidRDefault="00B571AC" w:rsidP="00BD0A67"/>
    <w:p w:rsidR="00B571AC" w:rsidRDefault="00B571AC" w:rsidP="00BD0A67"/>
    <w:p w:rsidR="00B571AC" w:rsidRDefault="00B571AC" w:rsidP="00BD0A67"/>
    <w:p w:rsidR="00B571AC" w:rsidRDefault="00B571AC" w:rsidP="00BD0A67"/>
    <w:p w:rsidR="00B571AC" w:rsidRDefault="00B571AC" w:rsidP="00BD0A67"/>
    <w:sdt>
      <w:sdtPr>
        <w:rPr>
          <w:rFonts w:asciiTheme="minorHAnsi" w:eastAsiaTheme="minorHAnsi" w:hAnsiTheme="minorHAnsi" w:cstheme="minorBidi"/>
          <w:color w:val="auto"/>
          <w:sz w:val="22"/>
          <w:szCs w:val="22"/>
          <w:lang w:val="en-GB"/>
        </w:rPr>
        <w:id w:val="1329945734"/>
        <w:docPartObj>
          <w:docPartGallery w:val="Bibliographies"/>
          <w:docPartUnique/>
        </w:docPartObj>
      </w:sdtPr>
      <w:sdtEndPr/>
      <w:sdtContent>
        <w:p w:rsidR="00B571AC" w:rsidRDefault="00076A4E">
          <w:pPr>
            <w:pStyle w:val="Heading1"/>
          </w:pPr>
          <w:r>
            <w:t>References</w:t>
          </w:r>
        </w:p>
        <w:sdt>
          <w:sdtPr>
            <w:id w:val="-573587230"/>
            <w:bibliography/>
          </w:sdtPr>
          <w:sdtEndPr/>
          <w:sdtContent>
            <w:p w:rsidR="00B571AC" w:rsidRDefault="00076A4E" w:rsidP="00B571AC">
              <w:pPr>
                <w:pStyle w:val="Bibliography"/>
                <w:rPr>
                  <w:noProof/>
                  <w:sz w:val="24"/>
                  <w:szCs w:val="24"/>
                  <w:lang w:val="en-US"/>
                </w:rPr>
              </w:pPr>
              <w:r>
                <w:fldChar w:fldCharType="begin"/>
              </w:r>
              <w:r>
                <w:instrText xml:space="preserve"> BIBLIOGRAPHY </w:instrText>
              </w:r>
              <w:r>
                <w:fldChar w:fldCharType="separate"/>
              </w:r>
              <w:r>
                <w:rPr>
                  <w:noProof/>
                  <w:lang w:val="en-US"/>
                </w:rPr>
                <w:t xml:space="preserve">Abdul, R., 2015. </w:t>
              </w:r>
              <w:r>
                <w:rPr>
                  <w:i/>
                  <w:iCs/>
                  <w:noProof/>
                  <w:lang w:val="en-US"/>
                </w:rPr>
                <w:t>Change Management, Individual and Organisational Barriers to Change, Overcom</w:t>
              </w:r>
              <w:r>
                <w:rPr>
                  <w:i/>
                  <w:iCs/>
                  <w:noProof/>
                  <w:lang w:val="en-US"/>
                </w:rPr>
                <w:t xml:space="preserve">ing Resistance. </w:t>
              </w:r>
              <w:r>
                <w:rPr>
                  <w:noProof/>
                  <w:lang w:val="en-US"/>
                </w:rPr>
                <w:t xml:space="preserve">[Online] </w:t>
              </w:r>
              <w:r>
                <w:rPr>
                  <w:noProof/>
                  <w:lang w:val="en-US"/>
                </w:rPr>
                <w:br/>
                <w:t xml:space="preserve">Available at: </w:t>
              </w:r>
              <w:r>
                <w:rPr>
                  <w:noProof/>
                  <w:u w:val="single"/>
                  <w:lang w:val="en-US"/>
                </w:rPr>
                <w:t>https://www.robabdul.com/changemanagement/change-management-individual-and-organisational-barriers-to-change-overcoming-resistance/</w:t>
              </w:r>
              <w:r>
                <w:rPr>
                  <w:noProof/>
                  <w:lang w:val="en-US"/>
                </w:rPr>
                <w:br/>
                <w:t>[Accessed Saturday January 2020].</w:t>
              </w:r>
            </w:p>
            <w:p w:rsidR="00B571AC" w:rsidRDefault="00076A4E" w:rsidP="00B571AC">
              <w:pPr>
                <w:pStyle w:val="Bibliography"/>
                <w:rPr>
                  <w:noProof/>
                  <w:lang w:val="en-US"/>
                </w:rPr>
              </w:pPr>
              <w:r>
                <w:rPr>
                  <w:noProof/>
                  <w:lang w:val="en-US"/>
                </w:rPr>
                <w:t xml:space="preserve">Alexandra Palzkill, K. A., 2017. </w:t>
              </w:r>
              <w:r>
                <w:rPr>
                  <w:i/>
                  <w:iCs/>
                  <w:noProof/>
                  <w:lang w:val="en-US"/>
                </w:rPr>
                <w:t>Business model re</w:t>
              </w:r>
              <w:r>
                <w:rPr>
                  <w:i/>
                  <w:iCs/>
                  <w:noProof/>
                  <w:lang w:val="en-US"/>
                </w:rPr>
                <w:t xml:space="preserve">silience – understanding the role of companies in societal transformation processes. </w:t>
              </w:r>
              <w:r>
                <w:rPr>
                  <w:noProof/>
                  <w:lang w:val="en-US"/>
                </w:rPr>
                <w:t xml:space="preserve">[Online] </w:t>
              </w:r>
              <w:r>
                <w:rPr>
                  <w:noProof/>
                  <w:lang w:val="en-US"/>
                </w:rPr>
                <w:br/>
                <w:t xml:space="preserve">Available at: </w:t>
              </w:r>
              <w:r>
                <w:rPr>
                  <w:noProof/>
                  <w:u w:val="single"/>
                  <w:lang w:val="en-US"/>
                </w:rPr>
                <w:t>https://link.springer.com/article/10.1007/s00550-017-0458-3</w:t>
              </w:r>
              <w:r>
                <w:rPr>
                  <w:noProof/>
                  <w:lang w:val="en-US"/>
                </w:rPr>
                <w:br/>
                <w:t>[Accessed Friday January 2020].</w:t>
              </w:r>
            </w:p>
            <w:p w:rsidR="00B571AC" w:rsidRDefault="00076A4E" w:rsidP="00B571AC">
              <w:pPr>
                <w:pStyle w:val="Bibliography"/>
                <w:rPr>
                  <w:noProof/>
                  <w:lang w:val="en-US"/>
                </w:rPr>
              </w:pPr>
              <w:r>
                <w:rPr>
                  <w:noProof/>
                  <w:lang w:val="en-US"/>
                </w:rPr>
                <w:t xml:space="preserve">BBVA, O. M., 2019. </w:t>
              </w:r>
              <w:r>
                <w:rPr>
                  <w:i/>
                  <w:iCs/>
                  <w:noProof/>
                  <w:lang w:val="en-US"/>
                </w:rPr>
                <w:t>New Ways of Working in the Company o</w:t>
              </w:r>
              <w:r>
                <w:rPr>
                  <w:i/>
                  <w:iCs/>
                  <w:noProof/>
                  <w:lang w:val="en-US"/>
                </w:rPr>
                <w:t xml:space="preserve">f the Future. </w:t>
              </w:r>
              <w:r>
                <w:rPr>
                  <w:noProof/>
                  <w:lang w:val="en-US"/>
                </w:rPr>
                <w:t xml:space="preserve">[Online] </w:t>
              </w:r>
              <w:r>
                <w:rPr>
                  <w:noProof/>
                  <w:lang w:val="en-US"/>
                </w:rPr>
                <w:br/>
                <w:t xml:space="preserve">Available at: </w:t>
              </w:r>
              <w:r>
                <w:rPr>
                  <w:noProof/>
                  <w:u w:val="single"/>
                  <w:lang w:val="en-US"/>
                </w:rPr>
                <w:t>https://www.bbvaopenmind.com/en/articles/new-ways-of-working-in-the-company-of-the-future/</w:t>
              </w:r>
              <w:r>
                <w:rPr>
                  <w:noProof/>
                  <w:lang w:val="en-US"/>
                </w:rPr>
                <w:br/>
                <w:t>[Accessed Wednesday January 2020].</w:t>
              </w:r>
            </w:p>
            <w:p w:rsidR="00B571AC" w:rsidRDefault="00076A4E" w:rsidP="00B571AC">
              <w:pPr>
                <w:pStyle w:val="Bibliography"/>
                <w:rPr>
                  <w:noProof/>
                  <w:lang w:val="en-US"/>
                </w:rPr>
              </w:pPr>
              <w:r>
                <w:rPr>
                  <w:noProof/>
                  <w:lang w:val="en-US"/>
                </w:rPr>
                <w:t xml:space="preserve">Burkus, D., 2010. </w:t>
              </w:r>
              <w:r>
                <w:rPr>
                  <w:i/>
                  <w:iCs/>
                  <w:noProof/>
                  <w:lang w:val="en-US"/>
                </w:rPr>
                <w:t xml:space="preserve">Transformational Leadership Theory. </w:t>
              </w:r>
              <w:r>
                <w:rPr>
                  <w:noProof/>
                  <w:lang w:val="en-US"/>
                </w:rPr>
                <w:t xml:space="preserve">[Online] </w:t>
              </w:r>
              <w:r>
                <w:rPr>
                  <w:noProof/>
                  <w:lang w:val="en-US"/>
                </w:rPr>
                <w:br/>
                <w:t xml:space="preserve">Available at: </w:t>
              </w:r>
              <w:r>
                <w:rPr>
                  <w:noProof/>
                  <w:u w:val="single"/>
                  <w:lang w:val="en-US"/>
                </w:rPr>
                <w:t>https://davidburkus.com/2010/03/transformational-leadership-theory/</w:t>
              </w:r>
              <w:r>
                <w:rPr>
                  <w:noProof/>
                  <w:lang w:val="en-US"/>
                </w:rPr>
                <w:br/>
                <w:t>[Accessed Saturday January 2019].</w:t>
              </w:r>
            </w:p>
            <w:p w:rsidR="00B571AC" w:rsidRDefault="00076A4E" w:rsidP="00B571AC">
              <w:pPr>
                <w:pStyle w:val="Bibliography"/>
                <w:rPr>
                  <w:noProof/>
                  <w:lang w:val="en-US"/>
                </w:rPr>
              </w:pPr>
              <w:r>
                <w:rPr>
                  <w:noProof/>
                  <w:lang w:val="en-US"/>
                </w:rPr>
                <w:t xml:space="preserve">Chaffey, D., 2016. Digital Marketing. In: S. b. Neografia, ed. </w:t>
              </w:r>
              <w:r>
                <w:rPr>
                  <w:i/>
                  <w:iCs/>
                  <w:noProof/>
                  <w:lang w:val="en-US"/>
                </w:rPr>
                <w:t xml:space="preserve">Digital Marketing Strategy, Implementation and Practice. </w:t>
              </w:r>
              <w:r>
                <w:rPr>
                  <w:noProof/>
                  <w:lang w:val="en-US"/>
                </w:rPr>
                <w:t>United Kingdom : Pearson Education</w:t>
              </w:r>
              <w:r>
                <w:rPr>
                  <w:noProof/>
                  <w:lang w:val="en-US"/>
                </w:rPr>
                <w:t xml:space="preserve"> Limited, pp. 248pp - 297.</w:t>
              </w:r>
            </w:p>
            <w:p w:rsidR="00B571AC" w:rsidRDefault="00076A4E" w:rsidP="00B571AC">
              <w:pPr>
                <w:pStyle w:val="Bibliography"/>
                <w:rPr>
                  <w:noProof/>
                  <w:lang w:val="en-US"/>
                </w:rPr>
              </w:pPr>
              <w:r>
                <w:rPr>
                  <w:noProof/>
                  <w:lang w:val="en-US"/>
                </w:rPr>
                <w:t xml:space="preserve">Cook, N., 2019. </w:t>
              </w:r>
              <w:r>
                <w:rPr>
                  <w:i/>
                  <w:iCs/>
                  <w:noProof/>
                  <w:lang w:val="en-US"/>
                </w:rPr>
                <w:t xml:space="preserve">Meeting the pace of technological change. </w:t>
              </w:r>
              <w:r>
                <w:rPr>
                  <w:noProof/>
                  <w:lang w:val="en-US"/>
                </w:rPr>
                <w:t xml:space="preserve">[Online] </w:t>
              </w:r>
              <w:r>
                <w:rPr>
                  <w:noProof/>
                  <w:lang w:val="en-US"/>
                </w:rPr>
                <w:br/>
                <w:t xml:space="preserve">Available at: </w:t>
              </w:r>
              <w:r>
                <w:rPr>
                  <w:noProof/>
                  <w:u w:val="single"/>
                  <w:lang w:val="en-US"/>
                </w:rPr>
                <w:t>https://www.fca.org.uk/news/speeches/meeting-pace-technological-change</w:t>
              </w:r>
              <w:r>
                <w:rPr>
                  <w:noProof/>
                  <w:lang w:val="en-US"/>
                </w:rPr>
                <w:br/>
                <w:t>[Accessed Saturday January 2020].</w:t>
              </w:r>
            </w:p>
            <w:p w:rsidR="00B571AC" w:rsidRDefault="00076A4E" w:rsidP="00B571AC">
              <w:pPr>
                <w:pStyle w:val="Bibliography"/>
                <w:rPr>
                  <w:noProof/>
                  <w:lang w:val="en-US"/>
                </w:rPr>
              </w:pPr>
              <w:r>
                <w:rPr>
                  <w:noProof/>
                  <w:lang w:val="en-US"/>
                </w:rPr>
                <w:t xml:space="preserve">Essays, U., 2017. </w:t>
              </w:r>
              <w:r>
                <w:rPr>
                  <w:i/>
                  <w:iCs/>
                  <w:noProof/>
                  <w:lang w:val="en-US"/>
                </w:rPr>
                <w:t xml:space="preserve">The Impact of Organisational Culture on Teams. </w:t>
              </w:r>
              <w:r>
                <w:rPr>
                  <w:noProof/>
                  <w:lang w:val="en-US"/>
                </w:rPr>
                <w:t xml:space="preserve">[Online] </w:t>
              </w:r>
              <w:r>
                <w:rPr>
                  <w:noProof/>
                  <w:lang w:val="en-US"/>
                </w:rPr>
                <w:br/>
                <w:t xml:space="preserve">Available at: </w:t>
              </w:r>
              <w:r>
                <w:rPr>
                  <w:noProof/>
                  <w:u w:val="single"/>
                  <w:lang w:val="en-US"/>
                </w:rPr>
                <w:t>https://www.ukessays.com/services/example-essays/business/the-impact-of-organisational-culture-on-teams.php</w:t>
              </w:r>
              <w:r>
                <w:rPr>
                  <w:noProof/>
                  <w:lang w:val="en-US"/>
                </w:rPr>
                <w:br/>
                <w:t>[Accessed Saturday January 2020].</w:t>
              </w:r>
            </w:p>
            <w:p w:rsidR="00B571AC" w:rsidRDefault="00076A4E" w:rsidP="00B571AC">
              <w:pPr>
                <w:pStyle w:val="Bibliography"/>
                <w:rPr>
                  <w:noProof/>
                  <w:lang w:val="en-US"/>
                </w:rPr>
              </w:pPr>
              <w:r>
                <w:rPr>
                  <w:noProof/>
                  <w:lang w:val="en-US"/>
                </w:rPr>
                <w:t>Jones, L. W. B. H. E. B. P. G. C. a. C. V.,</w:t>
              </w:r>
              <w:r>
                <w:rPr>
                  <w:noProof/>
                  <w:lang w:val="en-US"/>
                </w:rPr>
                <w:t xml:space="preserve"> 2008. Employee Perceptions of Change. </w:t>
              </w:r>
              <w:r>
                <w:rPr>
                  <w:i/>
                  <w:iCs/>
                  <w:noProof/>
                  <w:lang w:val="en-US"/>
                </w:rPr>
                <w:t xml:space="preserve">Emerald Insight, </w:t>
              </w:r>
              <w:r>
                <w:rPr>
                  <w:noProof/>
                  <w:lang w:val="en-US"/>
                </w:rPr>
                <w:t>29(4), pp. 294pp - 316pp.</w:t>
              </w:r>
            </w:p>
            <w:p w:rsidR="00B571AC" w:rsidRDefault="00076A4E" w:rsidP="00B571AC">
              <w:pPr>
                <w:pStyle w:val="Bibliography"/>
                <w:rPr>
                  <w:noProof/>
                  <w:lang w:val="en-US"/>
                </w:rPr>
              </w:pPr>
              <w:r>
                <w:rPr>
                  <w:noProof/>
                  <w:lang w:val="en-US"/>
                </w:rPr>
                <w:t xml:space="preserve">Kagan, J., 2019. </w:t>
              </w:r>
              <w:r>
                <w:rPr>
                  <w:i/>
                  <w:iCs/>
                  <w:noProof/>
                  <w:lang w:val="en-US"/>
                </w:rPr>
                <w:t xml:space="preserve">Agent Definition - Investopedia. </w:t>
              </w:r>
              <w:r>
                <w:rPr>
                  <w:noProof/>
                  <w:lang w:val="en-US"/>
                </w:rPr>
                <w:t xml:space="preserve">[Online] </w:t>
              </w:r>
              <w:r>
                <w:rPr>
                  <w:noProof/>
                  <w:lang w:val="en-US"/>
                </w:rPr>
                <w:br/>
                <w:t xml:space="preserve">Available at: </w:t>
              </w:r>
              <w:r>
                <w:rPr>
                  <w:noProof/>
                  <w:u w:val="single"/>
                  <w:lang w:val="en-US"/>
                </w:rPr>
                <w:t>https://www.investopedia.com/terms/a/agent.asp</w:t>
              </w:r>
              <w:r>
                <w:rPr>
                  <w:noProof/>
                  <w:lang w:val="en-US"/>
                </w:rPr>
                <w:br/>
                <w:t>[Accessed Saturday Januray 2020].</w:t>
              </w:r>
            </w:p>
            <w:p w:rsidR="00B571AC" w:rsidRDefault="00076A4E" w:rsidP="00B571AC">
              <w:pPr>
                <w:pStyle w:val="Bibliography"/>
                <w:rPr>
                  <w:noProof/>
                  <w:lang w:val="en-US"/>
                </w:rPr>
              </w:pPr>
              <w:r>
                <w:rPr>
                  <w:noProof/>
                  <w:lang w:val="en-US"/>
                </w:rPr>
                <w:t>Kotter, J. P., 2010</w:t>
              </w:r>
              <w:r>
                <w:rPr>
                  <w:noProof/>
                  <w:lang w:val="en-US"/>
                </w:rPr>
                <w:t>. Leading Change . In: Boston, MA: Harvard Business Review Press , pp. 117pp - 121pp.</w:t>
              </w:r>
            </w:p>
            <w:p w:rsidR="00B571AC" w:rsidRDefault="00076A4E" w:rsidP="00B571AC">
              <w:pPr>
                <w:pStyle w:val="Bibliography"/>
                <w:rPr>
                  <w:noProof/>
                  <w:lang w:val="en-US"/>
                </w:rPr>
              </w:pPr>
              <w:r>
                <w:rPr>
                  <w:noProof/>
                  <w:lang w:val="en-US"/>
                </w:rPr>
                <w:t xml:space="preserve">Kush, J., 2019. </w:t>
              </w:r>
              <w:r>
                <w:rPr>
                  <w:i/>
                  <w:iCs/>
                  <w:noProof/>
                  <w:lang w:val="en-US"/>
                </w:rPr>
                <w:t xml:space="preserve">PESTLE and SWOT analysis of Lloyds Banking Group 2016-2017. </w:t>
              </w:r>
              <w:r>
                <w:rPr>
                  <w:noProof/>
                  <w:lang w:val="en-US"/>
                </w:rPr>
                <w:t xml:space="preserve">[Online] </w:t>
              </w:r>
              <w:r>
                <w:rPr>
                  <w:noProof/>
                  <w:lang w:val="en-US"/>
                </w:rPr>
                <w:br/>
                <w:t xml:space="preserve">Available at: </w:t>
              </w:r>
              <w:r>
                <w:rPr>
                  <w:noProof/>
                  <w:u w:val="single"/>
                  <w:lang w:val="en-US"/>
                </w:rPr>
                <w:t>https://www.123writing.com/free-sample/pestle-and-swot-analysis-of-llo</w:t>
              </w:r>
              <w:r>
                <w:rPr>
                  <w:noProof/>
                  <w:u w:val="single"/>
                  <w:lang w:val="en-US"/>
                </w:rPr>
                <w:t>yds-banking-group-2016-2017</w:t>
              </w:r>
            </w:p>
            <w:p w:rsidR="00B571AC" w:rsidRDefault="00076A4E" w:rsidP="00B571AC">
              <w:pPr>
                <w:pStyle w:val="Bibliography"/>
                <w:rPr>
                  <w:noProof/>
                  <w:lang w:val="en-US"/>
                </w:rPr>
              </w:pPr>
              <w:r>
                <w:rPr>
                  <w:noProof/>
                  <w:lang w:val="en-US"/>
                </w:rPr>
                <w:t xml:space="preserve">MacDonald, S., 2020. </w:t>
              </w:r>
              <w:r>
                <w:rPr>
                  <w:i/>
                  <w:iCs/>
                  <w:noProof/>
                  <w:lang w:val="en-US"/>
                </w:rPr>
                <w:t xml:space="preserve">7 Ways to Create a Great Customer Experience Strategy. </w:t>
              </w:r>
              <w:r>
                <w:rPr>
                  <w:noProof/>
                  <w:lang w:val="en-US"/>
                </w:rPr>
                <w:t xml:space="preserve">[Online] </w:t>
              </w:r>
              <w:r>
                <w:rPr>
                  <w:noProof/>
                  <w:lang w:val="en-US"/>
                </w:rPr>
                <w:br/>
                <w:t xml:space="preserve">Available at: </w:t>
              </w:r>
              <w:r>
                <w:rPr>
                  <w:noProof/>
                  <w:u w:val="single"/>
                  <w:lang w:val="en-US"/>
                </w:rPr>
                <w:t>https://www.superoffice.com/blog/customer-experience-strategy/</w:t>
              </w:r>
              <w:r>
                <w:rPr>
                  <w:noProof/>
                  <w:lang w:val="en-US"/>
                </w:rPr>
                <w:br/>
                <w:t>[Accessed Saturday January 2020].</w:t>
              </w:r>
            </w:p>
            <w:p w:rsidR="00B571AC" w:rsidRDefault="00076A4E" w:rsidP="00B571AC">
              <w:pPr>
                <w:pStyle w:val="Bibliography"/>
                <w:rPr>
                  <w:noProof/>
                  <w:lang w:val="en-US"/>
                </w:rPr>
              </w:pPr>
              <w:r>
                <w:rPr>
                  <w:noProof/>
                  <w:lang w:val="en-US"/>
                </w:rPr>
                <w:t>Mix, J. K. J. S. I. A. D. E., 2</w:t>
              </w:r>
              <w:r>
                <w:rPr>
                  <w:noProof/>
                  <w:lang w:val="en-US"/>
                </w:rPr>
                <w:t xml:space="preserve">016. </w:t>
              </w:r>
              <w:r>
                <w:rPr>
                  <w:i/>
                  <w:iCs/>
                  <w:noProof/>
                  <w:lang w:val="en-US"/>
                </w:rPr>
                <w:t xml:space="preserve">Economic Implications of a United Kingdom Exit from the European Unio. </w:t>
              </w:r>
              <w:r>
                <w:rPr>
                  <w:noProof/>
                  <w:lang w:val="en-US"/>
                </w:rPr>
                <w:t xml:space="preserve">[Online] </w:t>
              </w:r>
              <w:r>
                <w:rPr>
                  <w:noProof/>
                  <w:lang w:val="en-US"/>
                </w:rPr>
                <w:br/>
              </w:r>
              <w:r>
                <w:rPr>
                  <w:noProof/>
                  <w:lang w:val="en-US"/>
                </w:rPr>
                <w:lastRenderedPageBreak/>
                <w:t xml:space="preserve">Available at: </w:t>
              </w:r>
              <w:r>
                <w:rPr>
                  <w:noProof/>
                  <w:u w:val="single"/>
                  <w:lang w:val="en-US"/>
                </w:rPr>
                <w:t>https://fas.org/sgp/crs/row/R44559.pdf</w:t>
              </w:r>
              <w:r>
                <w:rPr>
                  <w:noProof/>
                  <w:lang w:val="en-US"/>
                </w:rPr>
                <w:br/>
                <w:t>[Accessed Wednesday January 2020].</w:t>
              </w:r>
            </w:p>
            <w:p w:rsidR="00B571AC" w:rsidRDefault="00076A4E" w:rsidP="00B571AC">
              <w:pPr>
                <w:pStyle w:val="Bibliography"/>
                <w:rPr>
                  <w:noProof/>
                  <w:lang w:val="en-US"/>
                </w:rPr>
              </w:pPr>
              <w:r>
                <w:rPr>
                  <w:noProof/>
                  <w:lang w:val="en-US"/>
                </w:rPr>
                <w:t xml:space="preserve">Morrison, N., 2017. </w:t>
              </w:r>
              <w:r>
                <w:rPr>
                  <w:i/>
                  <w:iCs/>
                  <w:noProof/>
                  <w:lang w:val="en-US"/>
                </w:rPr>
                <w:t>Rapid Technological Change Is The Biggest Threat To Global Bus</w:t>
              </w:r>
              <w:r>
                <w:rPr>
                  <w:i/>
                  <w:iCs/>
                  <w:noProof/>
                  <w:lang w:val="en-US"/>
                </w:rPr>
                <w:t xml:space="preserve">iness. </w:t>
              </w:r>
              <w:r>
                <w:rPr>
                  <w:noProof/>
                  <w:lang w:val="en-US"/>
                </w:rPr>
                <w:t xml:space="preserve">[Online] </w:t>
              </w:r>
              <w:r>
                <w:rPr>
                  <w:noProof/>
                  <w:lang w:val="en-US"/>
                </w:rPr>
                <w:br/>
                <w:t xml:space="preserve">Available at: </w:t>
              </w:r>
              <w:r>
                <w:rPr>
                  <w:noProof/>
                  <w:u w:val="single"/>
                  <w:lang w:val="en-US"/>
                </w:rPr>
                <w:t>https://www.forbes.com/sites/nickmorrison/2017/02/09/donald-trump-is-not-the-biggest-threat-to-global-business/#28523a7c1b73</w:t>
              </w:r>
              <w:r>
                <w:rPr>
                  <w:noProof/>
                  <w:lang w:val="en-US"/>
                </w:rPr>
                <w:br/>
                <w:t>[Accessed Saturday January 2020].</w:t>
              </w:r>
            </w:p>
            <w:p w:rsidR="00B571AC" w:rsidRDefault="00076A4E" w:rsidP="00B571AC">
              <w:pPr>
                <w:pStyle w:val="Bibliography"/>
                <w:rPr>
                  <w:noProof/>
                  <w:lang w:val="en-US"/>
                </w:rPr>
              </w:pPr>
              <w:r>
                <w:rPr>
                  <w:noProof/>
                  <w:lang w:val="en-US"/>
                </w:rPr>
                <w:t xml:space="preserve">Oreg, S., 2006. </w:t>
              </w:r>
              <w:r>
                <w:rPr>
                  <w:i/>
                  <w:iCs/>
                  <w:noProof/>
                  <w:lang w:val="en-US"/>
                </w:rPr>
                <w:t>Personality, Context, and Resistance to Organizati</w:t>
              </w:r>
              <w:r>
                <w:rPr>
                  <w:i/>
                  <w:iCs/>
                  <w:noProof/>
                  <w:lang w:val="en-US"/>
                </w:rPr>
                <w:t xml:space="preserve">onal Change. </w:t>
              </w:r>
              <w:r>
                <w:rPr>
                  <w:noProof/>
                  <w:lang w:val="en-US"/>
                </w:rPr>
                <w:t xml:space="preserve">[Online] </w:t>
              </w:r>
              <w:r>
                <w:rPr>
                  <w:noProof/>
                  <w:lang w:val="en-US"/>
                </w:rPr>
                <w:br/>
                <w:t xml:space="preserve">Available at: </w:t>
              </w:r>
              <w:r>
                <w:rPr>
                  <w:noProof/>
                  <w:u w:val="single"/>
                  <w:lang w:val="en-US"/>
                </w:rPr>
                <w:t>https://www.scribd.com/doc/127077119/Oreg-2006</w:t>
              </w:r>
              <w:r>
                <w:rPr>
                  <w:noProof/>
                  <w:lang w:val="en-US"/>
                </w:rPr>
                <w:br/>
                <w:t>[Accessed Saturday January 2020].</w:t>
              </w:r>
            </w:p>
            <w:p w:rsidR="00B571AC" w:rsidRDefault="00076A4E" w:rsidP="00B571AC">
              <w:pPr>
                <w:pStyle w:val="Bibliography"/>
                <w:rPr>
                  <w:noProof/>
                  <w:lang w:val="en-US"/>
                </w:rPr>
              </w:pPr>
              <w:r>
                <w:rPr>
                  <w:noProof/>
                  <w:lang w:val="en-US"/>
                </w:rPr>
                <w:t xml:space="preserve">Osmond Vitez, 2019. </w:t>
              </w:r>
              <w:r>
                <w:rPr>
                  <w:i/>
                  <w:iCs/>
                  <w:noProof/>
                  <w:lang w:val="en-US"/>
                </w:rPr>
                <w:t xml:space="preserve">The Impact of Technological Change on Business Activity. </w:t>
              </w:r>
              <w:r>
                <w:rPr>
                  <w:noProof/>
                  <w:lang w:val="en-US"/>
                </w:rPr>
                <w:t xml:space="preserve">[Online] </w:t>
              </w:r>
              <w:r>
                <w:rPr>
                  <w:noProof/>
                  <w:lang w:val="en-US"/>
                </w:rPr>
                <w:br/>
                <w:t xml:space="preserve">Available at: </w:t>
              </w:r>
              <w:r>
                <w:rPr>
                  <w:noProof/>
                  <w:u w:val="single"/>
                  <w:lang w:val="en-US"/>
                </w:rPr>
                <w:t>https://smallbusiness.chron.com/impac</w:t>
              </w:r>
              <w:r>
                <w:rPr>
                  <w:noProof/>
                  <w:u w:val="single"/>
                  <w:lang w:val="en-US"/>
                </w:rPr>
                <w:t>t-technological-change-business-activity-2191.html</w:t>
              </w:r>
              <w:r>
                <w:rPr>
                  <w:noProof/>
                  <w:lang w:val="en-US"/>
                </w:rPr>
                <w:br/>
                <w:t>[Accessed Thursday January 2020].</w:t>
              </w:r>
            </w:p>
            <w:p w:rsidR="00B571AC" w:rsidRDefault="00076A4E" w:rsidP="00B571AC">
              <w:pPr>
                <w:pStyle w:val="Bibliography"/>
                <w:rPr>
                  <w:noProof/>
                  <w:lang w:val="en-US"/>
                </w:rPr>
              </w:pPr>
              <w:r>
                <w:rPr>
                  <w:noProof/>
                  <w:lang w:val="en-US"/>
                </w:rPr>
                <w:t xml:space="preserve">Paul Dobson, K. S., 2004. Strategic Management . In: </w:t>
              </w:r>
              <w:r>
                <w:rPr>
                  <w:i/>
                  <w:iCs/>
                  <w:noProof/>
                  <w:lang w:val="en-US"/>
                </w:rPr>
                <w:t xml:space="preserve">Strategic Management issues and cases. </w:t>
              </w:r>
              <w:r>
                <w:rPr>
                  <w:noProof/>
                  <w:lang w:val="en-US"/>
                </w:rPr>
                <w:t>Malden Mass: Blackwell, pp. 157pp - 158pp.</w:t>
              </w:r>
            </w:p>
            <w:p w:rsidR="00B571AC" w:rsidRDefault="00076A4E" w:rsidP="00B571AC">
              <w:pPr>
                <w:pStyle w:val="Bibliography"/>
                <w:rPr>
                  <w:noProof/>
                  <w:lang w:val="en-US"/>
                </w:rPr>
              </w:pPr>
              <w:r>
                <w:rPr>
                  <w:noProof/>
                  <w:lang w:val="en-US"/>
                </w:rPr>
                <w:t xml:space="preserve">PLC, L. B. G., 2019. </w:t>
              </w:r>
              <w:r>
                <w:rPr>
                  <w:i/>
                  <w:iCs/>
                  <w:noProof/>
                  <w:lang w:val="en-US"/>
                </w:rPr>
                <w:t>Fast Facts Abou</w:t>
              </w:r>
              <w:r>
                <w:rPr>
                  <w:i/>
                  <w:iCs/>
                  <w:noProof/>
                  <w:lang w:val="en-US"/>
                </w:rPr>
                <w:t xml:space="preserve">t Lloyds Banking Group. </w:t>
              </w:r>
              <w:r>
                <w:rPr>
                  <w:noProof/>
                  <w:lang w:val="en-US"/>
                </w:rPr>
                <w:t xml:space="preserve">[Online] </w:t>
              </w:r>
              <w:r>
                <w:rPr>
                  <w:noProof/>
                  <w:lang w:val="en-US"/>
                </w:rPr>
                <w:br/>
                <w:t xml:space="preserve">Available at: </w:t>
              </w:r>
              <w:r>
                <w:rPr>
                  <w:noProof/>
                  <w:u w:val="single"/>
                  <w:lang w:val="en-US"/>
                </w:rPr>
                <w:t>https://www.lloydsbankinggroup.com/media/media-kit/faqs/lloyds-banking-group-fast-facts/</w:t>
              </w:r>
            </w:p>
            <w:p w:rsidR="00B571AC" w:rsidRDefault="00076A4E" w:rsidP="00B571AC">
              <w:pPr>
                <w:pStyle w:val="Bibliography"/>
                <w:rPr>
                  <w:noProof/>
                  <w:lang w:val="en-US"/>
                </w:rPr>
              </w:pPr>
              <w:r>
                <w:rPr>
                  <w:noProof/>
                  <w:lang w:val="en-US"/>
                </w:rPr>
                <w:t xml:space="preserve">Pozin, I., 2015. </w:t>
              </w:r>
              <w:r>
                <w:rPr>
                  <w:i/>
                  <w:iCs/>
                  <w:noProof/>
                  <w:lang w:val="en-US"/>
                </w:rPr>
                <w:t xml:space="preserve">14 Highly Effective Ways to Motivate Employees. </w:t>
              </w:r>
              <w:r>
                <w:rPr>
                  <w:noProof/>
                  <w:lang w:val="en-US"/>
                </w:rPr>
                <w:t xml:space="preserve">[Online] </w:t>
              </w:r>
              <w:r>
                <w:rPr>
                  <w:noProof/>
                  <w:lang w:val="en-US"/>
                </w:rPr>
                <w:br/>
                <w:t xml:space="preserve">Available at: </w:t>
              </w:r>
              <w:r>
                <w:rPr>
                  <w:noProof/>
                  <w:u w:val="single"/>
                  <w:lang w:val="en-US"/>
                </w:rPr>
                <w:t>https://www.inc.com/ilya-pozin</w:t>
              </w:r>
              <w:r>
                <w:rPr>
                  <w:noProof/>
                  <w:u w:val="single"/>
                  <w:lang w:val="en-US"/>
                </w:rPr>
                <w:t>/14-highly-effective-ways-to-motivate-employees.html</w:t>
              </w:r>
              <w:r>
                <w:rPr>
                  <w:noProof/>
                  <w:lang w:val="en-US"/>
                </w:rPr>
                <w:br/>
                <w:t>[Accessed Friday January 2020].</w:t>
              </w:r>
            </w:p>
            <w:p w:rsidR="00B571AC" w:rsidRDefault="00076A4E" w:rsidP="00B571AC">
              <w:pPr>
                <w:pStyle w:val="Bibliography"/>
                <w:rPr>
                  <w:noProof/>
                  <w:lang w:val="en-US"/>
                </w:rPr>
              </w:pPr>
              <w:r>
                <w:rPr>
                  <w:noProof/>
                  <w:lang w:val="en-US"/>
                </w:rPr>
                <w:t xml:space="preserve">Prosci, 2020. </w:t>
              </w:r>
              <w:r>
                <w:rPr>
                  <w:i/>
                  <w:iCs/>
                  <w:noProof/>
                  <w:lang w:val="en-US"/>
                </w:rPr>
                <w:t xml:space="preserve">Change Management Process. </w:t>
              </w:r>
              <w:r>
                <w:rPr>
                  <w:noProof/>
                  <w:lang w:val="en-US"/>
                </w:rPr>
                <w:t xml:space="preserve">[Online] </w:t>
              </w:r>
              <w:r>
                <w:rPr>
                  <w:noProof/>
                  <w:lang w:val="en-US"/>
                </w:rPr>
                <w:br/>
                <w:t xml:space="preserve">Available at: </w:t>
              </w:r>
              <w:r>
                <w:rPr>
                  <w:noProof/>
                  <w:u w:val="single"/>
                  <w:lang w:val="en-US"/>
                </w:rPr>
                <w:t>https://www.prosci.com/resources/articles/change-management-process</w:t>
              </w:r>
              <w:r>
                <w:rPr>
                  <w:noProof/>
                  <w:lang w:val="en-US"/>
                </w:rPr>
                <w:br/>
                <w:t>[Accessed Saturday January 2020].</w:t>
              </w:r>
            </w:p>
            <w:p w:rsidR="00B571AC" w:rsidRDefault="00076A4E" w:rsidP="00B571AC">
              <w:pPr>
                <w:pStyle w:val="Bibliography"/>
                <w:rPr>
                  <w:noProof/>
                  <w:lang w:val="en-US"/>
                </w:rPr>
              </w:pPr>
              <w:r>
                <w:rPr>
                  <w:noProof/>
                  <w:lang w:val="en-US"/>
                </w:rPr>
                <w:t xml:space="preserve">Randall D. Guynn, D. P. &amp;. W. L., 2010. </w:t>
              </w:r>
              <w:r>
                <w:rPr>
                  <w:i/>
                  <w:iCs/>
                  <w:noProof/>
                  <w:lang w:val="en-US"/>
                </w:rPr>
                <w:t xml:space="preserve">The Financial Panic of 2008 and Financial Regulatory Reform. </w:t>
              </w:r>
              <w:r>
                <w:rPr>
                  <w:noProof/>
                  <w:lang w:val="en-US"/>
                </w:rPr>
                <w:t xml:space="preserve">[Online] </w:t>
              </w:r>
              <w:r>
                <w:rPr>
                  <w:noProof/>
                  <w:lang w:val="en-US"/>
                </w:rPr>
                <w:br/>
                <w:t xml:space="preserve">Available at: </w:t>
              </w:r>
              <w:r>
                <w:rPr>
                  <w:noProof/>
                  <w:u w:val="single"/>
                  <w:lang w:val="en-US"/>
                </w:rPr>
                <w:t>https://corpgov.law.harvard.edu/2010/11/20/the-financial-panic-of-2008-and-financial-regulatory-reform/</w:t>
              </w:r>
              <w:r>
                <w:rPr>
                  <w:noProof/>
                  <w:lang w:val="en-US"/>
                </w:rPr>
                <w:br/>
                <w:t>[Accessed Sunday January 20</w:t>
              </w:r>
              <w:r>
                <w:rPr>
                  <w:noProof/>
                  <w:lang w:val="en-US"/>
                </w:rPr>
                <w:t>20].</w:t>
              </w:r>
            </w:p>
            <w:p w:rsidR="00B571AC" w:rsidRDefault="00076A4E" w:rsidP="00B571AC">
              <w:pPr>
                <w:pStyle w:val="Bibliography"/>
                <w:rPr>
                  <w:noProof/>
                  <w:lang w:val="en-US"/>
                </w:rPr>
              </w:pPr>
              <w:r>
                <w:rPr>
                  <w:noProof/>
                  <w:lang w:val="en-US"/>
                </w:rPr>
                <w:t xml:space="preserve">Smartsheet, 2019. </w:t>
              </w:r>
              <w:r>
                <w:rPr>
                  <w:i/>
                  <w:iCs/>
                  <w:noProof/>
                  <w:lang w:val="en-US"/>
                </w:rPr>
                <w:t xml:space="preserve">3 Keys to Keeping Up with Your Ever-Changing Customers. </w:t>
              </w:r>
              <w:r>
                <w:rPr>
                  <w:noProof/>
                  <w:lang w:val="en-US"/>
                </w:rPr>
                <w:t xml:space="preserve">[Online] </w:t>
              </w:r>
              <w:r>
                <w:rPr>
                  <w:noProof/>
                  <w:lang w:val="en-US"/>
                </w:rPr>
                <w:br/>
                <w:t xml:space="preserve">Available at: </w:t>
              </w:r>
              <w:r>
                <w:rPr>
                  <w:noProof/>
                  <w:u w:val="single"/>
                  <w:lang w:val="en-US"/>
                </w:rPr>
                <w:t>https://www.cio.com/article/3291282/3-keys-to-keeping-up-with-your-ever-changing-customers.html</w:t>
              </w:r>
              <w:r>
                <w:rPr>
                  <w:noProof/>
                  <w:lang w:val="en-US"/>
                </w:rPr>
                <w:br/>
                <w:t>[Accessed Thursday January 2020].</w:t>
              </w:r>
            </w:p>
            <w:p w:rsidR="00B571AC" w:rsidRDefault="00076A4E" w:rsidP="00B571AC">
              <w:pPr>
                <w:pStyle w:val="Bibliography"/>
                <w:rPr>
                  <w:noProof/>
                  <w:lang w:val="en-US"/>
                </w:rPr>
              </w:pPr>
              <w:r>
                <w:rPr>
                  <w:noProof/>
                  <w:lang w:val="en-US"/>
                </w:rPr>
                <w:t xml:space="preserve">Smith, K., 2016. </w:t>
              </w:r>
              <w:r>
                <w:rPr>
                  <w:i/>
                  <w:iCs/>
                  <w:noProof/>
                  <w:lang w:val="en-US"/>
                </w:rPr>
                <w:t>How to</w:t>
              </w:r>
              <w:r>
                <w:rPr>
                  <w:i/>
                  <w:iCs/>
                  <w:noProof/>
                  <w:lang w:val="en-US"/>
                </w:rPr>
                <w:t xml:space="preserve"> Understand and Influence Consumer Behavior. </w:t>
              </w:r>
              <w:r>
                <w:rPr>
                  <w:noProof/>
                  <w:lang w:val="en-US"/>
                </w:rPr>
                <w:t xml:space="preserve">[Online] </w:t>
              </w:r>
              <w:r>
                <w:rPr>
                  <w:noProof/>
                  <w:lang w:val="en-US"/>
                </w:rPr>
                <w:br/>
                <w:t xml:space="preserve">Available at: </w:t>
              </w:r>
              <w:r>
                <w:rPr>
                  <w:noProof/>
                  <w:u w:val="single"/>
                  <w:lang w:val="en-US"/>
                </w:rPr>
                <w:t>https://www.brandwatch.com/blog/how-understand-influence-consumer-behavior/</w:t>
              </w:r>
              <w:r>
                <w:rPr>
                  <w:noProof/>
                  <w:lang w:val="en-US"/>
                </w:rPr>
                <w:br/>
                <w:t>[Accessed Saturday January 2020].</w:t>
              </w:r>
            </w:p>
            <w:p w:rsidR="00B571AC" w:rsidRDefault="00076A4E" w:rsidP="00B571AC">
              <w:pPr>
                <w:pStyle w:val="Bibliography"/>
                <w:rPr>
                  <w:noProof/>
                  <w:lang w:val="en-US"/>
                </w:rPr>
              </w:pPr>
              <w:r>
                <w:rPr>
                  <w:noProof/>
                  <w:lang w:val="en-US"/>
                </w:rPr>
                <w:t xml:space="preserve">Teece, D. J., 2018. Business models and dynamic capabilities. </w:t>
              </w:r>
              <w:r>
                <w:rPr>
                  <w:i/>
                  <w:iCs/>
                  <w:noProof/>
                  <w:lang w:val="en-US"/>
                </w:rPr>
                <w:t xml:space="preserve">Science Direct </w:t>
              </w:r>
              <w:r>
                <w:rPr>
                  <w:i/>
                  <w:iCs/>
                  <w:noProof/>
                  <w:lang w:val="en-US"/>
                </w:rPr>
                <w:t xml:space="preserve">, </w:t>
              </w:r>
              <w:r>
                <w:rPr>
                  <w:noProof/>
                  <w:lang w:val="en-US"/>
                </w:rPr>
                <w:t>51(1), pp. 40pp - 49pp.</w:t>
              </w:r>
            </w:p>
            <w:p w:rsidR="00B571AC" w:rsidRDefault="00076A4E" w:rsidP="00B571AC">
              <w:pPr>
                <w:pStyle w:val="Bibliography"/>
                <w:rPr>
                  <w:noProof/>
                  <w:lang w:val="en-US"/>
                </w:rPr>
              </w:pPr>
              <w:r>
                <w:rPr>
                  <w:noProof/>
                  <w:lang w:val="en-US"/>
                </w:rPr>
                <w:t xml:space="preserve">ToughNickel, 2016. </w:t>
              </w:r>
              <w:r>
                <w:rPr>
                  <w:i/>
                  <w:iCs/>
                  <w:noProof/>
                  <w:lang w:val="en-US"/>
                </w:rPr>
                <w:t xml:space="preserve">The Good and Bad Effects of Competition for Large and Small Businesses. </w:t>
              </w:r>
              <w:r>
                <w:rPr>
                  <w:noProof/>
                  <w:lang w:val="en-US"/>
                </w:rPr>
                <w:t xml:space="preserve">[Online] </w:t>
              </w:r>
              <w:r>
                <w:rPr>
                  <w:noProof/>
                  <w:lang w:val="en-US"/>
                </w:rPr>
                <w:br/>
                <w:t xml:space="preserve">Available at: </w:t>
              </w:r>
              <w:r>
                <w:rPr>
                  <w:noProof/>
                  <w:u w:val="single"/>
                  <w:lang w:val="en-US"/>
                </w:rPr>
                <w:t>https://toughnickel.com/business/Business-Competition-The-Good-and-Bad-Effects-for-Businesses-Large-and-Small</w:t>
              </w:r>
              <w:r>
                <w:rPr>
                  <w:noProof/>
                  <w:lang w:val="en-US"/>
                </w:rPr>
                <w:br/>
                <w:t>[Acce</w:t>
              </w:r>
              <w:r>
                <w:rPr>
                  <w:noProof/>
                  <w:lang w:val="en-US"/>
                </w:rPr>
                <w:t>ssed Thursday January 2020].</w:t>
              </w:r>
            </w:p>
            <w:p w:rsidR="00B571AC" w:rsidRDefault="00076A4E" w:rsidP="00B571AC">
              <w:pPr>
                <w:pStyle w:val="Bibliography"/>
                <w:rPr>
                  <w:noProof/>
                  <w:lang w:val="en-US"/>
                </w:rPr>
              </w:pPr>
              <w:r>
                <w:rPr>
                  <w:noProof/>
                  <w:lang w:val="en-US"/>
                </w:rPr>
                <w:lastRenderedPageBreak/>
                <w:t xml:space="preserve">Treasury, H., 2013. A new approach to financial regulation:. In: </w:t>
              </w:r>
              <w:r>
                <w:rPr>
                  <w:i/>
                  <w:iCs/>
                  <w:noProof/>
                  <w:lang w:val="en-US"/>
                </w:rPr>
                <w:t xml:space="preserve">A new approach to financial regulation: transferring consumer credit regulation to the Financial Conduct Authority. </w:t>
              </w:r>
              <w:r>
                <w:rPr>
                  <w:noProof/>
                  <w:lang w:val="en-US"/>
                </w:rPr>
                <w:t>London: HM Treasury, p. 14pp.</w:t>
              </w:r>
            </w:p>
            <w:p w:rsidR="00B571AC" w:rsidRDefault="00076A4E" w:rsidP="00B571AC">
              <w:pPr>
                <w:pStyle w:val="Bibliography"/>
                <w:rPr>
                  <w:noProof/>
                  <w:lang w:val="en-US"/>
                </w:rPr>
              </w:pPr>
              <w:r>
                <w:rPr>
                  <w:noProof/>
                  <w:lang w:val="en-US"/>
                </w:rPr>
                <w:t>University, E. N</w:t>
              </w:r>
              <w:r>
                <w:rPr>
                  <w:noProof/>
                  <w:lang w:val="en-US"/>
                </w:rPr>
                <w:t xml:space="preserve">., 2019. </w:t>
              </w:r>
              <w:r>
                <w:rPr>
                  <w:i/>
                  <w:iCs/>
                  <w:noProof/>
                  <w:lang w:val="en-US"/>
                </w:rPr>
                <w:t xml:space="preserve">Kotter’s 8-Step Change Model. </w:t>
              </w:r>
              <w:r>
                <w:rPr>
                  <w:noProof/>
                  <w:lang w:val="en-US"/>
                </w:rPr>
                <w:t xml:space="preserve">[Online] </w:t>
              </w:r>
              <w:r>
                <w:rPr>
                  <w:noProof/>
                  <w:lang w:val="en-US"/>
                </w:rPr>
                <w:br/>
                <w:t xml:space="preserve">Available at: </w:t>
              </w:r>
              <w:r>
                <w:rPr>
                  <w:noProof/>
                  <w:u w:val="single"/>
                  <w:lang w:val="en-US"/>
                </w:rPr>
                <w:t>https://staff.napier.ac.uk/services/hr/workingattheUniversity/LandD/organisational-change/support/building-your-resilience/Pages/Kotter%27s-8-Step-Change-Model.aspx</w:t>
              </w:r>
              <w:r>
                <w:rPr>
                  <w:noProof/>
                  <w:lang w:val="en-US"/>
                </w:rPr>
                <w:br/>
                <w:t>[Accessed Thursday January 2</w:t>
              </w:r>
              <w:r>
                <w:rPr>
                  <w:noProof/>
                  <w:lang w:val="en-US"/>
                </w:rPr>
                <w:t>020].</w:t>
              </w:r>
            </w:p>
            <w:p w:rsidR="00B571AC" w:rsidRDefault="00076A4E" w:rsidP="00B571AC">
              <w:pPr>
                <w:pStyle w:val="Bibliography"/>
                <w:rPr>
                  <w:noProof/>
                  <w:lang w:val="en-US"/>
                </w:rPr>
              </w:pPr>
              <w:r>
                <w:rPr>
                  <w:noProof/>
                  <w:lang w:val="en-US"/>
                </w:rPr>
                <w:t xml:space="preserve">Welsh, K., 2008. Happy About Customer Service?. In: </w:t>
              </w:r>
              <w:r>
                <w:rPr>
                  <w:i/>
                  <w:iCs/>
                  <w:noProof/>
                  <w:lang w:val="en-US"/>
                </w:rPr>
                <w:t xml:space="preserve">Happy About Customer Service? Creating A Culture Of Customer Service Excellence . </w:t>
              </w:r>
              <w:r>
                <w:rPr>
                  <w:noProof/>
                  <w:lang w:val="en-US"/>
                </w:rPr>
                <w:t>California: Happy About , p. 12pp.</w:t>
              </w:r>
            </w:p>
            <w:p w:rsidR="00B571AC" w:rsidRDefault="00076A4E" w:rsidP="00B571AC">
              <w:r>
                <w:rPr>
                  <w:b/>
                  <w:bCs/>
                  <w:noProof/>
                </w:rPr>
                <w:fldChar w:fldCharType="end"/>
              </w:r>
            </w:p>
          </w:sdtContent>
        </w:sdt>
      </w:sdtContent>
    </w:sdt>
    <w:p w:rsidR="00B571AC" w:rsidRDefault="00B571AC" w:rsidP="00BD0A67"/>
    <w:p w:rsidR="005513EE" w:rsidRDefault="005513EE"/>
    <w:p w:rsidR="005513EE" w:rsidRDefault="005513EE"/>
    <w:p w:rsidR="005513EE" w:rsidRDefault="005513EE"/>
    <w:p w:rsidR="005513EE" w:rsidRDefault="005513EE"/>
    <w:p w:rsidR="005513EE" w:rsidRDefault="005513EE"/>
    <w:p w:rsidR="005513EE" w:rsidRDefault="005513EE"/>
    <w:p w:rsidR="005513EE" w:rsidRDefault="005513EE"/>
    <w:p w:rsidR="005513EE" w:rsidRDefault="005513EE"/>
    <w:sectPr w:rsidR="005513EE" w:rsidSect="005513EE">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076A4E">
      <w:pPr>
        <w:spacing w:after="0" w:line="240" w:lineRule="auto"/>
      </w:pPr>
      <w:r>
        <w:separator/>
      </w:r>
    </w:p>
  </w:endnote>
  <w:endnote w:type="continuationSeparator" w:id="0">
    <w:p w:rsidR="00000000" w:rsidRDefault="00076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814473"/>
      <w:docPartObj>
        <w:docPartGallery w:val="Page Numbers (Bottom of Page)"/>
        <w:docPartUnique/>
      </w:docPartObj>
    </w:sdtPr>
    <w:sdtEndPr>
      <w:rPr>
        <w:noProof/>
      </w:rPr>
    </w:sdtEndPr>
    <w:sdtContent>
      <w:p w:rsidR="00434FA3" w:rsidRDefault="00076A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34FA3" w:rsidRDefault="00434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076A4E">
      <w:pPr>
        <w:spacing w:after="0" w:line="240" w:lineRule="auto"/>
      </w:pPr>
      <w:r>
        <w:separator/>
      </w:r>
    </w:p>
  </w:footnote>
  <w:footnote w:type="continuationSeparator" w:id="0">
    <w:p w:rsidR="00000000" w:rsidRDefault="00076A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613E49"/>
    <w:multiLevelType w:val="hybridMultilevel"/>
    <w:tmpl w:val="04AECB9E"/>
    <w:lvl w:ilvl="0" w:tplc="CE06526A">
      <w:start w:val="1"/>
      <w:numFmt w:val="bullet"/>
      <w:lvlText w:val=""/>
      <w:lvlJc w:val="left"/>
      <w:pPr>
        <w:ind w:left="720" w:hanging="360"/>
      </w:pPr>
      <w:rPr>
        <w:rFonts w:ascii="Wingdings" w:hAnsi="Wingdings" w:hint="default"/>
      </w:rPr>
    </w:lvl>
    <w:lvl w:ilvl="1" w:tplc="175EBE8A" w:tentative="1">
      <w:start w:val="1"/>
      <w:numFmt w:val="bullet"/>
      <w:lvlText w:val="o"/>
      <w:lvlJc w:val="left"/>
      <w:pPr>
        <w:ind w:left="1440" w:hanging="360"/>
      </w:pPr>
      <w:rPr>
        <w:rFonts w:ascii="Courier New" w:hAnsi="Courier New" w:cs="Courier New" w:hint="default"/>
      </w:rPr>
    </w:lvl>
    <w:lvl w:ilvl="2" w:tplc="4F4EF170" w:tentative="1">
      <w:start w:val="1"/>
      <w:numFmt w:val="bullet"/>
      <w:lvlText w:val=""/>
      <w:lvlJc w:val="left"/>
      <w:pPr>
        <w:ind w:left="2160" w:hanging="360"/>
      </w:pPr>
      <w:rPr>
        <w:rFonts w:ascii="Wingdings" w:hAnsi="Wingdings" w:hint="default"/>
      </w:rPr>
    </w:lvl>
    <w:lvl w:ilvl="3" w:tplc="DCDC6134" w:tentative="1">
      <w:start w:val="1"/>
      <w:numFmt w:val="bullet"/>
      <w:lvlText w:val=""/>
      <w:lvlJc w:val="left"/>
      <w:pPr>
        <w:ind w:left="2880" w:hanging="360"/>
      </w:pPr>
      <w:rPr>
        <w:rFonts w:ascii="Symbol" w:hAnsi="Symbol" w:hint="default"/>
      </w:rPr>
    </w:lvl>
    <w:lvl w:ilvl="4" w:tplc="763C75FA" w:tentative="1">
      <w:start w:val="1"/>
      <w:numFmt w:val="bullet"/>
      <w:lvlText w:val="o"/>
      <w:lvlJc w:val="left"/>
      <w:pPr>
        <w:ind w:left="3600" w:hanging="360"/>
      </w:pPr>
      <w:rPr>
        <w:rFonts w:ascii="Courier New" w:hAnsi="Courier New" w:cs="Courier New" w:hint="default"/>
      </w:rPr>
    </w:lvl>
    <w:lvl w:ilvl="5" w:tplc="74985308" w:tentative="1">
      <w:start w:val="1"/>
      <w:numFmt w:val="bullet"/>
      <w:lvlText w:val=""/>
      <w:lvlJc w:val="left"/>
      <w:pPr>
        <w:ind w:left="4320" w:hanging="360"/>
      </w:pPr>
      <w:rPr>
        <w:rFonts w:ascii="Wingdings" w:hAnsi="Wingdings" w:hint="default"/>
      </w:rPr>
    </w:lvl>
    <w:lvl w:ilvl="6" w:tplc="D45AFF12" w:tentative="1">
      <w:start w:val="1"/>
      <w:numFmt w:val="bullet"/>
      <w:lvlText w:val=""/>
      <w:lvlJc w:val="left"/>
      <w:pPr>
        <w:ind w:left="5040" w:hanging="360"/>
      </w:pPr>
      <w:rPr>
        <w:rFonts w:ascii="Symbol" w:hAnsi="Symbol" w:hint="default"/>
      </w:rPr>
    </w:lvl>
    <w:lvl w:ilvl="7" w:tplc="FD2C03E4" w:tentative="1">
      <w:start w:val="1"/>
      <w:numFmt w:val="bullet"/>
      <w:lvlText w:val="o"/>
      <w:lvlJc w:val="left"/>
      <w:pPr>
        <w:ind w:left="5760" w:hanging="360"/>
      </w:pPr>
      <w:rPr>
        <w:rFonts w:ascii="Courier New" w:hAnsi="Courier New" w:cs="Courier New" w:hint="default"/>
      </w:rPr>
    </w:lvl>
    <w:lvl w:ilvl="8" w:tplc="C27232FA" w:tentative="1">
      <w:start w:val="1"/>
      <w:numFmt w:val="bullet"/>
      <w:lvlText w:val=""/>
      <w:lvlJc w:val="left"/>
      <w:pPr>
        <w:ind w:left="6480" w:hanging="360"/>
      </w:pPr>
      <w:rPr>
        <w:rFonts w:ascii="Wingdings" w:hAnsi="Wingdings" w:hint="default"/>
      </w:rPr>
    </w:lvl>
  </w:abstractNum>
  <w:abstractNum w:abstractNumId="1" w15:restartNumberingAfterBreak="0">
    <w:nsid w:val="55585817"/>
    <w:multiLevelType w:val="hybridMultilevel"/>
    <w:tmpl w:val="6C0CAB72"/>
    <w:lvl w:ilvl="0" w:tplc="D466DF80">
      <w:start w:val="1"/>
      <w:numFmt w:val="bullet"/>
      <w:lvlText w:val=""/>
      <w:lvlJc w:val="left"/>
      <w:pPr>
        <w:ind w:left="720" w:hanging="360"/>
      </w:pPr>
      <w:rPr>
        <w:rFonts w:ascii="Wingdings" w:hAnsi="Wingdings" w:hint="default"/>
      </w:rPr>
    </w:lvl>
    <w:lvl w:ilvl="1" w:tplc="F634DCD2" w:tentative="1">
      <w:start w:val="1"/>
      <w:numFmt w:val="bullet"/>
      <w:lvlText w:val="o"/>
      <w:lvlJc w:val="left"/>
      <w:pPr>
        <w:ind w:left="1440" w:hanging="360"/>
      </w:pPr>
      <w:rPr>
        <w:rFonts w:ascii="Courier New" w:hAnsi="Courier New" w:cs="Courier New" w:hint="default"/>
      </w:rPr>
    </w:lvl>
    <w:lvl w:ilvl="2" w:tplc="FF4A6032" w:tentative="1">
      <w:start w:val="1"/>
      <w:numFmt w:val="bullet"/>
      <w:lvlText w:val=""/>
      <w:lvlJc w:val="left"/>
      <w:pPr>
        <w:ind w:left="2160" w:hanging="360"/>
      </w:pPr>
      <w:rPr>
        <w:rFonts w:ascii="Wingdings" w:hAnsi="Wingdings" w:hint="default"/>
      </w:rPr>
    </w:lvl>
    <w:lvl w:ilvl="3" w:tplc="FC8AFA10" w:tentative="1">
      <w:start w:val="1"/>
      <w:numFmt w:val="bullet"/>
      <w:lvlText w:val=""/>
      <w:lvlJc w:val="left"/>
      <w:pPr>
        <w:ind w:left="2880" w:hanging="360"/>
      </w:pPr>
      <w:rPr>
        <w:rFonts w:ascii="Symbol" w:hAnsi="Symbol" w:hint="default"/>
      </w:rPr>
    </w:lvl>
    <w:lvl w:ilvl="4" w:tplc="C658D988" w:tentative="1">
      <w:start w:val="1"/>
      <w:numFmt w:val="bullet"/>
      <w:lvlText w:val="o"/>
      <w:lvlJc w:val="left"/>
      <w:pPr>
        <w:ind w:left="3600" w:hanging="360"/>
      </w:pPr>
      <w:rPr>
        <w:rFonts w:ascii="Courier New" w:hAnsi="Courier New" w:cs="Courier New" w:hint="default"/>
      </w:rPr>
    </w:lvl>
    <w:lvl w:ilvl="5" w:tplc="BE94BD60" w:tentative="1">
      <w:start w:val="1"/>
      <w:numFmt w:val="bullet"/>
      <w:lvlText w:val=""/>
      <w:lvlJc w:val="left"/>
      <w:pPr>
        <w:ind w:left="4320" w:hanging="360"/>
      </w:pPr>
      <w:rPr>
        <w:rFonts w:ascii="Wingdings" w:hAnsi="Wingdings" w:hint="default"/>
      </w:rPr>
    </w:lvl>
    <w:lvl w:ilvl="6" w:tplc="A418C212" w:tentative="1">
      <w:start w:val="1"/>
      <w:numFmt w:val="bullet"/>
      <w:lvlText w:val=""/>
      <w:lvlJc w:val="left"/>
      <w:pPr>
        <w:ind w:left="5040" w:hanging="360"/>
      </w:pPr>
      <w:rPr>
        <w:rFonts w:ascii="Symbol" w:hAnsi="Symbol" w:hint="default"/>
      </w:rPr>
    </w:lvl>
    <w:lvl w:ilvl="7" w:tplc="C7E43232" w:tentative="1">
      <w:start w:val="1"/>
      <w:numFmt w:val="bullet"/>
      <w:lvlText w:val="o"/>
      <w:lvlJc w:val="left"/>
      <w:pPr>
        <w:ind w:left="5760" w:hanging="360"/>
      </w:pPr>
      <w:rPr>
        <w:rFonts w:ascii="Courier New" w:hAnsi="Courier New" w:cs="Courier New" w:hint="default"/>
      </w:rPr>
    </w:lvl>
    <w:lvl w:ilvl="8" w:tplc="3036D5CC" w:tentative="1">
      <w:start w:val="1"/>
      <w:numFmt w:val="bullet"/>
      <w:lvlText w:val=""/>
      <w:lvlJc w:val="left"/>
      <w:pPr>
        <w:ind w:left="6480" w:hanging="360"/>
      </w:pPr>
      <w:rPr>
        <w:rFonts w:ascii="Wingdings" w:hAnsi="Wingdings" w:hint="default"/>
      </w:rPr>
    </w:lvl>
  </w:abstractNum>
  <w:abstractNum w:abstractNumId="2" w15:restartNumberingAfterBreak="0">
    <w:nsid w:val="5AB47FC1"/>
    <w:multiLevelType w:val="hybridMultilevel"/>
    <w:tmpl w:val="3308368C"/>
    <w:lvl w:ilvl="0" w:tplc="D76604C4">
      <w:start w:val="2"/>
      <w:numFmt w:val="bullet"/>
      <w:lvlText w:val="-"/>
      <w:lvlJc w:val="left"/>
      <w:pPr>
        <w:ind w:left="720" w:hanging="360"/>
      </w:pPr>
      <w:rPr>
        <w:rFonts w:ascii="Calibri" w:eastAsiaTheme="minorHAnsi" w:hAnsi="Calibri" w:cs="Calibri" w:hint="default"/>
      </w:rPr>
    </w:lvl>
    <w:lvl w:ilvl="1" w:tplc="3F7871B8" w:tentative="1">
      <w:start w:val="1"/>
      <w:numFmt w:val="bullet"/>
      <w:lvlText w:val="o"/>
      <w:lvlJc w:val="left"/>
      <w:pPr>
        <w:ind w:left="1440" w:hanging="360"/>
      </w:pPr>
      <w:rPr>
        <w:rFonts w:ascii="Courier New" w:hAnsi="Courier New" w:cs="Courier New" w:hint="default"/>
      </w:rPr>
    </w:lvl>
    <w:lvl w:ilvl="2" w:tplc="F80ED15E" w:tentative="1">
      <w:start w:val="1"/>
      <w:numFmt w:val="bullet"/>
      <w:lvlText w:val=""/>
      <w:lvlJc w:val="left"/>
      <w:pPr>
        <w:ind w:left="2160" w:hanging="360"/>
      </w:pPr>
      <w:rPr>
        <w:rFonts w:ascii="Wingdings" w:hAnsi="Wingdings" w:hint="default"/>
      </w:rPr>
    </w:lvl>
    <w:lvl w:ilvl="3" w:tplc="91C011F2" w:tentative="1">
      <w:start w:val="1"/>
      <w:numFmt w:val="bullet"/>
      <w:lvlText w:val=""/>
      <w:lvlJc w:val="left"/>
      <w:pPr>
        <w:ind w:left="2880" w:hanging="360"/>
      </w:pPr>
      <w:rPr>
        <w:rFonts w:ascii="Symbol" w:hAnsi="Symbol" w:hint="default"/>
      </w:rPr>
    </w:lvl>
    <w:lvl w:ilvl="4" w:tplc="C784C8FC" w:tentative="1">
      <w:start w:val="1"/>
      <w:numFmt w:val="bullet"/>
      <w:lvlText w:val="o"/>
      <w:lvlJc w:val="left"/>
      <w:pPr>
        <w:ind w:left="3600" w:hanging="360"/>
      </w:pPr>
      <w:rPr>
        <w:rFonts w:ascii="Courier New" w:hAnsi="Courier New" w:cs="Courier New" w:hint="default"/>
      </w:rPr>
    </w:lvl>
    <w:lvl w:ilvl="5" w:tplc="1BF84732" w:tentative="1">
      <w:start w:val="1"/>
      <w:numFmt w:val="bullet"/>
      <w:lvlText w:val=""/>
      <w:lvlJc w:val="left"/>
      <w:pPr>
        <w:ind w:left="4320" w:hanging="360"/>
      </w:pPr>
      <w:rPr>
        <w:rFonts w:ascii="Wingdings" w:hAnsi="Wingdings" w:hint="default"/>
      </w:rPr>
    </w:lvl>
    <w:lvl w:ilvl="6" w:tplc="C5666892" w:tentative="1">
      <w:start w:val="1"/>
      <w:numFmt w:val="bullet"/>
      <w:lvlText w:val=""/>
      <w:lvlJc w:val="left"/>
      <w:pPr>
        <w:ind w:left="5040" w:hanging="360"/>
      </w:pPr>
      <w:rPr>
        <w:rFonts w:ascii="Symbol" w:hAnsi="Symbol" w:hint="default"/>
      </w:rPr>
    </w:lvl>
    <w:lvl w:ilvl="7" w:tplc="216C6E70" w:tentative="1">
      <w:start w:val="1"/>
      <w:numFmt w:val="bullet"/>
      <w:lvlText w:val="o"/>
      <w:lvlJc w:val="left"/>
      <w:pPr>
        <w:ind w:left="5760" w:hanging="360"/>
      </w:pPr>
      <w:rPr>
        <w:rFonts w:ascii="Courier New" w:hAnsi="Courier New" w:cs="Courier New" w:hint="default"/>
      </w:rPr>
    </w:lvl>
    <w:lvl w:ilvl="8" w:tplc="54663E40" w:tentative="1">
      <w:start w:val="1"/>
      <w:numFmt w:val="bullet"/>
      <w:lvlText w:val=""/>
      <w:lvlJc w:val="left"/>
      <w:pPr>
        <w:ind w:left="6480" w:hanging="360"/>
      </w:pPr>
      <w:rPr>
        <w:rFonts w:ascii="Wingdings" w:hAnsi="Wingdings" w:hint="default"/>
      </w:rPr>
    </w:lvl>
  </w:abstractNum>
  <w:abstractNum w:abstractNumId="3" w15:restartNumberingAfterBreak="0">
    <w:nsid w:val="5C446451"/>
    <w:multiLevelType w:val="multilevel"/>
    <w:tmpl w:val="7B224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CB0768"/>
    <w:multiLevelType w:val="multilevel"/>
    <w:tmpl w:val="979004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5802D94"/>
    <w:multiLevelType w:val="multilevel"/>
    <w:tmpl w:val="76BEEFC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D655BEB"/>
    <w:multiLevelType w:val="hybridMultilevel"/>
    <w:tmpl w:val="CD245B52"/>
    <w:lvl w:ilvl="0" w:tplc="52C6E226">
      <w:start w:val="2"/>
      <w:numFmt w:val="bullet"/>
      <w:lvlText w:val="-"/>
      <w:lvlJc w:val="left"/>
      <w:pPr>
        <w:ind w:left="720" w:hanging="360"/>
      </w:pPr>
      <w:rPr>
        <w:rFonts w:ascii="Calibri" w:eastAsiaTheme="minorHAnsi" w:hAnsi="Calibri" w:cs="Calibri" w:hint="default"/>
      </w:rPr>
    </w:lvl>
    <w:lvl w:ilvl="1" w:tplc="51E421DA" w:tentative="1">
      <w:start w:val="1"/>
      <w:numFmt w:val="bullet"/>
      <w:lvlText w:val="o"/>
      <w:lvlJc w:val="left"/>
      <w:pPr>
        <w:ind w:left="1440" w:hanging="360"/>
      </w:pPr>
      <w:rPr>
        <w:rFonts w:ascii="Courier New" w:hAnsi="Courier New" w:cs="Courier New" w:hint="default"/>
      </w:rPr>
    </w:lvl>
    <w:lvl w:ilvl="2" w:tplc="20442C2C" w:tentative="1">
      <w:start w:val="1"/>
      <w:numFmt w:val="bullet"/>
      <w:lvlText w:val=""/>
      <w:lvlJc w:val="left"/>
      <w:pPr>
        <w:ind w:left="2160" w:hanging="360"/>
      </w:pPr>
      <w:rPr>
        <w:rFonts w:ascii="Wingdings" w:hAnsi="Wingdings" w:hint="default"/>
      </w:rPr>
    </w:lvl>
    <w:lvl w:ilvl="3" w:tplc="1DEA2002" w:tentative="1">
      <w:start w:val="1"/>
      <w:numFmt w:val="bullet"/>
      <w:lvlText w:val=""/>
      <w:lvlJc w:val="left"/>
      <w:pPr>
        <w:ind w:left="2880" w:hanging="360"/>
      </w:pPr>
      <w:rPr>
        <w:rFonts w:ascii="Symbol" w:hAnsi="Symbol" w:hint="default"/>
      </w:rPr>
    </w:lvl>
    <w:lvl w:ilvl="4" w:tplc="36D4DED4" w:tentative="1">
      <w:start w:val="1"/>
      <w:numFmt w:val="bullet"/>
      <w:lvlText w:val="o"/>
      <w:lvlJc w:val="left"/>
      <w:pPr>
        <w:ind w:left="3600" w:hanging="360"/>
      </w:pPr>
      <w:rPr>
        <w:rFonts w:ascii="Courier New" w:hAnsi="Courier New" w:cs="Courier New" w:hint="default"/>
      </w:rPr>
    </w:lvl>
    <w:lvl w:ilvl="5" w:tplc="1D84D464" w:tentative="1">
      <w:start w:val="1"/>
      <w:numFmt w:val="bullet"/>
      <w:lvlText w:val=""/>
      <w:lvlJc w:val="left"/>
      <w:pPr>
        <w:ind w:left="4320" w:hanging="360"/>
      </w:pPr>
      <w:rPr>
        <w:rFonts w:ascii="Wingdings" w:hAnsi="Wingdings" w:hint="default"/>
      </w:rPr>
    </w:lvl>
    <w:lvl w:ilvl="6" w:tplc="BABC41CC" w:tentative="1">
      <w:start w:val="1"/>
      <w:numFmt w:val="bullet"/>
      <w:lvlText w:val=""/>
      <w:lvlJc w:val="left"/>
      <w:pPr>
        <w:ind w:left="5040" w:hanging="360"/>
      </w:pPr>
      <w:rPr>
        <w:rFonts w:ascii="Symbol" w:hAnsi="Symbol" w:hint="default"/>
      </w:rPr>
    </w:lvl>
    <w:lvl w:ilvl="7" w:tplc="9FF89E5A" w:tentative="1">
      <w:start w:val="1"/>
      <w:numFmt w:val="bullet"/>
      <w:lvlText w:val="o"/>
      <w:lvlJc w:val="left"/>
      <w:pPr>
        <w:ind w:left="5760" w:hanging="360"/>
      </w:pPr>
      <w:rPr>
        <w:rFonts w:ascii="Courier New" w:hAnsi="Courier New" w:cs="Courier New" w:hint="default"/>
      </w:rPr>
    </w:lvl>
    <w:lvl w:ilvl="8" w:tplc="660419D2"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EE"/>
    <w:rsid w:val="0000047C"/>
    <w:rsid w:val="000079A8"/>
    <w:rsid w:val="000300E7"/>
    <w:rsid w:val="00054D04"/>
    <w:rsid w:val="00057D96"/>
    <w:rsid w:val="00066BB9"/>
    <w:rsid w:val="00067569"/>
    <w:rsid w:val="00071122"/>
    <w:rsid w:val="00076A4E"/>
    <w:rsid w:val="00077D3B"/>
    <w:rsid w:val="0008062D"/>
    <w:rsid w:val="00081242"/>
    <w:rsid w:val="00093270"/>
    <w:rsid w:val="00096C30"/>
    <w:rsid w:val="000B14DA"/>
    <w:rsid w:val="000B2316"/>
    <w:rsid w:val="000C758D"/>
    <w:rsid w:val="000D49D9"/>
    <w:rsid w:val="000E006E"/>
    <w:rsid w:val="00100757"/>
    <w:rsid w:val="001101BE"/>
    <w:rsid w:val="00113658"/>
    <w:rsid w:val="001172F7"/>
    <w:rsid w:val="001251DD"/>
    <w:rsid w:val="00150672"/>
    <w:rsid w:val="00152967"/>
    <w:rsid w:val="00154204"/>
    <w:rsid w:val="001850A4"/>
    <w:rsid w:val="00191112"/>
    <w:rsid w:val="001932C9"/>
    <w:rsid w:val="001A388A"/>
    <w:rsid w:val="001B7AD3"/>
    <w:rsid w:val="001C2C0C"/>
    <w:rsid w:val="001D0EB8"/>
    <w:rsid w:val="001D356B"/>
    <w:rsid w:val="001D6568"/>
    <w:rsid w:val="001F3C0A"/>
    <w:rsid w:val="0020282B"/>
    <w:rsid w:val="002038DE"/>
    <w:rsid w:val="00205DDA"/>
    <w:rsid w:val="002152FD"/>
    <w:rsid w:val="00223B22"/>
    <w:rsid w:val="00231AFA"/>
    <w:rsid w:val="00235FE0"/>
    <w:rsid w:val="0024776F"/>
    <w:rsid w:val="002611B9"/>
    <w:rsid w:val="00265D14"/>
    <w:rsid w:val="002662F4"/>
    <w:rsid w:val="0027111D"/>
    <w:rsid w:val="00275782"/>
    <w:rsid w:val="002768D0"/>
    <w:rsid w:val="00291FC7"/>
    <w:rsid w:val="002B5C99"/>
    <w:rsid w:val="002C04FB"/>
    <w:rsid w:val="002C0A27"/>
    <w:rsid w:val="002D22A6"/>
    <w:rsid w:val="002D653F"/>
    <w:rsid w:val="002E6FE5"/>
    <w:rsid w:val="002E725A"/>
    <w:rsid w:val="0030299D"/>
    <w:rsid w:val="003047C9"/>
    <w:rsid w:val="00310253"/>
    <w:rsid w:val="00320B93"/>
    <w:rsid w:val="003401B5"/>
    <w:rsid w:val="0034420A"/>
    <w:rsid w:val="0034478C"/>
    <w:rsid w:val="003514FD"/>
    <w:rsid w:val="00352E86"/>
    <w:rsid w:val="0035647A"/>
    <w:rsid w:val="00367D67"/>
    <w:rsid w:val="003854EC"/>
    <w:rsid w:val="00392FB1"/>
    <w:rsid w:val="0039555E"/>
    <w:rsid w:val="003B5637"/>
    <w:rsid w:val="003E03E2"/>
    <w:rsid w:val="003E3BD2"/>
    <w:rsid w:val="003E670A"/>
    <w:rsid w:val="003F1CF4"/>
    <w:rsid w:val="00405E0E"/>
    <w:rsid w:val="00407C07"/>
    <w:rsid w:val="0043054D"/>
    <w:rsid w:val="00434FA3"/>
    <w:rsid w:val="00435138"/>
    <w:rsid w:val="004366E9"/>
    <w:rsid w:val="00447B07"/>
    <w:rsid w:val="00457EE4"/>
    <w:rsid w:val="00461625"/>
    <w:rsid w:val="0047228C"/>
    <w:rsid w:val="0047759E"/>
    <w:rsid w:val="00484A5D"/>
    <w:rsid w:val="00490F08"/>
    <w:rsid w:val="00491C78"/>
    <w:rsid w:val="004A31E4"/>
    <w:rsid w:val="004A5BC8"/>
    <w:rsid w:val="004A6B92"/>
    <w:rsid w:val="004B287A"/>
    <w:rsid w:val="004C4F4B"/>
    <w:rsid w:val="004D1368"/>
    <w:rsid w:val="004E005D"/>
    <w:rsid w:val="004E0EB1"/>
    <w:rsid w:val="004F509C"/>
    <w:rsid w:val="00503D95"/>
    <w:rsid w:val="00507FE6"/>
    <w:rsid w:val="00516370"/>
    <w:rsid w:val="00521E60"/>
    <w:rsid w:val="0052273E"/>
    <w:rsid w:val="005249BE"/>
    <w:rsid w:val="00525B17"/>
    <w:rsid w:val="00537C83"/>
    <w:rsid w:val="00543860"/>
    <w:rsid w:val="005513EE"/>
    <w:rsid w:val="00551D97"/>
    <w:rsid w:val="00557285"/>
    <w:rsid w:val="00575CFE"/>
    <w:rsid w:val="0057608D"/>
    <w:rsid w:val="00595261"/>
    <w:rsid w:val="005A17F6"/>
    <w:rsid w:val="005A6C02"/>
    <w:rsid w:val="005B3DF8"/>
    <w:rsid w:val="005B7BFF"/>
    <w:rsid w:val="005F0553"/>
    <w:rsid w:val="005F4D49"/>
    <w:rsid w:val="00604527"/>
    <w:rsid w:val="00604B7E"/>
    <w:rsid w:val="0060567E"/>
    <w:rsid w:val="00611114"/>
    <w:rsid w:val="00611676"/>
    <w:rsid w:val="006130BC"/>
    <w:rsid w:val="00617AFA"/>
    <w:rsid w:val="00622D7F"/>
    <w:rsid w:val="0063213A"/>
    <w:rsid w:val="0064547F"/>
    <w:rsid w:val="00646997"/>
    <w:rsid w:val="00656DFC"/>
    <w:rsid w:val="00660947"/>
    <w:rsid w:val="006734F6"/>
    <w:rsid w:val="006755B7"/>
    <w:rsid w:val="006817D4"/>
    <w:rsid w:val="006870DD"/>
    <w:rsid w:val="006871D2"/>
    <w:rsid w:val="00691B4D"/>
    <w:rsid w:val="006B7430"/>
    <w:rsid w:val="006D040C"/>
    <w:rsid w:val="006D1800"/>
    <w:rsid w:val="006D2945"/>
    <w:rsid w:val="006F09BF"/>
    <w:rsid w:val="0070036D"/>
    <w:rsid w:val="00702D39"/>
    <w:rsid w:val="00705499"/>
    <w:rsid w:val="00723B8E"/>
    <w:rsid w:val="00731D06"/>
    <w:rsid w:val="0074218C"/>
    <w:rsid w:val="00790229"/>
    <w:rsid w:val="007A0270"/>
    <w:rsid w:val="007A092C"/>
    <w:rsid w:val="007A12E9"/>
    <w:rsid w:val="007D3288"/>
    <w:rsid w:val="007F363F"/>
    <w:rsid w:val="008326C3"/>
    <w:rsid w:val="00855982"/>
    <w:rsid w:val="00895E95"/>
    <w:rsid w:val="008B1AFB"/>
    <w:rsid w:val="008C2210"/>
    <w:rsid w:val="008E17D0"/>
    <w:rsid w:val="008E33BE"/>
    <w:rsid w:val="008E7B18"/>
    <w:rsid w:val="008F0F9D"/>
    <w:rsid w:val="008F47B7"/>
    <w:rsid w:val="00906976"/>
    <w:rsid w:val="00936088"/>
    <w:rsid w:val="00957551"/>
    <w:rsid w:val="0097342E"/>
    <w:rsid w:val="00977BF9"/>
    <w:rsid w:val="00990E3E"/>
    <w:rsid w:val="009940A8"/>
    <w:rsid w:val="009B0D0C"/>
    <w:rsid w:val="009B1521"/>
    <w:rsid w:val="009B24F4"/>
    <w:rsid w:val="009B46D3"/>
    <w:rsid w:val="009B759F"/>
    <w:rsid w:val="009C0658"/>
    <w:rsid w:val="009D03DC"/>
    <w:rsid w:val="009D0F35"/>
    <w:rsid w:val="009D103D"/>
    <w:rsid w:val="009E0548"/>
    <w:rsid w:val="009F19C8"/>
    <w:rsid w:val="009F2210"/>
    <w:rsid w:val="00A010D2"/>
    <w:rsid w:val="00A037BC"/>
    <w:rsid w:val="00A20688"/>
    <w:rsid w:val="00A23C57"/>
    <w:rsid w:val="00A27DF2"/>
    <w:rsid w:val="00A3168D"/>
    <w:rsid w:val="00A632BF"/>
    <w:rsid w:val="00AA3A19"/>
    <w:rsid w:val="00AA5247"/>
    <w:rsid w:val="00AB1381"/>
    <w:rsid w:val="00AB17B6"/>
    <w:rsid w:val="00AB6843"/>
    <w:rsid w:val="00AB73F8"/>
    <w:rsid w:val="00AC1A1F"/>
    <w:rsid w:val="00AD6A00"/>
    <w:rsid w:val="00AE1A16"/>
    <w:rsid w:val="00AE5669"/>
    <w:rsid w:val="00AF775A"/>
    <w:rsid w:val="00B04378"/>
    <w:rsid w:val="00B0678B"/>
    <w:rsid w:val="00B21B9E"/>
    <w:rsid w:val="00B336EE"/>
    <w:rsid w:val="00B3422D"/>
    <w:rsid w:val="00B510B8"/>
    <w:rsid w:val="00B571AC"/>
    <w:rsid w:val="00B805FE"/>
    <w:rsid w:val="00B90B6C"/>
    <w:rsid w:val="00BB4B89"/>
    <w:rsid w:val="00BC1ED4"/>
    <w:rsid w:val="00BD06AB"/>
    <w:rsid w:val="00BD0A67"/>
    <w:rsid w:val="00BD5776"/>
    <w:rsid w:val="00BE39E6"/>
    <w:rsid w:val="00C13B5A"/>
    <w:rsid w:val="00C25AEE"/>
    <w:rsid w:val="00C46BBE"/>
    <w:rsid w:val="00C64031"/>
    <w:rsid w:val="00C66601"/>
    <w:rsid w:val="00C76A71"/>
    <w:rsid w:val="00C84B36"/>
    <w:rsid w:val="00C931A5"/>
    <w:rsid w:val="00CA67D0"/>
    <w:rsid w:val="00CB62A3"/>
    <w:rsid w:val="00CB680A"/>
    <w:rsid w:val="00CC3DDD"/>
    <w:rsid w:val="00CD5F9B"/>
    <w:rsid w:val="00CD718B"/>
    <w:rsid w:val="00CF1944"/>
    <w:rsid w:val="00D00444"/>
    <w:rsid w:val="00D01CC1"/>
    <w:rsid w:val="00D1081E"/>
    <w:rsid w:val="00D17915"/>
    <w:rsid w:val="00D36B8F"/>
    <w:rsid w:val="00D42883"/>
    <w:rsid w:val="00D47684"/>
    <w:rsid w:val="00D6434B"/>
    <w:rsid w:val="00D67822"/>
    <w:rsid w:val="00D70F79"/>
    <w:rsid w:val="00D941E6"/>
    <w:rsid w:val="00D96500"/>
    <w:rsid w:val="00DA5BF9"/>
    <w:rsid w:val="00DB035F"/>
    <w:rsid w:val="00DB0F5F"/>
    <w:rsid w:val="00DB5E3B"/>
    <w:rsid w:val="00DC20DF"/>
    <w:rsid w:val="00DC47ED"/>
    <w:rsid w:val="00DC72EC"/>
    <w:rsid w:val="00DC7C69"/>
    <w:rsid w:val="00DF4AE4"/>
    <w:rsid w:val="00E12CE4"/>
    <w:rsid w:val="00E12FA4"/>
    <w:rsid w:val="00E1538C"/>
    <w:rsid w:val="00E33B5C"/>
    <w:rsid w:val="00E4170E"/>
    <w:rsid w:val="00E42BCF"/>
    <w:rsid w:val="00E46FB0"/>
    <w:rsid w:val="00E6281F"/>
    <w:rsid w:val="00E62EC3"/>
    <w:rsid w:val="00E65EFB"/>
    <w:rsid w:val="00E70B12"/>
    <w:rsid w:val="00E751DF"/>
    <w:rsid w:val="00E926A3"/>
    <w:rsid w:val="00E926C1"/>
    <w:rsid w:val="00E94828"/>
    <w:rsid w:val="00EB1775"/>
    <w:rsid w:val="00EB528C"/>
    <w:rsid w:val="00EC5A49"/>
    <w:rsid w:val="00EC5A62"/>
    <w:rsid w:val="00EE75E3"/>
    <w:rsid w:val="00EE77B0"/>
    <w:rsid w:val="00F067C6"/>
    <w:rsid w:val="00F25FB5"/>
    <w:rsid w:val="00F33C1B"/>
    <w:rsid w:val="00F532E6"/>
    <w:rsid w:val="00F5632A"/>
    <w:rsid w:val="00F63B4C"/>
    <w:rsid w:val="00F65060"/>
    <w:rsid w:val="00F7134E"/>
    <w:rsid w:val="00F71390"/>
    <w:rsid w:val="00F722B1"/>
    <w:rsid w:val="00F86E69"/>
    <w:rsid w:val="00F97F23"/>
    <w:rsid w:val="00FA7A61"/>
    <w:rsid w:val="00FB0D70"/>
    <w:rsid w:val="00FC67D8"/>
    <w:rsid w:val="00FF3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B2BC6"/>
  <w15:chartTrackingRefBased/>
  <w15:docId w15:val="{85B5B083-832E-4A40-A724-49923FA55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571A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13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13EE"/>
    <w:rPr>
      <w:rFonts w:eastAsiaTheme="minorEastAsia"/>
      <w:lang w:val="en-US"/>
    </w:rPr>
  </w:style>
  <w:style w:type="table" w:styleId="TableGrid">
    <w:name w:val="Table Grid"/>
    <w:basedOn w:val="TableNormal"/>
    <w:uiPriority w:val="39"/>
    <w:rsid w:val="001D6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478C"/>
    <w:pPr>
      <w:ind w:left="720"/>
      <w:contextualSpacing/>
    </w:pPr>
  </w:style>
  <w:style w:type="paragraph" w:styleId="NormalWeb">
    <w:name w:val="Normal (Web)"/>
    <w:basedOn w:val="Normal"/>
    <w:uiPriority w:val="99"/>
    <w:semiHidden/>
    <w:unhideWhenUsed/>
    <w:rsid w:val="009F19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recolor-green">
    <w:name w:val="forecolor-green"/>
    <w:basedOn w:val="Normal"/>
    <w:rsid w:val="00C666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B24F4"/>
    <w:rPr>
      <w:color w:val="0000FF"/>
      <w:u w:val="single"/>
    </w:rPr>
  </w:style>
  <w:style w:type="paragraph" w:styleId="Header">
    <w:name w:val="header"/>
    <w:basedOn w:val="Normal"/>
    <w:link w:val="HeaderChar"/>
    <w:uiPriority w:val="99"/>
    <w:unhideWhenUsed/>
    <w:rsid w:val="00A23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C57"/>
  </w:style>
  <w:style w:type="paragraph" w:styleId="Footer">
    <w:name w:val="footer"/>
    <w:basedOn w:val="Normal"/>
    <w:link w:val="FooterChar"/>
    <w:uiPriority w:val="99"/>
    <w:unhideWhenUsed/>
    <w:rsid w:val="00A23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C57"/>
  </w:style>
  <w:style w:type="character" w:customStyle="1" w:styleId="Heading1Char">
    <w:name w:val="Heading 1 Char"/>
    <w:basedOn w:val="DefaultParagraphFont"/>
    <w:link w:val="Heading1"/>
    <w:uiPriority w:val="9"/>
    <w:rsid w:val="00B571A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7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3A%2F%2Fwww.timewisejobs.co.uk%2Fgetasset%2F406c5ab8-7d89-4d8b-af1f-3c9d3ab6f52b%2F&amp;imgrefurl=https%3A%2F%2Fwww.timewisejobs.co.uk%2Fjob%2F78581%2Fsenior-innovation-manager-returners-programme-open-to-flexible-working%2F&amp;docid=G5fcn-amFr02EM&amp;tbnid=jVLEYecxg0gsSM%3A&amp;vet=10ahUKEwjWsrTegOHmAhUKQ0EAHXiHDrsQMwhRKA4wDg..i&amp;w=360&amp;h=180&amp;bih=655&amp;biw=1366&amp;q=OUR%20STRATEGIC%20PRIORITY%20LLOYDS%20BANKING%20GROUP&amp;ved=0ahUKEwjWsrTegOHmAhUKQ0EAHXiHDrsQMwhRKA4wDg&amp;iact=mrc&amp;uact=8" TargetMode="External"/><Relationship Id="rId13" Type="http://schemas.openxmlformats.org/officeDocument/2006/relationships/image" Target="media/image5.jpeg"/><Relationship Id="rId18" Type="http://schemas.openxmlformats.org/officeDocument/2006/relationships/hyperlink" Target="https://www.prosci.com/resources/articles/change-management-proces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prosci.com/resources/articles/change-management-process" TargetMode="External"/><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hyperlink" Target="https://www.prosci.com/resources/articles/change-management-proces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rosci.com/resources/articles/change-management-process" TargetMode="External"/><Relationship Id="rId20" Type="http://schemas.openxmlformats.org/officeDocument/2006/relationships/hyperlink" Target="https://www.prosci.com/resources/articles/change-management-pro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hyperlink" Target="https://www.prosci.com/resources/articles/change-management-process" TargetMode="External"/><Relationship Id="rId23" Type="http://schemas.openxmlformats.org/officeDocument/2006/relationships/hyperlink" Target="https://www.prosci.com/resources/articles/change-management-process" TargetMode="External"/><Relationship Id="rId10" Type="http://schemas.openxmlformats.org/officeDocument/2006/relationships/image" Target="media/image2.gif"/><Relationship Id="rId19" Type="http://schemas.openxmlformats.org/officeDocument/2006/relationships/hyperlink" Target="https://www.prosci.com/resources/articles/change-management-proces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gif"/><Relationship Id="rId22" Type="http://schemas.openxmlformats.org/officeDocument/2006/relationships/hyperlink" Target="https://www.prosci.com/resources/articles/change-management-proc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Llo191</b:Tag>
    <b:SourceType>InternetSite</b:SourceType>
    <b:Guid>{6C057E1C-955E-4CC1-A223-4512554A1524}</b:Guid>
    <b:Author>
      <b:Author>
        <b:NameList>
          <b:Person>
            <b:Last>PLC</b:Last>
            <b:First>Lloyds</b:First>
            <b:Middle>Banking Group</b:Middle>
          </b:Person>
        </b:NameList>
      </b:Author>
    </b:Author>
    <b:Title>Fast Facts About Lloyds Banking Group</b:Title>
    <b:InternetSiteTitle>Lloyds Banking Group</b:InternetSiteTitle>
    <b:Year>2019</b:Year>
    <b:Month>November</b:Month>
    <b:Day>Monday</b:Day>
    <b:URL>https://www.lloydsbankinggroup.com/media/media-kit/faqs/lloyds-banking-group-fast-facts/</b:URL>
    <b:RefOrder>1</b:RefOrder>
  </b:Source>
  <b:Source>
    <b:Tag>Jon19</b:Tag>
    <b:SourceType>InternetSite</b:SourceType>
    <b:Guid>{AA6D69A7-C021-4846-9BA2-59C0CFB88D66}</b:Guid>
    <b:Author>
      <b:Author>
        <b:NameList>
          <b:Person>
            <b:Last>Kush</b:Last>
            <b:First>Jonathan</b:First>
          </b:Person>
        </b:NameList>
      </b:Author>
    </b:Author>
    <b:Title>PESTLE and SWOT analysis of Lloyds Banking Group 2016-2017</b:Title>
    <b:InternetSiteTitle>123 Writing.com</b:InternetSiteTitle>
    <b:Year>2019</b:Year>
    <b:Month>November</b:Month>
    <b:Day>Sunday</b:Day>
    <b:URL>https://www.123writing.com/free-sample/pestle-and-swot-analysis-of-lloyds-banking-group-2016-2017</b:URL>
    <b:RefOrder>2</b:RefOrder>
  </b:Source>
  <b:Source>
    <b:Tag>Dav16</b:Tag>
    <b:SourceType>BookSection</b:SourceType>
    <b:Guid>{9BFD814A-C512-481B-AD8F-721600B2E014}</b:Guid>
    <b:Title>Digital Marketing</b:Title>
    <b:Year>2016</b:Year>
    <b:City>United Kingdom </b:City>
    <b:Publisher>Pearson Education Limited</b:Publisher>
    <b:Author>
      <b:Author>
        <b:NameList>
          <b:Person>
            <b:Last>Chaffey</b:Last>
            <b:First>Dave</b:First>
          </b:Person>
        </b:NameList>
      </b:Author>
      <b:Editor>
        <b:NameList>
          <b:Person>
            <b:Last>Neografia</b:Last>
            <b:First>Slovakia</b:First>
            <b:Middle>by</b:Middle>
          </b:Person>
        </b:NameList>
      </b:Editor>
    </b:Author>
    <b:BookTitle>Digital Marketing Strategy, Implementation and Practice</b:BookTitle>
    <b:Pages>248pp - 297</b:Pages>
    <b:RefOrder>6</b:RefOrder>
  </b:Source>
  <b:Source>
    <b:Tag>Ken08</b:Tag>
    <b:SourceType>BookSection</b:SourceType>
    <b:Guid>{35E926E3-806E-4044-B6AA-D1CBEE4565EB}</b:Guid>
    <b:Author>
      <b:Author>
        <b:NameList>
          <b:Person>
            <b:Last>Welsh</b:Last>
            <b:First>Ken</b:First>
          </b:Person>
        </b:NameList>
      </b:Author>
    </b:Author>
    <b:Title>Happy About Customer Service?</b:Title>
    <b:BookTitle>Happy About Customer Service? Creating A Culture Of Customer Service Excellence </b:BookTitle>
    <b:Year>2008</b:Year>
    <b:Pages>12pp</b:Pages>
    <b:City>California</b:City>
    <b:Publisher>Happy About </b:Publisher>
    <b:RefOrder>4</b:RefOrder>
  </b:Source>
  <b:Source>
    <b:Tag>Dav18</b:Tag>
    <b:SourceType>JournalArticle</b:SourceType>
    <b:Guid>{7353E5DD-A035-40D5-9558-B7ADF96386CD}</b:Guid>
    <b:Title>Business models and dynamic capabilities</b:Title>
    <b:Year>2018</b:Year>
    <b:Pages>40pp - 49pp</b:Pages>
    <b:Author>
      <b:Author>
        <b:NameList>
          <b:Person>
            <b:Last>Teece</b:Last>
            <b:First>David</b:First>
            <b:Middle>J.</b:Middle>
          </b:Person>
        </b:NameList>
      </b:Author>
    </b:Author>
    <b:JournalName>Science Direct </b:JournalName>
    <b:Volume>51</b:Volume>
    <b:Issue>1</b:Issue>
    <b:RefOrder>5</b:RefOrder>
  </b:Source>
  <b:Source>
    <b:Tag>Ope19</b:Tag>
    <b:SourceType>InternetSite</b:SourceType>
    <b:Guid>{DDC7F38D-4B27-47F5-B56B-A0C25247133B}</b:Guid>
    <b:Title>New Ways of Working in the Company of the Future</b:Title>
    <b:Year>2019</b:Year>
    <b:Author>
      <b:Author>
        <b:NameList>
          <b:Person>
            <b:Last>BBVA</b:Last>
            <b:First>Open</b:First>
            <b:Middle>Mind</b:Middle>
          </b:Person>
        </b:NameList>
      </b:Author>
    </b:Author>
    <b:YearAccessed>2020</b:YearAccessed>
    <b:MonthAccessed>January</b:MonthAccessed>
    <b:DayAccessed>Wednesday</b:DayAccessed>
    <b:URL>https://www.bbvaopenmind.com/en/articles/new-ways-of-working-in-the-company-of-the-future/</b:URL>
    <b:RefOrder>7</b:RefOrder>
  </b:Source>
  <b:Source>
    <b:Tag>Jam16</b:Tag>
    <b:SourceType>DocumentFromInternetSite</b:SourceType>
    <b:Guid>{8667E85E-697E-4134-A893-963547360D81}</b:Guid>
    <b:Title>Economic Implications of a United Kingdom Exit from the European Unio</b:Title>
    <b:Year>2016</b:Year>
    <b:YearAccessed>2020</b:YearAccessed>
    <b:MonthAccessed>January</b:MonthAccessed>
    <b:DayAccessed>Wednesday</b:DayAccessed>
    <b:URL>https://fas.org/sgp/crs/row/R44559.pdf</b:URL>
    <b:Month>July </b:Month>
    <b:Day>Thursday</b:Day>
    <b:Author>
      <b:Author>
        <b:NameList>
          <b:Person>
            <b:Last>Mix</b:Last>
            <b:First>James</b:First>
            <b:Middle>K. Jackson Shayerah Ilias Akhtar Derek E.</b:Middle>
          </b:Person>
        </b:NameList>
      </b:Author>
    </b:Author>
    <b:RefOrder>8</b:RefOrder>
  </b:Source>
  <b:Source>
    <b:Tag>HMT13</b:Tag>
    <b:SourceType>BookSection</b:SourceType>
    <b:Guid>{686ED7AC-11ED-4825-B639-A05D832FD920}</b:Guid>
    <b:Title>A new approach to financial regulation:</b:Title>
    <b:Year>2013</b:Year>
    <b:City>London</b:City>
    <b:Publisher>HM Treasury</b:Publisher>
    <b:Author>
      <b:Author>
        <b:NameList>
          <b:Person>
            <b:Last>Treasury</b:Last>
            <b:First>HM</b:First>
          </b:Person>
        </b:NameList>
      </b:Author>
    </b:Author>
    <b:BookTitle>A new approach to financial regulation: transferring consumer credit regulation to the Financial Conduct Authority</b:BookTitle>
    <b:Pages>14pp</b:Pages>
    <b:RefOrder>9</b:RefOrder>
  </b:Source>
  <b:Source>
    <b:Tag>Sma19</b:Tag>
    <b:SourceType>InternetSite</b:SourceType>
    <b:Guid>{CE90899A-223B-43B9-A2C9-7233463C61C6}</b:Guid>
    <b:Title>3 Keys to Keeping Up with Your Ever-Changing Customers</b:Title>
    <b:Year>2019</b:Year>
    <b:Author>
      <b:Author>
        <b:NameList>
          <b:Person>
            <b:Last>Smartsheet</b:Last>
          </b:Person>
        </b:NameList>
      </b:Author>
    </b:Author>
    <b:YearAccessed>2020</b:YearAccessed>
    <b:MonthAccessed>January</b:MonthAccessed>
    <b:DayAccessed>Thursday</b:DayAccessed>
    <b:URL>https://www.cio.com/article/3291282/3-keys-to-keeping-up-with-your-ever-changing-customers.html</b:URL>
    <b:RefOrder>11</b:RefOrder>
  </b:Source>
  <b:Source>
    <b:Tag>Osm19</b:Tag>
    <b:SourceType>InternetSite</b:SourceType>
    <b:Guid>{58CD9651-0594-4E4C-8B89-1A5714A52D05}</b:Guid>
    <b:Author>
      <b:Author>
        <b:NameList>
          <b:Person>
            <b:Last>Osmond Vitez</b:Last>
          </b:Person>
        </b:NameList>
      </b:Author>
    </b:Author>
    <b:Title>The Impact of Technological Change on Business Activity</b:Title>
    <b:Year>2019</b:Year>
    <b:YearAccessed>2020</b:YearAccessed>
    <b:MonthAccessed>January</b:MonthAccessed>
    <b:DayAccessed>Thursday</b:DayAccessed>
    <b:URL>https://smallbusiness.chron.com/impact-technological-change-business-activity-2191.html</b:URL>
    <b:RefOrder>13</b:RefOrder>
  </b:Source>
  <b:Source>
    <b:Tag>Tou16</b:Tag>
    <b:SourceType>InternetSite</b:SourceType>
    <b:Guid>{71D45830-8B79-4DCF-A0AA-1BD18689A45E}</b:Guid>
    <b:Author>
      <b:Author>
        <b:NameList>
          <b:Person>
            <b:Last>ToughNickel</b:Last>
          </b:Person>
        </b:NameList>
      </b:Author>
    </b:Author>
    <b:Title>The Good and Bad Effects of Competition for Large and Small Businesses</b:Title>
    <b:Year>2016</b:Year>
    <b:YearAccessed>2020</b:YearAccessed>
    <b:MonthAccessed>January</b:MonthAccessed>
    <b:DayAccessed>Thursday</b:DayAccessed>
    <b:URL>https://toughnickel.com/business/Business-Competition-The-Good-and-Bad-Effects-for-Businesses-Large-and-Small</b:URL>
    <b:RefOrder>14</b:RefOrder>
  </b:Source>
  <b:Source>
    <b:Tag>Edi20</b:Tag>
    <b:SourceType>InternetSite</b:SourceType>
    <b:Guid>{CF1B8F5D-14FD-4CA7-B11A-5C18CB61EFFA}</b:Guid>
    <b:Author>
      <b:Author>
        <b:NameList>
          <b:Person>
            <b:Last>University</b:Last>
            <b:First>Edinburgh</b:First>
            <b:Middle>Napier</b:Middle>
          </b:Person>
        </b:NameList>
      </b:Author>
    </b:Author>
    <b:Title>Kotter’s 8-Step Change Model</b:Title>
    <b:YearAccessed>2020</b:YearAccessed>
    <b:MonthAccessed>January</b:MonthAccessed>
    <b:DayAccessed>Thursday</b:DayAccessed>
    <b:URL>https://staff.napier.ac.uk/services/hr/workingattheUniversity/LandD/organisational-change/support/building-your-resilience/Pages/Kotter%27s-8-Step-Change-Model.aspx</b:URL>
    <b:Year>2019</b:Year>
    <b:RefOrder>21</b:RefOrder>
  </b:Source>
  <b:Source>
    <b:Tag>Pau041</b:Tag>
    <b:SourceType>BookSection</b:SourceType>
    <b:Guid>{E071F1BA-FD94-47C4-8E2D-C4C9818C78C4}</b:Guid>
    <b:Title>Strategic Management </b:Title>
    <b:Year>2004</b:Year>
    <b:Author>
      <b:Author>
        <b:NameList>
          <b:Person>
            <b:Last>Paul Dobson</b:Last>
            <b:First>Kenneth</b:First>
            <b:Middle>Starkey</b:Middle>
          </b:Person>
        </b:NameList>
      </b:Author>
    </b:Author>
    <b:BookTitle>Strategic Management issues and cases</b:BookTitle>
    <b:Pages>157pp - 158pp</b:Pages>
    <b:City>Malden Mass</b:City>
    <b:Publisher>Blackwell</b:Publisher>
    <b:RefOrder>26</b:RefOrder>
  </b:Source>
  <b:Source>
    <b:Tag>Ale17</b:Tag>
    <b:SourceType>InternetSite</b:SourceType>
    <b:Guid>{610D108C-C421-4B77-BDC2-296A23D3551D}</b:Guid>
    <b:Title>Business model resilience – understanding the role of companies in societal transformation processes</b:Title>
    <b:Year>2017</b:Year>
    <b:Author>
      <b:Author>
        <b:NameList>
          <b:Person>
            <b:Last>Alexandra Palzkill</b:Last>
            <b:First>Karoline</b:First>
            <b:Middle>Augenstein</b:Middle>
          </b:Person>
        </b:NameList>
      </b:Author>
    </b:Author>
    <b:YearAccessed>2020</b:YearAccessed>
    <b:MonthAccessed>January</b:MonthAccessed>
    <b:DayAccessed>Friday</b:DayAccessed>
    <b:URL>https://link.springer.com/article/10.1007/s00550-017-0458-3</b:URL>
    <b:RefOrder>16</b:RefOrder>
  </b:Source>
  <b:Source>
    <b:Tag>Ily15</b:Tag>
    <b:SourceType>InternetSite</b:SourceType>
    <b:Guid>{FB43B4F7-35E8-458B-AB62-510139F6B5D5}</b:Guid>
    <b:Author>
      <b:Author>
        <b:NameList>
          <b:Person>
            <b:Last>Pozin</b:Last>
            <b:First>Ilya</b:First>
          </b:Person>
        </b:NameList>
      </b:Author>
    </b:Author>
    <b:Title>14 Highly Effective Ways to Motivate Employees</b:Title>
    <b:Year>2015</b:Year>
    <b:YearAccessed>2020</b:YearAccessed>
    <b:MonthAccessed>January</b:MonthAccessed>
    <b:DayAccessed>Friday</b:DayAccessed>
    <b:URL>https://www.inc.com/ilya-pozin/14-highly-effective-ways-to-motivate-employees.html</b:URL>
    <b:RefOrder>22</b:RefOrder>
  </b:Source>
  <b:Source>
    <b:Tag>Joh10</b:Tag>
    <b:SourceType>BookSection</b:SourceType>
    <b:Guid>{4820F049-7771-4B07-B713-81DC084CFEFB}</b:Guid>
    <b:Title>Leading Change </b:Title>
    <b:Year>2010</b:Year>
    <b:Author>
      <b:Author>
        <b:NameList>
          <b:Person>
            <b:Last>Kotter</b:Last>
            <b:First>John</b:First>
            <b:Middle>P.</b:Middle>
          </b:Person>
        </b:NameList>
      </b:Author>
    </b:Author>
    <b:Pages>117pp - 121pp</b:Pages>
    <b:City>Boston, MA</b:City>
    <b:Publisher>Harvard Business Review Press </b:Publisher>
    <b:RefOrder>19</b:RefOrder>
  </b:Source>
  <b:Source>
    <b:Tag>Dav10</b:Tag>
    <b:SourceType>InternetSite</b:SourceType>
    <b:Guid>{BE793E5E-EDEF-47CA-A92F-AB0AF9A6F4F2}</b:Guid>
    <b:Title>Transformational Leadership Theory</b:Title>
    <b:Year>2010</b:Year>
    <b:Author>
      <b:Author>
        <b:NameList>
          <b:Person>
            <b:Last>Burkus</b:Last>
            <b:First>David</b:First>
          </b:Person>
        </b:NameList>
      </b:Author>
    </b:Author>
    <b:YearAccessed>2019</b:YearAccessed>
    <b:MonthAccessed>January</b:MonthAccessed>
    <b:DayAccessed>Saturday</b:DayAccessed>
    <b:URL>https://davidburkus.com/2010/03/transformational-leadership-theory/</b:URL>
    <b:RefOrder>18</b:RefOrder>
  </b:Source>
  <b:Source>
    <b:Tag>Ste20</b:Tag>
    <b:SourceType>InternetSite</b:SourceType>
    <b:Guid>{1B26B1D7-77EA-4460-A110-F010E6F7FF96}</b:Guid>
    <b:Author>
      <b:Author>
        <b:NameList>
          <b:Person>
            <b:Last>MacDonald</b:Last>
            <b:First>Steven</b:First>
          </b:Person>
        </b:NameList>
      </b:Author>
    </b:Author>
    <b:Title>7 Ways to Create a Great Customer Experience Strategy</b:Title>
    <b:Year>2020</b:Year>
    <b:YearAccessed>2020</b:YearAccessed>
    <b:MonthAccessed>January</b:MonthAccessed>
    <b:DayAccessed>Saturday </b:DayAccessed>
    <b:URL>https://www.superoffice.com/blog/customer-experience-strategy/</b:URL>
    <b:RefOrder>17</b:RefOrder>
  </b:Source>
  <b:Source>
    <b:Tag>Nic17</b:Tag>
    <b:SourceType>InternetSite</b:SourceType>
    <b:Guid>{2DEC0662-B05B-4659-8CED-B2BCE757D705}</b:Guid>
    <b:Author>
      <b:Author>
        <b:NameList>
          <b:Person>
            <b:Last>Morrison</b:Last>
            <b:First>Nick</b:First>
          </b:Person>
        </b:NameList>
      </b:Author>
    </b:Author>
    <b:Title>Rapid Technological Change Is The Biggest Threat To Global Business</b:Title>
    <b:Year>2017</b:Year>
    <b:YearAccessed>2020</b:YearAccessed>
    <b:MonthAccessed>January</b:MonthAccessed>
    <b:DayAccessed>Saturday</b:DayAccessed>
    <b:URL>https://www.forbes.com/sites/nickmorrison/2017/02/09/donald-trump-is-not-the-biggest-threat-to-global-business/#28523a7c1b73</b:URL>
    <b:RefOrder>15</b:RefOrder>
  </b:Source>
  <b:Source>
    <b:Tag>Nic19</b:Tag>
    <b:SourceType>InternetSite</b:SourceType>
    <b:Guid>{0489B2F7-5C7C-4DA6-9600-6052C8A4774B}</b:Guid>
    <b:Author>
      <b:Author>
        <b:NameList>
          <b:Person>
            <b:Last>Cook</b:Last>
            <b:First>Nick</b:First>
          </b:Person>
        </b:NameList>
      </b:Author>
    </b:Author>
    <b:Title>Meeting the pace of technological change</b:Title>
    <b:Year>2019</b:Year>
    <b:YearAccessed>2020</b:YearAccessed>
    <b:MonthAccessed>January</b:MonthAccessed>
    <b:DayAccessed>Saturday</b:DayAccessed>
    <b:URL>https://www.fca.org.uk/news/speeches/meeting-pace-technological-change</b:URL>
    <b:RefOrder>12</b:RefOrder>
  </b:Source>
  <b:Source>
    <b:Tag>Kit16</b:Tag>
    <b:SourceType>InternetSite</b:SourceType>
    <b:Guid>{0C19BAFE-D09E-437E-884B-151C77973ABD}</b:Guid>
    <b:Author>
      <b:Author>
        <b:NameList>
          <b:Person>
            <b:Last>Smith</b:Last>
            <b:First>Kit</b:First>
          </b:Person>
        </b:NameList>
      </b:Author>
    </b:Author>
    <b:Title>How to Understand and Influence Consumer Behavior</b:Title>
    <b:Year>2016</b:Year>
    <b:YearAccessed>2020</b:YearAccessed>
    <b:MonthAccessed>January</b:MonthAccessed>
    <b:DayAccessed>Saturday</b:DayAccessed>
    <b:URL>https://www.brandwatch.com/blog/how-understand-influence-consumer-behavior/</b:URL>
    <b:RefOrder>10</b:RefOrder>
  </b:Source>
  <b:Source>
    <b:Tag>Jul19</b:Tag>
    <b:SourceType>InternetSite</b:SourceType>
    <b:Guid>{8AA1FA20-B625-4413-BD9C-48C51F92AA84}</b:Guid>
    <b:Author>
      <b:Author>
        <b:NameList>
          <b:Person>
            <b:Last>Kagan</b:Last>
            <b:First>Julia</b:First>
          </b:Person>
        </b:NameList>
      </b:Author>
    </b:Author>
    <b:Title>Agent Definition - Investopedia</b:Title>
    <b:Year>2019</b:Year>
    <b:YearAccessed>2020</b:YearAccessed>
    <b:MonthAccessed>Januray</b:MonthAccessed>
    <b:DayAccessed>Saturday</b:DayAccessed>
    <b:URL>https://www.investopedia.com/terms/a/agent.asp</b:URL>
    <b:RefOrder>20</b:RefOrder>
  </b:Source>
  <b:Source>
    <b:Tag>Jon08</b:Tag>
    <b:SourceType>JournalArticle</b:SourceType>
    <b:Guid>{2311943A-056F-4603-A90B-E6B61D6DCADC}</b:Guid>
    <b:Title>Employee Perceptions of Change</b:Title>
    <b:Year>2008</b:Year>
    <b:YearAccessed>2020</b:YearAccessed>
    <b:MonthAccessed>January</b:MonthAccessed>
    <b:DayAccessed>Saturday</b:DayAccessed>
    <b:URL>https://core.ac.uk/download/pdf/143856285.pdf</b:URL>
    <b:Author>
      <b:Author>
        <b:NameList>
          <b:Person>
            <b:Last>Jones</b:Last>
            <b:First>L.,</b:First>
            <b:Middle>Watson, B., Hobman, E., Bordia, P., Gallois, C. and Callan, V.</b:Middle>
          </b:Person>
        </b:NameList>
      </b:Author>
    </b:Author>
    <b:JournalName>Emerald Insight</b:JournalName>
    <b:Pages>294pp - 316pp</b:Pages>
    <b:Volume>29</b:Volume>
    <b:Issue>4</b:Issue>
    <b:RefOrder>23</b:RefOrder>
  </b:Source>
  <b:Source>
    <b:Tag>Rob15</b:Tag>
    <b:SourceType>InternetSite</b:SourceType>
    <b:Guid>{F1FFE263-82A0-402F-9BAF-C2EB2481C924}</b:Guid>
    <b:Title>Change Management, Individual and Organisational Barriers to Change, Overcoming Resistance</b:Title>
    <b:Year>2015</b:Year>
    <b:Author>
      <b:Author>
        <b:NameList>
          <b:Person>
            <b:Last>Abdul</b:Last>
            <b:First>Rob</b:First>
          </b:Person>
        </b:NameList>
      </b:Author>
    </b:Author>
    <b:YearAccessed>2020</b:YearAccessed>
    <b:MonthAccessed>January</b:MonthAccessed>
    <b:DayAccessed>Saturday</b:DayAccessed>
    <b:URL>https://www.robabdul.com/changemanagement/change-management-individual-and-organisational-barriers-to-change-overcoming-resistance/</b:URL>
    <b:RefOrder>25</b:RefOrder>
  </b:Source>
  <b:Source>
    <b:Tag>UKE17</b:Tag>
    <b:SourceType>InternetSite</b:SourceType>
    <b:Guid>{F4630412-B710-4F59-806A-22AD3C712E35}</b:Guid>
    <b:Author>
      <b:Author>
        <b:NameList>
          <b:Person>
            <b:Last>Essays</b:Last>
            <b:First>UK</b:First>
          </b:Person>
        </b:NameList>
      </b:Author>
    </b:Author>
    <b:Title>The Impact of Organisational Culture on Teams</b:Title>
    <b:Year>2017</b:Year>
    <b:YearAccessed>2020</b:YearAccessed>
    <b:MonthAccessed>January</b:MonthAccessed>
    <b:DayAccessed>Saturday</b:DayAccessed>
    <b:URL>https://www.ukessays.com/services/example-essays/business/the-impact-of-organisational-culture-on-teams.php</b:URL>
    <b:RefOrder>27</b:RefOrder>
  </b:Source>
  <b:Source>
    <b:Tag>Pro20</b:Tag>
    <b:SourceType>InternetSite</b:SourceType>
    <b:Guid>{F03CFEF1-09D8-413C-B908-28F16CFA69CA}</b:Guid>
    <b:Author>
      <b:Author>
        <b:NameList>
          <b:Person>
            <b:Last>Prosci</b:Last>
          </b:Person>
        </b:NameList>
      </b:Author>
    </b:Author>
    <b:Title>Change Management Process </b:Title>
    <b:Year>2020</b:Year>
    <b:YearAccessed>2020</b:YearAccessed>
    <b:MonthAccessed>January</b:MonthAccessed>
    <b:DayAccessed>Saturday</b:DayAccessed>
    <b:URL>https://www.prosci.com/resources/articles/change-management-process</b:URL>
    <b:RefOrder>28</b:RefOrder>
  </b:Source>
  <b:Source>
    <b:Tag>Sha06</b:Tag>
    <b:SourceType>InternetSite</b:SourceType>
    <b:Guid>{C6B360CF-C37D-4C2B-9D0D-DB81355E4ED4}</b:Guid>
    <b:Author>
      <b:Author>
        <b:NameList>
          <b:Person>
            <b:Last>Oreg</b:Last>
            <b:First>Shaul</b:First>
          </b:Person>
        </b:NameList>
      </b:Author>
    </b:Author>
    <b:Title>Personality, Context, and Resistance to Organizational Change</b:Title>
    <b:Year>2006</b:Year>
    <b:YearAccessed>2020</b:YearAccessed>
    <b:MonthAccessed>January</b:MonthAccessed>
    <b:DayAccessed>Saturday</b:DayAccessed>
    <b:URL>https://www.scribd.com/doc/127077119/Oreg-2006</b:URL>
    <b:RefOrder>24</b:RefOrder>
  </b:Source>
  <b:Source>
    <b:Tag>Ran10</b:Tag>
    <b:SourceType>InternetSite</b:SourceType>
    <b:Guid>{CB973F47-A720-4D3C-B1A2-1412E1491214}</b:Guid>
    <b:Author>
      <b:Author>
        <b:NameList>
          <b:Person>
            <b:Last>Randall D. Guynn</b:Last>
            <b:First>Davis</b:First>
            <b:Middle>Polk &amp; Wardwell LLP</b:Middle>
          </b:Person>
        </b:NameList>
      </b:Author>
    </b:Author>
    <b:Title>The Financial Panic of 2008 and Financial Regulatory Reform</b:Title>
    <b:Year>2010</b:Year>
    <b:YearAccessed>2020</b:YearAccessed>
    <b:MonthAccessed>January</b:MonthAccessed>
    <b:DayAccessed>Sunday</b:DayAccessed>
    <b:URL>https://corpgov.law.harvard.edu/2010/11/20/the-financial-panic-of-2008-and-financial-regulatory-reform/</b:URL>
    <b:RefOrder>3</b:RefOrder>
  </b:Source>
</b:Sources>
</file>

<file path=customXml/itemProps1.xml><?xml version="1.0" encoding="utf-8"?>
<ds:datastoreItem xmlns:ds="http://schemas.openxmlformats.org/officeDocument/2006/customXml" ds:itemID="{BC7117FB-E223-4026-A860-E4C9F5982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7205</Words>
  <Characters>41074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Submitted by: Venisha Fraser</Company>
  <LinksUpToDate>false</LinksUpToDate>
  <CharactersWithSpaces>48183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Lecture: Dr Rexon Nting</dc:creator>
  <cp:lastModifiedBy>venisha fraser</cp:lastModifiedBy>
  <cp:revision>2</cp:revision>
  <dcterms:created xsi:type="dcterms:W3CDTF">2020-01-07T00:52:00Z</dcterms:created>
  <dcterms:modified xsi:type="dcterms:W3CDTF">2020-01-07T00:52:00Z</dcterms:modified>
</cp:coreProperties>
</file>