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421687788"/>
        <w:docPartObj>
          <w:docPartGallery w:val="Cover Pages"/>
          <w:docPartUnique/>
        </w:docPartObj>
      </w:sdtPr>
      <w:sdtEndPr>
        <w:rPr>
          <w:rFonts w:ascii="Times New Roman" w:hAnsi="Times New Roman" w:cs="Times New Roman"/>
        </w:rPr>
      </w:sdtEndPr>
      <w:sdtContent>
        <w:p w14:paraId="383907B1" w14:textId="70A888B3" w:rsidR="002D1C48" w:rsidRPr="000A4FDB" w:rsidRDefault="002D1C48">
          <w:pPr>
            <w:rPr>
              <w:rFonts w:ascii="Times New Roman" w:hAnsi="Times New Roman" w:cs="Times New Roman"/>
              <w:sz w:val="52"/>
              <w:szCs w:val="52"/>
            </w:rPr>
          </w:pPr>
        </w:p>
        <w:p w14:paraId="323E1E16" w14:textId="50526086" w:rsidR="000A4FDB" w:rsidRPr="000A4FDB" w:rsidRDefault="000A4FDB" w:rsidP="000A4FDB">
          <w:pPr>
            <w:rPr>
              <w:rFonts w:ascii="Times New Roman" w:hAnsi="Times New Roman" w:cs="Times New Roman"/>
              <w:b/>
              <w:bCs/>
              <w:sz w:val="52"/>
              <w:szCs w:val="52"/>
            </w:rPr>
          </w:pPr>
          <w:r w:rsidRPr="000A4FDB">
            <w:rPr>
              <w:rFonts w:ascii="Times New Roman" w:hAnsi="Times New Roman" w:cs="Times New Roman"/>
              <w:b/>
              <w:bCs/>
              <w:sz w:val="52"/>
              <w:szCs w:val="52"/>
            </w:rPr>
            <w:t xml:space="preserve">Student name: </w:t>
          </w:r>
          <w:r w:rsidRPr="000A4FDB">
            <w:rPr>
              <w:rFonts w:ascii="Times New Roman" w:hAnsi="Times New Roman" w:cs="Times New Roman"/>
              <w:b/>
              <w:bCs/>
              <w:sz w:val="52"/>
              <w:szCs w:val="52"/>
            </w:rPr>
            <w:t>Maria Dumitru</w:t>
          </w:r>
        </w:p>
        <w:p w14:paraId="141500E5" w14:textId="77777777" w:rsidR="000A4FDB" w:rsidRPr="000A4FDB" w:rsidRDefault="000A4FDB" w:rsidP="000A4FDB">
          <w:pPr>
            <w:rPr>
              <w:rFonts w:ascii="Times New Roman" w:hAnsi="Times New Roman" w:cs="Times New Roman"/>
              <w:b/>
              <w:bCs/>
              <w:sz w:val="52"/>
              <w:szCs w:val="52"/>
            </w:rPr>
          </w:pPr>
          <w:r w:rsidRPr="000A4FDB">
            <w:rPr>
              <w:rFonts w:ascii="Times New Roman" w:hAnsi="Times New Roman" w:cs="Times New Roman"/>
              <w:b/>
              <w:bCs/>
              <w:sz w:val="52"/>
              <w:szCs w:val="52"/>
            </w:rPr>
            <w:t xml:space="preserve">Programme: BA (Hons) Business Management </w:t>
          </w:r>
        </w:p>
        <w:p w14:paraId="04D00EF0" w14:textId="77777777" w:rsidR="000A4FDB" w:rsidRPr="000A4FDB" w:rsidRDefault="000A4FDB" w:rsidP="000A4FDB">
          <w:pPr>
            <w:rPr>
              <w:rFonts w:ascii="Times New Roman" w:hAnsi="Times New Roman" w:cs="Times New Roman"/>
              <w:b/>
              <w:bCs/>
              <w:sz w:val="52"/>
              <w:szCs w:val="52"/>
            </w:rPr>
          </w:pPr>
          <w:r w:rsidRPr="000A4FDB">
            <w:rPr>
              <w:rFonts w:ascii="Times New Roman" w:hAnsi="Times New Roman" w:cs="Times New Roman"/>
              <w:b/>
              <w:bCs/>
              <w:sz w:val="52"/>
              <w:szCs w:val="52"/>
            </w:rPr>
            <w:t xml:space="preserve">Module: Learning in the Digital Era </w:t>
          </w:r>
        </w:p>
        <w:p w14:paraId="3EFC2CDB" w14:textId="701DB4ED" w:rsidR="000A4FDB" w:rsidRPr="000A4FDB" w:rsidRDefault="000A4FDB" w:rsidP="000A4FDB">
          <w:pPr>
            <w:rPr>
              <w:rFonts w:ascii="Times New Roman" w:hAnsi="Times New Roman" w:cs="Times New Roman"/>
              <w:b/>
              <w:bCs/>
              <w:sz w:val="52"/>
              <w:szCs w:val="52"/>
            </w:rPr>
          </w:pPr>
          <w:r w:rsidRPr="000A4FDB">
            <w:rPr>
              <w:rFonts w:ascii="Times New Roman" w:hAnsi="Times New Roman" w:cs="Times New Roman"/>
              <w:b/>
              <w:bCs/>
              <w:sz w:val="52"/>
              <w:szCs w:val="52"/>
            </w:rPr>
            <w:t xml:space="preserve">Module code: BMBM4008 </w:t>
          </w:r>
        </w:p>
        <w:p w14:paraId="63C5A504" w14:textId="3F823B3F" w:rsidR="002D1C48" w:rsidRDefault="000A4FDB" w:rsidP="000A4FDB">
          <w:pPr>
            <w:rPr>
              <w:rFonts w:ascii="Times New Roman" w:hAnsi="Times New Roman" w:cs="Times New Roman"/>
            </w:rPr>
          </w:pPr>
          <w:r w:rsidRPr="000A4FDB">
            <w:rPr>
              <w:rFonts w:ascii="Times New Roman" w:hAnsi="Times New Roman" w:cs="Times New Roman"/>
              <w:b/>
              <w:bCs/>
              <w:sz w:val="52"/>
              <w:szCs w:val="52"/>
            </w:rPr>
            <w:t>Lecturer: Philippa Fitzgerald</w:t>
          </w:r>
          <w:r w:rsidRPr="000A4FDB">
            <w:rPr>
              <w:rFonts w:ascii="Times New Roman" w:hAnsi="Times New Roman" w:cs="Times New Roman"/>
            </w:rPr>
            <w:t xml:space="preserve"> </w:t>
          </w:r>
          <w:r w:rsidR="002D1C48">
            <w:rPr>
              <w:noProof/>
            </w:rPr>
            <mc:AlternateContent>
              <mc:Choice Requires="wps">
                <w:drawing>
                  <wp:anchor distT="0" distB="0" distL="182880" distR="182880" simplePos="0" relativeHeight="251660288" behindDoc="0" locked="0" layoutInCell="1" allowOverlap="1" wp14:anchorId="44B7A21C" wp14:editId="2D482F4C">
                    <wp:simplePos x="0" y="0"/>
                    <wp:positionH relativeFrom="margin">
                      <wp:align>left</wp:align>
                    </wp:positionH>
                    <wp:positionV relativeFrom="page">
                      <wp:posOffset>7053058</wp:posOffset>
                    </wp:positionV>
                    <wp:extent cx="5879465" cy="6720840"/>
                    <wp:effectExtent l="0" t="0" r="6985" b="13970"/>
                    <wp:wrapSquare wrapText="bothSides"/>
                    <wp:docPr id="131" name="Text Box 131"/>
                    <wp:cNvGraphicFramePr/>
                    <a:graphic xmlns:a="http://schemas.openxmlformats.org/drawingml/2006/main">
                      <a:graphicData uri="http://schemas.microsoft.com/office/word/2010/wordprocessingShape">
                        <wps:wsp>
                          <wps:cNvSpPr txBox="1"/>
                          <wps:spPr>
                            <a:xfrm>
                              <a:off x="0" y="0"/>
                              <a:ext cx="5879465"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FCFCFA0" w14:textId="510D95B2" w:rsidR="002D1C48" w:rsidRPr="000A4FDB" w:rsidRDefault="000A4FDB" w:rsidP="000A4FDB">
                                <w:pPr>
                                  <w:pStyle w:val="NoSpacing"/>
                                  <w:spacing w:before="40" w:after="560" w:line="216" w:lineRule="auto"/>
                                  <w:jc w:val="center"/>
                                  <w:rPr>
                                    <w:rFonts w:ascii="Arial Black" w:hAnsi="Arial Black"/>
                                    <w:color w:val="156082" w:themeColor="accent1"/>
                                    <w:sz w:val="72"/>
                                    <w:szCs w:val="72"/>
                                  </w:rPr>
                                </w:pPr>
                                <w:sdt>
                                  <w:sdtPr>
                                    <w:rPr>
                                      <w:rFonts w:ascii="Times New Roman" w:hAnsi="Times New Roman" w:cs="Times New Roman"/>
                                      <w:b/>
                                      <w:bCs/>
                                      <w:color w:val="0D0D0D" w:themeColor="text1" w:themeTint="F2"/>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Pr="000A4FDB">
                                      <w:rPr>
                                        <w:rFonts w:ascii="Times New Roman" w:hAnsi="Times New Roman" w:cs="Times New Roman"/>
                                        <w:b/>
                                        <w:bCs/>
                                        <w:color w:val="0D0D0D" w:themeColor="text1" w:themeTint="F2"/>
                                        <w:sz w:val="72"/>
                                        <w:szCs w:val="72"/>
                                      </w:rPr>
                                      <w:t>Video and Supporting Materials</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14:sizeRelV relativeFrom="page">
                      <wp14:pctHeight>35000</wp14:pctHeight>
                    </wp14:sizeRelV>
                  </wp:anchor>
                </w:drawing>
              </mc:Choice>
              <mc:Fallback>
                <w:pict>
                  <v:shapetype w14:anchorId="44B7A21C" id="_x0000_t202" coordsize="21600,21600" o:spt="202" path="m,l,21600r21600,l21600,xe">
                    <v:stroke joinstyle="miter"/>
                    <v:path gradientshapeok="t" o:connecttype="rect"/>
                  </v:shapetype>
                  <v:shape id="Text Box 131" o:spid="_x0000_s1026" type="#_x0000_t202" style="position:absolute;margin-left:0;margin-top:555.35pt;width:462.95pt;height:529.2pt;z-index:251660288;visibility:visible;mso-wrap-style:square;mso-width-percent:0;mso-height-percent:350;mso-wrap-distance-left:14.4pt;mso-wrap-distance-top:0;mso-wrap-distance-right:14.4pt;mso-wrap-distance-bottom:0;mso-position-horizontal:left;mso-position-horizontal-relative:margin;mso-position-vertical:absolute;mso-position-vertical-relative:page;mso-width-percent:0;mso-height-percent:35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4ymaYAIAAC4FAAAOAAAAZHJzL2Uyb0RvYy54bWysVN1P2zAQf5+0/8Hy+0hhfHQVKepATJMQ&#10;oMHEs+vYNJrj887XJt1fv7OTtIjthWkvzsX3/bvf+fyia5zYGIw1+FIeHkykMF5DVfvnUn5/vP4w&#10;lSKS8pVy4E0ptybKi/n7d+dtmJkjWIGrDAoO4uOsDaVcEYVZUUS9Mo2KBxCMZ6UFbBTxLz4XFaqW&#10;ozeuOJpMTosWsAoI2sTIt1e9Us5zfGuNpjtroyHhSsm1UT4xn8t0FvNzNXtGFVa1HspQ/1BFo2rP&#10;SXehrhQpscb6j1BNrREiWDrQ0BRgba1N7oG7OZy86uZhpYLJvTA4Mexgiv8vrL7dPIR7FNR9ho4H&#10;mABpQ5xFvkz9dBab9OVKBesZwu0ONtOR0Hx5Mj37dHx6IoVm3enZ0WR6nIEt9u4BI30x0IgklBJ5&#10;LhkutbmJxCnZdDRJ2Txc187l2TgvWo768WSSHXYa9nA+2Zo85SHMvvQs0daZZOP8N2NFXeUO0kXm&#10;l7l0KDaKmaG0Np5y8zkuWycry0W8xXGw31f1Fue+jzEzeNo5N7UHzN2/Krv6MZZse3sG8kXfSaRu&#10;2Q0jXUK15Ukj9EsQg76ueRo3KtK9QmY9D5c3me74sA4YdRgkKVaAv/52n+yZjKyVouUtKmX8uVZo&#10;pHBfPdM0rdwo4CgsR8Gvm0tg+A/5jQg6i+yA5EbRIjRPvOCLlIVVymvOVUoaxUvqd5kfCG0Wi2zE&#10;ixUU3fiHoFPoNI3ErcfuSWEYCEjM3VsY90vNXvGwt81ECYs1MRszSROgPYoD0LyUmbvDA5K2/uV/&#10;tto/c/PfAAAA//8DAFBLAwQUAAYACAAAACEAGxdyd98AAAAKAQAADwAAAGRycy9kb3ducmV2Lnht&#10;bEyPwU7DMBBE70j8g7VI3KjjoBYS4lSABKJSLwQu3LbxEgfidYjdNvw95gTH2VnNvKnWsxvEgabQ&#10;e9agFhkI4tabnjsNry8PF9cgQkQ2OHgmDd8UYF2fnlRYGn/kZzo0sRMphEOJGmyMYyllaC05DAs/&#10;Eifv3U8OY5JTJ82ExxTuBpln2Uo67Dk1WBzp3lL72eydhrfLqTPWLu8+8s2WtvjUP26+Gq3Pz+bb&#10;GxCR5vj3DL/4CR3qxLTzezZBDBrSkJiuSmVXIJJf5MsCxE5DrlaFAllX8v+E+gcAAP//AwBQSwEC&#10;LQAUAAYACAAAACEAtoM4kv4AAADhAQAAEwAAAAAAAAAAAAAAAAAAAAAAW0NvbnRlbnRfVHlwZXNd&#10;LnhtbFBLAQItABQABgAIAAAAIQA4/SH/1gAAAJQBAAALAAAAAAAAAAAAAAAAAC8BAABfcmVscy8u&#10;cmVsc1BLAQItABQABgAIAAAAIQAV4ymaYAIAAC4FAAAOAAAAAAAAAAAAAAAAAC4CAABkcnMvZTJv&#10;RG9jLnhtbFBLAQItABQABgAIAAAAIQAbF3J33wAAAAoBAAAPAAAAAAAAAAAAAAAAALoEAABkcnMv&#10;ZG93bnJldi54bWxQSwUGAAAAAAQABADzAAAAxgUAAAAA&#10;" filled="f" stroked="f" strokeweight=".5pt">
                    <v:textbox style="mso-fit-shape-to-text:t" inset="0,0,0,0">
                      <w:txbxContent>
                        <w:p w14:paraId="7FCFCFA0" w14:textId="510D95B2" w:rsidR="002D1C48" w:rsidRPr="000A4FDB" w:rsidRDefault="000A4FDB" w:rsidP="000A4FDB">
                          <w:pPr>
                            <w:pStyle w:val="NoSpacing"/>
                            <w:spacing w:before="40" w:after="560" w:line="216" w:lineRule="auto"/>
                            <w:jc w:val="center"/>
                            <w:rPr>
                              <w:rFonts w:ascii="Arial Black" w:hAnsi="Arial Black"/>
                              <w:color w:val="156082" w:themeColor="accent1"/>
                              <w:sz w:val="72"/>
                              <w:szCs w:val="72"/>
                            </w:rPr>
                          </w:pPr>
                          <w:sdt>
                            <w:sdtPr>
                              <w:rPr>
                                <w:rFonts w:ascii="Times New Roman" w:hAnsi="Times New Roman" w:cs="Times New Roman"/>
                                <w:b/>
                                <w:bCs/>
                                <w:color w:val="0D0D0D" w:themeColor="text1" w:themeTint="F2"/>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Pr="000A4FDB">
                                <w:rPr>
                                  <w:rFonts w:ascii="Times New Roman" w:hAnsi="Times New Roman" w:cs="Times New Roman"/>
                                  <w:b/>
                                  <w:bCs/>
                                  <w:color w:val="0D0D0D" w:themeColor="text1" w:themeTint="F2"/>
                                  <w:sz w:val="72"/>
                                  <w:szCs w:val="72"/>
                                </w:rPr>
                                <w:t>Video and Supporting Materials</w:t>
                              </w:r>
                            </w:sdtContent>
                          </w:sdt>
                        </w:p>
                      </w:txbxContent>
                    </v:textbox>
                    <w10:wrap type="square" anchorx="margin" anchory="page"/>
                  </v:shape>
                </w:pict>
              </mc:Fallback>
            </mc:AlternateContent>
          </w:r>
          <w:r w:rsidR="002D1C48">
            <w:rPr>
              <w:rFonts w:ascii="Times New Roman" w:hAnsi="Times New Roman" w:cs="Times New Roman"/>
            </w:rPr>
            <w:br w:type="page"/>
          </w:r>
        </w:p>
      </w:sdtContent>
    </w:sdt>
    <w:p w14:paraId="7A836EAA" w14:textId="6C8274BF" w:rsidR="002D1C48" w:rsidRDefault="00F72AFB" w:rsidP="00F72AFB">
      <w:pPr>
        <w:spacing w:line="480" w:lineRule="auto"/>
        <w:jc w:val="both"/>
        <w:rPr>
          <w:rFonts w:ascii="Times New Roman" w:hAnsi="Times New Roman" w:cs="Times New Roman"/>
        </w:rPr>
      </w:pPr>
      <w:r w:rsidRPr="00F72AFB">
        <w:rPr>
          <w:rFonts w:ascii="Times New Roman" w:hAnsi="Times New Roman" w:cs="Times New Roman"/>
        </w:rPr>
        <w:lastRenderedPageBreak/>
        <w:t>In this vlog, I'm going to highlight the changes I underwent in developing my advanced digital skills while taking the Learning in the Digital Era module. Prior to this year and the completion of the module, I had thought I was digitally competent. This was because in the first year, I had experience with using Teams, the online library and submission platforms. What this module showed me is that simply being familiar with these tools does not mean that I was using them effectively and strategically.</w:t>
      </w:r>
      <w:r w:rsidR="002D1C48">
        <w:rPr>
          <w:rFonts w:ascii="Times New Roman" w:hAnsi="Times New Roman" w:cs="Times New Roman"/>
        </w:rPr>
        <w:t xml:space="preserve"> </w:t>
      </w:r>
      <w:r w:rsidRPr="00F72AFB">
        <w:rPr>
          <w:rFonts w:ascii="Times New Roman" w:hAnsi="Times New Roman" w:cs="Times New Roman"/>
        </w:rPr>
        <w:t>According to Selwyn (2016), one of the issues that students encounter is that they often use digital technology in a very superficial way and therefore, they do not get the deeper learning benefits of using digital technology in an intentional way. This has been evident in my own use of digital technology prior to this module.</w:t>
      </w:r>
    </w:p>
    <w:p w14:paraId="37681FCB" w14:textId="77777777" w:rsidR="002D1C48" w:rsidRDefault="00F72AFB" w:rsidP="00F72AFB">
      <w:pPr>
        <w:spacing w:line="480" w:lineRule="auto"/>
        <w:jc w:val="both"/>
        <w:rPr>
          <w:rFonts w:ascii="Times New Roman" w:hAnsi="Times New Roman" w:cs="Times New Roman"/>
        </w:rPr>
      </w:pPr>
      <w:r w:rsidRPr="00F72AFB">
        <w:rPr>
          <w:rFonts w:ascii="Times New Roman" w:hAnsi="Times New Roman" w:cs="Times New Roman"/>
        </w:rPr>
        <w:t>The first major development I made was to begin using Teams more collaboratively. In my first year, I had passively used Teams as a tool to view lectures and to passively listen to meetings. During this year, I developed my active participation skills through participating in chat, sharing files properly, professionally responding to posts, and being able to communicate more effectively with my tutors. The development of these skills also increased my confidence as a digital learner.</w:t>
      </w:r>
    </w:p>
    <w:p w14:paraId="71E897E7" w14:textId="77777777" w:rsidR="002D1C48" w:rsidRDefault="00F72AFB" w:rsidP="00F72AFB">
      <w:pPr>
        <w:spacing w:line="480" w:lineRule="auto"/>
        <w:jc w:val="both"/>
        <w:rPr>
          <w:rFonts w:ascii="Times New Roman" w:hAnsi="Times New Roman" w:cs="Times New Roman"/>
        </w:rPr>
      </w:pPr>
      <w:r w:rsidRPr="00F72AFB">
        <w:rPr>
          <w:rFonts w:ascii="Times New Roman" w:hAnsi="Times New Roman" w:cs="Times New Roman"/>
        </w:rPr>
        <w:t xml:space="preserve">A second major development was the strengthening of my online research skills. In the past, I had typically searched for keywords, and as a result, I would receive results that were too broad or irrelevant. The module has provided me with information about effective ways to navigate online research. I now have access to more advanced search options, such as using </w:t>
      </w:r>
      <w:r w:rsidR="002D1C48">
        <w:rPr>
          <w:rFonts w:ascii="Times New Roman" w:hAnsi="Times New Roman" w:cs="Times New Roman"/>
        </w:rPr>
        <w:t>d</w:t>
      </w:r>
      <w:r w:rsidRPr="00F72AFB">
        <w:rPr>
          <w:rFonts w:ascii="Times New Roman" w:hAnsi="Times New Roman" w:cs="Times New Roman"/>
        </w:rPr>
        <w:t xml:space="preserve">ate </w:t>
      </w:r>
      <w:r w:rsidR="002D1C48">
        <w:rPr>
          <w:rFonts w:ascii="Times New Roman" w:hAnsi="Times New Roman" w:cs="Times New Roman"/>
        </w:rPr>
        <w:t>r</w:t>
      </w:r>
      <w:r w:rsidRPr="00F72AFB">
        <w:rPr>
          <w:rFonts w:ascii="Times New Roman" w:hAnsi="Times New Roman" w:cs="Times New Roman"/>
        </w:rPr>
        <w:t xml:space="preserve">anges, </w:t>
      </w:r>
      <w:r w:rsidR="002D1C48">
        <w:rPr>
          <w:rFonts w:ascii="Times New Roman" w:hAnsi="Times New Roman" w:cs="Times New Roman"/>
        </w:rPr>
        <w:t>f</w:t>
      </w:r>
      <w:r w:rsidRPr="00F72AFB">
        <w:rPr>
          <w:rFonts w:ascii="Times New Roman" w:hAnsi="Times New Roman" w:cs="Times New Roman"/>
        </w:rPr>
        <w:t xml:space="preserve">ilters, </w:t>
      </w:r>
      <w:r w:rsidR="002D1C48">
        <w:rPr>
          <w:rFonts w:ascii="Times New Roman" w:hAnsi="Times New Roman" w:cs="Times New Roman"/>
        </w:rPr>
        <w:t>s</w:t>
      </w:r>
      <w:r w:rsidRPr="00F72AFB">
        <w:rPr>
          <w:rFonts w:ascii="Times New Roman" w:hAnsi="Times New Roman" w:cs="Times New Roman"/>
        </w:rPr>
        <w:t xml:space="preserve">ubject </w:t>
      </w:r>
      <w:r w:rsidR="002D1C48">
        <w:rPr>
          <w:rFonts w:ascii="Times New Roman" w:hAnsi="Times New Roman" w:cs="Times New Roman"/>
        </w:rPr>
        <w:t>c</w:t>
      </w:r>
      <w:r w:rsidRPr="00F72AFB">
        <w:rPr>
          <w:rFonts w:ascii="Times New Roman" w:hAnsi="Times New Roman" w:cs="Times New Roman"/>
        </w:rPr>
        <w:t>ategories and using Boolean Operators. The benefits of effective digital research require a higher level of navigation of the internet for resources, and I have greatly improved my ability in this area through the module. These benefits have made it easier and less overwhelming to conduct efficient research with the ability to avoid losing track of myself in vast amounts of information.</w:t>
      </w:r>
    </w:p>
    <w:p w14:paraId="398D9F68" w14:textId="77777777" w:rsidR="002D1C48" w:rsidRDefault="00F72AFB" w:rsidP="00F72AFB">
      <w:pPr>
        <w:spacing w:line="480" w:lineRule="auto"/>
        <w:jc w:val="both"/>
        <w:rPr>
          <w:rFonts w:ascii="Times New Roman" w:hAnsi="Times New Roman" w:cs="Times New Roman"/>
        </w:rPr>
      </w:pPr>
      <w:r w:rsidRPr="00F72AFB">
        <w:rPr>
          <w:rFonts w:ascii="Times New Roman" w:hAnsi="Times New Roman" w:cs="Times New Roman"/>
        </w:rPr>
        <w:lastRenderedPageBreak/>
        <w:t>Another significant improvement revealed in this vlog is my improved ability to keep files more digitally organised. My files had previously been kept on my desktop, in my downloads folder, and in my e-mails. This caused stress while I was studying because it was often hard to find important documents. After learning how to create more usable folders in OneDrive and how to consistently name files and how to store documents in a secure manner, my ability to be more productive increased, and I became more confident in managing coursework.</w:t>
      </w:r>
    </w:p>
    <w:p w14:paraId="0841551C" w14:textId="77777777" w:rsidR="002D1C48" w:rsidRDefault="00F72AFB" w:rsidP="00F72AFB">
      <w:pPr>
        <w:spacing w:line="480" w:lineRule="auto"/>
        <w:jc w:val="both"/>
        <w:rPr>
          <w:rFonts w:ascii="Times New Roman" w:hAnsi="Times New Roman" w:cs="Times New Roman"/>
        </w:rPr>
      </w:pPr>
      <w:r w:rsidRPr="00F72AFB">
        <w:rPr>
          <w:rFonts w:ascii="Times New Roman" w:hAnsi="Times New Roman" w:cs="Times New Roman"/>
        </w:rPr>
        <w:t>A fourth area of development is my improvement of digital presentation skills. I learned how to share my screen and shift between multiple windows, as well as how to resolve simple technical issues during presentation without needing to depend on someone else. Being able to learn new presentation techniques has given me increased confidence and prepared me to be more adaptable in an academic and professional capacity.</w:t>
      </w:r>
    </w:p>
    <w:p w14:paraId="35ED361E" w14:textId="77777777" w:rsidR="002D1C48" w:rsidRDefault="00F72AFB" w:rsidP="00F72AFB">
      <w:pPr>
        <w:spacing w:line="480" w:lineRule="auto"/>
        <w:jc w:val="both"/>
        <w:rPr>
          <w:rFonts w:ascii="Times New Roman" w:hAnsi="Times New Roman" w:cs="Times New Roman"/>
        </w:rPr>
      </w:pPr>
      <w:r w:rsidRPr="00F72AFB">
        <w:rPr>
          <w:rFonts w:ascii="Times New Roman" w:hAnsi="Times New Roman" w:cs="Times New Roman"/>
        </w:rPr>
        <w:t>Moreover, I have also become more aware of the implications of using artificial intelligence in an academic setting. AI can be beneficial when used correctly, however, AI should also be used with caution as the consequences could undermine an individual's academic integrity.</w:t>
      </w:r>
    </w:p>
    <w:p w14:paraId="64181504" w14:textId="14705EB0" w:rsidR="00F72AFB" w:rsidRDefault="00F72AFB" w:rsidP="00F72AFB">
      <w:pPr>
        <w:spacing w:line="480" w:lineRule="auto"/>
        <w:jc w:val="both"/>
        <w:rPr>
          <w:rFonts w:ascii="Times New Roman" w:hAnsi="Times New Roman" w:cs="Times New Roman"/>
        </w:rPr>
      </w:pPr>
      <w:r w:rsidRPr="00F72AFB">
        <w:rPr>
          <w:rFonts w:ascii="Times New Roman" w:hAnsi="Times New Roman" w:cs="Times New Roman"/>
        </w:rPr>
        <w:t>Lastly, the most significant lesson I learned from the module is the concept that being digitally literate is more than just having the ability to use digital tools, it includes the ability to use digital tools in a responsible, strategic, and confident manner.</w:t>
      </w:r>
    </w:p>
    <w:p w14:paraId="4475AFE9" w14:textId="77777777" w:rsidR="002D1C48" w:rsidRDefault="002D1C48" w:rsidP="00F72AFB">
      <w:pPr>
        <w:spacing w:line="480" w:lineRule="auto"/>
        <w:jc w:val="both"/>
        <w:rPr>
          <w:rFonts w:ascii="Times New Roman" w:hAnsi="Times New Roman" w:cs="Times New Roman"/>
        </w:rPr>
      </w:pPr>
    </w:p>
    <w:p w14:paraId="47B4D000" w14:textId="77777777" w:rsidR="002D1C48" w:rsidRDefault="002D1C48" w:rsidP="00F72AFB">
      <w:pPr>
        <w:spacing w:line="480" w:lineRule="auto"/>
        <w:jc w:val="both"/>
        <w:rPr>
          <w:rFonts w:ascii="Times New Roman" w:hAnsi="Times New Roman" w:cs="Times New Roman"/>
        </w:rPr>
      </w:pPr>
    </w:p>
    <w:p w14:paraId="53279CAC" w14:textId="77777777" w:rsidR="002D1C48" w:rsidRDefault="002D1C48" w:rsidP="00F72AFB">
      <w:pPr>
        <w:spacing w:line="480" w:lineRule="auto"/>
        <w:jc w:val="both"/>
        <w:rPr>
          <w:rFonts w:ascii="Times New Roman" w:hAnsi="Times New Roman" w:cs="Times New Roman"/>
        </w:rPr>
      </w:pPr>
    </w:p>
    <w:p w14:paraId="1FE1E0EE" w14:textId="77777777" w:rsidR="002D1C48" w:rsidRDefault="002D1C48" w:rsidP="00F72AFB">
      <w:pPr>
        <w:spacing w:line="480" w:lineRule="auto"/>
        <w:jc w:val="both"/>
        <w:rPr>
          <w:rFonts w:ascii="Times New Roman" w:hAnsi="Times New Roman" w:cs="Times New Roman"/>
        </w:rPr>
      </w:pPr>
    </w:p>
    <w:p w14:paraId="178B0C5C" w14:textId="77777777" w:rsidR="002D1C48" w:rsidRDefault="002D1C48" w:rsidP="00F72AFB">
      <w:pPr>
        <w:spacing w:line="480" w:lineRule="auto"/>
        <w:jc w:val="both"/>
        <w:rPr>
          <w:rFonts w:ascii="Times New Roman" w:hAnsi="Times New Roman" w:cs="Times New Roman"/>
        </w:rPr>
      </w:pPr>
    </w:p>
    <w:p w14:paraId="794D4C16" w14:textId="77777777" w:rsidR="002D1C48" w:rsidRDefault="002D1C48" w:rsidP="00F72AFB">
      <w:pPr>
        <w:spacing w:line="480" w:lineRule="auto"/>
        <w:jc w:val="both"/>
        <w:rPr>
          <w:rFonts w:ascii="Times New Roman" w:hAnsi="Times New Roman" w:cs="Times New Roman"/>
        </w:rPr>
      </w:pPr>
    </w:p>
    <w:p w14:paraId="5E25D722" w14:textId="1E7423B2" w:rsidR="002D1C48" w:rsidRPr="002D1C48" w:rsidRDefault="002D1C48" w:rsidP="00F72AFB">
      <w:pPr>
        <w:spacing w:line="480" w:lineRule="auto"/>
        <w:jc w:val="both"/>
        <w:rPr>
          <w:rFonts w:ascii="Times New Roman" w:hAnsi="Times New Roman" w:cs="Times New Roman"/>
          <w:b/>
          <w:bCs/>
        </w:rPr>
      </w:pPr>
      <w:r w:rsidRPr="002D1C48">
        <w:rPr>
          <w:rFonts w:ascii="Times New Roman" w:hAnsi="Times New Roman" w:cs="Times New Roman"/>
          <w:b/>
          <w:bCs/>
        </w:rPr>
        <w:lastRenderedPageBreak/>
        <w:t xml:space="preserve">References </w:t>
      </w:r>
    </w:p>
    <w:p w14:paraId="0C14B8DD" w14:textId="1A36AA1A" w:rsidR="004E36F7" w:rsidRDefault="004E36F7" w:rsidP="002D1C48">
      <w:pPr>
        <w:spacing w:line="480" w:lineRule="auto"/>
        <w:jc w:val="both"/>
        <w:rPr>
          <w:rFonts w:ascii="Times New Roman" w:hAnsi="Times New Roman" w:cs="Times New Roman"/>
        </w:rPr>
      </w:pPr>
      <w:r w:rsidRPr="004E36F7">
        <w:rPr>
          <w:rFonts w:ascii="Times New Roman" w:hAnsi="Times New Roman" w:cs="Times New Roman"/>
        </w:rPr>
        <w:t xml:space="preserve">Erwin, K. and Mohammed, S., 2022. Digital Literacy Skills Instruction and Increased Skills Proficiency. </w:t>
      </w:r>
      <w:r w:rsidRPr="004E36F7">
        <w:rPr>
          <w:rFonts w:ascii="Times New Roman" w:hAnsi="Times New Roman" w:cs="Times New Roman"/>
          <w:i/>
          <w:iCs/>
        </w:rPr>
        <w:t>International Journal of Technology in Education and Science</w:t>
      </w:r>
      <w:r w:rsidRPr="004E36F7">
        <w:rPr>
          <w:rFonts w:ascii="Times New Roman" w:hAnsi="Times New Roman" w:cs="Times New Roman"/>
        </w:rPr>
        <w:t>, 6(2), pp.323-332.</w:t>
      </w:r>
    </w:p>
    <w:p w14:paraId="629047F8" w14:textId="0DB5A201" w:rsidR="002D1C48" w:rsidRPr="002D1C48" w:rsidRDefault="002D1C48" w:rsidP="002D1C48">
      <w:pPr>
        <w:spacing w:line="480" w:lineRule="auto"/>
        <w:jc w:val="both"/>
        <w:rPr>
          <w:rFonts w:ascii="Times New Roman" w:hAnsi="Times New Roman" w:cs="Times New Roman"/>
        </w:rPr>
      </w:pPr>
      <w:r w:rsidRPr="002D1C48">
        <w:rPr>
          <w:rFonts w:ascii="Times New Roman" w:hAnsi="Times New Roman" w:cs="Times New Roman"/>
        </w:rPr>
        <w:t xml:space="preserve">Pinto, M. </w:t>
      </w:r>
      <w:r>
        <w:rPr>
          <w:rFonts w:ascii="Times New Roman" w:hAnsi="Times New Roman" w:cs="Times New Roman"/>
        </w:rPr>
        <w:t>and</w:t>
      </w:r>
      <w:r w:rsidRPr="002D1C48">
        <w:rPr>
          <w:rFonts w:ascii="Times New Roman" w:hAnsi="Times New Roman" w:cs="Times New Roman"/>
        </w:rPr>
        <w:t xml:space="preserve"> Leite, C. (2020) ‘Digital Technologies in Support of Student Learning’, </w:t>
      </w:r>
      <w:r w:rsidRPr="002D1C48">
        <w:rPr>
          <w:rFonts w:ascii="Times New Roman" w:hAnsi="Times New Roman" w:cs="Times New Roman"/>
          <w:i/>
          <w:iCs/>
        </w:rPr>
        <w:t>Digital Education Review,</w:t>
      </w:r>
      <w:r w:rsidRPr="002D1C48">
        <w:rPr>
          <w:rFonts w:ascii="Times New Roman" w:hAnsi="Times New Roman" w:cs="Times New Roman"/>
        </w:rPr>
        <w:t xml:space="preserve"> (37).</w:t>
      </w:r>
    </w:p>
    <w:p w14:paraId="170AD635" w14:textId="5425EF9A" w:rsidR="002D1C48" w:rsidRPr="002D1C48" w:rsidRDefault="002D1C48" w:rsidP="002D1C48">
      <w:pPr>
        <w:spacing w:line="480" w:lineRule="auto"/>
        <w:jc w:val="both"/>
        <w:rPr>
          <w:rFonts w:ascii="Times New Roman" w:hAnsi="Times New Roman" w:cs="Times New Roman"/>
          <w:i/>
          <w:iCs/>
        </w:rPr>
      </w:pPr>
      <w:r w:rsidRPr="002D1C48">
        <w:rPr>
          <w:rFonts w:ascii="Times New Roman" w:hAnsi="Times New Roman" w:cs="Times New Roman"/>
        </w:rPr>
        <w:t xml:space="preserve">Selwyn, N. (2016) </w:t>
      </w:r>
      <w:r w:rsidRPr="002D1C48">
        <w:rPr>
          <w:rFonts w:ascii="Times New Roman" w:hAnsi="Times New Roman" w:cs="Times New Roman"/>
          <w:i/>
          <w:iCs/>
        </w:rPr>
        <w:t>Digital Downsides: Exploring University Students’ Negative Engagements with Digital Technology.</w:t>
      </w:r>
    </w:p>
    <w:p w14:paraId="3B6D1D8D" w14:textId="77777777" w:rsidR="002D1C48" w:rsidRDefault="002D1C48" w:rsidP="00F72AFB">
      <w:pPr>
        <w:spacing w:line="480" w:lineRule="auto"/>
        <w:jc w:val="both"/>
        <w:rPr>
          <w:rFonts w:ascii="Times New Roman" w:hAnsi="Times New Roman" w:cs="Times New Roman"/>
        </w:rPr>
      </w:pPr>
    </w:p>
    <w:p w14:paraId="5AE0E0E8" w14:textId="77777777" w:rsidR="002D1C48" w:rsidRDefault="002D1C48" w:rsidP="00F72AFB">
      <w:pPr>
        <w:spacing w:line="480" w:lineRule="auto"/>
        <w:jc w:val="both"/>
        <w:rPr>
          <w:rFonts w:ascii="Times New Roman" w:hAnsi="Times New Roman" w:cs="Times New Roman"/>
        </w:rPr>
      </w:pPr>
    </w:p>
    <w:p w14:paraId="0D0C7993" w14:textId="77777777" w:rsidR="002D1C48" w:rsidRDefault="002D1C48" w:rsidP="00F72AFB">
      <w:pPr>
        <w:spacing w:line="480" w:lineRule="auto"/>
        <w:jc w:val="both"/>
        <w:rPr>
          <w:rFonts w:ascii="Times New Roman" w:hAnsi="Times New Roman" w:cs="Times New Roman"/>
        </w:rPr>
      </w:pPr>
    </w:p>
    <w:p w14:paraId="5AA79DDA" w14:textId="77777777" w:rsidR="002D1C48" w:rsidRDefault="002D1C48" w:rsidP="00F72AFB">
      <w:pPr>
        <w:spacing w:line="480" w:lineRule="auto"/>
        <w:jc w:val="both"/>
        <w:rPr>
          <w:rFonts w:ascii="Times New Roman" w:hAnsi="Times New Roman" w:cs="Times New Roman"/>
        </w:rPr>
      </w:pPr>
    </w:p>
    <w:p w14:paraId="5001C0FD" w14:textId="77777777" w:rsidR="002D1C48" w:rsidRDefault="002D1C48" w:rsidP="00F72AFB">
      <w:pPr>
        <w:spacing w:line="480" w:lineRule="auto"/>
        <w:jc w:val="both"/>
        <w:rPr>
          <w:rFonts w:ascii="Times New Roman" w:hAnsi="Times New Roman" w:cs="Times New Roman"/>
        </w:rPr>
      </w:pPr>
    </w:p>
    <w:p w14:paraId="6241A7B2" w14:textId="77777777" w:rsidR="002D1C48" w:rsidRDefault="002D1C48" w:rsidP="00F72AFB">
      <w:pPr>
        <w:spacing w:line="480" w:lineRule="auto"/>
        <w:jc w:val="both"/>
        <w:rPr>
          <w:rFonts w:ascii="Times New Roman" w:hAnsi="Times New Roman" w:cs="Times New Roman"/>
        </w:rPr>
      </w:pPr>
    </w:p>
    <w:p w14:paraId="0F8CD8A3" w14:textId="77777777" w:rsidR="002D1C48" w:rsidRDefault="002D1C48" w:rsidP="00F72AFB">
      <w:pPr>
        <w:spacing w:line="480" w:lineRule="auto"/>
        <w:jc w:val="both"/>
        <w:rPr>
          <w:rFonts w:ascii="Times New Roman" w:hAnsi="Times New Roman" w:cs="Times New Roman"/>
        </w:rPr>
      </w:pPr>
    </w:p>
    <w:p w14:paraId="5726254B" w14:textId="77777777" w:rsidR="002D1C48" w:rsidRDefault="002D1C48" w:rsidP="00F72AFB">
      <w:pPr>
        <w:spacing w:line="480" w:lineRule="auto"/>
        <w:jc w:val="both"/>
        <w:rPr>
          <w:rFonts w:ascii="Times New Roman" w:hAnsi="Times New Roman" w:cs="Times New Roman"/>
        </w:rPr>
      </w:pPr>
    </w:p>
    <w:p w14:paraId="3A97E1F9" w14:textId="77777777" w:rsidR="002D1C48" w:rsidRDefault="002D1C48" w:rsidP="00F72AFB">
      <w:pPr>
        <w:spacing w:line="480" w:lineRule="auto"/>
        <w:jc w:val="both"/>
        <w:rPr>
          <w:rFonts w:ascii="Times New Roman" w:hAnsi="Times New Roman" w:cs="Times New Roman"/>
        </w:rPr>
      </w:pPr>
    </w:p>
    <w:p w14:paraId="6C244BBB" w14:textId="77777777" w:rsidR="002D1C48" w:rsidRDefault="002D1C48" w:rsidP="00F72AFB">
      <w:pPr>
        <w:spacing w:line="480" w:lineRule="auto"/>
        <w:jc w:val="both"/>
        <w:rPr>
          <w:rFonts w:ascii="Times New Roman" w:hAnsi="Times New Roman" w:cs="Times New Roman"/>
        </w:rPr>
      </w:pPr>
    </w:p>
    <w:p w14:paraId="39399BC6" w14:textId="77777777" w:rsidR="002D1C48" w:rsidRDefault="002D1C48" w:rsidP="00F72AFB">
      <w:pPr>
        <w:spacing w:line="480" w:lineRule="auto"/>
        <w:jc w:val="both"/>
        <w:rPr>
          <w:rFonts w:ascii="Times New Roman" w:hAnsi="Times New Roman" w:cs="Times New Roman"/>
        </w:rPr>
      </w:pPr>
    </w:p>
    <w:p w14:paraId="60D12018" w14:textId="77777777" w:rsidR="002D1C48" w:rsidRDefault="002D1C48" w:rsidP="00F72AFB">
      <w:pPr>
        <w:spacing w:line="480" w:lineRule="auto"/>
        <w:jc w:val="both"/>
        <w:rPr>
          <w:rFonts w:ascii="Times New Roman" w:hAnsi="Times New Roman" w:cs="Times New Roman"/>
        </w:rPr>
      </w:pPr>
    </w:p>
    <w:p w14:paraId="2D54E188" w14:textId="77777777" w:rsidR="002D1C48" w:rsidRDefault="002D1C48" w:rsidP="00F72AFB">
      <w:pPr>
        <w:spacing w:line="480" w:lineRule="auto"/>
        <w:jc w:val="both"/>
        <w:rPr>
          <w:rFonts w:ascii="Times New Roman" w:hAnsi="Times New Roman" w:cs="Times New Roman"/>
        </w:rPr>
      </w:pPr>
    </w:p>
    <w:p w14:paraId="2FA43A4D" w14:textId="5F521899" w:rsidR="002D1C48" w:rsidRPr="004E36F7" w:rsidRDefault="002D1C48" w:rsidP="00F72AFB">
      <w:pPr>
        <w:spacing w:line="480" w:lineRule="auto"/>
        <w:jc w:val="both"/>
        <w:rPr>
          <w:rFonts w:ascii="Times New Roman" w:hAnsi="Times New Roman" w:cs="Times New Roman"/>
          <w:b/>
          <w:bCs/>
        </w:rPr>
      </w:pPr>
      <w:r w:rsidRPr="004E36F7">
        <w:rPr>
          <w:rFonts w:ascii="Times New Roman" w:hAnsi="Times New Roman" w:cs="Times New Roman"/>
          <w:b/>
          <w:bCs/>
        </w:rPr>
        <w:lastRenderedPageBreak/>
        <w:t>Appendix</w:t>
      </w:r>
    </w:p>
    <w:p w14:paraId="1C34FA16" w14:textId="77777777" w:rsidR="004E36F7" w:rsidRDefault="004E36F7" w:rsidP="00F72AFB">
      <w:pPr>
        <w:spacing w:line="480" w:lineRule="auto"/>
        <w:jc w:val="both"/>
        <w:rPr>
          <w:rFonts w:ascii="Times New Roman" w:hAnsi="Times New Roman" w:cs="Times New Roman"/>
        </w:rPr>
      </w:pPr>
    </w:p>
    <w:p w14:paraId="7EDFFA77" w14:textId="3D621E47" w:rsidR="004E36F7" w:rsidRDefault="004E36F7" w:rsidP="00F72AFB">
      <w:pPr>
        <w:spacing w:line="480" w:lineRule="auto"/>
        <w:jc w:val="both"/>
        <w:rPr>
          <w:rFonts w:ascii="Times New Roman" w:hAnsi="Times New Roman" w:cs="Times New Roman"/>
        </w:rPr>
      </w:pPr>
      <w:r>
        <w:rPr>
          <w:rFonts w:ascii="Times New Roman" w:hAnsi="Times New Roman" w:cs="Times New Roman"/>
        </w:rPr>
        <w:object w:dxaOrig="1504" w:dyaOrig="980" w14:anchorId="50CD7DB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75.2pt;height:49pt" o:ole="">
            <v:imagedata r:id="rId7" o:title=""/>
          </v:shape>
          <o:OLEObject Type="Embed" ProgID="Package" ShapeID="_x0000_i1028" DrawAspect="Icon" ObjectID="_1827156143" r:id="rId8"/>
        </w:object>
      </w:r>
    </w:p>
    <w:p w14:paraId="7BF79032" w14:textId="77777777" w:rsidR="004E36F7" w:rsidRDefault="004E36F7" w:rsidP="004E36F7">
      <w:pPr>
        <w:pBdr>
          <w:top w:val="single" w:sz="4" w:space="1" w:color="auto"/>
          <w:left w:val="single" w:sz="4" w:space="4" w:color="auto"/>
          <w:bottom w:val="single" w:sz="4" w:space="1" w:color="auto"/>
          <w:right w:val="single" w:sz="4" w:space="4" w:color="auto"/>
        </w:pBdr>
        <w:spacing w:line="480" w:lineRule="auto"/>
        <w:jc w:val="both"/>
        <w:rPr>
          <w:rFonts w:ascii="Times New Roman" w:hAnsi="Times New Roman" w:cs="Times New Roman"/>
        </w:rPr>
      </w:pPr>
      <w:r w:rsidRPr="004E36F7">
        <w:rPr>
          <w:rFonts w:ascii="Times New Roman" w:hAnsi="Times New Roman" w:cs="Times New Roman"/>
        </w:rPr>
        <w:t>The 5 basic digital skills, according to UK national standards, are</w:t>
      </w:r>
      <w:r>
        <w:rPr>
          <w:rFonts w:ascii="Times New Roman" w:hAnsi="Times New Roman" w:cs="Times New Roman"/>
        </w:rPr>
        <w:t xml:space="preserve">: </w:t>
      </w:r>
    </w:p>
    <w:p w14:paraId="41B45B29" w14:textId="77777777" w:rsidR="004E36F7" w:rsidRPr="004E36F7" w:rsidRDefault="004E36F7" w:rsidP="004E36F7">
      <w:pPr>
        <w:pStyle w:val="ListParagraph"/>
        <w:numPr>
          <w:ilvl w:val="0"/>
          <w:numId w:val="1"/>
        </w:numPr>
        <w:pBdr>
          <w:top w:val="single" w:sz="4" w:space="1" w:color="auto"/>
          <w:left w:val="single" w:sz="4" w:space="4" w:color="auto"/>
          <w:bottom w:val="single" w:sz="4" w:space="1" w:color="auto"/>
          <w:right w:val="single" w:sz="4" w:space="4" w:color="auto"/>
        </w:pBdr>
        <w:spacing w:line="480" w:lineRule="auto"/>
        <w:jc w:val="both"/>
        <w:rPr>
          <w:rFonts w:ascii="Times New Roman" w:hAnsi="Times New Roman" w:cs="Times New Roman"/>
        </w:rPr>
      </w:pPr>
      <w:r w:rsidRPr="004E36F7">
        <w:rPr>
          <w:rFonts w:ascii="Times New Roman" w:hAnsi="Times New Roman" w:cs="Times New Roman"/>
        </w:rPr>
        <w:t>Using Devices &amp; Handling Information</w:t>
      </w:r>
    </w:p>
    <w:p w14:paraId="58F9251E" w14:textId="77777777" w:rsidR="004E36F7" w:rsidRPr="004E36F7" w:rsidRDefault="004E36F7" w:rsidP="004E36F7">
      <w:pPr>
        <w:pStyle w:val="ListParagraph"/>
        <w:numPr>
          <w:ilvl w:val="0"/>
          <w:numId w:val="1"/>
        </w:numPr>
        <w:pBdr>
          <w:top w:val="single" w:sz="4" w:space="1" w:color="auto"/>
          <w:left w:val="single" w:sz="4" w:space="4" w:color="auto"/>
          <w:bottom w:val="single" w:sz="4" w:space="1" w:color="auto"/>
          <w:right w:val="single" w:sz="4" w:space="4" w:color="auto"/>
        </w:pBdr>
        <w:spacing w:line="480" w:lineRule="auto"/>
        <w:jc w:val="both"/>
        <w:rPr>
          <w:rFonts w:ascii="Times New Roman" w:hAnsi="Times New Roman" w:cs="Times New Roman"/>
        </w:rPr>
      </w:pPr>
      <w:r w:rsidRPr="004E36F7">
        <w:rPr>
          <w:rFonts w:ascii="Times New Roman" w:hAnsi="Times New Roman" w:cs="Times New Roman"/>
        </w:rPr>
        <w:t>Creating &amp; Editing</w:t>
      </w:r>
    </w:p>
    <w:p w14:paraId="6AF22B34" w14:textId="77777777" w:rsidR="004E36F7" w:rsidRPr="004E36F7" w:rsidRDefault="004E36F7" w:rsidP="004E36F7">
      <w:pPr>
        <w:pStyle w:val="ListParagraph"/>
        <w:numPr>
          <w:ilvl w:val="0"/>
          <w:numId w:val="1"/>
        </w:numPr>
        <w:pBdr>
          <w:top w:val="single" w:sz="4" w:space="1" w:color="auto"/>
          <w:left w:val="single" w:sz="4" w:space="4" w:color="auto"/>
          <w:bottom w:val="single" w:sz="4" w:space="1" w:color="auto"/>
          <w:right w:val="single" w:sz="4" w:space="4" w:color="auto"/>
        </w:pBdr>
        <w:spacing w:line="480" w:lineRule="auto"/>
        <w:jc w:val="both"/>
        <w:rPr>
          <w:rFonts w:ascii="Times New Roman" w:hAnsi="Times New Roman" w:cs="Times New Roman"/>
        </w:rPr>
      </w:pPr>
      <w:r w:rsidRPr="004E36F7">
        <w:rPr>
          <w:rFonts w:ascii="Times New Roman" w:hAnsi="Times New Roman" w:cs="Times New Roman"/>
        </w:rPr>
        <w:t>Communicating</w:t>
      </w:r>
    </w:p>
    <w:p w14:paraId="57944990" w14:textId="77777777" w:rsidR="004E36F7" w:rsidRPr="004E36F7" w:rsidRDefault="004E36F7" w:rsidP="004E36F7">
      <w:pPr>
        <w:pStyle w:val="ListParagraph"/>
        <w:numPr>
          <w:ilvl w:val="0"/>
          <w:numId w:val="1"/>
        </w:numPr>
        <w:pBdr>
          <w:top w:val="single" w:sz="4" w:space="1" w:color="auto"/>
          <w:left w:val="single" w:sz="4" w:space="4" w:color="auto"/>
          <w:bottom w:val="single" w:sz="4" w:space="1" w:color="auto"/>
          <w:right w:val="single" w:sz="4" w:space="4" w:color="auto"/>
        </w:pBdr>
        <w:spacing w:line="480" w:lineRule="auto"/>
        <w:jc w:val="both"/>
        <w:rPr>
          <w:rFonts w:ascii="Times New Roman" w:hAnsi="Times New Roman" w:cs="Times New Roman"/>
        </w:rPr>
      </w:pPr>
      <w:r w:rsidRPr="004E36F7">
        <w:rPr>
          <w:rFonts w:ascii="Times New Roman" w:hAnsi="Times New Roman" w:cs="Times New Roman"/>
        </w:rPr>
        <w:t>Transacting</w:t>
      </w:r>
    </w:p>
    <w:p w14:paraId="7E63C2EB" w14:textId="0E4333F5" w:rsidR="004E36F7" w:rsidRPr="004E36F7" w:rsidRDefault="004E36F7" w:rsidP="004E36F7">
      <w:pPr>
        <w:pStyle w:val="ListParagraph"/>
        <w:numPr>
          <w:ilvl w:val="0"/>
          <w:numId w:val="1"/>
        </w:numPr>
        <w:pBdr>
          <w:top w:val="single" w:sz="4" w:space="1" w:color="auto"/>
          <w:left w:val="single" w:sz="4" w:space="4" w:color="auto"/>
          <w:bottom w:val="single" w:sz="4" w:space="1" w:color="auto"/>
          <w:right w:val="single" w:sz="4" w:space="4" w:color="auto"/>
        </w:pBdr>
        <w:spacing w:line="480" w:lineRule="auto"/>
        <w:jc w:val="both"/>
        <w:rPr>
          <w:rFonts w:ascii="Times New Roman" w:hAnsi="Times New Roman" w:cs="Times New Roman"/>
        </w:rPr>
      </w:pPr>
      <w:r w:rsidRPr="004E36F7">
        <w:rPr>
          <w:rFonts w:ascii="Times New Roman" w:hAnsi="Times New Roman" w:cs="Times New Roman"/>
        </w:rPr>
        <w:t>Being Safe &amp; Responsible Online</w:t>
      </w:r>
    </w:p>
    <w:p w14:paraId="223F5C4B" w14:textId="77777777" w:rsidR="004E36F7" w:rsidRDefault="004E36F7" w:rsidP="00F72AFB">
      <w:pPr>
        <w:spacing w:line="480" w:lineRule="auto"/>
        <w:jc w:val="both"/>
        <w:rPr>
          <w:rFonts w:ascii="Times New Roman" w:hAnsi="Times New Roman" w:cs="Times New Roman"/>
        </w:rPr>
      </w:pPr>
    </w:p>
    <w:p w14:paraId="4FE96E16" w14:textId="66774090" w:rsidR="004E36F7" w:rsidRDefault="004E36F7" w:rsidP="00F72AFB">
      <w:pPr>
        <w:spacing w:line="480" w:lineRule="auto"/>
        <w:jc w:val="both"/>
        <w:rPr>
          <w:rFonts w:ascii="Times New Roman" w:hAnsi="Times New Roman" w:cs="Times New Roman"/>
        </w:rPr>
      </w:pPr>
      <w:r>
        <w:rPr>
          <w:rFonts w:ascii="Times New Roman" w:hAnsi="Times New Roman" w:cs="Times New Roman"/>
          <w:noProof/>
        </w:rPr>
        <w:drawing>
          <wp:inline distT="0" distB="0" distL="0" distR="0" wp14:anchorId="04E82CEE" wp14:editId="123DC33A">
            <wp:extent cx="2143125" cy="2143125"/>
            <wp:effectExtent l="0" t="0" r="9525" b="9525"/>
            <wp:docPr id="119661855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143125" cy="2143125"/>
                    </a:xfrm>
                    <a:prstGeom prst="rect">
                      <a:avLst/>
                    </a:prstGeom>
                    <a:noFill/>
                  </pic:spPr>
                </pic:pic>
              </a:graphicData>
            </a:graphic>
          </wp:inline>
        </w:drawing>
      </w:r>
    </w:p>
    <w:p w14:paraId="7A39A0BD" w14:textId="77777777" w:rsidR="004E36F7" w:rsidRDefault="004E36F7" w:rsidP="00F72AFB">
      <w:pPr>
        <w:spacing w:line="480" w:lineRule="auto"/>
        <w:jc w:val="both"/>
        <w:rPr>
          <w:rFonts w:ascii="Times New Roman" w:hAnsi="Times New Roman" w:cs="Times New Roman"/>
        </w:rPr>
      </w:pPr>
    </w:p>
    <w:p w14:paraId="196FE876" w14:textId="77777777" w:rsidR="002D1C48" w:rsidRDefault="002D1C48" w:rsidP="00F72AFB">
      <w:pPr>
        <w:spacing w:line="480" w:lineRule="auto"/>
        <w:jc w:val="both"/>
        <w:rPr>
          <w:rFonts w:ascii="Times New Roman" w:hAnsi="Times New Roman" w:cs="Times New Roman"/>
        </w:rPr>
      </w:pPr>
    </w:p>
    <w:p w14:paraId="3218D820" w14:textId="3B555733" w:rsidR="002D1C48" w:rsidRPr="00F72AFB" w:rsidRDefault="004E36F7" w:rsidP="002D1C48">
      <w:pPr>
        <w:spacing w:line="480" w:lineRule="auto"/>
        <w:jc w:val="both"/>
        <w:rPr>
          <w:rFonts w:ascii="Times New Roman" w:hAnsi="Times New Roman" w:cs="Times New Roman"/>
        </w:rPr>
      </w:pPr>
      <w:r w:rsidRPr="004E36F7">
        <w:rPr>
          <w:rFonts w:ascii="Times New Roman" w:hAnsi="Times New Roman" w:cs="Times New Roman"/>
        </w:rPr>
        <w:lastRenderedPageBreak/>
        <w:drawing>
          <wp:inline distT="0" distB="0" distL="0" distR="0" wp14:anchorId="53FF1D09" wp14:editId="4B2DFB18">
            <wp:extent cx="5731510" cy="4067810"/>
            <wp:effectExtent l="0" t="0" r="2540" b="8890"/>
            <wp:docPr id="13269786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6978667" name=""/>
                    <pic:cNvPicPr/>
                  </pic:nvPicPr>
                  <pic:blipFill>
                    <a:blip r:embed="rId10"/>
                    <a:stretch>
                      <a:fillRect/>
                    </a:stretch>
                  </pic:blipFill>
                  <pic:spPr>
                    <a:xfrm>
                      <a:off x="0" y="0"/>
                      <a:ext cx="5731510" cy="4067810"/>
                    </a:xfrm>
                    <a:prstGeom prst="rect">
                      <a:avLst/>
                    </a:prstGeom>
                  </pic:spPr>
                </pic:pic>
              </a:graphicData>
            </a:graphic>
          </wp:inline>
        </w:drawing>
      </w:r>
    </w:p>
    <w:sectPr w:rsidR="002D1C48" w:rsidRPr="00F72AFB" w:rsidSect="002D1C48">
      <w:headerReference w:type="default" r:id="rId1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DE5A65" w14:textId="77777777" w:rsidR="008B662D" w:rsidRDefault="008B662D" w:rsidP="002D1C48">
      <w:pPr>
        <w:spacing w:after="0" w:line="240" w:lineRule="auto"/>
      </w:pPr>
      <w:r>
        <w:separator/>
      </w:r>
    </w:p>
  </w:endnote>
  <w:endnote w:type="continuationSeparator" w:id="0">
    <w:p w14:paraId="1FD64E63" w14:textId="77777777" w:rsidR="008B662D" w:rsidRDefault="008B662D" w:rsidP="002D1C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Black">
    <w:panose1 w:val="020B0A04020102020204"/>
    <w:charset w:val="00"/>
    <w:family w:val="swiss"/>
    <w:pitch w:val="variable"/>
    <w:sig w:usb0="A00002AF" w:usb1="400078F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8B93AD" w14:textId="77777777" w:rsidR="008B662D" w:rsidRDefault="008B662D" w:rsidP="002D1C48">
      <w:pPr>
        <w:spacing w:after="0" w:line="240" w:lineRule="auto"/>
      </w:pPr>
      <w:r>
        <w:separator/>
      </w:r>
    </w:p>
  </w:footnote>
  <w:footnote w:type="continuationSeparator" w:id="0">
    <w:p w14:paraId="7FA7E2A9" w14:textId="77777777" w:rsidR="008B662D" w:rsidRDefault="008B662D" w:rsidP="002D1C4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color w:val="7F7F7F" w:themeColor="background1" w:themeShade="7F"/>
        <w:spacing w:val="60"/>
      </w:rPr>
      <w:id w:val="177314436"/>
      <w:docPartObj>
        <w:docPartGallery w:val="Page Numbers (Top of Page)"/>
        <w:docPartUnique/>
      </w:docPartObj>
    </w:sdtPr>
    <w:sdtEndPr>
      <w:rPr>
        <w:b/>
        <w:bCs/>
        <w:noProof/>
        <w:color w:val="auto"/>
        <w:spacing w:val="0"/>
      </w:rPr>
    </w:sdtEndPr>
    <w:sdtContent>
      <w:p w14:paraId="43FE3DFA" w14:textId="0F63DE02" w:rsidR="002D1C48" w:rsidRDefault="002D1C48">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Pr>
            <w:b/>
            <w:bCs/>
            <w:noProof/>
          </w:rPr>
          <w:t>2</w:t>
        </w:r>
        <w:r>
          <w:rPr>
            <w:b/>
            <w:bCs/>
            <w:noProof/>
          </w:rPr>
          <w:fldChar w:fldCharType="end"/>
        </w:r>
      </w:p>
    </w:sdtContent>
  </w:sdt>
  <w:p w14:paraId="2296329B" w14:textId="77777777" w:rsidR="002D1C48" w:rsidRDefault="002D1C4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EF2445"/>
    <w:multiLevelType w:val="hybridMultilevel"/>
    <w:tmpl w:val="3112D6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5953658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2AFB"/>
    <w:rsid w:val="000A4FDB"/>
    <w:rsid w:val="000D6A89"/>
    <w:rsid w:val="002D1C48"/>
    <w:rsid w:val="0049248D"/>
    <w:rsid w:val="004E36F7"/>
    <w:rsid w:val="008B662D"/>
    <w:rsid w:val="008C6C24"/>
    <w:rsid w:val="00C15503"/>
    <w:rsid w:val="00F72AFB"/>
    <w:rsid w:val="00F876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19C7D0"/>
  <w15:chartTrackingRefBased/>
  <w15:docId w15:val="{51473F85-0059-49BC-9D84-5A9828347B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2AF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72AF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72AF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72AF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72AF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72AF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72AF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72AF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72AF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72AF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72AF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72AF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72AF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72AF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72AF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72AF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72AF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72AFB"/>
    <w:rPr>
      <w:rFonts w:eastAsiaTheme="majorEastAsia" w:cstheme="majorBidi"/>
      <w:color w:val="272727" w:themeColor="text1" w:themeTint="D8"/>
    </w:rPr>
  </w:style>
  <w:style w:type="paragraph" w:styleId="Title">
    <w:name w:val="Title"/>
    <w:basedOn w:val="Normal"/>
    <w:next w:val="Normal"/>
    <w:link w:val="TitleChar"/>
    <w:uiPriority w:val="10"/>
    <w:qFormat/>
    <w:rsid w:val="00F72AF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72AF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72AF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72AF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72AFB"/>
    <w:pPr>
      <w:spacing w:before="160"/>
      <w:jc w:val="center"/>
    </w:pPr>
    <w:rPr>
      <w:i/>
      <w:iCs/>
      <w:color w:val="404040" w:themeColor="text1" w:themeTint="BF"/>
    </w:rPr>
  </w:style>
  <w:style w:type="character" w:customStyle="1" w:styleId="QuoteChar">
    <w:name w:val="Quote Char"/>
    <w:basedOn w:val="DefaultParagraphFont"/>
    <w:link w:val="Quote"/>
    <w:uiPriority w:val="29"/>
    <w:rsid w:val="00F72AFB"/>
    <w:rPr>
      <w:i/>
      <w:iCs/>
      <w:color w:val="404040" w:themeColor="text1" w:themeTint="BF"/>
    </w:rPr>
  </w:style>
  <w:style w:type="paragraph" w:styleId="ListParagraph">
    <w:name w:val="List Paragraph"/>
    <w:basedOn w:val="Normal"/>
    <w:uiPriority w:val="34"/>
    <w:qFormat/>
    <w:rsid w:val="00F72AFB"/>
    <w:pPr>
      <w:ind w:left="720"/>
      <w:contextualSpacing/>
    </w:pPr>
  </w:style>
  <w:style w:type="character" w:styleId="IntenseEmphasis">
    <w:name w:val="Intense Emphasis"/>
    <w:basedOn w:val="DefaultParagraphFont"/>
    <w:uiPriority w:val="21"/>
    <w:qFormat/>
    <w:rsid w:val="00F72AFB"/>
    <w:rPr>
      <w:i/>
      <w:iCs/>
      <w:color w:val="0F4761" w:themeColor="accent1" w:themeShade="BF"/>
    </w:rPr>
  </w:style>
  <w:style w:type="paragraph" w:styleId="IntenseQuote">
    <w:name w:val="Intense Quote"/>
    <w:basedOn w:val="Normal"/>
    <w:next w:val="Normal"/>
    <w:link w:val="IntenseQuoteChar"/>
    <w:uiPriority w:val="30"/>
    <w:qFormat/>
    <w:rsid w:val="00F72AF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72AFB"/>
    <w:rPr>
      <w:i/>
      <w:iCs/>
      <w:color w:val="0F4761" w:themeColor="accent1" w:themeShade="BF"/>
    </w:rPr>
  </w:style>
  <w:style w:type="character" w:styleId="IntenseReference">
    <w:name w:val="Intense Reference"/>
    <w:basedOn w:val="DefaultParagraphFont"/>
    <w:uiPriority w:val="32"/>
    <w:qFormat/>
    <w:rsid w:val="00F72AFB"/>
    <w:rPr>
      <w:b/>
      <w:bCs/>
      <w:smallCaps/>
      <w:color w:val="0F4761" w:themeColor="accent1" w:themeShade="BF"/>
      <w:spacing w:val="5"/>
    </w:rPr>
  </w:style>
  <w:style w:type="paragraph" w:styleId="Header">
    <w:name w:val="header"/>
    <w:basedOn w:val="Normal"/>
    <w:link w:val="HeaderChar"/>
    <w:uiPriority w:val="99"/>
    <w:unhideWhenUsed/>
    <w:rsid w:val="002D1C48"/>
    <w:pPr>
      <w:tabs>
        <w:tab w:val="center" w:pos="4513"/>
        <w:tab w:val="right" w:pos="9026"/>
      </w:tabs>
      <w:spacing w:after="0" w:line="240" w:lineRule="auto"/>
    </w:pPr>
  </w:style>
  <w:style w:type="character" w:customStyle="1" w:styleId="HeaderChar">
    <w:name w:val="Header Char"/>
    <w:basedOn w:val="DefaultParagraphFont"/>
    <w:link w:val="Header"/>
    <w:uiPriority w:val="99"/>
    <w:rsid w:val="002D1C48"/>
  </w:style>
  <w:style w:type="paragraph" w:styleId="Footer">
    <w:name w:val="footer"/>
    <w:basedOn w:val="Normal"/>
    <w:link w:val="FooterChar"/>
    <w:uiPriority w:val="99"/>
    <w:unhideWhenUsed/>
    <w:rsid w:val="002D1C48"/>
    <w:pPr>
      <w:tabs>
        <w:tab w:val="center" w:pos="4513"/>
        <w:tab w:val="right" w:pos="9026"/>
      </w:tabs>
      <w:spacing w:after="0" w:line="240" w:lineRule="auto"/>
    </w:pPr>
  </w:style>
  <w:style w:type="character" w:customStyle="1" w:styleId="FooterChar">
    <w:name w:val="Footer Char"/>
    <w:basedOn w:val="DefaultParagraphFont"/>
    <w:link w:val="Footer"/>
    <w:uiPriority w:val="99"/>
    <w:rsid w:val="002D1C48"/>
  </w:style>
  <w:style w:type="paragraph" w:styleId="NoSpacing">
    <w:name w:val="No Spacing"/>
    <w:link w:val="NoSpacingChar"/>
    <w:uiPriority w:val="1"/>
    <w:qFormat/>
    <w:rsid w:val="002D1C48"/>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2D1C48"/>
    <w:rPr>
      <w:rFonts w:eastAsiaTheme="minorEastAsia"/>
      <w:kern w:val="0"/>
      <w:sz w:val="22"/>
      <w:szCs w:val="2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30</TotalTime>
  <Pages>6</Pages>
  <Words>664</Words>
  <Characters>3785</Characters>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Video and Supporting Materials</dc:title>
  <dc:subject/>
  <cp:keywords/>
  <dc:description/>
  <dcterms:created xsi:type="dcterms:W3CDTF">2025-12-10T01:38:00Z</dcterms:created>
  <dcterms:modified xsi:type="dcterms:W3CDTF">2025-12-13T18:35:00Z</dcterms:modified>
</cp:coreProperties>
</file>