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6844EBA0" w14:textId="28C86DEB" w:rsidR="021F216E" w:rsidRDefault="021F216E" w:rsidP="021F216E">
      <w:pPr>
        <w:jc w:val="center"/>
        <w:rPr>
          <w:rFonts w:ascii="Arial Nova" w:eastAsia="Arial Nova" w:hAnsi="Arial Nova" w:cs="Arial Nova"/>
          <w:sz w:val="72"/>
          <w:szCs w:val="72"/>
        </w:rPr>
      </w:pPr>
    </w:p>
    <w:p w14:paraId="51E546E7" w14:textId="37C6A8D0" w:rsidR="00474087" w:rsidRPr="00474087" w:rsidRDefault="00474087" w:rsidP="00474087">
      <w:pPr>
        <w:jc w:val="center"/>
        <w:rPr>
          <w:b/>
          <w:bCs/>
          <w:sz w:val="40"/>
          <w:szCs w:val="40"/>
        </w:rPr>
      </w:pPr>
      <w:proofErr w:type="spellStart"/>
      <w:r w:rsidRPr="00474087">
        <w:rPr>
          <w:b/>
          <w:bCs/>
          <w:sz w:val="40"/>
          <w:szCs w:val="40"/>
        </w:rPr>
        <w:t>Changemakers</w:t>
      </w:r>
      <w:proofErr w:type="spellEnd"/>
      <w:r w:rsidRPr="00474087">
        <w:rPr>
          <w:b/>
          <w:bCs/>
          <w:sz w:val="40"/>
          <w:szCs w:val="40"/>
        </w:rPr>
        <w:t xml:space="preserve">: Building </w:t>
      </w:r>
      <w:r>
        <w:rPr>
          <w:b/>
          <w:bCs/>
          <w:sz w:val="40"/>
          <w:szCs w:val="40"/>
        </w:rPr>
        <w:t>Y</w:t>
      </w:r>
      <w:r w:rsidRPr="00474087">
        <w:rPr>
          <w:b/>
          <w:bCs/>
          <w:sz w:val="40"/>
          <w:szCs w:val="40"/>
        </w:rPr>
        <w:t>our Personal Brand for Sustainable Employment</w:t>
      </w:r>
    </w:p>
    <w:p w14:paraId="514149EC" w14:textId="77777777" w:rsidR="00474087" w:rsidRDefault="00474087" w:rsidP="00474087">
      <w:pPr>
        <w:jc w:val="center"/>
        <w:rPr>
          <w:b/>
          <w:bCs/>
          <w:sz w:val="40"/>
          <w:szCs w:val="40"/>
        </w:rPr>
      </w:pPr>
    </w:p>
    <w:p w14:paraId="5FC68542" w14:textId="5B4716C4" w:rsidR="00474087" w:rsidRDefault="00474087" w:rsidP="00474087">
      <w:pPr>
        <w:jc w:val="center"/>
        <w:rPr>
          <w:b/>
          <w:bCs/>
          <w:sz w:val="40"/>
          <w:szCs w:val="40"/>
        </w:rPr>
      </w:pPr>
      <w:r w:rsidRPr="00474087">
        <w:rPr>
          <w:b/>
          <w:bCs/>
          <w:sz w:val="40"/>
          <w:szCs w:val="40"/>
        </w:rPr>
        <w:t>BMHP5015</w:t>
      </w:r>
    </w:p>
    <w:p w14:paraId="1D311FF6" w14:textId="77777777" w:rsidR="00474087" w:rsidRDefault="00474087" w:rsidP="00474087">
      <w:pPr>
        <w:jc w:val="center"/>
        <w:rPr>
          <w:b/>
          <w:bCs/>
          <w:sz w:val="40"/>
          <w:szCs w:val="40"/>
        </w:rPr>
      </w:pPr>
    </w:p>
    <w:p w14:paraId="28EBACAB" w14:textId="77777777" w:rsidR="00474087" w:rsidRDefault="00474087" w:rsidP="00474087">
      <w:pPr>
        <w:jc w:val="center"/>
        <w:rPr>
          <w:b/>
          <w:bCs/>
          <w:sz w:val="40"/>
          <w:szCs w:val="40"/>
        </w:rPr>
      </w:pPr>
    </w:p>
    <w:p w14:paraId="1D0E8ABF" w14:textId="77777777" w:rsidR="00474087" w:rsidRDefault="00474087" w:rsidP="00474087">
      <w:pPr>
        <w:jc w:val="center"/>
        <w:rPr>
          <w:b/>
          <w:bCs/>
          <w:sz w:val="40"/>
          <w:szCs w:val="40"/>
        </w:rPr>
      </w:pPr>
    </w:p>
    <w:p w14:paraId="6A4353CB" w14:textId="46F958E7" w:rsidR="00474087" w:rsidRDefault="00474087" w:rsidP="00474087">
      <w:pPr>
        <w:jc w:val="center"/>
        <w:rPr>
          <w:b/>
          <w:bCs/>
          <w:sz w:val="40"/>
          <w:szCs w:val="40"/>
        </w:rPr>
      </w:pPr>
      <w:r>
        <w:rPr>
          <w:b/>
          <w:bCs/>
          <w:sz w:val="40"/>
          <w:szCs w:val="40"/>
        </w:rPr>
        <w:t>Student Number:</w:t>
      </w:r>
      <w:r w:rsidR="00665347">
        <w:rPr>
          <w:b/>
          <w:bCs/>
          <w:sz w:val="40"/>
          <w:szCs w:val="40"/>
        </w:rPr>
        <w:t xml:space="preserve"> Ahmad Saman</w:t>
      </w:r>
    </w:p>
    <w:p w14:paraId="7EA7F8F5" w14:textId="75285419" w:rsidR="00665347" w:rsidRPr="00474087" w:rsidRDefault="00665347" w:rsidP="00474087">
      <w:pPr>
        <w:jc w:val="center"/>
        <w:rPr>
          <w:b/>
          <w:bCs/>
          <w:sz w:val="40"/>
          <w:szCs w:val="40"/>
        </w:rPr>
      </w:pPr>
      <w:r>
        <w:rPr>
          <w:b/>
          <w:bCs/>
          <w:sz w:val="40"/>
          <w:szCs w:val="40"/>
        </w:rPr>
        <w:t xml:space="preserve">Student id: </w:t>
      </w:r>
      <w:r w:rsidR="00A50C71">
        <w:rPr>
          <w:b/>
          <w:bCs/>
          <w:sz w:val="40"/>
          <w:szCs w:val="40"/>
        </w:rPr>
        <w:t>2330541</w:t>
      </w:r>
    </w:p>
    <w:p w14:paraId="74D064F3" w14:textId="77D5FB9F" w:rsidR="021F216E" w:rsidRDefault="021F216E" w:rsidP="00490F79">
      <w:pPr>
        <w:rPr>
          <w:rFonts w:ascii="Arial Nova" w:eastAsia="Arial Nova" w:hAnsi="Arial Nova" w:cs="Arial Nova"/>
          <w:sz w:val="72"/>
          <w:szCs w:val="72"/>
        </w:rPr>
      </w:pPr>
    </w:p>
    <w:p w14:paraId="4955799E" w14:textId="6294BF02" w:rsidR="021F216E" w:rsidRDefault="021F216E" w:rsidP="00195329"/>
    <w:sdt>
      <w:sdtPr>
        <w:rPr>
          <w:rFonts w:asciiTheme="minorHAnsi" w:eastAsiaTheme="minorEastAsia" w:hAnsiTheme="minorHAnsi" w:cstheme="minorBidi"/>
          <w:color w:val="auto"/>
          <w:sz w:val="24"/>
          <w:szCs w:val="24"/>
          <w:lang w:eastAsia="ja-JP"/>
        </w:rPr>
        <w:id w:val="836121702"/>
        <w:docPartObj>
          <w:docPartGallery w:val="Table of Contents"/>
          <w:docPartUnique/>
        </w:docPartObj>
      </w:sdtPr>
      <w:sdtEndPr>
        <w:rPr>
          <w:rFonts w:ascii="Arial" w:hAnsi="Arial"/>
          <w:b/>
          <w:bCs/>
          <w:noProof/>
          <w:sz w:val="22"/>
        </w:rPr>
      </w:sdtEndPr>
      <w:sdtContent>
        <w:p w14:paraId="2FCAF295" w14:textId="7CC47C8F" w:rsidR="00195329" w:rsidRPr="00195329" w:rsidRDefault="00195329">
          <w:pPr>
            <w:pStyle w:val="TOCHeading"/>
            <w:rPr>
              <w:b/>
              <w:bCs/>
              <w:color w:val="0D0D0D" w:themeColor="text1" w:themeTint="F2"/>
              <w:sz w:val="36"/>
              <w:szCs w:val="36"/>
            </w:rPr>
          </w:pPr>
          <w:r w:rsidRPr="00195329">
            <w:rPr>
              <w:b/>
              <w:bCs/>
              <w:color w:val="0D0D0D" w:themeColor="text1" w:themeTint="F2"/>
              <w:sz w:val="36"/>
              <w:szCs w:val="36"/>
            </w:rPr>
            <w:t>Table of Contents</w:t>
          </w:r>
        </w:p>
        <w:p w14:paraId="3E38F4B9" w14:textId="13DA9316" w:rsidR="00490F79" w:rsidRDefault="00195329">
          <w:pPr>
            <w:pStyle w:val="TOC1"/>
            <w:tabs>
              <w:tab w:val="right" w:leader="dot" w:pos="9350"/>
            </w:tabs>
            <w:rPr>
              <w:rFonts w:asciiTheme="minorHAnsi" w:hAnsiTheme="minorHAnsi"/>
              <w:noProof/>
              <w:kern w:val="2"/>
              <w:sz w:val="24"/>
              <w:lang w:val="en-IN" w:eastAsia="en-IN"/>
              <w14:ligatures w14:val="standardContextual"/>
            </w:rPr>
          </w:pPr>
          <w:r>
            <w:fldChar w:fldCharType="begin"/>
          </w:r>
          <w:r>
            <w:instrText xml:space="preserve"> TOC \o "1-3" \h \z \u </w:instrText>
          </w:r>
          <w:r>
            <w:fldChar w:fldCharType="separate"/>
          </w:r>
          <w:hyperlink w:anchor="_Toc222175005" w:history="1">
            <w:r w:rsidR="00490F79" w:rsidRPr="007A7C01">
              <w:rPr>
                <w:rStyle w:val="Hyperlink"/>
                <w:noProof/>
              </w:rPr>
              <w:t>Task 1 – Personal Brand</w:t>
            </w:r>
            <w:r w:rsidR="00490F79">
              <w:rPr>
                <w:noProof/>
                <w:webHidden/>
              </w:rPr>
              <w:tab/>
            </w:r>
            <w:r w:rsidR="00490F79">
              <w:rPr>
                <w:noProof/>
                <w:webHidden/>
              </w:rPr>
              <w:fldChar w:fldCharType="begin"/>
            </w:r>
            <w:r w:rsidR="00490F79">
              <w:rPr>
                <w:noProof/>
                <w:webHidden/>
              </w:rPr>
              <w:instrText xml:space="preserve"> PAGEREF _Toc222175005 \h </w:instrText>
            </w:r>
            <w:r w:rsidR="00490F79">
              <w:rPr>
                <w:noProof/>
                <w:webHidden/>
              </w:rPr>
            </w:r>
            <w:r w:rsidR="00490F79">
              <w:rPr>
                <w:noProof/>
                <w:webHidden/>
              </w:rPr>
              <w:fldChar w:fldCharType="separate"/>
            </w:r>
            <w:r w:rsidR="00490F79">
              <w:rPr>
                <w:noProof/>
                <w:webHidden/>
              </w:rPr>
              <w:t>3</w:t>
            </w:r>
            <w:r w:rsidR="00490F79">
              <w:rPr>
                <w:noProof/>
                <w:webHidden/>
              </w:rPr>
              <w:fldChar w:fldCharType="end"/>
            </w:r>
          </w:hyperlink>
        </w:p>
        <w:p w14:paraId="2A1125BD" w14:textId="760EABAC" w:rsidR="00490F79" w:rsidRDefault="00490F79">
          <w:pPr>
            <w:pStyle w:val="TOC1"/>
            <w:tabs>
              <w:tab w:val="right" w:leader="dot" w:pos="9350"/>
            </w:tabs>
            <w:rPr>
              <w:rFonts w:asciiTheme="minorHAnsi" w:hAnsiTheme="minorHAnsi"/>
              <w:noProof/>
              <w:kern w:val="2"/>
              <w:sz w:val="24"/>
              <w:lang w:val="en-IN" w:eastAsia="en-IN"/>
              <w14:ligatures w14:val="standardContextual"/>
            </w:rPr>
          </w:pPr>
          <w:hyperlink w:anchor="_Toc222175006" w:history="1">
            <w:r w:rsidRPr="007A7C01">
              <w:rPr>
                <w:rStyle w:val="Hyperlink"/>
                <w:noProof/>
              </w:rPr>
              <w:t>Task 2 - Network Map and Rationale</w:t>
            </w:r>
            <w:r>
              <w:rPr>
                <w:noProof/>
                <w:webHidden/>
              </w:rPr>
              <w:tab/>
            </w:r>
            <w:r>
              <w:rPr>
                <w:noProof/>
                <w:webHidden/>
              </w:rPr>
              <w:fldChar w:fldCharType="begin"/>
            </w:r>
            <w:r>
              <w:rPr>
                <w:noProof/>
                <w:webHidden/>
              </w:rPr>
              <w:instrText xml:space="preserve"> PAGEREF _Toc222175006 \h </w:instrText>
            </w:r>
            <w:r>
              <w:rPr>
                <w:noProof/>
                <w:webHidden/>
              </w:rPr>
            </w:r>
            <w:r>
              <w:rPr>
                <w:noProof/>
                <w:webHidden/>
              </w:rPr>
              <w:fldChar w:fldCharType="separate"/>
            </w:r>
            <w:r>
              <w:rPr>
                <w:noProof/>
                <w:webHidden/>
              </w:rPr>
              <w:t>4</w:t>
            </w:r>
            <w:r>
              <w:rPr>
                <w:noProof/>
                <w:webHidden/>
              </w:rPr>
              <w:fldChar w:fldCharType="end"/>
            </w:r>
          </w:hyperlink>
        </w:p>
        <w:p w14:paraId="6EE196E7" w14:textId="514546A3" w:rsidR="00490F79" w:rsidRDefault="00490F79">
          <w:pPr>
            <w:pStyle w:val="TOC1"/>
            <w:tabs>
              <w:tab w:val="right" w:leader="dot" w:pos="9350"/>
            </w:tabs>
            <w:rPr>
              <w:rFonts w:asciiTheme="minorHAnsi" w:hAnsiTheme="minorHAnsi"/>
              <w:noProof/>
              <w:kern w:val="2"/>
              <w:sz w:val="24"/>
              <w:lang w:val="en-IN" w:eastAsia="en-IN"/>
              <w14:ligatures w14:val="standardContextual"/>
            </w:rPr>
          </w:pPr>
          <w:hyperlink w:anchor="_Toc222175007" w:history="1">
            <w:r w:rsidRPr="007A7C01">
              <w:rPr>
                <w:rStyle w:val="Hyperlink"/>
                <w:noProof/>
              </w:rPr>
              <w:t>Task 3- Blog</w:t>
            </w:r>
            <w:r>
              <w:rPr>
                <w:noProof/>
                <w:webHidden/>
              </w:rPr>
              <w:tab/>
            </w:r>
            <w:r>
              <w:rPr>
                <w:noProof/>
                <w:webHidden/>
              </w:rPr>
              <w:fldChar w:fldCharType="begin"/>
            </w:r>
            <w:r>
              <w:rPr>
                <w:noProof/>
                <w:webHidden/>
              </w:rPr>
              <w:instrText xml:space="preserve"> PAGEREF _Toc222175007 \h </w:instrText>
            </w:r>
            <w:r>
              <w:rPr>
                <w:noProof/>
                <w:webHidden/>
              </w:rPr>
            </w:r>
            <w:r>
              <w:rPr>
                <w:noProof/>
                <w:webHidden/>
              </w:rPr>
              <w:fldChar w:fldCharType="separate"/>
            </w:r>
            <w:r>
              <w:rPr>
                <w:noProof/>
                <w:webHidden/>
              </w:rPr>
              <w:t>6</w:t>
            </w:r>
            <w:r>
              <w:rPr>
                <w:noProof/>
                <w:webHidden/>
              </w:rPr>
              <w:fldChar w:fldCharType="end"/>
            </w:r>
          </w:hyperlink>
        </w:p>
        <w:p w14:paraId="5F67148D" w14:textId="2E668990" w:rsidR="00490F79" w:rsidRDefault="00490F79">
          <w:pPr>
            <w:pStyle w:val="TOC1"/>
            <w:tabs>
              <w:tab w:val="right" w:leader="dot" w:pos="9350"/>
            </w:tabs>
            <w:rPr>
              <w:rFonts w:asciiTheme="minorHAnsi" w:hAnsiTheme="minorHAnsi"/>
              <w:noProof/>
              <w:kern w:val="2"/>
              <w:sz w:val="24"/>
              <w:lang w:val="en-IN" w:eastAsia="en-IN"/>
              <w14:ligatures w14:val="standardContextual"/>
            </w:rPr>
          </w:pPr>
          <w:hyperlink w:anchor="_Toc222175008" w:history="1">
            <w:r w:rsidRPr="007A7C01">
              <w:rPr>
                <w:rStyle w:val="Hyperlink"/>
                <w:noProof/>
              </w:rPr>
              <w:t>Task 4- NHS Equality, Diversity and Inclusion Quiz</w:t>
            </w:r>
            <w:r>
              <w:rPr>
                <w:noProof/>
                <w:webHidden/>
              </w:rPr>
              <w:tab/>
            </w:r>
            <w:r>
              <w:rPr>
                <w:noProof/>
                <w:webHidden/>
              </w:rPr>
              <w:fldChar w:fldCharType="begin"/>
            </w:r>
            <w:r>
              <w:rPr>
                <w:noProof/>
                <w:webHidden/>
              </w:rPr>
              <w:instrText xml:space="preserve"> PAGEREF _Toc222175008 \h </w:instrText>
            </w:r>
            <w:r>
              <w:rPr>
                <w:noProof/>
                <w:webHidden/>
              </w:rPr>
            </w:r>
            <w:r>
              <w:rPr>
                <w:noProof/>
                <w:webHidden/>
              </w:rPr>
              <w:fldChar w:fldCharType="separate"/>
            </w:r>
            <w:r>
              <w:rPr>
                <w:noProof/>
                <w:webHidden/>
              </w:rPr>
              <w:t>8</w:t>
            </w:r>
            <w:r>
              <w:rPr>
                <w:noProof/>
                <w:webHidden/>
              </w:rPr>
              <w:fldChar w:fldCharType="end"/>
            </w:r>
          </w:hyperlink>
        </w:p>
        <w:p w14:paraId="108C5026" w14:textId="66BE0852" w:rsidR="00490F79" w:rsidRDefault="00490F79">
          <w:pPr>
            <w:pStyle w:val="TOC1"/>
            <w:tabs>
              <w:tab w:val="right" w:leader="dot" w:pos="9350"/>
            </w:tabs>
            <w:rPr>
              <w:rFonts w:asciiTheme="minorHAnsi" w:hAnsiTheme="minorHAnsi"/>
              <w:noProof/>
              <w:kern w:val="2"/>
              <w:sz w:val="24"/>
              <w:lang w:val="en-IN" w:eastAsia="en-IN"/>
              <w14:ligatures w14:val="standardContextual"/>
            </w:rPr>
          </w:pPr>
          <w:hyperlink w:anchor="_Toc222175009" w:history="1">
            <w:r w:rsidRPr="007A7C01">
              <w:rPr>
                <w:rStyle w:val="Hyperlink"/>
                <w:noProof/>
              </w:rPr>
              <w:t>Task 5- A Letter to Yourself</w:t>
            </w:r>
            <w:r>
              <w:rPr>
                <w:noProof/>
                <w:webHidden/>
              </w:rPr>
              <w:tab/>
            </w:r>
            <w:r>
              <w:rPr>
                <w:noProof/>
                <w:webHidden/>
              </w:rPr>
              <w:fldChar w:fldCharType="begin"/>
            </w:r>
            <w:r>
              <w:rPr>
                <w:noProof/>
                <w:webHidden/>
              </w:rPr>
              <w:instrText xml:space="preserve"> PAGEREF _Toc222175009 \h </w:instrText>
            </w:r>
            <w:r>
              <w:rPr>
                <w:noProof/>
                <w:webHidden/>
              </w:rPr>
            </w:r>
            <w:r>
              <w:rPr>
                <w:noProof/>
                <w:webHidden/>
              </w:rPr>
              <w:fldChar w:fldCharType="separate"/>
            </w:r>
            <w:r>
              <w:rPr>
                <w:noProof/>
                <w:webHidden/>
              </w:rPr>
              <w:t>10</w:t>
            </w:r>
            <w:r>
              <w:rPr>
                <w:noProof/>
                <w:webHidden/>
              </w:rPr>
              <w:fldChar w:fldCharType="end"/>
            </w:r>
          </w:hyperlink>
        </w:p>
        <w:p w14:paraId="71EB7CFF" w14:textId="1DFF4C61" w:rsidR="00490F79" w:rsidRDefault="00490F79">
          <w:pPr>
            <w:pStyle w:val="TOC1"/>
            <w:tabs>
              <w:tab w:val="right" w:leader="dot" w:pos="9350"/>
            </w:tabs>
            <w:rPr>
              <w:rFonts w:asciiTheme="minorHAnsi" w:hAnsiTheme="minorHAnsi"/>
              <w:noProof/>
              <w:kern w:val="2"/>
              <w:sz w:val="24"/>
              <w:lang w:val="en-IN" w:eastAsia="en-IN"/>
              <w14:ligatures w14:val="standardContextual"/>
            </w:rPr>
          </w:pPr>
          <w:hyperlink w:anchor="_Toc222175010" w:history="1">
            <w:r w:rsidRPr="007A7C01">
              <w:rPr>
                <w:rStyle w:val="Hyperlink"/>
                <w:noProof/>
              </w:rPr>
              <w:t>Task 6- GANTT Chart</w:t>
            </w:r>
            <w:r>
              <w:rPr>
                <w:noProof/>
                <w:webHidden/>
              </w:rPr>
              <w:tab/>
            </w:r>
            <w:r>
              <w:rPr>
                <w:noProof/>
                <w:webHidden/>
              </w:rPr>
              <w:fldChar w:fldCharType="begin"/>
            </w:r>
            <w:r>
              <w:rPr>
                <w:noProof/>
                <w:webHidden/>
              </w:rPr>
              <w:instrText xml:space="preserve"> PAGEREF _Toc222175010 \h </w:instrText>
            </w:r>
            <w:r>
              <w:rPr>
                <w:noProof/>
                <w:webHidden/>
              </w:rPr>
            </w:r>
            <w:r>
              <w:rPr>
                <w:noProof/>
                <w:webHidden/>
              </w:rPr>
              <w:fldChar w:fldCharType="separate"/>
            </w:r>
            <w:r>
              <w:rPr>
                <w:noProof/>
                <w:webHidden/>
              </w:rPr>
              <w:t>11</w:t>
            </w:r>
            <w:r>
              <w:rPr>
                <w:noProof/>
                <w:webHidden/>
              </w:rPr>
              <w:fldChar w:fldCharType="end"/>
            </w:r>
          </w:hyperlink>
        </w:p>
        <w:p w14:paraId="72272F81" w14:textId="3B97D53F" w:rsidR="00490F79" w:rsidRDefault="00490F79">
          <w:pPr>
            <w:pStyle w:val="TOC1"/>
            <w:tabs>
              <w:tab w:val="right" w:leader="dot" w:pos="9350"/>
            </w:tabs>
            <w:rPr>
              <w:rFonts w:asciiTheme="minorHAnsi" w:hAnsiTheme="minorHAnsi"/>
              <w:noProof/>
              <w:kern w:val="2"/>
              <w:sz w:val="24"/>
              <w:lang w:val="en-IN" w:eastAsia="en-IN"/>
              <w14:ligatures w14:val="standardContextual"/>
            </w:rPr>
          </w:pPr>
          <w:hyperlink w:anchor="_Toc222175011" w:history="1">
            <w:r w:rsidRPr="007A7C01">
              <w:rPr>
                <w:rStyle w:val="Hyperlink"/>
                <w:noProof/>
              </w:rPr>
              <w:t>Task 7- Making Changes- Report</w:t>
            </w:r>
            <w:r>
              <w:rPr>
                <w:noProof/>
                <w:webHidden/>
              </w:rPr>
              <w:tab/>
            </w:r>
            <w:r>
              <w:rPr>
                <w:noProof/>
                <w:webHidden/>
              </w:rPr>
              <w:fldChar w:fldCharType="begin"/>
            </w:r>
            <w:r>
              <w:rPr>
                <w:noProof/>
                <w:webHidden/>
              </w:rPr>
              <w:instrText xml:space="preserve"> PAGEREF _Toc222175011 \h </w:instrText>
            </w:r>
            <w:r>
              <w:rPr>
                <w:noProof/>
                <w:webHidden/>
              </w:rPr>
            </w:r>
            <w:r>
              <w:rPr>
                <w:noProof/>
                <w:webHidden/>
              </w:rPr>
              <w:fldChar w:fldCharType="separate"/>
            </w:r>
            <w:r>
              <w:rPr>
                <w:noProof/>
                <w:webHidden/>
              </w:rPr>
              <w:t>12</w:t>
            </w:r>
            <w:r>
              <w:rPr>
                <w:noProof/>
                <w:webHidden/>
              </w:rPr>
              <w:fldChar w:fldCharType="end"/>
            </w:r>
          </w:hyperlink>
        </w:p>
        <w:p w14:paraId="64566537" w14:textId="1010A099" w:rsidR="00490F79" w:rsidRDefault="00490F79">
          <w:pPr>
            <w:pStyle w:val="TOC1"/>
            <w:tabs>
              <w:tab w:val="right" w:leader="dot" w:pos="9350"/>
            </w:tabs>
            <w:rPr>
              <w:rFonts w:asciiTheme="minorHAnsi" w:hAnsiTheme="minorHAnsi"/>
              <w:noProof/>
              <w:kern w:val="2"/>
              <w:sz w:val="24"/>
              <w:lang w:val="en-IN" w:eastAsia="en-IN"/>
              <w14:ligatures w14:val="standardContextual"/>
            </w:rPr>
          </w:pPr>
          <w:hyperlink w:anchor="_Toc222175012" w:history="1">
            <w:r w:rsidRPr="007A7C01">
              <w:rPr>
                <w:rStyle w:val="Hyperlink"/>
                <w:noProof/>
              </w:rPr>
              <w:t>Task 8- Self-Reflection</w:t>
            </w:r>
            <w:r>
              <w:rPr>
                <w:noProof/>
                <w:webHidden/>
              </w:rPr>
              <w:tab/>
            </w:r>
            <w:r>
              <w:rPr>
                <w:noProof/>
                <w:webHidden/>
              </w:rPr>
              <w:fldChar w:fldCharType="begin"/>
            </w:r>
            <w:r>
              <w:rPr>
                <w:noProof/>
                <w:webHidden/>
              </w:rPr>
              <w:instrText xml:space="preserve"> PAGEREF _Toc222175012 \h </w:instrText>
            </w:r>
            <w:r>
              <w:rPr>
                <w:noProof/>
                <w:webHidden/>
              </w:rPr>
            </w:r>
            <w:r>
              <w:rPr>
                <w:noProof/>
                <w:webHidden/>
              </w:rPr>
              <w:fldChar w:fldCharType="separate"/>
            </w:r>
            <w:r>
              <w:rPr>
                <w:noProof/>
                <w:webHidden/>
              </w:rPr>
              <w:t>13</w:t>
            </w:r>
            <w:r>
              <w:rPr>
                <w:noProof/>
                <w:webHidden/>
              </w:rPr>
              <w:fldChar w:fldCharType="end"/>
            </w:r>
          </w:hyperlink>
        </w:p>
        <w:p w14:paraId="6175EAD6" w14:textId="0405CEC6" w:rsidR="00490F79" w:rsidRDefault="00490F79">
          <w:pPr>
            <w:pStyle w:val="TOC1"/>
            <w:tabs>
              <w:tab w:val="right" w:leader="dot" w:pos="9350"/>
            </w:tabs>
            <w:rPr>
              <w:rFonts w:asciiTheme="minorHAnsi" w:hAnsiTheme="minorHAnsi"/>
              <w:noProof/>
              <w:kern w:val="2"/>
              <w:sz w:val="24"/>
              <w:lang w:val="en-IN" w:eastAsia="en-IN"/>
              <w14:ligatures w14:val="standardContextual"/>
            </w:rPr>
          </w:pPr>
          <w:hyperlink w:anchor="_Toc222175013" w:history="1">
            <w:r w:rsidRPr="007A7C01">
              <w:rPr>
                <w:rStyle w:val="Hyperlink"/>
                <w:noProof/>
              </w:rPr>
              <w:t>Reference List</w:t>
            </w:r>
            <w:r>
              <w:rPr>
                <w:noProof/>
                <w:webHidden/>
              </w:rPr>
              <w:tab/>
            </w:r>
            <w:r>
              <w:rPr>
                <w:noProof/>
                <w:webHidden/>
              </w:rPr>
              <w:fldChar w:fldCharType="begin"/>
            </w:r>
            <w:r>
              <w:rPr>
                <w:noProof/>
                <w:webHidden/>
              </w:rPr>
              <w:instrText xml:space="preserve"> PAGEREF _Toc222175013 \h </w:instrText>
            </w:r>
            <w:r>
              <w:rPr>
                <w:noProof/>
                <w:webHidden/>
              </w:rPr>
            </w:r>
            <w:r>
              <w:rPr>
                <w:noProof/>
                <w:webHidden/>
              </w:rPr>
              <w:fldChar w:fldCharType="separate"/>
            </w:r>
            <w:r>
              <w:rPr>
                <w:noProof/>
                <w:webHidden/>
              </w:rPr>
              <w:t>14</w:t>
            </w:r>
            <w:r>
              <w:rPr>
                <w:noProof/>
                <w:webHidden/>
              </w:rPr>
              <w:fldChar w:fldCharType="end"/>
            </w:r>
          </w:hyperlink>
        </w:p>
        <w:p w14:paraId="17C90A09" w14:textId="03BEF740" w:rsidR="00195329" w:rsidRDefault="00195329">
          <w:r>
            <w:rPr>
              <w:b/>
              <w:bCs/>
              <w:noProof/>
            </w:rPr>
            <w:fldChar w:fldCharType="end"/>
          </w:r>
        </w:p>
      </w:sdtContent>
    </w:sdt>
    <w:p w14:paraId="483A5826" w14:textId="77777777" w:rsidR="00195329" w:rsidRDefault="00195329" w:rsidP="00195329"/>
    <w:p w14:paraId="4D496928" w14:textId="5D9CF56B" w:rsidR="021F216E" w:rsidRDefault="021F216E" w:rsidP="021F216E">
      <w:pPr>
        <w:jc w:val="center"/>
        <w:rPr>
          <w:rFonts w:ascii="Arial Nova" w:eastAsia="Arial Nova" w:hAnsi="Arial Nova" w:cs="Arial Nova"/>
          <w:sz w:val="72"/>
          <w:szCs w:val="72"/>
        </w:rPr>
      </w:pPr>
    </w:p>
    <w:p w14:paraId="4D789669" w14:textId="4D989024" w:rsidR="00195329" w:rsidRDefault="00195329">
      <w:pPr>
        <w:rPr>
          <w:rFonts w:asciiTheme="majorHAnsi" w:eastAsiaTheme="majorEastAsia" w:hAnsiTheme="majorHAnsi" w:cstheme="majorBidi"/>
          <w:b/>
          <w:color w:val="0D0D0D" w:themeColor="text1" w:themeTint="F2"/>
          <w:sz w:val="32"/>
          <w:szCs w:val="40"/>
        </w:rPr>
      </w:pPr>
    </w:p>
    <w:p w14:paraId="23183653" w14:textId="77777777" w:rsidR="00490F79" w:rsidRDefault="00490F79">
      <w:pPr>
        <w:spacing w:line="279" w:lineRule="auto"/>
        <w:jc w:val="left"/>
        <w:rPr>
          <w:rFonts w:asciiTheme="majorHAnsi" w:eastAsiaTheme="majorEastAsia" w:hAnsiTheme="majorHAnsi" w:cstheme="majorBidi"/>
          <w:b/>
          <w:color w:val="0D0D0D" w:themeColor="text1" w:themeTint="F2"/>
          <w:sz w:val="32"/>
          <w:szCs w:val="40"/>
        </w:rPr>
      </w:pPr>
      <w:r>
        <w:br w:type="page"/>
      </w:r>
    </w:p>
    <w:p w14:paraId="5ED067C8" w14:textId="70DE816D" w:rsidR="32ADAAF6" w:rsidRDefault="32ADAAF6" w:rsidP="00474087">
      <w:pPr>
        <w:pStyle w:val="Heading1"/>
        <w:rPr>
          <w:sz w:val="72"/>
          <w:szCs w:val="72"/>
        </w:rPr>
      </w:pPr>
      <w:bookmarkStart w:id="0" w:name="_Toc222175005"/>
      <w:r w:rsidRPr="021F216E">
        <w:t xml:space="preserve">Task 1 – </w:t>
      </w:r>
      <w:r w:rsidR="00B7418E">
        <w:t>Personal Brand</w:t>
      </w:r>
      <w:bookmarkEnd w:id="0"/>
    </w:p>
    <w:p w14:paraId="347A6CF8" w14:textId="724D81E4" w:rsidR="00341C3A" w:rsidRPr="00341C3A" w:rsidRDefault="00341C3A" w:rsidP="00474087">
      <w:pPr>
        <w:rPr>
          <w:lang w:val="en-IN"/>
        </w:rPr>
      </w:pPr>
      <w:r w:rsidRPr="00341C3A">
        <w:rPr>
          <w:lang w:val="en-IN"/>
        </w:rPr>
        <w:t>My personal brand is based on the principles of compassion, empathy and person-centred care, which is due to my desire to become a Community Mental Health Support Practitioner. I would like to introduce myself as a thoughtful, moral and strong practitioner who facilitates recovery, dignity and social inclusion of people with mental health issues. Personal branding is a deliberate act of sharing values, strengths and professional identity in order to gain career prospects (</w:t>
      </w:r>
      <w:proofErr w:type="spellStart"/>
      <w:r w:rsidR="00271151" w:rsidRPr="00271151">
        <w:rPr>
          <w:lang w:val="en-IN"/>
        </w:rPr>
        <w:t>Gorbatov</w:t>
      </w:r>
      <w:proofErr w:type="spellEnd"/>
      <w:r w:rsidR="00271151">
        <w:rPr>
          <w:lang w:val="en-IN"/>
        </w:rPr>
        <w:t xml:space="preserve"> et al., </w:t>
      </w:r>
      <w:r w:rsidR="00271151" w:rsidRPr="00271151">
        <w:rPr>
          <w:lang w:val="en-IN"/>
        </w:rPr>
        <w:t>2021</w:t>
      </w:r>
      <w:r w:rsidRPr="00341C3A">
        <w:rPr>
          <w:lang w:val="en-IN"/>
        </w:rPr>
        <w:t>). Thus, I pay attention to the demonstration of excellent interpersonal skills, cultural sensitivity and professionalism based on the fundamental values of the health and social care practice.</w:t>
      </w:r>
    </w:p>
    <w:p w14:paraId="783924C5" w14:textId="284C2043" w:rsidR="021F216E" w:rsidRDefault="00341C3A" w:rsidP="000845BF">
      <w:pPr>
        <w:rPr>
          <w:lang w:val="en-IN"/>
        </w:rPr>
      </w:pPr>
      <w:r w:rsidRPr="00341C3A">
        <w:rPr>
          <w:lang w:val="en-IN"/>
        </w:rPr>
        <w:t>To build my personal brand and eventually secure sustainable employment, I will participate in lifelong learning (CPD), such as safeguarding, mental health awareness, and risk assessment training. The practical experience that I will acquire during the volunteering and placements will enhance my confidence and competence in the real-world environment. Employability requires reflective practice and lifelong learning because graduates should constantly develop skills and adaptability to be competitive (</w:t>
      </w:r>
      <w:proofErr w:type="spellStart"/>
      <w:r w:rsidR="00271151" w:rsidRPr="00271151">
        <w:rPr>
          <w:lang w:val="en-IN"/>
        </w:rPr>
        <w:t>Seevaratnam</w:t>
      </w:r>
      <w:proofErr w:type="spellEnd"/>
      <w:r w:rsidR="00271151" w:rsidRPr="00271151">
        <w:rPr>
          <w:lang w:val="en-IN"/>
        </w:rPr>
        <w:t xml:space="preserve">, </w:t>
      </w:r>
      <w:proofErr w:type="spellStart"/>
      <w:r w:rsidR="00271151" w:rsidRPr="00271151">
        <w:rPr>
          <w:lang w:val="en-IN"/>
        </w:rPr>
        <w:t>Gannaway</w:t>
      </w:r>
      <w:proofErr w:type="spellEnd"/>
      <w:r w:rsidR="00271151" w:rsidRPr="00271151">
        <w:rPr>
          <w:lang w:val="en-IN"/>
        </w:rPr>
        <w:t>, and Lodge, 2023</w:t>
      </w:r>
      <w:r w:rsidRPr="00341C3A">
        <w:rPr>
          <w:lang w:val="en-IN"/>
        </w:rPr>
        <w:t>). Besides, building a professional online presence and networking in the industry will increase visibility to prospective employers. Through the consistent provision of reliability, empathy, and evidence-based practice, I will be able to develop a credible and unique professional identity in the community mental health services.</w:t>
      </w:r>
    </w:p>
    <w:p w14:paraId="5E99BF60" w14:textId="77777777" w:rsidR="00341C3A" w:rsidRDefault="00341C3A" w:rsidP="00341C3A">
      <w:pPr>
        <w:rPr>
          <w:rFonts w:ascii="Arial Nova" w:eastAsia="Arial Nova" w:hAnsi="Arial Nova" w:cs="Arial Nova"/>
          <w:i/>
          <w:iCs/>
          <w:color w:val="000000" w:themeColor="text1"/>
        </w:rPr>
      </w:pPr>
    </w:p>
    <w:p w14:paraId="0C42D042" w14:textId="77777777" w:rsidR="00320C7F" w:rsidRDefault="00320C7F"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03E4E131" w14:textId="77777777" w:rsidR="0074551A" w:rsidRDefault="0074551A" w:rsidP="021F216E">
      <w:pPr>
        <w:rPr>
          <w:rFonts w:ascii="Arial Nova" w:eastAsia="Arial Nova" w:hAnsi="Arial Nova" w:cs="Arial Nova"/>
          <w:color w:val="000000" w:themeColor="text1"/>
          <w:sz w:val="44"/>
          <w:szCs w:val="44"/>
        </w:rPr>
      </w:pPr>
    </w:p>
    <w:p w14:paraId="08033156" w14:textId="0D684688" w:rsidR="00320C7F" w:rsidRPr="00157E93" w:rsidRDefault="00B7418E" w:rsidP="00474087">
      <w:pPr>
        <w:pStyle w:val="Heading1"/>
      </w:pPr>
      <w:bookmarkStart w:id="1" w:name="_Toc222175006"/>
      <w:r>
        <w:t xml:space="preserve">Task 2 - </w:t>
      </w:r>
      <w:r w:rsidRPr="00B7418E">
        <w:t>Network Map and Rationale</w:t>
      </w:r>
      <w:bookmarkEnd w:id="1"/>
    </w:p>
    <w:tbl>
      <w:tblPr>
        <w:tblStyle w:val="TableGrid"/>
        <w:tblW w:w="9776" w:type="dxa"/>
        <w:tblLook w:val="04A0" w:firstRow="1" w:lastRow="0" w:firstColumn="1" w:lastColumn="0" w:noHBand="0" w:noVBand="1"/>
      </w:tblPr>
      <w:tblGrid>
        <w:gridCol w:w="4675"/>
        <w:gridCol w:w="5101"/>
      </w:tblGrid>
      <w:tr w:rsidR="008A4FD9" w14:paraId="12CBF8E0" w14:textId="77777777" w:rsidTr="008A4FD9">
        <w:trPr>
          <w:trHeight w:val="546"/>
        </w:trPr>
        <w:tc>
          <w:tcPr>
            <w:tcW w:w="4675" w:type="dxa"/>
          </w:tcPr>
          <w:p w14:paraId="5A49349C" w14:textId="0BF21B56" w:rsidR="008A4FD9" w:rsidRPr="008A4FD9" w:rsidRDefault="008A4FD9" w:rsidP="008A4FD9">
            <w:pPr>
              <w:jc w:val="center"/>
              <w:rPr>
                <w:rFonts w:ascii="Arial Nova" w:eastAsia="Arial Nova" w:hAnsi="Arial Nova" w:cs="Arial Nova"/>
                <w:b/>
                <w:bCs/>
                <w:noProof/>
                <w:color w:val="000000" w:themeColor="text1"/>
                <w:sz w:val="28"/>
                <w:szCs w:val="28"/>
              </w:rPr>
            </w:pPr>
            <w:r w:rsidRPr="008A4FD9">
              <w:rPr>
                <w:rFonts w:ascii="Arial Nova" w:eastAsia="Arial Nova" w:hAnsi="Arial Nova" w:cs="Arial Nova"/>
                <w:b/>
                <w:bCs/>
                <w:noProof/>
                <w:color w:val="000000" w:themeColor="text1"/>
                <w:sz w:val="28"/>
                <w:szCs w:val="28"/>
              </w:rPr>
              <w:t>Career Contacts</w:t>
            </w:r>
          </w:p>
        </w:tc>
        <w:tc>
          <w:tcPr>
            <w:tcW w:w="5101" w:type="dxa"/>
          </w:tcPr>
          <w:p w14:paraId="45741EBC" w14:textId="08F1F4C0" w:rsidR="008A4FD9" w:rsidRPr="008A4FD9" w:rsidRDefault="008A4FD9" w:rsidP="008A4FD9">
            <w:pPr>
              <w:jc w:val="center"/>
              <w:rPr>
                <w:rFonts w:ascii="Arial Nova" w:eastAsia="Arial Nova" w:hAnsi="Arial Nova" w:cs="Arial Nova"/>
                <w:b/>
                <w:bCs/>
                <w:noProof/>
                <w:color w:val="000000" w:themeColor="text1"/>
                <w:sz w:val="28"/>
                <w:szCs w:val="28"/>
              </w:rPr>
            </w:pPr>
            <w:r w:rsidRPr="008A4FD9">
              <w:rPr>
                <w:rFonts w:ascii="Arial Nova" w:eastAsia="Arial Nova" w:hAnsi="Arial Nova" w:cs="Arial Nova"/>
                <w:b/>
                <w:bCs/>
                <w:noProof/>
                <w:color w:val="000000" w:themeColor="text1"/>
                <w:sz w:val="28"/>
                <w:szCs w:val="28"/>
              </w:rPr>
              <w:t>Support and Mentors</w:t>
            </w:r>
          </w:p>
        </w:tc>
      </w:tr>
      <w:tr w:rsidR="00320C7F" w14:paraId="50DC75E6" w14:textId="77777777" w:rsidTr="008A4FD9">
        <w:trPr>
          <w:trHeight w:val="3665"/>
        </w:trPr>
        <w:tc>
          <w:tcPr>
            <w:tcW w:w="4675" w:type="dxa"/>
          </w:tcPr>
          <w:p w14:paraId="1154949D" w14:textId="522213CA" w:rsidR="00320C7F" w:rsidRDefault="00CB16BC" w:rsidP="00320C7F">
            <w:pPr>
              <w:rPr>
                <w:lang w:val="en-IN"/>
              </w:rPr>
            </w:pP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64384" behindDoc="0" locked="0" layoutInCell="1" allowOverlap="1" wp14:anchorId="19E08843" wp14:editId="2870478D">
                      <wp:simplePos x="0" y="0"/>
                      <wp:positionH relativeFrom="column">
                        <wp:posOffset>1238885</wp:posOffset>
                      </wp:positionH>
                      <wp:positionV relativeFrom="paragraph">
                        <wp:posOffset>476884</wp:posOffset>
                      </wp:positionV>
                      <wp:extent cx="480060" cy="45719"/>
                      <wp:effectExtent l="0" t="57150" r="53340" b="88265"/>
                      <wp:wrapNone/>
                      <wp:docPr id="1521829453" name="Straight Arrow Connector 4"/>
                      <wp:cNvGraphicFramePr/>
                      <a:graphic xmlns:a="http://schemas.openxmlformats.org/drawingml/2006/main">
                        <a:graphicData uri="http://schemas.microsoft.com/office/word/2010/wordprocessingShape">
                          <wps:wsp>
                            <wps:cNvCnPr/>
                            <wps:spPr>
                              <a:xfrm>
                                <a:off x="0" y="0"/>
                                <a:ext cx="48006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69082C" id="_x0000_t32" coordsize="21600,21600" o:spt="32" o:oned="t" path="m,l21600,21600e" filled="f">
                      <v:path arrowok="t" fillok="f" o:connecttype="none"/>
                      <o:lock v:ext="edit" shapetype="t"/>
                    </v:shapetype>
                    <v:shape id="Straight Arrow Connector 4" o:spid="_x0000_s1026" type="#_x0000_t32" style="position:absolute;margin-left:97.55pt;margin-top:37.55pt;width:37.8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61312" behindDoc="0" locked="0" layoutInCell="1" allowOverlap="1" wp14:anchorId="1A82C49B" wp14:editId="56B2A2D0">
                      <wp:simplePos x="0" y="0"/>
                      <wp:positionH relativeFrom="column">
                        <wp:posOffset>1718945</wp:posOffset>
                      </wp:positionH>
                      <wp:positionV relativeFrom="paragraph">
                        <wp:posOffset>161290</wp:posOffset>
                      </wp:positionV>
                      <wp:extent cx="1021080" cy="1028700"/>
                      <wp:effectExtent l="0" t="0" r="26670" b="19050"/>
                      <wp:wrapNone/>
                      <wp:docPr id="1140091560"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F053AEF" w14:textId="43776E19" w:rsidR="00366999" w:rsidRPr="00366999" w:rsidRDefault="00366999" w:rsidP="00366999">
                                  <w:pPr>
                                    <w:jc w:val="center"/>
                                    <w:rPr>
                                      <w:sz w:val="18"/>
                                      <w:szCs w:val="18"/>
                                      <w:lang w:val="en-IN"/>
                                    </w:rPr>
                                  </w:pPr>
                                  <w:r w:rsidRPr="00366999">
                                    <w:rPr>
                                      <w:sz w:val="18"/>
                                      <w:szCs w:val="18"/>
                                      <w:lang w:val="en-IN"/>
                                    </w:rPr>
                                    <w:t xml:space="preserve">Mental Health Professionals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A82C49B" id="Oval 2" o:spid="_x0000_s1026" style="position:absolute;left:0;text-align:left;margin-left:135.35pt;margin-top:12.7pt;width:80.4pt;height:8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" fillcolor="#156082 [3204]" strokecolor="#030e13 [484]" strokeweight="1pt">
                      <v:stroke joinstyle="miter"/>
                      <v:textbox>
                        <w:txbxContent>
                          <w:p w14:paraId="0F053AEF" w14:textId="43776E19" w:rsidR="00366999" w:rsidRPr="00366999" w:rsidRDefault="00366999" w:rsidP="00366999">
                            <w:pPr>
                              <w:jc w:val="center"/>
                              <w:rPr>
                                <w:sz w:val="18"/>
                                <w:szCs w:val="18"/>
                                <w:lang w:val="en-IN"/>
                              </w:rPr>
                            </w:pPr>
                            <w:r w:rsidRPr="00366999">
                              <w:rPr>
                                <w:sz w:val="18"/>
                                <w:szCs w:val="18"/>
                                <w:lang w:val="en-IN"/>
                              </w:rPr>
                              <w:t xml:space="preserve">Mental Health Professionals </w:t>
                            </w:r>
                          </w:p>
                        </w:txbxContent>
                      </v:textbox>
                    </v:oval>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68480" behindDoc="0" locked="0" layoutInCell="1" allowOverlap="1" wp14:anchorId="632807F2" wp14:editId="53F0F10D">
                      <wp:simplePos x="0" y="0"/>
                      <wp:positionH relativeFrom="column">
                        <wp:posOffset>1993265</wp:posOffset>
                      </wp:positionH>
                      <wp:positionV relativeFrom="paragraph">
                        <wp:posOffset>1197610</wp:posOffset>
                      </wp:positionV>
                      <wp:extent cx="213360" cy="320040"/>
                      <wp:effectExtent l="38100" t="38100" r="53340" b="60960"/>
                      <wp:wrapNone/>
                      <wp:docPr id="2027371704" name="Straight Arrow Connector 4"/>
                      <wp:cNvGraphicFramePr/>
                      <a:graphic xmlns:a="http://schemas.openxmlformats.org/drawingml/2006/main">
                        <a:graphicData uri="http://schemas.microsoft.com/office/word/2010/wordprocessingShape">
                          <wps:wsp>
                            <wps:cNvCnPr/>
                            <wps:spPr>
                              <a:xfrm flipV="1">
                                <a:off x="0" y="0"/>
                                <a:ext cx="213360" cy="3200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4C7190" id="Straight Arrow Connector 4" o:spid="_x0000_s1026" type="#_x0000_t32" style="position:absolute;margin-left:156.95pt;margin-top:94.3pt;width:16.8pt;height:25.2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" strokecolor="#156082 [3204]" strokeweight=".5pt">
                      <v:stroke startarrow="block" endarrow="block" joinstyle="miter"/>
                    </v:shape>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714560" behindDoc="0" locked="0" layoutInCell="1" allowOverlap="1" wp14:anchorId="0E2C1C63" wp14:editId="43E4EC9E">
                      <wp:simplePos x="0" y="0"/>
                      <wp:positionH relativeFrom="column">
                        <wp:posOffset>895985</wp:posOffset>
                      </wp:positionH>
                      <wp:positionV relativeFrom="paragraph">
                        <wp:posOffset>1068070</wp:posOffset>
                      </wp:positionV>
                      <wp:extent cx="320040" cy="289560"/>
                      <wp:effectExtent l="38100" t="38100" r="80010" b="53340"/>
                      <wp:wrapNone/>
                      <wp:docPr id="1661215791" name="Straight Arrow Connector 4"/>
                      <wp:cNvGraphicFramePr/>
                      <a:graphic xmlns:a="http://schemas.openxmlformats.org/drawingml/2006/main">
                        <a:graphicData uri="http://schemas.microsoft.com/office/word/2010/wordprocessingShape">
                          <wps:wsp>
                            <wps:cNvCnPr/>
                            <wps:spPr>
                              <a:xfrm>
                                <a:off x="0" y="0"/>
                                <a:ext cx="320040" cy="28956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891364" id="Straight Arrow Connector 4" o:spid="_x0000_s1026" type="#_x0000_t32" style="position:absolute;margin-left:70.55pt;margin-top:84.1pt;width:25.2pt;height:22.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" strokecolor="#156082 [3204]" strokeweight=".5pt">
                      <v:stroke startarrow="block" endarrow="block" joinstyle="miter"/>
                    </v:shape>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59264" behindDoc="0" locked="0" layoutInCell="1" allowOverlap="1" wp14:anchorId="4CF3102C" wp14:editId="05284F78">
                      <wp:simplePos x="0" y="0"/>
                      <wp:positionH relativeFrom="column">
                        <wp:posOffset>217805</wp:posOffset>
                      </wp:positionH>
                      <wp:positionV relativeFrom="paragraph">
                        <wp:posOffset>39370</wp:posOffset>
                      </wp:positionV>
                      <wp:extent cx="1021080" cy="1028700"/>
                      <wp:effectExtent l="0" t="0" r="26670" b="19050"/>
                      <wp:wrapNone/>
                      <wp:docPr id="1021247206"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99CC033" w14:textId="7B130513" w:rsidR="00320C7F" w:rsidRPr="00366999" w:rsidRDefault="00366999" w:rsidP="00320C7F">
                                  <w:pPr>
                                    <w:jc w:val="center"/>
                                    <w:rPr>
                                      <w:sz w:val="18"/>
                                      <w:szCs w:val="18"/>
                                      <w:lang w:val="en-IN"/>
                                    </w:rPr>
                                  </w:pPr>
                                  <w:r w:rsidRPr="00366999">
                                    <w:rPr>
                                      <w:sz w:val="18"/>
                                      <w:szCs w:val="18"/>
                                      <w:lang w:val="en-IN"/>
                                    </w:rPr>
                                    <w:t>University Tutors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F3102C" id="_x0000_s1027" style="position:absolute;left:0;text-align:left;margin-left:17.15pt;margin-top:3.1pt;width:80.4pt;height:8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" fillcolor="#156082 [3204]" strokecolor="#030e13 [484]" strokeweight="1pt">
                      <v:stroke joinstyle="miter"/>
                      <v:textbox>
                        <w:txbxContent>
                          <w:p w14:paraId="699CC033" w14:textId="7B130513" w:rsidR="00320C7F" w:rsidRPr="00366999" w:rsidRDefault="00366999" w:rsidP="00320C7F">
                            <w:pPr>
                              <w:jc w:val="center"/>
                              <w:rPr>
                                <w:sz w:val="18"/>
                                <w:szCs w:val="18"/>
                                <w:lang w:val="en-IN"/>
                              </w:rPr>
                            </w:pPr>
                            <w:r w:rsidRPr="00366999">
                              <w:rPr>
                                <w:sz w:val="18"/>
                                <w:szCs w:val="18"/>
                                <w:lang w:val="en-IN"/>
                              </w:rPr>
                              <w:t>University Tutors</w:t>
                            </w:r>
                          </w:p>
                        </w:txbxContent>
                      </v:textbox>
                    </v:oval>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63360" behindDoc="0" locked="0" layoutInCell="1" allowOverlap="1" wp14:anchorId="742CCACA" wp14:editId="1D6C52FC">
                      <wp:simplePos x="0" y="0"/>
                      <wp:positionH relativeFrom="column">
                        <wp:posOffset>1025525</wp:posOffset>
                      </wp:positionH>
                      <wp:positionV relativeFrom="paragraph">
                        <wp:posOffset>1283970</wp:posOffset>
                      </wp:positionV>
                      <wp:extent cx="1021080" cy="1028700"/>
                      <wp:effectExtent l="0" t="0" r="26670" b="19050"/>
                      <wp:wrapNone/>
                      <wp:docPr id="1115961197"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09D4BA9" w14:textId="7806CD26" w:rsidR="00366999" w:rsidRPr="00366999" w:rsidRDefault="00366999" w:rsidP="00366999">
                                  <w:pPr>
                                    <w:jc w:val="center"/>
                                    <w:rPr>
                                      <w:sz w:val="16"/>
                                      <w:szCs w:val="16"/>
                                      <w:lang w:val="en-IN"/>
                                    </w:rPr>
                                  </w:pPr>
                                  <w:r w:rsidRPr="00366999">
                                    <w:rPr>
                                      <w:sz w:val="16"/>
                                      <w:szCs w:val="16"/>
                                      <w:lang w:val="en-IN"/>
                                    </w:rPr>
                                    <w:t xml:space="preserve">Placement Supervisors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2CCACA" id="_x0000_s1028" style="position:absolute;left:0;text-align:left;margin-left:80.75pt;margin-top:101.1pt;width:80.4pt;height:8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" fillcolor="#156082 [3204]" strokecolor="#030e13 [484]" strokeweight="1pt">
                      <v:stroke joinstyle="miter"/>
                      <v:textbox>
                        <w:txbxContent>
                          <w:p w14:paraId="309D4BA9" w14:textId="7806CD26" w:rsidR="00366999" w:rsidRPr="00366999" w:rsidRDefault="00366999" w:rsidP="00366999">
                            <w:pPr>
                              <w:jc w:val="center"/>
                              <w:rPr>
                                <w:sz w:val="16"/>
                                <w:szCs w:val="16"/>
                                <w:lang w:val="en-IN"/>
                              </w:rPr>
                            </w:pPr>
                            <w:r w:rsidRPr="00366999">
                              <w:rPr>
                                <w:sz w:val="16"/>
                                <w:szCs w:val="16"/>
                                <w:lang w:val="en-IN"/>
                              </w:rPr>
                              <w:t xml:space="preserve">Placement Supervisors </w:t>
                            </w:r>
                          </w:p>
                        </w:txbxContent>
                      </v:textbox>
                    </v:oval>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704320" behindDoc="0" locked="0" layoutInCell="1" allowOverlap="1" wp14:anchorId="01D78C21" wp14:editId="28D43E9E">
                      <wp:simplePos x="0" y="0"/>
                      <wp:positionH relativeFrom="column">
                        <wp:posOffset>2046605</wp:posOffset>
                      </wp:positionH>
                      <wp:positionV relativeFrom="paragraph">
                        <wp:posOffset>1830070</wp:posOffset>
                      </wp:positionV>
                      <wp:extent cx="464820" cy="297180"/>
                      <wp:effectExtent l="38100" t="38100" r="49530" b="64770"/>
                      <wp:wrapNone/>
                      <wp:docPr id="2091578149" name="Straight Arrow Connector 4"/>
                      <wp:cNvGraphicFramePr/>
                      <a:graphic xmlns:a="http://schemas.openxmlformats.org/drawingml/2006/main">
                        <a:graphicData uri="http://schemas.microsoft.com/office/word/2010/wordprocessingShape">
                          <wps:wsp>
                            <wps:cNvCnPr/>
                            <wps:spPr>
                              <a:xfrm>
                                <a:off x="0" y="0"/>
                                <a:ext cx="464820" cy="29718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A0E438" id="Straight Arrow Connector 4" o:spid="_x0000_s1026" type="#_x0000_t32" style="position:absolute;margin-left:161.15pt;margin-top:144.1pt;width:36.6pt;height:23.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" strokecolor="#156082 [3204]" strokeweight=".5pt">
                      <v:stroke startarrow="block" endarrow="block" joinstyle="miter"/>
                    </v:shape>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700224" behindDoc="0" locked="0" layoutInCell="1" allowOverlap="1" wp14:anchorId="57C0C60C" wp14:editId="478A8FE1">
                      <wp:simplePos x="0" y="0"/>
                      <wp:positionH relativeFrom="column">
                        <wp:posOffset>2511425</wp:posOffset>
                      </wp:positionH>
                      <wp:positionV relativeFrom="paragraph">
                        <wp:posOffset>1830070</wp:posOffset>
                      </wp:positionV>
                      <wp:extent cx="982980" cy="906780"/>
                      <wp:effectExtent l="0" t="0" r="26670" b="26670"/>
                      <wp:wrapNone/>
                      <wp:docPr id="722175435" name="Oval 5"/>
                      <wp:cNvGraphicFramePr/>
                      <a:graphic xmlns:a="http://schemas.openxmlformats.org/drawingml/2006/main">
                        <a:graphicData uri="http://schemas.microsoft.com/office/word/2010/wordprocessingShape">
                          <wps:wsp>
                            <wps:cNvSpPr/>
                            <wps:spPr>
                              <a:xfrm>
                                <a:off x="0" y="0"/>
                                <a:ext cx="982980" cy="9067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0ECAE4" w14:textId="0B2AC7E0" w:rsidR="006E6A42" w:rsidRPr="006E6A42" w:rsidRDefault="006E6A42" w:rsidP="006E6A42">
                                  <w:pPr>
                                    <w:jc w:val="center"/>
                                    <w:rPr>
                                      <w:lang w:val="en-IN"/>
                                    </w:rPr>
                                  </w:pPr>
                                  <w:r>
                                    <w:rPr>
                                      <w:lang w:val="en-IN"/>
                                    </w:rPr>
                                    <w:t>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C0C60C" id="Oval 5" o:spid="_x0000_s1029" style="position:absolute;left:0;text-align:left;margin-left:197.75pt;margin-top:144.1pt;width:77.4pt;height:71.4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" fillcolor="#156082 [3204]" strokecolor="#030e13 [484]" strokeweight="1pt">
                      <v:stroke joinstyle="miter"/>
                      <v:textbox>
                        <w:txbxContent>
                          <w:p w14:paraId="790ECAE4" w14:textId="0B2AC7E0" w:rsidR="006E6A42" w:rsidRPr="006E6A42" w:rsidRDefault="006E6A42" w:rsidP="006E6A42">
                            <w:pPr>
                              <w:jc w:val="center"/>
                              <w:rPr>
                                <w:lang w:val="en-IN"/>
                              </w:rPr>
                            </w:pPr>
                            <w:r>
                              <w:rPr>
                                <w:lang w:val="en-IN"/>
                              </w:rPr>
                              <w:t>ME</w:t>
                            </w:r>
                          </w:p>
                        </w:txbxContent>
                      </v:textbox>
                    </v:oval>
                  </w:pict>
                </mc:Fallback>
              </mc:AlternateContent>
            </w:r>
          </w:p>
        </w:tc>
        <w:tc>
          <w:tcPr>
            <w:tcW w:w="5101" w:type="dxa"/>
          </w:tcPr>
          <w:p w14:paraId="74D60075" w14:textId="267AAF16" w:rsidR="00320C7F" w:rsidRDefault="00CB16BC" w:rsidP="00320C7F">
            <w:pPr>
              <w:rPr>
                <w:lang w:val="en-IN"/>
              </w:rPr>
            </w:pP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88960" behindDoc="0" locked="0" layoutInCell="1" allowOverlap="1" wp14:anchorId="3DDD4F61" wp14:editId="54D57BE0">
                      <wp:simplePos x="0" y="0"/>
                      <wp:positionH relativeFrom="column">
                        <wp:posOffset>1143000</wp:posOffset>
                      </wp:positionH>
                      <wp:positionV relativeFrom="paragraph">
                        <wp:posOffset>568960</wp:posOffset>
                      </wp:positionV>
                      <wp:extent cx="403860" cy="45719"/>
                      <wp:effectExtent l="0" t="57150" r="53340" b="88265"/>
                      <wp:wrapNone/>
                      <wp:docPr id="626550319" name="Straight Arrow Connector 4"/>
                      <wp:cNvGraphicFramePr/>
                      <a:graphic xmlns:a="http://schemas.openxmlformats.org/drawingml/2006/main">
                        <a:graphicData uri="http://schemas.microsoft.com/office/word/2010/wordprocessingShape">
                          <wps:wsp>
                            <wps:cNvCnPr/>
                            <wps:spPr>
                              <a:xfrm>
                                <a:off x="0" y="0"/>
                                <a:ext cx="40386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2C1228" id="Straight Arrow Connector 4" o:spid="_x0000_s1026" type="#_x0000_t32" style="position:absolute;margin-left:90pt;margin-top:44.8pt;width:31.8pt;height:3.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" strokecolor="#156082 [3204]" strokeweight=".5pt">
                      <v:stroke startarrow="block" endarrow="block" joinstyle="miter"/>
                    </v:shape>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702272" behindDoc="0" locked="0" layoutInCell="1" allowOverlap="1" wp14:anchorId="3859BDA3" wp14:editId="31941DA9">
                      <wp:simplePos x="0" y="0"/>
                      <wp:positionH relativeFrom="column">
                        <wp:posOffset>525780</wp:posOffset>
                      </wp:positionH>
                      <wp:positionV relativeFrom="paragraph">
                        <wp:posOffset>1936750</wp:posOffset>
                      </wp:positionV>
                      <wp:extent cx="304800" cy="228600"/>
                      <wp:effectExtent l="38100" t="38100" r="57150" b="57150"/>
                      <wp:wrapNone/>
                      <wp:docPr id="928905053" name="Straight Arrow Connector 4"/>
                      <wp:cNvGraphicFramePr/>
                      <a:graphic xmlns:a="http://schemas.openxmlformats.org/drawingml/2006/main">
                        <a:graphicData uri="http://schemas.microsoft.com/office/word/2010/wordprocessingShape">
                          <wps:wsp>
                            <wps:cNvCnPr/>
                            <wps:spPr>
                              <a:xfrm flipV="1">
                                <a:off x="0" y="0"/>
                                <a:ext cx="304800" cy="2286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B9BC7E" id="Straight Arrow Connector 4" o:spid="_x0000_s1026" type="#_x0000_t32" style="position:absolute;margin-left:41.4pt;margin-top:152.5pt;width:24pt;height:18pt;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" strokecolor="#156082 [3204]" strokeweight=".5pt">
                      <v:stroke startarrow="block" endarrow="block" joinstyle="miter"/>
                    </v:shape>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0528" behindDoc="0" locked="0" layoutInCell="1" allowOverlap="1" wp14:anchorId="57312A9A" wp14:editId="3A17B69E">
                      <wp:simplePos x="0" y="0"/>
                      <wp:positionH relativeFrom="column">
                        <wp:posOffset>65405</wp:posOffset>
                      </wp:positionH>
                      <wp:positionV relativeFrom="paragraph">
                        <wp:posOffset>157480</wp:posOffset>
                      </wp:positionV>
                      <wp:extent cx="1021080" cy="1028700"/>
                      <wp:effectExtent l="0" t="0" r="26670" b="19050"/>
                      <wp:wrapNone/>
                      <wp:docPr id="460757323"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DD89D4F" w14:textId="394B408F" w:rsidR="008A4FD9" w:rsidRPr="008A4FD9" w:rsidRDefault="008A4FD9" w:rsidP="008A4FD9">
                                  <w:pPr>
                                    <w:jc w:val="center"/>
                                    <w:rPr>
                                      <w:lang w:val="en-IN"/>
                                    </w:rPr>
                                  </w:pPr>
                                  <w:r>
                                    <w:rPr>
                                      <w:lang w:val="en-IN"/>
                                    </w:rPr>
                                    <w:t>Academic Advisors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312A9A" id="_x0000_s1030" style="position:absolute;left:0;text-align:left;margin-left:5.15pt;margin-top:12.4pt;width:80.4pt;height:8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" fillcolor="#156082 [3204]" strokecolor="#030e13 [484]" strokeweight="1pt">
                      <v:stroke joinstyle="miter"/>
                      <v:textbox>
                        <w:txbxContent>
                          <w:p w14:paraId="3DD89D4F" w14:textId="394B408F" w:rsidR="008A4FD9" w:rsidRPr="008A4FD9" w:rsidRDefault="008A4FD9" w:rsidP="008A4FD9">
                            <w:pPr>
                              <w:jc w:val="center"/>
                              <w:rPr>
                                <w:lang w:val="en-IN"/>
                              </w:rPr>
                            </w:pPr>
                            <w:r>
                              <w:rPr>
                                <w:lang w:val="en-IN"/>
                              </w:rPr>
                              <w:t>Academic Advisors</w:t>
                            </w:r>
                          </w:p>
                        </w:txbxContent>
                      </v:textbox>
                    </v:oval>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99200" behindDoc="0" locked="0" layoutInCell="1" allowOverlap="1" wp14:anchorId="18682DCE" wp14:editId="26985EE4">
                      <wp:simplePos x="0" y="0"/>
                      <wp:positionH relativeFrom="column">
                        <wp:posOffset>827405</wp:posOffset>
                      </wp:positionH>
                      <wp:positionV relativeFrom="paragraph">
                        <wp:posOffset>1132840</wp:posOffset>
                      </wp:positionV>
                      <wp:extent cx="175260" cy="220980"/>
                      <wp:effectExtent l="38100" t="38100" r="53340" b="64770"/>
                      <wp:wrapNone/>
                      <wp:docPr id="1474580939" name="Straight Arrow Connector 4"/>
                      <wp:cNvGraphicFramePr/>
                      <a:graphic xmlns:a="http://schemas.openxmlformats.org/drawingml/2006/main">
                        <a:graphicData uri="http://schemas.microsoft.com/office/word/2010/wordprocessingShape">
                          <wps:wsp>
                            <wps:cNvCnPr/>
                            <wps:spPr>
                              <a:xfrm>
                                <a:off x="0" y="0"/>
                                <a:ext cx="175260" cy="22098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98316C" id="Straight Arrow Connector 4" o:spid="_x0000_s1026" type="#_x0000_t32" style="position:absolute;margin-left:65.15pt;margin-top:89.2pt;width:13.8pt;height:17.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" strokecolor="#156082 [3204]" strokeweight=".5pt">
                      <v:stroke startarrow="block" endarrow="block" joinstyle="miter"/>
                    </v:shape>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1552" behindDoc="0" locked="0" layoutInCell="1" allowOverlap="1" wp14:anchorId="665AC8A9" wp14:editId="6F9A549D">
                      <wp:simplePos x="0" y="0"/>
                      <wp:positionH relativeFrom="column">
                        <wp:posOffset>1589405</wp:posOffset>
                      </wp:positionH>
                      <wp:positionV relativeFrom="paragraph">
                        <wp:posOffset>88900</wp:posOffset>
                      </wp:positionV>
                      <wp:extent cx="1021080" cy="1028700"/>
                      <wp:effectExtent l="0" t="0" r="26670" b="19050"/>
                      <wp:wrapNone/>
                      <wp:docPr id="1130320653"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AEFFDB" w14:textId="39530B61" w:rsidR="008A4FD9" w:rsidRPr="008A4FD9" w:rsidRDefault="008A4FD9" w:rsidP="008A4FD9">
                                  <w:pPr>
                                    <w:jc w:val="center"/>
                                    <w:rPr>
                                      <w:lang w:val="en-IN"/>
                                    </w:rPr>
                                  </w:pPr>
                                  <w:r>
                                    <w:rPr>
                                      <w:lang w:val="en-IN"/>
                                    </w:rPr>
                                    <w:t>Career Counsellor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5AC8A9" id="_x0000_s1031" style="position:absolute;left:0;text-align:left;margin-left:125.15pt;margin-top:7pt;width:80.4pt;height:8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" fillcolor="#156082 [3204]" strokecolor="#030e13 [484]" strokeweight="1pt">
                      <v:stroke joinstyle="miter"/>
                      <v:textbox>
                        <w:txbxContent>
                          <w:p w14:paraId="57AEFFDB" w14:textId="39530B61" w:rsidR="008A4FD9" w:rsidRPr="008A4FD9" w:rsidRDefault="008A4FD9" w:rsidP="008A4FD9">
                            <w:pPr>
                              <w:jc w:val="center"/>
                              <w:rPr>
                                <w:lang w:val="en-IN"/>
                              </w:rPr>
                            </w:pPr>
                            <w:r>
                              <w:rPr>
                                <w:lang w:val="en-IN"/>
                              </w:rPr>
                              <w:t>Career Counsellor</w:t>
                            </w:r>
                          </w:p>
                        </w:txbxContent>
                      </v:textbox>
                    </v:oval>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2576" behindDoc="0" locked="0" layoutInCell="1" allowOverlap="1" wp14:anchorId="40A7ACE8" wp14:editId="292EF906">
                      <wp:simplePos x="0" y="0"/>
                      <wp:positionH relativeFrom="column">
                        <wp:posOffset>827405</wp:posOffset>
                      </wp:positionH>
                      <wp:positionV relativeFrom="paragraph">
                        <wp:posOffset>1257300</wp:posOffset>
                      </wp:positionV>
                      <wp:extent cx="1021080" cy="1028700"/>
                      <wp:effectExtent l="0" t="0" r="26670" b="19050"/>
                      <wp:wrapNone/>
                      <wp:docPr id="1428642380"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EDE320" w14:textId="1C8F25BB" w:rsidR="008A4FD9" w:rsidRPr="008A4FD9" w:rsidRDefault="008A4FD9" w:rsidP="008A4FD9">
                                  <w:pPr>
                                    <w:jc w:val="center"/>
                                    <w:rPr>
                                      <w:lang w:val="en-IN"/>
                                    </w:rPr>
                                  </w:pPr>
                                  <w:r>
                                    <w:rPr>
                                      <w:lang w:val="en-IN"/>
                                    </w:rPr>
                                    <w:t>Family and 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A7ACE8" id="_x0000_s1032" style="position:absolute;left:0;text-align:left;margin-left:65.15pt;margin-top:99pt;width:80.4pt;height:8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" fillcolor="#156082 [3204]" strokecolor="#030e13 [484]" strokeweight="1pt">
                      <v:stroke joinstyle="miter"/>
                      <v:textbox>
                        <w:txbxContent>
                          <w:p w14:paraId="08EDE320" w14:textId="1C8F25BB" w:rsidR="008A4FD9" w:rsidRPr="008A4FD9" w:rsidRDefault="008A4FD9" w:rsidP="008A4FD9">
                            <w:pPr>
                              <w:jc w:val="center"/>
                              <w:rPr>
                                <w:lang w:val="en-IN"/>
                              </w:rPr>
                            </w:pPr>
                            <w:r>
                              <w:rPr>
                                <w:lang w:val="en-IN"/>
                              </w:rPr>
                              <w:t>Family and Friends</w:t>
                            </w:r>
                          </w:p>
                        </w:txbxContent>
                      </v:textbox>
                    </v:oval>
                  </w:pict>
                </mc:Fallback>
              </mc:AlternateContent>
            </w:r>
            <w:r w:rsidR="00320C7F">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82816" behindDoc="0" locked="0" layoutInCell="1" allowOverlap="1" wp14:anchorId="1BAD285F" wp14:editId="6B5E1E97">
                      <wp:simplePos x="0" y="0"/>
                      <wp:positionH relativeFrom="column">
                        <wp:posOffset>1635125</wp:posOffset>
                      </wp:positionH>
                      <wp:positionV relativeFrom="paragraph">
                        <wp:posOffset>1033780</wp:posOffset>
                      </wp:positionV>
                      <wp:extent cx="213360" cy="320040"/>
                      <wp:effectExtent l="38100" t="38100" r="53340" b="60960"/>
                      <wp:wrapNone/>
                      <wp:docPr id="381342383" name="Straight Arrow Connector 4"/>
                      <wp:cNvGraphicFramePr/>
                      <a:graphic xmlns:a="http://schemas.openxmlformats.org/drawingml/2006/main">
                        <a:graphicData uri="http://schemas.microsoft.com/office/word/2010/wordprocessingShape">
                          <wps:wsp>
                            <wps:cNvCnPr/>
                            <wps:spPr>
                              <a:xfrm flipV="1">
                                <a:off x="0" y="0"/>
                                <a:ext cx="213360" cy="3200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F2C7B1" id="Straight Arrow Connector 4" o:spid="_x0000_s1026" type="#_x0000_t32" style="position:absolute;margin-left:128.75pt;margin-top:81.4pt;width:16.8pt;height:25.2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" strokecolor="#156082 [3204]" strokeweight=".5pt">
                      <v:stroke startarrow="block" endarrow="block" joinstyle="miter"/>
                    </v:shape>
                  </w:pict>
                </mc:Fallback>
              </mc:AlternateContent>
            </w:r>
          </w:p>
        </w:tc>
      </w:tr>
      <w:tr w:rsidR="00320C7F" w14:paraId="22A5AC3E" w14:textId="77777777" w:rsidTr="008A4FD9">
        <w:trPr>
          <w:trHeight w:val="3958"/>
        </w:trPr>
        <w:tc>
          <w:tcPr>
            <w:tcW w:w="4675" w:type="dxa"/>
          </w:tcPr>
          <w:p w14:paraId="34A3D9E3" w14:textId="3DB1BD32" w:rsidR="00320C7F" w:rsidRDefault="00320C7F" w:rsidP="00320C7F">
            <w:pPr>
              <w:rPr>
                <w:lang w:val="en-IN"/>
              </w:rPr>
            </w:pP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708416" behindDoc="0" locked="0" layoutInCell="1" allowOverlap="1" wp14:anchorId="66B40738" wp14:editId="03E9A6DC">
                      <wp:simplePos x="0" y="0"/>
                      <wp:positionH relativeFrom="column">
                        <wp:posOffset>1776730</wp:posOffset>
                      </wp:positionH>
                      <wp:positionV relativeFrom="paragraph">
                        <wp:posOffset>1351915</wp:posOffset>
                      </wp:positionV>
                      <wp:extent cx="213360" cy="320040"/>
                      <wp:effectExtent l="38100" t="38100" r="53340" b="60960"/>
                      <wp:wrapNone/>
                      <wp:docPr id="470866284" name="Straight Arrow Connector 4"/>
                      <wp:cNvGraphicFramePr/>
                      <a:graphic xmlns:a="http://schemas.openxmlformats.org/drawingml/2006/main">
                        <a:graphicData uri="http://schemas.microsoft.com/office/word/2010/wordprocessingShape">
                          <wps:wsp>
                            <wps:cNvCnPr/>
                            <wps:spPr>
                              <a:xfrm flipV="1">
                                <a:off x="0" y="0"/>
                                <a:ext cx="213360" cy="3200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27F540" id="Straight Arrow Connector 4" o:spid="_x0000_s1026" type="#_x0000_t32" style="position:absolute;margin-left:139.9pt;margin-top:106.45pt;width:16.8pt;height:25.2pt;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706368" behindDoc="0" locked="0" layoutInCell="1" allowOverlap="1" wp14:anchorId="79FD98E9" wp14:editId="57257614">
                      <wp:simplePos x="0" y="0"/>
                      <wp:positionH relativeFrom="column">
                        <wp:posOffset>2576830</wp:posOffset>
                      </wp:positionH>
                      <wp:positionV relativeFrom="paragraph">
                        <wp:posOffset>361315</wp:posOffset>
                      </wp:positionV>
                      <wp:extent cx="213360" cy="320040"/>
                      <wp:effectExtent l="38100" t="38100" r="53340" b="60960"/>
                      <wp:wrapNone/>
                      <wp:docPr id="779545127" name="Straight Arrow Connector 4"/>
                      <wp:cNvGraphicFramePr/>
                      <a:graphic xmlns:a="http://schemas.openxmlformats.org/drawingml/2006/main">
                        <a:graphicData uri="http://schemas.microsoft.com/office/word/2010/wordprocessingShape">
                          <wps:wsp>
                            <wps:cNvCnPr/>
                            <wps:spPr>
                              <a:xfrm flipV="1">
                                <a:off x="0" y="0"/>
                                <a:ext cx="213360" cy="3200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A31C21" id="Straight Arrow Connector 4" o:spid="_x0000_s1026" type="#_x0000_t32" style="position:absolute;margin-left:202.9pt;margin-top:28.45pt;width:16.8pt;height:25.2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5648" behindDoc="0" locked="0" layoutInCell="1" allowOverlap="1" wp14:anchorId="26353D48" wp14:editId="194C772E">
                      <wp:simplePos x="0" y="0"/>
                      <wp:positionH relativeFrom="column">
                        <wp:posOffset>1555750</wp:posOffset>
                      </wp:positionH>
                      <wp:positionV relativeFrom="paragraph">
                        <wp:posOffset>285115</wp:posOffset>
                      </wp:positionV>
                      <wp:extent cx="1021080" cy="1028700"/>
                      <wp:effectExtent l="0" t="0" r="26670" b="19050"/>
                      <wp:wrapNone/>
                      <wp:docPr id="326096635"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2EB117" w14:textId="175F6D47" w:rsidR="008A4FD9" w:rsidRPr="008A4FD9" w:rsidRDefault="008A4FD9" w:rsidP="008A4FD9">
                                  <w:pPr>
                                    <w:jc w:val="center"/>
                                    <w:rPr>
                                      <w:lang w:val="en-IN"/>
                                    </w:rPr>
                                  </w:pPr>
                                  <w:r>
                                    <w:rPr>
                                      <w:lang w:val="en-IN"/>
                                    </w:rPr>
                                    <w:t>Classmates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353D48" id="_x0000_s1033" style="position:absolute;left:0;text-align:left;margin-left:122.5pt;margin-top:22.45pt;width:80.4pt;height:8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" fillcolor="#156082 [3204]" strokecolor="#030e13 [484]" strokeweight="1pt">
                      <v:stroke joinstyle="miter"/>
                      <v:textbox>
                        <w:txbxContent>
                          <w:p w14:paraId="0B2EB117" w14:textId="175F6D47" w:rsidR="008A4FD9" w:rsidRPr="008A4FD9" w:rsidRDefault="008A4FD9" w:rsidP="008A4FD9">
                            <w:pPr>
                              <w:jc w:val="center"/>
                              <w:rPr>
                                <w:lang w:val="en-IN"/>
                              </w:rPr>
                            </w:pPr>
                            <w:r>
                              <w:rPr>
                                <w:lang w:val="en-IN"/>
                              </w:rPr>
                              <w:t>Classmates</w:t>
                            </w:r>
                          </w:p>
                        </w:txbxContent>
                      </v:textbox>
                    </v:oval>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95104" behindDoc="0" locked="0" layoutInCell="1" allowOverlap="1" wp14:anchorId="34B36353" wp14:editId="686EE985">
                      <wp:simplePos x="0" y="0"/>
                      <wp:positionH relativeFrom="column">
                        <wp:posOffset>641350</wp:posOffset>
                      </wp:positionH>
                      <wp:positionV relativeFrom="paragraph">
                        <wp:posOffset>1321435</wp:posOffset>
                      </wp:positionV>
                      <wp:extent cx="175260" cy="220980"/>
                      <wp:effectExtent l="38100" t="38100" r="53340" b="64770"/>
                      <wp:wrapNone/>
                      <wp:docPr id="175843702" name="Straight Arrow Connector 4"/>
                      <wp:cNvGraphicFramePr/>
                      <a:graphic xmlns:a="http://schemas.openxmlformats.org/drawingml/2006/main">
                        <a:graphicData uri="http://schemas.microsoft.com/office/word/2010/wordprocessingShape">
                          <wps:wsp>
                            <wps:cNvCnPr/>
                            <wps:spPr>
                              <a:xfrm>
                                <a:off x="0" y="0"/>
                                <a:ext cx="175260" cy="22098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FBE958" id="Straight Arrow Connector 4" o:spid="_x0000_s1026" type="#_x0000_t32" style="position:absolute;margin-left:50.5pt;margin-top:104.05pt;width:13.8pt;height:17.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4624" behindDoc="0" locked="0" layoutInCell="1" allowOverlap="1" wp14:anchorId="331BC66D" wp14:editId="1814EC1B">
                      <wp:simplePos x="0" y="0"/>
                      <wp:positionH relativeFrom="column">
                        <wp:posOffset>191770</wp:posOffset>
                      </wp:positionH>
                      <wp:positionV relativeFrom="paragraph">
                        <wp:posOffset>239395</wp:posOffset>
                      </wp:positionV>
                      <wp:extent cx="1021080" cy="1028700"/>
                      <wp:effectExtent l="0" t="0" r="26670" b="19050"/>
                      <wp:wrapNone/>
                      <wp:docPr id="1498858407"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1FE96EC" w14:textId="434D98E6" w:rsidR="008A4FD9" w:rsidRPr="008A4FD9" w:rsidRDefault="008A4FD9" w:rsidP="008A4FD9">
                                  <w:pPr>
                                    <w:jc w:val="center"/>
                                    <w:rPr>
                                      <w:lang w:val="en-IN"/>
                                    </w:rPr>
                                  </w:pPr>
                                  <w:r>
                                    <w:rPr>
                                      <w:lang w:val="en-IN"/>
                                    </w:rPr>
                                    <w:t xml:space="preserve">Friends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1BC66D" id="_x0000_s1034" style="position:absolute;left:0;text-align:left;margin-left:15.1pt;margin-top:18.85pt;width:80.4pt;height:8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" fillcolor="#156082 [3204]" strokecolor="#030e13 [484]" strokeweight="1pt">
                      <v:stroke joinstyle="miter"/>
                      <v:textbox>
                        <w:txbxContent>
                          <w:p w14:paraId="71FE96EC" w14:textId="434D98E6" w:rsidR="008A4FD9" w:rsidRPr="008A4FD9" w:rsidRDefault="008A4FD9" w:rsidP="008A4FD9">
                            <w:pPr>
                              <w:jc w:val="center"/>
                              <w:rPr>
                                <w:lang w:val="en-IN"/>
                              </w:rPr>
                            </w:pPr>
                            <w:r>
                              <w:rPr>
                                <w:lang w:val="en-IN"/>
                              </w:rPr>
                              <w:t xml:space="preserve">Friends </w:t>
                            </w:r>
                          </w:p>
                        </w:txbxContent>
                      </v:textbox>
                    </v:oval>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91008" behindDoc="0" locked="0" layoutInCell="1" allowOverlap="1" wp14:anchorId="4CFED019" wp14:editId="5E3C5EEC">
                      <wp:simplePos x="0" y="0"/>
                      <wp:positionH relativeFrom="column">
                        <wp:posOffset>1212850</wp:posOffset>
                      </wp:positionH>
                      <wp:positionV relativeFrom="paragraph">
                        <wp:posOffset>681355</wp:posOffset>
                      </wp:positionV>
                      <wp:extent cx="342900" cy="0"/>
                      <wp:effectExtent l="38100" t="76200" r="19050" b="95250"/>
                      <wp:wrapNone/>
                      <wp:docPr id="1601372334" name="Straight Arrow Connector 4"/>
                      <wp:cNvGraphicFramePr/>
                      <a:graphic xmlns:a="http://schemas.openxmlformats.org/drawingml/2006/main">
                        <a:graphicData uri="http://schemas.microsoft.com/office/word/2010/wordprocessingShape">
                          <wps:wsp>
                            <wps:cNvCnPr/>
                            <wps:spPr>
                              <a:xfrm>
                                <a:off x="0" y="0"/>
                                <a:ext cx="3429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72FBDE" id="Straight Arrow Connector 4" o:spid="_x0000_s1026" type="#_x0000_t32" style="position:absolute;margin-left:95.5pt;margin-top:53.65pt;width:27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6672" behindDoc="0" locked="0" layoutInCell="1" allowOverlap="1" wp14:anchorId="45780851" wp14:editId="32E2D4ED">
                      <wp:simplePos x="0" y="0"/>
                      <wp:positionH relativeFrom="column">
                        <wp:posOffset>755650</wp:posOffset>
                      </wp:positionH>
                      <wp:positionV relativeFrom="paragraph">
                        <wp:posOffset>1354455</wp:posOffset>
                      </wp:positionV>
                      <wp:extent cx="1021080" cy="1028700"/>
                      <wp:effectExtent l="0" t="0" r="26670" b="19050"/>
                      <wp:wrapNone/>
                      <wp:docPr id="1805228071"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CA59C7" w14:textId="1A4DE56B" w:rsidR="008A4FD9" w:rsidRPr="008A4FD9" w:rsidRDefault="008A4FD9" w:rsidP="008A4FD9">
                                  <w:pPr>
                                    <w:jc w:val="center"/>
                                    <w:rPr>
                                      <w:sz w:val="20"/>
                                      <w:szCs w:val="20"/>
                                      <w:lang w:val="en-IN"/>
                                    </w:rPr>
                                  </w:pPr>
                                  <w:r w:rsidRPr="008A4FD9">
                                    <w:rPr>
                                      <w:sz w:val="20"/>
                                      <w:szCs w:val="20"/>
                                      <w:lang w:val="en-IN"/>
                                    </w:rPr>
                                    <w:t>Social Media Networks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780851" id="_x0000_s1035" style="position:absolute;left:0;text-align:left;margin-left:59.5pt;margin-top:106.65pt;width:80.4pt;height:8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" fillcolor="#156082 [3204]" strokecolor="#030e13 [484]" strokeweight="1pt">
                      <v:stroke joinstyle="miter"/>
                      <v:textbox>
                        <w:txbxContent>
                          <w:p w14:paraId="09CA59C7" w14:textId="1A4DE56B" w:rsidR="008A4FD9" w:rsidRPr="008A4FD9" w:rsidRDefault="008A4FD9" w:rsidP="008A4FD9">
                            <w:pPr>
                              <w:jc w:val="center"/>
                              <w:rPr>
                                <w:sz w:val="20"/>
                                <w:szCs w:val="20"/>
                                <w:lang w:val="en-IN"/>
                              </w:rPr>
                            </w:pPr>
                            <w:r w:rsidRPr="008A4FD9">
                              <w:rPr>
                                <w:sz w:val="20"/>
                                <w:szCs w:val="20"/>
                                <w:lang w:val="en-IN"/>
                              </w:rPr>
                              <w:t>Social Media Networks</w:t>
                            </w:r>
                          </w:p>
                        </w:txbxContent>
                      </v:textbox>
                    </v:oval>
                  </w:pict>
                </mc:Fallback>
              </mc:AlternateContent>
            </w:r>
          </w:p>
        </w:tc>
        <w:tc>
          <w:tcPr>
            <w:tcW w:w="5101" w:type="dxa"/>
          </w:tcPr>
          <w:p w14:paraId="0CEAB16F" w14:textId="0D2DC2AE" w:rsidR="00320C7F" w:rsidRDefault="00320C7F" w:rsidP="00320C7F">
            <w:pPr>
              <w:rPr>
                <w:lang w:val="en-IN"/>
              </w:rPr>
            </w:pP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712512" behindDoc="0" locked="0" layoutInCell="1" allowOverlap="1" wp14:anchorId="2F92323A" wp14:editId="0B0F116D">
                      <wp:simplePos x="0" y="0"/>
                      <wp:positionH relativeFrom="column">
                        <wp:posOffset>347345</wp:posOffset>
                      </wp:positionH>
                      <wp:positionV relativeFrom="paragraph">
                        <wp:posOffset>361315</wp:posOffset>
                      </wp:positionV>
                      <wp:extent cx="175260" cy="220980"/>
                      <wp:effectExtent l="38100" t="38100" r="53340" b="64770"/>
                      <wp:wrapNone/>
                      <wp:docPr id="959933323" name="Straight Arrow Connector 4"/>
                      <wp:cNvGraphicFramePr/>
                      <a:graphic xmlns:a="http://schemas.openxmlformats.org/drawingml/2006/main">
                        <a:graphicData uri="http://schemas.microsoft.com/office/word/2010/wordprocessingShape">
                          <wps:wsp>
                            <wps:cNvCnPr/>
                            <wps:spPr>
                              <a:xfrm>
                                <a:off x="0" y="0"/>
                                <a:ext cx="175260" cy="22098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05578E" id="Straight Arrow Connector 4" o:spid="_x0000_s1026" type="#_x0000_t32" style="position:absolute;margin-left:27.35pt;margin-top:28.45pt;width:13.8pt;height:17.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710464" behindDoc="0" locked="0" layoutInCell="1" allowOverlap="1" wp14:anchorId="2C928130" wp14:editId="6DAEEC9B">
                      <wp:simplePos x="0" y="0"/>
                      <wp:positionH relativeFrom="column">
                        <wp:posOffset>-3175</wp:posOffset>
                      </wp:positionH>
                      <wp:positionV relativeFrom="paragraph">
                        <wp:posOffset>41275</wp:posOffset>
                      </wp:positionV>
                      <wp:extent cx="213360" cy="320040"/>
                      <wp:effectExtent l="38100" t="38100" r="53340" b="60960"/>
                      <wp:wrapNone/>
                      <wp:docPr id="873627459" name="Straight Arrow Connector 4"/>
                      <wp:cNvGraphicFramePr/>
                      <a:graphic xmlns:a="http://schemas.openxmlformats.org/drawingml/2006/main">
                        <a:graphicData uri="http://schemas.microsoft.com/office/word/2010/wordprocessingShape">
                          <wps:wsp>
                            <wps:cNvCnPr/>
                            <wps:spPr>
                              <a:xfrm flipV="1">
                                <a:off x="0" y="0"/>
                                <a:ext cx="213360" cy="3200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A1D462" id="Straight Arrow Connector 4" o:spid="_x0000_s1026" type="#_x0000_t32" style="position:absolute;margin-left:-.25pt;margin-top:3.25pt;width:16.8pt;height:25.2pt;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97152" behindDoc="0" locked="0" layoutInCell="1" allowOverlap="1" wp14:anchorId="11C1A016" wp14:editId="53359E62">
                      <wp:simplePos x="0" y="0"/>
                      <wp:positionH relativeFrom="column">
                        <wp:posOffset>1139825</wp:posOffset>
                      </wp:positionH>
                      <wp:positionV relativeFrom="paragraph">
                        <wp:posOffset>1100455</wp:posOffset>
                      </wp:positionV>
                      <wp:extent cx="175260" cy="220980"/>
                      <wp:effectExtent l="38100" t="38100" r="53340" b="64770"/>
                      <wp:wrapNone/>
                      <wp:docPr id="1421057348" name="Straight Arrow Connector 4"/>
                      <wp:cNvGraphicFramePr/>
                      <a:graphic xmlns:a="http://schemas.openxmlformats.org/drawingml/2006/main">
                        <a:graphicData uri="http://schemas.microsoft.com/office/word/2010/wordprocessingShape">
                          <wps:wsp>
                            <wps:cNvCnPr/>
                            <wps:spPr>
                              <a:xfrm>
                                <a:off x="0" y="0"/>
                                <a:ext cx="175260" cy="22098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AE8576" id="Straight Arrow Connector 4" o:spid="_x0000_s1026" type="#_x0000_t32" style="position:absolute;margin-left:89.75pt;margin-top:86.65pt;width:13.8pt;height:17.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8720" behindDoc="0" locked="0" layoutInCell="1" allowOverlap="1" wp14:anchorId="7062652B" wp14:editId="076023BC">
                      <wp:simplePos x="0" y="0"/>
                      <wp:positionH relativeFrom="column">
                        <wp:posOffset>568325</wp:posOffset>
                      </wp:positionH>
                      <wp:positionV relativeFrom="paragraph">
                        <wp:posOffset>33655</wp:posOffset>
                      </wp:positionV>
                      <wp:extent cx="1021080" cy="1028700"/>
                      <wp:effectExtent l="0" t="0" r="26670" b="19050"/>
                      <wp:wrapNone/>
                      <wp:docPr id="143925269"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BE8A71E" w14:textId="3976638B" w:rsidR="008A4FD9" w:rsidRPr="008A4FD9" w:rsidRDefault="008A4FD9" w:rsidP="008A4FD9">
                                  <w:pPr>
                                    <w:jc w:val="center"/>
                                    <w:rPr>
                                      <w:lang w:val="en-IN"/>
                                    </w:rPr>
                                  </w:pPr>
                                  <w:r>
                                    <w:rPr>
                                      <w:lang w:val="en-IN"/>
                                    </w:rPr>
                                    <w:t>Volunteering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62652B" id="_x0000_s1036" style="position:absolute;left:0;text-align:left;margin-left:44.75pt;margin-top:2.65pt;width:80.4pt;height:8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" fillcolor="#156082 [3204]" strokecolor="#030e13 [484]" strokeweight="1pt">
                      <v:stroke joinstyle="miter"/>
                      <v:textbox>
                        <w:txbxContent>
                          <w:p w14:paraId="5BE8A71E" w14:textId="3976638B" w:rsidR="008A4FD9" w:rsidRPr="008A4FD9" w:rsidRDefault="008A4FD9" w:rsidP="008A4FD9">
                            <w:pPr>
                              <w:jc w:val="center"/>
                              <w:rPr>
                                <w:lang w:val="en-IN"/>
                              </w:rPr>
                            </w:pPr>
                            <w:r>
                              <w:rPr>
                                <w:lang w:val="en-IN"/>
                              </w:rPr>
                              <w:t>Volunteering Groups</w:t>
                            </w:r>
                          </w:p>
                        </w:txbxContent>
                      </v:textbox>
                    </v:oval>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93056" behindDoc="0" locked="0" layoutInCell="1" allowOverlap="1" wp14:anchorId="3AF5B9BB" wp14:editId="40087614">
                      <wp:simplePos x="0" y="0"/>
                      <wp:positionH relativeFrom="column">
                        <wp:posOffset>1612265</wp:posOffset>
                      </wp:positionH>
                      <wp:positionV relativeFrom="paragraph">
                        <wp:posOffset>467995</wp:posOffset>
                      </wp:positionV>
                      <wp:extent cx="342900" cy="0"/>
                      <wp:effectExtent l="38100" t="76200" r="19050" b="95250"/>
                      <wp:wrapNone/>
                      <wp:docPr id="96717013" name="Straight Arrow Connector 4"/>
                      <wp:cNvGraphicFramePr/>
                      <a:graphic xmlns:a="http://schemas.openxmlformats.org/drawingml/2006/main">
                        <a:graphicData uri="http://schemas.microsoft.com/office/word/2010/wordprocessingShape">
                          <wps:wsp>
                            <wps:cNvCnPr/>
                            <wps:spPr>
                              <a:xfrm>
                                <a:off x="0" y="0"/>
                                <a:ext cx="3429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7C0F50" id="Straight Arrow Connector 4" o:spid="_x0000_s1026" type="#_x0000_t32" style="position:absolute;margin-left:126.95pt;margin-top:36.85pt;width:27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84864" behindDoc="0" locked="0" layoutInCell="1" allowOverlap="1" wp14:anchorId="3D2B6E7D" wp14:editId="055C6568">
                      <wp:simplePos x="0" y="0"/>
                      <wp:positionH relativeFrom="column">
                        <wp:posOffset>2000885</wp:posOffset>
                      </wp:positionH>
                      <wp:positionV relativeFrom="paragraph">
                        <wp:posOffset>1031875</wp:posOffset>
                      </wp:positionV>
                      <wp:extent cx="213360" cy="320040"/>
                      <wp:effectExtent l="38100" t="38100" r="53340" b="60960"/>
                      <wp:wrapNone/>
                      <wp:docPr id="914644195" name="Straight Arrow Connector 4"/>
                      <wp:cNvGraphicFramePr/>
                      <a:graphic xmlns:a="http://schemas.openxmlformats.org/drawingml/2006/main">
                        <a:graphicData uri="http://schemas.microsoft.com/office/word/2010/wordprocessingShape">
                          <wps:wsp>
                            <wps:cNvCnPr/>
                            <wps:spPr>
                              <a:xfrm flipV="1">
                                <a:off x="0" y="0"/>
                                <a:ext cx="213360" cy="3200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EA974D" id="Straight Arrow Connector 4" o:spid="_x0000_s1026" type="#_x0000_t32" style="position:absolute;margin-left:157.55pt;margin-top:81.25pt;width:16.8pt;height:25.2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" strokecolor="#156082 [3204]" strokeweight=".5pt">
                      <v:stroke startarrow="block" endarrow="block" joinstyle="miter"/>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9744" behindDoc="0" locked="0" layoutInCell="1" allowOverlap="1" wp14:anchorId="1008B382" wp14:editId="2DC264AF">
                      <wp:simplePos x="0" y="0"/>
                      <wp:positionH relativeFrom="column">
                        <wp:posOffset>2000885</wp:posOffset>
                      </wp:positionH>
                      <wp:positionV relativeFrom="paragraph">
                        <wp:posOffset>3175</wp:posOffset>
                      </wp:positionV>
                      <wp:extent cx="1021080" cy="1028700"/>
                      <wp:effectExtent l="0" t="0" r="26670" b="19050"/>
                      <wp:wrapNone/>
                      <wp:docPr id="960612658"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4E593D" w14:textId="1A50BFBA" w:rsidR="008A4FD9" w:rsidRPr="008A4FD9" w:rsidRDefault="008A4FD9" w:rsidP="008A4FD9">
                                  <w:pPr>
                                    <w:jc w:val="center"/>
                                    <w:rPr>
                                      <w:sz w:val="18"/>
                                      <w:szCs w:val="18"/>
                                      <w:lang w:val="en-IN"/>
                                    </w:rPr>
                                  </w:pPr>
                                  <w:r w:rsidRPr="008A4FD9">
                                    <w:rPr>
                                      <w:sz w:val="18"/>
                                      <w:szCs w:val="18"/>
                                      <w:lang w:val="en-IN"/>
                                    </w:rPr>
                                    <w:t>Local Mental Health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08B382" id="_x0000_s1037" style="position:absolute;left:0;text-align:left;margin-left:157.55pt;margin-top:.25pt;width:80.4pt;height:8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" fillcolor="#156082 [3204]" strokecolor="#030e13 [484]" strokeweight="1pt">
                      <v:stroke joinstyle="miter"/>
                      <v:textbox>
                        <w:txbxContent>
                          <w:p w14:paraId="594E593D" w14:textId="1A50BFBA" w:rsidR="008A4FD9" w:rsidRPr="008A4FD9" w:rsidRDefault="008A4FD9" w:rsidP="008A4FD9">
                            <w:pPr>
                              <w:jc w:val="center"/>
                              <w:rPr>
                                <w:sz w:val="18"/>
                                <w:szCs w:val="18"/>
                                <w:lang w:val="en-IN"/>
                              </w:rPr>
                            </w:pPr>
                            <w:r w:rsidRPr="008A4FD9">
                              <w:rPr>
                                <w:sz w:val="18"/>
                                <w:szCs w:val="18"/>
                                <w:lang w:val="en-IN"/>
                              </w:rPr>
                              <w:t>Local Mental Health Services</w:t>
                            </w:r>
                          </w:p>
                        </w:txbxContent>
                      </v:textbox>
                    </v:oval>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80768" behindDoc="0" locked="0" layoutInCell="1" allowOverlap="1" wp14:anchorId="50318353" wp14:editId="0E7E8204">
                      <wp:simplePos x="0" y="0"/>
                      <wp:positionH relativeFrom="column">
                        <wp:posOffset>1086485</wp:posOffset>
                      </wp:positionH>
                      <wp:positionV relativeFrom="paragraph">
                        <wp:posOffset>1255395</wp:posOffset>
                      </wp:positionV>
                      <wp:extent cx="1021080" cy="1028700"/>
                      <wp:effectExtent l="0" t="0" r="26670" b="19050"/>
                      <wp:wrapNone/>
                      <wp:docPr id="1225854981" name="Oval 2"/>
                      <wp:cNvGraphicFramePr/>
                      <a:graphic xmlns:a="http://schemas.openxmlformats.org/drawingml/2006/main">
                        <a:graphicData uri="http://schemas.microsoft.com/office/word/2010/wordprocessingShape">
                          <wps:wsp>
                            <wps:cNvSpPr/>
                            <wps:spPr>
                              <a:xfrm>
                                <a:off x="0" y="0"/>
                                <a:ext cx="1021080" cy="10287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E529B9" w14:textId="331CFFB7" w:rsidR="008A4FD9" w:rsidRPr="008A4FD9" w:rsidRDefault="008A4FD9" w:rsidP="008A4FD9">
                                  <w:pPr>
                                    <w:jc w:val="center"/>
                                    <w:rPr>
                                      <w:lang w:val="en-IN"/>
                                    </w:rPr>
                                  </w:pPr>
                                  <w:r>
                                    <w:rPr>
                                      <w:lang w:val="en-IN"/>
                                    </w:rPr>
                                    <w:t>Support Organisations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318353" id="_x0000_s1038" style="position:absolute;left:0;text-align:left;margin-left:85.55pt;margin-top:98.85pt;width:80.4pt;height:8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" fillcolor="#156082 [3204]" strokecolor="#030e13 [484]" strokeweight="1pt">
                      <v:stroke joinstyle="miter"/>
                      <v:textbox>
                        <w:txbxContent>
                          <w:p w14:paraId="4CE529B9" w14:textId="331CFFB7" w:rsidR="008A4FD9" w:rsidRPr="008A4FD9" w:rsidRDefault="008A4FD9" w:rsidP="008A4FD9">
                            <w:pPr>
                              <w:jc w:val="center"/>
                              <w:rPr>
                                <w:lang w:val="en-IN"/>
                              </w:rPr>
                            </w:pPr>
                            <w:r>
                              <w:rPr>
                                <w:lang w:val="en-IN"/>
                              </w:rPr>
                              <w:t>Support Organisations</w:t>
                            </w:r>
                          </w:p>
                        </w:txbxContent>
                      </v:textbox>
                    </v:oval>
                  </w:pict>
                </mc:Fallback>
              </mc:AlternateContent>
            </w:r>
          </w:p>
        </w:tc>
      </w:tr>
      <w:tr w:rsidR="008A4FD9" w14:paraId="37FA49B5" w14:textId="77777777" w:rsidTr="008A4FD9">
        <w:trPr>
          <w:trHeight w:val="706"/>
        </w:trPr>
        <w:tc>
          <w:tcPr>
            <w:tcW w:w="4675" w:type="dxa"/>
          </w:tcPr>
          <w:p w14:paraId="0BFEC6A3" w14:textId="462F18EF" w:rsidR="008A4FD9" w:rsidRPr="008A4FD9" w:rsidRDefault="008A4FD9" w:rsidP="008A4FD9">
            <w:pPr>
              <w:jc w:val="center"/>
              <w:rPr>
                <w:rFonts w:ascii="Arial Nova" w:eastAsia="Arial Nova" w:hAnsi="Arial Nova" w:cs="Arial Nova"/>
                <w:b/>
                <w:bCs/>
                <w:noProof/>
                <w:color w:val="000000" w:themeColor="text1"/>
                <w:sz w:val="28"/>
                <w:szCs w:val="28"/>
              </w:rPr>
            </w:pPr>
            <w:r w:rsidRPr="008A4FD9">
              <w:rPr>
                <w:rFonts w:ascii="Arial Nova" w:eastAsia="Arial Nova" w:hAnsi="Arial Nova" w:cs="Arial Nova"/>
                <w:b/>
                <w:bCs/>
                <w:noProof/>
                <w:color w:val="000000" w:themeColor="text1"/>
                <w:sz w:val="28"/>
                <w:szCs w:val="28"/>
              </w:rPr>
              <w:t>Social Connections</w:t>
            </w:r>
          </w:p>
        </w:tc>
        <w:tc>
          <w:tcPr>
            <w:tcW w:w="5101" w:type="dxa"/>
          </w:tcPr>
          <w:p w14:paraId="4817112A" w14:textId="3E12F197" w:rsidR="008A4FD9" w:rsidRPr="008A4FD9" w:rsidRDefault="008A4FD9" w:rsidP="00E44B22">
            <w:pPr>
              <w:keepNext/>
              <w:jc w:val="center"/>
              <w:rPr>
                <w:rFonts w:ascii="Arial Nova" w:eastAsia="Arial Nova" w:hAnsi="Arial Nova" w:cs="Arial Nova"/>
                <w:b/>
                <w:bCs/>
                <w:noProof/>
                <w:color w:val="000000" w:themeColor="text1"/>
                <w:sz w:val="28"/>
                <w:szCs w:val="28"/>
              </w:rPr>
            </w:pPr>
            <w:r w:rsidRPr="008A4FD9">
              <w:rPr>
                <w:rFonts w:ascii="Arial Nova" w:eastAsia="Arial Nova" w:hAnsi="Arial Nova" w:cs="Arial Nova"/>
                <w:b/>
                <w:bCs/>
                <w:noProof/>
                <w:color w:val="000000" w:themeColor="text1"/>
                <w:sz w:val="28"/>
                <w:szCs w:val="28"/>
              </w:rPr>
              <w:t>Community Resources</w:t>
            </w:r>
          </w:p>
        </w:tc>
      </w:tr>
    </w:tbl>
    <w:p w14:paraId="743437BD" w14:textId="77777777" w:rsidR="00E44B22" w:rsidRDefault="00E44B22" w:rsidP="00E44B22">
      <w:pPr>
        <w:pStyle w:val="Caption"/>
        <w:jc w:val="center"/>
        <w:rPr>
          <w:color w:val="0D0D0D" w:themeColor="text1" w:themeTint="F2"/>
          <w:sz w:val="20"/>
          <w:szCs w:val="20"/>
          <w:lang w:val="en-IN"/>
        </w:rPr>
      </w:pPr>
      <w:r w:rsidRPr="00E44B22">
        <w:rPr>
          <w:color w:val="0D0D0D" w:themeColor="text1" w:themeTint="F2"/>
          <w:sz w:val="20"/>
          <w:szCs w:val="20"/>
        </w:rPr>
        <w:t xml:space="preserve">Figure </w:t>
      </w:r>
      <w:r w:rsidRPr="00E44B22">
        <w:rPr>
          <w:color w:val="0D0D0D" w:themeColor="text1" w:themeTint="F2"/>
          <w:sz w:val="20"/>
          <w:szCs w:val="20"/>
        </w:rPr>
        <w:fldChar w:fldCharType="begin"/>
      </w:r>
      <w:r w:rsidRPr="00E44B22">
        <w:rPr>
          <w:color w:val="0D0D0D" w:themeColor="text1" w:themeTint="F2"/>
          <w:sz w:val="20"/>
          <w:szCs w:val="20"/>
        </w:rPr>
        <w:instrText xml:space="preserve"> SEQ Figure \* ARABIC </w:instrText>
      </w:r>
      <w:r w:rsidRPr="00E44B22">
        <w:rPr>
          <w:color w:val="0D0D0D" w:themeColor="text1" w:themeTint="F2"/>
          <w:sz w:val="20"/>
          <w:szCs w:val="20"/>
        </w:rPr>
        <w:fldChar w:fldCharType="separate"/>
      </w:r>
      <w:r w:rsidRPr="00E44B22">
        <w:rPr>
          <w:noProof/>
          <w:color w:val="0D0D0D" w:themeColor="text1" w:themeTint="F2"/>
          <w:sz w:val="20"/>
          <w:szCs w:val="20"/>
        </w:rPr>
        <w:t>1</w:t>
      </w:r>
      <w:r w:rsidRPr="00E44B22">
        <w:rPr>
          <w:color w:val="0D0D0D" w:themeColor="text1" w:themeTint="F2"/>
          <w:sz w:val="20"/>
          <w:szCs w:val="20"/>
        </w:rPr>
        <w:fldChar w:fldCharType="end"/>
      </w:r>
      <w:r w:rsidRPr="00E44B22">
        <w:rPr>
          <w:color w:val="0D0D0D" w:themeColor="text1" w:themeTint="F2"/>
          <w:sz w:val="20"/>
          <w:szCs w:val="20"/>
          <w:lang w:val="en-IN"/>
        </w:rPr>
        <w:t xml:space="preserve">: Network Map </w:t>
      </w:r>
    </w:p>
    <w:p w14:paraId="7C532010" w14:textId="0246E10C" w:rsidR="00E44B22" w:rsidRPr="00E44B22" w:rsidRDefault="00E44B22" w:rsidP="00E44B22">
      <w:pPr>
        <w:pStyle w:val="Caption"/>
        <w:jc w:val="center"/>
        <w:rPr>
          <w:color w:val="0D0D0D" w:themeColor="text1" w:themeTint="F2"/>
          <w:sz w:val="20"/>
          <w:szCs w:val="20"/>
        </w:rPr>
      </w:pPr>
      <w:r w:rsidRPr="00E44B22">
        <w:rPr>
          <w:color w:val="0D0D0D" w:themeColor="text1" w:themeTint="F2"/>
          <w:sz w:val="20"/>
          <w:szCs w:val="20"/>
          <w:lang w:val="en-IN"/>
        </w:rPr>
        <w:t>Source: (Author, 2026)</w:t>
      </w:r>
    </w:p>
    <w:p w14:paraId="257BC734" w14:textId="3E856A67" w:rsidR="00297FE5" w:rsidRPr="00297FE5" w:rsidRDefault="00297FE5" w:rsidP="00297FE5">
      <w:pPr>
        <w:rPr>
          <w:lang w:val="en-IN"/>
        </w:rPr>
      </w:pPr>
      <w:r w:rsidRPr="00297FE5">
        <w:rPr>
          <w:lang w:val="en-IN"/>
        </w:rPr>
        <w:t xml:space="preserve">My present network would be termed as a hybrid network because I have strong bonding relationships like family and close friends, but on the other hand, I have selective professional and community relationships. My support network is good </w:t>
      </w:r>
      <w:r w:rsidR="000006B3">
        <w:rPr>
          <w:lang w:val="en-IN"/>
        </w:rPr>
        <w:t>at</w:t>
      </w:r>
      <w:r w:rsidRPr="00297FE5">
        <w:rPr>
          <w:lang w:val="en-IN"/>
        </w:rPr>
        <w:t xml:space="preserve"> bonding social capital, which is emotionally stable and encouraging. Trust and shared identity, which are significant in wellbeing, </w:t>
      </w:r>
      <w:r w:rsidR="000006B3">
        <w:rPr>
          <w:lang w:val="en-IN"/>
        </w:rPr>
        <w:t>are</w:t>
      </w:r>
      <w:r w:rsidRPr="00297FE5">
        <w:rPr>
          <w:lang w:val="en-IN"/>
        </w:rPr>
        <w:t xml:space="preserve"> enhanced by bonding capital (</w:t>
      </w:r>
      <w:proofErr w:type="spellStart"/>
      <w:r w:rsidR="001C64ED" w:rsidRPr="001C64ED">
        <w:rPr>
          <w:lang w:val="en-IN"/>
        </w:rPr>
        <w:t>Tosyali</w:t>
      </w:r>
      <w:proofErr w:type="spellEnd"/>
      <w:r w:rsidR="001C64ED" w:rsidRPr="001C64ED">
        <w:rPr>
          <w:lang w:val="en-IN"/>
        </w:rPr>
        <w:t>, 2025</w:t>
      </w:r>
      <w:r w:rsidRPr="00297FE5">
        <w:rPr>
          <w:lang w:val="en-IN"/>
        </w:rPr>
        <w:t>). Nonetheless, as much as this gives individual strength, it does not necessarily broaden career prospects.</w:t>
      </w:r>
    </w:p>
    <w:p w14:paraId="1895DDD3" w14:textId="4533C2C0" w:rsidR="00297FE5" w:rsidRPr="00297FE5" w:rsidRDefault="00297FE5" w:rsidP="00297FE5">
      <w:pPr>
        <w:rPr>
          <w:lang w:val="en-IN"/>
        </w:rPr>
      </w:pPr>
      <w:r w:rsidRPr="00297FE5">
        <w:rPr>
          <w:lang w:val="en-IN"/>
        </w:rPr>
        <w:t xml:space="preserve">Bridging social </w:t>
      </w:r>
      <w:r w:rsidR="000006B3">
        <w:rPr>
          <w:lang w:val="en-IN"/>
        </w:rPr>
        <w:t>capital-wise</w:t>
      </w:r>
      <w:r w:rsidRPr="00297FE5">
        <w:rPr>
          <w:lang w:val="en-IN"/>
        </w:rPr>
        <w:t>, I can say that I have a few ties with classmates, university tutors and placement professionals, which</w:t>
      </w:r>
      <w:r w:rsidR="000006B3">
        <w:rPr>
          <w:lang w:val="en-IN"/>
        </w:rPr>
        <w:t>,</w:t>
      </w:r>
      <w:r w:rsidRPr="00297FE5">
        <w:rPr>
          <w:lang w:val="en-IN"/>
        </w:rPr>
        <w:t xml:space="preserve"> however</w:t>
      </w:r>
      <w:r w:rsidR="000006B3">
        <w:rPr>
          <w:lang w:val="en-IN"/>
        </w:rPr>
        <w:t>,</w:t>
      </w:r>
      <w:r w:rsidRPr="00297FE5">
        <w:rPr>
          <w:lang w:val="en-IN"/>
        </w:rPr>
        <w:t xml:space="preserve"> are limited and need to be developed. The significance of bridging connections lies in the fact that it connects people with new information and other points of view (</w:t>
      </w:r>
      <w:r w:rsidR="00F119AB" w:rsidRPr="00F119AB">
        <w:rPr>
          <w:lang w:val="en-IN"/>
        </w:rPr>
        <w:t>Cohen, 2022</w:t>
      </w:r>
      <w:r w:rsidRPr="00297FE5">
        <w:rPr>
          <w:lang w:val="en-IN"/>
        </w:rPr>
        <w:t>). I also identify a limitation in the connectivity of social capital</w:t>
      </w:r>
      <w:r w:rsidR="000006B3">
        <w:rPr>
          <w:lang w:val="en-IN"/>
        </w:rPr>
        <w:t>,</w:t>
      </w:r>
      <w:r w:rsidRPr="00297FE5">
        <w:rPr>
          <w:lang w:val="en-IN"/>
        </w:rPr>
        <w:t xml:space="preserve"> as I do not have many ties with people in senior or managerial roles in the mental health services. Connection to </w:t>
      </w:r>
      <w:r w:rsidR="000006B3">
        <w:rPr>
          <w:lang w:val="en-IN"/>
        </w:rPr>
        <w:t xml:space="preserve">the </w:t>
      </w:r>
      <w:r w:rsidRPr="00297FE5">
        <w:rPr>
          <w:lang w:val="en-IN"/>
        </w:rPr>
        <w:t>capital is a necessity in order to access opportunities, references and career advancement.</w:t>
      </w:r>
    </w:p>
    <w:p w14:paraId="0FE39BA5" w14:textId="486BA984" w:rsidR="021F216E" w:rsidRDefault="00297FE5" w:rsidP="00297FE5">
      <w:pPr>
        <w:rPr>
          <w:lang w:val="en-IN"/>
        </w:rPr>
      </w:pPr>
      <w:r w:rsidRPr="00297FE5">
        <w:rPr>
          <w:lang w:val="en-IN"/>
        </w:rPr>
        <w:t>In order to enhance my network, I should be more active in professional networking events, volunteering and LinkedIn activity. Making connections with managers and community leaders will boost my connection capital and aid my long-term objective of sustainable work in the community mental health practice.</w:t>
      </w:r>
    </w:p>
    <w:p w14:paraId="3B4721CB" w14:textId="77777777" w:rsidR="00297FE5" w:rsidRDefault="00297FE5" w:rsidP="00297FE5">
      <w:pPr>
        <w:rPr>
          <w:rFonts w:ascii="Arial Nova" w:eastAsia="Arial Nova" w:hAnsi="Arial Nova" w:cs="Arial Nova"/>
          <w:i/>
          <w:iCs/>
          <w:color w:val="000000" w:themeColor="text1"/>
        </w:rPr>
      </w:pPr>
    </w:p>
    <w:p w14:paraId="05108247" w14:textId="77777777" w:rsidR="00813280" w:rsidRDefault="00813280" w:rsidP="021F216E">
      <w:pPr>
        <w:rPr>
          <w:rFonts w:ascii="Arial Nova" w:eastAsia="Arial Nova" w:hAnsi="Arial Nova" w:cs="Arial Nova"/>
          <w:i/>
          <w:iCs/>
          <w:color w:val="000000" w:themeColor="text1"/>
        </w:rPr>
      </w:pPr>
    </w:p>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65D59DC1" w14:textId="77777777" w:rsidR="00474087" w:rsidRDefault="00474087" w:rsidP="021F216E">
      <w:pPr>
        <w:rPr>
          <w:rFonts w:ascii="Arial Nova" w:eastAsia="Arial Nova" w:hAnsi="Arial Nova" w:cs="Arial Nova"/>
          <w:color w:val="000000" w:themeColor="text1"/>
          <w:sz w:val="44"/>
          <w:szCs w:val="44"/>
        </w:rPr>
      </w:pPr>
    </w:p>
    <w:p w14:paraId="3D8E9ECA" w14:textId="2714D900" w:rsidR="32ADAAF6" w:rsidRDefault="00B7418E" w:rsidP="00474087">
      <w:pPr>
        <w:pStyle w:val="Heading1"/>
      </w:pPr>
      <w:bookmarkStart w:id="2" w:name="_Toc222175007"/>
      <w:r>
        <w:t>Task 3- Blog</w:t>
      </w:r>
      <w:bookmarkEnd w:id="2"/>
    </w:p>
    <w:p w14:paraId="1422809C" w14:textId="0243D820" w:rsidR="021F216E" w:rsidRPr="00474087" w:rsidRDefault="00813280" w:rsidP="021F216E">
      <w:pPr>
        <w:rPr>
          <w:rFonts w:ascii="Arial Nova" w:eastAsia="Arial Nova" w:hAnsi="Arial Nova" w:cs="Arial Nova"/>
          <w:b/>
          <w:bCs/>
          <w:i/>
          <w:iCs/>
          <w:color w:val="000000" w:themeColor="text1"/>
          <w:sz w:val="28"/>
          <w:szCs w:val="28"/>
        </w:rPr>
      </w:pPr>
      <w:r w:rsidRPr="00474087">
        <w:rPr>
          <w:rFonts w:ascii="Arial Nova" w:eastAsia="Arial Nova" w:hAnsi="Arial Nova" w:cs="Arial Nova"/>
          <w:b/>
          <w:bCs/>
          <w:i/>
          <w:iCs/>
          <w:color w:val="000000" w:themeColor="text1"/>
          <w:sz w:val="28"/>
          <w:szCs w:val="28"/>
        </w:rPr>
        <w:t>Mental Health Services for Young Adults: Are We Doing Enough?</w:t>
      </w:r>
    </w:p>
    <w:p w14:paraId="7318F431" w14:textId="77777777" w:rsidR="00813280" w:rsidRPr="00813280" w:rsidRDefault="00813280" w:rsidP="00813280">
      <w:pPr>
        <w:rPr>
          <w:b/>
          <w:bCs/>
          <w:lang w:val="en-IN"/>
        </w:rPr>
      </w:pPr>
      <w:r w:rsidRPr="00813280">
        <w:rPr>
          <w:b/>
          <w:bCs/>
          <w:lang w:val="en-IN"/>
        </w:rPr>
        <w:t>Introduction</w:t>
      </w:r>
    </w:p>
    <w:p w14:paraId="68B88BCD" w14:textId="1A5922CF" w:rsidR="00C64C2B" w:rsidRDefault="00C64C2B" w:rsidP="00C64C2B">
      <w:r w:rsidRPr="00C64C2B">
        <w:t xml:space="preserve">The UK is experiencing a rapid rate of mental health challenges among young adults. Fears, depression, self-harm and </w:t>
      </w:r>
      <w:r w:rsidR="000006B3">
        <w:t>stress</w:t>
      </w:r>
      <w:r w:rsidRPr="00C64C2B">
        <w:t xml:space="preserve"> disorders have become the prevalent conditions of people between 18</w:t>
      </w:r>
      <w:r w:rsidR="000006B3">
        <w:t xml:space="preserve"> and </w:t>
      </w:r>
      <w:r w:rsidRPr="00C64C2B">
        <w:t>25. Moving to university, beginning work, changes in finances and relationships are the key transitions in this stage of life. These stresses may have a great impact on emotional health. To young adults and their families, it is important to know the issues in the existing mental health services so that they can seek support in time and in the right way.</w:t>
      </w:r>
    </w:p>
    <w:p w14:paraId="4C9B8B5A" w14:textId="05FD7D32" w:rsidR="00813280" w:rsidRPr="00813280" w:rsidRDefault="00813280" w:rsidP="00813280">
      <w:pPr>
        <w:rPr>
          <w:b/>
          <w:bCs/>
          <w:lang w:val="en-IN"/>
        </w:rPr>
      </w:pPr>
      <w:r w:rsidRPr="00813280">
        <w:rPr>
          <w:b/>
          <w:bCs/>
          <w:lang w:val="en-IN"/>
        </w:rPr>
        <w:t>Why This Issue Matters</w:t>
      </w:r>
    </w:p>
    <w:p w14:paraId="4E9AB827" w14:textId="1CEC80AF" w:rsidR="00C64C2B" w:rsidRDefault="00C64C2B" w:rsidP="00C64C2B">
      <w:r w:rsidRPr="00C64C2B">
        <w:t xml:space="preserve">Even though the awareness of mental health has been enhanced, there is still uneven access to services. A high number of young adults have long waiting lists in the NHS when seeking therapy or specialist interventions. The process of the transfer of Child and Adolescent Mental Health Services (CAMHS) to adult services can </w:t>
      </w:r>
      <w:r w:rsidR="000006B3">
        <w:t>also be</w:t>
      </w:r>
      <w:r w:rsidRPr="00C64C2B">
        <w:t xml:space="preserve"> fragmented, and some people may lack proper assistance.</w:t>
      </w:r>
    </w:p>
    <w:p w14:paraId="0E46CE29" w14:textId="3CF2EDD4" w:rsidR="00813280" w:rsidRPr="00813280" w:rsidRDefault="00813280" w:rsidP="00813280">
      <w:pPr>
        <w:rPr>
          <w:b/>
          <w:bCs/>
          <w:lang w:val="en-IN"/>
        </w:rPr>
      </w:pPr>
      <w:r w:rsidRPr="00813280">
        <w:rPr>
          <w:b/>
          <w:bCs/>
          <w:lang w:val="en-IN"/>
        </w:rPr>
        <w:t>Key challenges include:</w:t>
      </w:r>
    </w:p>
    <w:p w14:paraId="791C5336" w14:textId="2C344B0D" w:rsidR="00C64C2B" w:rsidRDefault="00C64C2B" w:rsidP="00C64C2B">
      <w:pPr>
        <w:pStyle w:val="ListParagraph"/>
        <w:numPr>
          <w:ilvl w:val="0"/>
          <w:numId w:val="10"/>
        </w:numPr>
      </w:pPr>
      <w:r w:rsidRPr="00C64C2B">
        <w:t xml:space="preserve">Late referral to </w:t>
      </w:r>
      <w:proofErr w:type="spellStart"/>
      <w:r w:rsidRPr="00C64C2B">
        <w:t>counselling</w:t>
      </w:r>
      <w:proofErr w:type="spellEnd"/>
      <w:r w:rsidRPr="00C64C2B">
        <w:t xml:space="preserve"> or psychological therapies.</w:t>
      </w:r>
    </w:p>
    <w:p w14:paraId="2BEC36FA" w14:textId="7219DE25" w:rsidR="00C64C2B" w:rsidRDefault="00C64C2B" w:rsidP="00C64C2B">
      <w:pPr>
        <w:pStyle w:val="ListParagraph"/>
        <w:numPr>
          <w:ilvl w:val="0"/>
          <w:numId w:val="10"/>
        </w:numPr>
      </w:pPr>
      <w:r w:rsidRPr="00C64C2B">
        <w:t xml:space="preserve">Inadequate crisis assistance to young adults. </w:t>
      </w:r>
    </w:p>
    <w:p w14:paraId="1E0C38CC" w14:textId="4AC338AD" w:rsidR="00C64C2B" w:rsidRDefault="00C64C2B" w:rsidP="00C64C2B">
      <w:pPr>
        <w:pStyle w:val="ListParagraph"/>
        <w:numPr>
          <w:ilvl w:val="0"/>
          <w:numId w:val="10"/>
        </w:numPr>
      </w:pPr>
      <w:r w:rsidRPr="00C64C2B">
        <w:t>The stigma of having mental health</w:t>
      </w:r>
      <w:r w:rsidR="000006B3">
        <w:t xml:space="preserve"> issues</w:t>
      </w:r>
      <w:r w:rsidRPr="00C64C2B">
        <w:t xml:space="preserve">, especially in young men. </w:t>
      </w:r>
    </w:p>
    <w:p w14:paraId="0D9A1824" w14:textId="16C91323" w:rsidR="00C64C2B" w:rsidRDefault="00C64C2B" w:rsidP="00C64C2B">
      <w:pPr>
        <w:pStyle w:val="ListParagraph"/>
        <w:numPr>
          <w:ilvl w:val="0"/>
          <w:numId w:val="10"/>
        </w:numPr>
      </w:pPr>
      <w:r w:rsidRPr="00C64C2B">
        <w:t xml:space="preserve">Disparities in access to minority and low-income groups. </w:t>
      </w:r>
    </w:p>
    <w:p w14:paraId="7DB9BFC1" w14:textId="5CC1327C" w:rsidR="00C64C2B" w:rsidRDefault="00C64C2B" w:rsidP="00C64C2B">
      <w:r w:rsidRPr="00C64C2B">
        <w:t xml:space="preserve">Mental health conditions may impact education, employment opportunities, physical health and </w:t>
      </w:r>
      <w:r w:rsidR="000006B3">
        <w:t>relationships</w:t>
      </w:r>
      <w:r w:rsidRPr="00C64C2B">
        <w:t xml:space="preserve"> without early intervention, which may have long-term social and economic impacts.</w:t>
      </w:r>
    </w:p>
    <w:p w14:paraId="02392458" w14:textId="77AB3268" w:rsidR="00813280" w:rsidRPr="00813280" w:rsidRDefault="00813280" w:rsidP="00813280">
      <w:pPr>
        <w:rPr>
          <w:b/>
          <w:bCs/>
          <w:lang w:val="en-IN"/>
        </w:rPr>
      </w:pPr>
      <w:r w:rsidRPr="00813280">
        <w:rPr>
          <w:b/>
          <w:bCs/>
          <w:lang w:val="en-IN"/>
        </w:rPr>
        <w:t>Moving Forward</w:t>
      </w:r>
    </w:p>
    <w:p w14:paraId="0A77373A" w14:textId="3BE8C27D" w:rsidR="00C64C2B" w:rsidRDefault="00C64C2B" w:rsidP="00C64C2B">
      <w:r w:rsidRPr="00C64C2B">
        <w:t xml:space="preserve">To enhance mental health care, it is necessary to increase funding, combine community-based support and increase digital </w:t>
      </w:r>
      <w:proofErr w:type="spellStart"/>
      <w:r w:rsidRPr="00C64C2B">
        <w:t>counselling</w:t>
      </w:r>
      <w:proofErr w:type="spellEnd"/>
      <w:r w:rsidRPr="00C64C2B">
        <w:t xml:space="preserve"> opportunities. Universities and workplaces need to enhance the </w:t>
      </w:r>
      <w:r w:rsidR="000006B3">
        <w:t>well-being</w:t>
      </w:r>
      <w:r w:rsidRPr="00C64C2B">
        <w:t xml:space="preserve"> programs and encourage frank discussions on mental health. Families may help young adults by promoting help-seeking and awareness of early warning signs.</w:t>
      </w:r>
    </w:p>
    <w:p w14:paraId="144CD1BD" w14:textId="5AA5172E" w:rsidR="00813280" w:rsidRPr="00813280" w:rsidRDefault="00813280" w:rsidP="00813280">
      <w:pPr>
        <w:rPr>
          <w:b/>
          <w:bCs/>
          <w:lang w:val="en-IN"/>
        </w:rPr>
      </w:pPr>
      <w:r w:rsidRPr="00813280">
        <w:rPr>
          <w:b/>
          <w:bCs/>
          <w:lang w:val="en-IN"/>
        </w:rPr>
        <w:t>Conclusion</w:t>
      </w:r>
    </w:p>
    <w:p w14:paraId="124D6399" w14:textId="67828F8A" w:rsidR="00C64C2B" w:rsidRDefault="00C64C2B" w:rsidP="00C64C2B">
      <w:r w:rsidRPr="00C64C2B">
        <w:t xml:space="preserve">Although there are improvements that have been </w:t>
      </w:r>
      <w:proofErr w:type="spellStart"/>
      <w:r w:rsidR="000006B3">
        <w:t>realised</w:t>
      </w:r>
      <w:proofErr w:type="spellEnd"/>
      <w:r w:rsidRPr="00C64C2B">
        <w:t xml:space="preserve">, there are still considerable gaps in the provision of mental health </w:t>
      </w:r>
      <w:r w:rsidR="000006B3">
        <w:t xml:space="preserve">services </w:t>
      </w:r>
      <w:r w:rsidRPr="00C64C2B">
        <w:t xml:space="preserve">among young adults. There is a need to </w:t>
      </w:r>
      <w:proofErr w:type="spellStart"/>
      <w:r w:rsidR="000006B3">
        <w:t>prioritise</w:t>
      </w:r>
      <w:proofErr w:type="spellEnd"/>
      <w:r w:rsidRPr="00C64C2B">
        <w:t xml:space="preserve"> accessible, timely and inclusive support to protect the </w:t>
      </w:r>
      <w:r w:rsidR="000006B3">
        <w:t>well-being</w:t>
      </w:r>
      <w:r w:rsidRPr="00C64C2B">
        <w:t xml:space="preserve"> of the future generation.</w:t>
      </w:r>
    </w:p>
    <w:p w14:paraId="193CA5EB" w14:textId="77777777" w:rsidR="00C64C2B" w:rsidRDefault="00C64C2B" w:rsidP="00C64C2B"/>
    <w:p w14:paraId="582B88F0" w14:textId="66597E41" w:rsidR="00BD26C5" w:rsidRDefault="00BD26C5" w:rsidP="00BD26C5">
      <w:pPr>
        <w:keepNext/>
        <w:jc w:val="center"/>
      </w:pPr>
      <w:r>
        <w:rPr>
          <w:noProof/>
        </w:rPr>
        <w:drawing>
          <wp:inline distT="0" distB="0" distL="0" distR="0" wp14:anchorId="40269745" wp14:editId="3400B90B">
            <wp:extent cx="4991100" cy="4991100"/>
            <wp:effectExtent l="0" t="0" r="0" b="0"/>
            <wp:docPr id="147038965" name="Picture 6" descr="Infographic: Pandemic sinks UK youth mental health to new low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Pandemic sinks UK youth mental health to new low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1100" cy="4991100"/>
                    </a:xfrm>
                    <a:prstGeom prst="rect">
                      <a:avLst/>
                    </a:prstGeom>
                    <a:noFill/>
                    <a:ln>
                      <a:noFill/>
                    </a:ln>
                  </pic:spPr>
                </pic:pic>
              </a:graphicData>
            </a:graphic>
          </wp:inline>
        </w:drawing>
      </w:r>
    </w:p>
    <w:p w14:paraId="69169672" w14:textId="0EBE1F6A" w:rsidR="00BD26C5" w:rsidRDefault="00BD26C5" w:rsidP="00BD26C5">
      <w:pPr>
        <w:pStyle w:val="Caption"/>
        <w:jc w:val="center"/>
        <w:rPr>
          <w:color w:val="0D0D0D" w:themeColor="text1" w:themeTint="F2"/>
          <w:sz w:val="20"/>
          <w:szCs w:val="20"/>
          <w:lang w:val="en-IN"/>
        </w:rPr>
      </w:pPr>
      <w:r w:rsidRPr="00BD26C5">
        <w:rPr>
          <w:color w:val="0D0D0D" w:themeColor="text1" w:themeTint="F2"/>
          <w:sz w:val="20"/>
          <w:szCs w:val="20"/>
        </w:rPr>
        <w:t xml:space="preserve">Figure </w:t>
      </w:r>
      <w:r w:rsidRPr="00BD26C5">
        <w:rPr>
          <w:color w:val="0D0D0D" w:themeColor="text1" w:themeTint="F2"/>
          <w:sz w:val="20"/>
          <w:szCs w:val="20"/>
        </w:rPr>
        <w:fldChar w:fldCharType="begin"/>
      </w:r>
      <w:r w:rsidRPr="00BD26C5">
        <w:rPr>
          <w:color w:val="0D0D0D" w:themeColor="text1" w:themeTint="F2"/>
          <w:sz w:val="20"/>
          <w:szCs w:val="20"/>
        </w:rPr>
        <w:instrText xml:space="preserve"> SEQ Figure \* ARABIC </w:instrText>
      </w:r>
      <w:r w:rsidRPr="00BD26C5">
        <w:rPr>
          <w:color w:val="0D0D0D" w:themeColor="text1" w:themeTint="F2"/>
          <w:sz w:val="20"/>
          <w:szCs w:val="20"/>
        </w:rPr>
        <w:fldChar w:fldCharType="separate"/>
      </w:r>
      <w:r w:rsidR="00E44B22">
        <w:rPr>
          <w:noProof/>
          <w:color w:val="0D0D0D" w:themeColor="text1" w:themeTint="F2"/>
          <w:sz w:val="20"/>
          <w:szCs w:val="20"/>
        </w:rPr>
        <w:t>2</w:t>
      </w:r>
      <w:r w:rsidRPr="00BD26C5">
        <w:rPr>
          <w:color w:val="0D0D0D" w:themeColor="text1" w:themeTint="F2"/>
          <w:sz w:val="20"/>
          <w:szCs w:val="20"/>
        </w:rPr>
        <w:fldChar w:fldCharType="end"/>
      </w:r>
      <w:r w:rsidRPr="00BD26C5">
        <w:rPr>
          <w:color w:val="0D0D0D" w:themeColor="text1" w:themeTint="F2"/>
          <w:sz w:val="20"/>
          <w:szCs w:val="20"/>
          <w:lang w:val="en-IN"/>
        </w:rPr>
        <w:t xml:space="preserve">: Pandemic sinks UK youth mental health to </w:t>
      </w:r>
      <w:r>
        <w:rPr>
          <w:color w:val="0D0D0D" w:themeColor="text1" w:themeTint="F2"/>
          <w:sz w:val="20"/>
          <w:szCs w:val="20"/>
          <w:lang w:val="en-IN"/>
        </w:rPr>
        <w:t xml:space="preserve">a </w:t>
      </w:r>
      <w:r w:rsidRPr="00BD26C5">
        <w:rPr>
          <w:color w:val="0D0D0D" w:themeColor="text1" w:themeTint="F2"/>
          <w:sz w:val="20"/>
          <w:szCs w:val="20"/>
          <w:lang w:val="en-IN"/>
        </w:rPr>
        <w:t xml:space="preserve">new low  </w:t>
      </w:r>
    </w:p>
    <w:p w14:paraId="16BE92FF" w14:textId="350A5974" w:rsidR="00BD26C5" w:rsidRPr="00BD26C5" w:rsidRDefault="00BD26C5" w:rsidP="00BD26C5">
      <w:pPr>
        <w:pStyle w:val="Caption"/>
        <w:jc w:val="center"/>
        <w:rPr>
          <w:color w:val="0D0D0D" w:themeColor="text1" w:themeTint="F2"/>
          <w:sz w:val="20"/>
          <w:szCs w:val="20"/>
          <w:lang w:val="en-IN"/>
        </w:rPr>
      </w:pPr>
      <w:r w:rsidRPr="00BD26C5">
        <w:rPr>
          <w:color w:val="0D0D0D" w:themeColor="text1" w:themeTint="F2"/>
          <w:sz w:val="20"/>
          <w:szCs w:val="20"/>
          <w:lang w:val="en-IN"/>
        </w:rPr>
        <w:t xml:space="preserve">(Source: </w:t>
      </w:r>
      <w:proofErr w:type="spellStart"/>
      <w:r w:rsidRPr="00BD26C5">
        <w:rPr>
          <w:color w:val="0D0D0D" w:themeColor="text1" w:themeTint="F2"/>
          <w:sz w:val="20"/>
          <w:szCs w:val="20"/>
          <w:lang w:val="en-IN"/>
        </w:rPr>
        <w:t>Statista</w:t>
      </w:r>
      <w:proofErr w:type="spellEnd"/>
      <w:r w:rsidRPr="00BD26C5">
        <w:rPr>
          <w:color w:val="0D0D0D" w:themeColor="text1" w:themeTint="F2"/>
          <w:sz w:val="20"/>
          <w:szCs w:val="20"/>
          <w:lang w:val="en-IN"/>
        </w:rPr>
        <w:t>, 2021 https://www.statista.com/chart/23989/youth-mental-health-uk/?srsltid=AfmBOoonzEyB_8El_fa_4z4e4OQuU7JmAjD16otNxkjxc-Inut5Uk7ES)</w:t>
      </w:r>
    </w:p>
    <w:p w14:paraId="3F351B1A" w14:textId="77777777" w:rsidR="00813280" w:rsidRPr="00813280" w:rsidRDefault="00813280" w:rsidP="00813280"/>
    <w:p w14:paraId="1EEAF833" w14:textId="77777777" w:rsidR="00813280" w:rsidRDefault="00813280"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088597F7" w:rsidR="79E626CA" w:rsidRDefault="79E626CA" w:rsidP="00474087">
      <w:pPr>
        <w:pStyle w:val="Heading1"/>
      </w:pPr>
      <w:bookmarkStart w:id="3" w:name="_Toc222175008"/>
      <w:r w:rsidRPr="021F216E">
        <w:t>Task</w:t>
      </w:r>
      <w:r w:rsidR="00B7418E">
        <w:t xml:space="preserve"> 4- </w:t>
      </w:r>
      <w:r w:rsidR="00B7418E" w:rsidRPr="00B7418E">
        <w:t>NHS Equality, Diversity and Inclusion Quiz</w:t>
      </w:r>
      <w:bookmarkEnd w:id="3"/>
    </w:p>
    <w:p w14:paraId="187D16E8" w14:textId="77777777" w:rsidR="00490F79" w:rsidRDefault="004158F3" w:rsidP="004158F3">
      <w:pPr>
        <w:rPr>
          <w:b/>
          <w:bCs/>
        </w:rPr>
      </w:pPr>
      <w:r w:rsidRPr="004158F3">
        <w:rPr>
          <w:b/>
          <w:bCs/>
        </w:rPr>
        <w:t xml:space="preserve">1. </w:t>
      </w:r>
      <w:r w:rsidR="0074551A" w:rsidRPr="004158F3">
        <w:rPr>
          <w:b/>
          <w:bCs/>
        </w:rPr>
        <w:t>What is the primary goal of the NHS Equality, Diversity, and Inclusion Improvement Plan?</w:t>
      </w:r>
    </w:p>
    <w:p w14:paraId="17762088" w14:textId="733D79F8" w:rsidR="0074551A" w:rsidRPr="00490F79" w:rsidRDefault="004158F3" w:rsidP="004158F3">
      <w:pPr>
        <w:rPr>
          <w:b/>
          <w:bCs/>
        </w:rPr>
      </w:pPr>
      <w:r w:rsidRPr="004158F3">
        <w:t>The main aim of the NHS EDI Improvement Plan is to establish a more inclusive workplace that is fair</w:t>
      </w:r>
      <w:r w:rsidR="000006B3">
        <w:t>,</w:t>
      </w:r>
      <w:r w:rsidRPr="004158F3">
        <w:t xml:space="preserve"> and all staff feel valued, respected and able to achieve their full potential. It will </w:t>
      </w:r>
      <w:proofErr w:type="spellStart"/>
      <w:r w:rsidR="000006B3">
        <w:t>minimise</w:t>
      </w:r>
      <w:proofErr w:type="spellEnd"/>
      <w:r w:rsidRPr="004158F3">
        <w:t xml:space="preserve"> discrimination and tackle inequalities in the workforce and enhance staff experience throughout the NHS.</w:t>
      </w:r>
    </w:p>
    <w:p w14:paraId="3D6DDFAD" w14:textId="77777777" w:rsidR="00490F79" w:rsidRDefault="004158F3" w:rsidP="00A21BDE">
      <w:r w:rsidRPr="004158F3">
        <w:rPr>
          <w:b/>
          <w:bCs/>
        </w:rPr>
        <w:t xml:space="preserve">2. </w:t>
      </w:r>
      <w:r w:rsidR="0074551A" w:rsidRPr="004158F3">
        <w:rPr>
          <w:b/>
          <w:bCs/>
        </w:rPr>
        <w:t>How does the NHS EDI Improvement Plan propose to tackle the gender pay gap?</w:t>
      </w:r>
    </w:p>
    <w:p w14:paraId="6C9C69EC" w14:textId="6F69805A" w:rsidR="0074551A" w:rsidRPr="00A21BDE" w:rsidRDefault="004158F3" w:rsidP="00A21BDE">
      <w:r w:rsidRPr="004158F3">
        <w:t>NHS EDI Improvement Plan suggests addressing the gender pay gap through enhancing transparency in pay reporting, encouraging fair practices in recruitment and progression, and enhancing the presence of women in the top leadership positions.</w:t>
      </w:r>
    </w:p>
    <w:p w14:paraId="5BF79D99" w14:textId="77777777" w:rsidR="00490F79" w:rsidRDefault="00A21BDE" w:rsidP="00A21BDE">
      <w:pPr>
        <w:rPr>
          <w:rFonts w:asciiTheme="minorBidi" w:eastAsia="Times New Roman" w:hAnsiTheme="minorBidi"/>
        </w:rPr>
      </w:pPr>
      <w:r w:rsidRPr="00A21BDE">
        <w:rPr>
          <w:b/>
          <w:bCs/>
        </w:rPr>
        <w:t>3.</w:t>
      </w:r>
      <w:r w:rsidR="000006B3">
        <w:rPr>
          <w:b/>
          <w:bCs/>
        </w:rPr>
        <w:t xml:space="preserve"> </w:t>
      </w:r>
      <w:r w:rsidR="0074551A" w:rsidRPr="00A21BDE">
        <w:rPr>
          <w:b/>
          <w:bCs/>
        </w:rPr>
        <w:t>What is meant by the term ‘intersectionality’ as used in the NHS EDI Improvement Plan?</w:t>
      </w:r>
    </w:p>
    <w:p w14:paraId="0A15D10A" w14:textId="4D01DFE8" w:rsidR="0074551A" w:rsidRPr="007C3164" w:rsidRDefault="00A21BDE" w:rsidP="00A21BDE">
      <w:pPr>
        <w:rPr>
          <w:rFonts w:asciiTheme="minorBidi" w:eastAsia="Times New Roman" w:hAnsiTheme="minorBidi"/>
        </w:rPr>
      </w:pPr>
      <w:r w:rsidRPr="00A21BDE">
        <w:t>Intersectionality is the relationship between various areas of identity of a person, including race, gender, disability or age, that interact and overlap, and this can lead to complex types of disadvantage or discrimination.</w:t>
      </w:r>
    </w:p>
    <w:p w14:paraId="0DC74CAA" w14:textId="77777777" w:rsidR="00490F79" w:rsidRDefault="00A21BDE" w:rsidP="00A21BDE">
      <w:r>
        <w:rPr>
          <w:b/>
          <w:bCs/>
        </w:rPr>
        <w:t xml:space="preserve">4. </w:t>
      </w:r>
      <w:r w:rsidR="0074551A" w:rsidRPr="00A21BDE">
        <w:rPr>
          <w:b/>
          <w:bCs/>
        </w:rPr>
        <w:t>Why is it important for the NHS to create a psychologically safe work environment?</w:t>
      </w:r>
    </w:p>
    <w:p w14:paraId="6696408B" w14:textId="12096729" w:rsidR="0074551A" w:rsidRPr="00A21BDE" w:rsidRDefault="00A21BDE" w:rsidP="00A21BDE">
      <w:r w:rsidRPr="00A21BDE">
        <w:t>By creating a psychologically safe workplace, the staff members can raise their voices, express their issues and report mishaps without any fear of reprimand and retaliation. This enhances wellbeing, collaboration and eventually patient safety.</w:t>
      </w:r>
    </w:p>
    <w:p w14:paraId="6604B7E3" w14:textId="77777777" w:rsidR="00490F79" w:rsidRDefault="00A21BDE" w:rsidP="00A21BDE">
      <w:r w:rsidRPr="00A21BDE">
        <w:rPr>
          <w:b/>
          <w:bCs/>
        </w:rPr>
        <w:t xml:space="preserve">5. </w:t>
      </w:r>
      <w:r w:rsidR="0074551A" w:rsidRPr="00A21BDE">
        <w:rPr>
          <w:b/>
          <w:bCs/>
        </w:rPr>
        <w:t>How does the NHS EDI Improvement Plan suggest improving the experience of internationally recruited staff?</w:t>
      </w:r>
    </w:p>
    <w:p w14:paraId="74AB4F55" w14:textId="11EDACA4" w:rsidR="0074551A" w:rsidRPr="00A21BDE" w:rsidRDefault="00A21BDE" w:rsidP="00A21BDE">
      <w:r w:rsidRPr="00A21BDE">
        <w:t xml:space="preserve">The Plan will enhance the international recruited staff experience through the enhancement of induction </w:t>
      </w:r>
      <w:proofErr w:type="spellStart"/>
      <w:r w:rsidRPr="00A21BDE">
        <w:t>programmes</w:t>
      </w:r>
      <w:proofErr w:type="spellEnd"/>
      <w:r w:rsidRPr="00A21BDE">
        <w:t>, pastoral support, discrimination, and equitable career progression opportunities.</w:t>
      </w:r>
    </w:p>
    <w:p w14:paraId="26B14491" w14:textId="77777777" w:rsidR="00490F79" w:rsidRDefault="00A21BDE" w:rsidP="00A21BDE">
      <w:pPr>
        <w:rPr>
          <w:b/>
          <w:bCs/>
        </w:rPr>
      </w:pPr>
      <w:r w:rsidRPr="00A21BDE">
        <w:rPr>
          <w:b/>
          <w:bCs/>
        </w:rPr>
        <w:t xml:space="preserve">6. </w:t>
      </w:r>
      <w:r w:rsidR="0074551A" w:rsidRPr="00A21BDE">
        <w:rPr>
          <w:b/>
          <w:bCs/>
        </w:rPr>
        <w:t>What role does leadership play in advancing EDI objectives according to the NHS Improvement Plan?</w:t>
      </w:r>
    </w:p>
    <w:p w14:paraId="06ACD9B8" w14:textId="724B17F0" w:rsidR="0074551A" w:rsidRPr="00490F79" w:rsidRDefault="00A21BDE" w:rsidP="00490F79">
      <w:r w:rsidRPr="00A21BDE">
        <w:t xml:space="preserve">Leadership is also essential as it provides examples of inclusive </w:t>
      </w:r>
      <w:proofErr w:type="spellStart"/>
      <w:r w:rsidRPr="00A21BDE">
        <w:t>behaviours</w:t>
      </w:r>
      <w:proofErr w:type="spellEnd"/>
      <w:r w:rsidRPr="00A21BDE">
        <w:t xml:space="preserve">, establishes accountability standards and integrates EDI goals into </w:t>
      </w:r>
      <w:proofErr w:type="spellStart"/>
      <w:r w:rsidRPr="00A21BDE">
        <w:t>organisational</w:t>
      </w:r>
      <w:proofErr w:type="spellEnd"/>
      <w:r w:rsidRPr="00A21BDE">
        <w:t xml:space="preserve"> strategy and decision making.</w:t>
      </w:r>
    </w:p>
    <w:p w14:paraId="06F51F8C" w14:textId="77777777" w:rsidR="00490F79" w:rsidRDefault="00A21BDE" w:rsidP="00A21BDE">
      <w:r w:rsidRPr="00A21BDE">
        <w:rPr>
          <w:b/>
          <w:bCs/>
        </w:rPr>
        <w:t xml:space="preserve">7. </w:t>
      </w:r>
      <w:r w:rsidR="0074551A" w:rsidRPr="00A21BDE">
        <w:rPr>
          <w:b/>
          <w:bCs/>
        </w:rPr>
        <w:t>Identify one way the NHS EDI Improvement Plan aims to reduce health inequalities within the workforce.</w:t>
      </w:r>
    </w:p>
    <w:p w14:paraId="338C5ABA" w14:textId="5639EAE4" w:rsidR="0074551A" w:rsidRPr="00A21BDE" w:rsidRDefault="00A21BDE" w:rsidP="00A21BDE">
      <w:r w:rsidRPr="00A21BDE">
        <w:t>A method on how the Plan mitigates health disparities amongst the workforce is through an approach of dealing with imbalances in recruitment, promotions and disciplinary actions against the ethnic minority employees.</w:t>
      </w:r>
    </w:p>
    <w:p w14:paraId="305F3BD1" w14:textId="77777777" w:rsidR="00490F79" w:rsidRDefault="00A21BDE" w:rsidP="00A21BDE">
      <w:r w:rsidRPr="00A21BDE">
        <w:rPr>
          <w:b/>
          <w:bCs/>
        </w:rPr>
        <w:t xml:space="preserve">8. </w:t>
      </w:r>
      <w:r w:rsidR="0074551A" w:rsidRPr="00A21BDE">
        <w:rPr>
          <w:b/>
          <w:bCs/>
        </w:rPr>
        <w:t xml:space="preserve">Why does the NHS EDI Improvement Plan </w:t>
      </w:r>
      <w:proofErr w:type="spellStart"/>
      <w:r w:rsidR="0074551A" w:rsidRPr="00A21BDE">
        <w:rPr>
          <w:b/>
          <w:bCs/>
        </w:rPr>
        <w:t>emphasise</w:t>
      </w:r>
      <w:proofErr w:type="spellEnd"/>
      <w:r w:rsidR="0074551A" w:rsidRPr="00A21BDE">
        <w:rPr>
          <w:b/>
          <w:bCs/>
        </w:rPr>
        <w:t xml:space="preserve"> the importance of collecting and </w:t>
      </w:r>
      <w:proofErr w:type="spellStart"/>
      <w:r w:rsidR="0074551A" w:rsidRPr="00A21BDE">
        <w:rPr>
          <w:b/>
          <w:bCs/>
        </w:rPr>
        <w:t>analysing</w:t>
      </w:r>
      <w:proofErr w:type="spellEnd"/>
      <w:r w:rsidR="0074551A" w:rsidRPr="00A21BDE">
        <w:rPr>
          <w:b/>
          <w:bCs/>
        </w:rPr>
        <w:t xml:space="preserve"> data on protected characteristics?</w:t>
      </w:r>
    </w:p>
    <w:p w14:paraId="7D601085" w14:textId="25D9D222" w:rsidR="0074551A" w:rsidRPr="00A21BDE" w:rsidRDefault="00A21BDE" w:rsidP="00A21BDE">
      <w:r w:rsidRPr="00A21BDE">
        <w:t xml:space="preserve">Gathering and interpreting data on the characteristics of protection assists </w:t>
      </w:r>
      <w:r w:rsidR="000006B3">
        <w:t>in understanding</w:t>
      </w:r>
      <w:r w:rsidRPr="00A21BDE">
        <w:t xml:space="preserve"> inequalities, </w:t>
      </w:r>
      <w:r w:rsidR="000006B3">
        <w:t>tracking</w:t>
      </w:r>
      <w:r w:rsidRPr="00A21BDE">
        <w:t xml:space="preserve"> the progress and </w:t>
      </w:r>
      <w:r w:rsidR="000006B3">
        <w:t>ensuring</w:t>
      </w:r>
      <w:r w:rsidRPr="00A21BDE">
        <w:t xml:space="preserve"> that the intervention is evidence-based and effective.</w:t>
      </w:r>
    </w:p>
    <w:p w14:paraId="332BFBBE" w14:textId="77777777" w:rsidR="00490F79" w:rsidRDefault="00A21BDE" w:rsidP="00A21BDE">
      <w:pPr>
        <w:rPr>
          <w:b/>
          <w:bCs/>
        </w:rPr>
      </w:pPr>
      <w:r w:rsidRPr="00A21BDE">
        <w:rPr>
          <w:b/>
          <w:bCs/>
        </w:rPr>
        <w:t xml:space="preserve">9. </w:t>
      </w:r>
      <w:r w:rsidR="0074551A" w:rsidRPr="00A21BDE">
        <w:rPr>
          <w:b/>
          <w:bCs/>
        </w:rPr>
        <w:t>Explain how flexible working policies can contribute to equality and inclusion in the NHS workforce.</w:t>
      </w:r>
    </w:p>
    <w:p w14:paraId="767A005F" w14:textId="68FC53E9" w:rsidR="0074551A" w:rsidRPr="00490F79" w:rsidRDefault="00A21BDE" w:rsidP="00A21BDE">
      <w:pPr>
        <w:rPr>
          <w:b/>
          <w:bCs/>
        </w:rPr>
      </w:pPr>
      <w:r w:rsidRPr="00A21BDE">
        <w:t>The policies of flexible working encourage inclusion as they assist employees who have caring roles and disabilities or health conditions</w:t>
      </w:r>
      <w:r w:rsidR="000006B3">
        <w:t>,</w:t>
      </w:r>
      <w:r w:rsidRPr="00A21BDE">
        <w:t xml:space="preserve"> so that they can have a better </w:t>
      </w:r>
      <w:r w:rsidR="000006B3">
        <w:t>work-life</w:t>
      </w:r>
      <w:r w:rsidRPr="00A21BDE">
        <w:t xml:space="preserve"> balance.</w:t>
      </w:r>
    </w:p>
    <w:p w14:paraId="5FDCEF10" w14:textId="77777777" w:rsidR="00490F79" w:rsidRDefault="00A21BDE" w:rsidP="00A21BDE">
      <w:r w:rsidRPr="00A21BDE">
        <w:rPr>
          <w:b/>
          <w:bCs/>
        </w:rPr>
        <w:t xml:space="preserve">10. </w:t>
      </w:r>
      <w:r w:rsidR="0074551A" w:rsidRPr="00A21BDE">
        <w:rPr>
          <w:b/>
          <w:bCs/>
        </w:rPr>
        <w:t>What is one strategy mentioned in the NHS EDI Improvement Plan to combat bullying and harassment in the workplace?</w:t>
      </w:r>
    </w:p>
    <w:p w14:paraId="416D31DA" w14:textId="683BF96E" w:rsidR="0074551A" w:rsidRPr="00186C85" w:rsidRDefault="00A21BDE" w:rsidP="00A21BDE">
      <w:r w:rsidRPr="00A21BDE">
        <w:t xml:space="preserve">The efforts to fight bullying and harassment by reinforcing reporting systems and having clear consequences </w:t>
      </w:r>
      <w:r w:rsidR="000006B3">
        <w:t>for</w:t>
      </w:r>
      <w:r w:rsidRPr="00A21BDE">
        <w:t xml:space="preserve"> unacceptable </w:t>
      </w:r>
      <w:proofErr w:type="spellStart"/>
      <w:r w:rsidRPr="00A21BDE">
        <w:t>behaviour</w:t>
      </w:r>
      <w:proofErr w:type="spellEnd"/>
      <w:r w:rsidRPr="00A21BDE">
        <w:t xml:space="preserve"> are among the strategies.</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2BCA736C" w14:textId="711EC637" w:rsidR="79E626CA" w:rsidRDefault="0074551A" w:rsidP="00474087">
      <w:pPr>
        <w:pStyle w:val="Heading1"/>
      </w:pPr>
      <w:bookmarkStart w:id="4" w:name="_Toc222175009"/>
      <w:r>
        <w:t>Task 5- A Letter to Yourself</w:t>
      </w:r>
      <w:bookmarkEnd w:id="4"/>
    </w:p>
    <w:p w14:paraId="47CEA301" w14:textId="6F5AD1DD" w:rsidR="0071561B" w:rsidRPr="0071561B" w:rsidRDefault="0071561B" w:rsidP="0071561B">
      <w:pPr>
        <w:rPr>
          <w:b/>
          <w:bCs/>
        </w:rPr>
      </w:pPr>
      <w:r w:rsidRPr="0071561B">
        <w:rPr>
          <w:b/>
          <w:bCs/>
        </w:rPr>
        <w:t>Dear Younger Me,</w:t>
      </w:r>
    </w:p>
    <w:p w14:paraId="0C76C460" w14:textId="3330786C" w:rsidR="00547E07" w:rsidRDefault="00547E07" w:rsidP="00203EB8">
      <w:r>
        <w:t xml:space="preserve">I remember how upset you were </w:t>
      </w:r>
      <w:r w:rsidR="000006B3">
        <w:t>during</w:t>
      </w:r>
      <w:r>
        <w:t xml:space="preserve"> that difficult period of your life. You were trying to balance between the academic pressure, personal demands and lack of understanding of what you wanted to do with your life. At that moment, you were generally angry, nervous and insecure. Reflectively, I am now able to understand that emotional intelligence and resilience would have come in handy to help you cope with those hardships in a more constructive way.</w:t>
      </w:r>
    </w:p>
    <w:p w14:paraId="43584688" w14:textId="062464DA" w:rsidR="00547E07" w:rsidRDefault="00547E07" w:rsidP="00203EB8">
      <w:r>
        <w:t xml:space="preserve">Emotional intelligence is the skill of </w:t>
      </w:r>
      <w:proofErr w:type="spellStart"/>
      <w:r w:rsidR="000006B3">
        <w:t>recognising</w:t>
      </w:r>
      <w:proofErr w:type="spellEnd"/>
      <w:r>
        <w:t xml:space="preserve"> and being aware of your emotions and </w:t>
      </w:r>
      <w:r w:rsidR="000006B3">
        <w:t xml:space="preserve">those of </w:t>
      </w:r>
      <w:r>
        <w:t xml:space="preserve">other individuals. You would have responded more to </w:t>
      </w:r>
      <w:r w:rsidR="00203EB8">
        <w:t>self-compassion</w:t>
      </w:r>
      <w:r>
        <w:t xml:space="preserve"> than to </w:t>
      </w:r>
      <w:r w:rsidR="00203EB8">
        <w:t>self-criticism</w:t>
      </w:r>
      <w:r>
        <w:t xml:space="preserve"> had you taken a moment to consider the cause of the stress or discouragement that you were experiencing. Being an individual who can manage their feelings and </w:t>
      </w:r>
      <w:r w:rsidR="000006B3">
        <w:t>not be</w:t>
      </w:r>
      <w:r>
        <w:t xml:space="preserve"> an impulsive person would have helped you to make better decisions and be more assertive about your needs.</w:t>
      </w:r>
    </w:p>
    <w:p w14:paraId="2C9696F7" w14:textId="09182575" w:rsidR="00547E07" w:rsidRDefault="00547E07" w:rsidP="00547E07">
      <w:r>
        <w:t>Resilience is not</w:t>
      </w:r>
      <w:r w:rsidR="000006B3">
        <w:t>,</w:t>
      </w:r>
      <w:r>
        <w:t xml:space="preserve"> however</w:t>
      </w:r>
      <w:r w:rsidR="000006B3">
        <w:t>,</w:t>
      </w:r>
      <w:r>
        <w:t xml:space="preserve"> the act of not experiencing hardships but learning to adjust and grow out of them. Everything that you failed to do was not a failure, but an opportunity to acquire some power and foresight. You would have been more positive and in control had you perceived obstacles as temporary and manageable, rather than permanent.</w:t>
      </w:r>
    </w:p>
    <w:p w14:paraId="7C58E8EF" w14:textId="040EB576" w:rsidR="0074551A" w:rsidRDefault="00547E07" w:rsidP="00203EB8">
      <w:r>
        <w:t>These skills are not formed overnight</w:t>
      </w:r>
      <w:r w:rsidR="000006B3">
        <w:t>,</w:t>
      </w:r>
      <w:r>
        <w:t xml:space="preserve"> and you were finally made stronger due to such experiences. Be patient with yourself. Trust in the reality that the suffering is shaping you into a more improved, more empathetic and future prepared individual. You do not stand as weak as you think.</w:t>
      </w:r>
    </w:p>
    <w:p w14:paraId="3788505B" w14:textId="77777777" w:rsidR="00547E07" w:rsidRDefault="00547E07" w:rsidP="00547E07">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218E2F9B" w14:textId="5DCB3FE2" w:rsidR="021F216E" w:rsidRDefault="021F216E" w:rsidP="021F216E">
      <w:pPr>
        <w:rPr>
          <w:rFonts w:ascii="Arial Nova" w:eastAsia="Arial Nova" w:hAnsi="Arial Nova" w:cs="Arial Nova"/>
          <w:color w:val="000000" w:themeColor="text1"/>
          <w:sz w:val="44"/>
          <w:szCs w:val="44"/>
        </w:rPr>
      </w:pPr>
    </w:p>
    <w:p w14:paraId="405FAE50" w14:textId="58959048" w:rsidR="00D17D41" w:rsidRDefault="0074551A" w:rsidP="00474087">
      <w:pPr>
        <w:pStyle w:val="Heading1"/>
        <w:rPr>
          <w:i/>
          <w:iCs/>
          <w:color w:val="FF0000"/>
        </w:rPr>
      </w:pPr>
      <w:bookmarkStart w:id="5" w:name="_Toc222175010"/>
      <w:r>
        <w:t>Task 6- GANTT Chart</w:t>
      </w:r>
      <w:bookmarkEnd w:id="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771"/>
        <w:gridCol w:w="760"/>
        <w:gridCol w:w="760"/>
        <w:gridCol w:w="761"/>
        <w:gridCol w:w="761"/>
        <w:gridCol w:w="761"/>
        <w:gridCol w:w="776"/>
      </w:tblGrid>
      <w:tr w:rsidR="0071561B" w:rsidRPr="0071561B" w14:paraId="4DBF78AD" w14:textId="77777777" w:rsidTr="0071561B">
        <w:trPr>
          <w:tblHeader/>
          <w:tblCellSpacing w:w="15" w:type="dxa"/>
        </w:trPr>
        <w:tc>
          <w:tcPr>
            <w:tcW w:w="0" w:type="auto"/>
            <w:vAlign w:val="center"/>
            <w:hideMark/>
          </w:tcPr>
          <w:p w14:paraId="471FEF06" w14:textId="77777777" w:rsidR="0071561B" w:rsidRPr="0071561B" w:rsidRDefault="0071561B" w:rsidP="0071561B">
            <w:pPr>
              <w:rPr>
                <w:b/>
                <w:bCs/>
                <w:lang w:val="en-IN"/>
              </w:rPr>
            </w:pPr>
            <w:r w:rsidRPr="0071561B">
              <w:rPr>
                <w:b/>
                <w:bCs/>
                <w:lang w:val="en-IN"/>
              </w:rPr>
              <w:t>Task</w:t>
            </w:r>
          </w:p>
        </w:tc>
        <w:tc>
          <w:tcPr>
            <w:tcW w:w="0" w:type="auto"/>
            <w:vAlign w:val="center"/>
            <w:hideMark/>
          </w:tcPr>
          <w:p w14:paraId="2F21956B" w14:textId="77777777" w:rsidR="0071561B" w:rsidRPr="0071561B" w:rsidRDefault="0071561B" w:rsidP="0071561B">
            <w:pPr>
              <w:rPr>
                <w:b/>
                <w:bCs/>
                <w:lang w:val="en-IN"/>
              </w:rPr>
            </w:pPr>
            <w:r w:rsidRPr="0071561B">
              <w:rPr>
                <w:b/>
                <w:bCs/>
                <w:lang w:val="en-IN"/>
              </w:rPr>
              <w:t>Week 1</w:t>
            </w:r>
          </w:p>
        </w:tc>
        <w:tc>
          <w:tcPr>
            <w:tcW w:w="0" w:type="auto"/>
            <w:vAlign w:val="center"/>
            <w:hideMark/>
          </w:tcPr>
          <w:p w14:paraId="366DF45A" w14:textId="77777777" w:rsidR="0071561B" w:rsidRPr="0071561B" w:rsidRDefault="0071561B" w:rsidP="0071561B">
            <w:pPr>
              <w:rPr>
                <w:b/>
                <w:bCs/>
                <w:lang w:val="en-IN"/>
              </w:rPr>
            </w:pPr>
            <w:r w:rsidRPr="0071561B">
              <w:rPr>
                <w:b/>
                <w:bCs/>
                <w:lang w:val="en-IN"/>
              </w:rPr>
              <w:t>Week 2</w:t>
            </w:r>
          </w:p>
        </w:tc>
        <w:tc>
          <w:tcPr>
            <w:tcW w:w="0" w:type="auto"/>
            <w:vAlign w:val="center"/>
            <w:hideMark/>
          </w:tcPr>
          <w:p w14:paraId="3343E94D" w14:textId="77777777" w:rsidR="0071561B" w:rsidRPr="0071561B" w:rsidRDefault="0071561B" w:rsidP="0071561B">
            <w:pPr>
              <w:rPr>
                <w:b/>
                <w:bCs/>
                <w:lang w:val="en-IN"/>
              </w:rPr>
            </w:pPr>
            <w:r w:rsidRPr="0071561B">
              <w:rPr>
                <w:b/>
                <w:bCs/>
                <w:lang w:val="en-IN"/>
              </w:rPr>
              <w:t>Week 3</w:t>
            </w:r>
          </w:p>
        </w:tc>
        <w:tc>
          <w:tcPr>
            <w:tcW w:w="0" w:type="auto"/>
            <w:vAlign w:val="center"/>
            <w:hideMark/>
          </w:tcPr>
          <w:p w14:paraId="4F5A0930" w14:textId="77777777" w:rsidR="0071561B" w:rsidRPr="0071561B" w:rsidRDefault="0071561B" w:rsidP="0071561B">
            <w:pPr>
              <w:rPr>
                <w:b/>
                <w:bCs/>
                <w:lang w:val="en-IN"/>
              </w:rPr>
            </w:pPr>
            <w:r w:rsidRPr="0071561B">
              <w:rPr>
                <w:b/>
                <w:bCs/>
                <w:lang w:val="en-IN"/>
              </w:rPr>
              <w:t>Week 4</w:t>
            </w:r>
          </w:p>
        </w:tc>
        <w:tc>
          <w:tcPr>
            <w:tcW w:w="0" w:type="auto"/>
            <w:vAlign w:val="center"/>
            <w:hideMark/>
          </w:tcPr>
          <w:p w14:paraId="4C1F4496" w14:textId="77777777" w:rsidR="0071561B" w:rsidRPr="0071561B" w:rsidRDefault="0071561B" w:rsidP="0071561B">
            <w:pPr>
              <w:rPr>
                <w:b/>
                <w:bCs/>
                <w:lang w:val="en-IN"/>
              </w:rPr>
            </w:pPr>
            <w:r w:rsidRPr="0071561B">
              <w:rPr>
                <w:b/>
                <w:bCs/>
                <w:lang w:val="en-IN"/>
              </w:rPr>
              <w:t>Week 5</w:t>
            </w:r>
          </w:p>
        </w:tc>
        <w:tc>
          <w:tcPr>
            <w:tcW w:w="0" w:type="auto"/>
            <w:vAlign w:val="center"/>
            <w:hideMark/>
          </w:tcPr>
          <w:p w14:paraId="669719A3" w14:textId="77777777" w:rsidR="0071561B" w:rsidRPr="0071561B" w:rsidRDefault="0071561B" w:rsidP="0071561B">
            <w:pPr>
              <w:rPr>
                <w:b/>
                <w:bCs/>
                <w:lang w:val="en-IN"/>
              </w:rPr>
            </w:pPr>
            <w:r w:rsidRPr="0071561B">
              <w:rPr>
                <w:b/>
                <w:bCs/>
                <w:lang w:val="en-IN"/>
              </w:rPr>
              <w:t>Week 6</w:t>
            </w:r>
          </w:p>
        </w:tc>
      </w:tr>
      <w:tr w:rsidR="0071561B" w:rsidRPr="0071561B" w14:paraId="568C6000" w14:textId="77777777" w:rsidTr="0071561B">
        <w:trPr>
          <w:tblCellSpacing w:w="15" w:type="dxa"/>
        </w:trPr>
        <w:tc>
          <w:tcPr>
            <w:tcW w:w="0" w:type="auto"/>
            <w:vAlign w:val="center"/>
            <w:hideMark/>
          </w:tcPr>
          <w:p w14:paraId="4585655B" w14:textId="77777777" w:rsidR="0071561B" w:rsidRPr="0071561B" w:rsidRDefault="0071561B" w:rsidP="0071561B">
            <w:pPr>
              <w:rPr>
                <w:lang w:val="en-IN"/>
              </w:rPr>
            </w:pPr>
            <w:r w:rsidRPr="0071561B">
              <w:rPr>
                <w:lang w:val="en-IN"/>
              </w:rPr>
              <w:t>Self-assessment of skills and career goals</w:t>
            </w:r>
          </w:p>
        </w:tc>
        <w:tc>
          <w:tcPr>
            <w:tcW w:w="0" w:type="auto"/>
            <w:shd w:val="clear" w:color="auto" w:fill="215E99" w:themeFill="text2" w:themeFillTint="BF"/>
            <w:vAlign w:val="center"/>
            <w:hideMark/>
          </w:tcPr>
          <w:p w14:paraId="298E2C1A" w14:textId="3DC7E0FB" w:rsidR="0071561B" w:rsidRPr="0071561B" w:rsidRDefault="0071561B" w:rsidP="0071561B">
            <w:pPr>
              <w:rPr>
                <w:lang w:val="en-IN"/>
              </w:rPr>
            </w:pPr>
          </w:p>
        </w:tc>
        <w:tc>
          <w:tcPr>
            <w:tcW w:w="0" w:type="auto"/>
            <w:vAlign w:val="center"/>
            <w:hideMark/>
          </w:tcPr>
          <w:p w14:paraId="4E3EA554" w14:textId="77777777" w:rsidR="0071561B" w:rsidRPr="0071561B" w:rsidRDefault="0071561B" w:rsidP="0071561B">
            <w:pPr>
              <w:rPr>
                <w:lang w:val="en-IN"/>
              </w:rPr>
            </w:pPr>
          </w:p>
        </w:tc>
        <w:tc>
          <w:tcPr>
            <w:tcW w:w="0" w:type="auto"/>
            <w:vAlign w:val="center"/>
            <w:hideMark/>
          </w:tcPr>
          <w:p w14:paraId="54597715" w14:textId="77777777" w:rsidR="0071561B" w:rsidRPr="0071561B" w:rsidRDefault="0071561B" w:rsidP="0071561B">
            <w:pPr>
              <w:rPr>
                <w:lang w:val="en-IN"/>
              </w:rPr>
            </w:pPr>
          </w:p>
        </w:tc>
        <w:tc>
          <w:tcPr>
            <w:tcW w:w="0" w:type="auto"/>
            <w:vAlign w:val="center"/>
            <w:hideMark/>
          </w:tcPr>
          <w:p w14:paraId="073A4C3B" w14:textId="77777777" w:rsidR="0071561B" w:rsidRPr="0071561B" w:rsidRDefault="0071561B" w:rsidP="0071561B">
            <w:pPr>
              <w:rPr>
                <w:lang w:val="en-IN"/>
              </w:rPr>
            </w:pPr>
          </w:p>
        </w:tc>
        <w:tc>
          <w:tcPr>
            <w:tcW w:w="0" w:type="auto"/>
            <w:vAlign w:val="center"/>
            <w:hideMark/>
          </w:tcPr>
          <w:p w14:paraId="628B209D" w14:textId="77777777" w:rsidR="0071561B" w:rsidRPr="0071561B" w:rsidRDefault="0071561B" w:rsidP="0071561B">
            <w:pPr>
              <w:rPr>
                <w:lang w:val="en-IN"/>
              </w:rPr>
            </w:pPr>
          </w:p>
        </w:tc>
        <w:tc>
          <w:tcPr>
            <w:tcW w:w="0" w:type="auto"/>
            <w:vAlign w:val="center"/>
            <w:hideMark/>
          </w:tcPr>
          <w:p w14:paraId="0E6F152F" w14:textId="77777777" w:rsidR="0071561B" w:rsidRPr="0071561B" w:rsidRDefault="0071561B" w:rsidP="0071561B">
            <w:pPr>
              <w:rPr>
                <w:lang w:val="en-IN"/>
              </w:rPr>
            </w:pPr>
          </w:p>
        </w:tc>
      </w:tr>
      <w:tr w:rsidR="0071561B" w:rsidRPr="0071561B" w14:paraId="2A2436E4" w14:textId="77777777" w:rsidTr="0071561B">
        <w:trPr>
          <w:tblCellSpacing w:w="15" w:type="dxa"/>
        </w:trPr>
        <w:tc>
          <w:tcPr>
            <w:tcW w:w="0" w:type="auto"/>
            <w:vAlign w:val="center"/>
            <w:hideMark/>
          </w:tcPr>
          <w:p w14:paraId="624BB51E" w14:textId="01237CD2" w:rsidR="0071561B" w:rsidRPr="0071561B" w:rsidRDefault="0071561B" w:rsidP="0071561B">
            <w:pPr>
              <w:rPr>
                <w:lang w:val="en-IN"/>
              </w:rPr>
            </w:pPr>
            <w:r w:rsidRPr="0071561B">
              <w:rPr>
                <w:lang w:val="en-IN"/>
              </w:rPr>
              <w:t>Update CV tailored to Community Mental Health roles</w:t>
            </w:r>
            <w:r w:rsidR="000006B3">
              <w:rPr>
                <w:lang w:val="en-IN"/>
              </w:rPr>
              <w:t>.</w:t>
            </w:r>
          </w:p>
        </w:tc>
        <w:tc>
          <w:tcPr>
            <w:tcW w:w="0" w:type="auto"/>
            <w:shd w:val="clear" w:color="auto" w:fill="215E99" w:themeFill="text2" w:themeFillTint="BF"/>
            <w:vAlign w:val="center"/>
            <w:hideMark/>
          </w:tcPr>
          <w:p w14:paraId="0D7026EE" w14:textId="380EC50A" w:rsidR="0071561B" w:rsidRPr="0071561B" w:rsidRDefault="0071561B" w:rsidP="0071561B">
            <w:pPr>
              <w:rPr>
                <w:lang w:val="en-IN"/>
              </w:rPr>
            </w:pPr>
          </w:p>
        </w:tc>
        <w:tc>
          <w:tcPr>
            <w:tcW w:w="0" w:type="auto"/>
            <w:shd w:val="clear" w:color="auto" w:fill="215E99" w:themeFill="text2" w:themeFillTint="BF"/>
            <w:vAlign w:val="center"/>
            <w:hideMark/>
          </w:tcPr>
          <w:p w14:paraId="22922293" w14:textId="29A9F1E4" w:rsidR="0071561B" w:rsidRPr="0071561B" w:rsidRDefault="0071561B" w:rsidP="0071561B">
            <w:pPr>
              <w:rPr>
                <w:lang w:val="en-IN"/>
              </w:rPr>
            </w:pPr>
          </w:p>
        </w:tc>
        <w:tc>
          <w:tcPr>
            <w:tcW w:w="0" w:type="auto"/>
            <w:vAlign w:val="center"/>
            <w:hideMark/>
          </w:tcPr>
          <w:p w14:paraId="5B451806" w14:textId="77777777" w:rsidR="0071561B" w:rsidRPr="0071561B" w:rsidRDefault="0071561B" w:rsidP="0071561B">
            <w:pPr>
              <w:rPr>
                <w:lang w:val="en-IN"/>
              </w:rPr>
            </w:pPr>
          </w:p>
        </w:tc>
        <w:tc>
          <w:tcPr>
            <w:tcW w:w="0" w:type="auto"/>
            <w:vAlign w:val="center"/>
            <w:hideMark/>
          </w:tcPr>
          <w:p w14:paraId="04B787FB" w14:textId="77777777" w:rsidR="0071561B" w:rsidRPr="0071561B" w:rsidRDefault="0071561B" w:rsidP="0071561B">
            <w:pPr>
              <w:rPr>
                <w:lang w:val="en-IN"/>
              </w:rPr>
            </w:pPr>
          </w:p>
        </w:tc>
        <w:tc>
          <w:tcPr>
            <w:tcW w:w="0" w:type="auto"/>
            <w:vAlign w:val="center"/>
            <w:hideMark/>
          </w:tcPr>
          <w:p w14:paraId="0FE86DF2" w14:textId="77777777" w:rsidR="0071561B" w:rsidRPr="0071561B" w:rsidRDefault="0071561B" w:rsidP="0071561B">
            <w:pPr>
              <w:rPr>
                <w:lang w:val="en-IN"/>
              </w:rPr>
            </w:pPr>
          </w:p>
        </w:tc>
        <w:tc>
          <w:tcPr>
            <w:tcW w:w="0" w:type="auto"/>
            <w:vAlign w:val="center"/>
            <w:hideMark/>
          </w:tcPr>
          <w:p w14:paraId="62CE9482" w14:textId="77777777" w:rsidR="0071561B" w:rsidRPr="0071561B" w:rsidRDefault="0071561B" w:rsidP="0071561B">
            <w:pPr>
              <w:rPr>
                <w:lang w:val="en-IN"/>
              </w:rPr>
            </w:pPr>
          </w:p>
        </w:tc>
      </w:tr>
      <w:tr w:rsidR="0071561B" w:rsidRPr="0071561B" w14:paraId="0D8773DC" w14:textId="77777777" w:rsidTr="0071561B">
        <w:trPr>
          <w:tblCellSpacing w:w="15" w:type="dxa"/>
        </w:trPr>
        <w:tc>
          <w:tcPr>
            <w:tcW w:w="0" w:type="auto"/>
            <w:vAlign w:val="center"/>
            <w:hideMark/>
          </w:tcPr>
          <w:p w14:paraId="4A5A7F60" w14:textId="0FED53EE" w:rsidR="0071561B" w:rsidRPr="0071561B" w:rsidRDefault="0071561B" w:rsidP="0071561B">
            <w:pPr>
              <w:rPr>
                <w:lang w:val="en-IN"/>
              </w:rPr>
            </w:pPr>
            <w:r w:rsidRPr="0071561B">
              <w:rPr>
                <w:lang w:val="en-IN"/>
              </w:rPr>
              <w:t>Create/Update LinkedIn profile</w:t>
            </w:r>
            <w:r w:rsidR="000006B3">
              <w:rPr>
                <w:lang w:val="en-IN"/>
              </w:rPr>
              <w:t>.</w:t>
            </w:r>
          </w:p>
        </w:tc>
        <w:tc>
          <w:tcPr>
            <w:tcW w:w="0" w:type="auto"/>
            <w:vAlign w:val="center"/>
            <w:hideMark/>
          </w:tcPr>
          <w:p w14:paraId="0CD568B5" w14:textId="77777777" w:rsidR="0071561B" w:rsidRPr="0071561B" w:rsidRDefault="0071561B" w:rsidP="0071561B">
            <w:pPr>
              <w:rPr>
                <w:lang w:val="en-IN"/>
              </w:rPr>
            </w:pPr>
          </w:p>
        </w:tc>
        <w:tc>
          <w:tcPr>
            <w:tcW w:w="0" w:type="auto"/>
            <w:shd w:val="clear" w:color="auto" w:fill="215E99" w:themeFill="text2" w:themeFillTint="BF"/>
            <w:vAlign w:val="center"/>
            <w:hideMark/>
          </w:tcPr>
          <w:p w14:paraId="721EB1A1" w14:textId="77B188D3" w:rsidR="0071561B" w:rsidRPr="0071561B" w:rsidRDefault="0071561B" w:rsidP="0071561B">
            <w:pPr>
              <w:rPr>
                <w:lang w:val="en-IN"/>
              </w:rPr>
            </w:pPr>
          </w:p>
        </w:tc>
        <w:tc>
          <w:tcPr>
            <w:tcW w:w="0" w:type="auto"/>
            <w:shd w:val="clear" w:color="auto" w:fill="215E99" w:themeFill="text2" w:themeFillTint="BF"/>
            <w:vAlign w:val="center"/>
            <w:hideMark/>
          </w:tcPr>
          <w:p w14:paraId="1E917170" w14:textId="70DAEE0D" w:rsidR="0071561B" w:rsidRPr="0071561B" w:rsidRDefault="0071561B" w:rsidP="0071561B">
            <w:pPr>
              <w:rPr>
                <w:lang w:val="en-IN"/>
              </w:rPr>
            </w:pPr>
          </w:p>
        </w:tc>
        <w:tc>
          <w:tcPr>
            <w:tcW w:w="0" w:type="auto"/>
            <w:vAlign w:val="center"/>
            <w:hideMark/>
          </w:tcPr>
          <w:p w14:paraId="4CB9AA95" w14:textId="77777777" w:rsidR="0071561B" w:rsidRPr="0071561B" w:rsidRDefault="0071561B" w:rsidP="0071561B">
            <w:pPr>
              <w:rPr>
                <w:lang w:val="en-IN"/>
              </w:rPr>
            </w:pPr>
          </w:p>
        </w:tc>
        <w:tc>
          <w:tcPr>
            <w:tcW w:w="0" w:type="auto"/>
            <w:vAlign w:val="center"/>
            <w:hideMark/>
          </w:tcPr>
          <w:p w14:paraId="09D1E841" w14:textId="77777777" w:rsidR="0071561B" w:rsidRPr="0071561B" w:rsidRDefault="0071561B" w:rsidP="0071561B">
            <w:pPr>
              <w:rPr>
                <w:lang w:val="en-IN"/>
              </w:rPr>
            </w:pPr>
          </w:p>
        </w:tc>
        <w:tc>
          <w:tcPr>
            <w:tcW w:w="0" w:type="auto"/>
            <w:vAlign w:val="center"/>
            <w:hideMark/>
          </w:tcPr>
          <w:p w14:paraId="54C7BC16" w14:textId="77777777" w:rsidR="0071561B" w:rsidRPr="0071561B" w:rsidRDefault="0071561B" w:rsidP="0071561B">
            <w:pPr>
              <w:rPr>
                <w:lang w:val="en-IN"/>
              </w:rPr>
            </w:pPr>
          </w:p>
        </w:tc>
      </w:tr>
      <w:tr w:rsidR="0071561B" w:rsidRPr="0071561B" w14:paraId="166799B0" w14:textId="77777777" w:rsidTr="0071561B">
        <w:trPr>
          <w:tblCellSpacing w:w="15" w:type="dxa"/>
        </w:trPr>
        <w:tc>
          <w:tcPr>
            <w:tcW w:w="0" w:type="auto"/>
            <w:vAlign w:val="center"/>
            <w:hideMark/>
          </w:tcPr>
          <w:p w14:paraId="20746690" w14:textId="77777777" w:rsidR="0071561B" w:rsidRPr="0071561B" w:rsidRDefault="0071561B" w:rsidP="0071561B">
            <w:pPr>
              <w:rPr>
                <w:lang w:val="en-IN"/>
              </w:rPr>
            </w:pPr>
            <w:r w:rsidRPr="0071561B">
              <w:rPr>
                <w:lang w:val="en-IN"/>
              </w:rPr>
              <w:t>Research employers &amp; job requirements</w:t>
            </w:r>
          </w:p>
        </w:tc>
        <w:tc>
          <w:tcPr>
            <w:tcW w:w="0" w:type="auto"/>
            <w:vAlign w:val="center"/>
            <w:hideMark/>
          </w:tcPr>
          <w:p w14:paraId="2C8F5929" w14:textId="77777777" w:rsidR="0071561B" w:rsidRPr="0071561B" w:rsidRDefault="0071561B" w:rsidP="0071561B">
            <w:pPr>
              <w:rPr>
                <w:lang w:val="en-IN"/>
              </w:rPr>
            </w:pPr>
          </w:p>
        </w:tc>
        <w:tc>
          <w:tcPr>
            <w:tcW w:w="0" w:type="auto"/>
            <w:shd w:val="clear" w:color="auto" w:fill="215E99" w:themeFill="text2" w:themeFillTint="BF"/>
            <w:vAlign w:val="center"/>
            <w:hideMark/>
          </w:tcPr>
          <w:p w14:paraId="125C523D" w14:textId="19EB5C0A" w:rsidR="0071561B" w:rsidRPr="0071561B" w:rsidRDefault="0071561B" w:rsidP="0071561B">
            <w:pPr>
              <w:rPr>
                <w:lang w:val="en-IN"/>
              </w:rPr>
            </w:pPr>
          </w:p>
        </w:tc>
        <w:tc>
          <w:tcPr>
            <w:tcW w:w="0" w:type="auto"/>
            <w:shd w:val="clear" w:color="auto" w:fill="215E99" w:themeFill="text2" w:themeFillTint="BF"/>
            <w:vAlign w:val="center"/>
            <w:hideMark/>
          </w:tcPr>
          <w:p w14:paraId="7ACBA78D" w14:textId="7536B416" w:rsidR="0071561B" w:rsidRPr="0071561B" w:rsidRDefault="0071561B" w:rsidP="0071561B">
            <w:pPr>
              <w:rPr>
                <w:lang w:val="en-IN"/>
              </w:rPr>
            </w:pPr>
          </w:p>
        </w:tc>
        <w:tc>
          <w:tcPr>
            <w:tcW w:w="0" w:type="auto"/>
            <w:vAlign w:val="center"/>
            <w:hideMark/>
          </w:tcPr>
          <w:p w14:paraId="71E7D1AB" w14:textId="77777777" w:rsidR="0071561B" w:rsidRPr="0071561B" w:rsidRDefault="0071561B" w:rsidP="0071561B">
            <w:pPr>
              <w:rPr>
                <w:lang w:val="en-IN"/>
              </w:rPr>
            </w:pPr>
          </w:p>
        </w:tc>
        <w:tc>
          <w:tcPr>
            <w:tcW w:w="0" w:type="auto"/>
            <w:vAlign w:val="center"/>
            <w:hideMark/>
          </w:tcPr>
          <w:p w14:paraId="65637A4A" w14:textId="77777777" w:rsidR="0071561B" w:rsidRPr="0071561B" w:rsidRDefault="0071561B" w:rsidP="0071561B">
            <w:pPr>
              <w:rPr>
                <w:lang w:val="en-IN"/>
              </w:rPr>
            </w:pPr>
          </w:p>
        </w:tc>
        <w:tc>
          <w:tcPr>
            <w:tcW w:w="0" w:type="auto"/>
            <w:vAlign w:val="center"/>
            <w:hideMark/>
          </w:tcPr>
          <w:p w14:paraId="34575BC0" w14:textId="77777777" w:rsidR="0071561B" w:rsidRPr="0071561B" w:rsidRDefault="0071561B" w:rsidP="0071561B">
            <w:pPr>
              <w:rPr>
                <w:lang w:val="en-IN"/>
              </w:rPr>
            </w:pPr>
          </w:p>
        </w:tc>
      </w:tr>
      <w:tr w:rsidR="0071561B" w:rsidRPr="0071561B" w14:paraId="47108CB3" w14:textId="77777777" w:rsidTr="0071561B">
        <w:trPr>
          <w:tblCellSpacing w:w="15" w:type="dxa"/>
        </w:trPr>
        <w:tc>
          <w:tcPr>
            <w:tcW w:w="0" w:type="auto"/>
            <w:vAlign w:val="center"/>
            <w:hideMark/>
          </w:tcPr>
          <w:p w14:paraId="1F7FAC9D" w14:textId="61EB8E4C" w:rsidR="0071561B" w:rsidRPr="0071561B" w:rsidRDefault="0071561B" w:rsidP="0071561B">
            <w:pPr>
              <w:rPr>
                <w:lang w:val="en-IN"/>
              </w:rPr>
            </w:pPr>
            <w:r w:rsidRPr="0071561B">
              <w:rPr>
                <w:lang w:val="en-IN"/>
              </w:rPr>
              <w:t xml:space="preserve">Enrol in </w:t>
            </w:r>
            <w:r w:rsidR="000006B3">
              <w:rPr>
                <w:lang w:val="en-IN"/>
              </w:rPr>
              <w:t xml:space="preserve">a </w:t>
            </w:r>
            <w:r w:rsidRPr="0071561B">
              <w:rPr>
                <w:lang w:val="en-IN"/>
              </w:rPr>
              <w:t>CPD course (e.g., Safeguarding / Mental Health Awareness)</w:t>
            </w:r>
          </w:p>
        </w:tc>
        <w:tc>
          <w:tcPr>
            <w:tcW w:w="0" w:type="auto"/>
            <w:vAlign w:val="center"/>
            <w:hideMark/>
          </w:tcPr>
          <w:p w14:paraId="000DB4F1" w14:textId="77777777" w:rsidR="0071561B" w:rsidRPr="0071561B" w:rsidRDefault="0071561B" w:rsidP="0071561B">
            <w:pPr>
              <w:rPr>
                <w:lang w:val="en-IN"/>
              </w:rPr>
            </w:pPr>
          </w:p>
        </w:tc>
        <w:tc>
          <w:tcPr>
            <w:tcW w:w="0" w:type="auto"/>
            <w:vAlign w:val="center"/>
            <w:hideMark/>
          </w:tcPr>
          <w:p w14:paraId="28E333FB" w14:textId="77777777" w:rsidR="0071561B" w:rsidRPr="0071561B" w:rsidRDefault="0071561B" w:rsidP="0071561B">
            <w:pPr>
              <w:rPr>
                <w:lang w:val="en-IN"/>
              </w:rPr>
            </w:pPr>
          </w:p>
        </w:tc>
        <w:tc>
          <w:tcPr>
            <w:tcW w:w="0" w:type="auto"/>
            <w:shd w:val="clear" w:color="auto" w:fill="215E99" w:themeFill="text2" w:themeFillTint="BF"/>
            <w:vAlign w:val="center"/>
            <w:hideMark/>
          </w:tcPr>
          <w:p w14:paraId="2F4DE107" w14:textId="4EA7A2A2" w:rsidR="0071561B" w:rsidRPr="0071561B" w:rsidRDefault="0071561B" w:rsidP="0071561B">
            <w:pPr>
              <w:rPr>
                <w:lang w:val="en-IN"/>
              </w:rPr>
            </w:pPr>
          </w:p>
        </w:tc>
        <w:tc>
          <w:tcPr>
            <w:tcW w:w="0" w:type="auto"/>
            <w:shd w:val="clear" w:color="auto" w:fill="215E99" w:themeFill="text2" w:themeFillTint="BF"/>
            <w:vAlign w:val="center"/>
            <w:hideMark/>
          </w:tcPr>
          <w:p w14:paraId="59BE9D89" w14:textId="1016F766" w:rsidR="0071561B" w:rsidRPr="0071561B" w:rsidRDefault="0071561B" w:rsidP="0071561B">
            <w:pPr>
              <w:rPr>
                <w:lang w:val="en-IN"/>
              </w:rPr>
            </w:pPr>
          </w:p>
        </w:tc>
        <w:tc>
          <w:tcPr>
            <w:tcW w:w="0" w:type="auto"/>
            <w:vAlign w:val="center"/>
            <w:hideMark/>
          </w:tcPr>
          <w:p w14:paraId="00AE825D" w14:textId="77777777" w:rsidR="0071561B" w:rsidRPr="0071561B" w:rsidRDefault="0071561B" w:rsidP="0071561B">
            <w:pPr>
              <w:rPr>
                <w:lang w:val="en-IN"/>
              </w:rPr>
            </w:pPr>
          </w:p>
        </w:tc>
        <w:tc>
          <w:tcPr>
            <w:tcW w:w="0" w:type="auto"/>
            <w:vAlign w:val="center"/>
            <w:hideMark/>
          </w:tcPr>
          <w:p w14:paraId="41CBEB59" w14:textId="77777777" w:rsidR="0071561B" w:rsidRPr="0071561B" w:rsidRDefault="0071561B" w:rsidP="0071561B">
            <w:pPr>
              <w:rPr>
                <w:lang w:val="en-IN"/>
              </w:rPr>
            </w:pPr>
          </w:p>
        </w:tc>
      </w:tr>
      <w:tr w:rsidR="0071561B" w:rsidRPr="0071561B" w14:paraId="6AF588DF" w14:textId="77777777" w:rsidTr="0071561B">
        <w:trPr>
          <w:tblCellSpacing w:w="15" w:type="dxa"/>
        </w:trPr>
        <w:tc>
          <w:tcPr>
            <w:tcW w:w="0" w:type="auto"/>
            <w:vAlign w:val="center"/>
            <w:hideMark/>
          </w:tcPr>
          <w:p w14:paraId="60F28C63" w14:textId="4E2AC098" w:rsidR="0071561B" w:rsidRPr="0071561B" w:rsidRDefault="0071561B" w:rsidP="0071561B">
            <w:pPr>
              <w:rPr>
                <w:lang w:val="en-IN"/>
              </w:rPr>
            </w:pPr>
            <w:r w:rsidRPr="0071561B">
              <w:rPr>
                <w:lang w:val="en-IN"/>
              </w:rPr>
              <w:t xml:space="preserve">Attend </w:t>
            </w:r>
            <w:r w:rsidR="000006B3">
              <w:rPr>
                <w:lang w:val="en-IN"/>
              </w:rPr>
              <w:t xml:space="preserve">a </w:t>
            </w:r>
            <w:r w:rsidRPr="0071561B">
              <w:rPr>
                <w:lang w:val="en-IN"/>
              </w:rPr>
              <w:t xml:space="preserve">networking </w:t>
            </w:r>
            <w:r w:rsidR="000006B3">
              <w:rPr>
                <w:lang w:val="en-IN"/>
              </w:rPr>
              <w:t>event/webinar.</w:t>
            </w:r>
          </w:p>
        </w:tc>
        <w:tc>
          <w:tcPr>
            <w:tcW w:w="0" w:type="auto"/>
            <w:vAlign w:val="center"/>
            <w:hideMark/>
          </w:tcPr>
          <w:p w14:paraId="5400983E" w14:textId="77777777" w:rsidR="0071561B" w:rsidRPr="0071561B" w:rsidRDefault="0071561B" w:rsidP="0071561B">
            <w:pPr>
              <w:rPr>
                <w:lang w:val="en-IN"/>
              </w:rPr>
            </w:pPr>
          </w:p>
        </w:tc>
        <w:tc>
          <w:tcPr>
            <w:tcW w:w="0" w:type="auto"/>
            <w:vAlign w:val="center"/>
            <w:hideMark/>
          </w:tcPr>
          <w:p w14:paraId="35DD5A0A" w14:textId="77777777" w:rsidR="0071561B" w:rsidRPr="0071561B" w:rsidRDefault="0071561B" w:rsidP="0071561B">
            <w:pPr>
              <w:rPr>
                <w:lang w:val="en-IN"/>
              </w:rPr>
            </w:pPr>
          </w:p>
        </w:tc>
        <w:tc>
          <w:tcPr>
            <w:tcW w:w="0" w:type="auto"/>
            <w:vAlign w:val="center"/>
            <w:hideMark/>
          </w:tcPr>
          <w:p w14:paraId="07D41178" w14:textId="77777777" w:rsidR="0071561B" w:rsidRPr="0071561B" w:rsidRDefault="0071561B" w:rsidP="0071561B">
            <w:pPr>
              <w:rPr>
                <w:lang w:val="en-IN"/>
              </w:rPr>
            </w:pPr>
          </w:p>
        </w:tc>
        <w:tc>
          <w:tcPr>
            <w:tcW w:w="0" w:type="auto"/>
            <w:shd w:val="clear" w:color="auto" w:fill="215E99" w:themeFill="text2" w:themeFillTint="BF"/>
            <w:vAlign w:val="center"/>
            <w:hideMark/>
          </w:tcPr>
          <w:p w14:paraId="6DAEE848" w14:textId="5C1DAFA9" w:rsidR="0071561B" w:rsidRPr="0071561B" w:rsidRDefault="0071561B" w:rsidP="0071561B">
            <w:pPr>
              <w:rPr>
                <w:lang w:val="en-IN"/>
              </w:rPr>
            </w:pPr>
          </w:p>
        </w:tc>
        <w:tc>
          <w:tcPr>
            <w:tcW w:w="0" w:type="auto"/>
            <w:shd w:val="clear" w:color="auto" w:fill="215E99" w:themeFill="text2" w:themeFillTint="BF"/>
            <w:vAlign w:val="center"/>
            <w:hideMark/>
          </w:tcPr>
          <w:p w14:paraId="6A11FB21" w14:textId="79E8DBA7" w:rsidR="0071561B" w:rsidRPr="0071561B" w:rsidRDefault="0071561B" w:rsidP="0071561B">
            <w:pPr>
              <w:rPr>
                <w:lang w:val="en-IN"/>
              </w:rPr>
            </w:pPr>
          </w:p>
        </w:tc>
        <w:tc>
          <w:tcPr>
            <w:tcW w:w="0" w:type="auto"/>
            <w:vAlign w:val="center"/>
            <w:hideMark/>
          </w:tcPr>
          <w:p w14:paraId="4EDC0D42" w14:textId="77777777" w:rsidR="0071561B" w:rsidRPr="0071561B" w:rsidRDefault="0071561B" w:rsidP="0071561B">
            <w:pPr>
              <w:rPr>
                <w:lang w:val="en-IN"/>
              </w:rPr>
            </w:pPr>
          </w:p>
        </w:tc>
      </w:tr>
      <w:tr w:rsidR="0071561B" w:rsidRPr="0071561B" w14:paraId="56DCEB4C" w14:textId="77777777" w:rsidTr="0071561B">
        <w:trPr>
          <w:tblCellSpacing w:w="15" w:type="dxa"/>
        </w:trPr>
        <w:tc>
          <w:tcPr>
            <w:tcW w:w="0" w:type="auto"/>
            <w:vAlign w:val="center"/>
            <w:hideMark/>
          </w:tcPr>
          <w:p w14:paraId="6890C26E" w14:textId="464EAD2A" w:rsidR="0071561B" w:rsidRPr="0071561B" w:rsidRDefault="0071561B" w:rsidP="0071561B">
            <w:pPr>
              <w:rPr>
                <w:lang w:val="en-IN"/>
              </w:rPr>
            </w:pPr>
            <w:r w:rsidRPr="0071561B">
              <w:rPr>
                <w:lang w:val="en-IN"/>
              </w:rPr>
              <w:t xml:space="preserve">Apply for </w:t>
            </w:r>
            <w:r w:rsidR="000006B3">
              <w:rPr>
                <w:lang w:val="en-IN"/>
              </w:rPr>
              <w:t>volunteering/work</w:t>
            </w:r>
            <w:r w:rsidRPr="0071561B">
              <w:rPr>
                <w:lang w:val="en-IN"/>
              </w:rPr>
              <w:t xml:space="preserve"> experience</w:t>
            </w:r>
            <w:r w:rsidR="000006B3">
              <w:rPr>
                <w:lang w:val="en-IN"/>
              </w:rPr>
              <w:t>.</w:t>
            </w:r>
          </w:p>
        </w:tc>
        <w:tc>
          <w:tcPr>
            <w:tcW w:w="0" w:type="auto"/>
            <w:vAlign w:val="center"/>
            <w:hideMark/>
          </w:tcPr>
          <w:p w14:paraId="147FD3B3" w14:textId="77777777" w:rsidR="0071561B" w:rsidRPr="0071561B" w:rsidRDefault="0071561B" w:rsidP="0071561B">
            <w:pPr>
              <w:rPr>
                <w:lang w:val="en-IN"/>
              </w:rPr>
            </w:pPr>
          </w:p>
        </w:tc>
        <w:tc>
          <w:tcPr>
            <w:tcW w:w="0" w:type="auto"/>
            <w:vAlign w:val="center"/>
            <w:hideMark/>
          </w:tcPr>
          <w:p w14:paraId="06E9366C" w14:textId="77777777" w:rsidR="0071561B" w:rsidRPr="0071561B" w:rsidRDefault="0071561B" w:rsidP="0071561B">
            <w:pPr>
              <w:rPr>
                <w:lang w:val="en-IN"/>
              </w:rPr>
            </w:pPr>
          </w:p>
        </w:tc>
        <w:tc>
          <w:tcPr>
            <w:tcW w:w="0" w:type="auto"/>
            <w:shd w:val="clear" w:color="auto" w:fill="215E99" w:themeFill="text2" w:themeFillTint="BF"/>
            <w:vAlign w:val="center"/>
            <w:hideMark/>
          </w:tcPr>
          <w:p w14:paraId="3BD99025" w14:textId="24EF2BF8" w:rsidR="0071561B" w:rsidRPr="0071561B" w:rsidRDefault="0071561B" w:rsidP="0071561B">
            <w:pPr>
              <w:rPr>
                <w:lang w:val="en-IN"/>
              </w:rPr>
            </w:pPr>
          </w:p>
        </w:tc>
        <w:tc>
          <w:tcPr>
            <w:tcW w:w="0" w:type="auto"/>
            <w:shd w:val="clear" w:color="auto" w:fill="215E99" w:themeFill="text2" w:themeFillTint="BF"/>
            <w:vAlign w:val="center"/>
            <w:hideMark/>
          </w:tcPr>
          <w:p w14:paraId="247BBD26" w14:textId="753FA022" w:rsidR="0071561B" w:rsidRPr="0071561B" w:rsidRDefault="0071561B" w:rsidP="0071561B">
            <w:pPr>
              <w:rPr>
                <w:lang w:val="en-IN"/>
              </w:rPr>
            </w:pPr>
          </w:p>
        </w:tc>
        <w:tc>
          <w:tcPr>
            <w:tcW w:w="0" w:type="auto"/>
            <w:shd w:val="clear" w:color="auto" w:fill="215E99" w:themeFill="text2" w:themeFillTint="BF"/>
            <w:vAlign w:val="center"/>
            <w:hideMark/>
          </w:tcPr>
          <w:p w14:paraId="3A142F40" w14:textId="06768710" w:rsidR="0071561B" w:rsidRPr="0071561B" w:rsidRDefault="0071561B" w:rsidP="0071561B">
            <w:pPr>
              <w:rPr>
                <w:lang w:val="en-IN"/>
              </w:rPr>
            </w:pPr>
          </w:p>
        </w:tc>
        <w:tc>
          <w:tcPr>
            <w:tcW w:w="0" w:type="auto"/>
            <w:vAlign w:val="center"/>
            <w:hideMark/>
          </w:tcPr>
          <w:p w14:paraId="336578ED" w14:textId="77777777" w:rsidR="0071561B" w:rsidRPr="0071561B" w:rsidRDefault="0071561B" w:rsidP="0071561B">
            <w:pPr>
              <w:rPr>
                <w:lang w:val="en-IN"/>
              </w:rPr>
            </w:pPr>
          </w:p>
        </w:tc>
      </w:tr>
      <w:tr w:rsidR="0071561B" w:rsidRPr="0071561B" w14:paraId="421C05D0" w14:textId="77777777" w:rsidTr="0071561B">
        <w:trPr>
          <w:tblCellSpacing w:w="15" w:type="dxa"/>
        </w:trPr>
        <w:tc>
          <w:tcPr>
            <w:tcW w:w="0" w:type="auto"/>
            <w:vAlign w:val="center"/>
            <w:hideMark/>
          </w:tcPr>
          <w:p w14:paraId="743B9C39" w14:textId="2919C8D6" w:rsidR="0071561B" w:rsidRPr="0071561B" w:rsidRDefault="0071561B" w:rsidP="0071561B">
            <w:pPr>
              <w:rPr>
                <w:lang w:val="en-IN"/>
              </w:rPr>
            </w:pPr>
            <w:r w:rsidRPr="0071561B">
              <w:rPr>
                <w:lang w:val="en-IN"/>
              </w:rPr>
              <w:t>Seek feedback from tutor/mentor on applications</w:t>
            </w:r>
            <w:r w:rsidR="000006B3">
              <w:rPr>
                <w:lang w:val="en-IN"/>
              </w:rPr>
              <w:t>.</w:t>
            </w:r>
          </w:p>
        </w:tc>
        <w:tc>
          <w:tcPr>
            <w:tcW w:w="0" w:type="auto"/>
            <w:vAlign w:val="center"/>
            <w:hideMark/>
          </w:tcPr>
          <w:p w14:paraId="2DE519D7" w14:textId="77777777" w:rsidR="0071561B" w:rsidRPr="0071561B" w:rsidRDefault="0071561B" w:rsidP="0071561B">
            <w:pPr>
              <w:rPr>
                <w:lang w:val="en-IN"/>
              </w:rPr>
            </w:pPr>
          </w:p>
        </w:tc>
        <w:tc>
          <w:tcPr>
            <w:tcW w:w="0" w:type="auto"/>
            <w:vAlign w:val="center"/>
            <w:hideMark/>
          </w:tcPr>
          <w:p w14:paraId="491D0C92" w14:textId="77777777" w:rsidR="0071561B" w:rsidRPr="0071561B" w:rsidRDefault="0071561B" w:rsidP="0071561B">
            <w:pPr>
              <w:rPr>
                <w:lang w:val="en-IN"/>
              </w:rPr>
            </w:pPr>
          </w:p>
        </w:tc>
        <w:tc>
          <w:tcPr>
            <w:tcW w:w="0" w:type="auto"/>
            <w:vAlign w:val="center"/>
            <w:hideMark/>
          </w:tcPr>
          <w:p w14:paraId="7A78111B" w14:textId="77777777" w:rsidR="0071561B" w:rsidRPr="0071561B" w:rsidRDefault="0071561B" w:rsidP="0071561B">
            <w:pPr>
              <w:rPr>
                <w:lang w:val="en-IN"/>
              </w:rPr>
            </w:pPr>
          </w:p>
        </w:tc>
        <w:tc>
          <w:tcPr>
            <w:tcW w:w="0" w:type="auto"/>
            <w:vAlign w:val="center"/>
            <w:hideMark/>
          </w:tcPr>
          <w:p w14:paraId="6B35315E" w14:textId="77777777" w:rsidR="0071561B" w:rsidRPr="0071561B" w:rsidRDefault="0071561B" w:rsidP="0071561B">
            <w:pPr>
              <w:rPr>
                <w:lang w:val="en-IN"/>
              </w:rPr>
            </w:pPr>
          </w:p>
        </w:tc>
        <w:tc>
          <w:tcPr>
            <w:tcW w:w="0" w:type="auto"/>
            <w:shd w:val="clear" w:color="auto" w:fill="215E99" w:themeFill="text2" w:themeFillTint="BF"/>
            <w:vAlign w:val="center"/>
            <w:hideMark/>
          </w:tcPr>
          <w:p w14:paraId="72B3C706" w14:textId="0C282C9C" w:rsidR="0071561B" w:rsidRPr="0071561B" w:rsidRDefault="0071561B" w:rsidP="0071561B">
            <w:pPr>
              <w:rPr>
                <w:lang w:val="en-IN"/>
              </w:rPr>
            </w:pPr>
          </w:p>
        </w:tc>
        <w:tc>
          <w:tcPr>
            <w:tcW w:w="0" w:type="auto"/>
            <w:vAlign w:val="center"/>
            <w:hideMark/>
          </w:tcPr>
          <w:p w14:paraId="75E73653" w14:textId="77777777" w:rsidR="0071561B" w:rsidRPr="0071561B" w:rsidRDefault="0071561B" w:rsidP="0071561B">
            <w:pPr>
              <w:rPr>
                <w:lang w:val="en-IN"/>
              </w:rPr>
            </w:pPr>
          </w:p>
        </w:tc>
      </w:tr>
      <w:tr w:rsidR="0071561B" w:rsidRPr="0071561B" w14:paraId="10675585" w14:textId="77777777" w:rsidTr="0071561B">
        <w:trPr>
          <w:tblCellSpacing w:w="15" w:type="dxa"/>
        </w:trPr>
        <w:tc>
          <w:tcPr>
            <w:tcW w:w="0" w:type="auto"/>
            <w:vAlign w:val="center"/>
            <w:hideMark/>
          </w:tcPr>
          <w:p w14:paraId="4817D98C" w14:textId="77777777" w:rsidR="0071561B" w:rsidRPr="0071561B" w:rsidRDefault="0071561B" w:rsidP="0071561B">
            <w:pPr>
              <w:rPr>
                <w:lang w:val="en-IN"/>
              </w:rPr>
            </w:pPr>
            <w:r w:rsidRPr="0071561B">
              <w:rPr>
                <w:lang w:val="en-IN"/>
              </w:rPr>
              <w:t>Submit job applications</w:t>
            </w:r>
          </w:p>
        </w:tc>
        <w:tc>
          <w:tcPr>
            <w:tcW w:w="0" w:type="auto"/>
            <w:vAlign w:val="center"/>
            <w:hideMark/>
          </w:tcPr>
          <w:p w14:paraId="5601B9A8" w14:textId="77777777" w:rsidR="0071561B" w:rsidRPr="0071561B" w:rsidRDefault="0071561B" w:rsidP="0071561B">
            <w:pPr>
              <w:rPr>
                <w:lang w:val="en-IN"/>
              </w:rPr>
            </w:pPr>
          </w:p>
        </w:tc>
        <w:tc>
          <w:tcPr>
            <w:tcW w:w="0" w:type="auto"/>
            <w:vAlign w:val="center"/>
            <w:hideMark/>
          </w:tcPr>
          <w:p w14:paraId="1B3C4E28" w14:textId="77777777" w:rsidR="0071561B" w:rsidRPr="0071561B" w:rsidRDefault="0071561B" w:rsidP="0071561B">
            <w:pPr>
              <w:rPr>
                <w:lang w:val="en-IN"/>
              </w:rPr>
            </w:pPr>
          </w:p>
        </w:tc>
        <w:tc>
          <w:tcPr>
            <w:tcW w:w="0" w:type="auto"/>
            <w:vAlign w:val="center"/>
            <w:hideMark/>
          </w:tcPr>
          <w:p w14:paraId="738F0C20" w14:textId="77777777" w:rsidR="0071561B" w:rsidRPr="0071561B" w:rsidRDefault="0071561B" w:rsidP="0071561B">
            <w:pPr>
              <w:rPr>
                <w:lang w:val="en-IN"/>
              </w:rPr>
            </w:pPr>
          </w:p>
        </w:tc>
        <w:tc>
          <w:tcPr>
            <w:tcW w:w="0" w:type="auto"/>
            <w:vAlign w:val="center"/>
            <w:hideMark/>
          </w:tcPr>
          <w:p w14:paraId="51D11F49" w14:textId="77777777" w:rsidR="0071561B" w:rsidRPr="0071561B" w:rsidRDefault="0071561B" w:rsidP="0071561B">
            <w:pPr>
              <w:rPr>
                <w:lang w:val="en-IN"/>
              </w:rPr>
            </w:pPr>
          </w:p>
        </w:tc>
        <w:tc>
          <w:tcPr>
            <w:tcW w:w="0" w:type="auto"/>
            <w:shd w:val="clear" w:color="auto" w:fill="215E99" w:themeFill="text2" w:themeFillTint="BF"/>
            <w:vAlign w:val="center"/>
            <w:hideMark/>
          </w:tcPr>
          <w:p w14:paraId="5EAA1081" w14:textId="7C440E32" w:rsidR="0071561B" w:rsidRPr="0071561B" w:rsidRDefault="0071561B" w:rsidP="0071561B">
            <w:pPr>
              <w:rPr>
                <w:lang w:val="en-IN"/>
              </w:rPr>
            </w:pPr>
          </w:p>
        </w:tc>
        <w:tc>
          <w:tcPr>
            <w:tcW w:w="0" w:type="auto"/>
            <w:shd w:val="clear" w:color="auto" w:fill="215E99" w:themeFill="text2" w:themeFillTint="BF"/>
            <w:vAlign w:val="center"/>
            <w:hideMark/>
          </w:tcPr>
          <w:p w14:paraId="3D480EAA" w14:textId="59E196D6" w:rsidR="0071561B" w:rsidRPr="0071561B" w:rsidRDefault="0071561B" w:rsidP="0071561B">
            <w:pPr>
              <w:rPr>
                <w:lang w:val="en-IN"/>
              </w:rPr>
            </w:pPr>
          </w:p>
        </w:tc>
      </w:tr>
      <w:tr w:rsidR="0071561B" w:rsidRPr="0071561B" w14:paraId="3C1DB3D4" w14:textId="77777777" w:rsidTr="0071561B">
        <w:trPr>
          <w:tblCellSpacing w:w="15" w:type="dxa"/>
        </w:trPr>
        <w:tc>
          <w:tcPr>
            <w:tcW w:w="0" w:type="auto"/>
            <w:vAlign w:val="center"/>
            <w:hideMark/>
          </w:tcPr>
          <w:p w14:paraId="674886E9" w14:textId="2BF922D4" w:rsidR="0071561B" w:rsidRPr="0071561B" w:rsidRDefault="0071561B" w:rsidP="0071561B">
            <w:pPr>
              <w:rPr>
                <w:lang w:val="en-IN"/>
              </w:rPr>
            </w:pPr>
            <w:r w:rsidRPr="0071561B">
              <w:rPr>
                <w:lang w:val="en-IN"/>
              </w:rPr>
              <w:t>Reflect and review progress</w:t>
            </w:r>
            <w:r w:rsidR="000006B3">
              <w:rPr>
                <w:lang w:val="en-IN"/>
              </w:rPr>
              <w:t>.</w:t>
            </w:r>
          </w:p>
        </w:tc>
        <w:tc>
          <w:tcPr>
            <w:tcW w:w="0" w:type="auto"/>
            <w:vAlign w:val="center"/>
            <w:hideMark/>
          </w:tcPr>
          <w:p w14:paraId="646C904E" w14:textId="77777777" w:rsidR="0071561B" w:rsidRPr="0071561B" w:rsidRDefault="0071561B" w:rsidP="0071561B">
            <w:pPr>
              <w:rPr>
                <w:lang w:val="en-IN"/>
              </w:rPr>
            </w:pPr>
          </w:p>
        </w:tc>
        <w:tc>
          <w:tcPr>
            <w:tcW w:w="0" w:type="auto"/>
            <w:vAlign w:val="center"/>
            <w:hideMark/>
          </w:tcPr>
          <w:p w14:paraId="33E8DD40" w14:textId="77777777" w:rsidR="0071561B" w:rsidRPr="0071561B" w:rsidRDefault="0071561B" w:rsidP="0071561B">
            <w:pPr>
              <w:rPr>
                <w:lang w:val="en-IN"/>
              </w:rPr>
            </w:pPr>
          </w:p>
        </w:tc>
        <w:tc>
          <w:tcPr>
            <w:tcW w:w="0" w:type="auto"/>
            <w:vAlign w:val="center"/>
            <w:hideMark/>
          </w:tcPr>
          <w:p w14:paraId="077C9CB9" w14:textId="77777777" w:rsidR="0071561B" w:rsidRPr="0071561B" w:rsidRDefault="0071561B" w:rsidP="0071561B">
            <w:pPr>
              <w:rPr>
                <w:lang w:val="en-IN"/>
              </w:rPr>
            </w:pPr>
          </w:p>
        </w:tc>
        <w:tc>
          <w:tcPr>
            <w:tcW w:w="0" w:type="auto"/>
            <w:vAlign w:val="center"/>
            <w:hideMark/>
          </w:tcPr>
          <w:p w14:paraId="529508B9" w14:textId="77777777" w:rsidR="0071561B" w:rsidRPr="0071561B" w:rsidRDefault="0071561B" w:rsidP="0071561B">
            <w:pPr>
              <w:rPr>
                <w:lang w:val="en-IN"/>
              </w:rPr>
            </w:pPr>
          </w:p>
        </w:tc>
        <w:tc>
          <w:tcPr>
            <w:tcW w:w="0" w:type="auto"/>
            <w:vAlign w:val="center"/>
            <w:hideMark/>
          </w:tcPr>
          <w:p w14:paraId="3A7C7ECB" w14:textId="77777777" w:rsidR="0071561B" w:rsidRPr="0071561B" w:rsidRDefault="0071561B" w:rsidP="0071561B">
            <w:pPr>
              <w:rPr>
                <w:lang w:val="en-IN"/>
              </w:rPr>
            </w:pPr>
          </w:p>
        </w:tc>
        <w:tc>
          <w:tcPr>
            <w:tcW w:w="0" w:type="auto"/>
            <w:shd w:val="clear" w:color="auto" w:fill="215E99" w:themeFill="text2" w:themeFillTint="BF"/>
            <w:vAlign w:val="center"/>
            <w:hideMark/>
          </w:tcPr>
          <w:p w14:paraId="55190690" w14:textId="3E64878E" w:rsidR="0071561B" w:rsidRPr="0071561B" w:rsidRDefault="0071561B" w:rsidP="006622D3">
            <w:pPr>
              <w:keepNext/>
              <w:rPr>
                <w:lang w:val="en-IN"/>
              </w:rPr>
            </w:pPr>
          </w:p>
        </w:tc>
      </w:tr>
    </w:tbl>
    <w:p w14:paraId="7CAD62AD" w14:textId="636F0526" w:rsidR="006622D3" w:rsidRDefault="006622D3" w:rsidP="006622D3">
      <w:pPr>
        <w:pStyle w:val="Caption"/>
        <w:jc w:val="center"/>
        <w:rPr>
          <w:color w:val="0D0D0D" w:themeColor="text1" w:themeTint="F2"/>
          <w:sz w:val="20"/>
          <w:szCs w:val="20"/>
          <w:lang w:val="en-IN"/>
        </w:rPr>
      </w:pPr>
      <w:r w:rsidRPr="006622D3">
        <w:rPr>
          <w:color w:val="0D0D0D" w:themeColor="text1" w:themeTint="F2"/>
          <w:sz w:val="20"/>
          <w:szCs w:val="20"/>
        </w:rPr>
        <w:t xml:space="preserve">Figure </w:t>
      </w:r>
      <w:r w:rsidRPr="006622D3">
        <w:rPr>
          <w:color w:val="0D0D0D" w:themeColor="text1" w:themeTint="F2"/>
          <w:sz w:val="20"/>
          <w:szCs w:val="20"/>
        </w:rPr>
        <w:fldChar w:fldCharType="begin"/>
      </w:r>
      <w:r w:rsidRPr="006622D3">
        <w:rPr>
          <w:color w:val="0D0D0D" w:themeColor="text1" w:themeTint="F2"/>
          <w:sz w:val="20"/>
          <w:szCs w:val="20"/>
        </w:rPr>
        <w:instrText xml:space="preserve"> SEQ Figure \* ARABIC </w:instrText>
      </w:r>
      <w:r w:rsidRPr="006622D3">
        <w:rPr>
          <w:color w:val="0D0D0D" w:themeColor="text1" w:themeTint="F2"/>
          <w:sz w:val="20"/>
          <w:szCs w:val="20"/>
        </w:rPr>
        <w:fldChar w:fldCharType="separate"/>
      </w:r>
      <w:r w:rsidR="00E44B22">
        <w:rPr>
          <w:noProof/>
          <w:color w:val="0D0D0D" w:themeColor="text1" w:themeTint="F2"/>
          <w:sz w:val="20"/>
          <w:szCs w:val="20"/>
        </w:rPr>
        <w:t>3</w:t>
      </w:r>
      <w:r w:rsidRPr="006622D3">
        <w:rPr>
          <w:color w:val="0D0D0D" w:themeColor="text1" w:themeTint="F2"/>
          <w:sz w:val="20"/>
          <w:szCs w:val="20"/>
        </w:rPr>
        <w:fldChar w:fldCharType="end"/>
      </w:r>
      <w:r w:rsidRPr="006622D3">
        <w:rPr>
          <w:color w:val="0D0D0D" w:themeColor="text1" w:themeTint="F2"/>
          <w:sz w:val="20"/>
          <w:szCs w:val="20"/>
          <w:lang w:val="en-IN"/>
        </w:rPr>
        <w:t>: Gantt Chart</w:t>
      </w:r>
    </w:p>
    <w:p w14:paraId="0D0443BA" w14:textId="55F6EB4A" w:rsidR="021F216E" w:rsidRPr="006622D3" w:rsidRDefault="006622D3" w:rsidP="006622D3">
      <w:pPr>
        <w:pStyle w:val="Caption"/>
        <w:jc w:val="center"/>
        <w:rPr>
          <w:rFonts w:ascii="Arial Nova" w:eastAsia="Arial Nova" w:hAnsi="Arial Nova" w:cs="Arial Nova"/>
          <w:i w:val="0"/>
          <w:iCs w:val="0"/>
          <w:color w:val="0D0D0D" w:themeColor="text1" w:themeTint="F2"/>
          <w:sz w:val="20"/>
          <w:szCs w:val="20"/>
        </w:rPr>
      </w:pPr>
      <w:r w:rsidRPr="006622D3">
        <w:rPr>
          <w:color w:val="0D0D0D" w:themeColor="text1" w:themeTint="F2"/>
          <w:sz w:val="20"/>
          <w:szCs w:val="20"/>
          <w:lang w:val="en-IN"/>
        </w:rPr>
        <w:t xml:space="preserve"> Source: (Author, 2026)</w:t>
      </w:r>
    </w:p>
    <w:p w14:paraId="789FB279" w14:textId="5EFED496" w:rsidR="021F216E" w:rsidRDefault="021F216E" w:rsidP="021F216E">
      <w:pPr>
        <w:rPr>
          <w:rFonts w:ascii="Arial Nova" w:eastAsia="Arial Nova" w:hAnsi="Arial Nova" w:cs="Arial Nova"/>
          <w:i/>
          <w:iCs/>
        </w:rPr>
      </w:pPr>
    </w:p>
    <w:p w14:paraId="1755337D" w14:textId="77777777" w:rsidR="00490F79" w:rsidRDefault="00490F79">
      <w:pPr>
        <w:spacing w:line="279" w:lineRule="auto"/>
        <w:jc w:val="left"/>
        <w:rPr>
          <w:rFonts w:asciiTheme="majorHAnsi" w:eastAsiaTheme="majorEastAsia" w:hAnsiTheme="majorHAnsi" w:cstheme="majorBidi"/>
          <w:b/>
          <w:color w:val="0D0D0D" w:themeColor="text1" w:themeTint="F2"/>
          <w:sz w:val="32"/>
          <w:szCs w:val="40"/>
        </w:rPr>
      </w:pPr>
      <w:r>
        <w:br w:type="page"/>
      </w:r>
    </w:p>
    <w:p w14:paraId="156F27C2" w14:textId="14B5A3AF" w:rsidR="021F216E" w:rsidRPr="0074551A" w:rsidRDefault="0074551A" w:rsidP="00474087">
      <w:pPr>
        <w:pStyle w:val="Heading1"/>
      </w:pPr>
      <w:bookmarkStart w:id="6" w:name="_Toc222175011"/>
      <w:r>
        <w:t>Task 7- Making Changes- Report</w:t>
      </w:r>
      <w:bookmarkEnd w:id="6"/>
    </w:p>
    <w:p w14:paraId="1CC486BA" w14:textId="77777777" w:rsidR="0071561B" w:rsidRPr="0071561B" w:rsidRDefault="0071561B" w:rsidP="0071561B">
      <w:pPr>
        <w:rPr>
          <w:b/>
          <w:bCs/>
          <w:lang w:val="en-IN"/>
        </w:rPr>
      </w:pPr>
      <w:r w:rsidRPr="0071561B">
        <w:rPr>
          <w:b/>
          <w:bCs/>
          <w:lang w:val="en-IN"/>
        </w:rPr>
        <w:t>1. Introduction</w:t>
      </w:r>
    </w:p>
    <w:p w14:paraId="6359AA43" w14:textId="3BB93027" w:rsidR="00C42408" w:rsidRDefault="00C42408" w:rsidP="00C42408">
      <w:r w:rsidRPr="00C42408">
        <w:t xml:space="preserve">Being the manager of a care home, I would suggest </w:t>
      </w:r>
      <w:r w:rsidR="000006B3">
        <w:t xml:space="preserve">the </w:t>
      </w:r>
      <w:r w:rsidRPr="00C42408">
        <w:t xml:space="preserve">adoption of a digital care planning system to substitute paper-based records. The purpose of this change is to enhance accuracy, information accessibility, </w:t>
      </w:r>
      <w:proofErr w:type="spellStart"/>
      <w:r w:rsidR="000006B3">
        <w:t>person-centred</w:t>
      </w:r>
      <w:proofErr w:type="spellEnd"/>
      <w:r w:rsidRPr="00C42408">
        <w:t xml:space="preserve"> care delivery and communication between staff, residents and families.</w:t>
      </w:r>
    </w:p>
    <w:p w14:paraId="1F30ED47" w14:textId="3CAD671D" w:rsidR="0071561B" w:rsidRPr="0071561B" w:rsidRDefault="0071561B" w:rsidP="0071561B">
      <w:pPr>
        <w:rPr>
          <w:b/>
          <w:bCs/>
          <w:lang w:val="en-IN"/>
        </w:rPr>
      </w:pPr>
      <w:r w:rsidRPr="0071561B">
        <w:rPr>
          <w:b/>
          <w:bCs/>
          <w:lang w:val="en-IN"/>
        </w:rPr>
        <w:t>2. Rationale for Change</w:t>
      </w:r>
    </w:p>
    <w:p w14:paraId="694A774C" w14:textId="62BA5356" w:rsidR="00C42408" w:rsidRDefault="00C42408" w:rsidP="00C42408">
      <w:r w:rsidRPr="00C42408">
        <w:t xml:space="preserve">Documentation in paper form may result in inconsistencies, delays in updating </w:t>
      </w:r>
      <w:r w:rsidR="000006B3">
        <w:t xml:space="preserve">the </w:t>
      </w:r>
      <w:r w:rsidRPr="00C42408">
        <w:t xml:space="preserve">care plan and </w:t>
      </w:r>
      <w:r w:rsidR="000006B3">
        <w:t xml:space="preserve">the </w:t>
      </w:r>
      <w:r w:rsidRPr="00C42408">
        <w:t xml:space="preserve">sharing of limited information. An electronic system will improve real-time documentation, minimize error and aid adherence to regulatory requirements. </w:t>
      </w:r>
      <w:proofErr w:type="spellStart"/>
      <w:r w:rsidRPr="00C42408">
        <w:t>Kotter</w:t>
      </w:r>
      <w:proofErr w:type="spellEnd"/>
      <w:r w:rsidRPr="00C42408">
        <w:t xml:space="preserve"> observes that effective change must have a vision and implementation plan</w:t>
      </w:r>
      <w:r>
        <w:t xml:space="preserve"> (</w:t>
      </w:r>
      <w:r w:rsidRPr="00C42408">
        <w:rPr>
          <w:lang w:val="en-IN"/>
        </w:rPr>
        <w:t>Kang</w:t>
      </w:r>
      <w:r>
        <w:rPr>
          <w:lang w:val="en-IN"/>
        </w:rPr>
        <w:t xml:space="preserve"> et al.,</w:t>
      </w:r>
      <w:r w:rsidRPr="00C42408">
        <w:rPr>
          <w:lang w:val="en-IN"/>
        </w:rPr>
        <w:t xml:space="preserve"> 2022</w:t>
      </w:r>
      <w:r>
        <w:t>)</w:t>
      </w:r>
      <w:r w:rsidRPr="00C42408">
        <w:t xml:space="preserve">. Thus, this transition will be a step-by-step process that will involve consultation of staff members, training and pilot testing. </w:t>
      </w:r>
    </w:p>
    <w:p w14:paraId="353430D9" w14:textId="267172B6" w:rsidR="0071561B" w:rsidRPr="0071561B" w:rsidRDefault="0071561B" w:rsidP="0071561B">
      <w:pPr>
        <w:rPr>
          <w:b/>
          <w:bCs/>
          <w:lang w:val="en-IN"/>
        </w:rPr>
      </w:pPr>
      <w:r w:rsidRPr="0071561B">
        <w:rPr>
          <w:b/>
          <w:bCs/>
          <w:lang w:val="en-IN"/>
        </w:rPr>
        <w:t>3. Implementation Strategy</w:t>
      </w:r>
    </w:p>
    <w:p w14:paraId="0D154A1F" w14:textId="664940F4" w:rsidR="00C42408" w:rsidRDefault="00C42408" w:rsidP="0071561B">
      <w:r w:rsidRPr="00C42408">
        <w:t xml:space="preserve">The process will be based on </w:t>
      </w:r>
      <w:r w:rsidR="000006B3">
        <w:t>Lewin's</w:t>
      </w:r>
      <w:r w:rsidRPr="00C42408">
        <w:t xml:space="preserve"> Change Management Model</w:t>
      </w:r>
      <w:r w:rsidR="00554083">
        <w:t xml:space="preserve"> (</w:t>
      </w:r>
      <w:r w:rsidR="00554083" w:rsidRPr="00554083">
        <w:rPr>
          <w:lang w:val="en-IN"/>
        </w:rPr>
        <w:t>Hayes,</w:t>
      </w:r>
      <w:r w:rsidR="00554083">
        <w:rPr>
          <w:lang w:val="en-IN"/>
        </w:rPr>
        <w:t xml:space="preserve"> </w:t>
      </w:r>
      <w:r w:rsidR="00554083" w:rsidRPr="00554083">
        <w:rPr>
          <w:lang w:val="en-IN"/>
        </w:rPr>
        <w:t>2025</w:t>
      </w:r>
      <w:r w:rsidR="00554083">
        <w:t>)</w:t>
      </w:r>
      <w:r w:rsidRPr="00C42408">
        <w:t xml:space="preserve">: </w:t>
      </w:r>
    </w:p>
    <w:p w14:paraId="37AE2D05" w14:textId="0A476ED7" w:rsidR="00C42408" w:rsidRDefault="00C42408" w:rsidP="00C42408">
      <w:pPr>
        <w:pStyle w:val="ListParagraph"/>
        <w:numPr>
          <w:ilvl w:val="0"/>
          <w:numId w:val="9"/>
        </w:numPr>
      </w:pPr>
      <w:r w:rsidRPr="00C42408">
        <w:t xml:space="preserve">Unfreeze: Inform about the necessity of change and engage employees in debates. </w:t>
      </w:r>
    </w:p>
    <w:p w14:paraId="573C97E4" w14:textId="581F72DF" w:rsidR="00C42408" w:rsidRDefault="00C42408" w:rsidP="00C42408">
      <w:pPr>
        <w:pStyle w:val="ListParagraph"/>
        <w:numPr>
          <w:ilvl w:val="0"/>
          <w:numId w:val="9"/>
        </w:numPr>
      </w:pPr>
      <w:r w:rsidRPr="00C42408">
        <w:t xml:space="preserve">Change: Conduct digital literacy and confidence training. </w:t>
      </w:r>
    </w:p>
    <w:p w14:paraId="5902F33D" w14:textId="1F9F6846" w:rsidR="00C42408" w:rsidRDefault="00C42408" w:rsidP="00C42408">
      <w:pPr>
        <w:pStyle w:val="ListParagraph"/>
        <w:numPr>
          <w:ilvl w:val="0"/>
          <w:numId w:val="9"/>
        </w:numPr>
      </w:pPr>
      <w:r w:rsidRPr="00C42408">
        <w:t xml:space="preserve">Refreeze: Establish the system in everyday routine by monitoring and </w:t>
      </w:r>
      <w:r w:rsidR="000006B3">
        <w:t xml:space="preserve">providing </w:t>
      </w:r>
      <w:r w:rsidRPr="00C42408">
        <w:t xml:space="preserve">feedback. </w:t>
      </w:r>
    </w:p>
    <w:p w14:paraId="56A10A25" w14:textId="4A9BE091" w:rsidR="00C42408" w:rsidRDefault="00C42408" w:rsidP="0071561B">
      <w:r w:rsidRPr="00C42408">
        <w:t>The essential skills will be leadership, communication, problem-solving and digital competence. Teamwork and continuous support should be encouraged, which will reinforce the engagement of the staff.</w:t>
      </w:r>
    </w:p>
    <w:p w14:paraId="5385E7BF" w14:textId="284E15A4" w:rsidR="0071561B" w:rsidRPr="0071561B" w:rsidRDefault="0071561B" w:rsidP="0071561B">
      <w:pPr>
        <w:rPr>
          <w:b/>
          <w:bCs/>
          <w:lang w:val="en-IN"/>
        </w:rPr>
      </w:pPr>
      <w:r w:rsidRPr="0071561B">
        <w:rPr>
          <w:b/>
          <w:bCs/>
          <w:lang w:val="en-IN"/>
        </w:rPr>
        <w:t>4. Potential Barriers</w:t>
      </w:r>
    </w:p>
    <w:p w14:paraId="2CF09BAC" w14:textId="77777777" w:rsidR="00C42408" w:rsidRDefault="00C42408" w:rsidP="00C42408">
      <w:r w:rsidRPr="00C42408">
        <w:t>The opposition to change, deficiency in digital skills and fears of workload can develop. Such obstacles will be overcome by effective communication, practical training and assurance of the long-term advantages.</w:t>
      </w:r>
    </w:p>
    <w:p w14:paraId="22941F87" w14:textId="48C79D76" w:rsidR="0071561B" w:rsidRPr="0071561B" w:rsidRDefault="0071561B" w:rsidP="0071561B">
      <w:pPr>
        <w:rPr>
          <w:b/>
          <w:bCs/>
          <w:lang w:val="en-IN"/>
        </w:rPr>
      </w:pPr>
      <w:r w:rsidRPr="0071561B">
        <w:rPr>
          <w:b/>
          <w:bCs/>
          <w:lang w:val="en-IN"/>
        </w:rPr>
        <w:t>5. Conclusion</w:t>
      </w:r>
    </w:p>
    <w:p w14:paraId="2C05FC32" w14:textId="3AA4FDC1" w:rsidR="00474087" w:rsidRPr="00490F79" w:rsidRDefault="00C42408" w:rsidP="00632F8B">
      <w:r w:rsidRPr="00C42408">
        <w:t xml:space="preserve">This initiative can improve the quality of care and </w:t>
      </w:r>
      <w:proofErr w:type="spellStart"/>
      <w:r w:rsidRPr="00C42408">
        <w:t>organisational</w:t>
      </w:r>
      <w:proofErr w:type="spellEnd"/>
      <w:r w:rsidRPr="00C42408">
        <w:t xml:space="preserve"> performance by using supportive leadership and structured change models.</w:t>
      </w:r>
    </w:p>
    <w:p w14:paraId="11710E1B" w14:textId="46259D07" w:rsidR="021F216E" w:rsidRDefault="0074551A" w:rsidP="00474087">
      <w:pPr>
        <w:pStyle w:val="Heading1"/>
      </w:pPr>
      <w:bookmarkStart w:id="7" w:name="_Toc222175012"/>
      <w:r>
        <w:t xml:space="preserve">Task 8- </w:t>
      </w:r>
      <w:r w:rsidR="17E92B46" w:rsidRPr="021F216E">
        <w:t>Self-Reflection</w:t>
      </w:r>
      <w:bookmarkEnd w:id="7"/>
      <w:r w:rsidR="17E92B46" w:rsidRPr="021F216E">
        <w:t xml:space="preserve"> </w:t>
      </w:r>
    </w:p>
    <w:p w14:paraId="1B01FBFC" w14:textId="57101F0F" w:rsidR="0071561B" w:rsidRPr="0071561B" w:rsidRDefault="0071561B" w:rsidP="009351FD">
      <w:pPr>
        <w:rPr>
          <w:lang w:val="en-IN"/>
        </w:rPr>
      </w:pPr>
      <w:r w:rsidRPr="0071561B">
        <w:rPr>
          <w:lang w:val="en-IN"/>
        </w:rPr>
        <w:t>Using Gibbs’ Reflective Cycle</w:t>
      </w:r>
      <w:r w:rsidR="00440A2A">
        <w:rPr>
          <w:lang w:val="en-IN"/>
        </w:rPr>
        <w:t xml:space="preserve"> (</w:t>
      </w:r>
      <w:proofErr w:type="spellStart"/>
      <w:r w:rsidR="00440A2A" w:rsidRPr="00440A2A">
        <w:rPr>
          <w:lang w:val="en-IN"/>
        </w:rPr>
        <w:t>Ahmadpour</w:t>
      </w:r>
      <w:proofErr w:type="spellEnd"/>
      <w:r w:rsidR="00440A2A" w:rsidRPr="00440A2A">
        <w:rPr>
          <w:lang w:val="en-IN"/>
        </w:rPr>
        <w:t xml:space="preserve">, </w:t>
      </w:r>
      <w:proofErr w:type="spellStart"/>
      <w:r w:rsidR="00440A2A" w:rsidRPr="00440A2A">
        <w:rPr>
          <w:lang w:val="en-IN"/>
        </w:rPr>
        <w:t>Shariati</w:t>
      </w:r>
      <w:proofErr w:type="spellEnd"/>
      <w:r w:rsidR="00440A2A" w:rsidRPr="00440A2A">
        <w:rPr>
          <w:lang w:val="en-IN"/>
        </w:rPr>
        <w:t xml:space="preserve">, and </w:t>
      </w:r>
      <w:proofErr w:type="spellStart"/>
      <w:r w:rsidR="00440A2A" w:rsidRPr="00440A2A">
        <w:rPr>
          <w:lang w:val="en-IN"/>
        </w:rPr>
        <w:t>Moghadam</w:t>
      </w:r>
      <w:proofErr w:type="spellEnd"/>
      <w:r w:rsidR="00440A2A" w:rsidRPr="00440A2A">
        <w:rPr>
          <w:lang w:val="en-IN"/>
        </w:rPr>
        <w:t>, 2025</w:t>
      </w:r>
      <w:r w:rsidR="00440A2A">
        <w:rPr>
          <w:lang w:val="en-IN"/>
        </w:rPr>
        <w:t>)</w:t>
      </w:r>
      <w:r w:rsidRPr="0071561B">
        <w:rPr>
          <w:lang w:val="en-IN"/>
        </w:rPr>
        <w:t>, I have reflected on my learning throughout this module.</w:t>
      </w:r>
    </w:p>
    <w:p w14:paraId="480396D6" w14:textId="77777777" w:rsidR="009351FD" w:rsidRPr="009351FD" w:rsidRDefault="009351FD" w:rsidP="009351FD">
      <w:pPr>
        <w:rPr>
          <w:lang w:val="en-IN"/>
        </w:rPr>
      </w:pPr>
      <w:r w:rsidRPr="009351FD">
        <w:rPr>
          <w:b/>
          <w:bCs/>
          <w:lang w:val="en-IN"/>
        </w:rPr>
        <w:t>Description:</w:t>
      </w:r>
      <w:r w:rsidRPr="009351FD">
        <w:rPr>
          <w:lang w:val="en-IN"/>
        </w:rPr>
        <w:t xml:space="preserve"> In this module, I learned about personal branding, emotional intelligence, resilience, networking and change management. I was involved in tasks like developing a network map, writing reflective assignments and analysing leadership and equality in the NHS.</w:t>
      </w:r>
    </w:p>
    <w:p w14:paraId="4CBE7D70" w14:textId="12453E10" w:rsidR="009351FD" w:rsidRPr="009351FD" w:rsidRDefault="009351FD" w:rsidP="009351FD">
      <w:pPr>
        <w:rPr>
          <w:lang w:val="en-IN"/>
        </w:rPr>
      </w:pPr>
      <w:r w:rsidRPr="009351FD">
        <w:rPr>
          <w:b/>
          <w:bCs/>
          <w:lang w:val="en-IN"/>
        </w:rPr>
        <w:t>Feelings:</w:t>
      </w:r>
      <w:r>
        <w:rPr>
          <w:lang w:val="en-IN"/>
        </w:rPr>
        <w:t xml:space="preserve"> </w:t>
      </w:r>
      <w:r w:rsidRPr="009351FD">
        <w:rPr>
          <w:lang w:val="en-IN"/>
        </w:rPr>
        <w:t>At first, I did not value the significance of personal branding and networking in health and social care. I felt that qualifications were enough to work. Nevertheless, I started to realise that confidence, communication and professional visibility are also factors of employability.</w:t>
      </w:r>
    </w:p>
    <w:p w14:paraId="42DF0888" w14:textId="506BB644" w:rsidR="009351FD" w:rsidRPr="009351FD" w:rsidRDefault="009351FD" w:rsidP="009351FD">
      <w:pPr>
        <w:rPr>
          <w:lang w:val="en-IN"/>
        </w:rPr>
      </w:pPr>
      <w:r w:rsidRPr="009351FD">
        <w:rPr>
          <w:b/>
          <w:bCs/>
          <w:lang w:val="en-IN"/>
        </w:rPr>
        <w:t>Evaluation:</w:t>
      </w:r>
      <w:r>
        <w:rPr>
          <w:b/>
          <w:bCs/>
          <w:lang w:val="en-IN"/>
        </w:rPr>
        <w:t xml:space="preserve"> </w:t>
      </w:r>
      <w:r w:rsidRPr="009351FD">
        <w:rPr>
          <w:lang w:val="en-IN"/>
        </w:rPr>
        <w:t>One of my major strengths was self-awareness. Knowledge of emotional intelligence made me realise my reaction to stress and difficulties. It also helped me to become more critical in reflecting upon my skills and areas of development, especially in the development of linking social capital and professional networks.</w:t>
      </w:r>
    </w:p>
    <w:p w14:paraId="015710E4" w14:textId="6B9F49A1" w:rsidR="009351FD" w:rsidRPr="009351FD" w:rsidRDefault="009351FD" w:rsidP="009351FD">
      <w:pPr>
        <w:rPr>
          <w:lang w:val="en-IN"/>
        </w:rPr>
      </w:pPr>
      <w:r w:rsidRPr="009351FD">
        <w:rPr>
          <w:b/>
          <w:bCs/>
          <w:lang w:val="en-IN"/>
        </w:rPr>
        <w:t>Analysis:</w:t>
      </w:r>
      <w:r w:rsidRPr="009351FD">
        <w:rPr>
          <w:lang w:val="en-IN"/>
        </w:rPr>
        <w:t xml:space="preserve"> This module </w:t>
      </w:r>
      <w:r w:rsidR="000006B3">
        <w:rPr>
          <w:lang w:val="en-IN"/>
        </w:rPr>
        <w:t>emphasised</w:t>
      </w:r>
      <w:r w:rsidRPr="009351FD">
        <w:rPr>
          <w:lang w:val="en-IN"/>
        </w:rPr>
        <w:t xml:space="preserve"> that sustainable employment is one that is constantly developed, flexible and resilient. Career progression requires networking and reflection. My leadership awareness was also enhanced by applying the change management theories.</w:t>
      </w:r>
    </w:p>
    <w:p w14:paraId="494E6DA6" w14:textId="77777777" w:rsidR="009351FD" w:rsidRDefault="009351FD" w:rsidP="009351FD">
      <w:pPr>
        <w:rPr>
          <w:lang w:val="en-IN"/>
        </w:rPr>
      </w:pPr>
      <w:r w:rsidRPr="009351FD">
        <w:rPr>
          <w:b/>
          <w:bCs/>
          <w:lang w:val="en-IN"/>
        </w:rPr>
        <w:t>Conclusion and Action Plan:</w:t>
      </w:r>
      <w:r w:rsidRPr="009351FD">
        <w:rPr>
          <w:lang w:val="en-IN"/>
        </w:rPr>
        <w:t xml:space="preserve"> I have come to understand that it is my obligation to work on the development of my professional identity, CPD and building professional relationships. I will use the process of reflective thinking and will be able to receive feedback to become a better practitioner in the future. This module has boosted my confidence and made me ready to be a more proactive and self-aware health and social care practitioner.</w:t>
      </w:r>
    </w:p>
    <w:p w14:paraId="543B2A93" w14:textId="35E26521" w:rsidR="0071561B" w:rsidRPr="0071561B" w:rsidRDefault="0071561B" w:rsidP="009351FD">
      <w:pPr>
        <w:rPr>
          <w:lang w:val="en-IN"/>
        </w:rPr>
      </w:pPr>
      <w:r w:rsidRPr="0071561B">
        <w:rPr>
          <w:b/>
          <w:bCs/>
          <w:lang w:val="en-IN"/>
        </w:rPr>
        <w:t>Reference</w:t>
      </w:r>
      <w:r w:rsidRPr="0071561B">
        <w:rPr>
          <w:lang w:val="en-IN"/>
        </w:rPr>
        <w:br/>
        <w:t xml:space="preserve">Gibbs, G. (1988) </w:t>
      </w:r>
      <w:r w:rsidRPr="0071561B">
        <w:rPr>
          <w:i/>
          <w:iCs/>
          <w:lang w:val="en-IN"/>
        </w:rPr>
        <w:t>Learning by Doing: A Guide to Teaching and Learning Methods</w:t>
      </w:r>
      <w:r w:rsidRPr="0071561B">
        <w:rPr>
          <w:lang w:val="en-IN"/>
        </w:rPr>
        <w:t>. Oxford: Oxford Polytechnic.</w:t>
      </w: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5DC26F9A" w:rsidR="3EA1690F" w:rsidRDefault="3EA1690F" w:rsidP="00474087">
      <w:pPr>
        <w:pStyle w:val="Heading1"/>
      </w:pPr>
      <w:bookmarkStart w:id="8" w:name="_Toc222175013"/>
      <w:r w:rsidRPr="021F216E">
        <w:t>Reference List</w:t>
      </w:r>
      <w:bookmarkEnd w:id="8"/>
    </w:p>
    <w:p w14:paraId="43B75169" w14:textId="41304E88" w:rsidR="00474087" w:rsidRPr="00440A2A" w:rsidRDefault="00474087" w:rsidP="00474087">
      <w:pPr>
        <w:rPr>
          <w:lang w:val="en-IN"/>
        </w:rPr>
      </w:pPr>
      <w:proofErr w:type="spellStart"/>
      <w:r w:rsidRPr="00440A2A">
        <w:rPr>
          <w:lang w:val="en-IN"/>
        </w:rPr>
        <w:t>Ahmadpour</w:t>
      </w:r>
      <w:proofErr w:type="spellEnd"/>
      <w:r w:rsidRPr="00440A2A">
        <w:rPr>
          <w:lang w:val="en-IN"/>
        </w:rPr>
        <w:t xml:space="preserve">, N., </w:t>
      </w:r>
      <w:proofErr w:type="spellStart"/>
      <w:r w:rsidRPr="00440A2A">
        <w:rPr>
          <w:lang w:val="en-IN"/>
        </w:rPr>
        <w:t>Shariati</w:t>
      </w:r>
      <w:proofErr w:type="spellEnd"/>
      <w:r w:rsidRPr="00440A2A">
        <w:rPr>
          <w:lang w:val="en-IN"/>
        </w:rPr>
        <w:t xml:space="preserve">, A. and </w:t>
      </w:r>
      <w:proofErr w:type="spellStart"/>
      <w:r w:rsidRPr="00440A2A">
        <w:rPr>
          <w:lang w:val="en-IN"/>
        </w:rPr>
        <w:t>Moghadam</w:t>
      </w:r>
      <w:proofErr w:type="spellEnd"/>
      <w:r w:rsidRPr="00440A2A">
        <w:rPr>
          <w:lang w:val="en-IN"/>
        </w:rPr>
        <w:t xml:space="preserve">, M.P. </w:t>
      </w:r>
      <w:r>
        <w:rPr>
          <w:lang w:val="en-IN"/>
        </w:rPr>
        <w:t>(</w:t>
      </w:r>
      <w:r w:rsidRPr="00440A2A">
        <w:rPr>
          <w:lang w:val="en-IN"/>
        </w:rPr>
        <w:t>2025</w:t>
      </w:r>
      <w:r>
        <w:rPr>
          <w:lang w:val="en-IN"/>
        </w:rPr>
        <w:t>)</w:t>
      </w:r>
      <w:r w:rsidRPr="00440A2A">
        <w:rPr>
          <w:lang w:val="en-IN"/>
        </w:rPr>
        <w:t xml:space="preserve">. Effect of narrative writing based on Gibbs’ reflective model on the empathy and communication skills of nursing students. </w:t>
      </w:r>
      <w:r w:rsidRPr="00440A2A">
        <w:rPr>
          <w:i/>
          <w:iCs/>
          <w:lang w:val="en-IN"/>
        </w:rPr>
        <w:t>BMC Medical Education</w:t>
      </w:r>
      <w:r w:rsidRPr="00440A2A">
        <w:rPr>
          <w:lang w:val="en-IN"/>
        </w:rPr>
        <w:t xml:space="preserve">, </w:t>
      </w:r>
      <w:r w:rsidRPr="00440A2A">
        <w:rPr>
          <w:i/>
          <w:iCs/>
          <w:lang w:val="en-IN"/>
        </w:rPr>
        <w:t>25</w:t>
      </w:r>
      <w:r w:rsidRPr="00440A2A">
        <w:rPr>
          <w:lang w:val="en-IN"/>
        </w:rPr>
        <w:t>(1), p.10.</w:t>
      </w:r>
    </w:p>
    <w:p w14:paraId="6ABAFEB6" w14:textId="77777777" w:rsidR="00474087" w:rsidRDefault="00474087" w:rsidP="00474087">
      <w:pPr>
        <w:rPr>
          <w:lang w:val="en-IN"/>
        </w:rPr>
      </w:pPr>
      <w:r w:rsidRPr="00F119AB">
        <w:rPr>
          <w:lang w:val="en-IN"/>
        </w:rPr>
        <w:t xml:space="preserve">Cohen, G.L., </w:t>
      </w:r>
      <w:r>
        <w:rPr>
          <w:lang w:val="en-IN"/>
        </w:rPr>
        <w:t>(</w:t>
      </w:r>
      <w:r w:rsidRPr="00F119AB">
        <w:rPr>
          <w:lang w:val="en-IN"/>
        </w:rPr>
        <w:t>2022</w:t>
      </w:r>
      <w:r>
        <w:rPr>
          <w:lang w:val="en-IN"/>
        </w:rPr>
        <w:t>)</w:t>
      </w:r>
      <w:r w:rsidRPr="00F119AB">
        <w:rPr>
          <w:lang w:val="en-IN"/>
        </w:rPr>
        <w:t xml:space="preserve">. </w:t>
      </w:r>
      <w:r w:rsidRPr="00F119AB">
        <w:rPr>
          <w:i/>
          <w:iCs/>
          <w:lang w:val="en-IN"/>
        </w:rPr>
        <w:t>Belonging: The science of creating connection and bridging divides</w:t>
      </w:r>
      <w:r w:rsidRPr="00F119AB">
        <w:rPr>
          <w:lang w:val="en-IN"/>
        </w:rPr>
        <w:t>. WW Norton &amp; Company.</w:t>
      </w:r>
    </w:p>
    <w:p w14:paraId="22CA7698" w14:textId="77777777" w:rsidR="00474087" w:rsidRDefault="00474087" w:rsidP="00474087">
      <w:pPr>
        <w:rPr>
          <w:lang w:val="en-IN"/>
        </w:rPr>
      </w:pPr>
      <w:proofErr w:type="spellStart"/>
      <w:r w:rsidRPr="00271151">
        <w:rPr>
          <w:lang w:val="en-IN"/>
        </w:rPr>
        <w:t>Gorbatov</w:t>
      </w:r>
      <w:proofErr w:type="spellEnd"/>
      <w:r w:rsidRPr="00271151">
        <w:rPr>
          <w:lang w:val="en-IN"/>
        </w:rPr>
        <w:t xml:space="preserve">, S., </w:t>
      </w:r>
      <w:proofErr w:type="spellStart"/>
      <w:r w:rsidRPr="00271151">
        <w:rPr>
          <w:lang w:val="en-IN"/>
        </w:rPr>
        <w:t>Khapova</w:t>
      </w:r>
      <w:proofErr w:type="spellEnd"/>
      <w:r w:rsidRPr="00271151">
        <w:rPr>
          <w:lang w:val="en-IN"/>
        </w:rPr>
        <w:t xml:space="preserve">, S.N., </w:t>
      </w:r>
      <w:proofErr w:type="spellStart"/>
      <w:r w:rsidRPr="00271151">
        <w:rPr>
          <w:lang w:val="en-IN"/>
        </w:rPr>
        <w:t>Oostrom</w:t>
      </w:r>
      <w:proofErr w:type="spellEnd"/>
      <w:r w:rsidRPr="00271151">
        <w:rPr>
          <w:lang w:val="en-IN"/>
        </w:rPr>
        <w:t xml:space="preserve">, J.K. and </w:t>
      </w:r>
      <w:proofErr w:type="spellStart"/>
      <w:r w:rsidRPr="00271151">
        <w:rPr>
          <w:lang w:val="en-IN"/>
        </w:rPr>
        <w:t>Lysova</w:t>
      </w:r>
      <w:proofErr w:type="spellEnd"/>
      <w:r w:rsidRPr="00271151">
        <w:rPr>
          <w:lang w:val="en-IN"/>
        </w:rPr>
        <w:t xml:space="preserve">, E.I., </w:t>
      </w:r>
      <w:r>
        <w:rPr>
          <w:lang w:val="en-IN"/>
        </w:rPr>
        <w:t>(</w:t>
      </w:r>
      <w:r w:rsidRPr="00271151">
        <w:rPr>
          <w:lang w:val="en-IN"/>
        </w:rPr>
        <w:t>2021</w:t>
      </w:r>
      <w:r>
        <w:rPr>
          <w:lang w:val="en-IN"/>
        </w:rPr>
        <w:t>)</w:t>
      </w:r>
      <w:r w:rsidRPr="00271151">
        <w:rPr>
          <w:lang w:val="en-IN"/>
        </w:rPr>
        <w:t xml:space="preserve">. Personal brand equity: Scale development and validation. </w:t>
      </w:r>
      <w:r w:rsidRPr="00271151">
        <w:rPr>
          <w:i/>
          <w:iCs/>
          <w:lang w:val="en-IN"/>
        </w:rPr>
        <w:t>Personnel Psychology</w:t>
      </w:r>
      <w:r w:rsidRPr="00271151">
        <w:rPr>
          <w:lang w:val="en-IN"/>
        </w:rPr>
        <w:t xml:space="preserve">, </w:t>
      </w:r>
      <w:r w:rsidRPr="00271151">
        <w:rPr>
          <w:i/>
          <w:iCs/>
          <w:lang w:val="en-IN"/>
        </w:rPr>
        <w:t>74</w:t>
      </w:r>
      <w:r w:rsidRPr="00271151">
        <w:rPr>
          <w:lang w:val="en-IN"/>
        </w:rPr>
        <w:t>(3), pp.505-542.</w:t>
      </w:r>
    </w:p>
    <w:p w14:paraId="4C345CF7" w14:textId="77777777" w:rsidR="00474087" w:rsidRDefault="00474087" w:rsidP="00474087">
      <w:pPr>
        <w:rPr>
          <w:lang w:val="en-IN"/>
        </w:rPr>
      </w:pPr>
      <w:r w:rsidRPr="00554083">
        <w:rPr>
          <w:lang w:val="en-IN"/>
        </w:rPr>
        <w:t xml:space="preserve">Hayes, J., </w:t>
      </w:r>
      <w:r>
        <w:rPr>
          <w:lang w:val="en-IN"/>
        </w:rPr>
        <w:t>(</w:t>
      </w:r>
      <w:r w:rsidRPr="00554083">
        <w:rPr>
          <w:lang w:val="en-IN"/>
        </w:rPr>
        <w:t>2025</w:t>
      </w:r>
      <w:r>
        <w:rPr>
          <w:lang w:val="en-IN"/>
        </w:rPr>
        <w:t>)</w:t>
      </w:r>
      <w:r w:rsidRPr="00554083">
        <w:rPr>
          <w:lang w:val="en-IN"/>
        </w:rPr>
        <w:t xml:space="preserve">. </w:t>
      </w:r>
      <w:r w:rsidRPr="00554083">
        <w:rPr>
          <w:i/>
          <w:iCs/>
          <w:lang w:val="en-IN"/>
        </w:rPr>
        <w:t>The theory and practice of change management</w:t>
      </w:r>
      <w:r w:rsidRPr="00554083">
        <w:rPr>
          <w:lang w:val="en-IN"/>
        </w:rPr>
        <w:t>. Bloomsbury Publishing.</w:t>
      </w:r>
    </w:p>
    <w:p w14:paraId="0FDF4EF8" w14:textId="77777777" w:rsidR="00474087" w:rsidRDefault="00474087" w:rsidP="00474087">
      <w:pPr>
        <w:rPr>
          <w:lang w:val="en-IN"/>
        </w:rPr>
      </w:pPr>
      <w:r w:rsidRPr="00C42408">
        <w:rPr>
          <w:lang w:val="en-IN"/>
        </w:rPr>
        <w:t xml:space="preserve">Kang, S.P., Chen, Y., </w:t>
      </w:r>
      <w:proofErr w:type="spellStart"/>
      <w:r w:rsidRPr="00C42408">
        <w:rPr>
          <w:lang w:val="en-IN"/>
        </w:rPr>
        <w:t>Svihla</w:t>
      </w:r>
      <w:proofErr w:type="spellEnd"/>
      <w:r w:rsidRPr="00C42408">
        <w:rPr>
          <w:lang w:val="en-IN"/>
        </w:rPr>
        <w:t xml:space="preserve">, V., Gallup, A., Ferris, K. and </w:t>
      </w:r>
      <w:proofErr w:type="spellStart"/>
      <w:r w:rsidRPr="00C42408">
        <w:rPr>
          <w:lang w:val="en-IN"/>
        </w:rPr>
        <w:t>Datye</w:t>
      </w:r>
      <w:proofErr w:type="spellEnd"/>
      <w:r w:rsidRPr="00C42408">
        <w:rPr>
          <w:lang w:val="en-IN"/>
        </w:rPr>
        <w:t xml:space="preserve">, A.K., </w:t>
      </w:r>
      <w:r>
        <w:rPr>
          <w:lang w:val="en-IN"/>
        </w:rPr>
        <w:t>(</w:t>
      </w:r>
      <w:r w:rsidRPr="00C42408">
        <w:rPr>
          <w:lang w:val="en-IN"/>
        </w:rPr>
        <w:t>2022</w:t>
      </w:r>
      <w:r>
        <w:rPr>
          <w:lang w:val="en-IN"/>
        </w:rPr>
        <w:t>)</w:t>
      </w:r>
      <w:r w:rsidRPr="00C42408">
        <w:rPr>
          <w:lang w:val="en-IN"/>
        </w:rPr>
        <w:t xml:space="preserve">. Guiding change in higher education: An emergent, iterative application of </w:t>
      </w:r>
      <w:proofErr w:type="spellStart"/>
      <w:r w:rsidRPr="00C42408">
        <w:rPr>
          <w:lang w:val="en-IN"/>
        </w:rPr>
        <w:t>Kotter’s</w:t>
      </w:r>
      <w:proofErr w:type="spellEnd"/>
      <w:r w:rsidRPr="00C42408">
        <w:rPr>
          <w:lang w:val="en-IN"/>
        </w:rPr>
        <w:t xml:space="preserve"> change model. </w:t>
      </w:r>
      <w:r w:rsidRPr="00C42408">
        <w:rPr>
          <w:i/>
          <w:iCs/>
          <w:lang w:val="en-IN"/>
        </w:rPr>
        <w:t>Studies in Higher Education</w:t>
      </w:r>
      <w:r w:rsidRPr="00C42408">
        <w:rPr>
          <w:lang w:val="en-IN"/>
        </w:rPr>
        <w:t xml:space="preserve">, </w:t>
      </w:r>
      <w:r w:rsidRPr="00C42408">
        <w:rPr>
          <w:i/>
          <w:iCs/>
          <w:lang w:val="en-IN"/>
        </w:rPr>
        <w:t>47</w:t>
      </w:r>
      <w:r w:rsidRPr="00C42408">
        <w:rPr>
          <w:lang w:val="en-IN"/>
        </w:rPr>
        <w:t>(2), pp.270-289.</w:t>
      </w:r>
    </w:p>
    <w:p w14:paraId="04E52E67" w14:textId="77777777" w:rsidR="00474087" w:rsidRPr="00271151" w:rsidRDefault="00474087" w:rsidP="00474087">
      <w:pPr>
        <w:rPr>
          <w:lang w:val="en-IN"/>
        </w:rPr>
      </w:pPr>
      <w:proofErr w:type="spellStart"/>
      <w:r w:rsidRPr="00271151">
        <w:rPr>
          <w:lang w:val="en-IN"/>
        </w:rPr>
        <w:t>Seevaratnam</w:t>
      </w:r>
      <w:proofErr w:type="spellEnd"/>
      <w:r w:rsidRPr="00271151">
        <w:rPr>
          <w:lang w:val="en-IN"/>
        </w:rPr>
        <w:t xml:space="preserve">, V., </w:t>
      </w:r>
      <w:proofErr w:type="spellStart"/>
      <w:r w:rsidRPr="00271151">
        <w:rPr>
          <w:lang w:val="en-IN"/>
        </w:rPr>
        <w:t>Gannaway</w:t>
      </w:r>
      <w:proofErr w:type="spellEnd"/>
      <w:r w:rsidRPr="00271151">
        <w:rPr>
          <w:lang w:val="en-IN"/>
        </w:rPr>
        <w:t xml:space="preserve">, D. and Lodge, J., </w:t>
      </w:r>
      <w:r>
        <w:rPr>
          <w:lang w:val="en-IN"/>
        </w:rPr>
        <w:t>(</w:t>
      </w:r>
      <w:r w:rsidRPr="00271151">
        <w:rPr>
          <w:lang w:val="en-IN"/>
        </w:rPr>
        <w:t>2023</w:t>
      </w:r>
      <w:r>
        <w:rPr>
          <w:lang w:val="en-IN"/>
        </w:rPr>
        <w:t>)</w:t>
      </w:r>
      <w:r w:rsidRPr="00271151">
        <w:rPr>
          <w:lang w:val="en-IN"/>
        </w:rPr>
        <w:t xml:space="preserve">. Design thinking-learning and lifelong learning for employability in the 21st century. </w:t>
      </w:r>
      <w:r w:rsidRPr="00271151">
        <w:rPr>
          <w:i/>
          <w:iCs/>
          <w:lang w:val="en-IN"/>
        </w:rPr>
        <w:t>Journal of Teaching and Learning for Graduate Employability</w:t>
      </w:r>
      <w:r w:rsidRPr="00271151">
        <w:rPr>
          <w:lang w:val="en-IN"/>
        </w:rPr>
        <w:t xml:space="preserve">, </w:t>
      </w:r>
      <w:r w:rsidRPr="00271151">
        <w:rPr>
          <w:i/>
          <w:iCs/>
          <w:lang w:val="en-IN"/>
        </w:rPr>
        <w:t>14</w:t>
      </w:r>
      <w:r w:rsidRPr="00271151">
        <w:rPr>
          <w:lang w:val="en-IN"/>
        </w:rPr>
        <w:t>(1), pp.182-201.</w:t>
      </w:r>
    </w:p>
    <w:p w14:paraId="6731E2A2" w14:textId="77777777" w:rsidR="00474087" w:rsidRDefault="00474087" w:rsidP="00474087">
      <w:pPr>
        <w:rPr>
          <w:lang w:val="en-IN"/>
        </w:rPr>
      </w:pPr>
      <w:proofErr w:type="spellStart"/>
      <w:r w:rsidRPr="001C64ED">
        <w:rPr>
          <w:lang w:val="en-IN"/>
        </w:rPr>
        <w:t>Tosyali</w:t>
      </w:r>
      <w:proofErr w:type="spellEnd"/>
      <w:r w:rsidRPr="001C64ED">
        <w:rPr>
          <w:lang w:val="en-IN"/>
        </w:rPr>
        <w:t xml:space="preserve">, F., </w:t>
      </w:r>
      <w:r>
        <w:rPr>
          <w:lang w:val="en-IN"/>
        </w:rPr>
        <w:t>(</w:t>
      </w:r>
      <w:r w:rsidRPr="001C64ED">
        <w:rPr>
          <w:lang w:val="en-IN"/>
        </w:rPr>
        <w:t>2025</w:t>
      </w:r>
      <w:r>
        <w:rPr>
          <w:lang w:val="en-IN"/>
        </w:rPr>
        <w:t>)</w:t>
      </w:r>
      <w:r w:rsidRPr="001C64ED">
        <w:rPr>
          <w:lang w:val="en-IN"/>
        </w:rPr>
        <w:t xml:space="preserve">. The link between trust and subjective health: role of bridging social capital depending on the cultural context. </w:t>
      </w:r>
      <w:r w:rsidRPr="001C64ED">
        <w:rPr>
          <w:i/>
          <w:iCs/>
          <w:lang w:val="en-IN"/>
        </w:rPr>
        <w:t>Cross-Cultural Research</w:t>
      </w:r>
      <w:r w:rsidRPr="001C64ED">
        <w:rPr>
          <w:lang w:val="en-IN"/>
        </w:rPr>
        <w:t xml:space="preserve">, </w:t>
      </w:r>
      <w:r w:rsidRPr="001C64ED">
        <w:rPr>
          <w:i/>
          <w:iCs/>
          <w:lang w:val="en-IN"/>
        </w:rPr>
        <w:t>59</w:t>
      </w:r>
      <w:r w:rsidRPr="001C64ED">
        <w:rPr>
          <w:lang w:val="en-IN"/>
        </w:rPr>
        <w:t>(1), pp.68-87.</w:t>
      </w:r>
    </w:p>
    <w:p w14:paraId="5583AC89" w14:textId="77777777" w:rsidR="00271151" w:rsidRPr="00271151" w:rsidRDefault="00271151" w:rsidP="00271151">
      <w:pPr>
        <w:rPr>
          <w:lang w:val="en-IN"/>
        </w:rPr>
      </w:pPr>
    </w:p>
    <w:p w14:paraId="6FE10BD0" w14:textId="77777777" w:rsidR="00271151" w:rsidRPr="00F119AB" w:rsidRDefault="00271151" w:rsidP="00F119AB">
      <w:pPr>
        <w:rPr>
          <w:lang w:val="en-IN"/>
        </w:rPr>
      </w:pPr>
    </w:p>
    <w:p w14:paraId="02C5BC38" w14:textId="77777777" w:rsidR="00F119AB" w:rsidRPr="001C64ED" w:rsidRDefault="00F119AB" w:rsidP="001C64ED">
      <w:pPr>
        <w:rPr>
          <w:lang w:val="en-IN"/>
        </w:rPr>
      </w:pPr>
    </w:p>
    <w:p w14:paraId="6FB9AA9B" w14:textId="7E6A8AEF" w:rsidR="021F216E" w:rsidRDefault="021F216E" w:rsidP="021F216E">
      <w:pPr>
        <w:rPr>
          <w:sz w:val="44"/>
          <w:szCs w:val="44"/>
        </w:rPr>
      </w:pPr>
    </w:p>
    <w:sectPr w:rsidR="021F216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5DFC6" w14:textId="77777777" w:rsidR="009A2AFE" w:rsidRDefault="009A2AFE">
      <w:pPr>
        <w:spacing w:after="0" w:line="240" w:lineRule="auto"/>
      </w:pPr>
    </w:p>
  </w:endnote>
  <w:endnote w:type="continuationSeparator" w:id="0">
    <w:p w14:paraId="70B6B82E" w14:textId="77777777" w:rsidR="009A2AFE" w:rsidRDefault="009A2AF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99B5C" w14:textId="77777777" w:rsidR="009A2AFE" w:rsidRDefault="009A2AFE">
      <w:pPr>
        <w:spacing w:after="0" w:line="240" w:lineRule="auto"/>
      </w:pPr>
    </w:p>
  </w:footnote>
  <w:footnote w:type="continuationSeparator" w:id="0">
    <w:p w14:paraId="3C30C953" w14:textId="77777777" w:rsidR="009A2AFE" w:rsidRDefault="009A2AF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1BC93692"/>
    <w:multiLevelType w:val="hybridMultilevel"/>
    <w:tmpl w:val="70F01E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EEB6173"/>
    <w:multiLevelType w:val="multilevel"/>
    <w:tmpl w:val="6B90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84626D"/>
    <w:multiLevelType w:val="hybridMultilevel"/>
    <w:tmpl w:val="39889EC8"/>
    <w:lvl w:ilvl="0" w:tplc="5D26CFF4">
      <w:numFmt w:val="bullet"/>
      <w:lvlText w:val=""/>
      <w:lvlJc w:val="left"/>
      <w:pPr>
        <w:ind w:left="720" w:hanging="360"/>
      </w:pPr>
      <w:rPr>
        <w:rFonts w:ascii="Symbol" w:eastAsiaTheme="minorEastAsia"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F14514D"/>
    <w:multiLevelType w:val="multilevel"/>
    <w:tmpl w:val="9D7E6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B7066E"/>
    <w:multiLevelType w:val="multilevel"/>
    <w:tmpl w:val="CC987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C067F1F"/>
    <w:multiLevelType w:val="hybridMultilevel"/>
    <w:tmpl w:val="3F200F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F4B70FF"/>
    <w:multiLevelType w:val="multilevel"/>
    <w:tmpl w:val="53A07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E43104"/>
    <w:multiLevelType w:val="hybridMultilevel"/>
    <w:tmpl w:val="375AD1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7359789">
    <w:abstractNumId w:val="0"/>
  </w:num>
  <w:num w:numId="2" w16cid:durableId="1670451385">
    <w:abstractNumId w:val="7"/>
  </w:num>
  <w:num w:numId="3" w16cid:durableId="1418599781">
    <w:abstractNumId w:val="5"/>
  </w:num>
  <w:num w:numId="4" w16cid:durableId="1979070196">
    <w:abstractNumId w:val="4"/>
  </w:num>
  <w:num w:numId="5" w16cid:durableId="970671961">
    <w:abstractNumId w:val="9"/>
  </w:num>
  <w:num w:numId="6" w16cid:durableId="725419448">
    <w:abstractNumId w:val="2"/>
  </w:num>
  <w:num w:numId="7" w16cid:durableId="1790737790">
    <w:abstractNumId w:val="1"/>
  </w:num>
  <w:num w:numId="8" w16cid:durableId="609319170">
    <w:abstractNumId w:val="6"/>
  </w:num>
  <w:num w:numId="9" w16cid:durableId="1412586187">
    <w:abstractNumId w:val="8"/>
  </w:num>
  <w:num w:numId="10" w16cid:durableId="357586011">
    <w:abstractNumId w:val="10"/>
  </w:num>
  <w:num w:numId="11" w16cid:durableId="9561768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6B3"/>
    <w:rsid w:val="00002F30"/>
    <w:rsid w:val="000845BF"/>
    <w:rsid w:val="00157E93"/>
    <w:rsid w:val="00195329"/>
    <w:rsid w:val="001C64ED"/>
    <w:rsid w:val="001E6F1E"/>
    <w:rsid w:val="00203EB8"/>
    <w:rsid w:val="00271151"/>
    <w:rsid w:val="00297FE5"/>
    <w:rsid w:val="002D2A07"/>
    <w:rsid w:val="00320C7F"/>
    <w:rsid w:val="00341C3A"/>
    <w:rsid w:val="00366999"/>
    <w:rsid w:val="003757A1"/>
    <w:rsid w:val="003D2038"/>
    <w:rsid w:val="004158F3"/>
    <w:rsid w:val="00440A2A"/>
    <w:rsid w:val="00474087"/>
    <w:rsid w:val="00490F79"/>
    <w:rsid w:val="00510D40"/>
    <w:rsid w:val="00547E07"/>
    <w:rsid w:val="00554083"/>
    <w:rsid w:val="00577423"/>
    <w:rsid w:val="00632F8B"/>
    <w:rsid w:val="006622D3"/>
    <w:rsid w:val="00665347"/>
    <w:rsid w:val="006E6679"/>
    <w:rsid w:val="006E6A42"/>
    <w:rsid w:val="006F2E1A"/>
    <w:rsid w:val="00701750"/>
    <w:rsid w:val="0071561B"/>
    <w:rsid w:val="0074551A"/>
    <w:rsid w:val="007D3AD0"/>
    <w:rsid w:val="007D6C7B"/>
    <w:rsid w:val="00813280"/>
    <w:rsid w:val="008A4FD9"/>
    <w:rsid w:val="008B14E1"/>
    <w:rsid w:val="00903517"/>
    <w:rsid w:val="009351FD"/>
    <w:rsid w:val="009A2AFE"/>
    <w:rsid w:val="00A21BDE"/>
    <w:rsid w:val="00A50C71"/>
    <w:rsid w:val="00A57E4A"/>
    <w:rsid w:val="00A96B3D"/>
    <w:rsid w:val="00B7418E"/>
    <w:rsid w:val="00BD26C5"/>
    <w:rsid w:val="00C42408"/>
    <w:rsid w:val="00C64C2B"/>
    <w:rsid w:val="00C838DF"/>
    <w:rsid w:val="00CB16BC"/>
    <w:rsid w:val="00D10393"/>
    <w:rsid w:val="00D17D41"/>
    <w:rsid w:val="00D618AB"/>
    <w:rsid w:val="00E44B22"/>
    <w:rsid w:val="00F119AB"/>
    <w:rsid w:val="00F42C38"/>
    <w:rsid w:val="00FC5F75"/>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F79"/>
    <w:pPr>
      <w:spacing w:line="360" w:lineRule="auto"/>
      <w:jc w:val="both"/>
    </w:pPr>
    <w:rPr>
      <w:rFonts w:ascii="Arial" w:hAnsi="Arial"/>
      <w:sz w:val="22"/>
    </w:rPr>
  </w:style>
  <w:style w:type="paragraph" w:styleId="Heading1">
    <w:name w:val="heading 1"/>
    <w:basedOn w:val="Normal"/>
    <w:next w:val="Normal"/>
    <w:link w:val="Heading1Char"/>
    <w:uiPriority w:val="9"/>
    <w:qFormat/>
    <w:rsid w:val="00474087"/>
    <w:pPr>
      <w:keepNext/>
      <w:keepLines/>
      <w:spacing w:before="360" w:after="80"/>
      <w:outlineLvl w:val="0"/>
    </w:pPr>
    <w:rPr>
      <w:rFonts w:asciiTheme="majorHAnsi" w:eastAsiaTheme="majorEastAsia" w:hAnsiTheme="majorHAnsi" w:cstheme="majorBidi"/>
      <w:b/>
      <w:color w:val="0D0D0D" w:themeColor="text1" w:themeTint="F2"/>
      <w:sz w:val="32"/>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087"/>
    <w:rPr>
      <w:rFonts w:asciiTheme="majorHAnsi" w:eastAsiaTheme="majorEastAsia" w:hAnsiTheme="majorHAnsi" w:cstheme="majorBidi"/>
      <w:b/>
      <w:color w:val="0D0D0D" w:themeColor="text1" w:themeTint="F2"/>
      <w:sz w:val="32"/>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320C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D26C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95329"/>
    <w:pPr>
      <w:spacing w:before="240" w:after="0" w:line="259" w:lineRule="auto"/>
      <w:outlineLvl w:val="9"/>
    </w:pPr>
    <w:rPr>
      <w:b w:val="0"/>
      <w:color w:val="0F4761" w:themeColor="accent1" w:themeShade="BF"/>
      <w:szCs w:val="32"/>
      <w:lang w:eastAsia="en-US"/>
    </w:rPr>
  </w:style>
  <w:style w:type="paragraph" w:styleId="TOC1">
    <w:name w:val="toc 1"/>
    <w:basedOn w:val="Normal"/>
    <w:next w:val="Normal"/>
    <w:autoRedefine/>
    <w:uiPriority w:val="39"/>
    <w:unhideWhenUsed/>
    <w:rsid w:val="0019532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8AB068-6B25-4CEB-BD0D-5A12345D93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2541</Words>
  <Characters>14486</Characters>
  <Application>Microsoft Office Word</Application>
  <DocSecurity>0</DocSecurity>
  <Lines>120</Lines>
  <Paragraphs>33</Paragraphs>
  <ScaleCrop>false</ScaleCrop>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2026-02-16T17:26:00Z</dcterms:created>
  <dcterms:modified xsi:type="dcterms:W3CDTF">2026-03-17T14:07:00Z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27907905-1071-40bb-9c93-2eb1697dd06e</vt:lpwstr>
  </property>
</Properties>
</file>