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7E00" w14:textId="412ED335" w:rsidR="00F857E0" w:rsidRDefault="00B51635">
      <w:r w:rsidRPr="006C452C">
        <w:rPr>
          <w:rFonts w:ascii="Arial" w:hAnsi="Arial" w:cs="Arial"/>
          <w:i/>
          <w:iCs/>
          <w:noProof/>
          <w:sz w:val="44"/>
          <w:szCs w:val="44"/>
        </w:rPr>
        <mc:AlternateContent>
          <mc:Choice Requires="wpg">
            <w:drawing>
              <wp:anchor distT="0" distB="0" distL="114300" distR="114300" simplePos="0" relativeHeight="251659264" behindDoc="1" locked="0" layoutInCell="1" allowOverlap="1" wp14:anchorId="2C426785" wp14:editId="2C494402">
                <wp:simplePos x="0" y="0"/>
                <wp:positionH relativeFrom="page">
                  <wp:posOffset>407101</wp:posOffset>
                </wp:positionH>
                <wp:positionV relativeFrom="page">
                  <wp:posOffset>781396</wp:posOffset>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C0C5D9B" w14:textId="77777777" w:rsidR="006C452C" w:rsidRDefault="006C452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i/>
                                  <w:iCs/>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16FD50E" w14:textId="22FBDE6B" w:rsidR="006C452C" w:rsidRPr="006C452C" w:rsidRDefault="006C452C">
                                  <w:pPr>
                                    <w:pStyle w:val="NoSpacing"/>
                                    <w:rPr>
                                      <w:rFonts w:ascii="Arial" w:eastAsiaTheme="majorEastAsia" w:hAnsi="Arial" w:cs="Arial"/>
                                      <w:i/>
                                      <w:iCs/>
                                      <w:caps/>
                                      <w:color w:val="FFFFFF" w:themeColor="background1"/>
                                      <w:sz w:val="48"/>
                                      <w:szCs w:val="48"/>
                                    </w:rPr>
                                  </w:pPr>
                                  <w:r w:rsidRPr="006C452C">
                                    <w:rPr>
                                      <w:rFonts w:ascii="Arial" w:eastAsiaTheme="majorEastAsia" w:hAnsi="Arial" w:cs="Arial"/>
                                      <w:i/>
                                      <w:iCs/>
                                      <w:caps/>
                                      <w:color w:val="FFFFFF" w:themeColor="background1"/>
                                      <w:sz w:val="48"/>
                                      <w:szCs w:val="48"/>
                                    </w:rPr>
                                    <w:t>Effective team working and comunication(BMSW_4002)</w:t>
                                  </w:r>
                                </w:p>
                              </w:sdtContent>
                            </w:sdt>
                            <w:p w14:paraId="060F13C6" w14:textId="44305721" w:rsidR="006C452C" w:rsidRPr="00BF1B14" w:rsidRDefault="001835B6" w:rsidP="006C452C">
                              <w:pPr>
                                <w:rPr>
                                  <w:rFonts w:ascii="Arial" w:hAnsi="Arial" w:cs="Arial"/>
                                  <w:sz w:val="28"/>
                                  <w:szCs w:val="28"/>
                                </w:rPr>
                              </w:pPr>
                              <w:sdt>
                                <w:sdtPr>
                                  <w:rPr>
                                    <w:rFonts w:ascii="Arial" w:hAnsi="Arial" w:cs="Arial"/>
                                    <w:b/>
                                    <w:color w:val="F7CAAC" w:themeColor="accent2" w:themeTint="66"/>
                                    <w:sz w:val="36"/>
                                    <w:szCs w:val="36"/>
                                    <w14:textOutline w14:w="11112" w14:cap="flat" w14:cmpd="sng" w14:algn="ctr">
                                      <w14:solidFill>
                                        <w14:schemeClr w14:val="accent2"/>
                                      </w14:solidFill>
                                      <w14:prstDash w14:val="solid"/>
                                      <w14:round/>
                                    </w14:textOutline>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6C452C" w:rsidRPr="00BF1B14">
                                    <w:rPr>
                                      <w:rFonts w:ascii="Arial" w:hAnsi="Arial" w:cs="Arial"/>
                                      <w:b/>
                                      <w:color w:val="F7CAAC" w:themeColor="accent2" w:themeTint="66"/>
                                      <w:sz w:val="36"/>
                                      <w:szCs w:val="36"/>
                                      <w14:textOutline w14:w="11112" w14:cap="flat" w14:cmpd="sng" w14:algn="ctr">
                                        <w14:solidFill>
                                          <w14:schemeClr w14:val="accent2"/>
                                        </w14:solidFill>
                                        <w14:prstDash w14:val="solid"/>
                                        <w14:round/>
                                      </w14:textOutline>
                                    </w:rPr>
                                    <w:t xml:space="preserve">Lecturer: </w:t>
                                  </w:r>
                                  <w:r w:rsidR="00BF1B14" w:rsidRPr="00BF1B14">
                                    <w:rPr>
                                      <w:rFonts w:ascii="Arial" w:hAnsi="Arial" w:cs="Arial"/>
                                      <w:b/>
                                      <w:color w:val="F7CAAC" w:themeColor="accent2" w:themeTint="66"/>
                                      <w:sz w:val="36"/>
                                      <w:szCs w:val="36"/>
                                      <w14:textOutline w14:w="11112" w14:cap="flat" w14:cmpd="sng" w14:algn="ctr">
                                        <w14:solidFill>
                                          <w14:schemeClr w14:val="accent2"/>
                                        </w14:solidFill>
                                        <w14:prstDash w14:val="solid"/>
                                        <w14:round/>
                                      </w14:textOutline>
                                    </w:rPr>
                                    <w:t>Richmond Lamptey</w:t>
                                  </w:r>
                                </w:sdtContent>
                              </w:sdt>
                            </w:p>
                            <w:p w14:paraId="7A4D5A71" w14:textId="0B764343" w:rsidR="006C452C" w:rsidRDefault="006C452C">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426785" id="Group 48" o:spid="_x0000_s1026" style="position:absolute;margin-left:32.05pt;margin-top:61.55pt;width:540pt;height:10in;z-index:-251657216;mso-width-percent:882;mso-height-percent:909;mso-position-horizontal-relative:page;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9KuhwgAAKgrAAAOAAAAZHJzL2Uyb0RvYy54bWzsWl2v2zYSfS+w/0HQ4wIbW9+WEafIppug&#13;&#10;QLYNmrvoM68sfyCyqJV0Y6e/vmeGpEzLkn2Te5ukwH2xJXI0HA5nzhlRfP7jYVc4H/O62cpy4XrP&#13;&#10;pq6Tl5lcbsv1wv3fzet/zVynaUW5FIUs84X7KW/cH1/844fn+2qe+3Iji2VeO1BSNvN9tXA3bVvN&#13;&#10;J5Mm2+Q70TyTVV6icyXrnWhxW68ny1rsoX1XTPzpNJ7sZb2sapnlTYPWn1Sn+4L1r1Z51v66WjV5&#13;&#10;6xQLF7a1/Fvz7y39Tl48F/N1LarNNtNmiC+wYie2JQbtVP0kWuHc1dszVbttVstGrtpnmdxN5Gq1&#13;&#10;zXKeA2bjTXuzeVPLu4rnsp7v11XnJri256cvVpv98vFd7WyXCzfESpVihzXiYR3cwzn7aj2HzJu6&#13;&#10;el+9q3XDWt3RfA+rekf/mIlzYLd+6tyaH1onQ2M8i2bTKbyfoS/1wpBu2PHZBqtz9ly2+c+VJydm&#13;&#10;4AnZ15nT3XR2m7mlvbmlf8O5IUGaYww0D4uB9xtR5RxaDa2v9lMUGj/9hswR5brIHbTxsrNcFwTN&#13;&#10;vEE8PDQCunUU86pu2je53Dl0sXBrjM8JJT6+bVoYAFEjovNs+XpbFHzdQERdOJWEYzwE2JSfZhzJ&#13;&#10;XxW181EAAZYffG5ut2WrWtKkC8bNXf5fudTNwBYdo41ou2YvTrv24m5ntZuYhpndmGz0ujmz7KJp&#13;&#10;zUYsc21E3A12YgTZpo2zjSDTuHnQBjSujZ+KbelgcZGZntLlNJkocoCAR2tNorXo3FuUNINSkrtV&#13;&#10;L7Ug80wM8FX7qchJrih/y1cAFOS98nXnDjUpkWV52XpqdY5zjUaNZ4WkeYXxO91Y4kH1tMLKSC1O&#13;&#10;T+ZMBN2zg/43dqmHuyd4YFm23cO7bSnrodgqMCk9spI3PlKeISe1h9sDROjyVi4/IelqqRipqbLX&#13;&#10;WwT+W9G070QNCgJcglbbX/GzKuR+4Up95TobWf8x1E7yQAX0us4elLZwm//fiTp3neLnEmmhcBgk&#13;&#10;eHJX852CZde55bswSjgBnPJu90oicTyweJXxJQyr28Jcrmq5+x0U/JKGRpcoMxiwcFtz+apVbAsK&#13;&#10;z/KXL1kI1FeJ9m35vspINfmYcvvm8LuoKw0ALdjjF2lgSsx7OKBk6clSvrxr5WrLIHF0rfY+IFOR&#13;&#10;AZNEnxeiyOCd4jyOnc+kPD/yQ8+HonPiCwM/9bxAEV8Ypt40YFIV82vEN/YkUtMwbiOLbZejvSS7&#13;&#10;XZtYtKT6XPk1+CQ2/n1d5zlVcU4U9+iE1rCp3srsQ0PpQysIQiKiUZlCPOPc7oG1KE0ElprjxXhB&#13;&#10;1x1eNPWSZHAR/JmfBPA7Vx/+LIh8yKlENUqyO8U9ZIqJM2Dg0tDKUhdGNwjw1a5Adv5z4oTO3vGS&#13;&#10;GTuahI0MUqWTQX/sbEiMZ22L+ZbYdEQVIsdW5Y+oAmlbYkk8og3e6cSmI6qwXp0MTW5EVWKJRSOq&#13;&#10;4PFO1ZivUJZ1Mj1fEQmZBRAbVQMgbw6lXhRcKQ5TaA7epzqSVgh5eGPCH1K0qCPCWAMSDnQ4XBaG&#13;&#10;l0nYxM5lYfiRhJN7aYanSJhrUkybNat/PVcqhvovMDWweuHe0gBAT9GSi8ylA7qg1QNV8EXMKbMD&#13;&#10;g9xIlmnJV2pCJjYx4FGgKG1B5VMIGmo13ea/Yn1IQDVtU4SYbvNvxMgwTNh40nSbfyV2Zp3pzgrZ&#13;&#10;5Cp/adqADGv+5DYrmQH6umqhwoSmfqWM0bR8jUmZLQ2RMlmCFI88ekKjQMAjiY7S4yNSIkOomsgp&#13;&#10;CX4NwAcyqJfII+BzEpzA+iMAPoIxDjAY4sj3kylIlhPBvHIGURiHxAf0ymluVNA8CPQjAKLvB/xK&#13;&#10;ZKO5DfrUD0wcEuuD/pCMDfq+76cjqmzQZ7Fhw/qgPzSiDfps/LCqPugPqbJBf8xXNujzcEdfIX2f&#13;&#10;QP8BoM9LQqDPF4R3R0xXsKpKJLN0V0GfIktzmMFf86/0sQBl4WXQV4ZdBf0z68xgT6CvtmuO9Smx&#13;&#10;XvfOpHH+W4E+sr4P+nrz0KrlHwH0Z6EX6CLfm6aReZnqQD+cJYmp9AN98wignxLoeynz2Cjoo5+Q&#13;&#10;ekDsDPQHZE5A30uDEVUnoO/NZiOGnYH+wIgnoE/GD8/RBn2P3hqGZmij/pizTlCfxjuqekJ9lPwP&#13;&#10;QX1aXkZ9uhhCfTifCiXqVvlwpAWDsArOVakPQfNOZLrNv0Z9xB6rvIL6bBhG9i7LnZlnRnuC/e8Z&#13;&#10;9rFsfdjX31UeF/Y934uneoctTGdU158W+9hjm1JAcrEPaRJ+JNz30vjyDk8a8w4P/pRRx42gPu4P&#13;&#10;qbJx30sjQkWInamycR9iPsB6SFsf94dU2bhPOkZU2bhPryBDqvqwP2SSDfukw1L1BPsPg312N+/w&#13;&#10;UMSMw75ZuqvFPgWgzhsDwOZfwT6F3j1gXxkG2L/86qBQ37LODPaE+t8x6scoEXqojyag7WPv8Ohd&#13;&#10;xyhIAe0neH/6cSQIkmlk6osHbe7QNryf+Jfr/CSgbXh8UuDNUPt1oI/3Q6psvEf/bESVjfcQI7wf&#13;&#10;0tbH+yGrbLwnHSOqbLynHf0hVTbej/nKxnvSYal6wvuH4T1HAJf5FHxDeK+rdx2bV/EeCjmzIGig&#13;&#10;1/zrMh+hdw+8V4Zd3dw5s84M9oT3X4b3xw+6vP+jD0IpJP7LjwqhLNY8cEP7L/+WB0dVyhYPOO0B&#13;&#10;7fSJX/PDyJmhNPLU62Q4C2Y4kHMK9/EsDIIUWMflfTJLE1Qhp+W9ORnk0MX1w0PdRyAKfPpYFgdg&#13;&#10;EMqorodzglrUSRC8ndOINDc1B74aOPNyj7Mlwwda7vHg1z7RsvxgPqOuLp1o4dOD3RJ/+4MtwBnr&#13;&#10;Wxzu1JkWXFgf4j7vNMvt93SahdMex0ERjyg/1NFVOm9q33OszrsDti/+BAAA//8DAFBLAwQUAAYA&#13;&#10;CAAAACEAAujDNOAAAAARAQAADwAAAGRycy9kb3ducmV2LnhtbExPwU7DMAy9I/EPkZG4sbRlVKhr&#13;&#10;OqGhcYLD1l12yxLTVmucqsm28ve4J7hYz8/Pz8/lenK9uOIYOk8K0kUCAsl421Gj4FBvn15BhKjJ&#13;&#10;6t4TKvjBAOvq/q7UhfU32uF1HxvBJhQKraCNcSikDKZFp8PCD0g8+/aj05HbsZF21Dc2d73MkiSX&#13;&#10;TnfEF1o94KZFc95fnILz7ivgZls3B+NMl0+fH9mxdko9PkzvKy5vKxARp/i3AfMPnB8qDnbyF7JB&#13;&#10;9AryZcpK5rNnBrMgXc7UidFLzpysSvn/k+oXAAD//wMAUEsBAi0AFAAGAAgAAAAhALaDOJL+AAAA&#13;&#10;4QEAABMAAAAAAAAAAAAAAAAAAAAAAFtDb250ZW50X1R5cGVzXS54bWxQSwECLQAUAAYACAAAACEA&#13;&#10;OP0h/9YAAACUAQAACwAAAAAAAAAAAAAAAAAvAQAAX3JlbHMvLnJlbHNQSwECLQAUAAYACAAAACEA&#13;&#10;5fPSrocIAACoKwAADgAAAAAAAAAAAAAAAAAuAgAAZHJzL2Uyb0RvYy54bWxQSwECLQAUAAYACAAA&#13;&#10;ACEAAujDNOAAAAARAQAADwAAAAAAAAAAAAAAAADhCgAAZHJzL2Rvd25yZXYueG1sUEsFBgAAAAAE&#13;&#10;AAQA8wAAAO4L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3C0C5D9B" w14:textId="77777777" w:rsidR="006C452C" w:rsidRDefault="006C452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Arial" w:eastAsiaTheme="majorEastAsia" w:hAnsi="Arial" w:cs="Arial"/>
                            <w:i/>
                            <w:iCs/>
                            <w:caps/>
                            <w:color w:val="FFFFFF" w:themeColor="background1"/>
                            <w:sz w:val="48"/>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16FD50E" w14:textId="22FBDE6B" w:rsidR="006C452C" w:rsidRPr="006C452C" w:rsidRDefault="006C452C">
                            <w:pPr>
                              <w:pStyle w:val="NoSpacing"/>
                              <w:rPr>
                                <w:rFonts w:ascii="Arial" w:eastAsiaTheme="majorEastAsia" w:hAnsi="Arial" w:cs="Arial"/>
                                <w:i/>
                                <w:iCs/>
                                <w:caps/>
                                <w:color w:val="FFFFFF" w:themeColor="background1"/>
                                <w:sz w:val="48"/>
                                <w:szCs w:val="48"/>
                              </w:rPr>
                            </w:pPr>
                            <w:r w:rsidRPr="006C452C">
                              <w:rPr>
                                <w:rFonts w:ascii="Arial" w:eastAsiaTheme="majorEastAsia" w:hAnsi="Arial" w:cs="Arial"/>
                                <w:i/>
                                <w:iCs/>
                                <w:caps/>
                                <w:color w:val="FFFFFF" w:themeColor="background1"/>
                                <w:sz w:val="48"/>
                                <w:szCs w:val="48"/>
                              </w:rPr>
                              <w:t>Effective team working and comunication(BMSW_4002)</w:t>
                            </w:r>
                          </w:p>
                        </w:sdtContent>
                      </w:sdt>
                      <w:p w14:paraId="060F13C6" w14:textId="44305721" w:rsidR="006C452C" w:rsidRPr="00BF1B14" w:rsidRDefault="001835B6" w:rsidP="006C452C">
                        <w:pPr>
                          <w:rPr>
                            <w:rFonts w:ascii="Arial" w:hAnsi="Arial" w:cs="Arial"/>
                            <w:sz w:val="28"/>
                            <w:szCs w:val="28"/>
                          </w:rPr>
                        </w:pPr>
                        <w:sdt>
                          <w:sdtPr>
                            <w:rPr>
                              <w:rFonts w:ascii="Arial" w:hAnsi="Arial" w:cs="Arial"/>
                              <w:b/>
                              <w:color w:val="F7CAAC" w:themeColor="accent2" w:themeTint="66"/>
                              <w:sz w:val="36"/>
                              <w:szCs w:val="36"/>
                              <w14:textOutline w14:w="11112" w14:cap="flat" w14:cmpd="sng" w14:algn="ctr">
                                <w14:solidFill>
                                  <w14:schemeClr w14:val="accent2"/>
                                </w14:solidFill>
                                <w14:prstDash w14:val="solid"/>
                                <w14:round/>
                              </w14:textOutline>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sidR="006C452C" w:rsidRPr="00BF1B14">
                              <w:rPr>
                                <w:rFonts w:ascii="Arial" w:hAnsi="Arial" w:cs="Arial"/>
                                <w:b/>
                                <w:color w:val="F7CAAC" w:themeColor="accent2" w:themeTint="66"/>
                                <w:sz w:val="36"/>
                                <w:szCs w:val="36"/>
                                <w14:textOutline w14:w="11112" w14:cap="flat" w14:cmpd="sng" w14:algn="ctr">
                                  <w14:solidFill>
                                    <w14:schemeClr w14:val="accent2"/>
                                  </w14:solidFill>
                                  <w14:prstDash w14:val="solid"/>
                                  <w14:round/>
                                </w14:textOutline>
                              </w:rPr>
                              <w:t xml:space="preserve">Lecturer: </w:t>
                            </w:r>
                            <w:r w:rsidR="00BF1B14" w:rsidRPr="00BF1B14">
                              <w:rPr>
                                <w:rFonts w:ascii="Arial" w:hAnsi="Arial" w:cs="Arial"/>
                                <w:b/>
                                <w:color w:val="F7CAAC" w:themeColor="accent2" w:themeTint="66"/>
                                <w:sz w:val="36"/>
                                <w:szCs w:val="36"/>
                                <w14:textOutline w14:w="11112" w14:cap="flat" w14:cmpd="sng" w14:algn="ctr">
                                  <w14:solidFill>
                                    <w14:schemeClr w14:val="accent2"/>
                                  </w14:solidFill>
                                  <w14:prstDash w14:val="solid"/>
                                  <w14:round/>
                                </w14:textOutline>
                              </w:rPr>
                              <w:t>Richmond Lamptey</w:t>
                            </w:r>
                          </w:sdtContent>
                        </w:sdt>
                      </w:p>
                      <w:p w14:paraId="7A4D5A71" w14:textId="0B764343" w:rsidR="006C452C" w:rsidRDefault="006C452C">
                        <w:pPr>
                          <w:pStyle w:val="NoSpacing"/>
                          <w:spacing w:before="120"/>
                          <w:rPr>
                            <w:color w:val="4472C4" w:themeColor="accent1"/>
                            <w:sz w:val="36"/>
                            <w:szCs w:val="36"/>
                          </w:rPr>
                        </w:pPr>
                      </w:p>
                    </w:txbxContent>
                  </v:textbox>
                </v:shape>
                <w10:wrap anchorx="page" anchory="page"/>
              </v:group>
            </w:pict>
          </mc:Fallback>
        </mc:AlternateContent>
      </w:r>
    </w:p>
    <w:sdt>
      <w:sdtPr>
        <w:id w:val="-2067797285"/>
        <w:docPartObj>
          <w:docPartGallery w:val="Cover Pages"/>
          <w:docPartUnique/>
        </w:docPartObj>
      </w:sdtPr>
      <w:sdtEndPr/>
      <w:sdtContent>
        <w:p w14:paraId="04939186" w14:textId="729E6252" w:rsidR="006C452C" w:rsidRPr="006C452C" w:rsidRDefault="006C452C">
          <w:pPr>
            <w:rPr>
              <w:rFonts w:ascii="Arial" w:hAnsi="Arial" w:cs="Arial"/>
              <w:i/>
              <w:iCs/>
              <w:sz w:val="44"/>
              <w:szCs w:val="44"/>
            </w:rPr>
          </w:pPr>
          <w:r w:rsidRPr="006C452C">
            <w:rPr>
              <w:rFonts w:ascii="Arial" w:hAnsi="Arial" w:cs="Arial"/>
              <w:i/>
              <w:iCs/>
              <w:sz w:val="44"/>
              <w:szCs w:val="44"/>
            </w:rPr>
            <w:t xml:space="preserve">Paulina </w:t>
          </w:r>
          <w:proofErr w:type="spellStart"/>
          <w:proofErr w:type="gramStart"/>
          <w:r w:rsidRPr="006C452C">
            <w:rPr>
              <w:rFonts w:ascii="Arial" w:hAnsi="Arial" w:cs="Arial"/>
              <w:i/>
              <w:iCs/>
              <w:sz w:val="44"/>
              <w:szCs w:val="44"/>
            </w:rPr>
            <w:t>Andone</w:t>
          </w:r>
          <w:proofErr w:type="spellEnd"/>
          <w:r w:rsidRPr="006C452C">
            <w:rPr>
              <w:rFonts w:ascii="Arial" w:hAnsi="Arial" w:cs="Arial"/>
              <w:i/>
              <w:iCs/>
              <w:sz w:val="44"/>
              <w:szCs w:val="44"/>
            </w:rPr>
            <w:t>(</w:t>
          </w:r>
          <w:proofErr w:type="gramEnd"/>
          <w:r w:rsidRPr="006C452C">
            <w:rPr>
              <w:rFonts w:ascii="Arial" w:hAnsi="Arial" w:cs="Arial"/>
              <w:i/>
              <w:iCs/>
              <w:sz w:val="44"/>
              <w:szCs w:val="44"/>
            </w:rPr>
            <w:t>2027237)</w:t>
          </w:r>
        </w:p>
        <w:p w14:paraId="3198BD37" w14:textId="7979CFDD" w:rsidR="006C452C" w:rsidRPr="006C452C" w:rsidRDefault="006C452C">
          <w:pPr>
            <w:rPr>
              <w:rFonts w:ascii="Arial" w:hAnsi="Arial" w:cs="Arial"/>
              <w:i/>
              <w:iCs/>
              <w:sz w:val="44"/>
              <w:szCs w:val="44"/>
            </w:rPr>
          </w:pPr>
          <w:r w:rsidRPr="006C452C">
            <w:rPr>
              <w:rFonts w:ascii="Arial" w:hAnsi="Arial" w:cs="Arial"/>
              <w:i/>
              <w:iCs/>
              <w:sz w:val="44"/>
              <w:szCs w:val="44"/>
            </w:rPr>
            <w:t xml:space="preserve"> </w:t>
          </w:r>
        </w:p>
        <w:p w14:paraId="5128383C" w14:textId="0D8B6628" w:rsidR="006C452C" w:rsidRPr="006C452C" w:rsidRDefault="006C452C">
          <w:pPr>
            <w:rPr>
              <w:rFonts w:ascii="Arial" w:hAnsi="Arial" w:cs="Arial"/>
              <w:i/>
              <w:iCs/>
              <w:sz w:val="48"/>
              <w:szCs w:val="48"/>
            </w:rPr>
          </w:pPr>
          <w:r>
            <w:rPr>
              <w:rFonts w:ascii="Arial" w:hAnsi="Arial" w:cs="Arial"/>
              <w:i/>
              <w:iCs/>
              <w:sz w:val="48"/>
              <w:szCs w:val="48"/>
            </w:rPr>
            <w:t>Report:</w:t>
          </w:r>
          <w:r w:rsidR="00BF1B14">
            <w:rPr>
              <w:rFonts w:ascii="Arial" w:hAnsi="Arial" w:cs="Arial"/>
              <w:i/>
              <w:iCs/>
              <w:sz w:val="48"/>
              <w:szCs w:val="48"/>
            </w:rPr>
            <w:t xml:space="preserve"> </w:t>
          </w:r>
          <w:r w:rsidRPr="006C452C">
            <w:rPr>
              <w:rFonts w:ascii="Arial" w:hAnsi="Arial" w:cs="Arial"/>
              <w:i/>
              <w:iCs/>
              <w:sz w:val="48"/>
              <w:szCs w:val="48"/>
            </w:rPr>
            <w:t>Effective Teamworking for team success</w:t>
          </w:r>
        </w:p>
        <w:p w14:paraId="1D1DCB44" w14:textId="77777777" w:rsidR="006C452C" w:rsidRPr="006C452C" w:rsidRDefault="006C452C">
          <w:pPr>
            <w:rPr>
              <w:rFonts w:ascii="Arial" w:hAnsi="Arial" w:cs="Arial"/>
              <w:sz w:val="48"/>
              <w:szCs w:val="48"/>
            </w:rPr>
          </w:pPr>
        </w:p>
        <w:p w14:paraId="7A42FED1" w14:textId="7149C92D" w:rsidR="006C452C" w:rsidRDefault="006C452C">
          <w:r>
            <w:br w:type="page"/>
          </w:r>
        </w:p>
      </w:sdtContent>
    </w:sdt>
    <w:p w14:paraId="27B73F83" w14:textId="7E155675" w:rsidR="007846D2" w:rsidRPr="00F43F88" w:rsidRDefault="00BF1B14">
      <w:pPr>
        <w:rPr>
          <w:rFonts w:ascii="Arial" w:hAnsi="Arial" w:cs="Arial"/>
          <w:b/>
          <w:bCs/>
        </w:rPr>
      </w:pPr>
      <w:r>
        <w:lastRenderedPageBreak/>
        <w:t xml:space="preserve">                                                </w:t>
      </w:r>
      <w:r w:rsidRPr="00F43F88">
        <w:rPr>
          <w:rFonts w:ascii="Arial" w:hAnsi="Arial" w:cs="Arial"/>
          <w:b/>
          <w:bCs/>
        </w:rPr>
        <w:t>Table of content</w:t>
      </w:r>
    </w:p>
    <w:p w14:paraId="70631AAC" w14:textId="6BCAC4A6" w:rsidR="00BF1B14" w:rsidRPr="00F43F88" w:rsidRDefault="00BF1B14" w:rsidP="00F43F88">
      <w:pPr>
        <w:spacing w:line="360" w:lineRule="auto"/>
        <w:rPr>
          <w:rFonts w:ascii="Arial" w:hAnsi="Arial" w:cs="Arial"/>
          <w:sz w:val="22"/>
          <w:szCs w:val="22"/>
        </w:rPr>
      </w:pPr>
      <w:r w:rsidRPr="00F43F88">
        <w:rPr>
          <w:rFonts w:ascii="Arial" w:hAnsi="Arial" w:cs="Arial"/>
          <w:sz w:val="22"/>
          <w:szCs w:val="22"/>
        </w:rPr>
        <w:t xml:space="preserve">Abstract                                                                                         </w:t>
      </w:r>
      <w:r w:rsidR="00107341" w:rsidRPr="00F43F88">
        <w:rPr>
          <w:rFonts w:ascii="Arial" w:hAnsi="Arial" w:cs="Arial"/>
          <w:sz w:val="22"/>
          <w:szCs w:val="22"/>
        </w:rPr>
        <w:t xml:space="preserve">  </w:t>
      </w:r>
      <w:r w:rsidR="002D28E3" w:rsidRPr="00F43F88">
        <w:rPr>
          <w:rFonts w:ascii="Arial" w:hAnsi="Arial" w:cs="Arial"/>
          <w:sz w:val="22"/>
          <w:szCs w:val="22"/>
        </w:rPr>
        <w:t xml:space="preserve"> </w:t>
      </w:r>
      <w:r w:rsidR="00FF56FF" w:rsidRPr="00F43F88">
        <w:rPr>
          <w:rFonts w:ascii="Arial" w:hAnsi="Arial" w:cs="Arial"/>
          <w:sz w:val="22"/>
          <w:szCs w:val="22"/>
        </w:rPr>
        <w:t xml:space="preserve"> </w:t>
      </w:r>
      <w:r w:rsidR="00537BA4" w:rsidRPr="00F43F88">
        <w:rPr>
          <w:rFonts w:ascii="Arial" w:hAnsi="Arial" w:cs="Arial"/>
          <w:sz w:val="22"/>
          <w:szCs w:val="22"/>
        </w:rPr>
        <w:t xml:space="preserve"> </w:t>
      </w:r>
      <w:r w:rsidR="00473228" w:rsidRPr="00F43F88">
        <w:rPr>
          <w:rFonts w:ascii="Arial" w:hAnsi="Arial" w:cs="Arial"/>
          <w:sz w:val="22"/>
          <w:szCs w:val="22"/>
        </w:rPr>
        <w:t>1</w:t>
      </w:r>
    </w:p>
    <w:p w14:paraId="05A516A4" w14:textId="12DE0DF9" w:rsidR="00BF1B14" w:rsidRPr="00F43F88" w:rsidRDefault="00BF1B14" w:rsidP="00F43F88">
      <w:pPr>
        <w:spacing w:line="360" w:lineRule="auto"/>
        <w:rPr>
          <w:rFonts w:ascii="Arial" w:hAnsi="Arial" w:cs="Arial"/>
          <w:sz w:val="22"/>
          <w:szCs w:val="22"/>
        </w:rPr>
      </w:pPr>
      <w:r w:rsidRPr="00F43F88">
        <w:rPr>
          <w:rFonts w:ascii="Arial" w:hAnsi="Arial" w:cs="Arial"/>
          <w:sz w:val="22"/>
          <w:szCs w:val="22"/>
        </w:rPr>
        <w:t xml:space="preserve">Introduction                                                                                  </w:t>
      </w:r>
      <w:r w:rsidR="00107341" w:rsidRPr="00F43F88">
        <w:rPr>
          <w:rFonts w:ascii="Arial" w:hAnsi="Arial" w:cs="Arial"/>
          <w:sz w:val="22"/>
          <w:szCs w:val="22"/>
        </w:rPr>
        <w:t xml:space="preserve">  </w:t>
      </w:r>
      <w:r w:rsidR="00FF56FF" w:rsidRPr="00F43F88">
        <w:rPr>
          <w:rFonts w:ascii="Arial" w:hAnsi="Arial" w:cs="Arial"/>
          <w:sz w:val="22"/>
          <w:szCs w:val="22"/>
        </w:rPr>
        <w:t xml:space="preserve"> </w:t>
      </w:r>
      <w:r w:rsidR="002D28E3" w:rsidRPr="00F43F88">
        <w:rPr>
          <w:rFonts w:ascii="Arial" w:hAnsi="Arial" w:cs="Arial"/>
          <w:sz w:val="22"/>
          <w:szCs w:val="22"/>
        </w:rPr>
        <w:t xml:space="preserve"> </w:t>
      </w:r>
      <w:r w:rsidR="00212FA6" w:rsidRPr="00F43F88">
        <w:rPr>
          <w:rFonts w:ascii="Arial" w:hAnsi="Arial" w:cs="Arial"/>
          <w:sz w:val="22"/>
          <w:szCs w:val="22"/>
        </w:rPr>
        <w:t xml:space="preserve"> </w:t>
      </w:r>
      <w:r w:rsidR="00537BA4" w:rsidRPr="00F43F88">
        <w:rPr>
          <w:rFonts w:ascii="Arial" w:hAnsi="Arial" w:cs="Arial"/>
          <w:sz w:val="22"/>
          <w:szCs w:val="22"/>
        </w:rPr>
        <w:t xml:space="preserve"> </w:t>
      </w:r>
      <w:r w:rsidRPr="00F43F88">
        <w:rPr>
          <w:rFonts w:ascii="Arial" w:hAnsi="Arial" w:cs="Arial"/>
          <w:sz w:val="22"/>
          <w:szCs w:val="22"/>
        </w:rPr>
        <w:t>2</w:t>
      </w:r>
    </w:p>
    <w:p w14:paraId="70804B85" w14:textId="67F3E67C" w:rsidR="00BF1B14" w:rsidRPr="00F43F88" w:rsidRDefault="00316BF0" w:rsidP="00F43F88">
      <w:pPr>
        <w:spacing w:line="360" w:lineRule="auto"/>
        <w:rPr>
          <w:rFonts w:ascii="Arial" w:hAnsi="Arial" w:cs="Arial"/>
          <w:sz w:val="22"/>
          <w:szCs w:val="22"/>
        </w:rPr>
      </w:pPr>
      <w:r w:rsidRPr="00F43F88">
        <w:rPr>
          <w:rFonts w:ascii="Arial" w:hAnsi="Arial" w:cs="Arial"/>
          <w:sz w:val="22"/>
          <w:szCs w:val="22"/>
        </w:rPr>
        <w:t>Summary of Team working</w:t>
      </w:r>
      <w:r w:rsidR="00BF1B14" w:rsidRPr="00F43F88">
        <w:rPr>
          <w:rFonts w:ascii="Arial" w:hAnsi="Arial" w:cs="Arial"/>
          <w:sz w:val="22"/>
          <w:szCs w:val="22"/>
        </w:rPr>
        <w:t xml:space="preserve">                                                          </w:t>
      </w:r>
      <w:r w:rsidR="00FF56FF" w:rsidRPr="00F43F88">
        <w:rPr>
          <w:rFonts w:ascii="Arial" w:hAnsi="Arial" w:cs="Arial"/>
          <w:sz w:val="22"/>
          <w:szCs w:val="22"/>
        </w:rPr>
        <w:t xml:space="preserve"> </w:t>
      </w:r>
      <w:r w:rsidR="00212FA6" w:rsidRPr="00F43F88">
        <w:rPr>
          <w:rFonts w:ascii="Arial" w:hAnsi="Arial" w:cs="Arial"/>
          <w:sz w:val="22"/>
          <w:szCs w:val="22"/>
        </w:rPr>
        <w:t xml:space="preserve">  </w:t>
      </w:r>
      <w:r w:rsidR="002D28E3" w:rsidRPr="00F43F88">
        <w:rPr>
          <w:rFonts w:ascii="Arial" w:hAnsi="Arial" w:cs="Arial"/>
          <w:sz w:val="22"/>
          <w:szCs w:val="22"/>
        </w:rPr>
        <w:t xml:space="preserve"> </w:t>
      </w:r>
      <w:r w:rsidR="00212FA6" w:rsidRPr="00F43F88">
        <w:rPr>
          <w:rFonts w:ascii="Arial" w:hAnsi="Arial" w:cs="Arial"/>
          <w:sz w:val="22"/>
          <w:szCs w:val="22"/>
        </w:rPr>
        <w:t xml:space="preserve"> </w:t>
      </w:r>
      <w:r w:rsidR="00537BA4" w:rsidRPr="00F43F88">
        <w:rPr>
          <w:rFonts w:ascii="Arial" w:hAnsi="Arial" w:cs="Arial"/>
          <w:sz w:val="22"/>
          <w:szCs w:val="22"/>
        </w:rPr>
        <w:t xml:space="preserve"> </w:t>
      </w:r>
      <w:r w:rsidRPr="00F43F88">
        <w:rPr>
          <w:rFonts w:ascii="Arial" w:hAnsi="Arial" w:cs="Arial"/>
          <w:sz w:val="22"/>
          <w:szCs w:val="22"/>
        </w:rPr>
        <w:t>2</w:t>
      </w:r>
    </w:p>
    <w:p w14:paraId="6940F375" w14:textId="65DDB893" w:rsidR="00316BF0" w:rsidRPr="00F43F88" w:rsidRDefault="00023045" w:rsidP="00F43F88">
      <w:pPr>
        <w:spacing w:line="360" w:lineRule="auto"/>
        <w:rPr>
          <w:rFonts w:ascii="Arial" w:hAnsi="Arial" w:cs="Arial"/>
          <w:sz w:val="22"/>
          <w:szCs w:val="22"/>
        </w:rPr>
      </w:pPr>
      <w:r w:rsidRPr="00F43F88">
        <w:rPr>
          <w:rFonts w:ascii="Arial" w:hAnsi="Arial" w:cs="Arial"/>
          <w:sz w:val="22"/>
          <w:szCs w:val="22"/>
        </w:rPr>
        <w:t>T</w:t>
      </w:r>
      <w:r w:rsidR="00316BF0" w:rsidRPr="00F43F88">
        <w:rPr>
          <w:rFonts w:ascii="Arial" w:hAnsi="Arial" w:cs="Arial"/>
          <w:sz w:val="22"/>
          <w:szCs w:val="22"/>
        </w:rPr>
        <w:t>eam development</w:t>
      </w:r>
      <w:r w:rsidRPr="00F43F88">
        <w:rPr>
          <w:rFonts w:ascii="Arial" w:hAnsi="Arial" w:cs="Arial"/>
          <w:sz w:val="22"/>
          <w:szCs w:val="22"/>
        </w:rPr>
        <w:t xml:space="preserve"> models </w:t>
      </w:r>
      <w:r w:rsidR="008440B4" w:rsidRPr="00F43F88">
        <w:rPr>
          <w:rFonts w:ascii="Arial" w:hAnsi="Arial" w:cs="Arial"/>
          <w:sz w:val="22"/>
          <w:szCs w:val="22"/>
        </w:rPr>
        <w:t xml:space="preserve">                                                       </w:t>
      </w:r>
      <w:r w:rsidR="00CD5996" w:rsidRPr="00F43F88">
        <w:rPr>
          <w:rFonts w:ascii="Arial" w:hAnsi="Arial" w:cs="Arial"/>
          <w:sz w:val="22"/>
          <w:szCs w:val="22"/>
        </w:rPr>
        <w:t xml:space="preserve"> </w:t>
      </w:r>
      <w:r w:rsidR="00FF56FF" w:rsidRPr="00F43F88">
        <w:rPr>
          <w:rFonts w:ascii="Arial" w:hAnsi="Arial" w:cs="Arial"/>
          <w:sz w:val="22"/>
          <w:szCs w:val="22"/>
        </w:rPr>
        <w:t xml:space="preserve"> </w:t>
      </w:r>
      <w:r w:rsidR="00212FA6" w:rsidRPr="00F43F88">
        <w:rPr>
          <w:rFonts w:ascii="Arial" w:hAnsi="Arial" w:cs="Arial"/>
          <w:sz w:val="22"/>
          <w:szCs w:val="22"/>
        </w:rPr>
        <w:t xml:space="preserve">     </w:t>
      </w:r>
      <w:r w:rsidR="002D28E3" w:rsidRPr="00F43F88">
        <w:rPr>
          <w:rFonts w:ascii="Arial" w:hAnsi="Arial" w:cs="Arial"/>
          <w:sz w:val="22"/>
          <w:szCs w:val="22"/>
        </w:rPr>
        <w:t xml:space="preserve"> </w:t>
      </w:r>
      <w:r w:rsidR="008440B4" w:rsidRPr="00F43F88">
        <w:rPr>
          <w:rFonts w:ascii="Arial" w:hAnsi="Arial" w:cs="Arial"/>
          <w:sz w:val="22"/>
          <w:szCs w:val="22"/>
        </w:rPr>
        <w:t>4</w:t>
      </w:r>
    </w:p>
    <w:p w14:paraId="47C0EF91" w14:textId="5235CEA0" w:rsidR="00CD5996" w:rsidRPr="00F43F88" w:rsidRDefault="00CD5996" w:rsidP="00F43F88">
      <w:pPr>
        <w:spacing w:line="360" w:lineRule="auto"/>
        <w:rPr>
          <w:rFonts w:ascii="Arial" w:hAnsi="Arial" w:cs="Arial"/>
          <w:sz w:val="22"/>
          <w:szCs w:val="22"/>
        </w:rPr>
      </w:pPr>
      <w:r w:rsidRPr="00F43F88">
        <w:rPr>
          <w:rFonts w:ascii="Arial" w:hAnsi="Arial" w:cs="Arial"/>
          <w:sz w:val="22"/>
          <w:szCs w:val="22"/>
        </w:rPr>
        <w:t xml:space="preserve">Tuckman’s team development model                                        </w:t>
      </w:r>
      <w:r w:rsidR="00EF454F" w:rsidRPr="00F43F88">
        <w:rPr>
          <w:rFonts w:ascii="Arial" w:hAnsi="Arial" w:cs="Arial"/>
          <w:sz w:val="22"/>
          <w:szCs w:val="22"/>
        </w:rPr>
        <w:t xml:space="preserve"> </w:t>
      </w:r>
      <w:r w:rsidR="00212FA6" w:rsidRPr="00F43F88">
        <w:rPr>
          <w:rFonts w:ascii="Arial" w:hAnsi="Arial" w:cs="Arial"/>
          <w:sz w:val="22"/>
          <w:szCs w:val="22"/>
        </w:rPr>
        <w:t xml:space="preserve">     </w:t>
      </w:r>
      <w:r w:rsidR="00537BA4" w:rsidRPr="00F43F88">
        <w:rPr>
          <w:rFonts w:ascii="Arial" w:hAnsi="Arial" w:cs="Arial"/>
          <w:sz w:val="22"/>
          <w:szCs w:val="22"/>
        </w:rPr>
        <w:t xml:space="preserve"> </w:t>
      </w:r>
      <w:r w:rsidR="002D28E3" w:rsidRPr="00F43F88">
        <w:rPr>
          <w:rFonts w:ascii="Arial" w:hAnsi="Arial" w:cs="Arial"/>
          <w:sz w:val="22"/>
          <w:szCs w:val="22"/>
        </w:rPr>
        <w:t xml:space="preserve"> </w:t>
      </w:r>
      <w:r w:rsidR="00537BA4" w:rsidRPr="00F43F88">
        <w:rPr>
          <w:rFonts w:ascii="Arial" w:hAnsi="Arial" w:cs="Arial"/>
          <w:sz w:val="22"/>
          <w:szCs w:val="22"/>
        </w:rPr>
        <w:t xml:space="preserve"> </w:t>
      </w:r>
      <w:r w:rsidRPr="00F43F88">
        <w:rPr>
          <w:rFonts w:ascii="Arial" w:hAnsi="Arial" w:cs="Arial"/>
          <w:sz w:val="22"/>
          <w:szCs w:val="22"/>
        </w:rPr>
        <w:t>6</w:t>
      </w:r>
    </w:p>
    <w:p w14:paraId="69B3614C" w14:textId="35AE23C9" w:rsidR="00212FA6" w:rsidRPr="00F43F88" w:rsidRDefault="00EF454F" w:rsidP="00F43F88">
      <w:pPr>
        <w:spacing w:line="360" w:lineRule="auto"/>
        <w:rPr>
          <w:rFonts w:ascii="Arial" w:hAnsi="Arial" w:cs="Arial"/>
          <w:sz w:val="22"/>
          <w:szCs w:val="22"/>
        </w:rPr>
      </w:pPr>
      <w:r w:rsidRPr="00F43F88">
        <w:rPr>
          <w:rFonts w:ascii="Arial" w:hAnsi="Arial" w:cs="Arial"/>
          <w:sz w:val="22"/>
          <w:szCs w:val="22"/>
        </w:rPr>
        <w:t>Wheelan’s team development model</w:t>
      </w:r>
      <w:r w:rsidR="00BF1B14" w:rsidRPr="00F43F88">
        <w:rPr>
          <w:rFonts w:ascii="Arial" w:hAnsi="Arial" w:cs="Arial"/>
          <w:sz w:val="22"/>
          <w:szCs w:val="22"/>
        </w:rPr>
        <w:t xml:space="preserve">                                             </w:t>
      </w:r>
      <w:r w:rsidR="00212FA6" w:rsidRPr="00F43F88">
        <w:rPr>
          <w:rFonts w:ascii="Arial" w:hAnsi="Arial" w:cs="Arial"/>
          <w:sz w:val="22"/>
          <w:szCs w:val="22"/>
        </w:rPr>
        <w:t xml:space="preserve">     </w:t>
      </w:r>
      <w:r w:rsidR="00B77119" w:rsidRPr="00F43F88">
        <w:rPr>
          <w:rFonts w:ascii="Arial" w:hAnsi="Arial" w:cs="Arial"/>
          <w:sz w:val="22"/>
          <w:szCs w:val="22"/>
        </w:rPr>
        <w:t>8</w:t>
      </w:r>
      <w:r w:rsidR="00BF1B14" w:rsidRPr="00F43F88">
        <w:rPr>
          <w:rFonts w:ascii="Arial" w:hAnsi="Arial" w:cs="Arial"/>
          <w:sz w:val="22"/>
          <w:szCs w:val="22"/>
        </w:rPr>
        <w:t xml:space="preserve"> </w:t>
      </w:r>
    </w:p>
    <w:p w14:paraId="79FB3543" w14:textId="749FA1B2" w:rsidR="00212FA6" w:rsidRPr="00F43F88" w:rsidRDefault="00212FA6" w:rsidP="00F43F88">
      <w:pPr>
        <w:spacing w:line="360" w:lineRule="auto"/>
        <w:rPr>
          <w:rFonts w:ascii="Arial" w:hAnsi="Arial" w:cs="Arial"/>
          <w:sz w:val="22"/>
          <w:szCs w:val="22"/>
        </w:rPr>
      </w:pPr>
      <w:r w:rsidRPr="00F43F88">
        <w:rPr>
          <w:rFonts w:ascii="Arial" w:hAnsi="Arial" w:cs="Arial"/>
          <w:sz w:val="22"/>
          <w:szCs w:val="22"/>
        </w:rPr>
        <w:t xml:space="preserve">Team roles                                                                                      </w:t>
      </w:r>
      <w:r w:rsidR="00537BA4" w:rsidRPr="00F43F88">
        <w:rPr>
          <w:rFonts w:ascii="Arial" w:hAnsi="Arial" w:cs="Arial"/>
          <w:sz w:val="22"/>
          <w:szCs w:val="22"/>
        </w:rPr>
        <w:t xml:space="preserve">  </w:t>
      </w:r>
      <w:r w:rsidR="002D28E3" w:rsidRPr="00F43F88">
        <w:rPr>
          <w:rFonts w:ascii="Arial" w:hAnsi="Arial" w:cs="Arial"/>
          <w:sz w:val="22"/>
          <w:szCs w:val="22"/>
        </w:rPr>
        <w:t xml:space="preserve"> </w:t>
      </w:r>
      <w:r w:rsidR="001C0A70" w:rsidRPr="00F43F88">
        <w:rPr>
          <w:rFonts w:ascii="Arial" w:hAnsi="Arial" w:cs="Arial"/>
          <w:sz w:val="22"/>
          <w:szCs w:val="22"/>
        </w:rPr>
        <w:t xml:space="preserve"> </w:t>
      </w:r>
      <w:r w:rsidR="00B77119" w:rsidRPr="00F43F88">
        <w:rPr>
          <w:rFonts w:ascii="Arial" w:hAnsi="Arial" w:cs="Arial"/>
          <w:sz w:val="22"/>
          <w:szCs w:val="22"/>
        </w:rPr>
        <w:t>8</w:t>
      </w:r>
    </w:p>
    <w:p w14:paraId="35F9FA70" w14:textId="2B0B150A" w:rsidR="00212FA6" w:rsidRPr="00F43F88" w:rsidRDefault="00212FA6" w:rsidP="00F43F88">
      <w:pPr>
        <w:spacing w:line="360" w:lineRule="auto"/>
        <w:rPr>
          <w:rFonts w:ascii="Arial" w:hAnsi="Arial" w:cs="Arial"/>
          <w:sz w:val="22"/>
          <w:szCs w:val="22"/>
        </w:rPr>
      </w:pPr>
      <w:r w:rsidRPr="00F43F88">
        <w:rPr>
          <w:rFonts w:ascii="Arial" w:hAnsi="Arial" w:cs="Arial"/>
          <w:sz w:val="22"/>
          <w:szCs w:val="22"/>
        </w:rPr>
        <w:t xml:space="preserve">Belbin’s Team roles                                                                         </w:t>
      </w:r>
      <w:r w:rsidR="00537BA4" w:rsidRPr="00F43F88">
        <w:rPr>
          <w:rFonts w:ascii="Arial" w:hAnsi="Arial" w:cs="Arial"/>
          <w:sz w:val="22"/>
          <w:szCs w:val="22"/>
        </w:rPr>
        <w:t xml:space="preserve"> </w:t>
      </w:r>
      <w:r w:rsidR="002D28E3" w:rsidRPr="00F43F88">
        <w:rPr>
          <w:rFonts w:ascii="Arial" w:hAnsi="Arial" w:cs="Arial"/>
          <w:sz w:val="22"/>
          <w:szCs w:val="22"/>
        </w:rPr>
        <w:t xml:space="preserve"> </w:t>
      </w:r>
      <w:r w:rsidR="001C0A70" w:rsidRPr="00F43F88">
        <w:rPr>
          <w:rFonts w:ascii="Arial" w:hAnsi="Arial" w:cs="Arial"/>
          <w:sz w:val="22"/>
          <w:szCs w:val="22"/>
        </w:rPr>
        <w:t xml:space="preserve"> </w:t>
      </w:r>
      <w:r w:rsidRPr="00F43F88">
        <w:rPr>
          <w:rFonts w:ascii="Arial" w:hAnsi="Arial" w:cs="Arial"/>
          <w:sz w:val="22"/>
          <w:szCs w:val="22"/>
        </w:rPr>
        <w:t>9</w:t>
      </w:r>
    </w:p>
    <w:p w14:paraId="31A90E2C" w14:textId="77777777" w:rsidR="002D28E3" w:rsidRPr="00F43F88" w:rsidRDefault="002D28E3" w:rsidP="00F43F88">
      <w:pPr>
        <w:spacing w:line="360" w:lineRule="auto"/>
        <w:rPr>
          <w:rFonts w:ascii="Arial" w:hAnsi="Arial" w:cs="Arial"/>
          <w:sz w:val="22"/>
          <w:szCs w:val="22"/>
        </w:rPr>
      </w:pPr>
      <w:r w:rsidRPr="00F43F88">
        <w:rPr>
          <w:rFonts w:ascii="Arial" w:hAnsi="Arial" w:cs="Arial"/>
          <w:sz w:val="22"/>
          <w:szCs w:val="22"/>
        </w:rPr>
        <w:t>Discussion                                                                                         10</w:t>
      </w:r>
    </w:p>
    <w:p w14:paraId="7D3D514E" w14:textId="77777777" w:rsidR="002D28E3" w:rsidRPr="00F43F88" w:rsidRDefault="002D28E3" w:rsidP="00F43F88">
      <w:pPr>
        <w:spacing w:line="360" w:lineRule="auto"/>
        <w:rPr>
          <w:rFonts w:ascii="Arial" w:hAnsi="Arial" w:cs="Arial"/>
          <w:sz w:val="22"/>
          <w:szCs w:val="22"/>
        </w:rPr>
      </w:pPr>
      <w:r w:rsidRPr="00F43F88">
        <w:rPr>
          <w:rFonts w:ascii="Arial" w:hAnsi="Arial" w:cs="Arial"/>
          <w:sz w:val="22"/>
          <w:szCs w:val="22"/>
        </w:rPr>
        <w:t>The advantages of effective teamworking                                         10</w:t>
      </w:r>
    </w:p>
    <w:p w14:paraId="247A7E7F" w14:textId="798B7B72" w:rsidR="002D28E3" w:rsidRPr="00F43F88" w:rsidRDefault="002D28E3" w:rsidP="00F43F88">
      <w:pPr>
        <w:spacing w:line="360" w:lineRule="auto"/>
        <w:rPr>
          <w:rFonts w:ascii="Arial" w:hAnsi="Arial" w:cs="Arial"/>
          <w:sz w:val="22"/>
          <w:szCs w:val="22"/>
        </w:rPr>
      </w:pPr>
      <w:r w:rsidRPr="00F43F88">
        <w:rPr>
          <w:rFonts w:ascii="Arial" w:hAnsi="Arial" w:cs="Arial"/>
          <w:sz w:val="22"/>
          <w:szCs w:val="22"/>
        </w:rPr>
        <w:t xml:space="preserve">The impact of ineffective teamworking                                              </w:t>
      </w:r>
      <w:r w:rsidR="001C0A70" w:rsidRPr="00F43F88">
        <w:rPr>
          <w:rFonts w:ascii="Arial" w:hAnsi="Arial" w:cs="Arial"/>
          <w:sz w:val="22"/>
          <w:szCs w:val="22"/>
        </w:rPr>
        <w:t>10</w:t>
      </w:r>
      <w:r w:rsidRPr="00F43F88">
        <w:rPr>
          <w:rFonts w:ascii="Arial" w:hAnsi="Arial" w:cs="Arial"/>
          <w:sz w:val="22"/>
          <w:szCs w:val="22"/>
        </w:rPr>
        <w:t xml:space="preserve">    </w:t>
      </w:r>
    </w:p>
    <w:p w14:paraId="401A15F6" w14:textId="503285D4" w:rsidR="002D28E3" w:rsidRPr="00F43F88" w:rsidRDefault="002D28E3" w:rsidP="00F43F88">
      <w:pPr>
        <w:spacing w:line="360" w:lineRule="auto"/>
        <w:rPr>
          <w:rFonts w:ascii="Arial" w:hAnsi="Arial" w:cs="Arial"/>
          <w:sz w:val="22"/>
          <w:szCs w:val="22"/>
        </w:rPr>
      </w:pPr>
      <w:r w:rsidRPr="00F43F88">
        <w:rPr>
          <w:rFonts w:ascii="Arial" w:hAnsi="Arial" w:cs="Arial"/>
          <w:sz w:val="22"/>
          <w:szCs w:val="22"/>
        </w:rPr>
        <w:t xml:space="preserve">Conclusion </w:t>
      </w:r>
      <w:r w:rsidR="001C0A70" w:rsidRPr="00F43F88">
        <w:rPr>
          <w:rFonts w:ascii="Arial" w:hAnsi="Arial" w:cs="Arial"/>
          <w:sz w:val="22"/>
          <w:szCs w:val="22"/>
        </w:rPr>
        <w:t xml:space="preserve">                                                                                        11</w:t>
      </w:r>
    </w:p>
    <w:p w14:paraId="0C99B011" w14:textId="23E8EEE9" w:rsidR="00BF1B14" w:rsidRPr="00F43F88" w:rsidRDefault="00BF1B14" w:rsidP="00F43F88">
      <w:pPr>
        <w:spacing w:line="360" w:lineRule="auto"/>
        <w:rPr>
          <w:rFonts w:ascii="Arial" w:hAnsi="Arial" w:cs="Arial"/>
          <w:sz w:val="22"/>
          <w:szCs w:val="22"/>
        </w:rPr>
      </w:pPr>
      <w:r w:rsidRPr="00F43F88">
        <w:rPr>
          <w:rFonts w:ascii="Arial" w:hAnsi="Arial" w:cs="Arial"/>
          <w:sz w:val="22"/>
          <w:szCs w:val="22"/>
        </w:rPr>
        <w:t xml:space="preserve">References                                                                                      </w:t>
      </w:r>
      <w:r w:rsidR="00107341" w:rsidRPr="00F43F88">
        <w:rPr>
          <w:rFonts w:ascii="Arial" w:hAnsi="Arial" w:cs="Arial"/>
          <w:sz w:val="22"/>
          <w:szCs w:val="22"/>
        </w:rPr>
        <w:t xml:space="preserve"> </w:t>
      </w:r>
      <w:r w:rsidR="001C0A70" w:rsidRPr="00F43F88">
        <w:rPr>
          <w:rFonts w:ascii="Arial" w:hAnsi="Arial" w:cs="Arial"/>
          <w:sz w:val="22"/>
          <w:szCs w:val="22"/>
        </w:rPr>
        <w:t xml:space="preserve">  11</w:t>
      </w:r>
    </w:p>
    <w:p w14:paraId="4A668015" w14:textId="594C7401" w:rsidR="004C7605" w:rsidRPr="00F43F88" w:rsidRDefault="004C7605" w:rsidP="00F43F88">
      <w:pPr>
        <w:spacing w:line="360" w:lineRule="auto"/>
        <w:rPr>
          <w:rFonts w:ascii="Arial" w:hAnsi="Arial" w:cs="Arial"/>
          <w:sz w:val="22"/>
          <w:szCs w:val="22"/>
        </w:rPr>
      </w:pPr>
    </w:p>
    <w:p w14:paraId="650B240D" w14:textId="7772F0D1" w:rsidR="004C7605" w:rsidRPr="00F43F88" w:rsidRDefault="004C7605" w:rsidP="00F43F88">
      <w:pPr>
        <w:spacing w:line="360" w:lineRule="auto"/>
        <w:rPr>
          <w:rFonts w:ascii="Arial" w:hAnsi="Arial" w:cs="Arial"/>
          <w:sz w:val="22"/>
          <w:szCs w:val="22"/>
        </w:rPr>
      </w:pPr>
    </w:p>
    <w:p w14:paraId="0F8D89ED" w14:textId="43F0F049" w:rsidR="004C7605" w:rsidRPr="00F43F88" w:rsidRDefault="004C7605" w:rsidP="00F43F88">
      <w:pPr>
        <w:spacing w:line="360" w:lineRule="auto"/>
        <w:rPr>
          <w:rFonts w:ascii="Arial" w:hAnsi="Arial" w:cs="Arial"/>
          <w:sz w:val="22"/>
          <w:szCs w:val="22"/>
        </w:rPr>
      </w:pPr>
    </w:p>
    <w:p w14:paraId="0D3EFA49" w14:textId="44148D39" w:rsidR="004C7605" w:rsidRPr="00F43F88" w:rsidRDefault="004C7605" w:rsidP="00F43F88">
      <w:pPr>
        <w:spacing w:line="360" w:lineRule="auto"/>
        <w:rPr>
          <w:rFonts w:ascii="Arial" w:hAnsi="Arial" w:cs="Arial"/>
          <w:sz w:val="22"/>
          <w:szCs w:val="22"/>
        </w:rPr>
      </w:pPr>
    </w:p>
    <w:p w14:paraId="637AA137" w14:textId="7287AF31" w:rsidR="004C7605" w:rsidRPr="00F43F88" w:rsidRDefault="004C7605" w:rsidP="00F43F88">
      <w:pPr>
        <w:spacing w:line="360" w:lineRule="auto"/>
        <w:rPr>
          <w:rFonts w:ascii="Arial" w:hAnsi="Arial" w:cs="Arial"/>
          <w:sz w:val="22"/>
          <w:szCs w:val="22"/>
        </w:rPr>
      </w:pPr>
    </w:p>
    <w:p w14:paraId="681A259A" w14:textId="77777777" w:rsidR="002D28E3" w:rsidRPr="00F43F88" w:rsidRDefault="002D28E3" w:rsidP="00F43F88">
      <w:pPr>
        <w:spacing w:line="360" w:lineRule="auto"/>
        <w:rPr>
          <w:rFonts w:ascii="Arial" w:hAnsi="Arial" w:cs="Arial"/>
          <w:sz w:val="22"/>
          <w:szCs w:val="22"/>
        </w:rPr>
      </w:pPr>
    </w:p>
    <w:p w14:paraId="71DF0F72" w14:textId="77777777" w:rsidR="002D28E3" w:rsidRDefault="002D28E3" w:rsidP="00ED02FB">
      <w:pPr>
        <w:spacing w:line="360" w:lineRule="auto"/>
        <w:rPr>
          <w:rFonts w:ascii="Arial" w:hAnsi="Arial" w:cs="Arial"/>
          <w:sz w:val="28"/>
          <w:szCs w:val="28"/>
        </w:rPr>
      </w:pPr>
    </w:p>
    <w:p w14:paraId="333DA8F5" w14:textId="77777777" w:rsidR="002D28E3" w:rsidRDefault="002D28E3" w:rsidP="00ED02FB">
      <w:pPr>
        <w:spacing w:line="360" w:lineRule="auto"/>
        <w:rPr>
          <w:rFonts w:ascii="Arial" w:hAnsi="Arial" w:cs="Arial"/>
          <w:sz w:val="28"/>
          <w:szCs w:val="28"/>
        </w:rPr>
      </w:pPr>
    </w:p>
    <w:p w14:paraId="6A9F157C" w14:textId="13CDF775" w:rsidR="00ED02FB" w:rsidRPr="00F43F88" w:rsidRDefault="00F0592E" w:rsidP="00F43F88">
      <w:pPr>
        <w:spacing w:line="360" w:lineRule="auto"/>
        <w:rPr>
          <w:rFonts w:ascii="Arial" w:hAnsi="Arial" w:cs="Arial"/>
          <w:sz w:val="22"/>
          <w:szCs w:val="22"/>
        </w:rPr>
      </w:pPr>
      <w:r w:rsidRPr="00F43F88">
        <w:rPr>
          <w:rFonts w:ascii="Arial" w:hAnsi="Arial" w:cs="Arial"/>
        </w:rPr>
        <w:t>Abstract</w:t>
      </w:r>
      <w:r w:rsidR="00F43F88">
        <w:rPr>
          <w:rFonts w:ascii="Arial" w:hAnsi="Arial" w:cs="Arial"/>
        </w:rPr>
        <w:t xml:space="preserve">: </w:t>
      </w:r>
      <w:r w:rsidRPr="00F43F88">
        <w:rPr>
          <w:rFonts w:ascii="Arial" w:hAnsi="Arial" w:cs="Arial"/>
          <w:sz w:val="22"/>
          <w:szCs w:val="22"/>
        </w:rPr>
        <w:t xml:space="preserve">Qin, Johnson and Johnson (1995) state that working in teams or groups can facilitate success in meeting personal needs and solving common problems through constructive collaboration. </w:t>
      </w:r>
      <w:r w:rsidR="00ED02FB" w:rsidRPr="00F43F88">
        <w:rPr>
          <w:rFonts w:ascii="Arial" w:hAnsi="Arial" w:cs="Arial"/>
          <w:sz w:val="22"/>
          <w:szCs w:val="22"/>
        </w:rPr>
        <w:t>Within groups, members interact, exchange ideas and work together, so teamwork is important.</w:t>
      </w:r>
    </w:p>
    <w:p w14:paraId="5A58E070" w14:textId="42347F65" w:rsidR="004C7605" w:rsidRPr="00F43F88" w:rsidRDefault="006568A9" w:rsidP="00F43F88">
      <w:pPr>
        <w:spacing w:line="360" w:lineRule="auto"/>
        <w:rPr>
          <w:rFonts w:ascii="Arial" w:hAnsi="Arial" w:cs="Arial"/>
          <w:sz w:val="22"/>
          <w:szCs w:val="22"/>
        </w:rPr>
      </w:pPr>
      <w:r w:rsidRPr="00F43F88">
        <w:rPr>
          <w:rFonts w:ascii="Arial" w:hAnsi="Arial" w:cs="Arial"/>
          <w:sz w:val="22"/>
          <w:szCs w:val="22"/>
        </w:rPr>
        <w:t>In</w:t>
      </w:r>
      <w:r w:rsidR="00ED02FB" w:rsidRPr="00F43F88">
        <w:rPr>
          <w:rFonts w:ascii="Arial" w:hAnsi="Arial" w:cs="Arial"/>
          <w:sz w:val="22"/>
          <w:szCs w:val="22"/>
        </w:rPr>
        <w:t xml:space="preserve"> a group, effective teamwork can have </w:t>
      </w:r>
      <w:r w:rsidRPr="00F43F88">
        <w:rPr>
          <w:rFonts w:ascii="Arial" w:hAnsi="Arial" w:cs="Arial"/>
          <w:sz w:val="22"/>
          <w:szCs w:val="22"/>
        </w:rPr>
        <w:t xml:space="preserve">a positive </w:t>
      </w:r>
      <w:r w:rsidRPr="00F43F88">
        <w:rPr>
          <w:rFonts w:ascii="Arial" w:hAnsi="Arial" w:cs="Arial"/>
          <w:sz w:val="22"/>
          <w:szCs w:val="22"/>
        </w:rPr>
        <w:t xml:space="preserve">impact </w:t>
      </w:r>
      <w:r w:rsidR="00ED02FB" w:rsidRPr="00F43F88">
        <w:rPr>
          <w:rFonts w:ascii="Arial" w:hAnsi="Arial" w:cs="Arial"/>
          <w:sz w:val="22"/>
          <w:szCs w:val="22"/>
        </w:rPr>
        <w:t xml:space="preserve">on team success, and </w:t>
      </w:r>
      <w:r w:rsidRPr="00F43F88">
        <w:rPr>
          <w:rFonts w:ascii="Arial" w:hAnsi="Arial" w:cs="Arial"/>
          <w:sz w:val="22"/>
          <w:szCs w:val="22"/>
        </w:rPr>
        <w:t xml:space="preserve">as some </w:t>
      </w:r>
      <w:r w:rsidR="00ED02FB" w:rsidRPr="00F43F88">
        <w:rPr>
          <w:rFonts w:ascii="Arial" w:hAnsi="Arial" w:cs="Arial"/>
          <w:sz w:val="22"/>
          <w:szCs w:val="22"/>
        </w:rPr>
        <w:t>barriers can hinder the smooth evolution of the team</w:t>
      </w:r>
      <w:r w:rsidRPr="00F43F88">
        <w:rPr>
          <w:rFonts w:ascii="Arial" w:hAnsi="Arial" w:cs="Arial"/>
          <w:sz w:val="22"/>
          <w:szCs w:val="22"/>
        </w:rPr>
        <w:t xml:space="preserve"> as well the</w:t>
      </w:r>
      <w:r w:rsidR="00ED02FB" w:rsidRPr="00F43F88">
        <w:rPr>
          <w:rFonts w:ascii="Arial" w:hAnsi="Arial" w:cs="Arial"/>
          <w:sz w:val="22"/>
          <w:szCs w:val="22"/>
        </w:rPr>
        <w:t xml:space="preserve"> </w:t>
      </w:r>
      <w:r w:rsidRPr="00F43F88">
        <w:rPr>
          <w:rFonts w:ascii="Arial" w:hAnsi="Arial" w:cs="Arial"/>
          <w:sz w:val="22"/>
          <w:szCs w:val="22"/>
        </w:rPr>
        <w:t>roles</w:t>
      </w:r>
      <w:r w:rsidR="00ED02FB" w:rsidRPr="00F43F88">
        <w:rPr>
          <w:rFonts w:ascii="Arial" w:hAnsi="Arial" w:cs="Arial"/>
          <w:sz w:val="22"/>
          <w:szCs w:val="22"/>
        </w:rPr>
        <w:t xml:space="preserve"> in a group</w:t>
      </w:r>
      <w:r w:rsidRPr="00F43F88">
        <w:rPr>
          <w:rFonts w:ascii="Arial" w:hAnsi="Arial" w:cs="Arial"/>
          <w:sz w:val="22"/>
          <w:szCs w:val="22"/>
        </w:rPr>
        <w:t xml:space="preserve"> filed by the right members</w:t>
      </w:r>
      <w:r w:rsidR="00ED02FB" w:rsidRPr="00F43F88">
        <w:rPr>
          <w:rFonts w:ascii="Arial" w:hAnsi="Arial" w:cs="Arial"/>
          <w:sz w:val="22"/>
          <w:szCs w:val="22"/>
        </w:rPr>
        <w:t xml:space="preserve"> </w:t>
      </w:r>
      <w:r w:rsidRPr="00F43F88">
        <w:rPr>
          <w:rFonts w:ascii="Arial" w:hAnsi="Arial" w:cs="Arial"/>
          <w:sz w:val="22"/>
          <w:szCs w:val="22"/>
        </w:rPr>
        <w:t>can help</w:t>
      </w:r>
      <w:r w:rsidR="00ED02FB" w:rsidRPr="00F43F88">
        <w:rPr>
          <w:rFonts w:ascii="Arial" w:hAnsi="Arial" w:cs="Arial"/>
          <w:sz w:val="22"/>
          <w:szCs w:val="22"/>
        </w:rPr>
        <w:t xml:space="preserve"> to evolve as a successful team.</w:t>
      </w:r>
    </w:p>
    <w:p w14:paraId="09213AD2" w14:textId="5ADA41CF" w:rsidR="004C7605" w:rsidRPr="00F0592E" w:rsidRDefault="004C7605" w:rsidP="00F0592E">
      <w:pPr>
        <w:spacing w:line="360" w:lineRule="auto"/>
        <w:rPr>
          <w:rFonts w:ascii="Arial" w:hAnsi="Arial" w:cs="Arial"/>
          <w:sz w:val="22"/>
          <w:szCs w:val="22"/>
        </w:rPr>
      </w:pPr>
    </w:p>
    <w:p w14:paraId="021B92E5" w14:textId="76DF15DB" w:rsidR="004C7605" w:rsidRDefault="004C7605"/>
    <w:p w14:paraId="67567B61" w14:textId="4DDB2571" w:rsidR="004C7605" w:rsidRDefault="004C7605"/>
    <w:p w14:paraId="47028893" w14:textId="473E3F0D" w:rsidR="004C7605" w:rsidRDefault="004C7605"/>
    <w:p w14:paraId="3A05B2C9" w14:textId="3106807A" w:rsidR="004C7605" w:rsidRDefault="004C7605"/>
    <w:p w14:paraId="692C7E3C" w14:textId="6AF3A221" w:rsidR="004C7605" w:rsidRDefault="004C7605"/>
    <w:p w14:paraId="1F9FC021" w14:textId="4E9A7A72" w:rsidR="004C7605" w:rsidRDefault="004C7605"/>
    <w:p w14:paraId="184DFA5B" w14:textId="77777777" w:rsidR="00473228" w:rsidRDefault="00473228"/>
    <w:p w14:paraId="0983FE78" w14:textId="77777777" w:rsidR="00473228" w:rsidRDefault="00473228"/>
    <w:p w14:paraId="6E1F5DBC" w14:textId="77777777" w:rsidR="002D28E3" w:rsidRDefault="00473228">
      <w:pPr>
        <w:rPr>
          <w:rFonts w:ascii="Arial" w:hAnsi="Arial" w:cs="Arial"/>
          <w:sz w:val="28"/>
          <w:szCs w:val="28"/>
        </w:rPr>
      </w:pPr>
      <w:r>
        <w:rPr>
          <w:rFonts w:ascii="Arial" w:hAnsi="Arial" w:cs="Arial"/>
          <w:sz w:val="28"/>
          <w:szCs w:val="28"/>
        </w:rPr>
        <w:lastRenderedPageBreak/>
        <w:t xml:space="preserve">                                                 </w:t>
      </w:r>
    </w:p>
    <w:p w14:paraId="167BA61C" w14:textId="77777777" w:rsidR="002D28E3" w:rsidRDefault="002D28E3">
      <w:pPr>
        <w:rPr>
          <w:rFonts w:ascii="Arial" w:hAnsi="Arial" w:cs="Arial"/>
          <w:sz w:val="28"/>
          <w:szCs w:val="28"/>
        </w:rPr>
      </w:pPr>
    </w:p>
    <w:p w14:paraId="3ECA4361" w14:textId="77777777" w:rsidR="002D28E3" w:rsidRDefault="002D28E3">
      <w:pPr>
        <w:rPr>
          <w:rFonts w:ascii="Arial" w:hAnsi="Arial" w:cs="Arial"/>
          <w:sz w:val="28"/>
          <w:szCs w:val="28"/>
        </w:rPr>
      </w:pPr>
    </w:p>
    <w:p w14:paraId="22423FB5" w14:textId="77777777" w:rsidR="002D28E3" w:rsidRDefault="002D28E3">
      <w:pPr>
        <w:rPr>
          <w:rFonts w:ascii="Arial" w:hAnsi="Arial" w:cs="Arial"/>
          <w:sz w:val="28"/>
          <w:szCs w:val="28"/>
        </w:rPr>
      </w:pPr>
    </w:p>
    <w:p w14:paraId="332632EF" w14:textId="77777777" w:rsidR="002D28E3" w:rsidRDefault="002D28E3">
      <w:pPr>
        <w:rPr>
          <w:rFonts w:ascii="Arial" w:hAnsi="Arial" w:cs="Arial"/>
          <w:sz w:val="28"/>
          <w:szCs w:val="28"/>
        </w:rPr>
      </w:pPr>
    </w:p>
    <w:p w14:paraId="719E1D37" w14:textId="4FE5ED45" w:rsidR="004C7605" w:rsidRPr="002D28E3" w:rsidRDefault="002D28E3">
      <w:pPr>
        <w:rPr>
          <w:rFonts w:ascii="Arial" w:hAnsi="Arial" w:cs="Arial"/>
          <w:b/>
          <w:bCs/>
        </w:rPr>
      </w:pPr>
      <w:r>
        <w:rPr>
          <w:rFonts w:ascii="Arial" w:hAnsi="Arial" w:cs="Arial"/>
          <w:sz w:val="28"/>
          <w:szCs w:val="28"/>
        </w:rPr>
        <w:t xml:space="preserve">                                                </w:t>
      </w:r>
      <w:r w:rsidR="009E4B19" w:rsidRPr="002D28E3">
        <w:rPr>
          <w:rFonts w:ascii="Arial" w:hAnsi="Arial" w:cs="Arial"/>
          <w:b/>
          <w:bCs/>
        </w:rPr>
        <w:t xml:space="preserve">Introduction </w:t>
      </w:r>
    </w:p>
    <w:p w14:paraId="280C7BC2" w14:textId="01F4855E" w:rsidR="004C7605" w:rsidRDefault="004C7605"/>
    <w:p w14:paraId="071C3AF9" w14:textId="389FAD1A" w:rsidR="004C7605" w:rsidRPr="00F43F88" w:rsidRDefault="00F43F88" w:rsidP="00F43F88">
      <w:pPr>
        <w:spacing w:line="360" w:lineRule="auto"/>
        <w:rPr>
          <w:rFonts w:ascii="Arial" w:hAnsi="Arial" w:cs="Arial"/>
          <w:sz w:val="22"/>
          <w:szCs w:val="22"/>
        </w:rPr>
      </w:pPr>
      <w:r>
        <w:rPr>
          <w:rFonts w:ascii="Arial" w:hAnsi="Arial" w:cs="Arial"/>
          <w:sz w:val="22"/>
          <w:szCs w:val="22"/>
        </w:rPr>
        <w:t xml:space="preserve">  </w:t>
      </w:r>
      <w:r w:rsidR="000E2E08" w:rsidRPr="00F43F88">
        <w:rPr>
          <w:rFonts w:ascii="Arial" w:hAnsi="Arial" w:cs="Arial"/>
          <w:sz w:val="22"/>
          <w:szCs w:val="22"/>
        </w:rPr>
        <w:t>Due to diversity, communication and management challenges are predominant acting as a barrier to team efficiency.</w:t>
      </w:r>
      <w:r w:rsidR="00E2688E" w:rsidRPr="00F43F88">
        <w:rPr>
          <w:rFonts w:ascii="Arial" w:hAnsi="Arial" w:cs="Arial"/>
          <w:sz w:val="22"/>
          <w:szCs w:val="22"/>
        </w:rPr>
        <w:t xml:space="preserve"> </w:t>
      </w:r>
      <w:r w:rsidR="00211A5C" w:rsidRPr="00F43F88">
        <w:rPr>
          <w:rFonts w:ascii="Arial" w:hAnsi="Arial" w:cs="Arial"/>
          <w:sz w:val="22"/>
          <w:szCs w:val="22"/>
        </w:rPr>
        <w:t>T</w:t>
      </w:r>
      <w:r w:rsidR="00E2688E" w:rsidRPr="00F43F88">
        <w:rPr>
          <w:rFonts w:ascii="Arial" w:hAnsi="Arial" w:cs="Arial"/>
          <w:sz w:val="22"/>
          <w:szCs w:val="22"/>
        </w:rPr>
        <w:t xml:space="preserve">his </w:t>
      </w:r>
      <w:r w:rsidR="004C7605" w:rsidRPr="00F43F88">
        <w:rPr>
          <w:rFonts w:ascii="Arial" w:hAnsi="Arial" w:cs="Arial"/>
          <w:sz w:val="22"/>
          <w:szCs w:val="22"/>
        </w:rPr>
        <w:t>report</w:t>
      </w:r>
      <w:r w:rsidR="00E2688E" w:rsidRPr="00F43F88">
        <w:rPr>
          <w:rFonts w:ascii="Arial" w:hAnsi="Arial" w:cs="Arial"/>
          <w:sz w:val="22"/>
          <w:szCs w:val="22"/>
        </w:rPr>
        <w:t xml:space="preserve"> </w:t>
      </w:r>
      <w:r w:rsidR="00150D94" w:rsidRPr="00F43F88">
        <w:rPr>
          <w:rFonts w:ascii="Arial" w:hAnsi="Arial" w:cs="Arial"/>
          <w:sz w:val="22"/>
          <w:szCs w:val="22"/>
        </w:rPr>
        <w:t>highlights</w:t>
      </w:r>
      <w:r w:rsidR="004C7605" w:rsidRPr="00F43F88">
        <w:rPr>
          <w:rFonts w:ascii="Arial" w:hAnsi="Arial" w:cs="Arial"/>
          <w:sz w:val="22"/>
          <w:szCs w:val="22"/>
        </w:rPr>
        <w:t xml:space="preserve"> teamwork</w:t>
      </w:r>
      <w:r w:rsidR="00D221B6" w:rsidRPr="00F43F88">
        <w:rPr>
          <w:rFonts w:ascii="Arial" w:hAnsi="Arial" w:cs="Arial"/>
          <w:sz w:val="22"/>
          <w:szCs w:val="22"/>
        </w:rPr>
        <w:t xml:space="preserve"> in a</w:t>
      </w:r>
      <w:r w:rsidR="008620D4" w:rsidRPr="00F43F88">
        <w:rPr>
          <w:rFonts w:ascii="Arial" w:hAnsi="Arial" w:cs="Arial"/>
          <w:sz w:val="22"/>
          <w:szCs w:val="22"/>
        </w:rPr>
        <w:t xml:space="preserve"> </w:t>
      </w:r>
      <w:r w:rsidR="00D221B6" w:rsidRPr="00F43F88">
        <w:rPr>
          <w:rFonts w:ascii="Arial" w:hAnsi="Arial" w:cs="Arial"/>
          <w:sz w:val="22"/>
          <w:szCs w:val="22"/>
        </w:rPr>
        <w:t>diverse cohort</w:t>
      </w:r>
      <w:r w:rsidR="004C7605" w:rsidRPr="00F43F88">
        <w:rPr>
          <w:rFonts w:ascii="Arial" w:hAnsi="Arial" w:cs="Arial"/>
          <w:sz w:val="22"/>
          <w:szCs w:val="22"/>
        </w:rPr>
        <w:t xml:space="preserve">, how it can be effective, what stages </w:t>
      </w:r>
      <w:r w:rsidR="008620D4" w:rsidRPr="00F43F88">
        <w:rPr>
          <w:rFonts w:ascii="Arial" w:hAnsi="Arial" w:cs="Arial"/>
          <w:sz w:val="22"/>
          <w:szCs w:val="22"/>
        </w:rPr>
        <w:t>are involved</w:t>
      </w:r>
      <w:r w:rsidR="004C7605" w:rsidRPr="00F43F88">
        <w:rPr>
          <w:rFonts w:ascii="Arial" w:hAnsi="Arial" w:cs="Arial"/>
          <w:sz w:val="22"/>
          <w:szCs w:val="22"/>
        </w:rPr>
        <w:t xml:space="preserve"> to form a </w:t>
      </w:r>
      <w:r w:rsidR="00562089" w:rsidRPr="00F43F88">
        <w:rPr>
          <w:rFonts w:ascii="Arial" w:hAnsi="Arial" w:cs="Arial"/>
          <w:sz w:val="22"/>
          <w:szCs w:val="22"/>
        </w:rPr>
        <w:t>well-rounded</w:t>
      </w:r>
      <w:r w:rsidR="004C7605" w:rsidRPr="00F43F88">
        <w:rPr>
          <w:rFonts w:ascii="Arial" w:hAnsi="Arial" w:cs="Arial"/>
          <w:sz w:val="22"/>
          <w:szCs w:val="22"/>
        </w:rPr>
        <w:t xml:space="preserve"> </w:t>
      </w:r>
      <w:r w:rsidR="008620D4" w:rsidRPr="00F43F88">
        <w:rPr>
          <w:rFonts w:ascii="Arial" w:hAnsi="Arial" w:cs="Arial"/>
          <w:sz w:val="22"/>
          <w:szCs w:val="22"/>
        </w:rPr>
        <w:t xml:space="preserve">successful </w:t>
      </w:r>
      <w:r w:rsidR="004C7605" w:rsidRPr="00F43F88">
        <w:rPr>
          <w:rFonts w:ascii="Arial" w:hAnsi="Arial" w:cs="Arial"/>
          <w:sz w:val="22"/>
          <w:szCs w:val="22"/>
        </w:rPr>
        <w:t xml:space="preserve">team </w:t>
      </w:r>
      <w:r w:rsidR="009E4B19" w:rsidRPr="00F43F88">
        <w:rPr>
          <w:rFonts w:ascii="Arial" w:hAnsi="Arial" w:cs="Arial"/>
          <w:sz w:val="22"/>
          <w:szCs w:val="22"/>
        </w:rPr>
        <w:t>and how</w:t>
      </w:r>
      <w:r w:rsidR="006403DB" w:rsidRPr="00F43F88">
        <w:rPr>
          <w:rFonts w:ascii="Arial" w:hAnsi="Arial" w:cs="Arial"/>
          <w:sz w:val="22"/>
          <w:szCs w:val="22"/>
        </w:rPr>
        <w:t xml:space="preserve"> through</w:t>
      </w:r>
      <w:r w:rsidR="004C7605" w:rsidRPr="00F43F88">
        <w:rPr>
          <w:rFonts w:ascii="Arial" w:hAnsi="Arial" w:cs="Arial"/>
          <w:sz w:val="22"/>
          <w:szCs w:val="22"/>
        </w:rPr>
        <w:t xml:space="preserve"> </w:t>
      </w:r>
      <w:r w:rsidR="00EE38AD" w:rsidRPr="00F43F88">
        <w:rPr>
          <w:rFonts w:ascii="Arial" w:hAnsi="Arial" w:cs="Arial"/>
          <w:sz w:val="22"/>
          <w:szCs w:val="22"/>
        </w:rPr>
        <w:t>ineffective</w:t>
      </w:r>
      <w:r w:rsidR="004C7605" w:rsidRPr="00F43F88">
        <w:rPr>
          <w:rFonts w:ascii="Arial" w:hAnsi="Arial" w:cs="Arial"/>
          <w:sz w:val="22"/>
          <w:szCs w:val="22"/>
        </w:rPr>
        <w:t xml:space="preserve"> collaboration can lead to a failure of proportions. For success, members must work together to accomplish certain tasks that can be accomplished through quality teamwork</w:t>
      </w:r>
      <w:r w:rsidR="00316315" w:rsidRPr="00F43F88">
        <w:rPr>
          <w:rFonts w:ascii="Arial" w:hAnsi="Arial" w:cs="Arial"/>
          <w:sz w:val="22"/>
          <w:szCs w:val="22"/>
        </w:rPr>
        <w:t>,</w:t>
      </w:r>
      <w:r w:rsidR="004C7605" w:rsidRPr="00F43F88">
        <w:rPr>
          <w:rFonts w:ascii="Arial" w:hAnsi="Arial" w:cs="Arial"/>
          <w:sz w:val="22"/>
          <w:szCs w:val="22"/>
        </w:rPr>
        <w:t xml:space="preserve"> </w:t>
      </w:r>
      <w:r w:rsidR="00316315" w:rsidRPr="00F43F88">
        <w:rPr>
          <w:rFonts w:ascii="Arial" w:hAnsi="Arial" w:cs="Arial"/>
          <w:sz w:val="22"/>
          <w:szCs w:val="22"/>
        </w:rPr>
        <w:t xml:space="preserve">which </w:t>
      </w:r>
      <w:r w:rsidR="004C7605" w:rsidRPr="00F43F88">
        <w:rPr>
          <w:rFonts w:ascii="Arial" w:hAnsi="Arial" w:cs="Arial"/>
          <w:sz w:val="22"/>
          <w:szCs w:val="22"/>
        </w:rPr>
        <w:t xml:space="preserve">is essential for any employee regardless of </w:t>
      </w:r>
      <w:r w:rsidR="008620D4" w:rsidRPr="00F43F88">
        <w:rPr>
          <w:rFonts w:ascii="Arial" w:hAnsi="Arial" w:cs="Arial"/>
          <w:sz w:val="22"/>
          <w:szCs w:val="22"/>
        </w:rPr>
        <w:t>diverse background</w:t>
      </w:r>
      <w:r w:rsidR="004C7605" w:rsidRPr="00F43F88">
        <w:rPr>
          <w:rFonts w:ascii="Arial" w:hAnsi="Arial" w:cs="Arial"/>
          <w:sz w:val="22"/>
          <w:szCs w:val="22"/>
        </w:rPr>
        <w:t xml:space="preserve">. For teamwork to be effective, communication between members </w:t>
      </w:r>
      <w:r w:rsidR="00150D94" w:rsidRPr="00F43F88">
        <w:rPr>
          <w:rFonts w:ascii="Arial" w:hAnsi="Arial" w:cs="Arial"/>
          <w:sz w:val="22"/>
          <w:szCs w:val="22"/>
        </w:rPr>
        <w:t>should be idem</w:t>
      </w:r>
      <w:r w:rsidR="004C7605" w:rsidRPr="00F43F88">
        <w:rPr>
          <w:rFonts w:ascii="Arial" w:hAnsi="Arial" w:cs="Arial"/>
          <w:sz w:val="22"/>
          <w:szCs w:val="22"/>
        </w:rPr>
        <w:t xml:space="preserve"> as between members and the team leader</w:t>
      </w:r>
      <w:r w:rsidR="000E2E08" w:rsidRPr="00F43F88">
        <w:rPr>
          <w:rFonts w:ascii="Arial" w:hAnsi="Arial" w:cs="Arial"/>
          <w:sz w:val="22"/>
          <w:szCs w:val="22"/>
        </w:rPr>
        <w:t xml:space="preserve"> (Cook, Cook and </w:t>
      </w:r>
      <w:proofErr w:type="spellStart"/>
      <w:r w:rsidR="000E2E08" w:rsidRPr="00F43F88">
        <w:rPr>
          <w:rFonts w:ascii="Arial" w:hAnsi="Arial" w:cs="Arial"/>
          <w:sz w:val="22"/>
          <w:szCs w:val="22"/>
        </w:rPr>
        <w:t>Ummer</w:t>
      </w:r>
      <w:proofErr w:type="spellEnd"/>
      <w:r w:rsidR="009E3AC6" w:rsidRPr="00F43F88">
        <w:rPr>
          <w:rFonts w:ascii="Arial" w:hAnsi="Arial" w:cs="Arial"/>
          <w:sz w:val="22"/>
          <w:szCs w:val="22"/>
        </w:rPr>
        <w:t>,</w:t>
      </w:r>
      <w:r w:rsidR="00FF56FF" w:rsidRPr="00F43F88">
        <w:rPr>
          <w:rFonts w:ascii="Arial" w:hAnsi="Arial" w:cs="Arial"/>
          <w:sz w:val="22"/>
          <w:szCs w:val="22"/>
        </w:rPr>
        <w:t xml:space="preserve"> </w:t>
      </w:r>
      <w:r w:rsidR="000E2E08" w:rsidRPr="00F43F88">
        <w:rPr>
          <w:rFonts w:ascii="Arial" w:hAnsi="Arial" w:cs="Arial"/>
          <w:sz w:val="22"/>
          <w:szCs w:val="22"/>
        </w:rPr>
        <w:t>2009).</w:t>
      </w:r>
    </w:p>
    <w:p w14:paraId="710B9962" w14:textId="5343E725" w:rsidR="00E2688E" w:rsidRPr="00F43F88" w:rsidRDefault="00C62555" w:rsidP="00F43F88">
      <w:pPr>
        <w:spacing w:line="360" w:lineRule="auto"/>
        <w:rPr>
          <w:rFonts w:ascii="Arial" w:hAnsi="Arial" w:cs="Arial"/>
          <w:sz w:val="22"/>
          <w:szCs w:val="22"/>
        </w:rPr>
      </w:pPr>
      <w:r w:rsidRPr="00F43F88">
        <w:rPr>
          <w:rFonts w:ascii="Arial" w:hAnsi="Arial" w:cs="Arial"/>
          <w:sz w:val="22"/>
          <w:szCs w:val="22"/>
        </w:rPr>
        <w:t>According</w:t>
      </w:r>
      <w:r w:rsidR="007464EF" w:rsidRPr="00F43F88">
        <w:rPr>
          <w:rFonts w:ascii="Arial" w:hAnsi="Arial" w:cs="Arial"/>
          <w:sz w:val="22"/>
          <w:szCs w:val="22"/>
        </w:rPr>
        <w:t xml:space="preserve"> to Katzenbach and </w:t>
      </w:r>
      <w:r w:rsidR="00BA697C" w:rsidRPr="00F43F88">
        <w:rPr>
          <w:rFonts w:ascii="Arial" w:hAnsi="Arial" w:cs="Arial"/>
          <w:sz w:val="22"/>
          <w:szCs w:val="22"/>
        </w:rPr>
        <w:t>Smith (</w:t>
      </w:r>
      <w:r w:rsidR="007464EF" w:rsidRPr="00F43F88">
        <w:rPr>
          <w:rFonts w:ascii="Arial" w:hAnsi="Arial" w:cs="Arial"/>
          <w:sz w:val="22"/>
          <w:szCs w:val="22"/>
        </w:rPr>
        <w:t>1994</w:t>
      </w:r>
      <w:r w:rsidR="00D63E4F" w:rsidRPr="00F43F88">
        <w:rPr>
          <w:rFonts w:ascii="Arial" w:hAnsi="Arial" w:cs="Arial"/>
          <w:sz w:val="22"/>
          <w:szCs w:val="22"/>
        </w:rPr>
        <w:t>) a</w:t>
      </w:r>
      <w:r w:rsidR="00E2688E" w:rsidRPr="00F43F88">
        <w:rPr>
          <w:rFonts w:ascii="Arial" w:hAnsi="Arial" w:cs="Arial"/>
          <w:sz w:val="22"/>
          <w:szCs w:val="22"/>
        </w:rPr>
        <w:t xml:space="preserve"> team is a small group of people formed with the common and well-defined goal of performing in</w:t>
      </w:r>
      <w:r w:rsidR="00150D94" w:rsidRPr="00F43F88">
        <w:rPr>
          <w:rFonts w:ascii="Arial" w:hAnsi="Arial" w:cs="Arial"/>
          <w:sz w:val="22"/>
          <w:szCs w:val="22"/>
        </w:rPr>
        <w:t xml:space="preserve"> completing</w:t>
      </w:r>
      <w:r w:rsidR="00E2688E" w:rsidRPr="00F43F88">
        <w:rPr>
          <w:rFonts w:ascii="Arial" w:hAnsi="Arial" w:cs="Arial"/>
          <w:sz w:val="22"/>
          <w:szCs w:val="22"/>
        </w:rPr>
        <w:t xml:space="preserve"> a task. All team members are equally responsible for the approach with which they try to achieve the </w:t>
      </w:r>
      <w:r w:rsidR="006568A9" w:rsidRPr="00F43F88">
        <w:rPr>
          <w:rFonts w:ascii="Arial" w:hAnsi="Arial" w:cs="Arial"/>
          <w:sz w:val="22"/>
          <w:szCs w:val="22"/>
        </w:rPr>
        <w:t>purpose</w:t>
      </w:r>
      <w:r w:rsidR="00E2688E" w:rsidRPr="00F43F88">
        <w:rPr>
          <w:rFonts w:ascii="Arial" w:hAnsi="Arial" w:cs="Arial"/>
          <w:sz w:val="22"/>
          <w:szCs w:val="22"/>
        </w:rPr>
        <w:t>. Everything is based on efficient communication, respect, trust, and</w:t>
      </w:r>
      <w:r w:rsidR="009D64D5" w:rsidRPr="00F43F88">
        <w:rPr>
          <w:rFonts w:ascii="Arial" w:hAnsi="Arial" w:cs="Arial"/>
          <w:sz w:val="22"/>
          <w:szCs w:val="22"/>
        </w:rPr>
        <w:t xml:space="preserve"> equal appreciation of each member</w:t>
      </w:r>
      <w:r w:rsidR="000E2E08" w:rsidRPr="00F43F88">
        <w:rPr>
          <w:rFonts w:ascii="Arial" w:hAnsi="Arial" w:cs="Arial"/>
          <w:sz w:val="22"/>
          <w:szCs w:val="22"/>
        </w:rPr>
        <w:t xml:space="preserve"> contribution.</w:t>
      </w:r>
    </w:p>
    <w:p w14:paraId="6A6F9930" w14:textId="01961C67" w:rsidR="004D37E5" w:rsidRPr="00F43F88" w:rsidRDefault="00022EE5" w:rsidP="00F43F88">
      <w:pPr>
        <w:spacing w:line="360" w:lineRule="auto"/>
        <w:rPr>
          <w:rFonts w:ascii="Arial" w:hAnsi="Arial" w:cs="Arial"/>
          <w:sz w:val="22"/>
          <w:szCs w:val="22"/>
        </w:rPr>
      </w:pPr>
      <w:r w:rsidRPr="00F43F88">
        <w:rPr>
          <w:rFonts w:ascii="Arial" w:hAnsi="Arial" w:cs="Arial"/>
          <w:sz w:val="22"/>
          <w:szCs w:val="22"/>
        </w:rPr>
        <w:t xml:space="preserve">Students can develop an effective team by implementing different methods </w:t>
      </w:r>
      <w:r w:rsidR="00C62555" w:rsidRPr="00F43F88">
        <w:rPr>
          <w:rFonts w:ascii="Arial" w:hAnsi="Arial" w:cs="Arial"/>
          <w:sz w:val="22"/>
          <w:szCs w:val="22"/>
        </w:rPr>
        <w:t>of teamworking</w:t>
      </w:r>
      <w:r w:rsidRPr="00F43F88">
        <w:rPr>
          <w:rFonts w:ascii="Arial" w:hAnsi="Arial" w:cs="Arial"/>
          <w:sz w:val="22"/>
          <w:szCs w:val="22"/>
        </w:rPr>
        <w:t>. However, the results can be influenced by the members of the group, the context in which the activity takes place, and the interaction between the members</w:t>
      </w:r>
      <w:r w:rsidR="00724ED6" w:rsidRPr="00F43F88">
        <w:rPr>
          <w:rFonts w:ascii="Arial" w:hAnsi="Arial" w:cs="Arial"/>
          <w:sz w:val="22"/>
          <w:szCs w:val="22"/>
        </w:rPr>
        <w:t xml:space="preserve"> (</w:t>
      </w:r>
      <w:proofErr w:type="spellStart"/>
      <w:r w:rsidR="00724ED6" w:rsidRPr="00F43F88">
        <w:rPr>
          <w:rFonts w:ascii="Arial" w:hAnsi="Arial" w:cs="Arial"/>
          <w:sz w:val="22"/>
          <w:szCs w:val="22"/>
        </w:rPr>
        <w:t>Kaba</w:t>
      </w:r>
      <w:proofErr w:type="spellEnd"/>
      <w:r w:rsidR="00724ED6" w:rsidRPr="00F43F88">
        <w:rPr>
          <w:rFonts w:ascii="Arial" w:hAnsi="Arial" w:cs="Arial"/>
          <w:sz w:val="22"/>
          <w:szCs w:val="22"/>
        </w:rPr>
        <w:t xml:space="preserve"> et all</w:t>
      </w:r>
      <w:r w:rsidR="00FF56FF" w:rsidRPr="00F43F88">
        <w:rPr>
          <w:rFonts w:ascii="Arial" w:hAnsi="Arial" w:cs="Arial"/>
          <w:sz w:val="22"/>
          <w:szCs w:val="22"/>
        </w:rPr>
        <w:t xml:space="preserve">, </w:t>
      </w:r>
      <w:r w:rsidR="00724ED6" w:rsidRPr="00F43F88">
        <w:rPr>
          <w:rFonts w:ascii="Arial" w:hAnsi="Arial" w:cs="Arial"/>
          <w:sz w:val="22"/>
          <w:szCs w:val="22"/>
        </w:rPr>
        <w:t xml:space="preserve">2016). </w:t>
      </w:r>
    </w:p>
    <w:p w14:paraId="08C09F06" w14:textId="60A14C8B" w:rsidR="004D37E5" w:rsidRPr="001C0A70" w:rsidRDefault="004D37E5" w:rsidP="001C0A70">
      <w:pPr>
        <w:spacing w:line="360" w:lineRule="auto"/>
        <w:rPr>
          <w:rFonts w:ascii="Arial" w:hAnsi="Arial" w:cs="Arial"/>
          <w:sz w:val="22"/>
          <w:szCs w:val="22"/>
        </w:rPr>
      </w:pPr>
    </w:p>
    <w:p w14:paraId="1AD6AB0A" w14:textId="77777777" w:rsidR="005C22EE" w:rsidRPr="001C0A70" w:rsidRDefault="00473228" w:rsidP="001C0A70">
      <w:pPr>
        <w:spacing w:line="360" w:lineRule="auto"/>
        <w:rPr>
          <w:rFonts w:ascii="Arial" w:hAnsi="Arial" w:cs="Arial"/>
          <w:sz w:val="22"/>
          <w:szCs w:val="22"/>
        </w:rPr>
      </w:pPr>
      <w:r w:rsidRPr="001C0A70">
        <w:rPr>
          <w:rFonts w:ascii="Arial" w:hAnsi="Arial" w:cs="Arial"/>
          <w:sz w:val="22"/>
          <w:szCs w:val="22"/>
        </w:rPr>
        <w:t xml:space="preserve">                               </w:t>
      </w:r>
      <w:r w:rsidR="00316BF0" w:rsidRPr="001C0A70">
        <w:rPr>
          <w:rFonts w:ascii="Arial" w:hAnsi="Arial" w:cs="Arial"/>
          <w:sz w:val="22"/>
          <w:szCs w:val="22"/>
        </w:rPr>
        <w:t xml:space="preserve">   </w:t>
      </w:r>
    </w:p>
    <w:p w14:paraId="232D2040" w14:textId="0C05919D" w:rsidR="00473228" w:rsidRPr="00DF2CAA" w:rsidRDefault="005C22EE" w:rsidP="00DF2CAA">
      <w:pPr>
        <w:spacing w:line="360" w:lineRule="auto"/>
        <w:rPr>
          <w:rFonts w:ascii="Arial" w:hAnsi="Arial" w:cs="Arial"/>
          <w:b/>
          <w:bCs/>
        </w:rPr>
      </w:pPr>
      <w:r>
        <w:rPr>
          <w:rFonts w:ascii="Arial" w:hAnsi="Arial" w:cs="Arial"/>
          <w:sz w:val="28"/>
          <w:szCs w:val="28"/>
        </w:rPr>
        <w:t xml:space="preserve">                                 </w:t>
      </w:r>
      <w:r w:rsidR="00316BF0">
        <w:rPr>
          <w:rFonts w:ascii="Arial" w:hAnsi="Arial" w:cs="Arial"/>
          <w:sz w:val="28"/>
          <w:szCs w:val="28"/>
        </w:rPr>
        <w:t xml:space="preserve"> </w:t>
      </w:r>
      <w:r w:rsidR="00473228" w:rsidRPr="002D28E3">
        <w:rPr>
          <w:rFonts w:ascii="Arial" w:hAnsi="Arial" w:cs="Arial"/>
          <w:b/>
          <w:bCs/>
        </w:rPr>
        <w:t>Summary of Team working</w:t>
      </w:r>
    </w:p>
    <w:p w14:paraId="153AEDF3" w14:textId="77777777" w:rsidR="00473228" w:rsidRPr="001C0A70" w:rsidRDefault="00473228" w:rsidP="001C0A70">
      <w:pPr>
        <w:spacing w:line="360" w:lineRule="auto"/>
        <w:rPr>
          <w:rFonts w:ascii="Arial" w:hAnsi="Arial" w:cs="Arial"/>
          <w:sz w:val="22"/>
          <w:szCs w:val="22"/>
        </w:rPr>
      </w:pPr>
    </w:p>
    <w:p w14:paraId="10C74DAF" w14:textId="65166177" w:rsidR="00473228" w:rsidRPr="00F43F88" w:rsidRDefault="00F43F88" w:rsidP="00F43F88">
      <w:pPr>
        <w:spacing w:line="360" w:lineRule="auto"/>
        <w:rPr>
          <w:rFonts w:ascii="Arial" w:hAnsi="Arial" w:cs="Arial"/>
          <w:sz w:val="22"/>
          <w:szCs w:val="22"/>
        </w:rPr>
      </w:pPr>
      <w:r>
        <w:rPr>
          <w:rFonts w:ascii="Arial" w:hAnsi="Arial" w:cs="Arial"/>
          <w:sz w:val="22"/>
          <w:szCs w:val="22"/>
        </w:rPr>
        <w:t xml:space="preserve">  </w:t>
      </w:r>
      <w:r w:rsidR="00473228" w:rsidRPr="00F43F88">
        <w:rPr>
          <w:rFonts w:ascii="Arial" w:hAnsi="Arial" w:cs="Arial"/>
          <w:sz w:val="22"/>
          <w:szCs w:val="22"/>
        </w:rPr>
        <w:t>Morgan (2017) state that a person's behaviour draws consequences on him and the people in the group he belongs, and in some</w:t>
      </w:r>
      <w:r w:rsidR="00DF2CAA" w:rsidRPr="00F43F88">
        <w:rPr>
          <w:rFonts w:ascii="Arial" w:hAnsi="Arial" w:cs="Arial"/>
          <w:sz w:val="22"/>
          <w:szCs w:val="22"/>
        </w:rPr>
        <w:t xml:space="preserve"> opinion</w:t>
      </w:r>
      <w:r w:rsidR="00473228" w:rsidRPr="00F43F88">
        <w:rPr>
          <w:rFonts w:ascii="Arial" w:hAnsi="Arial" w:cs="Arial"/>
          <w:sz w:val="22"/>
          <w:szCs w:val="22"/>
        </w:rPr>
        <w:t xml:space="preserve">, the group and the team are almost the same, being </w:t>
      </w:r>
      <w:r w:rsidR="00316BF0" w:rsidRPr="00F43F88">
        <w:rPr>
          <w:rFonts w:ascii="Arial" w:hAnsi="Arial" w:cs="Arial"/>
          <w:sz w:val="22"/>
          <w:szCs w:val="22"/>
        </w:rPr>
        <w:t>created</w:t>
      </w:r>
      <w:r w:rsidR="00473228" w:rsidRPr="00F43F88">
        <w:rPr>
          <w:rFonts w:ascii="Arial" w:hAnsi="Arial" w:cs="Arial"/>
          <w:sz w:val="22"/>
          <w:szCs w:val="22"/>
        </w:rPr>
        <w:t xml:space="preserve"> of people involved in achieving </w:t>
      </w:r>
      <w:r w:rsidR="00316BF0" w:rsidRPr="00F43F88">
        <w:rPr>
          <w:rFonts w:ascii="Arial" w:hAnsi="Arial" w:cs="Arial"/>
          <w:sz w:val="22"/>
          <w:szCs w:val="22"/>
        </w:rPr>
        <w:t xml:space="preserve">something </w:t>
      </w:r>
      <w:r w:rsidR="00473228" w:rsidRPr="00F43F88">
        <w:rPr>
          <w:rFonts w:ascii="Arial" w:hAnsi="Arial" w:cs="Arial"/>
          <w:sz w:val="22"/>
          <w:szCs w:val="22"/>
        </w:rPr>
        <w:t>common.</w:t>
      </w:r>
    </w:p>
    <w:p w14:paraId="27026683" w14:textId="273B75C6" w:rsidR="004D37E5" w:rsidRPr="00F43F88" w:rsidRDefault="00637548" w:rsidP="00F43F88">
      <w:pPr>
        <w:spacing w:line="360" w:lineRule="auto"/>
        <w:rPr>
          <w:rFonts w:ascii="Arial" w:hAnsi="Arial" w:cs="Arial"/>
          <w:sz w:val="22"/>
          <w:szCs w:val="22"/>
        </w:rPr>
      </w:pPr>
      <w:r w:rsidRPr="00F43F88">
        <w:rPr>
          <w:rFonts w:ascii="Arial" w:hAnsi="Arial" w:cs="Arial"/>
          <w:sz w:val="22"/>
          <w:szCs w:val="22"/>
        </w:rPr>
        <w:t>Katzenbach and Smith (1993) they made a list with what factors make the difference when it comes to efficient and less efficient teams</w:t>
      </w:r>
      <w:r w:rsidR="00EB66BE" w:rsidRPr="00F43F88">
        <w:rPr>
          <w:rFonts w:ascii="Arial" w:hAnsi="Arial" w:cs="Arial"/>
          <w:sz w:val="22"/>
          <w:szCs w:val="22"/>
        </w:rPr>
        <w:t>:</w:t>
      </w:r>
    </w:p>
    <w:p w14:paraId="02FB8B7F" w14:textId="23D9526A" w:rsidR="00EB66BE" w:rsidRPr="00F43F88" w:rsidRDefault="00EB66BE" w:rsidP="00F43F88">
      <w:pPr>
        <w:pStyle w:val="ListParagraph"/>
        <w:numPr>
          <w:ilvl w:val="0"/>
          <w:numId w:val="2"/>
        </w:numPr>
        <w:spacing w:line="360" w:lineRule="auto"/>
        <w:rPr>
          <w:rFonts w:ascii="Arial" w:hAnsi="Arial" w:cs="Arial"/>
          <w:sz w:val="22"/>
          <w:szCs w:val="22"/>
        </w:rPr>
      </w:pPr>
      <w:r w:rsidRPr="00F43F88">
        <w:rPr>
          <w:rFonts w:ascii="Arial" w:hAnsi="Arial" w:cs="Arial"/>
          <w:sz w:val="22"/>
          <w:szCs w:val="22"/>
        </w:rPr>
        <w:t>size</w:t>
      </w:r>
      <w:r w:rsidR="00E05335" w:rsidRPr="00F43F88">
        <w:rPr>
          <w:rFonts w:ascii="Arial" w:hAnsi="Arial" w:cs="Arial"/>
          <w:sz w:val="22"/>
          <w:szCs w:val="22"/>
        </w:rPr>
        <w:t xml:space="preserve"> </w:t>
      </w:r>
      <w:r w:rsidR="00316315" w:rsidRPr="00F43F88">
        <w:rPr>
          <w:rFonts w:ascii="Arial" w:hAnsi="Arial" w:cs="Arial"/>
          <w:sz w:val="22"/>
          <w:szCs w:val="22"/>
        </w:rPr>
        <w:t xml:space="preserve">of the </w:t>
      </w:r>
      <w:r w:rsidR="00E05335" w:rsidRPr="00F43F88">
        <w:rPr>
          <w:rFonts w:ascii="Arial" w:hAnsi="Arial" w:cs="Arial"/>
          <w:sz w:val="22"/>
          <w:szCs w:val="22"/>
        </w:rPr>
        <w:t>team</w:t>
      </w:r>
    </w:p>
    <w:p w14:paraId="2F5FF41E" w14:textId="397EA9B3" w:rsidR="00EB66BE" w:rsidRPr="00F43F88" w:rsidRDefault="00EB66BE" w:rsidP="00F43F88">
      <w:pPr>
        <w:pStyle w:val="ListParagraph"/>
        <w:numPr>
          <w:ilvl w:val="0"/>
          <w:numId w:val="2"/>
        </w:numPr>
        <w:spacing w:line="360" w:lineRule="auto"/>
        <w:rPr>
          <w:rFonts w:ascii="Arial" w:eastAsia="Times New Roman" w:hAnsi="Arial" w:cs="Arial"/>
          <w:sz w:val="22"/>
          <w:szCs w:val="22"/>
          <w:lang w:eastAsia="en-GB"/>
        </w:rPr>
      </w:pPr>
      <w:r w:rsidRPr="00F43F88">
        <w:rPr>
          <w:rFonts w:ascii="Arial" w:eastAsia="Times New Roman" w:hAnsi="Arial" w:cs="Arial"/>
          <w:sz w:val="22"/>
          <w:szCs w:val="22"/>
          <w:lang w:eastAsia="en-GB"/>
        </w:rPr>
        <w:t>different skills</w:t>
      </w:r>
    </w:p>
    <w:p w14:paraId="4B411371" w14:textId="1991A40F" w:rsidR="00EB66BE" w:rsidRPr="00F43F88" w:rsidRDefault="00EB66BE" w:rsidP="00F43F88">
      <w:pPr>
        <w:pStyle w:val="ListParagraph"/>
        <w:numPr>
          <w:ilvl w:val="0"/>
          <w:numId w:val="2"/>
        </w:numPr>
        <w:spacing w:line="360" w:lineRule="auto"/>
        <w:rPr>
          <w:rFonts w:ascii="Arial" w:eastAsia="Times New Roman" w:hAnsi="Arial" w:cs="Arial"/>
          <w:sz w:val="22"/>
          <w:szCs w:val="22"/>
          <w:lang w:eastAsia="en-GB"/>
        </w:rPr>
      </w:pPr>
      <w:r w:rsidRPr="00F43F88">
        <w:rPr>
          <w:rFonts w:ascii="Arial" w:eastAsia="Times New Roman" w:hAnsi="Arial" w:cs="Arial"/>
          <w:sz w:val="22"/>
          <w:szCs w:val="22"/>
          <w:lang w:eastAsia="en-GB"/>
        </w:rPr>
        <w:t>mutual commitment</w:t>
      </w:r>
    </w:p>
    <w:p w14:paraId="034FA606" w14:textId="0231D71E" w:rsidR="00EB66BE" w:rsidRPr="00F43F88" w:rsidRDefault="00EB66BE" w:rsidP="00F43F88">
      <w:pPr>
        <w:pStyle w:val="ListParagraph"/>
        <w:numPr>
          <w:ilvl w:val="0"/>
          <w:numId w:val="2"/>
        </w:numPr>
        <w:spacing w:line="360" w:lineRule="auto"/>
        <w:rPr>
          <w:rFonts w:ascii="Arial" w:eastAsia="Times New Roman" w:hAnsi="Arial" w:cs="Arial"/>
          <w:sz w:val="22"/>
          <w:szCs w:val="22"/>
          <w:lang w:eastAsia="en-GB"/>
        </w:rPr>
      </w:pPr>
      <w:r w:rsidRPr="00F43F88">
        <w:rPr>
          <w:rFonts w:ascii="Arial" w:eastAsia="Times New Roman" w:hAnsi="Arial" w:cs="Arial"/>
          <w:sz w:val="22"/>
          <w:szCs w:val="22"/>
          <w:lang w:eastAsia="en-GB"/>
        </w:rPr>
        <w:t>certain targets</w:t>
      </w:r>
    </w:p>
    <w:p w14:paraId="4D1641FC" w14:textId="7B6A40D3" w:rsidR="00EB66BE" w:rsidRPr="00F43F88" w:rsidRDefault="00EB66BE" w:rsidP="00F43F88">
      <w:pPr>
        <w:pStyle w:val="ListParagraph"/>
        <w:numPr>
          <w:ilvl w:val="0"/>
          <w:numId w:val="2"/>
        </w:numPr>
        <w:spacing w:line="360" w:lineRule="auto"/>
        <w:rPr>
          <w:rFonts w:ascii="Arial" w:eastAsia="Times New Roman" w:hAnsi="Arial" w:cs="Arial"/>
          <w:sz w:val="22"/>
          <w:szCs w:val="22"/>
          <w:lang w:eastAsia="en-GB"/>
        </w:rPr>
      </w:pPr>
      <w:r w:rsidRPr="00F43F88">
        <w:rPr>
          <w:rFonts w:ascii="Arial" w:eastAsia="Times New Roman" w:hAnsi="Arial" w:cs="Arial"/>
          <w:sz w:val="22"/>
          <w:szCs w:val="22"/>
          <w:lang w:eastAsia="en-GB"/>
        </w:rPr>
        <w:t>collective methodology</w:t>
      </w:r>
    </w:p>
    <w:p w14:paraId="3645E227" w14:textId="5E6E11EC" w:rsidR="00EB66BE" w:rsidRPr="00EB66BE" w:rsidRDefault="00EB66BE" w:rsidP="00EB66BE">
      <w:pPr>
        <w:pStyle w:val="ListParagraph"/>
        <w:numPr>
          <w:ilvl w:val="0"/>
          <w:numId w:val="2"/>
        </w:num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common responsibility</w:t>
      </w:r>
    </w:p>
    <w:p w14:paraId="68248919" w14:textId="7610A9AD" w:rsidR="005C22EE" w:rsidRDefault="005C22EE" w:rsidP="00F0592E">
      <w:pPr>
        <w:spacing w:line="360" w:lineRule="auto"/>
      </w:pPr>
      <w:r w:rsidRPr="005C22EE">
        <w:rPr>
          <w:noProof/>
        </w:rPr>
        <w:lastRenderedPageBreak/>
        <w:drawing>
          <wp:inline distT="0" distB="0" distL="0" distR="0" wp14:anchorId="784A4D40" wp14:editId="058168CB">
            <wp:extent cx="5731510" cy="42989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298950"/>
                    </a:xfrm>
                    <a:prstGeom prst="rect">
                      <a:avLst/>
                    </a:prstGeom>
                  </pic:spPr>
                </pic:pic>
              </a:graphicData>
            </a:graphic>
          </wp:inline>
        </w:drawing>
      </w:r>
    </w:p>
    <w:p w14:paraId="6CE89151" w14:textId="1A048791" w:rsidR="005C22EE" w:rsidRDefault="00023045" w:rsidP="00023045">
      <w:pPr>
        <w:spacing w:line="360" w:lineRule="auto"/>
      </w:pPr>
      <w:r w:rsidRPr="00023045">
        <w:rPr>
          <w:rFonts w:ascii="Arial" w:hAnsi="Arial" w:cs="Arial"/>
          <w:sz w:val="22"/>
          <w:szCs w:val="22"/>
        </w:rPr>
        <w:t xml:space="preserve">Effective Team Working and Communication (BMSW4002_BIRM), Week 1 Defining Groups and Teams, </w:t>
      </w:r>
      <w:hyperlink r:id="rId9" w:history="1">
        <w:r w:rsidR="00CD5996" w:rsidRPr="006554D0">
          <w:rPr>
            <w:rStyle w:val="Hyperlink"/>
            <w:rFonts w:ascii="Arial" w:hAnsi="Arial" w:cs="Arial"/>
            <w:sz w:val="22"/>
            <w:szCs w:val="22"/>
          </w:rPr>
          <w:t>https://moodle.uwtsd.ac.uk</w:t>
        </w:r>
      </w:hyperlink>
      <w:r w:rsidR="00CD5996">
        <w:t>.</w:t>
      </w:r>
    </w:p>
    <w:p w14:paraId="2B3A721B" w14:textId="77777777" w:rsidR="00CD5996" w:rsidRDefault="00CD5996" w:rsidP="00023045">
      <w:pPr>
        <w:spacing w:line="360" w:lineRule="auto"/>
      </w:pPr>
    </w:p>
    <w:p w14:paraId="4317EF49" w14:textId="092B8B51" w:rsidR="004D37E5" w:rsidRPr="00F43F88" w:rsidRDefault="00CD5996" w:rsidP="00F43F88">
      <w:pPr>
        <w:spacing w:line="360" w:lineRule="auto"/>
        <w:rPr>
          <w:rFonts w:ascii="Arial" w:hAnsi="Arial" w:cs="Arial"/>
          <w:sz w:val="22"/>
          <w:szCs w:val="22"/>
        </w:rPr>
      </w:pPr>
      <w:r w:rsidRPr="00F43F88">
        <w:rPr>
          <w:rFonts w:ascii="Arial" w:hAnsi="Arial" w:cs="Arial"/>
          <w:sz w:val="22"/>
          <w:szCs w:val="22"/>
        </w:rPr>
        <w:t xml:space="preserve">     </w:t>
      </w:r>
      <w:r w:rsidR="003F18BD" w:rsidRPr="00F43F88">
        <w:rPr>
          <w:rFonts w:ascii="Arial" w:hAnsi="Arial" w:cs="Arial"/>
          <w:sz w:val="22"/>
          <w:szCs w:val="22"/>
        </w:rPr>
        <w:t xml:space="preserve">Analysing the exposed </w:t>
      </w:r>
      <w:r w:rsidR="00E05335" w:rsidRPr="00F43F88">
        <w:rPr>
          <w:rFonts w:ascii="Arial" w:hAnsi="Arial" w:cs="Arial"/>
          <w:sz w:val="22"/>
          <w:szCs w:val="22"/>
        </w:rPr>
        <w:t>factors,</w:t>
      </w:r>
      <w:r w:rsidR="003F18BD" w:rsidRPr="00F43F88">
        <w:rPr>
          <w:rFonts w:ascii="Arial" w:hAnsi="Arial" w:cs="Arial"/>
          <w:sz w:val="22"/>
          <w:szCs w:val="22"/>
        </w:rPr>
        <w:t xml:space="preserve"> we can define a team as </w:t>
      </w:r>
      <w:r w:rsidR="003A3DE1" w:rsidRPr="00F43F88">
        <w:rPr>
          <w:rFonts w:ascii="Arial" w:hAnsi="Arial" w:cs="Arial"/>
          <w:sz w:val="22"/>
          <w:szCs w:val="22"/>
        </w:rPr>
        <w:t>several</w:t>
      </w:r>
      <w:r w:rsidR="003F18BD" w:rsidRPr="00F43F88">
        <w:rPr>
          <w:rFonts w:ascii="Arial" w:hAnsi="Arial" w:cs="Arial"/>
          <w:sz w:val="22"/>
          <w:szCs w:val="22"/>
        </w:rPr>
        <w:t xml:space="preserve"> people with different skills and the common goal of fulfilling a specific task, through a common approach and for which it is necessary to assume mutual responsibility.</w:t>
      </w:r>
    </w:p>
    <w:p w14:paraId="2717EBA7" w14:textId="026E6A9C" w:rsidR="004D37E5" w:rsidRPr="00F43F88" w:rsidRDefault="00E05335" w:rsidP="00F43F88">
      <w:pPr>
        <w:spacing w:line="360" w:lineRule="auto"/>
        <w:rPr>
          <w:rFonts w:ascii="Arial" w:hAnsi="Arial" w:cs="Arial"/>
          <w:sz w:val="22"/>
          <w:szCs w:val="22"/>
        </w:rPr>
      </w:pPr>
      <w:r w:rsidRPr="00F43F88">
        <w:rPr>
          <w:rFonts w:ascii="Arial" w:hAnsi="Arial" w:cs="Arial"/>
          <w:sz w:val="22"/>
          <w:szCs w:val="22"/>
        </w:rPr>
        <w:t xml:space="preserve">In the opinion of Katzenbach and Smith (1993), </w:t>
      </w:r>
      <w:r w:rsidR="00B639E2" w:rsidRPr="00F43F88">
        <w:rPr>
          <w:rFonts w:ascii="Arial" w:hAnsi="Arial" w:cs="Arial"/>
          <w:sz w:val="22"/>
          <w:szCs w:val="22"/>
        </w:rPr>
        <w:t>these factors</w:t>
      </w:r>
      <w:r w:rsidRPr="00F43F88">
        <w:rPr>
          <w:rFonts w:ascii="Arial" w:hAnsi="Arial" w:cs="Arial"/>
          <w:sz w:val="22"/>
          <w:szCs w:val="22"/>
        </w:rPr>
        <w:t xml:space="preserve"> contribute to effective teamwork because a well-proportioned team in size (</w:t>
      </w:r>
      <w:r w:rsidR="00A115F5" w:rsidRPr="00F43F88">
        <w:rPr>
          <w:rFonts w:ascii="Arial" w:hAnsi="Arial" w:cs="Arial"/>
          <w:sz w:val="22"/>
          <w:szCs w:val="22"/>
        </w:rPr>
        <w:t>not more than seven</w:t>
      </w:r>
      <w:r w:rsidRPr="00F43F88">
        <w:rPr>
          <w:rFonts w:ascii="Arial" w:hAnsi="Arial" w:cs="Arial"/>
          <w:sz w:val="22"/>
          <w:szCs w:val="22"/>
        </w:rPr>
        <w:t xml:space="preserve"> people) can be easier to coordinate. It is also ideal for members to have various skills so the knowledge will be complementary and not similar. Members must dedicate themselves to the team's goal and be willing to make certain sacrifices and provide mutual support. The goal of the team should be a clear and well-defined one and the members should agree on the chosen solution in fulfilling it. Thus, the responsibility being mutual, strong bonds are formed</w:t>
      </w:r>
      <w:r w:rsidR="00B639E2" w:rsidRPr="00F43F88">
        <w:rPr>
          <w:rFonts w:ascii="Arial" w:hAnsi="Arial" w:cs="Arial"/>
          <w:sz w:val="22"/>
          <w:szCs w:val="22"/>
        </w:rPr>
        <w:t xml:space="preserve"> </w:t>
      </w:r>
      <w:r w:rsidRPr="00F43F88">
        <w:rPr>
          <w:rFonts w:ascii="Arial" w:hAnsi="Arial" w:cs="Arial"/>
          <w:sz w:val="22"/>
          <w:szCs w:val="22"/>
        </w:rPr>
        <w:t>between the members, which concludes that the team is a strong one and in case of failure the team will be united in solving the problem.</w:t>
      </w:r>
    </w:p>
    <w:p w14:paraId="5E57A19B" w14:textId="05AE7123" w:rsidR="003E3263" w:rsidRPr="003E3263" w:rsidRDefault="00CD5996" w:rsidP="00F43F88">
      <w:pPr>
        <w:spacing w:line="360" w:lineRule="auto"/>
        <w:rPr>
          <w:rFonts w:ascii="Arial" w:hAnsi="Arial" w:cs="Arial"/>
        </w:rPr>
      </w:pPr>
      <w:r w:rsidRPr="00F43F88">
        <w:rPr>
          <w:rFonts w:ascii="Arial" w:hAnsi="Arial" w:cs="Arial"/>
          <w:sz w:val="22"/>
          <w:szCs w:val="22"/>
        </w:rPr>
        <w:t xml:space="preserve">     </w:t>
      </w:r>
      <w:r w:rsidR="005B39C7" w:rsidRPr="00F43F88">
        <w:rPr>
          <w:rFonts w:ascii="Arial" w:hAnsi="Arial" w:cs="Arial"/>
          <w:sz w:val="22"/>
          <w:szCs w:val="22"/>
        </w:rPr>
        <w:t xml:space="preserve">Cook, Cook and </w:t>
      </w:r>
      <w:proofErr w:type="spellStart"/>
      <w:r w:rsidR="005B39C7" w:rsidRPr="00F43F88">
        <w:rPr>
          <w:rFonts w:ascii="Arial" w:hAnsi="Arial" w:cs="Arial"/>
          <w:sz w:val="22"/>
          <w:szCs w:val="22"/>
        </w:rPr>
        <w:t>Ummer</w:t>
      </w:r>
      <w:proofErr w:type="spellEnd"/>
      <w:r w:rsidR="00FF56FF" w:rsidRPr="00F43F88">
        <w:rPr>
          <w:rFonts w:ascii="Arial" w:hAnsi="Arial" w:cs="Arial"/>
          <w:sz w:val="22"/>
          <w:szCs w:val="22"/>
        </w:rPr>
        <w:t xml:space="preserve"> </w:t>
      </w:r>
      <w:r w:rsidR="005B39C7" w:rsidRPr="00F43F88">
        <w:rPr>
          <w:rFonts w:ascii="Arial" w:hAnsi="Arial" w:cs="Arial"/>
          <w:sz w:val="22"/>
          <w:szCs w:val="22"/>
        </w:rPr>
        <w:t>(2009) confirms that t</w:t>
      </w:r>
      <w:r w:rsidR="003E3263" w:rsidRPr="00F43F88">
        <w:rPr>
          <w:rFonts w:ascii="Arial" w:hAnsi="Arial" w:cs="Arial"/>
          <w:sz w:val="22"/>
          <w:szCs w:val="22"/>
        </w:rPr>
        <w:t>ransparent communication can also contribute to efficient teamwork, putting the needs of the team above the individual ones, knowing the individual responsibilities and the role in the team plus the personal sacrifice for</w:t>
      </w:r>
      <w:r w:rsidR="003E3263" w:rsidRPr="005B39C7">
        <w:rPr>
          <w:rFonts w:ascii="Arial" w:hAnsi="Arial" w:cs="Arial"/>
          <w:sz w:val="22"/>
          <w:szCs w:val="22"/>
        </w:rPr>
        <w:t xml:space="preserve"> </w:t>
      </w:r>
      <w:r w:rsidR="003E3263" w:rsidRPr="00F43F88">
        <w:rPr>
          <w:rFonts w:ascii="Arial" w:hAnsi="Arial" w:cs="Arial"/>
          <w:sz w:val="22"/>
          <w:szCs w:val="22"/>
        </w:rPr>
        <w:lastRenderedPageBreak/>
        <w:t xml:space="preserve">a good functioning of the team. </w:t>
      </w:r>
      <w:r w:rsidR="005B39C7" w:rsidRPr="00F43F88">
        <w:rPr>
          <w:rFonts w:ascii="Arial" w:hAnsi="Arial" w:cs="Arial"/>
          <w:sz w:val="22"/>
          <w:szCs w:val="22"/>
        </w:rPr>
        <w:t>T</w:t>
      </w:r>
      <w:r w:rsidR="003E3263" w:rsidRPr="00F43F88">
        <w:rPr>
          <w:rFonts w:ascii="Arial" w:hAnsi="Arial" w:cs="Arial"/>
          <w:sz w:val="22"/>
          <w:szCs w:val="22"/>
        </w:rPr>
        <w:t>eam leaders must support and challenge members' abilities, listen and encourage and offer equal recognition. Cooperation is an asset towards achieving the goal, it appreciates the conflict that helps in the evolution of the team</w:t>
      </w:r>
      <w:r w:rsidR="003E3263" w:rsidRPr="003E3263">
        <w:rPr>
          <w:rFonts w:ascii="Arial" w:hAnsi="Arial" w:cs="Arial"/>
        </w:rPr>
        <w:t>.</w:t>
      </w:r>
    </w:p>
    <w:p w14:paraId="449A64B8" w14:textId="7216CB8B" w:rsidR="004D37E5" w:rsidRDefault="004D37E5" w:rsidP="00F0592E">
      <w:pPr>
        <w:spacing w:line="360" w:lineRule="auto"/>
      </w:pPr>
    </w:p>
    <w:p w14:paraId="6F8B987E" w14:textId="61D501CC" w:rsidR="004D37E5" w:rsidRPr="002D28E3" w:rsidRDefault="00B639E2" w:rsidP="00F0592E">
      <w:pPr>
        <w:spacing w:line="360" w:lineRule="auto"/>
        <w:rPr>
          <w:rFonts w:ascii="Arial" w:hAnsi="Arial" w:cs="Arial"/>
          <w:b/>
          <w:bCs/>
        </w:rPr>
      </w:pPr>
      <w:r>
        <w:rPr>
          <w:rFonts w:ascii="Arial" w:hAnsi="Arial" w:cs="Arial"/>
          <w:sz w:val="28"/>
          <w:szCs w:val="28"/>
        </w:rPr>
        <w:t xml:space="preserve">                                       </w:t>
      </w:r>
      <w:r w:rsidR="005C22EE">
        <w:rPr>
          <w:rFonts w:ascii="Arial" w:hAnsi="Arial" w:cs="Arial"/>
          <w:sz w:val="28"/>
          <w:szCs w:val="28"/>
        </w:rPr>
        <w:t xml:space="preserve"> </w:t>
      </w:r>
      <w:r w:rsidR="00EA26AD" w:rsidRPr="002D28E3">
        <w:rPr>
          <w:rFonts w:ascii="Arial" w:hAnsi="Arial" w:cs="Arial"/>
          <w:b/>
          <w:bCs/>
        </w:rPr>
        <w:t>Team development models</w:t>
      </w:r>
    </w:p>
    <w:p w14:paraId="29FADFE0" w14:textId="77777777" w:rsidR="002D28E3" w:rsidRPr="00F43F88" w:rsidRDefault="00CD5996" w:rsidP="00F43F88">
      <w:pPr>
        <w:spacing w:line="360" w:lineRule="auto"/>
        <w:rPr>
          <w:rFonts w:ascii="Arial" w:hAnsi="Arial" w:cs="Arial"/>
          <w:sz w:val="22"/>
          <w:szCs w:val="22"/>
        </w:rPr>
      </w:pPr>
      <w:r w:rsidRPr="00F43F88">
        <w:rPr>
          <w:rFonts w:ascii="Arial" w:hAnsi="Arial" w:cs="Arial"/>
          <w:sz w:val="22"/>
          <w:szCs w:val="22"/>
        </w:rPr>
        <w:t xml:space="preserve">   </w:t>
      </w:r>
    </w:p>
    <w:p w14:paraId="119BF9A2" w14:textId="26F5423D" w:rsidR="00790BFC" w:rsidRPr="00F43F88" w:rsidRDefault="00CD5996" w:rsidP="00F43F88">
      <w:pPr>
        <w:spacing w:line="360" w:lineRule="auto"/>
        <w:rPr>
          <w:rFonts w:ascii="Arial" w:hAnsi="Arial" w:cs="Arial"/>
          <w:sz w:val="22"/>
          <w:szCs w:val="22"/>
        </w:rPr>
      </w:pPr>
      <w:r w:rsidRPr="00F43F88">
        <w:rPr>
          <w:rFonts w:ascii="Arial" w:hAnsi="Arial" w:cs="Arial"/>
          <w:sz w:val="22"/>
          <w:szCs w:val="22"/>
        </w:rPr>
        <w:t xml:space="preserve"> </w:t>
      </w:r>
      <w:r w:rsidR="00EA26AD" w:rsidRPr="00F43F88">
        <w:rPr>
          <w:rFonts w:ascii="Arial" w:hAnsi="Arial" w:cs="Arial"/>
          <w:sz w:val="22"/>
          <w:szCs w:val="22"/>
        </w:rPr>
        <w:t>Although there are so many models for developing a team the most used nowadays would be Tuckman's model with the acronym FSNPA.</w:t>
      </w:r>
      <w:r w:rsidR="00316315" w:rsidRPr="00F43F88">
        <w:rPr>
          <w:rFonts w:ascii="Arial" w:hAnsi="Arial" w:cs="Arial"/>
          <w:sz w:val="22"/>
          <w:szCs w:val="22"/>
        </w:rPr>
        <w:t xml:space="preserve"> The below diagram </w:t>
      </w:r>
      <w:r w:rsidR="00F55A4B" w:rsidRPr="00F43F88">
        <w:rPr>
          <w:rFonts w:ascii="Arial" w:hAnsi="Arial" w:cs="Arial"/>
          <w:sz w:val="22"/>
          <w:szCs w:val="22"/>
        </w:rPr>
        <w:t>belongs to this model.</w:t>
      </w:r>
    </w:p>
    <w:p w14:paraId="4C63C51A" w14:textId="429EE4DA" w:rsidR="005C22EE" w:rsidRDefault="00EA26AD" w:rsidP="005C22EE">
      <w:pPr>
        <w:spacing w:line="360" w:lineRule="auto"/>
        <w:rPr>
          <w:rFonts w:ascii="Arial" w:hAnsi="Arial" w:cs="Arial"/>
          <w:sz w:val="22"/>
          <w:szCs w:val="22"/>
        </w:rPr>
      </w:pPr>
      <w:r w:rsidRPr="00EA26AD">
        <w:rPr>
          <w:rFonts w:ascii="Arial" w:hAnsi="Arial" w:cs="Arial"/>
          <w:sz w:val="22"/>
          <w:szCs w:val="22"/>
        </w:rPr>
        <w:t xml:space="preserve"> </w:t>
      </w:r>
      <w:r w:rsidR="00023045">
        <w:rPr>
          <w:rFonts w:ascii="Arial" w:hAnsi="Arial" w:cs="Arial"/>
          <w:noProof/>
          <w:sz w:val="22"/>
          <w:szCs w:val="22"/>
        </w:rPr>
        <w:drawing>
          <wp:inline distT="0" distB="0" distL="0" distR="0" wp14:anchorId="64BE6219" wp14:editId="31FEDB72">
            <wp:extent cx="5287224" cy="3127464"/>
            <wp:effectExtent l="0" t="0" r="0" b="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39834" cy="3158584"/>
                    </a:xfrm>
                    <a:prstGeom prst="rect">
                      <a:avLst/>
                    </a:prstGeom>
                  </pic:spPr>
                </pic:pic>
              </a:graphicData>
            </a:graphic>
          </wp:inline>
        </w:drawing>
      </w:r>
    </w:p>
    <w:p w14:paraId="102100F1" w14:textId="0481C75D" w:rsidR="006C7C62" w:rsidRDefault="00B77119" w:rsidP="005C22EE">
      <w:pPr>
        <w:spacing w:line="360" w:lineRule="auto"/>
        <w:rPr>
          <w:rFonts w:ascii="Arial" w:hAnsi="Arial" w:cs="Arial"/>
          <w:sz w:val="22"/>
          <w:szCs w:val="22"/>
        </w:rPr>
      </w:pPr>
      <w:r>
        <w:rPr>
          <w:rFonts w:ascii="Arial" w:hAnsi="Arial" w:cs="Arial"/>
          <w:sz w:val="22"/>
          <w:szCs w:val="22"/>
        </w:rPr>
        <w:t xml:space="preserve">           </w:t>
      </w:r>
      <w:r w:rsidR="00B766F6">
        <w:rPr>
          <w:rFonts w:ascii="Arial" w:hAnsi="Arial" w:cs="Arial"/>
          <w:sz w:val="22"/>
          <w:szCs w:val="22"/>
        </w:rPr>
        <w:t>(Tuckman and Jensen 1977).</w:t>
      </w:r>
    </w:p>
    <w:p w14:paraId="3EED45B4" w14:textId="34C49F5D" w:rsidR="006C7C62" w:rsidRPr="00F43F88" w:rsidRDefault="007D3F79" w:rsidP="00F43F88">
      <w:pPr>
        <w:spacing w:line="360" w:lineRule="auto"/>
        <w:rPr>
          <w:rFonts w:ascii="Arial" w:hAnsi="Arial" w:cs="Arial"/>
          <w:sz w:val="22"/>
          <w:szCs w:val="22"/>
        </w:rPr>
      </w:pPr>
      <w:r w:rsidRPr="00F43F88">
        <w:rPr>
          <w:rFonts w:ascii="Arial" w:hAnsi="Arial" w:cs="Arial"/>
          <w:sz w:val="22"/>
          <w:szCs w:val="22"/>
        </w:rPr>
        <w:t xml:space="preserve">Another model that </w:t>
      </w:r>
      <w:r w:rsidR="006C7C62" w:rsidRPr="00F43F88">
        <w:rPr>
          <w:rFonts w:ascii="Arial" w:hAnsi="Arial" w:cs="Arial"/>
          <w:sz w:val="22"/>
          <w:szCs w:val="22"/>
        </w:rPr>
        <w:t>has</w:t>
      </w:r>
      <w:r w:rsidRPr="00F43F88">
        <w:rPr>
          <w:rFonts w:ascii="Arial" w:hAnsi="Arial" w:cs="Arial"/>
          <w:sz w:val="22"/>
          <w:szCs w:val="22"/>
        </w:rPr>
        <w:t xml:space="preserve"> been studied in class is Wheelan</w:t>
      </w:r>
      <w:r w:rsidR="006C7C62" w:rsidRPr="00F43F88">
        <w:rPr>
          <w:rFonts w:ascii="Arial" w:hAnsi="Arial" w:cs="Arial"/>
          <w:sz w:val="22"/>
          <w:szCs w:val="22"/>
        </w:rPr>
        <w:t>’s team development model and is very similar with Tuckman’s model.</w:t>
      </w:r>
    </w:p>
    <w:p w14:paraId="3E425C59" w14:textId="77777777" w:rsidR="00B77119" w:rsidRDefault="006C7C62" w:rsidP="00023045">
      <w:pPr>
        <w:spacing w:line="360" w:lineRule="auto"/>
        <w:rPr>
          <w:rFonts w:ascii="Arial" w:hAnsi="Arial" w:cs="Arial"/>
          <w:sz w:val="22"/>
          <w:szCs w:val="22"/>
        </w:rPr>
      </w:pPr>
      <w:r w:rsidRPr="006C7C62">
        <w:rPr>
          <w:rFonts w:ascii="Arial" w:hAnsi="Arial" w:cs="Arial"/>
          <w:noProof/>
          <w:sz w:val="22"/>
          <w:szCs w:val="22"/>
        </w:rPr>
        <w:t xml:space="preserve"> </w:t>
      </w:r>
      <w:r>
        <w:rPr>
          <w:rFonts w:ascii="Arial" w:hAnsi="Arial" w:cs="Arial"/>
          <w:noProof/>
          <w:sz w:val="22"/>
          <w:szCs w:val="22"/>
        </w:rPr>
        <w:drawing>
          <wp:inline distT="0" distB="0" distL="0" distR="0" wp14:anchorId="6FF92A2A" wp14:editId="21A7CBD4">
            <wp:extent cx="2519431" cy="1729212"/>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73794" cy="1766524"/>
                    </a:xfrm>
                    <a:prstGeom prst="rect">
                      <a:avLst/>
                    </a:prstGeom>
                  </pic:spPr>
                </pic:pic>
              </a:graphicData>
            </a:graphic>
          </wp:inline>
        </w:drawing>
      </w:r>
    </w:p>
    <w:p w14:paraId="3EBC5838" w14:textId="38876BE1" w:rsidR="00790BFC" w:rsidRPr="00CB209F" w:rsidRDefault="00790BFC" w:rsidP="00CB209F">
      <w:pPr>
        <w:spacing w:line="360" w:lineRule="auto"/>
        <w:rPr>
          <w:rFonts w:ascii="Arial" w:hAnsi="Arial" w:cs="Arial"/>
          <w:sz w:val="22"/>
          <w:szCs w:val="22"/>
        </w:rPr>
      </w:pPr>
      <w:r w:rsidRPr="00CB209F">
        <w:rPr>
          <w:rFonts w:ascii="Arial" w:hAnsi="Arial" w:cs="Arial"/>
          <w:sz w:val="22"/>
          <w:szCs w:val="22"/>
        </w:rPr>
        <w:t xml:space="preserve">Other </w:t>
      </w:r>
      <w:r w:rsidR="00C40D35" w:rsidRPr="00CB209F">
        <w:rPr>
          <w:rFonts w:ascii="Arial" w:hAnsi="Arial" w:cs="Arial"/>
          <w:sz w:val="22"/>
          <w:szCs w:val="22"/>
        </w:rPr>
        <w:t xml:space="preserve">examples of </w:t>
      </w:r>
      <w:r w:rsidRPr="00CB209F">
        <w:rPr>
          <w:rFonts w:ascii="Arial" w:hAnsi="Arial" w:cs="Arial"/>
          <w:sz w:val="22"/>
          <w:szCs w:val="22"/>
        </w:rPr>
        <w:t>models would be</w:t>
      </w:r>
      <w:r w:rsidR="00C40D35" w:rsidRPr="00CB209F">
        <w:rPr>
          <w:rFonts w:ascii="Arial" w:hAnsi="Arial" w:cs="Arial"/>
          <w:sz w:val="22"/>
          <w:szCs w:val="22"/>
        </w:rPr>
        <w:t>:</w:t>
      </w:r>
    </w:p>
    <w:p w14:paraId="0AEB0A00" w14:textId="51C61059" w:rsidR="00C40D35" w:rsidRPr="00D960BC" w:rsidRDefault="00C40D35" w:rsidP="00CB209F">
      <w:pPr>
        <w:pStyle w:val="ListParagraph"/>
        <w:numPr>
          <w:ilvl w:val="0"/>
          <w:numId w:val="6"/>
        </w:numPr>
        <w:spacing w:line="360" w:lineRule="auto"/>
        <w:rPr>
          <w:rFonts w:ascii="Times New Roman" w:eastAsia="Times New Roman" w:hAnsi="Times New Roman" w:cs="Times New Roman"/>
          <w:lang w:eastAsia="en-GB"/>
        </w:rPr>
      </w:pPr>
      <w:r w:rsidRPr="00CB209F">
        <w:rPr>
          <w:rFonts w:ascii="Arial" w:eastAsia="Times New Roman" w:hAnsi="Arial" w:cs="Arial"/>
          <w:sz w:val="22"/>
          <w:szCs w:val="22"/>
          <w:lang w:eastAsia="en-GB"/>
        </w:rPr>
        <w:t xml:space="preserve">GRPI model by Rubin, </w:t>
      </w:r>
      <w:proofErr w:type="spellStart"/>
      <w:r w:rsidRPr="00CB209F">
        <w:rPr>
          <w:rFonts w:ascii="Arial" w:eastAsia="Times New Roman" w:hAnsi="Arial" w:cs="Arial"/>
          <w:sz w:val="22"/>
          <w:szCs w:val="22"/>
          <w:lang w:eastAsia="en-GB"/>
        </w:rPr>
        <w:t>Plovnick</w:t>
      </w:r>
      <w:proofErr w:type="spellEnd"/>
      <w:r w:rsidRPr="00CB209F">
        <w:rPr>
          <w:rFonts w:ascii="Arial" w:eastAsia="Times New Roman" w:hAnsi="Arial" w:cs="Arial"/>
          <w:sz w:val="22"/>
          <w:szCs w:val="22"/>
          <w:lang w:eastAsia="en-GB"/>
        </w:rPr>
        <w:t xml:space="preserve"> and Fry (1997</w:t>
      </w:r>
      <w:r w:rsidRPr="00C40D35">
        <w:rPr>
          <w:rFonts w:ascii="Arial" w:eastAsia="Times New Roman" w:hAnsi="Arial" w:cs="Arial"/>
          <w:sz w:val="22"/>
          <w:szCs w:val="22"/>
          <w:lang w:eastAsia="en-GB"/>
        </w:rPr>
        <w:t>)</w:t>
      </w:r>
    </w:p>
    <w:p w14:paraId="366E0D22" w14:textId="1E9BA0B7" w:rsidR="00D960BC" w:rsidRPr="00D960BC" w:rsidRDefault="00D960BC" w:rsidP="00D960BC">
      <w:pPr>
        <w:spacing w:line="360" w:lineRule="auto"/>
      </w:pPr>
      <w:r>
        <w:rPr>
          <w:noProof/>
        </w:rPr>
        <w:lastRenderedPageBreak/>
        <w:drawing>
          <wp:inline distT="0" distB="0" distL="0" distR="0" wp14:anchorId="53714B1F" wp14:editId="7BE20AEC">
            <wp:extent cx="2978590" cy="2345794"/>
            <wp:effectExtent l="0" t="0" r="6350" b="381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19114" cy="2377709"/>
                    </a:xfrm>
                    <a:prstGeom prst="rect">
                      <a:avLst/>
                    </a:prstGeom>
                  </pic:spPr>
                </pic:pic>
              </a:graphicData>
            </a:graphic>
          </wp:inline>
        </w:drawing>
      </w:r>
    </w:p>
    <w:p w14:paraId="274B358A" w14:textId="208A37F2" w:rsidR="00C40D35" w:rsidRDefault="00C40D35" w:rsidP="00C40D35">
      <w:pPr>
        <w:pStyle w:val="ListParagraph"/>
        <w:numPr>
          <w:ilvl w:val="0"/>
          <w:numId w:val="5"/>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The Katzenbach and Smith Model (1993)</w:t>
      </w:r>
    </w:p>
    <w:p w14:paraId="7190F670" w14:textId="533817C8" w:rsidR="00D960BC" w:rsidRPr="00D960BC" w:rsidRDefault="00D960BC" w:rsidP="00D960BC">
      <w:pPr>
        <w:spacing w:line="360" w:lineRule="auto"/>
        <w:rPr>
          <w:rFonts w:ascii="Arial" w:hAnsi="Arial" w:cs="Arial"/>
          <w:sz w:val="22"/>
          <w:szCs w:val="22"/>
        </w:rPr>
      </w:pPr>
      <w:r>
        <w:rPr>
          <w:rFonts w:ascii="Arial" w:hAnsi="Arial" w:cs="Arial"/>
          <w:noProof/>
          <w:sz w:val="22"/>
          <w:szCs w:val="22"/>
        </w:rPr>
        <w:drawing>
          <wp:inline distT="0" distB="0" distL="0" distR="0" wp14:anchorId="29F52E19" wp14:editId="306B7477">
            <wp:extent cx="3295461" cy="2245513"/>
            <wp:effectExtent l="0" t="0" r="0" b="254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62473" cy="2291175"/>
                    </a:xfrm>
                    <a:prstGeom prst="rect">
                      <a:avLst/>
                    </a:prstGeom>
                  </pic:spPr>
                </pic:pic>
              </a:graphicData>
            </a:graphic>
          </wp:inline>
        </w:drawing>
      </w:r>
    </w:p>
    <w:p w14:paraId="6DB2669D" w14:textId="77777777" w:rsidR="008440B4" w:rsidRDefault="008440B4" w:rsidP="008440B4">
      <w:pPr>
        <w:pStyle w:val="ListParagraph"/>
        <w:spacing w:line="360" w:lineRule="auto"/>
        <w:rPr>
          <w:rFonts w:ascii="Arial" w:eastAsia="Times New Roman" w:hAnsi="Arial" w:cs="Arial"/>
          <w:sz w:val="22"/>
          <w:szCs w:val="22"/>
          <w:lang w:eastAsia="en-GB"/>
        </w:rPr>
      </w:pPr>
    </w:p>
    <w:p w14:paraId="4BF2B76B" w14:textId="3E955928" w:rsidR="00C40D35" w:rsidRPr="00B163B9" w:rsidRDefault="00C40D35" w:rsidP="00B163B9">
      <w:pPr>
        <w:pStyle w:val="ListParagraph"/>
        <w:numPr>
          <w:ilvl w:val="0"/>
          <w:numId w:val="5"/>
        </w:numPr>
        <w:spacing w:line="360" w:lineRule="auto"/>
        <w:rPr>
          <w:rFonts w:ascii="Arial" w:eastAsia="Times New Roman" w:hAnsi="Arial" w:cs="Arial"/>
          <w:sz w:val="22"/>
          <w:szCs w:val="22"/>
          <w:lang w:eastAsia="en-GB"/>
        </w:rPr>
      </w:pPr>
      <w:r w:rsidRPr="00B163B9">
        <w:rPr>
          <w:rFonts w:ascii="Arial" w:eastAsia="Times New Roman" w:hAnsi="Arial" w:cs="Arial"/>
          <w:sz w:val="22"/>
          <w:szCs w:val="22"/>
          <w:lang w:eastAsia="en-GB"/>
        </w:rPr>
        <w:t xml:space="preserve">The T7 Model of Team Effectiveness by Lombardo and </w:t>
      </w:r>
      <w:proofErr w:type="spellStart"/>
      <w:r w:rsidRPr="00B163B9">
        <w:rPr>
          <w:rFonts w:ascii="Arial" w:eastAsia="Times New Roman" w:hAnsi="Arial" w:cs="Arial"/>
          <w:sz w:val="22"/>
          <w:szCs w:val="22"/>
          <w:lang w:eastAsia="en-GB"/>
        </w:rPr>
        <w:t>Eichinger</w:t>
      </w:r>
      <w:proofErr w:type="spellEnd"/>
      <w:r w:rsidRPr="00B163B9">
        <w:rPr>
          <w:rFonts w:ascii="Arial" w:eastAsia="Times New Roman" w:hAnsi="Arial" w:cs="Arial"/>
          <w:sz w:val="22"/>
          <w:szCs w:val="22"/>
          <w:lang w:eastAsia="en-GB"/>
        </w:rPr>
        <w:t xml:space="preserve"> (1995)</w:t>
      </w:r>
    </w:p>
    <w:p w14:paraId="067626CD" w14:textId="3127B7B2" w:rsidR="008440B4" w:rsidRPr="008440B4" w:rsidRDefault="008440B4" w:rsidP="008440B4">
      <w:pPr>
        <w:spacing w:line="360" w:lineRule="auto"/>
        <w:rPr>
          <w:rFonts w:ascii="Arial" w:hAnsi="Arial" w:cs="Arial"/>
          <w:sz w:val="22"/>
          <w:szCs w:val="22"/>
        </w:rPr>
      </w:pPr>
      <w:r>
        <w:rPr>
          <w:rFonts w:ascii="Arial" w:hAnsi="Arial" w:cs="Arial"/>
          <w:noProof/>
          <w:sz w:val="22"/>
          <w:szCs w:val="22"/>
        </w:rPr>
        <w:drawing>
          <wp:inline distT="0" distB="0" distL="0" distR="0" wp14:anchorId="5BBEE481" wp14:editId="5003C7D7">
            <wp:extent cx="2752253" cy="2611546"/>
            <wp:effectExtent l="0" t="0" r="3810" b="5080"/>
            <wp:docPr id="8" name="Picture 8"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rad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798481" cy="2655410"/>
                    </a:xfrm>
                    <a:prstGeom prst="rect">
                      <a:avLst/>
                    </a:prstGeom>
                  </pic:spPr>
                </pic:pic>
              </a:graphicData>
            </a:graphic>
          </wp:inline>
        </w:drawing>
      </w:r>
    </w:p>
    <w:p w14:paraId="437EB13F" w14:textId="75C4E282" w:rsidR="00C40D35" w:rsidRDefault="00C40D35" w:rsidP="00C40D35">
      <w:pPr>
        <w:pStyle w:val="ListParagraph"/>
        <w:numPr>
          <w:ilvl w:val="0"/>
          <w:numId w:val="5"/>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The </w:t>
      </w:r>
      <w:proofErr w:type="spellStart"/>
      <w:r>
        <w:rPr>
          <w:rFonts w:ascii="Arial" w:eastAsia="Times New Roman" w:hAnsi="Arial" w:cs="Arial"/>
          <w:sz w:val="22"/>
          <w:szCs w:val="22"/>
          <w:lang w:eastAsia="en-GB"/>
        </w:rPr>
        <w:t>LaFasto</w:t>
      </w:r>
      <w:proofErr w:type="spellEnd"/>
      <w:r>
        <w:rPr>
          <w:rFonts w:ascii="Arial" w:eastAsia="Times New Roman" w:hAnsi="Arial" w:cs="Arial"/>
          <w:sz w:val="22"/>
          <w:szCs w:val="22"/>
          <w:lang w:eastAsia="en-GB"/>
        </w:rPr>
        <w:t xml:space="preserve"> and Larson Model (2001)</w:t>
      </w:r>
    </w:p>
    <w:p w14:paraId="1D327B0E" w14:textId="591E2193" w:rsidR="00C40D35" w:rsidRDefault="00C40D35" w:rsidP="00C40D35">
      <w:pPr>
        <w:pStyle w:val="ListParagraph"/>
        <w:numPr>
          <w:ilvl w:val="0"/>
          <w:numId w:val="5"/>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Hackman’s Model (2002)</w:t>
      </w:r>
    </w:p>
    <w:p w14:paraId="73FADD31" w14:textId="6973D0E1" w:rsidR="00C40D35" w:rsidRDefault="00C40D35" w:rsidP="00C40D35">
      <w:pPr>
        <w:pStyle w:val="ListParagraph"/>
        <w:numPr>
          <w:ilvl w:val="0"/>
          <w:numId w:val="5"/>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lastRenderedPageBreak/>
        <w:t>The Lencioni Model (2005)</w:t>
      </w:r>
    </w:p>
    <w:p w14:paraId="23DB575B" w14:textId="77777777" w:rsidR="00C96D4B" w:rsidRDefault="00C40D35" w:rsidP="00F0592E">
      <w:pPr>
        <w:pStyle w:val="ListParagraph"/>
        <w:numPr>
          <w:ilvl w:val="0"/>
          <w:numId w:val="5"/>
        </w:num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The five keys to a successful Google team also known as Project Aristotle (2012)</w:t>
      </w:r>
    </w:p>
    <w:p w14:paraId="39A1045E" w14:textId="7A6D5B76" w:rsidR="004D37E5" w:rsidRDefault="00C96D4B" w:rsidP="00C96D4B">
      <w:pPr>
        <w:pStyle w:val="ListParagraph"/>
        <w:spacing w:line="360" w:lineRule="auto"/>
        <w:rPr>
          <w:rFonts w:ascii="Times New Roman" w:eastAsia="Times New Roman" w:hAnsi="Times New Roman" w:cs="Times New Roman"/>
          <w:lang w:eastAsia="en-GB"/>
        </w:rPr>
      </w:pPr>
      <w:r>
        <w:rPr>
          <w:rFonts w:ascii="Arial" w:eastAsia="Times New Roman" w:hAnsi="Arial" w:cs="Arial"/>
          <w:sz w:val="22"/>
          <w:szCs w:val="22"/>
          <w:lang w:eastAsia="en-GB"/>
        </w:rPr>
        <w:t xml:space="preserve">All </w:t>
      </w:r>
      <w:r w:rsidR="00CB038D">
        <w:rPr>
          <w:rFonts w:ascii="Arial" w:eastAsia="Times New Roman" w:hAnsi="Arial" w:cs="Arial"/>
          <w:sz w:val="22"/>
          <w:szCs w:val="22"/>
          <w:lang w:eastAsia="en-GB"/>
        </w:rPr>
        <w:t xml:space="preserve">the diagrams </w:t>
      </w:r>
      <w:r w:rsidR="00B76E21">
        <w:rPr>
          <w:rFonts w:ascii="Arial" w:eastAsia="Times New Roman" w:hAnsi="Arial" w:cs="Arial"/>
          <w:sz w:val="22"/>
          <w:szCs w:val="22"/>
          <w:lang w:eastAsia="en-GB"/>
        </w:rPr>
        <w:t xml:space="preserve">and </w:t>
      </w:r>
      <w:r w:rsidR="00B163B9">
        <w:rPr>
          <w:rFonts w:ascii="Arial" w:eastAsia="Times New Roman" w:hAnsi="Arial" w:cs="Arial"/>
          <w:sz w:val="22"/>
          <w:szCs w:val="22"/>
          <w:lang w:eastAsia="en-GB"/>
        </w:rPr>
        <w:t xml:space="preserve">the </w:t>
      </w:r>
      <w:r w:rsidR="00B76E21">
        <w:rPr>
          <w:rFonts w:ascii="Arial" w:eastAsia="Times New Roman" w:hAnsi="Arial" w:cs="Arial"/>
          <w:sz w:val="22"/>
          <w:szCs w:val="22"/>
          <w:lang w:eastAsia="en-GB"/>
        </w:rPr>
        <w:t>team working models</w:t>
      </w:r>
      <w:r w:rsidR="00B163B9">
        <w:rPr>
          <w:rFonts w:ascii="Arial" w:eastAsia="Times New Roman" w:hAnsi="Arial" w:cs="Arial"/>
          <w:sz w:val="22"/>
          <w:szCs w:val="22"/>
          <w:lang w:eastAsia="en-GB"/>
        </w:rPr>
        <w:t xml:space="preserve"> from the above</w:t>
      </w:r>
      <w:r w:rsidR="00B76E21">
        <w:rPr>
          <w:rFonts w:ascii="Arial" w:eastAsia="Times New Roman" w:hAnsi="Arial" w:cs="Arial"/>
          <w:sz w:val="22"/>
          <w:szCs w:val="22"/>
          <w:lang w:eastAsia="en-GB"/>
        </w:rPr>
        <w:t xml:space="preserve"> can be found here: </w:t>
      </w:r>
      <w:hyperlink r:id="rId15" w:history="1">
        <w:r w:rsidR="00B76E21" w:rsidRPr="006554D0">
          <w:rPr>
            <w:rStyle w:val="Hyperlink"/>
            <w:rFonts w:ascii="Times New Roman" w:eastAsia="Times New Roman" w:hAnsi="Times New Roman" w:cs="Times New Roman"/>
            <w:lang w:eastAsia="en-GB"/>
          </w:rPr>
          <w:t>https://medium.com/@RiterApp/8-models-of-team-effectiveness-3a3b84efb3ae</w:t>
        </w:r>
      </w:hyperlink>
      <w:r w:rsidR="00B76E21">
        <w:rPr>
          <w:rFonts w:ascii="Times New Roman" w:eastAsia="Times New Roman" w:hAnsi="Times New Roman" w:cs="Times New Roman"/>
          <w:lang w:eastAsia="en-GB"/>
        </w:rPr>
        <w:t>.</w:t>
      </w:r>
    </w:p>
    <w:p w14:paraId="21B7070C" w14:textId="059618DA" w:rsidR="00B76E21" w:rsidRDefault="00B76E21" w:rsidP="00C96D4B">
      <w:pPr>
        <w:pStyle w:val="ListParagraph"/>
        <w:spacing w:line="360" w:lineRule="auto"/>
        <w:rPr>
          <w:rFonts w:ascii="Times New Roman" w:eastAsia="Times New Roman" w:hAnsi="Times New Roman" w:cs="Times New Roman"/>
          <w:lang w:eastAsia="en-GB"/>
        </w:rPr>
      </w:pPr>
    </w:p>
    <w:p w14:paraId="6A440D3A" w14:textId="522C03A4" w:rsidR="00B76E21" w:rsidRPr="00B77119" w:rsidRDefault="00B76E21" w:rsidP="00C96D4B">
      <w:pPr>
        <w:pStyle w:val="ListParagraph"/>
        <w:spacing w:line="360" w:lineRule="auto"/>
        <w:rPr>
          <w:rFonts w:ascii="Arial" w:eastAsia="Times New Roman" w:hAnsi="Arial" w:cs="Arial"/>
          <w:b/>
          <w:bCs/>
          <w:lang w:eastAsia="en-GB"/>
        </w:rPr>
      </w:pPr>
      <w:r>
        <w:rPr>
          <w:rFonts w:ascii="Arial" w:eastAsia="Times New Roman" w:hAnsi="Arial" w:cs="Arial"/>
          <w:sz w:val="28"/>
          <w:szCs w:val="28"/>
          <w:lang w:eastAsia="en-GB"/>
        </w:rPr>
        <w:t xml:space="preserve">              </w:t>
      </w:r>
      <w:r w:rsidR="00B163B9">
        <w:rPr>
          <w:rFonts w:ascii="Arial" w:eastAsia="Times New Roman" w:hAnsi="Arial" w:cs="Arial"/>
          <w:sz w:val="28"/>
          <w:szCs w:val="28"/>
          <w:lang w:eastAsia="en-GB"/>
        </w:rPr>
        <w:t xml:space="preserve">     </w:t>
      </w:r>
      <w:r w:rsidRPr="00B77119">
        <w:rPr>
          <w:rFonts w:ascii="Arial" w:eastAsia="Times New Roman" w:hAnsi="Arial" w:cs="Arial"/>
          <w:b/>
          <w:bCs/>
          <w:lang w:eastAsia="en-GB"/>
        </w:rPr>
        <w:t xml:space="preserve">Tuckman’s team development </w:t>
      </w:r>
      <w:r w:rsidR="00CD5996" w:rsidRPr="00B77119">
        <w:rPr>
          <w:rFonts w:ascii="Arial" w:eastAsia="Times New Roman" w:hAnsi="Arial" w:cs="Arial"/>
          <w:b/>
          <w:bCs/>
          <w:lang w:eastAsia="en-GB"/>
        </w:rPr>
        <w:t>model</w:t>
      </w:r>
    </w:p>
    <w:p w14:paraId="5D7FD07A" w14:textId="77777777" w:rsidR="00B76E21" w:rsidRDefault="00B76E21" w:rsidP="00F0592E">
      <w:pPr>
        <w:spacing w:line="360" w:lineRule="auto"/>
        <w:rPr>
          <w:rFonts w:ascii="Arial" w:hAnsi="Arial" w:cs="Arial"/>
          <w:sz w:val="22"/>
          <w:szCs w:val="22"/>
        </w:rPr>
      </w:pPr>
    </w:p>
    <w:p w14:paraId="170E647F" w14:textId="48A8ABD7" w:rsidR="00E476CD" w:rsidRPr="00CB209F" w:rsidRDefault="00CD5996" w:rsidP="00CB209F">
      <w:pPr>
        <w:spacing w:line="360" w:lineRule="auto"/>
        <w:rPr>
          <w:rFonts w:ascii="Arial" w:hAnsi="Arial" w:cs="Arial"/>
          <w:sz w:val="22"/>
          <w:szCs w:val="22"/>
        </w:rPr>
      </w:pPr>
      <w:r>
        <w:rPr>
          <w:rFonts w:ascii="Arial" w:hAnsi="Arial" w:cs="Arial"/>
          <w:sz w:val="22"/>
          <w:szCs w:val="22"/>
        </w:rPr>
        <w:t xml:space="preserve">   </w:t>
      </w:r>
      <w:r w:rsidR="00E476CD" w:rsidRPr="00CB209F">
        <w:rPr>
          <w:rFonts w:ascii="Arial" w:hAnsi="Arial" w:cs="Arial"/>
          <w:sz w:val="22"/>
          <w:szCs w:val="22"/>
        </w:rPr>
        <w:t>For this report</w:t>
      </w:r>
      <w:r w:rsidR="008440B4" w:rsidRPr="00CB209F">
        <w:rPr>
          <w:rFonts w:ascii="Arial" w:hAnsi="Arial" w:cs="Arial"/>
          <w:sz w:val="22"/>
          <w:szCs w:val="22"/>
        </w:rPr>
        <w:t xml:space="preserve"> can </w:t>
      </w:r>
      <w:r w:rsidR="00B76E21" w:rsidRPr="00CB209F">
        <w:rPr>
          <w:rFonts w:ascii="Arial" w:hAnsi="Arial" w:cs="Arial"/>
          <w:sz w:val="22"/>
          <w:szCs w:val="22"/>
        </w:rPr>
        <w:t xml:space="preserve">be </w:t>
      </w:r>
      <w:r w:rsidR="008440B4" w:rsidRPr="00CB209F">
        <w:rPr>
          <w:rFonts w:ascii="Arial" w:hAnsi="Arial" w:cs="Arial"/>
          <w:sz w:val="22"/>
          <w:szCs w:val="22"/>
        </w:rPr>
        <w:t>consider</w:t>
      </w:r>
      <w:r w:rsidR="00B76E21" w:rsidRPr="00CB209F">
        <w:rPr>
          <w:rFonts w:ascii="Arial" w:hAnsi="Arial" w:cs="Arial"/>
          <w:sz w:val="22"/>
          <w:szCs w:val="22"/>
        </w:rPr>
        <w:t>ed</w:t>
      </w:r>
      <w:r w:rsidR="008440B4" w:rsidRPr="00CB209F">
        <w:rPr>
          <w:rFonts w:ascii="Arial" w:hAnsi="Arial" w:cs="Arial"/>
          <w:sz w:val="22"/>
          <w:szCs w:val="22"/>
        </w:rPr>
        <w:t xml:space="preserve"> </w:t>
      </w:r>
      <w:r w:rsidR="00B76E21" w:rsidRPr="00CB209F">
        <w:rPr>
          <w:rFonts w:ascii="Arial" w:hAnsi="Arial" w:cs="Arial"/>
          <w:sz w:val="22"/>
          <w:szCs w:val="22"/>
        </w:rPr>
        <w:t xml:space="preserve">the </w:t>
      </w:r>
      <w:r w:rsidR="00E476CD" w:rsidRPr="00CB209F">
        <w:rPr>
          <w:rFonts w:ascii="Arial" w:hAnsi="Arial" w:cs="Arial"/>
          <w:sz w:val="22"/>
          <w:szCs w:val="22"/>
        </w:rPr>
        <w:t>Tuckman's model because it has all the necessary stages in a diverse group, from forming</w:t>
      </w:r>
      <w:r w:rsidR="00D960BC" w:rsidRPr="00CB209F">
        <w:rPr>
          <w:rFonts w:ascii="Arial" w:hAnsi="Arial" w:cs="Arial"/>
          <w:sz w:val="22"/>
          <w:szCs w:val="22"/>
        </w:rPr>
        <w:t xml:space="preserve"> </w:t>
      </w:r>
      <w:r w:rsidR="00E476CD" w:rsidRPr="00CB209F">
        <w:rPr>
          <w:rFonts w:ascii="Arial" w:hAnsi="Arial" w:cs="Arial"/>
          <w:sz w:val="22"/>
          <w:szCs w:val="22"/>
        </w:rPr>
        <w:t>stage in which members</w:t>
      </w:r>
      <w:r w:rsidR="00D960BC" w:rsidRPr="00CB209F">
        <w:rPr>
          <w:rFonts w:ascii="Arial" w:hAnsi="Arial" w:cs="Arial"/>
          <w:sz w:val="22"/>
          <w:szCs w:val="22"/>
        </w:rPr>
        <w:t xml:space="preserve"> meet</w:t>
      </w:r>
      <w:r w:rsidR="00E476CD" w:rsidRPr="00CB209F">
        <w:rPr>
          <w:rFonts w:ascii="Arial" w:hAnsi="Arial" w:cs="Arial"/>
          <w:sz w:val="22"/>
          <w:szCs w:val="22"/>
        </w:rPr>
        <w:t xml:space="preserve"> each other and establish certain rules everything being formal </w:t>
      </w:r>
      <w:r w:rsidR="00D960BC" w:rsidRPr="00CB209F">
        <w:rPr>
          <w:rFonts w:ascii="Arial" w:hAnsi="Arial" w:cs="Arial"/>
          <w:sz w:val="22"/>
          <w:szCs w:val="22"/>
        </w:rPr>
        <w:t xml:space="preserve">all the way </w:t>
      </w:r>
      <w:r w:rsidR="00E476CD" w:rsidRPr="00CB209F">
        <w:rPr>
          <w:rFonts w:ascii="Arial" w:hAnsi="Arial" w:cs="Arial"/>
          <w:sz w:val="22"/>
          <w:szCs w:val="22"/>
        </w:rPr>
        <w:t>to the adjourning stage, stage in which the team has fulfilled its purpose and implements the dissolution of the group.</w:t>
      </w:r>
      <w:r w:rsidR="00D960BC" w:rsidRPr="00CB209F">
        <w:rPr>
          <w:rFonts w:ascii="Arial" w:hAnsi="Arial" w:cs="Arial"/>
          <w:sz w:val="22"/>
          <w:szCs w:val="22"/>
        </w:rPr>
        <w:t xml:space="preserve"> At the end of this stage, there is a kind of disappointment because certain friendships have formed along the way</w:t>
      </w:r>
      <w:r w:rsidR="009E3AC6" w:rsidRPr="00CB209F">
        <w:rPr>
          <w:rFonts w:ascii="Arial" w:hAnsi="Arial" w:cs="Arial"/>
          <w:sz w:val="22"/>
          <w:szCs w:val="22"/>
        </w:rPr>
        <w:t xml:space="preserve"> (Tuchman</w:t>
      </w:r>
      <w:r w:rsidR="00315C94" w:rsidRPr="00CB209F">
        <w:rPr>
          <w:rFonts w:ascii="Arial" w:hAnsi="Arial" w:cs="Arial"/>
          <w:sz w:val="22"/>
          <w:szCs w:val="22"/>
        </w:rPr>
        <w:t>, 1965).</w:t>
      </w:r>
      <w:r w:rsidR="00D960BC" w:rsidRPr="00CB209F">
        <w:rPr>
          <w:rFonts w:ascii="Arial" w:hAnsi="Arial" w:cs="Arial"/>
          <w:sz w:val="22"/>
          <w:szCs w:val="22"/>
        </w:rPr>
        <w:t xml:space="preserve"> </w:t>
      </w:r>
    </w:p>
    <w:p w14:paraId="180CCB24" w14:textId="57FB207F" w:rsidR="00B163B9" w:rsidRPr="00D960BC" w:rsidRDefault="00B163B9" w:rsidP="00F0592E">
      <w:pPr>
        <w:spacing w:line="360" w:lineRule="auto"/>
        <w:rPr>
          <w:rFonts w:ascii="Arial" w:hAnsi="Arial" w:cs="Arial"/>
          <w:sz w:val="22"/>
          <w:szCs w:val="22"/>
        </w:rPr>
      </w:pPr>
      <w:r w:rsidRPr="00B163B9">
        <w:rPr>
          <w:rFonts w:ascii="Arial" w:hAnsi="Arial" w:cs="Arial"/>
          <w:noProof/>
          <w:sz w:val="22"/>
          <w:szCs w:val="22"/>
        </w:rPr>
        <w:drawing>
          <wp:inline distT="0" distB="0" distL="0" distR="0" wp14:anchorId="581A97EE" wp14:editId="6DE02730">
            <wp:extent cx="5709134" cy="4282167"/>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43248" cy="4307754"/>
                    </a:xfrm>
                    <a:prstGeom prst="rect">
                      <a:avLst/>
                    </a:prstGeom>
                  </pic:spPr>
                </pic:pic>
              </a:graphicData>
            </a:graphic>
          </wp:inline>
        </w:drawing>
      </w:r>
    </w:p>
    <w:p w14:paraId="12B3AD7E" w14:textId="147B54AA" w:rsidR="003C4A05" w:rsidRDefault="005E3147" w:rsidP="00F0592E">
      <w:pPr>
        <w:spacing w:line="360" w:lineRule="auto"/>
      </w:pPr>
      <w:r>
        <w:t xml:space="preserve">Effective Team Working and </w:t>
      </w:r>
      <w:r w:rsidR="00CD5996">
        <w:t>Communication (</w:t>
      </w:r>
      <w:r>
        <w:t>BMSW4002_BIRM) Week 2 Stages of team development and team roles</w:t>
      </w:r>
      <w:r w:rsidR="00CD5996">
        <w:t xml:space="preserve">, </w:t>
      </w:r>
      <w:hyperlink r:id="rId17" w:history="1">
        <w:r w:rsidR="00CD5996" w:rsidRPr="006554D0">
          <w:rPr>
            <w:rStyle w:val="Hyperlink"/>
          </w:rPr>
          <w:t>https://moodle.uwtsd.ac.uk</w:t>
        </w:r>
      </w:hyperlink>
      <w:r w:rsidR="00CD5996">
        <w:t>.</w:t>
      </w:r>
    </w:p>
    <w:p w14:paraId="494F5407" w14:textId="77777777" w:rsidR="00CD5996" w:rsidRDefault="00CD5996" w:rsidP="00F0592E">
      <w:pPr>
        <w:spacing w:line="360" w:lineRule="auto"/>
      </w:pPr>
    </w:p>
    <w:p w14:paraId="0B5D7A8C" w14:textId="1C330762" w:rsidR="004D37E5" w:rsidRDefault="004D37E5" w:rsidP="00F0592E">
      <w:pPr>
        <w:spacing w:line="360" w:lineRule="auto"/>
      </w:pPr>
    </w:p>
    <w:p w14:paraId="073D6921" w14:textId="5F551A9A" w:rsidR="0031017C" w:rsidRPr="00CB209F" w:rsidRDefault="0031017C" w:rsidP="00CB209F">
      <w:pPr>
        <w:spacing w:line="360" w:lineRule="auto"/>
        <w:rPr>
          <w:rFonts w:ascii="Arial" w:hAnsi="Arial" w:cs="Arial"/>
          <w:sz w:val="22"/>
          <w:szCs w:val="22"/>
        </w:rPr>
      </w:pPr>
    </w:p>
    <w:p w14:paraId="482E8A40" w14:textId="29CD0FDC" w:rsidR="009E3AC6" w:rsidRPr="00CB209F" w:rsidRDefault="009E3AC6" w:rsidP="00CB209F">
      <w:pPr>
        <w:spacing w:line="360" w:lineRule="auto"/>
        <w:rPr>
          <w:rFonts w:ascii="Arial" w:hAnsi="Arial" w:cs="Arial"/>
          <w:sz w:val="22"/>
          <w:szCs w:val="22"/>
        </w:rPr>
      </w:pPr>
    </w:p>
    <w:p w14:paraId="529132B4" w14:textId="37DA1352" w:rsidR="008515E6" w:rsidRPr="00CB209F" w:rsidRDefault="00CB209F" w:rsidP="00CB209F">
      <w:pPr>
        <w:spacing w:line="360" w:lineRule="auto"/>
        <w:rPr>
          <w:rFonts w:ascii="Arial" w:hAnsi="Arial" w:cs="Arial"/>
          <w:sz w:val="22"/>
          <w:szCs w:val="22"/>
        </w:rPr>
      </w:pPr>
      <w:r>
        <w:rPr>
          <w:rFonts w:ascii="Arial" w:hAnsi="Arial" w:cs="Arial"/>
          <w:sz w:val="22"/>
          <w:szCs w:val="22"/>
        </w:rPr>
        <w:t xml:space="preserve">   </w:t>
      </w:r>
      <w:r w:rsidR="008515E6" w:rsidRPr="00CB209F">
        <w:rPr>
          <w:rFonts w:ascii="Arial" w:hAnsi="Arial" w:cs="Arial"/>
          <w:sz w:val="22"/>
          <w:szCs w:val="22"/>
        </w:rPr>
        <w:t>Using Tuckman's model in a diverse group of students can be helpful because any team goes through the inevitable stages of training that are necessary for proper functioning and development. In general, in any group formed within universities or any other institutions there are restraints, divergences, contradictions and even misunderstandings. Each member feels that they must act on their own, to assert themselves within the group, so in the first phase, the members must learn to accept themselves as a group and to cooperate.</w:t>
      </w:r>
    </w:p>
    <w:p w14:paraId="5039C0B7" w14:textId="70B234EB" w:rsidR="008515E6" w:rsidRPr="00CB209F" w:rsidRDefault="008515E6" w:rsidP="00CB209F">
      <w:pPr>
        <w:spacing w:line="360" w:lineRule="auto"/>
        <w:rPr>
          <w:rFonts w:ascii="Arial" w:hAnsi="Arial" w:cs="Arial"/>
          <w:sz w:val="22"/>
          <w:szCs w:val="22"/>
        </w:rPr>
      </w:pPr>
      <w:r w:rsidRPr="00CB209F">
        <w:rPr>
          <w:rFonts w:ascii="Arial" w:hAnsi="Arial" w:cs="Arial"/>
          <w:sz w:val="22"/>
          <w:szCs w:val="22"/>
        </w:rPr>
        <w:t>In the second phase in which trust is formed between members, conflicts can still occur until each one establishes its position in the group, and the atmosphere is polite and positive. Tolerance and patience are needed at this stage because it is difficult and stressful. Now is the time for everyone to express their opinion and overcome divergences because the lack of cooperation can delay the development of the team and in some cases remain at this level of storming.</w:t>
      </w:r>
      <w:r w:rsidR="00DB356D" w:rsidRPr="00CB209F">
        <w:rPr>
          <w:rFonts w:ascii="Arial" w:hAnsi="Arial" w:cs="Arial"/>
          <w:sz w:val="22"/>
          <w:szCs w:val="22"/>
        </w:rPr>
        <w:t xml:space="preserve"> Already in the norming stage, cooperation between members is evident and the idea of common purpose helps members to cooperate for the success of the team</w:t>
      </w:r>
      <w:r w:rsidR="0017113B" w:rsidRPr="00CB209F">
        <w:rPr>
          <w:rFonts w:ascii="Arial" w:hAnsi="Arial" w:cs="Arial"/>
          <w:sz w:val="22"/>
          <w:szCs w:val="22"/>
        </w:rPr>
        <w:t>.</w:t>
      </w:r>
      <w:r w:rsidR="00DB356D" w:rsidRPr="00CB209F">
        <w:rPr>
          <w:rFonts w:ascii="Arial" w:hAnsi="Arial" w:cs="Arial"/>
          <w:sz w:val="22"/>
          <w:szCs w:val="22"/>
        </w:rPr>
        <w:t xml:space="preserve"> and is considered equally responsible, but there may still be a danger </w:t>
      </w:r>
      <w:r w:rsidR="0017113B" w:rsidRPr="00CB209F">
        <w:rPr>
          <w:rFonts w:ascii="Arial" w:hAnsi="Arial" w:cs="Arial"/>
          <w:sz w:val="22"/>
          <w:szCs w:val="22"/>
        </w:rPr>
        <w:t>that controversial</w:t>
      </w:r>
      <w:r w:rsidR="00DB356D" w:rsidRPr="00CB209F">
        <w:rPr>
          <w:rFonts w:ascii="Arial" w:hAnsi="Arial" w:cs="Arial"/>
          <w:sz w:val="22"/>
          <w:szCs w:val="22"/>
        </w:rPr>
        <w:t xml:space="preserve"> ideas may be excluded or avoided.</w:t>
      </w:r>
      <w:r w:rsidR="0017113B" w:rsidRPr="00CB209F">
        <w:rPr>
          <w:rFonts w:ascii="Arial" w:hAnsi="Arial" w:cs="Arial"/>
          <w:sz w:val="22"/>
          <w:szCs w:val="22"/>
        </w:rPr>
        <w:t xml:space="preserve"> Already in the next stage in which the roles of each member are established, the members focus on the common tasks and can in some cases have unexpectedly high success. At this stage everyone is competent and able to make decisions without the presence of a coordinator, but sometimes even the best teams can go through earlier stages again. This could be influenced by changes in leadership, but in the case of a group of students they will go through all the stages each time a new group is formed for a new task.</w:t>
      </w:r>
    </w:p>
    <w:p w14:paraId="7876924E" w14:textId="2B87A3FE" w:rsidR="0017113B" w:rsidRPr="00CB209F" w:rsidRDefault="0017113B" w:rsidP="00CB209F">
      <w:pPr>
        <w:spacing w:line="360" w:lineRule="auto"/>
        <w:rPr>
          <w:rFonts w:ascii="Arial" w:hAnsi="Arial" w:cs="Arial"/>
          <w:sz w:val="22"/>
          <w:szCs w:val="22"/>
        </w:rPr>
      </w:pPr>
      <w:r w:rsidRPr="00CB209F">
        <w:rPr>
          <w:rFonts w:ascii="Arial" w:hAnsi="Arial" w:cs="Arial"/>
          <w:sz w:val="22"/>
          <w:szCs w:val="22"/>
        </w:rPr>
        <w:t xml:space="preserve">The last stage takes place only in teams formed for a limited </w:t>
      </w:r>
      <w:r w:rsidR="00395019" w:rsidRPr="00CB209F">
        <w:rPr>
          <w:rFonts w:ascii="Arial" w:hAnsi="Arial" w:cs="Arial"/>
          <w:sz w:val="22"/>
          <w:szCs w:val="22"/>
        </w:rPr>
        <w:t>period.</w:t>
      </w:r>
      <w:r w:rsidRPr="00CB209F">
        <w:rPr>
          <w:rFonts w:ascii="Arial" w:hAnsi="Arial" w:cs="Arial"/>
          <w:sz w:val="22"/>
          <w:szCs w:val="22"/>
        </w:rPr>
        <w:t xml:space="preserve"> The latter was implemented in 1977 with Mary Ann Conover Jensen following a revision of the method. This last stage is important because the recognition for the effort made, and the proper dissolving of the group help the members to evolve and to perform much more efficiently in the future group projects (</w:t>
      </w:r>
      <w:proofErr w:type="spellStart"/>
      <w:r w:rsidRPr="00CB209F">
        <w:rPr>
          <w:rFonts w:ascii="Arial" w:hAnsi="Arial" w:cs="Arial"/>
          <w:sz w:val="22"/>
          <w:szCs w:val="22"/>
        </w:rPr>
        <w:t>Bonebright</w:t>
      </w:r>
      <w:proofErr w:type="spellEnd"/>
      <w:r w:rsidRPr="00CB209F">
        <w:rPr>
          <w:rFonts w:ascii="Arial" w:hAnsi="Arial" w:cs="Arial"/>
          <w:sz w:val="22"/>
          <w:szCs w:val="22"/>
        </w:rPr>
        <w:t>, 2010)</w:t>
      </w:r>
      <w:r w:rsidR="00395019" w:rsidRPr="00CB209F">
        <w:rPr>
          <w:rFonts w:ascii="Arial" w:hAnsi="Arial" w:cs="Arial"/>
          <w:sz w:val="22"/>
          <w:szCs w:val="22"/>
        </w:rPr>
        <w:t>.</w:t>
      </w:r>
    </w:p>
    <w:p w14:paraId="1DE07025" w14:textId="134FE950" w:rsidR="00395019" w:rsidRDefault="00395019" w:rsidP="0017113B">
      <w:pPr>
        <w:spacing w:line="360" w:lineRule="auto"/>
        <w:rPr>
          <w:rFonts w:ascii="Arial" w:hAnsi="Arial" w:cs="Arial"/>
          <w:sz w:val="22"/>
          <w:szCs w:val="22"/>
        </w:rPr>
      </w:pPr>
    </w:p>
    <w:p w14:paraId="53729BC5" w14:textId="77777777" w:rsidR="00B77119" w:rsidRDefault="00EF454F" w:rsidP="0017113B">
      <w:pPr>
        <w:spacing w:line="360" w:lineRule="auto"/>
        <w:rPr>
          <w:rFonts w:ascii="Arial" w:hAnsi="Arial" w:cs="Arial"/>
          <w:sz w:val="22"/>
          <w:szCs w:val="22"/>
        </w:rPr>
      </w:pPr>
      <w:r>
        <w:rPr>
          <w:rFonts w:ascii="Arial" w:hAnsi="Arial" w:cs="Arial"/>
          <w:sz w:val="22"/>
          <w:szCs w:val="22"/>
        </w:rPr>
        <w:t xml:space="preserve">                     </w:t>
      </w:r>
      <w:r w:rsidR="00212FA6">
        <w:rPr>
          <w:rFonts w:ascii="Arial" w:hAnsi="Arial" w:cs="Arial"/>
          <w:sz w:val="22"/>
          <w:szCs w:val="22"/>
        </w:rPr>
        <w:t xml:space="preserve">            </w:t>
      </w:r>
    </w:p>
    <w:p w14:paraId="0AB215B2" w14:textId="77777777" w:rsidR="00B77119" w:rsidRDefault="00B77119" w:rsidP="0017113B">
      <w:pPr>
        <w:spacing w:line="360" w:lineRule="auto"/>
        <w:rPr>
          <w:rFonts w:ascii="Arial" w:hAnsi="Arial" w:cs="Arial"/>
          <w:sz w:val="22"/>
          <w:szCs w:val="22"/>
        </w:rPr>
      </w:pPr>
    </w:p>
    <w:p w14:paraId="5E186F8A" w14:textId="77777777" w:rsidR="00B77119" w:rsidRDefault="00B77119" w:rsidP="0017113B">
      <w:pPr>
        <w:spacing w:line="360" w:lineRule="auto"/>
        <w:rPr>
          <w:rFonts w:ascii="Arial" w:hAnsi="Arial" w:cs="Arial"/>
          <w:sz w:val="22"/>
          <w:szCs w:val="22"/>
        </w:rPr>
      </w:pPr>
    </w:p>
    <w:p w14:paraId="42BF59E3" w14:textId="77777777" w:rsidR="00DF2CAA" w:rsidRDefault="00B77119" w:rsidP="0017113B">
      <w:pPr>
        <w:spacing w:line="360" w:lineRule="auto"/>
        <w:rPr>
          <w:rFonts w:ascii="Arial" w:hAnsi="Arial" w:cs="Arial"/>
          <w:sz w:val="22"/>
          <w:szCs w:val="22"/>
        </w:rPr>
      </w:pPr>
      <w:r>
        <w:rPr>
          <w:rFonts w:ascii="Arial" w:hAnsi="Arial" w:cs="Arial"/>
          <w:sz w:val="22"/>
          <w:szCs w:val="22"/>
        </w:rPr>
        <w:t xml:space="preserve">                                     </w:t>
      </w:r>
    </w:p>
    <w:p w14:paraId="047AE3B6" w14:textId="77777777" w:rsidR="00DF2CAA" w:rsidRDefault="00DF2CAA" w:rsidP="0017113B">
      <w:pPr>
        <w:spacing w:line="360" w:lineRule="auto"/>
        <w:rPr>
          <w:rFonts w:ascii="Arial" w:hAnsi="Arial" w:cs="Arial"/>
          <w:sz w:val="22"/>
          <w:szCs w:val="22"/>
        </w:rPr>
      </w:pPr>
    </w:p>
    <w:p w14:paraId="37174462" w14:textId="77777777" w:rsidR="00CB209F" w:rsidRDefault="00DF2CAA" w:rsidP="0017113B">
      <w:pPr>
        <w:spacing w:line="360" w:lineRule="auto"/>
        <w:rPr>
          <w:rFonts w:ascii="Arial" w:hAnsi="Arial" w:cs="Arial"/>
          <w:sz w:val="22"/>
          <w:szCs w:val="22"/>
        </w:rPr>
      </w:pPr>
      <w:r>
        <w:rPr>
          <w:rFonts w:ascii="Arial" w:hAnsi="Arial" w:cs="Arial"/>
          <w:sz w:val="22"/>
          <w:szCs w:val="22"/>
        </w:rPr>
        <w:t xml:space="preserve">                                   </w:t>
      </w:r>
      <w:r w:rsidR="00212FA6">
        <w:rPr>
          <w:rFonts w:ascii="Arial" w:hAnsi="Arial" w:cs="Arial"/>
          <w:sz w:val="22"/>
          <w:szCs w:val="22"/>
        </w:rPr>
        <w:t xml:space="preserve"> </w:t>
      </w:r>
    </w:p>
    <w:p w14:paraId="3440717C" w14:textId="77777777" w:rsidR="00CB209F" w:rsidRDefault="00CB209F" w:rsidP="0017113B">
      <w:pPr>
        <w:spacing w:line="360" w:lineRule="auto"/>
        <w:rPr>
          <w:rFonts w:ascii="Arial" w:hAnsi="Arial" w:cs="Arial"/>
          <w:sz w:val="22"/>
          <w:szCs w:val="22"/>
        </w:rPr>
      </w:pPr>
    </w:p>
    <w:p w14:paraId="05B1EAA5" w14:textId="77777777" w:rsidR="00CB209F" w:rsidRDefault="00CB209F" w:rsidP="0017113B">
      <w:pPr>
        <w:spacing w:line="360" w:lineRule="auto"/>
        <w:rPr>
          <w:rFonts w:ascii="Arial" w:hAnsi="Arial" w:cs="Arial"/>
          <w:sz w:val="22"/>
          <w:szCs w:val="22"/>
        </w:rPr>
      </w:pPr>
    </w:p>
    <w:p w14:paraId="6F25243B" w14:textId="77777777" w:rsidR="00CB209F" w:rsidRDefault="00CB209F" w:rsidP="0017113B">
      <w:pPr>
        <w:spacing w:line="360" w:lineRule="auto"/>
        <w:rPr>
          <w:rFonts w:ascii="Arial" w:hAnsi="Arial" w:cs="Arial"/>
          <w:sz w:val="22"/>
          <w:szCs w:val="22"/>
        </w:rPr>
      </w:pPr>
    </w:p>
    <w:p w14:paraId="7BB65563" w14:textId="4A441116" w:rsidR="00EF454F" w:rsidRPr="00B77119" w:rsidRDefault="00CB209F" w:rsidP="0017113B">
      <w:pPr>
        <w:spacing w:line="360" w:lineRule="auto"/>
        <w:rPr>
          <w:rFonts w:ascii="Arial" w:hAnsi="Arial" w:cs="Arial"/>
          <w:b/>
          <w:bCs/>
        </w:rPr>
      </w:pPr>
      <w:r>
        <w:rPr>
          <w:rFonts w:ascii="Arial" w:hAnsi="Arial" w:cs="Arial"/>
          <w:sz w:val="22"/>
          <w:szCs w:val="22"/>
        </w:rPr>
        <w:lastRenderedPageBreak/>
        <w:t xml:space="preserve">                                     </w:t>
      </w:r>
      <w:r w:rsidR="00EF454F" w:rsidRPr="00B77119">
        <w:rPr>
          <w:rFonts w:ascii="Arial" w:hAnsi="Arial" w:cs="Arial"/>
          <w:b/>
          <w:bCs/>
        </w:rPr>
        <w:t>Wheelan’s team development model</w:t>
      </w:r>
    </w:p>
    <w:p w14:paraId="7FA50325" w14:textId="77777777" w:rsidR="0017113B" w:rsidRDefault="0017113B" w:rsidP="00315C94">
      <w:pPr>
        <w:spacing w:line="360" w:lineRule="auto"/>
        <w:rPr>
          <w:rFonts w:ascii="Arial" w:hAnsi="Arial" w:cs="Arial"/>
          <w:sz w:val="22"/>
          <w:szCs w:val="22"/>
        </w:rPr>
      </w:pPr>
    </w:p>
    <w:p w14:paraId="032E74BB" w14:textId="747FC704" w:rsidR="00DB356D" w:rsidRPr="00CB209F" w:rsidRDefault="00EF454F" w:rsidP="00CB209F">
      <w:pPr>
        <w:spacing w:line="360" w:lineRule="auto"/>
        <w:rPr>
          <w:rFonts w:ascii="Arial" w:hAnsi="Arial" w:cs="Arial"/>
          <w:sz w:val="22"/>
          <w:szCs w:val="22"/>
        </w:rPr>
      </w:pPr>
      <w:r w:rsidRPr="00CB209F">
        <w:rPr>
          <w:rFonts w:ascii="Arial" w:hAnsi="Arial" w:cs="Arial"/>
          <w:sz w:val="22"/>
          <w:szCs w:val="22"/>
        </w:rPr>
        <w:t>Another model of team development is that of Wheelan,</w:t>
      </w:r>
      <w:r w:rsidR="00DF2CAA" w:rsidRPr="00CB209F">
        <w:rPr>
          <w:rFonts w:ascii="Arial" w:hAnsi="Arial" w:cs="Arial"/>
          <w:sz w:val="22"/>
          <w:szCs w:val="22"/>
        </w:rPr>
        <w:t xml:space="preserve"> </w:t>
      </w:r>
      <w:r w:rsidRPr="00CB209F">
        <w:rPr>
          <w:rFonts w:ascii="Arial" w:hAnsi="Arial" w:cs="Arial"/>
          <w:sz w:val="22"/>
          <w:szCs w:val="22"/>
        </w:rPr>
        <w:t>very similar to Tuckman's model, the first stage being Dependency and Inclusion, Counter dependency and Fight, Trust and Structure</w:t>
      </w:r>
      <w:r w:rsidR="00DF2CAA" w:rsidRPr="00CB209F">
        <w:rPr>
          <w:rFonts w:ascii="Arial" w:hAnsi="Arial" w:cs="Arial"/>
          <w:sz w:val="22"/>
          <w:szCs w:val="22"/>
        </w:rPr>
        <w:t>,</w:t>
      </w:r>
      <w:r w:rsidRPr="00CB209F">
        <w:rPr>
          <w:rFonts w:ascii="Arial" w:hAnsi="Arial" w:cs="Arial"/>
          <w:sz w:val="22"/>
          <w:szCs w:val="22"/>
        </w:rPr>
        <w:t xml:space="preserve"> and Work and Productivity. In the first stage, the members want to be accepted and do not have very different opinions or initiative. In the second stage the divergences appear, the conflicts being inevitable and just like in the storming stage, the group remains stuck at this level. In the third stage, the members cooperate</w:t>
      </w:r>
      <w:r w:rsidR="00C2484E" w:rsidRPr="00CB209F">
        <w:rPr>
          <w:rFonts w:ascii="Arial" w:hAnsi="Arial" w:cs="Arial"/>
          <w:sz w:val="22"/>
          <w:szCs w:val="22"/>
        </w:rPr>
        <w:t xml:space="preserve"> and</w:t>
      </w:r>
      <w:r w:rsidRPr="00CB209F">
        <w:rPr>
          <w:rFonts w:ascii="Arial" w:hAnsi="Arial" w:cs="Arial"/>
          <w:sz w:val="22"/>
          <w:szCs w:val="22"/>
        </w:rPr>
        <w:t xml:space="preserve"> involved </w:t>
      </w:r>
      <w:r w:rsidR="00C2484E" w:rsidRPr="00CB209F">
        <w:rPr>
          <w:rFonts w:ascii="Arial" w:hAnsi="Arial" w:cs="Arial"/>
          <w:sz w:val="22"/>
          <w:szCs w:val="22"/>
        </w:rPr>
        <w:t xml:space="preserve">more </w:t>
      </w:r>
      <w:r w:rsidRPr="00CB209F">
        <w:rPr>
          <w:rFonts w:ascii="Arial" w:hAnsi="Arial" w:cs="Arial"/>
          <w:sz w:val="22"/>
          <w:szCs w:val="22"/>
        </w:rPr>
        <w:t xml:space="preserve">on the task, and the leader consults more than expected. In the fourth stage, the team already performs at high </w:t>
      </w:r>
      <w:r w:rsidR="00C2484E" w:rsidRPr="00CB209F">
        <w:rPr>
          <w:rFonts w:ascii="Arial" w:hAnsi="Arial" w:cs="Arial"/>
          <w:sz w:val="22"/>
          <w:szCs w:val="22"/>
        </w:rPr>
        <w:t>capacity,</w:t>
      </w:r>
      <w:r w:rsidRPr="00CB209F">
        <w:rPr>
          <w:rFonts w:ascii="Arial" w:hAnsi="Arial" w:cs="Arial"/>
          <w:sz w:val="22"/>
          <w:szCs w:val="22"/>
        </w:rPr>
        <w:t xml:space="preserve"> </w:t>
      </w:r>
      <w:r w:rsidR="00C2484E" w:rsidRPr="00CB209F">
        <w:rPr>
          <w:rFonts w:ascii="Arial" w:hAnsi="Arial" w:cs="Arial"/>
          <w:sz w:val="22"/>
          <w:szCs w:val="22"/>
        </w:rPr>
        <w:t>but</w:t>
      </w:r>
      <w:r w:rsidRPr="00CB209F">
        <w:rPr>
          <w:rFonts w:ascii="Arial" w:hAnsi="Arial" w:cs="Arial"/>
          <w:sz w:val="22"/>
          <w:szCs w:val="22"/>
        </w:rPr>
        <w:t xml:space="preserve"> some teams will never</w:t>
      </w:r>
      <w:r w:rsidR="00C2484E" w:rsidRPr="00CB209F">
        <w:rPr>
          <w:rFonts w:ascii="Arial" w:hAnsi="Arial" w:cs="Arial"/>
          <w:sz w:val="22"/>
          <w:szCs w:val="22"/>
        </w:rPr>
        <w:t xml:space="preserve"> </w:t>
      </w:r>
      <w:r w:rsidR="00334257" w:rsidRPr="00CB209F">
        <w:rPr>
          <w:rFonts w:ascii="Arial" w:hAnsi="Arial" w:cs="Arial"/>
          <w:sz w:val="22"/>
          <w:szCs w:val="22"/>
        </w:rPr>
        <w:t>reach</w:t>
      </w:r>
      <w:r w:rsidR="00C2484E" w:rsidRPr="00CB209F">
        <w:rPr>
          <w:rFonts w:ascii="Arial" w:hAnsi="Arial" w:cs="Arial"/>
          <w:sz w:val="22"/>
          <w:szCs w:val="22"/>
        </w:rPr>
        <w:t xml:space="preserve"> this stage</w:t>
      </w:r>
      <w:r w:rsidR="00D5135B" w:rsidRPr="00CB209F">
        <w:rPr>
          <w:rFonts w:ascii="Arial" w:hAnsi="Arial" w:cs="Arial"/>
          <w:sz w:val="22"/>
          <w:szCs w:val="22"/>
        </w:rPr>
        <w:t xml:space="preserve"> (Wheelan</w:t>
      </w:r>
      <w:r w:rsidR="00212FA6" w:rsidRPr="00CB209F">
        <w:rPr>
          <w:rFonts w:ascii="Arial" w:hAnsi="Arial" w:cs="Arial"/>
          <w:sz w:val="22"/>
          <w:szCs w:val="22"/>
        </w:rPr>
        <w:t xml:space="preserve"> 2016, pp.25-28)</w:t>
      </w:r>
      <w:r w:rsidR="00D5135B" w:rsidRPr="00CB209F">
        <w:rPr>
          <w:rFonts w:ascii="Arial" w:hAnsi="Arial" w:cs="Arial"/>
          <w:sz w:val="22"/>
          <w:szCs w:val="22"/>
        </w:rPr>
        <w:t>.</w:t>
      </w:r>
    </w:p>
    <w:p w14:paraId="76E36244" w14:textId="3F1B7251" w:rsidR="00E62835" w:rsidRPr="00CB209F" w:rsidRDefault="00E62835" w:rsidP="00CB209F">
      <w:pPr>
        <w:spacing w:line="360" w:lineRule="auto"/>
        <w:rPr>
          <w:rFonts w:ascii="Arial" w:hAnsi="Arial" w:cs="Arial"/>
          <w:sz w:val="22"/>
          <w:szCs w:val="22"/>
        </w:rPr>
      </w:pPr>
      <w:r w:rsidRPr="00CB209F">
        <w:rPr>
          <w:rFonts w:ascii="Arial" w:hAnsi="Arial" w:cs="Arial"/>
          <w:sz w:val="22"/>
          <w:szCs w:val="22"/>
        </w:rPr>
        <w:t xml:space="preserve"> The difference between the two models is the adjourning stage which helps in </w:t>
      </w:r>
      <w:r w:rsidR="00B766F6" w:rsidRPr="00CB209F">
        <w:rPr>
          <w:rFonts w:ascii="Arial" w:hAnsi="Arial" w:cs="Arial"/>
          <w:sz w:val="22"/>
          <w:szCs w:val="22"/>
        </w:rPr>
        <w:t>our</w:t>
      </w:r>
      <w:r w:rsidRPr="00CB209F">
        <w:rPr>
          <w:rFonts w:ascii="Arial" w:hAnsi="Arial" w:cs="Arial"/>
          <w:sz w:val="22"/>
          <w:szCs w:val="22"/>
        </w:rPr>
        <w:t xml:space="preserve"> case for students to remain friends, to respect and accept each other, to be less judgmental</w:t>
      </w:r>
      <w:r w:rsidR="00C2484E" w:rsidRPr="00CB209F">
        <w:rPr>
          <w:rFonts w:ascii="Arial" w:hAnsi="Arial" w:cs="Arial"/>
          <w:sz w:val="22"/>
          <w:szCs w:val="22"/>
        </w:rPr>
        <w:t>,</w:t>
      </w:r>
      <w:r w:rsidRPr="00CB209F">
        <w:rPr>
          <w:rFonts w:ascii="Arial" w:hAnsi="Arial" w:cs="Arial"/>
          <w:sz w:val="22"/>
          <w:szCs w:val="22"/>
        </w:rPr>
        <w:t xml:space="preserve"> accept and embrace the concept of diversity and to cooperate easier in future group projects.</w:t>
      </w:r>
    </w:p>
    <w:p w14:paraId="62A3080E" w14:textId="77777777" w:rsidR="009E3AC6" w:rsidRPr="00CB209F" w:rsidRDefault="009E3AC6" w:rsidP="00CB209F">
      <w:pPr>
        <w:spacing w:line="360" w:lineRule="auto"/>
        <w:rPr>
          <w:rFonts w:ascii="Arial" w:hAnsi="Arial" w:cs="Arial"/>
          <w:sz w:val="22"/>
          <w:szCs w:val="22"/>
        </w:rPr>
      </w:pPr>
    </w:p>
    <w:p w14:paraId="2647FBB9" w14:textId="14A56930" w:rsidR="0085495F" w:rsidRDefault="00E62835" w:rsidP="0085495F">
      <w:pPr>
        <w:spacing w:line="360" w:lineRule="auto"/>
        <w:rPr>
          <w:rFonts w:ascii="Arial" w:hAnsi="Arial" w:cs="Arial"/>
          <w:b/>
          <w:bCs/>
        </w:rPr>
      </w:pPr>
      <w:r>
        <w:rPr>
          <w:rFonts w:ascii="Arial" w:hAnsi="Arial" w:cs="Arial"/>
          <w:sz w:val="28"/>
          <w:szCs w:val="28"/>
        </w:rPr>
        <w:t xml:space="preserve">                                        </w:t>
      </w:r>
      <w:r w:rsidRPr="00B77119">
        <w:rPr>
          <w:rFonts w:ascii="Arial" w:hAnsi="Arial" w:cs="Arial"/>
        </w:rPr>
        <w:t xml:space="preserve"> </w:t>
      </w:r>
      <w:r w:rsidRPr="00B77119">
        <w:rPr>
          <w:rFonts w:ascii="Arial" w:hAnsi="Arial" w:cs="Arial"/>
          <w:b/>
          <w:bCs/>
        </w:rPr>
        <w:t>Team Roles</w:t>
      </w:r>
    </w:p>
    <w:p w14:paraId="28C10532" w14:textId="77777777" w:rsidR="00B77119" w:rsidRPr="00B77119" w:rsidRDefault="00B77119" w:rsidP="0085495F">
      <w:pPr>
        <w:spacing w:line="360" w:lineRule="auto"/>
        <w:rPr>
          <w:rFonts w:ascii="Arial" w:hAnsi="Arial" w:cs="Arial"/>
          <w:sz w:val="28"/>
          <w:szCs w:val="28"/>
        </w:rPr>
      </w:pPr>
    </w:p>
    <w:p w14:paraId="5CDFB38E" w14:textId="290B1A10" w:rsidR="00212FA6" w:rsidRDefault="00212FA6" w:rsidP="0085495F">
      <w:pPr>
        <w:spacing w:line="360" w:lineRule="auto"/>
        <w:rPr>
          <w:rFonts w:ascii="Arial" w:hAnsi="Arial" w:cs="Arial"/>
          <w:sz w:val="28"/>
          <w:szCs w:val="28"/>
        </w:rPr>
      </w:pPr>
      <w:r>
        <w:rPr>
          <w:rFonts w:ascii="Arial" w:hAnsi="Arial" w:cs="Arial"/>
          <w:noProof/>
          <w:sz w:val="28"/>
          <w:szCs w:val="28"/>
        </w:rPr>
        <w:drawing>
          <wp:inline distT="0" distB="0" distL="0" distR="0" wp14:anchorId="29F39987" wp14:editId="68A17228">
            <wp:extent cx="5223850" cy="3785063"/>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233507" cy="3792060"/>
                    </a:xfrm>
                    <a:prstGeom prst="rect">
                      <a:avLst/>
                    </a:prstGeom>
                  </pic:spPr>
                </pic:pic>
              </a:graphicData>
            </a:graphic>
          </wp:inline>
        </w:drawing>
      </w:r>
    </w:p>
    <w:p w14:paraId="45E20C65" w14:textId="77777777" w:rsidR="00212FA6" w:rsidRDefault="00212FA6" w:rsidP="00212FA6">
      <w:pPr>
        <w:spacing w:line="360" w:lineRule="auto"/>
      </w:pPr>
      <w:r>
        <w:t xml:space="preserve">Effective Team Working and Communication (BMSW4002_BIRM) Week 2 Stages of team development and team roles, </w:t>
      </w:r>
      <w:hyperlink r:id="rId19" w:history="1">
        <w:r w:rsidRPr="006554D0">
          <w:rPr>
            <w:rStyle w:val="Hyperlink"/>
          </w:rPr>
          <w:t>https://moodle.uwtsd.ac.uk</w:t>
        </w:r>
      </w:hyperlink>
      <w:r>
        <w:t>.</w:t>
      </w:r>
    </w:p>
    <w:p w14:paraId="356B0CFC" w14:textId="77777777" w:rsidR="00212FA6" w:rsidRDefault="00212FA6" w:rsidP="00EB15E4">
      <w:pPr>
        <w:spacing w:line="360" w:lineRule="auto"/>
        <w:rPr>
          <w:rFonts w:ascii="Arial" w:hAnsi="Arial" w:cs="Arial"/>
          <w:sz w:val="22"/>
          <w:szCs w:val="22"/>
        </w:rPr>
      </w:pPr>
    </w:p>
    <w:p w14:paraId="1B3007B5" w14:textId="77AAB11B" w:rsidR="00CD5996" w:rsidRPr="002D28E3" w:rsidRDefault="00212FA6" w:rsidP="00EB15E4">
      <w:pPr>
        <w:spacing w:line="360" w:lineRule="auto"/>
        <w:rPr>
          <w:rFonts w:ascii="Arial" w:hAnsi="Arial" w:cs="Arial"/>
          <w:b/>
          <w:bCs/>
        </w:rPr>
      </w:pPr>
      <w:r>
        <w:rPr>
          <w:rFonts w:ascii="Arial" w:hAnsi="Arial" w:cs="Arial"/>
          <w:sz w:val="22"/>
          <w:szCs w:val="22"/>
        </w:rPr>
        <w:t xml:space="preserve">                                                   </w:t>
      </w:r>
      <w:r w:rsidR="0031017C" w:rsidRPr="002D28E3">
        <w:rPr>
          <w:rFonts w:ascii="Arial" w:hAnsi="Arial" w:cs="Arial"/>
          <w:b/>
          <w:bCs/>
        </w:rPr>
        <w:t>Belbin team roles</w:t>
      </w:r>
    </w:p>
    <w:p w14:paraId="6A2CDEAE" w14:textId="77777777" w:rsidR="00CD5996" w:rsidRDefault="00CD5996" w:rsidP="00EB15E4">
      <w:pPr>
        <w:spacing w:line="360" w:lineRule="auto"/>
      </w:pPr>
    </w:p>
    <w:p w14:paraId="52EE3DDF" w14:textId="12E5E438" w:rsidR="000E2E08" w:rsidRPr="00CB209F" w:rsidRDefault="0031017C" w:rsidP="00CB209F">
      <w:pPr>
        <w:spacing w:line="360" w:lineRule="auto"/>
        <w:rPr>
          <w:rFonts w:ascii="Arial" w:hAnsi="Arial" w:cs="Arial"/>
          <w:sz w:val="22"/>
          <w:szCs w:val="22"/>
        </w:rPr>
      </w:pPr>
      <w:r w:rsidRPr="00CB209F">
        <w:rPr>
          <w:rFonts w:ascii="Arial" w:hAnsi="Arial" w:cs="Arial"/>
          <w:sz w:val="22"/>
          <w:szCs w:val="22"/>
        </w:rPr>
        <w:t xml:space="preserve">     </w:t>
      </w:r>
      <w:r w:rsidR="00CD5996" w:rsidRPr="00CB209F">
        <w:rPr>
          <w:rFonts w:ascii="Arial" w:hAnsi="Arial" w:cs="Arial"/>
          <w:sz w:val="22"/>
          <w:szCs w:val="22"/>
        </w:rPr>
        <w:t xml:space="preserve">In 1981 Meredith Belbin developed a method of evaluating a team that effectively distinguished between strengths and weaknesses. The method developed over nine years and is widely used </w:t>
      </w:r>
      <w:r w:rsidRPr="00CB209F">
        <w:rPr>
          <w:rFonts w:ascii="Arial" w:hAnsi="Arial" w:cs="Arial"/>
          <w:sz w:val="22"/>
          <w:szCs w:val="22"/>
        </w:rPr>
        <w:t>to</w:t>
      </w:r>
      <w:r w:rsidR="00CD5996" w:rsidRPr="00CB209F">
        <w:rPr>
          <w:rFonts w:ascii="Arial" w:hAnsi="Arial" w:cs="Arial"/>
          <w:sz w:val="22"/>
          <w:szCs w:val="22"/>
        </w:rPr>
        <w:t xml:space="preserve"> improve performance and structurally solidify a team. It defines the roles and predicts the potential success of a management team and specifying that diversity in a team can contribute to the formation of a strong team.</w:t>
      </w:r>
    </w:p>
    <w:p w14:paraId="62E440A6" w14:textId="75918474" w:rsidR="004D37E5" w:rsidRPr="00CB209F" w:rsidRDefault="002C670B" w:rsidP="00CB209F">
      <w:pPr>
        <w:spacing w:line="360" w:lineRule="auto"/>
        <w:rPr>
          <w:rFonts w:ascii="Arial" w:hAnsi="Arial" w:cs="Arial"/>
          <w:sz w:val="22"/>
          <w:szCs w:val="22"/>
        </w:rPr>
      </w:pPr>
      <w:r w:rsidRPr="00CB209F">
        <w:rPr>
          <w:rFonts w:ascii="Arial" w:hAnsi="Arial" w:cs="Arial"/>
          <w:sz w:val="22"/>
          <w:szCs w:val="22"/>
        </w:rPr>
        <w:t>The role of a team in Belbin's description is strictly related to the behaviour, contribution, and interaction of each member with the other members. Three of the nine roles are action-oriented: Shaper, Implementer and Completer Finisher, three more people-oriented: Co-ordinator, Teamworker and Resource Investigator and three other brain roles: Plant, Monitor Evaluator and Specialist.</w:t>
      </w:r>
    </w:p>
    <w:p w14:paraId="01D5516E" w14:textId="7D521361" w:rsidR="006317F1" w:rsidRPr="00CB209F" w:rsidRDefault="00D33ED2" w:rsidP="00CB209F">
      <w:pPr>
        <w:spacing w:line="360" w:lineRule="auto"/>
        <w:rPr>
          <w:rFonts w:ascii="Arial" w:hAnsi="Arial" w:cs="Arial"/>
          <w:sz w:val="22"/>
          <w:szCs w:val="22"/>
        </w:rPr>
      </w:pPr>
      <w:r w:rsidRPr="00CB209F">
        <w:rPr>
          <w:rFonts w:ascii="Arial" w:hAnsi="Arial" w:cs="Arial"/>
          <w:sz w:val="22"/>
          <w:szCs w:val="22"/>
        </w:rPr>
        <w:t>In theory, each</w:t>
      </w:r>
      <w:r w:rsidR="00C2484E" w:rsidRPr="00CB209F">
        <w:rPr>
          <w:rFonts w:ascii="Arial" w:hAnsi="Arial" w:cs="Arial"/>
          <w:sz w:val="22"/>
          <w:szCs w:val="22"/>
        </w:rPr>
        <w:t xml:space="preserve"> </w:t>
      </w:r>
      <w:r w:rsidRPr="00CB209F">
        <w:rPr>
          <w:rFonts w:ascii="Arial" w:hAnsi="Arial" w:cs="Arial"/>
          <w:sz w:val="22"/>
          <w:szCs w:val="22"/>
        </w:rPr>
        <w:t>role has certain contributions and weaknesses allowed</w:t>
      </w:r>
      <w:r w:rsidR="00C2484E" w:rsidRPr="00CB209F">
        <w:rPr>
          <w:rFonts w:ascii="Arial" w:hAnsi="Arial" w:cs="Arial"/>
          <w:sz w:val="22"/>
          <w:szCs w:val="22"/>
        </w:rPr>
        <w:t xml:space="preserve">, which makes them </w:t>
      </w:r>
      <w:r w:rsidRPr="00CB209F">
        <w:rPr>
          <w:rFonts w:ascii="Arial" w:hAnsi="Arial" w:cs="Arial"/>
          <w:sz w:val="22"/>
          <w:szCs w:val="22"/>
        </w:rPr>
        <w:t xml:space="preserve">important in recruitment </w:t>
      </w:r>
      <w:r w:rsidR="00C2484E" w:rsidRPr="00CB209F">
        <w:rPr>
          <w:rFonts w:ascii="Arial" w:hAnsi="Arial" w:cs="Arial"/>
          <w:sz w:val="22"/>
          <w:szCs w:val="22"/>
        </w:rPr>
        <w:t>process</w:t>
      </w:r>
      <w:r w:rsidRPr="00CB209F">
        <w:rPr>
          <w:rFonts w:ascii="Arial" w:hAnsi="Arial" w:cs="Arial"/>
          <w:sz w:val="22"/>
          <w:szCs w:val="22"/>
        </w:rPr>
        <w:t xml:space="preserve">. </w:t>
      </w:r>
    </w:p>
    <w:p w14:paraId="50AE79A8" w14:textId="3FD70579" w:rsidR="00D33ED2" w:rsidRPr="00CB209F" w:rsidRDefault="00D33ED2" w:rsidP="00CB209F">
      <w:pPr>
        <w:spacing w:line="360" w:lineRule="auto"/>
        <w:rPr>
          <w:rFonts w:ascii="Arial" w:hAnsi="Arial" w:cs="Arial"/>
          <w:sz w:val="22"/>
          <w:szCs w:val="22"/>
        </w:rPr>
      </w:pPr>
      <w:r w:rsidRPr="00CB209F">
        <w:rPr>
          <w:rFonts w:ascii="Arial" w:hAnsi="Arial" w:cs="Arial"/>
          <w:sz w:val="22"/>
          <w:szCs w:val="22"/>
        </w:rPr>
        <w:t>Plant</w:t>
      </w:r>
      <w:r w:rsidR="00AD20D3" w:rsidRPr="00CB209F">
        <w:rPr>
          <w:rFonts w:ascii="Arial" w:hAnsi="Arial" w:cs="Arial"/>
          <w:sz w:val="22"/>
          <w:szCs w:val="22"/>
        </w:rPr>
        <w:t>:</w:t>
      </w:r>
      <w:r w:rsidRPr="00CB209F">
        <w:rPr>
          <w:rFonts w:ascii="Arial" w:hAnsi="Arial" w:cs="Arial"/>
          <w:sz w:val="22"/>
          <w:szCs w:val="22"/>
        </w:rPr>
        <w:t xml:space="preserve"> creative, solves difficult problems but concerned in communication ignores incidents.</w:t>
      </w:r>
    </w:p>
    <w:p w14:paraId="507DFC2B" w14:textId="1E354F62" w:rsidR="00D33ED2" w:rsidRPr="00CB209F" w:rsidRDefault="00D33ED2" w:rsidP="00CB209F">
      <w:pPr>
        <w:spacing w:line="360" w:lineRule="auto"/>
        <w:rPr>
          <w:rFonts w:ascii="Arial" w:hAnsi="Arial" w:cs="Arial"/>
          <w:sz w:val="22"/>
          <w:szCs w:val="22"/>
        </w:rPr>
      </w:pPr>
      <w:r w:rsidRPr="00CB209F">
        <w:rPr>
          <w:rFonts w:ascii="Arial" w:hAnsi="Arial" w:cs="Arial"/>
          <w:sz w:val="22"/>
          <w:szCs w:val="22"/>
        </w:rPr>
        <w:t>Resource investigator</w:t>
      </w:r>
      <w:r w:rsidR="00AD20D3" w:rsidRPr="00CB209F">
        <w:rPr>
          <w:rFonts w:ascii="Arial" w:hAnsi="Arial" w:cs="Arial"/>
          <w:sz w:val="22"/>
          <w:szCs w:val="22"/>
        </w:rPr>
        <w:t>:</w:t>
      </w:r>
      <w:r w:rsidRPr="00CB209F">
        <w:rPr>
          <w:rFonts w:ascii="Arial" w:hAnsi="Arial" w:cs="Arial"/>
          <w:sz w:val="22"/>
          <w:szCs w:val="22"/>
        </w:rPr>
        <w:t xml:space="preserve"> opportunity exploration, communicative and enthusiastic, quickly loses interest.</w:t>
      </w:r>
    </w:p>
    <w:p w14:paraId="0C3FEB2B" w14:textId="7E332ECD" w:rsidR="00D33ED2" w:rsidRPr="00CB209F" w:rsidRDefault="00D33ED2" w:rsidP="00CB209F">
      <w:pPr>
        <w:spacing w:line="360" w:lineRule="auto"/>
        <w:rPr>
          <w:rFonts w:ascii="Arial" w:hAnsi="Arial" w:cs="Arial"/>
          <w:sz w:val="22"/>
          <w:szCs w:val="22"/>
        </w:rPr>
      </w:pPr>
      <w:r w:rsidRPr="00CB209F">
        <w:rPr>
          <w:rFonts w:ascii="Arial" w:hAnsi="Arial" w:cs="Arial"/>
          <w:sz w:val="22"/>
          <w:szCs w:val="22"/>
        </w:rPr>
        <w:t>Co-ordinator</w:t>
      </w:r>
      <w:r w:rsidR="00AD20D3" w:rsidRPr="00CB209F">
        <w:rPr>
          <w:rFonts w:ascii="Arial" w:hAnsi="Arial" w:cs="Arial"/>
          <w:sz w:val="22"/>
          <w:szCs w:val="22"/>
        </w:rPr>
        <w:t>:</w:t>
      </w:r>
      <w:r w:rsidRPr="00CB209F">
        <w:rPr>
          <w:rFonts w:ascii="Arial" w:hAnsi="Arial" w:cs="Arial"/>
          <w:sz w:val="22"/>
          <w:szCs w:val="22"/>
        </w:rPr>
        <w:t xml:space="preserve"> good delegator, mature and confident, sees potential in members, can be manipulative.</w:t>
      </w:r>
    </w:p>
    <w:p w14:paraId="0B2D9988" w14:textId="11E4232C" w:rsidR="00D33ED2" w:rsidRPr="00CB209F" w:rsidRDefault="00D33ED2" w:rsidP="00CB209F">
      <w:pPr>
        <w:spacing w:line="360" w:lineRule="auto"/>
        <w:rPr>
          <w:rFonts w:ascii="Arial" w:hAnsi="Arial" w:cs="Arial"/>
          <w:sz w:val="22"/>
          <w:szCs w:val="22"/>
        </w:rPr>
      </w:pPr>
      <w:r w:rsidRPr="00CB209F">
        <w:rPr>
          <w:rFonts w:ascii="Arial" w:hAnsi="Arial" w:cs="Arial"/>
          <w:sz w:val="22"/>
          <w:szCs w:val="22"/>
        </w:rPr>
        <w:t>Shaper</w:t>
      </w:r>
      <w:r w:rsidR="00AD20D3" w:rsidRPr="00CB209F">
        <w:rPr>
          <w:rFonts w:ascii="Arial" w:hAnsi="Arial" w:cs="Arial"/>
          <w:sz w:val="22"/>
          <w:szCs w:val="22"/>
        </w:rPr>
        <w:t xml:space="preserve">: </w:t>
      </w:r>
      <w:r w:rsidRPr="00CB209F">
        <w:rPr>
          <w:rFonts w:ascii="Arial" w:hAnsi="Arial" w:cs="Arial"/>
          <w:sz w:val="22"/>
          <w:szCs w:val="22"/>
        </w:rPr>
        <w:t xml:space="preserve">determined and efficient when under pressure, he does not </w:t>
      </w:r>
      <w:r w:rsidR="006317F1" w:rsidRPr="00CB209F">
        <w:rPr>
          <w:rFonts w:ascii="Arial" w:hAnsi="Arial" w:cs="Arial"/>
          <w:sz w:val="22"/>
          <w:szCs w:val="22"/>
        </w:rPr>
        <w:t>consider</w:t>
      </w:r>
      <w:r w:rsidRPr="00CB209F">
        <w:rPr>
          <w:rFonts w:ascii="Arial" w:hAnsi="Arial" w:cs="Arial"/>
          <w:sz w:val="22"/>
          <w:szCs w:val="22"/>
        </w:rPr>
        <w:t xml:space="preserve"> the feelings of those in the group.</w:t>
      </w:r>
    </w:p>
    <w:p w14:paraId="6F679FC4" w14:textId="782611AB" w:rsidR="00D33ED2" w:rsidRPr="00CB209F" w:rsidRDefault="00D33ED2" w:rsidP="00CB209F">
      <w:pPr>
        <w:spacing w:line="360" w:lineRule="auto"/>
        <w:rPr>
          <w:rFonts w:ascii="Arial" w:hAnsi="Arial" w:cs="Arial"/>
          <w:sz w:val="22"/>
          <w:szCs w:val="22"/>
        </w:rPr>
      </w:pPr>
      <w:r w:rsidRPr="00CB209F">
        <w:rPr>
          <w:rFonts w:ascii="Arial" w:hAnsi="Arial" w:cs="Arial"/>
          <w:sz w:val="22"/>
          <w:szCs w:val="22"/>
        </w:rPr>
        <w:t>Monitor Evaluator</w:t>
      </w:r>
      <w:r w:rsidR="00AD20D3" w:rsidRPr="00CB209F">
        <w:rPr>
          <w:rFonts w:ascii="Arial" w:hAnsi="Arial" w:cs="Arial"/>
          <w:sz w:val="22"/>
          <w:szCs w:val="22"/>
        </w:rPr>
        <w:t>:</w:t>
      </w:r>
      <w:r w:rsidRPr="00CB209F">
        <w:rPr>
          <w:rFonts w:ascii="Arial" w:hAnsi="Arial" w:cs="Arial"/>
          <w:sz w:val="22"/>
          <w:szCs w:val="22"/>
        </w:rPr>
        <w:t xml:space="preserve"> sober and accurate, does not inspire those around.</w:t>
      </w:r>
    </w:p>
    <w:p w14:paraId="7569063B" w14:textId="77777777" w:rsidR="00D33ED2" w:rsidRPr="00CB209F" w:rsidRDefault="00D33ED2" w:rsidP="00CB209F">
      <w:pPr>
        <w:spacing w:line="360" w:lineRule="auto"/>
        <w:rPr>
          <w:rFonts w:ascii="Arial" w:hAnsi="Arial" w:cs="Arial"/>
          <w:sz w:val="22"/>
          <w:szCs w:val="22"/>
        </w:rPr>
      </w:pPr>
      <w:r w:rsidRPr="00CB209F">
        <w:rPr>
          <w:rFonts w:ascii="Arial" w:hAnsi="Arial" w:cs="Arial"/>
          <w:sz w:val="22"/>
          <w:szCs w:val="22"/>
        </w:rPr>
        <w:t>Teamworker resolves conflicts, cooperatively and diplomatically, avoids confrontations and cannot decide in critical situations.</w:t>
      </w:r>
    </w:p>
    <w:p w14:paraId="5920F227" w14:textId="4DCC4D91" w:rsidR="00D33ED2" w:rsidRPr="00CB209F" w:rsidRDefault="006317F1" w:rsidP="00CB209F">
      <w:pPr>
        <w:spacing w:line="360" w:lineRule="auto"/>
        <w:rPr>
          <w:rFonts w:ascii="Arial" w:hAnsi="Arial" w:cs="Arial"/>
          <w:sz w:val="22"/>
          <w:szCs w:val="22"/>
        </w:rPr>
      </w:pPr>
      <w:r w:rsidRPr="00CB209F">
        <w:rPr>
          <w:rFonts w:ascii="Arial" w:hAnsi="Arial" w:cs="Arial"/>
          <w:sz w:val="22"/>
          <w:szCs w:val="22"/>
        </w:rPr>
        <w:t>I</w:t>
      </w:r>
      <w:r w:rsidR="00D33ED2" w:rsidRPr="00CB209F">
        <w:rPr>
          <w:rFonts w:ascii="Arial" w:hAnsi="Arial" w:cs="Arial"/>
          <w:sz w:val="22"/>
          <w:szCs w:val="22"/>
        </w:rPr>
        <w:t>mplementer</w:t>
      </w:r>
      <w:r w:rsidRPr="00CB209F">
        <w:rPr>
          <w:rFonts w:ascii="Arial" w:hAnsi="Arial" w:cs="Arial"/>
          <w:sz w:val="22"/>
          <w:szCs w:val="22"/>
        </w:rPr>
        <w:t xml:space="preserve">: efficient, </w:t>
      </w:r>
      <w:r w:rsidR="00D33ED2" w:rsidRPr="00CB209F">
        <w:rPr>
          <w:rFonts w:ascii="Arial" w:hAnsi="Arial" w:cs="Arial"/>
          <w:sz w:val="22"/>
          <w:szCs w:val="22"/>
        </w:rPr>
        <w:t>good organizer, practical, but inflexible.</w:t>
      </w:r>
    </w:p>
    <w:p w14:paraId="5FF6B196" w14:textId="60FFBFCF" w:rsidR="00D33ED2" w:rsidRPr="00CB209F" w:rsidRDefault="00D33ED2" w:rsidP="00CB209F">
      <w:pPr>
        <w:spacing w:line="360" w:lineRule="auto"/>
        <w:rPr>
          <w:rFonts w:ascii="Arial" w:hAnsi="Arial" w:cs="Arial"/>
          <w:sz w:val="22"/>
          <w:szCs w:val="22"/>
        </w:rPr>
      </w:pPr>
      <w:r w:rsidRPr="00CB209F">
        <w:rPr>
          <w:rFonts w:ascii="Arial" w:hAnsi="Arial" w:cs="Arial"/>
          <w:sz w:val="22"/>
          <w:szCs w:val="22"/>
        </w:rPr>
        <w:t>Complete</w:t>
      </w:r>
      <w:r w:rsidR="006317F1" w:rsidRPr="00CB209F">
        <w:rPr>
          <w:rFonts w:ascii="Arial" w:hAnsi="Arial" w:cs="Arial"/>
          <w:sz w:val="22"/>
          <w:szCs w:val="22"/>
        </w:rPr>
        <w:t>r finisher:</w:t>
      </w:r>
      <w:r w:rsidRPr="00CB209F">
        <w:rPr>
          <w:rFonts w:ascii="Arial" w:hAnsi="Arial" w:cs="Arial"/>
          <w:sz w:val="22"/>
          <w:szCs w:val="22"/>
        </w:rPr>
        <w:t xml:space="preserve"> </w:t>
      </w:r>
      <w:r w:rsidR="006317F1" w:rsidRPr="00CB209F">
        <w:rPr>
          <w:rFonts w:ascii="Arial" w:hAnsi="Arial" w:cs="Arial"/>
          <w:sz w:val="22"/>
          <w:szCs w:val="22"/>
        </w:rPr>
        <w:t>chiselled</w:t>
      </w:r>
      <w:r w:rsidRPr="00CB209F">
        <w:rPr>
          <w:rFonts w:ascii="Arial" w:hAnsi="Arial" w:cs="Arial"/>
          <w:sz w:val="22"/>
          <w:szCs w:val="22"/>
        </w:rPr>
        <w:t xml:space="preserve"> finisher, looking for errors, anxious, worries too easily and does not delegate too much.</w:t>
      </w:r>
    </w:p>
    <w:p w14:paraId="1607A528" w14:textId="4BEAFCD5" w:rsidR="00D33ED2" w:rsidRPr="00CB209F" w:rsidRDefault="006317F1" w:rsidP="00CB209F">
      <w:pPr>
        <w:spacing w:line="360" w:lineRule="auto"/>
        <w:rPr>
          <w:rFonts w:ascii="Arial" w:hAnsi="Arial" w:cs="Arial"/>
          <w:sz w:val="22"/>
          <w:szCs w:val="22"/>
        </w:rPr>
      </w:pPr>
      <w:r w:rsidRPr="00CB209F">
        <w:rPr>
          <w:rFonts w:ascii="Arial" w:hAnsi="Arial" w:cs="Arial"/>
          <w:sz w:val="22"/>
          <w:szCs w:val="22"/>
        </w:rPr>
        <w:t>S</w:t>
      </w:r>
      <w:r w:rsidR="00D33ED2" w:rsidRPr="00CB209F">
        <w:rPr>
          <w:rFonts w:ascii="Arial" w:hAnsi="Arial" w:cs="Arial"/>
          <w:sz w:val="22"/>
          <w:szCs w:val="22"/>
        </w:rPr>
        <w:t>pecialist</w:t>
      </w:r>
      <w:r w:rsidRPr="00CB209F">
        <w:rPr>
          <w:rFonts w:ascii="Arial" w:hAnsi="Arial" w:cs="Arial"/>
          <w:sz w:val="22"/>
          <w:szCs w:val="22"/>
        </w:rPr>
        <w:t>:</w:t>
      </w:r>
      <w:r w:rsidR="00D33ED2" w:rsidRPr="00CB209F">
        <w:rPr>
          <w:rFonts w:ascii="Arial" w:hAnsi="Arial" w:cs="Arial"/>
          <w:sz w:val="22"/>
          <w:szCs w:val="22"/>
        </w:rPr>
        <w:t xml:space="preserve"> </w:t>
      </w:r>
      <w:r w:rsidRPr="00CB209F">
        <w:rPr>
          <w:rFonts w:ascii="Arial" w:hAnsi="Arial" w:cs="Arial"/>
          <w:sz w:val="22"/>
          <w:szCs w:val="22"/>
        </w:rPr>
        <w:t xml:space="preserve">dedicated </w:t>
      </w:r>
      <w:r w:rsidR="00D33ED2" w:rsidRPr="00CB209F">
        <w:rPr>
          <w:rFonts w:ascii="Arial" w:hAnsi="Arial" w:cs="Arial"/>
          <w:sz w:val="22"/>
          <w:szCs w:val="22"/>
        </w:rPr>
        <w:t xml:space="preserve">in everything he does, intelligent and </w:t>
      </w:r>
      <w:r w:rsidRPr="00CB209F">
        <w:rPr>
          <w:rFonts w:ascii="Arial" w:hAnsi="Arial" w:cs="Arial"/>
          <w:sz w:val="22"/>
          <w:szCs w:val="22"/>
        </w:rPr>
        <w:t>competent</w:t>
      </w:r>
      <w:r w:rsidR="00D33ED2" w:rsidRPr="00CB209F">
        <w:rPr>
          <w:rFonts w:ascii="Arial" w:hAnsi="Arial" w:cs="Arial"/>
          <w:sz w:val="22"/>
          <w:szCs w:val="22"/>
        </w:rPr>
        <w:t xml:space="preserve">, he contributes very </w:t>
      </w:r>
      <w:proofErr w:type="spellStart"/>
      <w:r w:rsidRPr="00CB209F">
        <w:rPr>
          <w:rFonts w:ascii="Arial" w:hAnsi="Arial" w:cs="Arial"/>
          <w:sz w:val="22"/>
          <w:szCs w:val="22"/>
        </w:rPr>
        <w:t>restrict</w:t>
      </w:r>
      <w:r w:rsidR="00AD20D3" w:rsidRPr="00CB209F">
        <w:rPr>
          <w:rFonts w:ascii="Arial" w:hAnsi="Arial" w:cs="Arial"/>
          <w:sz w:val="22"/>
          <w:szCs w:val="22"/>
        </w:rPr>
        <w:t>ly</w:t>
      </w:r>
      <w:proofErr w:type="spellEnd"/>
      <w:r w:rsidRPr="00CB209F">
        <w:rPr>
          <w:rFonts w:ascii="Arial" w:hAnsi="Arial" w:cs="Arial"/>
          <w:sz w:val="22"/>
          <w:szCs w:val="22"/>
        </w:rPr>
        <w:t xml:space="preserve"> </w:t>
      </w:r>
      <w:r w:rsidR="00B766F6" w:rsidRPr="00CB209F">
        <w:rPr>
          <w:rFonts w:ascii="Arial" w:hAnsi="Arial" w:cs="Arial"/>
          <w:sz w:val="22"/>
          <w:szCs w:val="22"/>
        </w:rPr>
        <w:t>(Fisher</w:t>
      </w:r>
      <w:r w:rsidRPr="00CB209F">
        <w:rPr>
          <w:rFonts w:ascii="Arial" w:hAnsi="Arial" w:cs="Arial"/>
          <w:sz w:val="22"/>
          <w:szCs w:val="22"/>
        </w:rPr>
        <w:t xml:space="preserve">, Hunter and </w:t>
      </w:r>
      <w:proofErr w:type="spellStart"/>
      <w:r w:rsidRPr="00CB209F">
        <w:rPr>
          <w:rFonts w:ascii="Arial" w:hAnsi="Arial" w:cs="Arial"/>
          <w:sz w:val="22"/>
          <w:szCs w:val="22"/>
        </w:rPr>
        <w:t>Macrosson</w:t>
      </w:r>
      <w:proofErr w:type="spellEnd"/>
      <w:r w:rsidRPr="00CB209F">
        <w:rPr>
          <w:rFonts w:ascii="Arial" w:hAnsi="Arial" w:cs="Arial"/>
          <w:sz w:val="22"/>
          <w:szCs w:val="22"/>
        </w:rPr>
        <w:t>, 1998).</w:t>
      </w:r>
    </w:p>
    <w:p w14:paraId="5331D65E" w14:textId="77777777" w:rsidR="00B77119" w:rsidRPr="00CB209F" w:rsidRDefault="006317F1" w:rsidP="00CB209F">
      <w:pPr>
        <w:spacing w:line="360" w:lineRule="auto"/>
        <w:rPr>
          <w:rFonts w:ascii="Arial" w:hAnsi="Arial" w:cs="Arial"/>
          <w:sz w:val="22"/>
          <w:szCs w:val="22"/>
        </w:rPr>
      </w:pPr>
      <w:r w:rsidRPr="00CB209F">
        <w:rPr>
          <w:rFonts w:ascii="Arial" w:hAnsi="Arial" w:cs="Arial"/>
          <w:sz w:val="22"/>
          <w:szCs w:val="22"/>
        </w:rPr>
        <w:t xml:space="preserve">                                          </w:t>
      </w:r>
    </w:p>
    <w:p w14:paraId="394CE353" w14:textId="77777777" w:rsidR="00B77119" w:rsidRPr="00CB209F" w:rsidRDefault="00B77119" w:rsidP="00CB209F">
      <w:pPr>
        <w:spacing w:line="360" w:lineRule="auto"/>
        <w:rPr>
          <w:rFonts w:ascii="Arial" w:hAnsi="Arial" w:cs="Arial"/>
          <w:sz w:val="22"/>
          <w:szCs w:val="22"/>
        </w:rPr>
      </w:pPr>
    </w:p>
    <w:p w14:paraId="5386926D" w14:textId="77777777" w:rsidR="00B77119" w:rsidRPr="00CB209F" w:rsidRDefault="00B77119" w:rsidP="00CB209F">
      <w:pPr>
        <w:spacing w:line="360" w:lineRule="auto"/>
        <w:rPr>
          <w:rFonts w:ascii="Arial" w:hAnsi="Arial" w:cs="Arial"/>
          <w:sz w:val="22"/>
          <w:szCs w:val="22"/>
        </w:rPr>
      </w:pPr>
    </w:p>
    <w:p w14:paraId="26B408E5" w14:textId="77777777" w:rsidR="00B77119" w:rsidRDefault="00B77119" w:rsidP="00D33ED2">
      <w:pPr>
        <w:spacing w:line="360" w:lineRule="auto"/>
        <w:rPr>
          <w:rFonts w:ascii="Arial" w:hAnsi="Arial" w:cs="Arial"/>
          <w:sz w:val="28"/>
          <w:szCs w:val="28"/>
        </w:rPr>
      </w:pPr>
    </w:p>
    <w:p w14:paraId="3EA184ED" w14:textId="77777777" w:rsidR="00B77119" w:rsidRDefault="00B77119" w:rsidP="00D33ED2">
      <w:pPr>
        <w:spacing w:line="360" w:lineRule="auto"/>
        <w:rPr>
          <w:rFonts w:ascii="Arial" w:hAnsi="Arial" w:cs="Arial"/>
          <w:sz w:val="28"/>
          <w:szCs w:val="28"/>
        </w:rPr>
      </w:pPr>
    </w:p>
    <w:p w14:paraId="319F56D2" w14:textId="77777777" w:rsidR="00C2484E" w:rsidRDefault="00B77119" w:rsidP="00D33ED2">
      <w:pPr>
        <w:spacing w:line="360" w:lineRule="auto"/>
        <w:rPr>
          <w:rFonts w:ascii="Arial" w:hAnsi="Arial" w:cs="Arial"/>
          <w:sz w:val="28"/>
          <w:szCs w:val="28"/>
        </w:rPr>
      </w:pPr>
      <w:r>
        <w:rPr>
          <w:rFonts w:ascii="Arial" w:hAnsi="Arial" w:cs="Arial"/>
          <w:sz w:val="28"/>
          <w:szCs w:val="28"/>
        </w:rPr>
        <w:t xml:space="preserve">                                               </w:t>
      </w:r>
      <w:r w:rsidR="006317F1">
        <w:rPr>
          <w:rFonts w:ascii="Arial" w:hAnsi="Arial" w:cs="Arial"/>
          <w:sz w:val="28"/>
          <w:szCs w:val="28"/>
        </w:rPr>
        <w:t xml:space="preserve"> </w:t>
      </w:r>
    </w:p>
    <w:p w14:paraId="13DCEEAF" w14:textId="77777777" w:rsidR="00CB209F" w:rsidRDefault="00C2484E" w:rsidP="00D33ED2">
      <w:pPr>
        <w:spacing w:line="360" w:lineRule="auto"/>
        <w:rPr>
          <w:rFonts w:ascii="Arial" w:hAnsi="Arial" w:cs="Arial"/>
          <w:sz w:val="28"/>
          <w:szCs w:val="28"/>
        </w:rPr>
      </w:pPr>
      <w:r>
        <w:rPr>
          <w:rFonts w:ascii="Arial" w:hAnsi="Arial" w:cs="Arial"/>
          <w:sz w:val="28"/>
          <w:szCs w:val="28"/>
        </w:rPr>
        <w:t xml:space="preserve">                                                 </w:t>
      </w:r>
    </w:p>
    <w:p w14:paraId="3830817A" w14:textId="5FD54B7D" w:rsidR="006317F1" w:rsidRPr="002D28E3" w:rsidRDefault="00CB209F" w:rsidP="00D33ED2">
      <w:pPr>
        <w:spacing w:line="360" w:lineRule="auto"/>
        <w:rPr>
          <w:rFonts w:ascii="Arial" w:hAnsi="Arial" w:cs="Arial"/>
          <w:b/>
          <w:bCs/>
        </w:rPr>
      </w:pPr>
      <w:r>
        <w:rPr>
          <w:rFonts w:ascii="Arial" w:hAnsi="Arial" w:cs="Arial"/>
          <w:sz w:val="28"/>
          <w:szCs w:val="28"/>
        </w:rPr>
        <w:lastRenderedPageBreak/>
        <w:t xml:space="preserve">                                                 </w:t>
      </w:r>
      <w:r w:rsidR="006317F1" w:rsidRPr="002D28E3">
        <w:rPr>
          <w:rFonts w:ascii="Arial" w:hAnsi="Arial" w:cs="Arial"/>
          <w:b/>
          <w:bCs/>
        </w:rPr>
        <w:t>Discussion</w:t>
      </w:r>
    </w:p>
    <w:p w14:paraId="7C62D1E2" w14:textId="676F0984" w:rsidR="004D37E5" w:rsidRPr="002D28E3" w:rsidRDefault="002D28E3" w:rsidP="00F0592E">
      <w:pPr>
        <w:spacing w:line="360" w:lineRule="auto"/>
        <w:rPr>
          <w:rFonts w:ascii="Arial" w:hAnsi="Arial" w:cs="Arial"/>
          <w:b/>
          <w:bCs/>
        </w:rPr>
      </w:pPr>
      <w:r>
        <w:rPr>
          <w:rFonts w:ascii="Arial" w:hAnsi="Arial" w:cs="Arial"/>
          <w:sz w:val="28"/>
          <w:szCs w:val="28"/>
        </w:rPr>
        <w:t xml:space="preserve">                         </w:t>
      </w:r>
      <w:r w:rsidR="00B766F6" w:rsidRPr="002D28E3">
        <w:rPr>
          <w:rFonts w:ascii="Arial" w:hAnsi="Arial" w:cs="Arial"/>
          <w:b/>
          <w:bCs/>
        </w:rPr>
        <w:t xml:space="preserve">The </w:t>
      </w:r>
      <w:r w:rsidRPr="002D28E3">
        <w:rPr>
          <w:rFonts w:ascii="Arial" w:hAnsi="Arial" w:cs="Arial"/>
          <w:b/>
          <w:bCs/>
        </w:rPr>
        <w:t>advantages of effective team</w:t>
      </w:r>
      <w:r w:rsidR="00B77119">
        <w:rPr>
          <w:rFonts w:ascii="Arial" w:hAnsi="Arial" w:cs="Arial"/>
          <w:b/>
          <w:bCs/>
        </w:rPr>
        <w:t xml:space="preserve"> </w:t>
      </w:r>
      <w:r w:rsidRPr="002D28E3">
        <w:rPr>
          <w:rFonts w:ascii="Arial" w:hAnsi="Arial" w:cs="Arial"/>
          <w:b/>
          <w:bCs/>
        </w:rPr>
        <w:t>working</w:t>
      </w:r>
    </w:p>
    <w:p w14:paraId="7CD8DC17" w14:textId="77777777" w:rsidR="00C2484E" w:rsidRDefault="0060489A" w:rsidP="00F0592E">
      <w:pPr>
        <w:spacing w:line="360" w:lineRule="auto"/>
        <w:rPr>
          <w:rFonts w:ascii="Arial" w:hAnsi="Arial" w:cs="Arial"/>
          <w:sz w:val="22"/>
          <w:szCs w:val="22"/>
        </w:rPr>
      </w:pPr>
      <w:r>
        <w:rPr>
          <w:rFonts w:ascii="Arial" w:hAnsi="Arial" w:cs="Arial"/>
          <w:sz w:val="22"/>
          <w:szCs w:val="22"/>
        </w:rPr>
        <w:t xml:space="preserve"> </w:t>
      </w:r>
      <w:r w:rsidR="00C2484E">
        <w:rPr>
          <w:rFonts w:ascii="Arial" w:hAnsi="Arial" w:cs="Arial"/>
          <w:sz w:val="22"/>
          <w:szCs w:val="22"/>
        </w:rPr>
        <w:t xml:space="preserve"> </w:t>
      </w:r>
    </w:p>
    <w:p w14:paraId="7193EA8C" w14:textId="27B80EAE" w:rsidR="007F11FD" w:rsidRPr="00CB209F" w:rsidRDefault="00C2484E" w:rsidP="00CB209F">
      <w:pPr>
        <w:spacing w:line="360" w:lineRule="auto"/>
        <w:rPr>
          <w:rFonts w:ascii="Arial" w:hAnsi="Arial" w:cs="Arial"/>
          <w:sz w:val="22"/>
          <w:szCs w:val="22"/>
        </w:rPr>
      </w:pPr>
      <w:r w:rsidRPr="00CB209F">
        <w:rPr>
          <w:rFonts w:ascii="Arial" w:hAnsi="Arial" w:cs="Arial"/>
          <w:sz w:val="22"/>
          <w:szCs w:val="22"/>
        </w:rPr>
        <w:t xml:space="preserve">  </w:t>
      </w:r>
      <w:r w:rsidR="00597794" w:rsidRPr="00CB209F">
        <w:rPr>
          <w:rFonts w:ascii="Arial" w:hAnsi="Arial" w:cs="Arial"/>
          <w:sz w:val="22"/>
          <w:szCs w:val="22"/>
        </w:rPr>
        <w:t xml:space="preserve">Cottrell (2016) </w:t>
      </w:r>
      <w:r w:rsidR="00597794" w:rsidRPr="00CB209F">
        <w:rPr>
          <w:rFonts w:ascii="Arial" w:hAnsi="Arial" w:cs="Arial"/>
          <w:sz w:val="22"/>
          <w:szCs w:val="22"/>
        </w:rPr>
        <w:t>confirms in the chapter on people skills that in a group everyone contributes according to the knowledge accumulated over time</w:t>
      </w:r>
      <w:r w:rsidR="00597794" w:rsidRPr="00CB209F">
        <w:rPr>
          <w:rFonts w:ascii="Arial" w:hAnsi="Arial" w:cs="Arial"/>
          <w:sz w:val="22"/>
          <w:szCs w:val="22"/>
        </w:rPr>
        <w:t xml:space="preserve"> </w:t>
      </w:r>
      <w:r w:rsidR="00BB000F" w:rsidRPr="00CB209F">
        <w:rPr>
          <w:rFonts w:ascii="Arial" w:hAnsi="Arial" w:cs="Arial"/>
          <w:sz w:val="22"/>
          <w:szCs w:val="22"/>
        </w:rPr>
        <w:t>and that</w:t>
      </w:r>
      <w:r w:rsidR="002A0E3D" w:rsidRPr="00CB209F">
        <w:rPr>
          <w:rFonts w:ascii="Arial" w:hAnsi="Arial" w:cs="Arial"/>
          <w:sz w:val="22"/>
          <w:szCs w:val="22"/>
        </w:rPr>
        <w:t xml:space="preserve"> creativity of a group improves the productivity</w:t>
      </w:r>
      <w:r w:rsidR="00BB000F" w:rsidRPr="00CB209F">
        <w:rPr>
          <w:rFonts w:ascii="Arial" w:hAnsi="Arial" w:cs="Arial"/>
          <w:sz w:val="22"/>
          <w:szCs w:val="22"/>
        </w:rPr>
        <w:t>.</w:t>
      </w:r>
      <w:r w:rsidR="002A0E3D" w:rsidRPr="00CB209F">
        <w:rPr>
          <w:rFonts w:ascii="Arial" w:hAnsi="Arial" w:cs="Arial"/>
          <w:sz w:val="22"/>
          <w:szCs w:val="22"/>
        </w:rPr>
        <w:t xml:space="preserve"> </w:t>
      </w:r>
      <w:r w:rsidR="00BB000F" w:rsidRPr="00CB209F">
        <w:rPr>
          <w:rFonts w:ascii="Arial" w:hAnsi="Arial" w:cs="Arial"/>
          <w:sz w:val="22"/>
          <w:szCs w:val="22"/>
        </w:rPr>
        <w:t>M</w:t>
      </w:r>
      <w:r w:rsidR="002A0E3D" w:rsidRPr="00CB209F">
        <w:rPr>
          <w:rFonts w:ascii="Arial" w:hAnsi="Arial" w:cs="Arial"/>
          <w:sz w:val="22"/>
          <w:szCs w:val="22"/>
        </w:rPr>
        <w:t xml:space="preserve">orale and motivation of the members is high, the group learns </w:t>
      </w:r>
      <w:r w:rsidR="002A0E3D" w:rsidRPr="00CB209F">
        <w:rPr>
          <w:rFonts w:ascii="Arial" w:hAnsi="Arial" w:cs="Arial"/>
          <w:sz w:val="22"/>
          <w:szCs w:val="22"/>
        </w:rPr>
        <w:t>faster,</w:t>
      </w:r>
      <w:r w:rsidR="002A0E3D" w:rsidRPr="00CB209F">
        <w:rPr>
          <w:rFonts w:ascii="Arial" w:hAnsi="Arial" w:cs="Arial"/>
          <w:sz w:val="22"/>
          <w:szCs w:val="22"/>
        </w:rPr>
        <w:t xml:space="preserve"> and the stress is diminished compared to the individual work. Working together, group members have a common goal to succeed.</w:t>
      </w:r>
      <w:r w:rsidR="002A0E3D" w:rsidRPr="00CB209F">
        <w:rPr>
          <w:rFonts w:ascii="Arial" w:hAnsi="Arial" w:cs="Arial"/>
          <w:sz w:val="22"/>
          <w:szCs w:val="22"/>
        </w:rPr>
        <w:t xml:space="preserve"> </w:t>
      </w:r>
      <w:r w:rsidR="0060489A" w:rsidRPr="00CB209F">
        <w:rPr>
          <w:rFonts w:ascii="Arial" w:hAnsi="Arial" w:cs="Arial"/>
          <w:sz w:val="22"/>
          <w:szCs w:val="22"/>
        </w:rPr>
        <w:t xml:space="preserve">Cooperation diminishes unproductive competition so that members focus on fulfilling the goal together. By cooperating, members share their own knowledge, thus exchanging knowledge and putting everyone's ideas together, reaching a result much faster than working individually. Communication is much more efficient due to cooperation and thus the performance of the group is positively influenced, conflicts and misunderstandings are </w:t>
      </w:r>
      <w:r w:rsidR="0060489A" w:rsidRPr="00CB209F">
        <w:rPr>
          <w:rFonts w:ascii="Arial" w:hAnsi="Arial" w:cs="Arial"/>
          <w:sz w:val="22"/>
          <w:szCs w:val="22"/>
        </w:rPr>
        <w:t>lessened,</w:t>
      </w:r>
      <w:r w:rsidR="0060489A" w:rsidRPr="00CB209F">
        <w:rPr>
          <w:rFonts w:ascii="Arial" w:hAnsi="Arial" w:cs="Arial"/>
          <w:sz w:val="22"/>
          <w:szCs w:val="22"/>
        </w:rPr>
        <w:t xml:space="preserve"> and the delivery of a positive result is equivalent to success. The objectives of the group are met much more easily if the relationship between the members is a positive one. Determination and initiative contribute to the good functioning of the group, and the mutual encouragement of the members helps the easier integration in the team. And </w:t>
      </w:r>
      <w:r w:rsidR="0060489A" w:rsidRPr="00CB209F">
        <w:rPr>
          <w:rFonts w:ascii="Arial" w:hAnsi="Arial" w:cs="Arial"/>
          <w:sz w:val="22"/>
          <w:szCs w:val="22"/>
        </w:rPr>
        <w:t>finally</w:t>
      </w:r>
      <w:r w:rsidR="0060489A" w:rsidRPr="00CB209F">
        <w:rPr>
          <w:rFonts w:ascii="Arial" w:hAnsi="Arial" w:cs="Arial"/>
          <w:sz w:val="22"/>
          <w:szCs w:val="22"/>
        </w:rPr>
        <w:t>, the mutual trust that creates strong relationships between members, so each advantage or disadvantage affects each member</w:t>
      </w:r>
      <w:r w:rsidR="0060489A" w:rsidRPr="00CB209F">
        <w:rPr>
          <w:rFonts w:ascii="Arial" w:hAnsi="Arial" w:cs="Arial"/>
          <w:sz w:val="22"/>
          <w:szCs w:val="22"/>
        </w:rPr>
        <w:t>.</w:t>
      </w:r>
    </w:p>
    <w:p w14:paraId="7B4CD438" w14:textId="64BD114C" w:rsidR="004D37E5" w:rsidRPr="00CB209F" w:rsidRDefault="00E62042" w:rsidP="00CB209F">
      <w:pPr>
        <w:spacing w:line="360" w:lineRule="auto"/>
        <w:rPr>
          <w:rFonts w:ascii="Arial" w:hAnsi="Arial" w:cs="Arial"/>
          <w:sz w:val="22"/>
          <w:szCs w:val="22"/>
        </w:rPr>
      </w:pPr>
      <w:r w:rsidRPr="00CB209F">
        <w:rPr>
          <w:rFonts w:ascii="Arial" w:hAnsi="Arial" w:cs="Arial"/>
          <w:sz w:val="22"/>
          <w:szCs w:val="22"/>
        </w:rPr>
        <w:t xml:space="preserve"> </w:t>
      </w:r>
      <w:r w:rsidR="007F11FD" w:rsidRPr="00CB209F">
        <w:rPr>
          <w:rFonts w:ascii="Arial" w:hAnsi="Arial" w:cs="Arial"/>
          <w:sz w:val="22"/>
          <w:szCs w:val="22"/>
        </w:rPr>
        <w:t xml:space="preserve">According to Rock and Grant (2016), a diverse group increases the chances by 35% to have above average profits in the industry in which they work. </w:t>
      </w:r>
      <w:r w:rsidR="007F11FD" w:rsidRPr="00CB209F">
        <w:rPr>
          <w:rFonts w:ascii="Arial" w:hAnsi="Arial" w:cs="Arial"/>
          <w:sz w:val="22"/>
          <w:szCs w:val="22"/>
        </w:rPr>
        <w:t>And</w:t>
      </w:r>
      <w:r w:rsidR="007F11FD" w:rsidRPr="00CB209F">
        <w:rPr>
          <w:rFonts w:ascii="Arial" w:hAnsi="Arial" w:cs="Arial"/>
          <w:sz w:val="22"/>
          <w:szCs w:val="22"/>
        </w:rPr>
        <w:t xml:space="preserve"> following the research in the field, it was also concluded that the diversity in a group has a high level of knowledge, being considered smarter teams. Diversity causes members to go beyond the outdated mentality and improve performance.</w:t>
      </w:r>
    </w:p>
    <w:p w14:paraId="52FD0FF3" w14:textId="7CBBB2CC" w:rsidR="004D37E5" w:rsidRDefault="001C0A70" w:rsidP="00F0592E">
      <w:pPr>
        <w:spacing w:line="360" w:lineRule="auto"/>
      </w:pPr>
      <w:r>
        <w:t xml:space="preserve">                                  </w:t>
      </w:r>
    </w:p>
    <w:p w14:paraId="47C73186" w14:textId="3E289C0F" w:rsidR="001C0A70" w:rsidRPr="001C0A70" w:rsidRDefault="001C0A70" w:rsidP="00F0592E">
      <w:pPr>
        <w:spacing w:line="360" w:lineRule="auto"/>
        <w:rPr>
          <w:rFonts w:ascii="Arial" w:hAnsi="Arial" w:cs="Arial"/>
          <w:b/>
          <w:bCs/>
        </w:rPr>
      </w:pPr>
      <w:r>
        <w:t xml:space="preserve">                               </w:t>
      </w:r>
      <w:r>
        <w:rPr>
          <w:rFonts w:ascii="Arial" w:hAnsi="Arial" w:cs="Arial"/>
          <w:b/>
          <w:bCs/>
        </w:rPr>
        <w:t>The impact of ineffective team working</w:t>
      </w:r>
    </w:p>
    <w:p w14:paraId="44829549" w14:textId="77777777" w:rsidR="00C2484E" w:rsidRPr="00CB209F" w:rsidRDefault="00B639E2" w:rsidP="00CB209F">
      <w:pPr>
        <w:spacing w:line="360" w:lineRule="auto"/>
        <w:rPr>
          <w:rFonts w:ascii="Arial" w:hAnsi="Arial" w:cs="Arial"/>
          <w:sz w:val="22"/>
          <w:szCs w:val="22"/>
        </w:rPr>
      </w:pPr>
      <w:r w:rsidRPr="00CB209F">
        <w:rPr>
          <w:rFonts w:ascii="Arial" w:hAnsi="Arial" w:cs="Arial"/>
          <w:sz w:val="22"/>
          <w:szCs w:val="22"/>
        </w:rPr>
        <w:t>The impact of inefficient teamwork begins with decreased</w:t>
      </w:r>
      <w:r w:rsidR="00597794" w:rsidRPr="00CB209F">
        <w:rPr>
          <w:rFonts w:ascii="Arial" w:hAnsi="Arial" w:cs="Arial"/>
          <w:sz w:val="22"/>
          <w:szCs w:val="22"/>
        </w:rPr>
        <w:t>:</w:t>
      </w:r>
      <w:r w:rsidRPr="00CB209F">
        <w:rPr>
          <w:rFonts w:ascii="Arial" w:hAnsi="Arial" w:cs="Arial"/>
          <w:sz w:val="22"/>
          <w:szCs w:val="22"/>
        </w:rPr>
        <w:t xml:space="preserve"> efficiency, collaboration, and productivity. Members focus on their success and not the group, the atmosphere is negative full of contradictions and awkward interaction.</w:t>
      </w:r>
      <w:r w:rsidR="00990EA6" w:rsidRPr="00CB209F">
        <w:rPr>
          <w:rFonts w:ascii="Arial" w:hAnsi="Arial" w:cs="Arial"/>
          <w:sz w:val="22"/>
          <w:szCs w:val="22"/>
        </w:rPr>
        <w:t xml:space="preserve"> </w:t>
      </w:r>
      <w:r w:rsidR="00990EA6" w:rsidRPr="00CB209F">
        <w:rPr>
          <w:rFonts w:ascii="Arial" w:hAnsi="Arial" w:cs="Arial"/>
          <w:sz w:val="22"/>
          <w:szCs w:val="22"/>
        </w:rPr>
        <w:t xml:space="preserve">When a team fails </w:t>
      </w:r>
      <w:r w:rsidR="00BB000F" w:rsidRPr="00CB209F">
        <w:rPr>
          <w:rFonts w:ascii="Arial" w:hAnsi="Arial" w:cs="Arial"/>
          <w:sz w:val="22"/>
          <w:szCs w:val="22"/>
        </w:rPr>
        <w:t>refinement</w:t>
      </w:r>
      <w:r w:rsidR="00990EA6" w:rsidRPr="00CB209F">
        <w:rPr>
          <w:rFonts w:ascii="Arial" w:hAnsi="Arial" w:cs="Arial"/>
          <w:sz w:val="22"/>
          <w:szCs w:val="22"/>
        </w:rPr>
        <w:t xml:space="preserve"> declines, mutual respect is lost, and hostility ends effective communication. Members no longer care about the common goal and responsibilities are fulfilled at a very low quality. The support and encouragement between the members </w:t>
      </w:r>
      <w:r w:rsidR="00990EA6" w:rsidRPr="00CB209F">
        <w:rPr>
          <w:rFonts w:ascii="Arial" w:hAnsi="Arial" w:cs="Arial"/>
          <w:sz w:val="22"/>
          <w:szCs w:val="22"/>
        </w:rPr>
        <w:t>disappear</w:t>
      </w:r>
      <w:r w:rsidR="00990EA6" w:rsidRPr="00CB209F">
        <w:rPr>
          <w:rFonts w:ascii="Arial" w:hAnsi="Arial" w:cs="Arial"/>
          <w:sz w:val="22"/>
          <w:szCs w:val="22"/>
        </w:rPr>
        <w:t xml:space="preserve"> and with it the productivity and the capacity to face the challenges. The goal becomes one of survival because the mutual support is zero and the negative environment is accentuated by the failure that surrounds the team. This happens when employee involvement is </w:t>
      </w:r>
      <w:r w:rsidR="00990EA6" w:rsidRPr="00CB209F">
        <w:rPr>
          <w:rFonts w:ascii="Arial" w:hAnsi="Arial" w:cs="Arial"/>
          <w:sz w:val="22"/>
          <w:szCs w:val="22"/>
        </w:rPr>
        <w:t>non-existent,</w:t>
      </w:r>
      <w:r w:rsidR="00990EA6" w:rsidRPr="00CB209F">
        <w:rPr>
          <w:rFonts w:ascii="Arial" w:hAnsi="Arial" w:cs="Arial"/>
          <w:sz w:val="22"/>
          <w:szCs w:val="22"/>
        </w:rPr>
        <w:t xml:space="preserve"> and </w:t>
      </w:r>
      <w:r w:rsidR="00990EA6" w:rsidRPr="00CB209F">
        <w:rPr>
          <w:rFonts w:ascii="Arial" w:hAnsi="Arial" w:cs="Arial"/>
          <w:sz w:val="22"/>
          <w:szCs w:val="22"/>
        </w:rPr>
        <w:t xml:space="preserve">the result is inefficient. </w:t>
      </w:r>
      <w:r w:rsidR="00990EA6" w:rsidRPr="00CB209F">
        <w:rPr>
          <w:rFonts w:ascii="Arial" w:hAnsi="Arial" w:cs="Arial"/>
          <w:sz w:val="22"/>
          <w:szCs w:val="22"/>
        </w:rPr>
        <w:t xml:space="preserve">When the team fails, stress intervenes, this is the killer of creativity, members no longer come up with new ideas for fear of criticism, focusing only on survival. When they </w:t>
      </w:r>
      <w:r w:rsidR="00990EA6" w:rsidRPr="00CB209F">
        <w:rPr>
          <w:rFonts w:ascii="Arial" w:hAnsi="Arial" w:cs="Arial"/>
          <w:sz w:val="22"/>
          <w:szCs w:val="22"/>
        </w:rPr>
        <w:lastRenderedPageBreak/>
        <w:t>cooperate, individuals learn new skills from each other which is not the case in poor teamwork</w:t>
      </w:r>
      <w:r w:rsidR="001A1440" w:rsidRPr="00CB209F">
        <w:rPr>
          <w:rFonts w:ascii="Arial" w:hAnsi="Arial" w:cs="Arial"/>
          <w:sz w:val="22"/>
          <w:szCs w:val="22"/>
        </w:rPr>
        <w:t xml:space="preserve"> (Shannon, A. 2017)</w:t>
      </w:r>
      <w:r w:rsidR="00C2484E" w:rsidRPr="00CB209F">
        <w:rPr>
          <w:rFonts w:ascii="Arial" w:hAnsi="Arial" w:cs="Arial"/>
          <w:sz w:val="22"/>
          <w:szCs w:val="22"/>
        </w:rPr>
        <w:t>.</w:t>
      </w:r>
    </w:p>
    <w:p w14:paraId="58EBCE9D" w14:textId="79CAE36A" w:rsidR="004D37E5" w:rsidRPr="00CB209F" w:rsidRDefault="00BB000F" w:rsidP="00CB209F">
      <w:pPr>
        <w:spacing w:line="360" w:lineRule="auto"/>
        <w:rPr>
          <w:rFonts w:ascii="Arial" w:hAnsi="Arial" w:cs="Arial"/>
          <w:sz w:val="22"/>
          <w:szCs w:val="22"/>
        </w:rPr>
      </w:pPr>
      <w:r w:rsidRPr="00CB209F">
        <w:rPr>
          <w:rFonts w:ascii="Arial" w:hAnsi="Arial" w:cs="Arial"/>
          <w:sz w:val="22"/>
          <w:szCs w:val="22"/>
        </w:rPr>
        <w:t xml:space="preserve"> </w:t>
      </w:r>
      <w:r w:rsidR="00C2484E" w:rsidRPr="00CB209F">
        <w:rPr>
          <w:rFonts w:ascii="Arial" w:hAnsi="Arial" w:cs="Arial"/>
          <w:sz w:val="22"/>
          <w:szCs w:val="22"/>
        </w:rPr>
        <w:t>Even</w:t>
      </w:r>
      <w:r w:rsidRPr="00CB209F">
        <w:rPr>
          <w:rFonts w:ascii="Arial" w:hAnsi="Arial" w:cs="Arial"/>
          <w:sz w:val="22"/>
          <w:szCs w:val="22"/>
        </w:rPr>
        <w:t xml:space="preserve"> if a diverse team is smarter, </w:t>
      </w:r>
      <w:r w:rsidR="00C2484E" w:rsidRPr="00CB209F">
        <w:rPr>
          <w:rFonts w:ascii="Arial" w:hAnsi="Arial" w:cs="Arial"/>
          <w:sz w:val="22"/>
          <w:szCs w:val="22"/>
        </w:rPr>
        <w:t xml:space="preserve">that </w:t>
      </w:r>
      <w:r w:rsidRPr="00CB209F">
        <w:rPr>
          <w:rFonts w:ascii="Arial" w:hAnsi="Arial" w:cs="Arial"/>
          <w:sz w:val="22"/>
          <w:szCs w:val="22"/>
        </w:rPr>
        <w:t xml:space="preserve">does not </w:t>
      </w:r>
      <w:r w:rsidR="00C2484E" w:rsidRPr="00CB209F">
        <w:rPr>
          <w:rFonts w:ascii="Arial" w:hAnsi="Arial" w:cs="Arial"/>
          <w:sz w:val="22"/>
          <w:szCs w:val="22"/>
        </w:rPr>
        <w:t>make</w:t>
      </w:r>
      <w:r w:rsidRPr="00CB209F">
        <w:rPr>
          <w:rFonts w:ascii="Arial" w:hAnsi="Arial" w:cs="Arial"/>
          <w:sz w:val="22"/>
          <w:szCs w:val="22"/>
        </w:rPr>
        <w:t xml:space="preserve"> it successful</w:t>
      </w:r>
      <w:r w:rsidR="00C2484E" w:rsidRPr="00CB209F">
        <w:rPr>
          <w:rFonts w:ascii="Arial" w:hAnsi="Arial" w:cs="Arial"/>
          <w:sz w:val="22"/>
          <w:szCs w:val="22"/>
        </w:rPr>
        <w:t xml:space="preserve"> </w:t>
      </w:r>
      <w:r w:rsidRPr="00CB209F">
        <w:rPr>
          <w:rFonts w:ascii="Arial" w:hAnsi="Arial" w:cs="Arial"/>
          <w:sz w:val="22"/>
          <w:szCs w:val="22"/>
        </w:rPr>
        <w:t>just because of this factor.</w:t>
      </w:r>
    </w:p>
    <w:p w14:paraId="1A71487D" w14:textId="77777777" w:rsidR="001C0A70" w:rsidRDefault="002D28E3" w:rsidP="00F0592E">
      <w:pPr>
        <w:spacing w:line="360" w:lineRule="auto"/>
        <w:rPr>
          <w:rFonts w:ascii="Arial" w:hAnsi="Arial" w:cs="Arial"/>
          <w:b/>
          <w:bCs/>
        </w:rPr>
      </w:pPr>
      <w:r>
        <w:rPr>
          <w:rFonts w:ascii="Arial" w:hAnsi="Arial" w:cs="Arial"/>
          <w:b/>
          <w:bCs/>
        </w:rPr>
        <w:t xml:space="preserve">    </w:t>
      </w:r>
    </w:p>
    <w:p w14:paraId="136CF91F" w14:textId="66BB81FC" w:rsidR="001C0A70" w:rsidRPr="001C0A70" w:rsidRDefault="00BB000F" w:rsidP="00F0592E">
      <w:pPr>
        <w:spacing w:line="360" w:lineRule="auto"/>
        <w:rPr>
          <w:rFonts w:ascii="Arial" w:hAnsi="Arial" w:cs="Arial"/>
          <w:b/>
          <w:bCs/>
        </w:rPr>
      </w:pPr>
      <w:r>
        <w:rPr>
          <w:rFonts w:ascii="Arial" w:hAnsi="Arial" w:cs="Arial"/>
          <w:b/>
          <w:bCs/>
        </w:rPr>
        <w:t xml:space="preserve">                                                       </w:t>
      </w:r>
      <w:r w:rsidR="001C0A70">
        <w:rPr>
          <w:rFonts w:ascii="Arial" w:hAnsi="Arial" w:cs="Arial"/>
          <w:b/>
          <w:bCs/>
        </w:rPr>
        <w:t>Conclusion</w:t>
      </w:r>
    </w:p>
    <w:p w14:paraId="5A106DCB" w14:textId="77777777" w:rsidR="00BB000F" w:rsidRDefault="00BB000F" w:rsidP="00F0592E">
      <w:pPr>
        <w:spacing w:line="360" w:lineRule="auto"/>
        <w:rPr>
          <w:rFonts w:ascii="Arial" w:hAnsi="Arial" w:cs="Arial"/>
          <w:sz w:val="22"/>
          <w:szCs w:val="22"/>
        </w:rPr>
      </w:pPr>
    </w:p>
    <w:p w14:paraId="00B0C8E7" w14:textId="427693C9" w:rsidR="001C0A70" w:rsidRPr="00CB209F" w:rsidRDefault="001A1440" w:rsidP="00CB209F">
      <w:pPr>
        <w:spacing w:line="360" w:lineRule="auto"/>
        <w:rPr>
          <w:rFonts w:ascii="Arial" w:hAnsi="Arial" w:cs="Arial"/>
          <w:sz w:val="22"/>
          <w:szCs w:val="22"/>
        </w:rPr>
      </w:pPr>
      <w:r w:rsidRPr="00CB209F">
        <w:rPr>
          <w:rFonts w:ascii="Arial" w:hAnsi="Arial" w:cs="Arial"/>
          <w:sz w:val="22"/>
          <w:szCs w:val="22"/>
        </w:rPr>
        <w:t xml:space="preserve">Productivity and efficiency have a huge impact on </w:t>
      </w:r>
      <w:r w:rsidRPr="00CB209F">
        <w:rPr>
          <w:rFonts w:ascii="Arial" w:hAnsi="Arial" w:cs="Arial"/>
          <w:sz w:val="22"/>
          <w:szCs w:val="22"/>
        </w:rPr>
        <w:t>the result</w:t>
      </w:r>
      <w:r w:rsidRPr="00CB209F">
        <w:rPr>
          <w:rFonts w:ascii="Arial" w:hAnsi="Arial" w:cs="Arial"/>
          <w:sz w:val="22"/>
          <w:szCs w:val="22"/>
        </w:rPr>
        <w:t>, because an inefficient team is a team only by name. When there is no common vision, efficiency in the team is non-existent.</w:t>
      </w:r>
    </w:p>
    <w:p w14:paraId="1072C33B" w14:textId="1F48F473" w:rsidR="000A5994" w:rsidRPr="00990EA6" w:rsidRDefault="000A5994" w:rsidP="00CB209F">
      <w:pPr>
        <w:spacing w:line="360" w:lineRule="auto"/>
        <w:rPr>
          <w:rFonts w:ascii="Arial" w:hAnsi="Arial" w:cs="Arial"/>
          <w:sz w:val="22"/>
          <w:szCs w:val="22"/>
        </w:rPr>
      </w:pPr>
      <w:r w:rsidRPr="00CB209F">
        <w:rPr>
          <w:rFonts w:ascii="Arial" w:hAnsi="Arial" w:cs="Arial"/>
          <w:sz w:val="22"/>
          <w:szCs w:val="22"/>
        </w:rPr>
        <w:t xml:space="preserve">In conclusion, teamwork is very important for proper functioning and for fulfilling the purpose for which the team was formed. The process a team goes through is a stressful one and </w:t>
      </w:r>
      <w:r w:rsidR="0072042A" w:rsidRPr="00CB209F">
        <w:rPr>
          <w:rFonts w:ascii="Arial" w:hAnsi="Arial" w:cs="Arial"/>
          <w:sz w:val="22"/>
          <w:szCs w:val="22"/>
        </w:rPr>
        <w:t>if</w:t>
      </w:r>
      <w:r w:rsidRPr="00CB209F">
        <w:rPr>
          <w:rFonts w:ascii="Arial" w:hAnsi="Arial" w:cs="Arial"/>
          <w:sz w:val="22"/>
          <w:szCs w:val="22"/>
        </w:rPr>
        <w:t xml:space="preserve"> the members cannot accept</w:t>
      </w:r>
      <w:r w:rsidR="0072042A" w:rsidRPr="00CB209F">
        <w:rPr>
          <w:rFonts w:ascii="Arial" w:hAnsi="Arial" w:cs="Arial"/>
          <w:sz w:val="22"/>
          <w:szCs w:val="22"/>
        </w:rPr>
        <w:t xml:space="preserve"> each other</w:t>
      </w:r>
      <w:r w:rsidRPr="00CB209F">
        <w:rPr>
          <w:rFonts w:ascii="Arial" w:hAnsi="Arial" w:cs="Arial"/>
          <w:sz w:val="22"/>
          <w:szCs w:val="22"/>
        </w:rPr>
        <w:t xml:space="preserve"> the team it does not evolve. If there is a lack of respect, frustration intervenes and the members start to be competitive, one of the factors that endangers the team's success.</w:t>
      </w:r>
      <w:r w:rsidR="0072042A" w:rsidRPr="00CB209F">
        <w:rPr>
          <w:rFonts w:ascii="Arial" w:hAnsi="Arial" w:cs="Arial"/>
          <w:sz w:val="22"/>
          <w:szCs w:val="22"/>
        </w:rPr>
        <w:t xml:space="preserve"> </w:t>
      </w:r>
      <w:r w:rsidR="0072042A" w:rsidRPr="00CB209F">
        <w:rPr>
          <w:rFonts w:ascii="Arial" w:hAnsi="Arial" w:cs="Arial"/>
          <w:sz w:val="22"/>
          <w:szCs w:val="22"/>
        </w:rPr>
        <w:t>All the stages a team goes through can be effective only if the people in the group are willing to work in a team, to communicate and cooperate, to respect each other, to have mutual trust and to be willing to sacrifice for the success of the team.</w:t>
      </w:r>
      <w:r w:rsidR="0072042A" w:rsidRPr="00CB209F">
        <w:rPr>
          <w:rFonts w:ascii="Arial" w:hAnsi="Arial" w:cs="Arial"/>
          <w:sz w:val="22"/>
          <w:szCs w:val="22"/>
        </w:rPr>
        <w:t xml:space="preserve"> </w:t>
      </w:r>
      <w:r w:rsidR="0072042A" w:rsidRPr="00CB209F">
        <w:rPr>
          <w:rFonts w:ascii="Arial" w:hAnsi="Arial" w:cs="Arial"/>
          <w:sz w:val="22"/>
          <w:szCs w:val="22"/>
        </w:rPr>
        <w:t xml:space="preserve">Some </w:t>
      </w:r>
      <w:r w:rsidR="008620D4" w:rsidRPr="00CB209F">
        <w:rPr>
          <w:rFonts w:ascii="Arial" w:hAnsi="Arial" w:cs="Arial"/>
          <w:sz w:val="22"/>
          <w:szCs w:val="22"/>
        </w:rPr>
        <w:t xml:space="preserve">can be </w:t>
      </w:r>
      <w:r w:rsidR="0072042A" w:rsidRPr="00CB209F">
        <w:rPr>
          <w:rFonts w:ascii="Arial" w:hAnsi="Arial" w:cs="Arial"/>
          <w:sz w:val="22"/>
          <w:szCs w:val="22"/>
        </w:rPr>
        <w:t>teams only</w:t>
      </w:r>
      <w:r w:rsidR="008620D4" w:rsidRPr="00CB209F">
        <w:rPr>
          <w:rFonts w:ascii="Arial" w:hAnsi="Arial" w:cs="Arial"/>
          <w:sz w:val="22"/>
          <w:szCs w:val="22"/>
        </w:rPr>
        <w:t xml:space="preserve"> by title</w:t>
      </w:r>
      <w:r w:rsidR="0072042A" w:rsidRPr="00CB209F">
        <w:rPr>
          <w:rFonts w:ascii="Arial" w:hAnsi="Arial" w:cs="Arial"/>
          <w:sz w:val="22"/>
          <w:szCs w:val="22"/>
        </w:rPr>
        <w:t>, some remain stuck at a stage of development while some can become very strong. It all depends on the people involved</w:t>
      </w:r>
      <w:r w:rsidR="008620D4" w:rsidRPr="00CB209F">
        <w:rPr>
          <w:rFonts w:ascii="Arial" w:hAnsi="Arial" w:cs="Arial"/>
          <w:sz w:val="22"/>
          <w:szCs w:val="22"/>
        </w:rPr>
        <w:t>,</w:t>
      </w:r>
      <w:r w:rsidR="0072042A" w:rsidRPr="00CB209F">
        <w:rPr>
          <w:rFonts w:ascii="Arial" w:hAnsi="Arial" w:cs="Arial"/>
          <w:sz w:val="22"/>
          <w:szCs w:val="22"/>
        </w:rPr>
        <w:t xml:space="preserve"> the devotion to the group and common goal. There are people who can never fit into a team and some who can be effective only by working in a team, it all depends on the people involved, circumstances, team leader, the environment in which they work and the passion of the team to succeed</w:t>
      </w:r>
      <w:r w:rsidR="0072042A" w:rsidRPr="0072042A">
        <w:rPr>
          <w:rFonts w:ascii="Arial" w:hAnsi="Arial" w:cs="Arial"/>
          <w:sz w:val="22"/>
          <w:szCs w:val="22"/>
        </w:rPr>
        <w:t>.</w:t>
      </w:r>
    </w:p>
    <w:p w14:paraId="5C21379C" w14:textId="77777777" w:rsidR="008620D4" w:rsidRDefault="002D28E3" w:rsidP="00F0592E">
      <w:pPr>
        <w:spacing w:line="360" w:lineRule="auto"/>
        <w:rPr>
          <w:rFonts w:ascii="Arial" w:hAnsi="Arial" w:cs="Arial"/>
          <w:b/>
          <w:bCs/>
        </w:rPr>
      </w:pPr>
      <w:r>
        <w:rPr>
          <w:rFonts w:ascii="Arial" w:hAnsi="Arial" w:cs="Arial"/>
          <w:b/>
          <w:bCs/>
        </w:rPr>
        <w:t xml:space="preserve"> </w:t>
      </w:r>
    </w:p>
    <w:p w14:paraId="7A35E625" w14:textId="0E62AAE6" w:rsidR="004D37E5" w:rsidRDefault="008620D4" w:rsidP="00F0592E">
      <w:pPr>
        <w:spacing w:line="360" w:lineRule="auto"/>
        <w:rPr>
          <w:rFonts w:ascii="Arial" w:hAnsi="Arial" w:cs="Arial"/>
          <w:b/>
          <w:bCs/>
        </w:rPr>
      </w:pPr>
      <w:r>
        <w:rPr>
          <w:rFonts w:ascii="Arial" w:hAnsi="Arial" w:cs="Arial"/>
          <w:b/>
          <w:bCs/>
        </w:rPr>
        <w:t xml:space="preserve">                                                         </w:t>
      </w:r>
      <w:r w:rsidR="004D37E5" w:rsidRPr="002D28E3">
        <w:rPr>
          <w:rFonts w:ascii="Arial" w:hAnsi="Arial" w:cs="Arial"/>
          <w:b/>
          <w:bCs/>
        </w:rPr>
        <w:t>References</w:t>
      </w:r>
    </w:p>
    <w:p w14:paraId="40CAA3C4" w14:textId="77777777" w:rsidR="008620D4" w:rsidRPr="002D28E3" w:rsidRDefault="008620D4" w:rsidP="00F0592E">
      <w:pPr>
        <w:spacing w:line="360" w:lineRule="auto"/>
        <w:rPr>
          <w:rFonts w:ascii="Arial" w:hAnsi="Arial" w:cs="Arial"/>
          <w:b/>
          <w:bCs/>
        </w:rPr>
      </w:pPr>
    </w:p>
    <w:p w14:paraId="74EB5A15" w14:textId="22437B06" w:rsidR="0017113B" w:rsidRPr="0017113B" w:rsidRDefault="0017113B" w:rsidP="0017113B">
      <w:pPr>
        <w:spacing w:line="360" w:lineRule="auto"/>
        <w:rPr>
          <w:rFonts w:ascii="Arial" w:hAnsi="Arial" w:cs="Arial"/>
          <w:sz w:val="22"/>
          <w:szCs w:val="22"/>
        </w:rPr>
      </w:pPr>
      <w:proofErr w:type="spellStart"/>
      <w:r w:rsidRPr="0017113B">
        <w:rPr>
          <w:rFonts w:ascii="Arial" w:hAnsi="Arial" w:cs="Arial"/>
          <w:color w:val="222222"/>
          <w:sz w:val="22"/>
          <w:szCs w:val="22"/>
          <w:shd w:val="clear" w:color="auto" w:fill="FFFFFF"/>
        </w:rPr>
        <w:t>Bonebright</w:t>
      </w:r>
      <w:proofErr w:type="spellEnd"/>
      <w:r w:rsidRPr="0017113B">
        <w:rPr>
          <w:rFonts w:ascii="Arial" w:hAnsi="Arial" w:cs="Arial"/>
          <w:color w:val="222222"/>
          <w:sz w:val="22"/>
          <w:szCs w:val="22"/>
          <w:shd w:val="clear" w:color="auto" w:fill="FFFFFF"/>
        </w:rPr>
        <w:t>, D</w:t>
      </w:r>
      <w:r>
        <w:rPr>
          <w:rFonts w:ascii="Arial" w:hAnsi="Arial" w:cs="Arial"/>
          <w:color w:val="222222"/>
          <w:sz w:val="22"/>
          <w:szCs w:val="22"/>
          <w:shd w:val="clear" w:color="auto" w:fill="FFFFFF"/>
        </w:rPr>
        <w:t>.</w:t>
      </w:r>
      <w:r w:rsidRPr="0017113B">
        <w:rPr>
          <w:rFonts w:ascii="Arial" w:hAnsi="Arial" w:cs="Arial"/>
          <w:color w:val="222222"/>
          <w:sz w:val="22"/>
          <w:szCs w:val="22"/>
          <w:shd w:val="clear" w:color="auto" w:fill="FFFFFF"/>
        </w:rPr>
        <w:t xml:space="preserve"> </w:t>
      </w:r>
      <w:r w:rsidR="00537BA4" w:rsidRPr="0017113B">
        <w:rPr>
          <w:rFonts w:ascii="Arial" w:hAnsi="Arial" w:cs="Arial"/>
          <w:color w:val="222222"/>
          <w:sz w:val="22"/>
          <w:szCs w:val="22"/>
          <w:shd w:val="clear" w:color="auto" w:fill="FFFFFF"/>
        </w:rPr>
        <w:t>(2010</w:t>
      </w:r>
      <w:r w:rsidRPr="0017113B">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w:t>
      </w:r>
      <w:r w:rsidRPr="0017113B">
        <w:rPr>
          <w:rFonts w:ascii="Arial" w:hAnsi="Arial" w:cs="Arial"/>
          <w:color w:val="222222"/>
          <w:sz w:val="22"/>
          <w:szCs w:val="22"/>
          <w:shd w:val="clear" w:color="auto" w:fill="FFFFFF"/>
        </w:rPr>
        <w:t xml:space="preserve">40 years of storming: a historical review of Tuckman's model of small group </w:t>
      </w:r>
      <w:r w:rsidR="00F55A4B" w:rsidRPr="0017113B">
        <w:rPr>
          <w:rFonts w:ascii="Arial" w:hAnsi="Arial" w:cs="Arial"/>
          <w:color w:val="222222"/>
          <w:sz w:val="22"/>
          <w:szCs w:val="22"/>
          <w:shd w:val="clear" w:color="auto" w:fill="FFFFFF"/>
        </w:rPr>
        <w:t>development</w:t>
      </w:r>
      <w:r w:rsidR="00F55A4B">
        <w:rPr>
          <w:rFonts w:ascii="Arial" w:hAnsi="Arial" w:cs="Arial"/>
          <w:color w:val="222222"/>
          <w:sz w:val="22"/>
          <w:szCs w:val="22"/>
          <w:shd w:val="clear" w:color="auto" w:fill="FFFFFF"/>
        </w:rPr>
        <w:t>’,</w:t>
      </w:r>
      <w:r w:rsidR="00F55A4B" w:rsidRPr="0017113B">
        <w:rPr>
          <w:rFonts w:ascii="Arial" w:hAnsi="Arial" w:cs="Arial"/>
          <w:i/>
          <w:iCs/>
          <w:color w:val="222222"/>
          <w:sz w:val="22"/>
          <w:szCs w:val="22"/>
        </w:rPr>
        <w:t xml:space="preserve"> Human</w:t>
      </w:r>
      <w:r w:rsidRPr="0017113B">
        <w:rPr>
          <w:rFonts w:ascii="Arial" w:hAnsi="Arial" w:cs="Arial"/>
          <w:i/>
          <w:iCs/>
          <w:color w:val="222222"/>
          <w:sz w:val="22"/>
          <w:szCs w:val="22"/>
        </w:rPr>
        <w:t xml:space="preserve"> Resource Development International</w:t>
      </w:r>
      <w:r w:rsidRPr="0017113B">
        <w:rPr>
          <w:rFonts w:ascii="Arial" w:hAnsi="Arial" w:cs="Arial"/>
          <w:color w:val="222222"/>
          <w:sz w:val="22"/>
          <w:szCs w:val="22"/>
          <w:shd w:val="clear" w:color="auto" w:fill="FFFFFF"/>
        </w:rPr>
        <w:t>.</w:t>
      </w:r>
      <w:r w:rsidRPr="0017113B">
        <w:rPr>
          <w:rStyle w:val="apple-converted-space"/>
          <w:rFonts w:ascii="Arial" w:eastAsiaTheme="minorEastAsia" w:hAnsi="Arial" w:cs="Arial"/>
          <w:color w:val="222222"/>
          <w:sz w:val="22"/>
          <w:szCs w:val="22"/>
          <w:shd w:val="clear" w:color="auto" w:fill="FFFFFF"/>
        </w:rPr>
        <w:t> </w:t>
      </w:r>
      <w:r w:rsidRPr="0017113B">
        <w:rPr>
          <w:rFonts w:ascii="Arial" w:hAnsi="Arial" w:cs="Arial"/>
          <w:color w:val="222222"/>
          <w:sz w:val="22"/>
          <w:szCs w:val="22"/>
        </w:rPr>
        <w:t>13</w:t>
      </w:r>
      <w:r>
        <w:rPr>
          <w:rFonts w:ascii="Arial" w:hAnsi="Arial" w:cs="Arial"/>
          <w:color w:val="222222"/>
          <w:sz w:val="22"/>
          <w:szCs w:val="22"/>
          <w:shd w:val="clear" w:color="auto" w:fill="FFFFFF"/>
        </w:rPr>
        <w:t>, pp.</w:t>
      </w:r>
      <w:r w:rsidRPr="0017113B">
        <w:rPr>
          <w:rFonts w:ascii="Arial" w:hAnsi="Arial" w:cs="Arial"/>
          <w:color w:val="222222"/>
          <w:sz w:val="22"/>
          <w:szCs w:val="22"/>
          <w:shd w:val="clear" w:color="auto" w:fill="FFFFFF"/>
        </w:rPr>
        <w:t>111–120.</w:t>
      </w:r>
      <w:r w:rsidRPr="0017113B">
        <w:rPr>
          <w:rStyle w:val="apple-converted-space"/>
          <w:rFonts w:ascii="Arial" w:eastAsiaTheme="minorEastAsia" w:hAnsi="Arial" w:cs="Arial"/>
          <w:color w:val="222222"/>
          <w:sz w:val="22"/>
          <w:szCs w:val="22"/>
          <w:shd w:val="clear" w:color="auto" w:fill="FFFFFF"/>
        </w:rPr>
        <w:t> </w:t>
      </w:r>
      <w:hyperlink r:id="rId20" w:tooltip="Doi (identifier)" w:history="1">
        <w:r w:rsidRPr="0017113B">
          <w:rPr>
            <w:rStyle w:val="Hyperlink"/>
            <w:rFonts w:ascii="Arial" w:hAnsi="Arial" w:cs="Arial"/>
            <w:color w:val="0B0080"/>
            <w:sz w:val="22"/>
            <w:szCs w:val="22"/>
          </w:rPr>
          <w:t>doi</w:t>
        </w:r>
      </w:hyperlink>
      <w:r w:rsidRPr="0017113B">
        <w:rPr>
          <w:rFonts w:ascii="Arial" w:hAnsi="Arial" w:cs="Arial"/>
          <w:color w:val="222222"/>
          <w:sz w:val="22"/>
          <w:szCs w:val="22"/>
          <w:shd w:val="clear" w:color="auto" w:fill="FFFFFF"/>
        </w:rPr>
        <w:t>:</w:t>
      </w:r>
      <w:hyperlink r:id="rId21" w:history="1">
        <w:r w:rsidRPr="0017113B">
          <w:rPr>
            <w:rStyle w:val="Hyperlink"/>
            <w:rFonts w:ascii="Arial" w:hAnsi="Arial" w:cs="Arial"/>
            <w:color w:val="663366"/>
            <w:sz w:val="22"/>
            <w:szCs w:val="22"/>
          </w:rPr>
          <w:t>10.1080/13678861003589099</w:t>
        </w:r>
      </w:hyperlink>
      <w:r w:rsidRPr="0017113B">
        <w:rPr>
          <w:rFonts w:ascii="Arial" w:hAnsi="Arial" w:cs="Arial"/>
          <w:color w:val="222222"/>
          <w:sz w:val="22"/>
          <w:szCs w:val="22"/>
          <w:shd w:val="clear" w:color="auto" w:fill="FFFFFF"/>
        </w:rPr>
        <w:t>.</w:t>
      </w:r>
      <w:r w:rsidRPr="0017113B">
        <w:rPr>
          <w:rFonts w:ascii="Arial" w:hAnsi="Arial" w:cs="Arial"/>
          <w:sz w:val="22"/>
          <w:szCs w:val="22"/>
        </w:rPr>
        <w:t xml:space="preserve"> </w:t>
      </w:r>
    </w:p>
    <w:p w14:paraId="3EC46A0D" w14:textId="6060455E" w:rsidR="00D50880" w:rsidRDefault="00D50880" w:rsidP="003742AF">
      <w:pPr>
        <w:spacing w:line="360" w:lineRule="auto"/>
        <w:rPr>
          <w:rFonts w:ascii="Arial" w:hAnsi="Arial" w:cs="Arial"/>
          <w:sz w:val="22"/>
          <w:szCs w:val="22"/>
        </w:rPr>
      </w:pPr>
      <w:r>
        <w:rPr>
          <w:rFonts w:ascii="Arial" w:hAnsi="Arial" w:cs="Arial"/>
          <w:sz w:val="22"/>
          <w:szCs w:val="22"/>
        </w:rPr>
        <w:t xml:space="preserve">Cook, Cook and </w:t>
      </w:r>
      <w:proofErr w:type="spellStart"/>
      <w:r>
        <w:rPr>
          <w:rFonts w:ascii="Arial" w:hAnsi="Arial" w:cs="Arial"/>
          <w:sz w:val="22"/>
          <w:szCs w:val="22"/>
        </w:rPr>
        <w:t>Ummer</w:t>
      </w:r>
      <w:proofErr w:type="spellEnd"/>
      <w:r>
        <w:rPr>
          <w:rFonts w:ascii="Arial" w:hAnsi="Arial" w:cs="Arial"/>
          <w:sz w:val="22"/>
          <w:szCs w:val="22"/>
        </w:rPr>
        <w:t xml:space="preserve"> (2009) </w:t>
      </w:r>
      <w:r w:rsidR="00EA26AD">
        <w:rPr>
          <w:rFonts w:ascii="Arial" w:hAnsi="Arial" w:cs="Arial"/>
          <w:sz w:val="22"/>
          <w:szCs w:val="22"/>
        </w:rPr>
        <w:t xml:space="preserve">‘Chapter1: Characteristics of a high-performance team’, </w:t>
      </w:r>
      <w:r w:rsidR="00315C4F" w:rsidRPr="00705832">
        <w:rPr>
          <w:rFonts w:ascii="Arial" w:hAnsi="Arial" w:cs="Arial"/>
          <w:i/>
          <w:iCs/>
          <w:sz w:val="22"/>
          <w:szCs w:val="22"/>
        </w:rPr>
        <w:t>Building a High Performanc</w:t>
      </w:r>
      <w:r w:rsidR="00705832" w:rsidRPr="00705832">
        <w:rPr>
          <w:rFonts w:ascii="Arial" w:hAnsi="Arial" w:cs="Arial"/>
          <w:i/>
          <w:iCs/>
          <w:sz w:val="22"/>
          <w:szCs w:val="22"/>
        </w:rPr>
        <w:t>e</w:t>
      </w:r>
      <w:r w:rsidR="00315C4F" w:rsidRPr="00705832">
        <w:rPr>
          <w:rFonts w:ascii="Arial" w:hAnsi="Arial" w:cs="Arial"/>
          <w:i/>
          <w:iCs/>
          <w:sz w:val="22"/>
          <w:szCs w:val="22"/>
        </w:rPr>
        <w:t xml:space="preserve"> Team</w:t>
      </w:r>
      <w:r w:rsidR="00705832" w:rsidRPr="00705832">
        <w:rPr>
          <w:rFonts w:ascii="Arial" w:hAnsi="Arial" w:cs="Arial"/>
          <w:i/>
          <w:iCs/>
          <w:sz w:val="22"/>
          <w:szCs w:val="22"/>
        </w:rPr>
        <w:t xml:space="preserve">: </w:t>
      </w:r>
      <w:r w:rsidR="00315C4F" w:rsidRPr="00705832">
        <w:rPr>
          <w:rFonts w:ascii="Arial" w:hAnsi="Arial" w:cs="Arial"/>
          <w:i/>
          <w:iCs/>
          <w:sz w:val="22"/>
          <w:szCs w:val="22"/>
        </w:rPr>
        <w:t>Proven Techniques for Effective Team Working</w:t>
      </w:r>
      <w:r w:rsidR="00315C4F">
        <w:rPr>
          <w:rFonts w:ascii="Arial" w:hAnsi="Arial" w:cs="Arial"/>
          <w:sz w:val="22"/>
          <w:szCs w:val="22"/>
        </w:rPr>
        <w:t xml:space="preserve">. Ely: IT Governance Ltd. Available from ProQuest </w:t>
      </w:r>
      <w:proofErr w:type="spellStart"/>
      <w:r w:rsidR="00315C4F">
        <w:rPr>
          <w:rFonts w:ascii="Arial" w:hAnsi="Arial" w:cs="Arial"/>
          <w:sz w:val="22"/>
          <w:szCs w:val="22"/>
        </w:rPr>
        <w:t>Ebook</w:t>
      </w:r>
      <w:proofErr w:type="spellEnd"/>
      <w:r w:rsidR="00315C4F">
        <w:rPr>
          <w:rFonts w:ascii="Arial" w:hAnsi="Arial" w:cs="Arial"/>
          <w:sz w:val="22"/>
          <w:szCs w:val="22"/>
        </w:rPr>
        <w:t xml:space="preserve"> Central. [4 February 2021]. Created from </w:t>
      </w:r>
      <w:proofErr w:type="spellStart"/>
      <w:r w:rsidR="00315C4F">
        <w:rPr>
          <w:rFonts w:ascii="Arial" w:hAnsi="Arial" w:cs="Arial"/>
          <w:sz w:val="22"/>
          <w:szCs w:val="22"/>
        </w:rPr>
        <w:t>cardiffmet</w:t>
      </w:r>
      <w:proofErr w:type="spellEnd"/>
      <w:r w:rsidR="00315C4F">
        <w:rPr>
          <w:rFonts w:ascii="Arial" w:hAnsi="Arial" w:cs="Arial"/>
          <w:sz w:val="22"/>
          <w:szCs w:val="22"/>
        </w:rPr>
        <w:t xml:space="preserve"> on 2021-02-04 03:25:38.</w:t>
      </w:r>
    </w:p>
    <w:p w14:paraId="117B6790" w14:textId="64B3D937" w:rsidR="00EA26AD" w:rsidRDefault="00EA26AD" w:rsidP="00EA26AD">
      <w:pPr>
        <w:spacing w:line="360" w:lineRule="auto"/>
        <w:rPr>
          <w:rFonts w:ascii="Arial" w:hAnsi="Arial" w:cs="Arial"/>
          <w:sz w:val="22"/>
          <w:szCs w:val="22"/>
        </w:rPr>
      </w:pPr>
      <w:r>
        <w:rPr>
          <w:rFonts w:ascii="Arial" w:hAnsi="Arial" w:cs="Arial"/>
          <w:sz w:val="22"/>
          <w:szCs w:val="22"/>
        </w:rPr>
        <w:t xml:space="preserve">Cook, Cook and </w:t>
      </w:r>
      <w:proofErr w:type="spellStart"/>
      <w:r>
        <w:rPr>
          <w:rFonts w:ascii="Arial" w:hAnsi="Arial" w:cs="Arial"/>
          <w:sz w:val="22"/>
          <w:szCs w:val="22"/>
        </w:rPr>
        <w:t>Ummer</w:t>
      </w:r>
      <w:proofErr w:type="spellEnd"/>
      <w:r>
        <w:rPr>
          <w:rFonts w:ascii="Arial" w:hAnsi="Arial" w:cs="Arial"/>
          <w:sz w:val="22"/>
          <w:szCs w:val="22"/>
        </w:rPr>
        <w:t xml:space="preserve"> (2009) ‘Chapter3: Roles people play in a team’, </w:t>
      </w:r>
      <w:r w:rsidRPr="00705832">
        <w:rPr>
          <w:rFonts w:ascii="Arial" w:hAnsi="Arial" w:cs="Arial"/>
          <w:i/>
          <w:iCs/>
          <w:sz w:val="22"/>
          <w:szCs w:val="22"/>
        </w:rPr>
        <w:t>Building a High Performance Team: Proven Techniques for Effective Team Working</w:t>
      </w:r>
      <w:r>
        <w:rPr>
          <w:rFonts w:ascii="Arial" w:hAnsi="Arial" w:cs="Arial"/>
          <w:sz w:val="22"/>
          <w:szCs w:val="22"/>
        </w:rPr>
        <w:t xml:space="preserve">. Ely: IT Governance Ltd. Available from ProQuest </w:t>
      </w:r>
      <w:proofErr w:type="spellStart"/>
      <w:r>
        <w:rPr>
          <w:rFonts w:ascii="Arial" w:hAnsi="Arial" w:cs="Arial"/>
          <w:sz w:val="22"/>
          <w:szCs w:val="22"/>
        </w:rPr>
        <w:t>Ebook</w:t>
      </w:r>
      <w:proofErr w:type="spellEnd"/>
      <w:r>
        <w:rPr>
          <w:rFonts w:ascii="Arial" w:hAnsi="Arial" w:cs="Arial"/>
          <w:sz w:val="22"/>
          <w:szCs w:val="22"/>
        </w:rPr>
        <w:t xml:space="preserve"> Central. [4 February 2021]. Created from </w:t>
      </w:r>
      <w:proofErr w:type="spellStart"/>
      <w:r>
        <w:rPr>
          <w:rFonts w:ascii="Arial" w:hAnsi="Arial" w:cs="Arial"/>
          <w:sz w:val="22"/>
          <w:szCs w:val="22"/>
        </w:rPr>
        <w:t>cardiffmet</w:t>
      </w:r>
      <w:proofErr w:type="spellEnd"/>
      <w:r>
        <w:rPr>
          <w:rFonts w:ascii="Arial" w:hAnsi="Arial" w:cs="Arial"/>
          <w:sz w:val="22"/>
          <w:szCs w:val="22"/>
        </w:rPr>
        <w:t xml:space="preserve"> on 2021-02-04 03:25:38.</w:t>
      </w:r>
    </w:p>
    <w:p w14:paraId="5E1BD970" w14:textId="79F1C99A" w:rsidR="00353ABB" w:rsidRDefault="00353ABB" w:rsidP="00DF20B5">
      <w:pPr>
        <w:spacing w:line="360" w:lineRule="auto"/>
        <w:rPr>
          <w:rFonts w:ascii="Arial" w:hAnsi="Arial" w:cs="Arial"/>
          <w:sz w:val="22"/>
          <w:szCs w:val="22"/>
        </w:rPr>
      </w:pPr>
      <w:r w:rsidRPr="009D64D5">
        <w:rPr>
          <w:rFonts w:ascii="Arial" w:hAnsi="Arial" w:cs="Arial"/>
          <w:sz w:val="22"/>
          <w:szCs w:val="22"/>
        </w:rPr>
        <w:lastRenderedPageBreak/>
        <w:t>Cottrell, S. (2010) People skills</w:t>
      </w:r>
      <w:r w:rsidR="003C5637">
        <w:rPr>
          <w:rFonts w:ascii="Arial" w:hAnsi="Arial" w:cs="Arial"/>
          <w:sz w:val="22"/>
          <w:szCs w:val="22"/>
        </w:rPr>
        <w:t xml:space="preserve">: </w:t>
      </w:r>
      <w:proofErr w:type="gramStart"/>
      <w:r w:rsidRPr="009D64D5">
        <w:rPr>
          <w:rFonts w:ascii="Arial" w:hAnsi="Arial" w:cs="Arial"/>
          <w:sz w:val="22"/>
          <w:szCs w:val="22"/>
        </w:rPr>
        <w:t>Team</w:t>
      </w:r>
      <w:r w:rsidR="00C62555">
        <w:rPr>
          <w:rFonts w:ascii="Arial" w:hAnsi="Arial" w:cs="Arial"/>
          <w:sz w:val="22"/>
          <w:szCs w:val="22"/>
        </w:rPr>
        <w:t>-</w:t>
      </w:r>
      <w:r w:rsidRPr="009D64D5">
        <w:rPr>
          <w:rFonts w:ascii="Arial" w:hAnsi="Arial" w:cs="Arial"/>
          <w:sz w:val="22"/>
          <w:szCs w:val="22"/>
        </w:rPr>
        <w:t>work</w:t>
      </w:r>
      <w:proofErr w:type="gramEnd"/>
      <w:r w:rsidRPr="009D64D5">
        <w:rPr>
          <w:rFonts w:ascii="Arial" w:hAnsi="Arial" w:cs="Arial"/>
          <w:sz w:val="22"/>
          <w:szCs w:val="22"/>
        </w:rPr>
        <w:t xml:space="preserve">, </w:t>
      </w:r>
      <w:r w:rsidRPr="009D64D5">
        <w:rPr>
          <w:rFonts w:ascii="Arial" w:hAnsi="Arial" w:cs="Arial"/>
          <w:i/>
          <w:iCs/>
          <w:sz w:val="22"/>
          <w:szCs w:val="22"/>
        </w:rPr>
        <w:t>Palgrave Study Skills</w:t>
      </w:r>
      <w:r w:rsidRPr="009D64D5">
        <w:rPr>
          <w:rFonts w:ascii="Arial" w:hAnsi="Arial" w:cs="Arial"/>
          <w:sz w:val="22"/>
          <w:szCs w:val="22"/>
        </w:rPr>
        <w:t xml:space="preserve">: </w:t>
      </w:r>
      <w:r w:rsidRPr="009D64D5">
        <w:rPr>
          <w:rFonts w:ascii="Arial" w:hAnsi="Arial" w:cs="Arial"/>
          <w:i/>
          <w:iCs/>
          <w:sz w:val="22"/>
          <w:szCs w:val="22"/>
        </w:rPr>
        <w:t>Skills for Success Personal Development and Employability</w:t>
      </w:r>
      <w:r w:rsidR="009D64D5">
        <w:rPr>
          <w:rFonts w:ascii="Arial" w:hAnsi="Arial" w:cs="Arial"/>
          <w:i/>
          <w:iCs/>
          <w:sz w:val="22"/>
          <w:szCs w:val="22"/>
        </w:rPr>
        <w:t xml:space="preserve">. </w:t>
      </w:r>
      <w:r w:rsidR="009D64D5">
        <w:rPr>
          <w:rFonts w:ascii="Arial" w:hAnsi="Arial" w:cs="Arial"/>
          <w:sz w:val="22"/>
          <w:szCs w:val="22"/>
        </w:rPr>
        <w:t>2</w:t>
      </w:r>
      <w:r w:rsidR="009D64D5" w:rsidRPr="009D64D5">
        <w:rPr>
          <w:rFonts w:ascii="Arial" w:hAnsi="Arial" w:cs="Arial"/>
          <w:sz w:val="22"/>
          <w:szCs w:val="22"/>
          <w:vertAlign w:val="superscript"/>
        </w:rPr>
        <w:t>nd</w:t>
      </w:r>
      <w:r w:rsidR="009D64D5">
        <w:rPr>
          <w:rFonts w:ascii="Arial" w:hAnsi="Arial" w:cs="Arial"/>
          <w:sz w:val="22"/>
          <w:szCs w:val="22"/>
        </w:rPr>
        <w:t xml:space="preserve"> </w:t>
      </w:r>
      <w:proofErr w:type="spellStart"/>
      <w:r w:rsidR="009D64D5">
        <w:rPr>
          <w:rFonts w:ascii="Arial" w:hAnsi="Arial" w:cs="Arial"/>
          <w:sz w:val="22"/>
          <w:szCs w:val="22"/>
        </w:rPr>
        <w:t>edn</w:t>
      </w:r>
      <w:proofErr w:type="spellEnd"/>
      <w:r w:rsidR="009D64D5">
        <w:rPr>
          <w:rFonts w:ascii="Arial" w:hAnsi="Arial" w:cs="Arial"/>
          <w:sz w:val="22"/>
          <w:szCs w:val="22"/>
        </w:rPr>
        <w:t>. Basingstoke: Palgrave Macmillan.</w:t>
      </w:r>
      <w:r w:rsidR="009D64D5">
        <w:rPr>
          <w:rFonts w:ascii="Arial" w:hAnsi="Arial" w:cs="Arial"/>
          <w:i/>
          <w:iCs/>
          <w:sz w:val="22"/>
          <w:szCs w:val="22"/>
        </w:rPr>
        <w:t xml:space="preserve"> </w:t>
      </w:r>
      <w:r w:rsidR="00D5135B" w:rsidRPr="007930EB">
        <w:rPr>
          <w:rFonts w:ascii="Arial" w:hAnsi="Arial" w:cs="Arial"/>
          <w:sz w:val="22"/>
          <w:szCs w:val="22"/>
        </w:rPr>
        <w:t>Griffith, B</w:t>
      </w:r>
      <w:r w:rsidR="00D5135B">
        <w:rPr>
          <w:rFonts w:ascii="Arial" w:hAnsi="Arial" w:cs="Arial"/>
          <w:sz w:val="22"/>
          <w:szCs w:val="22"/>
        </w:rPr>
        <w:t>. A. and</w:t>
      </w:r>
      <w:r w:rsidR="00D5135B" w:rsidRPr="007930EB">
        <w:rPr>
          <w:rFonts w:ascii="Arial" w:hAnsi="Arial" w:cs="Arial"/>
          <w:sz w:val="22"/>
          <w:szCs w:val="22"/>
        </w:rPr>
        <w:t xml:space="preserve"> Dunham, E</w:t>
      </w:r>
      <w:r w:rsidR="00D5135B">
        <w:rPr>
          <w:rFonts w:ascii="Arial" w:hAnsi="Arial" w:cs="Arial"/>
          <w:sz w:val="22"/>
          <w:szCs w:val="22"/>
        </w:rPr>
        <w:t>.</w:t>
      </w:r>
      <w:r w:rsidR="00D5135B" w:rsidRPr="007930EB">
        <w:rPr>
          <w:rFonts w:ascii="Arial" w:hAnsi="Arial" w:cs="Arial"/>
          <w:sz w:val="22"/>
          <w:szCs w:val="22"/>
        </w:rPr>
        <w:t>B</w:t>
      </w:r>
      <w:r w:rsidR="00D5135B">
        <w:rPr>
          <w:rFonts w:ascii="Arial" w:hAnsi="Arial" w:cs="Arial"/>
          <w:sz w:val="22"/>
          <w:szCs w:val="22"/>
        </w:rPr>
        <w:t>.</w:t>
      </w:r>
      <w:r w:rsidR="00D5135B" w:rsidRPr="007930EB">
        <w:rPr>
          <w:rFonts w:ascii="Arial" w:hAnsi="Arial" w:cs="Arial"/>
          <w:sz w:val="22"/>
          <w:szCs w:val="22"/>
        </w:rPr>
        <w:t xml:space="preserve"> </w:t>
      </w:r>
      <w:r w:rsidR="000B7DE4">
        <w:rPr>
          <w:rFonts w:ascii="Arial" w:hAnsi="Arial" w:cs="Arial"/>
          <w:sz w:val="22"/>
          <w:szCs w:val="22"/>
        </w:rPr>
        <w:t>(</w:t>
      </w:r>
      <w:r w:rsidR="00D5135B" w:rsidRPr="007930EB">
        <w:rPr>
          <w:rFonts w:ascii="Arial" w:hAnsi="Arial" w:cs="Arial"/>
          <w:sz w:val="22"/>
          <w:szCs w:val="22"/>
        </w:rPr>
        <w:t>2014</w:t>
      </w:r>
      <w:r w:rsidR="000B7DE4">
        <w:rPr>
          <w:rFonts w:ascii="Arial" w:hAnsi="Arial" w:cs="Arial"/>
          <w:sz w:val="22"/>
          <w:szCs w:val="22"/>
        </w:rPr>
        <w:t>)</w:t>
      </w:r>
      <w:r w:rsidR="00D5135B" w:rsidRPr="007930EB">
        <w:rPr>
          <w:rFonts w:ascii="Arial" w:hAnsi="Arial" w:cs="Arial"/>
          <w:sz w:val="22"/>
          <w:szCs w:val="22"/>
        </w:rPr>
        <w:t xml:space="preserve">, Working in Teams: </w:t>
      </w:r>
      <w:r w:rsidR="00D5135B" w:rsidRPr="007930EB">
        <w:rPr>
          <w:rFonts w:ascii="Arial" w:hAnsi="Arial" w:cs="Arial"/>
          <w:i/>
          <w:iCs/>
          <w:sz w:val="22"/>
          <w:szCs w:val="22"/>
        </w:rPr>
        <w:t xml:space="preserve">Moving </w:t>
      </w:r>
      <w:proofErr w:type="gramStart"/>
      <w:r w:rsidR="00D5135B" w:rsidRPr="007930EB">
        <w:rPr>
          <w:rFonts w:ascii="Arial" w:hAnsi="Arial" w:cs="Arial"/>
          <w:i/>
          <w:iCs/>
          <w:sz w:val="22"/>
          <w:szCs w:val="22"/>
        </w:rPr>
        <w:t>From</w:t>
      </w:r>
      <w:proofErr w:type="gramEnd"/>
      <w:r w:rsidR="00D5135B" w:rsidRPr="007930EB">
        <w:rPr>
          <w:rFonts w:ascii="Arial" w:hAnsi="Arial" w:cs="Arial"/>
          <w:i/>
          <w:iCs/>
          <w:sz w:val="22"/>
          <w:szCs w:val="22"/>
        </w:rPr>
        <w:t xml:space="preserve"> High Potential to High Performance</w:t>
      </w:r>
      <w:r w:rsidR="00D5135B" w:rsidRPr="007930EB">
        <w:rPr>
          <w:rFonts w:ascii="Arial" w:hAnsi="Arial" w:cs="Arial"/>
          <w:sz w:val="22"/>
          <w:szCs w:val="22"/>
        </w:rPr>
        <w:t xml:space="preserve">, SAGE Publications, Thousand Oaks. Available from: ProQuest </w:t>
      </w:r>
      <w:proofErr w:type="spellStart"/>
      <w:r w:rsidR="00D5135B" w:rsidRPr="007930EB">
        <w:rPr>
          <w:rFonts w:ascii="Arial" w:hAnsi="Arial" w:cs="Arial"/>
          <w:sz w:val="22"/>
          <w:szCs w:val="22"/>
        </w:rPr>
        <w:t>Ebook</w:t>
      </w:r>
      <w:proofErr w:type="spellEnd"/>
      <w:r w:rsidR="00D5135B" w:rsidRPr="007930EB">
        <w:rPr>
          <w:rFonts w:ascii="Arial" w:hAnsi="Arial" w:cs="Arial"/>
          <w:sz w:val="22"/>
          <w:szCs w:val="22"/>
        </w:rPr>
        <w:t xml:space="preserve"> Central. [18 September 2021]. Created from trinity on 2021-09-18 13:29:19. </w:t>
      </w:r>
    </w:p>
    <w:p w14:paraId="66287151" w14:textId="33EDA74C" w:rsidR="000B7DE4" w:rsidRPr="00D5135B" w:rsidRDefault="000B7DE4" w:rsidP="00DF20B5">
      <w:pPr>
        <w:spacing w:line="360" w:lineRule="auto"/>
        <w:rPr>
          <w:rFonts w:ascii="Arial" w:hAnsi="Arial" w:cs="Arial"/>
          <w:sz w:val="22"/>
          <w:szCs w:val="22"/>
        </w:rPr>
      </w:pPr>
      <w:r>
        <w:rPr>
          <w:rFonts w:ascii="Arial" w:hAnsi="Arial" w:cs="Arial"/>
          <w:sz w:val="22"/>
          <w:szCs w:val="22"/>
        </w:rPr>
        <w:t xml:space="preserve">Fisher, S.G., Hunter, T.A. and </w:t>
      </w:r>
      <w:proofErr w:type="spellStart"/>
      <w:r>
        <w:rPr>
          <w:rFonts w:ascii="Arial" w:hAnsi="Arial" w:cs="Arial"/>
          <w:sz w:val="22"/>
          <w:szCs w:val="22"/>
        </w:rPr>
        <w:t>Macrosson</w:t>
      </w:r>
      <w:proofErr w:type="spellEnd"/>
      <w:r>
        <w:rPr>
          <w:rFonts w:ascii="Arial" w:hAnsi="Arial" w:cs="Arial"/>
          <w:sz w:val="22"/>
          <w:szCs w:val="22"/>
        </w:rPr>
        <w:t xml:space="preserve">, W.D.K. </w:t>
      </w:r>
      <w:r>
        <w:rPr>
          <w:rFonts w:ascii="Arial" w:hAnsi="Arial" w:cs="Arial"/>
          <w:sz w:val="22"/>
          <w:szCs w:val="22"/>
        </w:rPr>
        <w:t>(1998</w:t>
      </w:r>
      <w:r>
        <w:rPr>
          <w:rFonts w:ascii="Arial" w:hAnsi="Arial" w:cs="Arial"/>
          <w:sz w:val="22"/>
          <w:szCs w:val="22"/>
        </w:rPr>
        <w:t xml:space="preserve">) ‘The structure of Belbin’s team roles’, </w:t>
      </w:r>
      <w:r w:rsidRPr="00DF20B5">
        <w:rPr>
          <w:rFonts w:ascii="Arial" w:hAnsi="Arial" w:cs="Arial"/>
          <w:i/>
          <w:iCs/>
          <w:sz w:val="22"/>
          <w:szCs w:val="22"/>
        </w:rPr>
        <w:t>Journal of Occupational and Organizational Psychology</w:t>
      </w:r>
      <w:r>
        <w:rPr>
          <w:rFonts w:ascii="Arial" w:hAnsi="Arial" w:cs="Arial"/>
          <w:sz w:val="22"/>
          <w:szCs w:val="22"/>
        </w:rPr>
        <w:t>, 71, p.283, ProQuest Central.</w:t>
      </w:r>
    </w:p>
    <w:p w14:paraId="09A03DA9" w14:textId="27EF3F2F" w:rsidR="00724ED6" w:rsidRDefault="00724ED6" w:rsidP="00E62042">
      <w:pPr>
        <w:spacing w:line="360" w:lineRule="auto"/>
      </w:pPr>
      <w:proofErr w:type="spellStart"/>
      <w:r>
        <w:rPr>
          <w:rFonts w:ascii="Arial" w:hAnsi="Arial" w:cs="Arial"/>
          <w:sz w:val="22"/>
          <w:szCs w:val="22"/>
        </w:rPr>
        <w:t>Kaba</w:t>
      </w:r>
      <w:proofErr w:type="spellEnd"/>
      <w:r>
        <w:rPr>
          <w:rFonts w:ascii="Arial" w:hAnsi="Arial" w:cs="Arial"/>
          <w:sz w:val="22"/>
          <w:szCs w:val="22"/>
        </w:rPr>
        <w:t>, A.,</w:t>
      </w:r>
      <w:r w:rsidR="00DF0811">
        <w:rPr>
          <w:rFonts w:ascii="Arial" w:hAnsi="Arial" w:cs="Arial"/>
          <w:sz w:val="22"/>
          <w:szCs w:val="22"/>
        </w:rPr>
        <w:t xml:space="preserve"> Wishart, I., Fraser, K., Coderre, S. and McLaughlin, K. (2016) </w:t>
      </w:r>
      <w:r w:rsidR="00CC2265">
        <w:rPr>
          <w:rFonts w:ascii="Arial" w:hAnsi="Arial" w:cs="Arial"/>
          <w:sz w:val="22"/>
          <w:szCs w:val="22"/>
        </w:rPr>
        <w:t>‘Are we at risk of groupthink in our approach to teamwork interventions in health care?’,</w:t>
      </w:r>
      <w:r w:rsidR="003742AF">
        <w:rPr>
          <w:rFonts w:ascii="Arial" w:hAnsi="Arial" w:cs="Arial"/>
          <w:sz w:val="22"/>
          <w:szCs w:val="22"/>
        </w:rPr>
        <w:t xml:space="preserve"> </w:t>
      </w:r>
      <w:r w:rsidR="003742AF" w:rsidRPr="003742AF">
        <w:rPr>
          <w:rFonts w:ascii="Arial" w:hAnsi="Arial" w:cs="Arial"/>
          <w:i/>
          <w:iCs/>
          <w:sz w:val="22"/>
          <w:szCs w:val="22"/>
        </w:rPr>
        <w:t>Medical Education</w:t>
      </w:r>
      <w:r w:rsidR="003742AF">
        <w:rPr>
          <w:rFonts w:ascii="Arial" w:hAnsi="Arial" w:cs="Arial"/>
          <w:sz w:val="22"/>
          <w:szCs w:val="22"/>
        </w:rPr>
        <w:t xml:space="preserve"> </w:t>
      </w:r>
      <w:r w:rsidR="003742AF">
        <w:rPr>
          <w:rFonts w:ascii="Arial" w:hAnsi="Arial" w:cs="Arial"/>
          <w:i/>
          <w:iCs/>
          <w:sz w:val="22"/>
          <w:szCs w:val="22"/>
        </w:rPr>
        <w:t xml:space="preserve">2016, </w:t>
      </w:r>
      <w:r w:rsidR="003742AF">
        <w:rPr>
          <w:rFonts w:ascii="Arial" w:hAnsi="Arial" w:cs="Arial"/>
          <w:sz w:val="22"/>
          <w:szCs w:val="22"/>
        </w:rPr>
        <w:t xml:space="preserve">50, pp. 400-408. </w:t>
      </w:r>
      <w:r w:rsidR="003742AF" w:rsidRPr="003742AF">
        <w:t>doi:10.1111/medu.12943</w:t>
      </w:r>
      <w:r w:rsidR="003742AF">
        <w:t>.</w:t>
      </w:r>
    </w:p>
    <w:p w14:paraId="2057A945" w14:textId="3B326EE1" w:rsidR="00316BF0" w:rsidRDefault="00316BF0" w:rsidP="00E62042">
      <w:pPr>
        <w:spacing w:line="360" w:lineRule="auto"/>
        <w:rPr>
          <w:rFonts w:ascii="Arial" w:hAnsi="Arial" w:cs="Arial"/>
          <w:sz w:val="22"/>
          <w:szCs w:val="22"/>
        </w:rPr>
      </w:pPr>
      <w:r>
        <w:t>Katzenbach, J</w:t>
      </w:r>
      <w:r w:rsidR="00637548">
        <w:t>.R. and Smith, D.K. (1993) ‘The discipline of teams’</w:t>
      </w:r>
      <w:r w:rsidR="00637548" w:rsidRPr="00637548">
        <w:rPr>
          <w:rFonts w:ascii="Arial" w:hAnsi="Arial" w:cs="Arial"/>
          <w:i/>
          <w:iCs/>
          <w:sz w:val="22"/>
          <w:szCs w:val="22"/>
        </w:rPr>
        <w:t>, Harvard</w:t>
      </w:r>
      <w:r w:rsidR="00637548">
        <w:rPr>
          <w:rFonts w:ascii="Arial" w:hAnsi="Arial" w:cs="Arial"/>
          <w:i/>
          <w:iCs/>
          <w:sz w:val="22"/>
          <w:szCs w:val="22"/>
        </w:rPr>
        <w:t xml:space="preserve"> Business Review, </w:t>
      </w:r>
      <w:r w:rsidR="00545830">
        <w:rPr>
          <w:rFonts w:ascii="Arial" w:hAnsi="Arial" w:cs="Arial"/>
          <w:sz w:val="22"/>
          <w:szCs w:val="22"/>
        </w:rPr>
        <w:t xml:space="preserve">Accessed on 20/10/2021, Available at: </w:t>
      </w:r>
      <w:hyperlink r:id="rId22" w:history="1">
        <w:r w:rsidR="00545830" w:rsidRPr="006554D0">
          <w:rPr>
            <w:rStyle w:val="Hyperlink"/>
            <w:rFonts w:ascii="Arial" w:hAnsi="Arial" w:cs="Arial"/>
            <w:sz w:val="22"/>
            <w:szCs w:val="22"/>
          </w:rPr>
          <w:t>https://hbr.org/1993/03/the-discipline-of-teams-2</w:t>
        </w:r>
      </w:hyperlink>
      <w:r w:rsidR="00545830">
        <w:rPr>
          <w:rFonts w:ascii="Arial" w:hAnsi="Arial" w:cs="Arial"/>
          <w:sz w:val="22"/>
          <w:szCs w:val="22"/>
        </w:rPr>
        <w:t>.</w:t>
      </w:r>
    </w:p>
    <w:p w14:paraId="01938569" w14:textId="101C6CBD" w:rsidR="003C5637" w:rsidRPr="003C5637" w:rsidRDefault="003C5637" w:rsidP="00E62042">
      <w:pPr>
        <w:spacing w:line="360" w:lineRule="auto"/>
        <w:rPr>
          <w:rFonts w:ascii="Arial" w:hAnsi="Arial" w:cs="Arial"/>
          <w:sz w:val="22"/>
          <w:szCs w:val="22"/>
        </w:rPr>
      </w:pPr>
      <w:proofErr w:type="spellStart"/>
      <w:r w:rsidRPr="009D64D5">
        <w:rPr>
          <w:rFonts w:ascii="Arial" w:hAnsi="Arial" w:cs="Arial"/>
          <w:sz w:val="22"/>
          <w:szCs w:val="22"/>
        </w:rPr>
        <w:t>Maund</w:t>
      </w:r>
      <w:proofErr w:type="spellEnd"/>
      <w:r w:rsidRPr="009D64D5">
        <w:rPr>
          <w:rFonts w:ascii="Arial" w:hAnsi="Arial" w:cs="Arial"/>
          <w:sz w:val="22"/>
          <w:szCs w:val="22"/>
        </w:rPr>
        <w:t xml:space="preserve">, A., </w:t>
      </w:r>
      <w:proofErr w:type="spellStart"/>
      <w:r w:rsidRPr="009D64D5">
        <w:rPr>
          <w:rFonts w:ascii="Arial" w:hAnsi="Arial" w:cs="Arial"/>
          <w:sz w:val="22"/>
          <w:szCs w:val="22"/>
        </w:rPr>
        <w:t>Schriek</w:t>
      </w:r>
      <w:proofErr w:type="spellEnd"/>
      <w:r w:rsidRPr="009D64D5">
        <w:rPr>
          <w:rFonts w:ascii="Arial" w:hAnsi="Arial" w:cs="Arial"/>
          <w:sz w:val="22"/>
          <w:szCs w:val="22"/>
        </w:rPr>
        <w:t xml:space="preserve">, M. and </w:t>
      </w:r>
      <w:proofErr w:type="spellStart"/>
      <w:r w:rsidRPr="009D64D5">
        <w:rPr>
          <w:rFonts w:ascii="Arial" w:hAnsi="Arial" w:cs="Arial"/>
          <w:sz w:val="22"/>
          <w:szCs w:val="22"/>
        </w:rPr>
        <w:t>Tinkler</w:t>
      </w:r>
      <w:proofErr w:type="spellEnd"/>
      <w:r w:rsidRPr="009D64D5">
        <w:rPr>
          <w:rFonts w:ascii="Arial" w:hAnsi="Arial" w:cs="Arial"/>
          <w:sz w:val="22"/>
          <w:szCs w:val="22"/>
        </w:rPr>
        <w:t xml:space="preserve">, K.P. (2017) Effective Team Working and Communication, </w:t>
      </w:r>
      <w:r w:rsidRPr="009D64D5">
        <w:rPr>
          <w:rFonts w:ascii="Arial" w:hAnsi="Arial" w:cs="Arial"/>
          <w:i/>
          <w:iCs/>
          <w:sz w:val="22"/>
          <w:szCs w:val="22"/>
        </w:rPr>
        <w:t>Certificate in Higher Education: Skills for the Workplace Student Yearbook</w:t>
      </w:r>
      <w:r w:rsidRPr="009D64D5">
        <w:rPr>
          <w:rFonts w:ascii="Arial" w:hAnsi="Arial" w:cs="Arial"/>
          <w:sz w:val="22"/>
          <w:szCs w:val="22"/>
        </w:rPr>
        <w:t xml:space="preserve">. London: SAGE </w:t>
      </w:r>
      <w:r>
        <w:rPr>
          <w:rFonts w:ascii="Arial" w:hAnsi="Arial" w:cs="Arial"/>
          <w:sz w:val="22"/>
          <w:szCs w:val="22"/>
        </w:rPr>
        <w:t>P</w:t>
      </w:r>
      <w:r w:rsidRPr="009D64D5">
        <w:rPr>
          <w:rFonts w:ascii="Arial" w:hAnsi="Arial" w:cs="Arial"/>
          <w:sz w:val="22"/>
          <w:szCs w:val="22"/>
        </w:rPr>
        <w:t>ublications Ltd.</w:t>
      </w:r>
    </w:p>
    <w:p w14:paraId="3B2B3252" w14:textId="447396E3" w:rsidR="003C5637" w:rsidRDefault="003C5637" w:rsidP="00E62042">
      <w:pPr>
        <w:spacing w:line="360" w:lineRule="auto"/>
        <w:rPr>
          <w:rFonts w:ascii="Arial" w:hAnsi="Arial" w:cs="Arial"/>
          <w:sz w:val="22"/>
          <w:szCs w:val="22"/>
        </w:rPr>
      </w:pPr>
      <w:r>
        <w:rPr>
          <w:rFonts w:ascii="Arial" w:hAnsi="Arial" w:cs="Arial"/>
          <w:sz w:val="22"/>
          <w:szCs w:val="22"/>
        </w:rPr>
        <w:t xml:space="preserve">Morgan, P. (2017) Employability Skills: Team-Working, </w:t>
      </w:r>
      <w:r w:rsidRPr="003C5637">
        <w:rPr>
          <w:rFonts w:ascii="Arial" w:hAnsi="Arial" w:cs="Arial"/>
          <w:i/>
          <w:iCs/>
          <w:sz w:val="22"/>
          <w:szCs w:val="22"/>
        </w:rPr>
        <w:t>The Business Student’s Guide to Study and Employability</w:t>
      </w:r>
      <w:r>
        <w:rPr>
          <w:rFonts w:ascii="Arial" w:hAnsi="Arial" w:cs="Arial"/>
          <w:sz w:val="22"/>
          <w:szCs w:val="22"/>
        </w:rPr>
        <w:t>. London: SAGE Publications Ltd.</w:t>
      </w:r>
    </w:p>
    <w:p w14:paraId="21705CC1" w14:textId="69990952" w:rsidR="005027E9" w:rsidRDefault="005027E9" w:rsidP="00E62042">
      <w:pPr>
        <w:spacing w:line="360" w:lineRule="auto"/>
        <w:rPr>
          <w:rFonts w:ascii="Arial" w:hAnsi="Arial" w:cs="Arial"/>
          <w:i/>
          <w:iCs/>
          <w:sz w:val="22"/>
          <w:szCs w:val="22"/>
        </w:rPr>
      </w:pPr>
      <w:r>
        <w:rPr>
          <w:rFonts w:ascii="Arial" w:hAnsi="Arial" w:cs="Arial"/>
          <w:sz w:val="22"/>
          <w:szCs w:val="22"/>
        </w:rPr>
        <w:t xml:space="preserve">Rock, D. and Grant, H. (2016) ‘Why Diverse Teams are Smarter’, </w:t>
      </w:r>
      <w:r>
        <w:rPr>
          <w:rFonts w:ascii="Arial" w:hAnsi="Arial" w:cs="Arial"/>
          <w:i/>
          <w:iCs/>
          <w:sz w:val="22"/>
          <w:szCs w:val="22"/>
        </w:rPr>
        <w:t>Harvard Business Review,</w:t>
      </w:r>
    </w:p>
    <w:p w14:paraId="2F077837" w14:textId="1846362C" w:rsidR="00545830" w:rsidRDefault="00545830" w:rsidP="00E62042">
      <w:pPr>
        <w:spacing w:line="360" w:lineRule="auto"/>
        <w:rPr>
          <w:rFonts w:ascii="Arial" w:hAnsi="Arial" w:cs="Arial"/>
          <w:sz w:val="22"/>
          <w:szCs w:val="22"/>
        </w:rPr>
      </w:pPr>
      <w:r>
        <w:rPr>
          <w:rFonts w:ascii="Arial" w:hAnsi="Arial" w:cs="Arial"/>
          <w:sz w:val="22"/>
          <w:szCs w:val="22"/>
        </w:rPr>
        <w:t>Accessed on 24/10/2021, Available at:</w:t>
      </w:r>
      <w:r w:rsidRPr="00545830">
        <w:t xml:space="preserve"> </w:t>
      </w:r>
      <w:hyperlink r:id="rId23" w:history="1">
        <w:r w:rsidRPr="006554D0">
          <w:rPr>
            <w:rStyle w:val="Hyperlink"/>
            <w:rFonts w:ascii="Arial" w:hAnsi="Arial" w:cs="Arial"/>
            <w:sz w:val="22"/>
            <w:szCs w:val="22"/>
          </w:rPr>
          <w:t>https://hbr.org/2016/11/why-diverse-teams-are-smarter?registration=success</w:t>
        </w:r>
      </w:hyperlink>
      <w:r w:rsidR="006317F1">
        <w:rPr>
          <w:rFonts w:ascii="Arial" w:hAnsi="Arial" w:cs="Arial"/>
          <w:sz w:val="22"/>
          <w:szCs w:val="22"/>
        </w:rPr>
        <w:t>.</w:t>
      </w:r>
    </w:p>
    <w:p w14:paraId="3F5C002B" w14:textId="5241FBA7" w:rsidR="00E62042" w:rsidRPr="00E62042" w:rsidRDefault="001A1440" w:rsidP="00E62042">
      <w:pPr>
        <w:spacing w:line="360" w:lineRule="auto"/>
        <w:rPr>
          <w:rFonts w:ascii="Arial" w:hAnsi="Arial" w:cs="Arial"/>
          <w:sz w:val="22"/>
          <w:szCs w:val="22"/>
        </w:rPr>
      </w:pPr>
      <w:r>
        <w:rPr>
          <w:rFonts w:ascii="Arial" w:hAnsi="Arial" w:cs="Arial"/>
          <w:sz w:val="22"/>
          <w:szCs w:val="22"/>
        </w:rPr>
        <w:t>Shannon, A. 2017’What Do You Lose When Teamwork Fails?’,</w:t>
      </w:r>
      <w:r w:rsidRPr="001A1440">
        <w:t xml:space="preserve"> </w:t>
      </w:r>
      <w:r>
        <w:rPr>
          <w:rFonts w:ascii="Arial" w:hAnsi="Arial" w:cs="Arial"/>
          <w:i/>
          <w:iCs/>
          <w:sz w:val="22"/>
          <w:szCs w:val="22"/>
        </w:rPr>
        <w:t>The Center for Corporate and Professional Development</w:t>
      </w:r>
      <w:r w:rsidR="00E62042">
        <w:rPr>
          <w:rFonts w:ascii="Arial" w:hAnsi="Arial" w:cs="Arial"/>
          <w:i/>
          <w:iCs/>
          <w:sz w:val="22"/>
          <w:szCs w:val="22"/>
        </w:rPr>
        <w:t>-KENT STATE UNIVERSITY.</w:t>
      </w:r>
      <w:r w:rsidR="00E62042" w:rsidRPr="00E62042">
        <w:t xml:space="preserve"> </w:t>
      </w:r>
      <w:hyperlink r:id="rId24" w:history="1">
        <w:r w:rsidR="00E62042" w:rsidRPr="006554D0">
          <w:rPr>
            <w:rStyle w:val="Hyperlink"/>
            <w:rFonts w:ascii="Arial" w:hAnsi="Arial" w:cs="Arial"/>
            <w:sz w:val="22"/>
            <w:szCs w:val="22"/>
          </w:rPr>
          <w:t>https://www.kent.edu/yourtrainingpartner/what-do-you-lose-when-teamwork-fails</w:t>
        </w:r>
      </w:hyperlink>
      <w:r w:rsidR="00E62042">
        <w:rPr>
          <w:rFonts w:ascii="Arial" w:hAnsi="Arial" w:cs="Arial"/>
          <w:sz w:val="22"/>
          <w:szCs w:val="22"/>
        </w:rPr>
        <w:t>.</w:t>
      </w:r>
    </w:p>
    <w:p w14:paraId="5898F97E" w14:textId="3634495F" w:rsidR="001A1440" w:rsidRPr="001A1440" w:rsidRDefault="001A1440" w:rsidP="00E62042">
      <w:pPr>
        <w:spacing w:line="360" w:lineRule="auto"/>
      </w:pPr>
      <w:hyperlink r:id="rId25" w:history="1">
        <w:r>
          <w:rPr>
            <w:rStyle w:val="Hyperlink"/>
            <w:rFonts w:eastAsiaTheme="minorEastAsia"/>
            <w:color w:val="003976"/>
            <w:sz w:val="2"/>
            <w:szCs w:val="2"/>
            <w:shd w:val="clear" w:color="auto" w:fill="E6E6E6"/>
          </w:rPr>
          <w:t>Menu</w:t>
        </w:r>
      </w:hyperlink>
    </w:p>
    <w:p w14:paraId="0B27C41F" w14:textId="65E956C9" w:rsidR="000B7DE4" w:rsidRDefault="000B7DE4" w:rsidP="00E62042">
      <w:pPr>
        <w:spacing w:line="360" w:lineRule="auto"/>
        <w:rPr>
          <w:rFonts w:ascii="Arial" w:hAnsi="Arial" w:cs="Arial"/>
          <w:sz w:val="22"/>
          <w:szCs w:val="22"/>
        </w:rPr>
      </w:pPr>
      <w:r>
        <w:rPr>
          <w:rFonts w:ascii="Arial" w:hAnsi="Arial" w:cs="Arial"/>
          <w:sz w:val="22"/>
          <w:szCs w:val="22"/>
        </w:rPr>
        <w:t>Tuckman, W.B. and Jensen, C.MA. (1977) ‘Stages</w:t>
      </w:r>
      <w:r w:rsidR="00B766F6">
        <w:rPr>
          <w:rFonts w:ascii="Arial" w:hAnsi="Arial" w:cs="Arial"/>
          <w:sz w:val="22"/>
          <w:szCs w:val="22"/>
        </w:rPr>
        <w:t xml:space="preserve"> of Small-Group Development </w:t>
      </w:r>
      <w:r w:rsidR="001A1440">
        <w:rPr>
          <w:rFonts w:ascii="Arial" w:hAnsi="Arial" w:cs="Arial"/>
          <w:sz w:val="22"/>
          <w:szCs w:val="22"/>
        </w:rPr>
        <w:t>Revisited’,</w:t>
      </w:r>
      <w:r w:rsidR="001A1440">
        <w:rPr>
          <w:rFonts w:ascii="Arial" w:hAnsi="Arial" w:cs="Arial"/>
          <w:i/>
          <w:iCs/>
          <w:sz w:val="22"/>
          <w:szCs w:val="22"/>
        </w:rPr>
        <w:t xml:space="preserve"> SAGE</w:t>
      </w:r>
      <w:r w:rsidR="00B766F6">
        <w:rPr>
          <w:rFonts w:ascii="Arial" w:hAnsi="Arial" w:cs="Arial"/>
          <w:i/>
          <w:iCs/>
          <w:sz w:val="22"/>
          <w:szCs w:val="22"/>
        </w:rPr>
        <w:t xml:space="preserve"> Journals, </w:t>
      </w:r>
      <w:r w:rsidR="00B766F6">
        <w:rPr>
          <w:rFonts w:ascii="Arial" w:hAnsi="Arial" w:cs="Arial"/>
          <w:sz w:val="22"/>
          <w:szCs w:val="22"/>
        </w:rPr>
        <w:t xml:space="preserve">2(4), pp. 419-427. </w:t>
      </w:r>
      <w:hyperlink r:id="rId26" w:history="1">
        <w:r w:rsidR="00B766F6" w:rsidRPr="006554D0">
          <w:rPr>
            <w:rStyle w:val="Hyperlink"/>
            <w:rFonts w:ascii="Arial" w:hAnsi="Arial" w:cs="Arial"/>
            <w:sz w:val="22"/>
            <w:szCs w:val="22"/>
          </w:rPr>
          <w:t>https://doi.org/10.1177/105960117700200404</w:t>
        </w:r>
      </w:hyperlink>
      <w:r w:rsidR="00B766F6">
        <w:rPr>
          <w:rFonts w:ascii="Arial" w:hAnsi="Arial" w:cs="Arial"/>
          <w:sz w:val="22"/>
          <w:szCs w:val="22"/>
        </w:rPr>
        <w:t>.</w:t>
      </w:r>
    </w:p>
    <w:p w14:paraId="4462606A" w14:textId="52882FCA" w:rsidR="00DF20B5" w:rsidRDefault="00212FA6" w:rsidP="00E62042">
      <w:pPr>
        <w:spacing w:line="360" w:lineRule="auto"/>
      </w:pPr>
      <w:r w:rsidRPr="00212FA6">
        <w:rPr>
          <w:rFonts w:ascii="Arial" w:hAnsi="Arial" w:cs="Arial"/>
          <w:color w:val="333333"/>
          <w:sz w:val="22"/>
          <w:szCs w:val="22"/>
          <w:shd w:val="clear" w:color="auto" w:fill="FFFFFF"/>
        </w:rPr>
        <w:t xml:space="preserve">Wheelan, S. A., Davidson, B. and </w:t>
      </w:r>
      <w:proofErr w:type="spellStart"/>
      <w:r w:rsidRPr="00212FA6">
        <w:rPr>
          <w:rFonts w:ascii="Arial" w:hAnsi="Arial" w:cs="Arial"/>
          <w:color w:val="333333"/>
          <w:sz w:val="22"/>
          <w:szCs w:val="22"/>
          <w:shd w:val="clear" w:color="auto" w:fill="FFFFFF"/>
        </w:rPr>
        <w:t>Tilin</w:t>
      </w:r>
      <w:proofErr w:type="spellEnd"/>
      <w:r w:rsidRPr="00212FA6">
        <w:rPr>
          <w:rFonts w:ascii="Arial" w:hAnsi="Arial" w:cs="Arial"/>
          <w:color w:val="333333"/>
          <w:sz w:val="22"/>
          <w:szCs w:val="22"/>
          <w:shd w:val="clear" w:color="auto" w:fill="FFFFFF"/>
        </w:rPr>
        <w:t>, F. (2003) ‘Group Development Across Time: Reality or Illusion?’, </w:t>
      </w:r>
      <w:r w:rsidRPr="00537BA4">
        <w:rPr>
          <w:rFonts w:ascii="Arial" w:hAnsi="Arial" w:cs="Arial"/>
          <w:i/>
          <w:iCs/>
          <w:color w:val="333333"/>
          <w:sz w:val="22"/>
          <w:szCs w:val="22"/>
          <w:shd w:val="clear" w:color="auto" w:fill="FFFFFF"/>
        </w:rPr>
        <w:t>S</w:t>
      </w:r>
      <w:r w:rsidR="00DF20B5">
        <w:rPr>
          <w:rFonts w:ascii="Arial" w:hAnsi="Arial" w:cs="Arial"/>
          <w:i/>
          <w:iCs/>
          <w:color w:val="333333"/>
          <w:sz w:val="22"/>
          <w:szCs w:val="22"/>
          <w:shd w:val="clear" w:color="auto" w:fill="FFFFFF"/>
        </w:rPr>
        <w:t>AGE Journals</w:t>
      </w:r>
      <w:r w:rsidRPr="00212FA6">
        <w:rPr>
          <w:rFonts w:ascii="Arial" w:hAnsi="Arial" w:cs="Arial"/>
          <w:color w:val="333333"/>
          <w:sz w:val="22"/>
          <w:szCs w:val="22"/>
          <w:shd w:val="clear" w:color="auto" w:fill="FFFFFF"/>
        </w:rPr>
        <w:t>, 34(2), pp. 223–245.</w:t>
      </w:r>
      <w:r w:rsidR="00DF20B5">
        <w:rPr>
          <w:rFonts w:ascii="Arial" w:hAnsi="Arial" w:cs="Arial"/>
          <w:color w:val="333333"/>
          <w:sz w:val="22"/>
          <w:szCs w:val="22"/>
          <w:shd w:val="clear" w:color="auto" w:fill="FFFFFF"/>
        </w:rPr>
        <w:t xml:space="preserve"> </w:t>
      </w:r>
      <w:r w:rsidR="00DF20B5" w:rsidRPr="00212FA6">
        <w:t xml:space="preserve"> </w:t>
      </w:r>
      <w:hyperlink r:id="rId27" w:history="1">
        <w:r w:rsidR="00DF20B5">
          <w:rPr>
            <w:rStyle w:val="Hyperlink"/>
            <w:rFonts w:ascii="Arial" w:eastAsiaTheme="minorEastAsia" w:hAnsi="Arial" w:cs="Arial"/>
            <w:color w:val="006ACC"/>
            <w:sz w:val="21"/>
            <w:szCs w:val="21"/>
            <w:shd w:val="clear" w:color="auto" w:fill="FFFFFF"/>
          </w:rPr>
          <w:t>https://doi.org/10.1177/1046496403251608</w:t>
        </w:r>
      </w:hyperlink>
      <w:r w:rsidR="00DF20B5">
        <w:t>.</w:t>
      </w:r>
    </w:p>
    <w:p w14:paraId="4D9E3E23" w14:textId="77777777" w:rsidR="00DF20B5" w:rsidRDefault="00DF20B5" w:rsidP="00E62042">
      <w:pPr>
        <w:spacing w:line="360" w:lineRule="auto"/>
      </w:pPr>
    </w:p>
    <w:p w14:paraId="1E99FAE2" w14:textId="0D1996F5" w:rsidR="00212FA6" w:rsidRPr="00212FA6" w:rsidRDefault="00212FA6" w:rsidP="00E62042">
      <w:pPr>
        <w:spacing w:line="360" w:lineRule="auto"/>
      </w:pPr>
    </w:p>
    <w:p w14:paraId="5C0522BC" w14:textId="77777777" w:rsidR="00212FA6" w:rsidRDefault="00212FA6" w:rsidP="00E62042">
      <w:pPr>
        <w:spacing w:line="360" w:lineRule="auto"/>
        <w:rPr>
          <w:rFonts w:ascii="Arial" w:hAnsi="Arial" w:cs="Arial"/>
          <w:sz w:val="22"/>
          <w:szCs w:val="22"/>
        </w:rPr>
      </w:pPr>
    </w:p>
    <w:p w14:paraId="0FABAE24" w14:textId="39F715B3" w:rsidR="006C7C62" w:rsidRPr="00D5135B" w:rsidRDefault="006C7C62" w:rsidP="00E62042">
      <w:pPr>
        <w:spacing w:line="360" w:lineRule="auto"/>
        <w:rPr>
          <w:rFonts w:ascii="Arial" w:hAnsi="Arial" w:cs="Arial"/>
          <w:sz w:val="22"/>
          <w:szCs w:val="22"/>
        </w:rPr>
      </w:pPr>
    </w:p>
    <w:p w14:paraId="768FABCF" w14:textId="77777777" w:rsidR="00604E0B" w:rsidRPr="004D37E5" w:rsidRDefault="00604E0B" w:rsidP="00DF20B5">
      <w:pPr>
        <w:spacing w:line="360" w:lineRule="auto"/>
        <w:rPr>
          <w:rFonts w:ascii="Arial" w:hAnsi="Arial" w:cs="Arial"/>
          <w:sz w:val="22"/>
          <w:szCs w:val="22"/>
        </w:rPr>
      </w:pPr>
    </w:p>
    <w:sectPr w:rsidR="00604E0B" w:rsidRPr="004D37E5" w:rsidSect="006C452C">
      <w:footerReference w:type="even"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056B5" w14:textId="77777777" w:rsidR="001835B6" w:rsidRDefault="001835B6" w:rsidP="00BF1B14">
      <w:r>
        <w:separator/>
      </w:r>
    </w:p>
  </w:endnote>
  <w:endnote w:type="continuationSeparator" w:id="0">
    <w:p w14:paraId="3FE2E0AE" w14:textId="77777777" w:rsidR="001835B6" w:rsidRDefault="001835B6" w:rsidP="00BF1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888841"/>
      <w:docPartObj>
        <w:docPartGallery w:val="Page Numbers (Bottom of Page)"/>
        <w:docPartUnique/>
      </w:docPartObj>
    </w:sdtPr>
    <w:sdtEndPr>
      <w:rPr>
        <w:rStyle w:val="PageNumber"/>
      </w:rPr>
    </w:sdtEndPr>
    <w:sdtContent>
      <w:p w14:paraId="1999E394" w14:textId="38610AE2" w:rsidR="00BF1B14" w:rsidRDefault="00BF1B14" w:rsidP="00E579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44F5E3" w14:textId="77777777" w:rsidR="00BF1B14" w:rsidRDefault="00BF1B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770418"/>
      <w:docPartObj>
        <w:docPartGallery w:val="Page Numbers (Bottom of Page)"/>
        <w:docPartUnique/>
      </w:docPartObj>
    </w:sdtPr>
    <w:sdtEndPr>
      <w:rPr>
        <w:rStyle w:val="PageNumber"/>
      </w:rPr>
    </w:sdtEndPr>
    <w:sdtContent>
      <w:p w14:paraId="4AF6116C" w14:textId="5B45D822" w:rsidR="00BF1B14" w:rsidRDefault="00BF1B14" w:rsidP="00E579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6DFFAB" w14:textId="77777777" w:rsidR="00BF1B14" w:rsidRDefault="00BF1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CB08D" w14:textId="77777777" w:rsidR="001835B6" w:rsidRDefault="001835B6" w:rsidP="00BF1B14">
      <w:r>
        <w:separator/>
      </w:r>
    </w:p>
  </w:footnote>
  <w:footnote w:type="continuationSeparator" w:id="0">
    <w:p w14:paraId="7F2CBCC3" w14:textId="77777777" w:rsidR="001835B6" w:rsidRDefault="001835B6" w:rsidP="00BF1B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35207"/>
    <w:multiLevelType w:val="hybridMultilevel"/>
    <w:tmpl w:val="F7BC8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37001"/>
    <w:multiLevelType w:val="hybridMultilevel"/>
    <w:tmpl w:val="C17E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40D98"/>
    <w:multiLevelType w:val="hybridMultilevel"/>
    <w:tmpl w:val="79BA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F4C1E"/>
    <w:multiLevelType w:val="hybridMultilevel"/>
    <w:tmpl w:val="D740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F5DEE"/>
    <w:multiLevelType w:val="hybridMultilevel"/>
    <w:tmpl w:val="719E3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14A88"/>
    <w:multiLevelType w:val="hybridMultilevel"/>
    <w:tmpl w:val="2E9A598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6E965169"/>
    <w:multiLevelType w:val="hybridMultilevel"/>
    <w:tmpl w:val="BAFA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EA6179"/>
    <w:multiLevelType w:val="hybridMultilevel"/>
    <w:tmpl w:val="2ADC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6"/>
  </w:num>
  <w:num w:numId="5">
    <w:abstractNumId w:val="7"/>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6D2"/>
    <w:rsid w:val="00022EE5"/>
    <w:rsid w:val="00023045"/>
    <w:rsid w:val="00060038"/>
    <w:rsid w:val="000A0893"/>
    <w:rsid w:val="000A5994"/>
    <w:rsid w:val="000B111D"/>
    <w:rsid w:val="000B7DE4"/>
    <w:rsid w:val="000E0D8D"/>
    <w:rsid w:val="000E2E08"/>
    <w:rsid w:val="00107341"/>
    <w:rsid w:val="00150D94"/>
    <w:rsid w:val="00151F08"/>
    <w:rsid w:val="0017113B"/>
    <w:rsid w:val="001835B6"/>
    <w:rsid w:val="001962C6"/>
    <w:rsid w:val="001A1440"/>
    <w:rsid w:val="001C0A70"/>
    <w:rsid w:val="00211A5C"/>
    <w:rsid w:val="00212FA6"/>
    <w:rsid w:val="002A0E3D"/>
    <w:rsid w:val="002C670B"/>
    <w:rsid w:val="002D28E3"/>
    <w:rsid w:val="002E7E15"/>
    <w:rsid w:val="0031017C"/>
    <w:rsid w:val="00315C4F"/>
    <w:rsid w:val="00315C94"/>
    <w:rsid w:val="00316315"/>
    <w:rsid w:val="00316BF0"/>
    <w:rsid w:val="00334257"/>
    <w:rsid w:val="0034039C"/>
    <w:rsid w:val="00353ABB"/>
    <w:rsid w:val="003742AF"/>
    <w:rsid w:val="00395019"/>
    <w:rsid w:val="003A3DE1"/>
    <w:rsid w:val="003C4A05"/>
    <w:rsid w:val="003C5637"/>
    <w:rsid w:val="003E3263"/>
    <w:rsid w:val="003F18BD"/>
    <w:rsid w:val="00473228"/>
    <w:rsid w:val="004C7605"/>
    <w:rsid w:val="004D37E5"/>
    <w:rsid w:val="005027E9"/>
    <w:rsid w:val="005268C2"/>
    <w:rsid w:val="00537BA4"/>
    <w:rsid w:val="00545830"/>
    <w:rsid w:val="00562089"/>
    <w:rsid w:val="00597794"/>
    <w:rsid w:val="005B39C7"/>
    <w:rsid w:val="005C22EE"/>
    <w:rsid w:val="005E3147"/>
    <w:rsid w:val="0060489A"/>
    <w:rsid w:val="00604E0B"/>
    <w:rsid w:val="00627063"/>
    <w:rsid w:val="006317F1"/>
    <w:rsid w:val="00637548"/>
    <w:rsid w:val="006403DB"/>
    <w:rsid w:val="006568A9"/>
    <w:rsid w:val="00660A0F"/>
    <w:rsid w:val="006B4E0D"/>
    <w:rsid w:val="006C452C"/>
    <w:rsid w:val="006C7C62"/>
    <w:rsid w:val="00705832"/>
    <w:rsid w:val="0072042A"/>
    <w:rsid w:val="00724ED6"/>
    <w:rsid w:val="007464EF"/>
    <w:rsid w:val="007575F0"/>
    <w:rsid w:val="007846D2"/>
    <w:rsid w:val="00790BFC"/>
    <w:rsid w:val="007930EB"/>
    <w:rsid w:val="007A1F7A"/>
    <w:rsid w:val="007D3F79"/>
    <w:rsid w:val="007F11FD"/>
    <w:rsid w:val="00832BE7"/>
    <w:rsid w:val="008440B4"/>
    <w:rsid w:val="008515E6"/>
    <w:rsid w:val="0085495F"/>
    <w:rsid w:val="008620D4"/>
    <w:rsid w:val="008A3837"/>
    <w:rsid w:val="00963176"/>
    <w:rsid w:val="00990EA6"/>
    <w:rsid w:val="009D64D5"/>
    <w:rsid w:val="009E3AC6"/>
    <w:rsid w:val="009E4B19"/>
    <w:rsid w:val="00A115F5"/>
    <w:rsid w:val="00AD20D3"/>
    <w:rsid w:val="00B163B9"/>
    <w:rsid w:val="00B51635"/>
    <w:rsid w:val="00B639E2"/>
    <w:rsid w:val="00B766F6"/>
    <w:rsid w:val="00B76E21"/>
    <w:rsid w:val="00B77119"/>
    <w:rsid w:val="00BA697C"/>
    <w:rsid w:val="00BB000F"/>
    <w:rsid w:val="00BF1B14"/>
    <w:rsid w:val="00C2484E"/>
    <w:rsid w:val="00C40D35"/>
    <w:rsid w:val="00C62555"/>
    <w:rsid w:val="00C74924"/>
    <w:rsid w:val="00C96D4B"/>
    <w:rsid w:val="00CA446F"/>
    <w:rsid w:val="00CB038D"/>
    <w:rsid w:val="00CB209F"/>
    <w:rsid w:val="00CC2265"/>
    <w:rsid w:val="00CD5996"/>
    <w:rsid w:val="00CD62E9"/>
    <w:rsid w:val="00D221B6"/>
    <w:rsid w:val="00D33ED2"/>
    <w:rsid w:val="00D50880"/>
    <w:rsid w:val="00D5135B"/>
    <w:rsid w:val="00D63E4F"/>
    <w:rsid w:val="00D960BC"/>
    <w:rsid w:val="00DB356D"/>
    <w:rsid w:val="00DF0811"/>
    <w:rsid w:val="00DF20B5"/>
    <w:rsid w:val="00DF2CAA"/>
    <w:rsid w:val="00E05335"/>
    <w:rsid w:val="00E2688E"/>
    <w:rsid w:val="00E476CD"/>
    <w:rsid w:val="00E62042"/>
    <w:rsid w:val="00E62835"/>
    <w:rsid w:val="00EA26AD"/>
    <w:rsid w:val="00EB15E4"/>
    <w:rsid w:val="00EB63F1"/>
    <w:rsid w:val="00EB66BE"/>
    <w:rsid w:val="00ED02FB"/>
    <w:rsid w:val="00EE38AD"/>
    <w:rsid w:val="00EF454F"/>
    <w:rsid w:val="00EF6A66"/>
    <w:rsid w:val="00F0592E"/>
    <w:rsid w:val="00F43F88"/>
    <w:rsid w:val="00F55A4B"/>
    <w:rsid w:val="00F573B1"/>
    <w:rsid w:val="00F857E0"/>
    <w:rsid w:val="00FF5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FF6BD"/>
  <w15:chartTrackingRefBased/>
  <w15:docId w15:val="{4109B354-62DF-7A44-992A-8F6903AF5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FA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1F08"/>
    <w:rPr>
      <w:rFonts w:eastAsiaTheme="minorEastAsia"/>
      <w:sz w:val="22"/>
      <w:szCs w:val="22"/>
      <w:lang w:val="en-US" w:eastAsia="zh-CN"/>
    </w:rPr>
  </w:style>
  <w:style w:type="character" w:customStyle="1" w:styleId="NoSpacingChar">
    <w:name w:val="No Spacing Char"/>
    <w:basedOn w:val="DefaultParagraphFont"/>
    <w:link w:val="NoSpacing"/>
    <w:uiPriority w:val="1"/>
    <w:rsid w:val="00151F08"/>
    <w:rPr>
      <w:rFonts w:eastAsiaTheme="minorEastAsia"/>
      <w:sz w:val="22"/>
      <w:szCs w:val="22"/>
      <w:lang w:val="en-US" w:eastAsia="zh-CN"/>
    </w:rPr>
  </w:style>
  <w:style w:type="character" w:customStyle="1" w:styleId="apple-converted-space">
    <w:name w:val="apple-converted-space"/>
    <w:basedOn w:val="DefaultParagraphFont"/>
    <w:rsid w:val="006C452C"/>
  </w:style>
  <w:style w:type="paragraph" w:styleId="Footer">
    <w:name w:val="footer"/>
    <w:basedOn w:val="Normal"/>
    <w:link w:val="FooterChar"/>
    <w:uiPriority w:val="99"/>
    <w:unhideWhenUsed/>
    <w:rsid w:val="00BF1B1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F1B14"/>
  </w:style>
  <w:style w:type="character" w:styleId="PageNumber">
    <w:name w:val="page number"/>
    <w:basedOn w:val="DefaultParagraphFont"/>
    <w:uiPriority w:val="99"/>
    <w:semiHidden/>
    <w:unhideWhenUsed/>
    <w:rsid w:val="00BF1B14"/>
  </w:style>
  <w:style w:type="paragraph" w:styleId="ListParagraph">
    <w:name w:val="List Paragraph"/>
    <w:basedOn w:val="Normal"/>
    <w:uiPriority w:val="34"/>
    <w:qFormat/>
    <w:rsid w:val="003742AF"/>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23045"/>
    <w:rPr>
      <w:color w:val="0563C1" w:themeColor="hyperlink"/>
      <w:u w:val="single"/>
    </w:rPr>
  </w:style>
  <w:style w:type="character" w:styleId="UnresolvedMention">
    <w:name w:val="Unresolved Mention"/>
    <w:basedOn w:val="DefaultParagraphFont"/>
    <w:uiPriority w:val="99"/>
    <w:semiHidden/>
    <w:unhideWhenUsed/>
    <w:rsid w:val="00023045"/>
    <w:rPr>
      <w:color w:val="605E5C"/>
      <w:shd w:val="clear" w:color="auto" w:fill="E1DFDD"/>
    </w:rPr>
  </w:style>
  <w:style w:type="paragraph" w:styleId="NormalWeb">
    <w:name w:val="Normal (Web)"/>
    <w:basedOn w:val="Normal"/>
    <w:uiPriority w:val="99"/>
    <w:unhideWhenUsed/>
    <w:rsid w:val="007930EB"/>
    <w:pPr>
      <w:spacing w:before="100" w:beforeAutospacing="1" w:after="100" w:afterAutospacing="1"/>
    </w:pPr>
  </w:style>
  <w:style w:type="character" w:styleId="FollowedHyperlink">
    <w:name w:val="FollowedHyperlink"/>
    <w:basedOn w:val="DefaultParagraphFont"/>
    <w:uiPriority w:val="99"/>
    <w:semiHidden/>
    <w:unhideWhenUsed/>
    <w:rsid w:val="001A14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12741">
      <w:bodyDiv w:val="1"/>
      <w:marLeft w:val="0"/>
      <w:marRight w:val="0"/>
      <w:marTop w:val="0"/>
      <w:marBottom w:val="0"/>
      <w:divBdr>
        <w:top w:val="none" w:sz="0" w:space="0" w:color="auto"/>
        <w:left w:val="none" w:sz="0" w:space="0" w:color="auto"/>
        <w:bottom w:val="none" w:sz="0" w:space="0" w:color="auto"/>
        <w:right w:val="none" w:sz="0" w:space="0" w:color="auto"/>
      </w:divBdr>
    </w:div>
    <w:div w:id="427043415">
      <w:bodyDiv w:val="1"/>
      <w:marLeft w:val="0"/>
      <w:marRight w:val="0"/>
      <w:marTop w:val="0"/>
      <w:marBottom w:val="0"/>
      <w:divBdr>
        <w:top w:val="none" w:sz="0" w:space="0" w:color="auto"/>
        <w:left w:val="none" w:sz="0" w:space="0" w:color="auto"/>
        <w:bottom w:val="none" w:sz="0" w:space="0" w:color="auto"/>
        <w:right w:val="none" w:sz="0" w:space="0" w:color="auto"/>
      </w:divBdr>
    </w:div>
    <w:div w:id="461847753">
      <w:bodyDiv w:val="1"/>
      <w:marLeft w:val="0"/>
      <w:marRight w:val="0"/>
      <w:marTop w:val="0"/>
      <w:marBottom w:val="0"/>
      <w:divBdr>
        <w:top w:val="none" w:sz="0" w:space="0" w:color="auto"/>
        <w:left w:val="none" w:sz="0" w:space="0" w:color="auto"/>
        <w:bottom w:val="none" w:sz="0" w:space="0" w:color="auto"/>
        <w:right w:val="none" w:sz="0" w:space="0" w:color="auto"/>
      </w:divBdr>
      <w:divsChild>
        <w:div w:id="1883856426">
          <w:marLeft w:val="0"/>
          <w:marRight w:val="0"/>
          <w:marTop w:val="0"/>
          <w:marBottom w:val="0"/>
          <w:divBdr>
            <w:top w:val="none" w:sz="0" w:space="0" w:color="auto"/>
            <w:left w:val="none" w:sz="0" w:space="0" w:color="auto"/>
            <w:bottom w:val="none" w:sz="0" w:space="0" w:color="auto"/>
            <w:right w:val="none" w:sz="0" w:space="0" w:color="auto"/>
          </w:divBdr>
          <w:divsChild>
            <w:div w:id="39519261">
              <w:marLeft w:val="0"/>
              <w:marRight w:val="0"/>
              <w:marTop w:val="0"/>
              <w:marBottom w:val="0"/>
              <w:divBdr>
                <w:top w:val="none" w:sz="0" w:space="0" w:color="auto"/>
                <w:left w:val="none" w:sz="0" w:space="0" w:color="auto"/>
                <w:bottom w:val="none" w:sz="0" w:space="0" w:color="auto"/>
                <w:right w:val="none" w:sz="0" w:space="0" w:color="auto"/>
              </w:divBdr>
              <w:divsChild>
                <w:div w:id="1605112273">
                  <w:marLeft w:val="0"/>
                  <w:marRight w:val="0"/>
                  <w:marTop w:val="0"/>
                  <w:marBottom w:val="0"/>
                  <w:divBdr>
                    <w:top w:val="none" w:sz="0" w:space="0" w:color="auto"/>
                    <w:left w:val="none" w:sz="0" w:space="0" w:color="auto"/>
                    <w:bottom w:val="none" w:sz="0" w:space="0" w:color="auto"/>
                    <w:right w:val="none" w:sz="0" w:space="0" w:color="auto"/>
                  </w:divBdr>
                </w:div>
              </w:divsChild>
            </w:div>
            <w:div w:id="1753546828">
              <w:marLeft w:val="0"/>
              <w:marRight w:val="0"/>
              <w:marTop w:val="0"/>
              <w:marBottom w:val="0"/>
              <w:divBdr>
                <w:top w:val="none" w:sz="0" w:space="0" w:color="auto"/>
                <w:left w:val="none" w:sz="0" w:space="0" w:color="auto"/>
                <w:bottom w:val="none" w:sz="0" w:space="0" w:color="auto"/>
                <w:right w:val="none" w:sz="0" w:space="0" w:color="auto"/>
              </w:divBdr>
              <w:divsChild>
                <w:div w:id="152320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877405">
          <w:marLeft w:val="0"/>
          <w:marRight w:val="0"/>
          <w:marTop w:val="0"/>
          <w:marBottom w:val="0"/>
          <w:divBdr>
            <w:top w:val="none" w:sz="0" w:space="0" w:color="auto"/>
            <w:left w:val="none" w:sz="0" w:space="0" w:color="auto"/>
            <w:bottom w:val="none" w:sz="0" w:space="0" w:color="auto"/>
            <w:right w:val="none" w:sz="0" w:space="0" w:color="auto"/>
          </w:divBdr>
          <w:divsChild>
            <w:div w:id="453016206">
              <w:marLeft w:val="0"/>
              <w:marRight w:val="0"/>
              <w:marTop w:val="0"/>
              <w:marBottom w:val="0"/>
              <w:divBdr>
                <w:top w:val="none" w:sz="0" w:space="0" w:color="auto"/>
                <w:left w:val="none" w:sz="0" w:space="0" w:color="auto"/>
                <w:bottom w:val="none" w:sz="0" w:space="0" w:color="auto"/>
                <w:right w:val="none" w:sz="0" w:space="0" w:color="auto"/>
              </w:divBdr>
              <w:divsChild>
                <w:div w:id="2114468929">
                  <w:marLeft w:val="0"/>
                  <w:marRight w:val="0"/>
                  <w:marTop w:val="0"/>
                  <w:marBottom w:val="0"/>
                  <w:divBdr>
                    <w:top w:val="none" w:sz="0" w:space="0" w:color="auto"/>
                    <w:left w:val="none" w:sz="0" w:space="0" w:color="auto"/>
                    <w:bottom w:val="none" w:sz="0" w:space="0" w:color="auto"/>
                    <w:right w:val="none" w:sz="0" w:space="0" w:color="auto"/>
                  </w:divBdr>
                  <w:divsChild>
                    <w:div w:id="1674798881">
                      <w:marLeft w:val="0"/>
                      <w:marRight w:val="0"/>
                      <w:marTop w:val="0"/>
                      <w:marBottom w:val="0"/>
                      <w:divBdr>
                        <w:top w:val="none" w:sz="0" w:space="0" w:color="auto"/>
                        <w:left w:val="none" w:sz="0" w:space="0" w:color="auto"/>
                        <w:bottom w:val="none" w:sz="0" w:space="0" w:color="auto"/>
                        <w:right w:val="none" w:sz="0" w:space="0" w:color="auto"/>
                      </w:divBdr>
                      <w:divsChild>
                        <w:div w:id="732195640">
                          <w:marLeft w:val="0"/>
                          <w:marRight w:val="0"/>
                          <w:marTop w:val="0"/>
                          <w:marBottom w:val="0"/>
                          <w:divBdr>
                            <w:top w:val="none" w:sz="0" w:space="0" w:color="auto"/>
                            <w:left w:val="none" w:sz="0" w:space="0" w:color="auto"/>
                            <w:bottom w:val="none" w:sz="0" w:space="0" w:color="auto"/>
                            <w:right w:val="none" w:sz="0" w:space="0" w:color="auto"/>
                          </w:divBdr>
                          <w:divsChild>
                            <w:div w:id="26712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658607">
      <w:bodyDiv w:val="1"/>
      <w:marLeft w:val="0"/>
      <w:marRight w:val="0"/>
      <w:marTop w:val="0"/>
      <w:marBottom w:val="0"/>
      <w:divBdr>
        <w:top w:val="none" w:sz="0" w:space="0" w:color="auto"/>
        <w:left w:val="none" w:sz="0" w:space="0" w:color="auto"/>
        <w:bottom w:val="none" w:sz="0" w:space="0" w:color="auto"/>
        <w:right w:val="none" w:sz="0" w:space="0" w:color="auto"/>
      </w:divBdr>
    </w:div>
    <w:div w:id="556474181">
      <w:bodyDiv w:val="1"/>
      <w:marLeft w:val="0"/>
      <w:marRight w:val="0"/>
      <w:marTop w:val="0"/>
      <w:marBottom w:val="0"/>
      <w:divBdr>
        <w:top w:val="none" w:sz="0" w:space="0" w:color="auto"/>
        <w:left w:val="none" w:sz="0" w:space="0" w:color="auto"/>
        <w:bottom w:val="none" w:sz="0" w:space="0" w:color="auto"/>
        <w:right w:val="none" w:sz="0" w:space="0" w:color="auto"/>
      </w:divBdr>
    </w:div>
    <w:div w:id="611672897">
      <w:bodyDiv w:val="1"/>
      <w:marLeft w:val="0"/>
      <w:marRight w:val="0"/>
      <w:marTop w:val="0"/>
      <w:marBottom w:val="0"/>
      <w:divBdr>
        <w:top w:val="none" w:sz="0" w:space="0" w:color="auto"/>
        <w:left w:val="none" w:sz="0" w:space="0" w:color="auto"/>
        <w:bottom w:val="none" w:sz="0" w:space="0" w:color="auto"/>
        <w:right w:val="none" w:sz="0" w:space="0" w:color="auto"/>
      </w:divBdr>
    </w:div>
    <w:div w:id="710498363">
      <w:bodyDiv w:val="1"/>
      <w:marLeft w:val="0"/>
      <w:marRight w:val="0"/>
      <w:marTop w:val="0"/>
      <w:marBottom w:val="0"/>
      <w:divBdr>
        <w:top w:val="none" w:sz="0" w:space="0" w:color="auto"/>
        <w:left w:val="none" w:sz="0" w:space="0" w:color="auto"/>
        <w:bottom w:val="none" w:sz="0" w:space="0" w:color="auto"/>
        <w:right w:val="none" w:sz="0" w:space="0" w:color="auto"/>
      </w:divBdr>
    </w:div>
    <w:div w:id="711879698">
      <w:bodyDiv w:val="1"/>
      <w:marLeft w:val="0"/>
      <w:marRight w:val="0"/>
      <w:marTop w:val="0"/>
      <w:marBottom w:val="0"/>
      <w:divBdr>
        <w:top w:val="none" w:sz="0" w:space="0" w:color="auto"/>
        <w:left w:val="none" w:sz="0" w:space="0" w:color="auto"/>
        <w:bottom w:val="none" w:sz="0" w:space="0" w:color="auto"/>
        <w:right w:val="none" w:sz="0" w:space="0" w:color="auto"/>
      </w:divBdr>
      <w:divsChild>
        <w:div w:id="617877429">
          <w:marLeft w:val="0"/>
          <w:marRight w:val="0"/>
          <w:marTop w:val="0"/>
          <w:marBottom w:val="0"/>
          <w:divBdr>
            <w:top w:val="none" w:sz="0" w:space="0" w:color="auto"/>
            <w:left w:val="none" w:sz="0" w:space="0" w:color="auto"/>
            <w:bottom w:val="none" w:sz="0" w:space="0" w:color="auto"/>
            <w:right w:val="none" w:sz="0" w:space="0" w:color="auto"/>
          </w:divBdr>
          <w:divsChild>
            <w:div w:id="940576106">
              <w:marLeft w:val="0"/>
              <w:marRight w:val="0"/>
              <w:marTop w:val="0"/>
              <w:marBottom w:val="0"/>
              <w:divBdr>
                <w:top w:val="none" w:sz="0" w:space="0" w:color="auto"/>
                <w:left w:val="none" w:sz="0" w:space="0" w:color="auto"/>
                <w:bottom w:val="none" w:sz="0" w:space="0" w:color="auto"/>
                <w:right w:val="none" w:sz="0" w:space="0" w:color="auto"/>
              </w:divBdr>
              <w:divsChild>
                <w:div w:id="1902203781">
                  <w:marLeft w:val="0"/>
                  <w:marRight w:val="0"/>
                  <w:marTop w:val="0"/>
                  <w:marBottom w:val="0"/>
                  <w:divBdr>
                    <w:top w:val="none" w:sz="0" w:space="0" w:color="auto"/>
                    <w:left w:val="none" w:sz="0" w:space="0" w:color="auto"/>
                    <w:bottom w:val="none" w:sz="0" w:space="0" w:color="auto"/>
                    <w:right w:val="none" w:sz="0" w:space="0" w:color="auto"/>
                  </w:divBdr>
                  <w:divsChild>
                    <w:div w:id="25155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097267">
      <w:bodyDiv w:val="1"/>
      <w:marLeft w:val="0"/>
      <w:marRight w:val="0"/>
      <w:marTop w:val="0"/>
      <w:marBottom w:val="0"/>
      <w:divBdr>
        <w:top w:val="none" w:sz="0" w:space="0" w:color="auto"/>
        <w:left w:val="none" w:sz="0" w:space="0" w:color="auto"/>
        <w:bottom w:val="none" w:sz="0" w:space="0" w:color="auto"/>
        <w:right w:val="none" w:sz="0" w:space="0" w:color="auto"/>
      </w:divBdr>
    </w:div>
    <w:div w:id="1309482181">
      <w:bodyDiv w:val="1"/>
      <w:marLeft w:val="0"/>
      <w:marRight w:val="0"/>
      <w:marTop w:val="0"/>
      <w:marBottom w:val="0"/>
      <w:divBdr>
        <w:top w:val="none" w:sz="0" w:space="0" w:color="auto"/>
        <w:left w:val="none" w:sz="0" w:space="0" w:color="auto"/>
        <w:bottom w:val="none" w:sz="0" w:space="0" w:color="auto"/>
        <w:right w:val="none" w:sz="0" w:space="0" w:color="auto"/>
      </w:divBdr>
      <w:divsChild>
        <w:div w:id="838155217">
          <w:marLeft w:val="0"/>
          <w:marRight w:val="0"/>
          <w:marTop w:val="0"/>
          <w:marBottom w:val="0"/>
          <w:divBdr>
            <w:top w:val="none" w:sz="0" w:space="0" w:color="auto"/>
            <w:left w:val="none" w:sz="0" w:space="0" w:color="auto"/>
            <w:bottom w:val="none" w:sz="0" w:space="0" w:color="auto"/>
            <w:right w:val="none" w:sz="0" w:space="0" w:color="auto"/>
          </w:divBdr>
          <w:divsChild>
            <w:div w:id="1251157122">
              <w:marLeft w:val="0"/>
              <w:marRight w:val="0"/>
              <w:marTop w:val="0"/>
              <w:marBottom w:val="0"/>
              <w:divBdr>
                <w:top w:val="none" w:sz="0" w:space="0" w:color="auto"/>
                <w:left w:val="none" w:sz="0" w:space="0" w:color="auto"/>
                <w:bottom w:val="none" w:sz="0" w:space="0" w:color="auto"/>
                <w:right w:val="none" w:sz="0" w:space="0" w:color="auto"/>
              </w:divBdr>
              <w:divsChild>
                <w:div w:id="99792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623670">
      <w:bodyDiv w:val="1"/>
      <w:marLeft w:val="0"/>
      <w:marRight w:val="0"/>
      <w:marTop w:val="0"/>
      <w:marBottom w:val="0"/>
      <w:divBdr>
        <w:top w:val="none" w:sz="0" w:space="0" w:color="auto"/>
        <w:left w:val="none" w:sz="0" w:space="0" w:color="auto"/>
        <w:bottom w:val="none" w:sz="0" w:space="0" w:color="auto"/>
        <w:right w:val="none" w:sz="0" w:space="0" w:color="auto"/>
      </w:divBdr>
    </w:div>
    <w:div w:id="1779644984">
      <w:bodyDiv w:val="1"/>
      <w:marLeft w:val="0"/>
      <w:marRight w:val="0"/>
      <w:marTop w:val="0"/>
      <w:marBottom w:val="0"/>
      <w:divBdr>
        <w:top w:val="none" w:sz="0" w:space="0" w:color="auto"/>
        <w:left w:val="none" w:sz="0" w:space="0" w:color="auto"/>
        <w:bottom w:val="none" w:sz="0" w:space="0" w:color="auto"/>
        <w:right w:val="none" w:sz="0" w:space="0" w:color="auto"/>
      </w:divBdr>
    </w:div>
    <w:div w:id="179582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doi.org/10.1177/105960117700200404" TargetMode="External"/><Relationship Id="rId3" Type="http://schemas.openxmlformats.org/officeDocument/2006/relationships/styles" Target="styles.xml"/><Relationship Id="rId21" Type="http://schemas.openxmlformats.org/officeDocument/2006/relationships/hyperlink" Target="https://doi.org/10.1080%2F1367886100358909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moodle.uwtsd.ac.uk" TargetMode="External"/><Relationship Id="rId25" Type="http://schemas.openxmlformats.org/officeDocument/2006/relationships/hyperlink" Target="https://www.kent.edu/yourtrainingpartner/what-do-you-lose-when-teamwork-fails" TargetMode="Externa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https://en.wikipedia.org/wiki/Doi_(identifie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kent.edu/yourtrainingpartner/what-do-you-lose-when-teamwork-fails" TargetMode="External"/><Relationship Id="rId5" Type="http://schemas.openxmlformats.org/officeDocument/2006/relationships/webSettings" Target="webSettings.xml"/><Relationship Id="rId15" Type="http://schemas.openxmlformats.org/officeDocument/2006/relationships/hyperlink" Target="https://medium.com/@RiterApp/8-models-of-team-effectiveness-3a3b84efb3ae" TargetMode="External"/><Relationship Id="rId23" Type="http://schemas.openxmlformats.org/officeDocument/2006/relationships/hyperlink" Target="https://hbr.org/2016/11/why-diverse-teams-are-smarter?registration=success"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moodle.uwtsd.ac.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oodle.uwtsd.ac.uk" TargetMode="External"/><Relationship Id="rId14" Type="http://schemas.openxmlformats.org/officeDocument/2006/relationships/image" Target="media/image6.png"/><Relationship Id="rId22" Type="http://schemas.openxmlformats.org/officeDocument/2006/relationships/hyperlink" Target="https://hbr.org/1993/03/the-discipline-of-teams-2" TargetMode="External"/><Relationship Id="rId27" Type="http://schemas.openxmlformats.org/officeDocument/2006/relationships/hyperlink" Target="https://doi.org/10.1177%2F104649640325160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Effective team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13</Pages>
  <Words>3148</Words>
  <Characters>17949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Effective team working and comunication(BMSW_4002)</vt:lpstr>
    </vt:vector>
  </TitlesOfParts>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comunication(BMSW_4002)</dc:title>
  <dc:subject>Lecturer: Richmond Lamptey</dc:subject>
  <dc:creator>Paulina Andone (2027237)</dc:creator>
  <cp:keywords/>
  <dc:description/>
  <cp:lastModifiedBy>Paulina Andone (2027237)</cp:lastModifiedBy>
  <cp:revision>25</cp:revision>
  <dcterms:created xsi:type="dcterms:W3CDTF">2021-10-14T10:57:00Z</dcterms:created>
  <dcterms:modified xsi:type="dcterms:W3CDTF">2021-11-01T19:53:00Z</dcterms:modified>
</cp:coreProperties>
</file>