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4E601" w14:textId="546D1653" w:rsidR="009D7C19" w:rsidRPr="000E68CA" w:rsidRDefault="006B44A9" w:rsidP="009D7C19">
      <w:pPr>
        <w:pStyle w:val="NoSpacing"/>
        <w:spacing w:before="1540" w:after="240"/>
        <w:jc w:val="center"/>
        <w:rPr>
          <w:rFonts w:asciiTheme="majorHAnsi" w:eastAsiaTheme="majorEastAsia" w:hAnsiTheme="majorHAnsi" w:cstheme="majorBidi"/>
          <w:caps/>
          <w:color w:val="4472C4" w:themeColor="accent1"/>
          <w:sz w:val="96"/>
          <w:szCs w:val="96"/>
        </w:rPr>
      </w:pPr>
      <w:r>
        <w:rPr>
          <w:rFonts w:asciiTheme="majorHAnsi" w:eastAsiaTheme="majorEastAsia" w:hAnsiTheme="majorHAnsi" w:cstheme="majorBidi"/>
          <w:caps/>
          <w:color w:val="4472C4" w:themeColor="accent1"/>
          <w:sz w:val="96"/>
          <w:szCs w:val="96"/>
        </w:rPr>
        <w:t>Manufact</w:t>
      </w:r>
      <w:r w:rsidR="00215150">
        <w:rPr>
          <w:rFonts w:asciiTheme="majorHAnsi" w:eastAsiaTheme="majorEastAsia" w:hAnsiTheme="majorHAnsi" w:cstheme="majorBidi"/>
          <w:caps/>
          <w:color w:val="4472C4" w:themeColor="accent1"/>
          <w:sz w:val="96"/>
          <w:szCs w:val="96"/>
        </w:rPr>
        <w:t>ur</w:t>
      </w:r>
      <w:r>
        <w:rPr>
          <w:rFonts w:asciiTheme="majorHAnsi" w:eastAsiaTheme="majorEastAsia" w:hAnsiTheme="majorHAnsi" w:cstheme="majorBidi"/>
          <w:caps/>
          <w:color w:val="4472C4" w:themeColor="accent1"/>
          <w:sz w:val="96"/>
          <w:szCs w:val="96"/>
        </w:rPr>
        <w:t>ing design and technology</w:t>
      </w:r>
    </w:p>
    <w:p w14:paraId="5138861C" w14:textId="77777777" w:rsidR="009D7C19" w:rsidRDefault="009D7C19" w:rsidP="009D7C19">
      <w:pPr>
        <w:pStyle w:val="NoSpacing"/>
        <w:spacing w:before="1540" w:after="240"/>
        <w:jc w:val="center"/>
        <w:rPr>
          <w:rFonts w:asciiTheme="majorHAnsi" w:eastAsiaTheme="majorEastAsia" w:hAnsiTheme="majorHAnsi" w:cstheme="majorBidi"/>
          <w:caps/>
          <w:color w:val="4472C4" w:themeColor="accent1"/>
          <w:sz w:val="96"/>
          <w:szCs w:val="96"/>
        </w:rPr>
      </w:pPr>
      <w:r w:rsidRPr="000E68CA">
        <w:rPr>
          <w:rFonts w:asciiTheme="majorHAnsi" w:eastAsiaTheme="majorEastAsia" w:hAnsiTheme="majorHAnsi" w:cstheme="majorBidi"/>
          <w:caps/>
          <w:color w:val="4472C4" w:themeColor="accent1"/>
          <w:sz w:val="96"/>
          <w:szCs w:val="96"/>
        </w:rPr>
        <w:t>CHARLIE MORGAN</w:t>
      </w:r>
    </w:p>
    <w:p w14:paraId="476ED0D7" w14:textId="4F6F7E70" w:rsidR="006B44A9" w:rsidRPr="000E68CA" w:rsidRDefault="006B44A9" w:rsidP="009D7C19">
      <w:pPr>
        <w:pStyle w:val="NoSpacing"/>
        <w:spacing w:before="1540" w:after="240"/>
        <w:jc w:val="center"/>
        <w:rPr>
          <w:rFonts w:asciiTheme="majorHAnsi" w:eastAsiaTheme="majorEastAsia" w:hAnsiTheme="majorHAnsi" w:cstheme="majorBidi"/>
          <w:caps/>
          <w:color w:val="4472C4" w:themeColor="accent1"/>
          <w:sz w:val="96"/>
          <w:szCs w:val="96"/>
        </w:rPr>
      </w:pPr>
      <w:r>
        <w:rPr>
          <w:rFonts w:asciiTheme="majorHAnsi" w:eastAsiaTheme="majorEastAsia" w:hAnsiTheme="majorHAnsi" w:cstheme="majorBidi"/>
          <w:caps/>
          <w:color w:val="4472C4" w:themeColor="accent1"/>
          <w:sz w:val="96"/>
          <w:szCs w:val="96"/>
        </w:rPr>
        <w:t>acma5002</w:t>
      </w:r>
    </w:p>
    <w:p w14:paraId="18125DB0" w14:textId="4A36ADE2" w:rsidR="004C642C" w:rsidRPr="00C01620" w:rsidRDefault="009D7C19" w:rsidP="00C01620">
      <w:pPr>
        <w:pStyle w:val="NoSpacing"/>
        <w:spacing w:before="1540" w:after="240"/>
        <w:jc w:val="center"/>
        <w:rPr>
          <w:color w:val="4472C4" w:themeColor="accent1"/>
          <w:sz w:val="96"/>
          <w:szCs w:val="96"/>
        </w:rPr>
      </w:pPr>
      <w:r w:rsidRPr="000E68CA">
        <w:rPr>
          <w:rFonts w:asciiTheme="majorHAnsi" w:eastAsiaTheme="majorEastAsia" w:hAnsiTheme="majorHAnsi" w:cstheme="majorBidi"/>
          <w:caps/>
          <w:color w:val="4472C4" w:themeColor="accent1"/>
          <w:sz w:val="96"/>
          <w:szCs w:val="96"/>
        </w:rPr>
        <w:t>2219665</w:t>
      </w:r>
    </w:p>
    <w:p w14:paraId="66D341E1" w14:textId="77777777" w:rsidR="004F0FAF" w:rsidRPr="004F0FAF" w:rsidRDefault="004F0FAF" w:rsidP="004F0FAF">
      <w:pPr>
        <w:rPr>
          <w:lang w:val="en-US"/>
        </w:rPr>
      </w:pPr>
    </w:p>
    <w:p w14:paraId="4EDE2762" w14:textId="5C8C1ACA" w:rsidR="002B4B9F" w:rsidRDefault="00763994" w:rsidP="00327EE1">
      <w:pPr>
        <w:pStyle w:val="Heading1"/>
      </w:pPr>
      <w:bookmarkStart w:id="0" w:name="_Toc178538036"/>
      <w:r>
        <w:lastRenderedPageBreak/>
        <w:t>Robot gripper redesign abstract</w:t>
      </w:r>
      <w:bookmarkEnd w:id="0"/>
    </w:p>
    <w:p w14:paraId="11E7B209" w14:textId="6A0978AF" w:rsidR="0044759C" w:rsidRDefault="003B189C" w:rsidP="007C76C3">
      <w:r>
        <w:t xml:space="preserve">This section will focus on the redesign process of a robot gripper to reduce manual handling and assembly times, enabling the incorporation of mass production techniques to hit the target of 1000+ units per week. Techniques such as a quality function deployment and failure mode effect analysis were adopted to optimise the products performance and reduce the costs. This allowed a direct analysis of the current design as well as the </w:t>
      </w:r>
      <w:r w:rsidR="0044759C">
        <w:t>marketplace</w:t>
      </w:r>
      <w:r>
        <w:t xml:space="preserve"> and the FMEA identified possible methods of failure in the design to improve. </w:t>
      </w:r>
    </w:p>
    <w:p w14:paraId="7293F5B5" w14:textId="77777777" w:rsidR="0044759C" w:rsidRDefault="0044759C" w:rsidP="007C76C3"/>
    <w:p w14:paraId="3E3D23CC" w14:textId="1DDD983F" w:rsidR="003B189C" w:rsidRPr="003B189C" w:rsidRDefault="003B189C" w:rsidP="007C76C3">
      <w:r>
        <w:t>The Kano model will also be used to identify “musts”, “performance” and “exciting” features to improve the design.</w:t>
      </w:r>
      <w:r w:rsidR="0044759C">
        <w:t xml:space="preserve"> CAD software will be used to redesign the gripper creating designs A, B and C which can be directly assessed. Design C emerged as the favourable design due to its balance in structural integrity, product functionality and reduced assembly time. The Lucas method for DFA helps to evaluate the final design, showing a 16% reduction in assembly time and 13.63% decrease in the number of parts. This design positions the gripper to be high performing, sustainable and a customer focused part</w:t>
      </w:r>
      <w:r w:rsidR="008D32DA">
        <w:t xml:space="preserve"> by prioritising the “voice of the customer” from techniques such as the QFD.</w:t>
      </w:r>
    </w:p>
    <w:p w14:paraId="3DA3FE1E" w14:textId="10DD559F" w:rsidR="00327EE1" w:rsidRDefault="004C642C" w:rsidP="008D32DA">
      <w:pPr>
        <w:spacing w:before="0" w:after="160" w:line="259" w:lineRule="auto"/>
      </w:pPr>
      <w:r w:rsidRPr="004F0FAF">
        <w:br w:type="page"/>
      </w:r>
      <w:bookmarkStart w:id="1" w:name="_Toc119080827"/>
      <w:bookmarkEnd w:id="1"/>
    </w:p>
    <w:p w14:paraId="24CA369D" w14:textId="77777777" w:rsidR="002B4B9F" w:rsidRPr="002B4B9F" w:rsidRDefault="002B4B9F" w:rsidP="002B4B9F"/>
    <w:sdt>
      <w:sdtPr>
        <w:rPr>
          <w:rFonts w:ascii="Fira Sans" w:eastAsiaTheme="minorHAnsi" w:hAnsi="Fira Sans" w:cstheme="minorBidi"/>
          <w:color w:val="auto"/>
          <w:sz w:val="22"/>
          <w:szCs w:val="22"/>
          <w:lang w:val="en-GB"/>
        </w:rPr>
        <w:id w:val="890997880"/>
        <w:docPartObj>
          <w:docPartGallery w:val="Table of Contents"/>
          <w:docPartUnique/>
        </w:docPartObj>
      </w:sdtPr>
      <w:sdtEndPr>
        <w:rPr>
          <w:b/>
          <w:bCs/>
          <w:noProof/>
        </w:rPr>
      </w:sdtEndPr>
      <w:sdtContent>
        <w:p w14:paraId="20D74D44" w14:textId="3291B305" w:rsidR="00327EE1" w:rsidRDefault="00327EE1">
          <w:pPr>
            <w:pStyle w:val="TOCHeading"/>
          </w:pPr>
          <w:r>
            <w:t>Contents</w:t>
          </w:r>
        </w:p>
        <w:p w14:paraId="487EFADD" w14:textId="67C80996" w:rsidR="001E1179" w:rsidRDefault="00327EE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78538036" w:history="1">
            <w:r w:rsidR="001E1179" w:rsidRPr="00643C5A">
              <w:rPr>
                <w:rStyle w:val="Hyperlink"/>
                <w:noProof/>
              </w:rPr>
              <w:t>1</w:t>
            </w:r>
            <w:r w:rsidR="001E1179">
              <w:rPr>
                <w:rFonts w:asciiTheme="minorHAnsi" w:eastAsiaTheme="minorEastAsia" w:hAnsiTheme="minorHAnsi"/>
                <w:noProof/>
                <w:kern w:val="2"/>
                <w:sz w:val="24"/>
                <w:szCs w:val="24"/>
                <w:lang w:eastAsia="en-GB"/>
                <w14:ligatures w14:val="standardContextual"/>
              </w:rPr>
              <w:tab/>
            </w:r>
            <w:r w:rsidR="001E1179" w:rsidRPr="00643C5A">
              <w:rPr>
                <w:rStyle w:val="Hyperlink"/>
                <w:noProof/>
              </w:rPr>
              <w:t>Robot gripper redesign abstract</w:t>
            </w:r>
            <w:r w:rsidR="001E1179">
              <w:rPr>
                <w:noProof/>
                <w:webHidden/>
              </w:rPr>
              <w:tab/>
            </w:r>
            <w:r w:rsidR="001E1179">
              <w:rPr>
                <w:noProof/>
                <w:webHidden/>
              </w:rPr>
              <w:fldChar w:fldCharType="begin"/>
            </w:r>
            <w:r w:rsidR="001E1179">
              <w:rPr>
                <w:noProof/>
                <w:webHidden/>
              </w:rPr>
              <w:instrText xml:space="preserve"> PAGEREF _Toc178538036 \h </w:instrText>
            </w:r>
            <w:r w:rsidR="001E1179">
              <w:rPr>
                <w:noProof/>
                <w:webHidden/>
              </w:rPr>
            </w:r>
            <w:r w:rsidR="001E1179">
              <w:rPr>
                <w:noProof/>
                <w:webHidden/>
              </w:rPr>
              <w:fldChar w:fldCharType="separate"/>
            </w:r>
            <w:r w:rsidR="001E1179">
              <w:rPr>
                <w:noProof/>
                <w:webHidden/>
              </w:rPr>
              <w:t>ii</w:t>
            </w:r>
            <w:r w:rsidR="001E1179">
              <w:rPr>
                <w:noProof/>
                <w:webHidden/>
              </w:rPr>
              <w:fldChar w:fldCharType="end"/>
            </w:r>
          </w:hyperlink>
        </w:p>
        <w:p w14:paraId="4A6AD823" w14:textId="28014B21"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37" w:history="1">
            <w:r w:rsidRPr="00643C5A">
              <w:rPr>
                <w:rStyle w:val="Hyperlink"/>
                <w:noProof/>
              </w:rPr>
              <w:t>2</w:t>
            </w:r>
            <w:r>
              <w:rPr>
                <w:rFonts w:asciiTheme="minorHAnsi" w:eastAsiaTheme="minorEastAsia" w:hAnsiTheme="minorHAnsi"/>
                <w:noProof/>
                <w:kern w:val="2"/>
                <w:sz w:val="24"/>
                <w:szCs w:val="24"/>
                <w:lang w:eastAsia="en-GB"/>
                <w14:ligatures w14:val="standardContextual"/>
              </w:rPr>
              <w:tab/>
            </w:r>
            <w:r w:rsidRPr="00643C5A">
              <w:rPr>
                <w:rStyle w:val="Hyperlink"/>
                <w:noProof/>
              </w:rPr>
              <w:t>Robot gripper redesign introduction</w:t>
            </w:r>
            <w:r>
              <w:rPr>
                <w:noProof/>
                <w:webHidden/>
              </w:rPr>
              <w:tab/>
            </w:r>
            <w:r>
              <w:rPr>
                <w:noProof/>
                <w:webHidden/>
              </w:rPr>
              <w:fldChar w:fldCharType="begin"/>
            </w:r>
            <w:r>
              <w:rPr>
                <w:noProof/>
                <w:webHidden/>
              </w:rPr>
              <w:instrText xml:space="preserve"> PAGEREF _Toc178538037 \h </w:instrText>
            </w:r>
            <w:r>
              <w:rPr>
                <w:noProof/>
                <w:webHidden/>
              </w:rPr>
            </w:r>
            <w:r>
              <w:rPr>
                <w:noProof/>
                <w:webHidden/>
              </w:rPr>
              <w:fldChar w:fldCharType="separate"/>
            </w:r>
            <w:r>
              <w:rPr>
                <w:noProof/>
                <w:webHidden/>
              </w:rPr>
              <w:t>v</w:t>
            </w:r>
            <w:r>
              <w:rPr>
                <w:noProof/>
                <w:webHidden/>
              </w:rPr>
              <w:fldChar w:fldCharType="end"/>
            </w:r>
          </w:hyperlink>
        </w:p>
        <w:p w14:paraId="7FF2871C" w14:textId="6E09BEC5"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38" w:history="1">
            <w:r w:rsidRPr="00643C5A">
              <w:rPr>
                <w:rStyle w:val="Hyperlink"/>
                <w:noProof/>
              </w:rPr>
              <w:t>3</w:t>
            </w:r>
            <w:r>
              <w:rPr>
                <w:rFonts w:asciiTheme="minorHAnsi" w:eastAsiaTheme="minorEastAsia" w:hAnsiTheme="minorHAnsi"/>
                <w:noProof/>
                <w:kern w:val="2"/>
                <w:sz w:val="24"/>
                <w:szCs w:val="24"/>
                <w:lang w:eastAsia="en-GB"/>
                <w14:ligatures w14:val="standardContextual"/>
              </w:rPr>
              <w:tab/>
            </w:r>
            <w:r w:rsidRPr="00643C5A">
              <w:rPr>
                <w:rStyle w:val="Hyperlink"/>
                <w:noProof/>
              </w:rPr>
              <w:t>Concept design appraisal</w:t>
            </w:r>
            <w:r>
              <w:rPr>
                <w:noProof/>
                <w:webHidden/>
              </w:rPr>
              <w:tab/>
            </w:r>
            <w:r>
              <w:rPr>
                <w:noProof/>
                <w:webHidden/>
              </w:rPr>
              <w:fldChar w:fldCharType="begin"/>
            </w:r>
            <w:r>
              <w:rPr>
                <w:noProof/>
                <w:webHidden/>
              </w:rPr>
              <w:instrText xml:space="preserve"> PAGEREF _Toc178538038 \h </w:instrText>
            </w:r>
            <w:r>
              <w:rPr>
                <w:noProof/>
                <w:webHidden/>
              </w:rPr>
            </w:r>
            <w:r>
              <w:rPr>
                <w:noProof/>
                <w:webHidden/>
              </w:rPr>
              <w:fldChar w:fldCharType="separate"/>
            </w:r>
            <w:r>
              <w:rPr>
                <w:noProof/>
                <w:webHidden/>
              </w:rPr>
              <w:t>1</w:t>
            </w:r>
            <w:r>
              <w:rPr>
                <w:noProof/>
                <w:webHidden/>
              </w:rPr>
              <w:fldChar w:fldCharType="end"/>
            </w:r>
          </w:hyperlink>
        </w:p>
        <w:p w14:paraId="1636398E" w14:textId="4C6CF1A0" w:rsidR="001E1179" w:rsidRDefault="001E117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78538039" w:history="1">
            <w:r w:rsidRPr="00643C5A">
              <w:rPr>
                <w:rStyle w:val="Hyperlink"/>
                <w:noProof/>
              </w:rPr>
              <w:t>3.1</w:t>
            </w:r>
            <w:r>
              <w:rPr>
                <w:rFonts w:asciiTheme="minorHAnsi" w:eastAsiaTheme="minorEastAsia" w:hAnsiTheme="minorHAnsi"/>
                <w:noProof/>
                <w:kern w:val="2"/>
                <w:sz w:val="24"/>
                <w:szCs w:val="24"/>
                <w:lang w:eastAsia="en-GB"/>
                <w14:ligatures w14:val="standardContextual"/>
              </w:rPr>
              <w:tab/>
            </w:r>
            <w:r w:rsidRPr="00643C5A">
              <w:rPr>
                <w:rStyle w:val="Hyperlink"/>
                <w:noProof/>
              </w:rPr>
              <w:t>Customer perception</w:t>
            </w:r>
            <w:r>
              <w:rPr>
                <w:noProof/>
                <w:webHidden/>
              </w:rPr>
              <w:tab/>
            </w:r>
            <w:r>
              <w:rPr>
                <w:noProof/>
                <w:webHidden/>
              </w:rPr>
              <w:fldChar w:fldCharType="begin"/>
            </w:r>
            <w:r>
              <w:rPr>
                <w:noProof/>
                <w:webHidden/>
              </w:rPr>
              <w:instrText xml:space="preserve"> PAGEREF _Toc178538039 \h </w:instrText>
            </w:r>
            <w:r>
              <w:rPr>
                <w:noProof/>
                <w:webHidden/>
              </w:rPr>
            </w:r>
            <w:r>
              <w:rPr>
                <w:noProof/>
                <w:webHidden/>
              </w:rPr>
              <w:fldChar w:fldCharType="separate"/>
            </w:r>
            <w:r>
              <w:rPr>
                <w:noProof/>
                <w:webHidden/>
              </w:rPr>
              <w:t>2</w:t>
            </w:r>
            <w:r>
              <w:rPr>
                <w:noProof/>
                <w:webHidden/>
              </w:rPr>
              <w:fldChar w:fldCharType="end"/>
            </w:r>
          </w:hyperlink>
        </w:p>
        <w:p w14:paraId="394AC425" w14:textId="6A9FFBDD"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0" w:history="1">
            <w:r w:rsidRPr="00643C5A">
              <w:rPr>
                <w:rStyle w:val="Hyperlink"/>
                <w:noProof/>
              </w:rPr>
              <w:t>3.2</w:t>
            </w:r>
            <w:r>
              <w:rPr>
                <w:rFonts w:asciiTheme="minorHAnsi" w:eastAsiaTheme="minorEastAsia" w:hAnsiTheme="minorHAnsi"/>
                <w:noProof/>
                <w:kern w:val="2"/>
                <w:sz w:val="24"/>
                <w:szCs w:val="24"/>
                <w:lang w:eastAsia="en-GB"/>
                <w14:ligatures w14:val="standardContextual"/>
              </w:rPr>
              <w:tab/>
            </w:r>
            <w:r w:rsidRPr="00643C5A">
              <w:rPr>
                <w:rStyle w:val="Hyperlink"/>
                <w:noProof/>
              </w:rPr>
              <w:t>Product specification</w:t>
            </w:r>
            <w:r>
              <w:rPr>
                <w:noProof/>
                <w:webHidden/>
              </w:rPr>
              <w:tab/>
            </w:r>
            <w:r>
              <w:rPr>
                <w:noProof/>
                <w:webHidden/>
              </w:rPr>
              <w:fldChar w:fldCharType="begin"/>
            </w:r>
            <w:r>
              <w:rPr>
                <w:noProof/>
                <w:webHidden/>
              </w:rPr>
              <w:instrText xml:space="preserve"> PAGEREF _Toc178538040 \h </w:instrText>
            </w:r>
            <w:r>
              <w:rPr>
                <w:noProof/>
                <w:webHidden/>
              </w:rPr>
            </w:r>
            <w:r>
              <w:rPr>
                <w:noProof/>
                <w:webHidden/>
              </w:rPr>
              <w:fldChar w:fldCharType="separate"/>
            </w:r>
            <w:r>
              <w:rPr>
                <w:noProof/>
                <w:webHidden/>
              </w:rPr>
              <w:t>2</w:t>
            </w:r>
            <w:r>
              <w:rPr>
                <w:noProof/>
                <w:webHidden/>
              </w:rPr>
              <w:fldChar w:fldCharType="end"/>
            </w:r>
          </w:hyperlink>
        </w:p>
        <w:p w14:paraId="045384D4" w14:textId="7DB31247"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1" w:history="1">
            <w:r w:rsidRPr="00643C5A">
              <w:rPr>
                <w:rStyle w:val="Hyperlink"/>
                <w:noProof/>
              </w:rPr>
              <w:t>3.3</w:t>
            </w:r>
            <w:r>
              <w:rPr>
                <w:rFonts w:asciiTheme="minorHAnsi" w:eastAsiaTheme="minorEastAsia" w:hAnsiTheme="minorHAnsi"/>
                <w:noProof/>
                <w:kern w:val="2"/>
                <w:sz w:val="24"/>
                <w:szCs w:val="24"/>
                <w:lang w:eastAsia="en-GB"/>
                <w14:ligatures w14:val="standardContextual"/>
              </w:rPr>
              <w:tab/>
            </w:r>
            <w:r w:rsidRPr="00643C5A">
              <w:rPr>
                <w:rStyle w:val="Hyperlink"/>
                <w:noProof/>
              </w:rPr>
              <w:t>Quality function deployment</w:t>
            </w:r>
            <w:r>
              <w:rPr>
                <w:noProof/>
                <w:webHidden/>
              </w:rPr>
              <w:tab/>
            </w:r>
            <w:r>
              <w:rPr>
                <w:noProof/>
                <w:webHidden/>
              </w:rPr>
              <w:fldChar w:fldCharType="begin"/>
            </w:r>
            <w:r>
              <w:rPr>
                <w:noProof/>
                <w:webHidden/>
              </w:rPr>
              <w:instrText xml:space="preserve"> PAGEREF _Toc178538041 \h </w:instrText>
            </w:r>
            <w:r>
              <w:rPr>
                <w:noProof/>
                <w:webHidden/>
              </w:rPr>
            </w:r>
            <w:r>
              <w:rPr>
                <w:noProof/>
                <w:webHidden/>
              </w:rPr>
              <w:fldChar w:fldCharType="separate"/>
            </w:r>
            <w:r>
              <w:rPr>
                <w:noProof/>
                <w:webHidden/>
              </w:rPr>
              <w:t>3</w:t>
            </w:r>
            <w:r>
              <w:rPr>
                <w:noProof/>
                <w:webHidden/>
              </w:rPr>
              <w:fldChar w:fldCharType="end"/>
            </w:r>
          </w:hyperlink>
        </w:p>
        <w:p w14:paraId="131B7423" w14:textId="63624604"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42" w:history="1">
            <w:r w:rsidRPr="00643C5A">
              <w:rPr>
                <w:rStyle w:val="Hyperlink"/>
                <w:noProof/>
              </w:rPr>
              <w:t>4</w:t>
            </w:r>
            <w:r>
              <w:rPr>
                <w:rFonts w:asciiTheme="minorHAnsi" w:eastAsiaTheme="minorEastAsia" w:hAnsiTheme="minorHAnsi"/>
                <w:noProof/>
                <w:kern w:val="2"/>
                <w:sz w:val="24"/>
                <w:szCs w:val="24"/>
                <w:lang w:eastAsia="en-GB"/>
                <w14:ligatures w14:val="standardContextual"/>
              </w:rPr>
              <w:tab/>
            </w:r>
            <w:r w:rsidRPr="00643C5A">
              <w:rPr>
                <w:rStyle w:val="Hyperlink"/>
                <w:noProof/>
              </w:rPr>
              <w:t>Manufacturing process proposal</w:t>
            </w:r>
            <w:r>
              <w:rPr>
                <w:noProof/>
                <w:webHidden/>
              </w:rPr>
              <w:tab/>
            </w:r>
            <w:r>
              <w:rPr>
                <w:noProof/>
                <w:webHidden/>
              </w:rPr>
              <w:fldChar w:fldCharType="begin"/>
            </w:r>
            <w:r>
              <w:rPr>
                <w:noProof/>
                <w:webHidden/>
              </w:rPr>
              <w:instrText xml:space="preserve"> PAGEREF _Toc178538042 \h </w:instrText>
            </w:r>
            <w:r>
              <w:rPr>
                <w:noProof/>
                <w:webHidden/>
              </w:rPr>
            </w:r>
            <w:r>
              <w:rPr>
                <w:noProof/>
                <w:webHidden/>
              </w:rPr>
              <w:fldChar w:fldCharType="separate"/>
            </w:r>
            <w:r>
              <w:rPr>
                <w:noProof/>
                <w:webHidden/>
              </w:rPr>
              <w:t>6</w:t>
            </w:r>
            <w:r>
              <w:rPr>
                <w:noProof/>
                <w:webHidden/>
              </w:rPr>
              <w:fldChar w:fldCharType="end"/>
            </w:r>
          </w:hyperlink>
        </w:p>
        <w:p w14:paraId="1F432242" w14:textId="0C6CE00C"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3" w:history="1">
            <w:r w:rsidRPr="00643C5A">
              <w:rPr>
                <w:rStyle w:val="Hyperlink"/>
                <w:noProof/>
              </w:rPr>
              <w:t>4.1</w:t>
            </w:r>
            <w:r>
              <w:rPr>
                <w:rFonts w:asciiTheme="minorHAnsi" w:eastAsiaTheme="minorEastAsia" w:hAnsiTheme="minorHAnsi"/>
                <w:noProof/>
                <w:kern w:val="2"/>
                <w:sz w:val="24"/>
                <w:szCs w:val="24"/>
                <w:lang w:eastAsia="en-GB"/>
                <w14:ligatures w14:val="standardContextual"/>
              </w:rPr>
              <w:tab/>
            </w:r>
            <w:r w:rsidRPr="00643C5A">
              <w:rPr>
                <w:rStyle w:val="Hyperlink"/>
                <w:noProof/>
              </w:rPr>
              <w:t>CNC machining</w:t>
            </w:r>
            <w:r>
              <w:rPr>
                <w:noProof/>
                <w:webHidden/>
              </w:rPr>
              <w:tab/>
            </w:r>
            <w:r>
              <w:rPr>
                <w:noProof/>
                <w:webHidden/>
              </w:rPr>
              <w:fldChar w:fldCharType="begin"/>
            </w:r>
            <w:r>
              <w:rPr>
                <w:noProof/>
                <w:webHidden/>
              </w:rPr>
              <w:instrText xml:space="preserve"> PAGEREF _Toc178538043 \h </w:instrText>
            </w:r>
            <w:r>
              <w:rPr>
                <w:noProof/>
                <w:webHidden/>
              </w:rPr>
            </w:r>
            <w:r>
              <w:rPr>
                <w:noProof/>
                <w:webHidden/>
              </w:rPr>
              <w:fldChar w:fldCharType="separate"/>
            </w:r>
            <w:r>
              <w:rPr>
                <w:noProof/>
                <w:webHidden/>
              </w:rPr>
              <w:t>6</w:t>
            </w:r>
            <w:r>
              <w:rPr>
                <w:noProof/>
                <w:webHidden/>
              </w:rPr>
              <w:fldChar w:fldCharType="end"/>
            </w:r>
          </w:hyperlink>
        </w:p>
        <w:p w14:paraId="6D85F2A6" w14:textId="3A827E42"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4" w:history="1">
            <w:r w:rsidRPr="00643C5A">
              <w:rPr>
                <w:rStyle w:val="Hyperlink"/>
                <w:noProof/>
              </w:rPr>
              <w:t>4.2</w:t>
            </w:r>
            <w:r>
              <w:rPr>
                <w:rFonts w:asciiTheme="minorHAnsi" w:eastAsiaTheme="minorEastAsia" w:hAnsiTheme="minorHAnsi"/>
                <w:noProof/>
                <w:kern w:val="2"/>
                <w:sz w:val="24"/>
                <w:szCs w:val="24"/>
                <w:lang w:eastAsia="en-GB"/>
                <w14:ligatures w14:val="standardContextual"/>
              </w:rPr>
              <w:tab/>
            </w:r>
            <w:r w:rsidRPr="00643C5A">
              <w:rPr>
                <w:rStyle w:val="Hyperlink"/>
                <w:noProof/>
              </w:rPr>
              <w:t>Die casting</w:t>
            </w:r>
            <w:r>
              <w:rPr>
                <w:noProof/>
                <w:webHidden/>
              </w:rPr>
              <w:tab/>
            </w:r>
            <w:r>
              <w:rPr>
                <w:noProof/>
                <w:webHidden/>
              </w:rPr>
              <w:fldChar w:fldCharType="begin"/>
            </w:r>
            <w:r>
              <w:rPr>
                <w:noProof/>
                <w:webHidden/>
              </w:rPr>
              <w:instrText xml:space="preserve"> PAGEREF _Toc178538044 \h </w:instrText>
            </w:r>
            <w:r>
              <w:rPr>
                <w:noProof/>
                <w:webHidden/>
              </w:rPr>
            </w:r>
            <w:r>
              <w:rPr>
                <w:noProof/>
                <w:webHidden/>
              </w:rPr>
              <w:fldChar w:fldCharType="separate"/>
            </w:r>
            <w:r>
              <w:rPr>
                <w:noProof/>
                <w:webHidden/>
              </w:rPr>
              <w:t>7</w:t>
            </w:r>
            <w:r>
              <w:rPr>
                <w:noProof/>
                <w:webHidden/>
              </w:rPr>
              <w:fldChar w:fldCharType="end"/>
            </w:r>
          </w:hyperlink>
        </w:p>
        <w:p w14:paraId="46BABEBE" w14:textId="13BD41B9"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5" w:history="1">
            <w:r w:rsidRPr="00643C5A">
              <w:rPr>
                <w:rStyle w:val="Hyperlink"/>
                <w:noProof/>
              </w:rPr>
              <w:t>4.3</w:t>
            </w:r>
            <w:r>
              <w:rPr>
                <w:rFonts w:asciiTheme="minorHAnsi" w:eastAsiaTheme="minorEastAsia" w:hAnsiTheme="minorHAnsi"/>
                <w:noProof/>
                <w:kern w:val="2"/>
                <w:sz w:val="24"/>
                <w:szCs w:val="24"/>
                <w:lang w:eastAsia="en-GB"/>
                <w14:ligatures w14:val="standardContextual"/>
              </w:rPr>
              <w:tab/>
            </w:r>
            <w:r w:rsidRPr="00643C5A">
              <w:rPr>
                <w:rStyle w:val="Hyperlink"/>
                <w:noProof/>
              </w:rPr>
              <w:t>Injection moulding</w:t>
            </w:r>
            <w:r>
              <w:rPr>
                <w:noProof/>
                <w:webHidden/>
              </w:rPr>
              <w:tab/>
            </w:r>
            <w:r>
              <w:rPr>
                <w:noProof/>
                <w:webHidden/>
              </w:rPr>
              <w:fldChar w:fldCharType="begin"/>
            </w:r>
            <w:r>
              <w:rPr>
                <w:noProof/>
                <w:webHidden/>
              </w:rPr>
              <w:instrText xml:space="preserve"> PAGEREF _Toc178538045 \h </w:instrText>
            </w:r>
            <w:r>
              <w:rPr>
                <w:noProof/>
                <w:webHidden/>
              </w:rPr>
            </w:r>
            <w:r>
              <w:rPr>
                <w:noProof/>
                <w:webHidden/>
              </w:rPr>
              <w:fldChar w:fldCharType="separate"/>
            </w:r>
            <w:r>
              <w:rPr>
                <w:noProof/>
                <w:webHidden/>
              </w:rPr>
              <w:t>7</w:t>
            </w:r>
            <w:r>
              <w:rPr>
                <w:noProof/>
                <w:webHidden/>
              </w:rPr>
              <w:fldChar w:fldCharType="end"/>
            </w:r>
          </w:hyperlink>
        </w:p>
        <w:p w14:paraId="0534635B" w14:textId="4D0690FA"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6" w:history="1">
            <w:r w:rsidRPr="00643C5A">
              <w:rPr>
                <w:rStyle w:val="Hyperlink"/>
                <w:noProof/>
              </w:rPr>
              <w:t>4.4</w:t>
            </w:r>
            <w:r>
              <w:rPr>
                <w:rFonts w:asciiTheme="minorHAnsi" w:eastAsiaTheme="minorEastAsia" w:hAnsiTheme="minorHAnsi"/>
                <w:noProof/>
                <w:kern w:val="2"/>
                <w:sz w:val="24"/>
                <w:szCs w:val="24"/>
                <w:lang w:eastAsia="en-GB"/>
                <w14:ligatures w14:val="standardContextual"/>
              </w:rPr>
              <w:tab/>
            </w:r>
            <w:r w:rsidRPr="00643C5A">
              <w:rPr>
                <w:rStyle w:val="Hyperlink"/>
                <w:noProof/>
              </w:rPr>
              <w:t>Material selection</w:t>
            </w:r>
            <w:r>
              <w:rPr>
                <w:noProof/>
                <w:webHidden/>
              </w:rPr>
              <w:tab/>
            </w:r>
            <w:r>
              <w:rPr>
                <w:noProof/>
                <w:webHidden/>
              </w:rPr>
              <w:fldChar w:fldCharType="begin"/>
            </w:r>
            <w:r>
              <w:rPr>
                <w:noProof/>
                <w:webHidden/>
              </w:rPr>
              <w:instrText xml:space="preserve"> PAGEREF _Toc178538046 \h </w:instrText>
            </w:r>
            <w:r>
              <w:rPr>
                <w:noProof/>
                <w:webHidden/>
              </w:rPr>
            </w:r>
            <w:r>
              <w:rPr>
                <w:noProof/>
                <w:webHidden/>
              </w:rPr>
              <w:fldChar w:fldCharType="separate"/>
            </w:r>
            <w:r>
              <w:rPr>
                <w:noProof/>
                <w:webHidden/>
              </w:rPr>
              <w:t>7</w:t>
            </w:r>
            <w:r>
              <w:rPr>
                <w:noProof/>
                <w:webHidden/>
              </w:rPr>
              <w:fldChar w:fldCharType="end"/>
            </w:r>
          </w:hyperlink>
        </w:p>
        <w:p w14:paraId="45D455DA" w14:textId="4DA9330A"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47" w:history="1">
            <w:r w:rsidRPr="00643C5A">
              <w:rPr>
                <w:rStyle w:val="Hyperlink"/>
                <w:noProof/>
              </w:rPr>
              <w:t>5</w:t>
            </w:r>
            <w:r>
              <w:rPr>
                <w:rFonts w:asciiTheme="minorHAnsi" w:eastAsiaTheme="minorEastAsia" w:hAnsiTheme="minorHAnsi"/>
                <w:noProof/>
                <w:kern w:val="2"/>
                <w:sz w:val="24"/>
                <w:szCs w:val="24"/>
                <w:lang w:eastAsia="en-GB"/>
                <w14:ligatures w14:val="standardContextual"/>
              </w:rPr>
              <w:tab/>
            </w:r>
            <w:r w:rsidRPr="00643C5A">
              <w:rPr>
                <w:rStyle w:val="Hyperlink"/>
                <w:noProof/>
              </w:rPr>
              <w:t>Design and development work undertaken</w:t>
            </w:r>
            <w:r>
              <w:rPr>
                <w:noProof/>
                <w:webHidden/>
              </w:rPr>
              <w:tab/>
            </w:r>
            <w:r>
              <w:rPr>
                <w:noProof/>
                <w:webHidden/>
              </w:rPr>
              <w:fldChar w:fldCharType="begin"/>
            </w:r>
            <w:r>
              <w:rPr>
                <w:noProof/>
                <w:webHidden/>
              </w:rPr>
              <w:instrText xml:space="preserve"> PAGEREF _Toc178538047 \h </w:instrText>
            </w:r>
            <w:r>
              <w:rPr>
                <w:noProof/>
                <w:webHidden/>
              </w:rPr>
            </w:r>
            <w:r>
              <w:rPr>
                <w:noProof/>
                <w:webHidden/>
              </w:rPr>
              <w:fldChar w:fldCharType="separate"/>
            </w:r>
            <w:r>
              <w:rPr>
                <w:noProof/>
                <w:webHidden/>
              </w:rPr>
              <w:t>8</w:t>
            </w:r>
            <w:r>
              <w:rPr>
                <w:noProof/>
                <w:webHidden/>
              </w:rPr>
              <w:fldChar w:fldCharType="end"/>
            </w:r>
          </w:hyperlink>
        </w:p>
        <w:p w14:paraId="7DEE6415" w14:textId="0D67EA41" w:rsidR="001E1179" w:rsidRDefault="001E117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78538048" w:history="1">
            <w:r w:rsidRPr="00643C5A">
              <w:rPr>
                <w:rStyle w:val="Hyperlink"/>
                <w:noProof/>
              </w:rPr>
              <w:t>5.1</w:t>
            </w:r>
            <w:r>
              <w:rPr>
                <w:rFonts w:asciiTheme="minorHAnsi" w:eastAsiaTheme="minorEastAsia" w:hAnsiTheme="minorHAnsi"/>
                <w:noProof/>
                <w:kern w:val="2"/>
                <w:sz w:val="24"/>
                <w:szCs w:val="24"/>
                <w:lang w:eastAsia="en-GB"/>
                <w14:ligatures w14:val="standardContextual"/>
              </w:rPr>
              <w:tab/>
            </w:r>
            <w:r w:rsidRPr="00643C5A">
              <w:rPr>
                <w:rStyle w:val="Hyperlink"/>
                <w:noProof/>
              </w:rPr>
              <w:t>Initial design review</w:t>
            </w:r>
            <w:r>
              <w:rPr>
                <w:noProof/>
                <w:webHidden/>
              </w:rPr>
              <w:tab/>
            </w:r>
            <w:r>
              <w:rPr>
                <w:noProof/>
                <w:webHidden/>
              </w:rPr>
              <w:fldChar w:fldCharType="begin"/>
            </w:r>
            <w:r>
              <w:rPr>
                <w:noProof/>
                <w:webHidden/>
              </w:rPr>
              <w:instrText xml:space="preserve"> PAGEREF _Toc178538048 \h </w:instrText>
            </w:r>
            <w:r>
              <w:rPr>
                <w:noProof/>
                <w:webHidden/>
              </w:rPr>
            </w:r>
            <w:r>
              <w:rPr>
                <w:noProof/>
                <w:webHidden/>
              </w:rPr>
              <w:fldChar w:fldCharType="separate"/>
            </w:r>
            <w:r>
              <w:rPr>
                <w:noProof/>
                <w:webHidden/>
              </w:rPr>
              <w:t>8</w:t>
            </w:r>
            <w:r>
              <w:rPr>
                <w:noProof/>
                <w:webHidden/>
              </w:rPr>
              <w:fldChar w:fldCharType="end"/>
            </w:r>
          </w:hyperlink>
        </w:p>
        <w:p w14:paraId="3D827C4E" w14:textId="3A79A680"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49" w:history="1">
            <w:r w:rsidRPr="00643C5A">
              <w:rPr>
                <w:rStyle w:val="Hyperlink"/>
                <w:noProof/>
              </w:rPr>
              <w:t>5.2</w:t>
            </w:r>
            <w:r>
              <w:rPr>
                <w:rFonts w:asciiTheme="minorHAnsi" w:eastAsiaTheme="minorEastAsia" w:hAnsiTheme="minorHAnsi"/>
                <w:noProof/>
                <w:kern w:val="2"/>
                <w:sz w:val="24"/>
                <w:szCs w:val="24"/>
                <w:lang w:eastAsia="en-GB"/>
                <w14:ligatures w14:val="standardContextual"/>
              </w:rPr>
              <w:tab/>
            </w:r>
            <w:r w:rsidRPr="00643C5A">
              <w:rPr>
                <w:rStyle w:val="Hyperlink"/>
                <w:noProof/>
              </w:rPr>
              <w:t>Design changes</w:t>
            </w:r>
            <w:r>
              <w:rPr>
                <w:noProof/>
                <w:webHidden/>
              </w:rPr>
              <w:tab/>
            </w:r>
            <w:r>
              <w:rPr>
                <w:noProof/>
                <w:webHidden/>
              </w:rPr>
              <w:fldChar w:fldCharType="begin"/>
            </w:r>
            <w:r>
              <w:rPr>
                <w:noProof/>
                <w:webHidden/>
              </w:rPr>
              <w:instrText xml:space="preserve"> PAGEREF _Toc178538049 \h </w:instrText>
            </w:r>
            <w:r>
              <w:rPr>
                <w:noProof/>
                <w:webHidden/>
              </w:rPr>
            </w:r>
            <w:r>
              <w:rPr>
                <w:noProof/>
                <w:webHidden/>
              </w:rPr>
              <w:fldChar w:fldCharType="separate"/>
            </w:r>
            <w:r>
              <w:rPr>
                <w:noProof/>
                <w:webHidden/>
              </w:rPr>
              <w:t>10</w:t>
            </w:r>
            <w:r>
              <w:rPr>
                <w:noProof/>
                <w:webHidden/>
              </w:rPr>
              <w:fldChar w:fldCharType="end"/>
            </w:r>
          </w:hyperlink>
        </w:p>
        <w:p w14:paraId="51E78DC8" w14:textId="2817A844"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0" w:history="1">
            <w:r w:rsidRPr="00643C5A">
              <w:rPr>
                <w:rStyle w:val="Hyperlink"/>
                <w:noProof/>
              </w:rPr>
              <w:t>5.3</w:t>
            </w:r>
            <w:r>
              <w:rPr>
                <w:rFonts w:asciiTheme="minorHAnsi" w:eastAsiaTheme="minorEastAsia" w:hAnsiTheme="minorHAnsi"/>
                <w:noProof/>
                <w:kern w:val="2"/>
                <w:sz w:val="24"/>
                <w:szCs w:val="24"/>
                <w:lang w:eastAsia="en-GB"/>
                <w14:ligatures w14:val="standardContextual"/>
              </w:rPr>
              <w:tab/>
            </w:r>
            <w:r w:rsidRPr="00643C5A">
              <w:rPr>
                <w:rStyle w:val="Hyperlink"/>
                <w:noProof/>
              </w:rPr>
              <w:t>Concept design analysis</w:t>
            </w:r>
            <w:r>
              <w:rPr>
                <w:noProof/>
                <w:webHidden/>
              </w:rPr>
              <w:tab/>
            </w:r>
            <w:r>
              <w:rPr>
                <w:noProof/>
                <w:webHidden/>
              </w:rPr>
              <w:fldChar w:fldCharType="begin"/>
            </w:r>
            <w:r>
              <w:rPr>
                <w:noProof/>
                <w:webHidden/>
              </w:rPr>
              <w:instrText xml:space="preserve"> PAGEREF _Toc178538050 \h </w:instrText>
            </w:r>
            <w:r>
              <w:rPr>
                <w:noProof/>
                <w:webHidden/>
              </w:rPr>
            </w:r>
            <w:r>
              <w:rPr>
                <w:noProof/>
                <w:webHidden/>
              </w:rPr>
              <w:fldChar w:fldCharType="separate"/>
            </w:r>
            <w:r>
              <w:rPr>
                <w:noProof/>
                <w:webHidden/>
              </w:rPr>
              <w:t>13</w:t>
            </w:r>
            <w:r>
              <w:rPr>
                <w:noProof/>
                <w:webHidden/>
              </w:rPr>
              <w:fldChar w:fldCharType="end"/>
            </w:r>
          </w:hyperlink>
        </w:p>
        <w:p w14:paraId="3B371C81" w14:textId="60914459"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1" w:history="1">
            <w:r w:rsidRPr="00643C5A">
              <w:rPr>
                <w:rStyle w:val="Hyperlink"/>
                <w:noProof/>
              </w:rPr>
              <w:t>5.4</w:t>
            </w:r>
            <w:r>
              <w:rPr>
                <w:rFonts w:asciiTheme="minorHAnsi" w:eastAsiaTheme="minorEastAsia" w:hAnsiTheme="minorHAnsi"/>
                <w:noProof/>
                <w:kern w:val="2"/>
                <w:sz w:val="24"/>
                <w:szCs w:val="24"/>
                <w:lang w:eastAsia="en-GB"/>
                <w14:ligatures w14:val="standardContextual"/>
              </w:rPr>
              <w:tab/>
            </w:r>
            <w:r w:rsidRPr="00643C5A">
              <w:rPr>
                <w:rStyle w:val="Hyperlink"/>
                <w:noProof/>
              </w:rPr>
              <w:t>The Lucas method</w:t>
            </w:r>
            <w:r>
              <w:rPr>
                <w:noProof/>
                <w:webHidden/>
              </w:rPr>
              <w:tab/>
            </w:r>
            <w:r>
              <w:rPr>
                <w:noProof/>
                <w:webHidden/>
              </w:rPr>
              <w:fldChar w:fldCharType="begin"/>
            </w:r>
            <w:r>
              <w:rPr>
                <w:noProof/>
                <w:webHidden/>
              </w:rPr>
              <w:instrText xml:space="preserve"> PAGEREF _Toc178538051 \h </w:instrText>
            </w:r>
            <w:r>
              <w:rPr>
                <w:noProof/>
                <w:webHidden/>
              </w:rPr>
            </w:r>
            <w:r>
              <w:rPr>
                <w:noProof/>
                <w:webHidden/>
              </w:rPr>
              <w:fldChar w:fldCharType="separate"/>
            </w:r>
            <w:r>
              <w:rPr>
                <w:noProof/>
                <w:webHidden/>
              </w:rPr>
              <w:t>15</w:t>
            </w:r>
            <w:r>
              <w:rPr>
                <w:noProof/>
                <w:webHidden/>
              </w:rPr>
              <w:fldChar w:fldCharType="end"/>
            </w:r>
          </w:hyperlink>
        </w:p>
        <w:p w14:paraId="4C4D5B73" w14:textId="3CFC511A"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52" w:history="1">
            <w:r w:rsidRPr="00643C5A">
              <w:rPr>
                <w:rStyle w:val="Hyperlink"/>
                <w:noProof/>
              </w:rPr>
              <w:t>6</w:t>
            </w:r>
            <w:r>
              <w:rPr>
                <w:rFonts w:asciiTheme="minorHAnsi" w:eastAsiaTheme="minorEastAsia" w:hAnsiTheme="minorHAnsi"/>
                <w:noProof/>
                <w:kern w:val="2"/>
                <w:sz w:val="24"/>
                <w:szCs w:val="24"/>
                <w:lang w:eastAsia="en-GB"/>
                <w14:ligatures w14:val="standardContextual"/>
              </w:rPr>
              <w:tab/>
            </w:r>
            <w:r w:rsidRPr="00643C5A">
              <w:rPr>
                <w:rStyle w:val="Hyperlink"/>
                <w:noProof/>
              </w:rPr>
              <w:t>Robot gripper redesign conclusion</w:t>
            </w:r>
            <w:r>
              <w:rPr>
                <w:noProof/>
                <w:webHidden/>
              </w:rPr>
              <w:tab/>
            </w:r>
            <w:r>
              <w:rPr>
                <w:noProof/>
                <w:webHidden/>
              </w:rPr>
              <w:fldChar w:fldCharType="begin"/>
            </w:r>
            <w:r>
              <w:rPr>
                <w:noProof/>
                <w:webHidden/>
              </w:rPr>
              <w:instrText xml:space="preserve"> PAGEREF _Toc178538052 \h </w:instrText>
            </w:r>
            <w:r>
              <w:rPr>
                <w:noProof/>
                <w:webHidden/>
              </w:rPr>
            </w:r>
            <w:r>
              <w:rPr>
                <w:noProof/>
                <w:webHidden/>
              </w:rPr>
              <w:fldChar w:fldCharType="separate"/>
            </w:r>
            <w:r>
              <w:rPr>
                <w:noProof/>
                <w:webHidden/>
              </w:rPr>
              <w:t>17</w:t>
            </w:r>
            <w:r>
              <w:rPr>
                <w:noProof/>
                <w:webHidden/>
              </w:rPr>
              <w:fldChar w:fldCharType="end"/>
            </w:r>
          </w:hyperlink>
        </w:p>
        <w:p w14:paraId="4EBA3BC5" w14:textId="22C83282"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53" w:history="1">
            <w:r w:rsidRPr="00643C5A">
              <w:rPr>
                <w:rStyle w:val="Hyperlink"/>
                <w:noProof/>
              </w:rPr>
              <w:t>7</w:t>
            </w:r>
            <w:r>
              <w:rPr>
                <w:rFonts w:asciiTheme="minorHAnsi" w:eastAsiaTheme="minorEastAsia" w:hAnsiTheme="minorHAnsi"/>
                <w:noProof/>
                <w:kern w:val="2"/>
                <w:sz w:val="24"/>
                <w:szCs w:val="24"/>
                <w:lang w:eastAsia="en-GB"/>
                <w14:ligatures w14:val="standardContextual"/>
              </w:rPr>
              <w:tab/>
            </w:r>
            <w:r w:rsidRPr="00643C5A">
              <w:rPr>
                <w:rStyle w:val="Hyperlink"/>
                <w:noProof/>
              </w:rPr>
              <w:t>Additive manufacturing abstract</w:t>
            </w:r>
            <w:r>
              <w:rPr>
                <w:noProof/>
                <w:webHidden/>
              </w:rPr>
              <w:tab/>
            </w:r>
            <w:r>
              <w:rPr>
                <w:noProof/>
                <w:webHidden/>
              </w:rPr>
              <w:fldChar w:fldCharType="begin"/>
            </w:r>
            <w:r>
              <w:rPr>
                <w:noProof/>
                <w:webHidden/>
              </w:rPr>
              <w:instrText xml:space="preserve"> PAGEREF _Toc178538053 \h </w:instrText>
            </w:r>
            <w:r>
              <w:rPr>
                <w:noProof/>
                <w:webHidden/>
              </w:rPr>
            </w:r>
            <w:r>
              <w:rPr>
                <w:noProof/>
                <w:webHidden/>
              </w:rPr>
              <w:fldChar w:fldCharType="separate"/>
            </w:r>
            <w:r>
              <w:rPr>
                <w:noProof/>
                <w:webHidden/>
              </w:rPr>
              <w:t>18</w:t>
            </w:r>
            <w:r>
              <w:rPr>
                <w:noProof/>
                <w:webHidden/>
              </w:rPr>
              <w:fldChar w:fldCharType="end"/>
            </w:r>
          </w:hyperlink>
        </w:p>
        <w:p w14:paraId="5993CB1B" w14:textId="1EBEE1D0"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54" w:history="1">
            <w:r w:rsidRPr="00643C5A">
              <w:rPr>
                <w:rStyle w:val="Hyperlink"/>
                <w:noProof/>
              </w:rPr>
              <w:t>8</w:t>
            </w:r>
            <w:r>
              <w:rPr>
                <w:rFonts w:asciiTheme="minorHAnsi" w:eastAsiaTheme="minorEastAsia" w:hAnsiTheme="minorHAnsi"/>
                <w:noProof/>
                <w:kern w:val="2"/>
                <w:sz w:val="24"/>
                <w:szCs w:val="24"/>
                <w:lang w:eastAsia="en-GB"/>
                <w14:ligatures w14:val="standardContextual"/>
              </w:rPr>
              <w:tab/>
            </w:r>
            <w:r w:rsidRPr="00643C5A">
              <w:rPr>
                <w:rStyle w:val="Hyperlink"/>
                <w:noProof/>
              </w:rPr>
              <w:t>Additive manufacturing introduction</w:t>
            </w:r>
            <w:r>
              <w:rPr>
                <w:noProof/>
                <w:webHidden/>
              </w:rPr>
              <w:tab/>
            </w:r>
            <w:r>
              <w:rPr>
                <w:noProof/>
                <w:webHidden/>
              </w:rPr>
              <w:fldChar w:fldCharType="begin"/>
            </w:r>
            <w:r>
              <w:rPr>
                <w:noProof/>
                <w:webHidden/>
              </w:rPr>
              <w:instrText xml:space="preserve"> PAGEREF _Toc178538054 \h </w:instrText>
            </w:r>
            <w:r>
              <w:rPr>
                <w:noProof/>
                <w:webHidden/>
              </w:rPr>
            </w:r>
            <w:r>
              <w:rPr>
                <w:noProof/>
                <w:webHidden/>
              </w:rPr>
              <w:fldChar w:fldCharType="separate"/>
            </w:r>
            <w:r>
              <w:rPr>
                <w:noProof/>
                <w:webHidden/>
              </w:rPr>
              <w:t>19</w:t>
            </w:r>
            <w:r>
              <w:rPr>
                <w:noProof/>
                <w:webHidden/>
              </w:rPr>
              <w:fldChar w:fldCharType="end"/>
            </w:r>
          </w:hyperlink>
        </w:p>
        <w:p w14:paraId="15E3C325" w14:textId="4C09A716"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5" w:history="1">
            <w:r w:rsidRPr="00643C5A">
              <w:rPr>
                <w:rStyle w:val="Hyperlink"/>
                <w:noProof/>
              </w:rPr>
              <w:t>8.1</w:t>
            </w:r>
            <w:r>
              <w:rPr>
                <w:rFonts w:asciiTheme="minorHAnsi" w:eastAsiaTheme="minorEastAsia" w:hAnsiTheme="minorHAnsi"/>
                <w:noProof/>
                <w:kern w:val="2"/>
                <w:sz w:val="24"/>
                <w:szCs w:val="24"/>
                <w:lang w:eastAsia="en-GB"/>
                <w14:ligatures w14:val="standardContextual"/>
              </w:rPr>
              <w:tab/>
            </w:r>
            <w:r w:rsidRPr="00643C5A">
              <w:rPr>
                <w:rStyle w:val="Hyperlink"/>
                <w:noProof/>
              </w:rPr>
              <w:t>Traditional aerospace bracket review</w:t>
            </w:r>
            <w:r>
              <w:rPr>
                <w:noProof/>
                <w:webHidden/>
              </w:rPr>
              <w:tab/>
            </w:r>
            <w:r>
              <w:rPr>
                <w:noProof/>
                <w:webHidden/>
              </w:rPr>
              <w:fldChar w:fldCharType="begin"/>
            </w:r>
            <w:r>
              <w:rPr>
                <w:noProof/>
                <w:webHidden/>
              </w:rPr>
              <w:instrText xml:space="preserve"> PAGEREF _Toc178538055 \h </w:instrText>
            </w:r>
            <w:r>
              <w:rPr>
                <w:noProof/>
                <w:webHidden/>
              </w:rPr>
            </w:r>
            <w:r>
              <w:rPr>
                <w:noProof/>
                <w:webHidden/>
              </w:rPr>
              <w:fldChar w:fldCharType="separate"/>
            </w:r>
            <w:r>
              <w:rPr>
                <w:noProof/>
                <w:webHidden/>
              </w:rPr>
              <w:t>20</w:t>
            </w:r>
            <w:r>
              <w:rPr>
                <w:noProof/>
                <w:webHidden/>
              </w:rPr>
              <w:fldChar w:fldCharType="end"/>
            </w:r>
          </w:hyperlink>
        </w:p>
        <w:p w14:paraId="5DC23157" w14:textId="1A02ADDD"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6" w:history="1">
            <w:r w:rsidRPr="00643C5A">
              <w:rPr>
                <w:rStyle w:val="Hyperlink"/>
                <w:noProof/>
              </w:rPr>
              <w:t>8.2</w:t>
            </w:r>
            <w:r>
              <w:rPr>
                <w:rFonts w:asciiTheme="minorHAnsi" w:eastAsiaTheme="minorEastAsia" w:hAnsiTheme="minorHAnsi"/>
                <w:noProof/>
                <w:kern w:val="2"/>
                <w:sz w:val="24"/>
                <w:szCs w:val="24"/>
                <w:lang w:eastAsia="en-GB"/>
                <w14:ligatures w14:val="standardContextual"/>
              </w:rPr>
              <w:tab/>
            </w:r>
            <w:r w:rsidRPr="00643C5A">
              <w:rPr>
                <w:rStyle w:val="Hyperlink"/>
                <w:noProof/>
              </w:rPr>
              <w:t>Material usage</w:t>
            </w:r>
            <w:r>
              <w:rPr>
                <w:noProof/>
                <w:webHidden/>
              </w:rPr>
              <w:tab/>
            </w:r>
            <w:r>
              <w:rPr>
                <w:noProof/>
                <w:webHidden/>
              </w:rPr>
              <w:fldChar w:fldCharType="begin"/>
            </w:r>
            <w:r>
              <w:rPr>
                <w:noProof/>
                <w:webHidden/>
              </w:rPr>
              <w:instrText xml:space="preserve"> PAGEREF _Toc178538056 \h </w:instrText>
            </w:r>
            <w:r>
              <w:rPr>
                <w:noProof/>
                <w:webHidden/>
              </w:rPr>
            </w:r>
            <w:r>
              <w:rPr>
                <w:noProof/>
                <w:webHidden/>
              </w:rPr>
              <w:fldChar w:fldCharType="separate"/>
            </w:r>
            <w:r>
              <w:rPr>
                <w:noProof/>
                <w:webHidden/>
              </w:rPr>
              <w:t>20</w:t>
            </w:r>
            <w:r>
              <w:rPr>
                <w:noProof/>
                <w:webHidden/>
              </w:rPr>
              <w:fldChar w:fldCharType="end"/>
            </w:r>
          </w:hyperlink>
        </w:p>
        <w:p w14:paraId="7DEBBAB5" w14:textId="7A89CDC1"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7" w:history="1">
            <w:r w:rsidRPr="00643C5A">
              <w:rPr>
                <w:rStyle w:val="Hyperlink"/>
                <w:noProof/>
              </w:rPr>
              <w:t>8.3</w:t>
            </w:r>
            <w:r>
              <w:rPr>
                <w:rFonts w:asciiTheme="minorHAnsi" w:eastAsiaTheme="minorEastAsia" w:hAnsiTheme="minorHAnsi"/>
                <w:noProof/>
                <w:kern w:val="2"/>
                <w:sz w:val="24"/>
                <w:szCs w:val="24"/>
                <w:lang w:eastAsia="en-GB"/>
                <w14:ligatures w14:val="standardContextual"/>
              </w:rPr>
              <w:tab/>
            </w:r>
            <w:r w:rsidRPr="00643C5A">
              <w:rPr>
                <w:rStyle w:val="Hyperlink"/>
                <w:noProof/>
              </w:rPr>
              <w:t>Manufacturing process</w:t>
            </w:r>
            <w:r>
              <w:rPr>
                <w:noProof/>
                <w:webHidden/>
              </w:rPr>
              <w:tab/>
            </w:r>
            <w:r>
              <w:rPr>
                <w:noProof/>
                <w:webHidden/>
              </w:rPr>
              <w:fldChar w:fldCharType="begin"/>
            </w:r>
            <w:r>
              <w:rPr>
                <w:noProof/>
                <w:webHidden/>
              </w:rPr>
              <w:instrText xml:space="preserve"> PAGEREF _Toc178538057 \h </w:instrText>
            </w:r>
            <w:r>
              <w:rPr>
                <w:noProof/>
                <w:webHidden/>
              </w:rPr>
            </w:r>
            <w:r>
              <w:rPr>
                <w:noProof/>
                <w:webHidden/>
              </w:rPr>
              <w:fldChar w:fldCharType="separate"/>
            </w:r>
            <w:r>
              <w:rPr>
                <w:noProof/>
                <w:webHidden/>
              </w:rPr>
              <w:t>20</w:t>
            </w:r>
            <w:r>
              <w:rPr>
                <w:noProof/>
                <w:webHidden/>
              </w:rPr>
              <w:fldChar w:fldCharType="end"/>
            </w:r>
          </w:hyperlink>
        </w:p>
        <w:p w14:paraId="5766A55E" w14:textId="34541280"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58" w:history="1">
            <w:r w:rsidRPr="00643C5A">
              <w:rPr>
                <w:rStyle w:val="Hyperlink"/>
                <w:noProof/>
              </w:rPr>
              <w:t>8.4</w:t>
            </w:r>
            <w:r>
              <w:rPr>
                <w:rFonts w:asciiTheme="minorHAnsi" w:eastAsiaTheme="minorEastAsia" w:hAnsiTheme="minorHAnsi"/>
                <w:noProof/>
                <w:kern w:val="2"/>
                <w:sz w:val="24"/>
                <w:szCs w:val="24"/>
                <w:lang w:eastAsia="en-GB"/>
                <w14:ligatures w14:val="standardContextual"/>
              </w:rPr>
              <w:tab/>
            </w:r>
            <w:r w:rsidRPr="00643C5A">
              <w:rPr>
                <w:rStyle w:val="Hyperlink"/>
                <w:noProof/>
              </w:rPr>
              <w:t>Environmental impact and cost</w:t>
            </w:r>
            <w:r>
              <w:rPr>
                <w:noProof/>
                <w:webHidden/>
              </w:rPr>
              <w:tab/>
            </w:r>
            <w:r>
              <w:rPr>
                <w:noProof/>
                <w:webHidden/>
              </w:rPr>
              <w:fldChar w:fldCharType="begin"/>
            </w:r>
            <w:r>
              <w:rPr>
                <w:noProof/>
                <w:webHidden/>
              </w:rPr>
              <w:instrText xml:space="preserve"> PAGEREF _Toc178538058 \h </w:instrText>
            </w:r>
            <w:r>
              <w:rPr>
                <w:noProof/>
                <w:webHidden/>
              </w:rPr>
            </w:r>
            <w:r>
              <w:rPr>
                <w:noProof/>
                <w:webHidden/>
              </w:rPr>
              <w:fldChar w:fldCharType="separate"/>
            </w:r>
            <w:r>
              <w:rPr>
                <w:noProof/>
                <w:webHidden/>
              </w:rPr>
              <w:t>21</w:t>
            </w:r>
            <w:r>
              <w:rPr>
                <w:noProof/>
                <w:webHidden/>
              </w:rPr>
              <w:fldChar w:fldCharType="end"/>
            </w:r>
          </w:hyperlink>
        </w:p>
        <w:p w14:paraId="17E2EB7B" w14:textId="226586A6"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59" w:history="1">
            <w:r w:rsidRPr="00643C5A">
              <w:rPr>
                <w:rStyle w:val="Hyperlink"/>
                <w:noProof/>
              </w:rPr>
              <w:t>9</w:t>
            </w:r>
            <w:r>
              <w:rPr>
                <w:rFonts w:asciiTheme="minorHAnsi" w:eastAsiaTheme="minorEastAsia" w:hAnsiTheme="minorHAnsi"/>
                <w:noProof/>
                <w:kern w:val="2"/>
                <w:sz w:val="24"/>
                <w:szCs w:val="24"/>
                <w:lang w:eastAsia="en-GB"/>
                <w14:ligatures w14:val="standardContextual"/>
              </w:rPr>
              <w:tab/>
            </w:r>
            <w:r w:rsidRPr="00643C5A">
              <w:rPr>
                <w:rStyle w:val="Hyperlink"/>
                <w:noProof/>
              </w:rPr>
              <w:t>Design for additive manufacturing principles</w:t>
            </w:r>
            <w:r>
              <w:rPr>
                <w:noProof/>
                <w:webHidden/>
              </w:rPr>
              <w:tab/>
            </w:r>
            <w:r>
              <w:rPr>
                <w:noProof/>
                <w:webHidden/>
              </w:rPr>
              <w:fldChar w:fldCharType="begin"/>
            </w:r>
            <w:r>
              <w:rPr>
                <w:noProof/>
                <w:webHidden/>
              </w:rPr>
              <w:instrText xml:space="preserve"> PAGEREF _Toc178538059 \h </w:instrText>
            </w:r>
            <w:r>
              <w:rPr>
                <w:noProof/>
                <w:webHidden/>
              </w:rPr>
            </w:r>
            <w:r>
              <w:rPr>
                <w:noProof/>
                <w:webHidden/>
              </w:rPr>
              <w:fldChar w:fldCharType="separate"/>
            </w:r>
            <w:r>
              <w:rPr>
                <w:noProof/>
                <w:webHidden/>
              </w:rPr>
              <w:t>22</w:t>
            </w:r>
            <w:r>
              <w:rPr>
                <w:noProof/>
                <w:webHidden/>
              </w:rPr>
              <w:fldChar w:fldCharType="end"/>
            </w:r>
          </w:hyperlink>
        </w:p>
        <w:p w14:paraId="77708979" w14:textId="49918837"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0" w:history="1">
            <w:r w:rsidRPr="00643C5A">
              <w:rPr>
                <w:rStyle w:val="Hyperlink"/>
                <w:noProof/>
              </w:rPr>
              <w:t>9.1</w:t>
            </w:r>
            <w:r>
              <w:rPr>
                <w:rFonts w:asciiTheme="minorHAnsi" w:eastAsiaTheme="minorEastAsia" w:hAnsiTheme="minorHAnsi"/>
                <w:noProof/>
                <w:kern w:val="2"/>
                <w:sz w:val="24"/>
                <w:szCs w:val="24"/>
                <w:lang w:eastAsia="en-GB"/>
                <w14:ligatures w14:val="standardContextual"/>
              </w:rPr>
              <w:tab/>
            </w:r>
            <w:r w:rsidRPr="00643C5A">
              <w:rPr>
                <w:rStyle w:val="Hyperlink"/>
                <w:noProof/>
              </w:rPr>
              <w:t>Component consolidation</w:t>
            </w:r>
            <w:r>
              <w:rPr>
                <w:noProof/>
                <w:webHidden/>
              </w:rPr>
              <w:tab/>
            </w:r>
            <w:r>
              <w:rPr>
                <w:noProof/>
                <w:webHidden/>
              </w:rPr>
              <w:fldChar w:fldCharType="begin"/>
            </w:r>
            <w:r>
              <w:rPr>
                <w:noProof/>
                <w:webHidden/>
              </w:rPr>
              <w:instrText xml:space="preserve"> PAGEREF _Toc178538060 \h </w:instrText>
            </w:r>
            <w:r>
              <w:rPr>
                <w:noProof/>
                <w:webHidden/>
              </w:rPr>
            </w:r>
            <w:r>
              <w:rPr>
                <w:noProof/>
                <w:webHidden/>
              </w:rPr>
              <w:fldChar w:fldCharType="separate"/>
            </w:r>
            <w:r>
              <w:rPr>
                <w:noProof/>
                <w:webHidden/>
              </w:rPr>
              <w:t>22</w:t>
            </w:r>
            <w:r>
              <w:rPr>
                <w:noProof/>
                <w:webHidden/>
              </w:rPr>
              <w:fldChar w:fldCharType="end"/>
            </w:r>
          </w:hyperlink>
        </w:p>
        <w:p w14:paraId="3356E536" w14:textId="57D6E056"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1" w:history="1">
            <w:r w:rsidRPr="00643C5A">
              <w:rPr>
                <w:rStyle w:val="Hyperlink"/>
                <w:noProof/>
              </w:rPr>
              <w:t>9.2</w:t>
            </w:r>
            <w:r>
              <w:rPr>
                <w:rFonts w:asciiTheme="minorHAnsi" w:eastAsiaTheme="minorEastAsia" w:hAnsiTheme="minorHAnsi"/>
                <w:noProof/>
                <w:kern w:val="2"/>
                <w:sz w:val="24"/>
                <w:szCs w:val="24"/>
                <w:lang w:eastAsia="en-GB"/>
                <w14:ligatures w14:val="standardContextual"/>
              </w:rPr>
              <w:tab/>
            </w:r>
            <w:r w:rsidRPr="00643C5A">
              <w:rPr>
                <w:rStyle w:val="Hyperlink"/>
                <w:noProof/>
              </w:rPr>
              <w:t>Internal structures</w:t>
            </w:r>
            <w:r>
              <w:rPr>
                <w:noProof/>
                <w:webHidden/>
              </w:rPr>
              <w:tab/>
            </w:r>
            <w:r>
              <w:rPr>
                <w:noProof/>
                <w:webHidden/>
              </w:rPr>
              <w:fldChar w:fldCharType="begin"/>
            </w:r>
            <w:r>
              <w:rPr>
                <w:noProof/>
                <w:webHidden/>
              </w:rPr>
              <w:instrText xml:space="preserve"> PAGEREF _Toc178538061 \h </w:instrText>
            </w:r>
            <w:r>
              <w:rPr>
                <w:noProof/>
                <w:webHidden/>
              </w:rPr>
            </w:r>
            <w:r>
              <w:rPr>
                <w:noProof/>
                <w:webHidden/>
              </w:rPr>
              <w:fldChar w:fldCharType="separate"/>
            </w:r>
            <w:r>
              <w:rPr>
                <w:noProof/>
                <w:webHidden/>
              </w:rPr>
              <w:t>22</w:t>
            </w:r>
            <w:r>
              <w:rPr>
                <w:noProof/>
                <w:webHidden/>
              </w:rPr>
              <w:fldChar w:fldCharType="end"/>
            </w:r>
          </w:hyperlink>
        </w:p>
        <w:p w14:paraId="27A42501" w14:textId="1E20E92A"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2" w:history="1">
            <w:r w:rsidRPr="00643C5A">
              <w:rPr>
                <w:rStyle w:val="Hyperlink"/>
                <w:noProof/>
              </w:rPr>
              <w:t>9.3</w:t>
            </w:r>
            <w:r>
              <w:rPr>
                <w:rFonts w:asciiTheme="minorHAnsi" w:eastAsiaTheme="minorEastAsia" w:hAnsiTheme="minorHAnsi"/>
                <w:noProof/>
                <w:kern w:val="2"/>
                <w:sz w:val="24"/>
                <w:szCs w:val="24"/>
                <w:lang w:eastAsia="en-GB"/>
                <w14:ligatures w14:val="standardContextual"/>
              </w:rPr>
              <w:tab/>
            </w:r>
            <w:r w:rsidRPr="00643C5A">
              <w:rPr>
                <w:rStyle w:val="Hyperlink"/>
                <w:noProof/>
              </w:rPr>
              <w:t>FEA</w:t>
            </w:r>
            <w:r>
              <w:rPr>
                <w:noProof/>
                <w:webHidden/>
              </w:rPr>
              <w:tab/>
            </w:r>
            <w:r>
              <w:rPr>
                <w:noProof/>
                <w:webHidden/>
              </w:rPr>
              <w:fldChar w:fldCharType="begin"/>
            </w:r>
            <w:r>
              <w:rPr>
                <w:noProof/>
                <w:webHidden/>
              </w:rPr>
              <w:instrText xml:space="preserve"> PAGEREF _Toc178538062 \h </w:instrText>
            </w:r>
            <w:r>
              <w:rPr>
                <w:noProof/>
                <w:webHidden/>
              </w:rPr>
            </w:r>
            <w:r>
              <w:rPr>
                <w:noProof/>
                <w:webHidden/>
              </w:rPr>
              <w:fldChar w:fldCharType="separate"/>
            </w:r>
            <w:r>
              <w:rPr>
                <w:noProof/>
                <w:webHidden/>
              </w:rPr>
              <w:t>22</w:t>
            </w:r>
            <w:r>
              <w:rPr>
                <w:noProof/>
                <w:webHidden/>
              </w:rPr>
              <w:fldChar w:fldCharType="end"/>
            </w:r>
          </w:hyperlink>
        </w:p>
        <w:p w14:paraId="5F2C6FC7" w14:textId="75FC239D"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3" w:history="1">
            <w:r w:rsidRPr="00643C5A">
              <w:rPr>
                <w:rStyle w:val="Hyperlink"/>
                <w:noProof/>
              </w:rPr>
              <w:t>9.4</w:t>
            </w:r>
            <w:r>
              <w:rPr>
                <w:rFonts w:asciiTheme="minorHAnsi" w:eastAsiaTheme="minorEastAsia" w:hAnsiTheme="minorHAnsi"/>
                <w:noProof/>
                <w:kern w:val="2"/>
                <w:sz w:val="24"/>
                <w:szCs w:val="24"/>
                <w:lang w:eastAsia="en-GB"/>
                <w14:ligatures w14:val="standardContextual"/>
              </w:rPr>
              <w:tab/>
            </w:r>
            <w:r w:rsidRPr="00643C5A">
              <w:rPr>
                <w:rStyle w:val="Hyperlink"/>
                <w:noProof/>
              </w:rPr>
              <w:t>Topology optimisation</w:t>
            </w:r>
            <w:r>
              <w:rPr>
                <w:noProof/>
                <w:webHidden/>
              </w:rPr>
              <w:tab/>
            </w:r>
            <w:r>
              <w:rPr>
                <w:noProof/>
                <w:webHidden/>
              </w:rPr>
              <w:fldChar w:fldCharType="begin"/>
            </w:r>
            <w:r>
              <w:rPr>
                <w:noProof/>
                <w:webHidden/>
              </w:rPr>
              <w:instrText xml:space="preserve"> PAGEREF _Toc178538063 \h </w:instrText>
            </w:r>
            <w:r>
              <w:rPr>
                <w:noProof/>
                <w:webHidden/>
              </w:rPr>
            </w:r>
            <w:r>
              <w:rPr>
                <w:noProof/>
                <w:webHidden/>
              </w:rPr>
              <w:fldChar w:fldCharType="separate"/>
            </w:r>
            <w:r>
              <w:rPr>
                <w:noProof/>
                <w:webHidden/>
              </w:rPr>
              <w:t>23</w:t>
            </w:r>
            <w:r>
              <w:rPr>
                <w:noProof/>
                <w:webHidden/>
              </w:rPr>
              <w:fldChar w:fldCharType="end"/>
            </w:r>
          </w:hyperlink>
        </w:p>
        <w:p w14:paraId="46C90C05" w14:textId="6F4B64B5"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4" w:history="1">
            <w:r w:rsidRPr="00643C5A">
              <w:rPr>
                <w:rStyle w:val="Hyperlink"/>
                <w:noProof/>
              </w:rPr>
              <w:t>9.5</w:t>
            </w:r>
            <w:r>
              <w:rPr>
                <w:rFonts w:asciiTheme="minorHAnsi" w:eastAsiaTheme="minorEastAsia" w:hAnsiTheme="minorHAnsi"/>
                <w:noProof/>
                <w:kern w:val="2"/>
                <w:sz w:val="24"/>
                <w:szCs w:val="24"/>
                <w:lang w:eastAsia="en-GB"/>
                <w14:ligatures w14:val="standardContextual"/>
              </w:rPr>
              <w:tab/>
            </w:r>
            <w:r w:rsidRPr="00643C5A">
              <w:rPr>
                <w:rStyle w:val="Hyperlink"/>
                <w:noProof/>
              </w:rPr>
              <w:t>Anisotropy and inhomogeneity</w:t>
            </w:r>
            <w:r>
              <w:rPr>
                <w:noProof/>
                <w:webHidden/>
              </w:rPr>
              <w:tab/>
            </w:r>
            <w:r>
              <w:rPr>
                <w:noProof/>
                <w:webHidden/>
              </w:rPr>
              <w:fldChar w:fldCharType="begin"/>
            </w:r>
            <w:r>
              <w:rPr>
                <w:noProof/>
                <w:webHidden/>
              </w:rPr>
              <w:instrText xml:space="preserve"> PAGEREF _Toc178538064 \h </w:instrText>
            </w:r>
            <w:r>
              <w:rPr>
                <w:noProof/>
                <w:webHidden/>
              </w:rPr>
            </w:r>
            <w:r>
              <w:rPr>
                <w:noProof/>
                <w:webHidden/>
              </w:rPr>
              <w:fldChar w:fldCharType="separate"/>
            </w:r>
            <w:r>
              <w:rPr>
                <w:noProof/>
                <w:webHidden/>
              </w:rPr>
              <w:t>23</w:t>
            </w:r>
            <w:r>
              <w:rPr>
                <w:noProof/>
                <w:webHidden/>
              </w:rPr>
              <w:fldChar w:fldCharType="end"/>
            </w:r>
          </w:hyperlink>
        </w:p>
        <w:p w14:paraId="29DEF6C8" w14:textId="41FA48D3"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5" w:history="1">
            <w:r w:rsidRPr="00643C5A">
              <w:rPr>
                <w:rStyle w:val="Hyperlink"/>
                <w:noProof/>
              </w:rPr>
              <w:t>9.6</w:t>
            </w:r>
            <w:r>
              <w:rPr>
                <w:rFonts w:asciiTheme="minorHAnsi" w:eastAsiaTheme="minorEastAsia" w:hAnsiTheme="minorHAnsi"/>
                <w:noProof/>
                <w:kern w:val="2"/>
                <w:sz w:val="24"/>
                <w:szCs w:val="24"/>
                <w:lang w:eastAsia="en-GB"/>
                <w14:ligatures w14:val="standardContextual"/>
              </w:rPr>
              <w:tab/>
            </w:r>
            <w:r w:rsidRPr="00643C5A">
              <w:rPr>
                <w:rStyle w:val="Hyperlink"/>
                <w:noProof/>
              </w:rPr>
              <w:t>Material selection</w:t>
            </w:r>
            <w:r>
              <w:rPr>
                <w:noProof/>
                <w:webHidden/>
              </w:rPr>
              <w:tab/>
            </w:r>
            <w:r>
              <w:rPr>
                <w:noProof/>
                <w:webHidden/>
              </w:rPr>
              <w:fldChar w:fldCharType="begin"/>
            </w:r>
            <w:r>
              <w:rPr>
                <w:noProof/>
                <w:webHidden/>
              </w:rPr>
              <w:instrText xml:space="preserve"> PAGEREF _Toc178538065 \h </w:instrText>
            </w:r>
            <w:r>
              <w:rPr>
                <w:noProof/>
                <w:webHidden/>
              </w:rPr>
            </w:r>
            <w:r>
              <w:rPr>
                <w:noProof/>
                <w:webHidden/>
              </w:rPr>
              <w:fldChar w:fldCharType="separate"/>
            </w:r>
            <w:r>
              <w:rPr>
                <w:noProof/>
                <w:webHidden/>
              </w:rPr>
              <w:t>23</w:t>
            </w:r>
            <w:r>
              <w:rPr>
                <w:noProof/>
                <w:webHidden/>
              </w:rPr>
              <w:fldChar w:fldCharType="end"/>
            </w:r>
          </w:hyperlink>
        </w:p>
        <w:p w14:paraId="69AE1DC3" w14:textId="63282F5F" w:rsidR="001E1179" w:rsidRDefault="001E1179">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78538066" w:history="1">
            <w:r w:rsidRPr="00643C5A">
              <w:rPr>
                <w:rStyle w:val="Hyperlink"/>
                <w:noProof/>
              </w:rPr>
              <w:t>10</w:t>
            </w:r>
            <w:r>
              <w:rPr>
                <w:rFonts w:asciiTheme="minorHAnsi" w:eastAsiaTheme="minorEastAsia" w:hAnsiTheme="minorHAnsi"/>
                <w:noProof/>
                <w:kern w:val="2"/>
                <w:sz w:val="24"/>
                <w:szCs w:val="24"/>
                <w:lang w:eastAsia="en-GB"/>
                <w14:ligatures w14:val="standardContextual"/>
              </w:rPr>
              <w:tab/>
            </w:r>
            <w:r w:rsidRPr="00643C5A">
              <w:rPr>
                <w:rStyle w:val="Hyperlink"/>
                <w:noProof/>
              </w:rPr>
              <w:t>Design considerations</w:t>
            </w:r>
            <w:r>
              <w:rPr>
                <w:noProof/>
                <w:webHidden/>
              </w:rPr>
              <w:tab/>
            </w:r>
            <w:r>
              <w:rPr>
                <w:noProof/>
                <w:webHidden/>
              </w:rPr>
              <w:fldChar w:fldCharType="begin"/>
            </w:r>
            <w:r>
              <w:rPr>
                <w:noProof/>
                <w:webHidden/>
              </w:rPr>
              <w:instrText xml:space="preserve"> PAGEREF _Toc178538066 \h </w:instrText>
            </w:r>
            <w:r>
              <w:rPr>
                <w:noProof/>
                <w:webHidden/>
              </w:rPr>
            </w:r>
            <w:r>
              <w:rPr>
                <w:noProof/>
                <w:webHidden/>
              </w:rPr>
              <w:fldChar w:fldCharType="separate"/>
            </w:r>
            <w:r>
              <w:rPr>
                <w:noProof/>
                <w:webHidden/>
              </w:rPr>
              <w:t>24</w:t>
            </w:r>
            <w:r>
              <w:rPr>
                <w:noProof/>
                <w:webHidden/>
              </w:rPr>
              <w:fldChar w:fldCharType="end"/>
            </w:r>
          </w:hyperlink>
        </w:p>
        <w:p w14:paraId="57B8AA24" w14:textId="1A53914E"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7" w:history="1">
            <w:r w:rsidRPr="00643C5A">
              <w:rPr>
                <w:rStyle w:val="Hyperlink"/>
                <w:noProof/>
              </w:rPr>
              <w:t>10.1</w:t>
            </w:r>
            <w:r>
              <w:rPr>
                <w:rFonts w:asciiTheme="minorHAnsi" w:eastAsiaTheme="minorEastAsia" w:hAnsiTheme="minorHAnsi"/>
                <w:noProof/>
                <w:kern w:val="2"/>
                <w:sz w:val="24"/>
                <w:szCs w:val="24"/>
                <w:lang w:eastAsia="en-GB"/>
                <w14:ligatures w14:val="standardContextual"/>
              </w:rPr>
              <w:tab/>
            </w:r>
            <w:r w:rsidRPr="00643C5A">
              <w:rPr>
                <w:rStyle w:val="Hyperlink"/>
                <w:noProof/>
              </w:rPr>
              <w:t>Residual stresses and stress concentrations</w:t>
            </w:r>
            <w:r>
              <w:rPr>
                <w:noProof/>
                <w:webHidden/>
              </w:rPr>
              <w:tab/>
            </w:r>
            <w:r>
              <w:rPr>
                <w:noProof/>
                <w:webHidden/>
              </w:rPr>
              <w:fldChar w:fldCharType="begin"/>
            </w:r>
            <w:r>
              <w:rPr>
                <w:noProof/>
                <w:webHidden/>
              </w:rPr>
              <w:instrText xml:space="preserve"> PAGEREF _Toc178538067 \h </w:instrText>
            </w:r>
            <w:r>
              <w:rPr>
                <w:noProof/>
                <w:webHidden/>
              </w:rPr>
            </w:r>
            <w:r>
              <w:rPr>
                <w:noProof/>
                <w:webHidden/>
              </w:rPr>
              <w:fldChar w:fldCharType="separate"/>
            </w:r>
            <w:r>
              <w:rPr>
                <w:noProof/>
                <w:webHidden/>
              </w:rPr>
              <w:t>24</w:t>
            </w:r>
            <w:r>
              <w:rPr>
                <w:noProof/>
                <w:webHidden/>
              </w:rPr>
              <w:fldChar w:fldCharType="end"/>
            </w:r>
          </w:hyperlink>
        </w:p>
        <w:p w14:paraId="6263FAEC" w14:textId="2A5680FB"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8" w:history="1">
            <w:r w:rsidRPr="00643C5A">
              <w:rPr>
                <w:rStyle w:val="Hyperlink"/>
                <w:noProof/>
              </w:rPr>
              <w:t>10.2</w:t>
            </w:r>
            <w:r>
              <w:rPr>
                <w:rFonts w:asciiTheme="minorHAnsi" w:eastAsiaTheme="minorEastAsia" w:hAnsiTheme="minorHAnsi"/>
                <w:noProof/>
                <w:kern w:val="2"/>
                <w:sz w:val="24"/>
                <w:szCs w:val="24"/>
                <w:lang w:eastAsia="en-GB"/>
                <w14:ligatures w14:val="standardContextual"/>
              </w:rPr>
              <w:tab/>
            </w:r>
            <w:r w:rsidRPr="00643C5A">
              <w:rPr>
                <w:rStyle w:val="Hyperlink"/>
                <w:noProof/>
              </w:rPr>
              <w:t>Shrinkage, porosity and distortion</w:t>
            </w:r>
            <w:r>
              <w:rPr>
                <w:noProof/>
                <w:webHidden/>
              </w:rPr>
              <w:tab/>
            </w:r>
            <w:r>
              <w:rPr>
                <w:noProof/>
                <w:webHidden/>
              </w:rPr>
              <w:fldChar w:fldCharType="begin"/>
            </w:r>
            <w:r>
              <w:rPr>
                <w:noProof/>
                <w:webHidden/>
              </w:rPr>
              <w:instrText xml:space="preserve"> PAGEREF _Toc178538068 \h </w:instrText>
            </w:r>
            <w:r>
              <w:rPr>
                <w:noProof/>
                <w:webHidden/>
              </w:rPr>
            </w:r>
            <w:r>
              <w:rPr>
                <w:noProof/>
                <w:webHidden/>
              </w:rPr>
              <w:fldChar w:fldCharType="separate"/>
            </w:r>
            <w:r>
              <w:rPr>
                <w:noProof/>
                <w:webHidden/>
              </w:rPr>
              <w:t>24</w:t>
            </w:r>
            <w:r>
              <w:rPr>
                <w:noProof/>
                <w:webHidden/>
              </w:rPr>
              <w:fldChar w:fldCharType="end"/>
            </w:r>
          </w:hyperlink>
        </w:p>
        <w:p w14:paraId="309E1364" w14:textId="61366D70"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69" w:history="1">
            <w:r w:rsidRPr="00643C5A">
              <w:rPr>
                <w:rStyle w:val="Hyperlink"/>
                <w:noProof/>
              </w:rPr>
              <w:t>10.3</w:t>
            </w:r>
            <w:r>
              <w:rPr>
                <w:rFonts w:asciiTheme="minorHAnsi" w:eastAsiaTheme="minorEastAsia" w:hAnsiTheme="minorHAnsi"/>
                <w:noProof/>
                <w:kern w:val="2"/>
                <w:sz w:val="24"/>
                <w:szCs w:val="24"/>
                <w:lang w:eastAsia="en-GB"/>
                <w14:ligatures w14:val="standardContextual"/>
              </w:rPr>
              <w:tab/>
            </w:r>
            <w:r w:rsidRPr="00643C5A">
              <w:rPr>
                <w:rStyle w:val="Hyperlink"/>
                <w:noProof/>
              </w:rPr>
              <w:t>Support structures</w:t>
            </w:r>
            <w:r>
              <w:rPr>
                <w:noProof/>
                <w:webHidden/>
              </w:rPr>
              <w:tab/>
            </w:r>
            <w:r>
              <w:rPr>
                <w:noProof/>
                <w:webHidden/>
              </w:rPr>
              <w:fldChar w:fldCharType="begin"/>
            </w:r>
            <w:r>
              <w:rPr>
                <w:noProof/>
                <w:webHidden/>
              </w:rPr>
              <w:instrText xml:space="preserve"> PAGEREF _Toc178538069 \h </w:instrText>
            </w:r>
            <w:r>
              <w:rPr>
                <w:noProof/>
                <w:webHidden/>
              </w:rPr>
            </w:r>
            <w:r>
              <w:rPr>
                <w:noProof/>
                <w:webHidden/>
              </w:rPr>
              <w:fldChar w:fldCharType="separate"/>
            </w:r>
            <w:r>
              <w:rPr>
                <w:noProof/>
                <w:webHidden/>
              </w:rPr>
              <w:t>25</w:t>
            </w:r>
            <w:r>
              <w:rPr>
                <w:noProof/>
                <w:webHidden/>
              </w:rPr>
              <w:fldChar w:fldCharType="end"/>
            </w:r>
          </w:hyperlink>
        </w:p>
        <w:p w14:paraId="3B5AAD22" w14:textId="08A7E225"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0" w:history="1">
            <w:r w:rsidRPr="00643C5A">
              <w:rPr>
                <w:rStyle w:val="Hyperlink"/>
                <w:noProof/>
              </w:rPr>
              <w:t>10.4</w:t>
            </w:r>
            <w:r>
              <w:rPr>
                <w:rFonts w:asciiTheme="minorHAnsi" w:eastAsiaTheme="minorEastAsia" w:hAnsiTheme="minorHAnsi"/>
                <w:noProof/>
                <w:kern w:val="2"/>
                <w:sz w:val="24"/>
                <w:szCs w:val="24"/>
                <w:lang w:eastAsia="en-GB"/>
                <w14:ligatures w14:val="standardContextual"/>
              </w:rPr>
              <w:tab/>
            </w:r>
            <w:r w:rsidRPr="00643C5A">
              <w:rPr>
                <w:rStyle w:val="Hyperlink"/>
                <w:noProof/>
              </w:rPr>
              <w:t>Anisotropy and inhomogeneity</w:t>
            </w:r>
            <w:r>
              <w:rPr>
                <w:noProof/>
                <w:webHidden/>
              </w:rPr>
              <w:tab/>
            </w:r>
            <w:r>
              <w:rPr>
                <w:noProof/>
                <w:webHidden/>
              </w:rPr>
              <w:fldChar w:fldCharType="begin"/>
            </w:r>
            <w:r>
              <w:rPr>
                <w:noProof/>
                <w:webHidden/>
              </w:rPr>
              <w:instrText xml:space="preserve"> PAGEREF _Toc178538070 \h </w:instrText>
            </w:r>
            <w:r>
              <w:rPr>
                <w:noProof/>
                <w:webHidden/>
              </w:rPr>
            </w:r>
            <w:r>
              <w:rPr>
                <w:noProof/>
                <w:webHidden/>
              </w:rPr>
              <w:fldChar w:fldCharType="separate"/>
            </w:r>
            <w:r>
              <w:rPr>
                <w:noProof/>
                <w:webHidden/>
              </w:rPr>
              <w:t>25</w:t>
            </w:r>
            <w:r>
              <w:rPr>
                <w:noProof/>
                <w:webHidden/>
              </w:rPr>
              <w:fldChar w:fldCharType="end"/>
            </w:r>
          </w:hyperlink>
        </w:p>
        <w:p w14:paraId="20B0C7F9" w14:textId="7131C1AC"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1" w:history="1">
            <w:r w:rsidRPr="00643C5A">
              <w:rPr>
                <w:rStyle w:val="Hyperlink"/>
                <w:noProof/>
              </w:rPr>
              <w:t>10.5</w:t>
            </w:r>
            <w:r>
              <w:rPr>
                <w:rFonts w:asciiTheme="minorHAnsi" w:eastAsiaTheme="minorEastAsia" w:hAnsiTheme="minorHAnsi"/>
                <w:noProof/>
                <w:kern w:val="2"/>
                <w:sz w:val="24"/>
                <w:szCs w:val="24"/>
                <w:lang w:eastAsia="en-GB"/>
                <w14:ligatures w14:val="standardContextual"/>
              </w:rPr>
              <w:tab/>
            </w:r>
            <w:r w:rsidRPr="00643C5A">
              <w:rPr>
                <w:rStyle w:val="Hyperlink"/>
                <w:noProof/>
              </w:rPr>
              <w:t>Cost and environmental considerations</w:t>
            </w:r>
            <w:r>
              <w:rPr>
                <w:noProof/>
                <w:webHidden/>
              </w:rPr>
              <w:tab/>
            </w:r>
            <w:r>
              <w:rPr>
                <w:noProof/>
                <w:webHidden/>
              </w:rPr>
              <w:fldChar w:fldCharType="begin"/>
            </w:r>
            <w:r>
              <w:rPr>
                <w:noProof/>
                <w:webHidden/>
              </w:rPr>
              <w:instrText xml:space="preserve"> PAGEREF _Toc178538071 \h </w:instrText>
            </w:r>
            <w:r>
              <w:rPr>
                <w:noProof/>
                <w:webHidden/>
              </w:rPr>
            </w:r>
            <w:r>
              <w:rPr>
                <w:noProof/>
                <w:webHidden/>
              </w:rPr>
              <w:fldChar w:fldCharType="separate"/>
            </w:r>
            <w:r>
              <w:rPr>
                <w:noProof/>
                <w:webHidden/>
              </w:rPr>
              <w:t>25</w:t>
            </w:r>
            <w:r>
              <w:rPr>
                <w:noProof/>
                <w:webHidden/>
              </w:rPr>
              <w:fldChar w:fldCharType="end"/>
            </w:r>
          </w:hyperlink>
        </w:p>
        <w:p w14:paraId="38F44E09" w14:textId="2F210F5D" w:rsidR="001E1179" w:rsidRDefault="001E1179">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78538072" w:history="1">
            <w:r w:rsidRPr="00643C5A">
              <w:rPr>
                <w:rStyle w:val="Hyperlink"/>
                <w:noProof/>
              </w:rPr>
              <w:t>11</w:t>
            </w:r>
            <w:r>
              <w:rPr>
                <w:rFonts w:asciiTheme="minorHAnsi" w:eastAsiaTheme="minorEastAsia" w:hAnsiTheme="minorHAnsi"/>
                <w:noProof/>
                <w:kern w:val="2"/>
                <w:sz w:val="24"/>
                <w:szCs w:val="24"/>
                <w:lang w:eastAsia="en-GB"/>
                <w14:ligatures w14:val="standardContextual"/>
              </w:rPr>
              <w:tab/>
            </w:r>
            <w:r w:rsidRPr="00643C5A">
              <w:rPr>
                <w:rStyle w:val="Hyperlink"/>
                <w:noProof/>
              </w:rPr>
              <w:t>Redesign process</w:t>
            </w:r>
            <w:r>
              <w:rPr>
                <w:noProof/>
                <w:webHidden/>
              </w:rPr>
              <w:tab/>
            </w:r>
            <w:r>
              <w:rPr>
                <w:noProof/>
                <w:webHidden/>
              </w:rPr>
              <w:fldChar w:fldCharType="begin"/>
            </w:r>
            <w:r>
              <w:rPr>
                <w:noProof/>
                <w:webHidden/>
              </w:rPr>
              <w:instrText xml:space="preserve"> PAGEREF _Toc178538072 \h </w:instrText>
            </w:r>
            <w:r>
              <w:rPr>
                <w:noProof/>
                <w:webHidden/>
              </w:rPr>
            </w:r>
            <w:r>
              <w:rPr>
                <w:noProof/>
                <w:webHidden/>
              </w:rPr>
              <w:fldChar w:fldCharType="separate"/>
            </w:r>
            <w:r>
              <w:rPr>
                <w:noProof/>
                <w:webHidden/>
              </w:rPr>
              <w:t>27</w:t>
            </w:r>
            <w:r>
              <w:rPr>
                <w:noProof/>
                <w:webHidden/>
              </w:rPr>
              <w:fldChar w:fldCharType="end"/>
            </w:r>
          </w:hyperlink>
        </w:p>
        <w:p w14:paraId="0F627A0D" w14:textId="0DCC9CA7"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3" w:history="1">
            <w:r w:rsidRPr="00643C5A">
              <w:rPr>
                <w:rStyle w:val="Hyperlink"/>
                <w:noProof/>
              </w:rPr>
              <w:t>11.1</w:t>
            </w:r>
            <w:r>
              <w:rPr>
                <w:rFonts w:asciiTheme="minorHAnsi" w:eastAsiaTheme="minorEastAsia" w:hAnsiTheme="minorHAnsi"/>
                <w:noProof/>
                <w:kern w:val="2"/>
                <w:sz w:val="24"/>
                <w:szCs w:val="24"/>
                <w:lang w:eastAsia="en-GB"/>
                <w14:ligatures w14:val="standardContextual"/>
              </w:rPr>
              <w:tab/>
            </w:r>
            <w:r w:rsidRPr="00643C5A">
              <w:rPr>
                <w:rStyle w:val="Hyperlink"/>
                <w:noProof/>
              </w:rPr>
              <w:t>Initial design review</w:t>
            </w:r>
            <w:r>
              <w:rPr>
                <w:noProof/>
                <w:webHidden/>
              </w:rPr>
              <w:tab/>
            </w:r>
            <w:r>
              <w:rPr>
                <w:noProof/>
                <w:webHidden/>
              </w:rPr>
              <w:fldChar w:fldCharType="begin"/>
            </w:r>
            <w:r>
              <w:rPr>
                <w:noProof/>
                <w:webHidden/>
              </w:rPr>
              <w:instrText xml:space="preserve"> PAGEREF _Toc178538073 \h </w:instrText>
            </w:r>
            <w:r>
              <w:rPr>
                <w:noProof/>
                <w:webHidden/>
              </w:rPr>
            </w:r>
            <w:r>
              <w:rPr>
                <w:noProof/>
                <w:webHidden/>
              </w:rPr>
              <w:fldChar w:fldCharType="separate"/>
            </w:r>
            <w:r>
              <w:rPr>
                <w:noProof/>
                <w:webHidden/>
              </w:rPr>
              <w:t>27</w:t>
            </w:r>
            <w:r>
              <w:rPr>
                <w:noProof/>
                <w:webHidden/>
              </w:rPr>
              <w:fldChar w:fldCharType="end"/>
            </w:r>
          </w:hyperlink>
        </w:p>
        <w:p w14:paraId="4FF102D6" w14:textId="1B1532BD"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4" w:history="1">
            <w:r w:rsidRPr="00643C5A">
              <w:rPr>
                <w:rStyle w:val="Hyperlink"/>
                <w:noProof/>
              </w:rPr>
              <w:t>11.2</w:t>
            </w:r>
            <w:r>
              <w:rPr>
                <w:rFonts w:asciiTheme="minorHAnsi" w:eastAsiaTheme="minorEastAsia" w:hAnsiTheme="minorHAnsi"/>
                <w:noProof/>
                <w:kern w:val="2"/>
                <w:sz w:val="24"/>
                <w:szCs w:val="24"/>
                <w:lang w:eastAsia="en-GB"/>
                <w14:ligatures w14:val="standardContextual"/>
              </w:rPr>
              <w:tab/>
            </w:r>
            <w:r w:rsidRPr="00643C5A">
              <w:rPr>
                <w:rStyle w:val="Hyperlink"/>
                <w:noProof/>
              </w:rPr>
              <w:t>Topology optimisation</w:t>
            </w:r>
            <w:r>
              <w:rPr>
                <w:noProof/>
                <w:webHidden/>
              </w:rPr>
              <w:tab/>
            </w:r>
            <w:r>
              <w:rPr>
                <w:noProof/>
                <w:webHidden/>
              </w:rPr>
              <w:fldChar w:fldCharType="begin"/>
            </w:r>
            <w:r>
              <w:rPr>
                <w:noProof/>
                <w:webHidden/>
              </w:rPr>
              <w:instrText xml:space="preserve"> PAGEREF _Toc178538074 \h </w:instrText>
            </w:r>
            <w:r>
              <w:rPr>
                <w:noProof/>
                <w:webHidden/>
              </w:rPr>
            </w:r>
            <w:r>
              <w:rPr>
                <w:noProof/>
                <w:webHidden/>
              </w:rPr>
              <w:fldChar w:fldCharType="separate"/>
            </w:r>
            <w:r>
              <w:rPr>
                <w:noProof/>
                <w:webHidden/>
              </w:rPr>
              <w:t>27</w:t>
            </w:r>
            <w:r>
              <w:rPr>
                <w:noProof/>
                <w:webHidden/>
              </w:rPr>
              <w:fldChar w:fldCharType="end"/>
            </w:r>
          </w:hyperlink>
        </w:p>
        <w:p w14:paraId="6C06BBD5" w14:textId="4CBE32D0"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5" w:history="1">
            <w:r w:rsidRPr="00643C5A">
              <w:rPr>
                <w:rStyle w:val="Hyperlink"/>
                <w:noProof/>
              </w:rPr>
              <w:t>11.3</w:t>
            </w:r>
            <w:r>
              <w:rPr>
                <w:rFonts w:asciiTheme="minorHAnsi" w:eastAsiaTheme="minorEastAsia" w:hAnsiTheme="minorHAnsi"/>
                <w:noProof/>
                <w:kern w:val="2"/>
                <w:sz w:val="24"/>
                <w:szCs w:val="24"/>
                <w:lang w:eastAsia="en-GB"/>
                <w14:ligatures w14:val="standardContextual"/>
              </w:rPr>
              <w:tab/>
            </w:r>
            <w:r w:rsidRPr="00643C5A">
              <w:rPr>
                <w:rStyle w:val="Hyperlink"/>
                <w:noProof/>
              </w:rPr>
              <w:t>Generative design</w:t>
            </w:r>
            <w:r>
              <w:rPr>
                <w:noProof/>
                <w:webHidden/>
              </w:rPr>
              <w:tab/>
            </w:r>
            <w:r>
              <w:rPr>
                <w:noProof/>
                <w:webHidden/>
              </w:rPr>
              <w:fldChar w:fldCharType="begin"/>
            </w:r>
            <w:r>
              <w:rPr>
                <w:noProof/>
                <w:webHidden/>
              </w:rPr>
              <w:instrText xml:space="preserve"> PAGEREF _Toc178538075 \h </w:instrText>
            </w:r>
            <w:r>
              <w:rPr>
                <w:noProof/>
                <w:webHidden/>
              </w:rPr>
            </w:r>
            <w:r>
              <w:rPr>
                <w:noProof/>
                <w:webHidden/>
              </w:rPr>
              <w:fldChar w:fldCharType="separate"/>
            </w:r>
            <w:r>
              <w:rPr>
                <w:noProof/>
                <w:webHidden/>
              </w:rPr>
              <w:t>27</w:t>
            </w:r>
            <w:r>
              <w:rPr>
                <w:noProof/>
                <w:webHidden/>
              </w:rPr>
              <w:fldChar w:fldCharType="end"/>
            </w:r>
          </w:hyperlink>
        </w:p>
        <w:p w14:paraId="5960D064" w14:textId="2674FBF7"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6" w:history="1">
            <w:r w:rsidRPr="00643C5A">
              <w:rPr>
                <w:rStyle w:val="Hyperlink"/>
                <w:noProof/>
              </w:rPr>
              <w:t>11.4</w:t>
            </w:r>
            <w:r>
              <w:rPr>
                <w:rFonts w:asciiTheme="minorHAnsi" w:eastAsiaTheme="minorEastAsia" w:hAnsiTheme="minorHAnsi"/>
                <w:noProof/>
                <w:kern w:val="2"/>
                <w:sz w:val="24"/>
                <w:szCs w:val="24"/>
                <w:lang w:eastAsia="en-GB"/>
                <w14:ligatures w14:val="standardContextual"/>
              </w:rPr>
              <w:tab/>
            </w:r>
            <w:r w:rsidRPr="00643C5A">
              <w:rPr>
                <w:rStyle w:val="Hyperlink"/>
                <w:noProof/>
              </w:rPr>
              <w:t>Internal lattice structures</w:t>
            </w:r>
            <w:r>
              <w:rPr>
                <w:noProof/>
                <w:webHidden/>
              </w:rPr>
              <w:tab/>
            </w:r>
            <w:r>
              <w:rPr>
                <w:noProof/>
                <w:webHidden/>
              </w:rPr>
              <w:fldChar w:fldCharType="begin"/>
            </w:r>
            <w:r>
              <w:rPr>
                <w:noProof/>
                <w:webHidden/>
              </w:rPr>
              <w:instrText xml:space="preserve"> PAGEREF _Toc178538076 \h </w:instrText>
            </w:r>
            <w:r>
              <w:rPr>
                <w:noProof/>
                <w:webHidden/>
              </w:rPr>
            </w:r>
            <w:r>
              <w:rPr>
                <w:noProof/>
                <w:webHidden/>
              </w:rPr>
              <w:fldChar w:fldCharType="separate"/>
            </w:r>
            <w:r>
              <w:rPr>
                <w:noProof/>
                <w:webHidden/>
              </w:rPr>
              <w:t>28</w:t>
            </w:r>
            <w:r>
              <w:rPr>
                <w:noProof/>
                <w:webHidden/>
              </w:rPr>
              <w:fldChar w:fldCharType="end"/>
            </w:r>
          </w:hyperlink>
        </w:p>
        <w:p w14:paraId="72276976" w14:textId="0AC35F97" w:rsidR="001E1179" w:rsidRDefault="001E1179">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78538077" w:history="1">
            <w:r w:rsidRPr="00643C5A">
              <w:rPr>
                <w:rStyle w:val="Hyperlink"/>
                <w:noProof/>
              </w:rPr>
              <w:t>11.5</w:t>
            </w:r>
            <w:r>
              <w:rPr>
                <w:rFonts w:asciiTheme="minorHAnsi" w:eastAsiaTheme="minorEastAsia" w:hAnsiTheme="minorHAnsi"/>
                <w:noProof/>
                <w:kern w:val="2"/>
                <w:sz w:val="24"/>
                <w:szCs w:val="24"/>
                <w:lang w:eastAsia="en-GB"/>
                <w14:ligatures w14:val="standardContextual"/>
              </w:rPr>
              <w:tab/>
            </w:r>
            <w:r w:rsidRPr="00643C5A">
              <w:rPr>
                <w:rStyle w:val="Hyperlink"/>
                <w:noProof/>
              </w:rPr>
              <w:t>Finite element analysis</w:t>
            </w:r>
            <w:r>
              <w:rPr>
                <w:noProof/>
                <w:webHidden/>
              </w:rPr>
              <w:tab/>
            </w:r>
            <w:r>
              <w:rPr>
                <w:noProof/>
                <w:webHidden/>
              </w:rPr>
              <w:fldChar w:fldCharType="begin"/>
            </w:r>
            <w:r>
              <w:rPr>
                <w:noProof/>
                <w:webHidden/>
              </w:rPr>
              <w:instrText xml:space="preserve"> PAGEREF _Toc178538077 \h </w:instrText>
            </w:r>
            <w:r>
              <w:rPr>
                <w:noProof/>
                <w:webHidden/>
              </w:rPr>
            </w:r>
            <w:r>
              <w:rPr>
                <w:noProof/>
                <w:webHidden/>
              </w:rPr>
              <w:fldChar w:fldCharType="separate"/>
            </w:r>
            <w:r>
              <w:rPr>
                <w:noProof/>
                <w:webHidden/>
              </w:rPr>
              <w:t>28</w:t>
            </w:r>
            <w:r>
              <w:rPr>
                <w:noProof/>
                <w:webHidden/>
              </w:rPr>
              <w:fldChar w:fldCharType="end"/>
            </w:r>
          </w:hyperlink>
        </w:p>
        <w:p w14:paraId="6D05CB9A" w14:textId="2DEB93EB" w:rsidR="001E1179" w:rsidRDefault="001E1179">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78538078" w:history="1">
            <w:r w:rsidRPr="00643C5A">
              <w:rPr>
                <w:rStyle w:val="Hyperlink"/>
                <w:noProof/>
              </w:rPr>
              <w:t>12</w:t>
            </w:r>
            <w:r>
              <w:rPr>
                <w:rFonts w:asciiTheme="minorHAnsi" w:eastAsiaTheme="minorEastAsia" w:hAnsiTheme="minorHAnsi"/>
                <w:noProof/>
                <w:kern w:val="2"/>
                <w:sz w:val="24"/>
                <w:szCs w:val="24"/>
                <w:lang w:eastAsia="en-GB"/>
                <w14:ligatures w14:val="standardContextual"/>
              </w:rPr>
              <w:tab/>
            </w:r>
            <w:r w:rsidRPr="00643C5A">
              <w:rPr>
                <w:rStyle w:val="Hyperlink"/>
                <w:noProof/>
              </w:rPr>
              <w:t>Additive manufacturing conclusion</w:t>
            </w:r>
            <w:r>
              <w:rPr>
                <w:noProof/>
                <w:webHidden/>
              </w:rPr>
              <w:tab/>
            </w:r>
            <w:r>
              <w:rPr>
                <w:noProof/>
                <w:webHidden/>
              </w:rPr>
              <w:fldChar w:fldCharType="begin"/>
            </w:r>
            <w:r>
              <w:rPr>
                <w:noProof/>
                <w:webHidden/>
              </w:rPr>
              <w:instrText xml:space="preserve"> PAGEREF _Toc178538078 \h </w:instrText>
            </w:r>
            <w:r>
              <w:rPr>
                <w:noProof/>
                <w:webHidden/>
              </w:rPr>
            </w:r>
            <w:r>
              <w:rPr>
                <w:noProof/>
                <w:webHidden/>
              </w:rPr>
              <w:fldChar w:fldCharType="separate"/>
            </w:r>
            <w:r>
              <w:rPr>
                <w:noProof/>
                <w:webHidden/>
              </w:rPr>
              <w:t>29</w:t>
            </w:r>
            <w:r>
              <w:rPr>
                <w:noProof/>
                <w:webHidden/>
              </w:rPr>
              <w:fldChar w:fldCharType="end"/>
            </w:r>
          </w:hyperlink>
        </w:p>
        <w:p w14:paraId="1260B6FA" w14:textId="70E925B5" w:rsidR="001E1179" w:rsidRDefault="001E1179">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78538079" w:history="1">
            <w:r w:rsidRPr="00643C5A">
              <w:rPr>
                <w:rStyle w:val="Hyperlink"/>
                <w:noProof/>
              </w:rPr>
              <w:t>13</w:t>
            </w:r>
            <w:r>
              <w:rPr>
                <w:rFonts w:asciiTheme="minorHAnsi" w:eastAsiaTheme="minorEastAsia" w:hAnsiTheme="minorHAnsi"/>
                <w:noProof/>
                <w:kern w:val="2"/>
                <w:sz w:val="24"/>
                <w:szCs w:val="24"/>
                <w:lang w:eastAsia="en-GB"/>
                <w14:ligatures w14:val="standardContextual"/>
              </w:rPr>
              <w:tab/>
            </w:r>
            <w:r w:rsidRPr="00643C5A">
              <w:rPr>
                <w:rStyle w:val="Hyperlink"/>
                <w:noProof/>
              </w:rPr>
              <w:t>Bibliography</w:t>
            </w:r>
            <w:r>
              <w:rPr>
                <w:noProof/>
                <w:webHidden/>
              </w:rPr>
              <w:tab/>
            </w:r>
            <w:r>
              <w:rPr>
                <w:noProof/>
                <w:webHidden/>
              </w:rPr>
              <w:fldChar w:fldCharType="begin"/>
            </w:r>
            <w:r>
              <w:rPr>
                <w:noProof/>
                <w:webHidden/>
              </w:rPr>
              <w:instrText xml:space="preserve"> PAGEREF _Toc178538079 \h </w:instrText>
            </w:r>
            <w:r>
              <w:rPr>
                <w:noProof/>
                <w:webHidden/>
              </w:rPr>
            </w:r>
            <w:r>
              <w:rPr>
                <w:noProof/>
                <w:webHidden/>
              </w:rPr>
              <w:fldChar w:fldCharType="separate"/>
            </w:r>
            <w:r>
              <w:rPr>
                <w:noProof/>
                <w:webHidden/>
              </w:rPr>
              <w:t>30</w:t>
            </w:r>
            <w:r>
              <w:rPr>
                <w:noProof/>
                <w:webHidden/>
              </w:rPr>
              <w:fldChar w:fldCharType="end"/>
            </w:r>
          </w:hyperlink>
        </w:p>
        <w:p w14:paraId="7EBBEBB6" w14:textId="23585B2E" w:rsidR="00327EE1" w:rsidRDefault="00327EE1">
          <w:r>
            <w:rPr>
              <w:b/>
              <w:bCs/>
              <w:noProof/>
            </w:rPr>
            <w:fldChar w:fldCharType="end"/>
          </w:r>
        </w:p>
      </w:sdtContent>
    </w:sdt>
    <w:p w14:paraId="7DED47AB" w14:textId="463EA178" w:rsidR="00AA6A58" w:rsidRDefault="000E245D" w:rsidP="00763994">
      <w:pPr>
        <w:spacing w:before="0" w:after="160" w:line="259" w:lineRule="auto"/>
      </w:pPr>
      <w:r>
        <w:br w:type="page"/>
      </w:r>
    </w:p>
    <w:p w14:paraId="417F813C" w14:textId="77777777" w:rsidR="000E245D" w:rsidRDefault="000E245D">
      <w:pPr>
        <w:spacing w:before="0" w:after="160" w:line="259" w:lineRule="auto"/>
      </w:pPr>
    </w:p>
    <w:p w14:paraId="14F928A3" w14:textId="6310B280" w:rsidR="002A30D9" w:rsidRDefault="00596119" w:rsidP="00364B55">
      <w:pPr>
        <w:pStyle w:val="Heading1"/>
      </w:pPr>
      <w:bookmarkStart w:id="2" w:name="_Toc178538037"/>
      <w:r>
        <w:t>Robot gripper redesign introduction</w:t>
      </w:r>
      <w:bookmarkEnd w:id="2"/>
    </w:p>
    <w:p w14:paraId="5DEE5A8A" w14:textId="412467EF" w:rsidR="00327EE1" w:rsidRPr="00327EE1" w:rsidRDefault="00A51A9D" w:rsidP="001458DE">
      <w:pPr>
        <w:sectPr w:rsidR="00327EE1" w:rsidRPr="00327EE1" w:rsidSect="007962A5">
          <w:footerReference w:type="default" r:id="rId12"/>
          <w:pgSz w:w="11906" w:h="16838"/>
          <w:pgMar w:top="1440" w:right="1440" w:bottom="1440" w:left="1440" w:header="708" w:footer="708" w:gutter="0"/>
          <w:pgNumType w:fmt="lowerRoman"/>
          <w:cols w:space="708"/>
          <w:titlePg/>
          <w:docGrid w:linePitch="360"/>
        </w:sectPr>
      </w:pPr>
      <w:r>
        <w:t xml:space="preserve">The </w:t>
      </w:r>
      <w:r w:rsidR="000C156F">
        <w:t>objective</w:t>
      </w:r>
      <w:r>
        <w:t xml:space="preserve"> of this report is to redesign the robot gripper arm to </w:t>
      </w:r>
      <w:r w:rsidR="000E3C29">
        <w:t xml:space="preserve">reduce </w:t>
      </w:r>
      <w:r>
        <w:t xml:space="preserve">the manual handling and assembly times </w:t>
      </w:r>
      <w:r w:rsidR="000E3C29">
        <w:t xml:space="preserve">to allow the product to be mass produced. </w:t>
      </w:r>
      <w:r w:rsidR="00710F71">
        <w:t xml:space="preserve">Key customer constraints must be met meanwhile </w:t>
      </w:r>
      <w:r w:rsidR="0092610C">
        <w:t>decreasing</w:t>
      </w:r>
      <w:r w:rsidR="00710F71">
        <w:t xml:space="preserve"> the assembly time, therefore tools such as a QFD will be used to </w:t>
      </w:r>
      <w:r w:rsidR="008552C2">
        <w:t>help balance between these sectors of manufacturing the product. It needs to be cost effective, perform safely</w:t>
      </w:r>
      <w:r w:rsidR="00661104">
        <w:t xml:space="preserve"> complying with safety standards, high gripper strength and a lightweight design. </w:t>
      </w:r>
      <w:r w:rsidR="00561940">
        <w:t xml:space="preserve">Finally, environmental </w:t>
      </w:r>
      <w:r w:rsidR="00DB63E6">
        <w:t xml:space="preserve">implications will be considered to ensure that the product is being produced in a sustainable way, which is especially important </w:t>
      </w:r>
      <w:r w:rsidR="007C5E20">
        <w:t>in the modern day</w:t>
      </w:r>
      <w:r>
        <w:fldChar w:fldCharType="begin"/>
      </w:r>
      <w:r>
        <w:instrText xml:space="preserve"> TOC \h \z \c "Figure" </w:instrText>
      </w:r>
      <w:r w:rsidR="00000000">
        <w:fldChar w:fldCharType="separate"/>
      </w:r>
      <w:r>
        <w:fldChar w:fldCharType="end"/>
      </w:r>
    </w:p>
    <w:p w14:paraId="7533A5F3" w14:textId="2091690D" w:rsidR="0026397A" w:rsidRDefault="0026397A" w:rsidP="001458DE"/>
    <w:p w14:paraId="42FBBB4B" w14:textId="33CE3A7E" w:rsidR="00DC65AB" w:rsidRDefault="00AE3BC0" w:rsidP="003A481C">
      <w:pPr>
        <w:pStyle w:val="Heading1"/>
      </w:pPr>
      <w:bookmarkStart w:id="3" w:name="_Toc178538038"/>
      <w:r>
        <w:t>Concept design appraisal</w:t>
      </w:r>
      <w:bookmarkEnd w:id="3"/>
      <w:r>
        <w:t xml:space="preserve"> </w:t>
      </w:r>
    </w:p>
    <w:p w14:paraId="5E253D79" w14:textId="6A326D1F" w:rsidR="00C66F77" w:rsidRDefault="006A6EFC" w:rsidP="007C76C3">
      <w:r>
        <w:t xml:space="preserve">The robot gripper arm will be successful in </w:t>
      </w:r>
      <w:r w:rsidR="00405CB0">
        <w:t>its</w:t>
      </w:r>
      <w:r>
        <w:t xml:space="preserve"> production when focusing on the customer </w:t>
      </w:r>
      <w:r w:rsidR="008A3FAC">
        <w:t xml:space="preserve">requirements. The gripper arm will be expected to </w:t>
      </w:r>
      <w:r w:rsidR="00405CB0">
        <w:t xml:space="preserve">fulfil its function properly however there are ways to further impress the customer. </w:t>
      </w:r>
      <w:r w:rsidR="000B6D43">
        <w:t xml:space="preserve"> This was proposed by </w:t>
      </w:r>
      <w:r w:rsidR="009C0B16">
        <w:t xml:space="preserve">the Japanese professor Noriaki Kani and his colleagues. </w:t>
      </w:r>
      <w:r w:rsidR="00133D98">
        <w:t>This splits product</w:t>
      </w:r>
      <w:r w:rsidR="005C786C">
        <w:t xml:space="preserve"> </w:t>
      </w:r>
      <w:r w:rsidR="006F49F4">
        <w:t xml:space="preserve">attributes into three </w:t>
      </w:r>
      <w:r w:rsidR="00C36620">
        <w:t>categories:</w:t>
      </w:r>
      <w:r w:rsidR="006F49F4">
        <w:t xml:space="preserve"> </w:t>
      </w:r>
      <w:r w:rsidR="00AB67E1">
        <w:t xml:space="preserve">must, </w:t>
      </w:r>
      <w:r w:rsidR="00FB2CCE">
        <w:t xml:space="preserve">performance and excitement and a competitive product </w:t>
      </w:r>
      <w:r w:rsidR="00546EA8">
        <w:t>will meet the basic must requirements</w:t>
      </w:r>
      <w:r w:rsidR="00F55770">
        <w:t xml:space="preserve">, maximise </w:t>
      </w:r>
      <w:r w:rsidR="00C36620">
        <w:t>its</w:t>
      </w:r>
      <w:r w:rsidR="00F55770">
        <w:t xml:space="preserve"> performance attributes and </w:t>
      </w:r>
      <w:r w:rsidR="009F51F7">
        <w:t xml:space="preserve">attempt to include as many </w:t>
      </w:r>
      <w:r w:rsidR="009722B0">
        <w:t>excitement features</w:t>
      </w:r>
      <w:r w:rsidR="00C36620">
        <w:t xml:space="preserve"> as possible</w:t>
      </w:r>
      <w:r w:rsidR="009F51F7">
        <w:t xml:space="preserve"> within </w:t>
      </w:r>
      <w:r w:rsidR="00C36620">
        <w:t>its</w:t>
      </w:r>
      <w:r w:rsidR="009F51F7">
        <w:t xml:space="preserve"> constrained price range </w:t>
      </w:r>
      <w:sdt>
        <w:sdtPr>
          <w:id w:val="-832917719"/>
          <w:citation/>
        </w:sdtPr>
        <w:sdtContent>
          <w:r w:rsidR="009F51F7">
            <w:fldChar w:fldCharType="begin"/>
          </w:r>
          <w:r w:rsidR="009F51F7">
            <w:instrText xml:space="preserve"> CITATION Mit17 \l 2057 </w:instrText>
          </w:r>
          <w:r w:rsidR="009F51F7">
            <w:fldChar w:fldCharType="separate"/>
          </w:r>
          <w:r w:rsidR="00763994" w:rsidRPr="00763994">
            <w:rPr>
              <w:noProof/>
            </w:rPr>
            <w:t>(Kozer, 2017)</w:t>
          </w:r>
          <w:r w:rsidR="009F51F7">
            <w:fldChar w:fldCharType="end"/>
          </w:r>
        </w:sdtContent>
      </w:sdt>
      <w:r w:rsidR="009F51F7">
        <w:t>.</w:t>
      </w:r>
      <w:r w:rsidR="005B7262">
        <w:t xml:space="preserve"> Figure </w:t>
      </w:r>
      <w:r w:rsidR="00E260F5">
        <w:t>one shows the Kano model</w:t>
      </w:r>
      <w:r w:rsidR="00BD5F1B">
        <w:t>, demonstrating the impact of must, performance and excitement</w:t>
      </w:r>
      <w:r w:rsidR="00236A33">
        <w:t xml:space="preserve"> attributes on customer satisfaction.</w:t>
      </w:r>
    </w:p>
    <w:p w14:paraId="337FA713" w14:textId="1A9CE519" w:rsidR="00C36620" w:rsidRDefault="009722B0" w:rsidP="00C66F77">
      <w:r w:rsidRPr="009722B0">
        <w:rPr>
          <w:noProof/>
        </w:rPr>
        <w:drawing>
          <wp:inline distT="0" distB="0" distL="0" distR="0" wp14:anchorId="100DA12A" wp14:editId="0C2E4EA7">
            <wp:extent cx="4587638" cy="2857748"/>
            <wp:effectExtent l="0" t="0" r="3810" b="0"/>
            <wp:docPr id="1872888903" name="Picture 1" descr="A diagram of satisfaction and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88903" name="Picture 1" descr="A diagram of satisfaction and satisfaction&#10;&#10;Description automatically generated"/>
                    <pic:cNvPicPr/>
                  </pic:nvPicPr>
                  <pic:blipFill>
                    <a:blip r:embed="rId13"/>
                    <a:stretch>
                      <a:fillRect/>
                    </a:stretch>
                  </pic:blipFill>
                  <pic:spPr>
                    <a:xfrm>
                      <a:off x="0" y="0"/>
                      <a:ext cx="4587638" cy="2857748"/>
                    </a:xfrm>
                    <a:prstGeom prst="rect">
                      <a:avLst/>
                    </a:prstGeom>
                  </pic:spPr>
                </pic:pic>
              </a:graphicData>
            </a:graphic>
          </wp:inline>
        </w:drawing>
      </w:r>
    </w:p>
    <w:p w14:paraId="097DC2D4" w14:textId="2DB98484" w:rsidR="00C36620" w:rsidRDefault="009722B0" w:rsidP="009722B0">
      <w:pPr>
        <w:pStyle w:val="Caption"/>
      </w:pPr>
      <w:r>
        <w:t xml:space="preserve">Figure </w:t>
      </w:r>
      <w:r>
        <w:fldChar w:fldCharType="begin"/>
      </w:r>
      <w:r>
        <w:instrText xml:space="preserve"> SEQ Figure \* ARABIC </w:instrText>
      </w:r>
      <w:r>
        <w:fldChar w:fldCharType="separate"/>
      </w:r>
      <w:r w:rsidR="00EE7493">
        <w:rPr>
          <w:noProof/>
        </w:rPr>
        <w:t>1</w:t>
      </w:r>
      <w:r>
        <w:rPr>
          <w:noProof/>
        </w:rPr>
        <w:fldChar w:fldCharType="end"/>
      </w:r>
      <w:r>
        <w:t xml:space="preserve">- Kano model </w:t>
      </w:r>
      <w:sdt>
        <w:sdtPr>
          <w:id w:val="1420216175"/>
          <w:citation/>
        </w:sdtPr>
        <w:sdtContent>
          <w:r w:rsidR="00D805F5">
            <w:fldChar w:fldCharType="begin"/>
          </w:r>
          <w:r w:rsidR="00D805F5">
            <w:instrText xml:space="preserve"> CITATION Mit17 \l 2057 </w:instrText>
          </w:r>
          <w:r w:rsidR="00D805F5">
            <w:fldChar w:fldCharType="separate"/>
          </w:r>
          <w:r w:rsidR="00763994" w:rsidRPr="00763994">
            <w:rPr>
              <w:noProof/>
            </w:rPr>
            <w:t>(Kozer, 2017)</w:t>
          </w:r>
          <w:r w:rsidR="00D805F5">
            <w:fldChar w:fldCharType="end"/>
          </w:r>
        </w:sdtContent>
      </w:sdt>
    </w:p>
    <w:p w14:paraId="43A3B4C5" w14:textId="07655F20" w:rsidR="00C36620" w:rsidRDefault="00236A33" w:rsidP="007C76C3">
      <w:r>
        <w:t>Th</w:t>
      </w:r>
      <w:r w:rsidR="004759A5">
        <w:t xml:space="preserve">e gripper must be able to grab, hold and release objects that it’s designed for in an effective </w:t>
      </w:r>
      <w:r w:rsidR="0040584E">
        <w:t>manner</w:t>
      </w:r>
      <w:r w:rsidR="004759A5">
        <w:t xml:space="preserve">. </w:t>
      </w:r>
      <w:r w:rsidR="0040584E">
        <w:t xml:space="preserve">It must be durable and </w:t>
      </w:r>
      <w:r w:rsidR="00750EF3">
        <w:t xml:space="preserve">withstand prolonged use otherwise customers would give bad feedback due to the product breaking. It must comply with the ISO safety standards </w:t>
      </w:r>
      <w:r w:rsidR="00BA7C30">
        <w:t>with no sharp edges to prevent harm to people. It should be able to work with other robots as a co</w:t>
      </w:r>
      <w:r w:rsidR="004B400A">
        <w:t>-</w:t>
      </w:r>
      <w:r w:rsidR="00BA7C30">
        <w:t>bot</w:t>
      </w:r>
      <w:r w:rsidR="004B400A">
        <w:t xml:space="preserve"> without compatibility issues.</w:t>
      </w:r>
    </w:p>
    <w:p w14:paraId="1106055A" w14:textId="77777777" w:rsidR="004B400A" w:rsidRDefault="004B400A" w:rsidP="007C76C3"/>
    <w:p w14:paraId="625B188F" w14:textId="6EE89518" w:rsidR="004B400A" w:rsidRDefault="0092004B" w:rsidP="007C76C3">
      <w:r>
        <w:t xml:space="preserve">For performance needs the gripper must be able to grab objects to a certain specification of precision, which is further shown in the QFD. </w:t>
      </w:r>
      <w:r w:rsidR="00A04D2E">
        <w:t xml:space="preserve">The speed the gripper </w:t>
      </w:r>
      <w:r w:rsidR="00B7524E">
        <w:t>can</w:t>
      </w:r>
      <w:r w:rsidR="00A04D2E">
        <w:t xml:space="preserve"> open and close </w:t>
      </w:r>
      <w:r w:rsidR="007A3D39">
        <w:t xml:space="preserve">will increase productivity in manufacturing lines. Being low </w:t>
      </w:r>
      <w:r w:rsidR="00B7524E">
        <w:t>maintenance</w:t>
      </w:r>
      <w:r w:rsidR="007A3D39">
        <w:t xml:space="preserve"> and requiring </w:t>
      </w:r>
      <w:r w:rsidR="007A3D39">
        <w:lastRenderedPageBreak/>
        <w:t>servicing at larger intervals build on the basic requirement</w:t>
      </w:r>
      <w:r w:rsidR="00B7524E">
        <w:t xml:space="preserve">, as </w:t>
      </w:r>
      <w:r w:rsidR="0081675A">
        <w:t xml:space="preserve">it </w:t>
      </w:r>
      <w:r w:rsidR="00B7524E">
        <w:t>enhances performance and reduces downtimes.</w:t>
      </w:r>
      <w:r w:rsidR="00FB24D6">
        <w:t xml:space="preserve"> </w:t>
      </w:r>
    </w:p>
    <w:p w14:paraId="0B3152C0" w14:textId="77777777" w:rsidR="00B7524E" w:rsidRDefault="00B7524E" w:rsidP="007C76C3"/>
    <w:p w14:paraId="01742FDA" w14:textId="4813E131" w:rsidR="00B7524E" w:rsidRDefault="00B7524E" w:rsidP="007C76C3">
      <w:r>
        <w:t xml:space="preserve">Some excitement factors that can be added to the products consist of </w:t>
      </w:r>
      <w:r w:rsidR="001077B3">
        <w:t>an ergonomic and modular design. If parts are easily interchangeable</w:t>
      </w:r>
      <w:r w:rsidR="00867CF4">
        <w:t xml:space="preserve"> for different </w:t>
      </w:r>
      <w:r w:rsidR="002518D0">
        <w:t>tasks,</w:t>
      </w:r>
      <w:r w:rsidR="00867CF4">
        <w:t xml:space="preserve"> then it makes the product multi-functional, which will impress the customer but would not be expected. </w:t>
      </w:r>
      <w:r w:rsidR="002518D0">
        <w:t>By using a smart sensor, the gripper can adapt</w:t>
      </w:r>
      <w:r w:rsidR="00510552">
        <w:t xml:space="preserve"> </w:t>
      </w:r>
      <w:r w:rsidR="0081675A">
        <w:t>the forces it applies on the object that is picks up and would certainly exceed customer expectations.</w:t>
      </w:r>
    </w:p>
    <w:p w14:paraId="06D68B21" w14:textId="77777777" w:rsidR="008C4847" w:rsidRPr="00C66F77" w:rsidRDefault="008C4847" w:rsidP="00C66F77"/>
    <w:p w14:paraId="0FA7C733" w14:textId="22D0B6AD" w:rsidR="003D225E" w:rsidRDefault="00DD7D15" w:rsidP="007C76C3">
      <w:pPr>
        <w:pStyle w:val="Heading2"/>
      </w:pPr>
      <w:bookmarkStart w:id="4" w:name="_Toc178538039"/>
      <w:r>
        <w:t>Customer perception</w:t>
      </w:r>
      <w:bookmarkEnd w:id="4"/>
    </w:p>
    <w:p w14:paraId="6CADAA56" w14:textId="71A3293C" w:rsidR="00DD7D15" w:rsidRDefault="00DD7D15" w:rsidP="007C76C3">
      <w:r>
        <w:t xml:space="preserve">Despite function being a critical factor, the aesthetics of a design will </w:t>
      </w:r>
      <w:r w:rsidR="00654F85">
        <w:t>further</w:t>
      </w:r>
      <w:r>
        <w:t xml:space="preserve"> </w:t>
      </w:r>
      <w:r w:rsidR="00654F85">
        <w:t xml:space="preserve">impress customers. A compact and sleek designed will allow a product to standout </w:t>
      </w:r>
      <w:r w:rsidR="003C1CF0">
        <w:t>compared to other manufacturers models. If the product appears to be bulky, and overly engineered with too many parts t</w:t>
      </w:r>
      <w:r w:rsidR="00776D10">
        <w:t xml:space="preserve">hen it will be perceived as poorly designed and inefficient. </w:t>
      </w:r>
      <w:r w:rsidR="00436E77">
        <w:t xml:space="preserve">If the </w:t>
      </w:r>
      <w:r w:rsidR="000B4D14">
        <w:t xml:space="preserve">gripper arm is being used with humans, then a more simplistic designed may be preferred. It will allow the gripper arm to collaborate with humans </w:t>
      </w:r>
      <w:r w:rsidR="00897D8A">
        <w:t>easier</w:t>
      </w:r>
      <w:r w:rsidR="005C568C">
        <w:t xml:space="preserve"> making it safer to use.</w:t>
      </w:r>
      <w:r w:rsidR="00E221EE">
        <w:t xml:space="preserve"> </w:t>
      </w:r>
    </w:p>
    <w:p w14:paraId="3A69E53A" w14:textId="238F1941" w:rsidR="00E221EE" w:rsidRDefault="00E221EE" w:rsidP="00DD7D15"/>
    <w:p w14:paraId="01F1CDD2" w14:textId="1B71CB2D" w:rsidR="00E221EE" w:rsidRDefault="00E221EE" w:rsidP="007C76C3">
      <w:pPr>
        <w:pStyle w:val="Heading2"/>
      </w:pPr>
      <w:bookmarkStart w:id="5" w:name="_Toc178538040"/>
      <w:r>
        <w:t>Product specification</w:t>
      </w:r>
      <w:bookmarkEnd w:id="5"/>
    </w:p>
    <w:p w14:paraId="58621E83" w14:textId="566740D3" w:rsidR="00586BC6" w:rsidRDefault="00586BC6" w:rsidP="007C76C3">
      <w:r>
        <w:t>A product specification will help deliver the three aspects of the Kano model, by considering what the product is required to do and aspects that are crucial. This means the product will meet customer expectations by researching the market and generating new ideas for the product</w:t>
      </w:r>
      <w:r w:rsidR="00CA7388">
        <w:t>. Table one shows the design specification made for the gripper arm</w:t>
      </w:r>
      <w:r w:rsidR="00064977">
        <w:t xml:space="preserve">, to give a general idea of how the gripper can be made to excel in the </w:t>
      </w:r>
      <w:r w:rsidR="007C69BC">
        <w:t>marketplace</w:t>
      </w:r>
      <w:r w:rsidR="00064977">
        <w:t>.</w:t>
      </w:r>
    </w:p>
    <w:p w14:paraId="7C02563C" w14:textId="77777777" w:rsidR="00C515C3" w:rsidRDefault="00C515C3" w:rsidP="00586BC6"/>
    <w:p w14:paraId="4FBB9236" w14:textId="77777777" w:rsidR="00C515C3" w:rsidRDefault="00C515C3" w:rsidP="00586BC6"/>
    <w:p w14:paraId="10E5C54D" w14:textId="77777777" w:rsidR="00C515C3" w:rsidRDefault="00C515C3" w:rsidP="00586BC6"/>
    <w:p w14:paraId="6C79F2F7" w14:textId="77777777" w:rsidR="00C515C3" w:rsidRDefault="00C515C3" w:rsidP="00586BC6"/>
    <w:p w14:paraId="29848397" w14:textId="77777777" w:rsidR="00C515C3" w:rsidRDefault="00C515C3" w:rsidP="00586BC6"/>
    <w:p w14:paraId="64EE9696" w14:textId="77777777" w:rsidR="00C515C3" w:rsidRDefault="00C515C3" w:rsidP="00586BC6"/>
    <w:p w14:paraId="05646271" w14:textId="77777777" w:rsidR="00C515C3" w:rsidRDefault="00C515C3" w:rsidP="00586BC6"/>
    <w:p w14:paraId="4EEB51EF" w14:textId="77777777" w:rsidR="00C515C3" w:rsidRDefault="00C515C3" w:rsidP="00586BC6"/>
    <w:p w14:paraId="5543AA91" w14:textId="77777777" w:rsidR="00C515C3" w:rsidRDefault="00C515C3" w:rsidP="00586BC6"/>
    <w:p w14:paraId="57BD7B6E" w14:textId="77777777" w:rsidR="00C515C3" w:rsidRDefault="00C515C3" w:rsidP="00586BC6"/>
    <w:p w14:paraId="61F24378" w14:textId="790CB17D" w:rsidR="00C515C3" w:rsidRPr="00586BC6" w:rsidRDefault="00C515C3" w:rsidP="00C515C3">
      <w:pPr>
        <w:pStyle w:val="Caption"/>
      </w:pPr>
      <w:r>
        <w:lastRenderedPageBreak/>
        <w:t xml:space="preserve">    Table </w:t>
      </w:r>
      <w:r>
        <w:fldChar w:fldCharType="begin"/>
      </w:r>
      <w:r>
        <w:instrText xml:space="preserve"> SEQ Table \* ARABIC </w:instrText>
      </w:r>
      <w:r>
        <w:fldChar w:fldCharType="separate"/>
      </w:r>
      <w:r w:rsidR="001E43E2">
        <w:rPr>
          <w:noProof/>
        </w:rPr>
        <w:t>1</w:t>
      </w:r>
      <w:r>
        <w:fldChar w:fldCharType="end"/>
      </w:r>
      <w:r>
        <w:t>- Product specification (Charlie Morgan, 2024)</w:t>
      </w:r>
    </w:p>
    <w:p w14:paraId="2D902D8F" w14:textId="56F24423" w:rsidR="00EC259E" w:rsidRDefault="00586BC6" w:rsidP="00EC259E">
      <w:r w:rsidRPr="00586BC6">
        <w:rPr>
          <w:noProof/>
        </w:rPr>
        <w:drawing>
          <wp:inline distT="0" distB="0" distL="0" distR="0" wp14:anchorId="272CCD74" wp14:editId="3A44F50E">
            <wp:extent cx="4320914" cy="6134632"/>
            <wp:effectExtent l="0" t="0" r="3810" b="0"/>
            <wp:docPr id="1868997524"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97524" name="Picture 1" descr="A white sheet of paper with black text&#10;&#10;Description automatically generated"/>
                    <pic:cNvPicPr/>
                  </pic:nvPicPr>
                  <pic:blipFill>
                    <a:blip r:embed="rId14"/>
                    <a:stretch>
                      <a:fillRect/>
                    </a:stretch>
                  </pic:blipFill>
                  <pic:spPr>
                    <a:xfrm>
                      <a:off x="0" y="0"/>
                      <a:ext cx="4320914" cy="6134632"/>
                    </a:xfrm>
                    <a:prstGeom prst="rect">
                      <a:avLst/>
                    </a:prstGeom>
                  </pic:spPr>
                </pic:pic>
              </a:graphicData>
            </a:graphic>
          </wp:inline>
        </w:drawing>
      </w:r>
    </w:p>
    <w:p w14:paraId="00FE47BF" w14:textId="77777777" w:rsidR="006A358E" w:rsidRDefault="006A358E" w:rsidP="00EC259E"/>
    <w:p w14:paraId="38F5227F" w14:textId="26253AED" w:rsidR="00EC259E" w:rsidRPr="007C76C3" w:rsidRDefault="00481E6E" w:rsidP="007C76C3">
      <w:pPr>
        <w:pStyle w:val="Heading2"/>
      </w:pPr>
      <w:bookmarkStart w:id="6" w:name="_Toc178538041"/>
      <w:r w:rsidRPr="007C76C3">
        <w:t>Quality function deployment</w:t>
      </w:r>
      <w:bookmarkEnd w:id="6"/>
    </w:p>
    <w:p w14:paraId="5A91F650" w14:textId="50783295" w:rsidR="007B28A7" w:rsidRDefault="00191A04" w:rsidP="007C76C3">
      <w:r>
        <w:t xml:space="preserve">A QFD </w:t>
      </w:r>
      <w:r w:rsidR="001019ED">
        <w:t>is a concept t</w:t>
      </w:r>
      <w:r w:rsidR="000C76B1">
        <w:t xml:space="preserve">hat </w:t>
      </w:r>
      <w:r w:rsidR="000F1A43">
        <w:t xml:space="preserve">provides a mean of translating customer requirements into the appropriate technical requirements </w:t>
      </w:r>
      <w:r w:rsidR="00A81C52">
        <w:t>for each stage of the product development and production</w:t>
      </w:r>
      <w:r w:rsidR="00087786">
        <w:t xml:space="preserve"> </w:t>
      </w:r>
      <w:sdt>
        <w:sdtPr>
          <w:id w:val="-989476656"/>
          <w:citation/>
        </w:sdtPr>
        <w:sdtContent>
          <w:r w:rsidR="00087786">
            <w:fldChar w:fldCharType="begin"/>
          </w:r>
          <w:r w:rsidR="00087786">
            <w:instrText xml:space="preserve"> CITATION Yah10 \l 2057 </w:instrText>
          </w:r>
          <w:r w:rsidR="00087786">
            <w:fldChar w:fldCharType="separate"/>
          </w:r>
          <w:r w:rsidR="00763994" w:rsidRPr="00763994">
            <w:rPr>
              <w:noProof/>
            </w:rPr>
            <w:t>(Mehrjerdi, 2010)</w:t>
          </w:r>
          <w:r w:rsidR="00087786">
            <w:fldChar w:fldCharType="end"/>
          </w:r>
        </w:sdtContent>
      </w:sdt>
      <w:r w:rsidR="00087786">
        <w:t>.</w:t>
      </w:r>
      <w:r w:rsidR="00B84164">
        <w:t xml:space="preserve"> </w:t>
      </w:r>
      <w:r w:rsidR="00773383">
        <w:t>This was developed in Japan during the late 1960s as a design process to incorporate the voice of customer</w:t>
      </w:r>
      <w:r w:rsidR="000C755D">
        <w:t xml:space="preserve">, allowing a reduction in </w:t>
      </w:r>
      <w:r w:rsidR="0031362B">
        <w:t>startup</w:t>
      </w:r>
      <w:r w:rsidR="000C755D">
        <w:t xml:space="preserve"> costs and development time</w:t>
      </w:r>
      <w:r w:rsidR="0031362B">
        <w:t xml:space="preserve"> </w:t>
      </w:r>
      <w:sdt>
        <w:sdtPr>
          <w:id w:val="-1028710847"/>
          <w:citation/>
        </w:sdtPr>
        <w:sdtContent>
          <w:r w:rsidR="0031362B">
            <w:fldChar w:fldCharType="begin"/>
          </w:r>
          <w:r w:rsidR="0031362B">
            <w:instrText xml:space="preserve"> CITATION MWL15 \l 2057 </w:instrText>
          </w:r>
          <w:r w:rsidR="0031362B">
            <w:fldChar w:fldCharType="separate"/>
          </w:r>
          <w:r w:rsidR="00763994" w:rsidRPr="00763994">
            <w:rPr>
              <w:noProof/>
            </w:rPr>
            <w:t>(M.W.Lindsay, 2015)</w:t>
          </w:r>
          <w:r w:rsidR="0031362B">
            <w:fldChar w:fldCharType="end"/>
          </w:r>
        </w:sdtContent>
      </w:sdt>
      <w:r w:rsidR="0031362B">
        <w:t>.</w:t>
      </w:r>
      <w:r w:rsidR="00090F52">
        <w:t xml:space="preserve"> Completed a case study which identified the positive impact of a QFD has on a product within the </w:t>
      </w:r>
      <w:r w:rsidR="007B37E8">
        <w:t>marketplace</w:t>
      </w:r>
      <w:r w:rsidR="008614A4">
        <w:t xml:space="preserve"> displayed in figure </w:t>
      </w:r>
      <w:r w:rsidR="00AC3E8B">
        <w:t>two.</w:t>
      </w:r>
    </w:p>
    <w:p w14:paraId="39369270" w14:textId="77777777" w:rsidR="00276B94" w:rsidRDefault="00276B94" w:rsidP="00481E6E"/>
    <w:p w14:paraId="7DFE0F70" w14:textId="77777777" w:rsidR="00276B94" w:rsidRDefault="00276B94" w:rsidP="00481E6E"/>
    <w:p w14:paraId="0CD08783" w14:textId="2BF50D44" w:rsidR="00276B94" w:rsidRDefault="00276B94" w:rsidP="00481E6E">
      <w:r w:rsidRPr="00276B94">
        <w:rPr>
          <w:noProof/>
        </w:rPr>
        <w:drawing>
          <wp:inline distT="0" distB="0" distL="0" distR="0" wp14:anchorId="730AA1BF" wp14:editId="714E2765">
            <wp:extent cx="4038950" cy="2751058"/>
            <wp:effectExtent l="0" t="0" r="0" b="0"/>
            <wp:docPr id="441816902" name="Picture 1" descr="A comparison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16902" name="Picture 1" descr="A comparison of a graph&#10;&#10;Description automatically generated with medium confidence"/>
                    <pic:cNvPicPr/>
                  </pic:nvPicPr>
                  <pic:blipFill>
                    <a:blip r:embed="rId15"/>
                    <a:stretch>
                      <a:fillRect/>
                    </a:stretch>
                  </pic:blipFill>
                  <pic:spPr>
                    <a:xfrm>
                      <a:off x="0" y="0"/>
                      <a:ext cx="4038950" cy="2751058"/>
                    </a:xfrm>
                    <a:prstGeom prst="rect">
                      <a:avLst/>
                    </a:prstGeom>
                  </pic:spPr>
                </pic:pic>
              </a:graphicData>
            </a:graphic>
          </wp:inline>
        </w:drawing>
      </w:r>
    </w:p>
    <w:p w14:paraId="6098BE99" w14:textId="0DA770FB" w:rsidR="00276B94" w:rsidRDefault="00276B94" w:rsidP="00276B94">
      <w:pPr>
        <w:pStyle w:val="Caption"/>
      </w:pPr>
      <w:r>
        <w:t xml:space="preserve">Figure </w:t>
      </w:r>
      <w:r>
        <w:fldChar w:fldCharType="begin"/>
      </w:r>
      <w:r>
        <w:instrText xml:space="preserve"> SEQ Figure \* ARABIC </w:instrText>
      </w:r>
      <w:r>
        <w:fldChar w:fldCharType="separate"/>
      </w:r>
      <w:r w:rsidR="00EE7493">
        <w:rPr>
          <w:noProof/>
        </w:rPr>
        <w:t>2</w:t>
      </w:r>
      <w:r>
        <w:rPr>
          <w:noProof/>
        </w:rPr>
        <w:fldChar w:fldCharType="end"/>
      </w:r>
      <w:r>
        <w:t xml:space="preserve">- The before and after results when incorporating a QFD in a product design </w:t>
      </w:r>
      <w:sdt>
        <w:sdtPr>
          <w:id w:val="-1088145300"/>
          <w:citation/>
        </w:sdtPr>
        <w:sdtContent>
          <w:r w:rsidR="00442814">
            <w:fldChar w:fldCharType="begin"/>
          </w:r>
          <w:r w:rsidR="00442814">
            <w:instrText xml:space="preserve"> CITATION Nad18 \l 2057 </w:instrText>
          </w:r>
          <w:r w:rsidR="00442814">
            <w:fldChar w:fldCharType="separate"/>
          </w:r>
          <w:r w:rsidR="00763994" w:rsidRPr="00763994">
            <w:rPr>
              <w:noProof/>
            </w:rPr>
            <w:t>(Erdil, 2018)</w:t>
          </w:r>
          <w:r w:rsidR="00442814">
            <w:fldChar w:fldCharType="end"/>
          </w:r>
        </w:sdtContent>
      </w:sdt>
    </w:p>
    <w:p w14:paraId="1459B0E3" w14:textId="77777777" w:rsidR="006A358E" w:rsidRPr="006A358E" w:rsidRDefault="006A358E" w:rsidP="006A358E"/>
    <w:p w14:paraId="5D77E90D" w14:textId="1596F06B" w:rsidR="00481E6E" w:rsidRDefault="00283C32" w:rsidP="00481E6E">
      <w:r>
        <w:t>A QFD provides many benefits such as:</w:t>
      </w:r>
    </w:p>
    <w:p w14:paraId="683EC61D" w14:textId="28C4248C" w:rsidR="00283C32" w:rsidRDefault="00283C32" w:rsidP="00283C32">
      <w:pPr>
        <w:pStyle w:val="ListParagraph"/>
        <w:numPr>
          <w:ilvl w:val="0"/>
          <w:numId w:val="3"/>
        </w:numPr>
        <w:rPr>
          <w:rFonts w:ascii="Fira Sans" w:hAnsi="Fira Sans"/>
        </w:rPr>
      </w:pPr>
      <w:r w:rsidRPr="00283C32">
        <w:rPr>
          <w:rFonts w:ascii="Fira Sans" w:hAnsi="Fira Sans"/>
        </w:rPr>
        <w:t>Shortening the products time to market</w:t>
      </w:r>
    </w:p>
    <w:p w14:paraId="032114A2" w14:textId="241CFE97" w:rsidR="00A91D87" w:rsidRDefault="00A91D87" w:rsidP="00283C32">
      <w:pPr>
        <w:pStyle w:val="ListParagraph"/>
        <w:numPr>
          <w:ilvl w:val="0"/>
          <w:numId w:val="3"/>
        </w:numPr>
        <w:rPr>
          <w:rFonts w:ascii="Fira Sans" w:hAnsi="Fira Sans"/>
        </w:rPr>
      </w:pPr>
      <w:r>
        <w:rPr>
          <w:rFonts w:ascii="Fira Sans" w:hAnsi="Fira Sans"/>
        </w:rPr>
        <w:t>Improving company and customer communication</w:t>
      </w:r>
    </w:p>
    <w:p w14:paraId="7F144279" w14:textId="6564265F" w:rsidR="00A91D87" w:rsidRDefault="00A91D87" w:rsidP="00283C32">
      <w:pPr>
        <w:pStyle w:val="ListParagraph"/>
        <w:numPr>
          <w:ilvl w:val="0"/>
          <w:numId w:val="3"/>
        </w:numPr>
        <w:rPr>
          <w:rFonts w:ascii="Fira Sans" w:hAnsi="Fira Sans"/>
        </w:rPr>
      </w:pPr>
      <w:r>
        <w:rPr>
          <w:rFonts w:ascii="Fira Sans" w:hAnsi="Fira Sans"/>
        </w:rPr>
        <w:t>Enhancing teamwork amongst departments within the workplace</w:t>
      </w:r>
    </w:p>
    <w:p w14:paraId="62D0553B" w14:textId="5C53B5F3" w:rsidR="00A91D87" w:rsidRDefault="00CB1574" w:rsidP="00283C32">
      <w:pPr>
        <w:pStyle w:val="ListParagraph"/>
        <w:numPr>
          <w:ilvl w:val="0"/>
          <w:numId w:val="3"/>
        </w:numPr>
        <w:rPr>
          <w:rFonts w:ascii="Fira Sans" w:hAnsi="Fira Sans"/>
        </w:rPr>
      </w:pPr>
      <w:r>
        <w:rPr>
          <w:rFonts w:ascii="Fira Sans" w:hAnsi="Fira Sans"/>
        </w:rPr>
        <w:t>Aid in trade-offs between affordability and customer demands</w:t>
      </w:r>
    </w:p>
    <w:p w14:paraId="233A4FF8" w14:textId="0B151E87" w:rsidR="007C76C3" w:rsidRPr="007C76C3" w:rsidRDefault="00CB1574" w:rsidP="007C76C3">
      <w:pPr>
        <w:pStyle w:val="ListParagraph"/>
        <w:numPr>
          <w:ilvl w:val="0"/>
          <w:numId w:val="3"/>
        </w:numPr>
        <w:rPr>
          <w:rFonts w:ascii="Fira Sans" w:hAnsi="Fira Sans"/>
        </w:rPr>
      </w:pPr>
      <w:r>
        <w:rPr>
          <w:rFonts w:ascii="Fira Sans" w:hAnsi="Fira Sans"/>
        </w:rPr>
        <w:t xml:space="preserve">Increasing customer </w:t>
      </w:r>
      <w:r w:rsidR="005779E4">
        <w:rPr>
          <w:rFonts w:ascii="Fira Sans" w:hAnsi="Fira Sans"/>
        </w:rPr>
        <w:t>satisfaction</w:t>
      </w:r>
      <w:r>
        <w:rPr>
          <w:rFonts w:ascii="Fira Sans" w:hAnsi="Fira Sans"/>
        </w:rPr>
        <w:t xml:space="preserve"> by </w:t>
      </w:r>
      <w:r w:rsidR="005779E4">
        <w:rPr>
          <w:rFonts w:ascii="Fira Sans" w:hAnsi="Fira Sans"/>
        </w:rPr>
        <w:t>prioritising</w:t>
      </w:r>
      <w:r>
        <w:rPr>
          <w:rFonts w:ascii="Fira Sans" w:hAnsi="Fira Sans"/>
        </w:rPr>
        <w:t xml:space="preserve"> their needs in the design and production of the product</w:t>
      </w:r>
      <w:r w:rsidR="003F0530">
        <w:rPr>
          <w:rFonts w:ascii="Fira Sans" w:hAnsi="Fira Sans"/>
        </w:rPr>
        <w:t xml:space="preserve"> </w:t>
      </w:r>
      <w:sdt>
        <w:sdtPr>
          <w:rPr>
            <w:rFonts w:ascii="Fira Sans" w:hAnsi="Fira Sans"/>
          </w:rPr>
          <w:id w:val="-188684000"/>
          <w:citation/>
        </w:sdtPr>
        <w:sdtContent>
          <w:r w:rsidR="003F0530">
            <w:rPr>
              <w:rFonts w:ascii="Fira Sans" w:hAnsi="Fira Sans"/>
            </w:rPr>
            <w:fldChar w:fldCharType="begin"/>
          </w:r>
          <w:r w:rsidR="003F0530">
            <w:rPr>
              <w:rFonts w:ascii="Fira Sans" w:hAnsi="Fira Sans"/>
            </w:rPr>
            <w:instrText xml:space="preserve"> CITATION Lai05 \l 2057 </w:instrText>
          </w:r>
          <w:r w:rsidR="003F0530">
            <w:rPr>
              <w:rFonts w:ascii="Fira Sans" w:hAnsi="Fira Sans"/>
            </w:rPr>
            <w:fldChar w:fldCharType="separate"/>
          </w:r>
          <w:r w:rsidR="00763994" w:rsidRPr="00763994">
            <w:rPr>
              <w:rFonts w:ascii="Fira Sans" w:hAnsi="Fira Sans"/>
              <w:noProof/>
            </w:rPr>
            <w:t>(Chan, 2005)</w:t>
          </w:r>
          <w:r w:rsidR="003F0530">
            <w:rPr>
              <w:rFonts w:ascii="Fira Sans" w:hAnsi="Fira Sans"/>
            </w:rPr>
            <w:fldChar w:fldCharType="end"/>
          </w:r>
        </w:sdtContent>
      </w:sdt>
    </w:p>
    <w:p w14:paraId="3EF5D791" w14:textId="4494B1D3" w:rsidR="00EC259E" w:rsidRDefault="00C0578A" w:rsidP="007C76C3">
      <w:r>
        <w:t xml:space="preserve">A typical approach is a </w:t>
      </w:r>
      <w:r w:rsidR="00664FE5">
        <w:t>four-phase</w:t>
      </w:r>
      <w:r>
        <w:t xml:space="preserve"> process by the American supplier </w:t>
      </w:r>
      <w:r w:rsidR="00CF0402">
        <w:t xml:space="preserve">institute (ASI) in the USA, which is used widely (Cohen, </w:t>
      </w:r>
      <w:r w:rsidR="00664FE5">
        <w:t xml:space="preserve">1995). In phase one, customer requirements or </w:t>
      </w:r>
      <w:r w:rsidR="00F45826">
        <w:t>“whats”</w:t>
      </w:r>
      <w:r w:rsidR="006C0ABA">
        <w:t xml:space="preserve"> are translated into </w:t>
      </w:r>
      <w:r w:rsidR="005E37AE">
        <w:t>design-</w:t>
      </w:r>
      <w:r w:rsidR="001511E4">
        <w:t>independent</w:t>
      </w:r>
      <w:r w:rsidR="005E37AE">
        <w:t xml:space="preserve"> quality characteristics. Phase two </w:t>
      </w:r>
      <w:r w:rsidR="00401325">
        <w:t xml:space="preserve">examines the relationship between the </w:t>
      </w:r>
      <w:r w:rsidR="00221243">
        <w:t xml:space="preserve">quality characteristics and the various parts of the design. This prioritises </w:t>
      </w:r>
      <w:r w:rsidR="00197CEC">
        <w:t xml:space="preserve">the </w:t>
      </w:r>
      <w:r w:rsidR="001511E4">
        <w:t>components’</w:t>
      </w:r>
      <w:r w:rsidR="00197CEC">
        <w:t xml:space="preserve"> ability to meet the desired characteristics. Phase three </w:t>
      </w:r>
      <w:r w:rsidR="001511E4">
        <w:t>prioritises</w:t>
      </w:r>
      <w:r w:rsidR="00197CEC">
        <w:t xml:space="preserve"> the manufacturing specifications for key process parameters </w:t>
      </w:r>
      <w:r w:rsidR="006E53A7">
        <w:t xml:space="preserve">that will then </w:t>
      </w:r>
      <w:r w:rsidR="001511E4">
        <w:t>be deployed</w:t>
      </w:r>
      <w:r w:rsidR="006E53A7">
        <w:t xml:space="preserve"> into the final step. Phase four </w:t>
      </w:r>
      <w:r w:rsidR="00BB4D1F">
        <w:t xml:space="preserve">allows the key manufacturing processes </w:t>
      </w:r>
      <w:r w:rsidR="007439CC">
        <w:t xml:space="preserve">to </w:t>
      </w:r>
      <w:r w:rsidR="001511E4">
        <w:t>translate</w:t>
      </w:r>
      <w:r w:rsidR="007439CC">
        <w:t xml:space="preserve"> into work instructions, reaction plans and requirements </w:t>
      </w:r>
      <w:r w:rsidR="001511E4">
        <w:t>necessary</w:t>
      </w:r>
      <w:r w:rsidR="007439CC">
        <w:t xml:space="preserve"> to ensure the fulfilment of the </w:t>
      </w:r>
      <w:r w:rsidR="001511E4">
        <w:t>processes maintained</w:t>
      </w:r>
      <w:r w:rsidR="00665E4F">
        <w:t xml:space="preserve"> </w:t>
      </w:r>
      <w:sdt>
        <w:sdtPr>
          <w:id w:val="255022793"/>
          <w:citation/>
        </w:sdtPr>
        <w:sdtContent>
          <w:r w:rsidR="00665E4F">
            <w:fldChar w:fldCharType="begin"/>
          </w:r>
          <w:r w:rsidR="00665E4F">
            <w:instrText xml:space="preserve"> CITATION Yah10 \l 2057 </w:instrText>
          </w:r>
          <w:r w:rsidR="00665E4F">
            <w:fldChar w:fldCharType="separate"/>
          </w:r>
          <w:r w:rsidR="00763994" w:rsidRPr="00763994">
            <w:rPr>
              <w:noProof/>
            </w:rPr>
            <w:t>(Mehrjerdi, 2010)</w:t>
          </w:r>
          <w:r w:rsidR="00665E4F">
            <w:fldChar w:fldCharType="end"/>
          </w:r>
        </w:sdtContent>
      </w:sdt>
      <w:r w:rsidR="00665E4F">
        <w:t>.</w:t>
      </w:r>
    </w:p>
    <w:p w14:paraId="03C1DDE9" w14:textId="77777777" w:rsidR="00AC4375" w:rsidRDefault="00AC4375" w:rsidP="00EC259E"/>
    <w:p w14:paraId="3BA0AF16" w14:textId="77777777" w:rsidR="00EC259E" w:rsidRDefault="00EC259E" w:rsidP="00EC259E"/>
    <w:p w14:paraId="5604B628" w14:textId="77777777" w:rsidR="00EC259E" w:rsidRDefault="00EC259E" w:rsidP="00EC259E"/>
    <w:p w14:paraId="22020D72" w14:textId="77777777" w:rsidR="00DC65AB" w:rsidRDefault="00DC65AB" w:rsidP="00B36767"/>
    <w:p w14:paraId="693BDE3D" w14:textId="33FD543D" w:rsidR="004C0939" w:rsidRDefault="00ED4AC9" w:rsidP="00B36767">
      <w:r w:rsidRPr="00ED4AC9">
        <w:rPr>
          <w:noProof/>
        </w:rPr>
        <w:lastRenderedPageBreak/>
        <w:drawing>
          <wp:anchor distT="0" distB="0" distL="114300" distR="114300" simplePos="0" relativeHeight="251659264" behindDoc="0" locked="0" layoutInCell="1" allowOverlap="1" wp14:anchorId="4F5172B0" wp14:editId="342A254C">
            <wp:simplePos x="0" y="0"/>
            <wp:positionH relativeFrom="margin">
              <wp:posOffset>-815340</wp:posOffset>
            </wp:positionH>
            <wp:positionV relativeFrom="paragraph">
              <wp:posOffset>2644140</wp:posOffset>
            </wp:positionV>
            <wp:extent cx="7414260" cy="3758565"/>
            <wp:effectExtent l="0" t="0" r="0" b="0"/>
            <wp:wrapSquare wrapText="bothSides"/>
            <wp:docPr id="1723511547" name="Picture 1" descr="A grid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11547" name="Picture 1" descr="A grid with different colored line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7414260" cy="3758565"/>
                    </a:xfrm>
                    <a:prstGeom prst="rect">
                      <a:avLst/>
                    </a:prstGeom>
                  </pic:spPr>
                </pic:pic>
              </a:graphicData>
            </a:graphic>
            <wp14:sizeRelH relativeFrom="page">
              <wp14:pctWidth>0</wp14:pctWidth>
            </wp14:sizeRelH>
            <wp14:sizeRelV relativeFrom="page">
              <wp14:pctHeight>0</wp14:pctHeight>
            </wp14:sizeRelV>
          </wp:anchor>
        </w:drawing>
      </w:r>
      <w:r w:rsidR="00652480" w:rsidRPr="00652480">
        <w:rPr>
          <w:noProof/>
        </w:rPr>
        <w:drawing>
          <wp:anchor distT="0" distB="0" distL="114300" distR="114300" simplePos="0" relativeHeight="251658240" behindDoc="0" locked="0" layoutInCell="1" allowOverlap="1" wp14:anchorId="71ADB8E1" wp14:editId="785574AB">
            <wp:simplePos x="0" y="0"/>
            <wp:positionH relativeFrom="page">
              <wp:align>left</wp:align>
            </wp:positionH>
            <wp:positionV relativeFrom="paragraph">
              <wp:posOffset>0</wp:posOffset>
            </wp:positionV>
            <wp:extent cx="7520940" cy="2667635"/>
            <wp:effectExtent l="0" t="0" r="3810" b="0"/>
            <wp:wrapSquare wrapText="bothSides"/>
            <wp:docPr id="1120281183" name="Picture 1" descr="A grid with blue and black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281183" name="Picture 1" descr="A grid with blue and black dot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7555147" cy="2679915"/>
                    </a:xfrm>
                    <a:prstGeom prst="rect">
                      <a:avLst/>
                    </a:prstGeom>
                  </pic:spPr>
                </pic:pic>
              </a:graphicData>
            </a:graphic>
            <wp14:sizeRelH relativeFrom="page">
              <wp14:pctWidth>0</wp14:pctWidth>
            </wp14:sizeRelH>
            <wp14:sizeRelV relativeFrom="page">
              <wp14:pctHeight>0</wp14:pctHeight>
            </wp14:sizeRelV>
          </wp:anchor>
        </w:drawing>
      </w:r>
      <w:r w:rsidR="00D52156">
        <w:t xml:space="preserve"> </w:t>
      </w:r>
    </w:p>
    <w:p w14:paraId="215EB659" w14:textId="3D0677CC" w:rsidR="00AD2C9A" w:rsidRDefault="009A21C2" w:rsidP="009A21C2">
      <w:pPr>
        <w:pStyle w:val="Caption"/>
      </w:pPr>
      <w:r>
        <w:t xml:space="preserve">Figure </w:t>
      </w:r>
      <w:r>
        <w:fldChar w:fldCharType="begin"/>
      </w:r>
      <w:r>
        <w:instrText xml:space="preserve"> SEQ Figure \* ARABIC </w:instrText>
      </w:r>
      <w:r>
        <w:fldChar w:fldCharType="separate"/>
      </w:r>
      <w:r w:rsidR="00EE7493">
        <w:rPr>
          <w:noProof/>
        </w:rPr>
        <w:t>3</w:t>
      </w:r>
      <w:r>
        <w:rPr>
          <w:noProof/>
        </w:rPr>
        <w:fldChar w:fldCharType="end"/>
      </w:r>
      <w:r>
        <w:t xml:space="preserve"> - QFD for the gripper arm (Charlie Morgan,2024)</w:t>
      </w:r>
    </w:p>
    <w:p w14:paraId="4E789778" w14:textId="2BEFCBC4" w:rsidR="009B3574" w:rsidRDefault="006A2435" w:rsidP="007C76C3">
      <w:r>
        <w:t xml:space="preserve">Figure three displays the QFD created from the gripper arm. </w:t>
      </w:r>
      <w:r w:rsidR="00306990">
        <w:t xml:space="preserve">“whats” were taken from the product specification and </w:t>
      </w:r>
      <w:r w:rsidR="00C27D8E">
        <w:t xml:space="preserve">were developed on. </w:t>
      </w:r>
      <w:r w:rsidR="00F55373">
        <w:t>The QFD has also allowed research into the market and highlighted areas to focus on in the product design. It shows t</w:t>
      </w:r>
      <w:r w:rsidR="0064692A">
        <w:t xml:space="preserve">hat making the cost effective meanwhile having high precision will allow the gripper to find a gap in the market </w:t>
      </w:r>
      <w:r w:rsidR="00142D55">
        <w:t>and excite customers.</w:t>
      </w:r>
      <w:r w:rsidR="000F6391">
        <w:t xml:space="preserve"> Also</w:t>
      </w:r>
      <w:r w:rsidR="002D7EB9">
        <w:t xml:space="preserve">, target values have been identified via research to ensure the gripper will be </w:t>
      </w:r>
      <w:r w:rsidR="00E23121">
        <w:t>up to</w:t>
      </w:r>
      <w:r w:rsidR="002D7EB9">
        <w:t xml:space="preserve"> a standard that makes the gripper </w:t>
      </w:r>
      <w:r w:rsidR="00E23121">
        <w:t>exciting for customers given its price range</w:t>
      </w:r>
      <w:r w:rsidR="00860EFF">
        <w:t>.</w:t>
      </w:r>
    </w:p>
    <w:p w14:paraId="4DC914DA" w14:textId="77777777" w:rsidR="0082040A" w:rsidRDefault="0082040A" w:rsidP="009B3574"/>
    <w:p w14:paraId="4F959FDC" w14:textId="6C2B2CB3" w:rsidR="00BF5D83" w:rsidRPr="00BF5D83" w:rsidRDefault="0082040A" w:rsidP="003A481C">
      <w:pPr>
        <w:pStyle w:val="Heading1"/>
      </w:pPr>
      <w:bookmarkStart w:id="7" w:name="_Toc178538042"/>
      <w:r>
        <w:t>Manufacturing process proposal</w:t>
      </w:r>
      <w:bookmarkEnd w:id="7"/>
    </w:p>
    <w:p w14:paraId="407EBA30" w14:textId="31D173C9" w:rsidR="00343459" w:rsidRPr="00343459" w:rsidRDefault="00994206" w:rsidP="007C76C3">
      <w:r>
        <w:t xml:space="preserve">There are several issues in the market considering </w:t>
      </w:r>
      <w:r w:rsidR="000C7496">
        <w:t xml:space="preserve">economic, social and technical ones. Resource deprivation and environmental issues are two great examples of this. </w:t>
      </w:r>
      <w:r w:rsidR="003D6C35">
        <w:t xml:space="preserve">CNC machining is a great method for this </w:t>
      </w:r>
      <w:r w:rsidR="002E176F">
        <w:t>when incorporating energy efficient machining and ecofriendly materials.</w:t>
      </w:r>
      <w:r w:rsidR="006204FB">
        <w:t xml:space="preserve"> Material selection </w:t>
      </w:r>
      <w:r w:rsidR="00617964">
        <w:t>is significant, where materials such as aluminium should be chosen over steel and plastics.</w:t>
      </w:r>
      <w:r w:rsidR="00D44811">
        <w:t xml:space="preserve"> Recycling waste from this process also greatly improves sustainability</w:t>
      </w:r>
      <w:r w:rsidR="006750C0">
        <w:t xml:space="preserve"> </w:t>
      </w:r>
      <w:sdt>
        <w:sdtPr>
          <w:id w:val="967858661"/>
          <w:citation/>
        </w:sdtPr>
        <w:sdtContent>
          <w:r w:rsidR="006750C0">
            <w:fldChar w:fldCharType="begin"/>
          </w:r>
          <w:r w:rsidR="006750C0">
            <w:instrText xml:space="preserve"> CITATION Moh24 \l 2057 </w:instrText>
          </w:r>
          <w:r w:rsidR="006750C0">
            <w:fldChar w:fldCharType="separate"/>
          </w:r>
          <w:r w:rsidR="00763994" w:rsidRPr="00763994">
            <w:rPr>
              <w:noProof/>
            </w:rPr>
            <w:t>(Soori, et al., 2024)</w:t>
          </w:r>
          <w:r w:rsidR="006750C0">
            <w:fldChar w:fldCharType="end"/>
          </w:r>
        </w:sdtContent>
      </w:sdt>
      <w:r w:rsidR="006750C0">
        <w:t>.</w:t>
      </w:r>
    </w:p>
    <w:p w14:paraId="4E836C8D" w14:textId="39756994" w:rsidR="0082040A" w:rsidRDefault="00E20CCD" w:rsidP="0082040A">
      <w:r w:rsidRPr="00E20CCD">
        <w:rPr>
          <w:noProof/>
        </w:rPr>
        <w:drawing>
          <wp:inline distT="0" distB="0" distL="0" distR="0" wp14:anchorId="68602077" wp14:editId="505BFF49">
            <wp:extent cx="5540220" cy="4968671"/>
            <wp:effectExtent l="0" t="0" r="3810" b="3810"/>
            <wp:docPr id="1698136577" name="Picture 1" descr="A circular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36577" name="Picture 1" descr="A circular diagram of different colored circles&#10;&#10;Description automatically generated"/>
                    <pic:cNvPicPr/>
                  </pic:nvPicPr>
                  <pic:blipFill>
                    <a:blip r:embed="rId18"/>
                    <a:stretch>
                      <a:fillRect/>
                    </a:stretch>
                  </pic:blipFill>
                  <pic:spPr>
                    <a:xfrm>
                      <a:off x="0" y="0"/>
                      <a:ext cx="5540220" cy="4968671"/>
                    </a:xfrm>
                    <a:prstGeom prst="rect">
                      <a:avLst/>
                    </a:prstGeom>
                  </pic:spPr>
                </pic:pic>
              </a:graphicData>
            </a:graphic>
          </wp:inline>
        </w:drawing>
      </w:r>
    </w:p>
    <w:p w14:paraId="7B69C3E0" w14:textId="4FE3AE16" w:rsidR="006A358E" w:rsidRDefault="00E20CCD" w:rsidP="006A358E">
      <w:pPr>
        <w:pStyle w:val="Caption"/>
      </w:pPr>
      <w:r>
        <w:t xml:space="preserve">Figure </w:t>
      </w:r>
      <w:r>
        <w:fldChar w:fldCharType="begin"/>
      </w:r>
      <w:r>
        <w:instrText xml:space="preserve"> SEQ Figure \* ARABIC </w:instrText>
      </w:r>
      <w:r>
        <w:fldChar w:fldCharType="separate"/>
      </w:r>
      <w:r w:rsidR="00EE7493">
        <w:rPr>
          <w:noProof/>
        </w:rPr>
        <w:t>4</w:t>
      </w:r>
      <w:r>
        <w:rPr>
          <w:noProof/>
        </w:rPr>
        <w:fldChar w:fldCharType="end"/>
      </w:r>
      <w:r>
        <w:t xml:space="preserve">- Sustainability factors to consider </w:t>
      </w:r>
      <w:sdt>
        <w:sdtPr>
          <w:id w:val="1764960070"/>
          <w:citation/>
        </w:sdtPr>
        <w:sdtContent>
          <w:r>
            <w:fldChar w:fldCharType="begin"/>
          </w:r>
          <w:r>
            <w:instrText xml:space="preserve"> CITATION Moh24 \l 2057 </w:instrText>
          </w:r>
          <w:r>
            <w:fldChar w:fldCharType="separate"/>
          </w:r>
          <w:r w:rsidR="00763994" w:rsidRPr="00763994">
            <w:rPr>
              <w:noProof/>
            </w:rPr>
            <w:t>(Soori, et al., 2024)</w:t>
          </w:r>
          <w:r>
            <w:fldChar w:fldCharType="end"/>
          </w:r>
        </w:sdtContent>
      </w:sdt>
    </w:p>
    <w:p w14:paraId="76ED4121" w14:textId="77777777" w:rsidR="006A358E" w:rsidRPr="006A358E" w:rsidRDefault="006A358E" w:rsidP="006A358E"/>
    <w:p w14:paraId="5D04FF40" w14:textId="54B045EF" w:rsidR="00BF5D83" w:rsidRPr="00BF5D83" w:rsidRDefault="00BF5D83" w:rsidP="006A358E">
      <w:pPr>
        <w:pStyle w:val="Heading2"/>
      </w:pPr>
      <w:bookmarkStart w:id="8" w:name="_Toc178538043"/>
      <w:r>
        <w:t>CNC machining</w:t>
      </w:r>
      <w:bookmarkEnd w:id="8"/>
    </w:p>
    <w:p w14:paraId="40907B48" w14:textId="1FD35ED5" w:rsidR="00FA505E" w:rsidRDefault="006750C0" w:rsidP="007C76C3">
      <w:r>
        <w:t xml:space="preserve">CNC machining is </w:t>
      </w:r>
      <w:r w:rsidR="00B35704">
        <w:t xml:space="preserve">brilliant for materials require precision and unique features. </w:t>
      </w:r>
      <w:r w:rsidR="00D14A3C">
        <w:t>It works well with many materials however when compared to other design methods the cost per unit value is higher</w:t>
      </w:r>
      <w:r w:rsidR="00A44709">
        <w:t xml:space="preserve">. Sustainability may be sacrificed to hit 1000+ units per week as </w:t>
      </w:r>
      <w:r w:rsidR="00D92945">
        <w:t xml:space="preserve">this is </w:t>
      </w:r>
      <w:r w:rsidR="00D92945">
        <w:lastRenderedPageBreak/>
        <w:t>a great method for low to medium production rates</w:t>
      </w:r>
      <w:r w:rsidR="00503DE7">
        <w:t xml:space="preserve"> and it would be costly to have high precision when producing large quantities </w:t>
      </w:r>
      <w:sdt>
        <w:sdtPr>
          <w:id w:val="857088465"/>
          <w:citation/>
        </w:sdtPr>
        <w:sdtContent>
          <w:r w:rsidR="00503DE7">
            <w:fldChar w:fldCharType="begin"/>
          </w:r>
          <w:r w:rsidR="00503DE7">
            <w:instrText xml:space="preserve"> CITATION Man23 \l 2057 </w:instrText>
          </w:r>
          <w:r w:rsidR="00503DE7">
            <w:fldChar w:fldCharType="separate"/>
          </w:r>
          <w:r w:rsidR="00763994" w:rsidRPr="00763994">
            <w:rPr>
              <w:noProof/>
            </w:rPr>
            <w:t>(Manuformance, 2023)</w:t>
          </w:r>
          <w:r w:rsidR="00503DE7">
            <w:fldChar w:fldCharType="end"/>
          </w:r>
        </w:sdtContent>
      </w:sdt>
      <w:r w:rsidR="00503DE7">
        <w:t>.</w:t>
      </w:r>
    </w:p>
    <w:p w14:paraId="14270A3D" w14:textId="77777777" w:rsidR="00FA505E" w:rsidRDefault="00FA505E" w:rsidP="0082040A"/>
    <w:p w14:paraId="4A3B3412" w14:textId="74DD7B8B" w:rsidR="00FA505E" w:rsidRDefault="00FB012D" w:rsidP="006A358E">
      <w:pPr>
        <w:pStyle w:val="Heading2"/>
      </w:pPr>
      <w:bookmarkStart w:id="9" w:name="_Toc178538044"/>
      <w:r>
        <w:t>Die casting</w:t>
      </w:r>
      <w:bookmarkEnd w:id="9"/>
      <w:r>
        <w:tab/>
      </w:r>
      <w:r>
        <w:tab/>
      </w:r>
    </w:p>
    <w:p w14:paraId="4FBD772F" w14:textId="77777777" w:rsidR="006A358E" w:rsidRDefault="002B6917" w:rsidP="007C76C3">
      <w:r>
        <w:t xml:space="preserve">Die casting works brilliantly with green materials such as aluminium. </w:t>
      </w:r>
      <w:r w:rsidR="000F29B8">
        <w:t xml:space="preserve">This has had production speeds </w:t>
      </w:r>
      <w:r w:rsidR="005A613B">
        <w:t xml:space="preserve">injecting molten metal into a die under high pressure allowing fast cycle times. </w:t>
      </w:r>
      <w:r w:rsidR="001217FB">
        <w:t xml:space="preserve">This also has high dimensional accuracy </w:t>
      </w:r>
      <w:r w:rsidR="00E35F71">
        <w:t xml:space="preserve">and </w:t>
      </w:r>
      <w:r w:rsidR="00C54FC6">
        <w:t xml:space="preserve">is a great option for producing large volumes of parts with minimal lead times </w:t>
      </w:r>
      <w:sdt>
        <w:sdtPr>
          <w:id w:val="11965331"/>
          <w:citation/>
        </w:sdtPr>
        <w:sdtContent>
          <w:r w:rsidR="008A058B">
            <w:fldChar w:fldCharType="begin"/>
          </w:r>
          <w:r w:rsidR="008A058B">
            <w:instrText xml:space="preserve"> CITATION Zet07 \l 2057 </w:instrText>
          </w:r>
          <w:r w:rsidR="008A058B">
            <w:fldChar w:fldCharType="separate"/>
          </w:r>
          <w:r w:rsidR="00763994" w:rsidRPr="00763994">
            <w:rPr>
              <w:noProof/>
            </w:rPr>
            <w:t>(Zetwork, 2007)</w:t>
          </w:r>
          <w:r w:rsidR="008A058B">
            <w:fldChar w:fldCharType="end"/>
          </w:r>
        </w:sdtContent>
      </w:sdt>
      <w:r w:rsidR="008A058B">
        <w:t>.</w:t>
      </w:r>
      <w:r w:rsidR="006A358E">
        <w:t xml:space="preserve"> </w:t>
      </w:r>
      <w:r w:rsidR="007F4EAA">
        <w:t xml:space="preserve">This </w:t>
      </w:r>
      <w:r w:rsidR="006A358E">
        <w:t>is</w:t>
      </w:r>
      <w:r w:rsidR="00895C7F">
        <w:t xml:space="preserve"> an energy intense manufacturing method </w:t>
      </w:r>
      <w:r w:rsidR="003D2AD3">
        <w:t>which supports the use of materials such as aluminium which is a great choice for the robot gripper.</w:t>
      </w:r>
      <w:r w:rsidR="006F4258">
        <w:t xml:space="preserve"> This is due to the price, strength and high recyclability which increases the sustainability of this process</w:t>
      </w:r>
      <w:r w:rsidR="009B525F">
        <w:t xml:space="preserve"> </w:t>
      </w:r>
      <w:sdt>
        <w:sdtPr>
          <w:id w:val="1617402031"/>
          <w:citation/>
        </w:sdtPr>
        <w:sdtContent>
          <w:r w:rsidR="009B525F">
            <w:fldChar w:fldCharType="begin"/>
          </w:r>
          <w:r w:rsidR="009B525F">
            <w:instrText xml:space="preserve"> CITATION Kap13 \l 2057 </w:instrText>
          </w:r>
          <w:r w:rsidR="009B525F">
            <w:fldChar w:fldCharType="separate"/>
          </w:r>
          <w:r w:rsidR="00763994" w:rsidRPr="00763994">
            <w:rPr>
              <w:noProof/>
            </w:rPr>
            <w:t>(Gupta, 2013)</w:t>
          </w:r>
          <w:r w:rsidR="009B525F">
            <w:fldChar w:fldCharType="end"/>
          </w:r>
        </w:sdtContent>
      </w:sdt>
      <w:r w:rsidR="009B525F">
        <w:t xml:space="preserve"> </w:t>
      </w:r>
      <w:r w:rsidR="006F4258">
        <w:t>.</w:t>
      </w:r>
      <w:r w:rsidR="0075239D">
        <w:t xml:space="preserve"> </w:t>
      </w:r>
    </w:p>
    <w:p w14:paraId="2E1B006F" w14:textId="77777777" w:rsidR="006A358E" w:rsidRDefault="006A358E" w:rsidP="007C76C3"/>
    <w:p w14:paraId="25945071" w14:textId="3292357E" w:rsidR="003152D1" w:rsidRDefault="0075239D" w:rsidP="007C76C3">
      <w:r>
        <w:t>Renewable energy can be used to combat energy as a factor</w:t>
      </w:r>
      <w:r w:rsidR="00440470">
        <w:t xml:space="preserve"> in an ev</w:t>
      </w:r>
      <w:r w:rsidR="00E428C7">
        <w:t>olving world focusing on sustainability</w:t>
      </w:r>
      <w:r w:rsidR="00CC73E4">
        <w:t>.</w:t>
      </w:r>
      <w:r w:rsidR="003A718C">
        <w:t xml:space="preserve"> Die casting </w:t>
      </w:r>
      <w:r w:rsidR="009C1CD4">
        <w:t>c</w:t>
      </w:r>
      <w:r w:rsidR="00A317BF">
        <w:t>a</w:t>
      </w:r>
      <w:r w:rsidR="009C1CD4">
        <w:t>n</w:t>
      </w:r>
      <w:r w:rsidR="00614D1F">
        <w:t xml:space="preserve"> melt waste and then be reused significantly increasing sustainability. Also, </w:t>
      </w:r>
      <w:r w:rsidR="00D56400">
        <w:t xml:space="preserve">metals such as </w:t>
      </w:r>
      <w:r w:rsidR="00A317BF">
        <w:t>aluminium</w:t>
      </w:r>
      <w:r w:rsidR="00D56400">
        <w:t xml:space="preserve"> tend to have a longer shelf life produced in this way reducing the need to create more </w:t>
      </w:r>
      <w:r w:rsidR="00A317BF">
        <w:t xml:space="preserve">products </w:t>
      </w:r>
      <w:sdt>
        <w:sdtPr>
          <w:id w:val="891539273"/>
          <w:citation/>
        </w:sdtPr>
        <w:sdtContent>
          <w:r w:rsidR="00625149">
            <w:fldChar w:fldCharType="begin"/>
          </w:r>
          <w:r w:rsidR="00737799">
            <w:instrText xml:space="preserve">CITATION Mul20 \l 2057 </w:instrText>
          </w:r>
          <w:r w:rsidR="00625149">
            <w:fldChar w:fldCharType="separate"/>
          </w:r>
          <w:r w:rsidR="00763994" w:rsidRPr="00763994">
            <w:rPr>
              <w:noProof/>
            </w:rPr>
            <w:t>(Pagone, et al., 2020)</w:t>
          </w:r>
          <w:r w:rsidR="00625149">
            <w:fldChar w:fldCharType="end"/>
          </w:r>
        </w:sdtContent>
      </w:sdt>
      <w:r w:rsidR="00B52E71">
        <w:t>. This is the chosen method due to high production rates and sustainability</w:t>
      </w:r>
      <w:r w:rsidR="005056E7">
        <w:t xml:space="preserve"> balance.</w:t>
      </w:r>
    </w:p>
    <w:p w14:paraId="55EA4ED2" w14:textId="77777777" w:rsidR="003B0E9B" w:rsidRDefault="003B0E9B" w:rsidP="00FB012D"/>
    <w:p w14:paraId="30551221" w14:textId="40A9796E" w:rsidR="003B0E9B" w:rsidRDefault="003B0E9B" w:rsidP="006A358E">
      <w:pPr>
        <w:pStyle w:val="Heading2"/>
      </w:pPr>
      <w:bookmarkStart w:id="10" w:name="_Toc178538045"/>
      <w:r>
        <w:t>Injection moulding</w:t>
      </w:r>
      <w:bookmarkEnd w:id="10"/>
    </w:p>
    <w:p w14:paraId="7B7FD900" w14:textId="17B7FABE" w:rsidR="003B0E9B" w:rsidRPr="003B0E9B" w:rsidRDefault="003B0E9B" w:rsidP="007C76C3">
      <w:r>
        <w:t xml:space="preserve">The </w:t>
      </w:r>
      <w:r w:rsidR="00CC5168">
        <w:t xml:space="preserve">best process for the plastic </w:t>
      </w:r>
      <w:r w:rsidR="00536E61">
        <w:t>is injection moulding.</w:t>
      </w:r>
      <w:r w:rsidR="00384053">
        <w:t xml:space="preserve"> </w:t>
      </w:r>
      <w:r w:rsidR="00D80CB8">
        <w:t xml:space="preserve">This is hard to remain </w:t>
      </w:r>
      <w:r w:rsidR="004B5365">
        <w:t>sustainable,</w:t>
      </w:r>
      <w:r w:rsidR="00D80CB8">
        <w:t xml:space="preserve"> but recycling plastics is required to improve this and benefit society </w:t>
      </w:r>
      <w:sdt>
        <w:sdtPr>
          <w:id w:val="1221866494"/>
          <w:citation/>
        </w:sdtPr>
        <w:sdtContent>
          <w:r w:rsidR="00D80CB8">
            <w:fldChar w:fldCharType="begin"/>
          </w:r>
          <w:r w:rsidR="00D80CB8">
            <w:instrText xml:space="preserve"> CITATION Gur15 \l 2057 </w:instrText>
          </w:r>
          <w:r w:rsidR="00D80CB8">
            <w:fldChar w:fldCharType="separate"/>
          </w:r>
          <w:r w:rsidR="00763994" w:rsidRPr="00763994">
            <w:rPr>
              <w:noProof/>
            </w:rPr>
            <w:t>(Singh &amp; Verma, 2015)</w:t>
          </w:r>
          <w:r w:rsidR="00D80CB8">
            <w:fldChar w:fldCharType="end"/>
          </w:r>
        </w:sdtContent>
      </w:sdt>
      <w:r w:rsidR="00D80CB8">
        <w:t xml:space="preserve">. </w:t>
      </w:r>
      <w:r w:rsidR="001E6A38">
        <w:t xml:space="preserve">This has a high upfront cost but will </w:t>
      </w:r>
      <w:r w:rsidR="004B5365">
        <w:t xml:space="preserve">have a low cost of production and short cycle times making it great to hit the target 1000+ units per week </w:t>
      </w:r>
      <w:sdt>
        <w:sdtPr>
          <w:id w:val="-128241824"/>
          <w:citation/>
        </w:sdtPr>
        <w:sdtContent>
          <w:r w:rsidR="004B5365">
            <w:fldChar w:fldCharType="begin"/>
          </w:r>
          <w:r w:rsidR="004B5365">
            <w:instrText xml:space="preserve"> CITATION Reh20 \l 2057 </w:instrText>
          </w:r>
          <w:r w:rsidR="004B5365">
            <w:fldChar w:fldCharType="separate"/>
          </w:r>
          <w:r w:rsidR="00763994" w:rsidRPr="00763994">
            <w:rPr>
              <w:noProof/>
            </w:rPr>
            <w:t>(Farooque, et al., 2020)</w:t>
          </w:r>
          <w:r w:rsidR="004B5365">
            <w:fldChar w:fldCharType="end"/>
          </w:r>
        </w:sdtContent>
      </w:sdt>
      <w:r w:rsidR="004B5365">
        <w:t>.</w:t>
      </w:r>
      <w:r w:rsidR="00681639">
        <w:t xml:space="preserve"> This also allows a choice of a wide variety of plastics </w:t>
      </w:r>
      <w:r w:rsidR="001954B9">
        <w:t xml:space="preserve">and high precision with consistent quality </w:t>
      </w:r>
      <w:sdt>
        <w:sdtPr>
          <w:id w:val="-1519613464"/>
          <w:citation/>
        </w:sdtPr>
        <w:sdtContent>
          <w:r w:rsidR="00614DBE">
            <w:fldChar w:fldCharType="begin"/>
          </w:r>
          <w:r w:rsidR="00614DBE">
            <w:instrText xml:space="preserve"> CITATION Sha06 \l 2057 </w:instrText>
          </w:r>
          <w:r w:rsidR="00614DBE">
            <w:fldChar w:fldCharType="separate"/>
          </w:r>
          <w:r w:rsidR="00763994" w:rsidRPr="00763994">
            <w:rPr>
              <w:noProof/>
            </w:rPr>
            <w:t>(Shaharuddin &amp; Salit, 2006)</w:t>
          </w:r>
          <w:r w:rsidR="00614DBE">
            <w:fldChar w:fldCharType="end"/>
          </w:r>
        </w:sdtContent>
      </w:sdt>
      <w:r w:rsidR="00614DBE">
        <w:t>.</w:t>
      </w:r>
    </w:p>
    <w:p w14:paraId="16A74EC5" w14:textId="77777777" w:rsidR="00B52E71" w:rsidRDefault="00B52E71" w:rsidP="00FB012D"/>
    <w:p w14:paraId="3FB8F48E" w14:textId="0A956353" w:rsidR="00B52E71" w:rsidRPr="00FB012D" w:rsidRDefault="00B52E71" w:rsidP="006A358E">
      <w:pPr>
        <w:pStyle w:val="Heading2"/>
      </w:pPr>
      <w:bookmarkStart w:id="11" w:name="_Toc178538046"/>
      <w:r>
        <w:t>Material selection</w:t>
      </w:r>
      <w:bookmarkEnd w:id="11"/>
      <w:r>
        <w:tab/>
      </w:r>
    </w:p>
    <w:p w14:paraId="450F140E" w14:textId="4CCBBF97" w:rsidR="00FA505E" w:rsidRDefault="00DE6C9F" w:rsidP="007C76C3">
      <w:r>
        <w:t xml:space="preserve">Aluminium alloys are a brilliant choice to achieve weight reduction </w:t>
      </w:r>
      <w:r w:rsidR="0004463C">
        <w:t xml:space="preserve">due their high strength to weight ratio. </w:t>
      </w:r>
      <w:r w:rsidR="0072303A">
        <w:t xml:space="preserve">Recycling aluminium significantly </w:t>
      </w:r>
      <w:r w:rsidR="001F12E6">
        <w:t>reduces its environmental impacts making this a great choice</w:t>
      </w:r>
      <w:r w:rsidR="004F1CC9">
        <w:t xml:space="preserve"> </w:t>
      </w:r>
      <w:sdt>
        <w:sdtPr>
          <w:id w:val="-672493371"/>
          <w:citation/>
        </w:sdtPr>
        <w:sdtContent>
          <w:r w:rsidR="004F1CC9">
            <w:fldChar w:fldCharType="begin"/>
          </w:r>
          <w:r w:rsidR="004F1CC9">
            <w:instrText xml:space="preserve"> CITATION Eng22 \l 2057 </w:instrText>
          </w:r>
          <w:r w:rsidR="004F1CC9">
            <w:fldChar w:fldCharType="separate"/>
          </w:r>
          <w:r w:rsidR="00763994" w:rsidRPr="00763994">
            <w:rPr>
              <w:noProof/>
            </w:rPr>
            <w:t>(Engelen, et al., 2022)</w:t>
          </w:r>
          <w:r w:rsidR="004F1CC9">
            <w:fldChar w:fldCharType="end"/>
          </w:r>
        </w:sdtContent>
      </w:sdt>
      <w:r w:rsidR="004F1CC9">
        <w:t>.</w:t>
      </w:r>
      <w:r w:rsidR="003B0E9B">
        <w:t xml:space="preserve"> This will also help increase the speed for the gripper meanwhile ensuring structural integrity.</w:t>
      </w:r>
      <w:r w:rsidR="00247682">
        <w:t xml:space="preserve"> Aluminium is also conduction, </w:t>
      </w:r>
      <w:r w:rsidR="00CD275C">
        <w:t>has excellent thermal properties and high resistance to corrosion increasing its service life</w:t>
      </w:r>
      <w:r w:rsidR="00054F22">
        <w:t xml:space="preserve">. Also, no surface painting or protection is </w:t>
      </w:r>
      <w:r w:rsidR="009C03B8">
        <w:t>required,</w:t>
      </w:r>
      <w:r w:rsidR="00054F22">
        <w:t xml:space="preserve"> and it already has a clean surface finish improving the aesthetics </w:t>
      </w:r>
      <w:sdt>
        <w:sdtPr>
          <w:id w:val="592210608"/>
          <w:citation/>
        </w:sdtPr>
        <w:sdtContent>
          <w:r w:rsidR="00054F22">
            <w:fldChar w:fldCharType="begin"/>
          </w:r>
          <w:r w:rsidR="00054F22">
            <w:instrText xml:space="preserve"> CITATION Mar13 \l 2057 </w:instrText>
          </w:r>
          <w:r w:rsidR="00054F22">
            <w:fldChar w:fldCharType="separate"/>
          </w:r>
          <w:r w:rsidR="00763994" w:rsidRPr="00763994">
            <w:rPr>
              <w:noProof/>
            </w:rPr>
            <w:t>(Gándara, 2013)</w:t>
          </w:r>
          <w:r w:rsidR="00054F22">
            <w:fldChar w:fldCharType="end"/>
          </w:r>
        </w:sdtContent>
      </w:sdt>
      <w:r w:rsidR="007C76C3">
        <w:t>.</w:t>
      </w:r>
    </w:p>
    <w:p w14:paraId="43473EF5" w14:textId="77777777" w:rsidR="0082040A" w:rsidRPr="0082040A" w:rsidRDefault="0082040A" w:rsidP="0082040A"/>
    <w:p w14:paraId="7E273C7E" w14:textId="6295656F" w:rsidR="009B3574" w:rsidRPr="006A358E" w:rsidRDefault="0004439F" w:rsidP="006A358E">
      <w:pPr>
        <w:pStyle w:val="Heading1"/>
      </w:pPr>
      <w:bookmarkStart w:id="12" w:name="_Toc178538047"/>
      <w:r w:rsidRPr="006A358E">
        <w:t>D</w:t>
      </w:r>
      <w:r w:rsidR="007274D1" w:rsidRPr="006A358E">
        <w:t>esign and development work undertaken</w:t>
      </w:r>
      <w:bookmarkEnd w:id="12"/>
    </w:p>
    <w:p w14:paraId="41BA925A" w14:textId="3322511A" w:rsidR="00D241E0" w:rsidRDefault="00204BF2" w:rsidP="007C76C3">
      <w:r>
        <w:t xml:space="preserve">The aim of the design process is to </w:t>
      </w:r>
      <w:r w:rsidR="00487D9E">
        <w:t xml:space="preserve">redesign the gripper to allow 1000+ units per week via mass production. The QFD has highlighted </w:t>
      </w:r>
      <w:r w:rsidR="008669C9">
        <w:t xml:space="preserve">there is a lack of </w:t>
      </w:r>
      <w:r w:rsidR="0083140A">
        <w:t>cost-effective</w:t>
      </w:r>
      <w:r w:rsidR="008669C9">
        <w:t xml:space="preserve"> gripper arms on the </w:t>
      </w:r>
      <w:r w:rsidR="0083140A">
        <w:t>market and</w:t>
      </w:r>
      <w:r w:rsidR="008669C9">
        <w:t xml:space="preserve"> reducing the assembly time will be an efficient </w:t>
      </w:r>
      <w:r w:rsidR="007B46ED">
        <w:t xml:space="preserve">method to do this. </w:t>
      </w:r>
      <w:r w:rsidR="0083140A">
        <w:t xml:space="preserve">The original design will be analysed, and CAD will be used to further enhance the design to make it more efficient </w:t>
      </w:r>
      <w:r w:rsidR="00962657">
        <w:t>and reduce the assembly time.</w:t>
      </w:r>
      <w:r w:rsidR="006B256E">
        <w:t xml:space="preserve"> This may also make the product safer, which was also identified via the QFD. This is because if the design is more simplistic and not over-engineered it will make human interaction easier and safer.</w:t>
      </w:r>
    </w:p>
    <w:p w14:paraId="2362781A" w14:textId="77777777" w:rsidR="00312779" w:rsidRDefault="00312779" w:rsidP="00D241E0"/>
    <w:p w14:paraId="7D7EE260" w14:textId="208AE474" w:rsidR="00574C90" w:rsidRDefault="00312779" w:rsidP="006A358E">
      <w:pPr>
        <w:pStyle w:val="Heading2"/>
      </w:pPr>
      <w:bookmarkStart w:id="13" w:name="_Toc178538048"/>
      <w:r>
        <w:t>Initial design review</w:t>
      </w:r>
      <w:bookmarkEnd w:id="13"/>
    </w:p>
    <w:p w14:paraId="5ADC1AF3" w14:textId="522A780D" w:rsidR="00574C90" w:rsidRDefault="00574C90" w:rsidP="00574C90">
      <w:r>
        <w:t xml:space="preserve">The initial design has been evaluated to identify flaws and improvements that can be made to enhance the grippers performance. A failure mode effect analysis (FMEA) was generated to identify potential problems in the design A (initial design supplied) that could affect its safety and performance. Countermeasures can then be brainstormed to mitigate or minimize the effects of the potential failure mode. This tool measures severity, occurrence and detection which are multiplied to produce an RPN number which scores each potential failure mode in order of importance to target </w:t>
      </w:r>
      <w:sdt>
        <w:sdtPr>
          <w:id w:val="1737738671"/>
          <w:citation/>
        </w:sdtPr>
        <w:sdtContent>
          <w:r>
            <w:fldChar w:fldCharType="begin"/>
          </w:r>
          <w:r>
            <w:instrText xml:space="preserve">CITATION Sar17 \l 2057 </w:instrText>
          </w:r>
          <w:r>
            <w:fldChar w:fldCharType="separate"/>
          </w:r>
          <w:r w:rsidR="00763994" w:rsidRPr="00763994">
            <w:rPr>
              <w:noProof/>
            </w:rPr>
            <w:t>(Sulaman, et al., 2017)</w:t>
          </w:r>
          <w:r>
            <w:fldChar w:fldCharType="end"/>
          </w:r>
        </w:sdtContent>
      </w:sdt>
      <w:r>
        <w:t xml:space="preserve">.  However, one disadvantage to an FMEA is multiplying severity, occurrence and detection may result in rank reversals, where a less important failure mode may receive a higher rating than an important one. This is because a ranking of two may not be twice as bad as a ranking of one </w:t>
      </w:r>
      <w:sdt>
        <w:sdtPr>
          <w:id w:val="1205442596"/>
          <w:citation/>
        </w:sdtPr>
        <w:sdtContent>
          <w:r>
            <w:fldChar w:fldCharType="begin"/>
          </w:r>
          <w:r>
            <w:instrText xml:space="preserve"> CITATION Lef10 \l 2057 </w:instrText>
          </w:r>
          <w:r>
            <w:fldChar w:fldCharType="separate"/>
          </w:r>
          <w:r w:rsidR="00763994" w:rsidRPr="00763994">
            <w:rPr>
              <w:noProof/>
            </w:rPr>
            <w:t>(Lipol &amp; Haq, 2010)</w:t>
          </w:r>
          <w:r>
            <w:fldChar w:fldCharType="end"/>
          </w:r>
        </w:sdtContent>
      </w:sdt>
      <w:r>
        <w:t>.</w:t>
      </w:r>
    </w:p>
    <w:p w14:paraId="516D89DD" w14:textId="77777777" w:rsidR="000A4C80" w:rsidRDefault="000A4C80" w:rsidP="00574C90"/>
    <w:p w14:paraId="51EE03F8" w14:textId="3EC78689" w:rsidR="000A4C80" w:rsidRDefault="000A4C80" w:rsidP="00574C90">
      <w:r>
        <w:t xml:space="preserve">Figure </w:t>
      </w:r>
      <w:r w:rsidR="00E01007">
        <w:t>five</w:t>
      </w:r>
      <w:r>
        <w:t xml:space="preserve"> shows the FMEA generated with an RPN value given to each failure mode. From completing of the FMEA,</w:t>
      </w:r>
      <w:r w:rsidR="00BA70CB">
        <w:t xml:space="preserve"> the main failure modes identified </w:t>
      </w:r>
      <w:r w:rsidR="006A358E">
        <w:t>are</w:t>
      </w:r>
      <w:r w:rsidR="00BA70CB">
        <w:t xml:space="preserve"> </w:t>
      </w:r>
      <w:r w:rsidR="00C66D04">
        <w:t xml:space="preserve">overly engineered, </w:t>
      </w:r>
      <w:r w:rsidR="009A58C6">
        <w:t xml:space="preserve">sensor malfunction and the </w:t>
      </w:r>
      <w:r w:rsidR="0063347E">
        <w:t>loss</w:t>
      </w:r>
      <w:r w:rsidR="009A58C6">
        <w:t xml:space="preserve"> of gripper strength.</w:t>
      </w:r>
    </w:p>
    <w:p w14:paraId="03732F4F" w14:textId="77777777" w:rsidR="00312779" w:rsidRDefault="00312779" w:rsidP="00574C90"/>
    <w:p w14:paraId="1E176567" w14:textId="3C9725F4" w:rsidR="00312779" w:rsidRDefault="00312779" w:rsidP="00574C90"/>
    <w:p w14:paraId="59422D99" w14:textId="77777777" w:rsidR="00574C90" w:rsidRDefault="00574C90" w:rsidP="00D241E0"/>
    <w:p w14:paraId="474C0CD7" w14:textId="77777777" w:rsidR="00FB46CF" w:rsidRDefault="00FB46CF" w:rsidP="00D241E0"/>
    <w:p w14:paraId="12E4CE3C" w14:textId="5A9E452E" w:rsidR="00312779" w:rsidRDefault="008E1EF8" w:rsidP="00D241E0">
      <w:r w:rsidRPr="008E1EF8">
        <w:rPr>
          <w:noProof/>
        </w:rPr>
        <w:lastRenderedPageBreak/>
        <w:drawing>
          <wp:inline distT="0" distB="0" distL="0" distR="0" wp14:anchorId="04D0D46D" wp14:editId="72C2B65F">
            <wp:extent cx="6215417" cy="2919095"/>
            <wp:effectExtent l="0" t="0" r="0" b="0"/>
            <wp:docPr id="43419506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95067" name="Picture 1" descr="A screenshot of a computer screen&#10;&#10;Description automatically generated"/>
                    <pic:cNvPicPr/>
                  </pic:nvPicPr>
                  <pic:blipFill>
                    <a:blip r:embed="rId19"/>
                    <a:stretch>
                      <a:fillRect/>
                    </a:stretch>
                  </pic:blipFill>
                  <pic:spPr>
                    <a:xfrm>
                      <a:off x="0" y="0"/>
                      <a:ext cx="6226381" cy="2924244"/>
                    </a:xfrm>
                    <a:prstGeom prst="rect">
                      <a:avLst/>
                    </a:prstGeom>
                  </pic:spPr>
                </pic:pic>
              </a:graphicData>
            </a:graphic>
          </wp:inline>
        </w:drawing>
      </w:r>
    </w:p>
    <w:p w14:paraId="778EE2B2" w14:textId="12560100" w:rsidR="00312779" w:rsidRDefault="00312779" w:rsidP="00312779">
      <w:pPr>
        <w:pStyle w:val="Caption"/>
      </w:pPr>
      <w:r>
        <w:t xml:space="preserve">Figure </w:t>
      </w:r>
      <w:r>
        <w:fldChar w:fldCharType="begin"/>
      </w:r>
      <w:r>
        <w:instrText xml:space="preserve"> SEQ Figure \* ARABIC </w:instrText>
      </w:r>
      <w:r>
        <w:fldChar w:fldCharType="separate"/>
      </w:r>
      <w:r w:rsidR="00EE7493">
        <w:rPr>
          <w:noProof/>
        </w:rPr>
        <w:t>5</w:t>
      </w:r>
      <w:r>
        <w:rPr>
          <w:noProof/>
        </w:rPr>
        <w:fldChar w:fldCharType="end"/>
      </w:r>
      <w:r>
        <w:t>- FMEA of gripper arm (Charlie Morgan, 2024)</w:t>
      </w:r>
    </w:p>
    <w:p w14:paraId="4DA2E516" w14:textId="19CC72BA" w:rsidR="00FC027B" w:rsidRDefault="000D2219" w:rsidP="007C76C3">
      <w:r>
        <w:t xml:space="preserve">Key features have been identified to analyse the initial design, </w:t>
      </w:r>
      <w:r w:rsidR="008E399C">
        <w:t xml:space="preserve">allowing the ability to identify areas for improvement in the re-design process using CAD. </w:t>
      </w:r>
      <w:r w:rsidR="00B93A7F">
        <w:t xml:space="preserve">Table two demonstrates that serviceability, simplicity, ease of manufacture and weight </w:t>
      </w:r>
      <w:r w:rsidR="002C6084">
        <w:t xml:space="preserve">are currently the worst scoring values. As </w:t>
      </w:r>
      <w:r w:rsidR="0082040A">
        <w:t>these features</w:t>
      </w:r>
      <w:r w:rsidR="002C6084">
        <w:t xml:space="preserve"> are slightly intertwine</w:t>
      </w:r>
      <w:r w:rsidR="0082040A">
        <w:t>d</w:t>
      </w:r>
      <w:r w:rsidR="002C6084">
        <w:t xml:space="preserve">, new features such as removing unnecessary parts </w:t>
      </w:r>
      <w:r w:rsidR="00807820">
        <w:t>may improve more than one of these features.</w:t>
      </w:r>
    </w:p>
    <w:p w14:paraId="404D3003" w14:textId="77777777" w:rsidR="00E673B0" w:rsidRPr="000D2219" w:rsidRDefault="00E673B0" w:rsidP="000D2219"/>
    <w:p w14:paraId="1CFC7FEA" w14:textId="0D2C5EEB" w:rsidR="000D2219" w:rsidRDefault="008E399C" w:rsidP="008E399C">
      <w:pPr>
        <w:pStyle w:val="Caption"/>
      </w:pPr>
      <w:r>
        <w:t xml:space="preserve">Table </w:t>
      </w:r>
      <w:r>
        <w:fldChar w:fldCharType="begin"/>
      </w:r>
      <w:r>
        <w:instrText xml:space="preserve"> SEQ Table \* ARABIC </w:instrText>
      </w:r>
      <w:r>
        <w:fldChar w:fldCharType="separate"/>
      </w:r>
      <w:r w:rsidR="001E43E2">
        <w:rPr>
          <w:noProof/>
        </w:rPr>
        <w:t>2</w:t>
      </w:r>
      <w:r>
        <w:rPr>
          <w:noProof/>
        </w:rPr>
        <w:fldChar w:fldCharType="end"/>
      </w:r>
      <w:r>
        <w:t xml:space="preserve"> - Design A analysis</w:t>
      </w:r>
    </w:p>
    <w:p w14:paraId="01B95906" w14:textId="16F16226" w:rsidR="000D2219" w:rsidRDefault="00FE5D33" w:rsidP="000D2219">
      <w:r w:rsidRPr="00FE5D33">
        <w:rPr>
          <w:noProof/>
        </w:rPr>
        <w:drawing>
          <wp:inline distT="0" distB="0" distL="0" distR="0" wp14:anchorId="454F1562" wp14:editId="2B5E4289">
            <wp:extent cx="2921828" cy="2773680"/>
            <wp:effectExtent l="0" t="0" r="0" b="7620"/>
            <wp:docPr id="528470054"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70054" name="Picture 1" descr="A table with text on it&#10;&#10;Description automatically generated"/>
                    <pic:cNvPicPr/>
                  </pic:nvPicPr>
                  <pic:blipFill>
                    <a:blip r:embed="rId20"/>
                    <a:stretch>
                      <a:fillRect/>
                    </a:stretch>
                  </pic:blipFill>
                  <pic:spPr>
                    <a:xfrm>
                      <a:off x="0" y="0"/>
                      <a:ext cx="2931164" cy="2782542"/>
                    </a:xfrm>
                    <a:prstGeom prst="rect">
                      <a:avLst/>
                    </a:prstGeom>
                  </pic:spPr>
                </pic:pic>
              </a:graphicData>
            </a:graphic>
          </wp:inline>
        </w:drawing>
      </w:r>
    </w:p>
    <w:p w14:paraId="3930A171" w14:textId="77777777" w:rsidR="00807820" w:rsidRDefault="00807820" w:rsidP="000D2219"/>
    <w:p w14:paraId="4D577207" w14:textId="568C1D02" w:rsidR="00807820" w:rsidRPr="000D2219" w:rsidRDefault="00807820" w:rsidP="006A358E">
      <w:pPr>
        <w:pStyle w:val="Heading2"/>
      </w:pPr>
      <w:bookmarkStart w:id="14" w:name="_Toc178538049"/>
      <w:r>
        <w:lastRenderedPageBreak/>
        <w:t>Design changes</w:t>
      </w:r>
      <w:bookmarkEnd w:id="14"/>
    </w:p>
    <w:p w14:paraId="4C894622" w14:textId="35F2F821" w:rsidR="005E5472" w:rsidRDefault="002D2E79" w:rsidP="007C76C3">
      <w:r>
        <w:t xml:space="preserve">In the first </w:t>
      </w:r>
      <w:r w:rsidR="0079114E">
        <w:t>re-</w:t>
      </w:r>
      <w:r>
        <w:t xml:space="preserve">design </w:t>
      </w:r>
      <w:r w:rsidR="00527863">
        <w:t>weight reduction was prioritised.</w:t>
      </w:r>
      <w:r w:rsidR="00EF3CED">
        <w:t xml:space="preserve"> This has been labelled Design B with design</w:t>
      </w:r>
      <w:r w:rsidR="00527863">
        <w:t xml:space="preserve"> </w:t>
      </w:r>
      <w:r w:rsidR="00EF3CED">
        <w:t xml:space="preserve">A being the original design given. The gripper arms </w:t>
      </w:r>
      <w:r w:rsidR="008E3D78">
        <w:t>width</w:t>
      </w:r>
      <w:r w:rsidR="0079114E">
        <w:t>s</w:t>
      </w:r>
      <w:r w:rsidR="008E3D78">
        <w:t xml:space="preserve"> were narrowed down significantly to 15.25mm. however, when reconnecting the arms they appeared to be too narrow and reduced the product aesthetics</w:t>
      </w:r>
      <w:r w:rsidR="0079114E">
        <w:t xml:space="preserve"> as it looked flimsy</w:t>
      </w:r>
      <w:r w:rsidR="008E3D78">
        <w:t xml:space="preserve">. Also, 15.25mm was a slightly too small width </w:t>
      </w:r>
      <w:r w:rsidR="001A18DD">
        <w:t xml:space="preserve">as structural integrity may have been put at jeopardy. </w:t>
      </w:r>
      <w:r w:rsidR="00584ADF">
        <w:t>Also, there was no impact on the design efficiency or the assembly time of the product.</w:t>
      </w:r>
    </w:p>
    <w:p w14:paraId="7E1B32C6" w14:textId="77777777" w:rsidR="00E35426" w:rsidRDefault="00E35426" w:rsidP="005E5472"/>
    <w:p w14:paraId="333C553C" w14:textId="2C9EC06E" w:rsidR="00E35426" w:rsidRDefault="00E35426" w:rsidP="005E5472">
      <w:r>
        <w:rPr>
          <w:noProof/>
        </w:rPr>
        <w:drawing>
          <wp:inline distT="0" distB="0" distL="0" distR="0" wp14:anchorId="6149096F" wp14:editId="49FBE07C">
            <wp:extent cx="3430081" cy="4511040"/>
            <wp:effectExtent l="0" t="0" r="0" b="3810"/>
            <wp:docPr id="1786626116" name="Picture 1" descr="A blueprint of a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07624" name="Picture 1" descr="A blueprint of a knife&#10;&#10;Description automatically generated"/>
                    <pic:cNvPicPr/>
                  </pic:nvPicPr>
                  <pic:blipFill>
                    <a:blip r:embed="rId21"/>
                    <a:stretch>
                      <a:fillRect/>
                    </a:stretch>
                  </pic:blipFill>
                  <pic:spPr>
                    <a:xfrm>
                      <a:off x="0" y="0"/>
                      <a:ext cx="3438523" cy="4522143"/>
                    </a:xfrm>
                    <a:prstGeom prst="rect">
                      <a:avLst/>
                    </a:prstGeom>
                  </pic:spPr>
                </pic:pic>
              </a:graphicData>
            </a:graphic>
          </wp:inline>
        </w:drawing>
      </w:r>
    </w:p>
    <w:p w14:paraId="5311F469" w14:textId="6787718F" w:rsidR="000D2219" w:rsidRDefault="00584ADF" w:rsidP="00584ADF">
      <w:pPr>
        <w:pStyle w:val="Caption"/>
      </w:pPr>
      <w:r>
        <w:t xml:space="preserve">Figure </w:t>
      </w:r>
      <w:r>
        <w:fldChar w:fldCharType="begin"/>
      </w:r>
      <w:r>
        <w:instrText xml:space="preserve"> SEQ Figure \* ARABIC </w:instrText>
      </w:r>
      <w:r>
        <w:fldChar w:fldCharType="separate"/>
      </w:r>
      <w:r w:rsidR="00EE7493">
        <w:rPr>
          <w:noProof/>
        </w:rPr>
        <w:t>6</w:t>
      </w:r>
      <w:r>
        <w:rPr>
          <w:noProof/>
        </w:rPr>
        <w:fldChar w:fldCharType="end"/>
      </w:r>
      <w:r>
        <w:t>- Design B</w:t>
      </w:r>
      <w:r w:rsidR="00865A9A">
        <w:t xml:space="preserve"> gripper arm (Charlie Morgan, 2024)</w:t>
      </w:r>
    </w:p>
    <w:p w14:paraId="750F59F2" w14:textId="68FA9405" w:rsidR="00865A9A" w:rsidRDefault="00865A9A" w:rsidP="00865A9A">
      <w:r>
        <w:rPr>
          <w:noProof/>
        </w:rPr>
        <w:lastRenderedPageBreak/>
        <w:drawing>
          <wp:inline distT="0" distB="0" distL="0" distR="0" wp14:anchorId="700D6E70" wp14:editId="4E52AABC">
            <wp:extent cx="4999153" cy="5159187"/>
            <wp:effectExtent l="0" t="0" r="0" b="3810"/>
            <wp:docPr id="1255083056" name="Picture 1" descr="A blue and silver mechanical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50813" name="Picture 1" descr="A blue and silver mechanical tool&#10;&#10;Description automatically generated"/>
                    <pic:cNvPicPr/>
                  </pic:nvPicPr>
                  <pic:blipFill>
                    <a:blip r:embed="rId22"/>
                    <a:stretch>
                      <a:fillRect/>
                    </a:stretch>
                  </pic:blipFill>
                  <pic:spPr>
                    <a:xfrm>
                      <a:off x="0" y="0"/>
                      <a:ext cx="4999153" cy="5159187"/>
                    </a:xfrm>
                    <a:prstGeom prst="rect">
                      <a:avLst/>
                    </a:prstGeom>
                  </pic:spPr>
                </pic:pic>
              </a:graphicData>
            </a:graphic>
          </wp:inline>
        </w:drawing>
      </w:r>
    </w:p>
    <w:p w14:paraId="5E1757FE" w14:textId="367A9740" w:rsidR="00865A9A" w:rsidRDefault="00865A9A" w:rsidP="00865A9A">
      <w:pPr>
        <w:pStyle w:val="Caption"/>
      </w:pPr>
      <w:r>
        <w:t xml:space="preserve">Figure </w:t>
      </w:r>
      <w:r>
        <w:fldChar w:fldCharType="begin"/>
      </w:r>
      <w:r>
        <w:instrText xml:space="preserve"> SEQ Figure \* ARABIC </w:instrText>
      </w:r>
      <w:r>
        <w:fldChar w:fldCharType="separate"/>
      </w:r>
      <w:r w:rsidR="00EE7493">
        <w:rPr>
          <w:noProof/>
        </w:rPr>
        <w:t>7</w:t>
      </w:r>
      <w:r>
        <w:rPr>
          <w:noProof/>
        </w:rPr>
        <w:fldChar w:fldCharType="end"/>
      </w:r>
      <w:r>
        <w:t>- Design B gripper (Charlie Morgan, 2024)</w:t>
      </w:r>
    </w:p>
    <w:p w14:paraId="33CE316D" w14:textId="77777777" w:rsidR="00E72358" w:rsidRDefault="00E72358" w:rsidP="00EB779E"/>
    <w:p w14:paraId="626E6842" w14:textId="56137597" w:rsidR="00EB779E" w:rsidRDefault="00EB779E" w:rsidP="007C76C3">
      <w:r>
        <w:t xml:space="preserve">Design C focused on weight reduction as well as reducing the assembly time to hit the 1000+ units per week in production. </w:t>
      </w:r>
      <w:r w:rsidR="00134DFB">
        <w:t xml:space="preserve">The arm diameter was changed from 15.25mm to 16mm </w:t>
      </w:r>
      <w:r w:rsidR="004A5A06">
        <w:t>opposed to 17.75m</w:t>
      </w:r>
      <w:r w:rsidR="00937E5C">
        <w:t>m</w:t>
      </w:r>
      <w:r w:rsidR="004A5A06">
        <w:t xml:space="preserve"> in the original design. </w:t>
      </w:r>
      <w:r w:rsidR="00FB62FF">
        <w:t>Despite not being a major change, this will help reduce weight meanwhile keeping structural integrity and resistance to strain.</w:t>
      </w:r>
      <w:r w:rsidR="00741088">
        <w:t xml:space="preserve"> </w:t>
      </w:r>
      <w:r w:rsidR="00B70C8D">
        <w:t xml:space="preserve">From the analysis, the four bolts were deemed over engineered and simplified via a snip fit joint. The snap fit on the </w:t>
      </w:r>
      <w:r w:rsidR="00A71DDF">
        <w:t xml:space="preserve">gripper </w:t>
      </w:r>
      <w:r w:rsidR="00B70C8D">
        <w:t xml:space="preserve">arm connects to the snap fit groove on the central mechanism </w:t>
      </w:r>
      <w:r w:rsidR="002D662D">
        <w:t xml:space="preserve">which will reduce the assembly time and increase design efficiency. </w:t>
      </w:r>
      <w:r w:rsidR="00861108">
        <w:t xml:space="preserve">Figure </w:t>
      </w:r>
      <w:r w:rsidR="00861666">
        <w:t>eight</w:t>
      </w:r>
      <w:r w:rsidR="00861108">
        <w:t xml:space="preserve"> shows the snap fit </w:t>
      </w:r>
      <w:r w:rsidR="007C76C3">
        <w:t>joined</w:t>
      </w:r>
      <w:r w:rsidR="00861108">
        <w:t xml:space="preserve"> on the gripper arm and figure </w:t>
      </w:r>
      <w:r w:rsidR="00861666">
        <w:t>nine</w:t>
      </w:r>
      <w:r w:rsidR="00861108">
        <w:t xml:space="preserve"> shows the gripper arm connected to the central mechanism.</w:t>
      </w:r>
    </w:p>
    <w:p w14:paraId="003FA38D" w14:textId="77777777" w:rsidR="00EB779E" w:rsidRPr="00EB779E" w:rsidRDefault="00EB779E" w:rsidP="00EB779E"/>
    <w:p w14:paraId="2419354E" w14:textId="5BA30C91" w:rsidR="00D241E0" w:rsidRPr="00D241E0" w:rsidRDefault="00D241E0" w:rsidP="00D241E0"/>
    <w:p w14:paraId="28E70BA7" w14:textId="525B3D69" w:rsidR="00F22FB7" w:rsidRDefault="00CC5464" w:rsidP="00EE6986">
      <w:r>
        <w:rPr>
          <w:noProof/>
        </w:rPr>
        <w:lastRenderedPageBreak/>
        <w:drawing>
          <wp:inline distT="0" distB="0" distL="0" distR="0" wp14:anchorId="114FD2FE" wp14:editId="18DBAB6C">
            <wp:extent cx="5731510" cy="3118485"/>
            <wp:effectExtent l="0" t="0" r="2540" b="5715"/>
            <wp:docPr id="382884317" name="Picture 1" descr="A blue tool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84317" name="Picture 1" descr="A blue tool with a cross&#10;&#10;Description automatically generated"/>
                    <pic:cNvPicPr/>
                  </pic:nvPicPr>
                  <pic:blipFill>
                    <a:blip r:embed="rId23"/>
                    <a:stretch>
                      <a:fillRect/>
                    </a:stretch>
                  </pic:blipFill>
                  <pic:spPr>
                    <a:xfrm>
                      <a:off x="0" y="0"/>
                      <a:ext cx="5731510" cy="3118485"/>
                    </a:xfrm>
                    <a:prstGeom prst="rect">
                      <a:avLst/>
                    </a:prstGeom>
                  </pic:spPr>
                </pic:pic>
              </a:graphicData>
            </a:graphic>
          </wp:inline>
        </w:drawing>
      </w:r>
    </w:p>
    <w:p w14:paraId="76DCE80F" w14:textId="580AB75E" w:rsidR="002D662D" w:rsidRDefault="002D662D" w:rsidP="002D662D">
      <w:pPr>
        <w:pStyle w:val="Caption"/>
      </w:pPr>
      <w:r>
        <w:t xml:space="preserve">Figure </w:t>
      </w:r>
      <w:r>
        <w:fldChar w:fldCharType="begin"/>
      </w:r>
      <w:r>
        <w:instrText xml:space="preserve"> SEQ Figure \* ARABIC </w:instrText>
      </w:r>
      <w:r>
        <w:fldChar w:fldCharType="separate"/>
      </w:r>
      <w:r w:rsidR="00EE7493">
        <w:rPr>
          <w:noProof/>
        </w:rPr>
        <w:t>8</w:t>
      </w:r>
      <w:r>
        <w:rPr>
          <w:noProof/>
        </w:rPr>
        <w:fldChar w:fldCharType="end"/>
      </w:r>
      <w:r>
        <w:t>- Design C snap fit joint on gripper arm</w:t>
      </w:r>
    </w:p>
    <w:p w14:paraId="5D56F78E" w14:textId="77777777" w:rsidR="002D662D" w:rsidRPr="002D662D" w:rsidRDefault="002D662D" w:rsidP="002D662D"/>
    <w:p w14:paraId="09097C55" w14:textId="508C16F3" w:rsidR="00CC5464" w:rsidRDefault="00CC5464" w:rsidP="00EE6986">
      <w:r>
        <w:rPr>
          <w:noProof/>
        </w:rPr>
        <w:drawing>
          <wp:inline distT="0" distB="0" distL="0" distR="0" wp14:anchorId="29595AD8" wp14:editId="556DCB08">
            <wp:extent cx="5380186" cy="4404742"/>
            <wp:effectExtent l="0" t="0" r="0" b="0"/>
            <wp:docPr id="499531267" name="Picture 1" descr="A blue tool with scr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31267" name="Picture 1" descr="A blue tool with screws&#10;&#10;Description automatically generated"/>
                    <pic:cNvPicPr/>
                  </pic:nvPicPr>
                  <pic:blipFill>
                    <a:blip r:embed="rId24"/>
                    <a:stretch>
                      <a:fillRect/>
                    </a:stretch>
                  </pic:blipFill>
                  <pic:spPr>
                    <a:xfrm>
                      <a:off x="0" y="0"/>
                      <a:ext cx="5380186" cy="4404742"/>
                    </a:xfrm>
                    <a:prstGeom prst="rect">
                      <a:avLst/>
                    </a:prstGeom>
                  </pic:spPr>
                </pic:pic>
              </a:graphicData>
            </a:graphic>
          </wp:inline>
        </w:drawing>
      </w:r>
    </w:p>
    <w:p w14:paraId="17E6B8E2" w14:textId="23B93274" w:rsidR="002D662D" w:rsidRDefault="002D662D" w:rsidP="002D662D">
      <w:pPr>
        <w:pStyle w:val="Caption"/>
      </w:pPr>
      <w:r>
        <w:t xml:space="preserve">Figure </w:t>
      </w:r>
      <w:r>
        <w:fldChar w:fldCharType="begin"/>
      </w:r>
      <w:r>
        <w:instrText xml:space="preserve"> SEQ Figure \* ARABIC </w:instrText>
      </w:r>
      <w:r>
        <w:fldChar w:fldCharType="separate"/>
      </w:r>
      <w:r w:rsidR="00EE7493">
        <w:rPr>
          <w:noProof/>
        </w:rPr>
        <w:t>9</w:t>
      </w:r>
      <w:r>
        <w:rPr>
          <w:noProof/>
        </w:rPr>
        <w:fldChar w:fldCharType="end"/>
      </w:r>
      <w:r>
        <w:t xml:space="preserve"> - Design C robot gripper</w:t>
      </w:r>
    </w:p>
    <w:p w14:paraId="0FA9F68C" w14:textId="77777777" w:rsidR="00371DB4" w:rsidRDefault="00371DB4" w:rsidP="00371DB4"/>
    <w:p w14:paraId="463D1C4B" w14:textId="39CED3A7" w:rsidR="00371DB4" w:rsidRDefault="007B0449" w:rsidP="006A358E">
      <w:pPr>
        <w:pStyle w:val="Heading2"/>
      </w:pPr>
      <w:bookmarkStart w:id="15" w:name="_Toc178538050"/>
      <w:r>
        <w:lastRenderedPageBreak/>
        <w:t>Concept design analysis</w:t>
      </w:r>
      <w:bookmarkEnd w:id="15"/>
    </w:p>
    <w:p w14:paraId="6A0FC7AB" w14:textId="20A98C2B" w:rsidR="005F53FD" w:rsidRDefault="00D433CC" w:rsidP="005F53FD">
      <w:r>
        <w:t xml:space="preserve">Design </w:t>
      </w:r>
      <w:r w:rsidR="00FF604D">
        <w:t>A, B</w:t>
      </w:r>
      <w:r>
        <w:t xml:space="preserve"> and C have been analysed against the set of constraints evaluated for design A. This allows the ability to identify whether changed made have improved the design without </w:t>
      </w:r>
      <w:r w:rsidR="00FF604D">
        <w:t>cost being compromised of the product function</w:t>
      </w:r>
      <w:r w:rsidR="002D2B39">
        <w:t xml:space="preserve">. </w:t>
      </w:r>
      <w:r w:rsidR="005F53FD">
        <w:t>Table</w:t>
      </w:r>
      <w:r w:rsidR="00363E6E">
        <w:t>s</w:t>
      </w:r>
      <w:r w:rsidR="005F53FD">
        <w:t xml:space="preserve"> </w:t>
      </w:r>
      <w:r w:rsidR="00363E6E">
        <w:t>three</w:t>
      </w:r>
      <w:r w:rsidR="005F53FD">
        <w:t xml:space="preserve"> and </w:t>
      </w:r>
      <w:r w:rsidR="00363E6E">
        <w:t>four</w:t>
      </w:r>
      <w:r w:rsidR="005F53FD">
        <w:t xml:space="preserve"> display the scoring used for the mass and for the price of the robot gripper to give an insight into the values for these features.</w:t>
      </w:r>
    </w:p>
    <w:p w14:paraId="15B64EFE" w14:textId="77777777" w:rsidR="005F53FD" w:rsidRDefault="005F53FD" w:rsidP="005F53FD"/>
    <w:p w14:paraId="774F3799" w14:textId="56B3F5E2" w:rsidR="005F53FD" w:rsidRDefault="005F53FD" w:rsidP="005F53FD">
      <w:pPr>
        <w:pStyle w:val="Caption"/>
      </w:pPr>
      <w:r>
        <w:t xml:space="preserve">Table </w:t>
      </w:r>
      <w:r>
        <w:fldChar w:fldCharType="begin"/>
      </w:r>
      <w:r>
        <w:instrText xml:space="preserve"> SEQ Table \* ARABIC </w:instrText>
      </w:r>
      <w:r>
        <w:fldChar w:fldCharType="separate"/>
      </w:r>
      <w:r w:rsidR="001E43E2">
        <w:rPr>
          <w:noProof/>
        </w:rPr>
        <w:t>3</w:t>
      </w:r>
      <w:r>
        <w:rPr>
          <w:noProof/>
        </w:rPr>
        <w:fldChar w:fldCharType="end"/>
      </w:r>
      <w:r>
        <w:t>- Values for the scoring of cost (Charlie Morgan, 2024)</w:t>
      </w:r>
    </w:p>
    <w:p w14:paraId="7F2A6DA4" w14:textId="19BD2A29" w:rsidR="005F53FD" w:rsidRDefault="005F53FD" w:rsidP="005F53FD">
      <w:r w:rsidRPr="00B91ABC">
        <w:rPr>
          <w:noProof/>
        </w:rPr>
        <w:drawing>
          <wp:inline distT="0" distB="0" distL="0" distR="0" wp14:anchorId="09072ADC" wp14:editId="78BFD9B9">
            <wp:extent cx="5731510" cy="563880"/>
            <wp:effectExtent l="0" t="0" r="2540" b="7620"/>
            <wp:docPr id="1172620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8961" name=""/>
                    <pic:cNvPicPr/>
                  </pic:nvPicPr>
                  <pic:blipFill>
                    <a:blip r:embed="rId25"/>
                    <a:stretch>
                      <a:fillRect/>
                    </a:stretch>
                  </pic:blipFill>
                  <pic:spPr>
                    <a:xfrm>
                      <a:off x="0" y="0"/>
                      <a:ext cx="5731510" cy="563880"/>
                    </a:xfrm>
                    <a:prstGeom prst="rect">
                      <a:avLst/>
                    </a:prstGeom>
                  </pic:spPr>
                </pic:pic>
              </a:graphicData>
            </a:graphic>
          </wp:inline>
        </w:drawing>
      </w:r>
    </w:p>
    <w:p w14:paraId="7ED89C33" w14:textId="77777777" w:rsidR="005F53FD" w:rsidRDefault="005F53FD" w:rsidP="005F53FD"/>
    <w:p w14:paraId="7105591A" w14:textId="2372FF60" w:rsidR="005F53FD" w:rsidRDefault="005F53FD" w:rsidP="005F53FD">
      <w:pPr>
        <w:pStyle w:val="Caption"/>
      </w:pPr>
      <w:r>
        <w:t xml:space="preserve">Table </w:t>
      </w:r>
      <w:r>
        <w:fldChar w:fldCharType="begin"/>
      </w:r>
      <w:r>
        <w:instrText xml:space="preserve"> SEQ Table \* ARABIC </w:instrText>
      </w:r>
      <w:r>
        <w:fldChar w:fldCharType="separate"/>
      </w:r>
      <w:r w:rsidR="001E43E2">
        <w:rPr>
          <w:noProof/>
        </w:rPr>
        <w:t>4</w:t>
      </w:r>
      <w:r>
        <w:rPr>
          <w:noProof/>
        </w:rPr>
        <w:fldChar w:fldCharType="end"/>
      </w:r>
      <w:r>
        <w:t>- Values for the scoring of weight (Charlie Morgan, 2024)</w:t>
      </w:r>
    </w:p>
    <w:p w14:paraId="6B14218C" w14:textId="7E57FAE8" w:rsidR="005F53FD" w:rsidRDefault="005F53FD" w:rsidP="005F53FD">
      <w:r w:rsidRPr="0091349F">
        <w:rPr>
          <w:noProof/>
        </w:rPr>
        <w:drawing>
          <wp:inline distT="0" distB="0" distL="0" distR="0" wp14:anchorId="10418AA6" wp14:editId="02F19A13">
            <wp:extent cx="5731510" cy="701040"/>
            <wp:effectExtent l="0" t="0" r="2540" b="3810"/>
            <wp:docPr id="15893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8343" name=""/>
                    <pic:cNvPicPr/>
                  </pic:nvPicPr>
                  <pic:blipFill>
                    <a:blip r:embed="rId26"/>
                    <a:stretch>
                      <a:fillRect/>
                    </a:stretch>
                  </pic:blipFill>
                  <pic:spPr>
                    <a:xfrm>
                      <a:off x="0" y="0"/>
                      <a:ext cx="5731510" cy="701040"/>
                    </a:xfrm>
                    <a:prstGeom prst="rect">
                      <a:avLst/>
                    </a:prstGeom>
                  </pic:spPr>
                </pic:pic>
              </a:graphicData>
            </a:graphic>
          </wp:inline>
        </w:drawing>
      </w:r>
    </w:p>
    <w:p w14:paraId="38483AFE" w14:textId="53B30457" w:rsidR="002D2B39" w:rsidRDefault="002D2B39" w:rsidP="002D2B39">
      <w:r>
        <w:t>Table five identified improvements or compromises made in the redesign stage. This shows design B reduced weight, but the fulfilment of function and reliability was compromised due to the structural integrity being affected. Design C maintained a balance of this meanwhile increasing the design efficiency and reducing assembly time.</w:t>
      </w:r>
    </w:p>
    <w:p w14:paraId="2A110594" w14:textId="77777777" w:rsidR="005F53FD" w:rsidRPr="00591DB4" w:rsidRDefault="005F53FD" w:rsidP="00591DB4"/>
    <w:p w14:paraId="5B03579E" w14:textId="77777777" w:rsidR="00E12C11" w:rsidRDefault="00E12C11" w:rsidP="00E12C11"/>
    <w:p w14:paraId="541AF355" w14:textId="77777777" w:rsidR="005F53FD" w:rsidRDefault="005F53FD" w:rsidP="00E12C11"/>
    <w:p w14:paraId="7D0D7D11" w14:textId="77777777" w:rsidR="005F53FD" w:rsidRDefault="005F53FD" w:rsidP="00E12C11"/>
    <w:p w14:paraId="262FDE93" w14:textId="77777777" w:rsidR="005F53FD" w:rsidRDefault="005F53FD" w:rsidP="00E12C11"/>
    <w:p w14:paraId="14B7F455" w14:textId="77777777" w:rsidR="005F53FD" w:rsidRDefault="005F53FD" w:rsidP="00E12C11"/>
    <w:p w14:paraId="5C4AF90B" w14:textId="77777777" w:rsidR="005F53FD" w:rsidRDefault="005F53FD" w:rsidP="00E12C11"/>
    <w:p w14:paraId="31DA5AED" w14:textId="77777777" w:rsidR="005F53FD" w:rsidRDefault="005F53FD" w:rsidP="00E12C11"/>
    <w:p w14:paraId="28A6F989" w14:textId="77777777" w:rsidR="005F53FD" w:rsidRDefault="005F53FD" w:rsidP="00E12C11"/>
    <w:p w14:paraId="5D29AEF0" w14:textId="77777777" w:rsidR="005F53FD" w:rsidRDefault="005F53FD" w:rsidP="00E12C11"/>
    <w:p w14:paraId="77E2AA81" w14:textId="77777777" w:rsidR="005F53FD" w:rsidRDefault="005F53FD" w:rsidP="00E12C11"/>
    <w:p w14:paraId="1141B4CA" w14:textId="77777777" w:rsidR="005F53FD" w:rsidRDefault="005F53FD" w:rsidP="00E12C11"/>
    <w:p w14:paraId="338A6750" w14:textId="77777777" w:rsidR="005F53FD" w:rsidRDefault="005F53FD" w:rsidP="00E12C11"/>
    <w:p w14:paraId="1FFD001F" w14:textId="77777777" w:rsidR="005F53FD" w:rsidRDefault="005F53FD" w:rsidP="00E12C11"/>
    <w:p w14:paraId="6B5EAE7E" w14:textId="77777777" w:rsidR="005F53FD" w:rsidRDefault="005F53FD" w:rsidP="00E12C11"/>
    <w:p w14:paraId="21E7710E" w14:textId="1EF380CD" w:rsidR="00FF604D" w:rsidRPr="00E12C11" w:rsidRDefault="00FF604D" w:rsidP="00FF604D">
      <w:pPr>
        <w:pStyle w:val="Caption"/>
      </w:pPr>
      <w:r>
        <w:t xml:space="preserve">Table </w:t>
      </w:r>
      <w:r>
        <w:fldChar w:fldCharType="begin"/>
      </w:r>
      <w:r>
        <w:instrText xml:space="preserve"> SEQ Table \* ARABIC </w:instrText>
      </w:r>
      <w:r>
        <w:fldChar w:fldCharType="separate"/>
      </w:r>
      <w:r w:rsidR="001E43E2">
        <w:rPr>
          <w:noProof/>
        </w:rPr>
        <w:t>5</w:t>
      </w:r>
      <w:r>
        <w:rPr>
          <w:noProof/>
        </w:rPr>
        <w:fldChar w:fldCharType="end"/>
      </w:r>
      <w:r>
        <w:t xml:space="preserve"> - Design analysis of Design A, B and C (Charlie Morgan, 2024)</w:t>
      </w:r>
    </w:p>
    <w:p w14:paraId="50393A72" w14:textId="77777777" w:rsidR="00027B2A" w:rsidRDefault="000D377A" w:rsidP="00591DB4">
      <w:r w:rsidRPr="000D377A">
        <w:rPr>
          <w:noProof/>
        </w:rPr>
        <w:drawing>
          <wp:inline distT="0" distB="0" distL="0" distR="0" wp14:anchorId="15D8C81C" wp14:editId="5FF84A63">
            <wp:extent cx="5014395" cy="3360711"/>
            <wp:effectExtent l="0" t="0" r="0" b="0"/>
            <wp:docPr id="1266421445"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21445" name="Picture 1" descr="A table with text on it&#10;&#10;Description automatically generated"/>
                    <pic:cNvPicPr/>
                  </pic:nvPicPr>
                  <pic:blipFill>
                    <a:blip r:embed="rId27"/>
                    <a:stretch>
                      <a:fillRect/>
                    </a:stretch>
                  </pic:blipFill>
                  <pic:spPr>
                    <a:xfrm>
                      <a:off x="0" y="0"/>
                      <a:ext cx="5014395" cy="3360711"/>
                    </a:xfrm>
                    <a:prstGeom prst="rect">
                      <a:avLst/>
                    </a:prstGeom>
                  </pic:spPr>
                </pic:pic>
              </a:graphicData>
            </a:graphic>
          </wp:inline>
        </w:drawing>
      </w:r>
    </w:p>
    <w:p w14:paraId="74D47DE8" w14:textId="3E83FD0F" w:rsidR="00591DB4" w:rsidRDefault="00E23121" w:rsidP="00591DB4">
      <w:r>
        <w:t xml:space="preserve"> </w:t>
      </w:r>
      <w:r w:rsidR="00824CFE">
        <w:t xml:space="preserve">Each design was further analysed by applying a weight to each feature. </w:t>
      </w:r>
      <w:r w:rsidR="008A358E">
        <w:t xml:space="preserve">This multiplied the score given against the weight, to highlight the importance of features </w:t>
      </w:r>
      <w:r w:rsidR="00624C03">
        <w:t>such as reliability, fulfilment of function and cost.</w:t>
      </w:r>
      <w:r w:rsidR="001E7E9F">
        <w:t xml:space="preserve"> Table six shows design C performed significantly better than B and A making this the best concept design</w:t>
      </w:r>
      <w:r w:rsidR="005A30EC">
        <w:t>.</w:t>
      </w:r>
    </w:p>
    <w:p w14:paraId="206D7272" w14:textId="77777777" w:rsidR="001E43E2" w:rsidRDefault="001E43E2" w:rsidP="00591DB4"/>
    <w:p w14:paraId="1D97A7C9" w14:textId="066BBF27" w:rsidR="001E43E2" w:rsidRDefault="001E43E2" w:rsidP="001E43E2">
      <w:pPr>
        <w:pStyle w:val="Caption"/>
      </w:pPr>
      <w:r>
        <w:t xml:space="preserve">Table </w:t>
      </w:r>
      <w:r>
        <w:fldChar w:fldCharType="begin"/>
      </w:r>
      <w:r>
        <w:instrText xml:space="preserve"> SEQ Table \* ARABIC </w:instrText>
      </w:r>
      <w:r>
        <w:fldChar w:fldCharType="separate"/>
      </w:r>
      <w:r>
        <w:rPr>
          <w:noProof/>
        </w:rPr>
        <w:t>6</w:t>
      </w:r>
      <w:r>
        <w:rPr>
          <w:noProof/>
        </w:rPr>
        <w:fldChar w:fldCharType="end"/>
      </w:r>
      <w:r>
        <w:t>- Concept design analysis for A, B and C with weighting (Charlie Morgan, 2024)</w:t>
      </w:r>
    </w:p>
    <w:p w14:paraId="209A244A" w14:textId="2A856C54" w:rsidR="0091349F" w:rsidRDefault="001E43E2" w:rsidP="00591DB4">
      <w:r w:rsidRPr="0041339B">
        <w:rPr>
          <w:noProof/>
        </w:rPr>
        <w:drawing>
          <wp:inline distT="0" distB="0" distL="0" distR="0" wp14:anchorId="5B99919B" wp14:editId="1590FA7D">
            <wp:extent cx="5106670" cy="3137213"/>
            <wp:effectExtent l="0" t="0" r="0" b="6350"/>
            <wp:docPr id="1370250375"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07987" name="Picture 1" descr="A table with text on it&#10;&#10;Description automatically generated"/>
                    <pic:cNvPicPr/>
                  </pic:nvPicPr>
                  <pic:blipFill>
                    <a:blip r:embed="rId28"/>
                    <a:stretch>
                      <a:fillRect/>
                    </a:stretch>
                  </pic:blipFill>
                  <pic:spPr>
                    <a:xfrm>
                      <a:off x="0" y="0"/>
                      <a:ext cx="5109203" cy="3138769"/>
                    </a:xfrm>
                    <a:prstGeom prst="rect">
                      <a:avLst/>
                    </a:prstGeom>
                  </pic:spPr>
                </pic:pic>
              </a:graphicData>
            </a:graphic>
          </wp:inline>
        </w:drawing>
      </w:r>
    </w:p>
    <w:p w14:paraId="3E444ABF" w14:textId="146CA902" w:rsidR="0091349F" w:rsidRDefault="00CF6027" w:rsidP="006A358E">
      <w:pPr>
        <w:pStyle w:val="Heading2"/>
      </w:pPr>
      <w:bookmarkStart w:id="16" w:name="_Toc178538051"/>
      <w:r>
        <w:lastRenderedPageBreak/>
        <w:t>The Lucas method</w:t>
      </w:r>
      <w:bookmarkEnd w:id="16"/>
    </w:p>
    <w:p w14:paraId="260909FC" w14:textId="238FB816" w:rsidR="0091349F" w:rsidRDefault="00E7686B" w:rsidP="00591DB4">
      <w:r>
        <w:t xml:space="preserve">Design for assembly (DFA) methods </w:t>
      </w:r>
      <w:r w:rsidR="00846DD7">
        <w:t xml:space="preserve">help designers </w:t>
      </w:r>
      <w:r w:rsidR="0048299D">
        <w:t>consider</w:t>
      </w:r>
      <w:r w:rsidR="00846DD7">
        <w:t xml:space="preserve"> the assembly process during the development phases of a product</w:t>
      </w:r>
      <w:r w:rsidR="0048299D">
        <w:t xml:space="preserve">. The Lucas </w:t>
      </w:r>
      <w:r w:rsidR="007145CE">
        <w:t xml:space="preserve">method was developed by Lucas Corporation and relatively assesses the difficulty of assembly </w:t>
      </w:r>
      <w:sdt>
        <w:sdtPr>
          <w:id w:val="-11226305"/>
          <w:citation/>
        </w:sdtPr>
        <w:sdtContent>
          <w:r w:rsidR="007145CE">
            <w:fldChar w:fldCharType="begin"/>
          </w:r>
          <w:r w:rsidR="007145CE">
            <w:instrText xml:space="preserve"> CITATION Iñi19 \l 2057 </w:instrText>
          </w:r>
          <w:r w:rsidR="007145CE">
            <w:fldChar w:fldCharType="separate"/>
          </w:r>
          <w:r w:rsidR="00763994" w:rsidRPr="00763994">
            <w:rPr>
              <w:noProof/>
            </w:rPr>
            <w:t>(Ezpeleta, et al., 2019)</w:t>
          </w:r>
          <w:r w:rsidR="007145CE">
            <w:fldChar w:fldCharType="end"/>
          </w:r>
        </w:sdtContent>
      </w:sdt>
      <w:r w:rsidR="007145CE">
        <w:t>.</w:t>
      </w:r>
      <w:r w:rsidR="00A62F65">
        <w:t xml:space="preserve"> This allows an analysis of the chosen design (design C) to ensure the assembly time has been </w:t>
      </w:r>
      <w:r w:rsidR="006A358E">
        <w:t xml:space="preserve">reduced </w:t>
      </w:r>
      <w:r w:rsidR="00A62F65">
        <w:t>to hit the 1000+ per units per week target.</w:t>
      </w:r>
      <w:r w:rsidR="00E90368">
        <w:t xml:space="preserve"> </w:t>
      </w:r>
      <w:r w:rsidR="006D6553">
        <w:t>Figure</w:t>
      </w:r>
      <w:r w:rsidR="00027B2A">
        <w:t xml:space="preserve"> ten</w:t>
      </w:r>
      <w:r w:rsidR="006D6553">
        <w:t xml:space="preserve"> shows the Lucas method table to score the original design and design C against. </w:t>
      </w:r>
    </w:p>
    <w:p w14:paraId="2C66AD05" w14:textId="77777777" w:rsidR="00DB64D7" w:rsidRDefault="00DB64D7" w:rsidP="00591DB4"/>
    <w:p w14:paraId="3003F5A3" w14:textId="7B5DB0AB" w:rsidR="00DB64D7" w:rsidRDefault="00DB64D7" w:rsidP="00591DB4">
      <w:r w:rsidRPr="00DB64D7">
        <w:rPr>
          <w:noProof/>
        </w:rPr>
        <w:drawing>
          <wp:inline distT="0" distB="0" distL="0" distR="0" wp14:anchorId="544F7C9E" wp14:editId="39A927BB">
            <wp:extent cx="5731510" cy="2376170"/>
            <wp:effectExtent l="0" t="0" r="2540" b="5080"/>
            <wp:docPr id="7142564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5647" name="Picture 1" descr="A screenshot of a computer screen&#10;&#10;Description automatically generated"/>
                    <pic:cNvPicPr/>
                  </pic:nvPicPr>
                  <pic:blipFill>
                    <a:blip r:embed="rId29"/>
                    <a:stretch>
                      <a:fillRect/>
                    </a:stretch>
                  </pic:blipFill>
                  <pic:spPr>
                    <a:xfrm>
                      <a:off x="0" y="0"/>
                      <a:ext cx="5731510" cy="2376170"/>
                    </a:xfrm>
                    <a:prstGeom prst="rect">
                      <a:avLst/>
                    </a:prstGeom>
                  </pic:spPr>
                </pic:pic>
              </a:graphicData>
            </a:graphic>
          </wp:inline>
        </w:drawing>
      </w:r>
    </w:p>
    <w:p w14:paraId="08B86362" w14:textId="118AF029" w:rsidR="005C21FA" w:rsidRDefault="00DB64D7" w:rsidP="00DB64D7">
      <w:pPr>
        <w:pStyle w:val="Caption"/>
      </w:pPr>
      <w:r>
        <w:t xml:space="preserve">Figure </w:t>
      </w:r>
      <w:r>
        <w:fldChar w:fldCharType="begin"/>
      </w:r>
      <w:r>
        <w:instrText xml:space="preserve"> SEQ Figure \* ARABIC </w:instrText>
      </w:r>
      <w:r>
        <w:fldChar w:fldCharType="separate"/>
      </w:r>
      <w:r w:rsidR="00EE7493">
        <w:rPr>
          <w:noProof/>
        </w:rPr>
        <w:t>10</w:t>
      </w:r>
      <w:r>
        <w:rPr>
          <w:noProof/>
        </w:rPr>
        <w:fldChar w:fldCharType="end"/>
      </w:r>
      <w:r>
        <w:t>- Lucas DFA table</w:t>
      </w:r>
      <w:r w:rsidR="00601ABB">
        <w:t xml:space="preserve"> </w:t>
      </w:r>
      <w:sdt>
        <w:sdtPr>
          <w:id w:val="1965920878"/>
          <w:citation/>
        </w:sdtPr>
        <w:sdtContent>
          <w:r w:rsidR="00601ABB">
            <w:fldChar w:fldCharType="begin"/>
          </w:r>
          <w:r w:rsidR="00601ABB">
            <w:instrText xml:space="preserve"> CITATION Iñi19 \l 2057 </w:instrText>
          </w:r>
          <w:r w:rsidR="00601ABB">
            <w:fldChar w:fldCharType="separate"/>
          </w:r>
          <w:r w:rsidR="00763994" w:rsidRPr="00763994">
            <w:rPr>
              <w:noProof/>
            </w:rPr>
            <w:t>(Ezpeleta, et al., 2019)</w:t>
          </w:r>
          <w:r w:rsidR="00601ABB">
            <w:fldChar w:fldCharType="end"/>
          </w:r>
        </w:sdtContent>
      </w:sdt>
    </w:p>
    <w:p w14:paraId="6A533FCB" w14:textId="05C308A0" w:rsidR="00E90368" w:rsidRDefault="006D6553" w:rsidP="00591DB4">
      <w:r>
        <w:t xml:space="preserve">Figure </w:t>
      </w:r>
      <w:r w:rsidR="00FC0F85">
        <w:t xml:space="preserve">eleven </w:t>
      </w:r>
      <w:r>
        <w:t>shows the results of the manual fitting and assembly analysis of the original design against the chosen design C.</w:t>
      </w:r>
    </w:p>
    <w:p w14:paraId="5A976E30" w14:textId="331BCD5B" w:rsidR="005C21FA" w:rsidRDefault="005C21FA" w:rsidP="00591DB4">
      <w:r w:rsidRPr="005C21FA">
        <w:rPr>
          <w:noProof/>
        </w:rPr>
        <w:lastRenderedPageBreak/>
        <w:drawing>
          <wp:inline distT="0" distB="0" distL="0" distR="0" wp14:anchorId="4CA1FCA4" wp14:editId="108A89A1">
            <wp:extent cx="5731510" cy="4890770"/>
            <wp:effectExtent l="0" t="0" r="2540" b="5080"/>
            <wp:docPr id="63741064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10646" name="Picture 1" descr="A screenshot of a graph&#10;&#10;Description automatically generated"/>
                    <pic:cNvPicPr/>
                  </pic:nvPicPr>
                  <pic:blipFill>
                    <a:blip r:embed="rId30"/>
                    <a:stretch>
                      <a:fillRect/>
                    </a:stretch>
                  </pic:blipFill>
                  <pic:spPr>
                    <a:xfrm>
                      <a:off x="0" y="0"/>
                      <a:ext cx="5731510" cy="4890770"/>
                    </a:xfrm>
                    <a:prstGeom prst="rect">
                      <a:avLst/>
                    </a:prstGeom>
                  </pic:spPr>
                </pic:pic>
              </a:graphicData>
            </a:graphic>
          </wp:inline>
        </w:drawing>
      </w:r>
    </w:p>
    <w:p w14:paraId="77CDBB26" w14:textId="78051321" w:rsidR="00565257" w:rsidRDefault="00E90368" w:rsidP="00E90368">
      <w:pPr>
        <w:pStyle w:val="Caption"/>
      </w:pPr>
      <w:r>
        <w:t xml:space="preserve">Figure </w:t>
      </w:r>
      <w:r>
        <w:fldChar w:fldCharType="begin"/>
      </w:r>
      <w:r>
        <w:instrText xml:space="preserve"> SEQ Figure \* ARABIC </w:instrText>
      </w:r>
      <w:r>
        <w:fldChar w:fldCharType="separate"/>
      </w:r>
      <w:r w:rsidR="00EE7493">
        <w:rPr>
          <w:noProof/>
        </w:rPr>
        <w:t>11</w:t>
      </w:r>
      <w:r>
        <w:rPr>
          <w:noProof/>
        </w:rPr>
        <w:fldChar w:fldCharType="end"/>
      </w:r>
      <w:r>
        <w:t>- manual handling &amp; manual fitting analysis (Charlie Morgan, 2024)</w:t>
      </w:r>
    </w:p>
    <w:p w14:paraId="48E73FE7" w14:textId="77777777" w:rsidR="0093117C" w:rsidRPr="0093117C" w:rsidRDefault="0093117C" w:rsidP="0093117C"/>
    <w:p w14:paraId="4489265A" w14:textId="2FFA0017" w:rsidR="0093117C" w:rsidRDefault="009E0E81" w:rsidP="0093117C">
      <w:r>
        <w:t xml:space="preserve">Finally, </w:t>
      </w:r>
      <w:r w:rsidR="0093117C">
        <w:t xml:space="preserve">figure </w:t>
      </w:r>
      <w:r w:rsidR="00FC0F85">
        <w:t>twelve</w:t>
      </w:r>
      <w:r w:rsidR="0093117C">
        <w:t xml:space="preserve"> displays the improvements</w:t>
      </w:r>
      <w:r w:rsidR="00D27B4A">
        <w:t xml:space="preserve"> from the redesign by the Lucas method. Assembly time has improved by 16% and the number of parts has improved 13.63% which will aid in reaching the target of 1000+ units per week.</w:t>
      </w:r>
    </w:p>
    <w:p w14:paraId="7F2A9D3F" w14:textId="77777777" w:rsidR="0093117C" w:rsidRPr="0093117C" w:rsidRDefault="0093117C" w:rsidP="0093117C"/>
    <w:p w14:paraId="0870D8DD" w14:textId="38AA693D" w:rsidR="009E0E81" w:rsidRPr="009E0E81" w:rsidRDefault="009E0E81" w:rsidP="009E0E81">
      <w:r w:rsidRPr="009E0E81">
        <w:rPr>
          <w:noProof/>
        </w:rPr>
        <w:drawing>
          <wp:inline distT="0" distB="0" distL="0" distR="0" wp14:anchorId="7C941223" wp14:editId="70B87AFB">
            <wp:extent cx="5050425" cy="1195137"/>
            <wp:effectExtent l="0" t="0" r="0" b="5080"/>
            <wp:docPr id="891681225" name="Picture 1" descr="A close-up of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681225" name="Picture 1" descr="A close-up of a table"/>
                    <pic:cNvPicPr/>
                  </pic:nvPicPr>
                  <pic:blipFill>
                    <a:blip r:embed="rId31"/>
                    <a:stretch>
                      <a:fillRect/>
                    </a:stretch>
                  </pic:blipFill>
                  <pic:spPr>
                    <a:xfrm>
                      <a:off x="0" y="0"/>
                      <a:ext cx="5083887" cy="1203055"/>
                    </a:xfrm>
                    <a:prstGeom prst="rect">
                      <a:avLst/>
                    </a:prstGeom>
                  </pic:spPr>
                </pic:pic>
              </a:graphicData>
            </a:graphic>
          </wp:inline>
        </w:drawing>
      </w:r>
    </w:p>
    <w:p w14:paraId="3B691041" w14:textId="770D9CD2" w:rsidR="00565257" w:rsidRDefault="0093117C" w:rsidP="0093117C">
      <w:pPr>
        <w:pStyle w:val="Caption"/>
      </w:pPr>
      <w:r>
        <w:t xml:space="preserve">Figure </w:t>
      </w:r>
      <w:r>
        <w:fldChar w:fldCharType="begin"/>
      </w:r>
      <w:r>
        <w:instrText xml:space="preserve"> SEQ Figure \* ARABIC </w:instrText>
      </w:r>
      <w:r>
        <w:fldChar w:fldCharType="separate"/>
      </w:r>
      <w:r w:rsidR="00EE7493">
        <w:rPr>
          <w:noProof/>
        </w:rPr>
        <w:t>12</w:t>
      </w:r>
      <w:r>
        <w:rPr>
          <w:noProof/>
        </w:rPr>
        <w:fldChar w:fldCharType="end"/>
      </w:r>
      <w:r>
        <w:t>- Lucas method DFA improvements</w:t>
      </w:r>
    </w:p>
    <w:p w14:paraId="2A2AEC30" w14:textId="3B3FDD45" w:rsidR="00624C03" w:rsidRDefault="00624C03" w:rsidP="00591DB4"/>
    <w:p w14:paraId="3A305B97" w14:textId="77777777" w:rsidR="00624C03" w:rsidRDefault="00624C03" w:rsidP="00591DB4"/>
    <w:p w14:paraId="5BD383EC" w14:textId="77777777" w:rsidR="00624C03" w:rsidRDefault="00624C03" w:rsidP="00591DB4"/>
    <w:p w14:paraId="4D30739C" w14:textId="60F47CA1" w:rsidR="009965EA" w:rsidRDefault="00596119" w:rsidP="006A358E">
      <w:pPr>
        <w:pStyle w:val="Heading1"/>
      </w:pPr>
      <w:bookmarkStart w:id="17" w:name="_Toc178538052"/>
      <w:r>
        <w:lastRenderedPageBreak/>
        <w:t>Robot gripper redesign conclusion</w:t>
      </w:r>
      <w:bookmarkEnd w:id="17"/>
    </w:p>
    <w:p w14:paraId="0CED4A07" w14:textId="6D23930C" w:rsidR="002A0AE6" w:rsidRDefault="00D65A4B" w:rsidP="007C76C3">
      <w:r>
        <w:t>The focus of the redesign was improving the assembly time and reducing costs meanwhile achieving key customer requirements.</w:t>
      </w:r>
      <w:r w:rsidR="00CC0623">
        <w:t xml:space="preserve"> Methodologies </w:t>
      </w:r>
      <w:r w:rsidR="00641DF2">
        <w:t xml:space="preserve">such as the QFD and FMEA allowed areas for key improvements to be </w:t>
      </w:r>
      <w:r w:rsidR="00753063">
        <w:t>identified,</w:t>
      </w:r>
      <w:r w:rsidR="00641DF2">
        <w:t xml:space="preserve"> and the Kano model helps manufacturers </w:t>
      </w:r>
      <w:r w:rsidR="00A06FAF">
        <w:t>to improve their products by adding “exciting” features.</w:t>
      </w:r>
      <w:r w:rsidR="00753063">
        <w:t xml:space="preserve"> The redesigns B and C displayed </w:t>
      </w:r>
      <w:r w:rsidR="00AA6A58">
        <w:t>trade-offs</w:t>
      </w:r>
      <w:r w:rsidR="00753063">
        <w:t xml:space="preserve"> between weight, assembly time and fulfilment of function</w:t>
      </w:r>
      <w:r w:rsidR="003B572A">
        <w:t xml:space="preserve">. Design C </w:t>
      </w:r>
      <w:r w:rsidR="00F61398">
        <w:t>emerged as the optimal solution due to its balance between assembly time</w:t>
      </w:r>
      <w:r w:rsidR="00621CA1">
        <w:t xml:space="preserve"> and functionality and the Lucas DFA method was a great way to identify this. </w:t>
      </w:r>
      <w:r w:rsidR="006E5D8B">
        <w:t xml:space="preserve">The use of </w:t>
      </w:r>
      <w:r w:rsidR="00AA6A58">
        <w:t>ecofriendly</w:t>
      </w:r>
      <w:r w:rsidR="00997736">
        <w:t xml:space="preserve"> materials must be prioritised in the evolving marketplace where this is becoming the focus. </w:t>
      </w:r>
      <w:r w:rsidR="00255966">
        <w:t>Also, sustainable manufacturing methods must be considered such as die casting, which has a balance between being suitable for mass production and methods to be sustainable such as using renewable energy.</w:t>
      </w:r>
      <w:r w:rsidR="008F1EEF">
        <w:t xml:space="preserve"> By focusing on customer and sustainable requirements, the gripper is well</w:t>
      </w:r>
      <w:r w:rsidR="002A0AE6">
        <w:t>-positioned to be high performing in the marketplace.</w:t>
      </w:r>
    </w:p>
    <w:p w14:paraId="4F38C369" w14:textId="77777777" w:rsidR="008D32DA" w:rsidRPr="00763994" w:rsidRDefault="002A0AE6" w:rsidP="008D32DA">
      <w:pPr>
        <w:pStyle w:val="Heading1"/>
      </w:pPr>
      <w:r>
        <w:br w:type="page"/>
      </w:r>
      <w:bookmarkStart w:id="18" w:name="_Toc178538053"/>
      <w:r w:rsidR="008D32DA">
        <w:lastRenderedPageBreak/>
        <w:t>Additive manufacturing abstract</w:t>
      </w:r>
      <w:bookmarkEnd w:id="18"/>
    </w:p>
    <w:p w14:paraId="4BFE486D" w14:textId="73ACBECB" w:rsidR="008D32DA" w:rsidRDefault="008D32DA" w:rsidP="007C76C3">
      <w:r>
        <w:t>The design and manufacture of an aerospace bracket will play a critical role when analysing the performance, mechanical properties and safety in harsh conditions. This study recognises that traditional manufacturing methods result in bulky structures with several limitations such as dimensional accuracy, sustainability and material usage. The benefits of additive manufacturing will be explored, especially in the aerospace industry focusing solely on a bracket. By integrating design for manufacture principles, a design can be optimised for its end use making this method produce superior parts. Given this is a more sustainable way for production, this is a method that will constantly evolve and become increasing popular.</w:t>
      </w:r>
    </w:p>
    <w:p w14:paraId="08364F3C" w14:textId="77777777" w:rsidR="007C76C3" w:rsidRDefault="007C76C3" w:rsidP="007C76C3"/>
    <w:p w14:paraId="7FA74616" w14:textId="2CB40DA6" w:rsidR="002A0AE6" w:rsidRDefault="008D32DA" w:rsidP="001458DE">
      <w:r>
        <w:t xml:space="preserve">Key benefits of AM include the ability to create complex internal structures such as honeycombs and weight reduction without compromising strength. This is especially beneficial in the aerospace industry due to reducing the weight of the aircraft, hence reducing the fuel usage and the aerospace industry more sustainable. Critical design considerations are also accounted for, such as residual stresses, shrinkage and porosity and environmental factors with a brief suggestion of mitigating methods when creating the product. Techniques such as finite element analysis, generative design and topology optimisation enhance the performance of the bracket.  </w:t>
      </w:r>
      <w:r>
        <w:br w:type="page"/>
      </w:r>
    </w:p>
    <w:p w14:paraId="122BAB0D" w14:textId="69CD150D" w:rsidR="009965EA" w:rsidRDefault="00596119" w:rsidP="00A70A43">
      <w:pPr>
        <w:pStyle w:val="Heading1"/>
      </w:pPr>
      <w:bookmarkStart w:id="19" w:name="_Toc178538054"/>
      <w:r>
        <w:lastRenderedPageBreak/>
        <w:t>Additive manufacturing introduction</w:t>
      </w:r>
      <w:bookmarkEnd w:id="19"/>
    </w:p>
    <w:p w14:paraId="2108C0ED" w14:textId="40010666" w:rsidR="00EE3A5E" w:rsidRDefault="008746C0" w:rsidP="007C76C3">
      <w:r>
        <w:t xml:space="preserve">Additive manufacturing </w:t>
      </w:r>
      <w:r w:rsidR="009861E6">
        <w:t xml:space="preserve">processes is transforming the traditional manufacturing methods across multiple industries. </w:t>
      </w:r>
      <w:r w:rsidR="0040703A">
        <w:t>It allows complex geometries meanwhile reducing material waste hence shifting the methods of producing materials.</w:t>
      </w:r>
      <w:r w:rsidR="005A2426">
        <w:t xml:space="preserve"> Design for additive manufacturing is a specialized approach </w:t>
      </w:r>
      <w:r w:rsidR="004D32BF">
        <w:t>that will optimise components to take full advantage of additive manufacturing.</w:t>
      </w:r>
      <w:r w:rsidR="00EE3A5E">
        <w:t xml:space="preserve"> This helps improve the functionality of materials, minimise assembly steps, reduce product weight and enhance the customisation of products to further excite customers. </w:t>
      </w:r>
      <w:r w:rsidR="00AD7726">
        <w:t xml:space="preserve">This can revolutionise the aerospace sector by introducing light weight lattice structures and optimising geometry to reduce material usage and performance. This results in significant cost and lead time reductions and enhanced performance </w:t>
      </w:r>
      <w:sdt>
        <w:sdtPr>
          <w:id w:val="125515871"/>
          <w:citation/>
        </w:sdtPr>
        <w:sdtContent>
          <w:r w:rsidR="00AD7726">
            <w:fldChar w:fldCharType="begin"/>
          </w:r>
          <w:r w:rsidR="00AD7726">
            <w:instrText xml:space="preserve"> CITATION Byr09 \l 2057 </w:instrText>
          </w:r>
          <w:r w:rsidR="00AD7726">
            <w:fldChar w:fldCharType="separate"/>
          </w:r>
          <w:r w:rsidR="00763994" w:rsidRPr="00763994">
            <w:rPr>
              <w:noProof/>
            </w:rPr>
            <w:t>(Blakey-Milner, et al., 2009)</w:t>
          </w:r>
          <w:r w:rsidR="00AD7726">
            <w:fldChar w:fldCharType="end"/>
          </w:r>
        </w:sdtContent>
      </w:sdt>
      <w:r w:rsidR="00AD7726">
        <w:t>.</w:t>
      </w:r>
      <w:r w:rsidR="00086254">
        <w:t xml:space="preserve"> Finally, additive manufacturing offers a more sustainable process maximising material efficiency and having a low volume of waste.</w:t>
      </w:r>
    </w:p>
    <w:p w14:paraId="0AD832EF" w14:textId="2326A96F" w:rsidR="00AD7726" w:rsidRDefault="00AD7726">
      <w:pPr>
        <w:spacing w:before="0" w:after="160" w:line="259" w:lineRule="auto"/>
      </w:pPr>
      <w:r>
        <w:br w:type="page"/>
      </w:r>
    </w:p>
    <w:p w14:paraId="1D3EBA0E" w14:textId="4C495956" w:rsidR="00AD7726" w:rsidRDefault="00AD7726" w:rsidP="00AD7726">
      <w:pPr>
        <w:pStyle w:val="Heading2"/>
      </w:pPr>
      <w:bookmarkStart w:id="20" w:name="_Toc178538055"/>
      <w:r>
        <w:lastRenderedPageBreak/>
        <w:t>Traditional aerospace bracket review</w:t>
      </w:r>
      <w:bookmarkEnd w:id="20"/>
    </w:p>
    <w:p w14:paraId="0A273698" w14:textId="63C7EC5B" w:rsidR="00EE7493" w:rsidRPr="00EE7493" w:rsidRDefault="00EE7493" w:rsidP="007C76C3">
      <w:r>
        <w:t xml:space="preserve">The design and structure of brackets in the aerospace industry is critical. These need to be able to maximise their performance in harsh and extreme conditions. This is paramount to safety and the function of the actual aircraft. </w:t>
      </w:r>
      <w:r w:rsidR="00313DDB">
        <w:t xml:space="preserve"> Figure thirteen shows a traditional aerospace bracket which appears to be bulky, and the design will be thoroughly analysed to identify how AM can benefit a part such as a bracket in this sector.</w:t>
      </w:r>
    </w:p>
    <w:p w14:paraId="3A7C6D83" w14:textId="77777777" w:rsidR="00EE7493" w:rsidRPr="00EE7493" w:rsidRDefault="00EE7493" w:rsidP="00EE7493"/>
    <w:p w14:paraId="39FCD334" w14:textId="46396358" w:rsidR="00AD7726" w:rsidRPr="00AD7726" w:rsidRDefault="00F94A72" w:rsidP="00AD7726">
      <w:r w:rsidRPr="00F94A72">
        <w:drawing>
          <wp:inline distT="0" distB="0" distL="0" distR="0" wp14:anchorId="22A505AE" wp14:editId="4C658D81">
            <wp:extent cx="3219662" cy="2628900"/>
            <wp:effectExtent l="0" t="0" r="0" b="0"/>
            <wp:docPr id="10228060" name="Picture 1" descr="A metal bracke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060" name="Picture 1" descr="A metal bracket with holes&#10;&#10;Description automatically generated"/>
                    <pic:cNvPicPr/>
                  </pic:nvPicPr>
                  <pic:blipFill>
                    <a:blip r:embed="rId32"/>
                    <a:stretch>
                      <a:fillRect/>
                    </a:stretch>
                  </pic:blipFill>
                  <pic:spPr>
                    <a:xfrm>
                      <a:off x="0" y="0"/>
                      <a:ext cx="3232252" cy="2639180"/>
                    </a:xfrm>
                    <a:prstGeom prst="rect">
                      <a:avLst/>
                    </a:prstGeom>
                  </pic:spPr>
                </pic:pic>
              </a:graphicData>
            </a:graphic>
          </wp:inline>
        </w:drawing>
      </w:r>
    </w:p>
    <w:p w14:paraId="4BDC7824" w14:textId="62268C87" w:rsidR="00EE3A5E" w:rsidRDefault="00EE7493" w:rsidP="00EE7493">
      <w:pPr>
        <w:pStyle w:val="Caption"/>
      </w:pPr>
      <w:r>
        <w:t xml:space="preserve">Figure </w:t>
      </w:r>
      <w:r>
        <w:fldChar w:fldCharType="begin"/>
      </w:r>
      <w:r>
        <w:instrText xml:space="preserve"> SEQ Figure \* ARABIC </w:instrText>
      </w:r>
      <w:r>
        <w:fldChar w:fldCharType="separate"/>
      </w:r>
      <w:r>
        <w:rPr>
          <w:noProof/>
        </w:rPr>
        <w:t>13</w:t>
      </w:r>
      <w:r>
        <w:fldChar w:fldCharType="end"/>
      </w:r>
      <w:r>
        <w:t>- Traditional aerospace bracket</w:t>
      </w:r>
      <w:r w:rsidR="00F94A72">
        <w:t xml:space="preserve"> </w:t>
      </w:r>
      <w:sdt>
        <w:sdtPr>
          <w:id w:val="2030285162"/>
          <w:citation/>
        </w:sdtPr>
        <w:sdtContent>
          <w:r w:rsidR="00F94A72">
            <w:fldChar w:fldCharType="begin"/>
          </w:r>
          <w:r w:rsidR="00F94A72">
            <w:instrText xml:space="preserve"> CITATION Rut18 \l 2057 </w:instrText>
          </w:r>
          <w:r w:rsidR="00F94A72">
            <w:fldChar w:fldCharType="separate"/>
          </w:r>
          <w:r w:rsidR="00F94A72" w:rsidRPr="00F94A72">
            <w:rPr>
              <w:noProof/>
            </w:rPr>
            <w:t>(Samant, 2018)</w:t>
          </w:r>
          <w:r w:rsidR="00F94A72">
            <w:fldChar w:fldCharType="end"/>
          </w:r>
        </w:sdtContent>
      </w:sdt>
    </w:p>
    <w:p w14:paraId="3B751F68" w14:textId="70118139" w:rsidR="00313DDB" w:rsidRDefault="00313DDB" w:rsidP="007C76C3">
      <w:pPr>
        <w:pStyle w:val="Heading2"/>
      </w:pPr>
      <w:bookmarkStart w:id="21" w:name="_Toc178538056"/>
      <w:r>
        <w:t>Material usage</w:t>
      </w:r>
      <w:bookmarkEnd w:id="21"/>
    </w:p>
    <w:p w14:paraId="6F0E8CDC" w14:textId="0BE3ECFD" w:rsidR="00322044" w:rsidRDefault="00313DDB" w:rsidP="007C76C3">
      <w:r>
        <w:t xml:space="preserve">These brackets must have high strength to weight ratios and be able to perform in high stress and high environments. Typical materials consist of magnesium alloys due to the low specific gravity and high strength properties and are amongst the lightest structural materials. This massively contributes to mass reduction and financial gains on fuel usage. </w:t>
      </w:r>
      <w:r w:rsidR="001039DF">
        <w:t xml:space="preserve">Typically, the addition of aluminium is used due to hugely increasing strength and hardness </w:t>
      </w:r>
      <w:sdt>
        <w:sdtPr>
          <w:id w:val="706994819"/>
          <w:citation/>
        </w:sdtPr>
        <w:sdtContent>
          <w:r w:rsidR="001039DF">
            <w:fldChar w:fldCharType="begin"/>
          </w:r>
          <w:r w:rsidR="001039DF">
            <w:instrText xml:space="preserve"> CITATION Ann15 \l 2057 </w:instrText>
          </w:r>
          <w:r w:rsidR="001039DF">
            <w:fldChar w:fldCharType="separate"/>
          </w:r>
          <w:r w:rsidR="00763994" w:rsidRPr="00763994">
            <w:rPr>
              <w:noProof/>
            </w:rPr>
            <w:t>(Dziubinska, 2015)</w:t>
          </w:r>
          <w:r w:rsidR="001039DF">
            <w:fldChar w:fldCharType="end"/>
          </w:r>
        </w:sdtContent>
      </w:sdt>
      <w:r w:rsidR="001039DF">
        <w:t xml:space="preserve">. However, TI-6Al-4V makes a brilliant choice in additive manufacturing is this can reduce the compressive properties and is comparable to skeletal bones which is hugely beneficial. This has high specific strength, low density and great corrosion resistance </w:t>
      </w:r>
      <w:sdt>
        <w:sdtPr>
          <w:id w:val="-1225364765"/>
          <w:citation/>
        </w:sdtPr>
        <w:sdtContent>
          <w:r w:rsidR="001039DF">
            <w:fldChar w:fldCharType="begin"/>
          </w:r>
          <w:r w:rsidR="001039DF">
            <w:instrText xml:space="preserve"> CITATION Jos20 \l 2057 </w:instrText>
          </w:r>
          <w:r w:rsidR="001039DF">
            <w:fldChar w:fldCharType="separate"/>
          </w:r>
          <w:r w:rsidR="00763994" w:rsidRPr="00763994">
            <w:rPr>
              <w:noProof/>
            </w:rPr>
            <w:t>(Pelleg, 2020)</w:t>
          </w:r>
          <w:r w:rsidR="001039DF">
            <w:fldChar w:fldCharType="end"/>
          </w:r>
        </w:sdtContent>
      </w:sdt>
      <w:r w:rsidR="001039DF">
        <w:t>.</w:t>
      </w:r>
    </w:p>
    <w:p w14:paraId="2E09C7A7" w14:textId="77777777" w:rsidR="00322044" w:rsidRDefault="00322044" w:rsidP="00313DDB"/>
    <w:p w14:paraId="62467771" w14:textId="77777777" w:rsidR="00322044" w:rsidRDefault="00322044" w:rsidP="007C76C3">
      <w:pPr>
        <w:pStyle w:val="Heading2"/>
      </w:pPr>
      <w:bookmarkStart w:id="22" w:name="_Toc178538057"/>
      <w:r>
        <w:t>Manufacturing process</w:t>
      </w:r>
      <w:bookmarkEnd w:id="22"/>
    </w:p>
    <w:p w14:paraId="2EDE17B7" w14:textId="76EE135E" w:rsidR="002F6876" w:rsidRDefault="00322044" w:rsidP="00322044">
      <w:r>
        <w:t xml:space="preserve">Traditional brackets may be produced by casting or machining which comes with limitations. Casting is prone to defects which is a significant factor in the aerospace industry due to the high-performance requirements meanwhile minimising the chance of failure. This also has relatively poor dimensional accuracy and consistency which is a key </w:t>
      </w:r>
      <w:r>
        <w:lastRenderedPageBreak/>
        <w:t xml:space="preserve">requirement in this sector </w:t>
      </w:r>
      <w:sdt>
        <w:sdtPr>
          <w:id w:val="1123430580"/>
          <w:citation/>
        </w:sdtPr>
        <w:sdtContent>
          <w:r>
            <w:fldChar w:fldCharType="begin"/>
          </w:r>
          <w:r>
            <w:instrText xml:space="preserve"> CITATION Sin21 \l 2057 </w:instrText>
          </w:r>
          <w:r>
            <w:fldChar w:fldCharType="separate"/>
          </w:r>
          <w:r w:rsidR="00763994" w:rsidRPr="00763994">
            <w:rPr>
              <w:noProof/>
            </w:rPr>
            <w:t>(Industries, 2021)</w:t>
          </w:r>
          <w:r>
            <w:fldChar w:fldCharType="end"/>
          </w:r>
        </w:sdtContent>
      </w:sdt>
      <w:r>
        <w:t>.</w:t>
      </w:r>
      <w:r w:rsidR="002F6876">
        <w:t xml:space="preserve"> Traditional manufacturing methods limit the complexity leading to a bulky structure and excessive material usage. </w:t>
      </w:r>
      <w:r w:rsidR="005A251C">
        <w:t>Traditional</w:t>
      </w:r>
      <w:r w:rsidR="002F6876">
        <w:t xml:space="preserve"> methods </w:t>
      </w:r>
      <w:r w:rsidR="005A251C">
        <w:t>also</w:t>
      </w:r>
      <w:r w:rsidR="002F6876">
        <w:t xml:space="preserve"> have performance limits in harsh conditions such as high temperature or corrosive environments This makes additive manufacturing a great alternative.</w:t>
      </w:r>
    </w:p>
    <w:p w14:paraId="5F68593C" w14:textId="77777777" w:rsidR="002F6876" w:rsidRDefault="002F6876" w:rsidP="00322044"/>
    <w:p w14:paraId="081B84BB" w14:textId="5BD40F65" w:rsidR="002F6876" w:rsidRDefault="002F6876" w:rsidP="007C76C3">
      <w:pPr>
        <w:pStyle w:val="Heading2"/>
      </w:pPr>
      <w:bookmarkStart w:id="23" w:name="_Toc178538058"/>
      <w:r>
        <w:t>Environmental impact</w:t>
      </w:r>
      <w:r w:rsidR="007F7B3A">
        <w:t xml:space="preserve"> and cost</w:t>
      </w:r>
      <w:bookmarkEnd w:id="23"/>
    </w:p>
    <w:p w14:paraId="2B0F88BD" w14:textId="12465169" w:rsidR="00596119" w:rsidRDefault="00CB03BD" w:rsidP="007C76C3">
      <w:sdt>
        <w:sdtPr>
          <w:id w:val="1041087300"/>
          <w:citation/>
        </w:sdtPr>
        <w:sdtContent>
          <w:r>
            <w:fldChar w:fldCharType="begin"/>
          </w:r>
          <w:r>
            <w:instrText xml:space="preserve"> CITATION Zhe20 \l 2057 </w:instrText>
          </w:r>
          <w:r>
            <w:fldChar w:fldCharType="separate"/>
          </w:r>
          <w:r w:rsidR="00763994" w:rsidRPr="00763994">
            <w:rPr>
              <w:noProof/>
            </w:rPr>
            <w:t>(Zheng, et al., 2020)</w:t>
          </w:r>
          <w:r>
            <w:fldChar w:fldCharType="end"/>
          </w:r>
        </w:sdtContent>
      </w:sdt>
      <w:r w:rsidR="00962BAD">
        <w:t xml:space="preserve"> demonstrated that additive manufacturing can drastically decrease the emissions of the casting process from 20.78</w:t>
      </w:r>
      <w:r w:rsidR="007B05B4">
        <w:t>%</w:t>
      </w:r>
      <w:r w:rsidR="00962BAD">
        <w:t xml:space="preserve"> to 4.82 %.  In an evolving modern world, this revolutionises manufacturing techniques due to a shift on focus on a production methods sustainability considerations.  Additive manufacturing also has a production efficiency of 92.66% which demonstrates its economic superiority. High volumes of casting results in significant energy usage, resource depleting and severe pollution.</w:t>
      </w:r>
      <w:r w:rsidR="00596119">
        <w:t xml:space="preserve"> </w:t>
      </w:r>
      <w:sdt>
        <w:sdtPr>
          <w:id w:val="1642226286"/>
          <w:citation/>
        </w:sdtPr>
        <w:sdtContent>
          <w:r w:rsidR="00596119">
            <w:fldChar w:fldCharType="begin"/>
          </w:r>
          <w:r w:rsidR="00596119">
            <w:instrText xml:space="preserve"> CITATION Zhe20 \l 2057 </w:instrText>
          </w:r>
          <w:r w:rsidR="00596119">
            <w:fldChar w:fldCharType="separate"/>
          </w:r>
          <w:r w:rsidR="00763994" w:rsidRPr="00763994">
            <w:rPr>
              <w:noProof/>
            </w:rPr>
            <w:t>(Zheng, et al., 2020)</w:t>
          </w:r>
          <w:r w:rsidR="00596119">
            <w:fldChar w:fldCharType="end"/>
          </w:r>
        </w:sdtContent>
      </w:sdt>
      <w:r w:rsidR="00596119">
        <w:t>. Additive manufacturing reduces environmental pollution and decreases waste making it a sustainable process in comparison to casting meanwhile achieve complex geometries with precision.</w:t>
      </w:r>
    </w:p>
    <w:p w14:paraId="4F01002E" w14:textId="77777777" w:rsidR="00596119" w:rsidRDefault="00596119">
      <w:pPr>
        <w:spacing w:before="0" w:after="160" w:line="259" w:lineRule="auto"/>
      </w:pPr>
      <w:r>
        <w:br w:type="page"/>
      </w:r>
    </w:p>
    <w:p w14:paraId="08551C92" w14:textId="77777777" w:rsidR="00596119" w:rsidRDefault="00596119" w:rsidP="006A358E">
      <w:pPr>
        <w:pStyle w:val="Heading1"/>
      </w:pPr>
      <w:bookmarkStart w:id="24" w:name="_Toc178538059"/>
      <w:r>
        <w:lastRenderedPageBreak/>
        <w:t>Design for additive manufacturing principles</w:t>
      </w:r>
      <w:bookmarkEnd w:id="24"/>
    </w:p>
    <w:p w14:paraId="54098DF3" w14:textId="5ADAD460" w:rsidR="00FC2789" w:rsidRDefault="00FC2789" w:rsidP="00596119">
      <w:r>
        <w:t xml:space="preserve">Additive manufacturing takes information from CAD files that is then converted into a stereolithography (STL) file. The aerospace industries employs this technique to enhances structures by reducing weight </w:t>
      </w:r>
      <w:sdt>
        <w:sdtPr>
          <w:id w:val="-1175253270"/>
          <w:citation/>
        </w:sdtPr>
        <w:sdtContent>
          <w:r>
            <w:fldChar w:fldCharType="begin"/>
          </w:r>
          <w:r>
            <w:instrText xml:space="preserve">CITATION Kau12 \l 2057 </w:instrText>
          </w:r>
          <w:r>
            <w:fldChar w:fldCharType="separate"/>
          </w:r>
          <w:r w:rsidR="00763994" w:rsidRPr="00763994">
            <w:rPr>
              <w:noProof/>
            </w:rPr>
            <w:t>(Wong &amp; Hernandez, 2012)</w:t>
          </w:r>
          <w:r>
            <w:fldChar w:fldCharType="end"/>
          </w:r>
        </w:sdtContent>
      </w:sdt>
      <w:r>
        <w:t xml:space="preserve">. DFAM principles allow an easy structure through this change by analysing and integrating multiple techniques demonstrated below. </w:t>
      </w:r>
    </w:p>
    <w:p w14:paraId="06F58198" w14:textId="77777777" w:rsidR="00FC2789" w:rsidRDefault="00FC2789" w:rsidP="00596119"/>
    <w:p w14:paraId="6BEA2E58" w14:textId="77777777" w:rsidR="00FC2789" w:rsidRDefault="00FC2789" w:rsidP="007C76C3">
      <w:pPr>
        <w:pStyle w:val="Heading2"/>
      </w:pPr>
      <w:bookmarkStart w:id="25" w:name="_Toc178538060"/>
      <w:r>
        <w:t>Component consolidation</w:t>
      </w:r>
      <w:bookmarkEnd w:id="25"/>
      <w:r>
        <w:tab/>
      </w:r>
    </w:p>
    <w:p w14:paraId="5CE0B012" w14:textId="1FAB2A20" w:rsidR="004F58B2" w:rsidRDefault="004F58B2" w:rsidP="004F58B2">
      <w:r>
        <w:t xml:space="preserve">This process allows multiple parts to be merged into a single, integrated structure. This helps reduce weight and create intricate internal geometries for heat transfer performance </w:t>
      </w:r>
      <w:sdt>
        <w:sdtPr>
          <w:id w:val="1357388344"/>
          <w:citation/>
        </w:sdtPr>
        <w:sdtContent>
          <w:r>
            <w:fldChar w:fldCharType="begin"/>
          </w:r>
          <w:r>
            <w:instrText xml:space="preserve"> CITATION Joh15 \l 2057 </w:instrText>
          </w:r>
          <w:r>
            <w:fldChar w:fldCharType="separate"/>
          </w:r>
          <w:r w:rsidR="00763994" w:rsidRPr="00763994">
            <w:rPr>
              <w:noProof/>
            </w:rPr>
            <w:t>(Schmelzle, et al., 2015)</w:t>
          </w:r>
          <w:r>
            <w:fldChar w:fldCharType="end"/>
          </w:r>
        </w:sdtContent>
      </w:sdt>
      <w:r>
        <w:t>. This engineering bracket can be redesigned into one cohesive unit, eliminating the requirement for fasteners and assembly. Fasteners can be points of weakness in structures. By consolidating parts, AM removes these weak points increasing strength and reliability. The bracket can become more robust with fewer areas prone to failure through high stress.</w:t>
      </w:r>
    </w:p>
    <w:p w14:paraId="5D4AE241" w14:textId="77777777" w:rsidR="004F58B2" w:rsidRDefault="004F58B2" w:rsidP="004F58B2"/>
    <w:p w14:paraId="0AE2F270" w14:textId="77777777" w:rsidR="004F58B2" w:rsidRDefault="004F58B2" w:rsidP="007C76C3">
      <w:pPr>
        <w:pStyle w:val="Heading2"/>
      </w:pPr>
      <w:bookmarkStart w:id="26" w:name="_Toc178538061"/>
      <w:r>
        <w:t>Internal structures</w:t>
      </w:r>
      <w:bookmarkEnd w:id="26"/>
    </w:p>
    <w:p w14:paraId="278AE033" w14:textId="1FFAFC66" w:rsidR="00122BD3" w:rsidRDefault="004F58B2" w:rsidP="004F58B2">
      <w:r>
        <w:t xml:space="preserve">With traditional design such as CNC machining or casting, complex internal structures are very difficult to achieve. </w:t>
      </w:r>
      <w:r w:rsidR="00AA7026">
        <w:t xml:space="preserve">During the design, the solid sections can be replaced with internal lattice or honeycomb structures which will recue without strength being lost as a cost. This will help contribute to fuel savings in the aerospace industry. AM builds the produced layer after layering and a honeycomb structure consists of repeating unit cells of hexagonal shape. This structure can be analysed via finite element analysis (FEA) </w:t>
      </w:r>
      <w:sdt>
        <w:sdtPr>
          <w:id w:val="810600623"/>
          <w:citation/>
        </w:sdtPr>
        <w:sdtContent>
          <w:r w:rsidR="00AA7026">
            <w:fldChar w:fldCharType="begin"/>
          </w:r>
          <w:r w:rsidR="00AA7026">
            <w:instrText xml:space="preserve"> CITATION Tom22 \l 2057 </w:instrText>
          </w:r>
          <w:r w:rsidR="00AA7026">
            <w:fldChar w:fldCharType="separate"/>
          </w:r>
          <w:r w:rsidR="00763994" w:rsidRPr="00763994">
            <w:rPr>
              <w:noProof/>
            </w:rPr>
            <w:t>(Goldmann, et al., 2022)</w:t>
          </w:r>
          <w:r w:rsidR="00AA7026">
            <w:fldChar w:fldCharType="end"/>
          </w:r>
        </w:sdtContent>
      </w:sdt>
      <w:r w:rsidR="00AA7026">
        <w:t xml:space="preserve">. </w:t>
      </w:r>
    </w:p>
    <w:p w14:paraId="07E6C306" w14:textId="77777777" w:rsidR="00AA7026" w:rsidRDefault="00AA7026" w:rsidP="004F58B2"/>
    <w:p w14:paraId="014661FA" w14:textId="42BD0CE6" w:rsidR="00AA7026" w:rsidRDefault="00AA7026" w:rsidP="007C76C3">
      <w:pPr>
        <w:pStyle w:val="Heading2"/>
      </w:pPr>
      <w:bookmarkStart w:id="27" w:name="_Toc178538062"/>
      <w:r>
        <w:t>FEA</w:t>
      </w:r>
      <w:bookmarkEnd w:id="27"/>
    </w:p>
    <w:p w14:paraId="6D075416" w14:textId="11A07B8B" w:rsidR="00AA7026" w:rsidRDefault="00AA7026" w:rsidP="00AA7026">
      <w:r>
        <w:t xml:space="preserve">FEA models of honeycomb structures have been constructed using ABAQUS/CAE software’s. </w:t>
      </w:r>
      <w:sdt>
        <w:sdtPr>
          <w:id w:val="-338228222"/>
          <w:citation/>
        </w:sdtPr>
        <w:sdtContent>
          <w:r>
            <w:fldChar w:fldCharType="begin"/>
          </w:r>
          <w:r>
            <w:instrText xml:space="preserve"> CITATION TAA19 \l 2057 </w:instrText>
          </w:r>
          <w:r>
            <w:fldChar w:fldCharType="separate"/>
          </w:r>
          <w:r w:rsidR="00763994" w:rsidRPr="00763994">
            <w:rPr>
              <w:noProof/>
            </w:rPr>
            <w:t>(T.A Alwatter, 2019)</w:t>
          </w:r>
          <w:r>
            <w:fldChar w:fldCharType="end"/>
          </w:r>
        </w:sdtContent>
      </w:sdt>
      <w:r>
        <w:t xml:space="preserve"> </w:t>
      </w:r>
      <w:r w:rsidR="007F6036">
        <w:t>studied this structure with an equivalent elastic block</w:t>
      </w:r>
      <w:r w:rsidR="004B071F">
        <w:t xml:space="preserve"> and demonstrated the benefits of this structure with increased strength to weight ratios</w:t>
      </w:r>
      <w:r w:rsidR="007F6036">
        <w:t xml:space="preserve">. FEA helps to identify any weak points and flaws in a design to ensure the final design will perform as required. This further allows the recognition of honeycomb structures being superior in comparison to solid structures. </w:t>
      </w:r>
    </w:p>
    <w:p w14:paraId="51D8C0F9" w14:textId="77777777" w:rsidR="007F6036" w:rsidRDefault="007F6036" w:rsidP="00AA7026"/>
    <w:p w14:paraId="769641A0" w14:textId="23D6D485" w:rsidR="007F6036" w:rsidRDefault="007F6036" w:rsidP="007C76C3">
      <w:pPr>
        <w:pStyle w:val="Heading2"/>
      </w:pPr>
      <w:bookmarkStart w:id="28" w:name="_Toc178538063"/>
      <w:r>
        <w:lastRenderedPageBreak/>
        <w:t>Topology optimisation</w:t>
      </w:r>
      <w:bookmarkEnd w:id="28"/>
      <w:r>
        <w:tab/>
      </w:r>
    </w:p>
    <w:p w14:paraId="38BA474E" w14:textId="77F44B15" w:rsidR="007F6036" w:rsidRDefault="00644061" w:rsidP="007F6036">
      <w:r>
        <w:t xml:space="preserve">This process in used to optimise the material layout and structure within a 3D geometrical design which is defined by a set of rules by the designer. This enhances part performance by mathematically modelling and optimising for conditions such as external forces within the design. This will reduce the stiffness to weight ratio, increase the strain energy to weight ratio and reduce the material volume to safety factor. This technology used FEA removing redundant material by analysing the product. This will reduce the bulkiness of the traditional aerospace bracket </w:t>
      </w:r>
      <w:sdt>
        <w:sdtPr>
          <w:id w:val="-1696608850"/>
          <w:citation/>
        </w:sdtPr>
        <w:sdtContent>
          <w:r>
            <w:fldChar w:fldCharType="begin"/>
          </w:r>
          <w:r>
            <w:instrText xml:space="preserve"> CITATION Eni21 \l 2057 </w:instrText>
          </w:r>
          <w:r>
            <w:fldChar w:fldCharType="separate"/>
          </w:r>
          <w:r w:rsidR="00763994" w:rsidRPr="00763994">
            <w:rPr>
              <w:noProof/>
            </w:rPr>
            <w:t>(design, 2021)</w:t>
          </w:r>
          <w:r>
            <w:fldChar w:fldCharType="end"/>
          </w:r>
        </w:sdtContent>
      </w:sdt>
      <w:r>
        <w:t xml:space="preserve">. </w:t>
      </w:r>
    </w:p>
    <w:p w14:paraId="2DFA70A2" w14:textId="77777777" w:rsidR="00644061" w:rsidRDefault="00644061" w:rsidP="007F6036"/>
    <w:p w14:paraId="09DC8899" w14:textId="764491E9" w:rsidR="004B071F" w:rsidRDefault="004B071F" w:rsidP="007C76C3">
      <w:pPr>
        <w:pStyle w:val="Heading2"/>
      </w:pPr>
      <w:bookmarkStart w:id="29" w:name="_Toc178538064"/>
      <w:r>
        <w:t>Anisotropy and inhomogeneity</w:t>
      </w:r>
      <w:bookmarkEnd w:id="29"/>
      <w:r>
        <w:t xml:space="preserve"> </w:t>
      </w:r>
    </w:p>
    <w:p w14:paraId="08964966" w14:textId="18F632EC" w:rsidR="0012712F" w:rsidRDefault="00290FC7" w:rsidP="007F6036">
      <w:r>
        <w:t xml:space="preserve">Flaws in traditional methods include producing isotropic materials meaning it has equal strength in all directions. AM parts can exhibit anisotropy resulting in different strength properties in different directions due to layering. This allows the design to layer directions of the main loads to maximise design potential. Also, the part can be oriented to minimise the requirement for support material reducing material waste </w:t>
      </w:r>
      <w:sdt>
        <w:sdtPr>
          <w:id w:val="-363602758"/>
          <w:citation/>
        </w:sdtPr>
        <w:sdtContent>
          <w:r>
            <w:fldChar w:fldCharType="begin"/>
          </w:r>
          <w:r>
            <w:instrText xml:space="preserve"> CITATION Riz20 \l 2057 </w:instrText>
          </w:r>
          <w:r>
            <w:fldChar w:fldCharType="separate"/>
          </w:r>
          <w:r w:rsidR="00763994" w:rsidRPr="00763994">
            <w:rPr>
              <w:noProof/>
            </w:rPr>
            <w:t>(Ullah, et al., 2020)</w:t>
          </w:r>
          <w:r>
            <w:fldChar w:fldCharType="end"/>
          </w:r>
        </w:sdtContent>
      </w:sdt>
      <w:r>
        <w:t>.</w:t>
      </w:r>
    </w:p>
    <w:p w14:paraId="5FD7C27E" w14:textId="10B7D64D" w:rsidR="0071488E" w:rsidRDefault="0071488E" w:rsidP="007F6036"/>
    <w:p w14:paraId="289E90AE" w14:textId="77777777" w:rsidR="00331E26" w:rsidRDefault="00331E26" w:rsidP="007C76C3">
      <w:pPr>
        <w:pStyle w:val="Heading2"/>
      </w:pPr>
      <w:bookmarkStart w:id="30" w:name="_Toc178538065"/>
      <w:r>
        <w:t>Material selection</w:t>
      </w:r>
      <w:bookmarkEnd w:id="30"/>
    </w:p>
    <w:p w14:paraId="77A50809" w14:textId="7CCB0758" w:rsidR="0071488E" w:rsidRDefault="00331E26" w:rsidP="00331E26">
      <w:r>
        <w:t xml:space="preserve">With any design, it is vital to use the appropriate materials. This can balance numerous factors such as cost, ease of manufacture, the properties of the product and the final design.  Materials are also central to the environmental performance of products and there are limited methods that offer sustainability with required materials </w:t>
      </w:r>
      <w:sdt>
        <w:sdtPr>
          <w:id w:val="1659658384"/>
          <w:citation/>
        </w:sdtPr>
        <w:sdtContent>
          <w:r>
            <w:fldChar w:fldCharType="begin"/>
          </w:r>
          <w:r>
            <w:instrText xml:space="preserve"> CITATION Sha13 \l 2057 </w:instrText>
          </w:r>
          <w:r>
            <w:fldChar w:fldCharType="separate"/>
          </w:r>
          <w:r w:rsidR="00763994" w:rsidRPr="00763994">
            <w:rPr>
              <w:noProof/>
            </w:rPr>
            <w:t>(Prendeville, 2013)</w:t>
          </w:r>
          <w:r>
            <w:fldChar w:fldCharType="end"/>
          </w:r>
        </w:sdtContent>
      </w:sdt>
      <w:r>
        <w:t xml:space="preserve">. </w:t>
      </w:r>
      <w:r w:rsidR="008A0519">
        <w:t>Therefore,</w:t>
      </w:r>
      <w:r>
        <w:t xml:space="preserve"> material selection will be crucial in the design for the bracket and must be compatible with additive engineering manufacturing methods such as LSM.</w:t>
      </w:r>
      <w:r w:rsidR="0071488E">
        <w:br w:type="page"/>
      </w:r>
    </w:p>
    <w:p w14:paraId="73A15E9E" w14:textId="6DE6B3B5" w:rsidR="0071488E" w:rsidRDefault="0071488E" w:rsidP="007C76C3">
      <w:pPr>
        <w:pStyle w:val="Heading1"/>
      </w:pPr>
      <w:bookmarkStart w:id="31" w:name="_Toc178538066"/>
      <w:r>
        <w:lastRenderedPageBreak/>
        <w:t>Design considerations</w:t>
      </w:r>
      <w:bookmarkEnd w:id="31"/>
    </w:p>
    <w:p w14:paraId="7DCC7072" w14:textId="06AEBCA0" w:rsidR="003F73C5" w:rsidRDefault="003F73C5">
      <w:pPr>
        <w:spacing w:before="0" w:after="160" w:line="259" w:lineRule="auto"/>
      </w:pPr>
      <w:r>
        <w:t xml:space="preserve">There are many considerations that must been considered when designing the aerospace bracket using additive manufacturing. </w:t>
      </w:r>
      <w:r w:rsidR="00086254">
        <w:t xml:space="preserve"> Once accounted for in the redesign process, these considerations will maximise a designs performance, sustainability and reduce the overall chance of failure. </w:t>
      </w:r>
    </w:p>
    <w:p w14:paraId="2D843141" w14:textId="77777777" w:rsidR="003F73C5" w:rsidRDefault="003F73C5">
      <w:pPr>
        <w:spacing w:before="0" w:after="160" w:line="259" w:lineRule="auto"/>
      </w:pPr>
    </w:p>
    <w:p w14:paraId="1AD341A7" w14:textId="77777777" w:rsidR="006D522F" w:rsidRDefault="003F73C5" w:rsidP="007C76C3">
      <w:pPr>
        <w:pStyle w:val="Heading2"/>
      </w:pPr>
      <w:bookmarkStart w:id="32" w:name="_Toc178538067"/>
      <w:r>
        <w:t>Residual stresses and stress concentrations</w:t>
      </w:r>
      <w:bookmarkEnd w:id="32"/>
    </w:p>
    <w:p w14:paraId="0C379FFB" w14:textId="0C96547B" w:rsidR="006C43E8" w:rsidRDefault="006D522F" w:rsidP="006D522F">
      <w:r>
        <w:t xml:space="preserve">Residual stresses are one of the primary reasons for a products failure in additive manufacturing. This is because it easily allows cracks to form and structural disorientation. A key method in stopping this is reducing the thermal gradients and optimising the deposition sequence and preheating the material prior to the AM process will contribute to reducing residual stresses. Also, by optimising the yield temperature it can reduce residual stresses by reducing the formation of plastic strain </w:t>
      </w:r>
      <w:sdt>
        <w:sdtPr>
          <w:id w:val="361331561"/>
          <w:citation/>
        </w:sdtPr>
        <w:sdtContent>
          <w:r>
            <w:fldChar w:fldCharType="begin"/>
          </w:r>
          <w:r>
            <w:instrText xml:space="preserve"> CITATION Xuf21 \l 2057 </w:instrText>
          </w:r>
          <w:r>
            <w:fldChar w:fldCharType="separate"/>
          </w:r>
          <w:r w:rsidR="00763994" w:rsidRPr="00763994">
            <w:rPr>
              <w:noProof/>
            </w:rPr>
            <w:t>(Lu, et al., 2021)</w:t>
          </w:r>
          <w:r>
            <w:fldChar w:fldCharType="end"/>
          </w:r>
        </w:sdtContent>
      </w:sdt>
      <w:r>
        <w:t>. Therefore, this is a critical aspect of the design of the aerospace bracket to greatly reduce the chance of failure in an important part.</w:t>
      </w:r>
    </w:p>
    <w:p w14:paraId="3C64D730" w14:textId="77777777" w:rsidR="006C43E8" w:rsidRDefault="006C43E8" w:rsidP="006D522F"/>
    <w:p w14:paraId="64B43892" w14:textId="77777777" w:rsidR="006C43E8" w:rsidRDefault="006C43E8" w:rsidP="007C76C3">
      <w:pPr>
        <w:pStyle w:val="Heading2"/>
      </w:pPr>
      <w:bookmarkStart w:id="33" w:name="_Toc178538068"/>
      <w:r>
        <w:t>Shrinkage, porosity and distortion</w:t>
      </w:r>
      <w:bookmarkEnd w:id="33"/>
    </w:p>
    <w:p w14:paraId="256B0DC3" w14:textId="4F93E677" w:rsidR="003E7B82" w:rsidRDefault="006C43E8" w:rsidP="006C43E8">
      <w:r>
        <w:t>Shrinkage occurs during the transformation from liquid to solid and is also responsible for residual stresses that directly impact the performance of the part. This contributes to dimensional inaccuracies and errors in parts and is a major design consideration in the chosen manufacturing process that has been chosen which will be described in the redesign process.</w:t>
      </w:r>
      <w:r w:rsidR="003E7B82">
        <w:t xml:space="preserve"> Isothermal sintering is a major factor that affected the rate of shrinkage as it’s continuously changed the microstructure of the material</w:t>
      </w:r>
      <w:r>
        <w:t xml:space="preserve"> </w:t>
      </w:r>
      <w:sdt>
        <w:sdtPr>
          <w:id w:val="-71050627"/>
          <w:citation/>
        </w:sdtPr>
        <w:sdtContent>
          <w:r w:rsidR="003E7B82">
            <w:fldChar w:fldCharType="begin"/>
          </w:r>
          <w:r w:rsidR="003E7B82">
            <w:instrText xml:space="preserve"> CITATION Sam13 \l 2057 </w:instrText>
          </w:r>
          <w:r w:rsidR="003E7B82">
            <w:fldChar w:fldCharType="separate"/>
          </w:r>
          <w:r w:rsidR="00763994" w:rsidRPr="00763994">
            <w:rPr>
              <w:noProof/>
            </w:rPr>
            <w:t>(Anand, 2013)</w:t>
          </w:r>
          <w:r w:rsidR="003E7B82">
            <w:fldChar w:fldCharType="end"/>
          </w:r>
        </w:sdtContent>
      </w:sdt>
      <w:r w:rsidR="003E7B82">
        <w:t>.</w:t>
      </w:r>
    </w:p>
    <w:p w14:paraId="541DCB41" w14:textId="77777777" w:rsidR="003E7B82" w:rsidRDefault="003E7B82" w:rsidP="006C43E8"/>
    <w:p w14:paraId="3E48B9DC" w14:textId="7649C34B" w:rsidR="00F53758" w:rsidRDefault="003E7B82" w:rsidP="006C43E8">
      <w:r>
        <w:t>Porosity is the level of solidity in the part. If the melting by a laser on powdered material does not melt it completely, it then results in cavities which are referred as porosity which can be caused by gas pockets in powder. Thorough research must be complete to use tested materials in additive manufacturing that have processing parameters set out to minimise porosity.</w:t>
      </w:r>
      <w:r w:rsidR="00F53758">
        <w:t xml:space="preserve"> </w:t>
      </w:r>
      <w:sdt>
        <w:sdtPr>
          <w:id w:val="-268930662"/>
          <w:citation/>
        </w:sdtPr>
        <w:sdtContent>
          <w:r w:rsidR="00F53758">
            <w:fldChar w:fldCharType="begin"/>
          </w:r>
          <w:r w:rsidR="00F53758">
            <w:instrText xml:space="preserve"> CITATION Ant19 \l 2057 </w:instrText>
          </w:r>
          <w:r w:rsidR="00F53758">
            <w:fldChar w:fldCharType="separate"/>
          </w:r>
          <w:r w:rsidR="00763994" w:rsidRPr="00763994">
            <w:rPr>
              <w:noProof/>
            </w:rPr>
            <w:t>(Sola &amp; Nouri, 2019)</w:t>
          </w:r>
          <w:r w:rsidR="00F53758">
            <w:fldChar w:fldCharType="end"/>
          </w:r>
        </w:sdtContent>
      </w:sdt>
      <w:r w:rsidR="00F53758">
        <w:t xml:space="preserve"> identified the amount of porosity increases linearly with the laser powering decreasing.</w:t>
      </w:r>
    </w:p>
    <w:p w14:paraId="654706BC" w14:textId="77777777" w:rsidR="00F53758" w:rsidRDefault="00F53758" w:rsidP="006C43E8"/>
    <w:p w14:paraId="504D20DD" w14:textId="74336267" w:rsidR="00A83695" w:rsidRDefault="00F53758" w:rsidP="006C43E8">
      <w:r>
        <w:t xml:space="preserve">Distortion can occur in additive manufacturing and refers to the warping of the part due to internal stresses in the manufacturing process and results in a reduction in the parts precision. </w:t>
      </w:r>
      <w:r w:rsidR="00A83695">
        <w:t xml:space="preserve">Rapid heating and cooling can result in expansion and contraction in the material, leading t residual stresses which can cause the part to warp. If different areas of </w:t>
      </w:r>
      <w:r w:rsidR="00A83695">
        <w:lastRenderedPageBreak/>
        <w:t xml:space="preserve">the part cool at different rates can also lead to distortion. This can weaken the structural integrity and lead to failure </w:t>
      </w:r>
      <w:sdt>
        <w:sdtPr>
          <w:id w:val="-1589373825"/>
          <w:citation/>
        </w:sdtPr>
        <w:sdtContent>
          <w:r w:rsidR="00A83695">
            <w:fldChar w:fldCharType="begin"/>
          </w:r>
          <w:r w:rsidR="00A83695">
            <w:instrText xml:space="preserve"> CITATION Deq22 \l 2057 </w:instrText>
          </w:r>
          <w:r w:rsidR="00A83695">
            <w:fldChar w:fldCharType="separate"/>
          </w:r>
          <w:r w:rsidR="00763994" w:rsidRPr="00763994">
            <w:rPr>
              <w:noProof/>
            </w:rPr>
            <w:t>(Xie, et al., 2022)</w:t>
          </w:r>
          <w:r w:rsidR="00A83695">
            <w:fldChar w:fldCharType="end"/>
          </w:r>
        </w:sdtContent>
      </w:sdt>
      <w:r w:rsidR="00A83695">
        <w:t>. Therefore, carefully managing the heat distribution and cooling cycles will optimise the product to mitigate distortion.</w:t>
      </w:r>
    </w:p>
    <w:p w14:paraId="2DB1138B" w14:textId="77777777" w:rsidR="00A83695" w:rsidRDefault="00A83695" w:rsidP="006C43E8"/>
    <w:p w14:paraId="1F2B4BB6" w14:textId="77777777" w:rsidR="00A83695" w:rsidRDefault="00A83695" w:rsidP="007C76C3">
      <w:pPr>
        <w:pStyle w:val="Heading2"/>
      </w:pPr>
      <w:bookmarkStart w:id="34" w:name="_Toc178538069"/>
      <w:r>
        <w:t>Support structures</w:t>
      </w:r>
      <w:bookmarkEnd w:id="34"/>
    </w:p>
    <w:p w14:paraId="05C92CC3" w14:textId="5C5B2E52" w:rsidR="008A0519" w:rsidRDefault="00A83695" w:rsidP="00A83695">
      <w:r>
        <w:t xml:space="preserve">Support structures also help combat distortion and maintaining dimensional accuracy as it will help stabilise the product as it heats up and cools </w:t>
      </w:r>
      <w:r w:rsidR="007170AA">
        <w:t>down,</w:t>
      </w:r>
      <w:r>
        <w:t xml:space="preserve"> hence reducing residual stresses. When utilising SLM overhanging sections </w:t>
      </w:r>
      <w:r w:rsidR="007170AA">
        <w:t xml:space="preserve">may collapse without supports making it crucial to identify these areas within the design. However, this will add to the cost of production therefore a balance between cost and structural integrity must be carefully thought out. Postproduction the supports need to be removed which could require specialised tooling, hence increasing the costs and will increase material consumption and energy usage </w:t>
      </w:r>
      <w:sdt>
        <w:sdtPr>
          <w:id w:val="-2119279039"/>
          <w:citation/>
        </w:sdtPr>
        <w:sdtContent>
          <w:r w:rsidR="007170AA">
            <w:fldChar w:fldCharType="begin"/>
          </w:r>
          <w:r w:rsidR="007170AA">
            <w:instrText xml:space="preserve"> CITATION Jin18 \l 2057 </w:instrText>
          </w:r>
          <w:r w:rsidR="007170AA">
            <w:fldChar w:fldCharType="separate"/>
          </w:r>
          <w:r w:rsidR="00763994" w:rsidRPr="00763994">
            <w:rPr>
              <w:noProof/>
            </w:rPr>
            <w:t>(Jiang, et al., 2018)</w:t>
          </w:r>
          <w:r w:rsidR="007170AA">
            <w:fldChar w:fldCharType="end"/>
          </w:r>
        </w:sdtContent>
      </w:sdt>
      <w:r w:rsidR="007170AA">
        <w:t>.</w:t>
      </w:r>
    </w:p>
    <w:p w14:paraId="17F06FE9" w14:textId="77777777" w:rsidR="008A0519" w:rsidRDefault="008A0519" w:rsidP="00A83695"/>
    <w:p w14:paraId="40EA40DA" w14:textId="77777777" w:rsidR="009935C5" w:rsidRDefault="009935C5" w:rsidP="007C76C3">
      <w:pPr>
        <w:pStyle w:val="Heading2"/>
      </w:pPr>
      <w:bookmarkStart w:id="35" w:name="_Toc178538070"/>
      <w:r>
        <w:t>Anisotropy and inhomogeneity</w:t>
      </w:r>
      <w:bookmarkEnd w:id="35"/>
      <w:r>
        <w:t xml:space="preserve"> </w:t>
      </w:r>
    </w:p>
    <w:p w14:paraId="1A7E02EF" w14:textId="0DBEB2D4" w:rsidR="009935C5" w:rsidRDefault="009935C5" w:rsidP="009935C5">
      <w:r>
        <w:t xml:space="preserve">These are important factors to consider because it significantly impacts the mechanical properties and performance of the aerospace bracket. Because the part isn’t uniform like traditional processes create the variability from layering must be considered. Anisotropy refers to the direction of material properties such as strength and ductility and will change based on the orientation of the part. This can be </w:t>
      </w:r>
      <w:r w:rsidR="00234E56">
        <w:t>mitigated</w:t>
      </w:r>
      <w:r>
        <w:t xml:space="preserve"> by orientation the part so critical features experience stress in stronger directions</w:t>
      </w:r>
      <w:r w:rsidR="00234E56">
        <w:t xml:space="preserve"> </w:t>
      </w:r>
      <w:sdt>
        <w:sdtPr>
          <w:id w:val="948745359"/>
          <w:citation/>
        </w:sdtPr>
        <w:sdtContent>
          <w:r w:rsidR="00234E56">
            <w:fldChar w:fldCharType="begin"/>
          </w:r>
          <w:r w:rsidR="00234E56">
            <w:instrText xml:space="preserve"> CITATION Shu24 \l 2057 </w:instrText>
          </w:r>
          <w:r w:rsidR="00234E56">
            <w:fldChar w:fldCharType="separate"/>
          </w:r>
          <w:r w:rsidR="00763994" w:rsidRPr="00763994">
            <w:rPr>
              <w:noProof/>
            </w:rPr>
            <w:t>(Wang, 2024)</w:t>
          </w:r>
          <w:r w:rsidR="00234E56">
            <w:fldChar w:fldCharType="end"/>
          </w:r>
        </w:sdtContent>
      </w:sdt>
      <w:r w:rsidR="00234E56">
        <w:t>.</w:t>
      </w:r>
    </w:p>
    <w:p w14:paraId="4712EE60" w14:textId="77777777" w:rsidR="00234E56" w:rsidRDefault="00234E56" w:rsidP="009935C5"/>
    <w:p w14:paraId="566E6056" w14:textId="4405488C" w:rsidR="00234E56" w:rsidRDefault="00234E56" w:rsidP="009935C5">
      <w:r>
        <w:t>Homogeneity refers to the variation in material properties within different areas in a part which leads to inconsistent performances. Uneven heat distribution cause uneven thermal gradients across the part. If regions cool faster than others then variations are caused in the microstructure, porosity and residual stresses resulting in inhomogeneity</w:t>
      </w:r>
      <w:r w:rsidR="00F06A64">
        <w:t xml:space="preserve"> </w:t>
      </w:r>
      <w:sdt>
        <w:sdtPr>
          <w:id w:val="-2143021056"/>
          <w:citation/>
        </w:sdtPr>
        <w:sdtContent>
          <w:r w:rsidR="00F06A64">
            <w:fldChar w:fldCharType="begin"/>
          </w:r>
          <w:r w:rsidR="00F06A64">
            <w:instrText xml:space="preserve"> CITATION And18 \l 2057 </w:instrText>
          </w:r>
          <w:r w:rsidR="00F06A64">
            <w:fldChar w:fldCharType="separate"/>
          </w:r>
          <w:r w:rsidR="00763994" w:rsidRPr="00763994">
            <w:rPr>
              <w:noProof/>
            </w:rPr>
            <w:t>(Polonsky, et al., 2018)</w:t>
          </w:r>
          <w:r w:rsidR="00F06A64">
            <w:fldChar w:fldCharType="end"/>
          </w:r>
        </w:sdtContent>
      </w:sdt>
      <w:r w:rsidR="00F06A64">
        <w:t>.</w:t>
      </w:r>
    </w:p>
    <w:p w14:paraId="0609AFFD" w14:textId="77777777" w:rsidR="009935C5" w:rsidRDefault="009935C5" w:rsidP="009935C5"/>
    <w:p w14:paraId="006CE8C8" w14:textId="77777777" w:rsidR="00F06A64" w:rsidRDefault="009935C5" w:rsidP="007C76C3">
      <w:pPr>
        <w:pStyle w:val="Heading2"/>
      </w:pPr>
      <w:bookmarkStart w:id="36" w:name="_Toc178538071"/>
      <w:r>
        <w:t>Cost and environmental considerations</w:t>
      </w:r>
      <w:bookmarkEnd w:id="36"/>
    </w:p>
    <w:p w14:paraId="60EB8111" w14:textId="77777777" w:rsidR="003A4E0B" w:rsidRDefault="00F06A64" w:rsidP="00F06A64">
      <w:r>
        <w:t xml:space="preserve">TI-6Al-4V is known for it’s superior properties and compatibility with SLM in additive manufacturing but is expensive. The cost of the raw materials is significantly higher than others such as steel. The powder production process also contributes to expense making this a costly process. </w:t>
      </w:r>
      <w:r w:rsidR="003A4E0B">
        <w:t xml:space="preserve">However, despite being costly this is necessary and will resemble the product price and superior design and properties. </w:t>
      </w:r>
    </w:p>
    <w:p w14:paraId="712228C6" w14:textId="77777777" w:rsidR="003A4E0B" w:rsidRDefault="003A4E0B" w:rsidP="00F06A64"/>
    <w:p w14:paraId="29F14276" w14:textId="10AC757E" w:rsidR="0012712F" w:rsidRDefault="003A4E0B" w:rsidP="00F06A64">
      <w:r>
        <w:t xml:space="preserve">AM offers environmental benefits such as energy efficiency and less material waste due to being a layering process. However, this consumes materials and energy which contributes to environmental footprint </w:t>
      </w:r>
      <w:sdt>
        <w:sdtPr>
          <w:id w:val="610321594"/>
          <w:citation/>
        </w:sdtPr>
        <w:sdtContent>
          <w:r>
            <w:fldChar w:fldCharType="begin"/>
          </w:r>
          <w:r>
            <w:instrText xml:space="preserve"> CITATION Dav18 \l 2057 </w:instrText>
          </w:r>
          <w:r>
            <w:fldChar w:fldCharType="separate"/>
          </w:r>
          <w:r w:rsidR="00763994" w:rsidRPr="00763994">
            <w:rPr>
              <w:noProof/>
            </w:rPr>
            <w:t>(Rejeski, et al., 2018)</w:t>
          </w:r>
          <w:r>
            <w:fldChar w:fldCharType="end"/>
          </w:r>
        </w:sdtContent>
      </w:sdt>
      <w:r>
        <w:t xml:space="preserve">. Titanium has great recyclability as it can be melted down and reused but is energy intensive. To combat sustainability, solar wind or hydro energy can be used as renewable energy sources to reduce carbon footprint. </w:t>
      </w:r>
      <w:r w:rsidR="0012712F">
        <w:br w:type="page"/>
      </w:r>
    </w:p>
    <w:p w14:paraId="7450CC06" w14:textId="4F59DEAC" w:rsidR="00644061" w:rsidRDefault="0012712F" w:rsidP="007C76C3">
      <w:pPr>
        <w:pStyle w:val="Heading1"/>
      </w:pPr>
      <w:bookmarkStart w:id="37" w:name="_Toc178538072"/>
      <w:r>
        <w:lastRenderedPageBreak/>
        <w:t>Redesign process</w:t>
      </w:r>
      <w:bookmarkEnd w:id="37"/>
    </w:p>
    <w:p w14:paraId="7D87621D" w14:textId="4EF16012" w:rsidR="0012712F" w:rsidRDefault="0012712F" w:rsidP="0012712F">
      <w:r>
        <w:t xml:space="preserve">Selective laser melting (SLM) is a great choice for processing in AM. </w:t>
      </w:r>
      <w:r w:rsidR="00A63897">
        <w:t xml:space="preserve">This process has gained interest widely in industrial application due to its high level of flexibility </w:t>
      </w:r>
      <w:sdt>
        <w:sdtPr>
          <w:id w:val="-327671897"/>
          <w:citation/>
        </w:sdtPr>
        <w:sdtContent>
          <w:r w:rsidR="00A63897">
            <w:fldChar w:fldCharType="begin"/>
          </w:r>
          <w:r w:rsidR="00A63897">
            <w:instrText xml:space="preserve"> CITATION Jos20 \l 2057 </w:instrText>
          </w:r>
          <w:r w:rsidR="00A63897">
            <w:fldChar w:fldCharType="separate"/>
          </w:r>
          <w:r w:rsidR="00763994" w:rsidRPr="00763994">
            <w:rPr>
              <w:noProof/>
            </w:rPr>
            <w:t>(Pelleg, 2020)</w:t>
          </w:r>
          <w:r w:rsidR="00A63897">
            <w:fldChar w:fldCharType="end"/>
          </w:r>
        </w:sdtContent>
      </w:sdt>
      <w:r w:rsidR="00A63897">
        <w:t>. This allows complex 3D parts to be created by consolidating successive layers of powder material on top of each other</w:t>
      </w:r>
      <w:r w:rsidR="00460D80">
        <w:t>. This is commonly used in aerospace with materials such as titanium and aluminium alloys resulting in a strong and dense materials. As this is an additive process the only materials used are necessary to build the part reducing the cost of working with titanium</w:t>
      </w:r>
      <w:r w:rsidR="00A63897">
        <w:t xml:space="preserve"> </w:t>
      </w:r>
      <w:sdt>
        <w:sdtPr>
          <w:id w:val="876283908"/>
          <w:citation/>
        </w:sdtPr>
        <w:sdtContent>
          <w:r w:rsidR="00A63897">
            <w:fldChar w:fldCharType="begin"/>
          </w:r>
          <w:r w:rsidR="00A63897">
            <w:instrText xml:space="preserve"> CITATION PMe04 \l 2057 </w:instrText>
          </w:r>
          <w:r w:rsidR="00A63897">
            <w:fldChar w:fldCharType="separate"/>
          </w:r>
          <w:r w:rsidR="00763994" w:rsidRPr="00763994">
            <w:rPr>
              <w:noProof/>
            </w:rPr>
            <w:t>(Mercelis, et al., 2004)</w:t>
          </w:r>
          <w:r w:rsidR="00A63897">
            <w:fldChar w:fldCharType="end"/>
          </w:r>
        </w:sdtContent>
      </w:sdt>
      <w:r w:rsidR="00A63897">
        <w:t xml:space="preserve">. </w:t>
      </w:r>
      <w:r w:rsidR="00460D80">
        <w:t xml:space="preserve"> TI-64-Al-4V is chosen due to its brilliant strength to weight ratio and compatibility with SLM. This allows the bracket to have superior mechanical properties, making it ideal for the harsh environment it’s designed for.</w:t>
      </w:r>
    </w:p>
    <w:p w14:paraId="64FE2DFD" w14:textId="77777777" w:rsidR="00D8628F" w:rsidRDefault="00D8628F" w:rsidP="0012712F"/>
    <w:p w14:paraId="0C4558B1" w14:textId="680B2E98" w:rsidR="00D8628F" w:rsidRDefault="00D8628F" w:rsidP="007C76C3">
      <w:pPr>
        <w:pStyle w:val="Heading2"/>
      </w:pPr>
      <w:bookmarkStart w:id="38" w:name="_Toc178538073"/>
      <w:r>
        <w:t>Initial design review</w:t>
      </w:r>
      <w:bookmarkEnd w:id="38"/>
    </w:p>
    <w:p w14:paraId="396F949E" w14:textId="32760440" w:rsidR="00D8628F" w:rsidRDefault="00D8628F" w:rsidP="00D8628F">
      <w:r>
        <w:t xml:space="preserve">Excessive material is being used in the bulky original design. Using FEA, the distribution of forces on the bracket is analysed identifying peak stress point and areas of lower stress. This identifies where material can be removed and redistributed in the design. </w:t>
      </w:r>
      <w:r w:rsidR="0071488E">
        <w:t>It helps identify the overly engineered sectors, where parts can be made hollow by integrating DFAM techniques.</w:t>
      </w:r>
    </w:p>
    <w:p w14:paraId="1F66150E" w14:textId="77777777" w:rsidR="0071488E" w:rsidRDefault="0071488E" w:rsidP="00D8628F"/>
    <w:p w14:paraId="565FE636" w14:textId="6B5A4009" w:rsidR="0071488E" w:rsidRDefault="0071488E" w:rsidP="007C76C3">
      <w:pPr>
        <w:pStyle w:val="Heading2"/>
      </w:pPr>
      <w:bookmarkStart w:id="39" w:name="_Toc178538074"/>
      <w:r>
        <w:t>Topology optimisation</w:t>
      </w:r>
      <w:bookmarkEnd w:id="39"/>
    </w:p>
    <w:p w14:paraId="379CB743" w14:textId="1E02F6BC" w:rsidR="0071488E" w:rsidRDefault="00A665D5" w:rsidP="0071488E">
      <w:r>
        <w:t xml:space="preserve">Components previously requiring bolt assembly can be treated as a single part increasing strength and robustness. The original design can be optimised to achieve mass reduction by using Altair’s Solid Thinking Inspire software. This calculates stress and displacement distributions and identified regions that were supporting little load that could be scrapped </w:t>
      </w:r>
      <w:sdt>
        <w:sdtPr>
          <w:id w:val="1482120491"/>
          <w:citation/>
        </w:sdtPr>
        <w:sdtContent>
          <w:r>
            <w:fldChar w:fldCharType="begin"/>
          </w:r>
          <w:r>
            <w:instrText xml:space="preserve"> CITATION Wan20 \l 2057 </w:instrText>
          </w:r>
          <w:r>
            <w:fldChar w:fldCharType="separate"/>
          </w:r>
          <w:r w:rsidR="00763994" w:rsidRPr="00763994">
            <w:rPr>
              <w:noProof/>
            </w:rPr>
            <w:t>(Muhamad, et al., 2020)</w:t>
          </w:r>
          <w:r>
            <w:fldChar w:fldCharType="end"/>
          </w:r>
        </w:sdtContent>
      </w:sdt>
      <w:r>
        <w:t xml:space="preserve">. Thick solid walls that don’t experience uniform stress have been replaced with a lattice structure reducing weight and maintaining strength. The central cylindrical section is solid and </w:t>
      </w:r>
      <w:r w:rsidR="00BD3E95">
        <w:t>bulky and was hollowed out.</w:t>
      </w:r>
    </w:p>
    <w:p w14:paraId="63998027" w14:textId="77777777" w:rsidR="00BD3E95" w:rsidRDefault="00BD3E95" w:rsidP="0071488E"/>
    <w:p w14:paraId="3F0CBF9B" w14:textId="318230F7" w:rsidR="00BD3E95" w:rsidRDefault="00BD3E95" w:rsidP="007C76C3">
      <w:pPr>
        <w:pStyle w:val="Heading2"/>
      </w:pPr>
      <w:bookmarkStart w:id="40" w:name="_Toc178538075"/>
      <w:r>
        <w:t>Generative design</w:t>
      </w:r>
      <w:bookmarkEnd w:id="40"/>
    </w:p>
    <w:p w14:paraId="2EBE76D6" w14:textId="48E345D3" w:rsidR="00BD3E95" w:rsidRDefault="00BD3E95" w:rsidP="00BD3E95">
      <w:r>
        <w:t xml:space="preserve">The bracket can have alternative designs with Autodesk Fusion 360. A wide use of geometry can be used to achieve strength and mass reduction, and generative design helps with this. The geometry can be prioritised to different constraints and provides a wide range of design outcomes. These designs can be compared and the best design for </w:t>
      </w:r>
      <w:r>
        <w:lastRenderedPageBreak/>
        <w:t>the products requirements in chosen by rounding corners, optimising internal lattices and using suitable materials</w:t>
      </w:r>
      <w:r w:rsidR="00193607">
        <w:t xml:space="preserve"> </w:t>
      </w:r>
      <w:sdt>
        <w:sdtPr>
          <w:id w:val="-1998796956"/>
          <w:citation/>
        </w:sdtPr>
        <w:sdtContent>
          <w:r w:rsidR="00193607">
            <w:fldChar w:fldCharType="begin"/>
          </w:r>
          <w:r w:rsidR="00193607">
            <w:instrText xml:space="preserve"> CITATION Shu23 \l 2057 </w:instrText>
          </w:r>
          <w:r w:rsidR="00193607">
            <w:fldChar w:fldCharType="separate"/>
          </w:r>
          <w:r w:rsidR="00763994" w:rsidRPr="00763994">
            <w:rPr>
              <w:noProof/>
            </w:rPr>
            <w:t>(Dhurjad, et al., 2023)</w:t>
          </w:r>
          <w:r w:rsidR="00193607">
            <w:fldChar w:fldCharType="end"/>
          </w:r>
        </w:sdtContent>
      </w:sdt>
      <w:r w:rsidR="00193607">
        <w:t>.</w:t>
      </w:r>
    </w:p>
    <w:p w14:paraId="0E174ADB" w14:textId="77777777" w:rsidR="00193607" w:rsidRDefault="00193607" w:rsidP="00BD3E95"/>
    <w:p w14:paraId="37543282" w14:textId="5E217E9B" w:rsidR="00193607" w:rsidRDefault="00193607" w:rsidP="007C76C3">
      <w:pPr>
        <w:pStyle w:val="Heading2"/>
      </w:pPr>
      <w:bookmarkStart w:id="41" w:name="_Toc178538076"/>
      <w:r>
        <w:t>Internal lattice structures</w:t>
      </w:r>
      <w:bookmarkEnd w:id="41"/>
    </w:p>
    <w:p w14:paraId="79EA2DC5" w14:textId="762DCCD7" w:rsidR="00193607" w:rsidRDefault="00193607" w:rsidP="00193607">
      <w:r>
        <w:t xml:space="preserve">The lattice structure inside the bracket allows for a significant weight reduction without compromising the structural integrity. This excellently distributed load evenly and maximises the material efficiency of the design. </w:t>
      </w:r>
      <w:r w:rsidR="005D65E9">
        <w:t xml:space="preserve">By aligning the lattice structure instead of completely filling it will allow the brackets weight to be reduced </w:t>
      </w:r>
      <w:sdt>
        <w:sdtPr>
          <w:id w:val="1963839001"/>
          <w:citation/>
        </w:sdtPr>
        <w:sdtContent>
          <w:r w:rsidR="005D65E9">
            <w:fldChar w:fldCharType="begin"/>
          </w:r>
          <w:r w:rsidR="005D65E9">
            <w:instrText xml:space="preserve"> CITATION Tej20 \l 2057 </w:instrText>
          </w:r>
          <w:r w:rsidR="005D65E9">
            <w:fldChar w:fldCharType="separate"/>
          </w:r>
          <w:r w:rsidR="00763994" w:rsidRPr="00763994">
            <w:rPr>
              <w:noProof/>
            </w:rPr>
            <w:t>(Nagaraja, 2020)</w:t>
          </w:r>
          <w:r w:rsidR="005D65E9">
            <w:fldChar w:fldCharType="end"/>
          </w:r>
        </w:sdtContent>
      </w:sdt>
      <w:r w:rsidR="005D65E9">
        <w:t>.</w:t>
      </w:r>
    </w:p>
    <w:p w14:paraId="0BBA0F51" w14:textId="77777777" w:rsidR="005D65E9" w:rsidRDefault="005D65E9" w:rsidP="00193607"/>
    <w:p w14:paraId="67DCA0AC" w14:textId="65E7A400" w:rsidR="005D65E9" w:rsidRDefault="005D65E9" w:rsidP="007C76C3">
      <w:pPr>
        <w:pStyle w:val="Heading2"/>
      </w:pPr>
      <w:bookmarkStart w:id="42" w:name="_Toc178538077"/>
      <w:r>
        <w:t>Finite element analysis</w:t>
      </w:r>
      <w:bookmarkEnd w:id="42"/>
    </w:p>
    <w:p w14:paraId="3A971C0E" w14:textId="00000482" w:rsidR="005D65E9" w:rsidRDefault="005D65E9" w:rsidP="005D65E9">
      <w:r>
        <w:t xml:space="preserve">FEA is a powerful numerical technique for analysis. This allows a stress analysis of the bracket and allows any weak points in the design to be identified, ensuring that the bracket will perform as per its requirements </w:t>
      </w:r>
      <w:sdt>
        <w:sdtPr>
          <w:id w:val="1258250717"/>
          <w:citation/>
        </w:sdtPr>
        <w:sdtContent>
          <w:r>
            <w:fldChar w:fldCharType="begin"/>
          </w:r>
          <w:r>
            <w:instrText xml:space="preserve"> CITATION SVG13 \l 2057 </w:instrText>
          </w:r>
          <w:r>
            <w:fldChar w:fldCharType="separate"/>
          </w:r>
          <w:r w:rsidR="00763994" w:rsidRPr="00763994">
            <w:rPr>
              <w:noProof/>
            </w:rPr>
            <w:t>(Krishna, 2013)</w:t>
          </w:r>
          <w:r>
            <w:fldChar w:fldCharType="end"/>
          </w:r>
        </w:sdtContent>
      </w:sdt>
      <w:r>
        <w:t>.</w:t>
      </w:r>
      <w:r w:rsidR="003F73C5">
        <w:t xml:space="preserve"> Agros2D is a software that will analyse the CAD design and ensure the changes made haven’t affected the parts performance.</w:t>
      </w:r>
    </w:p>
    <w:p w14:paraId="451FD70C" w14:textId="77777777" w:rsidR="005D65E9" w:rsidRDefault="005D65E9" w:rsidP="005D65E9"/>
    <w:p w14:paraId="71256E40" w14:textId="11D08734" w:rsidR="00AA6A58" w:rsidRDefault="00AA6A58" w:rsidP="005D65E9"/>
    <w:p w14:paraId="07DF9A9B" w14:textId="77777777" w:rsidR="00AA6A58" w:rsidRDefault="00AA6A58">
      <w:pPr>
        <w:spacing w:before="0" w:after="160" w:line="259" w:lineRule="auto"/>
      </w:pPr>
      <w:r>
        <w:br w:type="page"/>
      </w:r>
    </w:p>
    <w:p w14:paraId="58536181" w14:textId="4D7ACB48" w:rsidR="00AA6A58" w:rsidRDefault="00AA6A58" w:rsidP="007C76C3">
      <w:pPr>
        <w:pStyle w:val="Heading1"/>
      </w:pPr>
      <w:bookmarkStart w:id="43" w:name="_Toc178538078"/>
      <w:r>
        <w:lastRenderedPageBreak/>
        <w:t>Additive manufacturing conclusion</w:t>
      </w:r>
      <w:bookmarkEnd w:id="43"/>
    </w:p>
    <w:p w14:paraId="681298FF" w14:textId="56B65BA6" w:rsidR="00AA6A58" w:rsidRDefault="00AA6A58" w:rsidP="00AA6A58">
      <w:r>
        <w:t>To conclude, a traditional aerospace bracket design can greatly benefit from AM. Insufficiencies in material usage and environmental impact can be greatly improved, by integrating materials such as TI-6Al-4V and applying DFAM principles a significant weight reduction can be achieved meanwhile enhancing strength. This will improve fuel efficiency and reduces environmental pollution making AM benefit this product. Also, AM allows the creating of complex geometries and internal structures that aren’t achievable in other processes which will enhance the brackets design and performance.</w:t>
      </w:r>
    </w:p>
    <w:p w14:paraId="2B7A90BB" w14:textId="77777777" w:rsidR="00AA6A58" w:rsidRDefault="00AA6A58" w:rsidP="00AA6A58"/>
    <w:p w14:paraId="14A3AA6A" w14:textId="3124F7B6" w:rsidR="00AA6A58" w:rsidRPr="00AA6A58" w:rsidRDefault="00AA6A58" w:rsidP="00AA6A58">
      <w:r>
        <w:t>Utilising SLM and tools such as FEA demonstrate the potential for superior designs for brackets in the aerospace industry. As the aerospace industry continues to chance, the adoption of AM and concepts such as DFAM will be a necessary requirement for a product to excel in the marketplace and produce high performing parts meanwhile remaining sustainable.</w:t>
      </w:r>
      <w:r w:rsidR="00AE7E21">
        <w:t xml:space="preserve"> Furthermore, this study has highlighted design considerations that can be detrimental to the products performance, dimensions and mechanical properties. Methods of mitigation have been briefly suggested and further work is required to be undertaken in additive manufacturing to prevent potential failure such as anisotropy and inhomogeneity. </w:t>
      </w:r>
    </w:p>
    <w:p w14:paraId="4B1386BA" w14:textId="77777777" w:rsidR="005D65E9" w:rsidRDefault="005D65E9" w:rsidP="005D65E9"/>
    <w:p w14:paraId="5BD66AD9" w14:textId="77777777" w:rsidR="005D65E9" w:rsidRPr="005D65E9" w:rsidRDefault="005D65E9" w:rsidP="005D65E9"/>
    <w:p w14:paraId="3F6A2318" w14:textId="77777777" w:rsidR="007B05B4" w:rsidRPr="0012712F" w:rsidRDefault="007B05B4" w:rsidP="0012712F"/>
    <w:p w14:paraId="6B2D7E9E" w14:textId="77777777" w:rsidR="007F6036" w:rsidRDefault="007F6036" w:rsidP="00AA7026"/>
    <w:p w14:paraId="2405D92F" w14:textId="170890B8" w:rsidR="007F6036" w:rsidRPr="00AA7026" w:rsidRDefault="007F6036" w:rsidP="00AA7026"/>
    <w:p w14:paraId="01DEA265" w14:textId="7818FD72" w:rsidR="00AA7026" w:rsidRDefault="00AA7026" w:rsidP="007C76C3">
      <w:pPr>
        <w:spacing w:before="0" w:after="160" w:line="259" w:lineRule="auto"/>
      </w:pPr>
      <w:r>
        <w:br w:type="page"/>
      </w:r>
    </w:p>
    <w:p w14:paraId="2C68F354" w14:textId="77777777" w:rsidR="00122BD3" w:rsidRPr="00122BD3" w:rsidRDefault="00122BD3" w:rsidP="00122BD3"/>
    <w:bookmarkStart w:id="44" w:name="_Toc178538079" w:displacedByCustomXml="next"/>
    <w:sdt>
      <w:sdtPr>
        <w:rPr>
          <w:rFonts w:eastAsiaTheme="minorHAnsi" w:cstheme="minorBidi"/>
          <w:color w:val="auto"/>
          <w:szCs w:val="22"/>
        </w:rPr>
        <w:id w:val="-2038726408"/>
        <w:docPartObj>
          <w:docPartGallery w:val="Bibliographies"/>
          <w:docPartUnique/>
        </w:docPartObj>
      </w:sdtPr>
      <w:sdtContent>
        <w:p w14:paraId="36F5FB90" w14:textId="472A77AE" w:rsidR="0099604A" w:rsidRDefault="0099604A">
          <w:pPr>
            <w:pStyle w:val="Heading1"/>
          </w:pPr>
          <w:r>
            <w:t>Bibliography</w:t>
          </w:r>
          <w:bookmarkEnd w:id="44"/>
        </w:p>
        <w:sdt>
          <w:sdtPr>
            <w:id w:val="111145805"/>
            <w:bibliography/>
          </w:sdtPr>
          <w:sdtContent>
            <w:p w14:paraId="5E57CD4E" w14:textId="77777777" w:rsidR="00763994" w:rsidRDefault="0099604A" w:rsidP="00763994">
              <w:pPr>
                <w:pStyle w:val="Bibliography"/>
                <w:rPr>
                  <w:noProof/>
                </w:rPr>
              </w:pPr>
              <w:r>
                <w:fldChar w:fldCharType="begin"/>
              </w:r>
              <w:r>
                <w:instrText xml:space="preserve"> BIBLIOGRAPHY </w:instrText>
              </w:r>
              <w:r>
                <w:fldChar w:fldCharType="separate"/>
              </w:r>
              <w:r w:rsidR="00763994">
                <w:rPr>
                  <w:noProof/>
                </w:rPr>
                <w:t xml:space="preserve">Anand, S., 2013. Material shrinkage modeling and form error prediction in additive manufacturing processes. </w:t>
              </w:r>
              <w:r w:rsidR="00763994">
                <w:rPr>
                  <w:i/>
                  <w:iCs/>
                  <w:noProof/>
                </w:rPr>
                <w:t xml:space="preserve">ResearchGate, </w:t>
              </w:r>
              <w:r w:rsidR="00763994">
                <w:rPr>
                  <w:noProof/>
                </w:rPr>
                <w:t>p. 1.</w:t>
              </w:r>
            </w:p>
            <w:p w14:paraId="7C1C43A9" w14:textId="77777777" w:rsidR="00763994" w:rsidRPr="00763994" w:rsidRDefault="00763994" w:rsidP="00763994"/>
            <w:p w14:paraId="696C239E" w14:textId="77777777" w:rsidR="00763994" w:rsidRDefault="00763994" w:rsidP="00763994">
              <w:pPr>
                <w:pStyle w:val="Bibliography"/>
                <w:rPr>
                  <w:noProof/>
                </w:rPr>
              </w:pPr>
              <w:r>
                <w:rPr>
                  <w:noProof/>
                </w:rPr>
                <w:t xml:space="preserve">Blakey-Milner, B. et al., 2009. Metal additive manufacturing in aerospace: A review. </w:t>
              </w:r>
              <w:r>
                <w:rPr>
                  <w:i/>
                  <w:iCs/>
                  <w:noProof/>
                </w:rPr>
                <w:t xml:space="preserve">Materials &amp; design, </w:t>
              </w:r>
              <w:r>
                <w:rPr>
                  <w:noProof/>
                </w:rPr>
                <w:t>Volume 209, pp. 1-100.</w:t>
              </w:r>
            </w:p>
            <w:p w14:paraId="746E484F" w14:textId="77777777" w:rsidR="00763994" w:rsidRPr="00763994" w:rsidRDefault="00763994" w:rsidP="00763994"/>
            <w:p w14:paraId="749F4F05" w14:textId="77777777" w:rsidR="00763994" w:rsidRDefault="00763994" w:rsidP="00763994">
              <w:pPr>
                <w:pStyle w:val="Bibliography"/>
                <w:rPr>
                  <w:noProof/>
                </w:rPr>
              </w:pPr>
              <w:r>
                <w:rPr>
                  <w:noProof/>
                </w:rPr>
                <w:t xml:space="preserve">Chan, L.-K., 2005. A systematic approach to quality function deployment. </w:t>
              </w:r>
              <w:r>
                <w:rPr>
                  <w:i/>
                  <w:iCs/>
                  <w:noProof/>
                </w:rPr>
                <w:t xml:space="preserve">Department of Management Sciences, </w:t>
              </w:r>
              <w:r>
                <w:rPr>
                  <w:noProof/>
                </w:rPr>
                <w:t>pp. 119-142.</w:t>
              </w:r>
            </w:p>
            <w:p w14:paraId="17FB3D83" w14:textId="77777777" w:rsidR="00763994" w:rsidRPr="00763994" w:rsidRDefault="00763994" w:rsidP="00763994"/>
            <w:p w14:paraId="1EA75EDE" w14:textId="77777777" w:rsidR="00763994" w:rsidRDefault="00763994" w:rsidP="00763994">
              <w:pPr>
                <w:pStyle w:val="Bibliography"/>
                <w:rPr>
                  <w:noProof/>
                </w:rPr>
              </w:pPr>
              <w:r>
                <w:rPr>
                  <w:noProof/>
                </w:rPr>
                <w:t xml:space="preserve">design, E. p., 2021. </w:t>
              </w:r>
              <w:r>
                <w:rPr>
                  <w:i/>
                  <w:iCs/>
                  <w:noProof/>
                </w:rPr>
                <w:t xml:space="preserve">Introduction to Topology Optimization. </w:t>
              </w:r>
              <w:r>
                <w:rPr>
                  <w:noProof/>
                </w:rPr>
                <w:t xml:space="preserve">[Online] </w:t>
              </w:r>
              <w:r>
                <w:rPr>
                  <w:noProof/>
                </w:rPr>
                <w:br/>
                <w:t xml:space="preserve">Available at: </w:t>
              </w:r>
              <w:r>
                <w:rPr>
                  <w:noProof/>
                  <w:u w:val="single"/>
                </w:rPr>
                <w:t>https://engineeringproductdesign.com/knowledge-base/topology-optimization/</w:t>
              </w:r>
              <w:r>
                <w:rPr>
                  <w:noProof/>
                </w:rPr>
                <w:br/>
                <w:t>[Accessed 23 September 2024].</w:t>
              </w:r>
            </w:p>
            <w:p w14:paraId="16B7F857" w14:textId="77777777" w:rsidR="00763994" w:rsidRPr="00763994" w:rsidRDefault="00763994" w:rsidP="00763994"/>
            <w:p w14:paraId="15EF1B6E" w14:textId="77777777" w:rsidR="00763994" w:rsidRDefault="00763994" w:rsidP="00763994">
              <w:pPr>
                <w:pStyle w:val="Bibliography"/>
                <w:rPr>
                  <w:noProof/>
                </w:rPr>
              </w:pPr>
              <w:r>
                <w:rPr>
                  <w:noProof/>
                </w:rPr>
                <w:t xml:space="preserve">Dhurjad, S., Shaikh, A. &amp; Chinchanikar, S., 2023. Generative design for additive manufacturing (G-DFAM): An. </w:t>
              </w:r>
              <w:r>
                <w:rPr>
                  <w:i/>
                  <w:iCs/>
                  <w:noProof/>
                </w:rPr>
                <w:t xml:space="preserve">Department of Mechanical Engineering, Vishwakarma Institute of Information Technology, Pune, India., </w:t>
              </w:r>
              <w:r>
                <w:rPr>
                  <w:noProof/>
                </w:rPr>
                <w:t>2492(1), pp. 1-13.</w:t>
              </w:r>
            </w:p>
            <w:p w14:paraId="7876DBFA" w14:textId="77777777" w:rsidR="00763994" w:rsidRPr="00763994" w:rsidRDefault="00763994" w:rsidP="00763994"/>
            <w:p w14:paraId="10FC07F5" w14:textId="77777777" w:rsidR="00763994" w:rsidRDefault="00763994" w:rsidP="00763994">
              <w:pPr>
                <w:pStyle w:val="Bibliography"/>
                <w:rPr>
                  <w:noProof/>
                </w:rPr>
              </w:pPr>
              <w:r>
                <w:rPr>
                  <w:noProof/>
                </w:rPr>
                <w:t xml:space="preserve">Dziubinska, A., 2015. magnesium alloys in aircraft brackets. </w:t>
              </w:r>
              <w:r>
                <w:rPr>
                  <w:i/>
                  <w:iCs/>
                  <w:noProof/>
                </w:rPr>
                <w:t xml:space="preserve">Researchgate, </w:t>
              </w:r>
              <w:r>
                <w:rPr>
                  <w:noProof/>
                </w:rPr>
                <w:t>pp. 1-3.</w:t>
              </w:r>
            </w:p>
            <w:p w14:paraId="2FC9EFF0" w14:textId="77777777" w:rsidR="00763994" w:rsidRDefault="00763994" w:rsidP="00763994">
              <w:pPr>
                <w:pStyle w:val="Bibliography"/>
                <w:rPr>
                  <w:noProof/>
                </w:rPr>
              </w:pPr>
              <w:r>
                <w:rPr>
                  <w:noProof/>
                </w:rPr>
                <w:t xml:space="preserve">Engelen, B. et al., 2022. Techno-Economic Assessment of Robotic Sorting of Aluminium Scrap. </w:t>
              </w:r>
              <w:r>
                <w:rPr>
                  <w:i/>
                  <w:iCs/>
                  <w:noProof/>
                </w:rPr>
                <w:t xml:space="preserve">ScienceDirect, </w:t>
              </w:r>
              <w:r>
                <w:rPr>
                  <w:noProof/>
                </w:rPr>
                <w:t>pp. 152-157.</w:t>
              </w:r>
            </w:p>
            <w:p w14:paraId="30F7696B" w14:textId="77777777" w:rsidR="00763994" w:rsidRPr="00763994" w:rsidRDefault="00763994" w:rsidP="00763994"/>
            <w:p w14:paraId="71068AEC" w14:textId="77777777" w:rsidR="00763994" w:rsidRDefault="00763994" w:rsidP="00763994">
              <w:pPr>
                <w:pStyle w:val="Bibliography"/>
                <w:rPr>
                  <w:noProof/>
                </w:rPr>
              </w:pPr>
              <w:r>
                <w:rPr>
                  <w:noProof/>
                </w:rPr>
                <w:t xml:space="preserve">Erdil, N. O., 2018. Quality Function Deployment: More Than a Design Tool. </w:t>
              </w:r>
              <w:r>
                <w:rPr>
                  <w:i/>
                  <w:iCs/>
                  <w:noProof/>
                </w:rPr>
                <w:t xml:space="preserve">Engineering and applied science education faculty publications, </w:t>
              </w:r>
              <w:r>
                <w:rPr>
                  <w:noProof/>
                </w:rPr>
                <w:t>pp. 1-30.</w:t>
              </w:r>
            </w:p>
            <w:p w14:paraId="2D43F8F6" w14:textId="77777777" w:rsidR="00763994" w:rsidRPr="00763994" w:rsidRDefault="00763994" w:rsidP="00763994"/>
            <w:p w14:paraId="230C7D8B" w14:textId="77777777" w:rsidR="00763994" w:rsidRDefault="00763994" w:rsidP="00763994">
              <w:pPr>
                <w:pStyle w:val="Bibliography"/>
                <w:rPr>
                  <w:noProof/>
                </w:rPr>
              </w:pPr>
              <w:r>
                <w:rPr>
                  <w:noProof/>
                </w:rPr>
                <w:t xml:space="preserve">Ezpeleta, I., Justel, D., Bereau, U. &amp; Zubelzu, J., 2019. DFA-SPDP, a new DFA method to improve the assembly during all the product development phases. </w:t>
              </w:r>
              <w:r>
                <w:rPr>
                  <w:i/>
                  <w:iCs/>
                  <w:noProof/>
                </w:rPr>
                <w:t xml:space="preserve">ScienceDirect, </w:t>
              </w:r>
              <w:r>
                <w:rPr>
                  <w:noProof/>
                </w:rPr>
                <w:t>pp. 673-679.</w:t>
              </w:r>
            </w:p>
            <w:p w14:paraId="3138F013" w14:textId="77777777" w:rsidR="00763994" w:rsidRDefault="00763994" w:rsidP="00763994">
              <w:pPr>
                <w:pStyle w:val="Bibliography"/>
                <w:rPr>
                  <w:noProof/>
                </w:rPr>
              </w:pPr>
              <w:r>
                <w:rPr>
                  <w:noProof/>
                </w:rPr>
                <w:t xml:space="preserve">Farooque, R., Asjad, M. &amp; Rizvi, S., 2020. A current state of art applied to injection moulding manufacturing process – A review. </w:t>
              </w:r>
              <w:r>
                <w:rPr>
                  <w:i/>
                  <w:iCs/>
                  <w:noProof/>
                </w:rPr>
                <w:t xml:space="preserve">Materials today: proceedings, </w:t>
              </w:r>
              <w:r>
                <w:rPr>
                  <w:noProof/>
                </w:rPr>
                <w:t>Issue 43, pp. 441-446.</w:t>
              </w:r>
            </w:p>
            <w:p w14:paraId="1BB30DB9" w14:textId="77777777" w:rsidR="00763994" w:rsidRPr="00763994" w:rsidRDefault="00763994" w:rsidP="00763994"/>
            <w:p w14:paraId="705ED3AE" w14:textId="77777777" w:rsidR="00763994" w:rsidRDefault="00763994" w:rsidP="00763994">
              <w:pPr>
                <w:pStyle w:val="Bibliography"/>
                <w:rPr>
                  <w:noProof/>
                </w:rPr>
              </w:pPr>
              <w:r>
                <w:rPr>
                  <w:noProof/>
                </w:rPr>
                <w:t xml:space="preserve">Gándara, M. J. F., 2013. Aluminium: the metal of choice. </w:t>
              </w:r>
              <w:r>
                <w:rPr>
                  <w:i/>
                  <w:iCs/>
                  <w:noProof/>
                </w:rPr>
                <w:t xml:space="preserve">Materials &amp; design, </w:t>
              </w:r>
              <w:r>
                <w:rPr>
                  <w:noProof/>
                </w:rPr>
                <w:t>3(47), pp. 261-265.</w:t>
              </w:r>
            </w:p>
            <w:p w14:paraId="12600C61" w14:textId="77777777" w:rsidR="00763994" w:rsidRPr="00763994" w:rsidRDefault="00763994" w:rsidP="00763994"/>
            <w:p w14:paraId="00EB9EB2" w14:textId="77777777" w:rsidR="00763994" w:rsidRDefault="00763994" w:rsidP="00763994">
              <w:pPr>
                <w:pStyle w:val="Bibliography"/>
                <w:rPr>
                  <w:noProof/>
                </w:rPr>
              </w:pPr>
              <w:r>
                <w:rPr>
                  <w:noProof/>
                </w:rPr>
                <w:t xml:space="preserve">Goldmann, T., Wei-ChinHuang &amp; Rzepa, S., 2022. Additive Manufacturing of Honeycomb Lattice Structure—From Theoretical Models to Polymer and Metal Products. </w:t>
              </w:r>
              <w:r>
                <w:rPr>
                  <w:i/>
                  <w:iCs/>
                  <w:noProof/>
                </w:rPr>
                <w:t xml:space="preserve">Materials, </w:t>
              </w:r>
              <w:r>
                <w:rPr>
                  <w:noProof/>
                </w:rPr>
                <w:t>5(16), p. 1838.</w:t>
              </w:r>
            </w:p>
            <w:p w14:paraId="49C74FD1" w14:textId="77777777" w:rsidR="00763994" w:rsidRPr="00763994" w:rsidRDefault="00763994" w:rsidP="00763994"/>
            <w:p w14:paraId="6A33B61A" w14:textId="77777777" w:rsidR="00763994" w:rsidRDefault="00763994" w:rsidP="00763994">
              <w:pPr>
                <w:pStyle w:val="Bibliography"/>
                <w:rPr>
                  <w:noProof/>
                </w:rPr>
              </w:pPr>
              <w:r>
                <w:rPr>
                  <w:noProof/>
                </w:rPr>
                <w:t xml:space="preserve">Gupta, K., 2013. Innovations in Manufacturing. </w:t>
              </w:r>
              <w:r>
                <w:rPr>
                  <w:i/>
                  <w:iCs/>
                  <w:noProof/>
                </w:rPr>
                <w:t xml:space="preserve">Springer, </w:t>
              </w:r>
              <w:r>
                <w:rPr>
                  <w:noProof/>
                </w:rPr>
                <w:t>pp. 1-9.</w:t>
              </w:r>
            </w:p>
            <w:p w14:paraId="0AD2891D" w14:textId="77777777" w:rsidR="00763994" w:rsidRPr="00763994" w:rsidRDefault="00763994" w:rsidP="00763994"/>
            <w:p w14:paraId="5CDE006D" w14:textId="77777777" w:rsidR="00763994" w:rsidRDefault="00763994" w:rsidP="00763994">
              <w:pPr>
                <w:pStyle w:val="Bibliography"/>
                <w:rPr>
                  <w:noProof/>
                </w:rPr>
              </w:pPr>
              <w:r>
                <w:rPr>
                  <w:noProof/>
                </w:rPr>
                <w:t xml:space="preserve">Industries, S., 2021. </w:t>
              </w:r>
              <w:r>
                <w:rPr>
                  <w:i/>
                  <w:iCs/>
                  <w:noProof/>
                </w:rPr>
                <w:t xml:space="preserve">Advantages and disadvantages of the metalcasting process. </w:t>
              </w:r>
              <w:r>
                <w:rPr>
                  <w:noProof/>
                </w:rPr>
                <w:t xml:space="preserve">[Online] </w:t>
              </w:r>
              <w:r>
                <w:rPr>
                  <w:noProof/>
                </w:rPr>
                <w:br/>
                <w:t xml:space="preserve">Available at: </w:t>
              </w:r>
              <w:r>
                <w:rPr>
                  <w:noProof/>
                  <w:u w:val="single"/>
                </w:rPr>
                <w:t>https://sinowayindustry.com/advantages-and-disadvantages-of-casting/</w:t>
              </w:r>
              <w:r>
                <w:rPr>
                  <w:noProof/>
                </w:rPr>
                <w:br/>
                <w:t>[Accessed 20 September 2024].</w:t>
              </w:r>
            </w:p>
            <w:p w14:paraId="1E4268B6" w14:textId="77777777" w:rsidR="00763994" w:rsidRPr="00763994" w:rsidRDefault="00763994" w:rsidP="00763994"/>
            <w:p w14:paraId="4BC33A00" w14:textId="77777777" w:rsidR="00763994" w:rsidRDefault="00763994" w:rsidP="00763994">
              <w:pPr>
                <w:pStyle w:val="Bibliography"/>
                <w:rPr>
                  <w:noProof/>
                </w:rPr>
              </w:pPr>
              <w:r>
                <w:rPr>
                  <w:noProof/>
                </w:rPr>
                <w:t xml:space="preserve">Jiang, J., Xu, X. &amp; JonathanStringer, 2018. Support Structures for Additive Manufacturing: A Review. </w:t>
              </w:r>
              <w:r>
                <w:rPr>
                  <w:i/>
                  <w:iCs/>
                  <w:noProof/>
                </w:rPr>
                <w:t xml:space="preserve">Manufacturing and materials processing, </w:t>
              </w:r>
              <w:r>
                <w:rPr>
                  <w:noProof/>
                </w:rPr>
                <w:t>2(4), pp. 1-23.</w:t>
              </w:r>
            </w:p>
            <w:p w14:paraId="4B3C96DA" w14:textId="77777777" w:rsidR="00763994" w:rsidRPr="00763994" w:rsidRDefault="00763994" w:rsidP="00763994"/>
            <w:p w14:paraId="1B94FB20" w14:textId="77777777" w:rsidR="00763994" w:rsidRDefault="00763994" w:rsidP="00763994">
              <w:pPr>
                <w:pStyle w:val="Bibliography"/>
                <w:rPr>
                  <w:noProof/>
                </w:rPr>
              </w:pPr>
              <w:r>
                <w:rPr>
                  <w:noProof/>
                </w:rPr>
                <w:t xml:space="preserve">Kozer, M., 2017. The Use of the Kano Model to Enhance. </w:t>
              </w:r>
              <w:r>
                <w:rPr>
                  <w:i/>
                  <w:iCs/>
                  <w:noProof/>
                </w:rPr>
                <w:t xml:space="preserve">Faculty of Business, Management and Informatics, </w:t>
              </w:r>
              <w:r>
                <w:rPr>
                  <w:noProof/>
                </w:rPr>
                <w:t>Volume 50, pp. 339-351.</w:t>
              </w:r>
            </w:p>
            <w:p w14:paraId="74DBB3F9" w14:textId="77777777" w:rsidR="00763994" w:rsidRPr="00763994" w:rsidRDefault="00763994" w:rsidP="00763994"/>
            <w:p w14:paraId="3D72CE65" w14:textId="77777777" w:rsidR="00763994" w:rsidRDefault="00763994" w:rsidP="00763994">
              <w:pPr>
                <w:pStyle w:val="Bibliography"/>
                <w:rPr>
                  <w:noProof/>
                </w:rPr>
              </w:pPr>
              <w:r>
                <w:rPr>
                  <w:noProof/>
                </w:rPr>
                <w:t xml:space="preserve">Krishna, S., 2013. Design and Analysis of Mounting Bracket for Aero Space VEHIVLES. </w:t>
              </w:r>
              <w:r>
                <w:rPr>
                  <w:i/>
                  <w:iCs/>
                  <w:noProof/>
                </w:rPr>
                <w:t xml:space="preserve">Mechanical engg dept, Sir CRR College of engineering, India, </w:t>
              </w:r>
              <w:r>
                <w:rPr>
                  <w:noProof/>
                </w:rPr>
                <w:t>2(9), pp. 3237-3245.</w:t>
              </w:r>
            </w:p>
            <w:p w14:paraId="7172E87D" w14:textId="77777777" w:rsidR="00763994" w:rsidRPr="00763994" w:rsidRDefault="00763994" w:rsidP="00763994"/>
            <w:p w14:paraId="7864D560" w14:textId="77777777" w:rsidR="00763994" w:rsidRDefault="00763994" w:rsidP="00763994">
              <w:pPr>
                <w:pStyle w:val="Bibliography"/>
                <w:rPr>
                  <w:noProof/>
                </w:rPr>
              </w:pPr>
              <w:r>
                <w:rPr>
                  <w:noProof/>
                </w:rPr>
                <w:t xml:space="preserve">Lipol, L. S. &amp; Haq, J., 2010. Risk analysis method: FMEA/FMECA in the organizations. </w:t>
              </w:r>
              <w:r>
                <w:rPr>
                  <w:i/>
                  <w:iCs/>
                  <w:noProof/>
                </w:rPr>
                <w:t xml:space="preserve">International Journal of Basic &amp; Applied Sciences, </w:t>
              </w:r>
              <w:r>
                <w:rPr>
                  <w:noProof/>
                </w:rPr>
                <w:t>11(5), pp. 74-80.</w:t>
              </w:r>
            </w:p>
            <w:p w14:paraId="2A1EA4AE" w14:textId="77777777" w:rsidR="00763994" w:rsidRPr="00763994" w:rsidRDefault="00763994" w:rsidP="00763994"/>
            <w:p w14:paraId="4F5AB82A" w14:textId="77777777" w:rsidR="00763994" w:rsidRDefault="00763994" w:rsidP="00763994">
              <w:pPr>
                <w:pStyle w:val="Bibliography"/>
                <w:rPr>
                  <w:noProof/>
                </w:rPr>
              </w:pPr>
              <w:r>
                <w:rPr>
                  <w:noProof/>
                </w:rPr>
                <w:t xml:space="preserve">Lu, X., Cervera, M., Chiumenti, M. &amp; Lin, X., 2021. Residual Stresses Control in Additive Manufacturing. </w:t>
              </w:r>
              <w:r>
                <w:rPr>
                  <w:i/>
                  <w:iCs/>
                  <w:noProof/>
                </w:rPr>
                <w:t xml:space="preserve">manufacturing and materials processing, </w:t>
              </w:r>
              <w:r>
                <w:rPr>
                  <w:noProof/>
                </w:rPr>
                <w:t>5(4), p. 138.</w:t>
              </w:r>
            </w:p>
            <w:p w14:paraId="4A7B58CD" w14:textId="77777777" w:rsidR="00763994" w:rsidRPr="00763994" w:rsidRDefault="00763994" w:rsidP="00763994"/>
            <w:p w14:paraId="6657F980" w14:textId="77777777" w:rsidR="00763994" w:rsidRDefault="00763994" w:rsidP="00763994">
              <w:pPr>
                <w:pStyle w:val="Bibliography"/>
                <w:rPr>
                  <w:noProof/>
                </w:rPr>
              </w:pPr>
              <w:r>
                <w:rPr>
                  <w:noProof/>
                </w:rPr>
                <w:t xml:space="preserve">M.W.Lindsay, 2015. </w:t>
              </w:r>
              <w:r>
                <w:rPr>
                  <w:i/>
                  <w:iCs/>
                  <w:noProof/>
                </w:rPr>
                <w:t xml:space="preserve">An Introduction to Six Sigma &amp; Process Improvement. </w:t>
              </w:r>
              <w:r>
                <w:rPr>
                  <w:noProof/>
                </w:rPr>
                <w:t>2nd ed. Stanford: Cengage Learning.</w:t>
              </w:r>
            </w:p>
            <w:p w14:paraId="580B7FF6" w14:textId="77777777" w:rsidR="00763994" w:rsidRDefault="00763994" w:rsidP="00763994">
              <w:pPr>
                <w:pStyle w:val="Bibliography"/>
                <w:rPr>
                  <w:noProof/>
                </w:rPr>
              </w:pPr>
              <w:r>
                <w:rPr>
                  <w:noProof/>
                </w:rPr>
                <w:t xml:space="preserve">Manuformance, 2023. Alternative processes for CNC machining metal. </w:t>
              </w:r>
              <w:r>
                <w:rPr>
                  <w:i/>
                  <w:iCs/>
                  <w:noProof/>
                </w:rPr>
                <w:t xml:space="preserve">Manuformance, </w:t>
              </w:r>
              <w:r>
                <w:rPr>
                  <w:noProof/>
                </w:rPr>
                <w:t>pp. 1-30.</w:t>
              </w:r>
            </w:p>
            <w:p w14:paraId="4C38DFC0" w14:textId="77777777" w:rsidR="00763994" w:rsidRDefault="00763994" w:rsidP="00763994">
              <w:pPr>
                <w:pStyle w:val="Bibliography"/>
                <w:rPr>
                  <w:noProof/>
                </w:rPr>
              </w:pPr>
              <w:r>
                <w:rPr>
                  <w:noProof/>
                </w:rPr>
                <w:lastRenderedPageBreak/>
                <w:t xml:space="preserve">Mehrjerdi, Y. Z., 2010. Quality function deployment. </w:t>
              </w:r>
              <w:r>
                <w:rPr>
                  <w:i/>
                  <w:iCs/>
                  <w:noProof/>
                </w:rPr>
                <w:t xml:space="preserve">Department of Industrial Engineering, Yazd University, Yazd, Iran, </w:t>
              </w:r>
              <w:r>
                <w:rPr>
                  <w:noProof/>
                </w:rPr>
                <w:t>27(6), pp. 616-650.</w:t>
              </w:r>
            </w:p>
            <w:p w14:paraId="26E71407" w14:textId="77777777" w:rsidR="00763994" w:rsidRPr="00763994" w:rsidRDefault="00763994" w:rsidP="00763994"/>
            <w:p w14:paraId="3CECAB5B" w14:textId="77777777" w:rsidR="00763994" w:rsidRDefault="00763994" w:rsidP="00763994">
              <w:pPr>
                <w:pStyle w:val="Bibliography"/>
                <w:rPr>
                  <w:noProof/>
                </w:rPr>
              </w:pPr>
              <w:r>
                <w:rPr>
                  <w:noProof/>
                </w:rPr>
                <w:t xml:space="preserve">Mercelis, P., Froyen, L. &amp; Rombouts, M., 2004. Binding Mechanisms in Selective Laser Sintering and Selective Laser Melting. </w:t>
              </w:r>
              <w:r>
                <w:rPr>
                  <w:i/>
                  <w:iCs/>
                  <w:noProof/>
                </w:rPr>
                <w:t xml:space="preserve">Dept. of Metallurgy and Materials Engineering, </w:t>
              </w:r>
              <w:r>
                <w:rPr>
                  <w:noProof/>
                </w:rPr>
                <w:t>pp. 44-60.</w:t>
              </w:r>
            </w:p>
            <w:p w14:paraId="0B8DFC2E" w14:textId="77777777" w:rsidR="00763994" w:rsidRPr="00763994" w:rsidRDefault="00763994" w:rsidP="00763994"/>
            <w:p w14:paraId="5E769D65" w14:textId="77777777" w:rsidR="00763994" w:rsidRDefault="00763994" w:rsidP="00763994">
              <w:pPr>
                <w:pStyle w:val="Bibliography"/>
                <w:rPr>
                  <w:noProof/>
                </w:rPr>
              </w:pPr>
              <w:r>
                <w:rPr>
                  <w:noProof/>
                </w:rPr>
                <w:t xml:space="preserve">Muhamad, W., Wahid, A. &amp; K.A.Saniman, 2020. Mass Reduction of a Jet Engine Bracket using Topology Optimisation for. </w:t>
              </w:r>
              <w:r>
                <w:rPr>
                  <w:i/>
                  <w:iCs/>
                  <w:noProof/>
                </w:rPr>
                <w:t xml:space="preserve">International Journal of Advanced Science and Technology, </w:t>
              </w:r>
              <w:r>
                <w:rPr>
                  <w:noProof/>
                </w:rPr>
                <w:t>29(8), pp. 4438-4444.</w:t>
              </w:r>
            </w:p>
            <w:p w14:paraId="44BEC64C" w14:textId="77777777" w:rsidR="00763994" w:rsidRPr="00763994" w:rsidRDefault="00763994" w:rsidP="00763994"/>
            <w:p w14:paraId="078115A5" w14:textId="77777777" w:rsidR="00763994" w:rsidRDefault="00763994" w:rsidP="00763994">
              <w:pPr>
                <w:pStyle w:val="Bibliography"/>
                <w:rPr>
                  <w:noProof/>
                </w:rPr>
              </w:pPr>
              <w:r>
                <w:rPr>
                  <w:noProof/>
                </w:rPr>
                <w:t xml:space="preserve">Nagaraja, T. M., 2020. Design and Analysis of Additively Manufactured Components with Integrated Lattice Structures. </w:t>
              </w:r>
              <w:r>
                <w:rPr>
                  <w:i/>
                  <w:iCs/>
                  <w:noProof/>
                </w:rPr>
                <w:t xml:space="preserve">Department of Industrial and Materials Science, </w:t>
              </w:r>
              <w:r>
                <w:rPr>
                  <w:noProof/>
                </w:rPr>
                <w:t>pp. 1-6.</w:t>
              </w:r>
            </w:p>
            <w:p w14:paraId="18142AE6" w14:textId="77777777" w:rsidR="00763994" w:rsidRPr="00763994" w:rsidRDefault="00763994" w:rsidP="00763994"/>
            <w:p w14:paraId="7E280845" w14:textId="77777777" w:rsidR="00763994" w:rsidRDefault="00763994" w:rsidP="00763994">
              <w:pPr>
                <w:pStyle w:val="Bibliography"/>
                <w:rPr>
                  <w:noProof/>
                </w:rPr>
              </w:pPr>
              <w:r>
                <w:rPr>
                  <w:noProof/>
                </w:rPr>
                <w:t xml:space="preserve">Pagone, E., Papanikolaou, M., Salonitis, K. &amp; Jolly, M., 2020. Multi-criteria decision-making for the life cycle of sustainable high pressure die casting products. </w:t>
              </w:r>
              <w:r>
                <w:rPr>
                  <w:i/>
                  <w:iCs/>
                  <w:noProof/>
                </w:rPr>
                <w:t xml:space="preserve">International Journal of Sustainable Manufacturing, </w:t>
              </w:r>
              <w:r>
                <w:rPr>
                  <w:noProof/>
                </w:rPr>
                <w:t>4(3), pp. 101-120.</w:t>
              </w:r>
            </w:p>
            <w:p w14:paraId="206EAF48" w14:textId="77777777" w:rsidR="00763994" w:rsidRPr="00763994" w:rsidRDefault="00763994" w:rsidP="00763994"/>
            <w:p w14:paraId="60D23B25" w14:textId="77777777" w:rsidR="00763994" w:rsidRDefault="00763994" w:rsidP="00763994">
              <w:pPr>
                <w:pStyle w:val="Bibliography"/>
                <w:rPr>
                  <w:noProof/>
                </w:rPr>
              </w:pPr>
              <w:r>
                <w:rPr>
                  <w:noProof/>
                </w:rPr>
                <w:t xml:space="preserve">Pelleg, J., 2020. </w:t>
              </w:r>
              <w:r>
                <w:rPr>
                  <w:i/>
                  <w:iCs/>
                  <w:noProof/>
                </w:rPr>
                <w:t xml:space="preserve">Additive and Traditionally Manufactured Components: A Comparative Analysis of Mechanical Properties. </w:t>
              </w:r>
              <w:r>
                <w:rPr>
                  <w:noProof/>
                </w:rPr>
                <w:t>Amsterdam: Elsevier.</w:t>
              </w:r>
            </w:p>
            <w:p w14:paraId="3163C559" w14:textId="77777777" w:rsidR="00763994" w:rsidRPr="00763994" w:rsidRDefault="00763994" w:rsidP="00763994"/>
            <w:p w14:paraId="7C33F2D9" w14:textId="77777777" w:rsidR="00763994" w:rsidRDefault="00763994" w:rsidP="00763994">
              <w:pPr>
                <w:pStyle w:val="Bibliography"/>
                <w:rPr>
                  <w:noProof/>
                </w:rPr>
              </w:pPr>
              <w:r>
                <w:rPr>
                  <w:noProof/>
                </w:rPr>
                <w:t xml:space="preserve">Polonsky, A. T. et al., 2018. Defects and 3D structural inhomogeneity in electron beam additively manufactured Inconel 718. </w:t>
              </w:r>
              <w:r>
                <w:rPr>
                  <w:i/>
                  <w:iCs/>
                  <w:noProof/>
                </w:rPr>
                <w:t xml:space="preserve">Department of Materials Science and Engineering, </w:t>
              </w:r>
              <w:r>
                <w:rPr>
                  <w:noProof/>
                </w:rPr>
                <w:t>pp. 171-181.</w:t>
              </w:r>
            </w:p>
            <w:p w14:paraId="402A55EB" w14:textId="77777777" w:rsidR="00763994" w:rsidRPr="00763994" w:rsidRDefault="00763994" w:rsidP="00763994"/>
            <w:p w14:paraId="6FF86B10" w14:textId="77777777" w:rsidR="00763994" w:rsidRDefault="00763994" w:rsidP="00763994">
              <w:pPr>
                <w:pStyle w:val="Bibliography"/>
                <w:rPr>
                  <w:noProof/>
                </w:rPr>
              </w:pPr>
              <w:r>
                <w:rPr>
                  <w:noProof/>
                </w:rPr>
                <w:t xml:space="preserve">Prendeville, S., 2013. Material Selection and Design for Sustainable Material Innovation. </w:t>
              </w:r>
              <w:r>
                <w:rPr>
                  <w:i/>
                  <w:iCs/>
                  <w:noProof/>
                </w:rPr>
                <w:t xml:space="preserve">0th European academy of design conference—crafting the future , </w:t>
              </w:r>
              <w:r>
                <w:rPr>
                  <w:noProof/>
                </w:rPr>
                <w:t>pp. 1-12.</w:t>
              </w:r>
            </w:p>
            <w:p w14:paraId="29206989" w14:textId="77777777" w:rsidR="00763994" w:rsidRPr="00763994" w:rsidRDefault="00763994" w:rsidP="00763994"/>
            <w:p w14:paraId="283024F3" w14:textId="77777777" w:rsidR="00763994" w:rsidRDefault="00763994" w:rsidP="00763994">
              <w:pPr>
                <w:pStyle w:val="Bibliography"/>
                <w:rPr>
                  <w:noProof/>
                </w:rPr>
              </w:pPr>
              <w:r>
                <w:rPr>
                  <w:noProof/>
                </w:rPr>
                <w:t xml:space="preserve">Rejeski, D., Zhao, F. &amp; Huan, Y., 2018. Research Needs and Recommendations on Environmental Implications of Additive Manufacturing. </w:t>
              </w:r>
              <w:r>
                <w:rPr>
                  <w:i/>
                  <w:iCs/>
                  <w:noProof/>
                </w:rPr>
                <w:t xml:space="preserve">Additive Manufacturing, </w:t>
              </w:r>
              <w:r>
                <w:rPr>
                  <w:noProof/>
                </w:rPr>
                <w:t>Volume 19, pp. 1-28.</w:t>
              </w:r>
            </w:p>
            <w:p w14:paraId="5A06338D" w14:textId="77777777" w:rsidR="00763994" w:rsidRDefault="00763994" w:rsidP="00763994">
              <w:pPr>
                <w:pStyle w:val="Bibliography"/>
                <w:rPr>
                  <w:noProof/>
                </w:rPr>
              </w:pPr>
              <w:r>
                <w:rPr>
                  <w:noProof/>
                </w:rPr>
                <w:t xml:space="preserve">Schmelzle, J. et al., 2015. (Re)Designing for Part Consolidation: Understanding the Challenges of Metal Additive Manufacturing. </w:t>
              </w:r>
              <w:r>
                <w:rPr>
                  <w:i/>
                  <w:iCs/>
                  <w:noProof/>
                </w:rPr>
                <w:t xml:space="preserve">Journal of mechanical design, </w:t>
              </w:r>
              <w:r>
                <w:rPr>
                  <w:noProof/>
                </w:rPr>
                <w:t>11(137), p. 1.</w:t>
              </w:r>
            </w:p>
            <w:p w14:paraId="768E43C7" w14:textId="77777777" w:rsidR="00763994" w:rsidRPr="00763994" w:rsidRDefault="00763994" w:rsidP="00763994"/>
            <w:p w14:paraId="3AF487AF" w14:textId="77777777" w:rsidR="00763994" w:rsidRDefault="00763994" w:rsidP="00763994">
              <w:pPr>
                <w:pStyle w:val="Bibliography"/>
                <w:rPr>
                  <w:noProof/>
                </w:rPr>
              </w:pPr>
              <w:r>
                <w:rPr>
                  <w:noProof/>
                </w:rPr>
                <w:lastRenderedPageBreak/>
                <w:t xml:space="preserve">Shaharuddin, S. I. S. &amp; Salit, S., 2006. A Review of the Effect of Moulding Parameters on the Performance of Polymeric Composite Injection Moulding. </w:t>
              </w:r>
              <w:r>
                <w:rPr>
                  <w:i/>
                  <w:iCs/>
                  <w:noProof/>
                </w:rPr>
                <w:t xml:space="preserve">Journal of Engineering &amp; Environmental Sciences, </w:t>
              </w:r>
              <w:r>
                <w:rPr>
                  <w:noProof/>
                </w:rPr>
                <w:t>1(30), pp. 23-34.</w:t>
              </w:r>
            </w:p>
            <w:p w14:paraId="6BB0E529" w14:textId="77777777" w:rsidR="00763994" w:rsidRPr="00763994" w:rsidRDefault="00763994" w:rsidP="00763994"/>
            <w:p w14:paraId="520607C9" w14:textId="77777777" w:rsidR="00763994" w:rsidRDefault="00763994" w:rsidP="00763994">
              <w:pPr>
                <w:pStyle w:val="Bibliography"/>
                <w:rPr>
                  <w:noProof/>
                </w:rPr>
              </w:pPr>
              <w:r>
                <w:rPr>
                  <w:noProof/>
                </w:rPr>
                <w:t xml:space="preserve">Singh, G. &amp; Verma, A., 2015. A Brief Review on injection moulding manufacturing process. </w:t>
              </w:r>
              <w:r>
                <w:rPr>
                  <w:i/>
                  <w:iCs/>
                  <w:noProof/>
                </w:rPr>
                <w:t xml:space="preserve">ScienceDirect , </w:t>
              </w:r>
              <w:r>
                <w:rPr>
                  <w:noProof/>
                </w:rPr>
                <w:t>pp. 1-9.</w:t>
              </w:r>
            </w:p>
            <w:p w14:paraId="4A46F11A" w14:textId="77777777" w:rsidR="00763994" w:rsidRPr="00763994" w:rsidRDefault="00763994" w:rsidP="00763994"/>
            <w:p w14:paraId="4C65813C" w14:textId="77777777" w:rsidR="00763994" w:rsidRDefault="00763994" w:rsidP="00763994">
              <w:pPr>
                <w:pStyle w:val="Bibliography"/>
                <w:rPr>
                  <w:noProof/>
                </w:rPr>
              </w:pPr>
              <w:r>
                <w:rPr>
                  <w:noProof/>
                </w:rPr>
                <w:t xml:space="preserve">Sola, A. &amp; Nouri, A., 2019. Microstructural porosity in additive manufacturing: The formation and detection of pores in metal parts fabricated by powder bed fusion. </w:t>
              </w:r>
              <w:r>
                <w:rPr>
                  <w:i/>
                  <w:iCs/>
                  <w:noProof/>
                </w:rPr>
                <w:t xml:space="preserve">Journal of advanced manufacturing and processing, </w:t>
              </w:r>
              <w:r>
                <w:rPr>
                  <w:noProof/>
                </w:rPr>
                <w:t>1(3), pp. 1-21.</w:t>
              </w:r>
            </w:p>
            <w:p w14:paraId="6E2FD24A" w14:textId="77777777" w:rsidR="00763994" w:rsidRPr="00763994" w:rsidRDefault="00763994" w:rsidP="00763994"/>
            <w:p w14:paraId="6D1BC51E" w14:textId="77777777" w:rsidR="00763994" w:rsidRDefault="00763994" w:rsidP="00763994">
              <w:pPr>
                <w:pStyle w:val="Bibliography"/>
                <w:rPr>
                  <w:noProof/>
                </w:rPr>
              </w:pPr>
              <w:r>
                <w:rPr>
                  <w:noProof/>
                </w:rPr>
                <w:t xml:space="preserve">Soori, M., Jough, F. K. G., Dastres, R. &amp; Arezoo, B., 2024. Sustainable CNC machining operations, a review. </w:t>
              </w:r>
              <w:r>
                <w:rPr>
                  <w:i/>
                  <w:iCs/>
                  <w:noProof/>
                </w:rPr>
                <w:t xml:space="preserve">Sustainable Operations and Computers, </w:t>
              </w:r>
              <w:r>
                <w:rPr>
                  <w:noProof/>
                </w:rPr>
                <w:t>Volume 5, pp. 73-87.</w:t>
              </w:r>
            </w:p>
            <w:p w14:paraId="066B93C2" w14:textId="77777777" w:rsidR="00763994" w:rsidRPr="00763994" w:rsidRDefault="00763994" w:rsidP="00763994"/>
            <w:p w14:paraId="5D66066F" w14:textId="77777777" w:rsidR="00763994" w:rsidRDefault="00763994" w:rsidP="00763994">
              <w:pPr>
                <w:pStyle w:val="Bibliography"/>
                <w:rPr>
                  <w:noProof/>
                </w:rPr>
              </w:pPr>
              <w:r>
                <w:rPr>
                  <w:noProof/>
                </w:rPr>
                <w:t xml:space="preserve">Sulaman, S. M., ArminBeer, Felderer, M. &amp; H¨ost, M., 2017. Comparison of the FMEA and STPA safety analysis. </w:t>
              </w:r>
              <w:r>
                <w:rPr>
                  <w:i/>
                  <w:iCs/>
                  <w:noProof/>
                </w:rPr>
                <w:t xml:space="preserve">Software Wual J, </w:t>
              </w:r>
              <w:r>
                <w:rPr>
                  <w:noProof/>
                </w:rPr>
                <w:t>Issue 27, pp. 349-387.</w:t>
              </w:r>
            </w:p>
            <w:p w14:paraId="51B8A5DE" w14:textId="77777777" w:rsidR="00763994" w:rsidRPr="00763994" w:rsidRDefault="00763994" w:rsidP="00763994"/>
            <w:p w14:paraId="2E11B7F4" w14:textId="77777777" w:rsidR="00763994" w:rsidRDefault="00763994" w:rsidP="00763994">
              <w:pPr>
                <w:pStyle w:val="Bibliography"/>
                <w:rPr>
                  <w:noProof/>
                </w:rPr>
              </w:pPr>
              <w:r>
                <w:rPr>
                  <w:noProof/>
                </w:rPr>
                <w:t xml:space="preserve">T.A Alwatter, A., 2019. Development of an Elastic Material Model for BCC Lattice Cell Structures Using Finite Element Analysis nd Neural Networks Approaches. </w:t>
              </w:r>
              <w:r>
                <w:rPr>
                  <w:i/>
                  <w:iCs/>
                  <w:noProof/>
                </w:rPr>
                <w:t xml:space="preserve">J. Compos. Sci, </w:t>
              </w:r>
              <w:r>
                <w:rPr>
                  <w:noProof/>
                </w:rPr>
                <w:t>3(33), pp. 1-15.</w:t>
              </w:r>
            </w:p>
            <w:p w14:paraId="6E0FF2B0" w14:textId="77777777" w:rsidR="00763994" w:rsidRPr="00763994" w:rsidRDefault="00763994" w:rsidP="00763994"/>
            <w:p w14:paraId="78CAC721" w14:textId="77777777" w:rsidR="00763994" w:rsidRDefault="00763994" w:rsidP="00763994">
              <w:pPr>
                <w:pStyle w:val="Bibliography"/>
                <w:rPr>
                  <w:noProof/>
                </w:rPr>
              </w:pPr>
              <w:r>
                <w:rPr>
                  <w:noProof/>
                </w:rPr>
                <w:t xml:space="preserve">Ullah, R., Akmal, J. S., Laakso, S. V. A. &amp; Niemi, E., 2020. Anisotropy of additively manufactured AlSi10Mg: threads and surface integrit. </w:t>
              </w:r>
              <w:r>
                <w:rPr>
                  <w:i/>
                  <w:iCs/>
                  <w:noProof/>
                </w:rPr>
                <w:t xml:space="preserve">The international journal of advanced manufacturing technology, </w:t>
              </w:r>
              <w:r>
                <w:rPr>
                  <w:noProof/>
                </w:rPr>
                <w:t>Volume 107, pp. 1-30.</w:t>
              </w:r>
            </w:p>
            <w:p w14:paraId="0AB02837" w14:textId="77777777" w:rsidR="00763994" w:rsidRPr="00763994" w:rsidRDefault="00763994" w:rsidP="00763994"/>
            <w:p w14:paraId="164645BC" w14:textId="77777777" w:rsidR="00763994" w:rsidRDefault="00763994" w:rsidP="00763994">
              <w:pPr>
                <w:pStyle w:val="Bibliography"/>
                <w:rPr>
                  <w:noProof/>
                </w:rPr>
              </w:pPr>
              <w:r>
                <w:rPr>
                  <w:noProof/>
                </w:rPr>
                <w:t xml:space="preserve">Wang, S., 2024. Inhomogeneity and anisotropy of Al-Zn-Mg-Cu alloy manufactured by wire arc additive manufacturing: microstructure, mechanical properties, stress corrosion cracking susceptibilit. </w:t>
              </w:r>
              <w:r>
                <w:rPr>
                  <w:i/>
                  <w:iCs/>
                  <w:noProof/>
                </w:rPr>
                <w:t xml:space="preserve">Virtual and Physical Prototyping, </w:t>
              </w:r>
              <w:r>
                <w:rPr>
                  <w:noProof/>
                </w:rPr>
                <w:t>19(1), pp. 1-23.</w:t>
              </w:r>
            </w:p>
            <w:p w14:paraId="59B8B3C2" w14:textId="77777777" w:rsidR="00763994" w:rsidRPr="00763994" w:rsidRDefault="00763994" w:rsidP="00763994"/>
            <w:p w14:paraId="20EE03CE" w14:textId="77777777" w:rsidR="00763994" w:rsidRDefault="00763994" w:rsidP="00763994">
              <w:pPr>
                <w:pStyle w:val="Bibliography"/>
                <w:rPr>
                  <w:noProof/>
                </w:rPr>
              </w:pPr>
              <w:r>
                <w:rPr>
                  <w:noProof/>
                </w:rPr>
                <w:t xml:space="preserve">Wong, K. V. &amp; Hernandez, A., 2012. Energy Conversion and Management. </w:t>
              </w:r>
              <w:r>
                <w:rPr>
                  <w:i/>
                  <w:iCs/>
                  <w:noProof/>
                </w:rPr>
                <w:t xml:space="preserve">International scholarly research notices, </w:t>
              </w:r>
              <w:r>
                <w:rPr>
                  <w:noProof/>
                </w:rPr>
                <w:t>Volume 1, pp. 1-10.</w:t>
              </w:r>
            </w:p>
            <w:p w14:paraId="6614CCC0" w14:textId="77777777" w:rsidR="00763994" w:rsidRDefault="00763994" w:rsidP="00763994">
              <w:pPr>
                <w:pStyle w:val="Bibliography"/>
                <w:rPr>
                  <w:noProof/>
                </w:rPr>
              </w:pPr>
              <w:r>
                <w:rPr>
                  <w:noProof/>
                </w:rPr>
                <w:t xml:space="preserve">Xie, D. et al., 2022. A Review on Distortion and Residual Stress in Additive Manufacturing. </w:t>
              </w:r>
              <w:r>
                <w:rPr>
                  <w:i/>
                  <w:iCs/>
                  <w:noProof/>
                </w:rPr>
                <w:t xml:space="preserve">Chinese journal of mehanical engineering: addative manufacturing frontiers, </w:t>
              </w:r>
              <w:r>
                <w:rPr>
                  <w:noProof/>
                </w:rPr>
                <w:t>1(3), pp. 1-50.</w:t>
              </w:r>
            </w:p>
            <w:p w14:paraId="0EC36DE0" w14:textId="77777777" w:rsidR="00763994" w:rsidRPr="00763994" w:rsidRDefault="00763994" w:rsidP="00763994"/>
            <w:p w14:paraId="46FFD690" w14:textId="77777777" w:rsidR="00763994" w:rsidRDefault="00763994" w:rsidP="00763994">
              <w:pPr>
                <w:pStyle w:val="Bibliography"/>
                <w:rPr>
                  <w:noProof/>
                </w:rPr>
              </w:pPr>
              <w:r>
                <w:rPr>
                  <w:noProof/>
                </w:rPr>
                <w:lastRenderedPageBreak/>
                <w:t xml:space="preserve">Zetwork, 2007. </w:t>
              </w:r>
              <w:r>
                <w:rPr>
                  <w:i/>
                  <w:iCs/>
                  <w:noProof/>
                </w:rPr>
                <w:t xml:space="preserve">Die casting automotive parts. </w:t>
              </w:r>
              <w:r>
                <w:rPr>
                  <w:noProof/>
                </w:rPr>
                <w:t xml:space="preserve">[Online] </w:t>
              </w:r>
              <w:r>
                <w:rPr>
                  <w:noProof/>
                </w:rPr>
                <w:br/>
                <w:t xml:space="preserve">Available at: </w:t>
              </w:r>
              <w:r>
                <w:rPr>
                  <w:noProof/>
                  <w:u w:val="single"/>
                </w:rPr>
                <w:t>https://www.carteretdiecasting.com</w:t>
              </w:r>
              <w:r>
                <w:rPr>
                  <w:noProof/>
                </w:rPr>
                <w:br/>
                <w:t>[Accessed 12 September 2024].</w:t>
              </w:r>
            </w:p>
            <w:p w14:paraId="0BFABA7D" w14:textId="77777777" w:rsidR="00763994" w:rsidRPr="00763994" w:rsidRDefault="00763994" w:rsidP="00763994"/>
            <w:p w14:paraId="5FD732F8" w14:textId="77777777" w:rsidR="00763994" w:rsidRDefault="00763994" w:rsidP="00763994">
              <w:pPr>
                <w:pStyle w:val="Bibliography"/>
                <w:rPr>
                  <w:noProof/>
                </w:rPr>
              </w:pPr>
              <w:r>
                <w:rPr>
                  <w:noProof/>
                </w:rPr>
                <w:t xml:space="preserve">Zheng, J., Chen, A. &amp; Zheng, W., 2020. Effectiveness analysis of resources consumption, environmental impact and production efficiency in traditional manufacturing using new technologies: Case from sand casting. </w:t>
              </w:r>
              <w:r>
                <w:rPr>
                  <w:i/>
                  <w:iCs/>
                  <w:noProof/>
                </w:rPr>
                <w:t xml:space="preserve">Energy Conversion and Management, </w:t>
              </w:r>
              <w:r>
                <w:rPr>
                  <w:noProof/>
                </w:rPr>
                <w:t>Volume 209, pp. 1-9.</w:t>
              </w:r>
            </w:p>
            <w:p w14:paraId="15C0A6D2" w14:textId="24F431E2" w:rsidR="0099604A" w:rsidRDefault="0099604A" w:rsidP="00763994">
              <w:r>
                <w:rPr>
                  <w:b/>
                  <w:bCs/>
                  <w:noProof/>
                </w:rPr>
                <w:fldChar w:fldCharType="end"/>
              </w:r>
            </w:p>
          </w:sdtContent>
        </w:sdt>
      </w:sdtContent>
    </w:sdt>
    <w:p w14:paraId="09DE0A72" w14:textId="77777777" w:rsidR="00541168" w:rsidRPr="00541168" w:rsidRDefault="00541168" w:rsidP="00541168"/>
    <w:p w14:paraId="0BD59EA7" w14:textId="77777777" w:rsidR="00ED5323" w:rsidRPr="00ED5323" w:rsidRDefault="00ED5323" w:rsidP="00ED5323"/>
    <w:sectPr w:rsidR="00ED5323" w:rsidRPr="00ED5323" w:rsidSect="004A708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90312" w14:textId="77777777" w:rsidR="005D6D7A" w:rsidRDefault="005D6D7A" w:rsidP="004B582C">
      <w:pPr>
        <w:spacing w:before="0" w:after="0" w:line="240" w:lineRule="auto"/>
      </w:pPr>
      <w:r>
        <w:separator/>
      </w:r>
    </w:p>
  </w:endnote>
  <w:endnote w:type="continuationSeparator" w:id="0">
    <w:p w14:paraId="6EC41A97" w14:textId="77777777" w:rsidR="005D6D7A" w:rsidRDefault="005D6D7A" w:rsidP="004B58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ira Sans">
    <w:altName w:val="Calibri"/>
    <w:charset w:val="00"/>
    <w:family w:val="swiss"/>
    <w:pitch w:val="variable"/>
    <w:sig w:usb0="600002FF"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4480482"/>
      <w:docPartObj>
        <w:docPartGallery w:val="Page Numbers (Bottom of Page)"/>
        <w:docPartUnique/>
      </w:docPartObj>
    </w:sdtPr>
    <w:sdtEndPr>
      <w:rPr>
        <w:noProof/>
      </w:rPr>
    </w:sdtEndPr>
    <w:sdtContent>
      <w:p w14:paraId="4F45E623" w14:textId="63880F35" w:rsidR="00727A9A" w:rsidRDefault="00727A9A">
        <w:pPr>
          <w:pStyle w:val="Footer"/>
        </w:pPr>
        <w:r>
          <w:fldChar w:fldCharType="begin"/>
        </w:r>
        <w:r>
          <w:instrText xml:space="preserve"> PAGE   \* MERGEFORMAT </w:instrText>
        </w:r>
        <w:r>
          <w:fldChar w:fldCharType="separate"/>
        </w:r>
        <w:r>
          <w:rPr>
            <w:noProof/>
          </w:rPr>
          <w:t>2</w:t>
        </w:r>
        <w:r>
          <w:rPr>
            <w:noProof/>
          </w:rPr>
          <w:fldChar w:fldCharType="end"/>
        </w:r>
      </w:p>
    </w:sdtContent>
  </w:sdt>
  <w:p w14:paraId="738E59F0" w14:textId="77777777" w:rsidR="004B582C" w:rsidRDefault="004B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6A3E6" w14:textId="77777777" w:rsidR="005D6D7A" w:rsidRDefault="005D6D7A" w:rsidP="004B582C">
      <w:pPr>
        <w:spacing w:before="0" w:after="0" w:line="240" w:lineRule="auto"/>
      </w:pPr>
      <w:r>
        <w:separator/>
      </w:r>
    </w:p>
  </w:footnote>
  <w:footnote w:type="continuationSeparator" w:id="0">
    <w:p w14:paraId="0FD00EA8" w14:textId="77777777" w:rsidR="005D6D7A" w:rsidRDefault="005D6D7A" w:rsidP="004B58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703C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2135"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C986FF8"/>
    <w:multiLevelType w:val="hybridMultilevel"/>
    <w:tmpl w:val="9E384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97EF2"/>
    <w:multiLevelType w:val="hybridMultilevel"/>
    <w:tmpl w:val="A146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571733">
    <w:abstractNumId w:val="0"/>
  </w:num>
  <w:num w:numId="2" w16cid:durableId="266158628">
    <w:abstractNumId w:val="1"/>
  </w:num>
  <w:num w:numId="3" w16cid:durableId="264659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EA"/>
    <w:rsid w:val="00010136"/>
    <w:rsid w:val="00014AC8"/>
    <w:rsid w:val="00015BE8"/>
    <w:rsid w:val="00017F2A"/>
    <w:rsid w:val="0002606A"/>
    <w:rsid w:val="00027B2A"/>
    <w:rsid w:val="00036DFD"/>
    <w:rsid w:val="00043F2F"/>
    <w:rsid w:val="0004439F"/>
    <w:rsid w:val="0004463C"/>
    <w:rsid w:val="00052960"/>
    <w:rsid w:val="00054F22"/>
    <w:rsid w:val="00064977"/>
    <w:rsid w:val="00070D06"/>
    <w:rsid w:val="000764BD"/>
    <w:rsid w:val="0007670E"/>
    <w:rsid w:val="00086254"/>
    <w:rsid w:val="00087786"/>
    <w:rsid w:val="00090F52"/>
    <w:rsid w:val="000A187C"/>
    <w:rsid w:val="000A4C80"/>
    <w:rsid w:val="000B3951"/>
    <w:rsid w:val="000B4D14"/>
    <w:rsid w:val="000B6D43"/>
    <w:rsid w:val="000C156F"/>
    <w:rsid w:val="000C6C95"/>
    <w:rsid w:val="000C7496"/>
    <w:rsid w:val="000C755D"/>
    <w:rsid w:val="000C76B1"/>
    <w:rsid w:val="000D2219"/>
    <w:rsid w:val="000D377A"/>
    <w:rsid w:val="000E245D"/>
    <w:rsid w:val="000E3C29"/>
    <w:rsid w:val="000F1A43"/>
    <w:rsid w:val="000F29B8"/>
    <w:rsid w:val="000F6391"/>
    <w:rsid w:val="001019ED"/>
    <w:rsid w:val="00103947"/>
    <w:rsid w:val="001039DF"/>
    <w:rsid w:val="00105CE4"/>
    <w:rsid w:val="00107017"/>
    <w:rsid w:val="001077B3"/>
    <w:rsid w:val="001114AE"/>
    <w:rsid w:val="00112DFE"/>
    <w:rsid w:val="00115FE5"/>
    <w:rsid w:val="001217FB"/>
    <w:rsid w:val="00122754"/>
    <w:rsid w:val="00122BD3"/>
    <w:rsid w:val="0012712F"/>
    <w:rsid w:val="00133D98"/>
    <w:rsid w:val="00134DFB"/>
    <w:rsid w:val="00141CE1"/>
    <w:rsid w:val="00142D55"/>
    <w:rsid w:val="00143E6A"/>
    <w:rsid w:val="001458DE"/>
    <w:rsid w:val="001511E4"/>
    <w:rsid w:val="00151C9E"/>
    <w:rsid w:val="00152D64"/>
    <w:rsid w:val="00156D9B"/>
    <w:rsid w:val="0016645B"/>
    <w:rsid w:val="00176A1A"/>
    <w:rsid w:val="0018582C"/>
    <w:rsid w:val="00191A04"/>
    <w:rsid w:val="00193607"/>
    <w:rsid w:val="001952C4"/>
    <w:rsid w:val="001954B9"/>
    <w:rsid w:val="00197CEC"/>
    <w:rsid w:val="001A18DD"/>
    <w:rsid w:val="001B2DF6"/>
    <w:rsid w:val="001C16EF"/>
    <w:rsid w:val="001C4CE4"/>
    <w:rsid w:val="001C53F1"/>
    <w:rsid w:val="001D504A"/>
    <w:rsid w:val="001D5C2F"/>
    <w:rsid w:val="001D60AB"/>
    <w:rsid w:val="001E1179"/>
    <w:rsid w:val="001E43E2"/>
    <w:rsid w:val="001E5ADC"/>
    <w:rsid w:val="001E6A38"/>
    <w:rsid w:val="001E7E9F"/>
    <w:rsid w:val="001F12E6"/>
    <w:rsid w:val="00204BF2"/>
    <w:rsid w:val="00215150"/>
    <w:rsid w:val="00221243"/>
    <w:rsid w:val="002323E4"/>
    <w:rsid w:val="00234E56"/>
    <w:rsid w:val="00236A33"/>
    <w:rsid w:val="002413EA"/>
    <w:rsid w:val="00245E1B"/>
    <w:rsid w:val="00247682"/>
    <w:rsid w:val="002518D0"/>
    <w:rsid w:val="0025512A"/>
    <w:rsid w:val="00255966"/>
    <w:rsid w:val="0026397A"/>
    <w:rsid w:val="002649A9"/>
    <w:rsid w:val="00265626"/>
    <w:rsid w:val="0027488E"/>
    <w:rsid w:val="00276B94"/>
    <w:rsid w:val="0028142B"/>
    <w:rsid w:val="00283C32"/>
    <w:rsid w:val="0029033D"/>
    <w:rsid w:val="00290FC7"/>
    <w:rsid w:val="002A0AE6"/>
    <w:rsid w:val="002A30D9"/>
    <w:rsid w:val="002A5BCC"/>
    <w:rsid w:val="002A5D77"/>
    <w:rsid w:val="002B4B9F"/>
    <w:rsid w:val="002B6917"/>
    <w:rsid w:val="002C6084"/>
    <w:rsid w:val="002C6BB4"/>
    <w:rsid w:val="002C6EDD"/>
    <w:rsid w:val="002D0BBB"/>
    <w:rsid w:val="002D2B39"/>
    <w:rsid w:val="002D2E79"/>
    <w:rsid w:val="002D662D"/>
    <w:rsid w:val="002D7EB9"/>
    <w:rsid w:val="002E176F"/>
    <w:rsid w:val="002F2BA3"/>
    <w:rsid w:val="002F6876"/>
    <w:rsid w:val="00305988"/>
    <w:rsid w:val="00306990"/>
    <w:rsid w:val="00312779"/>
    <w:rsid w:val="0031362B"/>
    <w:rsid w:val="00313DDB"/>
    <w:rsid w:val="003152D1"/>
    <w:rsid w:val="00322044"/>
    <w:rsid w:val="00327EE1"/>
    <w:rsid w:val="00331E26"/>
    <w:rsid w:val="00341ADB"/>
    <w:rsid w:val="00343459"/>
    <w:rsid w:val="003477D2"/>
    <w:rsid w:val="0035539D"/>
    <w:rsid w:val="00363E6E"/>
    <w:rsid w:val="00364B55"/>
    <w:rsid w:val="00367067"/>
    <w:rsid w:val="00367526"/>
    <w:rsid w:val="003702E6"/>
    <w:rsid w:val="0037035E"/>
    <w:rsid w:val="00371DB4"/>
    <w:rsid w:val="00376788"/>
    <w:rsid w:val="003771E3"/>
    <w:rsid w:val="00384053"/>
    <w:rsid w:val="00384C9D"/>
    <w:rsid w:val="003A3F86"/>
    <w:rsid w:val="003A481C"/>
    <w:rsid w:val="003A4E0B"/>
    <w:rsid w:val="003A718C"/>
    <w:rsid w:val="003B0E9B"/>
    <w:rsid w:val="003B189C"/>
    <w:rsid w:val="003B572A"/>
    <w:rsid w:val="003C1CF0"/>
    <w:rsid w:val="003C3BA9"/>
    <w:rsid w:val="003C5D5F"/>
    <w:rsid w:val="003D077E"/>
    <w:rsid w:val="003D0DAF"/>
    <w:rsid w:val="003D225E"/>
    <w:rsid w:val="003D2AD3"/>
    <w:rsid w:val="003D6C35"/>
    <w:rsid w:val="003E7B82"/>
    <w:rsid w:val="003F0530"/>
    <w:rsid w:val="003F73C5"/>
    <w:rsid w:val="00401325"/>
    <w:rsid w:val="00402643"/>
    <w:rsid w:val="0040584E"/>
    <w:rsid w:val="00405CB0"/>
    <w:rsid w:val="00405EBF"/>
    <w:rsid w:val="0040703A"/>
    <w:rsid w:val="00407A02"/>
    <w:rsid w:val="0041339B"/>
    <w:rsid w:val="00417FAB"/>
    <w:rsid w:val="004228CC"/>
    <w:rsid w:val="00431A86"/>
    <w:rsid w:val="00436E77"/>
    <w:rsid w:val="00440470"/>
    <w:rsid w:val="00442814"/>
    <w:rsid w:val="00444545"/>
    <w:rsid w:val="0044759C"/>
    <w:rsid w:val="00450A2F"/>
    <w:rsid w:val="00460D80"/>
    <w:rsid w:val="00462EB2"/>
    <w:rsid w:val="0047343E"/>
    <w:rsid w:val="004738B6"/>
    <w:rsid w:val="004759A5"/>
    <w:rsid w:val="00481E6E"/>
    <w:rsid w:val="0048299D"/>
    <w:rsid w:val="00487D9E"/>
    <w:rsid w:val="004A5A06"/>
    <w:rsid w:val="004A7082"/>
    <w:rsid w:val="004B071F"/>
    <w:rsid w:val="004B400A"/>
    <w:rsid w:val="004B5365"/>
    <w:rsid w:val="004B582C"/>
    <w:rsid w:val="004C0939"/>
    <w:rsid w:val="004C40E0"/>
    <w:rsid w:val="004C642C"/>
    <w:rsid w:val="004D32BF"/>
    <w:rsid w:val="004D6E72"/>
    <w:rsid w:val="004E11C5"/>
    <w:rsid w:val="004E33A7"/>
    <w:rsid w:val="004F0FAF"/>
    <w:rsid w:val="004F1CC9"/>
    <w:rsid w:val="004F58B2"/>
    <w:rsid w:val="004F7393"/>
    <w:rsid w:val="00503DE7"/>
    <w:rsid w:val="005056E7"/>
    <w:rsid w:val="00510552"/>
    <w:rsid w:val="0051526B"/>
    <w:rsid w:val="005178BB"/>
    <w:rsid w:val="00527863"/>
    <w:rsid w:val="00536E61"/>
    <w:rsid w:val="00541168"/>
    <w:rsid w:val="00545F11"/>
    <w:rsid w:val="00546EA8"/>
    <w:rsid w:val="00552ED6"/>
    <w:rsid w:val="00561940"/>
    <w:rsid w:val="005636F3"/>
    <w:rsid w:val="00565257"/>
    <w:rsid w:val="00570C0F"/>
    <w:rsid w:val="00574C90"/>
    <w:rsid w:val="005779E4"/>
    <w:rsid w:val="00584ADF"/>
    <w:rsid w:val="00585BF4"/>
    <w:rsid w:val="00586BC6"/>
    <w:rsid w:val="00591DB4"/>
    <w:rsid w:val="005931A0"/>
    <w:rsid w:val="00596119"/>
    <w:rsid w:val="005A2426"/>
    <w:rsid w:val="005A251C"/>
    <w:rsid w:val="005A30EC"/>
    <w:rsid w:val="005A613B"/>
    <w:rsid w:val="005B43C4"/>
    <w:rsid w:val="005B7262"/>
    <w:rsid w:val="005C21FA"/>
    <w:rsid w:val="005C568C"/>
    <w:rsid w:val="005C786C"/>
    <w:rsid w:val="005D65E9"/>
    <w:rsid w:val="005D6D7A"/>
    <w:rsid w:val="005E37AE"/>
    <w:rsid w:val="005E4ADF"/>
    <w:rsid w:val="005E5472"/>
    <w:rsid w:val="005E7BFC"/>
    <w:rsid w:val="005F53FD"/>
    <w:rsid w:val="00601ABB"/>
    <w:rsid w:val="00614D1F"/>
    <w:rsid w:val="00614DBE"/>
    <w:rsid w:val="00616304"/>
    <w:rsid w:val="00617964"/>
    <w:rsid w:val="006204FB"/>
    <w:rsid w:val="00621CA1"/>
    <w:rsid w:val="00622FFB"/>
    <w:rsid w:val="00624C03"/>
    <w:rsid w:val="00625149"/>
    <w:rsid w:val="0063241F"/>
    <w:rsid w:val="0063347E"/>
    <w:rsid w:val="00641412"/>
    <w:rsid w:val="00641A37"/>
    <w:rsid w:val="00641DF2"/>
    <w:rsid w:val="00644061"/>
    <w:rsid w:val="0064692A"/>
    <w:rsid w:val="00652480"/>
    <w:rsid w:val="00654957"/>
    <w:rsid w:val="00654F85"/>
    <w:rsid w:val="00661104"/>
    <w:rsid w:val="00664FE5"/>
    <w:rsid w:val="00665E4F"/>
    <w:rsid w:val="00667602"/>
    <w:rsid w:val="00667886"/>
    <w:rsid w:val="00673D35"/>
    <w:rsid w:val="006750C0"/>
    <w:rsid w:val="0068046B"/>
    <w:rsid w:val="00681639"/>
    <w:rsid w:val="006869AA"/>
    <w:rsid w:val="006A2435"/>
    <w:rsid w:val="006A358E"/>
    <w:rsid w:val="006A6EFC"/>
    <w:rsid w:val="006B256E"/>
    <w:rsid w:val="006B44A9"/>
    <w:rsid w:val="006C0ABA"/>
    <w:rsid w:val="006C18AF"/>
    <w:rsid w:val="006C43E8"/>
    <w:rsid w:val="006D15BE"/>
    <w:rsid w:val="006D522F"/>
    <w:rsid w:val="006D6553"/>
    <w:rsid w:val="006E53A7"/>
    <w:rsid w:val="006E5D8B"/>
    <w:rsid w:val="006F048D"/>
    <w:rsid w:val="006F4258"/>
    <w:rsid w:val="006F49F4"/>
    <w:rsid w:val="00706F28"/>
    <w:rsid w:val="00710F71"/>
    <w:rsid w:val="00711FA6"/>
    <w:rsid w:val="007145CE"/>
    <w:rsid w:val="0071488E"/>
    <w:rsid w:val="007170AA"/>
    <w:rsid w:val="0072303A"/>
    <w:rsid w:val="007274D1"/>
    <w:rsid w:val="00727A9A"/>
    <w:rsid w:val="00731ADF"/>
    <w:rsid w:val="00737799"/>
    <w:rsid w:val="00741088"/>
    <w:rsid w:val="00742428"/>
    <w:rsid w:val="00742DCA"/>
    <w:rsid w:val="007439CC"/>
    <w:rsid w:val="007501E9"/>
    <w:rsid w:val="00750EF3"/>
    <w:rsid w:val="0075239D"/>
    <w:rsid w:val="00753063"/>
    <w:rsid w:val="00763994"/>
    <w:rsid w:val="00773383"/>
    <w:rsid w:val="00776D10"/>
    <w:rsid w:val="0079114E"/>
    <w:rsid w:val="007962A5"/>
    <w:rsid w:val="007A3D39"/>
    <w:rsid w:val="007B0449"/>
    <w:rsid w:val="007B05B4"/>
    <w:rsid w:val="007B28A7"/>
    <w:rsid w:val="007B3453"/>
    <w:rsid w:val="007B37E8"/>
    <w:rsid w:val="007B46ED"/>
    <w:rsid w:val="007C5E20"/>
    <w:rsid w:val="007C69BC"/>
    <w:rsid w:val="007C76C3"/>
    <w:rsid w:val="007D08C4"/>
    <w:rsid w:val="007D6699"/>
    <w:rsid w:val="007F4EAA"/>
    <w:rsid w:val="007F6036"/>
    <w:rsid w:val="007F7B3A"/>
    <w:rsid w:val="008048D8"/>
    <w:rsid w:val="00805927"/>
    <w:rsid w:val="00807820"/>
    <w:rsid w:val="008163E0"/>
    <w:rsid w:val="0081675A"/>
    <w:rsid w:val="0082040A"/>
    <w:rsid w:val="00821946"/>
    <w:rsid w:val="00823718"/>
    <w:rsid w:val="00824CFE"/>
    <w:rsid w:val="0083140A"/>
    <w:rsid w:val="00840E2A"/>
    <w:rsid w:val="00841DF8"/>
    <w:rsid w:val="00846DD7"/>
    <w:rsid w:val="008552C2"/>
    <w:rsid w:val="00860EFF"/>
    <w:rsid w:val="00861108"/>
    <w:rsid w:val="008614A4"/>
    <w:rsid w:val="00861666"/>
    <w:rsid w:val="00865A9A"/>
    <w:rsid w:val="008669C9"/>
    <w:rsid w:val="00867CF4"/>
    <w:rsid w:val="008746C0"/>
    <w:rsid w:val="00875B2F"/>
    <w:rsid w:val="0087636E"/>
    <w:rsid w:val="00895C7F"/>
    <w:rsid w:val="0089781F"/>
    <w:rsid w:val="00897D8A"/>
    <w:rsid w:val="008A0519"/>
    <w:rsid w:val="008A058B"/>
    <w:rsid w:val="008A358E"/>
    <w:rsid w:val="008A3FAC"/>
    <w:rsid w:val="008B34A4"/>
    <w:rsid w:val="008C3362"/>
    <w:rsid w:val="008C4847"/>
    <w:rsid w:val="008D32DA"/>
    <w:rsid w:val="008D488B"/>
    <w:rsid w:val="008E1EF8"/>
    <w:rsid w:val="008E399C"/>
    <w:rsid w:val="008E3BFC"/>
    <w:rsid w:val="008E3D78"/>
    <w:rsid w:val="008E4844"/>
    <w:rsid w:val="008F1EEF"/>
    <w:rsid w:val="0091349F"/>
    <w:rsid w:val="00916669"/>
    <w:rsid w:val="00916989"/>
    <w:rsid w:val="0092004B"/>
    <w:rsid w:val="0092610C"/>
    <w:rsid w:val="0093117C"/>
    <w:rsid w:val="009325B4"/>
    <w:rsid w:val="00937E5C"/>
    <w:rsid w:val="00961002"/>
    <w:rsid w:val="009624F4"/>
    <w:rsid w:val="00962657"/>
    <w:rsid w:val="00962BAD"/>
    <w:rsid w:val="009666B5"/>
    <w:rsid w:val="009722B0"/>
    <w:rsid w:val="00977B49"/>
    <w:rsid w:val="009848BA"/>
    <w:rsid w:val="009861E6"/>
    <w:rsid w:val="009935C5"/>
    <w:rsid w:val="00994206"/>
    <w:rsid w:val="0099604A"/>
    <w:rsid w:val="009965EA"/>
    <w:rsid w:val="00996E0F"/>
    <w:rsid w:val="00997204"/>
    <w:rsid w:val="00997736"/>
    <w:rsid w:val="009A21C2"/>
    <w:rsid w:val="009A50E0"/>
    <w:rsid w:val="009A58C6"/>
    <w:rsid w:val="009B3574"/>
    <w:rsid w:val="009B446D"/>
    <w:rsid w:val="009B525F"/>
    <w:rsid w:val="009B65F4"/>
    <w:rsid w:val="009C03B8"/>
    <w:rsid w:val="009C0B16"/>
    <w:rsid w:val="009C1CD4"/>
    <w:rsid w:val="009D31CA"/>
    <w:rsid w:val="009D4BB0"/>
    <w:rsid w:val="009D7C19"/>
    <w:rsid w:val="009E0555"/>
    <w:rsid w:val="009E0E81"/>
    <w:rsid w:val="009E109A"/>
    <w:rsid w:val="009E2E6F"/>
    <w:rsid w:val="009E362C"/>
    <w:rsid w:val="009E72DC"/>
    <w:rsid w:val="009F51F7"/>
    <w:rsid w:val="00A0254A"/>
    <w:rsid w:val="00A04D2E"/>
    <w:rsid w:val="00A05D04"/>
    <w:rsid w:val="00A06FAF"/>
    <w:rsid w:val="00A2732B"/>
    <w:rsid w:val="00A317BF"/>
    <w:rsid w:val="00A412AA"/>
    <w:rsid w:val="00A44709"/>
    <w:rsid w:val="00A51A9D"/>
    <w:rsid w:val="00A62F65"/>
    <w:rsid w:val="00A63897"/>
    <w:rsid w:val="00A652C1"/>
    <w:rsid w:val="00A665D5"/>
    <w:rsid w:val="00A71DDF"/>
    <w:rsid w:val="00A75A74"/>
    <w:rsid w:val="00A81C52"/>
    <w:rsid w:val="00A83695"/>
    <w:rsid w:val="00A85D13"/>
    <w:rsid w:val="00A91D87"/>
    <w:rsid w:val="00A94336"/>
    <w:rsid w:val="00AA6A58"/>
    <w:rsid w:val="00AA7026"/>
    <w:rsid w:val="00AB67E1"/>
    <w:rsid w:val="00AC3E8B"/>
    <w:rsid w:val="00AC4375"/>
    <w:rsid w:val="00AC5CEB"/>
    <w:rsid w:val="00AC7AC2"/>
    <w:rsid w:val="00AD2287"/>
    <w:rsid w:val="00AD2C9A"/>
    <w:rsid w:val="00AD57BA"/>
    <w:rsid w:val="00AD6C3B"/>
    <w:rsid w:val="00AD7726"/>
    <w:rsid w:val="00AE3BC0"/>
    <w:rsid w:val="00AE4A02"/>
    <w:rsid w:val="00AE7E21"/>
    <w:rsid w:val="00AF5373"/>
    <w:rsid w:val="00B139FA"/>
    <w:rsid w:val="00B35704"/>
    <w:rsid w:val="00B36767"/>
    <w:rsid w:val="00B52E71"/>
    <w:rsid w:val="00B6251C"/>
    <w:rsid w:val="00B64CA2"/>
    <w:rsid w:val="00B65484"/>
    <w:rsid w:val="00B70C8D"/>
    <w:rsid w:val="00B7166D"/>
    <w:rsid w:val="00B7524E"/>
    <w:rsid w:val="00B84164"/>
    <w:rsid w:val="00B91ABC"/>
    <w:rsid w:val="00B93A7F"/>
    <w:rsid w:val="00BA01E4"/>
    <w:rsid w:val="00BA0426"/>
    <w:rsid w:val="00BA70CB"/>
    <w:rsid w:val="00BA7C30"/>
    <w:rsid w:val="00BB352D"/>
    <w:rsid w:val="00BB436B"/>
    <w:rsid w:val="00BB4D1F"/>
    <w:rsid w:val="00BB745C"/>
    <w:rsid w:val="00BC53C3"/>
    <w:rsid w:val="00BD3E95"/>
    <w:rsid w:val="00BD5F1B"/>
    <w:rsid w:val="00BF4766"/>
    <w:rsid w:val="00BF5D83"/>
    <w:rsid w:val="00BF797C"/>
    <w:rsid w:val="00C01620"/>
    <w:rsid w:val="00C0578A"/>
    <w:rsid w:val="00C27D8E"/>
    <w:rsid w:val="00C36620"/>
    <w:rsid w:val="00C421EA"/>
    <w:rsid w:val="00C45D66"/>
    <w:rsid w:val="00C47D80"/>
    <w:rsid w:val="00C47E00"/>
    <w:rsid w:val="00C515C3"/>
    <w:rsid w:val="00C54FC6"/>
    <w:rsid w:val="00C66D04"/>
    <w:rsid w:val="00C66F77"/>
    <w:rsid w:val="00C76619"/>
    <w:rsid w:val="00C86D8E"/>
    <w:rsid w:val="00C9799A"/>
    <w:rsid w:val="00CA3B54"/>
    <w:rsid w:val="00CA5F52"/>
    <w:rsid w:val="00CA7388"/>
    <w:rsid w:val="00CB03BD"/>
    <w:rsid w:val="00CB1574"/>
    <w:rsid w:val="00CC0623"/>
    <w:rsid w:val="00CC5168"/>
    <w:rsid w:val="00CC5464"/>
    <w:rsid w:val="00CC73E4"/>
    <w:rsid w:val="00CD275C"/>
    <w:rsid w:val="00CE4D28"/>
    <w:rsid w:val="00CE51D9"/>
    <w:rsid w:val="00CE5BDF"/>
    <w:rsid w:val="00CE6405"/>
    <w:rsid w:val="00CE654B"/>
    <w:rsid w:val="00CF0402"/>
    <w:rsid w:val="00CF6027"/>
    <w:rsid w:val="00D00B51"/>
    <w:rsid w:val="00D03A23"/>
    <w:rsid w:val="00D05FC2"/>
    <w:rsid w:val="00D07EDE"/>
    <w:rsid w:val="00D14A3C"/>
    <w:rsid w:val="00D241E0"/>
    <w:rsid w:val="00D27B4A"/>
    <w:rsid w:val="00D370B2"/>
    <w:rsid w:val="00D37665"/>
    <w:rsid w:val="00D433CC"/>
    <w:rsid w:val="00D44811"/>
    <w:rsid w:val="00D52156"/>
    <w:rsid w:val="00D56400"/>
    <w:rsid w:val="00D60F4F"/>
    <w:rsid w:val="00D6175A"/>
    <w:rsid w:val="00D65A4B"/>
    <w:rsid w:val="00D805F5"/>
    <w:rsid w:val="00D80CB8"/>
    <w:rsid w:val="00D81CA0"/>
    <w:rsid w:val="00D835A5"/>
    <w:rsid w:val="00D8383F"/>
    <w:rsid w:val="00D85CD7"/>
    <w:rsid w:val="00D8628F"/>
    <w:rsid w:val="00D87217"/>
    <w:rsid w:val="00D92945"/>
    <w:rsid w:val="00DA66B1"/>
    <w:rsid w:val="00DB63E6"/>
    <w:rsid w:val="00DB64D7"/>
    <w:rsid w:val="00DC65AB"/>
    <w:rsid w:val="00DD7D15"/>
    <w:rsid w:val="00DE6C9F"/>
    <w:rsid w:val="00DF1CD4"/>
    <w:rsid w:val="00E01007"/>
    <w:rsid w:val="00E109FE"/>
    <w:rsid w:val="00E12C11"/>
    <w:rsid w:val="00E20CCD"/>
    <w:rsid w:val="00E221EE"/>
    <w:rsid w:val="00E23121"/>
    <w:rsid w:val="00E25F35"/>
    <w:rsid w:val="00E260F5"/>
    <w:rsid w:val="00E35426"/>
    <w:rsid w:val="00E35F71"/>
    <w:rsid w:val="00E40582"/>
    <w:rsid w:val="00E42227"/>
    <w:rsid w:val="00E428C7"/>
    <w:rsid w:val="00E43277"/>
    <w:rsid w:val="00E44407"/>
    <w:rsid w:val="00E4606D"/>
    <w:rsid w:val="00E505F9"/>
    <w:rsid w:val="00E5632D"/>
    <w:rsid w:val="00E60BC5"/>
    <w:rsid w:val="00E643E1"/>
    <w:rsid w:val="00E66E65"/>
    <w:rsid w:val="00E673B0"/>
    <w:rsid w:val="00E72358"/>
    <w:rsid w:val="00E7686B"/>
    <w:rsid w:val="00E8557F"/>
    <w:rsid w:val="00E90368"/>
    <w:rsid w:val="00E96995"/>
    <w:rsid w:val="00EA7121"/>
    <w:rsid w:val="00EB779E"/>
    <w:rsid w:val="00EC259E"/>
    <w:rsid w:val="00EC4E3B"/>
    <w:rsid w:val="00EC795B"/>
    <w:rsid w:val="00ED4AC9"/>
    <w:rsid w:val="00ED5323"/>
    <w:rsid w:val="00EE3A5E"/>
    <w:rsid w:val="00EE4345"/>
    <w:rsid w:val="00EE6986"/>
    <w:rsid w:val="00EE7493"/>
    <w:rsid w:val="00EF029D"/>
    <w:rsid w:val="00EF2168"/>
    <w:rsid w:val="00EF3CED"/>
    <w:rsid w:val="00EF709A"/>
    <w:rsid w:val="00F01E10"/>
    <w:rsid w:val="00F028BC"/>
    <w:rsid w:val="00F06A64"/>
    <w:rsid w:val="00F227AD"/>
    <w:rsid w:val="00F22FB7"/>
    <w:rsid w:val="00F45826"/>
    <w:rsid w:val="00F53758"/>
    <w:rsid w:val="00F5506D"/>
    <w:rsid w:val="00F55373"/>
    <w:rsid w:val="00F55770"/>
    <w:rsid w:val="00F61398"/>
    <w:rsid w:val="00F675DC"/>
    <w:rsid w:val="00F84D76"/>
    <w:rsid w:val="00F8607C"/>
    <w:rsid w:val="00F913FE"/>
    <w:rsid w:val="00F935A5"/>
    <w:rsid w:val="00F94A72"/>
    <w:rsid w:val="00FA2E28"/>
    <w:rsid w:val="00FA505E"/>
    <w:rsid w:val="00FA6324"/>
    <w:rsid w:val="00FB012D"/>
    <w:rsid w:val="00FB24D6"/>
    <w:rsid w:val="00FB2CCE"/>
    <w:rsid w:val="00FB46CF"/>
    <w:rsid w:val="00FB62FF"/>
    <w:rsid w:val="00FC027B"/>
    <w:rsid w:val="00FC0F85"/>
    <w:rsid w:val="00FC2789"/>
    <w:rsid w:val="00FE1EDE"/>
    <w:rsid w:val="00FE3A21"/>
    <w:rsid w:val="00FE4313"/>
    <w:rsid w:val="00FE5D33"/>
    <w:rsid w:val="00FF6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876A"/>
  <w15:chartTrackingRefBased/>
  <w15:docId w15:val="{3F90E6F4-0815-4695-8B2E-64132687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8C4"/>
    <w:pPr>
      <w:spacing w:before="30" w:after="30" w:line="360" w:lineRule="auto"/>
    </w:pPr>
    <w:rPr>
      <w:rFonts w:ascii="Fira Sans" w:hAnsi="Fira Sans"/>
    </w:rPr>
  </w:style>
  <w:style w:type="paragraph" w:styleId="Heading1">
    <w:name w:val="heading 1"/>
    <w:basedOn w:val="Normal"/>
    <w:next w:val="Normal"/>
    <w:link w:val="Heading1Char"/>
    <w:uiPriority w:val="9"/>
    <w:qFormat/>
    <w:rsid w:val="00E44407"/>
    <w:pPr>
      <w:keepNext/>
      <w:keepLines/>
      <w:numPr>
        <w:numId w:val="1"/>
      </w:numPr>
      <w:spacing w:before="240" w:after="0"/>
      <w:jc w:val="both"/>
      <w:outlineLvl w:val="0"/>
    </w:pPr>
    <w:rPr>
      <w:rFonts w:eastAsiaTheme="majorEastAsia" w:cstheme="majorBidi"/>
      <w:color w:val="4472C4" w:themeColor="accent1"/>
      <w:szCs w:val="32"/>
    </w:rPr>
  </w:style>
  <w:style w:type="paragraph" w:styleId="Heading2">
    <w:name w:val="heading 2"/>
    <w:basedOn w:val="Normal"/>
    <w:next w:val="Normal"/>
    <w:link w:val="Heading2Char"/>
    <w:uiPriority w:val="9"/>
    <w:unhideWhenUsed/>
    <w:qFormat/>
    <w:rsid w:val="006A358E"/>
    <w:pPr>
      <w:keepNext/>
      <w:keepLines/>
      <w:numPr>
        <w:ilvl w:val="1"/>
        <w:numId w:val="1"/>
      </w:numPr>
      <w:spacing w:before="40" w:after="0"/>
      <w:ind w:left="576"/>
      <w:outlineLvl w:val="1"/>
    </w:pPr>
    <w:rPr>
      <w:rFonts w:eastAsiaTheme="majorEastAsia" w:cstheme="majorBidi"/>
      <w:color w:val="4472C4" w:themeColor="accent1"/>
      <w:szCs w:val="26"/>
    </w:rPr>
  </w:style>
  <w:style w:type="paragraph" w:styleId="Heading3">
    <w:name w:val="heading 3"/>
    <w:basedOn w:val="Normal"/>
    <w:next w:val="Normal"/>
    <w:link w:val="Heading3Char"/>
    <w:uiPriority w:val="9"/>
    <w:unhideWhenUsed/>
    <w:qFormat/>
    <w:rsid w:val="00E444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444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44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44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44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44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44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407"/>
    <w:rPr>
      <w:rFonts w:ascii="Fira Sans" w:eastAsiaTheme="majorEastAsia" w:hAnsi="Fira Sans" w:cstheme="majorBidi"/>
      <w:color w:val="4472C4" w:themeColor="accent1"/>
      <w:szCs w:val="32"/>
    </w:rPr>
  </w:style>
  <w:style w:type="character" w:customStyle="1" w:styleId="Heading2Char">
    <w:name w:val="Heading 2 Char"/>
    <w:basedOn w:val="DefaultParagraphFont"/>
    <w:link w:val="Heading2"/>
    <w:uiPriority w:val="9"/>
    <w:rsid w:val="006A358E"/>
    <w:rPr>
      <w:rFonts w:ascii="Fira Sans" w:eastAsiaTheme="majorEastAsia" w:hAnsi="Fira Sans" w:cstheme="majorBidi"/>
      <w:color w:val="4472C4" w:themeColor="accent1"/>
      <w:szCs w:val="26"/>
    </w:rPr>
  </w:style>
  <w:style w:type="character" w:customStyle="1" w:styleId="Heading3Char">
    <w:name w:val="Heading 3 Char"/>
    <w:basedOn w:val="DefaultParagraphFont"/>
    <w:link w:val="Heading3"/>
    <w:uiPriority w:val="9"/>
    <w:rsid w:val="00E444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444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444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44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44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44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44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582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582C"/>
    <w:rPr>
      <w:rFonts w:ascii="Fira Sans" w:hAnsi="Fira Sans"/>
    </w:rPr>
  </w:style>
  <w:style w:type="paragraph" w:styleId="Footer">
    <w:name w:val="footer"/>
    <w:basedOn w:val="Normal"/>
    <w:link w:val="FooterChar"/>
    <w:uiPriority w:val="99"/>
    <w:unhideWhenUsed/>
    <w:rsid w:val="004B582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582C"/>
    <w:rPr>
      <w:rFonts w:ascii="Fira Sans" w:hAnsi="Fira Sans"/>
    </w:rPr>
  </w:style>
  <w:style w:type="paragraph" w:styleId="TOCHeading">
    <w:name w:val="TOC Heading"/>
    <w:basedOn w:val="Heading1"/>
    <w:next w:val="Normal"/>
    <w:uiPriority w:val="39"/>
    <w:unhideWhenUsed/>
    <w:qFormat/>
    <w:rsid w:val="00641412"/>
    <w:pPr>
      <w:numPr>
        <w:numId w:val="0"/>
      </w:num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41412"/>
    <w:pPr>
      <w:spacing w:after="100"/>
    </w:pPr>
  </w:style>
  <w:style w:type="character" w:styleId="Hyperlink">
    <w:name w:val="Hyperlink"/>
    <w:basedOn w:val="DefaultParagraphFont"/>
    <w:uiPriority w:val="99"/>
    <w:unhideWhenUsed/>
    <w:rsid w:val="00641412"/>
    <w:rPr>
      <w:color w:val="0563C1" w:themeColor="hyperlink"/>
      <w:u w:val="single"/>
    </w:rPr>
  </w:style>
  <w:style w:type="paragraph" w:styleId="NoSpacing">
    <w:name w:val="No Spacing"/>
    <w:link w:val="NoSpacingChar"/>
    <w:uiPriority w:val="1"/>
    <w:qFormat/>
    <w:rsid w:val="00E405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0582"/>
    <w:rPr>
      <w:rFonts w:eastAsiaTheme="minorEastAsia"/>
      <w:lang w:val="en-US"/>
    </w:rPr>
  </w:style>
  <w:style w:type="paragraph" w:styleId="Caption">
    <w:name w:val="caption"/>
    <w:basedOn w:val="Normal"/>
    <w:next w:val="Normal"/>
    <w:uiPriority w:val="35"/>
    <w:unhideWhenUsed/>
    <w:qFormat/>
    <w:rsid w:val="001D5C2F"/>
    <w:pPr>
      <w:spacing w:before="0" w:after="200" w:line="240" w:lineRule="auto"/>
    </w:pPr>
    <w:rPr>
      <w:rFonts w:asciiTheme="minorHAnsi" w:hAnsiTheme="minorHAnsi"/>
      <w:i/>
      <w:iCs/>
      <w:color w:val="44546A" w:themeColor="text2"/>
      <w:sz w:val="18"/>
      <w:szCs w:val="18"/>
    </w:rPr>
  </w:style>
  <w:style w:type="paragraph" w:styleId="ListParagraph">
    <w:name w:val="List Paragraph"/>
    <w:basedOn w:val="Normal"/>
    <w:uiPriority w:val="34"/>
    <w:qFormat/>
    <w:rsid w:val="001D5C2F"/>
    <w:pPr>
      <w:spacing w:before="0" w:after="160" w:line="259" w:lineRule="auto"/>
      <w:ind w:left="720"/>
      <w:contextualSpacing/>
    </w:pPr>
    <w:rPr>
      <w:rFonts w:asciiTheme="minorHAnsi" w:hAnsiTheme="minorHAnsi"/>
    </w:rPr>
  </w:style>
  <w:style w:type="paragraph" w:styleId="TOC2">
    <w:name w:val="toc 2"/>
    <w:basedOn w:val="Normal"/>
    <w:next w:val="Normal"/>
    <w:autoRedefine/>
    <w:uiPriority w:val="39"/>
    <w:unhideWhenUsed/>
    <w:rsid w:val="00327EE1"/>
    <w:pPr>
      <w:spacing w:after="100"/>
      <w:ind w:left="220"/>
    </w:pPr>
  </w:style>
  <w:style w:type="table" w:styleId="TableGrid">
    <w:name w:val="Table Grid"/>
    <w:basedOn w:val="TableNormal"/>
    <w:uiPriority w:val="39"/>
    <w:rsid w:val="00E22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9604A"/>
  </w:style>
  <w:style w:type="paragraph" w:styleId="TOC3">
    <w:name w:val="toc 3"/>
    <w:basedOn w:val="Normal"/>
    <w:next w:val="Normal"/>
    <w:autoRedefine/>
    <w:uiPriority w:val="39"/>
    <w:unhideWhenUsed/>
    <w:rsid w:val="00FE3A2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4336">
      <w:bodyDiv w:val="1"/>
      <w:marLeft w:val="0"/>
      <w:marRight w:val="0"/>
      <w:marTop w:val="0"/>
      <w:marBottom w:val="0"/>
      <w:divBdr>
        <w:top w:val="none" w:sz="0" w:space="0" w:color="auto"/>
        <w:left w:val="none" w:sz="0" w:space="0" w:color="auto"/>
        <w:bottom w:val="none" w:sz="0" w:space="0" w:color="auto"/>
        <w:right w:val="none" w:sz="0" w:space="0" w:color="auto"/>
      </w:divBdr>
    </w:div>
    <w:div w:id="4526847">
      <w:bodyDiv w:val="1"/>
      <w:marLeft w:val="0"/>
      <w:marRight w:val="0"/>
      <w:marTop w:val="0"/>
      <w:marBottom w:val="0"/>
      <w:divBdr>
        <w:top w:val="none" w:sz="0" w:space="0" w:color="auto"/>
        <w:left w:val="none" w:sz="0" w:space="0" w:color="auto"/>
        <w:bottom w:val="none" w:sz="0" w:space="0" w:color="auto"/>
        <w:right w:val="none" w:sz="0" w:space="0" w:color="auto"/>
      </w:divBdr>
    </w:div>
    <w:div w:id="8993672">
      <w:bodyDiv w:val="1"/>
      <w:marLeft w:val="0"/>
      <w:marRight w:val="0"/>
      <w:marTop w:val="0"/>
      <w:marBottom w:val="0"/>
      <w:divBdr>
        <w:top w:val="none" w:sz="0" w:space="0" w:color="auto"/>
        <w:left w:val="none" w:sz="0" w:space="0" w:color="auto"/>
        <w:bottom w:val="none" w:sz="0" w:space="0" w:color="auto"/>
        <w:right w:val="none" w:sz="0" w:space="0" w:color="auto"/>
      </w:divBdr>
    </w:div>
    <w:div w:id="12734655">
      <w:bodyDiv w:val="1"/>
      <w:marLeft w:val="0"/>
      <w:marRight w:val="0"/>
      <w:marTop w:val="0"/>
      <w:marBottom w:val="0"/>
      <w:divBdr>
        <w:top w:val="none" w:sz="0" w:space="0" w:color="auto"/>
        <w:left w:val="none" w:sz="0" w:space="0" w:color="auto"/>
        <w:bottom w:val="none" w:sz="0" w:space="0" w:color="auto"/>
        <w:right w:val="none" w:sz="0" w:space="0" w:color="auto"/>
      </w:divBdr>
    </w:div>
    <w:div w:id="22361435">
      <w:bodyDiv w:val="1"/>
      <w:marLeft w:val="0"/>
      <w:marRight w:val="0"/>
      <w:marTop w:val="0"/>
      <w:marBottom w:val="0"/>
      <w:divBdr>
        <w:top w:val="none" w:sz="0" w:space="0" w:color="auto"/>
        <w:left w:val="none" w:sz="0" w:space="0" w:color="auto"/>
        <w:bottom w:val="none" w:sz="0" w:space="0" w:color="auto"/>
        <w:right w:val="none" w:sz="0" w:space="0" w:color="auto"/>
      </w:divBdr>
    </w:div>
    <w:div w:id="22945394">
      <w:bodyDiv w:val="1"/>
      <w:marLeft w:val="0"/>
      <w:marRight w:val="0"/>
      <w:marTop w:val="0"/>
      <w:marBottom w:val="0"/>
      <w:divBdr>
        <w:top w:val="none" w:sz="0" w:space="0" w:color="auto"/>
        <w:left w:val="none" w:sz="0" w:space="0" w:color="auto"/>
        <w:bottom w:val="none" w:sz="0" w:space="0" w:color="auto"/>
        <w:right w:val="none" w:sz="0" w:space="0" w:color="auto"/>
      </w:divBdr>
    </w:div>
    <w:div w:id="34816363">
      <w:bodyDiv w:val="1"/>
      <w:marLeft w:val="0"/>
      <w:marRight w:val="0"/>
      <w:marTop w:val="0"/>
      <w:marBottom w:val="0"/>
      <w:divBdr>
        <w:top w:val="none" w:sz="0" w:space="0" w:color="auto"/>
        <w:left w:val="none" w:sz="0" w:space="0" w:color="auto"/>
        <w:bottom w:val="none" w:sz="0" w:space="0" w:color="auto"/>
        <w:right w:val="none" w:sz="0" w:space="0" w:color="auto"/>
      </w:divBdr>
    </w:div>
    <w:div w:id="39137469">
      <w:bodyDiv w:val="1"/>
      <w:marLeft w:val="0"/>
      <w:marRight w:val="0"/>
      <w:marTop w:val="0"/>
      <w:marBottom w:val="0"/>
      <w:divBdr>
        <w:top w:val="none" w:sz="0" w:space="0" w:color="auto"/>
        <w:left w:val="none" w:sz="0" w:space="0" w:color="auto"/>
        <w:bottom w:val="none" w:sz="0" w:space="0" w:color="auto"/>
        <w:right w:val="none" w:sz="0" w:space="0" w:color="auto"/>
      </w:divBdr>
    </w:div>
    <w:div w:id="42097210">
      <w:bodyDiv w:val="1"/>
      <w:marLeft w:val="0"/>
      <w:marRight w:val="0"/>
      <w:marTop w:val="0"/>
      <w:marBottom w:val="0"/>
      <w:divBdr>
        <w:top w:val="none" w:sz="0" w:space="0" w:color="auto"/>
        <w:left w:val="none" w:sz="0" w:space="0" w:color="auto"/>
        <w:bottom w:val="none" w:sz="0" w:space="0" w:color="auto"/>
        <w:right w:val="none" w:sz="0" w:space="0" w:color="auto"/>
      </w:divBdr>
    </w:div>
    <w:div w:id="44842906">
      <w:bodyDiv w:val="1"/>
      <w:marLeft w:val="0"/>
      <w:marRight w:val="0"/>
      <w:marTop w:val="0"/>
      <w:marBottom w:val="0"/>
      <w:divBdr>
        <w:top w:val="none" w:sz="0" w:space="0" w:color="auto"/>
        <w:left w:val="none" w:sz="0" w:space="0" w:color="auto"/>
        <w:bottom w:val="none" w:sz="0" w:space="0" w:color="auto"/>
        <w:right w:val="none" w:sz="0" w:space="0" w:color="auto"/>
      </w:divBdr>
    </w:div>
    <w:div w:id="58286320">
      <w:bodyDiv w:val="1"/>
      <w:marLeft w:val="0"/>
      <w:marRight w:val="0"/>
      <w:marTop w:val="0"/>
      <w:marBottom w:val="0"/>
      <w:divBdr>
        <w:top w:val="none" w:sz="0" w:space="0" w:color="auto"/>
        <w:left w:val="none" w:sz="0" w:space="0" w:color="auto"/>
        <w:bottom w:val="none" w:sz="0" w:space="0" w:color="auto"/>
        <w:right w:val="none" w:sz="0" w:space="0" w:color="auto"/>
      </w:divBdr>
    </w:div>
    <w:div w:id="58673692">
      <w:bodyDiv w:val="1"/>
      <w:marLeft w:val="0"/>
      <w:marRight w:val="0"/>
      <w:marTop w:val="0"/>
      <w:marBottom w:val="0"/>
      <w:divBdr>
        <w:top w:val="none" w:sz="0" w:space="0" w:color="auto"/>
        <w:left w:val="none" w:sz="0" w:space="0" w:color="auto"/>
        <w:bottom w:val="none" w:sz="0" w:space="0" w:color="auto"/>
        <w:right w:val="none" w:sz="0" w:space="0" w:color="auto"/>
      </w:divBdr>
    </w:div>
    <w:div w:id="61759988">
      <w:bodyDiv w:val="1"/>
      <w:marLeft w:val="0"/>
      <w:marRight w:val="0"/>
      <w:marTop w:val="0"/>
      <w:marBottom w:val="0"/>
      <w:divBdr>
        <w:top w:val="none" w:sz="0" w:space="0" w:color="auto"/>
        <w:left w:val="none" w:sz="0" w:space="0" w:color="auto"/>
        <w:bottom w:val="none" w:sz="0" w:space="0" w:color="auto"/>
        <w:right w:val="none" w:sz="0" w:space="0" w:color="auto"/>
      </w:divBdr>
    </w:div>
    <w:div w:id="68819253">
      <w:bodyDiv w:val="1"/>
      <w:marLeft w:val="0"/>
      <w:marRight w:val="0"/>
      <w:marTop w:val="0"/>
      <w:marBottom w:val="0"/>
      <w:divBdr>
        <w:top w:val="none" w:sz="0" w:space="0" w:color="auto"/>
        <w:left w:val="none" w:sz="0" w:space="0" w:color="auto"/>
        <w:bottom w:val="none" w:sz="0" w:space="0" w:color="auto"/>
        <w:right w:val="none" w:sz="0" w:space="0" w:color="auto"/>
      </w:divBdr>
    </w:div>
    <w:div w:id="75253872">
      <w:bodyDiv w:val="1"/>
      <w:marLeft w:val="0"/>
      <w:marRight w:val="0"/>
      <w:marTop w:val="0"/>
      <w:marBottom w:val="0"/>
      <w:divBdr>
        <w:top w:val="none" w:sz="0" w:space="0" w:color="auto"/>
        <w:left w:val="none" w:sz="0" w:space="0" w:color="auto"/>
        <w:bottom w:val="none" w:sz="0" w:space="0" w:color="auto"/>
        <w:right w:val="none" w:sz="0" w:space="0" w:color="auto"/>
      </w:divBdr>
    </w:div>
    <w:div w:id="81537725">
      <w:bodyDiv w:val="1"/>
      <w:marLeft w:val="0"/>
      <w:marRight w:val="0"/>
      <w:marTop w:val="0"/>
      <w:marBottom w:val="0"/>
      <w:divBdr>
        <w:top w:val="none" w:sz="0" w:space="0" w:color="auto"/>
        <w:left w:val="none" w:sz="0" w:space="0" w:color="auto"/>
        <w:bottom w:val="none" w:sz="0" w:space="0" w:color="auto"/>
        <w:right w:val="none" w:sz="0" w:space="0" w:color="auto"/>
      </w:divBdr>
    </w:div>
    <w:div w:id="99302295">
      <w:bodyDiv w:val="1"/>
      <w:marLeft w:val="0"/>
      <w:marRight w:val="0"/>
      <w:marTop w:val="0"/>
      <w:marBottom w:val="0"/>
      <w:divBdr>
        <w:top w:val="none" w:sz="0" w:space="0" w:color="auto"/>
        <w:left w:val="none" w:sz="0" w:space="0" w:color="auto"/>
        <w:bottom w:val="none" w:sz="0" w:space="0" w:color="auto"/>
        <w:right w:val="none" w:sz="0" w:space="0" w:color="auto"/>
      </w:divBdr>
    </w:div>
    <w:div w:id="100885091">
      <w:bodyDiv w:val="1"/>
      <w:marLeft w:val="0"/>
      <w:marRight w:val="0"/>
      <w:marTop w:val="0"/>
      <w:marBottom w:val="0"/>
      <w:divBdr>
        <w:top w:val="none" w:sz="0" w:space="0" w:color="auto"/>
        <w:left w:val="none" w:sz="0" w:space="0" w:color="auto"/>
        <w:bottom w:val="none" w:sz="0" w:space="0" w:color="auto"/>
        <w:right w:val="none" w:sz="0" w:space="0" w:color="auto"/>
      </w:divBdr>
    </w:div>
    <w:div w:id="109056045">
      <w:bodyDiv w:val="1"/>
      <w:marLeft w:val="0"/>
      <w:marRight w:val="0"/>
      <w:marTop w:val="0"/>
      <w:marBottom w:val="0"/>
      <w:divBdr>
        <w:top w:val="none" w:sz="0" w:space="0" w:color="auto"/>
        <w:left w:val="none" w:sz="0" w:space="0" w:color="auto"/>
        <w:bottom w:val="none" w:sz="0" w:space="0" w:color="auto"/>
        <w:right w:val="none" w:sz="0" w:space="0" w:color="auto"/>
      </w:divBdr>
    </w:div>
    <w:div w:id="110172911">
      <w:bodyDiv w:val="1"/>
      <w:marLeft w:val="0"/>
      <w:marRight w:val="0"/>
      <w:marTop w:val="0"/>
      <w:marBottom w:val="0"/>
      <w:divBdr>
        <w:top w:val="none" w:sz="0" w:space="0" w:color="auto"/>
        <w:left w:val="none" w:sz="0" w:space="0" w:color="auto"/>
        <w:bottom w:val="none" w:sz="0" w:space="0" w:color="auto"/>
        <w:right w:val="none" w:sz="0" w:space="0" w:color="auto"/>
      </w:divBdr>
    </w:div>
    <w:div w:id="110635801">
      <w:bodyDiv w:val="1"/>
      <w:marLeft w:val="0"/>
      <w:marRight w:val="0"/>
      <w:marTop w:val="0"/>
      <w:marBottom w:val="0"/>
      <w:divBdr>
        <w:top w:val="none" w:sz="0" w:space="0" w:color="auto"/>
        <w:left w:val="none" w:sz="0" w:space="0" w:color="auto"/>
        <w:bottom w:val="none" w:sz="0" w:space="0" w:color="auto"/>
        <w:right w:val="none" w:sz="0" w:space="0" w:color="auto"/>
      </w:divBdr>
    </w:div>
    <w:div w:id="118620341">
      <w:bodyDiv w:val="1"/>
      <w:marLeft w:val="0"/>
      <w:marRight w:val="0"/>
      <w:marTop w:val="0"/>
      <w:marBottom w:val="0"/>
      <w:divBdr>
        <w:top w:val="none" w:sz="0" w:space="0" w:color="auto"/>
        <w:left w:val="none" w:sz="0" w:space="0" w:color="auto"/>
        <w:bottom w:val="none" w:sz="0" w:space="0" w:color="auto"/>
        <w:right w:val="none" w:sz="0" w:space="0" w:color="auto"/>
      </w:divBdr>
    </w:div>
    <w:div w:id="125583001">
      <w:bodyDiv w:val="1"/>
      <w:marLeft w:val="0"/>
      <w:marRight w:val="0"/>
      <w:marTop w:val="0"/>
      <w:marBottom w:val="0"/>
      <w:divBdr>
        <w:top w:val="none" w:sz="0" w:space="0" w:color="auto"/>
        <w:left w:val="none" w:sz="0" w:space="0" w:color="auto"/>
        <w:bottom w:val="none" w:sz="0" w:space="0" w:color="auto"/>
        <w:right w:val="none" w:sz="0" w:space="0" w:color="auto"/>
      </w:divBdr>
    </w:div>
    <w:div w:id="126975355">
      <w:bodyDiv w:val="1"/>
      <w:marLeft w:val="0"/>
      <w:marRight w:val="0"/>
      <w:marTop w:val="0"/>
      <w:marBottom w:val="0"/>
      <w:divBdr>
        <w:top w:val="none" w:sz="0" w:space="0" w:color="auto"/>
        <w:left w:val="none" w:sz="0" w:space="0" w:color="auto"/>
        <w:bottom w:val="none" w:sz="0" w:space="0" w:color="auto"/>
        <w:right w:val="none" w:sz="0" w:space="0" w:color="auto"/>
      </w:divBdr>
    </w:div>
    <w:div w:id="131991368">
      <w:bodyDiv w:val="1"/>
      <w:marLeft w:val="0"/>
      <w:marRight w:val="0"/>
      <w:marTop w:val="0"/>
      <w:marBottom w:val="0"/>
      <w:divBdr>
        <w:top w:val="none" w:sz="0" w:space="0" w:color="auto"/>
        <w:left w:val="none" w:sz="0" w:space="0" w:color="auto"/>
        <w:bottom w:val="none" w:sz="0" w:space="0" w:color="auto"/>
        <w:right w:val="none" w:sz="0" w:space="0" w:color="auto"/>
      </w:divBdr>
    </w:div>
    <w:div w:id="141780917">
      <w:bodyDiv w:val="1"/>
      <w:marLeft w:val="0"/>
      <w:marRight w:val="0"/>
      <w:marTop w:val="0"/>
      <w:marBottom w:val="0"/>
      <w:divBdr>
        <w:top w:val="none" w:sz="0" w:space="0" w:color="auto"/>
        <w:left w:val="none" w:sz="0" w:space="0" w:color="auto"/>
        <w:bottom w:val="none" w:sz="0" w:space="0" w:color="auto"/>
        <w:right w:val="none" w:sz="0" w:space="0" w:color="auto"/>
      </w:divBdr>
    </w:div>
    <w:div w:id="144048863">
      <w:bodyDiv w:val="1"/>
      <w:marLeft w:val="0"/>
      <w:marRight w:val="0"/>
      <w:marTop w:val="0"/>
      <w:marBottom w:val="0"/>
      <w:divBdr>
        <w:top w:val="none" w:sz="0" w:space="0" w:color="auto"/>
        <w:left w:val="none" w:sz="0" w:space="0" w:color="auto"/>
        <w:bottom w:val="none" w:sz="0" w:space="0" w:color="auto"/>
        <w:right w:val="none" w:sz="0" w:space="0" w:color="auto"/>
      </w:divBdr>
    </w:div>
    <w:div w:id="148250290">
      <w:bodyDiv w:val="1"/>
      <w:marLeft w:val="0"/>
      <w:marRight w:val="0"/>
      <w:marTop w:val="0"/>
      <w:marBottom w:val="0"/>
      <w:divBdr>
        <w:top w:val="none" w:sz="0" w:space="0" w:color="auto"/>
        <w:left w:val="none" w:sz="0" w:space="0" w:color="auto"/>
        <w:bottom w:val="none" w:sz="0" w:space="0" w:color="auto"/>
        <w:right w:val="none" w:sz="0" w:space="0" w:color="auto"/>
      </w:divBdr>
    </w:div>
    <w:div w:id="151335670">
      <w:bodyDiv w:val="1"/>
      <w:marLeft w:val="0"/>
      <w:marRight w:val="0"/>
      <w:marTop w:val="0"/>
      <w:marBottom w:val="0"/>
      <w:divBdr>
        <w:top w:val="none" w:sz="0" w:space="0" w:color="auto"/>
        <w:left w:val="none" w:sz="0" w:space="0" w:color="auto"/>
        <w:bottom w:val="none" w:sz="0" w:space="0" w:color="auto"/>
        <w:right w:val="none" w:sz="0" w:space="0" w:color="auto"/>
      </w:divBdr>
    </w:div>
    <w:div w:id="151799076">
      <w:bodyDiv w:val="1"/>
      <w:marLeft w:val="0"/>
      <w:marRight w:val="0"/>
      <w:marTop w:val="0"/>
      <w:marBottom w:val="0"/>
      <w:divBdr>
        <w:top w:val="none" w:sz="0" w:space="0" w:color="auto"/>
        <w:left w:val="none" w:sz="0" w:space="0" w:color="auto"/>
        <w:bottom w:val="none" w:sz="0" w:space="0" w:color="auto"/>
        <w:right w:val="none" w:sz="0" w:space="0" w:color="auto"/>
      </w:divBdr>
    </w:div>
    <w:div w:id="158734572">
      <w:bodyDiv w:val="1"/>
      <w:marLeft w:val="0"/>
      <w:marRight w:val="0"/>
      <w:marTop w:val="0"/>
      <w:marBottom w:val="0"/>
      <w:divBdr>
        <w:top w:val="none" w:sz="0" w:space="0" w:color="auto"/>
        <w:left w:val="none" w:sz="0" w:space="0" w:color="auto"/>
        <w:bottom w:val="none" w:sz="0" w:space="0" w:color="auto"/>
        <w:right w:val="none" w:sz="0" w:space="0" w:color="auto"/>
      </w:divBdr>
    </w:div>
    <w:div w:id="180434378">
      <w:bodyDiv w:val="1"/>
      <w:marLeft w:val="0"/>
      <w:marRight w:val="0"/>
      <w:marTop w:val="0"/>
      <w:marBottom w:val="0"/>
      <w:divBdr>
        <w:top w:val="none" w:sz="0" w:space="0" w:color="auto"/>
        <w:left w:val="none" w:sz="0" w:space="0" w:color="auto"/>
        <w:bottom w:val="none" w:sz="0" w:space="0" w:color="auto"/>
        <w:right w:val="none" w:sz="0" w:space="0" w:color="auto"/>
      </w:divBdr>
    </w:div>
    <w:div w:id="194855902">
      <w:bodyDiv w:val="1"/>
      <w:marLeft w:val="0"/>
      <w:marRight w:val="0"/>
      <w:marTop w:val="0"/>
      <w:marBottom w:val="0"/>
      <w:divBdr>
        <w:top w:val="none" w:sz="0" w:space="0" w:color="auto"/>
        <w:left w:val="none" w:sz="0" w:space="0" w:color="auto"/>
        <w:bottom w:val="none" w:sz="0" w:space="0" w:color="auto"/>
        <w:right w:val="none" w:sz="0" w:space="0" w:color="auto"/>
      </w:divBdr>
    </w:div>
    <w:div w:id="213003326">
      <w:bodyDiv w:val="1"/>
      <w:marLeft w:val="0"/>
      <w:marRight w:val="0"/>
      <w:marTop w:val="0"/>
      <w:marBottom w:val="0"/>
      <w:divBdr>
        <w:top w:val="none" w:sz="0" w:space="0" w:color="auto"/>
        <w:left w:val="none" w:sz="0" w:space="0" w:color="auto"/>
        <w:bottom w:val="none" w:sz="0" w:space="0" w:color="auto"/>
        <w:right w:val="none" w:sz="0" w:space="0" w:color="auto"/>
      </w:divBdr>
    </w:div>
    <w:div w:id="215429892">
      <w:bodyDiv w:val="1"/>
      <w:marLeft w:val="0"/>
      <w:marRight w:val="0"/>
      <w:marTop w:val="0"/>
      <w:marBottom w:val="0"/>
      <w:divBdr>
        <w:top w:val="none" w:sz="0" w:space="0" w:color="auto"/>
        <w:left w:val="none" w:sz="0" w:space="0" w:color="auto"/>
        <w:bottom w:val="none" w:sz="0" w:space="0" w:color="auto"/>
        <w:right w:val="none" w:sz="0" w:space="0" w:color="auto"/>
      </w:divBdr>
    </w:div>
    <w:div w:id="215748487">
      <w:bodyDiv w:val="1"/>
      <w:marLeft w:val="0"/>
      <w:marRight w:val="0"/>
      <w:marTop w:val="0"/>
      <w:marBottom w:val="0"/>
      <w:divBdr>
        <w:top w:val="none" w:sz="0" w:space="0" w:color="auto"/>
        <w:left w:val="none" w:sz="0" w:space="0" w:color="auto"/>
        <w:bottom w:val="none" w:sz="0" w:space="0" w:color="auto"/>
        <w:right w:val="none" w:sz="0" w:space="0" w:color="auto"/>
      </w:divBdr>
    </w:div>
    <w:div w:id="215943796">
      <w:bodyDiv w:val="1"/>
      <w:marLeft w:val="0"/>
      <w:marRight w:val="0"/>
      <w:marTop w:val="0"/>
      <w:marBottom w:val="0"/>
      <w:divBdr>
        <w:top w:val="none" w:sz="0" w:space="0" w:color="auto"/>
        <w:left w:val="none" w:sz="0" w:space="0" w:color="auto"/>
        <w:bottom w:val="none" w:sz="0" w:space="0" w:color="auto"/>
        <w:right w:val="none" w:sz="0" w:space="0" w:color="auto"/>
      </w:divBdr>
    </w:div>
    <w:div w:id="228925516">
      <w:bodyDiv w:val="1"/>
      <w:marLeft w:val="0"/>
      <w:marRight w:val="0"/>
      <w:marTop w:val="0"/>
      <w:marBottom w:val="0"/>
      <w:divBdr>
        <w:top w:val="none" w:sz="0" w:space="0" w:color="auto"/>
        <w:left w:val="none" w:sz="0" w:space="0" w:color="auto"/>
        <w:bottom w:val="none" w:sz="0" w:space="0" w:color="auto"/>
        <w:right w:val="none" w:sz="0" w:space="0" w:color="auto"/>
      </w:divBdr>
    </w:div>
    <w:div w:id="231701493">
      <w:bodyDiv w:val="1"/>
      <w:marLeft w:val="0"/>
      <w:marRight w:val="0"/>
      <w:marTop w:val="0"/>
      <w:marBottom w:val="0"/>
      <w:divBdr>
        <w:top w:val="none" w:sz="0" w:space="0" w:color="auto"/>
        <w:left w:val="none" w:sz="0" w:space="0" w:color="auto"/>
        <w:bottom w:val="none" w:sz="0" w:space="0" w:color="auto"/>
        <w:right w:val="none" w:sz="0" w:space="0" w:color="auto"/>
      </w:divBdr>
    </w:div>
    <w:div w:id="234436208">
      <w:bodyDiv w:val="1"/>
      <w:marLeft w:val="0"/>
      <w:marRight w:val="0"/>
      <w:marTop w:val="0"/>
      <w:marBottom w:val="0"/>
      <w:divBdr>
        <w:top w:val="none" w:sz="0" w:space="0" w:color="auto"/>
        <w:left w:val="none" w:sz="0" w:space="0" w:color="auto"/>
        <w:bottom w:val="none" w:sz="0" w:space="0" w:color="auto"/>
        <w:right w:val="none" w:sz="0" w:space="0" w:color="auto"/>
      </w:divBdr>
    </w:div>
    <w:div w:id="234441797">
      <w:bodyDiv w:val="1"/>
      <w:marLeft w:val="0"/>
      <w:marRight w:val="0"/>
      <w:marTop w:val="0"/>
      <w:marBottom w:val="0"/>
      <w:divBdr>
        <w:top w:val="none" w:sz="0" w:space="0" w:color="auto"/>
        <w:left w:val="none" w:sz="0" w:space="0" w:color="auto"/>
        <w:bottom w:val="none" w:sz="0" w:space="0" w:color="auto"/>
        <w:right w:val="none" w:sz="0" w:space="0" w:color="auto"/>
      </w:divBdr>
    </w:div>
    <w:div w:id="239145322">
      <w:bodyDiv w:val="1"/>
      <w:marLeft w:val="0"/>
      <w:marRight w:val="0"/>
      <w:marTop w:val="0"/>
      <w:marBottom w:val="0"/>
      <w:divBdr>
        <w:top w:val="none" w:sz="0" w:space="0" w:color="auto"/>
        <w:left w:val="none" w:sz="0" w:space="0" w:color="auto"/>
        <w:bottom w:val="none" w:sz="0" w:space="0" w:color="auto"/>
        <w:right w:val="none" w:sz="0" w:space="0" w:color="auto"/>
      </w:divBdr>
    </w:div>
    <w:div w:id="239366610">
      <w:bodyDiv w:val="1"/>
      <w:marLeft w:val="0"/>
      <w:marRight w:val="0"/>
      <w:marTop w:val="0"/>
      <w:marBottom w:val="0"/>
      <w:divBdr>
        <w:top w:val="none" w:sz="0" w:space="0" w:color="auto"/>
        <w:left w:val="none" w:sz="0" w:space="0" w:color="auto"/>
        <w:bottom w:val="none" w:sz="0" w:space="0" w:color="auto"/>
        <w:right w:val="none" w:sz="0" w:space="0" w:color="auto"/>
      </w:divBdr>
    </w:div>
    <w:div w:id="243346898">
      <w:bodyDiv w:val="1"/>
      <w:marLeft w:val="0"/>
      <w:marRight w:val="0"/>
      <w:marTop w:val="0"/>
      <w:marBottom w:val="0"/>
      <w:divBdr>
        <w:top w:val="none" w:sz="0" w:space="0" w:color="auto"/>
        <w:left w:val="none" w:sz="0" w:space="0" w:color="auto"/>
        <w:bottom w:val="none" w:sz="0" w:space="0" w:color="auto"/>
        <w:right w:val="none" w:sz="0" w:space="0" w:color="auto"/>
      </w:divBdr>
    </w:div>
    <w:div w:id="253124914">
      <w:bodyDiv w:val="1"/>
      <w:marLeft w:val="0"/>
      <w:marRight w:val="0"/>
      <w:marTop w:val="0"/>
      <w:marBottom w:val="0"/>
      <w:divBdr>
        <w:top w:val="none" w:sz="0" w:space="0" w:color="auto"/>
        <w:left w:val="none" w:sz="0" w:space="0" w:color="auto"/>
        <w:bottom w:val="none" w:sz="0" w:space="0" w:color="auto"/>
        <w:right w:val="none" w:sz="0" w:space="0" w:color="auto"/>
      </w:divBdr>
    </w:div>
    <w:div w:id="255093732">
      <w:bodyDiv w:val="1"/>
      <w:marLeft w:val="0"/>
      <w:marRight w:val="0"/>
      <w:marTop w:val="0"/>
      <w:marBottom w:val="0"/>
      <w:divBdr>
        <w:top w:val="none" w:sz="0" w:space="0" w:color="auto"/>
        <w:left w:val="none" w:sz="0" w:space="0" w:color="auto"/>
        <w:bottom w:val="none" w:sz="0" w:space="0" w:color="auto"/>
        <w:right w:val="none" w:sz="0" w:space="0" w:color="auto"/>
      </w:divBdr>
    </w:div>
    <w:div w:id="263462470">
      <w:bodyDiv w:val="1"/>
      <w:marLeft w:val="0"/>
      <w:marRight w:val="0"/>
      <w:marTop w:val="0"/>
      <w:marBottom w:val="0"/>
      <w:divBdr>
        <w:top w:val="none" w:sz="0" w:space="0" w:color="auto"/>
        <w:left w:val="none" w:sz="0" w:space="0" w:color="auto"/>
        <w:bottom w:val="none" w:sz="0" w:space="0" w:color="auto"/>
        <w:right w:val="none" w:sz="0" w:space="0" w:color="auto"/>
      </w:divBdr>
    </w:div>
    <w:div w:id="264457877">
      <w:bodyDiv w:val="1"/>
      <w:marLeft w:val="0"/>
      <w:marRight w:val="0"/>
      <w:marTop w:val="0"/>
      <w:marBottom w:val="0"/>
      <w:divBdr>
        <w:top w:val="none" w:sz="0" w:space="0" w:color="auto"/>
        <w:left w:val="none" w:sz="0" w:space="0" w:color="auto"/>
        <w:bottom w:val="none" w:sz="0" w:space="0" w:color="auto"/>
        <w:right w:val="none" w:sz="0" w:space="0" w:color="auto"/>
      </w:divBdr>
    </w:div>
    <w:div w:id="265506007">
      <w:bodyDiv w:val="1"/>
      <w:marLeft w:val="0"/>
      <w:marRight w:val="0"/>
      <w:marTop w:val="0"/>
      <w:marBottom w:val="0"/>
      <w:divBdr>
        <w:top w:val="none" w:sz="0" w:space="0" w:color="auto"/>
        <w:left w:val="none" w:sz="0" w:space="0" w:color="auto"/>
        <w:bottom w:val="none" w:sz="0" w:space="0" w:color="auto"/>
        <w:right w:val="none" w:sz="0" w:space="0" w:color="auto"/>
      </w:divBdr>
    </w:div>
    <w:div w:id="267274752">
      <w:bodyDiv w:val="1"/>
      <w:marLeft w:val="0"/>
      <w:marRight w:val="0"/>
      <w:marTop w:val="0"/>
      <w:marBottom w:val="0"/>
      <w:divBdr>
        <w:top w:val="none" w:sz="0" w:space="0" w:color="auto"/>
        <w:left w:val="none" w:sz="0" w:space="0" w:color="auto"/>
        <w:bottom w:val="none" w:sz="0" w:space="0" w:color="auto"/>
        <w:right w:val="none" w:sz="0" w:space="0" w:color="auto"/>
      </w:divBdr>
    </w:div>
    <w:div w:id="269899827">
      <w:bodyDiv w:val="1"/>
      <w:marLeft w:val="0"/>
      <w:marRight w:val="0"/>
      <w:marTop w:val="0"/>
      <w:marBottom w:val="0"/>
      <w:divBdr>
        <w:top w:val="none" w:sz="0" w:space="0" w:color="auto"/>
        <w:left w:val="none" w:sz="0" w:space="0" w:color="auto"/>
        <w:bottom w:val="none" w:sz="0" w:space="0" w:color="auto"/>
        <w:right w:val="none" w:sz="0" w:space="0" w:color="auto"/>
      </w:divBdr>
    </w:div>
    <w:div w:id="289943715">
      <w:bodyDiv w:val="1"/>
      <w:marLeft w:val="0"/>
      <w:marRight w:val="0"/>
      <w:marTop w:val="0"/>
      <w:marBottom w:val="0"/>
      <w:divBdr>
        <w:top w:val="none" w:sz="0" w:space="0" w:color="auto"/>
        <w:left w:val="none" w:sz="0" w:space="0" w:color="auto"/>
        <w:bottom w:val="none" w:sz="0" w:space="0" w:color="auto"/>
        <w:right w:val="none" w:sz="0" w:space="0" w:color="auto"/>
      </w:divBdr>
    </w:div>
    <w:div w:id="294219330">
      <w:bodyDiv w:val="1"/>
      <w:marLeft w:val="0"/>
      <w:marRight w:val="0"/>
      <w:marTop w:val="0"/>
      <w:marBottom w:val="0"/>
      <w:divBdr>
        <w:top w:val="none" w:sz="0" w:space="0" w:color="auto"/>
        <w:left w:val="none" w:sz="0" w:space="0" w:color="auto"/>
        <w:bottom w:val="none" w:sz="0" w:space="0" w:color="auto"/>
        <w:right w:val="none" w:sz="0" w:space="0" w:color="auto"/>
      </w:divBdr>
    </w:div>
    <w:div w:id="295914942">
      <w:bodyDiv w:val="1"/>
      <w:marLeft w:val="0"/>
      <w:marRight w:val="0"/>
      <w:marTop w:val="0"/>
      <w:marBottom w:val="0"/>
      <w:divBdr>
        <w:top w:val="none" w:sz="0" w:space="0" w:color="auto"/>
        <w:left w:val="none" w:sz="0" w:space="0" w:color="auto"/>
        <w:bottom w:val="none" w:sz="0" w:space="0" w:color="auto"/>
        <w:right w:val="none" w:sz="0" w:space="0" w:color="auto"/>
      </w:divBdr>
    </w:div>
    <w:div w:id="303051573">
      <w:bodyDiv w:val="1"/>
      <w:marLeft w:val="0"/>
      <w:marRight w:val="0"/>
      <w:marTop w:val="0"/>
      <w:marBottom w:val="0"/>
      <w:divBdr>
        <w:top w:val="none" w:sz="0" w:space="0" w:color="auto"/>
        <w:left w:val="none" w:sz="0" w:space="0" w:color="auto"/>
        <w:bottom w:val="none" w:sz="0" w:space="0" w:color="auto"/>
        <w:right w:val="none" w:sz="0" w:space="0" w:color="auto"/>
      </w:divBdr>
    </w:div>
    <w:div w:id="304094112">
      <w:bodyDiv w:val="1"/>
      <w:marLeft w:val="0"/>
      <w:marRight w:val="0"/>
      <w:marTop w:val="0"/>
      <w:marBottom w:val="0"/>
      <w:divBdr>
        <w:top w:val="none" w:sz="0" w:space="0" w:color="auto"/>
        <w:left w:val="none" w:sz="0" w:space="0" w:color="auto"/>
        <w:bottom w:val="none" w:sz="0" w:space="0" w:color="auto"/>
        <w:right w:val="none" w:sz="0" w:space="0" w:color="auto"/>
      </w:divBdr>
    </w:div>
    <w:div w:id="309136221">
      <w:bodyDiv w:val="1"/>
      <w:marLeft w:val="0"/>
      <w:marRight w:val="0"/>
      <w:marTop w:val="0"/>
      <w:marBottom w:val="0"/>
      <w:divBdr>
        <w:top w:val="none" w:sz="0" w:space="0" w:color="auto"/>
        <w:left w:val="none" w:sz="0" w:space="0" w:color="auto"/>
        <w:bottom w:val="none" w:sz="0" w:space="0" w:color="auto"/>
        <w:right w:val="none" w:sz="0" w:space="0" w:color="auto"/>
      </w:divBdr>
    </w:div>
    <w:div w:id="338237960">
      <w:bodyDiv w:val="1"/>
      <w:marLeft w:val="0"/>
      <w:marRight w:val="0"/>
      <w:marTop w:val="0"/>
      <w:marBottom w:val="0"/>
      <w:divBdr>
        <w:top w:val="none" w:sz="0" w:space="0" w:color="auto"/>
        <w:left w:val="none" w:sz="0" w:space="0" w:color="auto"/>
        <w:bottom w:val="none" w:sz="0" w:space="0" w:color="auto"/>
        <w:right w:val="none" w:sz="0" w:space="0" w:color="auto"/>
      </w:divBdr>
    </w:div>
    <w:div w:id="349991006">
      <w:bodyDiv w:val="1"/>
      <w:marLeft w:val="0"/>
      <w:marRight w:val="0"/>
      <w:marTop w:val="0"/>
      <w:marBottom w:val="0"/>
      <w:divBdr>
        <w:top w:val="none" w:sz="0" w:space="0" w:color="auto"/>
        <w:left w:val="none" w:sz="0" w:space="0" w:color="auto"/>
        <w:bottom w:val="none" w:sz="0" w:space="0" w:color="auto"/>
        <w:right w:val="none" w:sz="0" w:space="0" w:color="auto"/>
      </w:divBdr>
    </w:div>
    <w:div w:id="351106006">
      <w:bodyDiv w:val="1"/>
      <w:marLeft w:val="0"/>
      <w:marRight w:val="0"/>
      <w:marTop w:val="0"/>
      <w:marBottom w:val="0"/>
      <w:divBdr>
        <w:top w:val="none" w:sz="0" w:space="0" w:color="auto"/>
        <w:left w:val="none" w:sz="0" w:space="0" w:color="auto"/>
        <w:bottom w:val="none" w:sz="0" w:space="0" w:color="auto"/>
        <w:right w:val="none" w:sz="0" w:space="0" w:color="auto"/>
      </w:divBdr>
    </w:div>
    <w:div w:id="352414532">
      <w:bodyDiv w:val="1"/>
      <w:marLeft w:val="0"/>
      <w:marRight w:val="0"/>
      <w:marTop w:val="0"/>
      <w:marBottom w:val="0"/>
      <w:divBdr>
        <w:top w:val="none" w:sz="0" w:space="0" w:color="auto"/>
        <w:left w:val="none" w:sz="0" w:space="0" w:color="auto"/>
        <w:bottom w:val="none" w:sz="0" w:space="0" w:color="auto"/>
        <w:right w:val="none" w:sz="0" w:space="0" w:color="auto"/>
      </w:divBdr>
    </w:div>
    <w:div w:id="353045322">
      <w:bodyDiv w:val="1"/>
      <w:marLeft w:val="0"/>
      <w:marRight w:val="0"/>
      <w:marTop w:val="0"/>
      <w:marBottom w:val="0"/>
      <w:divBdr>
        <w:top w:val="none" w:sz="0" w:space="0" w:color="auto"/>
        <w:left w:val="none" w:sz="0" w:space="0" w:color="auto"/>
        <w:bottom w:val="none" w:sz="0" w:space="0" w:color="auto"/>
        <w:right w:val="none" w:sz="0" w:space="0" w:color="auto"/>
      </w:divBdr>
    </w:div>
    <w:div w:id="367149491">
      <w:bodyDiv w:val="1"/>
      <w:marLeft w:val="0"/>
      <w:marRight w:val="0"/>
      <w:marTop w:val="0"/>
      <w:marBottom w:val="0"/>
      <w:divBdr>
        <w:top w:val="none" w:sz="0" w:space="0" w:color="auto"/>
        <w:left w:val="none" w:sz="0" w:space="0" w:color="auto"/>
        <w:bottom w:val="none" w:sz="0" w:space="0" w:color="auto"/>
        <w:right w:val="none" w:sz="0" w:space="0" w:color="auto"/>
      </w:divBdr>
    </w:div>
    <w:div w:id="368989859">
      <w:bodyDiv w:val="1"/>
      <w:marLeft w:val="0"/>
      <w:marRight w:val="0"/>
      <w:marTop w:val="0"/>
      <w:marBottom w:val="0"/>
      <w:divBdr>
        <w:top w:val="none" w:sz="0" w:space="0" w:color="auto"/>
        <w:left w:val="none" w:sz="0" w:space="0" w:color="auto"/>
        <w:bottom w:val="none" w:sz="0" w:space="0" w:color="auto"/>
        <w:right w:val="none" w:sz="0" w:space="0" w:color="auto"/>
      </w:divBdr>
    </w:div>
    <w:div w:id="371613030">
      <w:bodyDiv w:val="1"/>
      <w:marLeft w:val="0"/>
      <w:marRight w:val="0"/>
      <w:marTop w:val="0"/>
      <w:marBottom w:val="0"/>
      <w:divBdr>
        <w:top w:val="none" w:sz="0" w:space="0" w:color="auto"/>
        <w:left w:val="none" w:sz="0" w:space="0" w:color="auto"/>
        <w:bottom w:val="none" w:sz="0" w:space="0" w:color="auto"/>
        <w:right w:val="none" w:sz="0" w:space="0" w:color="auto"/>
      </w:divBdr>
    </w:div>
    <w:div w:id="381445692">
      <w:bodyDiv w:val="1"/>
      <w:marLeft w:val="0"/>
      <w:marRight w:val="0"/>
      <w:marTop w:val="0"/>
      <w:marBottom w:val="0"/>
      <w:divBdr>
        <w:top w:val="none" w:sz="0" w:space="0" w:color="auto"/>
        <w:left w:val="none" w:sz="0" w:space="0" w:color="auto"/>
        <w:bottom w:val="none" w:sz="0" w:space="0" w:color="auto"/>
        <w:right w:val="none" w:sz="0" w:space="0" w:color="auto"/>
      </w:divBdr>
    </w:div>
    <w:div w:id="383334229">
      <w:bodyDiv w:val="1"/>
      <w:marLeft w:val="0"/>
      <w:marRight w:val="0"/>
      <w:marTop w:val="0"/>
      <w:marBottom w:val="0"/>
      <w:divBdr>
        <w:top w:val="none" w:sz="0" w:space="0" w:color="auto"/>
        <w:left w:val="none" w:sz="0" w:space="0" w:color="auto"/>
        <w:bottom w:val="none" w:sz="0" w:space="0" w:color="auto"/>
        <w:right w:val="none" w:sz="0" w:space="0" w:color="auto"/>
      </w:divBdr>
    </w:div>
    <w:div w:id="384720415">
      <w:bodyDiv w:val="1"/>
      <w:marLeft w:val="0"/>
      <w:marRight w:val="0"/>
      <w:marTop w:val="0"/>
      <w:marBottom w:val="0"/>
      <w:divBdr>
        <w:top w:val="none" w:sz="0" w:space="0" w:color="auto"/>
        <w:left w:val="none" w:sz="0" w:space="0" w:color="auto"/>
        <w:bottom w:val="none" w:sz="0" w:space="0" w:color="auto"/>
        <w:right w:val="none" w:sz="0" w:space="0" w:color="auto"/>
      </w:divBdr>
    </w:div>
    <w:div w:id="396055726">
      <w:bodyDiv w:val="1"/>
      <w:marLeft w:val="0"/>
      <w:marRight w:val="0"/>
      <w:marTop w:val="0"/>
      <w:marBottom w:val="0"/>
      <w:divBdr>
        <w:top w:val="none" w:sz="0" w:space="0" w:color="auto"/>
        <w:left w:val="none" w:sz="0" w:space="0" w:color="auto"/>
        <w:bottom w:val="none" w:sz="0" w:space="0" w:color="auto"/>
        <w:right w:val="none" w:sz="0" w:space="0" w:color="auto"/>
      </w:divBdr>
    </w:div>
    <w:div w:id="405615937">
      <w:bodyDiv w:val="1"/>
      <w:marLeft w:val="0"/>
      <w:marRight w:val="0"/>
      <w:marTop w:val="0"/>
      <w:marBottom w:val="0"/>
      <w:divBdr>
        <w:top w:val="none" w:sz="0" w:space="0" w:color="auto"/>
        <w:left w:val="none" w:sz="0" w:space="0" w:color="auto"/>
        <w:bottom w:val="none" w:sz="0" w:space="0" w:color="auto"/>
        <w:right w:val="none" w:sz="0" w:space="0" w:color="auto"/>
      </w:divBdr>
    </w:div>
    <w:div w:id="408695513">
      <w:bodyDiv w:val="1"/>
      <w:marLeft w:val="0"/>
      <w:marRight w:val="0"/>
      <w:marTop w:val="0"/>
      <w:marBottom w:val="0"/>
      <w:divBdr>
        <w:top w:val="none" w:sz="0" w:space="0" w:color="auto"/>
        <w:left w:val="none" w:sz="0" w:space="0" w:color="auto"/>
        <w:bottom w:val="none" w:sz="0" w:space="0" w:color="auto"/>
        <w:right w:val="none" w:sz="0" w:space="0" w:color="auto"/>
      </w:divBdr>
    </w:div>
    <w:div w:id="433745894">
      <w:bodyDiv w:val="1"/>
      <w:marLeft w:val="0"/>
      <w:marRight w:val="0"/>
      <w:marTop w:val="0"/>
      <w:marBottom w:val="0"/>
      <w:divBdr>
        <w:top w:val="none" w:sz="0" w:space="0" w:color="auto"/>
        <w:left w:val="none" w:sz="0" w:space="0" w:color="auto"/>
        <w:bottom w:val="none" w:sz="0" w:space="0" w:color="auto"/>
        <w:right w:val="none" w:sz="0" w:space="0" w:color="auto"/>
      </w:divBdr>
    </w:div>
    <w:div w:id="436295541">
      <w:bodyDiv w:val="1"/>
      <w:marLeft w:val="0"/>
      <w:marRight w:val="0"/>
      <w:marTop w:val="0"/>
      <w:marBottom w:val="0"/>
      <w:divBdr>
        <w:top w:val="none" w:sz="0" w:space="0" w:color="auto"/>
        <w:left w:val="none" w:sz="0" w:space="0" w:color="auto"/>
        <w:bottom w:val="none" w:sz="0" w:space="0" w:color="auto"/>
        <w:right w:val="none" w:sz="0" w:space="0" w:color="auto"/>
      </w:divBdr>
    </w:div>
    <w:div w:id="445655671">
      <w:bodyDiv w:val="1"/>
      <w:marLeft w:val="0"/>
      <w:marRight w:val="0"/>
      <w:marTop w:val="0"/>
      <w:marBottom w:val="0"/>
      <w:divBdr>
        <w:top w:val="none" w:sz="0" w:space="0" w:color="auto"/>
        <w:left w:val="none" w:sz="0" w:space="0" w:color="auto"/>
        <w:bottom w:val="none" w:sz="0" w:space="0" w:color="auto"/>
        <w:right w:val="none" w:sz="0" w:space="0" w:color="auto"/>
      </w:divBdr>
    </w:div>
    <w:div w:id="452871631">
      <w:bodyDiv w:val="1"/>
      <w:marLeft w:val="0"/>
      <w:marRight w:val="0"/>
      <w:marTop w:val="0"/>
      <w:marBottom w:val="0"/>
      <w:divBdr>
        <w:top w:val="none" w:sz="0" w:space="0" w:color="auto"/>
        <w:left w:val="none" w:sz="0" w:space="0" w:color="auto"/>
        <w:bottom w:val="none" w:sz="0" w:space="0" w:color="auto"/>
        <w:right w:val="none" w:sz="0" w:space="0" w:color="auto"/>
      </w:divBdr>
    </w:div>
    <w:div w:id="460609835">
      <w:bodyDiv w:val="1"/>
      <w:marLeft w:val="0"/>
      <w:marRight w:val="0"/>
      <w:marTop w:val="0"/>
      <w:marBottom w:val="0"/>
      <w:divBdr>
        <w:top w:val="none" w:sz="0" w:space="0" w:color="auto"/>
        <w:left w:val="none" w:sz="0" w:space="0" w:color="auto"/>
        <w:bottom w:val="none" w:sz="0" w:space="0" w:color="auto"/>
        <w:right w:val="none" w:sz="0" w:space="0" w:color="auto"/>
      </w:divBdr>
    </w:div>
    <w:div w:id="464586721">
      <w:bodyDiv w:val="1"/>
      <w:marLeft w:val="0"/>
      <w:marRight w:val="0"/>
      <w:marTop w:val="0"/>
      <w:marBottom w:val="0"/>
      <w:divBdr>
        <w:top w:val="none" w:sz="0" w:space="0" w:color="auto"/>
        <w:left w:val="none" w:sz="0" w:space="0" w:color="auto"/>
        <w:bottom w:val="none" w:sz="0" w:space="0" w:color="auto"/>
        <w:right w:val="none" w:sz="0" w:space="0" w:color="auto"/>
      </w:divBdr>
    </w:div>
    <w:div w:id="477496518">
      <w:bodyDiv w:val="1"/>
      <w:marLeft w:val="0"/>
      <w:marRight w:val="0"/>
      <w:marTop w:val="0"/>
      <w:marBottom w:val="0"/>
      <w:divBdr>
        <w:top w:val="none" w:sz="0" w:space="0" w:color="auto"/>
        <w:left w:val="none" w:sz="0" w:space="0" w:color="auto"/>
        <w:bottom w:val="none" w:sz="0" w:space="0" w:color="auto"/>
        <w:right w:val="none" w:sz="0" w:space="0" w:color="auto"/>
      </w:divBdr>
    </w:div>
    <w:div w:id="484399675">
      <w:bodyDiv w:val="1"/>
      <w:marLeft w:val="0"/>
      <w:marRight w:val="0"/>
      <w:marTop w:val="0"/>
      <w:marBottom w:val="0"/>
      <w:divBdr>
        <w:top w:val="none" w:sz="0" w:space="0" w:color="auto"/>
        <w:left w:val="none" w:sz="0" w:space="0" w:color="auto"/>
        <w:bottom w:val="none" w:sz="0" w:space="0" w:color="auto"/>
        <w:right w:val="none" w:sz="0" w:space="0" w:color="auto"/>
      </w:divBdr>
    </w:div>
    <w:div w:id="485166060">
      <w:bodyDiv w:val="1"/>
      <w:marLeft w:val="0"/>
      <w:marRight w:val="0"/>
      <w:marTop w:val="0"/>
      <w:marBottom w:val="0"/>
      <w:divBdr>
        <w:top w:val="none" w:sz="0" w:space="0" w:color="auto"/>
        <w:left w:val="none" w:sz="0" w:space="0" w:color="auto"/>
        <w:bottom w:val="none" w:sz="0" w:space="0" w:color="auto"/>
        <w:right w:val="none" w:sz="0" w:space="0" w:color="auto"/>
      </w:divBdr>
    </w:div>
    <w:div w:id="516819106">
      <w:bodyDiv w:val="1"/>
      <w:marLeft w:val="0"/>
      <w:marRight w:val="0"/>
      <w:marTop w:val="0"/>
      <w:marBottom w:val="0"/>
      <w:divBdr>
        <w:top w:val="none" w:sz="0" w:space="0" w:color="auto"/>
        <w:left w:val="none" w:sz="0" w:space="0" w:color="auto"/>
        <w:bottom w:val="none" w:sz="0" w:space="0" w:color="auto"/>
        <w:right w:val="none" w:sz="0" w:space="0" w:color="auto"/>
      </w:divBdr>
    </w:div>
    <w:div w:id="520124208">
      <w:bodyDiv w:val="1"/>
      <w:marLeft w:val="0"/>
      <w:marRight w:val="0"/>
      <w:marTop w:val="0"/>
      <w:marBottom w:val="0"/>
      <w:divBdr>
        <w:top w:val="none" w:sz="0" w:space="0" w:color="auto"/>
        <w:left w:val="none" w:sz="0" w:space="0" w:color="auto"/>
        <w:bottom w:val="none" w:sz="0" w:space="0" w:color="auto"/>
        <w:right w:val="none" w:sz="0" w:space="0" w:color="auto"/>
      </w:divBdr>
    </w:div>
    <w:div w:id="520244480">
      <w:bodyDiv w:val="1"/>
      <w:marLeft w:val="0"/>
      <w:marRight w:val="0"/>
      <w:marTop w:val="0"/>
      <w:marBottom w:val="0"/>
      <w:divBdr>
        <w:top w:val="none" w:sz="0" w:space="0" w:color="auto"/>
        <w:left w:val="none" w:sz="0" w:space="0" w:color="auto"/>
        <w:bottom w:val="none" w:sz="0" w:space="0" w:color="auto"/>
        <w:right w:val="none" w:sz="0" w:space="0" w:color="auto"/>
      </w:divBdr>
    </w:div>
    <w:div w:id="527186720">
      <w:bodyDiv w:val="1"/>
      <w:marLeft w:val="0"/>
      <w:marRight w:val="0"/>
      <w:marTop w:val="0"/>
      <w:marBottom w:val="0"/>
      <w:divBdr>
        <w:top w:val="none" w:sz="0" w:space="0" w:color="auto"/>
        <w:left w:val="none" w:sz="0" w:space="0" w:color="auto"/>
        <w:bottom w:val="none" w:sz="0" w:space="0" w:color="auto"/>
        <w:right w:val="none" w:sz="0" w:space="0" w:color="auto"/>
      </w:divBdr>
    </w:div>
    <w:div w:id="538276268">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3683438">
      <w:bodyDiv w:val="1"/>
      <w:marLeft w:val="0"/>
      <w:marRight w:val="0"/>
      <w:marTop w:val="0"/>
      <w:marBottom w:val="0"/>
      <w:divBdr>
        <w:top w:val="none" w:sz="0" w:space="0" w:color="auto"/>
        <w:left w:val="none" w:sz="0" w:space="0" w:color="auto"/>
        <w:bottom w:val="none" w:sz="0" w:space="0" w:color="auto"/>
        <w:right w:val="none" w:sz="0" w:space="0" w:color="auto"/>
      </w:divBdr>
    </w:div>
    <w:div w:id="603153018">
      <w:bodyDiv w:val="1"/>
      <w:marLeft w:val="0"/>
      <w:marRight w:val="0"/>
      <w:marTop w:val="0"/>
      <w:marBottom w:val="0"/>
      <w:divBdr>
        <w:top w:val="none" w:sz="0" w:space="0" w:color="auto"/>
        <w:left w:val="none" w:sz="0" w:space="0" w:color="auto"/>
        <w:bottom w:val="none" w:sz="0" w:space="0" w:color="auto"/>
        <w:right w:val="none" w:sz="0" w:space="0" w:color="auto"/>
      </w:divBdr>
    </w:div>
    <w:div w:id="603732600">
      <w:bodyDiv w:val="1"/>
      <w:marLeft w:val="0"/>
      <w:marRight w:val="0"/>
      <w:marTop w:val="0"/>
      <w:marBottom w:val="0"/>
      <w:divBdr>
        <w:top w:val="none" w:sz="0" w:space="0" w:color="auto"/>
        <w:left w:val="none" w:sz="0" w:space="0" w:color="auto"/>
        <w:bottom w:val="none" w:sz="0" w:space="0" w:color="auto"/>
        <w:right w:val="none" w:sz="0" w:space="0" w:color="auto"/>
      </w:divBdr>
    </w:div>
    <w:div w:id="605693738">
      <w:bodyDiv w:val="1"/>
      <w:marLeft w:val="0"/>
      <w:marRight w:val="0"/>
      <w:marTop w:val="0"/>
      <w:marBottom w:val="0"/>
      <w:divBdr>
        <w:top w:val="none" w:sz="0" w:space="0" w:color="auto"/>
        <w:left w:val="none" w:sz="0" w:space="0" w:color="auto"/>
        <w:bottom w:val="none" w:sz="0" w:space="0" w:color="auto"/>
        <w:right w:val="none" w:sz="0" w:space="0" w:color="auto"/>
      </w:divBdr>
    </w:div>
    <w:div w:id="608317808">
      <w:bodyDiv w:val="1"/>
      <w:marLeft w:val="0"/>
      <w:marRight w:val="0"/>
      <w:marTop w:val="0"/>
      <w:marBottom w:val="0"/>
      <w:divBdr>
        <w:top w:val="none" w:sz="0" w:space="0" w:color="auto"/>
        <w:left w:val="none" w:sz="0" w:space="0" w:color="auto"/>
        <w:bottom w:val="none" w:sz="0" w:space="0" w:color="auto"/>
        <w:right w:val="none" w:sz="0" w:space="0" w:color="auto"/>
      </w:divBdr>
    </w:div>
    <w:div w:id="611864891">
      <w:bodyDiv w:val="1"/>
      <w:marLeft w:val="0"/>
      <w:marRight w:val="0"/>
      <w:marTop w:val="0"/>
      <w:marBottom w:val="0"/>
      <w:divBdr>
        <w:top w:val="none" w:sz="0" w:space="0" w:color="auto"/>
        <w:left w:val="none" w:sz="0" w:space="0" w:color="auto"/>
        <w:bottom w:val="none" w:sz="0" w:space="0" w:color="auto"/>
        <w:right w:val="none" w:sz="0" w:space="0" w:color="auto"/>
      </w:divBdr>
    </w:div>
    <w:div w:id="624509694">
      <w:bodyDiv w:val="1"/>
      <w:marLeft w:val="0"/>
      <w:marRight w:val="0"/>
      <w:marTop w:val="0"/>
      <w:marBottom w:val="0"/>
      <w:divBdr>
        <w:top w:val="none" w:sz="0" w:space="0" w:color="auto"/>
        <w:left w:val="none" w:sz="0" w:space="0" w:color="auto"/>
        <w:bottom w:val="none" w:sz="0" w:space="0" w:color="auto"/>
        <w:right w:val="none" w:sz="0" w:space="0" w:color="auto"/>
      </w:divBdr>
    </w:div>
    <w:div w:id="631323637">
      <w:bodyDiv w:val="1"/>
      <w:marLeft w:val="0"/>
      <w:marRight w:val="0"/>
      <w:marTop w:val="0"/>
      <w:marBottom w:val="0"/>
      <w:divBdr>
        <w:top w:val="none" w:sz="0" w:space="0" w:color="auto"/>
        <w:left w:val="none" w:sz="0" w:space="0" w:color="auto"/>
        <w:bottom w:val="none" w:sz="0" w:space="0" w:color="auto"/>
        <w:right w:val="none" w:sz="0" w:space="0" w:color="auto"/>
      </w:divBdr>
    </w:div>
    <w:div w:id="644430164">
      <w:bodyDiv w:val="1"/>
      <w:marLeft w:val="0"/>
      <w:marRight w:val="0"/>
      <w:marTop w:val="0"/>
      <w:marBottom w:val="0"/>
      <w:divBdr>
        <w:top w:val="none" w:sz="0" w:space="0" w:color="auto"/>
        <w:left w:val="none" w:sz="0" w:space="0" w:color="auto"/>
        <w:bottom w:val="none" w:sz="0" w:space="0" w:color="auto"/>
        <w:right w:val="none" w:sz="0" w:space="0" w:color="auto"/>
      </w:divBdr>
    </w:div>
    <w:div w:id="646593221">
      <w:bodyDiv w:val="1"/>
      <w:marLeft w:val="0"/>
      <w:marRight w:val="0"/>
      <w:marTop w:val="0"/>
      <w:marBottom w:val="0"/>
      <w:divBdr>
        <w:top w:val="none" w:sz="0" w:space="0" w:color="auto"/>
        <w:left w:val="none" w:sz="0" w:space="0" w:color="auto"/>
        <w:bottom w:val="none" w:sz="0" w:space="0" w:color="auto"/>
        <w:right w:val="none" w:sz="0" w:space="0" w:color="auto"/>
      </w:divBdr>
    </w:div>
    <w:div w:id="661735062">
      <w:bodyDiv w:val="1"/>
      <w:marLeft w:val="0"/>
      <w:marRight w:val="0"/>
      <w:marTop w:val="0"/>
      <w:marBottom w:val="0"/>
      <w:divBdr>
        <w:top w:val="none" w:sz="0" w:space="0" w:color="auto"/>
        <w:left w:val="none" w:sz="0" w:space="0" w:color="auto"/>
        <w:bottom w:val="none" w:sz="0" w:space="0" w:color="auto"/>
        <w:right w:val="none" w:sz="0" w:space="0" w:color="auto"/>
      </w:divBdr>
    </w:div>
    <w:div w:id="664171041">
      <w:bodyDiv w:val="1"/>
      <w:marLeft w:val="0"/>
      <w:marRight w:val="0"/>
      <w:marTop w:val="0"/>
      <w:marBottom w:val="0"/>
      <w:divBdr>
        <w:top w:val="none" w:sz="0" w:space="0" w:color="auto"/>
        <w:left w:val="none" w:sz="0" w:space="0" w:color="auto"/>
        <w:bottom w:val="none" w:sz="0" w:space="0" w:color="auto"/>
        <w:right w:val="none" w:sz="0" w:space="0" w:color="auto"/>
      </w:divBdr>
    </w:div>
    <w:div w:id="670719919">
      <w:bodyDiv w:val="1"/>
      <w:marLeft w:val="0"/>
      <w:marRight w:val="0"/>
      <w:marTop w:val="0"/>
      <w:marBottom w:val="0"/>
      <w:divBdr>
        <w:top w:val="none" w:sz="0" w:space="0" w:color="auto"/>
        <w:left w:val="none" w:sz="0" w:space="0" w:color="auto"/>
        <w:bottom w:val="none" w:sz="0" w:space="0" w:color="auto"/>
        <w:right w:val="none" w:sz="0" w:space="0" w:color="auto"/>
      </w:divBdr>
    </w:div>
    <w:div w:id="682243972">
      <w:bodyDiv w:val="1"/>
      <w:marLeft w:val="0"/>
      <w:marRight w:val="0"/>
      <w:marTop w:val="0"/>
      <w:marBottom w:val="0"/>
      <w:divBdr>
        <w:top w:val="none" w:sz="0" w:space="0" w:color="auto"/>
        <w:left w:val="none" w:sz="0" w:space="0" w:color="auto"/>
        <w:bottom w:val="none" w:sz="0" w:space="0" w:color="auto"/>
        <w:right w:val="none" w:sz="0" w:space="0" w:color="auto"/>
      </w:divBdr>
    </w:div>
    <w:div w:id="686713168">
      <w:bodyDiv w:val="1"/>
      <w:marLeft w:val="0"/>
      <w:marRight w:val="0"/>
      <w:marTop w:val="0"/>
      <w:marBottom w:val="0"/>
      <w:divBdr>
        <w:top w:val="none" w:sz="0" w:space="0" w:color="auto"/>
        <w:left w:val="none" w:sz="0" w:space="0" w:color="auto"/>
        <w:bottom w:val="none" w:sz="0" w:space="0" w:color="auto"/>
        <w:right w:val="none" w:sz="0" w:space="0" w:color="auto"/>
      </w:divBdr>
    </w:div>
    <w:div w:id="687410545">
      <w:bodyDiv w:val="1"/>
      <w:marLeft w:val="0"/>
      <w:marRight w:val="0"/>
      <w:marTop w:val="0"/>
      <w:marBottom w:val="0"/>
      <w:divBdr>
        <w:top w:val="none" w:sz="0" w:space="0" w:color="auto"/>
        <w:left w:val="none" w:sz="0" w:space="0" w:color="auto"/>
        <w:bottom w:val="none" w:sz="0" w:space="0" w:color="auto"/>
        <w:right w:val="none" w:sz="0" w:space="0" w:color="auto"/>
      </w:divBdr>
    </w:div>
    <w:div w:id="701366865">
      <w:bodyDiv w:val="1"/>
      <w:marLeft w:val="0"/>
      <w:marRight w:val="0"/>
      <w:marTop w:val="0"/>
      <w:marBottom w:val="0"/>
      <w:divBdr>
        <w:top w:val="none" w:sz="0" w:space="0" w:color="auto"/>
        <w:left w:val="none" w:sz="0" w:space="0" w:color="auto"/>
        <w:bottom w:val="none" w:sz="0" w:space="0" w:color="auto"/>
        <w:right w:val="none" w:sz="0" w:space="0" w:color="auto"/>
      </w:divBdr>
    </w:div>
    <w:div w:id="704066993">
      <w:bodyDiv w:val="1"/>
      <w:marLeft w:val="0"/>
      <w:marRight w:val="0"/>
      <w:marTop w:val="0"/>
      <w:marBottom w:val="0"/>
      <w:divBdr>
        <w:top w:val="none" w:sz="0" w:space="0" w:color="auto"/>
        <w:left w:val="none" w:sz="0" w:space="0" w:color="auto"/>
        <w:bottom w:val="none" w:sz="0" w:space="0" w:color="auto"/>
        <w:right w:val="none" w:sz="0" w:space="0" w:color="auto"/>
      </w:divBdr>
    </w:div>
    <w:div w:id="733357386">
      <w:bodyDiv w:val="1"/>
      <w:marLeft w:val="0"/>
      <w:marRight w:val="0"/>
      <w:marTop w:val="0"/>
      <w:marBottom w:val="0"/>
      <w:divBdr>
        <w:top w:val="none" w:sz="0" w:space="0" w:color="auto"/>
        <w:left w:val="none" w:sz="0" w:space="0" w:color="auto"/>
        <w:bottom w:val="none" w:sz="0" w:space="0" w:color="auto"/>
        <w:right w:val="none" w:sz="0" w:space="0" w:color="auto"/>
      </w:divBdr>
    </w:div>
    <w:div w:id="733822994">
      <w:bodyDiv w:val="1"/>
      <w:marLeft w:val="0"/>
      <w:marRight w:val="0"/>
      <w:marTop w:val="0"/>
      <w:marBottom w:val="0"/>
      <w:divBdr>
        <w:top w:val="none" w:sz="0" w:space="0" w:color="auto"/>
        <w:left w:val="none" w:sz="0" w:space="0" w:color="auto"/>
        <w:bottom w:val="none" w:sz="0" w:space="0" w:color="auto"/>
        <w:right w:val="none" w:sz="0" w:space="0" w:color="auto"/>
      </w:divBdr>
    </w:div>
    <w:div w:id="736786784">
      <w:bodyDiv w:val="1"/>
      <w:marLeft w:val="0"/>
      <w:marRight w:val="0"/>
      <w:marTop w:val="0"/>
      <w:marBottom w:val="0"/>
      <w:divBdr>
        <w:top w:val="none" w:sz="0" w:space="0" w:color="auto"/>
        <w:left w:val="none" w:sz="0" w:space="0" w:color="auto"/>
        <w:bottom w:val="none" w:sz="0" w:space="0" w:color="auto"/>
        <w:right w:val="none" w:sz="0" w:space="0" w:color="auto"/>
      </w:divBdr>
    </w:div>
    <w:div w:id="744452826">
      <w:bodyDiv w:val="1"/>
      <w:marLeft w:val="0"/>
      <w:marRight w:val="0"/>
      <w:marTop w:val="0"/>
      <w:marBottom w:val="0"/>
      <w:divBdr>
        <w:top w:val="none" w:sz="0" w:space="0" w:color="auto"/>
        <w:left w:val="none" w:sz="0" w:space="0" w:color="auto"/>
        <w:bottom w:val="none" w:sz="0" w:space="0" w:color="auto"/>
        <w:right w:val="none" w:sz="0" w:space="0" w:color="auto"/>
      </w:divBdr>
    </w:div>
    <w:div w:id="746345154">
      <w:bodyDiv w:val="1"/>
      <w:marLeft w:val="0"/>
      <w:marRight w:val="0"/>
      <w:marTop w:val="0"/>
      <w:marBottom w:val="0"/>
      <w:divBdr>
        <w:top w:val="none" w:sz="0" w:space="0" w:color="auto"/>
        <w:left w:val="none" w:sz="0" w:space="0" w:color="auto"/>
        <w:bottom w:val="none" w:sz="0" w:space="0" w:color="auto"/>
        <w:right w:val="none" w:sz="0" w:space="0" w:color="auto"/>
      </w:divBdr>
    </w:div>
    <w:div w:id="750740986">
      <w:bodyDiv w:val="1"/>
      <w:marLeft w:val="0"/>
      <w:marRight w:val="0"/>
      <w:marTop w:val="0"/>
      <w:marBottom w:val="0"/>
      <w:divBdr>
        <w:top w:val="none" w:sz="0" w:space="0" w:color="auto"/>
        <w:left w:val="none" w:sz="0" w:space="0" w:color="auto"/>
        <w:bottom w:val="none" w:sz="0" w:space="0" w:color="auto"/>
        <w:right w:val="none" w:sz="0" w:space="0" w:color="auto"/>
      </w:divBdr>
    </w:div>
    <w:div w:id="771172291">
      <w:bodyDiv w:val="1"/>
      <w:marLeft w:val="0"/>
      <w:marRight w:val="0"/>
      <w:marTop w:val="0"/>
      <w:marBottom w:val="0"/>
      <w:divBdr>
        <w:top w:val="none" w:sz="0" w:space="0" w:color="auto"/>
        <w:left w:val="none" w:sz="0" w:space="0" w:color="auto"/>
        <w:bottom w:val="none" w:sz="0" w:space="0" w:color="auto"/>
        <w:right w:val="none" w:sz="0" w:space="0" w:color="auto"/>
      </w:divBdr>
    </w:div>
    <w:div w:id="773941165">
      <w:bodyDiv w:val="1"/>
      <w:marLeft w:val="0"/>
      <w:marRight w:val="0"/>
      <w:marTop w:val="0"/>
      <w:marBottom w:val="0"/>
      <w:divBdr>
        <w:top w:val="none" w:sz="0" w:space="0" w:color="auto"/>
        <w:left w:val="none" w:sz="0" w:space="0" w:color="auto"/>
        <w:bottom w:val="none" w:sz="0" w:space="0" w:color="auto"/>
        <w:right w:val="none" w:sz="0" w:space="0" w:color="auto"/>
      </w:divBdr>
    </w:div>
    <w:div w:id="787355530">
      <w:bodyDiv w:val="1"/>
      <w:marLeft w:val="0"/>
      <w:marRight w:val="0"/>
      <w:marTop w:val="0"/>
      <w:marBottom w:val="0"/>
      <w:divBdr>
        <w:top w:val="none" w:sz="0" w:space="0" w:color="auto"/>
        <w:left w:val="none" w:sz="0" w:space="0" w:color="auto"/>
        <w:bottom w:val="none" w:sz="0" w:space="0" w:color="auto"/>
        <w:right w:val="none" w:sz="0" w:space="0" w:color="auto"/>
      </w:divBdr>
    </w:div>
    <w:div w:id="796527301">
      <w:bodyDiv w:val="1"/>
      <w:marLeft w:val="0"/>
      <w:marRight w:val="0"/>
      <w:marTop w:val="0"/>
      <w:marBottom w:val="0"/>
      <w:divBdr>
        <w:top w:val="none" w:sz="0" w:space="0" w:color="auto"/>
        <w:left w:val="none" w:sz="0" w:space="0" w:color="auto"/>
        <w:bottom w:val="none" w:sz="0" w:space="0" w:color="auto"/>
        <w:right w:val="none" w:sz="0" w:space="0" w:color="auto"/>
      </w:divBdr>
    </w:div>
    <w:div w:id="817765300">
      <w:bodyDiv w:val="1"/>
      <w:marLeft w:val="0"/>
      <w:marRight w:val="0"/>
      <w:marTop w:val="0"/>
      <w:marBottom w:val="0"/>
      <w:divBdr>
        <w:top w:val="none" w:sz="0" w:space="0" w:color="auto"/>
        <w:left w:val="none" w:sz="0" w:space="0" w:color="auto"/>
        <w:bottom w:val="none" w:sz="0" w:space="0" w:color="auto"/>
        <w:right w:val="none" w:sz="0" w:space="0" w:color="auto"/>
      </w:divBdr>
    </w:div>
    <w:div w:id="852647862">
      <w:bodyDiv w:val="1"/>
      <w:marLeft w:val="0"/>
      <w:marRight w:val="0"/>
      <w:marTop w:val="0"/>
      <w:marBottom w:val="0"/>
      <w:divBdr>
        <w:top w:val="none" w:sz="0" w:space="0" w:color="auto"/>
        <w:left w:val="none" w:sz="0" w:space="0" w:color="auto"/>
        <w:bottom w:val="none" w:sz="0" w:space="0" w:color="auto"/>
        <w:right w:val="none" w:sz="0" w:space="0" w:color="auto"/>
      </w:divBdr>
    </w:div>
    <w:div w:id="866144093">
      <w:bodyDiv w:val="1"/>
      <w:marLeft w:val="0"/>
      <w:marRight w:val="0"/>
      <w:marTop w:val="0"/>
      <w:marBottom w:val="0"/>
      <w:divBdr>
        <w:top w:val="none" w:sz="0" w:space="0" w:color="auto"/>
        <w:left w:val="none" w:sz="0" w:space="0" w:color="auto"/>
        <w:bottom w:val="none" w:sz="0" w:space="0" w:color="auto"/>
        <w:right w:val="none" w:sz="0" w:space="0" w:color="auto"/>
      </w:divBdr>
    </w:div>
    <w:div w:id="867336093">
      <w:bodyDiv w:val="1"/>
      <w:marLeft w:val="0"/>
      <w:marRight w:val="0"/>
      <w:marTop w:val="0"/>
      <w:marBottom w:val="0"/>
      <w:divBdr>
        <w:top w:val="none" w:sz="0" w:space="0" w:color="auto"/>
        <w:left w:val="none" w:sz="0" w:space="0" w:color="auto"/>
        <w:bottom w:val="none" w:sz="0" w:space="0" w:color="auto"/>
        <w:right w:val="none" w:sz="0" w:space="0" w:color="auto"/>
      </w:divBdr>
    </w:div>
    <w:div w:id="867834247">
      <w:bodyDiv w:val="1"/>
      <w:marLeft w:val="0"/>
      <w:marRight w:val="0"/>
      <w:marTop w:val="0"/>
      <w:marBottom w:val="0"/>
      <w:divBdr>
        <w:top w:val="none" w:sz="0" w:space="0" w:color="auto"/>
        <w:left w:val="none" w:sz="0" w:space="0" w:color="auto"/>
        <w:bottom w:val="none" w:sz="0" w:space="0" w:color="auto"/>
        <w:right w:val="none" w:sz="0" w:space="0" w:color="auto"/>
      </w:divBdr>
    </w:div>
    <w:div w:id="868831931">
      <w:bodyDiv w:val="1"/>
      <w:marLeft w:val="0"/>
      <w:marRight w:val="0"/>
      <w:marTop w:val="0"/>
      <w:marBottom w:val="0"/>
      <w:divBdr>
        <w:top w:val="none" w:sz="0" w:space="0" w:color="auto"/>
        <w:left w:val="none" w:sz="0" w:space="0" w:color="auto"/>
        <w:bottom w:val="none" w:sz="0" w:space="0" w:color="auto"/>
        <w:right w:val="none" w:sz="0" w:space="0" w:color="auto"/>
      </w:divBdr>
    </w:div>
    <w:div w:id="873807652">
      <w:bodyDiv w:val="1"/>
      <w:marLeft w:val="0"/>
      <w:marRight w:val="0"/>
      <w:marTop w:val="0"/>
      <w:marBottom w:val="0"/>
      <w:divBdr>
        <w:top w:val="none" w:sz="0" w:space="0" w:color="auto"/>
        <w:left w:val="none" w:sz="0" w:space="0" w:color="auto"/>
        <w:bottom w:val="none" w:sz="0" w:space="0" w:color="auto"/>
        <w:right w:val="none" w:sz="0" w:space="0" w:color="auto"/>
      </w:divBdr>
    </w:div>
    <w:div w:id="882251358">
      <w:bodyDiv w:val="1"/>
      <w:marLeft w:val="0"/>
      <w:marRight w:val="0"/>
      <w:marTop w:val="0"/>
      <w:marBottom w:val="0"/>
      <w:divBdr>
        <w:top w:val="none" w:sz="0" w:space="0" w:color="auto"/>
        <w:left w:val="none" w:sz="0" w:space="0" w:color="auto"/>
        <w:bottom w:val="none" w:sz="0" w:space="0" w:color="auto"/>
        <w:right w:val="none" w:sz="0" w:space="0" w:color="auto"/>
      </w:divBdr>
    </w:div>
    <w:div w:id="888031048">
      <w:bodyDiv w:val="1"/>
      <w:marLeft w:val="0"/>
      <w:marRight w:val="0"/>
      <w:marTop w:val="0"/>
      <w:marBottom w:val="0"/>
      <w:divBdr>
        <w:top w:val="none" w:sz="0" w:space="0" w:color="auto"/>
        <w:left w:val="none" w:sz="0" w:space="0" w:color="auto"/>
        <w:bottom w:val="none" w:sz="0" w:space="0" w:color="auto"/>
        <w:right w:val="none" w:sz="0" w:space="0" w:color="auto"/>
      </w:divBdr>
    </w:div>
    <w:div w:id="889683675">
      <w:bodyDiv w:val="1"/>
      <w:marLeft w:val="0"/>
      <w:marRight w:val="0"/>
      <w:marTop w:val="0"/>
      <w:marBottom w:val="0"/>
      <w:divBdr>
        <w:top w:val="none" w:sz="0" w:space="0" w:color="auto"/>
        <w:left w:val="none" w:sz="0" w:space="0" w:color="auto"/>
        <w:bottom w:val="none" w:sz="0" w:space="0" w:color="auto"/>
        <w:right w:val="none" w:sz="0" w:space="0" w:color="auto"/>
      </w:divBdr>
    </w:div>
    <w:div w:id="890532846">
      <w:bodyDiv w:val="1"/>
      <w:marLeft w:val="0"/>
      <w:marRight w:val="0"/>
      <w:marTop w:val="0"/>
      <w:marBottom w:val="0"/>
      <w:divBdr>
        <w:top w:val="none" w:sz="0" w:space="0" w:color="auto"/>
        <w:left w:val="none" w:sz="0" w:space="0" w:color="auto"/>
        <w:bottom w:val="none" w:sz="0" w:space="0" w:color="auto"/>
        <w:right w:val="none" w:sz="0" w:space="0" w:color="auto"/>
      </w:divBdr>
    </w:div>
    <w:div w:id="896942199">
      <w:bodyDiv w:val="1"/>
      <w:marLeft w:val="0"/>
      <w:marRight w:val="0"/>
      <w:marTop w:val="0"/>
      <w:marBottom w:val="0"/>
      <w:divBdr>
        <w:top w:val="none" w:sz="0" w:space="0" w:color="auto"/>
        <w:left w:val="none" w:sz="0" w:space="0" w:color="auto"/>
        <w:bottom w:val="none" w:sz="0" w:space="0" w:color="auto"/>
        <w:right w:val="none" w:sz="0" w:space="0" w:color="auto"/>
      </w:divBdr>
    </w:div>
    <w:div w:id="901331020">
      <w:bodyDiv w:val="1"/>
      <w:marLeft w:val="0"/>
      <w:marRight w:val="0"/>
      <w:marTop w:val="0"/>
      <w:marBottom w:val="0"/>
      <w:divBdr>
        <w:top w:val="none" w:sz="0" w:space="0" w:color="auto"/>
        <w:left w:val="none" w:sz="0" w:space="0" w:color="auto"/>
        <w:bottom w:val="none" w:sz="0" w:space="0" w:color="auto"/>
        <w:right w:val="none" w:sz="0" w:space="0" w:color="auto"/>
      </w:divBdr>
    </w:div>
    <w:div w:id="904605652">
      <w:bodyDiv w:val="1"/>
      <w:marLeft w:val="0"/>
      <w:marRight w:val="0"/>
      <w:marTop w:val="0"/>
      <w:marBottom w:val="0"/>
      <w:divBdr>
        <w:top w:val="none" w:sz="0" w:space="0" w:color="auto"/>
        <w:left w:val="none" w:sz="0" w:space="0" w:color="auto"/>
        <w:bottom w:val="none" w:sz="0" w:space="0" w:color="auto"/>
        <w:right w:val="none" w:sz="0" w:space="0" w:color="auto"/>
      </w:divBdr>
    </w:div>
    <w:div w:id="923223528">
      <w:bodyDiv w:val="1"/>
      <w:marLeft w:val="0"/>
      <w:marRight w:val="0"/>
      <w:marTop w:val="0"/>
      <w:marBottom w:val="0"/>
      <w:divBdr>
        <w:top w:val="none" w:sz="0" w:space="0" w:color="auto"/>
        <w:left w:val="none" w:sz="0" w:space="0" w:color="auto"/>
        <w:bottom w:val="none" w:sz="0" w:space="0" w:color="auto"/>
        <w:right w:val="none" w:sz="0" w:space="0" w:color="auto"/>
      </w:divBdr>
    </w:div>
    <w:div w:id="929854763">
      <w:bodyDiv w:val="1"/>
      <w:marLeft w:val="0"/>
      <w:marRight w:val="0"/>
      <w:marTop w:val="0"/>
      <w:marBottom w:val="0"/>
      <w:divBdr>
        <w:top w:val="none" w:sz="0" w:space="0" w:color="auto"/>
        <w:left w:val="none" w:sz="0" w:space="0" w:color="auto"/>
        <w:bottom w:val="none" w:sz="0" w:space="0" w:color="auto"/>
        <w:right w:val="none" w:sz="0" w:space="0" w:color="auto"/>
      </w:divBdr>
    </w:div>
    <w:div w:id="936255052">
      <w:bodyDiv w:val="1"/>
      <w:marLeft w:val="0"/>
      <w:marRight w:val="0"/>
      <w:marTop w:val="0"/>
      <w:marBottom w:val="0"/>
      <w:divBdr>
        <w:top w:val="none" w:sz="0" w:space="0" w:color="auto"/>
        <w:left w:val="none" w:sz="0" w:space="0" w:color="auto"/>
        <w:bottom w:val="none" w:sz="0" w:space="0" w:color="auto"/>
        <w:right w:val="none" w:sz="0" w:space="0" w:color="auto"/>
      </w:divBdr>
    </w:div>
    <w:div w:id="946160510">
      <w:bodyDiv w:val="1"/>
      <w:marLeft w:val="0"/>
      <w:marRight w:val="0"/>
      <w:marTop w:val="0"/>
      <w:marBottom w:val="0"/>
      <w:divBdr>
        <w:top w:val="none" w:sz="0" w:space="0" w:color="auto"/>
        <w:left w:val="none" w:sz="0" w:space="0" w:color="auto"/>
        <w:bottom w:val="none" w:sz="0" w:space="0" w:color="auto"/>
        <w:right w:val="none" w:sz="0" w:space="0" w:color="auto"/>
      </w:divBdr>
    </w:div>
    <w:div w:id="949052526">
      <w:bodyDiv w:val="1"/>
      <w:marLeft w:val="0"/>
      <w:marRight w:val="0"/>
      <w:marTop w:val="0"/>
      <w:marBottom w:val="0"/>
      <w:divBdr>
        <w:top w:val="none" w:sz="0" w:space="0" w:color="auto"/>
        <w:left w:val="none" w:sz="0" w:space="0" w:color="auto"/>
        <w:bottom w:val="none" w:sz="0" w:space="0" w:color="auto"/>
        <w:right w:val="none" w:sz="0" w:space="0" w:color="auto"/>
      </w:divBdr>
    </w:div>
    <w:div w:id="950092581">
      <w:bodyDiv w:val="1"/>
      <w:marLeft w:val="0"/>
      <w:marRight w:val="0"/>
      <w:marTop w:val="0"/>
      <w:marBottom w:val="0"/>
      <w:divBdr>
        <w:top w:val="none" w:sz="0" w:space="0" w:color="auto"/>
        <w:left w:val="none" w:sz="0" w:space="0" w:color="auto"/>
        <w:bottom w:val="none" w:sz="0" w:space="0" w:color="auto"/>
        <w:right w:val="none" w:sz="0" w:space="0" w:color="auto"/>
      </w:divBdr>
    </w:div>
    <w:div w:id="964236977">
      <w:bodyDiv w:val="1"/>
      <w:marLeft w:val="0"/>
      <w:marRight w:val="0"/>
      <w:marTop w:val="0"/>
      <w:marBottom w:val="0"/>
      <w:divBdr>
        <w:top w:val="none" w:sz="0" w:space="0" w:color="auto"/>
        <w:left w:val="none" w:sz="0" w:space="0" w:color="auto"/>
        <w:bottom w:val="none" w:sz="0" w:space="0" w:color="auto"/>
        <w:right w:val="none" w:sz="0" w:space="0" w:color="auto"/>
      </w:divBdr>
    </w:div>
    <w:div w:id="965085846">
      <w:bodyDiv w:val="1"/>
      <w:marLeft w:val="0"/>
      <w:marRight w:val="0"/>
      <w:marTop w:val="0"/>
      <w:marBottom w:val="0"/>
      <w:divBdr>
        <w:top w:val="none" w:sz="0" w:space="0" w:color="auto"/>
        <w:left w:val="none" w:sz="0" w:space="0" w:color="auto"/>
        <w:bottom w:val="none" w:sz="0" w:space="0" w:color="auto"/>
        <w:right w:val="none" w:sz="0" w:space="0" w:color="auto"/>
      </w:divBdr>
    </w:div>
    <w:div w:id="969020979">
      <w:bodyDiv w:val="1"/>
      <w:marLeft w:val="0"/>
      <w:marRight w:val="0"/>
      <w:marTop w:val="0"/>
      <w:marBottom w:val="0"/>
      <w:divBdr>
        <w:top w:val="none" w:sz="0" w:space="0" w:color="auto"/>
        <w:left w:val="none" w:sz="0" w:space="0" w:color="auto"/>
        <w:bottom w:val="none" w:sz="0" w:space="0" w:color="auto"/>
        <w:right w:val="none" w:sz="0" w:space="0" w:color="auto"/>
      </w:divBdr>
    </w:div>
    <w:div w:id="971714872">
      <w:bodyDiv w:val="1"/>
      <w:marLeft w:val="0"/>
      <w:marRight w:val="0"/>
      <w:marTop w:val="0"/>
      <w:marBottom w:val="0"/>
      <w:divBdr>
        <w:top w:val="none" w:sz="0" w:space="0" w:color="auto"/>
        <w:left w:val="none" w:sz="0" w:space="0" w:color="auto"/>
        <w:bottom w:val="none" w:sz="0" w:space="0" w:color="auto"/>
        <w:right w:val="none" w:sz="0" w:space="0" w:color="auto"/>
      </w:divBdr>
    </w:div>
    <w:div w:id="997811106">
      <w:bodyDiv w:val="1"/>
      <w:marLeft w:val="0"/>
      <w:marRight w:val="0"/>
      <w:marTop w:val="0"/>
      <w:marBottom w:val="0"/>
      <w:divBdr>
        <w:top w:val="none" w:sz="0" w:space="0" w:color="auto"/>
        <w:left w:val="none" w:sz="0" w:space="0" w:color="auto"/>
        <w:bottom w:val="none" w:sz="0" w:space="0" w:color="auto"/>
        <w:right w:val="none" w:sz="0" w:space="0" w:color="auto"/>
      </w:divBdr>
    </w:div>
    <w:div w:id="997923833">
      <w:bodyDiv w:val="1"/>
      <w:marLeft w:val="0"/>
      <w:marRight w:val="0"/>
      <w:marTop w:val="0"/>
      <w:marBottom w:val="0"/>
      <w:divBdr>
        <w:top w:val="none" w:sz="0" w:space="0" w:color="auto"/>
        <w:left w:val="none" w:sz="0" w:space="0" w:color="auto"/>
        <w:bottom w:val="none" w:sz="0" w:space="0" w:color="auto"/>
        <w:right w:val="none" w:sz="0" w:space="0" w:color="auto"/>
      </w:divBdr>
    </w:div>
    <w:div w:id="1010330910">
      <w:bodyDiv w:val="1"/>
      <w:marLeft w:val="0"/>
      <w:marRight w:val="0"/>
      <w:marTop w:val="0"/>
      <w:marBottom w:val="0"/>
      <w:divBdr>
        <w:top w:val="none" w:sz="0" w:space="0" w:color="auto"/>
        <w:left w:val="none" w:sz="0" w:space="0" w:color="auto"/>
        <w:bottom w:val="none" w:sz="0" w:space="0" w:color="auto"/>
        <w:right w:val="none" w:sz="0" w:space="0" w:color="auto"/>
      </w:divBdr>
    </w:div>
    <w:div w:id="1016887917">
      <w:bodyDiv w:val="1"/>
      <w:marLeft w:val="0"/>
      <w:marRight w:val="0"/>
      <w:marTop w:val="0"/>
      <w:marBottom w:val="0"/>
      <w:divBdr>
        <w:top w:val="none" w:sz="0" w:space="0" w:color="auto"/>
        <w:left w:val="none" w:sz="0" w:space="0" w:color="auto"/>
        <w:bottom w:val="none" w:sz="0" w:space="0" w:color="auto"/>
        <w:right w:val="none" w:sz="0" w:space="0" w:color="auto"/>
      </w:divBdr>
    </w:div>
    <w:div w:id="1020158559">
      <w:bodyDiv w:val="1"/>
      <w:marLeft w:val="0"/>
      <w:marRight w:val="0"/>
      <w:marTop w:val="0"/>
      <w:marBottom w:val="0"/>
      <w:divBdr>
        <w:top w:val="none" w:sz="0" w:space="0" w:color="auto"/>
        <w:left w:val="none" w:sz="0" w:space="0" w:color="auto"/>
        <w:bottom w:val="none" w:sz="0" w:space="0" w:color="auto"/>
        <w:right w:val="none" w:sz="0" w:space="0" w:color="auto"/>
      </w:divBdr>
    </w:div>
    <w:div w:id="1034424239">
      <w:bodyDiv w:val="1"/>
      <w:marLeft w:val="0"/>
      <w:marRight w:val="0"/>
      <w:marTop w:val="0"/>
      <w:marBottom w:val="0"/>
      <w:divBdr>
        <w:top w:val="none" w:sz="0" w:space="0" w:color="auto"/>
        <w:left w:val="none" w:sz="0" w:space="0" w:color="auto"/>
        <w:bottom w:val="none" w:sz="0" w:space="0" w:color="auto"/>
        <w:right w:val="none" w:sz="0" w:space="0" w:color="auto"/>
      </w:divBdr>
    </w:div>
    <w:div w:id="1054621091">
      <w:bodyDiv w:val="1"/>
      <w:marLeft w:val="0"/>
      <w:marRight w:val="0"/>
      <w:marTop w:val="0"/>
      <w:marBottom w:val="0"/>
      <w:divBdr>
        <w:top w:val="none" w:sz="0" w:space="0" w:color="auto"/>
        <w:left w:val="none" w:sz="0" w:space="0" w:color="auto"/>
        <w:bottom w:val="none" w:sz="0" w:space="0" w:color="auto"/>
        <w:right w:val="none" w:sz="0" w:space="0" w:color="auto"/>
      </w:divBdr>
    </w:div>
    <w:div w:id="1062757670">
      <w:bodyDiv w:val="1"/>
      <w:marLeft w:val="0"/>
      <w:marRight w:val="0"/>
      <w:marTop w:val="0"/>
      <w:marBottom w:val="0"/>
      <w:divBdr>
        <w:top w:val="none" w:sz="0" w:space="0" w:color="auto"/>
        <w:left w:val="none" w:sz="0" w:space="0" w:color="auto"/>
        <w:bottom w:val="none" w:sz="0" w:space="0" w:color="auto"/>
        <w:right w:val="none" w:sz="0" w:space="0" w:color="auto"/>
      </w:divBdr>
    </w:div>
    <w:div w:id="1066610404">
      <w:bodyDiv w:val="1"/>
      <w:marLeft w:val="0"/>
      <w:marRight w:val="0"/>
      <w:marTop w:val="0"/>
      <w:marBottom w:val="0"/>
      <w:divBdr>
        <w:top w:val="none" w:sz="0" w:space="0" w:color="auto"/>
        <w:left w:val="none" w:sz="0" w:space="0" w:color="auto"/>
        <w:bottom w:val="none" w:sz="0" w:space="0" w:color="auto"/>
        <w:right w:val="none" w:sz="0" w:space="0" w:color="auto"/>
      </w:divBdr>
    </w:div>
    <w:div w:id="1068501578">
      <w:bodyDiv w:val="1"/>
      <w:marLeft w:val="0"/>
      <w:marRight w:val="0"/>
      <w:marTop w:val="0"/>
      <w:marBottom w:val="0"/>
      <w:divBdr>
        <w:top w:val="none" w:sz="0" w:space="0" w:color="auto"/>
        <w:left w:val="none" w:sz="0" w:space="0" w:color="auto"/>
        <w:bottom w:val="none" w:sz="0" w:space="0" w:color="auto"/>
        <w:right w:val="none" w:sz="0" w:space="0" w:color="auto"/>
      </w:divBdr>
    </w:div>
    <w:div w:id="1068695773">
      <w:bodyDiv w:val="1"/>
      <w:marLeft w:val="0"/>
      <w:marRight w:val="0"/>
      <w:marTop w:val="0"/>
      <w:marBottom w:val="0"/>
      <w:divBdr>
        <w:top w:val="none" w:sz="0" w:space="0" w:color="auto"/>
        <w:left w:val="none" w:sz="0" w:space="0" w:color="auto"/>
        <w:bottom w:val="none" w:sz="0" w:space="0" w:color="auto"/>
        <w:right w:val="none" w:sz="0" w:space="0" w:color="auto"/>
      </w:divBdr>
    </w:div>
    <w:div w:id="1079403537">
      <w:bodyDiv w:val="1"/>
      <w:marLeft w:val="0"/>
      <w:marRight w:val="0"/>
      <w:marTop w:val="0"/>
      <w:marBottom w:val="0"/>
      <w:divBdr>
        <w:top w:val="none" w:sz="0" w:space="0" w:color="auto"/>
        <w:left w:val="none" w:sz="0" w:space="0" w:color="auto"/>
        <w:bottom w:val="none" w:sz="0" w:space="0" w:color="auto"/>
        <w:right w:val="none" w:sz="0" w:space="0" w:color="auto"/>
      </w:divBdr>
    </w:div>
    <w:div w:id="1088044821">
      <w:bodyDiv w:val="1"/>
      <w:marLeft w:val="0"/>
      <w:marRight w:val="0"/>
      <w:marTop w:val="0"/>
      <w:marBottom w:val="0"/>
      <w:divBdr>
        <w:top w:val="none" w:sz="0" w:space="0" w:color="auto"/>
        <w:left w:val="none" w:sz="0" w:space="0" w:color="auto"/>
        <w:bottom w:val="none" w:sz="0" w:space="0" w:color="auto"/>
        <w:right w:val="none" w:sz="0" w:space="0" w:color="auto"/>
      </w:divBdr>
    </w:div>
    <w:div w:id="1109620481">
      <w:bodyDiv w:val="1"/>
      <w:marLeft w:val="0"/>
      <w:marRight w:val="0"/>
      <w:marTop w:val="0"/>
      <w:marBottom w:val="0"/>
      <w:divBdr>
        <w:top w:val="none" w:sz="0" w:space="0" w:color="auto"/>
        <w:left w:val="none" w:sz="0" w:space="0" w:color="auto"/>
        <w:bottom w:val="none" w:sz="0" w:space="0" w:color="auto"/>
        <w:right w:val="none" w:sz="0" w:space="0" w:color="auto"/>
      </w:divBdr>
    </w:div>
    <w:div w:id="1116144555">
      <w:bodyDiv w:val="1"/>
      <w:marLeft w:val="0"/>
      <w:marRight w:val="0"/>
      <w:marTop w:val="0"/>
      <w:marBottom w:val="0"/>
      <w:divBdr>
        <w:top w:val="none" w:sz="0" w:space="0" w:color="auto"/>
        <w:left w:val="none" w:sz="0" w:space="0" w:color="auto"/>
        <w:bottom w:val="none" w:sz="0" w:space="0" w:color="auto"/>
        <w:right w:val="none" w:sz="0" w:space="0" w:color="auto"/>
      </w:divBdr>
    </w:div>
    <w:div w:id="1116605890">
      <w:bodyDiv w:val="1"/>
      <w:marLeft w:val="0"/>
      <w:marRight w:val="0"/>
      <w:marTop w:val="0"/>
      <w:marBottom w:val="0"/>
      <w:divBdr>
        <w:top w:val="none" w:sz="0" w:space="0" w:color="auto"/>
        <w:left w:val="none" w:sz="0" w:space="0" w:color="auto"/>
        <w:bottom w:val="none" w:sz="0" w:space="0" w:color="auto"/>
        <w:right w:val="none" w:sz="0" w:space="0" w:color="auto"/>
      </w:divBdr>
    </w:div>
    <w:div w:id="1148982815">
      <w:bodyDiv w:val="1"/>
      <w:marLeft w:val="0"/>
      <w:marRight w:val="0"/>
      <w:marTop w:val="0"/>
      <w:marBottom w:val="0"/>
      <w:divBdr>
        <w:top w:val="none" w:sz="0" w:space="0" w:color="auto"/>
        <w:left w:val="none" w:sz="0" w:space="0" w:color="auto"/>
        <w:bottom w:val="none" w:sz="0" w:space="0" w:color="auto"/>
        <w:right w:val="none" w:sz="0" w:space="0" w:color="auto"/>
      </w:divBdr>
    </w:div>
    <w:div w:id="1167131763">
      <w:bodyDiv w:val="1"/>
      <w:marLeft w:val="0"/>
      <w:marRight w:val="0"/>
      <w:marTop w:val="0"/>
      <w:marBottom w:val="0"/>
      <w:divBdr>
        <w:top w:val="none" w:sz="0" w:space="0" w:color="auto"/>
        <w:left w:val="none" w:sz="0" w:space="0" w:color="auto"/>
        <w:bottom w:val="none" w:sz="0" w:space="0" w:color="auto"/>
        <w:right w:val="none" w:sz="0" w:space="0" w:color="auto"/>
      </w:divBdr>
    </w:div>
    <w:div w:id="1171723750">
      <w:bodyDiv w:val="1"/>
      <w:marLeft w:val="0"/>
      <w:marRight w:val="0"/>
      <w:marTop w:val="0"/>
      <w:marBottom w:val="0"/>
      <w:divBdr>
        <w:top w:val="none" w:sz="0" w:space="0" w:color="auto"/>
        <w:left w:val="none" w:sz="0" w:space="0" w:color="auto"/>
        <w:bottom w:val="none" w:sz="0" w:space="0" w:color="auto"/>
        <w:right w:val="none" w:sz="0" w:space="0" w:color="auto"/>
      </w:divBdr>
    </w:div>
    <w:div w:id="1180049860">
      <w:bodyDiv w:val="1"/>
      <w:marLeft w:val="0"/>
      <w:marRight w:val="0"/>
      <w:marTop w:val="0"/>
      <w:marBottom w:val="0"/>
      <w:divBdr>
        <w:top w:val="none" w:sz="0" w:space="0" w:color="auto"/>
        <w:left w:val="none" w:sz="0" w:space="0" w:color="auto"/>
        <w:bottom w:val="none" w:sz="0" w:space="0" w:color="auto"/>
        <w:right w:val="none" w:sz="0" w:space="0" w:color="auto"/>
      </w:divBdr>
    </w:div>
    <w:div w:id="1180202024">
      <w:bodyDiv w:val="1"/>
      <w:marLeft w:val="0"/>
      <w:marRight w:val="0"/>
      <w:marTop w:val="0"/>
      <w:marBottom w:val="0"/>
      <w:divBdr>
        <w:top w:val="none" w:sz="0" w:space="0" w:color="auto"/>
        <w:left w:val="none" w:sz="0" w:space="0" w:color="auto"/>
        <w:bottom w:val="none" w:sz="0" w:space="0" w:color="auto"/>
        <w:right w:val="none" w:sz="0" w:space="0" w:color="auto"/>
      </w:divBdr>
    </w:div>
    <w:div w:id="1189635157">
      <w:bodyDiv w:val="1"/>
      <w:marLeft w:val="0"/>
      <w:marRight w:val="0"/>
      <w:marTop w:val="0"/>
      <w:marBottom w:val="0"/>
      <w:divBdr>
        <w:top w:val="none" w:sz="0" w:space="0" w:color="auto"/>
        <w:left w:val="none" w:sz="0" w:space="0" w:color="auto"/>
        <w:bottom w:val="none" w:sz="0" w:space="0" w:color="auto"/>
        <w:right w:val="none" w:sz="0" w:space="0" w:color="auto"/>
      </w:divBdr>
    </w:div>
    <w:div w:id="1189685831">
      <w:bodyDiv w:val="1"/>
      <w:marLeft w:val="0"/>
      <w:marRight w:val="0"/>
      <w:marTop w:val="0"/>
      <w:marBottom w:val="0"/>
      <w:divBdr>
        <w:top w:val="none" w:sz="0" w:space="0" w:color="auto"/>
        <w:left w:val="none" w:sz="0" w:space="0" w:color="auto"/>
        <w:bottom w:val="none" w:sz="0" w:space="0" w:color="auto"/>
        <w:right w:val="none" w:sz="0" w:space="0" w:color="auto"/>
      </w:divBdr>
    </w:div>
    <w:div w:id="1190991581">
      <w:bodyDiv w:val="1"/>
      <w:marLeft w:val="0"/>
      <w:marRight w:val="0"/>
      <w:marTop w:val="0"/>
      <w:marBottom w:val="0"/>
      <w:divBdr>
        <w:top w:val="none" w:sz="0" w:space="0" w:color="auto"/>
        <w:left w:val="none" w:sz="0" w:space="0" w:color="auto"/>
        <w:bottom w:val="none" w:sz="0" w:space="0" w:color="auto"/>
        <w:right w:val="none" w:sz="0" w:space="0" w:color="auto"/>
      </w:divBdr>
    </w:div>
    <w:div w:id="1197506182">
      <w:bodyDiv w:val="1"/>
      <w:marLeft w:val="0"/>
      <w:marRight w:val="0"/>
      <w:marTop w:val="0"/>
      <w:marBottom w:val="0"/>
      <w:divBdr>
        <w:top w:val="none" w:sz="0" w:space="0" w:color="auto"/>
        <w:left w:val="none" w:sz="0" w:space="0" w:color="auto"/>
        <w:bottom w:val="none" w:sz="0" w:space="0" w:color="auto"/>
        <w:right w:val="none" w:sz="0" w:space="0" w:color="auto"/>
      </w:divBdr>
    </w:div>
    <w:div w:id="1212812649">
      <w:bodyDiv w:val="1"/>
      <w:marLeft w:val="0"/>
      <w:marRight w:val="0"/>
      <w:marTop w:val="0"/>
      <w:marBottom w:val="0"/>
      <w:divBdr>
        <w:top w:val="none" w:sz="0" w:space="0" w:color="auto"/>
        <w:left w:val="none" w:sz="0" w:space="0" w:color="auto"/>
        <w:bottom w:val="none" w:sz="0" w:space="0" w:color="auto"/>
        <w:right w:val="none" w:sz="0" w:space="0" w:color="auto"/>
      </w:divBdr>
    </w:div>
    <w:div w:id="1221089993">
      <w:bodyDiv w:val="1"/>
      <w:marLeft w:val="0"/>
      <w:marRight w:val="0"/>
      <w:marTop w:val="0"/>
      <w:marBottom w:val="0"/>
      <w:divBdr>
        <w:top w:val="none" w:sz="0" w:space="0" w:color="auto"/>
        <w:left w:val="none" w:sz="0" w:space="0" w:color="auto"/>
        <w:bottom w:val="none" w:sz="0" w:space="0" w:color="auto"/>
        <w:right w:val="none" w:sz="0" w:space="0" w:color="auto"/>
      </w:divBdr>
    </w:div>
    <w:div w:id="1221938013">
      <w:bodyDiv w:val="1"/>
      <w:marLeft w:val="0"/>
      <w:marRight w:val="0"/>
      <w:marTop w:val="0"/>
      <w:marBottom w:val="0"/>
      <w:divBdr>
        <w:top w:val="none" w:sz="0" w:space="0" w:color="auto"/>
        <w:left w:val="none" w:sz="0" w:space="0" w:color="auto"/>
        <w:bottom w:val="none" w:sz="0" w:space="0" w:color="auto"/>
        <w:right w:val="none" w:sz="0" w:space="0" w:color="auto"/>
      </w:divBdr>
    </w:div>
    <w:div w:id="1222324726">
      <w:bodyDiv w:val="1"/>
      <w:marLeft w:val="0"/>
      <w:marRight w:val="0"/>
      <w:marTop w:val="0"/>
      <w:marBottom w:val="0"/>
      <w:divBdr>
        <w:top w:val="none" w:sz="0" w:space="0" w:color="auto"/>
        <w:left w:val="none" w:sz="0" w:space="0" w:color="auto"/>
        <w:bottom w:val="none" w:sz="0" w:space="0" w:color="auto"/>
        <w:right w:val="none" w:sz="0" w:space="0" w:color="auto"/>
      </w:divBdr>
    </w:div>
    <w:div w:id="1236206440">
      <w:bodyDiv w:val="1"/>
      <w:marLeft w:val="0"/>
      <w:marRight w:val="0"/>
      <w:marTop w:val="0"/>
      <w:marBottom w:val="0"/>
      <w:divBdr>
        <w:top w:val="none" w:sz="0" w:space="0" w:color="auto"/>
        <w:left w:val="none" w:sz="0" w:space="0" w:color="auto"/>
        <w:bottom w:val="none" w:sz="0" w:space="0" w:color="auto"/>
        <w:right w:val="none" w:sz="0" w:space="0" w:color="auto"/>
      </w:divBdr>
    </w:div>
    <w:div w:id="1253080441">
      <w:bodyDiv w:val="1"/>
      <w:marLeft w:val="0"/>
      <w:marRight w:val="0"/>
      <w:marTop w:val="0"/>
      <w:marBottom w:val="0"/>
      <w:divBdr>
        <w:top w:val="none" w:sz="0" w:space="0" w:color="auto"/>
        <w:left w:val="none" w:sz="0" w:space="0" w:color="auto"/>
        <w:bottom w:val="none" w:sz="0" w:space="0" w:color="auto"/>
        <w:right w:val="none" w:sz="0" w:space="0" w:color="auto"/>
      </w:divBdr>
    </w:div>
    <w:div w:id="1257205392">
      <w:bodyDiv w:val="1"/>
      <w:marLeft w:val="0"/>
      <w:marRight w:val="0"/>
      <w:marTop w:val="0"/>
      <w:marBottom w:val="0"/>
      <w:divBdr>
        <w:top w:val="none" w:sz="0" w:space="0" w:color="auto"/>
        <w:left w:val="none" w:sz="0" w:space="0" w:color="auto"/>
        <w:bottom w:val="none" w:sz="0" w:space="0" w:color="auto"/>
        <w:right w:val="none" w:sz="0" w:space="0" w:color="auto"/>
      </w:divBdr>
    </w:div>
    <w:div w:id="1261328229">
      <w:bodyDiv w:val="1"/>
      <w:marLeft w:val="0"/>
      <w:marRight w:val="0"/>
      <w:marTop w:val="0"/>
      <w:marBottom w:val="0"/>
      <w:divBdr>
        <w:top w:val="none" w:sz="0" w:space="0" w:color="auto"/>
        <w:left w:val="none" w:sz="0" w:space="0" w:color="auto"/>
        <w:bottom w:val="none" w:sz="0" w:space="0" w:color="auto"/>
        <w:right w:val="none" w:sz="0" w:space="0" w:color="auto"/>
      </w:divBdr>
    </w:div>
    <w:div w:id="1263413906">
      <w:bodyDiv w:val="1"/>
      <w:marLeft w:val="0"/>
      <w:marRight w:val="0"/>
      <w:marTop w:val="0"/>
      <w:marBottom w:val="0"/>
      <w:divBdr>
        <w:top w:val="none" w:sz="0" w:space="0" w:color="auto"/>
        <w:left w:val="none" w:sz="0" w:space="0" w:color="auto"/>
        <w:bottom w:val="none" w:sz="0" w:space="0" w:color="auto"/>
        <w:right w:val="none" w:sz="0" w:space="0" w:color="auto"/>
      </w:divBdr>
    </w:div>
    <w:div w:id="1266231662">
      <w:bodyDiv w:val="1"/>
      <w:marLeft w:val="0"/>
      <w:marRight w:val="0"/>
      <w:marTop w:val="0"/>
      <w:marBottom w:val="0"/>
      <w:divBdr>
        <w:top w:val="none" w:sz="0" w:space="0" w:color="auto"/>
        <w:left w:val="none" w:sz="0" w:space="0" w:color="auto"/>
        <w:bottom w:val="none" w:sz="0" w:space="0" w:color="auto"/>
        <w:right w:val="none" w:sz="0" w:space="0" w:color="auto"/>
      </w:divBdr>
    </w:div>
    <w:div w:id="1300956105">
      <w:bodyDiv w:val="1"/>
      <w:marLeft w:val="0"/>
      <w:marRight w:val="0"/>
      <w:marTop w:val="0"/>
      <w:marBottom w:val="0"/>
      <w:divBdr>
        <w:top w:val="none" w:sz="0" w:space="0" w:color="auto"/>
        <w:left w:val="none" w:sz="0" w:space="0" w:color="auto"/>
        <w:bottom w:val="none" w:sz="0" w:space="0" w:color="auto"/>
        <w:right w:val="none" w:sz="0" w:space="0" w:color="auto"/>
      </w:divBdr>
    </w:div>
    <w:div w:id="1304844792">
      <w:bodyDiv w:val="1"/>
      <w:marLeft w:val="0"/>
      <w:marRight w:val="0"/>
      <w:marTop w:val="0"/>
      <w:marBottom w:val="0"/>
      <w:divBdr>
        <w:top w:val="none" w:sz="0" w:space="0" w:color="auto"/>
        <w:left w:val="none" w:sz="0" w:space="0" w:color="auto"/>
        <w:bottom w:val="none" w:sz="0" w:space="0" w:color="auto"/>
        <w:right w:val="none" w:sz="0" w:space="0" w:color="auto"/>
      </w:divBdr>
    </w:div>
    <w:div w:id="1309095846">
      <w:bodyDiv w:val="1"/>
      <w:marLeft w:val="0"/>
      <w:marRight w:val="0"/>
      <w:marTop w:val="0"/>
      <w:marBottom w:val="0"/>
      <w:divBdr>
        <w:top w:val="none" w:sz="0" w:space="0" w:color="auto"/>
        <w:left w:val="none" w:sz="0" w:space="0" w:color="auto"/>
        <w:bottom w:val="none" w:sz="0" w:space="0" w:color="auto"/>
        <w:right w:val="none" w:sz="0" w:space="0" w:color="auto"/>
      </w:divBdr>
    </w:div>
    <w:div w:id="1314723551">
      <w:bodyDiv w:val="1"/>
      <w:marLeft w:val="0"/>
      <w:marRight w:val="0"/>
      <w:marTop w:val="0"/>
      <w:marBottom w:val="0"/>
      <w:divBdr>
        <w:top w:val="none" w:sz="0" w:space="0" w:color="auto"/>
        <w:left w:val="none" w:sz="0" w:space="0" w:color="auto"/>
        <w:bottom w:val="none" w:sz="0" w:space="0" w:color="auto"/>
        <w:right w:val="none" w:sz="0" w:space="0" w:color="auto"/>
      </w:divBdr>
    </w:div>
    <w:div w:id="1334188591">
      <w:bodyDiv w:val="1"/>
      <w:marLeft w:val="0"/>
      <w:marRight w:val="0"/>
      <w:marTop w:val="0"/>
      <w:marBottom w:val="0"/>
      <w:divBdr>
        <w:top w:val="none" w:sz="0" w:space="0" w:color="auto"/>
        <w:left w:val="none" w:sz="0" w:space="0" w:color="auto"/>
        <w:bottom w:val="none" w:sz="0" w:space="0" w:color="auto"/>
        <w:right w:val="none" w:sz="0" w:space="0" w:color="auto"/>
      </w:divBdr>
    </w:div>
    <w:div w:id="1334333324">
      <w:bodyDiv w:val="1"/>
      <w:marLeft w:val="0"/>
      <w:marRight w:val="0"/>
      <w:marTop w:val="0"/>
      <w:marBottom w:val="0"/>
      <w:divBdr>
        <w:top w:val="none" w:sz="0" w:space="0" w:color="auto"/>
        <w:left w:val="none" w:sz="0" w:space="0" w:color="auto"/>
        <w:bottom w:val="none" w:sz="0" w:space="0" w:color="auto"/>
        <w:right w:val="none" w:sz="0" w:space="0" w:color="auto"/>
      </w:divBdr>
    </w:div>
    <w:div w:id="1344741718">
      <w:bodyDiv w:val="1"/>
      <w:marLeft w:val="0"/>
      <w:marRight w:val="0"/>
      <w:marTop w:val="0"/>
      <w:marBottom w:val="0"/>
      <w:divBdr>
        <w:top w:val="none" w:sz="0" w:space="0" w:color="auto"/>
        <w:left w:val="none" w:sz="0" w:space="0" w:color="auto"/>
        <w:bottom w:val="none" w:sz="0" w:space="0" w:color="auto"/>
        <w:right w:val="none" w:sz="0" w:space="0" w:color="auto"/>
      </w:divBdr>
    </w:div>
    <w:div w:id="1345862187">
      <w:bodyDiv w:val="1"/>
      <w:marLeft w:val="0"/>
      <w:marRight w:val="0"/>
      <w:marTop w:val="0"/>
      <w:marBottom w:val="0"/>
      <w:divBdr>
        <w:top w:val="none" w:sz="0" w:space="0" w:color="auto"/>
        <w:left w:val="none" w:sz="0" w:space="0" w:color="auto"/>
        <w:bottom w:val="none" w:sz="0" w:space="0" w:color="auto"/>
        <w:right w:val="none" w:sz="0" w:space="0" w:color="auto"/>
      </w:divBdr>
    </w:div>
    <w:div w:id="1347632834">
      <w:bodyDiv w:val="1"/>
      <w:marLeft w:val="0"/>
      <w:marRight w:val="0"/>
      <w:marTop w:val="0"/>
      <w:marBottom w:val="0"/>
      <w:divBdr>
        <w:top w:val="none" w:sz="0" w:space="0" w:color="auto"/>
        <w:left w:val="none" w:sz="0" w:space="0" w:color="auto"/>
        <w:bottom w:val="none" w:sz="0" w:space="0" w:color="auto"/>
        <w:right w:val="none" w:sz="0" w:space="0" w:color="auto"/>
      </w:divBdr>
    </w:div>
    <w:div w:id="1354378755">
      <w:bodyDiv w:val="1"/>
      <w:marLeft w:val="0"/>
      <w:marRight w:val="0"/>
      <w:marTop w:val="0"/>
      <w:marBottom w:val="0"/>
      <w:divBdr>
        <w:top w:val="none" w:sz="0" w:space="0" w:color="auto"/>
        <w:left w:val="none" w:sz="0" w:space="0" w:color="auto"/>
        <w:bottom w:val="none" w:sz="0" w:space="0" w:color="auto"/>
        <w:right w:val="none" w:sz="0" w:space="0" w:color="auto"/>
      </w:divBdr>
    </w:div>
    <w:div w:id="1365591435">
      <w:bodyDiv w:val="1"/>
      <w:marLeft w:val="0"/>
      <w:marRight w:val="0"/>
      <w:marTop w:val="0"/>
      <w:marBottom w:val="0"/>
      <w:divBdr>
        <w:top w:val="none" w:sz="0" w:space="0" w:color="auto"/>
        <w:left w:val="none" w:sz="0" w:space="0" w:color="auto"/>
        <w:bottom w:val="none" w:sz="0" w:space="0" w:color="auto"/>
        <w:right w:val="none" w:sz="0" w:space="0" w:color="auto"/>
      </w:divBdr>
    </w:div>
    <w:div w:id="1372605703">
      <w:bodyDiv w:val="1"/>
      <w:marLeft w:val="0"/>
      <w:marRight w:val="0"/>
      <w:marTop w:val="0"/>
      <w:marBottom w:val="0"/>
      <w:divBdr>
        <w:top w:val="none" w:sz="0" w:space="0" w:color="auto"/>
        <w:left w:val="none" w:sz="0" w:space="0" w:color="auto"/>
        <w:bottom w:val="none" w:sz="0" w:space="0" w:color="auto"/>
        <w:right w:val="none" w:sz="0" w:space="0" w:color="auto"/>
      </w:divBdr>
    </w:div>
    <w:div w:id="1375541058">
      <w:bodyDiv w:val="1"/>
      <w:marLeft w:val="0"/>
      <w:marRight w:val="0"/>
      <w:marTop w:val="0"/>
      <w:marBottom w:val="0"/>
      <w:divBdr>
        <w:top w:val="none" w:sz="0" w:space="0" w:color="auto"/>
        <w:left w:val="none" w:sz="0" w:space="0" w:color="auto"/>
        <w:bottom w:val="none" w:sz="0" w:space="0" w:color="auto"/>
        <w:right w:val="none" w:sz="0" w:space="0" w:color="auto"/>
      </w:divBdr>
    </w:div>
    <w:div w:id="1376543012">
      <w:bodyDiv w:val="1"/>
      <w:marLeft w:val="0"/>
      <w:marRight w:val="0"/>
      <w:marTop w:val="0"/>
      <w:marBottom w:val="0"/>
      <w:divBdr>
        <w:top w:val="none" w:sz="0" w:space="0" w:color="auto"/>
        <w:left w:val="none" w:sz="0" w:space="0" w:color="auto"/>
        <w:bottom w:val="none" w:sz="0" w:space="0" w:color="auto"/>
        <w:right w:val="none" w:sz="0" w:space="0" w:color="auto"/>
      </w:divBdr>
    </w:div>
    <w:div w:id="1378817469">
      <w:bodyDiv w:val="1"/>
      <w:marLeft w:val="0"/>
      <w:marRight w:val="0"/>
      <w:marTop w:val="0"/>
      <w:marBottom w:val="0"/>
      <w:divBdr>
        <w:top w:val="none" w:sz="0" w:space="0" w:color="auto"/>
        <w:left w:val="none" w:sz="0" w:space="0" w:color="auto"/>
        <w:bottom w:val="none" w:sz="0" w:space="0" w:color="auto"/>
        <w:right w:val="none" w:sz="0" w:space="0" w:color="auto"/>
      </w:divBdr>
    </w:div>
    <w:div w:id="1381589021">
      <w:bodyDiv w:val="1"/>
      <w:marLeft w:val="0"/>
      <w:marRight w:val="0"/>
      <w:marTop w:val="0"/>
      <w:marBottom w:val="0"/>
      <w:divBdr>
        <w:top w:val="none" w:sz="0" w:space="0" w:color="auto"/>
        <w:left w:val="none" w:sz="0" w:space="0" w:color="auto"/>
        <w:bottom w:val="none" w:sz="0" w:space="0" w:color="auto"/>
        <w:right w:val="none" w:sz="0" w:space="0" w:color="auto"/>
      </w:divBdr>
    </w:div>
    <w:div w:id="1389111207">
      <w:bodyDiv w:val="1"/>
      <w:marLeft w:val="0"/>
      <w:marRight w:val="0"/>
      <w:marTop w:val="0"/>
      <w:marBottom w:val="0"/>
      <w:divBdr>
        <w:top w:val="none" w:sz="0" w:space="0" w:color="auto"/>
        <w:left w:val="none" w:sz="0" w:space="0" w:color="auto"/>
        <w:bottom w:val="none" w:sz="0" w:space="0" w:color="auto"/>
        <w:right w:val="none" w:sz="0" w:space="0" w:color="auto"/>
      </w:divBdr>
    </w:div>
    <w:div w:id="1395853080">
      <w:bodyDiv w:val="1"/>
      <w:marLeft w:val="0"/>
      <w:marRight w:val="0"/>
      <w:marTop w:val="0"/>
      <w:marBottom w:val="0"/>
      <w:divBdr>
        <w:top w:val="none" w:sz="0" w:space="0" w:color="auto"/>
        <w:left w:val="none" w:sz="0" w:space="0" w:color="auto"/>
        <w:bottom w:val="none" w:sz="0" w:space="0" w:color="auto"/>
        <w:right w:val="none" w:sz="0" w:space="0" w:color="auto"/>
      </w:divBdr>
    </w:div>
    <w:div w:id="1398822512">
      <w:bodyDiv w:val="1"/>
      <w:marLeft w:val="0"/>
      <w:marRight w:val="0"/>
      <w:marTop w:val="0"/>
      <w:marBottom w:val="0"/>
      <w:divBdr>
        <w:top w:val="none" w:sz="0" w:space="0" w:color="auto"/>
        <w:left w:val="none" w:sz="0" w:space="0" w:color="auto"/>
        <w:bottom w:val="none" w:sz="0" w:space="0" w:color="auto"/>
        <w:right w:val="none" w:sz="0" w:space="0" w:color="auto"/>
      </w:divBdr>
    </w:div>
    <w:div w:id="1412653573">
      <w:bodyDiv w:val="1"/>
      <w:marLeft w:val="0"/>
      <w:marRight w:val="0"/>
      <w:marTop w:val="0"/>
      <w:marBottom w:val="0"/>
      <w:divBdr>
        <w:top w:val="none" w:sz="0" w:space="0" w:color="auto"/>
        <w:left w:val="none" w:sz="0" w:space="0" w:color="auto"/>
        <w:bottom w:val="none" w:sz="0" w:space="0" w:color="auto"/>
        <w:right w:val="none" w:sz="0" w:space="0" w:color="auto"/>
      </w:divBdr>
    </w:div>
    <w:div w:id="1426731121">
      <w:bodyDiv w:val="1"/>
      <w:marLeft w:val="0"/>
      <w:marRight w:val="0"/>
      <w:marTop w:val="0"/>
      <w:marBottom w:val="0"/>
      <w:divBdr>
        <w:top w:val="none" w:sz="0" w:space="0" w:color="auto"/>
        <w:left w:val="none" w:sz="0" w:space="0" w:color="auto"/>
        <w:bottom w:val="none" w:sz="0" w:space="0" w:color="auto"/>
        <w:right w:val="none" w:sz="0" w:space="0" w:color="auto"/>
      </w:divBdr>
    </w:div>
    <w:div w:id="1428429283">
      <w:bodyDiv w:val="1"/>
      <w:marLeft w:val="0"/>
      <w:marRight w:val="0"/>
      <w:marTop w:val="0"/>
      <w:marBottom w:val="0"/>
      <w:divBdr>
        <w:top w:val="none" w:sz="0" w:space="0" w:color="auto"/>
        <w:left w:val="none" w:sz="0" w:space="0" w:color="auto"/>
        <w:bottom w:val="none" w:sz="0" w:space="0" w:color="auto"/>
        <w:right w:val="none" w:sz="0" w:space="0" w:color="auto"/>
      </w:divBdr>
    </w:div>
    <w:div w:id="1434864271">
      <w:bodyDiv w:val="1"/>
      <w:marLeft w:val="0"/>
      <w:marRight w:val="0"/>
      <w:marTop w:val="0"/>
      <w:marBottom w:val="0"/>
      <w:divBdr>
        <w:top w:val="none" w:sz="0" w:space="0" w:color="auto"/>
        <w:left w:val="none" w:sz="0" w:space="0" w:color="auto"/>
        <w:bottom w:val="none" w:sz="0" w:space="0" w:color="auto"/>
        <w:right w:val="none" w:sz="0" w:space="0" w:color="auto"/>
      </w:divBdr>
    </w:div>
    <w:div w:id="1448158162">
      <w:bodyDiv w:val="1"/>
      <w:marLeft w:val="0"/>
      <w:marRight w:val="0"/>
      <w:marTop w:val="0"/>
      <w:marBottom w:val="0"/>
      <w:divBdr>
        <w:top w:val="none" w:sz="0" w:space="0" w:color="auto"/>
        <w:left w:val="none" w:sz="0" w:space="0" w:color="auto"/>
        <w:bottom w:val="none" w:sz="0" w:space="0" w:color="auto"/>
        <w:right w:val="none" w:sz="0" w:space="0" w:color="auto"/>
      </w:divBdr>
    </w:div>
    <w:div w:id="1449155851">
      <w:bodyDiv w:val="1"/>
      <w:marLeft w:val="0"/>
      <w:marRight w:val="0"/>
      <w:marTop w:val="0"/>
      <w:marBottom w:val="0"/>
      <w:divBdr>
        <w:top w:val="none" w:sz="0" w:space="0" w:color="auto"/>
        <w:left w:val="none" w:sz="0" w:space="0" w:color="auto"/>
        <w:bottom w:val="none" w:sz="0" w:space="0" w:color="auto"/>
        <w:right w:val="none" w:sz="0" w:space="0" w:color="auto"/>
      </w:divBdr>
    </w:div>
    <w:div w:id="1455518083">
      <w:bodyDiv w:val="1"/>
      <w:marLeft w:val="0"/>
      <w:marRight w:val="0"/>
      <w:marTop w:val="0"/>
      <w:marBottom w:val="0"/>
      <w:divBdr>
        <w:top w:val="none" w:sz="0" w:space="0" w:color="auto"/>
        <w:left w:val="none" w:sz="0" w:space="0" w:color="auto"/>
        <w:bottom w:val="none" w:sz="0" w:space="0" w:color="auto"/>
        <w:right w:val="none" w:sz="0" w:space="0" w:color="auto"/>
      </w:divBdr>
    </w:div>
    <w:div w:id="1479415169">
      <w:bodyDiv w:val="1"/>
      <w:marLeft w:val="0"/>
      <w:marRight w:val="0"/>
      <w:marTop w:val="0"/>
      <w:marBottom w:val="0"/>
      <w:divBdr>
        <w:top w:val="none" w:sz="0" w:space="0" w:color="auto"/>
        <w:left w:val="none" w:sz="0" w:space="0" w:color="auto"/>
        <w:bottom w:val="none" w:sz="0" w:space="0" w:color="auto"/>
        <w:right w:val="none" w:sz="0" w:space="0" w:color="auto"/>
      </w:divBdr>
    </w:div>
    <w:div w:id="1502506504">
      <w:bodyDiv w:val="1"/>
      <w:marLeft w:val="0"/>
      <w:marRight w:val="0"/>
      <w:marTop w:val="0"/>
      <w:marBottom w:val="0"/>
      <w:divBdr>
        <w:top w:val="none" w:sz="0" w:space="0" w:color="auto"/>
        <w:left w:val="none" w:sz="0" w:space="0" w:color="auto"/>
        <w:bottom w:val="none" w:sz="0" w:space="0" w:color="auto"/>
        <w:right w:val="none" w:sz="0" w:space="0" w:color="auto"/>
      </w:divBdr>
    </w:div>
    <w:div w:id="1503005368">
      <w:bodyDiv w:val="1"/>
      <w:marLeft w:val="0"/>
      <w:marRight w:val="0"/>
      <w:marTop w:val="0"/>
      <w:marBottom w:val="0"/>
      <w:divBdr>
        <w:top w:val="none" w:sz="0" w:space="0" w:color="auto"/>
        <w:left w:val="none" w:sz="0" w:space="0" w:color="auto"/>
        <w:bottom w:val="none" w:sz="0" w:space="0" w:color="auto"/>
        <w:right w:val="none" w:sz="0" w:space="0" w:color="auto"/>
      </w:divBdr>
    </w:div>
    <w:div w:id="1505052882">
      <w:bodyDiv w:val="1"/>
      <w:marLeft w:val="0"/>
      <w:marRight w:val="0"/>
      <w:marTop w:val="0"/>
      <w:marBottom w:val="0"/>
      <w:divBdr>
        <w:top w:val="none" w:sz="0" w:space="0" w:color="auto"/>
        <w:left w:val="none" w:sz="0" w:space="0" w:color="auto"/>
        <w:bottom w:val="none" w:sz="0" w:space="0" w:color="auto"/>
        <w:right w:val="none" w:sz="0" w:space="0" w:color="auto"/>
      </w:divBdr>
    </w:div>
    <w:div w:id="1508207737">
      <w:bodyDiv w:val="1"/>
      <w:marLeft w:val="0"/>
      <w:marRight w:val="0"/>
      <w:marTop w:val="0"/>
      <w:marBottom w:val="0"/>
      <w:divBdr>
        <w:top w:val="none" w:sz="0" w:space="0" w:color="auto"/>
        <w:left w:val="none" w:sz="0" w:space="0" w:color="auto"/>
        <w:bottom w:val="none" w:sz="0" w:space="0" w:color="auto"/>
        <w:right w:val="none" w:sz="0" w:space="0" w:color="auto"/>
      </w:divBdr>
    </w:div>
    <w:div w:id="1511136555">
      <w:bodyDiv w:val="1"/>
      <w:marLeft w:val="0"/>
      <w:marRight w:val="0"/>
      <w:marTop w:val="0"/>
      <w:marBottom w:val="0"/>
      <w:divBdr>
        <w:top w:val="none" w:sz="0" w:space="0" w:color="auto"/>
        <w:left w:val="none" w:sz="0" w:space="0" w:color="auto"/>
        <w:bottom w:val="none" w:sz="0" w:space="0" w:color="auto"/>
        <w:right w:val="none" w:sz="0" w:space="0" w:color="auto"/>
      </w:divBdr>
    </w:div>
    <w:div w:id="1517500841">
      <w:bodyDiv w:val="1"/>
      <w:marLeft w:val="0"/>
      <w:marRight w:val="0"/>
      <w:marTop w:val="0"/>
      <w:marBottom w:val="0"/>
      <w:divBdr>
        <w:top w:val="none" w:sz="0" w:space="0" w:color="auto"/>
        <w:left w:val="none" w:sz="0" w:space="0" w:color="auto"/>
        <w:bottom w:val="none" w:sz="0" w:space="0" w:color="auto"/>
        <w:right w:val="none" w:sz="0" w:space="0" w:color="auto"/>
      </w:divBdr>
    </w:div>
    <w:div w:id="1530876749">
      <w:bodyDiv w:val="1"/>
      <w:marLeft w:val="0"/>
      <w:marRight w:val="0"/>
      <w:marTop w:val="0"/>
      <w:marBottom w:val="0"/>
      <w:divBdr>
        <w:top w:val="none" w:sz="0" w:space="0" w:color="auto"/>
        <w:left w:val="none" w:sz="0" w:space="0" w:color="auto"/>
        <w:bottom w:val="none" w:sz="0" w:space="0" w:color="auto"/>
        <w:right w:val="none" w:sz="0" w:space="0" w:color="auto"/>
      </w:divBdr>
    </w:div>
    <w:div w:id="1547329707">
      <w:bodyDiv w:val="1"/>
      <w:marLeft w:val="0"/>
      <w:marRight w:val="0"/>
      <w:marTop w:val="0"/>
      <w:marBottom w:val="0"/>
      <w:divBdr>
        <w:top w:val="none" w:sz="0" w:space="0" w:color="auto"/>
        <w:left w:val="none" w:sz="0" w:space="0" w:color="auto"/>
        <w:bottom w:val="none" w:sz="0" w:space="0" w:color="auto"/>
        <w:right w:val="none" w:sz="0" w:space="0" w:color="auto"/>
      </w:divBdr>
    </w:div>
    <w:div w:id="1551572894">
      <w:bodyDiv w:val="1"/>
      <w:marLeft w:val="0"/>
      <w:marRight w:val="0"/>
      <w:marTop w:val="0"/>
      <w:marBottom w:val="0"/>
      <w:divBdr>
        <w:top w:val="none" w:sz="0" w:space="0" w:color="auto"/>
        <w:left w:val="none" w:sz="0" w:space="0" w:color="auto"/>
        <w:bottom w:val="none" w:sz="0" w:space="0" w:color="auto"/>
        <w:right w:val="none" w:sz="0" w:space="0" w:color="auto"/>
      </w:divBdr>
    </w:div>
    <w:div w:id="1568538976">
      <w:bodyDiv w:val="1"/>
      <w:marLeft w:val="0"/>
      <w:marRight w:val="0"/>
      <w:marTop w:val="0"/>
      <w:marBottom w:val="0"/>
      <w:divBdr>
        <w:top w:val="none" w:sz="0" w:space="0" w:color="auto"/>
        <w:left w:val="none" w:sz="0" w:space="0" w:color="auto"/>
        <w:bottom w:val="none" w:sz="0" w:space="0" w:color="auto"/>
        <w:right w:val="none" w:sz="0" w:space="0" w:color="auto"/>
      </w:divBdr>
    </w:div>
    <w:div w:id="1575551943">
      <w:bodyDiv w:val="1"/>
      <w:marLeft w:val="0"/>
      <w:marRight w:val="0"/>
      <w:marTop w:val="0"/>
      <w:marBottom w:val="0"/>
      <w:divBdr>
        <w:top w:val="none" w:sz="0" w:space="0" w:color="auto"/>
        <w:left w:val="none" w:sz="0" w:space="0" w:color="auto"/>
        <w:bottom w:val="none" w:sz="0" w:space="0" w:color="auto"/>
        <w:right w:val="none" w:sz="0" w:space="0" w:color="auto"/>
      </w:divBdr>
    </w:div>
    <w:div w:id="1579708615">
      <w:bodyDiv w:val="1"/>
      <w:marLeft w:val="0"/>
      <w:marRight w:val="0"/>
      <w:marTop w:val="0"/>
      <w:marBottom w:val="0"/>
      <w:divBdr>
        <w:top w:val="none" w:sz="0" w:space="0" w:color="auto"/>
        <w:left w:val="none" w:sz="0" w:space="0" w:color="auto"/>
        <w:bottom w:val="none" w:sz="0" w:space="0" w:color="auto"/>
        <w:right w:val="none" w:sz="0" w:space="0" w:color="auto"/>
      </w:divBdr>
    </w:div>
    <w:div w:id="1588421456">
      <w:bodyDiv w:val="1"/>
      <w:marLeft w:val="0"/>
      <w:marRight w:val="0"/>
      <w:marTop w:val="0"/>
      <w:marBottom w:val="0"/>
      <w:divBdr>
        <w:top w:val="none" w:sz="0" w:space="0" w:color="auto"/>
        <w:left w:val="none" w:sz="0" w:space="0" w:color="auto"/>
        <w:bottom w:val="none" w:sz="0" w:space="0" w:color="auto"/>
        <w:right w:val="none" w:sz="0" w:space="0" w:color="auto"/>
      </w:divBdr>
    </w:div>
    <w:div w:id="1619602965">
      <w:bodyDiv w:val="1"/>
      <w:marLeft w:val="0"/>
      <w:marRight w:val="0"/>
      <w:marTop w:val="0"/>
      <w:marBottom w:val="0"/>
      <w:divBdr>
        <w:top w:val="none" w:sz="0" w:space="0" w:color="auto"/>
        <w:left w:val="none" w:sz="0" w:space="0" w:color="auto"/>
        <w:bottom w:val="none" w:sz="0" w:space="0" w:color="auto"/>
        <w:right w:val="none" w:sz="0" w:space="0" w:color="auto"/>
      </w:divBdr>
    </w:div>
    <w:div w:id="1634291626">
      <w:bodyDiv w:val="1"/>
      <w:marLeft w:val="0"/>
      <w:marRight w:val="0"/>
      <w:marTop w:val="0"/>
      <w:marBottom w:val="0"/>
      <w:divBdr>
        <w:top w:val="none" w:sz="0" w:space="0" w:color="auto"/>
        <w:left w:val="none" w:sz="0" w:space="0" w:color="auto"/>
        <w:bottom w:val="none" w:sz="0" w:space="0" w:color="auto"/>
        <w:right w:val="none" w:sz="0" w:space="0" w:color="auto"/>
      </w:divBdr>
    </w:div>
    <w:div w:id="1654748817">
      <w:bodyDiv w:val="1"/>
      <w:marLeft w:val="0"/>
      <w:marRight w:val="0"/>
      <w:marTop w:val="0"/>
      <w:marBottom w:val="0"/>
      <w:divBdr>
        <w:top w:val="none" w:sz="0" w:space="0" w:color="auto"/>
        <w:left w:val="none" w:sz="0" w:space="0" w:color="auto"/>
        <w:bottom w:val="none" w:sz="0" w:space="0" w:color="auto"/>
        <w:right w:val="none" w:sz="0" w:space="0" w:color="auto"/>
      </w:divBdr>
    </w:div>
    <w:div w:id="1680738801">
      <w:bodyDiv w:val="1"/>
      <w:marLeft w:val="0"/>
      <w:marRight w:val="0"/>
      <w:marTop w:val="0"/>
      <w:marBottom w:val="0"/>
      <w:divBdr>
        <w:top w:val="none" w:sz="0" w:space="0" w:color="auto"/>
        <w:left w:val="none" w:sz="0" w:space="0" w:color="auto"/>
        <w:bottom w:val="none" w:sz="0" w:space="0" w:color="auto"/>
        <w:right w:val="none" w:sz="0" w:space="0" w:color="auto"/>
      </w:divBdr>
    </w:div>
    <w:div w:id="1686790440">
      <w:bodyDiv w:val="1"/>
      <w:marLeft w:val="0"/>
      <w:marRight w:val="0"/>
      <w:marTop w:val="0"/>
      <w:marBottom w:val="0"/>
      <w:divBdr>
        <w:top w:val="none" w:sz="0" w:space="0" w:color="auto"/>
        <w:left w:val="none" w:sz="0" w:space="0" w:color="auto"/>
        <w:bottom w:val="none" w:sz="0" w:space="0" w:color="auto"/>
        <w:right w:val="none" w:sz="0" w:space="0" w:color="auto"/>
      </w:divBdr>
    </w:div>
    <w:div w:id="1700933231">
      <w:bodyDiv w:val="1"/>
      <w:marLeft w:val="0"/>
      <w:marRight w:val="0"/>
      <w:marTop w:val="0"/>
      <w:marBottom w:val="0"/>
      <w:divBdr>
        <w:top w:val="none" w:sz="0" w:space="0" w:color="auto"/>
        <w:left w:val="none" w:sz="0" w:space="0" w:color="auto"/>
        <w:bottom w:val="none" w:sz="0" w:space="0" w:color="auto"/>
        <w:right w:val="none" w:sz="0" w:space="0" w:color="auto"/>
      </w:divBdr>
    </w:div>
    <w:div w:id="1704473604">
      <w:bodyDiv w:val="1"/>
      <w:marLeft w:val="0"/>
      <w:marRight w:val="0"/>
      <w:marTop w:val="0"/>
      <w:marBottom w:val="0"/>
      <w:divBdr>
        <w:top w:val="none" w:sz="0" w:space="0" w:color="auto"/>
        <w:left w:val="none" w:sz="0" w:space="0" w:color="auto"/>
        <w:bottom w:val="none" w:sz="0" w:space="0" w:color="auto"/>
        <w:right w:val="none" w:sz="0" w:space="0" w:color="auto"/>
      </w:divBdr>
    </w:div>
    <w:div w:id="1708530368">
      <w:bodyDiv w:val="1"/>
      <w:marLeft w:val="0"/>
      <w:marRight w:val="0"/>
      <w:marTop w:val="0"/>
      <w:marBottom w:val="0"/>
      <w:divBdr>
        <w:top w:val="none" w:sz="0" w:space="0" w:color="auto"/>
        <w:left w:val="none" w:sz="0" w:space="0" w:color="auto"/>
        <w:bottom w:val="none" w:sz="0" w:space="0" w:color="auto"/>
        <w:right w:val="none" w:sz="0" w:space="0" w:color="auto"/>
      </w:divBdr>
    </w:div>
    <w:div w:id="1708679238">
      <w:bodyDiv w:val="1"/>
      <w:marLeft w:val="0"/>
      <w:marRight w:val="0"/>
      <w:marTop w:val="0"/>
      <w:marBottom w:val="0"/>
      <w:divBdr>
        <w:top w:val="none" w:sz="0" w:space="0" w:color="auto"/>
        <w:left w:val="none" w:sz="0" w:space="0" w:color="auto"/>
        <w:bottom w:val="none" w:sz="0" w:space="0" w:color="auto"/>
        <w:right w:val="none" w:sz="0" w:space="0" w:color="auto"/>
      </w:divBdr>
    </w:div>
    <w:div w:id="1710035317">
      <w:bodyDiv w:val="1"/>
      <w:marLeft w:val="0"/>
      <w:marRight w:val="0"/>
      <w:marTop w:val="0"/>
      <w:marBottom w:val="0"/>
      <w:divBdr>
        <w:top w:val="none" w:sz="0" w:space="0" w:color="auto"/>
        <w:left w:val="none" w:sz="0" w:space="0" w:color="auto"/>
        <w:bottom w:val="none" w:sz="0" w:space="0" w:color="auto"/>
        <w:right w:val="none" w:sz="0" w:space="0" w:color="auto"/>
      </w:divBdr>
    </w:div>
    <w:div w:id="1738893165">
      <w:bodyDiv w:val="1"/>
      <w:marLeft w:val="0"/>
      <w:marRight w:val="0"/>
      <w:marTop w:val="0"/>
      <w:marBottom w:val="0"/>
      <w:divBdr>
        <w:top w:val="none" w:sz="0" w:space="0" w:color="auto"/>
        <w:left w:val="none" w:sz="0" w:space="0" w:color="auto"/>
        <w:bottom w:val="none" w:sz="0" w:space="0" w:color="auto"/>
        <w:right w:val="none" w:sz="0" w:space="0" w:color="auto"/>
      </w:divBdr>
    </w:div>
    <w:div w:id="1739554521">
      <w:bodyDiv w:val="1"/>
      <w:marLeft w:val="0"/>
      <w:marRight w:val="0"/>
      <w:marTop w:val="0"/>
      <w:marBottom w:val="0"/>
      <w:divBdr>
        <w:top w:val="none" w:sz="0" w:space="0" w:color="auto"/>
        <w:left w:val="none" w:sz="0" w:space="0" w:color="auto"/>
        <w:bottom w:val="none" w:sz="0" w:space="0" w:color="auto"/>
        <w:right w:val="none" w:sz="0" w:space="0" w:color="auto"/>
      </w:divBdr>
    </w:div>
    <w:div w:id="1741517160">
      <w:bodyDiv w:val="1"/>
      <w:marLeft w:val="0"/>
      <w:marRight w:val="0"/>
      <w:marTop w:val="0"/>
      <w:marBottom w:val="0"/>
      <w:divBdr>
        <w:top w:val="none" w:sz="0" w:space="0" w:color="auto"/>
        <w:left w:val="none" w:sz="0" w:space="0" w:color="auto"/>
        <w:bottom w:val="none" w:sz="0" w:space="0" w:color="auto"/>
        <w:right w:val="none" w:sz="0" w:space="0" w:color="auto"/>
      </w:divBdr>
    </w:div>
    <w:div w:id="1745294899">
      <w:bodyDiv w:val="1"/>
      <w:marLeft w:val="0"/>
      <w:marRight w:val="0"/>
      <w:marTop w:val="0"/>
      <w:marBottom w:val="0"/>
      <w:divBdr>
        <w:top w:val="none" w:sz="0" w:space="0" w:color="auto"/>
        <w:left w:val="none" w:sz="0" w:space="0" w:color="auto"/>
        <w:bottom w:val="none" w:sz="0" w:space="0" w:color="auto"/>
        <w:right w:val="none" w:sz="0" w:space="0" w:color="auto"/>
      </w:divBdr>
    </w:div>
    <w:div w:id="1745643333">
      <w:bodyDiv w:val="1"/>
      <w:marLeft w:val="0"/>
      <w:marRight w:val="0"/>
      <w:marTop w:val="0"/>
      <w:marBottom w:val="0"/>
      <w:divBdr>
        <w:top w:val="none" w:sz="0" w:space="0" w:color="auto"/>
        <w:left w:val="none" w:sz="0" w:space="0" w:color="auto"/>
        <w:bottom w:val="none" w:sz="0" w:space="0" w:color="auto"/>
        <w:right w:val="none" w:sz="0" w:space="0" w:color="auto"/>
      </w:divBdr>
    </w:div>
    <w:div w:id="1759711235">
      <w:bodyDiv w:val="1"/>
      <w:marLeft w:val="0"/>
      <w:marRight w:val="0"/>
      <w:marTop w:val="0"/>
      <w:marBottom w:val="0"/>
      <w:divBdr>
        <w:top w:val="none" w:sz="0" w:space="0" w:color="auto"/>
        <w:left w:val="none" w:sz="0" w:space="0" w:color="auto"/>
        <w:bottom w:val="none" w:sz="0" w:space="0" w:color="auto"/>
        <w:right w:val="none" w:sz="0" w:space="0" w:color="auto"/>
      </w:divBdr>
    </w:div>
    <w:div w:id="1761295230">
      <w:bodyDiv w:val="1"/>
      <w:marLeft w:val="0"/>
      <w:marRight w:val="0"/>
      <w:marTop w:val="0"/>
      <w:marBottom w:val="0"/>
      <w:divBdr>
        <w:top w:val="none" w:sz="0" w:space="0" w:color="auto"/>
        <w:left w:val="none" w:sz="0" w:space="0" w:color="auto"/>
        <w:bottom w:val="none" w:sz="0" w:space="0" w:color="auto"/>
        <w:right w:val="none" w:sz="0" w:space="0" w:color="auto"/>
      </w:divBdr>
    </w:div>
    <w:div w:id="1781030525">
      <w:bodyDiv w:val="1"/>
      <w:marLeft w:val="0"/>
      <w:marRight w:val="0"/>
      <w:marTop w:val="0"/>
      <w:marBottom w:val="0"/>
      <w:divBdr>
        <w:top w:val="none" w:sz="0" w:space="0" w:color="auto"/>
        <w:left w:val="none" w:sz="0" w:space="0" w:color="auto"/>
        <w:bottom w:val="none" w:sz="0" w:space="0" w:color="auto"/>
        <w:right w:val="none" w:sz="0" w:space="0" w:color="auto"/>
      </w:divBdr>
    </w:div>
    <w:div w:id="1787232938">
      <w:bodyDiv w:val="1"/>
      <w:marLeft w:val="0"/>
      <w:marRight w:val="0"/>
      <w:marTop w:val="0"/>
      <w:marBottom w:val="0"/>
      <w:divBdr>
        <w:top w:val="none" w:sz="0" w:space="0" w:color="auto"/>
        <w:left w:val="none" w:sz="0" w:space="0" w:color="auto"/>
        <w:bottom w:val="none" w:sz="0" w:space="0" w:color="auto"/>
        <w:right w:val="none" w:sz="0" w:space="0" w:color="auto"/>
      </w:divBdr>
    </w:div>
    <w:div w:id="1798796407">
      <w:bodyDiv w:val="1"/>
      <w:marLeft w:val="0"/>
      <w:marRight w:val="0"/>
      <w:marTop w:val="0"/>
      <w:marBottom w:val="0"/>
      <w:divBdr>
        <w:top w:val="none" w:sz="0" w:space="0" w:color="auto"/>
        <w:left w:val="none" w:sz="0" w:space="0" w:color="auto"/>
        <w:bottom w:val="none" w:sz="0" w:space="0" w:color="auto"/>
        <w:right w:val="none" w:sz="0" w:space="0" w:color="auto"/>
      </w:divBdr>
    </w:div>
    <w:div w:id="1806001211">
      <w:bodyDiv w:val="1"/>
      <w:marLeft w:val="0"/>
      <w:marRight w:val="0"/>
      <w:marTop w:val="0"/>
      <w:marBottom w:val="0"/>
      <w:divBdr>
        <w:top w:val="none" w:sz="0" w:space="0" w:color="auto"/>
        <w:left w:val="none" w:sz="0" w:space="0" w:color="auto"/>
        <w:bottom w:val="none" w:sz="0" w:space="0" w:color="auto"/>
        <w:right w:val="none" w:sz="0" w:space="0" w:color="auto"/>
      </w:divBdr>
    </w:div>
    <w:div w:id="1816602571">
      <w:bodyDiv w:val="1"/>
      <w:marLeft w:val="0"/>
      <w:marRight w:val="0"/>
      <w:marTop w:val="0"/>
      <w:marBottom w:val="0"/>
      <w:divBdr>
        <w:top w:val="none" w:sz="0" w:space="0" w:color="auto"/>
        <w:left w:val="none" w:sz="0" w:space="0" w:color="auto"/>
        <w:bottom w:val="none" w:sz="0" w:space="0" w:color="auto"/>
        <w:right w:val="none" w:sz="0" w:space="0" w:color="auto"/>
      </w:divBdr>
    </w:div>
    <w:div w:id="1832519875">
      <w:bodyDiv w:val="1"/>
      <w:marLeft w:val="0"/>
      <w:marRight w:val="0"/>
      <w:marTop w:val="0"/>
      <w:marBottom w:val="0"/>
      <w:divBdr>
        <w:top w:val="none" w:sz="0" w:space="0" w:color="auto"/>
        <w:left w:val="none" w:sz="0" w:space="0" w:color="auto"/>
        <w:bottom w:val="none" w:sz="0" w:space="0" w:color="auto"/>
        <w:right w:val="none" w:sz="0" w:space="0" w:color="auto"/>
      </w:divBdr>
    </w:div>
    <w:div w:id="1833984555">
      <w:bodyDiv w:val="1"/>
      <w:marLeft w:val="0"/>
      <w:marRight w:val="0"/>
      <w:marTop w:val="0"/>
      <w:marBottom w:val="0"/>
      <w:divBdr>
        <w:top w:val="none" w:sz="0" w:space="0" w:color="auto"/>
        <w:left w:val="none" w:sz="0" w:space="0" w:color="auto"/>
        <w:bottom w:val="none" w:sz="0" w:space="0" w:color="auto"/>
        <w:right w:val="none" w:sz="0" w:space="0" w:color="auto"/>
      </w:divBdr>
    </w:div>
    <w:div w:id="1843204696">
      <w:bodyDiv w:val="1"/>
      <w:marLeft w:val="0"/>
      <w:marRight w:val="0"/>
      <w:marTop w:val="0"/>
      <w:marBottom w:val="0"/>
      <w:divBdr>
        <w:top w:val="none" w:sz="0" w:space="0" w:color="auto"/>
        <w:left w:val="none" w:sz="0" w:space="0" w:color="auto"/>
        <w:bottom w:val="none" w:sz="0" w:space="0" w:color="auto"/>
        <w:right w:val="none" w:sz="0" w:space="0" w:color="auto"/>
      </w:divBdr>
    </w:div>
    <w:div w:id="1843741195">
      <w:bodyDiv w:val="1"/>
      <w:marLeft w:val="0"/>
      <w:marRight w:val="0"/>
      <w:marTop w:val="0"/>
      <w:marBottom w:val="0"/>
      <w:divBdr>
        <w:top w:val="none" w:sz="0" w:space="0" w:color="auto"/>
        <w:left w:val="none" w:sz="0" w:space="0" w:color="auto"/>
        <w:bottom w:val="none" w:sz="0" w:space="0" w:color="auto"/>
        <w:right w:val="none" w:sz="0" w:space="0" w:color="auto"/>
      </w:divBdr>
    </w:div>
    <w:div w:id="1848012232">
      <w:bodyDiv w:val="1"/>
      <w:marLeft w:val="0"/>
      <w:marRight w:val="0"/>
      <w:marTop w:val="0"/>
      <w:marBottom w:val="0"/>
      <w:divBdr>
        <w:top w:val="none" w:sz="0" w:space="0" w:color="auto"/>
        <w:left w:val="none" w:sz="0" w:space="0" w:color="auto"/>
        <w:bottom w:val="none" w:sz="0" w:space="0" w:color="auto"/>
        <w:right w:val="none" w:sz="0" w:space="0" w:color="auto"/>
      </w:divBdr>
    </w:div>
    <w:div w:id="1849977614">
      <w:bodyDiv w:val="1"/>
      <w:marLeft w:val="0"/>
      <w:marRight w:val="0"/>
      <w:marTop w:val="0"/>
      <w:marBottom w:val="0"/>
      <w:divBdr>
        <w:top w:val="none" w:sz="0" w:space="0" w:color="auto"/>
        <w:left w:val="none" w:sz="0" w:space="0" w:color="auto"/>
        <w:bottom w:val="none" w:sz="0" w:space="0" w:color="auto"/>
        <w:right w:val="none" w:sz="0" w:space="0" w:color="auto"/>
      </w:divBdr>
    </w:div>
    <w:div w:id="1851985345">
      <w:bodyDiv w:val="1"/>
      <w:marLeft w:val="0"/>
      <w:marRight w:val="0"/>
      <w:marTop w:val="0"/>
      <w:marBottom w:val="0"/>
      <w:divBdr>
        <w:top w:val="none" w:sz="0" w:space="0" w:color="auto"/>
        <w:left w:val="none" w:sz="0" w:space="0" w:color="auto"/>
        <w:bottom w:val="none" w:sz="0" w:space="0" w:color="auto"/>
        <w:right w:val="none" w:sz="0" w:space="0" w:color="auto"/>
      </w:divBdr>
    </w:div>
    <w:div w:id="1874920909">
      <w:bodyDiv w:val="1"/>
      <w:marLeft w:val="0"/>
      <w:marRight w:val="0"/>
      <w:marTop w:val="0"/>
      <w:marBottom w:val="0"/>
      <w:divBdr>
        <w:top w:val="none" w:sz="0" w:space="0" w:color="auto"/>
        <w:left w:val="none" w:sz="0" w:space="0" w:color="auto"/>
        <w:bottom w:val="none" w:sz="0" w:space="0" w:color="auto"/>
        <w:right w:val="none" w:sz="0" w:space="0" w:color="auto"/>
      </w:divBdr>
    </w:div>
    <w:div w:id="1877086035">
      <w:bodyDiv w:val="1"/>
      <w:marLeft w:val="0"/>
      <w:marRight w:val="0"/>
      <w:marTop w:val="0"/>
      <w:marBottom w:val="0"/>
      <w:divBdr>
        <w:top w:val="none" w:sz="0" w:space="0" w:color="auto"/>
        <w:left w:val="none" w:sz="0" w:space="0" w:color="auto"/>
        <w:bottom w:val="none" w:sz="0" w:space="0" w:color="auto"/>
        <w:right w:val="none" w:sz="0" w:space="0" w:color="auto"/>
      </w:divBdr>
    </w:div>
    <w:div w:id="1888174825">
      <w:bodyDiv w:val="1"/>
      <w:marLeft w:val="0"/>
      <w:marRight w:val="0"/>
      <w:marTop w:val="0"/>
      <w:marBottom w:val="0"/>
      <w:divBdr>
        <w:top w:val="none" w:sz="0" w:space="0" w:color="auto"/>
        <w:left w:val="none" w:sz="0" w:space="0" w:color="auto"/>
        <w:bottom w:val="none" w:sz="0" w:space="0" w:color="auto"/>
        <w:right w:val="none" w:sz="0" w:space="0" w:color="auto"/>
      </w:divBdr>
    </w:div>
    <w:div w:id="1891112617">
      <w:bodyDiv w:val="1"/>
      <w:marLeft w:val="0"/>
      <w:marRight w:val="0"/>
      <w:marTop w:val="0"/>
      <w:marBottom w:val="0"/>
      <w:divBdr>
        <w:top w:val="none" w:sz="0" w:space="0" w:color="auto"/>
        <w:left w:val="none" w:sz="0" w:space="0" w:color="auto"/>
        <w:bottom w:val="none" w:sz="0" w:space="0" w:color="auto"/>
        <w:right w:val="none" w:sz="0" w:space="0" w:color="auto"/>
      </w:divBdr>
    </w:div>
    <w:div w:id="1891265648">
      <w:bodyDiv w:val="1"/>
      <w:marLeft w:val="0"/>
      <w:marRight w:val="0"/>
      <w:marTop w:val="0"/>
      <w:marBottom w:val="0"/>
      <w:divBdr>
        <w:top w:val="none" w:sz="0" w:space="0" w:color="auto"/>
        <w:left w:val="none" w:sz="0" w:space="0" w:color="auto"/>
        <w:bottom w:val="none" w:sz="0" w:space="0" w:color="auto"/>
        <w:right w:val="none" w:sz="0" w:space="0" w:color="auto"/>
      </w:divBdr>
    </w:div>
    <w:div w:id="1895967596">
      <w:bodyDiv w:val="1"/>
      <w:marLeft w:val="0"/>
      <w:marRight w:val="0"/>
      <w:marTop w:val="0"/>
      <w:marBottom w:val="0"/>
      <w:divBdr>
        <w:top w:val="none" w:sz="0" w:space="0" w:color="auto"/>
        <w:left w:val="none" w:sz="0" w:space="0" w:color="auto"/>
        <w:bottom w:val="none" w:sz="0" w:space="0" w:color="auto"/>
        <w:right w:val="none" w:sz="0" w:space="0" w:color="auto"/>
      </w:divBdr>
    </w:div>
    <w:div w:id="1896743310">
      <w:bodyDiv w:val="1"/>
      <w:marLeft w:val="0"/>
      <w:marRight w:val="0"/>
      <w:marTop w:val="0"/>
      <w:marBottom w:val="0"/>
      <w:divBdr>
        <w:top w:val="none" w:sz="0" w:space="0" w:color="auto"/>
        <w:left w:val="none" w:sz="0" w:space="0" w:color="auto"/>
        <w:bottom w:val="none" w:sz="0" w:space="0" w:color="auto"/>
        <w:right w:val="none" w:sz="0" w:space="0" w:color="auto"/>
      </w:divBdr>
    </w:div>
    <w:div w:id="1900746165">
      <w:bodyDiv w:val="1"/>
      <w:marLeft w:val="0"/>
      <w:marRight w:val="0"/>
      <w:marTop w:val="0"/>
      <w:marBottom w:val="0"/>
      <w:divBdr>
        <w:top w:val="none" w:sz="0" w:space="0" w:color="auto"/>
        <w:left w:val="none" w:sz="0" w:space="0" w:color="auto"/>
        <w:bottom w:val="none" w:sz="0" w:space="0" w:color="auto"/>
        <w:right w:val="none" w:sz="0" w:space="0" w:color="auto"/>
      </w:divBdr>
    </w:div>
    <w:div w:id="1902592326">
      <w:bodyDiv w:val="1"/>
      <w:marLeft w:val="0"/>
      <w:marRight w:val="0"/>
      <w:marTop w:val="0"/>
      <w:marBottom w:val="0"/>
      <w:divBdr>
        <w:top w:val="none" w:sz="0" w:space="0" w:color="auto"/>
        <w:left w:val="none" w:sz="0" w:space="0" w:color="auto"/>
        <w:bottom w:val="none" w:sz="0" w:space="0" w:color="auto"/>
        <w:right w:val="none" w:sz="0" w:space="0" w:color="auto"/>
      </w:divBdr>
    </w:div>
    <w:div w:id="1903831319">
      <w:bodyDiv w:val="1"/>
      <w:marLeft w:val="0"/>
      <w:marRight w:val="0"/>
      <w:marTop w:val="0"/>
      <w:marBottom w:val="0"/>
      <w:divBdr>
        <w:top w:val="none" w:sz="0" w:space="0" w:color="auto"/>
        <w:left w:val="none" w:sz="0" w:space="0" w:color="auto"/>
        <w:bottom w:val="none" w:sz="0" w:space="0" w:color="auto"/>
        <w:right w:val="none" w:sz="0" w:space="0" w:color="auto"/>
      </w:divBdr>
    </w:div>
    <w:div w:id="1906447993">
      <w:bodyDiv w:val="1"/>
      <w:marLeft w:val="0"/>
      <w:marRight w:val="0"/>
      <w:marTop w:val="0"/>
      <w:marBottom w:val="0"/>
      <w:divBdr>
        <w:top w:val="none" w:sz="0" w:space="0" w:color="auto"/>
        <w:left w:val="none" w:sz="0" w:space="0" w:color="auto"/>
        <w:bottom w:val="none" w:sz="0" w:space="0" w:color="auto"/>
        <w:right w:val="none" w:sz="0" w:space="0" w:color="auto"/>
      </w:divBdr>
    </w:div>
    <w:div w:id="1910925059">
      <w:bodyDiv w:val="1"/>
      <w:marLeft w:val="0"/>
      <w:marRight w:val="0"/>
      <w:marTop w:val="0"/>
      <w:marBottom w:val="0"/>
      <w:divBdr>
        <w:top w:val="none" w:sz="0" w:space="0" w:color="auto"/>
        <w:left w:val="none" w:sz="0" w:space="0" w:color="auto"/>
        <w:bottom w:val="none" w:sz="0" w:space="0" w:color="auto"/>
        <w:right w:val="none" w:sz="0" w:space="0" w:color="auto"/>
      </w:divBdr>
    </w:div>
    <w:div w:id="1914269530">
      <w:bodyDiv w:val="1"/>
      <w:marLeft w:val="0"/>
      <w:marRight w:val="0"/>
      <w:marTop w:val="0"/>
      <w:marBottom w:val="0"/>
      <w:divBdr>
        <w:top w:val="none" w:sz="0" w:space="0" w:color="auto"/>
        <w:left w:val="none" w:sz="0" w:space="0" w:color="auto"/>
        <w:bottom w:val="none" w:sz="0" w:space="0" w:color="auto"/>
        <w:right w:val="none" w:sz="0" w:space="0" w:color="auto"/>
      </w:divBdr>
    </w:div>
    <w:div w:id="1921715969">
      <w:bodyDiv w:val="1"/>
      <w:marLeft w:val="0"/>
      <w:marRight w:val="0"/>
      <w:marTop w:val="0"/>
      <w:marBottom w:val="0"/>
      <w:divBdr>
        <w:top w:val="none" w:sz="0" w:space="0" w:color="auto"/>
        <w:left w:val="none" w:sz="0" w:space="0" w:color="auto"/>
        <w:bottom w:val="none" w:sz="0" w:space="0" w:color="auto"/>
        <w:right w:val="none" w:sz="0" w:space="0" w:color="auto"/>
      </w:divBdr>
    </w:div>
    <w:div w:id="1922058310">
      <w:bodyDiv w:val="1"/>
      <w:marLeft w:val="0"/>
      <w:marRight w:val="0"/>
      <w:marTop w:val="0"/>
      <w:marBottom w:val="0"/>
      <w:divBdr>
        <w:top w:val="none" w:sz="0" w:space="0" w:color="auto"/>
        <w:left w:val="none" w:sz="0" w:space="0" w:color="auto"/>
        <w:bottom w:val="none" w:sz="0" w:space="0" w:color="auto"/>
        <w:right w:val="none" w:sz="0" w:space="0" w:color="auto"/>
      </w:divBdr>
    </w:div>
    <w:div w:id="1931506253">
      <w:bodyDiv w:val="1"/>
      <w:marLeft w:val="0"/>
      <w:marRight w:val="0"/>
      <w:marTop w:val="0"/>
      <w:marBottom w:val="0"/>
      <w:divBdr>
        <w:top w:val="none" w:sz="0" w:space="0" w:color="auto"/>
        <w:left w:val="none" w:sz="0" w:space="0" w:color="auto"/>
        <w:bottom w:val="none" w:sz="0" w:space="0" w:color="auto"/>
        <w:right w:val="none" w:sz="0" w:space="0" w:color="auto"/>
      </w:divBdr>
    </w:div>
    <w:div w:id="1931547194">
      <w:bodyDiv w:val="1"/>
      <w:marLeft w:val="0"/>
      <w:marRight w:val="0"/>
      <w:marTop w:val="0"/>
      <w:marBottom w:val="0"/>
      <w:divBdr>
        <w:top w:val="none" w:sz="0" w:space="0" w:color="auto"/>
        <w:left w:val="none" w:sz="0" w:space="0" w:color="auto"/>
        <w:bottom w:val="none" w:sz="0" w:space="0" w:color="auto"/>
        <w:right w:val="none" w:sz="0" w:space="0" w:color="auto"/>
      </w:divBdr>
    </w:div>
    <w:div w:id="1940336234">
      <w:bodyDiv w:val="1"/>
      <w:marLeft w:val="0"/>
      <w:marRight w:val="0"/>
      <w:marTop w:val="0"/>
      <w:marBottom w:val="0"/>
      <w:divBdr>
        <w:top w:val="none" w:sz="0" w:space="0" w:color="auto"/>
        <w:left w:val="none" w:sz="0" w:space="0" w:color="auto"/>
        <w:bottom w:val="none" w:sz="0" w:space="0" w:color="auto"/>
        <w:right w:val="none" w:sz="0" w:space="0" w:color="auto"/>
      </w:divBdr>
    </w:div>
    <w:div w:id="1940530129">
      <w:bodyDiv w:val="1"/>
      <w:marLeft w:val="0"/>
      <w:marRight w:val="0"/>
      <w:marTop w:val="0"/>
      <w:marBottom w:val="0"/>
      <w:divBdr>
        <w:top w:val="none" w:sz="0" w:space="0" w:color="auto"/>
        <w:left w:val="none" w:sz="0" w:space="0" w:color="auto"/>
        <w:bottom w:val="none" w:sz="0" w:space="0" w:color="auto"/>
        <w:right w:val="none" w:sz="0" w:space="0" w:color="auto"/>
      </w:divBdr>
    </w:div>
    <w:div w:id="1942756413">
      <w:bodyDiv w:val="1"/>
      <w:marLeft w:val="0"/>
      <w:marRight w:val="0"/>
      <w:marTop w:val="0"/>
      <w:marBottom w:val="0"/>
      <w:divBdr>
        <w:top w:val="none" w:sz="0" w:space="0" w:color="auto"/>
        <w:left w:val="none" w:sz="0" w:space="0" w:color="auto"/>
        <w:bottom w:val="none" w:sz="0" w:space="0" w:color="auto"/>
        <w:right w:val="none" w:sz="0" w:space="0" w:color="auto"/>
      </w:divBdr>
    </w:div>
    <w:div w:id="1943027198">
      <w:bodyDiv w:val="1"/>
      <w:marLeft w:val="0"/>
      <w:marRight w:val="0"/>
      <w:marTop w:val="0"/>
      <w:marBottom w:val="0"/>
      <w:divBdr>
        <w:top w:val="none" w:sz="0" w:space="0" w:color="auto"/>
        <w:left w:val="none" w:sz="0" w:space="0" w:color="auto"/>
        <w:bottom w:val="none" w:sz="0" w:space="0" w:color="auto"/>
        <w:right w:val="none" w:sz="0" w:space="0" w:color="auto"/>
      </w:divBdr>
    </w:div>
    <w:div w:id="1948076930">
      <w:bodyDiv w:val="1"/>
      <w:marLeft w:val="0"/>
      <w:marRight w:val="0"/>
      <w:marTop w:val="0"/>
      <w:marBottom w:val="0"/>
      <w:divBdr>
        <w:top w:val="none" w:sz="0" w:space="0" w:color="auto"/>
        <w:left w:val="none" w:sz="0" w:space="0" w:color="auto"/>
        <w:bottom w:val="none" w:sz="0" w:space="0" w:color="auto"/>
        <w:right w:val="none" w:sz="0" w:space="0" w:color="auto"/>
      </w:divBdr>
    </w:div>
    <w:div w:id="1960605399">
      <w:bodyDiv w:val="1"/>
      <w:marLeft w:val="0"/>
      <w:marRight w:val="0"/>
      <w:marTop w:val="0"/>
      <w:marBottom w:val="0"/>
      <w:divBdr>
        <w:top w:val="none" w:sz="0" w:space="0" w:color="auto"/>
        <w:left w:val="none" w:sz="0" w:space="0" w:color="auto"/>
        <w:bottom w:val="none" w:sz="0" w:space="0" w:color="auto"/>
        <w:right w:val="none" w:sz="0" w:space="0" w:color="auto"/>
      </w:divBdr>
    </w:div>
    <w:div w:id="1964075854">
      <w:bodyDiv w:val="1"/>
      <w:marLeft w:val="0"/>
      <w:marRight w:val="0"/>
      <w:marTop w:val="0"/>
      <w:marBottom w:val="0"/>
      <w:divBdr>
        <w:top w:val="none" w:sz="0" w:space="0" w:color="auto"/>
        <w:left w:val="none" w:sz="0" w:space="0" w:color="auto"/>
        <w:bottom w:val="none" w:sz="0" w:space="0" w:color="auto"/>
        <w:right w:val="none" w:sz="0" w:space="0" w:color="auto"/>
      </w:divBdr>
    </w:div>
    <w:div w:id="1970430096">
      <w:bodyDiv w:val="1"/>
      <w:marLeft w:val="0"/>
      <w:marRight w:val="0"/>
      <w:marTop w:val="0"/>
      <w:marBottom w:val="0"/>
      <w:divBdr>
        <w:top w:val="none" w:sz="0" w:space="0" w:color="auto"/>
        <w:left w:val="none" w:sz="0" w:space="0" w:color="auto"/>
        <w:bottom w:val="none" w:sz="0" w:space="0" w:color="auto"/>
        <w:right w:val="none" w:sz="0" w:space="0" w:color="auto"/>
      </w:divBdr>
    </w:div>
    <w:div w:id="1971399097">
      <w:bodyDiv w:val="1"/>
      <w:marLeft w:val="0"/>
      <w:marRight w:val="0"/>
      <w:marTop w:val="0"/>
      <w:marBottom w:val="0"/>
      <w:divBdr>
        <w:top w:val="none" w:sz="0" w:space="0" w:color="auto"/>
        <w:left w:val="none" w:sz="0" w:space="0" w:color="auto"/>
        <w:bottom w:val="none" w:sz="0" w:space="0" w:color="auto"/>
        <w:right w:val="none" w:sz="0" w:space="0" w:color="auto"/>
      </w:divBdr>
    </w:div>
    <w:div w:id="1982954926">
      <w:bodyDiv w:val="1"/>
      <w:marLeft w:val="0"/>
      <w:marRight w:val="0"/>
      <w:marTop w:val="0"/>
      <w:marBottom w:val="0"/>
      <w:divBdr>
        <w:top w:val="none" w:sz="0" w:space="0" w:color="auto"/>
        <w:left w:val="none" w:sz="0" w:space="0" w:color="auto"/>
        <w:bottom w:val="none" w:sz="0" w:space="0" w:color="auto"/>
        <w:right w:val="none" w:sz="0" w:space="0" w:color="auto"/>
      </w:divBdr>
    </w:div>
    <w:div w:id="1988240522">
      <w:bodyDiv w:val="1"/>
      <w:marLeft w:val="0"/>
      <w:marRight w:val="0"/>
      <w:marTop w:val="0"/>
      <w:marBottom w:val="0"/>
      <w:divBdr>
        <w:top w:val="none" w:sz="0" w:space="0" w:color="auto"/>
        <w:left w:val="none" w:sz="0" w:space="0" w:color="auto"/>
        <w:bottom w:val="none" w:sz="0" w:space="0" w:color="auto"/>
        <w:right w:val="none" w:sz="0" w:space="0" w:color="auto"/>
      </w:divBdr>
    </w:div>
    <w:div w:id="1995376021">
      <w:bodyDiv w:val="1"/>
      <w:marLeft w:val="0"/>
      <w:marRight w:val="0"/>
      <w:marTop w:val="0"/>
      <w:marBottom w:val="0"/>
      <w:divBdr>
        <w:top w:val="none" w:sz="0" w:space="0" w:color="auto"/>
        <w:left w:val="none" w:sz="0" w:space="0" w:color="auto"/>
        <w:bottom w:val="none" w:sz="0" w:space="0" w:color="auto"/>
        <w:right w:val="none" w:sz="0" w:space="0" w:color="auto"/>
      </w:divBdr>
    </w:div>
    <w:div w:id="2009283229">
      <w:bodyDiv w:val="1"/>
      <w:marLeft w:val="0"/>
      <w:marRight w:val="0"/>
      <w:marTop w:val="0"/>
      <w:marBottom w:val="0"/>
      <w:divBdr>
        <w:top w:val="none" w:sz="0" w:space="0" w:color="auto"/>
        <w:left w:val="none" w:sz="0" w:space="0" w:color="auto"/>
        <w:bottom w:val="none" w:sz="0" w:space="0" w:color="auto"/>
        <w:right w:val="none" w:sz="0" w:space="0" w:color="auto"/>
      </w:divBdr>
    </w:div>
    <w:div w:id="2022850775">
      <w:bodyDiv w:val="1"/>
      <w:marLeft w:val="0"/>
      <w:marRight w:val="0"/>
      <w:marTop w:val="0"/>
      <w:marBottom w:val="0"/>
      <w:divBdr>
        <w:top w:val="none" w:sz="0" w:space="0" w:color="auto"/>
        <w:left w:val="none" w:sz="0" w:space="0" w:color="auto"/>
        <w:bottom w:val="none" w:sz="0" w:space="0" w:color="auto"/>
        <w:right w:val="none" w:sz="0" w:space="0" w:color="auto"/>
      </w:divBdr>
    </w:div>
    <w:div w:id="2023361914">
      <w:bodyDiv w:val="1"/>
      <w:marLeft w:val="0"/>
      <w:marRight w:val="0"/>
      <w:marTop w:val="0"/>
      <w:marBottom w:val="0"/>
      <w:divBdr>
        <w:top w:val="none" w:sz="0" w:space="0" w:color="auto"/>
        <w:left w:val="none" w:sz="0" w:space="0" w:color="auto"/>
        <w:bottom w:val="none" w:sz="0" w:space="0" w:color="auto"/>
        <w:right w:val="none" w:sz="0" w:space="0" w:color="auto"/>
      </w:divBdr>
    </w:div>
    <w:div w:id="2037851243">
      <w:bodyDiv w:val="1"/>
      <w:marLeft w:val="0"/>
      <w:marRight w:val="0"/>
      <w:marTop w:val="0"/>
      <w:marBottom w:val="0"/>
      <w:divBdr>
        <w:top w:val="none" w:sz="0" w:space="0" w:color="auto"/>
        <w:left w:val="none" w:sz="0" w:space="0" w:color="auto"/>
        <w:bottom w:val="none" w:sz="0" w:space="0" w:color="auto"/>
        <w:right w:val="none" w:sz="0" w:space="0" w:color="auto"/>
      </w:divBdr>
    </w:div>
    <w:div w:id="2051030897">
      <w:bodyDiv w:val="1"/>
      <w:marLeft w:val="0"/>
      <w:marRight w:val="0"/>
      <w:marTop w:val="0"/>
      <w:marBottom w:val="0"/>
      <w:divBdr>
        <w:top w:val="none" w:sz="0" w:space="0" w:color="auto"/>
        <w:left w:val="none" w:sz="0" w:space="0" w:color="auto"/>
        <w:bottom w:val="none" w:sz="0" w:space="0" w:color="auto"/>
        <w:right w:val="none" w:sz="0" w:space="0" w:color="auto"/>
      </w:divBdr>
    </w:div>
    <w:div w:id="2052487532">
      <w:bodyDiv w:val="1"/>
      <w:marLeft w:val="0"/>
      <w:marRight w:val="0"/>
      <w:marTop w:val="0"/>
      <w:marBottom w:val="0"/>
      <w:divBdr>
        <w:top w:val="none" w:sz="0" w:space="0" w:color="auto"/>
        <w:left w:val="none" w:sz="0" w:space="0" w:color="auto"/>
        <w:bottom w:val="none" w:sz="0" w:space="0" w:color="auto"/>
        <w:right w:val="none" w:sz="0" w:space="0" w:color="auto"/>
      </w:divBdr>
    </w:div>
    <w:div w:id="2054229683">
      <w:bodyDiv w:val="1"/>
      <w:marLeft w:val="0"/>
      <w:marRight w:val="0"/>
      <w:marTop w:val="0"/>
      <w:marBottom w:val="0"/>
      <w:divBdr>
        <w:top w:val="none" w:sz="0" w:space="0" w:color="auto"/>
        <w:left w:val="none" w:sz="0" w:space="0" w:color="auto"/>
        <w:bottom w:val="none" w:sz="0" w:space="0" w:color="auto"/>
        <w:right w:val="none" w:sz="0" w:space="0" w:color="auto"/>
      </w:divBdr>
    </w:div>
    <w:div w:id="2056932136">
      <w:bodyDiv w:val="1"/>
      <w:marLeft w:val="0"/>
      <w:marRight w:val="0"/>
      <w:marTop w:val="0"/>
      <w:marBottom w:val="0"/>
      <w:divBdr>
        <w:top w:val="none" w:sz="0" w:space="0" w:color="auto"/>
        <w:left w:val="none" w:sz="0" w:space="0" w:color="auto"/>
        <w:bottom w:val="none" w:sz="0" w:space="0" w:color="auto"/>
        <w:right w:val="none" w:sz="0" w:space="0" w:color="auto"/>
      </w:divBdr>
    </w:div>
    <w:div w:id="2062748883">
      <w:bodyDiv w:val="1"/>
      <w:marLeft w:val="0"/>
      <w:marRight w:val="0"/>
      <w:marTop w:val="0"/>
      <w:marBottom w:val="0"/>
      <w:divBdr>
        <w:top w:val="none" w:sz="0" w:space="0" w:color="auto"/>
        <w:left w:val="none" w:sz="0" w:space="0" w:color="auto"/>
        <w:bottom w:val="none" w:sz="0" w:space="0" w:color="auto"/>
        <w:right w:val="none" w:sz="0" w:space="0" w:color="auto"/>
      </w:divBdr>
    </w:div>
    <w:div w:id="2073917631">
      <w:bodyDiv w:val="1"/>
      <w:marLeft w:val="0"/>
      <w:marRight w:val="0"/>
      <w:marTop w:val="0"/>
      <w:marBottom w:val="0"/>
      <w:divBdr>
        <w:top w:val="none" w:sz="0" w:space="0" w:color="auto"/>
        <w:left w:val="none" w:sz="0" w:space="0" w:color="auto"/>
        <w:bottom w:val="none" w:sz="0" w:space="0" w:color="auto"/>
        <w:right w:val="none" w:sz="0" w:space="0" w:color="auto"/>
      </w:divBdr>
    </w:div>
    <w:div w:id="2075080543">
      <w:bodyDiv w:val="1"/>
      <w:marLeft w:val="0"/>
      <w:marRight w:val="0"/>
      <w:marTop w:val="0"/>
      <w:marBottom w:val="0"/>
      <w:divBdr>
        <w:top w:val="none" w:sz="0" w:space="0" w:color="auto"/>
        <w:left w:val="none" w:sz="0" w:space="0" w:color="auto"/>
        <w:bottom w:val="none" w:sz="0" w:space="0" w:color="auto"/>
        <w:right w:val="none" w:sz="0" w:space="0" w:color="auto"/>
      </w:divBdr>
    </w:div>
    <w:div w:id="2081364912">
      <w:bodyDiv w:val="1"/>
      <w:marLeft w:val="0"/>
      <w:marRight w:val="0"/>
      <w:marTop w:val="0"/>
      <w:marBottom w:val="0"/>
      <w:divBdr>
        <w:top w:val="none" w:sz="0" w:space="0" w:color="auto"/>
        <w:left w:val="none" w:sz="0" w:space="0" w:color="auto"/>
        <w:bottom w:val="none" w:sz="0" w:space="0" w:color="auto"/>
        <w:right w:val="none" w:sz="0" w:space="0" w:color="auto"/>
      </w:divBdr>
    </w:div>
    <w:div w:id="2087026183">
      <w:bodyDiv w:val="1"/>
      <w:marLeft w:val="0"/>
      <w:marRight w:val="0"/>
      <w:marTop w:val="0"/>
      <w:marBottom w:val="0"/>
      <w:divBdr>
        <w:top w:val="none" w:sz="0" w:space="0" w:color="auto"/>
        <w:left w:val="none" w:sz="0" w:space="0" w:color="auto"/>
        <w:bottom w:val="none" w:sz="0" w:space="0" w:color="auto"/>
        <w:right w:val="none" w:sz="0" w:space="0" w:color="auto"/>
      </w:divBdr>
    </w:div>
    <w:div w:id="2100254366">
      <w:bodyDiv w:val="1"/>
      <w:marLeft w:val="0"/>
      <w:marRight w:val="0"/>
      <w:marTop w:val="0"/>
      <w:marBottom w:val="0"/>
      <w:divBdr>
        <w:top w:val="none" w:sz="0" w:space="0" w:color="auto"/>
        <w:left w:val="none" w:sz="0" w:space="0" w:color="auto"/>
        <w:bottom w:val="none" w:sz="0" w:space="0" w:color="auto"/>
        <w:right w:val="none" w:sz="0" w:space="0" w:color="auto"/>
      </w:divBdr>
    </w:div>
    <w:div w:id="2109499091">
      <w:bodyDiv w:val="1"/>
      <w:marLeft w:val="0"/>
      <w:marRight w:val="0"/>
      <w:marTop w:val="0"/>
      <w:marBottom w:val="0"/>
      <w:divBdr>
        <w:top w:val="none" w:sz="0" w:space="0" w:color="auto"/>
        <w:left w:val="none" w:sz="0" w:space="0" w:color="auto"/>
        <w:bottom w:val="none" w:sz="0" w:space="0" w:color="auto"/>
        <w:right w:val="none" w:sz="0" w:space="0" w:color="auto"/>
      </w:divBdr>
    </w:div>
    <w:div w:id="213051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2024-03-09T00:00:00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e6f71fe38e172e981bbd8b01c1c11964">
  <xsd:schema xmlns:xsd="http://www.w3.org/2001/XMLSchema" xmlns:xs="http://www.w3.org/2001/XMLSchema" xmlns:p="http://schemas.microsoft.com/office/2006/metadata/properties" xmlns:ns3="4055ddc6-ee7b-4b5b-b8fb-52871646f80e" targetNamespace="http://schemas.microsoft.com/office/2006/metadata/properties" ma:root="true" ma:fieldsID="342771576605893eac40e73b58d70d06"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Mit17</b:Tag>
    <b:SourceType>JournalArticle</b:SourceType>
    <b:Guid>{C1E59BAB-9252-4581-B35E-A105B2895422}</b:Guid>
    <b:Title>The Use of the Kano Model to Enhance </b:Title>
    <b:Year>2017</b:Year>
    <b:Author>
      <b:Author>
        <b:NameList>
          <b:Person>
            <b:Last>Kozer</b:Last>
            <b:First>Mitja</b:First>
          </b:Person>
        </b:NameList>
      </b:Author>
    </b:Author>
    <b:JournalName> Faculty of Business, Management and Informatics</b:JournalName>
    <b:Pages>339-351</b:Pages>
    <b:Volume>50</b:Volume>
    <b:RefOrder>1</b:RefOrder>
  </b:Source>
  <b:Source>
    <b:Tag>Yah10</b:Tag>
    <b:SourceType>JournalArticle</b:SourceType>
    <b:Guid>{833552CD-5A20-48F6-A6E6-0A7528A9DFFE}</b:Guid>
    <b:Author>
      <b:Author>
        <b:NameList>
          <b:Person>
            <b:Last>Mehrjerdi</b:Last>
            <b:First>Yahia</b:First>
            <b:Middle>Zare</b:Middle>
          </b:Person>
        </b:NameList>
      </b:Author>
    </b:Author>
    <b:Title> Quality function deployment</b:Title>
    <b:JournalName> Department of Industrial Engineering, Yazd University, Yazd, Iran</b:JournalName>
    <b:Year>2010</b:Year>
    <b:Pages>616-650</b:Pages>
    <b:Volume>27</b:Volume>
    <b:Issue>6</b:Issue>
    <b:RefOrder>2</b:RefOrder>
  </b:Source>
  <b:Source>
    <b:Tag>MWL15</b:Tag>
    <b:SourceType>Book</b:SourceType>
    <b:Guid>{E679F1DD-2B7D-48C3-AE9E-FEC80FC64CAE}</b:Guid>
    <b:Author>
      <b:Author>
        <b:NameList>
          <b:Person>
            <b:Last>M.W.Lindsay</b:Last>
          </b:Person>
        </b:NameList>
      </b:Author>
    </b:Author>
    <b:Title>An Introduction to Six Sigma &amp; Process Improvement</b:Title>
    <b:JournalName> Cengage Learning</b:JournalName>
    <b:Year>2015</b:Year>
    <b:City>Stanford</b:City>
    <b:Publisher>Cengage Learning</b:Publisher>
    <b:Edition>2nd</b:Edition>
    <b:RefOrder>3</b:RefOrder>
  </b:Source>
  <b:Source>
    <b:Tag>Nad18</b:Tag>
    <b:SourceType>JournalArticle</b:SourceType>
    <b:Guid>{95552883-AD1D-4C25-AA00-FF863690AF40}</b:Guid>
    <b:Title>Quality Function Deployment: More Than a Design Tool</b:Title>
    <b:Year>2018</b:Year>
    <b:Author>
      <b:Author>
        <b:NameList>
          <b:Person>
            <b:Last>Erdil</b:Last>
            <b:First>Nadiye</b:First>
            <b:Middle>O.</b:Middle>
          </b:Person>
        </b:NameList>
      </b:Author>
    </b:Author>
    <b:JournalName>Engineering and applied science education faculty publications</b:JournalName>
    <b:Pages>1-30</b:Pages>
    <b:RefOrder>4</b:RefOrder>
  </b:Source>
  <b:Source>
    <b:Tag>Lef10</b:Tag>
    <b:SourceType>JournalArticle</b:SourceType>
    <b:Guid>{314A3363-43EA-4C37-B8F0-978FF70FB0A5}</b:Guid>
    <b:Author>
      <b:Author>
        <b:NameList>
          <b:Person>
            <b:Last>Lipol</b:Last>
            <b:First>Lefayet</b:First>
            <b:Middle>Sultan</b:Middle>
          </b:Person>
          <b:Person>
            <b:Last>Haq</b:Last>
            <b:First>Jahirul</b:First>
          </b:Person>
        </b:NameList>
      </b:Author>
    </b:Author>
    <b:Title>Risk analysis method: FMEA/FMECA in the organizations</b:Title>
    <b:JournalName>International Journal of Basic &amp; Applied Sciences</b:JournalName>
    <b:Year>2010</b:Year>
    <b:Pages>74-80</b:Pages>
    <b:Volume>11</b:Volume>
    <b:Issue>5</b:Issue>
    <b:RefOrder>17</b:RefOrder>
  </b:Source>
  <b:Source>
    <b:Tag>Sar17</b:Tag>
    <b:SourceType>JournalArticle</b:SourceType>
    <b:Guid>{B86E6EA5-32B2-4C2E-A0B2-CC282B50C134}</b:Guid>
    <b:Author>
      <b:Author>
        <b:NameList>
          <b:Person>
            <b:Last>Sulaman</b:Last>
            <b:First>Sardar</b:First>
            <b:Middle>Muhammad</b:Middle>
          </b:Person>
          <b:Person>
            <b:Last>ArminBeer</b:Last>
          </b:Person>
          <b:Person>
            <b:Last>Felderer</b:Last>
            <b:First>Michael</b:First>
          </b:Person>
          <b:Person>
            <b:Last>H¨ost</b:Last>
            <b:First>Martin</b:First>
          </b:Person>
        </b:NameList>
      </b:Author>
    </b:Author>
    <b:Title>Comparison of the FMEA and STPA safety analysis</b:Title>
    <b:JournalName>Software Wual J</b:JournalName>
    <b:Year>2017</b:Year>
    <b:Pages>349-387</b:Pages>
    <b:Issue>27</b:Issue>
    <b:RefOrder>16</b:RefOrder>
  </b:Source>
  <b:Source>
    <b:Tag>Iñi19</b:Tag>
    <b:SourceType>JournalArticle</b:SourceType>
    <b:Guid>{8491F490-0B64-4545-BE80-EF407C12589B}</b:Guid>
    <b:Author>
      <b:Author>
        <b:NameList>
          <b:Person>
            <b:Last>Ezpeleta</b:Last>
            <b:First>Iñigo</b:First>
          </b:Person>
          <b:Person>
            <b:Last>Justel</b:Last>
            <b:First>Daniel</b:First>
          </b:Person>
          <b:Person>
            <b:Last>Bereau</b:Last>
            <b:First>Unai</b:First>
          </b:Person>
          <b:Person>
            <b:Last>Zubelzu</b:Last>
            <b:First>Julen</b:First>
          </b:Person>
        </b:NameList>
      </b:Author>
    </b:Author>
    <b:Title> DFA-SPDP, a new DFA method to improve the assembly during all the product development phases</b:Title>
    <b:JournalName>ScienceDirect</b:JournalName>
    <b:Year>2019</b:Year>
    <b:Pages>673-679</b:Pages>
    <b:RefOrder>18</b:RefOrder>
  </b:Source>
  <b:Source>
    <b:Tag>Lai05</b:Tag>
    <b:SourceType>JournalArticle</b:SourceType>
    <b:Guid>{5896D1BA-1643-4D38-AC11-AD09FFD99475}</b:Guid>
    <b:Author>
      <b:Author>
        <b:NameList>
          <b:Person>
            <b:Last>Chan</b:Last>
            <b:First>Lai-Kow</b:First>
          </b:Person>
        </b:NameList>
      </b:Author>
    </b:Author>
    <b:Title>A systematic approach to quality function deployment </b:Title>
    <b:JournalName>Department of Management Sciences</b:JournalName>
    <b:Year>2005</b:Year>
    <b:Pages>119-142</b:Pages>
    <b:RefOrder>5</b:RefOrder>
  </b:Source>
  <b:Source>
    <b:Tag>Moh24</b:Tag>
    <b:SourceType>JournalArticle</b:SourceType>
    <b:Guid>{8889433A-9505-4ABC-93A4-482158203C8E}</b:Guid>
    <b:Author>
      <b:Author>
        <b:NameList>
          <b:Person>
            <b:Last>Soori</b:Last>
            <b:First>Mohsen</b:First>
          </b:Person>
          <b:Person>
            <b:Last>Jough</b:Last>
            <b:First>Fooad</b:First>
            <b:Middle>Karimi Ghaleh</b:Middle>
          </b:Person>
          <b:Person>
            <b:Last>Dastres</b:Last>
            <b:First>Roza</b:First>
          </b:Person>
          <b:Person>
            <b:Last>Arezoo</b:Last>
            <b:First>Behrooz</b:First>
          </b:Person>
        </b:NameList>
      </b:Author>
    </b:Author>
    <b:Title>Sustainable CNC machining operations, a review</b:Title>
    <b:JournalName>Sustainable Operations and Computers</b:JournalName>
    <b:Year>2024</b:Year>
    <b:Pages>73-87</b:Pages>
    <b:Volume>5</b:Volume>
    <b:RefOrder>6</b:RefOrder>
  </b:Source>
  <b:Source>
    <b:Tag>Man23</b:Tag>
    <b:SourceType>JournalArticle</b:SourceType>
    <b:Guid>{70ED817A-0F5B-42F3-BCFE-168C4990E067}</b:Guid>
    <b:Author>
      <b:Author>
        <b:NameList>
          <b:Person>
            <b:Last>Manuformance</b:Last>
          </b:Person>
        </b:NameList>
      </b:Author>
    </b:Author>
    <b:Title>Alternative processes for CNC machining metal</b:Title>
    <b:JournalName>Manuformance</b:JournalName>
    <b:Year>2023</b:Year>
    <b:Pages>1-30</b:Pages>
    <b:RefOrder>7</b:RefOrder>
  </b:Source>
  <b:Source>
    <b:Tag>Zet07</b:Tag>
    <b:SourceType>InternetSite</b:SourceType>
    <b:Guid>{B3230DB2-0D6D-4A99-B05F-375256AB12A1}</b:Guid>
    <b:Title>Die casting automotive parts</b:Title>
    <b:Year>2007</b:Year>
    <b:Author>
      <b:Author>
        <b:NameList>
          <b:Person>
            <b:Last>Zetwork</b:Last>
          </b:Person>
        </b:NameList>
      </b:Author>
    </b:Author>
    <b:YearAccessed>2024</b:YearAccessed>
    <b:MonthAccessed>September</b:MonthAccessed>
    <b:DayAccessed>12</b:DayAccessed>
    <b:URL>https://www.carteretdiecasting.com</b:URL>
    <b:RefOrder>8</b:RefOrder>
  </b:Source>
  <b:Source>
    <b:Tag>Kap13</b:Tag>
    <b:SourceType>JournalArticle</b:SourceType>
    <b:Guid>{EA79C6E6-A9D6-40F8-B63E-7D8A777E8246}</b:Guid>
    <b:Title>Innovations in Manufacturing</b:Title>
    <b:Year>2013</b:Year>
    <b:Author>
      <b:Author>
        <b:NameList>
          <b:Person>
            <b:Last>Gupta</b:Last>
            <b:First>Kapil</b:First>
          </b:Person>
        </b:NameList>
      </b:Author>
    </b:Author>
    <b:JournalName>Springer</b:JournalName>
    <b:Pages>1-9</b:Pages>
    <b:RefOrder>9</b:RefOrder>
  </b:Source>
  <b:Source>
    <b:Tag>Mul20</b:Tag>
    <b:SourceType>JournalArticle</b:SourceType>
    <b:Guid>{FA873B5D-B38C-4CE1-988C-BE81F4BD3A88}</b:Guid>
    <b:Title>Multi-criteria decision-making for the life cycle of sustainable high pressure die casting products</b:Title>
    <b:JournalName>International Journal of Sustainable Manufacturing</b:JournalName>
    <b:Year>2020</b:Year>
    <b:Pages>101-120</b:Pages>
    <b:Volume>4</b:Volume>
    <b:Issue>3</b:Issue>
    <b:Author>
      <b:Author>
        <b:NameList>
          <b:Person>
            <b:Last>Pagone</b:Last>
            <b:First>Emanuele</b:First>
          </b:Person>
          <b:Person>
            <b:Last>Papanikolaou</b:Last>
            <b:First>Michail</b:First>
          </b:Person>
          <b:Person>
            <b:Last>Salonitis</b:Last>
            <b:First>Konstantinos</b:First>
          </b:Person>
          <b:Person>
            <b:Last>Jolly</b:Last>
            <b:First>Mark</b:First>
          </b:Person>
        </b:NameList>
      </b:Author>
    </b:Author>
    <b:RefOrder>10</b:RefOrder>
  </b:Source>
  <b:Source>
    <b:Tag>Eng22</b:Tag>
    <b:SourceType>JournalArticle</b:SourceType>
    <b:Guid>{C74ED7B5-41DB-4FD6-A959-C1A8822C761A}</b:Guid>
    <b:Author>
      <b:Author>
        <b:NameList>
          <b:Person>
            <b:Last>Engelen</b:Last>
            <b:First>Bart</b:First>
          </b:Person>
          <b:Person>
            <b:Last>Marelle</b:Last>
            <b:First>Dieter</b:First>
            <b:Middle>De</b:Middle>
          </b:Person>
          <b:Person>
            <b:Last>Diaz-Romero</b:Last>
            <b:First>Dillam</b:First>
            <b:Middle>Jossue</b:Middle>
          </b:Person>
          <b:Person>
            <b:Last>Eynde</b:Last>
            <b:First>Simon</b:First>
            <b:Middle>Van den</b:Middle>
          </b:Person>
          <b:Person>
            <b:Last>Zaplana</b:Last>
            <b:First>Isiah</b:First>
          </b:Person>
          <b:Person>
            <b:Last>Peeters</b:Last>
            <b:First>Jef</b:First>
            <b:Middle>R.</b:Middle>
          </b:Person>
          <b:Person>
            <b:Last>Kellens</b:Last>
            <b:First>Karel</b:First>
          </b:Person>
        </b:NameList>
      </b:Author>
    </b:Author>
    <b:Title>Techno-Economic Assessment of Robotic Sorting of Aluminium Scrap</b:Title>
    <b:Year>2022</b:Year>
    <b:JournalName>ScienceDirect</b:JournalName>
    <b:Pages>152-157</b:Pages>
    <b:RefOrder>14</b:RefOrder>
  </b:Source>
  <b:Source>
    <b:Tag>Gur15</b:Tag>
    <b:SourceType>JournalArticle</b:SourceType>
    <b:Guid>{22E495C0-2ADD-49E5-AF67-7B16A5DF83FD}</b:Guid>
    <b:Author>
      <b:Author>
        <b:NameList>
          <b:Person>
            <b:Last>Singh</b:Last>
            <b:First>Gurjeet</b:First>
          </b:Person>
          <b:Person>
            <b:Last>Verma</b:Last>
            <b:First>Ajay</b:First>
          </b:Person>
        </b:NameList>
      </b:Author>
    </b:Author>
    <b:Title>A Brief Review on injection moulding manufacturing process </b:Title>
    <b:JournalName>ScienceDirect </b:JournalName>
    <b:Year>2015</b:Year>
    <b:Pages>1-9</b:Pages>
    <b:RefOrder>11</b:RefOrder>
  </b:Source>
  <b:Source>
    <b:Tag>Reh20</b:Tag>
    <b:SourceType>JournalArticle</b:SourceType>
    <b:Guid>{8990F2E3-5EDA-46AE-8925-1402005FCBCD}</b:Guid>
    <b:Author>
      <b:Author>
        <b:NameList>
          <b:Person>
            <b:Last>Farooque</b:Last>
            <b:First>Rehan</b:First>
          </b:Person>
          <b:Person>
            <b:Last>Asjad</b:Last>
            <b:First>Mohammad</b:First>
          </b:Person>
          <b:Person>
            <b:Last>Rizvi</b:Last>
            <b:First>S.J.A.</b:First>
          </b:Person>
        </b:NameList>
      </b:Author>
    </b:Author>
    <b:Title>A current state of art applied to injection moulding manufacturing process – A review</b:Title>
    <b:JournalName>Materials today: proceedings</b:JournalName>
    <b:Year>2020</b:Year>
    <b:Pages>441-446</b:Pages>
    <b:Issue>43</b:Issue>
    <b:RefOrder>12</b:RefOrder>
  </b:Source>
  <b:Source>
    <b:Tag>Sha06</b:Tag>
    <b:SourceType>JournalArticle</b:SourceType>
    <b:Guid>{7B9FD268-EC79-42DC-956D-ACCA4C82CE0C}</b:Guid>
    <b:Author>
      <b:Author>
        <b:NameList>
          <b:Person>
            <b:Last>Shaharuddin</b:Last>
            <b:First>Sharifah</b:First>
            <b:Middle>Imihezri Syed</b:Middle>
          </b:Person>
          <b:Person>
            <b:Last>Salit</b:Last>
            <b:First>Sapuan</b:First>
          </b:Person>
        </b:NameList>
      </b:Author>
    </b:Author>
    <b:Title>A Review of the Effect of Moulding Parameters on the Performance of Polymeric Composite Injection Moulding</b:Title>
    <b:JournalName> Journal of Engineering &amp; Environmental Sciences</b:JournalName>
    <b:Year>2006</b:Year>
    <b:Pages>23-34</b:Pages>
    <b:Volume>1</b:Volume>
    <b:Issue>30</b:Issue>
    <b:RefOrder>13</b:RefOrder>
  </b:Source>
  <b:Source>
    <b:Tag>Mar13</b:Tag>
    <b:SourceType>JournalArticle</b:SourceType>
    <b:Guid>{4EC5291E-36C7-431E-83F6-4D86E9F59A82}</b:Guid>
    <b:Author>
      <b:Author>
        <b:NameList>
          <b:Person>
            <b:Last>Gándara</b:Last>
            <b:First>María</b:First>
            <b:Middle>Josefa Freiría</b:Middle>
          </b:Person>
        </b:NameList>
      </b:Author>
    </b:Author>
    <b:Title>Aluminium: the metal of choice</b:Title>
    <b:JournalName>Materials &amp; design</b:JournalName>
    <b:Year>2013</b:Year>
    <b:Pages>261-265</b:Pages>
    <b:Volume>3</b:Volume>
    <b:Issue>47</b:Issue>
    <b:RefOrder>15</b:RefOrder>
  </b:Source>
  <b:Source>
    <b:Tag>Byr09</b:Tag>
    <b:SourceType>JournalArticle</b:SourceType>
    <b:Guid>{C531EF00-D00E-4BBA-BB24-5B8348B73E69}</b:Guid>
    <b:Author>
      <b:Author>
        <b:NameList>
          <b:Person>
            <b:Last>Blakey-Milner</b:Last>
            <b:First>Byron</b:First>
          </b:Person>
          <b:Person>
            <b:Last>Snedden</b:Last>
            <b:First>Glen</b:First>
          </b:Person>
          <b:Person>
            <b:Last>Brooks</b:Last>
            <b:First>Michael</b:First>
          </b:Person>
          <b:Person>
            <b:Last>Pitot</b:Last>
            <b:First>Jean</b:First>
          </b:Person>
          <b:Person>
            <b:Last>Loper</b:Last>
            <b:First>Elena</b:First>
          </b:Person>
          <b:Person>
            <b:Last>Leary</b:Last>
            <b:First>Martin</b:First>
          </b:Person>
          <b:Person>
            <b:Last>Berto</b:Last>
            <b:First>Filippo</b:First>
          </b:Person>
          <b:Person>
            <b:Last>plessis</b:Last>
            <b:First>Anton</b:First>
            <b:Middle>du</b:Middle>
          </b:Person>
        </b:NameList>
      </b:Author>
    </b:Author>
    <b:Title>Metal additive manufacturing in aerospace: A review</b:Title>
    <b:JournalName>Materials &amp; design</b:JournalName>
    <b:Year>2009</b:Year>
    <b:Pages>1-100</b:Pages>
    <b:Volume>209</b:Volume>
    <b:RefOrder>19</b:RefOrder>
  </b:Source>
  <b:Source>
    <b:Tag>Ann15</b:Tag>
    <b:SourceType>JournalArticle</b:SourceType>
    <b:Guid>{3515D3D0-FFD1-4E82-80C1-CBFB25D2BC27}</b:Guid>
    <b:Author>
      <b:Author>
        <b:NameList>
          <b:Person>
            <b:Last>Dziubinska</b:Last>
            <b:First>Anna</b:First>
          </b:Person>
        </b:NameList>
      </b:Author>
    </b:Author>
    <b:Title>magnesium alloys in aircraft brackets</b:Title>
    <b:JournalName>Researchgate</b:JournalName>
    <b:Year>2015</b:Year>
    <b:Pages>1-3</b:Pages>
    <b:RefOrder>21</b:RefOrder>
  </b:Source>
  <b:Source>
    <b:Tag>Jos20</b:Tag>
    <b:SourceType>Book</b:SourceType>
    <b:Guid>{D8D8700E-2BD1-4D94-9BE9-2AC375B5FC44}</b:Guid>
    <b:Author>
      <b:Author>
        <b:NameList>
          <b:Person>
            <b:Last>Pelleg</b:Last>
            <b:First>Joshua</b:First>
          </b:Person>
        </b:NameList>
      </b:Author>
    </b:Author>
    <b:Title>Additive and Traditionally Manufactured Components: A Comparative Analysis of Mechanical Properties</b:Title>
    <b:JournalName>Journal of Alloys and compounds</b:JournalName>
    <b:Year>2020</b:Year>
    <b:Volume>2022</b:Volume>
    <b:City>Amsterdam</b:City>
    <b:Publisher>Elsevier</b:Publisher>
    <b:RefOrder>22</b:RefOrder>
  </b:Source>
  <b:Source>
    <b:Tag>Sin21</b:Tag>
    <b:SourceType>InternetSite</b:SourceType>
    <b:Guid>{85E81439-AB7C-4137-B976-9603140176A1}</b:Guid>
    <b:Title>Advantages and disadvantages of the metalcasting process</b:Title>
    <b:Year>2021</b:Year>
    <b:Author>
      <b:Author>
        <b:NameList>
          <b:Person>
            <b:Last>Industries</b:Last>
            <b:First>Sinoway</b:First>
          </b:Person>
        </b:NameList>
      </b:Author>
    </b:Author>
    <b:YearAccessed>2024</b:YearAccessed>
    <b:MonthAccessed>September</b:MonthAccessed>
    <b:DayAccessed>20</b:DayAccessed>
    <b:URL>https://sinowayindustry.com/advantages-and-disadvantages-of-casting/</b:URL>
    <b:RefOrder>23</b:RefOrder>
  </b:Source>
  <b:Source>
    <b:Tag>Zhe20</b:Tag>
    <b:SourceType>JournalArticle</b:SourceType>
    <b:Guid>{1DD87082-F654-4388-89B7-E70EC89DB8EE}</b:Guid>
    <b:Author>
      <b:Author>
        <b:NameList>
          <b:Person>
            <b:Last>Zheng</b:Last>
            <b:First>Jun</b:First>
          </b:Person>
          <b:Person>
            <b:Last>Chen</b:Last>
            <b:First>Ankai</b:First>
          </b:Person>
          <b:Person>
            <b:Last>Zheng</b:Last>
            <b:First>Wang</b:First>
          </b:Person>
        </b:NameList>
      </b:Author>
    </b:Author>
    <b:Title>Effectiveness analysis of resources consumption, environmental impact and production efficiency in traditional manufacturing using new technologies: Case from sand casting</b:Title>
    <b:Year>2020</b:Year>
    <b:JournalName>Energy Conversion and Management</b:JournalName>
    <b:Pages>1-9</b:Pages>
    <b:Volume>209</b:Volume>
    <b:RefOrder>24</b:RefOrder>
  </b:Source>
  <b:Source>
    <b:Tag>Kau12</b:Tag>
    <b:SourceType>JournalArticle</b:SourceType>
    <b:Guid>{FF1B9415-DB95-42CE-9DE4-20E2E39B002B}</b:Guid>
    <b:Author>
      <b:Author>
        <b:NameList>
          <b:Person>
            <b:Last>Wong</b:Last>
            <b:First>Kaufui</b:First>
            <b:Middle>V.</b:Middle>
          </b:Person>
          <b:Person>
            <b:Last>Hernandez</b:Last>
            <b:First>Aldo</b:First>
          </b:Person>
        </b:NameList>
      </b:Author>
    </b:Author>
    <b:Title>Energy Conversion and Management</b:Title>
    <b:JournalName>International scholarly research notices</b:JournalName>
    <b:Year>2012</b:Year>
    <b:Pages>1-10</b:Pages>
    <b:Volume>1</b:Volume>
    <b:RefOrder>25</b:RefOrder>
  </b:Source>
  <b:Source>
    <b:Tag>Joh15</b:Tag>
    <b:SourceType>JournalArticle</b:SourceType>
    <b:Guid>{88D071D6-E300-43D2-A765-B69064FDEF74}</b:Guid>
    <b:Author>
      <b:Author>
        <b:NameList>
          <b:Person>
            <b:Last>Schmelzle</b:Last>
            <b:First>John</b:First>
          </b:Person>
          <b:Person>
            <b:Last>Kline</b:Last>
            <b:First>Eric</b:First>
            <b:Middle>V.</b:Middle>
          </b:Person>
          <b:Person>
            <b:Last>Dickman</b:Last>
            <b:First>Corey</b:First>
            <b:Middle>J.</b:Middle>
          </b:Person>
          <b:Person>
            <b:Last>Reutzel</b:Last>
            <b:First>Edward</b:First>
            <b:Middle>W.</b:Middle>
          </b:Person>
          <b:Person>
            <b:Last>Jones</b:Last>
            <b:First>Griffin</b:First>
          </b:Person>
          <b:Person>
            <b:Last>Simpson</b:Last>
            <b:First>Timothy</b:First>
            <b:Middle>W.</b:Middle>
          </b:Person>
        </b:NameList>
      </b:Author>
    </b:Author>
    <b:Title>(Re)Designing for Part Consolidation: Understanding the Challenges of Metal Additive Manufacturing</b:Title>
    <b:JournalName>Journal of mechanical design</b:JournalName>
    <b:Year>2015</b:Year>
    <b:Pages>1</b:Pages>
    <b:Volume>11</b:Volume>
    <b:Issue>137</b:Issue>
    <b:RefOrder>26</b:RefOrder>
  </b:Source>
  <b:Source>
    <b:Tag>Tom22</b:Tag>
    <b:SourceType>JournalArticle</b:SourceType>
    <b:Guid>{25D9E768-4FC5-47EB-A9A5-F18FC2F663AB}</b:Guid>
    <b:Author>
      <b:Author>
        <b:NameList>
          <b:Person>
            <b:Last>Goldmann</b:Last>
            <b:First>Tomáš</b:First>
          </b:Person>
          <b:Person>
            <b:Last>Wei-ChinHuang</b:Last>
          </b:Person>
          <b:Person>
            <b:Last>Rzepa</b:Last>
            <b:First>Sylwia</b:First>
          </b:Person>
        </b:NameList>
      </b:Author>
    </b:Author>
    <b:Title>Additive Manufacturing of Honeycomb Lattice Structure—From Theoretical Models to Polymer and Metal Products</b:Title>
    <b:JournalName>Materials</b:JournalName>
    <b:Year>2022</b:Year>
    <b:Pages>1838</b:Pages>
    <b:Volume>5</b:Volume>
    <b:Issue>16</b:Issue>
    <b:RefOrder>27</b:RefOrder>
  </b:Source>
  <b:Source>
    <b:Tag>TAA19</b:Tag>
    <b:SourceType>JournalArticle</b:SourceType>
    <b:Guid>{0B88FD3C-6DDB-417C-94A3-FCB1E5C3C07B}</b:Guid>
    <b:Author>
      <b:Author>
        <b:NameList>
          <b:Person>
            <b:Last>T.A Alwatter</b:Last>
            <b:First>A.Mian</b:First>
          </b:Person>
        </b:NameList>
      </b:Author>
    </b:Author>
    <b:Title>Development of an Elastic Material Model for BCC Lattice Cell Structures Using Finite Element Analysis nd Neural Networks Approaches</b:Title>
    <b:JournalName> J. Compos. Sci</b:JournalName>
    <b:Year>2019</b:Year>
    <b:Pages>1-15</b:Pages>
    <b:Volume>3</b:Volume>
    <b:Issue>33</b:Issue>
    <b:RefOrder>28</b:RefOrder>
  </b:Source>
  <b:Source>
    <b:Tag>Eni21</b:Tag>
    <b:SourceType>InternetSite</b:SourceType>
    <b:Guid>{7F947BE4-0037-46DE-88E4-B98E566A7EB9}</b:Guid>
    <b:Title>Introduction to Topology Optimization</b:Title>
    <b:Year>2021</b:Year>
    <b:Author>
      <b:Author>
        <b:NameList>
          <b:Person>
            <b:Last>design</b:Last>
            <b:First>Enigneering</b:First>
            <b:Middle>product</b:Middle>
          </b:Person>
        </b:NameList>
      </b:Author>
    </b:Author>
    <b:YearAccessed>2024</b:YearAccessed>
    <b:MonthAccessed>September</b:MonthAccessed>
    <b:DayAccessed>23</b:DayAccessed>
    <b:URL>https://engineeringproductdesign.com/knowledge-base/topology-optimization/</b:URL>
    <b:RefOrder>29</b:RefOrder>
  </b:Source>
  <b:Source>
    <b:Tag>Riz20</b:Tag>
    <b:SourceType>JournalArticle</b:SourceType>
    <b:Guid>{9CB7F75B-E90D-4CC6-836E-E871F276D41F}</b:Guid>
    <b:Title>Anisotropy of additively manufactured AlSi10Mg: threads and surface integrit</b:Title>
    <b:Year>2020</b:Year>
    <b:Author>
      <b:Author>
        <b:NameList>
          <b:Person>
            <b:Last>Ullah</b:Last>
            <b:First>Rizwan</b:First>
          </b:Person>
          <b:Person>
            <b:Last>Akmal</b:Last>
            <b:First>Jan</b:First>
            <b:Middle>Sher</b:Middle>
          </b:Person>
          <b:Person>
            <b:Last>Laakso</b:Last>
            <b:First>Sampsa</b:First>
            <b:Middle>V. A.</b:Middle>
          </b:Person>
          <b:Person>
            <b:Last>Niemi</b:Last>
            <b:First>Esko</b:First>
          </b:Person>
        </b:NameList>
      </b:Author>
    </b:Author>
    <b:JournalName>The international journal of advanced manufacturing technology</b:JournalName>
    <b:Pages>1-30</b:Pages>
    <b:Volume>107</b:Volume>
    <b:RefOrder>30</b:RefOrder>
  </b:Source>
  <b:Source>
    <b:Tag>PMe04</b:Tag>
    <b:SourceType>JournalArticle</b:SourceType>
    <b:Guid>{4454B7C2-DF7E-4016-B7D7-18C0010F79DB}</b:Guid>
    <b:Author>
      <b:Author>
        <b:NameList>
          <b:Person>
            <b:Last>Mercelis</b:Last>
            <b:First>P.</b:First>
          </b:Person>
          <b:Person>
            <b:Last>Froyen</b:Last>
            <b:First>L.</b:First>
          </b:Person>
          <b:Person>
            <b:Last>Rombouts</b:Last>
            <b:First>Marleen</b:First>
          </b:Person>
        </b:NameList>
      </b:Author>
    </b:Author>
    <b:Title>Binding Mechanisms in Selective Laser Sintering and Selective Laser Melting</b:Title>
    <b:JournalName>Dept. of Metallurgy and Materials Engineering</b:JournalName>
    <b:Year>2004</b:Year>
    <b:Pages>44-60</b:Pages>
    <b:RefOrder>40</b:RefOrder>
  </b:Source>
  <b:Source>
    <b:Tag>Wan20</b:Tag>
    <b:SourceType>JournalArticle</b:SourceType>
    <b:Guid>{BFFD8657-427C-4E96-80F6-B0749C2D0035}</b:Guid>
    <b:Author>
      <b:Author>
        <b:NameList>
          <b:Person>
            <b:Last>Muhamad</b:Last>
            <b:First>Wan</b:First>
          </b:Person>
          <b:Person>
            <b:Last>Wahid</b:Last>
            <b:First>Abd</b:First>
          </b:Person>
          <b:Person>
            <b:Last>K.A.Saniman</b:Last>
          </b:Person>
        </b:NameList>
      </b:Author>
    </b:Author>
    <b:Title>Mass Reduction of a Jet Engine Bracket using Topology Optimisation for </b:Title>
    <b:JournalName>International Journal of Advanced Science and Technology</b:JournalName>
    <b:Year>2020</b:Year>
    <b:Pages>4438-4444</b:Pages>
    <b:Volume>29</b:Volume>
    <b:Issue>8</b:Issue>
    <b:RefOrder>41</b:RefOrder>
  </b:Source>
  <b:Source>
    <b:Tag>Shu23</b:Tag>
    <b:SourceType>JournalArticle</b:SourceType>
    <b:Guid>{3404279A-9749-4551-9CA7-EA43085541E0}</b:Guid>
    <b:Author>
      <b:Author>
        <b:NameList>
          <b:Person>
            <b:Last>Dhurjad</b:Last>
            <b:First>Shubham</b:First>
          </b:Person>
          <b:Person>
            <b:Last>Shaikh</b:Last>
            <b:First>Avez</b:First>
          </b:Person>
          <b:Person>
            <b:Last>Chinchanikar</b:Last>
            <b:First>Satish</b:First>
          </b:Person>
        </b:NameList>
      </b:Author>
    </b:Author>
    <b:Title> Generative design for additive manufacturing (G-DFAM): An</b:Title>
    <b:JournalName>Department of Mechanical Engineering, Vishwakarma Institute of Information Technology, Pune, India.</b:JournalName>
    <b:Year>2023</b:Year>
    <b:Pages>1-13</b:Pages>
    <b:Volume>2492</b:Volume>
    <b:Issue>1</b:Issue>
    <b:RefOrder>42</b:RefOrder>
  </b:Source>
  <b:Source>
    <b:Tag>Tej20</b:Tag>
    <b:SourceType>JournalArticle</b:SourceType>
    <b:Guid>{68AFC03B-5CD0-4F47-859E-C7E919DB1097}</b:Guid>
    <b:Author>
      <b:Author>
        <b:NameList>
          <b:Person>
            <b:Last>Nagaraja</b:Last>
            <b:First>Tejus</b:First>
            <b:Middle>Muddaiah</b:Middle>
          </b:Person>
        </b:NameList>
      </b:Author>
    </b:Author>
    <b:Title>Design and Analysis of Additively Manufactured Components with Integrated Lattice Structures</b:Title>
    <b:JournalName>Department of Industrial and Materials Science</b:JournalName>
    <b:Year>2020</b:Year>
    <b:Pages>1-6</b:Pages>
    <b:RefOrder>43</b:RefOrder>
  </b:Source>
  <b:Source>
    <b:Tag>SVG13</b:Tag>
    <b:SourceType>JournalArticle</b:SourceType>
    <b:Guid>{75D4397B-CB2A-4B21-B465-98E1B61817B7}</b:Guid>
    <b:Author>
      <b:Author>
        <b:NameList>
          <b:Person>
            <b:Last>Krishna</b:Last>
            <b:First>S.V.Gopala</b:First>
          </b:Person>
        </b:NameList>
      </b:Author>
    </b:Author>
    <b:Title>Design and Analysis of Mounting Bracket for Aero Space VEHIVLES</b:Title>
    <b:JournalName>Mechanical engg dept, Sir CRR College of engineering, India</b:JournalName>
    <b:Year>2013</b:Year>
    <b:Pages>3237-3245</b:Pages>
    <b:Volume>2</b:Volume>
    <b:Issue>9</b:Issue>
    <b:RefOrder>44</b:RefOrder>
  </b:Source>
  <b:Source>
    <b:Tag>Sha13</b:Tag>
    <b:SourceType>JournalArticle</b:SourceType>
    <b:Guid>{7AF7DC9B-B02D-4E89-83B5-FD9B848766F5}</b:Guid>
    <b:Author>
      <b:Author>
        <b:NameList>
          <b:Person>
            <b:Last>Prendeville</b:Last>
            <b:First>Sharon</b:First>
          </b:Person>
        </b:NameList>
      </b:Author>
    </b:Author>
    <b:Title>Material Selection and Design for Sustainable Material Innovation </b:Title>
    <b:JournalName>0th European academy of design conference—crafting the future </b:JournalName>
    <b:Year>2013</b:Year>
    <b:Pages>1-12</b:Pages>
    <b:RefOrder>31</b:RefOrder>
  </b:Source>
  <b:Source>
    <b:Tag>Xuf21</b:Tag>
    <b:SourceType>JournalArticle</b:SourceType>
    <b:Guid>{8187B69E-BCE1-4BFA-83BA-FAD3EC0121A9}</b:Guid>
    <b:Author>
      <b:Author>
        <b:NameList>
          <b:Person>
            <b:Last>Lu</b:Last>
            <b:First>Xufei</b:First>
          </b:Person>
          <b:Person>
            <b:Last>Cervera</b:Last>
            <b:First>Miguel</b:First>
          </b:Person>
          <b:Person>
            <b:Last>Chiumenti</b:Last>
            <b:First>Michele</b:First>
          </b:Person>
          <b:Person>
            <b:Last>Lin</b:Last>
            <b:First>Xin</b:First>
          </b:Person>
        </b:NameList>
      </b:Author>
    </b:Author>
    <b:Title> Residual Stresses Control in Additive Manufacturing</b:Title>
    <b:JournalName>manufacturing and materials processing</b:JournalName>
    <b:Year>2021</b:Year>
    <b:Pages>138</b:Pages>
    <b:Volume>5</b:Volume>
    <b:Issue>4</b:Issue>
    <b:RefOrder>32</b:RefOrder>
  </b:Source>
  <b:Source>
    <b:Tag>Sam13</b:Tag>
    <b:SourceType>JournalArticle</b:SourceType>
    <b:Guid>{E424E7DA-5ED0-41E0-8E79-D86ECE249560}</b:Guid>
    <b:Author>
      <b:Author>
        <b:NameList>
          <b:Person>
            <b:Last>Anand</b:Last>
            <b:First>Sam</b:First>
          </b:Person>
        </b:NameList>
      </b:Author>
    </b:Author>
    <b:Title>Material shrinkage modeling and form error prediction in additive manufacturing processes</b:Title>
    <b:JournalName>ResearchGate</b:JournalName>
    <b:Year>2013</b:Year>
    <b:Pages>1</b:Pages>
    <b:RefOrder>33</b:RefOrder>
  </b:Source>
  <b:Source>
    <b:Tag>Ant19</b:Tag>
    <b:SourceType>JournalArticle</b:SourceType>
    <b:Guid>{2923D43A-661F-4295-A604-54071DE3D2AE}</b:Guid>
    <b:Author>
      <b:Author>
        <b:NameList>
          <b:Person>
            <b:Last>Sola</b:Last>
            <b:First>Antonella</b:First>
          </b:Person>
          <b:Person>
            <b:Last>Nouri</b:Last>
            <b:First>Alireza</b:First>
          </b:Person>
        </b:NameList>
      </b:Author>
    </b:Author>
    <b:Title> Microstructural porosity in additive manufacturing:  The formation and detection of pores in metal parts fabricated by powder bed fusion</b:Title>
    <b:JournalName>Journal of advanced manufacturing and processing</b:JournalName>
    <b:Year>2019</b:Year>
    <b:Pages>1-21</b:Pages>
    <b:Volume>1</b:Volume>
    <b:Issue>3</b:Issue>
    <b:RefOrder>34</b:RefOrder>
  </b:Source>
  <b:Source>
    <b:Tag>Deq22</b:Tag>
    <b:SourceType>JournalArticle</b:SourceType>
    <b:Guid>{3A6285C2-94DE-4724-9796-95F64990F1C3}</b:Guid>
    <b:Author>
      <b:Author>
        <b:NameList>
          <b:Person>
            <b:Last>Xie</b:Last>
            <b:First>Deqiao</b:First>
          </b:Person>
          <b:Person>
            <b:Last>Lv</b:Last>
            <b:First>Fei</b:First>
          </b:Person>
          <b:Person>
            <b:Last>Yang</b:Last>
            <b:First>Youwen</b:First>
          </b:Person>
          <b:Person>
            <b:Last>Shen</b:Last>
            <b:First>Lida</b:First>
          </b:Person>
          <b:Person>
            <b:Last>Tian</b:Last>
            <b:First>Zongjun</b:First>
          </b:Person>
          <b:Person>
            <b:Last>Shuai</b:Last>
            <b:First>Cijun</b:First>
          </b:Person>
          <b:Person>
            <b:Last>Chen</b:Last>
            <b:First>Bo</b:First>
          </b:Person>
          <b:Person>
            <b:Last>Zhao</b:Last>
            <b:First>Jianfeng</b:First>
          </b:Person>
        </b:NameList>
      </b:Author>
    </b:Author>
    <b:Title>A Review on Distortion and Residual Stress in Additive Manufacturing</b:Title>
    <b:JournalName>Chinese journal of mehanical engineering: addative manufacturing frontiers</b:JournalName>
    <b:Year>2022</b:Year>
    <b:Pages>1-50</b:Pages>
    <b:Volume>1</b:Volume>
    <b:Issue>3</b:Issue>
    <b:RefOrder>35</b:RefOrder>
  </b:Source>
  <b:Source>
    <b:Tag>Jin18</b:Tag>
    <b:SourceType>JournalArticle</b:SourceType>
    <b:Guid>{971BC541-FCB7-484E-856B-1F1D4A9EE19C}</b:Guid>
    <b:Author>
      <b:Author>
        <b:NameList>
          <b:Person>
            <b:Last>Jiang</b:Last>
            <b:First>Jingchao</b:First>
          </b:Person>
          <b:Person>
            <b:Last>Xu</b:Last>
            <b:First>Xun</b:First>
          </b:Person>
          <b:Person>
            <b:Last>JonathanStringer</b:Last>
          </b:Person>
        </b:NameList>
      </b:Author>
    </b:Author>
    <b:Title> Support Structures for Additive Manufacturing: A Review </b:Title>
    <b:JournalName>Manufacturing and materials processing</b:JournalName>
    <b:Year>2018</b:Year>
    <b:Pages>1-23</b:Pages>
    <b:Volume>2</b:Volume>
    <b:Issue>4</b:Issue>
    <b:RefOrder>36</b:RefOrder>
  </b:Source>
  <b:Source>
    <b:Tag>Shu24</b:Tag>
    <b:SourceType>JournalArticle</b:SourceType>
    <b:Guid>{DF029F37-27B5-455E-B2EC-D13A9CF3AB6F}</b:Guid>
    <b:Author>
      <b:Author>
        <b:NameList>
          <b:Person>
            <b:Last>Wang</b:Last>
            <b:First>Shuwen</b:First>
          </b:Person>
        </b:NameList>
      </b:Author>
    </b:Author>
    <b:Title>Inhomogeneity and anisotropy of Al-Zn-Mg-Cu alloy manufactured by wire arc additive manufacturing: microstructure, mechanical properties, stress corrosion cracking susceptibilit</b:Title>
    <b:JournalName>Virtual and Physical Prototyping</b:JournalName>
    <b:Year>2024</b:Year>
    <b:Pages>1-23</b:Pages>
    <b:Volume>19</b:Volume>
    <b:Issue>1</b:Issue>
    <b:RefOrder>37</b:RefOrder>
  </b:Source>
  <b:Source>
    <b:Tag>And18</b:Tag>
    <b:SourceType>JournalArticle</b:SourceType>
    <b:Guid>{F1981093-47DD-45C6-AC00-7AE163960422}</b:Guid>
    <b:Author>
      <b:Author>
        <b:NameList>
          <b:Person>
            <b:Last>Polonsky</b:Last>
            <b:First>Andrew</b:First>
            <b:Middle>T.</b:Middle>
          </b:Person>
          <b:Person>
            <b:Last>Echlin</b:Last>
            <b:First>McLean</b:First>
            <b:Middle>P.</b:Middle>
          </b:Person>
          <b:Person>
            <b:Last>Lenthe</b:Last>
            <b:First>William</b:First>
            <b:Middle>C.</b:Middle>
          </b:Person>
          <b:Person>
            <b:Last>RyanR.Dehof</b:Last>
          </b:Person>
          <b:Person>
            <b:Last>Kirka</b:Last>
            <b:First>Michael</b:First>
            <b:Middle>M.</b:Middle>
          </b:Person>
          <b:Person>
            <b:Last>Pollock</b:Last>
            <b:First>Tresa</b:First>
            <b:Middle>M.</b:Middle>
          </b:Person>
        </b:NameList>
      </b:Author>
    </b:Author>
    <b:Title>Defects and 3D structural inhomogeneity in electron beam  additively manufactured Inconel 718</b:Title>
    <b:JournalName>Department of Materials Science and Engineering</b:JournalName>
    <b:Year>2018</b:Year>
    <b:Pages>171-181</b:Pages>
    <b:RefOrder>38</b:RefOrder>
  </b:Source>
  <b:Source>
    <b:Tag>Dav18</b:Tag>
    <b:SourceType>JournalArticle</b:SourceType>
    <b:Guid>{23ADCA9B-1C0D-4712-A816-52D1BC957F51}</b:Guid>
    <b:Author>
      <b:Author>
        <b:NameList>
          <b:Person>
            <b:Last>Rejeski</b:Last>
            <b:First>David</b:First>
          </b:Person>
          <b:Person>
            <b:Last>Zhao</b:Last>
            <b:First>Fu</b:First>
          </b:Person>
          <b:Person>
            <b:Last>Huan</b:Last>
            <b:First>Yong</b:First>
          </b:Person>
        </b:NameList>
      </b:Author>
    </b:Author>
    <b:Title>Research Needs and Recommendations on Environmental Implications of Additive Manufacturing</b:Title>
    <b:JournalName>Additive Manufacturing</b:JournalName>
    <b:Year>2018</b:Year>
    <b:Pages>1-28</b:Pages>
    <b:Volume>19</b:Volume>
    <b:RefOrder>39</b:RefOrder>
  </b:Source>
  <b:Source>
    <b:Tag>Rut18</b:Tag>
    <b:SourceType>InternetSite</b:SourceType>
    <b:Guid>{AF648EEA-7638-4ECE-A58F-BCF34052F26B}</b:Guid>
    <b:Title>Designing for Additive Manufacturing Brings with It Design Freedom</b:Title>
    <b:Year>2018</b:Year>
    <b:Author>
      <b:Author>
        <b:NameList>
          <b:Person>
            <b:Last>Samant</b:Last>
            <b:First>Rutuja</b:First>
          </b:Person>
        </b:NameList>
      </b:Author>
    </b:Author>
    <b:YearAccessed>2024</b:YearAccessed>
    <b:MonthAccessed>September</b:MonthAccessed>
    <b:DayAccessed>18</b:DayAccessed>
    <b:URL>https://www.metalformingmagazine.com/article/?/software/design-simulation/designing-for-additive-manufacturing-brings-with-it-design-freedom</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84E5F-DCFC-4F01-B4DB-8956E758F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44EA19-8F56-4694-837E-C2340A31E1B5}">
  <ds:schemaRefs>
    <ds:schemaRef ds:uri="http://schemas.microsoft.com/sharepoint/v3/contenttype/forms"/>
  </ds:schemaRefs>
</ds:datastoreItem>
</file>

<file path=customXml/itemProps4.xml><?xml version="1.0" encoding="utf-8"?>
<ds:datastoreItem xmlns:ds="http://schemas.openxmlformats.org/officeDocument/2006/customXml" ds:itemID="{865C9558-B52E-4DFE-97AD-86C63D1F5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45BFE43-56D5-4D27-8AAF-AF30AF470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7967</TotalTime>
  <Pages>39</Pages>
  <Words>7406</Words>
  <Characters>42217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Innovation and orginisational change</vt:lpstr>
    </vt:vector>
  </TitlesOfParts>
  <Company>university of wales trinity saint david</Company>
  <LinksUpToDate>false</LinksUpToDate>
  <CharactersWithSpaces>49524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and orginisational change</dc:title>
  <dc:subject>Charlie Morgan 2219665</dc:subject>
  <dc:creator>Charlie Morgan (2219665)</dc:creator>
  <cp:keywords/>
  <dc:description/>
  <cp:lastModifiedBy>charlie morgan</cp:lastModifiedBy>
  <cp:revision>421</cp:revision>
  <dcterms:created xsi:type="dcterms:W3CDTF">2024-09-21T17:57:00Z</dcterms:created>
  <dcterms:modified xsi:type="dcterms:W3CDTF">2024-09-29T20:38:00Z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