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70A18" w14:textId="77777777" w:rsidR="005C36AB" w:rsidRPr="00C4632A" w:rsidRDefault="005C36AB" w:rsidP="005C36AB">
      <w:pPr>
        <w:jc w:val="center"/>
        <w:rPr>
          <w:rFonts w:ascii="Arial" w:hAnsi="Arial" w:cs="Arial"/>
        </w:rPr>
      </w:pPr>
    </w:p>
    <w:p w14:paraId="5E2B0B57" w14:textId="77777777" w:rsidR="005C36AB" w:rsidRPr="00C4632A" w:rsidRDefault="005C36AB" w:rsidP="005C36AB">
      <w:pPr>
        <w:jc w:val="center"/>
        <w:rPr>
          <w:rFonts w:ascii="Arial" w:hAnsi="Arial" w:cs="Arial"/>
        </w:rPr>
      </w:pPr>
    </w:p>
    <w:p w14:paraId="345EF387" w14:textId="77777777" w:rsidR="005C36AB" w:rsidRPr="00C4632A" w:rsidRDefault="00655408" w:rsidP="00655408">
      <w:pPr>
        <w:pStyle w:val="Title"/>
        <w:jc w:val="center"/>
        <w:rPr>
          <w:rFonts w:ascii="Arial" w:hAnsi="Arial" w:cs="Arial"/>
          <w:b/>
          <w:sz w:val="48"/>
          <w:u w:val="single"/>
        </w:rPr>
      </w:pPr>
      <w:r w:rsidRPr="00C4632A">
        <w:rPr>
          <w:rFonts w:ascii="Arial" w:hAnsi="Arial" w:cs="Arial"/>
          <w:b/>
          <w:sz w:val="48"/>
          <w:u w:val="single"/>
        </w:rPr>
        <w:t>Task 1</w:t>
      </w:r>
    </w:p>
    <w:p w14:paraId="39B1639A" w14:textId="77777777" w:rsidR="00655408" w:rsidRPr="00C4632A" w:rsidRDefault="00655408" w:rsidP="00655408">
      <w:pPr>
        <w:rPr>
          <w:rFonts w:ascii="Arial" w:hAnsi="Arial" w:cs="Arial"/>
        </w:rPr>
      </w:pPr>
    </w:p>
    <w:p w14:paraId="6546D173" w14:textId="77777777" w:rsidR="005C36AB" w:rsidRPr="00C4632A" w:rsidRDefault="005C36AB" w:rsidP="005C36AB">
      <w:pPr>
        <w:pStyle w:val="NormalWeb"/>
        <w:tabs>
          <w:tab w:val="center" w:pos="4245"/>
        </w:tabs>
        <w:spacing w:before="0" w:after="0"/>
        <w:jc w:val="both"/>
        <w:textAlignment w:val="baseline"/>
        <w:rPr>
          <w:rFonts w:ascii="Arial" w:hAnsi="Arial" w:cs="Arial"/>
          <w:color w:val="000000"/>
          <w:kern w:val="24"/>
          <w:szCs w:val="24"/>
          <w:lang w:eastAsia="en-GB"/>
        </w:rPr>
      </w:pPr>
      <w:r w:rsidRPr="00C4632A">
        <w:rPr>
          <w:rFonts w:ascii="Arial" w:hAnsi="Arial" w:cs="Arial"/>
          <w:color w:val="000000"/>
          <w:kern w:val="24"/>
          <w:szCs w:val="24"/>
          <w:lang w:eastAsia="en-GB"/>
        </w:rPr>
        <w:t xml:space="preserve">A production area in a factory measures </w:t>
      </w:r>
      <w:r w:rsidRPr="00C4632A">
        <w:rPr>
          <w:rFonts w:ascii="Arial" w:hAnsi="Arial" w:cs="Arial"/>
          <w:color w:val="000080"/>
          <w:kern w:val="24"/>
          <w:szCs w:val="24"/>
          <w:lang w:eastAsia="en-GB"/>
        </w:rPr>
        <w:t>60 metres x 24 metres x 8 metres</w:t>
      </w:r>
      <w:r w:rsidRPr="00C4632A">
        <w:rPr>
          <w:rFonts w:ascii="Arial" w:hAnsi="Arial" w:cs="Arial"/>
          <w:color w:val="000000"/>
          <w:kern w:val="24"/>
          <w:szCs w:val="24"/>
          <w:lang w:eastAsia="en-GB"/>
        </w:rPr>
        <w:t xml:space="preserve"> in height. </w:t>
      </w:r>
    </w:p>
    <w:p w14:paraId="68DE260E" w14:textId="77777777" w:rsidR="005C36AB" w:rsidRPr="00C4632A" w:rsidRDefault="005C36AB" w:rsidP="005C36AB">
      <w:pPr>
        <w:pStyle w:val="NormalWeb"/>
        <w:tabs>
          <w:tab w:val="center" w:pos="4245"/>
        </w:tabs>
        <w:spacing w:before="0" w:after="0"/>
        <w:jc w:val="both"/>
        <w:textAlignment w:val="baseline"/>
        <w:rPr>
          <w:rFonts w:ascii="Arial" w:hAnsi="Arial" w:cs="Arial"/>
          <w:color w:val="000000"/>
          <w:kern w:val="24"/>
          <w:szCs w:val="24"/>
          <w:lang w:eastAsia="en-GB"/>
        </w:rPr>
      </w:pPr>
      <w:r w:rsidRPr="00C4632A">
        <w:rPr>
          <w:rFonts w:ascii="Arial" w:hAnsi="Arial" w:cs="Arial"/>
          <w:color w:val="000000"/>
          <w:kern w:val="24"/>
          <w:szCs w:val="24"/>
          <w:lang w:eastAsia="en-GB"/>
        </w:rPr>
        <w:t xml:space="preserve">The factory’s work benches are set at a height of 1m above the floor level. </w:t>
      </w:r>
    </w:p>
    <w:p w14:paraId="2D66DBE7" w14:textId="77777777" w:rsidR="005C36AB" w:rsidRPr="00C4632A" w:rsidRDefault="005C36AB" w:rsidP="005C36AB">
      <w:pPr>
        <w:pStyle w:val="NormalWeb"/>
        <w:tabs>
          <w:tab w:val="center" w:pos="4245"/>
        </w:tabs>
        <w:spacing w:before="0" w:after="0"/>
        <w:jc w:val="both"/>
        <w:textAlignment w:val="baseline"/>
        <w:rPr>
          <w:rFonts w:ascii="Arial" w:hAnsi="Arial" w:cs="Arial"/>
          <w:color w:val="000000"/>
          <w:kern w:val="24"/>
          <w:szCs w:val="24"/>
          <w:lang w:val="en-US" w:eastAsia="en-GB"/>
        </w:rPr>
      </w:pPr>
      <w:r w:rsidRPr="00C4632A">
        <w:rPr>
          <w:rFonts w:ascii="Arial" w:hAnsi="Arial" w:cs="Arial"/>
          <w:color w:val="000000"/>
          <w:kern w:val="24"/>
          <w:szCs w:val="24"/>
          <w:lang w:val="en-US" w:eastAsia="en-GB"/>
        </w:rPr>
        <w:t xml:space="preserve">The area’s </w:t>
      </w:r>
      <w:proofErr w:type="spellStart"/>
      <w:r w:rsidRPr="00C4632A">
        <w:rPr>
          <w:rFonts w:ascii="Arial" w:hAnsi="Arial" w:cs="Arial"/>
          <w:color w:val="000000"/>
          <w:kern w:val="24"/>
          <w:szCs w:val="24"/>
          <w:lang w:val="en-US" w:eastAsia="en-GB"/>
        </w:rPr>
        <w:t>reflectances</w:t>
      </w:r>
      <w:proofErr w:type="spellEnd"/>
      <w:r w:rsidRPr="00C4632A">
        <w:rPr>
          <w:rFonts w:ascii="Arial" w:hAnsi="Arial" w:cs="Arial"/>
          <w:color w:val="000000"/>
          <w:kern w:val="24"/>
          <w:szCs w:val="24"/>
          <w:lang w:val="en-US" w:eastAsia="en-GB"/>
        </w:rPr>
        <w:t xml:space="preserve"> are 0.3 for the ceiling and 0.5 for the walls. </w:t>
      </w:r>
    </w:p>
    <w:p w14:paraId="5E0EE736" w14:textId="77777777" w:rsidR="005C36AB" w:rsidRPr="00C4632A" w:rsidRDefault="005C36AB" w:rsidP="005C36AB">
      <w:pPr>
        <w:pStyle w:val="NormalWeb"/>
        <w:tabs>
          <w:tab w:val="center" w:pos="4245"/>
        </w:tabs>
        <w:spacing w:before="0" w:after="0"/>
        <w:jc w:val="both"/>
        <w:textAlignment w:val="baseline"/>
        <w:rPr>
          <w:rFonts w:ascii="Arial" w:hAnsi="Arial" w:cs="Arial"/>
          <w:color w:val="000000"/>
          <w:kern w:val="24"/>
          <w:szCs w:val="24"/>
          <w:lang w:val="en-US" w:eastAsia="en-GB"/>
        </w:rPr>
      </w:pPr>
      <w:r w:rsidRPr="00C4632A">
        <w:rPr>
          <w:rFonts w:ascii="Arial" w:hAnsi="Arial" w:cs="Arial"/>
          <w:color w:val="000000"/>
          <w:kern w:val="24"/>
          <w:szCs w:val="24"/>
          <w:lang w:val="en-US" w:eastAsia="en-GB"/>
        </w:rPr>
        <w:t xml:space="preserve">The Lighting design specifies Fluorescent lamps in recessed louvre with DLOR of 50%. </w:t>
      </w:r>
    </w:p>
    <w:p w14:paraId="7CC8E897" w14:textId="77777777" w:rsidR="005C36AB" w:rsidRPr="00C4632A" w:rsidRDefault="005C36AB" w:rsidP="005C36AB">
      <w:pPr>
        <w:tabs>
          <w:tab w:val="left" w:pos="1118"/>
        </w:tabs>
        <w:kinsoku w:val="0"/>
        <w:overflowPunct w:val="0"/>
        <w:textAlignment w:val="baseline"/>
        <w:rPr>
          <w:rFonts w:ascii="Arial" w:hAnsi="Arial" w:cs="Arial"/>
          <w:sz w:val="24"/>
          <w:szCs w:val="24"/>
        </w:rPr>
      </w:pPr>
      <w:r w:rsidRPr="00C4632A">
        <w:rPr>
          <w:rFonts w:ascii="Arial" w:hAnsi="Arial" w:cs="Arial"/>
          <w:bCs/>
          <w:kern w:val="24"/>
          <w:sz w:val="24"/>
          <w:szCs w:val="24"/>
          <w:lang w:val="en-US"/>
        </w:rPr>
        <w:t>(The actual size for the luminaires is 1200mm (1.2m) in length and 200mm (0.2m) wide.)</w:t>
      </w:r>
    </w:p>
    <w:p w14:paraId="428FF13A" w14:textId="77777777" w:rsidR="005C36AB" w:rsidRPr="00C4632A" w:rsidRDefault="005C36AB" w:rsidP="005C36AB">
      <w:pPr>
        <w:pStyle w:val="NormalWeb"/>
        <w:tabs>
          <w:tab w:val="center" w:pos="4245"/>
        </w:tabs>
        <w:spacing w:before="0" w:after="0"/>
        <w:jc w:val="both"/>
        <w:textAlignment w:val="baseline"/>
        <w:rPr>
          <w:rFonts w:ascii="Arial" w:hAnsi="Arial" w:cs="Arial"/>
          <w:szCs w:val="24"/>
          <w:lang w:eastAsia="en-GB"/>
        </w:rPr>
      </w:pPr>
    </w:p>
    <w:p w14:paraId="27260807" w14:textId="77777777" w:rsidR="005C36AB" w:rsidRPr="00C4632A" w:rsidRDefault="005C36AB" w:rsidP="005C36AB">
      <w:pPr>
        <w:tabs>
          <w:tab w:val="center" w:pos="4245"/>
        </w:tabs>
        <w:kinsoku w:val="0"/>
        <w:overflowPunct w:val="0"/>
        <w:jc w:val="both"/>
        <w:textAlignment w:val="baseline"/>
        <w:rPr>
          <w:rFonts w:ascii="Arial" w:hAnsi="Arial" w:cs="Arial"/>
          <w:color w:val="000000"/>
          <w:kern w:val="24"/>
          <w:sz w:val="24"/>
          <w:szCs w:val="24"/>
        </w:rPr>
      </w:pPr>
      <w:r w:rsidRPr="00C4632A">
        <w:rPr>
          <w:rFonts w:ascii="Arial" w:hAnsi="Arial" w:cs="Arial"/>
          <w:color w:val="000000"/>
          <w:kern w:val="24"/>
          <w:sz w:val="24"/>
          <w:szCs w:val="24"/>
        </w:rPr>
        <w:t xml:space="preserve">A Lighting Design Lumen (LDL) output of </w:t>
      </w:r>
      <w:r w:rsidRPr="00C4632A">
        <w:rPr>
          <w:rFonts w:ascii="Arial" w:hAnsi="Arial" w:cs="Arial"/>
          <w:b/>
          <w:bCs/>
          <w:color w:val="008000"/>
          <w:kern w:val="24"/>
          <w:sz w:val="24"/>
          <w:szCs w:val="24"/>
        </w:rPr>
        <w:t xml:space="preserve">18,000 lumens </w:t>
      </w:r>
      <w:r w:rsidRPr="00C4632A">
        <w:rPr>
          <w:rFonts w:ascii="Arial" w:hAnsi="Arial" w:cs="Arial"/>
          <w:color w:val="000000"/>
          <w:kern w:val="24"/>
          <w:sz w:val="24"/>
          <w:szCs w:val="24"/>
        </w:rPr>
        <w:t>is required.</w:t>
      </w:r>
    </w:p>
    <w:p w14:paraId="790EB2BB" w14:textId="77777777" w:rsidR="005C36AB" w:rsidRPr="00C4632A" w:rsidRDefault="005C36AB" w:rsidP="005C36AB">
      <w:pPr>
        <w:tabs>
          <w:tab w:val="center" w:pos="4245"/>
        </w:tabs>
        <w:kinsoku w:val="0"/>
        <w:overflowPunct w:val="0"/>
        <w:jc w:val="both"/>
        <w:textAlignment w:val="baseline"/>
        <w:rPr>
          <w:rFonts w:ascii="Arial" w:hAnsi="Arial" w:cs="Arial"/>
          <w:sz w:val="24"/>
          <w:szCs w:val="24"/>
        </w:rPr>
      </w:pPr>
    </w:p>
    <w:p w14:paraId="43EBA6FF" w14:textId="77777777" w:rsidR="005C36AB" w:rsidRPr="00C4632A" w:rsidRDefault="005C36AB" w:rsidP="005C36AB">
      <w:pPr>
        <w:tabs>
          <w:tab w:val="center" w:pos="4245"/>
        </w:tabs>
        <w:kinsoku w:val="0"/>
        <w:overflowPunct w:val="0"/>
        <w:jc w:val="both"/>
        <w:textAlignment w:val="baseline"/>
        <w:rPr>
          <w:rFonts w:ascii="Arial" w:hAnsi="Arial" w:cs="Arial"/>
          <w:sz w:val="24"/>
          <w:szCs w:val="24"/>
        </w:rPr>
      </w:pPr>
      <w:r w:rsidRPr="00C4632A">
        <w:rPr>
          <w:rFonts w:ascii="Arial" w:hAnsi="Arial" w:cs="Arial"/>
          <w:color w:val="000000"/>
          <w:kern w:val="24"/>
          <w:sz w:val="24"/>
          <w:szCs w:val="24"/>
        </w:rPr>
        <w:t xml:space="preserve">The illumination required for the factory area is </w:t>
      </w:r>
      <w:r w:rsidRPr="00C4632A">
        <w:rPr>
          <w:rFonts w:ascii="Arial" w:hAnsi="Arial" w:cs="Arial"/>
          <w:b/>
          <w:bCs/>
          <w:color w:val="FF0000"/>
          <w:kern w:val="24"/>
          <w:sz w:val="24"/>
          <w:szCs w:val="24"/>
        </w:rPr>
        <w:t xml:space="preserve">200 lux </w:t>
      </w:r>
      <w:r w:rsidRPr="00C4632A">
        <w:rPr>
          <w:rFonts w:ascii="Arial" w:hAnsi="Arial" w:cs="Arial"/>
          <w:color w:val="000000"/>
          <w:kern w:val="24"/>
          <w:sz w:val="24"/>
          <w:szCs w:val="24"/>
        </w:rPr>
        <w:t>at the working plane.</w:t>
      </w:r>
    </w:p>
    <w:p w14:paraId="4272503D" w14:textId="77777777" w:rsidR="005C36AB" w:rsidRPr="00C4632A" w:rsidRDefault="005C36AB" w:rsidP="005C36AB">
      <w:pPr>
        <w:tabs>
          <w:tab w:val="center" w:pos="4245"/>
        </w:tabs>
        <w:kinsoku w:val="0"/>
        <w:overflowPunct w:val="0"/>
        <w:jc w:val="both"/>
        <w:textAlignment w:val="baseline"/>
        <w:rPr>
          <w:rFonts w:ascii="Arial" w:hAnsi="Arial" w:cs="Arial"/>
          <w:color w:val="000000"/>
          <w:kern w:val="24"/>
          <w:sz w:val="24"/>
          <w:szCs w:val="24"/>
        </w:rPr>
      </w:pPr>
      <w:r w:rsidRPr="00C4632A">
        <w:rPr>
          <w:rFonts w:ascii="Arial" w:hAnsi="Arial" w:cs="Arial"/>
          <w:color w:val="000000"/>
          <w:kern w:val="24"/>
          <w:sz w:val="24"/>
          <w:szCs w:val="24"/>
        </w:rPr>
        <w:t>Light Loss Factor = 0.75</w:t>
      </w:r>
    </w:p>
    <w:p w14:paraId="367D1891" w14:textId="77777777" w:rsidR="005C36AB" w:rsidRPr="00C4632A" w:rsidRDefault="005C36AB" w:rsidP="005C36AB">
      <w:pPr>
        <w:tabs>
          <w:tab w:val="center" w:pos="4245"/>
        </w:tabs>
        <w:kinsoku w:val="0"/>
        <w:overflowPunct w:val="0"/>
        <w:jc w:val="both"/>
        <w:textAlignment w:val="baseline"/>
        <w:rPr>
          <w:rFonts w:ascii="Arial" w:hAnsi="Arial" w:cs="Arial"/>
          <w:sz w:val="24"/>
          <w:szCs w:val="24"/>
        </w:rPr>
      </w:pPr>
    </w:p>
    <w:p w14:paraId="7824356F" w14:textId="77777777" w:rsidR="005C36AB" w:rsidRPr="00C4632A" w:rsidRDefault="005E37D0" w:rsidP="005C36AB">
      <w:pPr>
        <w:tabs>
          <w:tab w:val="center" w:pos="4245"/>
        </w:tabs>
        <w:kinsoku w:val="0"/>
        <w:overflowPunct w:val="0"/>
        <w:jc w:val="both"/>
        <w:textAlignment w:val="baseline"/>
        <w:rPr>
          <w:rFonts w:ascii="Arial" w:hAnsi="Arial" w:cs="Arial"/>
          <w:color w:val="0000FF"/>
          <w:kern w:val="24"/>
          <w:sz w:val="24"/>
          <w:szCs w:val="24"/>
          <w:u w:val="single"/>
        </w:rPr>
      </w:pPr>
      <w:r w:rsidRPr="00C4632A">
        <w:rPr>
          <w:rFonts w:ascii="Arial" w:hAnsi="Arial" w:cs="Arial"/>
          <w:b/>
          <w:color w:val="000000"/>
          <w:kern w:val="24"/>
          <w:sz w:val="24"/>
          <w:szCs w:val="24"/>
          <w:u w:val="single"/>
        </w:rPr>
        <w:t xml:space="preserve">Calculations </w:t>
      </w:r>
    </w:p>
    <w:p w14:paraId="2022DD76" w14:textId="77777777" w:rsidR="005C36AB" w:rsidRPr="00C4632A" w:rsidRDefault="005C36AB" w:rsidP="005C36AB">
      <w:pPr>
        <w:tabs>
          <w:tab w:val="center" w:pos="4245"/>
        </w:tabs>
        <w:kinsoku w:val="0"/>
        <w:overflowPunct w:val="0"/>
        <w:jc w:val="both"/>
        <w:textAlignment w:val="baseline"/>
        <w:rPr>
          <w:rFonts w:ascii="Arial" w:hAnsi="Arial" w:cs="Arial"/>
          <w:sz w:val="24"/>
          <w:szCs w:val="24"/>
        </w:rPr>
      </w:pPr>
    </w:p>
    <w:p w14:paraId="7496AE56" w14:textId="77777777" w:rsidR="00655408" w:rsidRPr="00C4632A" w:rsidRDefault="005C36AB" w:rsidP="00655408">
      <w:pPr>
        <w:pStyle w:val="ListParagraph"/>
        <w:numPr>
          <w:ilvl w:val="0"/>
          <w:numId w:val="1"/>
        </w:num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The Room Index     </w:t>
      </w:r>
    </w:p>
    <w:p w14:paraId="53AB1B77" w14:textId="77777777" w:rsidR="00655408" w:rsidRPr="00C4632A" w:rsidRDefault="00655408" w:rsidP="00655408">
      <w:pPr>
        <w:tabs>
          <w:tab w:val="center" w:pos="4245"/>
        </w:tabs>
        <w:kinsoku w:val="0"/>
        <w:overflowPunct w:val="0"/>
        <w:jc w:val="both"/>
        <w:textAlignment w:val="baseline"/>
        <w:rPr>
          <w:rFonts w:ascii="Arial" w:hAnsi="Arial" w:cs="Arial"/>
          <w:color w:val="000000"/>
          <w:kern w:val="24"/>
          <w:sz w:val="24"/>
          <w:szCs w:val="24"/>
          <w:lang w:val="en-US"/>
        </w:rPr>
      </w:pPr>
    </w:p>
    <w:p w14:paraId="664998BE" w14:textId="77777777" w:rsidR="00655408" w:rsidRPr="00C4632A" w:rsidRDefault="00655408" w:rsidP="00655408">
      <w:p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Room index = </w:t>
      </w:r>
      <m:oMath>
        <m:f>
          <m:fPr>
            <m:ctrlPr>
              <w:rPr>
                <w:rFonts w:ascii="Cambria Math" w:hAnsi="Cambria Math" w:cs="Arial"/>
                <w:i/>
                <w:color w:val="000000"/>
                <w:kern w:val="24"/>
                <w:sz w:val="24"/>
                <w:szCs w:val="24"/>
                <w:lang w:val="en-US"/>
              </w:rPr>
            </m:ctrlPr>
          </m:fPr>
          <m:num>
            <m:r>
              <w:rPr>
                <w:rFonts w:ascii="Cambria Math" w:hAnsi="Cambria Math" w:cs="Arial"/>
                <w:color w:val="000000"/>
                <w:kern w:val="24"/>
                <w:sz w:val="24"/>
                <w:szCs w:val="24"/>
                <w:lang w:val="en-US"/>
              </w:rPr>
              <m:t>(L x W)</m:t>
            </m:r>
          </m:num>
          <m:den>
            <m:r>
              <w:rPr>
                <w:rFonts w:ascii="Cambria Math" w:hAnsi="Cambria Math" w:cs="Arial"/>
                <w:color w:val="000000"/>
                <w:kern w:val="24"/>
                <w:sz w:val="24"/>
                <w:szCs w:val="24"/>
                <w:lang w:val="en-US"/>
              </w:rPr>
              <m:t>(Hm(L x W)</m:t>
            </m:r>
          </m:den>
        </m:f>
      </m:oMath>
    </w:p>
    <w:p w14:paraId="30759C2C" w14:textId="77777777" w:rsidR="00655408" w:rsidRPr="00C4632A" w:rsidRDefault="00655408" w:rsidP="00655408">
      <w:p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L = Length </w:t>
      </w:r>
    </w:p>
    <w:p w14:paraId="2AF51416" w14:textId="77777777" w:rsidR="00655408" w:rsidRPr="00C4632A" w:rsidRDefault="00655408" w:rsidP="00655408">
      <w:p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W = width </w:t>
      </w:r>
    </w:p>
    <w:p w14:paraId="17104A24" w14:textId="77777777" w:rsidR="00655408" w:rsidRPr="00C4632A" w:rsidRDefault="001F612B" w:rsidP="00655408">
      <w:p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Hm= height of luminaire from working plane </w:t>
      </w:r>
    </w:p>
    <w:p w14:paraId="66F8F8C1" w14:textId="77777777" w:rsidR="001F612B" w:rsidRPr="00C4632A" w:rsidRDefault="001F612B" w:rsidP="00655408">
      <w:pPr>
        <w:tabs>
          <w:tab w:val="center" w:pos="4245"/>
        </w:tabs>
        <w:kinsoku w:val="0"/>
        <w:overflowPunct w:val="0"/>
        <w:jc w:val="both"/>
        <w:textAlignment w:val="baseline"/>
        <w:rPr>
          <w:rFonts w:ascii="Arial" w:hAnsi="Arial" w:cs="Arial"/>
          <w:color w:val="000000"/>
          <w:kern w:val="24"/>
          <w:sz w:val="24"/>
          <w:szCs w:val="24"/>
          <w:lang w:val="en-US"/>
        </w:rPr>
      </w:pPr>
    </w:p>
    <w:p w14:paraId="786BEE5C" w14:textId="77777777" w:rsidR="001F612B" w:rsidRPr="00C4632A" w:rsidRDefault="001F612B" w:rsidP="00655408">
      <w:pPr>
        <w:tabs>
          <w:tab w:val="center" w:pos="4245"/>
        </w:tabs>
        <w:kinsoku w:val="0"/>
        <w:overflowPunct w:val="0"/>
        <w:jc w:val="both"/>
        <w:textAlignment w:val="baseline"/>
        <w:rPr>
          <w:rFonts w:ascii="Arial" w:hAnsi="Arial" w:cs="Arial"/>
          <w:color w:val="000000"/>
          <w:kern w:val="24"/>
          <w:sz w:val="24"/>
          <w:szCs w:val="24"/>
          <w:lang w:val="en-US"/>
        </w:rPr>
      </w:pPr>
    </w:p>
    <w:p w14:paraId="5FA42EFD" w14:textId="77777777" w:rsidR="001F612B" w:rsidRPr="00C4632A" w:rsidRDefault="001F612B" w:rsidP="00655408">
      <w:p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Room index = </w:t>
      </w:r>
      <m:oMath>
        <m:f>
          <m:fPr>
            <m:ctrlPr>
              <w:rPr>
                <w:rFonts w:ascii="Cambria Math" w:hAnsi="Cambria Math" w:cs="Arial"/>
                <w:i/>
                <w:color w:val="000000"/>
                <w:kern w:val="24"/>
                <w:sz w:val="24"/>
                <w:szCs w:val="24"/>
                <w:lang w:val="en-US"/>
              </w:rPr>
            </m:ctrlPr>
          </m:fPr>
          <m:num>
            <m:r>
              <w:rPr>
                <w:rFonts w:ascii="Cambria Math" w:hAnsi="Cambria Math" w:cs="Arial"/>
                <w:color w:val="000000"/>
                <w:kern w:val="24"/>
                <w:sz w:val="24"/>
                <w:szCs w:val="24"/>
                <w:lang w:val="en-US"/>
              </w:rPr>
              <m:t>(60 x 24)</m:t>
            </m:r>
          </m:num>
          <m:den>
            <m:r>
              <w:rPr>
                <w:rFonts w:ascii="Cambria Math" w:hAnsi="Cambria Math" w:cs="Arial"/>
                <w:color w:val="000000"/>
                <w:kern w:val="24"/>
                <w:sz w:val="24"/>
                <w:szCs w:val="24"/>
                <w:lang w:val="en-US"/>
              </w:rPr>
              <m:t>(7(60 + 24))</m:t>
            </m:r>
          </m:den>
        </m:f>
      </m:oMath>
      <w:r w:rsidRPr="00C4632A">
        <w:rPr>
          <w:rFonts w:ascii="Arial" w:hAnsi="Arial" w:cs="Arial"/>
          <w:color w:val="000000"/>
          <w:kern w:val="24"/>
          <w:sz w:val="24"/>
          <w:szCs w:val="24"/>
          <w:lang w:val="en-US"/>
        </w:rPr>
        <w:t xml:space="preserve">  = </w:t>
      </w:r>
      <m:oMath>
        <m:f>
          <m:fPr>
            <m:ctrlPr>
              <w:rPr>
                <w:rFonts w:ascii="Cambria Math" w:hAnsi="Cambria Math" w:cs="Arial"/>
                <w:i/>
                <w:color w:val="000000"/>
                <w:kern w:val="24"/>
                <w:sz w:val="24"/>
                <w:szCs w:val="24"/>
                <w:lang w:val="en-US"/>
              </w:rPr>
            </m:ctrlPr>
          </m:fPr>
          <m:num>
            <m:r>
              <w:rPr>
                <w:rFonts w:ascii="Cambria Math" w:hAnsi="Cambria Math" w:cs="Arial"/>
                <w:color w:val="000000"/>
                <w:kern w:val="24"/>
                <w:sz w:val="24"/>
                <w:szCs w:val="24"/>
                <w:lang w:val="en-US"/>
              </w:rPr>
              <m:t>1440</m:t>
            </m:r>
          </m:num>
          <m:den>
            <m:r>
              <w:rPr>
                <w:rFonts w:ascii="Cambria Math" w:hAnsi="Cambria Math" w:cs="Arial"/>
                <w:color w:val="000000"/>
                <w:kern w:val="24"/>
                <w:sz w:val="24"/>
                <w:szCs w:val="24"/>
                <w:lang w:val="en-US"/>
              </w:rPr>
              <m:t>588</m:t>
            </m:r>
          </m:den>
        </m:f>
      </m:oMath>
      <w:r w:rsidRPr="00C4632A">
        <w:rPr>
          <w:rFonts w:ascii="Arial" w:hAnsi="Arial" w:cs="Arial"/>
          <w:color w:val="000000"/>
          <w:kern w:val="24"/>
          <w:sz w:val="24"/>
          <w:szCs w:val="24"/>
          <w:lang w:val="en-US"/>
        </w:rPr>
        <w:t xml:space="preserve"> </w:t>
      </w:r>
      <w:proofErr w:type="gramStart"/>
      <w:r w:rsidRPr="00C4632A">
        <w:rPr>
          <w:rFonts w:ascii="Arial" w:hAnsi="Arial" w:cs="Arial"/>
          <w:color w:val="000000"/>
          <w:kern w:val="24"/>
          <w:sz w:val="24"/>
          <w:szCs w:val="24"/>
          <w:lang w:val="en-US"/>
        </w:rPr>
        <w:t xml:space="preserve">= </w:t>
      </w:r>
      <w:r w:rsidR="00C0009C" w:rsidRPr="00C4632A">
        <w:rPr>
          <w:rFonts w:ascii="Arial" w:hAnsi="Arial" w:cs="Arial"/>
          <w:color w:val="000000"/>
          <w:kern w:val="24"/>
          <w:sz w:val="24"/>
          <w:szCs w:val="24"/>
          <w:lang w:val="en-US"/>
        </w:rPr>
        <w:t xml:space="preserve"> 2.449</w:t>
      </w:r>
      <w:proofErr w:type="gramEnd"/>
      <w:r w:rsidR="00C0009C" w:rsidRPr="00C4632A">
        <w:rPr>
          <w:rFonts w:ascii="Arial" w:hAnsi="Arial" w:cs="Arial"/>
          <w:color w:val="000000"/>
          <w:kern w:val="24"/>
          <w:sz w:val="24"/>
          <w:szCs w:val="24"/>
          <w:lang w:val="en-US"/>
        </w:rPr>
        <w:t xml:space="preserve"> </w:t>
      </w:r>
    </w:p>
    <w:p w14:paraId="38AB8B95" w14:textId="77777777" w:rsidR="00655408" w:rsidRPr="00C4632A" w:rsidRDefault="00655408" w:rsidP="00655408">
      <w:pPr>
        <w:tabs>
          <w:tab w:val="center" w:pos="4245"/>
        </w:tabs>
        <w:kinsoku w:val="0"/>
        <w:overflowPunct w:val="0"/>
        <w:jc w:val="both"/>
        <w:textAlignment w:val="baseline"/>
        <w:rPr>
          <w:rFonts w:ascii="Arial" w:hAnsi="Arial" w:cs="Arial"/>
          <w:color w:val="000000"/>
          <w:kern w:val="24"/>
          <w:sz w:val="24"/>
          <w:szCs w:val="24"/>
          <w:lang w:val="en-US"/>
        </w:rPr>
      </w:pPr>
    </w:p>
    <w:p w14:paraId="2816ADA5" w14:textId="77777777" w:rsidR="005C36AB" w:rsidRPr="00C4632A" w:rsidRDefault="005C36AB" w:rsidP="00655408">
      <w:pPr>
        <w:tabs>
          <w:tab w:val="center" w:pos="4245"/>
        </w:tabs>
        <w:kinsoku w:val="0"/>
        <w:overflowPunct w:val="0"/>
        <w:jc w:val="both"/>
        <w:textAlignment w:val="baseline"/>
        <w:rPr>
          <w:rFonts w:ascii="Arial" w:hAnsi="Arial" w:cs="Arial"/>
          <w:sz w:val="24"/>
          <w:szCs w:val="24"/>
        </w:rPr>
      </w:pPr>
      <w:r w:rsidRPr="00C4632A">
        <w:rPr>
          <w:rFonts w:ascii="Arial" w:hAnsi="Arial" w:cs="Arial"/>
          <w:color w:val="000000"/>
          <w:kern w:val="24"/>
          <w:sz w:val="24"/>
          <w:szCs w:val="24"/>
          <w:lang w:val="en-US"/>
        </w:rPr>
        <w:t xml:space="preserve">  </w:t>
      </w:r>
    </w:p>
    <w:p w14:paraId="0910569B" w14:textId="77777777" w:rsidR="005C36AB" w:rsidRPr="00C4632A" w:rsidRDefault="005C36AB" w:rsidP="001F612B">
      <w:pPr>
        <w:pStyle w:val="ListParagraph"/>
        <w:numPr>
          <w:ilvl w:val="0"/>
          <w:numId w:val="1"/>
        </w:num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The </w:t>
      </w:r>
      <w:r w:rsidR="00A91684" w:rsidRPr="00C4632A">
        <w:rPr>
          <w:rFonts w:ascii="Arial" w:hAnsi="Arial" w:cs="Arial"/>
          <w:color w:val="000000"/>
          <w:kern w:val="24"/>
          <w:sz w:val="24"/>
          <w:szCs w:val="24"/>
          <w:lang w:val="en-US"/>
        </w:rPr>
        <w:t>Utilization</w:t>
      </w:r>
      <w:r w:rsidRPr="00C4632A">
        <w:rPr>
          <w:rFonts w:ascii="Arial" w:hAnsi="Arial" w:cs="Arial"/>
          <w:color w:val="000000"/>
          <w:kern w:val="24"/>
          <w:sz w:val="24"/>
          <w:szCs w:val="24"/>
          <w:lang w:val="en-US"/>
        </w:rPr>
        <w:t xml:space="preserve"> Factor (from table) </w:t>
      </w:r>
      <w:r w:rsidRPr="00C4632A">
        <w:rPr>
          <w:rFonts w:ascii="Arial" w:hAnsi="Arial" w:cs="Arial"/>
          <w:color w:val="000000"/>
          <w:kern w:val="24"/>
          <w:sz w:val="24"/>
          <w:szCs w:val="24"/>
          <w:lang w:val="en-US"/>
        </w:rPr>
        <w:tab/>
      </w:r>
    </w:p>
    <w:p w14:paraId="52D72C9C" w14:textId="77777777" w:rsidR="00C0009C" w:rsidRPr="00C4632A" w:rsidRDefault="00A91684" w:rsidP="00C0009C">
      <w:pPr>
        <w:pStyle w:val="NormalWeb"/>
        <w:tabs>
          <w:tab w:val="center" w:pos="4245"/>
        </w:tabs>
        <w:spacing w:before="0" w:after="0"/>
        <w:jc w:val="both"/>
        <w:textAlignment w:val="baseline"/>
        <w:rPr>
          <w:rFonts w:ascii="Arial" w:hAnsi="Arial" w:cs="Arial"/>
          <w:color w:val="000000"/>
          <w:kern w:val="24"/>
          <w:szCs w:val="24"/>
          <w:lang w:val="en-US" w:eastAsia="en-GB"/>
        </w:rPr>
      </w:pPr>
      <w:r w:rsidRPr="00C4632A">
        <w:rPr>
          <w:rFonts w:ascii="Arial" w:hAnsi="Arial" w:cs="Arial"/>
          <w:szCs w:val="24"/>
        </w:rPr>
        <w:t xml:space="preserve">The </w:t>
      </w:r>
      <w:r w:rsidR="001F612B" w:rsidRPr="00C4632A">
        <w:rPr>
          <w:rFonts w:ascii="Arial" w:hAnsi="Arial" w:cs="Arial"/>
          <w:szCs w:val="24"/>
        </w:rPr>
        <w:t>U</w:t>
      </w:r>
      <w:r w:rsidRPr="00C4632A">
        <w:rPr>
          <w:rFonts w:ascii="Arial" w:hAnsi="Arial" w:cs="Arial"/>
          <w:szCs w:val="24"/>
        </w:rPr>
        <w:t>tilisation factor is = 0.4</w:t>
      </w:r>
      <w:r w:rsidR="00C0009C" w:rsidRPr="00C4632A">
        <w:rPr>
          <w:rFonts w:ascii="Arial" w:hAnsi="Arial" w:cs="Arial"/>
          <w:szCs w:val="24"/>
        </w:rPr>
        <w:t xml:space="preserve">6 </w:t>
      </w:r>
      <w:r w:rsidRPr="00C4632A">
        <w:rPr>
          <w:rFonts w:ascii="Arial" w:hAnsi="Arial" w:cs="Arial"/>
          <w:szCs w:val="24"/>
        </w:rPr>
        <w:t>as highlighted in the table below,</w:t>
      </w:r>
      <w:r w:rsidR="00C0009C" w:rsidRPr="00C4632A">
        <w:rPr>
          <w:rFonts w:ascii="Arial" w:hAnsi="Arial" w:cs="Arial"/>
          <w:szCs w:val="24"/>
        </w:rPr>
        <w:t xml:space="preserve"> </w:t>
      </w:r>
      <w:proofErr w:type="gramStart"/>
      <w:r w:rsidR="00C0009C" w:rsidRPr="00C4632A">
        <w:rPr>
          <w:rFonts w:ascii="Arial" w:hAnsi="Arial" w:cs="Arial"/>
          <w:color w:val="000000"/>
          <w:kern w:val="24"/>
          <w:szCs w:val="24"/>
          <w:lang w:val="en-US" w:eastAsia="en-GB"/>
        </w:rPr>
        <w:t>the  area’s</w:t>
      </w:r>
      <w:proofErr w:type="gramEnd"/>
      <w:r w:rsidR="00C0009C" w:rsidRPr="00C4632A">
        <w:rPr>
          <w:rFonts w:ascii="Arial" w:hAnsi="Arial" w:cs="Arial"/>
          <w:color w:val="000000"/>
          <w:kern w:val="24"/>
          <w:szCs w:val="24"/>
          <w:lang w:val="en-US" w:eastAsia="en-GB"/>
        </w:rPr>
        <w:t xml:space="preserve"> reflectance’s are 0.3 for the ceiling and 0.5 for the walls. </w:t>
      </w:r>
    </w:p>
    <w:p w14:paraId="23D72E45" w14:textId="77777777" w:rsidR="001F612B" w:rsidRPr="00C4632A" w:rsidRDefault="001F612B" w:rsidP="001F612B">
      <w:pPr>
        <w:tabs>
          <w:tab w:val="center" w:pos="4245"/>
        </w:tabs>
        <w:kinsoku w:val="0"/>
        <w:overflowPunct w:val="0"/>
        <w:jc w:val="both"/>
        <w:textAlignment w:val="baseline"/>
        <w:rPr>
          <w:rFonts w:ascii="Arial" w:hAnsi="Arial" w:cs="Arial"/>
          <w:sz w:val="24"/>
          <w:szCs w:val="24"/>
        </w:rPr>
      </w:pPr>
    </w:p>
    <w:p w14:paraId="1116DF7E" w14:textId="77777777" w:rsidR="001F612B" w:rsidRPr="00C4632A" w:rsidRDefault="001F612B" w:rsidP="001F612B">
      <w:pPr>
        <w:tabs>
          <w:tab w:val="center" w:pos="4245"/>
        </w:tabs>
        <w:kinsoku w:val="0"/>
        <w:overflowPunct w:val="0"/>
        <w:jc w:val="both"/>
        <w:textAlignment w:val="baseline"/>
        <w:rPr>
          <w:rFonts w:ascii="Arial" w:hAnsi="Arial" w:cs="Arial"/>
          <w:sz w:val="24"/>
          <w:szCs w:val="24"/>
        </w:rPr>
      </w:pPr>
    </w:p>
    <w:p w14:paraId="358890C2" w14:textId="77777777" w:rsidR="00C0009C" w:rsidRPr="00C4632A" w:rsidRDefault="005E37D0" w:rsidP="001F612B">
      <w:pPr>
        <w:tabs>
          <w:tab w:val="center" w:pos="4245"/>
        </w:tabs>
        <w:kinsoku w:val="0"/>
        <w:overflowPunct w:val="0"/>
        <w:jc w:val="both"/>
        <w:textAlignment w:val="baseline"/>
        <w:rPr>
          <w:rFonts w:ascii="Arial" w:hAnsi="Arial" w:cs="Arial"/>
          <w:sz w:val="24"/>
          <w:szCs w:val="24"/>
        </w:rPr>
      </w:pPr>
      <w:r w:rsidRPr="00C4632A">
        <w:rPr>
          <w:rFonts w:ascii="Arial" w:hAnsi="Arial" w:cs="Arial"/>
          <w:noProof/>
          <w:sz w:val="24"/>
          <w:szCs w:val="24"/>
        </w:rPr>
        <w:drawing>
          <wp:inline distT="0" distB="0" distL="0" distR="0" wp14:anchorId="07A760B4" wp14:editId="3B357D0F">
            <wp:extent cx="5731510" cy="487680"/>
            <wp:effectExtent l="0" t="0" r="2540" b="762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7" cstate="print"/>
                    <a:srcRect b="85260"/>
                    <a:stretch/>
                  </pic:blipFill>
                  <pic:spPr bwMode="auto">
                    <a:xfrm>
                      <a:off x="0" y="0"/>
                      <a:ext cx="5731510" cy="487680"/>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53262DDB" w14:textId="77777777" w:rsidR="00C0009C" w:rsidRPr="00C4632A" w:rsidRDefault="00C0009C" w:rsidP="001F612B">
      <w:pPr>
        <w:tabs>
          <w:tab w:val="center" w:pos="4245"/>
        </w:tabs>
        <w:kinsoku w:val="0"/>
        <w:overflowPunct w:val="0"/>
        <w:jc w:val="both"/>
        <w:textAlignment w:val="baseline"/>
        <w:rPr>
          <w:rFonts w:ascii="Arial" w:hAnsi="Arial" w:cs="Arial"/>
          <w:sz w:val="24"/>
          <w:szCs w:val="24"/>
        </w:rPr>
      </w:pPr>
    </w:p>
    <w:p w14:paraId="7AB9FA0E" w14:textId="77777777" w:rsidR="00C0009C" w:rsidRPr="00C4632A" w:rsidRDefault="005E37D0" w:rsidP="001F612B">
      <w:pPr>
        <w:tabs>
          <w:tab w:val="center" w:pos="4245"/>
        </w:tabs>
        <w:kinsoku w:val="0"/>
        <w:overflowPunct w:val="0"/>
        <w:jc w:val="both"/>
        <w:textAlignment w:val="baseline"/>
        <w:rPr>
          <w:rFonts w:ascii="Arial" w:hAnsi="Arial" w:cs="Arial"/>
          <w:sz w:val="24"/>
          <w:szCs w:val="24"/>
        </w:rPr>
      </w:pPr>
      <w:r w:rsidRPr="00C4632A">
        <w:rPr>
          <w:rFonts w:ascii="Arial" w:hAnsi="Arial" w:cs="Arial"/>
          <w:noProof/>
          <w:sz w:val="24"/>
          <w:szCs w:val="24"/>
        </w:rPr>
        <mc:AlternateContent>
          <mc:Choice Requires="wps">
            <w:drawing>
              <wp:anchor distT="0" distB="0" distL="114300" distR="114300" simplePos="0" relativeHeight="251659264" behindDoc="0" locked="0" layoutInCell="1" allowOverlap="1" wp14:anchorId="0E0B6D9D" wp14:editId="6778C63F">
                <wp:simplePos x="0" y="0"/>
                <wp:positionH relativeFrom="column">
                  <wp:posOffset>4655820</wp:posOffset>
                </wp:positionH>
                <wp:positionV relativeFrom="paragraph">
                  <wp:posOffset>767080</wp:posOffset>
                </wp:positionV>
                <wp:extent cx="320040" cy="137160"/>
                <wp:effectExtent l="0" t="0" r="22860" b="15240"/>
                <wp:wrapNone/>
                <wp:docPr id="2" name="Rectangle 2"/>
                <wp:cNvGraphicFramePr/>
                <a:graphic xmlns:a="http://schemas.openxmlformats.org/drawingml/2006/main">
                  <a:graphicData uri="http://schemas.microsoft.com/office/word/2010/wordprocessingShape">
                    <wps:wsp>
                      <wps:cNvSpPr/>
                      <wps:spPr>
                        <a:xfrm>
                          <a:off x="0" y="0"/>
                          <a:ext cx="320040" cy="137160"/>
                        </a:xfrm>
                        <a:prstGeom prst="rect">
                          <a:avLst/>
                        </a:prstGeom>
                        <a:solidFill>
                          <a:srgbClr val="FF0000">
                            <a:alpha val="27059"/>
                          </a:srgb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73231E0" w14:textId="77777777" w:rsidR="005E37D0" w:rsidRDefault="005E37D0" w:rsidP="005E37D0">
                            <w:pPr>
                              <w:jc w:val="center"/>
                            </w:pPr>
                            <w: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0B6D9D" id="Rectangle 2" o:spid="_x0000_s1026" style="position:absolute;left:0;text-align:left;margin-left:366.6pt;margin-top:60.4pt;width:25.2pt;height:1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" fillcolor="red" strokecolor="#1f3763 [1604]" strokeweight="1pt">
                <v:fill opacity="17733f"/>
                <v:textbox>
                  <w:txbxContent>
                    <w:p w14:paraId="273231E0" w14:textId="77777777" w:rsidR="005E37D0" w:rsidRDefault="005E37D0" w:rsidP="005E37D0">
                      <w:pPr>
                        <w:jc w:val="center"/>
                      </w:pPr>
                      <w:r>
                        <w:t>2</w:t>
                      </w:r>
                    </w:p>
                  </w:txbxContent>
                </v:textbox>
              </v:rect>
            </w:pict>
          </mc:Fallback>
        </mc:AlternateContent>
      </w:r>
      <w:r w:rsidRPr="00C4632A">
        <w:rPr>
          <w:rFonts w:ascii="Arial" w:hAnsi="Arial" w:cs="Arial"/>
          <w:noProof/>
          <w:sz w:val="24"/>
          <w:szCs w:val="24"/>
        </w:rPr>
        <w:drawing>
          <wp:inline distT="0" distB="0" distL="0" distR="0" wp14:anchorId="1F5A5128" wp14:editId="66E81F14">
            <wp:extent cx="5731510" cy="1268898"/>
            <wp:effectExtent l="0" t="0" r="2540" b="762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rotWithShape="1">
                    <a:blip r:embed="rId7" cstate="print"/>
                    <a:srcRect t="68524"/>
                    <a:stretch/>
                  </pic:blipFill>
                  <pic:spPr bwMode="auto">
                    <a:xfrm>
                      <a:off x="0" y="0"/>
                      <a:ext cx="5731510" cy="1268898"/>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4BBAE093" w14:textId="77777777" w:rsidR="00C0009C" w:rsidRPr="00C4632A" w:rsidRDefault="00C0009C" w:rsidP="001F612B">
      <w:pPr>
        <w:tabs>
          <w:tab w:val="center" w:pos="4245"/>
        </w:tabs>
        <w:kinsoku w:val="0"/>
        <w:overflowPunct w:val="0"/>
        <w:jc w:val="both"/>
        <w:textAlignment w:val="baseline"/>
        <w:rPr>
          <w:rFonts w:ascii="Arial" w:hAnsi="Arial" w:cs="Arial"/>
          <w:sz w:val="24"/>
          <w:szCs w:val="24"/>
        </w:rPr>
      </w:pPr>
    </w:p>
    <w:p w14:paraId="5B463A0C" w14:textId="77777777" w:rsidR="00C0009C" w:rsidRPr="00C4632A" w:rsidRDefault="00C0009C" w:rsidP="001F612B">
      <w:pPr>
        <w:tabs>
          <w:tab w:val="center" w:pos="4245"/>
        </w:tabs>
        <w:kinsoku w:val="0"/>
        <w:overflowPunct w:val="0"/>
        <w:jc w:val="both"/>
        <w:textAlignment w:val="baseline"/>
        <w:rPr>
          <w:rFonts w:ascii="Arial" w:hAnsi="Arial" w:cs="Arial"/>
          <w:sz w:val="24"/>
          <w:szCs w:val="24"/>
        </w:rPr>
      </w:pPr>
    </w:p>
    <w:p w14:paraId="302DC59D" w14:textId="77777777" w:rsidR="00C0009C" w:rsidRPr="00C4632A" w:rsidRDefault="00C0009C" w:rsidP="001F612B">
      <w:pPr>
        <w:tabs>
          <w:tab w:val="center" w:pos="4245"/>
        </w:tabs>
        <w:kinsoku w:val="0"/>
        <w:overflowPunct w:val="0"/>
        <w:jc w:val="both"/>
        <w:textAlignment w:val="baseline"/>
        <w:rPr>
          <w:rFonts w:ascii="Arial" w:hAnsi="Arial" w:cs="Arial"/>
          <w:sz w:val="24"/>
          <w:szCs w:val="24"/>
        </w:rPr>
      </w:pPr>
    </w:p>
    <w:p w14:paraId="6702D70C" w14:textId="77777777" w:rsidR="00C0009C" w:rsidRPr="00C4632A" w:rsidRDefault="00C0009C" w:rsidP="001F612B">
      <w:pPr>
        <w:tabs>
          <w:tab w:val="center" w:pos="4245"/>
        </w:tabs>
        <w:kinsoku w:val="0"/>
        <w:overflowPunct w:val="0"/>
        <w:jc w:val="both"/>
        <w:textAlignment w:val="baseline"/>
        <w:rPr>
          <w:rFonts w:ascii="Arial" w:hAnsi="Arial" w:cs="Arial"/>
          <w:sz w:val="24"/>
          <w:szCs w:val="24"/>
        </w:rPr>
      </w:pPr>
    </w:p>
    <w:p w14:paraId="7300DE58" w14:textId="77777777" w:rsidR="001F612B" w:rsidRPr="00C4632A" w:rsidRDefault="001F612B" w:rsidP="001F612B">
      <w:pPr>
        <w:tabs>
          <w:tab w:val="center" w:pos="4245"/>
        </w:tabs>
        <w:kinsoku w:val="0"/>
        <w:overflowPunct w:val="0"/>
        <w:jc w:val="both"/>
        <w:textAlignment w:val="baseline"/>
        <w:rPr>
          <w:rFonts w:ascii="Arial" w:hAnsi="Arial" w:cs="Arial"/>
          <w:sz w:val="24"/>
          <w:szCs w:val="24"/>
        </w:rPr>
      </w:pPr>
    </w:p>
    <w:p w14:paraId="035EC0E5" w14:textId="77777777" w:rsidR="001F612B" w:rsidRPr="00C4632A" w:rsidRDefault="001F612B" w:rsidP="001F612B">
      <w:pPr>
        <w:tabs>
          <w:tab w:val="center" w:pos="4245"/>
        </w:tabs>
        <w:kinsoku w:val="0"/>
        <w:overflowPunct w:val="0"/>
        <w:jc w:val="both"/>
        <w:textAlignment w:val="baseline"/>
        <w:rPr>
          <w:rFonts w:ascii="Arial" w:hAnsi="Arial" w:cs="Arial"/>
          <w:sz w:val="24"/>
          <w:szCs w:val="24"/>
        </w:rPr>
      </w:pPr>
    </w:p>
    <w:p w14:paraId="651ACC75" w14:textId="77777777" w:rsidR="001F612B" w:rsidRPr="00C4632A" w:rsidRDefault="001F612B" w:rsidP="001F612B">
      <w:pPr>
        <w:tabs>
          <w:tab w:val="center" w:pos="4245"/>
        </w:tabs>
        <w:kinsoku w:val="0"/>
        <w:overflowPunct w:val="0"/>
        <w:jc w:val="both"/>
        <w:textAlignment w:val="baseline"/>
        <w:rPr>
          <w:rFonts w:ascii="Arial" w:hAnsi="Arial" w:cs="Arial"/>
          <w:sz w:val="24"/>
          <w:szCs w:val="24"/>
        </w:rPr>
      </w:pPr>
    </w:p>
    <w:p w14:paraId="50229858" w14:textId="77777777" w:rsidR="005C36AB" w:rsidRPr="00C4632A" w:rsidRDefault="005C36AB" w:rsidP="00C0009C">
      <w:pPr>
        <w:pStyle w:val="ListParagraph"/>
        <w:numPr>
          <w:ilvl w:val="0"/>
          <w:numId w:val="1"/>
        </w:num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The Number of lamps required </w:t>
      </w:r>
    </w:p>
    <w:p w14:paraId="5A3B3AC3"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2D4A4007"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148729AF"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 xml:space="preserve">N = </w:t>
      </w:r>
      <m:oMath>
        <m:f>
          <m:fPr>
            <m:ctrlPr>
              <w:rPr>
                <w:rFonts w:ascii="Cambria Math" w:hAnsi="Cambria Math" w:cs="Arial"/>
                <w:i/>
                <w:sz w:val="24"/>
                <w:szCs w:val="24"/>
              </w:rPr>
            </m:ctrlPr>
          </m:fPr>
          <m:num>
            <m:r>
              <w:rPr>
                <w:rFonts w:ascii="Cambria Math" w:hAnsi="Cambria Math" w:cs="Arial"/>
                <w:sz w:val="24"/>
                <w:szCs w:val="24"/>
              </w:rPr>
              <m:t>E x A</m:t>
            </m:r>
          </m:num>
          <m:den>
            <m:r>
              <w:rPr>
                <w:rFonts w:ascii="Cambria Math" w:hAnsi="Cambria Math" w:cs="Arial"/>
                <w:sz w:val="24"/>
                <w:szCs w:val="24"/>
              </w:rPr>
              <m:t xml:space="preserve">F x UF x LLF </m:t>
            </m:r>
          </m:den>
        </m:f>
      </m:oMath>
    </w:p>
    <w:p w14:paraId="2056C996"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3C803D02"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 xml:space="preserve">N = number of lamps </w:t>
      </w:r>
    </w:p>
    <w:p w14:paraId="1EB15470"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E = illuminance required (lux) = 200</w:t>
      </w:r>
    </w:p>
    <w:p w14:paraId="140116F2"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A = Area of working plane = 1440</w:t>
      </w:r>
    </w:p>
    <w:p w14:paraId="08D9F59E"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F = average luminous flux from each lamp = 18000</w:t>
      </w:r>
    </w:p>
    <w:p w14:paraId="2CB06E9D"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UF = utilisation factor = 0.46</w:t>
      </w:r>
    </w:p>
    <w:p w14:paraId="07904A11"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LLF = light lost factor = 0.75</w:t>
      </w:r>
    </w:p>
    <w:p w14:paraId="45761729"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5E636772"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 xml:space="preserve">N = </w:t>
      </w:r>
      <m:oMath>
        <m:f>
          <m:fPr>
            <m:ctrlPr>
              <w:rPr>
                <w:rFonts w:ascii="Cambria Math" w:hAnsi="Cambria Math" w:cs="Arial"/>
                <w:i/>
                <w:sz w:val="24"/>
                <w:szCs w:val="24"/>
              </w:rPr>
            </m:ctrlPr>
          </m:fPr>
          <m:num>
            <m:r>
              <w:rPr>
                <w:rFonts w:ascii="Cambria Math" w:hAnsi="Cambria Math" w:cs="Arial"/>
                <w:sz w:val="24"/>
                <w:szCs w:val="24"/>
              </w:rPr>
              <m:t>200 x 1440</m:t>
            </m:r>
          </m:num>
          <m:den>
            <m:r>
              <w:rPr>
                <w:rFonts w:ascii="Cambria Math" w:hAnsi="Cambria Math" w:cs="Arial"/>
                <w:sz w:val="24"/>
                <w:szCs w:val="24"/>
              </w:rPr>
              <m:t>18000 x 0.46 x 0.75</m:t>
            </m:r>
          </m:den>
        </m:f>
      </m:oMath>
      <w:r w:rsidRPr="00C4632A">
        <w:rPr>
          <w:rFonts w:ascii="Arial" w:hAnsi="Arial" w:cs="Arial"/>
          <w:sz w:val="24"/>
          <w:szCs w:val="24"/>
        </w:rPr>
        <w:t xml:space="preserve"> = </w:t>
      </w:r>
      <m:oMath>
        <m:f>
          <m:fPr>
            <m:ctrlPr>
              <w:rPr>
                <w:rFonts w:ascii="Cambria Math" w:hAnsi="Cambria Math" w:cs="Arial"/>
                <w:i/>
                <w:sz w:val="24"/>
                <w:szCs w:val="24"/>
              </w:rPr>
            </m:ctrlPr>
          </m:fPr>
          <m:num>
            <m:r>
              <w:rPr>
                <w:rFonts w:ascii="Cambria Math" w:hAnsi="Cambria Math" w:cs="Arial"/>
                <w:sz w:val="24"/>
                <w:szCs w:val="24"/>
              </w:rPr>
              <m:t>288000</m:t>
            </m:r>
          </m:num>
          <m:den>
            <m:r>
              <w:rPr>
                <w:rFonts w:ascii="Cambria Math" w:hAnsi="Cambria Math" w:cs="Arial"/>
                <w:sz w:val="24"/>
                <w:szCs w:val="24"/>
              </w:rPr>
              <m:t>6210</m:t>
            </m:r>
          </m:den>
        </m:f>
      </m:oMath>
      <w:r w:rsidRPr="00C4632A">
        <w:rPr>
          <w:rFonts w:ascii="Arial" w:hAnsi="Arial" w:cs="Arial"/>
          <w:sz w:val="24"/>
          <w:szCs w:val="24"/>
        </w:rPr>
        <w:t xml:space="preserve"> = 46.38 </w:t>
      </w:r>
    </w:p>
    <w:p w14:paraId="26845B4E"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3EAF7F7A"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r w:rsidRPr="00C4632A">
        <w:rPr>
          <w:rFonts w:ascii="Arial" w:hAnsi="Arial" w:cs="Arial"/>
          <w:sz w:val="24"/>
          <w:szCs w:val="24"/>
        </w:rPr>
        <w:t>N= 4</w:t>
      </w:r>
      <w:r w:rsidR="0096636B" w:rsidRPr="00C4632A">
        <w:rPr>
          <w:rFonts w:ascii="Arial" w:hAnsi="Arial" w:cs="Arial"/>
          <w:sz w:val="24"/>
          <w:szCs w:val="24"/>
        </w:rPr>
        <w:t>7</w:t>
      </w:r>
    </w:p>
    <w:p w14:paraId="6DBA3160"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1B0529B6"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301DEC15" w14:textId="77777777" w:rsidR="00C0009C" w:rsidRPr="00C4632A" w:rsidRDefault="00C0009C" w:rsidP="00C0009C">
      <w:pPr>
        <w:tabs>
          <w:tab w:val="center" w:pos="4245"/>
        </w:tabs>
        <w:kinsoku w:val="0"/>
        <w:overflowPunct w:val="0"/>
        <w:jc w:val="both"/>
        <w:textAlignment w:val="baseline"/>
        <w:rPr>
          <w:rFonts w:ascii="Arial" w:hAnsi="Arial" w:cs="Arial"/>
          <w:sz w:val="24"/>
          <w:szCs w:val="24"/>
        </w:rPr>
      </w:pPr>
    </w:p>
    <w:p w14:paraId="06F6A79E" w14:textId="77777777" w:rsidR="005C36AB" w:rsidRPr="00C4632A" w:rsidRDefault="005C36AB" w:rsidP="0096636B">
      <w:pPr>
        <w:pStyle w:val="ListParagraph"/>
        <w:numPr>
          <w:ilvl w:val="0"/>
          <w:numId w:val="1"/>
        </w:num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A suitable layout (value of S) for the lamp fittings </w:t>
      </w:r>
    </w:p>
    <w:p w14:paraId="3F88FE8A" w14:textId="77777777" w:rsidR="0096636B" w:rsidRPr="00C4632A" w:rsidRDefault="0096636B" w:rsidP="0096636B">
      <w:pPr>
        <w:tabs>
          <w:tab w:val="center" w:pos="4245"/>
        </w:tabs>
        <w:kinsoku w:val="0"/>
        <w:overflowPunct w:val="0"/>
        <w:jc w:val="both"/>
        <w:textAlignment w:val="baseline"/>
        <w:rPr>
          <w:rFonts w:ascii="Arial" w:hAnsi="Arial" w:cs="Arial"/>
          <w:color w:val="000000"/>
          <w:kern w:val="24"/>
          <w:sz w:val="24"/>
          <w:szCs w:val="24"/>
          <w:lang w:val="en-US"/>
        </w:rPr>
      </w:pPr>
    </w:p>
    <w:p w14:paraId="0599B912" w14:textId="60EA3A71" w:rsidR="0096636B" w:rsidRPr="00C4632A" w:rsidRDefault="0096636B" w:rsidP="0096636B">
      <w:pPr>
        <w:tabs>
          <w:tab w:val="center" w:pos="4245"/>
        </w:tabs>
        <w:kinsoku w:val="0"/>
        <w:overflowPunct w:val="0"/>
        <w:jc w:val="both"/>
        <w:textAlignment w:val="baseline"/>
        <w:rPr>
          <w:rFonts w:ascii="Arial" w:hAnsi="Arial" w:cs="Arial"/>
          <w:color w:val="000000"/>
          <w:kern w:val="24"/>
          <w:sz w:val="24"/>
          <w:szCs w:val="24"/>
          <w:lang w:val="en-US"/>
        </w:rPr>
      </w:pPr>
      <w:r w:rsidRPr="00C4632A">
        <w:rPr>
          <w:rFonts w:ascii="Arial" w:hAnsi="Arial" w:cs="Arial"/>
          <w:color w:val="000000"/>
          <w:kern w:val="24"/>
          <w:sz w:val="24"/>
          <w:szCs w:val="24"/>
          <w:lang w:val="en-US"/>
        </w:rPr>
        <w:t xml:space="preserve">To provide the most suitable layout for the number of lamps would be to do a lay out 48 lamps </w:t>
      </w:r>
      <w:r w:rsidR="00B5422D">
        <w:rPr>
          <w:rFonts w:ascii="Arial" w:hAnsi="Arial" w:cs="Arial"/>
          <w:color w:val="000000"/>
          <w:kern w:val="24"/>
          <w:sz w:val="24"/>
          <w:szCs w:val="24"/>
          <w:lang w:val="en-US"/>
        </w:rPr>
        <w:t xml:space="preserve">please find the attached drawing. </w:t>
      </w:r>
    </w:p>
    <w:p w14:paraId="755D9F35" w14:textId="77777777" w:rsidR="005C36AB" w:rsidRPr="00C4632A" w:rsidRDefault="005C36AB" w:rsidP="005C36AB">
      <w:pPr>
        <w:jc w:val="center"/>
        <w:rPr>
          <w:rFonts w:ascii="Arial" w:hAnsi="Arial" w:cs="Arial"/>
        </w:rPr>
      </w:pPr>
    </w:p>
    <w:p w14:paraId="23B1B2E3" w14:textId="77777777" w:rsidR="000B1162" w:rsidRPr="00C4632A" w:rsidRDefault="000B1162" w:rsidP="005C36AB">
      <w:pPr>
        <w:jc w:val="center"/>
        <w:rPr>
          <w:rFonts w:ascii="Arial" w:hAnsi="Arial" w:cs="Arial"/>
        </w:rPr>
      </w:pPr>
    </w:p>
    <w:p w14:paraId="7328610A" w14:textId="77777777" w:rsidR="005D27C8" w:rsidRPr="00C4632A" w:rsidRDefault="005D27C8" w:rsidP="005C36AB">
      <w:pPr>
        <w:jc w:val="center"/>
        <w:rPr>
          <w:rFonts w:ascii="Arial" w:hAnsi="Arial" w:cs="Arial"/>
        </w:rPr>
      </w:pPr>
    </w:p>
    <w:p w14:paraId="6F1FADC6" w14:textId="77777777" w:rsidR="005D27C8" w:rsidRPr="00C4632A" w:rsidRDefault="005D27C8" w:rsidP="005C36AB">
      <w:pPr>
        <w:jc w:val="center"/>
        <w:rPr>
          <w:rFonts w:ascii="Arial" w:hAnsi="Arial" w:cs="Arial"/>
        </w:rPr>
      </w:pPr>
    </w:p>
    <w:p w14:paraId="2D5A698F" w14:textId="77777777" w:rsidR="005D27C8" w:rsidRPr="00C4632A" w:rsidRDefault="005D27C8" w:rsidP="005C36AB">
      <w:pPr>
        <w:jc w:val="center"/>
        <w:rPr>
          <w:rFonts w:ascii="Arial" w:hAnsi="Arial" w:cs="Arial"/>
        </w:rPr>
      </w:pPr>
    </w:p>
    <w:p w14:paraId="00906AB2" w14:textId="77777777" w:rsidR="005D27C8" w:rsidRPr="00C4632A" w:rsidRDefault="005D27C8" w:rsidP="005C36AB">
      <w:pPr>
        <w:jc w:val="center"/>
        <w:rPr>
          <w:rFonts w:ascii="Arial" w:hAnsi="Arial" w:cs="Arial"/>
        </w:rPr>
      </w:pPr>
    </w:p>
    <w:p w14:paraId="3F59D6AD" w14:textId="65CA06FE" w:rsidR="005D27C8" w:rsidRPr="00C4632A" w:rsidRDefault="005D27C8" w:rsidP="005C36AB">
      <w:pPr>
        <w:jc w:val="center"/>
        <w:rPr>
          <w:rFonts w:ascii="Arial" w:hAnsi="Arial" w:cs="Arial"/>
        </w:rPr>
      </w:pPr>
    </w:p>
    <w:p w14:paraId="748D8489" w14:textId="77777777" w:rsidR="005D27C8" w:rsidRPr="00C4632A" w:rsidRDefault="005D27C8" w:rsidP="005C36AB">
      <w:pPr>
        <w:jc w:val="center"/>
        <w:rPr>
          <w:rFonts w:ascii="Arial" w:hAnsi="Arial" w:cs="Arial"/>
        </w:rPr>
      </w:pPr>
    </w:p>
    <w:p w14:paraId="74227154" w14:textId="77777777" w:rsidR="005D27C8" w:rsidRPr="00C4632A" w:rsidRDefault="005D27C8" w:rsidP="005C36AB">
      <w:pPr>
        <w:jc w:val="center"/>
        <w:rPr>
          <w:rFonts w:ascii="Arial" w:hAnsi="Arial" w:cs="Arial"/>
        </w:rPr>
      </w:pPr>
    </w:p>
    <w:p w14:paraId="6862A391" w14:textId="77777777" w:rsidR="005D27C8" w:rsidRPr="00C4632A" w:rsidRDefault="005D27C8" w:rsidP="005C36AB">
      <w:pPr>
        <w:jc w:val="center"/>
        <w:rPr>
          <w:rFonts w:ascii="Arial" w:hAnsi="Arial" w:cs="Arial"/>
        </w:rPr>
      </w:pPr>
    </w:p>
    <w:p w14:paraId="2B29DBDA" w14:textId="1F3F044E" w:rsidR="005D27C8" w:rsidRPr="00C4632A" w:rsidRDefault="003863EF" w:rsidP="005C36AB">
      <w:pPr>
        <w:jc w:val="center"/>
        <w:rPr>
          <w:rFonts w:ascii="Arial" w:hAnsi="Arial" w:cs="Arial"/>
        </w:rPr>
      </w:pPr>
      <w:r>
        <w:rPr>
          <w:noProof/>
        </w:rPr>
        <w:lastRenderedPageBreak/>
        <w:drawing>
          <wp:inline distT="0" distB="0" distL="0" distR="0" wp14:anchorId="0520FAA2" wp14:editId="679E49FA">
            <wp:extent cx="6291929" cy="4434840"/>
            <wp:effectExtent l="0" t="0" r="0" b="3810"/>
            <wp:docPr id="4" name="Picture 4" descr="cid:9b168580-f54e-40d1-80e1-5eb5fa570ecd@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9b168580-f54e-40d1-80e1-5eb5fa570ecd@GBRP265.PROD.OUTLOOK.COM"/>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l="3590" t="2659" r="5871" b="12260"/>
                    <a:stretch/>
                  </pic:blipFill>
                  <pic:spPr bwMode="auto">
                    <a:xfrm>
                      <a:off x="0" y="0"/>
                      <a:ext cx="6311864" cy="4448891"/>
                    </a:xfrm>
                    <a:prstGeom prst="rect">
                      <a:avLst/>
                    </a:prstGeom>
                    <a:noFill/>
                    <a:ln>
                      <a:noFill/>
                    </a:ln>
                    <a:extLst>
                      <a:ext uri="{53640926-AAD7-44D8-BBD7-CCE9431645EC}">
                        <a14:shadowObscured xmlns:a14="http://schemas.microsoft.com/office/drawing/2010/main"/>
                      </a:ext>
                    </a:extLst>
                  </pic:spPr>
                </pic:pic>
              </a:graphicData>
            </a:graphic>
          </wp:inline>
        </w:drawing>
      </w:r>
    </w:p>
    <w:p w14:paraId="7FE3FC6E" w14:textId="77777777" w:rsidR="005D27C8" w:rsidRPr="00C4632A" w:rsidRDefault="005D27C8" w:rsidP="005C36AB">
      <w:pPr>
        <w:jc w:val="center"/>
        <w:rPr>
          <w:rFonts w:ascii="Arial" w:hAnsi="Arial" w:cs="Arial"/>
        </w:rPr>
      </w:pPr>
    </w:p>
    <w:p w14:paraId="6857F7AD" w14:textId="77777777" w:rsidR="005D27C8" w:rsidRPr="00C4632A" w:rsidRDefault="005D27C8" w:rsidP="005C36AB">
      <w:pPr>
        <w:jc w:val="center"/>
        <w:rPr>
          <w:rFonts w:ascii="Arial" w:hAnsi="Arial" w:cs="Arial"/>
        </w:rPr>
      </w:pPr>
    </w:p>
    <w:p w14:paraId="11C5A176" w14:textId="77777777" w:rsidR="005D27C8" w:rsidRPr="00C4632A" w:rsidRDefault="005D27C8" w:rsidP="005C36AB">
      <w:pPr>
        <w:jc w:val="center"/>
        <w:rPr>
          <w:rFonts w:ascii="Arial" w:hAnsi="Arial" w:cs="Arial"/>
        </w:rPr>
      </w:pPr>
    </w:p>
    <w:p w14:paraId="65CFD7C6" w14:textId="77777777" w:rsidR="005D27C8" w:rsidRPr="00C4632A" w:rsidRDefault="005D27C8" w:rsidP="005C36AB">
      <w:pPr>
        <w:jc w:val="center"/>
        <w:rPr>
          <w:rFonts w:ascii="Arial" w:hAnsi="Arial" w:cs="Arial"/>
        </w:rPr>
      </w:pPr>
    </w:p>
    <w:p w14:paraId="7195B1B3" w14:textId="77777777" w:rsidR="005D27C8" w:rsidRPr="00C4632A" w:rsidRDefault="005D27C8" w:rsidP="005C36AB">
      <w:pPr>
        <w:jc w:val="center"/>
        <w:rPr>
          <w:rFonts w:ascii="Arial" w:hAnsi="Arial" w:cs="Arial"/>
        </w:rPr>
      </w:pPr>
    </w:p>
    <w:p w14:paraId="16CF1A03" w14:textId="77777777" w:rsidR="005D27C8" w:rsidRPr="00C4632A" w:rsidRDefault="005D27C8" w:rsidP="005C36AB">
      <w:pPr>
        <w:jc w:val="center"/>
        <w:rPr>
          <w:rFonts w:ascii="Arial" w:hAnsi="Arial" w:cs="Arial"/>
        </w:rPr>
      </w:pPr>
    </w:p>
    <w:p w14:paraId="2225B3D7" w14:textId="77777777" w:rsidR="005D27C8" w:rsidRPr="00C4632A" w:rsidRDefault="005D27C8" w:rsidP="005C36AB">
      <w:pPr>
        <w:jc w:val="center"/>
        <w:rPr>
          <w:rFonts w:ascii="Arial" w:hAnsi="Arial" w:cs="Arial"/>
        </w:rPr>
      </w:pPr>
    </w:p>
    <w:p w14:paraId="1B711547" w14:textId="77777777" w:rsidR="005D27C8" w:rsidRPr="00C4632A" w:rsidRDefault="005D27C8" w:rsidP="005C36AB">
      <w:pPr>
        <w:jc w:val="center"/>
        <w:rPr>
          <w:rFonts w:ascii="Arial" w:hAnsi="Arial" w:cs="Arial"/>
        </w:rPr>
      </w:pPr>
    </w:p>
    <w:p w14:paraId="5C49F3EC" w14:textId="77777777" w:rsidR="005D27C8" w:rsidRPr="00C4632A" w:rsidRDefault="005D27C8" w:rsidP="005C36AB">
      <w:pPr>
        <w:jc w:val="center"/>
        <w:rPr>
          <w:rFonts w:ascii="Arial" w:hAnsi="Arial" w:cs="Arial"/>
        </w:rPr>
      </w:pPr>
    </w:p>
    <w:p w14:paraId="1C1F883E" w14:textId="77777777" w:rsidR="005D27C8" w:rsidRPr="00C4632A" w:rsidRDefault="005D27C8" w:rsidP="005C36AB">
      <w:pPr>
        <w:jc w:val="center"/>
        <w:rPr>
          <w:rFonts w:ascii="Arial" w:hAnsi="Arial" w:cs="Arial"/>
        </w:rPr>
      </w:pPr>
    </w:p>
    <w:p w14:paraId="00BA6E65" w14:textId="77777777" w:rsidR="000B1162" w:rsidRPr="00C4632A" w:rsidRDefault="000B1162" w:rsidP="005C36AB">
      <w:pPr>
        <w:jc w:val="center"/>
        <w:rPr>
          <w:rFonts w:ascii="Arial" w:hAnsi="Arial" w:cs="Arial"/>
        </w:rPr>
      </w:pPr>
    </w:p>
    <w:p w14:paraId="0B29D131" w14:textId="77777777" w:rsidR="000B1162" w:rsidRPr="00C4632A" w:rsidRDefault="000B1162" w:rsidP="005C36AB">
      <w:pPr>
        <w:jc w:val="center"/>
        <w:rPr>
          <w:rFonts w:ascii="Arial" w:hAnsi="Arial" w:cs="Arial"/>
        </w:rPr>
      </w:pPr>
    </w:p>
    <w:p w14:paraId="5E4AF6A1" w14:textId="77777777" w:rsidR="000B1162" w:rsidRPr="00C4632A" w:rsidRDefault="000B1162" w:rsidP="000B1162">
      <w:pPr>
        <w:pStyle w:val="Title"/>
        <w:jc w:val="center"/>
        <w:rPr>
          <w:rFonts w:ascii="Arial" w:hAnsi="Arial" w:cs="Arial"/>
          <w:b/>
          <w:sz w:val="48"/>
          <w:u w:val="single"/>
        </w:rPr>
      </w:pPr>
      <w:r w:rsidRPr="00C4632A">
        <w:rPr>
          <w:rFonts w:ascii="Arial" w:hAnsi="Arial" w:cs="Arial"/>
          <w:b/>
          <w:sz w:val="48"/>
          <w:u w:val="single"/>
        </w:rPr>
        <w:t>Task 2</w:t>
      </w:r>
    </w:p>
    <w:p w14:paraId="7CE45BCF" w14:textId="77777777" w:rsidR="000B1162" w:rsidRPr="00C4632A" w:rsidRDefault="000B1162" w:rsidP="005C36AB">
      <w:pPr>
        <w:jc w:val="center"/>
        <w:rPr>
          <w:rFonts w:ascii="Arial" w:hAnsi="Arial" w:cs="Arial"/>
        </w:rPr>
      </w:pPr>
    </w:p>
    <w:p w14:paraId="5FA30A22" w14:textId="77777777" w:rsidR="000B1162" w:rsidRPr="00C4632A" w:rsidRDefault="000B1162" w:rsidP="000B1162">
      <w:pPr>
        <w:pStyle w:val="ListParagraph"/>
        <w:numPr>
          <w:ilvl w:val="0"/>
          <w:numId w:val="2"/>
        </w:num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A brick wall of area 20m</w:t>
      </w:r>
      <w:r w:rsidRPr="00C4632A">
        <w:rPr>
          <w:rFonts w:ascii="Arial" w:eastAsiaTheme="minorEastAsia" w:hAnsi="Arial" w:cs="Arial"/>
          <w:b/>
          <w:bCs/>
          <w:color w:val="000000" w:themeColor="text1"/>
          <w:kern w:val="24"/>
          <w:position w:val="11"/>
          <w:sz w:val="24"/>
          <w:szCs w:val="24"/>
          <w:vertAlign w:val="superscript"/>
          <w:lang w:val="en-US"/>
        </w:rPr>
        <w:t>2</w:t>
      </w:r>
      <w:r w:rsidRPr="00C4632A">
        <w:rPr>
          <w:rFonts w:ascii="Arial" w:eastAsiaTheme="minorEastAsia" w:hAnsi="Arial" w:cs="Arial"/>
          <w:color w:val="000000" w:themeColor="text1"/>
          <w:kern w:val="24"/>
          <w:sz w:val="24"/>
          <w:szCs w:val="24"/>
        </w:rPr>
        <w:t xml:space="preserve"> contains a window of area 4m</w:t>
      </w:r>
      <w:r w:rsidRPr="00C4632A">
        <w:rPr>
          <w:rFonts w:ascii="Arial" w:eastAsiaTheme="minorEastAsia" w:hAnsi="Arial" w:cs="Arial"/>
          <w:b/>
          <w:bCs/>
          <w:color w:val="000000" w:themeColor="text1"/>
          <w:kern w:val="24"/>
          <w:position w:val="11"/>
          <w:sz w:val="24"/>
          <w:szCs w:val="24"/>
          <w:vertAlign w:val="superscript"/>
          <w:lang w:val="en-US"/>
        </w:rPr>
        <w:t>2</w:t>
      </w:r>
      <w:r w:rsidRPr="00C4632A">
        <w:rPr>
          <w:rFonts w:ascii="Arial" w:eastAsiaTheme="minorEastAsia" w:hAnsi="Arial" w:cs="Arial"/>
          <w:color w:val="000000" w:themeColor="text1"/>
          <w:kern w:val="24"/>
          <w:sz w:val="24"/>
          <w:szCs w:val="24"/>
        </w:rPr>
        <w:t xml:space="preserve">. </w:t>
      </w:r>
    </w:p>
    <w:p w14:paraId="0CC8B6F6" w14:textId="77777777" w:rsidR="000B1162" w:rsidRPr="00C4632A" w:rsidRDefault="000B1162" w:rsidP="000B1162">
      <w:pPr>
        <w:rPr>
          <w:rFonts w:ascii="Arial" w:eastAsiaTheme="minorEastAsia" w:hAnsi="Arial" w:cs="Arial"/>
          <w:color w:val="000000" w:themeColor="text1"/>
          <w:kern w:val="24"/>
          <w:sz w:val="24"/>
          <w:szCs w:val="24"/>
        </w:rPr>
      </w:pPr>
    </w:p>
    <w:p w14:paraId="0B1FB178" w14:textId="77777777" w:rsidR="000B1162" w:rsidRPr="00C4632A" w:rsidRDefault="000B1162" w:rsidP="000B1162">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The values of sound reduction indexes are: </w:t>
      </w:r>
    </w:p>
    <w:p w14:paraId="59E8019D" w14:textId="77777777" w:rsidR="000B1162" w:rsidRPr="00C4632A" w:rsidRDefault="000B1162" w:rsidP="000B1162">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50dB for the brickwork and 10dB for the window. </w:t>
      </w:r>
    </w:p>
    <w:p w14:paraId="3492C6A4" w14:textId="77777777" w:rsidR="00953F13" w:rsidRPr="00C4632A" w:rsidRDefault="000B1162" w:rsidP="000B1162">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Calculate the </w:t>
      </w:r>
      <w:r w:rsidRPr="00C4632A">
        <w:rPr>
          <w:rFonts w:ascii="Arial" w:eastAsiaTheme="minorEastAsia" w:hAnsi="Arial" w:cs="Arial"/>
          <w:color w:val="000000" w:themeColor="text1"/>
          <w:kern w:val="24"/>
          <w:sz w:val="24"/>
          <w:szCs w:val="24"/>
          <w:u w:val="single"/>
        </w:rPr>
        <w:t>overall</w:t>
      </w:r>
      <w:r w:rsidRPr="00C4632A">
        <w:rPr>
          <w:rFonts w:ascii="Arial" w:eastAsiaTheme="minorEastAsia" w:hAnsi="Arial" w:cs="Arial"/>
          <w:color w:val="000000" w:themeColor="text1"/>
          <w:kern w:val="24"/>
          <w:sz w:val="24"/>
          <w:szCs w:val="24"/>
        </w:rPr>
        <w:t xml:space="preserve"> </w:t>
      </w:r>
      <w:r w:rsidRPr="00C4632A">
        <w:rPr>
          <w:rFonts w:ascii="Arial" w:eastAsiaTheme="minorEastAsia" w:hAnsi="Arial" w:cs="Arial"/>
          <w:b/>
          <w:bCs/>
          <w:color w:val="0070C0"/>
          <w:kern w:val="24"/>
          <w:sz w:val="24"/>
          <w:szCs w:val="24"/>
        </w:rPr>
        <w:t xml:space="preserve">sound reduction index </w:t>
      </w:r>
      <w:r w:rsidRPr="00C4632A">
        <w:rPr>
          <w:rFonts w:ascii="Arial" w:eastAsiaTheme="minorEastAsia" w:hAnsi="Arial" w:cs="Arial"/>
          <w:color w:val="000000" w:themeColor="text1"/>
          <w:kern w:val="24"/>
          <w:sz w:val="24"/>
          <w:szCs w:val="24"/>
        </w:rPr>
        <w:t xml:space="preserve">for the entire wall.  </w:t>
      </w:r>
    </w:p>
    <w:p w14:paraId="7DDB5CEA" w14:textId="77777777" w:rsidR="00FF14B3" w:rsidRPr="00C4632A" w:rsidRDefault="00FF14B3" w:rsidP="000B1162">
      <w:pPr>
        <w:rPr>
          <w:rFonts w:ascii="Arial" w:eastAsiaTheme="minorEastAsia" w:hAnsi="Arial" w:cs="Arial"/>
          <w:color w:val="000000" w:themeColor="text1"/>
          <w:kern w:val="24"/>
          <w:sz w:val="24"/>
          <w:szCs w:val="24"/>
        </w:rPr>
      </w:pPr>
    </w:p>
    <w:p w14:paraId="638866F4" w14:textId="77777777" w:rsidR="00FF14B3" w:rsidRPr="00C4632A" w:rsidRDefault="001A2D3A" w:rsidP="00FF14B3">
      <w:pPr>
        <w:jc w:val="center"/>
        <w:rPr>
          <w:rFonts w:ascii="Arial" w:eastAsiaTheme="minorEastAsia" w:hAnsi="Arial" w:cs="Arial"/>
          <w:kern w:val="24"/>
          <w:sz w:val="24"/>
          <w:szCs w:val="24"/>
          <w:u w:val="single"/>
        </w:rPr>
      </w:pPr>
      <w:r>
        <w:rPr>
          <w:rFonts w:ascii="Arial" w:eastAsiaTheme="minorEastAsia" w:hAnsi="Arial" w:cs="Arial"/>
          <w:b/>
          <w:bCs/>
          <w:kern w:val="24"/>
          <w:sz w:val="24"/>
          <w:szCs w:val="24"/>
          <w:u w:val="single"/>
        </w:rPr>
        <w:t>S</w:t>
      </w:r>
      <w:r w:rsidR="00FF14B3" w:rsidRPr="00C4632A">
        <w:rPr>
          <w:rFonts w:ascii="Arial" w:eastAsiaTheme="minorEastAsia" w:hAnsi="Arial" w:cs="Arial"/>
          <w:b/>
          <w:bCs/>
          <w:kern w:val="24"/>
          <w:sz w:val="24"/>
          <w:szCs w:val="24"/>
          <w:u w:val="single"/>
        </w:rPr>
        <w:t xml:space="preserve">ound </w:t>
      </w:r>
      <w:r>
        <w:rPr>
          <w:rFonts w:ascii="Arial" w:eastAsiaTheme="minorEastAsia" w:hAnsi="Arial" w:cs="Arial"/>
          <w:b/>
          <w:bCs/>
          <w:kern w:val="24"/>
          <w:sz w:val="24"/>
          <w:szCs w:val="24"/>
          <w:u w:val="single"/>
        </w:rPr>
        <w:t>R</w:t>
      </w:r>
      <w:r w:rsidR="00FF14B3" w:rsidRPr="00C4632A">
        <w:rPr>
          <w:rFonts w:ascii="Arial" w:eastAsiaTheme="minorEastAsia" w:hAnsi="Arial" w:cs="Arial"/>
          <w:b/>
          <w:bCs/>
          <w:kern w:val="24"/>
          <w:sz w:val="24"/>
          <w:szCs w:val="24"/>
          <w:u w:val="single"/>
        </w:rPr>
        <w:t xml:space="preserve">eduction </w:t>
      </w:r>
      <w:r>
        <w:rPr>
          <w:rFonts w:ascii="Arial" w:eastAsiaTheme="minorEastAsia" w:hAnsi="Arial" w:cs="Arial"/>
          <w:b/>
          <w:bCs/>
          <w:kern w:val="24"/>
          <w:sz w:val="24"/>
          <w:szCs w:val="24"/>
          <w:u w:val="single"/>
        </w:rPr>
        <w:t>I</w:t>
      </w:r>
      <w:r w:rsidR="00FF14B3" w:rsidRPr="00C4632A">
        <w:rPr>
          <w:rFonts w:ascii="Arial" w:eastAsiaTheme="minorEastAsia" w:hAnsi="Arial" w:cs="Arial"/>
          <w:b/>
          <w:bCs/>
          <w:kern w:val="24"/>
          <w:sz w:val="24"/>
          <w:szCs w:val="24"/>
          <w:u w:val="single"/>
        </w:rPr>
        <w:t xml:space="preserve">ndex </w:t>
      </w:r>
      <w:r>
        <w:rPr>
          <w:rFonts w:ascii="Arial" w:eastAsiaTheme="minorEastAsia" w:hAnsi="Arial" w:cs="Arial"/>
          <w:b/>
          <w:bCs/>
          <w:kern w:val="24"/>
          <w:sz w:val="24"/>
          <w:szCs w:val="24"/>
          <w:u w:val="single"/>
        </w:rPr>
        <w:t>C</w:t>
      </w:r>
      <w:r w:rsidR="00FF14B3" w:rsidRPr="00C4632A">
        <w:rPr>
          <w:rFonts w:ascii="Arial" w:eastAsiaTheme="minorEastAsia" w:hAnsi="Arial" w:cs="Arial"/>
          <w:b/>
          <w:bCs/>
          <w:kern w:val="24"/>
          <w:sz w:val="24"/>
          <w:szCs w:val="24"/>
          <w:u w:val="single"/>
        </w:rPr>
        <w:t xml:space="preserve">alculations </w:t>
      </w:r>
    </w:p>
    <w:p w14:paraId="02E298DA" w14:textId="77777777" w:rsidR="00953F13" w:rsidRPr="00C4632A" w:rsidRDefault="00953F13" w:rsidP="00953F13">
      <w:pPr>
        <w:spacing w:before="240"/>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Brick work = SRI = 10 X </w:t>
      </w:r>
      <w:proofErr w:type="gramStart"/>
      <w:r w:rsidRPr="00C4632A">
        <w:rPr>
          <w:rFonts w:ascii="Arial" w:eastAsiaTheme="minorEastAsia" w:hAnsi="Arial" w:cs="Arial"/>
          <w:color w:val="000000" w:themeColor="text1"/>
          <w:kern w:val="24"/>
          <w:sz w:val="24"/>
          <w:szCs w:val="24"/>
        </w:rPr>
        <w:t>( LOG</w:t>
      </w:r>
      <w:proofErr w:type="gramEnd"/>
      <w:r w:rsidRPr="00C4632A">
        <w:rPr>
          <w:rFonts w:ascii="Arial" w:eastAsiaTheme="minorEastAsia" w:hAnsi="Arial" w:cs="Arial"/>
          <w:color w:val="000000" w:themeColor="text1"/>
          <w:kern w:val="24"/>
          <w:sz w:val="24"/>
          <w:szCs w:val="24"/>
        </w:rPr>
        <w:t>¹º(1/T</w:t>
      </w:r>
      <w:r w:rsidR="00FF14B3" w:rsidRPr="00C4632A">
        <w:rPr>
          <w:rFonts w:ascii="Arial" w:eastAsiaTheme="minorEastAsia" w:hAnsi="Arial" w:cs="Arial"/>
          <w:color w:val="000000" w:themeColor="text1"/>
          <w:kern w:val="24"/>
          <w:sz w:val="24"/>
          <w:szCs w:val="24"/>
        </w:rPr>
        <w:t>1</w:t>
      </w:r>
      <w:r w:rsidRPr="00C4632A">
        <w:rPr>
          <w:rFonts w:ascii="Arial" w:eastAsiaTheme="minorEastAsia" w:hAnsi="Arial" w:cs="Arial"/>
          <w:color w:val="000000" w:themeColor="text1"/>
          <w:kern w:val="24"/>
          <w:sz w:val="24"/>
          <w:szCs w:val="24"/>
        </w:rPr>
        <w:t xml:space="preserve">)) </w:t>
      </w:r>
    </w:p>
    <w:p w14:paraId="4A0EA07D" w14:textId="77777777" w:rsidR="00953F13" w:rsidRPr="00C4632A" w:rsidRDefault="00953F13" w:rsidP="00953F1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50 = 10 X (Log¹º(1/T</w:t>
      </w:r>
      <w:r w:rsidR="00FF14B3" w:rsidRPr="00C4632A">
        <w:rPr>
          <w:rFonts w:ascii="Arial" w:eastAsiaTheme="minorEastAsia" w:hAnsi="Arial" w:cs="Arial"/>
          <w:color w:val="000000" w:themeColor="text1"/>
          <w:kern w:val="24"/>
          <w:sz w:val="24"/>
          <w:szCs w:val="24"/>
        </w:rPr>
        <w:t>1</w:t>
      </w:r>
      <w:r w:rsidRPr="00C4632A">
        <w:rPr>
          <w:rFonts w:ascii="Arial" w:eastAsiaTheme="minorEastAsia" w:hAnsi="Arial" w:cs="Arial"/>
          <w:color w:val="000000" w:themeColor="text1"/>
          <w:kern w:val="24"/>
          <w:sz w:val="24"/>
          <w:szCs w:val="24"/>
        </w:rPr>
        <w:t>))</w:t>
      </w:r>
    </w:p>
    <w:p w14:paraId="2E2FA538" w14:textId="77777777" w:rsidR="00953F13" w:rsidRPr="00C4632A" w:rsidRDefault="00953F13" w:rsidP="00953F1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5 = (Log¹º(1/T</w:t>
      </w:r>
      <w:r w:rsidR="00FF14B3" w:rsidRPr="00C4632A">
        <w:rPr>
          <w:rFonts w:ascii="Arial" w:eastAsiaTheme="minorEastAsia" w:hAnsi="Arial" w:cs="Arial"/>
          <w:color w:val="000000" w:themeColor="text1"/>
          <w:kern w:val="24"/>
          <w:sz w:val="24"/>
          <w:szCs w:val="24"/>
        </w:rPr>
        <w:t>1</w:t>
      </w:r>
      <w:r w:rsidRPr="00C4632A">
        <w:rPr>
          <w:rFonts w:ascii="Arial" w:eastAsiaTheme="minorEastAsia" w:hAnsi="Arial" w:cs="Arial"/>
          <w:color w:val="000000" w:themeColor="text1"/>
          <w:kern w:val="24"/>
          <w:sz w:val="24"/>
          <w:szCs w:val="24"/>
        </w:rPr>
        <w:t>))</w:t>
      </w:r>
    </w:p>
    <w:p w14:paraId="74E21C99" w14:textId="77777777" w:rsidR="00953F13" w:rsidRPr="00C4632A" w:rsidRDefault="00953F13" w:rsidP="00953F1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lastRenderedPageBreak/>
        <w:t xml:space="preserve">                   1/T</w:t>
      </w:r>
      <w:r w:rsidR="00FF14B3" w:rsidRPr="00C4632A">
        <w:rPr>
          <w:rFonts w:ascii="Arial" w:eastAsiaTheme="minorEastAsia" w:hAnsi="Arial" w:cs="Arial"/>
          <w:color w:val="000000" w:themeColor="text1"/>
          <w:kern w:val="24"/>
          <w:sz w:val="24"/>
          <w:szCs w:val="24"/>
        </w:rPr>
        <w:t>1</w:t>
      </w:r>
      <w:r w:rsidRPr="00C4632A">
        <w:rPr>
          <w:rFonts w:ascii="Arial" w:eastAsiaTheme="minorEastAsia" w:hAnsi="Arial" w:cs="Arial"/>
          <w:color w:val="000000" w:themeColor="text1"/>
          <w:kern w:val="24"/>
          <w:sz w:val="24"/>
          <w:szCs w:val="24"/>
        </w:rPr>
        <w:t xml:space="preserve"> = 10</w:t>
      </w:r>
      <w:r w:rsidRPr="00C4632A">
        <w:rPr>
          <w:rFonts w:ascii="Cambria Math" w:eastAsiaTheme="minorEastAsia" w:hAnsi="Cambria Math" w:cs="Cambria Math"/>
          <w:color w:val="000000" w:themeColor="text1"/>
          <w:kern w:val="24"/>
          <w:sz w:val="24"/>
          <w:szCs w:val="24"/>
        </w:rPr>
        <w:t>⁵</w:t>
      </w:r>
    </w:p>
    <w:p w14:paraId="21700FD2" w14:textId="77777777" w:rsidR="00953F13" w:rsidRPr="00C4632A" w:rsidRDefault="00953F13" w:rsidP="00953F1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T</w:t>
      </w:r>
      <w:r w:rsidR="00FF14B3" w:rsidRPr="00C4632A">
        <w:rPr>
          <w:rFonts w:ascii="Arial" w:eastAsiaTheme="minorEastAsia" w:hAnsi="Arial" w:cs="Arial"/>
          <w:color w:val="000000" w:themeColor="text1"/>
          <w:kern w:val="24"/>
          <w:sz w:val="24"/>
          <w:szCs w:val="24"/>
        </w:rPr>
        <w:t xml:space="preserve">1 </w:t>
      </w:r>
      <w:r w:rsidRPr="00C4632A">
        <w:rPr>
          <w:rFonts w:ascii="Arial" w:eastAsiaTheme="minorEastAsia" w:hAnsi="Arial" w:cs="Arial"/>
          <w:color w:val="000000" w:themeColor="text1"/>
          <w:kern w:val="24"/>
          <w:sz w:val="24"/>
          <w:szCs w:val="24"/>
        </w:rPr>
        <w:t>= 10-</w:t>
      </w:r>
      <w:r w:rsidRPr="00C4632A">
        <w:rPr>
          <w:rFonts w:ascii="Cambria Math" w:eastAsiaTheme="minorEastAsia" w:hAnsi="Cambria Math" w:cs="Cambria Math"/>
          <w:color w:val="000000" w:themeColor="text1"/>
          <w:kern w:val="24"/>
          <w:sz w:val="24"/>
          <w:szCs w:val="24"/>
        </w:rPr>
        <w:t>⁵</w:t>
      </w:r>
    </w:p>
    <w:p w14:paraId="631BB70A" w14:textId="77777777" w:rsidR="00FF14B3" w:rsidRPr="00C4632A" w:rsidRDefault="00FF14B3" w:rsidP="00953F1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T1 = 0.00001</w:t>
      </w:r>
    </w:p>
    <w:p w14:paraId="3949ECF9" w14:textId="77777777" w:rsidR="00FF14B3" w:rsidRPr="00C4632A" w:rsidRDefault="00FF14B3" w:rsidP="00953F13">
      <w:pPr>
        <w:rPr>
          <w:rFonts w:ascii="Arial" w:eastAsiaTheme="minorEastAsia" w:hAnsi="Arial" w:cs="Arial"/>
          <w:color w:val="000000" w:themeColor="text1"/>
          <w:kern w:val="24"/>
          <w:sz w:val="24"/>
          <w:szCs w:val="24"/>
        </w:rPr>
      </w:pPr>
    </w:p>
    <w:p w14:paraId="6414ED56" w14:textId="77777777" w:rsidR="00FF14B3" w:rsidRPr="00C4632A" w:rsidRDefault="00FF14B3" w:rsidP="00953F13">
      <w:pPr>
        <w:rPr>
          <w:rFonts w:ascii="Arial" w:eastAsiaTheme="minorEastAsia" w:hAnsi="Arial" w:cs="Arial"/>
          <w:color w:val="000000" w:themeColor="text1"/>
          <w:kern w:val="24"/>
          <w:sz w:val="24"/>
          <w:szCs w:val="24"/>
        </w:rPr>
      </w:pPr>
    </w:p>
    <w:p w14:paraId="11E1F721" w14:textId="77777777" w:rsidR="00FF14B3" w:rsidRPr="00C4632A" w:rsidRDefault="00FF14B3" w:rsidP="00953F13">
      <w:pPr>
        <w:rPr>
          <w:rFonts w:ascii="Arial" w:eastAsiaTheme="minorEastAsia" w:hAnsi="Arial" w:cs="Arial"/>
          <w:color w:val="000000" w:themeColor="text1"/>
          <w:kern w:val="24"/>
          <w:sz w:val="24"/>
          <w:szCs w:val="24"/>
        </w:rPr>
      </w:pPr>
    </w:p>
    <w:p w14:paraId="24D25C45" w14:textId="77777777" w:rsidR="00FF14B3" w:rsidRPr="00C4632A" w:rsidRDefault="001A2D3A" w:rsidP="00FF14B3">
      <w:pPr>
        <w:jc w:val="center"/>
        <w:rPr>
          <w:rFonts w:ascii="Arial" w:eastAsiaTheme="minorEastAsia" w:hAnsi="Arial" w:cs="Arial"/>
          <w:kern w:val="24"/>
          <w:sz w:val="24"/>
          <w:szCs w:val="24"/>
          <w:u w:val="single"/>
        </w:rPr>
      </w:pPr>
      <w:r>
        <w:rPr>
          <w:rFonts w:ascii="Arial" w:eastAsiaTheme="minorEastAsia" w:hAnsi="Arial" w:cs="Arial"/>
          <w:b/>
          <w:bCs/>
          <w:kern w:val="24"/>
          <w:sz w:val="24"/>
          <w:szCs w:val="24"/>
          <w:u w:val="single"/>
        </w:rPr>
        <w:t>S</w:t>
      </w:r>
      <w:r w:rsidR="00FF14B3" w:rsidRPr="00C4632A">
        <w:rPr>
          <w:rFonts w:ascii="Arial" w:eastAsiaTheme="minorEastAsia" w:hAnsi="Arial" w:cs="Arial"/>
          <w:b/>
          <w:bCs/>
          <w:kern w:val="24"/>
          <w:sz w:val="24"/>
          <w:szCs w:val="24"/>
          <w:u w:val="single"/>
        </w:rPr>
        <w:t xml:space="preserve">ound </w:t>
      </w:r>
      <w:r>
        <w:rPr>
          <w:rFonts w:ascii="Arial" w:eastAsiaTheme="minorEastAsia" w:hAnsi="Arial" w:cs="Arial"/>
          <w:b/>
          <w:bCs/>
          <w:kern w:val="24"/>
          <w:sz w:val="24"/>
          <w:szCs w:val="24"/>
          <w:u w:val="single"/>
        </w:rPr>
        <w:t>R</w:t>
      </w:r>
      <w:r w:rsidR="00FF14B3" w:rsidRPr="00C4632A">
        <w:rPr>
          <w:rFonts w:ascii="Arial" w:eastAsiaTheme="minorEastAsia" w:hAnsi="Arial" w:cs="Arial"/>
          <w:b/>
          <w:bCs/>
          <w:kern w:val="24"/>
          <w:sz w:val="24"/>
          <w:szCs w:val="24"/>
          <w:u w:val="single"/>
        </w:rPr>
        <w:t xml:space="preserve">eduction </w:t>
      </w:r>
      <w:r>
        <w:rPr>
          <w:rFonts w:ascii="Arial" w:eastAsiaTheme="minorEastAsia" w:hAnsi="Arial" w:cs="Arial"/>
          <w:b/>
          <w:bCs/>
          <w:kern w:val="24"/>
          <w:sz w:val="24"/>
          <w:szCs w:val="24"/>
          <w:u w:val="single"/>
        </w:rPr>
        <w:t>I</w:t>
      </w:r>
      <w:r w:rsidR="00FF14B3" w:rsidRPr="00C4632A">
        <w:rPr>
          <w:rFonts w:ascii="Arial" w:eastAsiaTheme="minorEastAsia" w:hAnsi="Arial" w:cs="Arial"/>
          <w:b/>
          <w:bCs/>
          <w:kern w:val="24"/>
          <w:sz w:val="24"/>
          <w:szCs w:val="24"/>
          <w:u w:val="single"/>
        </w:rPr>
        <w:t xml:space="preserve">ndex </w:t>
      </w:r>
      <w:r>
        <w:rPr>
          <w:rFonts w:ascii="Arial" w:eastAsiaTheme="minorEastAsia" w:hAnsi="Arial" w:cs="Arial"/>
          <w:b/>
          <w:bCs/>
          <w:kern w:val="24"/>
          <w:sz w:val="24"/>
          <w:szCs w:val="24"/>
          <w:u w:val="single"/>
        </w:rPr>
        <w:t>C</w:t>
      </w:r>
      <w:r w:rsidR="00FF14B3" w:rsidRPr="00C4632A">
        <w:rPr>
          <w:rFonts w:ascii="Arial" w:eastAsiaTheme="minorEastAsia" w:hAnsi="Arial" w:cs="Arial"/>
          <w:b/>
          <w:bCs/>
          <w:kern w:val="24"/>
          <w:sz w:val="24"/>
          <w:szCs w:val="24"/>
          <w:u w:val="single"/>
        </w:rPr>
        <w:t xml:space="preserve">alculations (continued) </w:t>
      </w:r>
    </w:p>
    <w:p w14:paraId="352A8E25" w14:textId="77777777" w:rsidR="00FF14B3" w:rsidRPr="00C4632A" w:rsidRDefault="00FF14B3" w:rsidP="00953F13">
      <w:pPr>
        <w:rPr>
          <w:rFonts w:ascii="Arial" w:eastAsiaTheme="minorEastAsia" w:hAnsi="Arial" w:cs="Arial"/>
          <w:color w:val="000000" w:themeColor="text1"/>
          <w:kern w:val="24"/>
          <w:sz w:val="24"/>
          <w:szCs w:val="24"/>
        </w:rPr>
      </w:pPr>
    </w:p>
    <w:p w14:paraId="3C9BFB6E" w14:textId="77777777" w:rsidR="00FF14B3" w:rsidRPr="00C4632A" w:rsidRDefault="00FF14B3" w:rsidP="00FF14B3">
      <w:pPr>
        <w:spacing w:before="240"/>
        <w:rPr>
          <w:rFonts w:ascii="Arial" w:eastAsiaTheme="minorEastAsia" w:hAnsi="Arial" w:cs="Arial"/>
          <w:color w:val="000000" w:themeColor="text1"/>
          <w:kern w:val="24"/>
          <w:sz w:val="24"/>
          <w:szCs w:val="24"/>
        </w:rPr>
      </w:pPr>
    </w:p>
    <w:p w14:paraId="47098A92" w14:textId="77777777" w:rsidR="00FF14B3" w:rsidRPr="00C4632A" w:rsidRDefault="00FF14B3" w:rsidP="00FF14B3">
      <w:pPr>
        <w:spacing w:before="240"/>
        <w:rPr>
          <w:rFonts w:ascii="Arial" w:eastAsiaTheme="minorEastAsia" w:hAnsi="Arial" w:cs="Arial"/>
          <w:color w:val="000000" w:themeColor="text1"/>
          <w:kern w:val="24"/>
          <w:sz w:val="24"/>
          <w:szCs w:val="24"/>
        </w:rPr>
      </w:pPr>
    </w:p>
    <w:p w14:paraId="5415D42F" w14:textId="77777777" w:rsidR="00FF14B3" w:rsidRPr="00C4632A" w:rsidRDefault="00FF14B3" w:rsidP="00FF14B3">
      <w:pPr>
        <w:spacing w:before="240"/>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Window = SRI = 10 X </w:t>
      </w:r>
      <w:proofErr w:type="gramStart"/>
      <w:r w:rsidRPr="00C4632A">
        <w:rPr>
          <w:rFonts w:ascii="Arial" w:eastAsiaTheme="minorEastAsia" w:hAnsi="Arial" w:cs="Arial"/>
          <w:color w:val="000000" w:themeColor="text1"/>
          <w:kern w:val="24"/>
          <w:sz w:val="24"/>
          <w:szCs w:val="24"/>
        </w:rPr>
        <w:t>( LOG</w:t>
      </w:r>
      <w:proofErr w:type="gramEnd"/>
      <w:r w:rsidRPr="00C4632A">
        <w:rPr>
          <w:rFonts w:ascii="Arial" w:eastAsiaTheme="minorEastAsia" w:hAnsi="Arial" w:cs="Arial"/>
          <w:color w:val="000000" w:themeColor="text1"/>
          <w:kern w:val="24"/>
          <w:sz w:val="24"/>
          <w:szCs w:val="24"/>
        </w:rPr>
        <w:t xml:space="preserve">¹º(1/T2)) </w:t>
      </w:r>
    </w:p>
    <w:p w14:paraId="647A0469" w14:textId="77777777" w:rsidR="00FF14B3" w:rsidRPr="00C4632A" w:rsidRDefault="00FF14B3" w:rsidP="00FF14B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10= 10 X (Log¹º(1/T2))</w:t>
      </w:r>
    </w:p>
    <w:p w14:paraId="38081B38" w14:textId="77777777" w:rsidR="00FF14B3" w:rsidRPr="00C4632A" w:rsidRDefault="00FF14B3" w:rsidP="00FF14B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1= (Log¹º(1/T2))</w:t>
      </w:r>
    </w:p>
    <w:p w14:paraId="2A08FC7A" w14:textId="77777777" w:rsidR="00FF14B3" w:rsidRPr="00C4632A" w:rsidRDefault="00FF14B3" w:rsidP="00FF14B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1/T1 = 10¹</w:t>
      </w:r>
    </w:p>
    <w:p w14:paraId="35CA9296" w14:textId="77777777" w:rsidR="00FF14B3" w:rsidRPr="00C4632A" w:rsidRDefault="00FF14B3" w:rsidP="00FF14B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T1 = 10-¹</w:t>
      </w:r>
    </w:p>
    <w:p w14:paraId="37665C29" w14:textId="77777777" w:rsidR="00FF14B3" w:rsidRPr="00C4632A" w:rsidRDefault="00FF14B3" w:rsidP="00FF14B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T1 = 0.1</w:t>
      </w:r>
    </w:p>
    <w:p w14:paraId="6CEA584C" w14:textId="77777777" w:rsidR="00FF14B3" w:rsidRPr="00C4632A" w:rsidRDefault="00FF14B3" w:rsidP="00FF14B3">
      <w:pPr>
        <w:rPr>
          <w:rFonts w:ascii="Arial" w:eastAsiaTheme="minorEastAsia" w:hAnsi="Arial" w:cs="Arial"/>
          <w:color w:val="000000" w:themeColor="text1"/>
          <w:kern w:val="24"/>
          <w:sz w:val="24"/>
          <w:szCs w:val="24"/>
        </w:rPr>
      </w:pPr>
    </w:p>
    <w:p w14:paraId="754A5FC8" w14:textId="77777777" w:rsidR="00FF14B3" w:rsidRPr="00C4632A" w:rsidRDefault="00FF14B3" w:rsidP="00FF14B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T0 = </w:t>
      </w:r>
      <m:oMath>
        <m:f>
          <m:fPr>
            <m:ctrlPr>
              <w:rPr>
                <w:rFonts w:ascii="Cambria Math" w:eastAsiaTheme="minorEastAsia" w:hAnsi="Cambria Math" w:cs="Arial"/>
                <w:i/>
                <w:color w:val="000000" w:themeColor="text1"/>
                <w:kern w:val="24"/>
                <w:sz w:val="24"/>
                <w:szCs w:val="24"/>
              </w:rPr>
            </m:ctrlPr>
          </m:fPr>
          <m:num>
            <m:r>
              <w:rPr>
                <w:rFonts w:ascii="Cambria Math" w:eastAsiaTheme="minorEastAsia" w:hAnsi="Cambria Math" w:cs="Arial"/>
                <w:color w:val="000000" w:themeColor="text1"/>
                <w:kern w:val="24"/>
                <w:sz w:val="24"/>
                <w:szCs w:val="24"/>
              </w:rPr>
              <m:t xml:space="preserve">(T1 X A1) +( T2 X A2) </m:t>
            </m:r>
          </m:num>
          <m:den>
            <m:r>
              <w:rPr>
                <w:rFonts w:ascii="Cambria Math" w:eastAsiaTheme="minorEastAsia" w:hAnsi="Cambria Math" w:cs="Arial"/>
                <w:color w:val="000000" w:themeColor="text1"/>
                <w:kern w:val="24"/>
                <w:sz w:val="24"/>
                <w:szCs w:val="24"/>
              </w:rPr>
              <m:t xml:space="preserve">A1 + A2 </m:t>
            </m:r>
          </m:den>
        </m:f>
      </m:oMath>
      <w:r w:rsidRPr="00C4632A">
        <w:rPr>
          <w:rFonts w:ascii="Arial" w:eastAsiaTheme="minorEastAsia" w:hAnsi="Arial" w:cs="Arial"/>
          <w:color w:val="000000" w:themeColor="text1"/>
          <w:kern w:val="24"/>
          <w:sz w:val="24"/>
          <w:szCs w:val="24"/>
        </w:rPr>
        <w:t xml:space="preserve">  =  </w:t>
      </w:r>
      <m:oMath>
        <m:f>
          <m:fPr>
            <m:ctrlPr>
              <w:rPr>
                <w:rFonts w:ascii="Cambria Math" w:eastAsiaTheme="minorEastAsia" w:hAnsi="Cambria Math" w:cs="Arial"/>
                <w:i/>
                <w:color w:val="000000" w:themeColor="text1"/>
                <w:kern w:val="24"/>
                <w:sz w:val="24"/>
                <w:szCs w:val="24"/>
              </w:rPr>
            </m:ctrlPr>
          </m:fPr>
          <m:num>
            <m:r>
              <w:rPr>
                <w:rFonts w:ascii="Cambria Math" w:eastAsiaTheme="minorEastAsia" w:hAnsi="Cambria Math" w:cs="Arial"/>
                <w:color w:val="000000" w:themeColor="text1"/>
                <w:kern w:val="24"/>
                <w:sz w:val="24"/>
                <w:szCs w:val="24"/>
              </w:rPr>
              <m:t xml:space="preserve">(0.00001 x 16) + ( 0.1 x 4 ) </m:t>
            </m:r>
          </m:num>
          <m:den>
            <m:r>
              <w:rPr>
                <w:rFonts w:ascii="Cambria Math" w:eastAsiaTheme="minorEastAsia" w:hAnsi="Cambria Math" w:cs="Arial"/>
                <w:color w:val="000000" w:themeColor="text1"/>
                <w:kern w:val="24"/>
                <w:sz w:val="24"/>
                <w:szCs w:val="24"/>
              </w:rPr>
              <m:t xml:space="preserve">16+4 </m:t>
            </m:r>
          </m:den>
        </m:f>
      </m:oMath>
      <w:r w:rsidRPr="00C4632A">
        <w:rPr>
          <w:rFonts w:ascii="Arial" w:eastAsiaTheme="minorEastAsia" w:hAnsi="Arial" w:cs="Arial"/>
          <w:color w:val="000000" w:themeColor="text1"/>
          <w:kern w:val="24"/>
          <w:sz w:val="24"/>
          <w:szCs w:val="24"/>
        </w:rPr>
        <w:t xml:space="preserve">  = </w:t>
      </w:r>
      <m:oMath>
        <m:f>
          <m:fPr>
            <m:ctrlPr>
              <w:rPr>
                <w:rFonts w:ascii="Cambria Math" w:eastAsiaTheme="minorEastAsia" w:hAnsi="Cambria Math" w:cs="Arial"/>
                <w:i/>
                <w:color w:val="000000" w:themeColor="text1"/>
                <w:kern w:val="24"/>
                <w:sz w:val="24"/>
                <w:szCs w:val="24"/>
              </w:rPr>
            </m:ctrlPr>
          </m:fPr>
          <m:num>
            <m:r>
              <w:rPr>
                <w:rFonts w:ascii="Cambria Math" w:eastAsiaTheme="minorEastAsia" w:hAnsi="Cambria Math" w:cs="Arial"/>
                <w:color w:val="000000" w:themeColor="text1"/>
                <w:kern w:val="24"/>
                <w:sz w:val="24"/>
                <w:szCs w:val="24"/>
              </w:rPr>
              <m:t>0.00016 +0.4</m:t>
            </m:r>
          </m:num>
          <m:den>
            <m:r>
              <w:rPr>
                <w:rFonts w:ascii="Cambria Math" w:eastAsiaTheme="minorEastAsia" w:hAnsi="Cambria Math" w:cs="Arial"/>
                <w:color w:val="000000" w:themeColor="text1"/>
                <w:kern w:val="24"/>
                <w:sz w:val="24"/>
                <w:szCs w:val="24"/>
              </w:rPr>
              <m:t>20</m:t>
            </m:r>
          </m:den>
        </m:f>
      </m:oMath>
      <w:r w:rsidRPr="00C4632A">
        <w:rPr>
          <w:rFonts w:ascii="Arial" w:eastAsiaTheme="minorEastAsia" w:hAnsi="Arial" w:cs="Arial"/>
          <w:color w:val="000000" w:themeColor="text1"/>
          <w:kern w:val="24"/>
          <w:sz w:val="24"/>
          <w:szCs w:val="24"/>
        </w:rPr>
        <w:t xml:space="preserve">  = </w:t>
      </w:r>
      <m:oMath>
        <m:f>
          <m:fPr>
            <m:ctrlPr>
              <w:rPr>
                <w:rFonts w:ascii="Cambria Math" w:eastAsiaTheme="minorEastAsia" w:hAnsi="Cambria Math" w:cs="Arial"/>
                <w:i/>
                <w:color w:val="000000" w:themeColor="text1"/>
                <w:kern w:val="24"/>
                <w:sz w:val="24"/>
                <w:szCs w:val="24"/>
              </w:rPr>
            </m:ctrlPr>
          </m:fPr>
          <m:num>
            <m:r>
              <w:rPr>
                <w:rFonts w:ascii="Cambria Math" w:eastAsiaTheme="minorEastAsia" w:hAnsi="Cambria Math" w:cs="Arial"/>
                <w:color w:val="000000" w:themeColor="text1"/>
                <w:kern w:val="24"/>
                <w:sz w:val="24"/>
                <w:szCs w:val="24"/>
              </w:rPr>
              <m:t>0.40016</m:t>
            </m:r>
          </m:num>
          <m:den>
            <m:r>
              <w:rPr>
                <w:rFonts w:ascii="Cambria Math" w:eastAsiaTheme="minorEastAsia" w:hAnsi="Cambria Math" w:cs="Arial"/>
                <w:color w:val="000000" w:themeColor="text1"/>
                <w:kern w:val="24"/>
                <w:sz w:val="24"/>
                <w:szCs w:val="24"/>
              </w:rPr>
              <m:t>20</m:t>
            </m:r>
          </m:den>
        </m:f>
      </m:oMath>
      <w:r w:rsidRPr="00C4632A">
        <w:rPr>
          <w:rFonts w:ascii="Arial" w:eastAsiaTheme="minorEastAsia" w:hAnsi="Arial" w:cs="Arial"/>
          <w:color w:val="000000" w:themeColor="text1"/>
          <w:kern w:val="24"/>
          <w:sz w:val="24"/>
          <w:szCs w:val="24"/>
        </w:rPr>
        <w:t xml:space="preserve">  = 0.020008</w:t>
      </w:r>
    </w:p>
    <w:p w14:paraId="41496561" w14:textId="77777777" w:rsidR="00FF14B3" w:rsidRPr="00C4632A" w:rsidRDefault="00FF14B3" w:rsidP="00FF14B3">
      <w:pPr>
        <w:rPr>
          <w:rFonts w:ascii="Arial" w:eastAsiaTheme="minorEastAsia" w:hAnsi="Arial" w:cs="Arial"/>
          <w:color w:val="000000" w:themeColor="text1"/>
          <w:kern w:val="24"/>
          <w:sz w:val="24"/>
          <w:szCs w:val="24"/>
        </w:rPr>
      </w:pPr>
    </w:p>
    <w:p w14:paraId="37C31F78" w14:textId="77777777" w:rsidR="00FF14B3" w:rsidRPr="00C4632A" w:rsidRDefault="00FF14B3" w:rsidP="00FF14B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SRI = 10 x </w:t>
      </w:r>
      <w:proofErr w:type="gramStart"/>
      <w:r w:rsidRPr="00C4632A">
        <w:rPr>
          <w:rFonts w:ascii="Arial" w:eastAsiaTheme="minorEastAsia" w:hAnsi="Arial" w:cs="Arial"/>
          <w:color w:val="000000" w:themeColor="text1"/>
          <w:kern w:val="24"/>
          <w:sz w:val="24"/>
          <w:szCs w:val="24"/>
        </w:rPr>
        <w:t>( LOG</w:t>
      </w:r>
      <w:proofErr w:type="gramEnd"/>
      <w:r w:rsidRPr="00C4632A">
        <w:rPr>
          <w:rFonts w:ascii="Arial" w:eastAsiaTheme="minorEastAsia" w:hAnsi="Arial" w:cs="Arial"/>
          <w:color w:val="000000" w:themeColor="text1"/>
          <w:kern w:val="24"/>
          <w:sz w:val="24"/>
          <w:szCs w:val="24"/>
        </w:rPr>
        <w:t>¹º(1/T)) = 10 x (LOG¹º(1/0.020008) = 16.988 = 17 dB</w:t>
      </w:r>
    </w:p>
    <w:p w14:paraId="539B0147" w14:textId="77777777" w:rsidR="00FF14B3" w:rsidRPr="00C4632A" w:rsidRDefault="00FF14B3" w:rsidP="00FF14B3">
      <w:pPr>
        <w:rPr>
          <w:rFonts w:ascii="Arial" w:eastAsiaTheme="minorEastAsia" w:hAnsi="Arial" w:cs="Arial"/>
          <w:color w:val="000000" w:themeColor="text1"/>
          <w:kern w:val="24"/>
          <w:sz w:val="24"/>
          <w:szCs w:val="24"/>
        </w:rPr>
      </w:pPr>
    </w:p>
    <w:p w14:paraId="7C8CF3F4" w14:textId="77777777" w:rsidR="00FF14B3" w:rsidRPr="00C4632A" w:rsidRDefault="00FF14B3" w:rsidP="00953F13">
      <w:pPr>
        <w:rPr>
          <w:rFonts w:ascii="Arial" w:eastAsiaTheme="minorEastAsia" w:hAnsi="Arial" w:cs="Arial"/>
          <w:color w:val="000000" w:themeColor="text1"/>
          <w:kern w:val="24"/>
          <w:sz w:val="24"/>
          <w:szCs w:val="24"/>
        </w:rPr>
      </w:pPr>
    </w:p>
    <w:p w14:paraId="4677DED0" w14:textId="77777777" w:rsidR="00FF14B3" w:rsidRPr="00C4632A" w:rsidRDefault="00FF14B3" w:rsidP="00953F13">
      <w:pPr>
        <w:rPr>
          <w:rFonts w:ascii="Arial" w:eastAsiaTheme="minorEastAsia" w:hAnsi="Arial" w:cs="Arial"/>
          <w:color w:val="000000" w:themeColor="text1"/>
          <w:kern w:val="24"/>
          <w:sz w:val="24"/>
          <w:szCs w:val="24"/>
        </w:rPr>
      </w:pPr>
    </w:p>
    <w:p w14:paraId="7FAB9F1C" w14:textId="77777777" w:rsidR="00953F13" w:rsidRPr="00C4632A" w:rsidRDefault="00953F13" w:rsidP="00953F13">
      <w:pPr>
        <w:rPr>
          <w:rFonts w:ascii="Arial" w:eastAsiaTheme="minorEastAsia" w:hAnsi="Arial" w:cs="Arial"/>
          <w:color w:val="000000" w:themeColor="text1"/>
          <w:kern w:val="24"/>
          <w:sz w:val="24"/>
          <w:szCs w:val="24"/>
        </w:rPr>
      </w:pPr>
      <w:r w:rsidRPr="00C4632A">
        <w:rPr>
          <w:rFonts w:ascii="Arial" w:eastAsiaTheme="minorEastAsia" w:hAnsi="Arial" w:cs="Arial"/>
          <w:color w:val="000000" w:themeColor="text1"/>
          <w:kern w:val="24"/>
          <w:sz w:val="24"/>
          <w:szCs w:val="24"/>
        </w:rPr>
        <w:t xml:space="preserve">                       </w:t>
      </w:r>
    </w:p>
    <w:p w14:paraId="7603F54C" w14:textId="77777777" w:rsidR="00953F13" w:rsidRPr="00C4632A" w:rsidRDefault="00953F13" w:rsidP="00953F13">
      <w:pPr>
        <w:rPr>
          <w:rFonts w:ascii="Arial" w:eastAsiaTheme="minorEastAsia" w:hAnsi="Arial" w:cs="Arial"/>
          <w:color w:val="000000" w:themeColor="text1"/>
          <w:kern w:val="24"/>
          <w:sz w:val="24"/>
          <w:szCs w:val="24"/>
        </w:rPr>
      </w:pPr>
    </w:p>
    <w:p w14:paraId="10E655D4" w14:textId="77777777" w:rsidR="00953F13" w:rsidRPr="00C4632A" w:rsidRDefault="00953F13" w:rsidP="000B1162">
      <w:pPr>
        <w:rPr>
          <w:rFonts w:ascii="Arial" w:eastAsiaTheme="minorEastAsia" w:hAnsi="Arial" w:cs="Arial"/>
          <w:color w:val="000000" w:themeColor="text1"/>
          <w:kern w:val="24"/>
          <w:sz w:val="24"/>
          <w:szCs w:val="24"/>
        </w:rPr>
      </w:pPr>
    </w:p>
    <w:p w14:paraId="6F776B2C" w14:textId="77777777" w:rsidR="00953F13" w:rsidRPr="00C4632A" w:rsidRDefault="00953F13" w:rsidP="000B1162">
      <w:pPr>
        <w:rPr>
          <w:rFonts w:ascii="Arial" w:eastAsiaTheme="minorEastAsia" w:hAnsi="Arial" w:cs="Arial"/>
          <w:color w:val="000000" w:themeColor="text1"/>
          <w:kern w:val="24"/>
          <w:sz w:val="24"/>
          <w:szCs w:val="24"/>
        </w:rPr>
      </w:pPr>
    </w:p>
    <w:p w14:paraId="535769EC" w14:textId="77777777" w:rsidR="000B1162" w:rsidRPr="00C4632A" w:rsidRDefault="000B1162" w:rsidP="000B1162">
      <w:pPr>
        <w:rPr>
          <w:rFonts w:ascii="Arial" w:eastAsiaTheme="minorEastAsia" w:hAnsi="Arial" w:cs="Arial"/>
          <w:color w:val="000000" w:themeColor="text1"/>
          <w:kern w:val="24"/>
          <w:sz w:val="24"/>
          <w:szCs w:val="24"/>
        </w:rPr>
      </w:pPr>
    </w:p>
    <w:p w14:paraId="5B877526" w14:textId="77777777" w:rsidR="000B1162" w:rsidRPr="00C4632A" w:rsidRDefault="000B1162" w:rsidP="000B1162">
      <w:pPr>
        <w:pStyle w:val="ListParagraph"/>
        <w:numPr>
          <w:ilvl w:val="0"/>
          <w:numId w:val="2"/>
        </w:numPr>
        <w:rPr>
          <w:rFonts w:ascii="Arial" w:hAnsi="Arial" w:cs="Arial"/>
          <w:sz w:val="24"/>
          <w:szCs w:val="24"/>
        </w:rPr>
      </w:pPr>
      <w:r w:rsidRPr="00C4632A">
        <w:rPr>
          <w:rFonts w:ascii="Arial" w:hAnsi="Arial" w:cs="Arial"/>
          <w:sz w:val="24"/>
          <w:szCs w:val="24"/>
        </w:rPr>
        <w:t>Discuss the implications of frequency and wavelength in internal sound management,</w:t>
      </w:r>
    </w:p>
    <w:p w14:paraId="76A61AA7" w14:textId="69D69C3C" w:rsidR="00D14F29" w:rsidRDefault="000B1162" w:rsidP="00D14F29">
      <w:pPr>
        <w:ind w:left="720"/>
        <w:rPr>
          <w:rFonts w:ascii="Arial" w:hAnsi="Arial" w:cs="Arial"/>
          <w:sz w:val="24"/>
          <w:szCs w:val="24"/>
        </w:rPr>
      </w:pPr>
      <w:r w:rsidRPr="00C4632A">
        <w:rPr>
          <w:rFonts w:ascii="Arial" w:hAnsi="Arial" w:cs="Arial"/>
          <w:sz w:val="24"/>
          <w:szCs w:val="24"/>
        </w:rPr>
        <w:t>partition wall construction technique and insulation choice. (500 words)</w:t>
      </w:r>
    </w:p>
    <w:p w14:paraId="4F2044CB" w14:textId="77777777" w:rsidR="00943E1F" w:rsidRPr="00C4632A" w:rsidRDefault="00943E1F" w:rsidP="00D14F29">
      <w:pPr>
        <w:ind w:left="720"/>
        <w:rPr>
          <w:rFonts w:ascii="Arial" w:hAnsi="Arial" w:cs="Arial"/>
          <w:sz w:val="24"/>
          <w:szCs w:val="24"/>
        </w:rPr>
      </w:pPr>
    </w:p>
    <w:p w14:paraId="5D596F6E" w14:textId="77777777" w:rsidR="00D14F29" w:rsidRPr="00C4632A" w:rsidRDefault="00D14F29" w:rsidP="00D14F29">
      <w:pPr>
        <w:ind w:left="720"/>
        <w:rPr>
          <w:rFonts w:ascii="Arial" w:hAnsi="Arial" w:cs="Arial"/>
          <w:sz w:val="24"/>
          <w:szCs w:val="24"/>
        </w:rPr>
      </w:pPr>
    </w:p>
    <w:p w14:paraId="4B14A50E" w14:textId="77777777" w:rsidR="00D14F29" w:rsidRPr="00C4632A" w:rsidRDefault="00E61A7B" w:rsidP="00E61A7B">
      <w:pPr>
        <w:pStyle w:val="Title"/>
        <w:jc w:val="center"/>
        <w:rPr>
          <w:rFonts w:ascii="Arial" w:hAnsi="Arial" w:cs="Arial"/>
          <w:b/>
          <w:u w:val="single"/>
        </w:rPr>
      </w:pPr>
      <w:r w:rsidRPr="00C4632A">
        <w:rPr>
          <w:rFonts w:ascii="Arial" w:hAnsi="Arial" w:cs="Arial"/>
          <w:b/>
          <w:sz w:val="48"/>
          <w:u w:val="single"/>
        </w:rPr>
        <w:t xml:space="preserve">Sound </w:t>
      </w:r>
      <w:r w:rsidR="001A2D3A">
        <w:rPr>
          <w:rFonts w:ascii="Arial" w:hAnsi="Arial" w:cs="Arial"/>
          <w:b/>
          <w:sz w:val="48"/>
          <w:u w:val="single"/>
        </w:rPr>
        <w:t>D</w:t>
      </w:r>
      <w:r w:rsidRPr="00C4632A">
        <w:rPr>
          <w:rFonts w:ascii="Arial" w:hAnsi="Arial" w:cs="Arial"/>
          <w:b/>
          <w:sz w:val="48"/>
          <w:u w:val="single"/>
        </w:rPr>
        <w:t>efinition</w:t>
      </w:r>
    </w:p>
    <w:p w14:paraId="720CD89C" w14:textId="77777777" w:rsidR="00D14F29" w:rsidRPr="00C4632A" w:rsidRDefault="00D14F29" w:rsidP="00D14F29">
      <w:pPr>
        <w:ind w:left="720"/>
        <w:rPr>
          <w:rFonts w:ascii="Arial" w:hAnsi="Arial" w:cs="Arial"/>
          <w:sz w:val="24"/>
          <w:szCs w:val="24"/>
        </w:rPr>
      </w:pPr>
    </w:p>
    <w:p w14:paraId="71DEC04C" w14:textId="77777777" w:rsidR="00355E4D" w:rsidRPr="00C4632A" w:rsidRDefault="00DC5E2C" w:rsidP="001A2D3A">
      <w:pPr>
        <w:jc w:val="both"/>
        <w:rPr>
          <w:rFonts w:ascii="Arial" w:hAnsi="Arial" w:cs="Arial"/>
          <w:sz w:val="24"/>
          <w:szCs w:val="24"/>
        </w:rPr>
      </w:pPr>
      <w:r w:rsidRPr="00C4632A">
        <w:rPr>
          <w:rFonts w:ascii="Arial" w:hAnsi="Arial" w:cs="Arial"/>
          <w:sz w:val="24"/>
          <w:szCs w:val="24"/>
        </w:rPr>
        <w:t xml:space="preserve">Sound can be defined as a pressure variation that the human ear can detect. </w:t>
      </w:r>
      <w:r w:rsidR="00D92BC6" w:rsidRPr="00C4632A">
        <w:rPr>
          <w:rFonts w:ascii="Arial" w:hAnsi="Arial" w:cs="Arial"/>
          <w:sz w:val="24"/>
          <w:szCs w:val="24"/>
        </w:rPr>
        <w:t xml:space="preserve"> Sound can be caused in </w:t>
      </w:r>
      <w:r w:rsidR="00FC588B" w:rsidRPr="00C4632A">
        <w:rPr>
          <w:rFonts w:ascii="Arial" w:hAnsi="Arial" w:cs="Arial"/>
          <w:sz w:val="24"/>
          <w:szCs w:val="24"/>
        </w:rPr>
        <w:t>many ways</w:t>
      </w:r>
      <w:r w:rsidR="00D92BC6" w:rsidRPr="00C4632A">
        <w:rPr>
          <w:rFonts w:ascii="Arial" w:hAnsi="Arial" w:cs="Arial"/>
          <w:sz w:val="24"/>
          <w:szCs w:val="24"/>
        </w:rPr>
        <w:t xml:space="preserve"> such as by moving objects (speakers, human vocal </w:t>
      </w:r>
      <w:bookmarkStart w:id="0" w:name="_GoBack"/>
      <w:r w:rsidR="00D92BC6" w:rsidRPr="00C4632A">
        <w:rPr>
          <w:rFonts w:ascii="Arial" w:hAnsi="Arial" w:cs="Arial"/>
          <w:sz w:val="24"/>
          <w:szCs w:val="24"/>
        </w:rPr>
        <w:t>cords</w:t>
      </w:r>
      <w:r w:rsidR="000B3AFA" w:rsidRPr="00C4632A">
        <w:rPr>
          <w:rFonts w:ascii="Arial" w:hAnsi="Arial" w:cs="Arial"/>
          <w:sz w:val="24"/>
          <w:szCs w:val="24"/>
        </w:rPr>
        <w:t xml:space="preserve">). The movement of air can also </w:t>
      </w:r>
      <w:r w:rsidR="0051020D" w:rsidRPr="00C4632A">
        <w:rPr>
          <w:rFonts w:ascii="Arial" w:hAnsi="Arial" w:cs="Arial"/>
          <w:sz w:val="24"/>
          <w:szCs w:val="24"/>
        </w:rPr>
        <w:t xml:space="preserve">cause sound. </w:t>
      </w:r>
    </w:p>
    <w:bookmarkEnd w:id="0"/>
    <w:p w14:paraId="28D5688F" w14:textId="043B29FB" w:rsidR="0051020D" w:rsidRPr="00C4632A" w:rsidRDefault="0051020D" w:rsidP="001A2D3A">
      <w:pPr>
        <w:jc w:val="both"/>
        <w:rPr>
          <w:rFonts w:ascii="Arial" w:hAnsi="Arial" w:cs="Arial"/>
          <w:sz w:val="24"/>
          <w:szCs w:val="24"/>
        </w:rPr>
      </w:pPr>
    </w:p>
    <w:p w14:paraId="1E18FF3B" w14:textId="77777777" w:rsidR="0051020D" w:rsidRPr="00C4632A" w:rsidRDefault="0051020D" w:rsidP="001A2D3A">
      <w:pPr>
        <w:jc w:val="both"/>
        <w:rPr>
          <w:rFonts w:ascii="Arial" w:hAnsi="Arial" w:cs="Arial"/>
          <w:sz w:val="24"/>
          <w:szCs w:val="24"/>
        </w:rPr>
      </w:pPr>
    </w:p>
    <w:p w14:paraId="400446A3" w14:textId="77777777" w:rsidR="0051020D" w:rsidRPr="00C4632A" w:rsidRDefault="00355E4D" w:rsidP="001A2D3A">
      <w:pPr>
        <w:jc w:val="both"/>
        <w:rPr>
          <w:rFonts w:ascii="Arial" w:hAnsi="Arial" w:cs="Arial"/>
          <w:sz w:val="24"/>
          <w:szCs w:val="24"/>
        </w:rPr>
      </w:pPr>
      <w:r w:rsidRPr="00C4632A">
        <w:rPr>
          <w:rFonts w:ascii="Arial" w:hAnsi="Arial" w:cs="Arial"/>
          <w:sz w:val="24"/>
          <w:szCs w:val="24"/>
        </w:rPr>
        <w:t xml:space="preserve">Sound has two major </w:t>
      </w:r>
      <w:r w:rsidR="001A2D3A">
        <w:rPr>
          <w:rFonts w:ascii="Arial" w:hAnsi="Arial" w:cs="Arial"/>
          <w:sz w:val="24"/>
          <w:szCs w:val="24"/>
        </w:rPr>
        <w:t>characteristics</w:t>
      </w:r>
      <w:r w:rsidRPr="00C4632A">
        <w:rPr>
          <w:rFonts w:ascii="Arial" w:hAnsi="Arial" w:cs="Arial"/>
          <w:sz w:val="24"/>
          <w:szCs w:val="24"/>
        </w:rPr>
        <w:t xml:space="preserve"> loudness and frequency, frequency is the variations in pressure that the sound makes while traveling through the air. The Loudness of the sound is due to size of the pressure variations that are made by the sound. </w:t>
      </w:r>
      <w:r w:rsidR="0051020D" w:rsidRPr="00C4632A">
        <w:rPr>
          <w:rFonts w:ascii="Arial" w:hAnsi="Arial" w:cs="Arial"/>
          <w:sz w:val="24"/>
          <w:szCs w:val="24"/>
        </w:rPr>
        <w:t xml:space="preserve">The human ear can hear between 20 Hz and 20,000 Hz </w:t>
      </w:r>
    </w:p>
    <w:p w14:paraId="7F16AAA3" w14:textId="77777777" w:rsidR="0051020D" w:rsidRPr="00943E1F" w:rsidRDefault="0051020D" w:rsidP="00DC5E2C">
      <w:pPr>
        <w:rPr>
          <w:rFonts w:ascii="Arial" w:hAnsi="Arial" w:cs="Arial"/>
          <w:sz w:val="24"/>
          <w:szCs w:val="24"/>
          <w:u w:val="single"/>
        </w:rPr>
      </w:pPr>
    </w:p>
    <w:p w14:paraId="5D8A8C23" w14:textId="77777777" w:rsidR="00862946" w:rsidRPr="00C4632A" w:rsidRDefault="00862946" w:rsidP="00286C52">
      <w:pPr>
        <w:pStyle w:val="Title"/>
        <w:jc w:val="center"/>
        <w:rPr>
          <w:rFonts w:ascii="Arial" w:hAnsi="Arial" w:cs="Arial"/>
          <w:b/>
          <w:sz w:val="48"/>
          <w:u w:val="single"/>
        </w:rPr>
      </w:pPr>
    </w:p>
    <w:p w14:paraId="7515FAEB" w14:textId="77777777" w:rsidR="004670DE" w:rsidRDefault="004670DE" w:rsidP="001A2D3A">
      <w:pPr>
        <w:jc w:val="both"/>
        <w:rPr>
          <w:rFonts w:ascii="Arial" w:hAnsi="Arial" w:cs="Arial"/>
          <w:sz w:val="24"/>
        </w:rPr>
      </w:pPr>
    </w:p>
    <w:p w14:paraId="5038E598" w14:textId="67480C7E" w:rsidR="00C63D33" w:rsidRDefault="00C63D33" w:rsidP="00C63D33">
      <w:pPr>
        <w:pStyle w:val="Title"/>
        <w:jc w:val="center"/>
        <w:rPr>
          <w:rFonts w:ascii="Arial" w:hAnsi="Arial" w:cs="Arial"/>
          <w:b/>
          <w:sz w:val="48"/>
          <w:u w:val="single"/>
        </w:rPr>
      </w:pPr>
      <w:r w:rsidRPr="004670DE">
        <w:rPr>
          <w:rFonts w:ascii="Arial" w:hAnsi="Arial" w:cs="Arial"/>
          <w:b/>
          <w:sz w:val="48"/>
          <w:u w:val="single"/>
        </w:rPr>
        <w:t>Transmission/absorption &amp; reflection</w:t>
      </w:r>
    </w:p>
    <w:p w14:paraId="5214392E" w14:textId="6CE279C4" w:rsidR="004670DE" w:rsidRDefault="004670DE" w:rsidP="004670DE"/>
    <w:p w14:paraId="72C89882" w14:textId="77777777" w:rsidR="00862946" w:rsidRPr="00C4632A" w:rsidRDefault="00862946" w:rsidP="001A2D3A">
      <w:pPr>
        <w:jc w:val="both"/>
        <w:rPr>
          <w:rFonts w:ascii="Arial" w:hAnsi="Arial" w:cs="Arial"/>
          <w:sz w:val="24"/>
        </w:rPr>
      </w:pPr>
    </w:p>
    <w:p w14:paraId="294C178A" w14:textId="2E07B320" w:rsidR="004670DE" w:rsidRDefault="004670DE" w:rsidP="001A2D3A">
      <w:pPr>
        <w:jc w:val="both"/>
        <w:rPr>
          <w:rFonts w:ascii="Arial" w:hAnsi="Arial" w:cs="Arial"/>
          <w:sz w:val="24"/>
        </w:rPr>
      </w:pPr>
      <w:r>
        <w:rPr>
          <w:rFonts w:ascii="Arial" w:hAnsi="Arial" w:cs="Arial"/>
          <w:sz w:val="24"/>
        </w:rPr>
        <w:t xml:space="preserve">There are many factors that can affect the transmission, absorption &amp; reflection of sound such as the property of the material that is used in the wall, size of wall, the wavelength of the sound. </w:t>
      </w:r>
    </w:p>
    <w:p w14:paraId="786FA7D1" w14:textId="6E85EAEB" w:rsidR="00195081" w:rsidRDefault="00195081" w:rsidP="001A2D3A">
      <w:pPr>
        <w:jc w:val="both"/>
        <w:rPr>
          <w:rFonts w:ascii="Arial" w:hAnsi="Arial" w:cs="Arial"/>
          <w:sz w:val="24"/>
        </w:rPr>
      </w:pPr>
    </w:p>
    <w:p w14:paraId="22922C17" w14:textId="6FDB6DC9" w:rsidR="00195081" w:rsidRDefault="00195081" w:rsidP="001A2D3A">
      <w:pPr>
        <w:jc w:val="both"/>
        <w:rPr>
          <w:rFonts w:ascii="Arial" w:hAnsi="Arial" w:cs="Arial"/>
          <w:sz w:val="24"/>
        </w:rPr>
      </w:pPr>
      <w:r>
        <w:rPr>
          <w:rFonts w:ascii="Arial" w:hAnsi="Arial" w:cs="Arial"/>
          <w:sz w:val="24"/>
        </w:rPr>
        <w:t xml:space="preserve">Sound can travel through partition walls by transmission meaning it turns into a mechanical vibration. Sound transfer can be classified in 2 ways airborne &amp; structure borne sound. Airborne travels from the source of the sound through the air. Structure borne sound travels through either by contact from the source of sound or impact of the sound hitting the material all structure borne sound must become airborne for the human ear to hear them. </w:t>
      </w:r>
    </w:p>
    <w:p w14:paraId="2BA99D61" w14:textId="77777777" w:rsidR="004670DE" w:rsidRDefault="004670DE" w:rsidP="001A2D3A">
      <w:pPr>
        <w:jc w:val="both"/>
        <w:rPr>
          <w:rFonts w:ascii="Arial" w:hAnsi="Arial" w:cs="Arial"/>
          <w:sz w:val="24"/>
        </w:rPr>
      </w:pPr>
    </w:p>
    <w:p w14:paraId="20388747" w14:textId="2BADF58C" w:rsidR="00195081" w:rsidRDefault="00862946" w:rsidP="001A2D3A">
      <w:pPr>
        <w:jc w:val="both"/>
        <w:rPr>
          <w:rFonts w:ascii="Arial" w:hAnsi="Arial" w:cs="Arial"/>
          <w:sz w:val="24"/>
        </w:rPr>
      </w:pPr>
      <w:r w:rsidRPr="00C4632A">
        <w:rPr>
          <w:rFonts w:ascii="Arial" w:hAnsi="Arial" w:cs="Arial"/>
          <w:sz w:val="24"/>
        </w:rPr>
        <w:t>The reason for this is sound travels by vibrating particles</w:t>
      </w:r>
      <w:r w:rsidR="00C63D33">
        <w:rPr>
          <w:rFonts w:ascii="Arial" w:hAnsi="Arial" w:cs="Arial"/>
          <w:sz w:val="24"/>
        </w:rPr>
        <w:t xml:space="preserve"> </w:t>
      </w:r>
      <w:r w:rsidR="00C13406">
        <w:rPr>
          <w:rFonts w:ascii="Arial" w:hAnsi="Arial" w:cs="Arial"/>
          <w:sz w:val="24"/>
        </w:rPr>
        <w:t>(due to the variations)</w:t>
      </w:r>
      <w:r w:rsidRPr="00C4632A">
        <w:rPr>
          <w:rFonts w:ascii="Arial" w:hAnsi="Arial" w:cs="Arial"/>
          <w:sz w:val="24"/>
        </w:rPr>
        <w:t xml:space="preserve"> for example</w:t>
      </w:r>
      <w:r w:rsidR="00C63D33">
        <w:rPr>
          <w:rFonts w:ascii="Arial" w:hAnsi="Arial" w:cs="Arial"/>
          <w:sz w:val="24"/>
        </w:rPr>
        <w:t xml:space="preserve"> </w:t>
      </w:r>
      <w:r w:rsidRPr="00C4632A">
        <w:rPr>
          <w:rFonts w:ascii="Arial" w:hAnsi="Arial" w:cs="Arial"/>
          <w:sz w:val="24"/>
        </w:rPr>
        <w:t>in a plasterboard partition wall the sound would pass through the plasterboard quickly as the particles in the plasterboard are densely packed together. By adding insulation between the 2 skins of plasterboards slows the progression of sound through the wall. By the sound being slowed it loses its energy and eventually becomes quieter reducing the pressure in the variations it makes and travels slower through the particles.</w:t>
      </w:r>
    </w:p>
    <w:p w14:paraId="4BB1D6E6" w14:textId="05F3A309" w:rsidR="00195081" w:rsidRDefault="00195081" w:rsidP="001A2D3A">
      <w:pPr>
        <w:jc w:val="both"/>
        <w:rPr>
          <w:rFonts w:ascii="Arial" w:hAnsi="Arial" w:cs="Arial"/>
          <w:sz w:val="24"/>
        </w:rPr>
      </w:pPr>
    </w:p>
    <w:p w14:paraId="6EC24E75" w14:textId="61F20E56" w:rsidR="00E65EE7" w:rsidRDefault="00E65EE7" w:rsidP="00E65EE7">
      <w:pPr>
        <w:pStyle w:val="Title"/>
        <w:jc w:val="center"/>
        <w:rPr>
          <w:rFonts w:ascii="Arial" w:hAnsi="Arial" w:cs="Arial"/>
          <w:b/>
          <w:sz w:val="44"/>
          <w:u w:val="single"/>
        </w:rPr>
      </w:pPr>
      <w:r w:rsidRPr="00887216">
        <w:rPr>
          <w:rFonts w:ascii="Arial" w:hAnsi="Arial" w:cs="Arial"/>
          <w:b/>
          <w:sz w:val="44"/>
          <w:u w:val="single"/>
        </w:rPr>
        <w:t>Reflection</w:t>
      </w:r>
    </w:p>
    <w:p w14:paraId="1E1CF6F9" w14:textId="77777777" w:rsidR="00887216" w:rsidRPr="00887216" w:rsidRDefault="00887216" w:rsidP="00887216"/>
    <w:p w14:paraId="53389779" w14:textId="03D43093" w:rsidR="00E65EE7" w:rsidRPr="00E65EE7" w:rsidRDefault="00E65EE7" w:rsidP="00E65EE7"/>
    <w:p w14:paraId="1255C739" w14:textId="7F33200A" w:rsidR="00887216" w:rsidRDefault="00887216" w:rsidP="00195081">
      <w:pPr>
        <w:jc w:val="both"/>
        <w:rPr>
          <w:rFonts w:ascii="Arial" w:hAnsi="Arial" w:cs="Arial"/>
          <w:sz w:val="24"/>
        </w:rPr>
      </w:pPr>
      <w:r>
        <w:rPr>
          <w:rFonts w:ascii="Arial" w:hAnsi="Arial" w:cs="Arial"/>
          <w:sz w:val="24"/>
        </w:rPr>
        <w:t xml:space="preserve">Reflection is sound waves being reflected (bounced) off one surface at a different angle. </w:t>
      </w:r>
    </w:p>
    <w:p w14:paraId="4C20F7CA" w14:textId="77777777" w:rsidR="00887216" w:rsidRDefault="00887216" w:rsidP="00195081">
      <w:pPr>
        <w:jc w:val="both"/>
        <w:rPr>
          <w:rFonts w:ascii="Arial" w:hAnsi="Arial" w:cs="Arial"/>
          <w:sz w:val="24"/>
        </w:rPr>
      </w:pPr>
    </w:p>
    <w:p w14:paraId="5A18E8A3" w14:textId="7FC88EF3" w:rsidR="00E65EE7" w:rsidRDefault="00E65EE7" w:rsidP="00195081">
      <w:pPr>
        <w:jc w:val="both"/>
        <w:rPr>
          <w:rFonts w:ascii="Arial" w:hAnsi="Arial" w:cs="Arial"/>
          <w:sz w:val="24"/>
        </w:rPr>
      </w:pPr>
      <w:r>
        <w:rPr>
          <w:rFonts w:ascii="Arial" w:hAnsi="Arial" w:cs="Arial"/>
          <w:sz w:val="24"/>
        </w:rPr>
        <w:t xml:space="preserve">In large rooms sound can be reflected off the surface of the barriers within the room, which can often lead to an ECHO. </w:t>
      </w:r>
      <w:proofErr w:type="gramStart"/>
      <w:r>
        <w:rPr>
          <w:rFonts w:ascii="Arial" w:hAnsi="Arial" w:cs="Arial"/>
          <w:sz w:val="24"/>
        </w:rPr>
        <w:t>A</w:t>
      </w:r>
      <w:proofErr w:type="gramEnd"/>
      <w:r>
        <w:rPr>
          <w:rFonts w:ascii="Arial" w:hAnsi="Arial" w:cs="Arial"/>
          <w:sz w:val="24"/>
        </w:rPr>
        <w:t xml:space="preserve"> echo is a sound that reflects more than 0.3 seconds after the original sound.</w:t>
      </w:r>
    </w:p>
    <w:p w14:paraId="71EE898E" w14:textId="77777777" w:rsidR="00E65EE7" w:rsidRDefault="00E65EE7" w:rsidP="00195081">
      <w:pPr>
        <w:jc w:val="both"/>
        <w:rPr>
          <w:rFonts w:ascii="Arial" w:hAnsi="Arial" w:cs="Arial"/>
          <w:sz w:val="24"/>
        </w:rPr>
      </w:pPr>
    </w:p>
    <w:p w14:paraId="5132A278" w14:textId="594F811C" w:rsidR="00195081" w:rsidRPr="00C4632A" w:rsidRDefault="00195081" w:rsidP="00195081">
      <w:pPr>
        <w:jc w:val="both"/>
        <w:rPr>
          <w:rFonts w:ascii="Arial" w:hAnsi="Arial" w:cs="Arial"/>
          <w:sz w:val="24"/>
        </w:rPr>
      </w:pPr>
      <w:r w:rsidRPr="00C4632A">
        <w:rPr>
          <w:rFonts w:ascii="Arial" w:hAnsi="Arial" w:cs="Arial"/>
          <w:sz w:val="24"/>
        </w:rPr>
        <w:t>The shape of the wall can have an impact of the direction in which the sound travels, a curved wall will focus the sound to a certain direction depending on where on the wall the sound strikes. A convex wall will just disperse or spread the sound in an opposite direction.</w:t>
      </w:r>
    </w:p>
    <w:p w14:paraId="44B43A70" w14:textId="77777777" w:rsidR="00195081" w:rsidRDefault="00195081" w:rsidP="001A2D3A">
      <w:pPr>
        <w:jc w:val="both"/>
        <w:rPr>
          <w:rFonts w:ascii="Arial" w:hAnsi="Arial" w:cs="Arial"/>
          <w:sz w:val="24"/>
        </w:rPr>
      </w:pPr>
    </w:p>
    <w:p w14:paraId="632E1BAA" w14:textId="77777777" w:rsidR="00195081" w:rsidRDefault="00195081" w:rsidP="001A2D3A">
      <w:pPr>
        <w:jc w:val="both"/>
        <w:rPr>
          <w:rFonts w:ascii="Arial" w:hAnsi="Arial" w:cs="Arial"/>
          <w:sz w:val="24"/>
        </w:rPr>
      </w:pPr>
    </w:p>
    <w:p w14:paraId="2E3C9E22" w14:textId="17D9F694" w:rsidR="00887216" w:rsidRDefault="00887216" w:rsidP="00195081">
      <w:pPr>
        <w:pStyle w:val="Title"/>
        <w:jc w:val="center"/>
        <w:rPr>
          <w:rFonts w:ascii="Arial" w:hAnsi="Arial" w:cs="Arial"/>
          <w:b/>
          <w:sz w:val="48"/>
          <w:u w:val="single"/>
        </w:rPr>
      </w:pPr>
      <w:r>
        <w:rPr>
          <w:rFonts w:ascii="Arial" w:hAnsi="Arial" w:cs="Arial"/>
          <w:b/>
          <w:sz w:val="48"/>
          <w:u w:val="single"/>
        </w:rPr>
        <w:t xml:space="preserve">Absorption </w:t>
      </w:r>
    </w:p>
    <w:p w14:paraId="269D0B2A" w14:textId="6B44FEBC" w:rsidR="00887216" w:rsidRDefault="00887216" w:rsidP="00887216">
      <w:pPr>
        <w:rPr>
          <w:rFonts w:ascii="Arial" w:hAnsi="Arial" w:cs="Arial"/>
          <w:sz w:val="24"/>
        </w:rPr>
      </w:pPr>
      <w:r>
        <w:rPr>
          <w:rFonts w:ascii="Arial" w:hAnsi="Arial" w:cs="Arial"/>
          <w:sz w:val="24"/>
        </w:rPr>
        <w:t xml:space="preserve">Absorption is the reduction of the sound energy as it has been reflected from a surface. To calculate the amount of </w:t>
      </w:r>
      <w:r w:rsidR="00C96B38">
        <w:rPr>
          <w:rFonts w:ascii="Arial" w:hAnsi="Arial" w:cs="Arial"/>
          <w:sz w:val="24"/>
        </w:rPr>
        <w:t>sound,</w:t>
      </w:r>
      <w:r>
        <w:rPr>
          <w:rFonts w:ascii="Arial" w:hAnsi="Arial" w:cs="Arial"/>
          <w:sz w:val="24"/>
        </w:rPr>
        <w:t xml:space="preserve"> absorb</w:t>
      </w:r>
      <w:r w:rsidR="00C96B38">
        <w:rPr>
          <w:rFonts w:ascii="Arial" w:hAnsi="Arial" w:cs="Arial"/>
          <w:sz w:val="24"/>
        </w:rPr>
        <w:t>ed</w:t>
      </w:r>
      <w:r>
        <w:rPr>
          <w:rFonts w:ascii="Arial" w:hAnsi="Arial" w:cs="Arial"/>
          <w:sz w:val="24"/>
        </w:rPr>
        <w:t xml:space="preserve"> by a given material the absorption coefficient is used. See below table.</w:t>
      </w:r>
    </w:p>
    <w:tbl>
      <w:tblPr>
        <w:tblStyle w:val="TableGrid"/>
        <w:tblW w:w="0" w:type="auto"/>
        <w:jc w:val="center"/>
        <w:tblLook w:val="04A0" w:firstRow="1" w:lastRow="0" w:firstColumn="1" w:lastColumn="0" w:noHBand="0" w:noVBand="1"/>
      </w:tblPr>
      <w:tblGrid>
        <w:gridCol w:w="4508"/>
      </w:tblGrid>
      <w:tr w:rsidR="00887216" w14:paraId="4E7746BE" w14:textId="77777777" w:rsidTr="00C96B38">
        <w:trPr>
          <w:jc w:val="center"/>
        </w:trPr>
        <w:tc>
          <w:tcPr>
            <w:tcW w:w="4508" w:type="dxa"/>
          </w:tcPr>
          <w:p w14:paraId="36748B33" w14:textId="77777777" w:rsidR="00887216" w:rsidRPr="00887216" w:rsidRDefault="00887216" w:rsidP="00887216">
            <w:pPr>
              <w:rPr>
                <w:rFonts w:asciiTheme="minorHAnsi" w:hAnsiTheme="minorHAnsi" w:cstheme="minorHAnsi"/>
                <w:sz w:val="18"/>
              </w:rPr>
            </w:pPr>
            <w:r w:rsidRPr="00887216">
              <w:rPr>
                <w:rFonts w:asciiTheme="minorHAnsi" w:hAnsiTheme="minorHAnsi" w:cstheme="minorHAnsi"/>
                <w:sz w:val="18"/>
              </w:rPr>
              <w:t>Absorption coefficient (a) =</w:t>
            </w:r>
            <w:r w:rsidRPr="00887216">
              <w:rPr>
                <w:rFonts w:asciiTheme="minorHAnsi" w:hAnsiTheme="minorHAnsi" w:cstheme="minorHAnsi"/>
                <w:sz w:val="18"/>
                <w:u w:val="single"/>
              </w:rPr>
              <w:t xml:space="preserve"> Absorbed sound energy</w:t>
            </w:r>
          </w:p>
          <w:p w14:paraId="5878562C" w14:textId="25F3DA4C" w:rsidR="00887216" w:rsidRPr="004E00AA" w:rsidRDefault="00887216" w:rsidP="00887216">
            <w:pPr>
              <w:rPr>
                <w:rFonts w:asciiTheme="minorHAnsi" w:hAnsiTheme="minorHAnsi" w:cstheme="minorHAnsi"/>
                <w:sz w:val="18"/>
              </w:rPr>
            </w:pPr>
            <w:r w:rsidRPr="00887216">
              <w:rPr>
                <w:rFonts w:asciiTheme="minorHAnsi" w:hAnsiTheme="minorHAnsi" w:cstheme="minorHAnsi"/>
                <w:sz w:val="18"/>
              </w:rPr>
              <w:tab/>
            </w:r>
            <w:r w:rsidRPr="00887216">
              <w:rPr>
                <w:rFonts w:asciiTheme="minorHAnsi" w:hAnsiTheme="minorHAnsi" w:cstheme="minorHAnsi"/>
                <w:sz w:val="18"/>
              </w:rPr>
              <w:tab/>
            </w:r>
            <w:r w:rsidRPr="00887216">
              <w:rPr>
                <w:rFonts w:asciiTheme="minorHAnsi" w:hAnsiTheme="minorHAnsi" w:cstheme="minorHAnsi"/>
                <w:sz w:val="18"/>
              </w:rPr>
              <w:tab/>
              <w:t xml:space="preserve">     Incident sound energy</w:t>
            </w:r>
          </w:p>
        </w:tc>
      </w:tr>
    </w:tbl>
    <w:p w14:paraId="1FD54D68" w14:textId="4A8D37A8" w:rsidR="00887216" w:rsidRPr="00887216" w:rsidRDefault="00887216" w:rsidP="00887216">
      <w:r>
        <w:rPr>
          <w:rFonts w:ascii="Arial" w:hAnsi="Arial" w:cs="Arial"/>
          <w:sz w:val="24"/>
        </w:rPr>
        <w:lastRenderedPageBreak/>
        <w:t xml:space="preserve"> </w:t>
      </w:r>
    </w:p>
    <w:p w14:paraId="13B32AA1" w14:textId="5B772D44" w:rsidR="00887216" w:rsidRDefault="00887216" w:rsidP="00887216"/>
    <w:p w14:paraId="06106E30" w14:textId="3F5FCACE" w:rsidR="00887216" w:rsidRDefault="00887216" w:rsidP="00887216"/>
    <w:p w14:paraId="58F4107C" w14:textId="77777777" w:rsidR="00887216" w:rsidRPr="00887216" w:rsidRDefault="00887216" w:rsidP="00887216"/>
    <w:p w14:paraId="0944D2AD" w14:textId="77777777" w:rsidR="00887216" w:rsidRDefault="00887216" w:rsidP="00195081">
      <w:pPr>
        <w:pStyle w:val="Title"/>
        <w:jc w:val="center"/>
        <w:rPr>
          <w:rFonts w:ascii="Arial" w:hAnsi="Arial" w:cs="Arial"/>
          <w:b/>
          <w:sz w:val="48"/>
          <w:u w:val="single"/>
        </w:rPr>
      </w:pPr>
    </w:p>
    <w:p w14:paraId="78FC25AF" w14:textId="668B4E39" w:rsidR="00195081" w:rsidRPr="00C4632A" w:rsidRDefault="00195081" w:rsidP="00195081">
      <w:pPr>
        <w:pStyle w:val="Title"/>
        <w:jc w:val="center"/>
        <w:rPr>
          <w:rFonts w:ascii="Arial" w:hAnsi="Arial" w:cs="Arial"/>
          <w:b/>
          <w:sz w:val="48"/>
          <w:u w:val="single"/>
        </w:rPr>
      </w:pPr>
      <w:r w:rsidRPr="00C4632A">
        <w:rPr>
          <w:rFonts w:ascii="Arial" w:hAnsi="Arial" w:cs="Arial"/>
          <w:b/>
          <w:sz w:val="48"/>
          <w:u w:val="single"/>
        </w:rPr>
        <w:t xml:space="preserve">Partition wall construction </w:t>
      </w:r>
    </w:p>
    <w:p w14:paraId="7C3E9844" w14:textId="77777777" w:rsidR="00195081" w:rsidRPr="00C4632A" w:rsidRDefault="00195081" w:rsidP="00195081">
      <w:pPr>
        <w:rPr>
          <w:rFonts w:ascii="Arial" w:hAnsi="Arial" w:cs="Arial"/>
        </w:rPr>
      </w:pPr>
    </w:p>
    <w:p w14:paraId="086465E9" w14:textId="77777777" w:rsidR="00195081" w:rsidRDefault="00195081" w:rsidP="00195081">
      <w:pPr>
        <w:jc w:val="both"/>
        <w:rPr>
          <w:rFonts w:ascii="Arial" w:hAnsi="Arial" w:cs="Arial"/>
          <w:sz w:val="24"/>
        </w:rPr>
      </w:pPr>
      <w:r w:rsidRPr="00C4632A">
        <w:rPr>
          <w:rFonts w:ascii="Arial" w:hAnsi="Arial" w:cs="Arial"/>
          <w:sz w:val="24"/>
        </w:rPr>
        <w:t>There are many different types of partition these partitions can reduce the amount of sound entering or leaving the room through the wall. The aspects of a wall that can affect how much sound travels through can be its construction materials, insulation, shape, if there are any windows</w:t>
      </w:r>
      <w:r>
        <w:rPr>
          <w:rFonts w:ascii="Arial" w:hAnsi="Arial" w:cs="Arial"/>
          <w:sz w:val="24"/>
        </w:rPr>
        <w:t xml:space="preserve"> or penetrations through the partition </w:t>
      </w:r>
      <w:proofErr w:type="spellStart"/>
      <w:r>
        <w:rPr>
          <w:rFonts w:ascii="Arial" w:hAnsi="Arial" w:cs="Arial"/>
          <w:sz w:val="24"/>
        </w:rPr>
        <w:t>e.g</w:t>
      </w:r>
      <w:proofErr w:type="spellEnd"/>
      <w:r>
        <w:rPr>
          <w:rFonts w:ascii="Arial" w:hAnsi="Arial" w:cs="Arial"/>
          <w:sz w:val="24"/>
        </w:rPr>
        <w:t xml:space="preserve"> services, doors</w:t>
      </w:r>
      <w:r w:rsidRPr="00C4632A">
        <w:rPr>
          <w:rFonts w:ascii="Arial" w:hAnsi="Arial" w:cs="Arial"/>
          <w:sz w:val="24"/>
        </w:rPr>
        <w:t xml:space="preserve">. </w:t>
      </w:r>
    </w:p>
    <w:p w14:paraId="0A9B0ADB" w14:textId="77777777" w:rsidR="00195081" w:rsidRPr="00C4632A" w:rsidRDefault="00195081" w:rsidP="001A2D3A">
      <w:pPr>
        <w:jc w:val="both"/>
        <w:rPr>
          <w:rFonts w:ascii="Arial" w:hAnsi="Arial" w:cs="Arial"/>
          <w:sz w:val="24"/>
        </w:rPr>
      </w:pPr>
    </w:p>
    <w:p w14:paraId="39283D4E" w14:textId="77777777" w:rsidR="001C756E" w:rsidRPr="00C4632A" w:rsidRDefault="001C756E" w:rsidP="001A2D3A">
      <w:pPr>
        <w:jc w:val="both"/>
        <w:rPr>
          <w:rFonts w:ascii="Arial" w:hAnsi="Arial" w:cs="Arial"/>
          <w:sz w:val="24"/>
        </w:rPr>
      </w:pPr>
    </w:p>
    <w:p w14:paraId="57C4AE27" w14:textId="570A8939" w:rsidR="001C756E" w:rsidRPr="00C4632A" w:rsidRDefault="001C756E" w:rsidP="001A2D3A">
      <w:pPr>
        <w:jc w:val="both"/>
        <w:rPr>
          <w:rFonts w:ascii="Arial" w:hAnsi="Arial" w:cs="Arial"/>
          <w:sz w:val="24"/>
        </w:rPr>
      </w:pPr>
      <w:r w:rsidRPr="00C4632A">
        <w:rPr>
          <w:rFonts w:ascii="Arial" w:hAnsi="Arial" w:cs="Arial"/>
          <w:sz w:val="24"/>
        </w:rPr>
        <w:t>A wall partition material will reduce the amount of sound that travels through it, the below is typical values that certain materials will reduce the sound by when it travels through it.</w:t>
      </w:r>
      <w:r w:rsidR="00C63D33">
        <w:rPr>
          <w:rFonts w:ascii="Arial" w:hAnsi="Arial" w:cs="Arial"/>
          <w:sz w:val="24"/>
        </w:rPr>
        <w:t xml:space="preserve"> See below table </w:t>
      </w:r>
    </w:p>
    <w:tbl>
      <w:tblPr>
        <w:tblStyle w:val="TableGrid"/>
        <w:tblW w:w="0" w:type="auto"/>
        <w:tblLook w:val="04A0" w:firstRow="1" w:lastRow="0" w:firstColumn="1" w:lastColumn="0" w:noHBand="0" w:noVBand="1"/>
      </w:tblPr>
      <w:tblGrid>
        <w:gridCol w:w="4508"/>
        <w:gridCol w:w="4508"/>
      </w:tblGrid>
      <w:tr w:rsidR="00C63D33" w14:paraId="7A121729" w14:textId="77777777" w:rsidTr="00C63D33">
        <w:tc>
          <w:tcPr>
            <w:tcW w:w="4508" w:type="dxa"/>
          </w:tcPr>
          <w:p w14:paraId="379672C3" w14:textId="2DC0543D" w:rsidR="00C63D33" w:rsidRDefault="00C63D33" w:rsidP="00C63D33">
            <w:pPr>
              <w:pStyle w:val="ListParagraph"/>
              <w:rPr>
                <w:rFonts w:ascii="Arial" w:hAnsi="Arial" w:cs="Arial"/>
                <w:sz w:val="24"/>
              </w:rPr>
            </w:pPr>
            <w:r>
              <w:rPr>
                <w:rFonts w:ascii="Arial" w:hAnsi="Arial" w:cs="Arial"/>
                <w:sz w:val="24"/>
              </w:rPr>
              <w:t xml:space="preserve">Material </w:t>
            </w:r>
          </w:p>
        </w:tc>
        <w:tc>
          <w:tcPr>
            <w:tcW w:w="4508" w:type="dxa"/>
          </w:tcPr>
          <w:p w14:paraId="21BD6681" w14:textId="7261ADAD" w:rsidR="00C63D33" w:rsidRDefault="00C63D33" w:rsidP="00862946">
            <w:pPr>
              <w:rPr>
                <w:rFonts w:ascii="Arial" w:hAnsi="Arial" w:cs="Arial"/>
                <w:sz w:val="24"/>
              </w:rPr>
            </w:pPr>
            <w:r>
              <w:rPr>
                <w:rFonts w:ascii="Arial" w:hAnsi="Arial" w:cs="Arial"/>
                <w:sz w:val="24"/>
              </w:rPr>
              <w:t xml:space="preserve">Amount of dB reduced </w:t>
            </w:r>
          </w:p>
        </w:tc>
      </w:tr>
      <w:tr w:rsidR="00C63D33" w14:paraId="7BFAF566" w14:textId="77777777" w:rsidTr="00C63D33">
        <w:tc>
          <w:tcPr>
            <w:tcW w:w="4508" w:type="dxa"/>
          </w:tcPr>
          <w:p w14:paraId="230F77DB" w14:textId="6FF7D689" w:rsidR="00C63D33" w:rsidRPr="00C63D33" w:rsidRDefault="00C63D33" w:rsidP="00C63D33">
            <w:pPr>
              <w:pStyle w:val="ListParagraph"/>
              <w:numPr>
                <w:ilvl w:val="0"/>
                <w:numId w:val="4"/>
              </w:numPr>
              <w:rPr>
                <w:rFonts w:ascii="Arial" w:hAnsi="Arial" w:cs="Arial"/>
                <w:sz w:val="24"/>
              </w:rPr>
            </w:pPr>
            <w:r w:rsidRPr="00C4632A">
              <w:rPr>
                <w:rFonts w:ascii="Arial" w:hAnsi="Arial" w:cs="Arial"/>
                <w:sz w:val="24"/>
              </w:rPr>
              <w:t>Brick wall cavity</w:t>
            </w:r>
          </w:p>
        </w:tc>
        <w:tc>
          <w:tcPr>
            <w:tcW w:w="4508" w:type="dxa"/>
          </w:tcPr>
          <w:p w14:paraId="2375DF0F" w14:textId="4B2D4E12" w:rsidR="00C63D33" w:rsidRDefault="00C63D33" w:rsidP="00862946">
            <w:pPr>
              <w:rPr>
                <w:rFonts w:ascii="Arial" w:hAnsi="Arial" w:cs="Arial"/>
                <w:sz w:val="24"/>
              </w:rPr>
            </w:pPr>
            <w:r>
              <w:rPr>
                <w:rFonts w:ascii="Arial" w:hAnsi="Arial" w:cs="Arial"/>
                <w:sz w:val="24"/>
              </w:rPr>
              <w:t>53dB</w:t>
            </w:r>
          </w:p>
        </w:tc>
      </w:tr>
      <w:tr w:rsidR="00C63D33" w14:paraId="0978DFAF" w14:textId="77777777" w:rsidTr="00C63D33">
        <w:tc>
          <w:tcPr>
            <w:tcW w:w="4508" w:type="dxa"/>
          </w:tcPr>
          <w:p w14:paraId="65A537AC" w14:textId="0D94FC34" w:rsidR="00C63D33" w:rsidRPr="00C63D33" w:rsidRDefault="00C63D33" w:rsidP="00C63D33">
            <w:pPr>
              <w:pStyle w:val="ListParagraph"/>
              <w:numPr>
                <w:ilvl w:val="0"/>
                <w:numId w:val="4"/>
              </w:numPr>
              <w:rPr>
                <w:rFonts w:ascii="Arial" w:hAnsi="Arial" w:cs="Arial"/>
                <w:sz w:val="24"/>
              </w:rPr>
            </w:pPr>
            <w:r w:rsidRPr="00C4632A">
              <w:rPr>
                <w:rFonts w:ascii="Arial" w:hAnsi="Arial" w:cs="Arial"/>
                <w:sz w:val="24"/>
              </w:rPr>
              <w:t xml:space="preserve">Solid brick wall </w:t>
            </w:r>
          </w:p>
        </w:tc>
        <w:tc>
          <w:tcPr>
            <w:tcW w:w="4508" w:type="dxa"/>
          </w:tcPr>
          <w:p w14:paraId="0E55B7CD" w14:textId="25AA9D04" w:rsidR="00C63D33" w:rsidRDefault="00C63D33" w:rsidP="00862946">
            <w:pPr>
              <w:rPr>
                <w:rFonts w:ascii="Arial" w:hAnsi="Arial" w:cs="Arial"/>
                <w:sz w:val="24"/>
              </w:rPr>
            </w:pPr>
            <w:r>
              <w:rPr>
                <w:rFonts w:ascii="Arial" w:hAnsi="Arial" w:cs="Arial"/>
                <w:sz w:val="24"/>
              </w:rPr>
              <w:t>50 dB</w:t>
            </w:r>
          </w:p>
        </w:tc>
      </w:tr>
      <w:tr w:rsidR="00C63D33" w14:paraId="785632AD" w14:textId="77777777" w:rsidTr="00C63D33">
        <w:tc>
          <w:tcPr>
            <w:tcW w:w="4508" w:type="dxa"/>
          </w:tcPr>
          <w:p w14:paraId="7D29F67E" w14:textId="49D6A493" w:rsidR="00C63D33" w:rsidRPr="00C63D33" w:rsidRDefault="00C63D33" w:rsidP="00C63D33">
            <w:pPr>
              <w:pStyle w:val="ListParagraph"/>
              <w:numPr>
                <w:ilvl w:val="0"/>
                <w:numId w:val="4"/>
              </w:numPr>
              <w:rPr>
                <w:rFonts w:ascii="Arial" w:hAnsi="Arial" w:cs="Arial"/>
                <w:sz w:val="24"/>
              </w:rPr>
            </w:pPr>
            <w:r w:rsidRPr="00C4632A">
              <w:rPr>
                <w:rFonts w:ascii="Arial" w:hAnsi="Arial" w:cs="Arial"/>
                <w:sz w:val="24"/>
              </w:rPr>
              <w:t xml:space="preserve">Concrete block </w:t>
            </w:r>
          </w:p>
        </w:tc>
        <w:tc>
          <w:tcPr>
            <w:tcW w:w="4508" w:type="dxa"/>
          </w:tcPr>
          <w:p w14:paraId="4DE22946" w14:textId="4933EB78" w:rsidR="00C63D33" w:rsidRDefault="00C63D33" w:rsidP="00862946">
            <w:pPr>
              <w:rPr>
                <w:rFonts w:ascii="Arial" w:hAnsi="Arial" w:cs="Arial"/>
                <w:sz w:val="24"/>
              </w:rPr>
            </w:pPr>
            <w:r>
              <w:rPr>
                <w:rFonts w:ascii="Arial" w:hAnsi="Arial" w:cs="Arial"/>
                <w:sz w:val="24"/>
              </w:rPr>
              <w:t>45 dB</w:t>
            </w:r>
          </w:p>
        </w:tc>
      </w:tr>
      <w:tr w:rsidR="00C63D33" w14:paraId="51AEF6BC" w14:textId="77777777" w:rsidTr="00C63D33">
        <w:tc>
          <w:tcPr>
            <w:tcW w:w="4508" w:type="dxa"/>
          </w:tcPr>
          <w:p w14:paraId="1DE3054B" w14:textId="7AA18E76" w:rsidR="00C63D33" w:rsidRPr="00C63D33" w:rsidRDefault="00C63D33" w:rsidP="00C63D33">
            <w:pPr>
              <w:pStyle w:val="ListParagraph"/>
              <w:numPr>
                <w:ilvl w:val="0"/>
                <w:numId w:val="4"/>
              </w:numPr>
              <w:rPr>
                <w:rFonts w:ascii="Arial" w:hAnsi="Arial" w:cs="Arial"/>
                <w:sz w:val="24"/>
              </w:rPr>
            </w:pPr>
            <w:r w:rsidRPr="00C4632A">
              <w:rPr>
                <w:rFonts w:ascii="Arial" w:hAnsi="Arial" w:cs="Arial"/>
                <w:sz w:val="24"/>
              </w:rPr>
              <w:t xml:space="preserve">Plasterboard on timber stud </w:t>
            </w:r>
          </w:p>
        </w:tc>
        <w:tc>
          <w:tcPr>
            <w:tcW w:w="4508" w:type="dxa"/>
          </w:tcPr>
          <w:p w14:paraId="294EDE32" w14:textId="75CD67A3" w:rsidR="00C63D33" w:rsidRDefault="00C63D33" w:rsidP="00862946">
            <w:pPr>
              <w:rPr>
                <w:rFonts w:ascii="Arial" w:hAnsi="Arial" w:cs="Arial"/>
                <w:sz w:val="24"/>
              </w:rPr>
            </w:pPr>
            <w:r>
              <w:rPr>
                <w:rFonts w:ascii="Arial" w:hAnsi="Arial" w:cs="Arial"/>
                <w:sz w:val="24"/>
              </w:rPr>
              <w:t>35 dB</w:t>
            </w:r>
          </w:p>
        </w:tc>
      </w:tr>
      <w:tr w:rsidR="00C63D33" w14:paraId="4BF195F3" w14:textId="77777777" w:rsidTr="00C63D33">
        <w:tc>
          <w:tcPr>
            <w:tcW w:w="4508" w:type="dxa"/>
          </w:tcPr>
          <w:p w14:paraId="403C6A94" w14:textId="2B6694E9" w:rsidR="00C63D33" w:rsidRPr="00C63D33" w:rsidRDefault="00C63D33" w:rsidP="00C63D33">
            <w:pPr>
              <w:pStyle w:val="ListParagraph"/>
              <w:numPr>
                <w:ilvl w:val="0"/>
                <w:numId w:val="4"/>
              </w:numPr>
              <w:rPr>
                <w:rFonts w:ascii="Arial" w:hAnsi="Arial" w:cs="Arial"/>
                <w:sz w:val="24"/>
              </w:rPr>
            </w:pPr>
            <w:r w:rsidRPr="00C4632A">
              <w:rPr>
                <w:rFonts w:ascii="Arial" w:hAnsi="Arial" w:cs="Arial"/>
                <w:sz w:val="24"/>
              </w:rPr>
              <w:t xml:space="preserve">Double glazed window with air gap </w:t>
            </w:r>
          </w:p>
        </w:tc>
        <w:tc>
          <w:tcPr>
            <w:tcW w:w="4508" w:type="dxa"/>
          </w:tcPr>
          <w:p w14:paraId="68D19943" w14:textId="7D6D248D" w:rsidR="00C63D33" w:rsidRDefault="00C63D33" w:rsidP="00862946">
            <w:pPr>
              <w:rPr>
                <w:rFonts w:ascii="Arial" w:hAnsi="Arial" w:cs="Arial"/>
                <w:sz w:val="24"/>
              </w:rPr>
            </w:pPr>
            <w:r>
              <w:rPr>
                <w:rFonts w:ascii="Arial" w:hAnsi="Arial" w:cs="Arial"/>
                <w:sz w:val="24"/>
              </w:rPr>
              <w:t>Up to 40 dB</w:t>
            </w:r>
          </w:p>
        </w:tc>
      </w:tr>
      <w:tr w:rsidR="00C63D33" w14:paraId="40C9493D" w14:textId="77777777" w:rsidTr="00C63D33">
        <w:tc>
          <w:tcPr>
            <w:tcW w:w="4508" w:type="dxa"/>
          </w:tcPr>
          <w:p w14:paraId="6827E3ED" w14:textId="49B998C0" w:rsidR="00C63D33" w:rsidRDefault="00C63D33" w:rsidP="00C63D33">
            <w:pPr>
              <w:pStyle w:val="ListParagraph"/>
              <w:numPr>
                <w:ilvl w:val="0"/>
                <w:numId w:val="4"/>
              </w:numPr>
              <w:rPr>
                <w:rFonts w:ascii="Arial" w:hAnsi="Arial" w:cs="Arial"/>
                <w:sz w:val="24"/>
              </w:rPr>
            </w:pPr>
            <w:r w:rsidRPr="00C4632A">
              <w:rPr>
                <w:rFonts w:ascii="Arial" w:hAnsi="Arial" w:cs="Arial"/>
                <w:sz w:val="24"/>
              </w:rPr>
              <w:t xml:space="preserve">Single glazed window </w:t>
            </w:r>
          </w:p>
        </w:tc>
        <w:tc>
          <w:tcPr>
            <w:tcW w:w="4508" w:type="dxa"/>
          </w:tcPr>
          <w:p w14:paraId="5D5FD709" w14:textId="4E77B177" w:rsidR="00C63D33" w:rsidRDefault="00C63D33" w:rsidP="00862946">
            <w:pPr>
              <w:rPr>
                <w:rFonts w:ascii="Arial" w:hAnsi="Arial" w:cs="Arial"/>
                <w:sz w:val="24"/>
              </w:rPr>
            </w:pPr>
            <w:r>
              <w:rPr>
                <w:rFonts w:ascii="Arial" w:hAnsi="Arial" w:cs="Arial"/>
                <w:sz w:val="24"/>
              </w:rPr>
              <w:t>Up to 25 dB</w:t>
            </w:r>
          </w:p>
        </w:tc>
      </w:tr>
    </w:tbl>
    <w:p w14:paraId="66C3813F" w14:textId="77777777" w:rsidR="00862946" w:rsidRPr="00C4632A" w:rsidRDefault="00862946" w:rsidP="00862946">
      <w:pPr>
        <w:rPr>
          <w:rFonts w:ascii="Arial" w:hAnsi="Arial" w:cs="Arial"/>
          <w:sz w:val="24"/>
        </w:rPr>
      </w:pPr>
    </w:p>
    <w:sectPr w:rsidR="00862946" w:rsidRPr="00C4632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F4F44" w14:textId="77777777" w:rsidR="002D370D" w:rsidRDefault="002D370D" w:rsidP="005C36AB">
      <w:r>
        <w:separator/>
      </w:r>
    </w:p>
  </w:endnote>
  <w:endnote w:type="continuationSeparator" w:id="0">
    <w:p w14:paraId="588583FD" w14:textId="77777777" w:rsidR="002D370D" w:rsidRDefault="002D370D" w:rsidP="005C36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B8248F" w14:textId="77777777" w:rsidR="002D370D" w:rsidRDefault="002D370D" w:rsidP="005C36AB">
      <w:r>
        <w:separator/>
      </w:r>
    </w:p>
  </w:footnote>
  <w:footnote w:type="continuationSeparator" w:id="0">
    <w:p w14:paraId="1ACCC07F" w14:textId="77777777" w:rsidR="002D370D" w:rsidRDefault="002D370D" w:rsidP="005C36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48A247" w14:textId="77777777" w:rsidR="005C36AB" w:rsidRPr="001A2D3A" w:rsidRDefault="005C36AB" w:rsidP="005C36AB">
    <w:pPr>
      <w:spacing w:before="120" w:after="120"/>
      <w:rPr>
        <w:rFonts w:ascii="Arial" w:hAnsi="Arial" w:cs="Arial"/>
        <w:b/>
      </w:rPr>
    </w:pPr>
    <w:r w:rsidRPr="001A2D3A">
      <w:rPr>
        <w:rFonts w:ascii="Arial" w:hAnsi="Arial" w:cs="Arial"/>
      </w:rPr>
      <w:t xml:space="preserve">Rhys Boots                                 </w:t>
    </w:r>
    <w:r w:rsidRPr="001A2D3A">
      <w:rPr>
        <w:rFonts w:ascii="Arial" w:hAnsi="Arial" w:cs="Arial"/>
        <w:b/>
        <w:sz w:val="24"/>
      </w:rPr>
      <w:t>Material Science and Building Services                       Assignment 2</w:t>
    </w:r>
  </w:p>
  <w:p w14:paraId="7F86638B" w14:textId="77777777" w:rsidR="005C36AB" w:rsidRDefault="005C36A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FA22D7"/>
    <w:multiLevelType w:val="hybridMultilevel"/>
    <w:tmpl w:val="0F08135C"/>
    <w:lvl w:ilvl="0" w:tplc="B7DCF5B0">
      <w:start w:val="1"/>
      <w:numFmt w:val="decimal"/>
      <w:lvlText w:val="%1)"/>
      <w:lvlJc w:val="left"/>
      <w:pPr>
        <w:ind w:left="840" w:hanging="4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A3035C"/>
    <w:multiLevelType w:val="hybridMultilevel"/>
    <w:tmpl w:val="B492EFE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0EE2854"/>
    <w:multiLevelType w:val="hybridMultilevel"/>
    <w:tmpl w:val="B5F4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18017B"/>
    <w:multiLevelType w:val="hybridMultilevel"/>
    <w:tmpl w:val="D6249FAE"/>
    <w:lvl w:ilvl="0" w:tplc="619ABBC8">
      <w:start w:val="1"/>
      <w:numFmt w:val="decimal"/>
      <w:lvlText w:val="%1."/>
      <w:lvlJc w:val="left"/>
      <w:pPr>
        <w:ind w:left="785" w:hanging="360"/>
      </w:pPr>
      <w:rPr>
        <w:rFonts w:hint="default"/>
        <w:b/>
      </w:rPr>
    </w:lvl>
    <w:lvl w:ilvl="1" w:tplc="08090019" w:tentative="1">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AB"/>
    <w:rsid w:val="000B1162"/>
    <w:rsid w:val="000B3AFA"/>
    <w:rsid w:val="001107E3"/>
    <w:rsid w:val="00195081"/>
    <w:rsid w:val="001A2D3A"/>
    <w:rsid w:val="001C756E"/>
    <w:rsid w:val="001F4F63"/>
    <w:rsid w:val="001F612B"/>
    <w:rsid w:val="00286C52"/>
    <w:rsid w:val="002B1DCD"/>
    <w:rsid w:val="002D370D"/>
    <w:rsid w:val="00355E4D"/>
    <w:rsid w:val="0038488F"/>
    <w:rsid w:val="003863EF"/>
    <w:rsid w:val="003E037E"/>
    <w:rsid w:val="003F09D5"/>
    <w:rsid w:val="004670DE"/>
    <w:rsid w:val="004E00AA"/>
    <w:rsid w:val="0051020D"/>
    <w:rsid w:val="0057578B"/>
    <w:rsid w:val="005C36AB"/>
    <w:rsid w:val="005D27C8"/>
    <w:rsid w:val="005E37D0"/>
    <w:rsid w:val="00655408"/>
    <w:rsid w:val="007342C8"/>
    <w:rsid w:val="00862946"/>
    <w:rsid w:val="00887216"/>
    <w:rsid w:val="008F1F39"/>
    <w:rsid w:val="00943E1F"/>
    <w:rsid w:val="00953F13"/>
    <w:rsid w:val="0096636B"/>
    <w:rsid w:val="009C0E6B"/>
    <w:rsid w:val="009E41F3"/>
    <w:rsid w:val="00A91684"/>
    <w:rsid w:val="00AE48D2"/>
    <w:rsid w:val="00B5422D"/>
    <w:rsid w:val="00C0009C"/>
    <w:rsid w:val="00C13406"/>
    <w:rsid w:val="00C4632A"/>
    <w:rsid w:val="00C63D33"/>
    <w:rsid w:val="00C753EA"/>
    <w:rsid w:val="00C96B38"/>
    <w:rsid w:val="00D14F29"/>
    <w:rsid w:val="00D92BC6"/>
    <w:rsid w:val="00DB51D6"/>
    <w:rsid w:val="00DC5E2C"/>
    <w:rsid w:val="00DD5546"/>
    <w:rsid w:val="00E61A7B"/>
    <w:rsid w:val="00E65EE7"/>
    <w:rsid w:val="00EA3D36"/>
    <w:rsid w:val="00FB392D"/>
    <w:rsid w:val="00FC588B"/>
    <w:rsid w:val="00FF1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00FEC"/>
  <w15:chartTrackingRefBased/>
  <w15:docId w15:val="{AF104AF6-329C-4034-AA9A-8B7608D78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C36AB"/>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uiPriority w:val="9"/>
    <w:unhideWhenUsed/>
    <w:qFormat/>
    <w:rsid w:val="00862946"/>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36AB"/>
    <w:pPr>
      <w:tabs>
        <w:tab w:val="center" w:pos="4513"/>
        <w:tab w:val="right" w:pos="9026"/>
      </w:tabs>
    </w:pPr>
  </w:style>
  <w:style w:type="character" w:customStyle="1" w:styleId="HeaderChar">
    <w:name w:val="Header Char"/>
    <w:basedOn w:val="DefaultParagraphFont"/>
    <w:link w:val="Header"/>
    <w:uiPriority w:val="99"/>
    <w:rsid w:val="005C36AB"/>
  </w:style>
  <w:style w:type="paragraph" w:styleId="Footer">
    <w:name w:val="footer"/>
    <w:basedOn w:val="Normal"/>
    <w:link w:val="FooterChar"/>
    <w:uiPriority w:val="99"/>
    <w:unhideWhenUsed/>
    <w:rsid w:val="005C36AB"/>
    <w:pPr>
      <w:tabs>
        <w:tab w:val="center" w:pos="4513"/>
        <w:tab w:val="right" w:pos="9026"/>
      </w:tabs>
    </w:pPr>
  </w:style>
  <w:style w:type="character" w:customStyle="1" w:styleId="FooterChar">
    <w:name w:val="Footer Char"/>
    <w:basedOn w:val="DefaultParagraphFont"/>
    <w:link w:val="Footer"/>
    <w:uiPriority w:val="99"/>
    <w:rsid w:val="005C36AB"/>
  </w:style>
  <w:style w:type="paragraph" w:styleId="NormalWeb">
    <w:name w:val="Normal (Web)"/>
    <w:basedOn w:val="Normal"/>
    <w:uiPriority w:val="99"/>
    <w:rsid w:val="005C36AB"/>
    <w:pPr>
      <w:spacing w:before="100" w:after="100"/>
    </w:pPr>
    <w:rPr>
      <w:sz w:val="24"/>
      <w:lang w:eastAsia="en-US"/>
    </w:rPr>
  </w:style>
  <w:style w:type="paragraph" w:styleId="Title">
    <w:name w:val="Title"/>
    <w:basedOn w:val="Normal"/>
    <w:next w:val="Normal"/>
    <w:link w:val="TitleChar"/>
    <w:uiPriority w:val="10"/>
    <w:qFormat/>
    <w:rsid w:val="0065540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5408"/>
    <w:rPr>
      <w:rFonts w:asciiTheme="majorHAnsi" w:eastAsiaTheme="majorEastAsia" w:hAnsiTheme="majorHAnsi" w:cstheme="majorBidi"/>
      <w:spacing w:val="-10"/>
      <w:kern w:val="28"/>
      <w:sz w:val="56"/>
      <w:szCs w:val="56"/>
      <w:lang w:eastAsia="en-GB"/>
    </w:rPr>
  </w:style>
  <w:style w:type="paragraph" w:styleId="ListParagraph">
    <w:name w:val="List Paragraph"/>
    <w:basedOn w:val="Normal"/>
    <w:uiPriority w:val="34"/>
    <w:qFormat/>
    <w:rsid w:val="00655408"/>
    <w:pPr>
      <w:ind w:left="720"/>
      <w:contextualSpacing/>
    </w:pPr>
  </w:style>
  <w:style w:type="character" w:styleId="PlaceholderText">
    <w:name w:val="Placeholder Text"/>
    <w:basedOn w:val="DefaultParagraphFont"/>
    <w:uiPriority w:val="99"/>
    <w:semiHidden/>
    <w:rsid w:val="00655408"/>
    <w:rPr>
      <w:color w:val="808080"/>
    </w:rPr>
  </w:style>
  <w:style w:type="paragraph" w:styleId="Subtitle">
    <w:name w:val="Subtitle"/>
    <w:basedOn w:val="Normal"/>
    <w:next w:val="Normal"/>
    <w:link w:val="SubtitleChar"/>
    <w:uiPriority w:val="11"/>
    <w:qFormat/>
    <w:rsid w:val="00862946"/>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862946"/>
    <w:rPr>
      <w:rFonts w:eastAsiaTheme="minorEastAsia"/>
      <w:color w:val="5A5A5A" w:themeColor="text1" w:themeTint="A5"/>
      <w:spacing w:val="15"/>
      <w:lang w:eastAsia="en-GB"/>
    </w:rPr>
  </w:style>
  <w:style w:type="character" w:customStyle="1" w:styleId="Heading2Char">
    <w:name w:val="Heading 2 Char"/>
    <w:basedOn w:val="DefaultParagraphFont"/>
    <w:link w:val="Heading2"/>
    <w:uiPriority w:val="9"/>
    <w:rsid w:val="00862946"/>
    <w:rPr>
      <w:rFonts w:asciiTheme="majorHAnsi" w:eastAsiaTheme="majorEastAsia" w:hAnsiTheme="majorHAnsi" w:cstheme="majorBidi"/>
      <w:color w:val="2F5496" w:themeColor="accent1" w:themeShade="BF"/>
      <w:sz w:val="26"/>
      <w:szCs w:val="26"/>
      <w:lang w:eastAsia="en-GB"/>
    </w:rPr>
  </w:style>
  <w:style w:type="paragraph" w:styleId="BalloonText">
    <w:name w:val="Balloon Text"/>
    <w:basedOn w:val="Normal"/>
    <w:link w:val="BalloonTextChar"/>
    <w:uiPriority w:val="99"/>
    <w:semiHidden/>
    <w:unhideWhenUsed/>
    <w:rsid w:val="00C463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32A"/>
    <w:rPr>
      <w:rFonts w:ascii="Segoe UI" w:eastAsia="Times New Roman" w:hAnsi="Segoe UI" w:cs="Segoe UI"/>
      <w:sz w:val="18"/>
      <w:szCs w:val="18"/>
      <w:lang w:eastAsia="en-GB"/>
    </w:rPr>
  </w:style>
  <w:style w:type="character" w:styleId="CommentReference">
    <w:name w:val="annotation reference"/>
    <w:basedOn w:val="DefaultParagraphFont"/>
    <w:uiPriority w:val="99"/>
    <w:semiHidden/>
    <w:unhideWhenUsed/>
    <w:rsid w:val="001A2D3A"/>
    <w:rPr>
      <w:sz w:val="16"/>
      <w:szCs w:val="16"/>
    </w:rPr>
  </w:style>
  <w:style w:type="paragraph" w:styleId="CommentText">
    <w:name w:val="annotation text"/>
    <w:basedOn w:val="Normal"/>
    <w:link w:val="CommentTextChar"/>
    <w:uiPriority w:val="99"/>
    <w:semiHidden/>
    <w:unhideWhenUsed/>
    <w:rsid w:val="001A2D3A"/>
  </w:style>
  <w:style w:type="character" w:customStyle="1" w:styleId="CommentTextChar">
    <w:name w:val="Comment Text Char"/>
    <w:basedOn w:val="DefaultParagraphFont"/>
    <w:link w:val="CommentText"/>
    <w:uiPriority w:val="99"/>
    <w:semiHidden/>
    <w:rsid w:val="001A2D3A"/>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A2D3A"/>
    <w:rPr>
      <w:b/>
      <w:bCs/>
    </w:rPr>
  </w:style>
  <w:style w:type="character" w:customStyle="1" w:styleId="CommentSubjectChar">
    <w:name w:val="Comment Subject Char"/>
    <w:basedOn w:val="CommentTextChar"/>
    <w:link w:val="CommentSubject"/>
    <w:uiPriority w:val="99"/>
    <w:semiHidden/>
    <w:rsid w:val="001A2D3A"/>
    <w:rPr>
      <w:rFonts w:ascii="Times New Roman" w:eastAsia="Times New Roman" w:hAnsi="Times New Roman" w:cs="Times New Roman"/>
      <w:b/>
      <w:bCs/>
      <w:sz w:val="20"/>
      <w:szCs w:val="20"/>
      <w:lang w:eastAsia="en-GB"/>
    </w:rPr>
  </w:style>
  <w:style w:type="table" w:styleId="TableGrid">
    <w:name w:val="Table Grid"/>
    <w:basedOn w:val="TableNormal"/>
    <w:uiPriority w:val="39"/>
    <w:rsid w:val="00C63D3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4646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cid:9b168580-f54e-40d1-80e1-5eb5fa570ecd@GBRP265.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88</TotalTime>
  <Pages>6</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Kier Ltd</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Boots</dc:creator>
  <cp:keywords/>
  <dc:description/>
  <cp:lastModifiedBy>Boots, Rhys</cp:lastModifiedBy>
  <cp:revision>9</cp:revision>
  <dcterms:created xsi:type="dcterms:W3CDTF">2020-03-28T11:32:00Z</dcterms:created>
  <dcterms:modified xsi:type="dcterms:W3CDTF">2020-04-03T09:28:00Z</dcterms:modified>
</cp:coreProperties>
</file>