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5.jfif" ContentType="image/pn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36097" w14:textId="77777777" w:rsidR="007C0438" w:rsidRDefault="007C0438" w:rsidP="007C0438">
      <w:pPr>
        <w:ind w:left="720" w:hanging="360"/>
        <w:jc w:val="center"/>
      </w:pPr>
      <w:r>
        <w:rPr>
          <w:noProof/>
        </w:rPr>
        <w:drawing>
          <wp:inline distT="0" distB="0" distL="0" distR="0" wp14:anchorId="6533DD83" wp14:editId="11C5E3D4">
            <wp:extent cx="3714750" cy="12287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191D4A37" w14:textId="77777777" w:rsidR="007C0438" w:rsidRDefault="007C0438" w:rsidP="007C0438">
      <w:pPr>
        <w:ind w:left="720" w:hanging="360"/>
      </w:pPr>
    </w:p>
    <w:p w14:paraId="13B4CCCA" w14:textId="77777777" w:rsidR="007C0438" w:rsidRDefault="007C0438" w:rsidP="007C0438">
      <w:pPr>
        <w:ind w:left="720" w:hanging="360"/>
      </w:pPr>
    </w:p>
    <w:p w14:paraId="1A212CB0" w14:textId="6FF9DDE5" w:rsidR="007C0438" w:rsidRPr="00DA661B" w:rsidRDefault="007C0438" w:rsidP="007C0438">
      <w:pPr>
        <w:jc w:val="center"/>
        <w:rPr>
          <w:sz w:val="32"/>
          <w:szCs w:val="32"/>
        </w:rPr>
      </w:pPr>
      <w:r>
        <w:rPr>
          <w:sz w:val="32"/>
          <w:szCs w:val="32"/>
        </w:rPr>
        <w:t xml:space="preserve">Marketing Management </w:t>
      </w:r>
      <w:r w:rsidRPr="00DA661B">
        <w:rPr>
          <w:sz w:val="32"/>
          <w:szCs w:val="32"/>
        </w:rPr>
        <w:t>LCMB700</w:t>
      </w:r>
      <w:r>
        <w:rPr>
          <w:sz w:val="32"/>
          <w:szCs w:val="32"/>
        </w:rPr>
        <w:t>1</w:t>
      </w:r>
      <w:r w:rsidRPr="00DA661B">
        <w:rPr>
          <w:sz w:val="32"/>
          <w:szCs w:val="32"/>
        </w:rPr>
        <w:t xml:space="preserve"> - Assessment 1</w:t>
      </w:r>
    </w:p>
    <w:p w14:paraId="05BC2479" w14:textId="77777777" w:rsidR="007C0438" w:rsidRDefault="007C0438" w:rsidP="007C0438">
      <w:pPr>
        <w:ind w:left="720" w:hanging="360"/>
      </w:pPr>
    </w:p>
    <w:p w14:paraId="1DCFE2D7" w14:textId="0B8B0669" w:rsidR="007C0438" w:rsidRPr="00DA661B" w:rsidRDefault="007C0438" w:rsidP="007C0438">
      <w:pPr>
        <w:jc w:val="center"/>
        <w:rPr>
          <w:b/>
          <w:bCs/>
          <w:sz w:val="36"/>
          <w:szCs w:val="36"/>
        </w:rPr>
      </w:pPr>
      <w:r>
        <w:rPr>
          <w:b/>
          <w:bCs/>
          <w:sz w:val="36"/>
          <w:szCs w:val="36"/>
        </w:rPr>
        <w:t>Apple Inc.</w:t>
      </w:r>
    </w:p>
    <w:p w14:paraId="4B3E2460" w14:textId="77777777" w:rsidR="007C0438" w:rsidRDefault="007C0438" w:rsidP="007C0438"/>
    <w:p w14:paraId="2A0661A6" w14:textId="77777777" w:rsidR="007C0438" w:rsidRDefault="007C0438" w:rsidP="007C0438"/>
    <w:p w14:paraId="51DCF0ED" w14:textId="521B262F" w:rsidR="007C0438" w:rsidRDefault="007C0438" w:rsidP="007C0438">
      <w:pPr>
        <w:jc w:val="center"/>
      </w:pPr>
      <w:r>
        <w:rPr>
          <w:noProof/>
        </w:rPr>
        <w:drawing>
          <wp:inline distT="0" distB="0" distL="0" distR="0" wp14:anchorId="7694ABF1" wp14:editId="017E1390">
            <wp:extent cx="4122420" cy="2319718"/>
            <wp:effectExtent l="0" t="0" r="0" b="4445"/>
            <wp:docPr id="31" name="Picture 31"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Icon&#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141528" cy="2330470"/>
                    </a:xfrm>
                    <a:prstGeom prst="rect">
                      <a:avLst/>
                    </a:prstGeom>
                  </pic:spPr>
                </pic:pic>
              </a:graphicData>
            </a:graphic>
          </wp:inline>
        </w:drawing>
      </w:r>
    </w:p>
    <w:p w14:paraId="241382D9" w14:textId="77777777" w:rsidR="007C0438" w:rsidRDefault="007C0438" w:rsidP="007C0438"/>
    <w:p w14:paraId="26242348" w14:textId="77777777" w:rsidR="007C0438" w:rsidRDefault="007C0438" w:rsidP="007C0438"/>
    <w:p w14:paraId="536A3D06" w14:textId="77777777" w:rsidR="007C0438" w:rsidRDefault="007C0438" w:rsidP="007C0438"/>
    <w:p w14:paraId="2DB3EE0A" w14:textId="77777777" w:rsidR="007C0438" w:rsidRPr="00C05803" w:rsidRDefault="007C0438" w:rsidP="007C0438">
      <w:pPr>
        <w:rPr>
          <w:szCs w:val="24"/>
        </w:rPr>
      </w:pPr>
      <w:r w:rsidRPr="00C05803">
        <w:rPr>
          <w:szCs w:val="24"/>
        </w:rPr>
        <w:t>Student name: Cristina Georgiana Toma</w:t>
      </w:r>
    </w:p>
    <w:p w14:paraId="6ABFCDD2" w14:textId="77777777" w:rsidR="007C0438" w:rsidRPr="00C05803" w:rsidRDefault="007C0438" w:rsidP="007C0438">
      <w:pPr>
        <w:rPr>
          <w:szCs w:val="24"/>
        </w:rPr>
      </w:pPr>
      <w:r w:rsidRPr="00C05803">
        <w:rPr>
          <w:szCs w:val="24"/>
        </w:rPr>
        <w:t>Student number: 2013027</w:t>
      </w:r>
    </w:p>
    <w:p w14:paraId="5B47E979" w14:textId="37B39C26" w:rsidR="007C0438" w:rsidRPr="00C05803" w:rsidRDefault="007C0438" w:rsidP="007C0438">
      <w:pPr>
        <w:rPr>
          <w:szCs w:val="24"/>
        </w:rPr>
      </w:pPr>
      <w:r w:rsidRPr="00C05803">
        <w:rPr>
          <w:szCs w:val="24"/>
        </w:rPr>
        <w:t xml:space="preserve">Lecturer: </w:t>
      </w:r>
      <w:proofErr w:type="spellStart"/>
      <w:r>
        <w:rPr>
          <w:szCs w:val="24"/>
        </w:rPr>
        <w:t>Tushara</w:t>
      </w:r>
      <w:proofErr w:type="spellEnd"/>
      <w:r>
        <w:rPr>
          <w:szCs w:val="24"/>
        </w:rPr>
        <w:t xml:space="preserve"> </w:t>
      </w:r>
      <w:proofErr w:type="spellStart"/>
      <w:r>
        <w:rPr>
          <w:szCs w:val="24"/>
        </w:rPr>
        <w:t>Balendran</w:t>
      </w:r>
      <w:proofErr w:type="spellEnd"/>
    </w:p>
    <w:p w14:paraId="4F0C23EB" w14:textId="7B719E70" w:rsidR="006564EB" w:rsidRPr="007C0438" w:rsidRDefault="006564EB"/>
    <w:p w14:paraId="5D91C3A4" w14:textId="2DF2B4C0" w:rsidR="006564EB" w:rsidRDefault="006564EB">
      <w:pPr>
        <w:rPr>
          <w:lang w:val="en-US"/>
        </w:rPr>
      </w:pPr>
    </w:p>
    <w:p w14:paraId="530CE338" w14:textId="7DD9F882" w:rsidR="006564EB" w:rsidRDefault="006564EB">
      <w:pPr>
        <w:rPr>
          <w:lang w:val="en-US"/>
        </w:rPr>
      </w:pPr>
    </w:p>
    <w:sdt>
      <w:sdtPr>
        <w:rPr>
          <w:rFonts w:asciiTheme="minorHAnsi" w:eastAsiaTheme="minorHAnsi" w:hAnsiTheme="minorHAnsi" w:cstheme="minorBidi"/>
          <w:color w:val="auto"/>
          <w:sz w:val="24"/>
          <w:szCs w:val="22"/>
          <w:lang w:val="en-GB"/>
        </w:rPr>
        <w:id w:val="-569121186"/>
        <w:docPartObj>
          <w:docPartGallery w:val="Table of Contents"/>
          <w:docPartUnique/>
        </w:docPartObj>
      </w:sdtPr>
      <w:sdtEndPr>
        <w:rPr>
          <w:b/>
          <w:bCs/>
          <w:noProof/>
        </w:rPr>
      </w:sdtEndPr>
      <w:sdtContent>
        <w:p w14:paraId="1E2CE327" w14:textId="50D83495" w:rsidR="009B6C8E" w:rsidRDefault="009B6C8E">
          <w:pPr>
            <w:pStyle w:val="TOCHeading"/>
          </w:pPr>
          <w:r>
            <w:t>Table of Contents</w:t>
          </w:r>
        </w:p>
        <w:p w14:paraId="116628C0" w14:textId="77777777" w:rsidR="007C0438" w:rsidRPr="007C0438" w:rsidRDefault="007C0438" w:rsidP="007C0438">
          <w:pPr>
            <w:rPr>
              <w:lang w:val="en-US"/>
            </w:rPr>
          </w:pPr>
        </w:p>
        <w:p w14:paraId="34531656" w14:textId="1EF3854D" w:rsidR="00BC7F56" w:rsidRDefault="009B6C8E">
          <w:pPr>
            <w:pStyle w:val="TOC1"/>
            <w:tabs>
              <w:tab w:val="left" w:pos="44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60230667" w:history="1">
            <w:r w:rsidR="00BC7F56" w:rsidRPr="005A3BCC">
              <w:rPr>
                <w:rStyle w:val="Hyperlink"/>
                <w:noProof/>
                <w:lang w:val="en-US"/>
              </w:rPr>
              <w:t>1.</w:t>
            </w:r>
            <w:r w:rsidR="00BC7F56">
              <w:rPr>
                <w:rFonts w:eastAsiaTheme="minorEastAsia"/>
                <w:noProof/>
                <w:sz w:val="22"/>
                <w:lang w:eastAsia="en-GB"/>
              </w:rPr>
              <w:tab/>
            </w:r>
            <w:r w:rsidR="00BC7F56" w:rsidRPr="005A3BCC">
              <w:rPr>
                <w:rStyle w:val="Hyperlink"/>
                <w:noProof/>
                <w:lang w:val="en-US"/>
              </w:rPr>
              <w:t>Introduction</w:t>
            </w:r>
            <w:r w:rsidR="00BC7F56">
              <w:rPr>
                <w:noProof/>
                <w:webHidden/>
              </w:rPr>
              <w:tab/>
            </w:r>
            <w:r w:rsidR="00BC7F56">
              <w:rPr>
                <w:noProof/>
                <w:webHidden/>
              </w:rPr>
              <w:fldChar w:fldCharType="begin"/>
            </w:r>
            <w:r w:rsidR="00BC7F56">
              <w:rPr>
                <w:noProof/>
                <w:webHidden/>
              </w:rPr>
              <w:instrText xml:space="preserve"> PAGEREF _Toc60230667 \h </w:instrText>
            </w:r>
            <w:r w:rsidR="00BC7F56">
              <w:rPr>
                <w:noProof/>
                <w:webHidden/>
              </w:rPr>
            </w:r>
            <w:r w:rsidR="00BC7F56">
              <w:rPr>
                <w:noProof/>
                <w:webHidden/>
              </w:rPr>
              <w:fldChar w:fldCharType="separate"/>
            </w:r>
            <w:r w:rsidR="00BC7F56">
              <w:rPr>
                <w:noProof/>
                <w:webHidden/>
              </w:rPr>
              <w:t>3</w:t>
            </w:r>
            <w:r w:rsidR="00BC7F56">
              <w:rPr>
                <w:noProof/>
                <w:webHidden/>
              </w:rPr>
              <w:fldChar w:fldCharType="end"/>
            </w:r>
          </w:hyperlink>
        </w:p>
        <w:p w14:paraId="728CC08C" w14:textId="4AE72156" w:rsidR="00BC7F56" w:rsidRDefault="00BC7F56">
          <w:pPr>
            <w:pStyle w:val="TOC1"/>
            <w:tabs>
              <w:tab w:val="left" w:pos="440"/>
              <w:tab w:val="right" w:leader="dot" w:pos="9016"/>
            </w:tabs>
            <w:rPr>
              <w:rFonts w:eastAsiaTheme="minorEastAsia"/>
              <w:noProof/>
              <w:sz w:val="22"/>
              <w:lang w:eastAsia="en-GB"/>
            </w:rPr>
          </w:pPr>
          <w:hyperlink w:anchor="_Toc60230668" w:history="1">
            <w:r w:rsidRPr="005A3BCC">
              <w:rPr>
                <w:rStyle w:val="Hyperlink"/>
                <w:noProof/>
                <w:lang w:val="en-US"/>
              </w:rPr>
              <w:t>2.</w:t>
            </w:r>
            <w:r>
              <w:rPr>
                <w:rFonts w:eastAsiaTheme="minorEastAsia"/>
                <w:noProof/>
                <w:sz w:val="22"/>
                <w:lang w:eastAsia="en-GB"/>
              </w:rPr>
              <w:tab/>
            </w:r>
            <w:r w:rsidRPr="005A3BCC">
              <w:rPr>
                <w:rStyle w:val="Hyperlink"/>
                <w:noProof/>
                <w:lang w:val="en-US"/>
              </w:rPr>
              <w:t>Communication</w:t>
            </w:r>
            <w:r>
              <w:rPr>
                <w:noProof/>
                <w:webHidden/>
              </w:rPr>
              <w:tab/>
            </w:r>
            <w:r>
              <w:rPr>
                <w:noProof/>
                <w:webHidden/>
              </w:rPr>
              <w:fldChar w:fldCharType="begin"/>
            </w:r>
            <w:r>
              <w:rPr>
                <w:noProof/>
                <w:webHidden/>
              </w:rPr>
              <w:instrText xml:space="preserve"> PAGEREF _Toc60230668 \h </w:instrText>
            </w:r>
            <w:r>
              <w:rPr>
                <w:noProof/>
                <w:webHidden/>
              </w:rPr>
            </w:r>
            <w:r>
              <w:rPr>
                <w:noProof/>
                <w:webHidden/>
              </w:rPr>
              <w:fldChar w:fldCharType="separate"/>
            </w:r>
            <w:r>
              <w:rPr>
                <w:noProof/>
                <w:webHidden/>
              </w:rPr>
              <w:t>3</w:t>
            </w:r>
            <w:r>
              <w:rPr>
                <w:noProof/>
                <w:webHidden/>
              </w:rPr>
              <w:fldChar w:fldCharType="end"/>
            </w:r>
          </w:hyperlink>
        </w:p>
        <w:p w14:paraId="1CC3BCDD" w14:textId="08DC4822" w:rsidR="00BC7F56" w:rsidRDefault="00BC7F56">
          <w:pPr>
            <w:pStyle w:val="TOC1"/>
            <w:tabs>
              <w:tab w:val="left" w:pos="660"/>
              <w:tab w:val="right" w:leader="dot" w:pos="9016"/>
            </w:tabs>
            <w:rPr>
              <w:rFonts w:eastAsiaTheme="minorEastAsia"/>
              <w:noProof/>
              <w:sz w:val="22"/>
              <w:lang w:eastAsia="en-GB"/>
            </w:rPr>
          </w:pPr>
          <w:hyperlink w:anchor="_Toc60230669" w:history="1">
            <w:r w:rsidRPr="005A3BCC">
              <w:rPr>
                <w:rStyle w:val="Hyperlink"/>
                <w:noProof/>
                <w:lang w:val="en-US"/>
              </w:rPr>
              <w:t>2.1.</w:t>
            </w:r>
            <w:r>
              <w:rPr>
                <w:rFonts w:eastAsiaTheme="minorEastAsia"/>
                <w:noProof/>
                <w:sz w:val="22"/>
                <w:lang w:eastAsia="en-GB"/>
              </w:rPr>
              <w:tab/>
            </w:r>
            <w:r w:rsidRPr="005A3BCC">
              <w:rPr>
                <w:rStyle w:val="Hyperlink"/>
                <w:noProof/>
              </w:rPr>
              <w:t>Shannon and Weaver model of communication</w:t>
            </w:r>
            <w:r>
              <w:rPr>
                <w:noProof/>
                <w:webHidden/>
              </w:rPr>
              <w:tab/>
            </w:r>
            <w:r>
              <w:rPr>
                <w:noProof/>
                <w:webHidden/>
              </w:rPr>
              <w:fldChar w:fldCharType="begin"/>
            </w:r>
            <w:r>
              <w:rPr>
                <w:noProof/>
                <w:webHidden/>
              </w:rPr>
              <w:instrText xml:space="preserve"> PAGEREF _Toc60230669 \h </w:instrText>
            </w:r>
            <w:r>
              <w:rPr>
                <w:noProof/>
                <w:webHidden/>
              </w:rPr>
            </w:r>
            <w:r>
              <w:rPr>
                <w:noProof/>
                <w:webHidden/>
              </w:rPr>
              <w:fldChar w:fldCharType="separate"/>
            </w:r>
            <w:r>
              <w:rPr>
                <w:noProof/>
                <w:webHidden/>
              </w:rPr>
              <w:t>4</w:t>
            </w:r>
            <w:r>
              <w:rPr>
                <w:noProof/>
                <w:webHidden/>
              </w:rPr>
              <w:fldChar w:fldCharType="end"/>
            </w:r>
          </w:hyperlink>
        </w:p>
        <w:p w14:paraId="1C312375" w14:textId="4D7375AF" w:rsidR="00BC7F56" w:rsidRDefault="00BC7F56">
          <w:pPr>
            <w:pStyle w:val="TOC1"/>
            <w:tabs>
              <w:tab w:val="left" w:pos="660"/>
              <w:tab w:val="right" w:leader="dot" w:pos="9016"/>
            </w:tabs>
            <w:rPr>
              <w:rFonts w:eastAsiaTheme="minorEastAsia"/>
              <w:noProof/>
              <w:sz w:val="22"/>
              <w:lang w:eastAsia="en-GB"/>
            </w:rPr>
          </w:pPr>
          <w:hyperlink w:anchor="_Toc60230670" w:history="1">
            <w:r w:rsidRPr="005A3BCC">
              <w:rPr>
                <w:rStyle w:val="Hyperlink"/>
                <w:noProof/>
                <w:lang w:val="en-US"/>
              </w:rPr>
              <w:t>2.2.</w:t>
            </w:r>
            <w:r>
              <w:rPr>
                <w:rFonts w:eastAsiaTheme="minorEastAsia"/>
                <w:noProof/>
                <w:sz w:val="22"/>
                <w:lang w:eastAsia="en-GB"/>
              </w:rPr>
              <w:tab/>
            </w:r>
            <w:r w:rsidRPr="005A3BCC">
              <w:rPr>
                <w:rStyle w:val="Hyperlink"/>
                <w:noProof/>
                <w:lang w:val="en-US"/>
              </w:rPr>
              <w:t>Integrated Marketing Communication</w:t>
            </w:r>
            <w:r>
              <w:rPr>
                <w:noProof/>
                <w:webHidden/>
              </w:rPr>
              <w:tab/>
            </w:r>
            <w:r>
              <w:rPr>
                <w:noProof/>
                <w:webHidden/>
              </w:rPr>
              <w:fldChar w:fldCharType="begin"/>
            </w:r>
            <w:r>
              <w:rPr>
                <w:noProof/>
                <w:webHidden/>
              </w:rPr>
              <w:instrText xml:space="preserve"> PAGEREF _Toc60230670 \h </w:instrText>
            </w:r>
            <w:r>
              <w:rPr>
                <w:noProof/>
                <w:webHidden/>
              </w:rPr>
            </w:r>
            <w:r>
              <w:rPr>
                <w:noProof/>
                <w:webHidden/>
              </w:rPr>
              <w:fldChar w:fldCharType="separate"/>
            </w:r>
            <w:r>
              <w:rPr>
                <w:noProof/>
                <w:webHidden/>
              </w:rPr>
              <w:t>4</w:t>
            </w:r>
            <w:r>
              <w:rPr>
                <w:noProof/>
                <w:webHidden/>
              </w:rPr>
              <w:fldChar w:fldCharType="end"/>
            </w:r>
          </w:hyperlink>
        </w:p>
        <w:p w14:paraId="242A09AF" w14:textId="403FF2F0" w:rsidR="00BC7F56" w:rsidRDefault="00BC7F56">
          <w:pPr>
            <w:pStyle w:val="TOC1"/>
            <w:tabs>
              <w:tab w:val="left" w:pos="440"/>
              <w:tab w:val="right" w:leader="dot" w:pos="9016"/>
            </w:tabs>
            <w:rPr>
              <w:rFonts w:eastAsiaTheme="minorEastAsia"/>
              <w:noProof/>
              <w:sz w:val="22"/>
              <w:lang w:eastAsia="en-GB"/>
            </w:rPr>
          </w:pPr>
          <w:hyperlink w:anchor="_Toc60230671" w:history="1">
            <w:r w:rsidRPr="005A3BCC">
              <w:rPr>
                <w:rStyle w:val="Hyperlink"/>
                <w:noProof/>
                <w:lang w:val="en-US"/>
              </w:rPr>
              <w:t>3.</w:t>
            </w:r>
            <w:r>
              <w:rPr>
                <w:rFonts w:eastAsiaTheme="minorEastAsia"/>
                <w:noProof/>
                <w:sz w:val="22"/>
                <w:lang w:eastAsia="en-GB"/>
              </w:rPr>
              <w:tab/>
            </w:r>
            <w:r w:rsidRPr="005A3BCC">
              <w:rPr>
                <w:rStyle w:val="Hyperlink"/>
                <w:noProof/>
                <w:lang w:val="en-US"/>
              </w:rPr>
              <w:t>Current promotion of Apple iPhone</w:t>
            </w:r>
            <w:r>
              <w:rPr>
                <w:noProof/>
                <w:webHidden/>
              </w:rPr>
              <w:tab/>
            </w:r>
            <w:r>
              <w:rPr>
                <w:noProof/>
                <w:webHidden/>
              </w:rPr>
              <w:fldChar w:fldCharType="begin"/>
            </w:r>
            <w:r>
              <w:rPr>
                <w:noProof/>
                <w:webHidden/>
              </w:rPr>
              <w:instrText xml:space="preserve"> PAGEREF _Toc60230671 \h </w:instrText>
            </w:r>
            <w:r>
              <w:rPr>
                <w:noProof/>
                <w:webHidden/>
              </w:rPr>
            </w:r>
            <w:r>
              <w:rPr>
                <w:noProof/>
                <w:webHidden/>
              </w:rPr>
              <w:fldChar w:fldCharType="separate"/>
            </w:r>
            <w:r>
              <w:rPr>
                <w:noProof/>
                <w:webHidden/>
              </w:rPr>
              <w:t>5</w:t>
            </w:r>
            <w:r>
              <w:rPr>
                <w:noProof/>
                <w:webHidden/>
              </w:rPr>
              <w:fldChar w:fldCharType="end"/>
            </w:r>
          </w:hyperlink>
        </w:p>
        <w:p w14:paraId="7BC251AB" w14:textId="4E2494A3" w:rsidR="00BC7F56" w:rsidRDefault="00BC7F56">
          <w:pPr>
            <w:pStyle w:val="TOC1"/>
            <w:tabs>
              <w:tab w:val="left" w:pos="660"/>
              <w:tab w:val="right" w:leader="dot" w:pos="9016"/>
            </w:tabs>
            <w:rPr>
              <w:rFonts w:eastAsiaTheme="minorEastAsia"/>
              <w:noProof/>
              <w:sz w:val="22"/>
              <w:lang w:eastAsia="en-GB"/>
            </w:rPr>
          </w:pPr>
          <w:hyperlink w:anchor="_Toc60230672" w:history="1">
            <w:r w:rsidRPr="005A3BCC">
              <w:rPr>
                <w:rStyle w:val="Hyperlink"/>
                <w:noProof/>
              </w:rPr>
              <w:t>3.1.</w:t>
            </w:r>
            <w:r>
              <w:rPr>
                <w:rFonts w:eastAsiaTheme="minorEastAsia"/>
                <w:noProof/>
                <w:sz w:val="22"/>
                <w:lang w:eastAsia="en-GB"/>
              </w:rPr>
              <w:tab/>
            </w:r>
            <w:r w:rsidRPr="005A3BCC">
              <w:rPr>
                <w:rStyle w:val="Hyperlink"/>
                <w:noProof/>
              </w:rPr>
              <w:t>Recommendation of promotional strategies for Apple</w:t>
            </w:r>
            <w:r>
              <w:rPr>
                <w:noProof/>
                <w:webHidden/>
              </w:rPr>
              <w:tab/>
            </w:r>
            <w:r>
              <w:rPr>
                <w:noProof/>
                <w:webHidden/>
              </w:rPr>
              <w:fldChar w:fldCharType="begin"/>
            </w:r>
            <w:r>
              <w:rPr>
                <w:noProof/>
                <w:webHidden/>
              </w:rPr>
              <w:instrText xml:space="preserve"> PAGEREF _Toc60230672 \h </w:instrText>
            </w:r>
            <w:r>
              <w:rPr>
                <w:noProof/>
                <w:webHidden/>
              </w:rPr>
            </w:r>
            <w:r>
              <w:rPr>
                <w:noProof/>
                <w:webHidden/>
              </w:rPr>
              <w:fldChar w:fldCharType="separate"/>
            </w:r>
            <w:r>
              <w:rPr>
                <w:noProof/>
                <w:webHidden/>
              </w:rPr>
              <w:t>7</w:t>
            </w:r>
            <w:r>
              <w:rPr>
                <w:noProof/>
                <w:webHidden/>
              </w:rPr>
              <w:fldChar w:fldCharType="end"/>
            </w:r>
          </w:hyperlink>
        </w:p>
        <w:p w14:paraId="68C3F7D1" w14:textId="34FA2772" w:rsidR="00BC7F56" w:rsidRDefault="00BC7F56">
          <w:pPr>
            <w:pStyle w:val="TOC1"/>
            <w:tabs>
              <w:tab w:val="left" w:pos="440"/>
              <w:tab w:val="right" w:leader="dot" w:pos="9016"/>
            </w:tabs>
            <w:rPr>
              <w:rFonts w:eastAsiaTheme="minorEastAsia"/>
              <w:noProof/>
              <w:sz w:val="22"/>
              <w:lang w:eastAsia="en-GB"/>
            </w:rPr>
          </w:pPr>
          <w:hyperlink w:anchor="_Toc60230673" w:history="1">
            <w:r w:rsidRPr="005A3BCC">
              <w:rPr>
                <w:rStyle w:val="Hyperlink"/>
                <w:noProof/>
              </w:rPr>
              <w:t>4.</w:t>
            </w:r>
            <w:r>
              <w:rPr>
                <w:rFonts w:eastAsiaTheme="minorEastAsia"/>
                <w:noProof/>
                <w:sz w:val="22"/>
                <w:lang w:eastAsia="en-GB"/>
              </w:rPr>
              <w:tab/>
            </w:r>
            <w:r w:rsidRPr="005A3BCC">
              <w:rPr>
                <w:rStyle w:val="Hyperlink"/>
                <w:noProof/>
              </w:rPr>
              <w:t>Brand strategy and brand equity of Apple</w:t>
            </w:r>
            <w:r>
              <w:rPr>
                <w:noProof/>
                <w:webHidden/>
              </w:rPr>
              <w:tab/>
            </w:r>
            <w:r>
              <w:rPr>
                <w:noProof/>
                <w:webHidden/>
              </w:rPr>
              <w:fldChar w:fldCharType="begin"/>
            </w:r>
            <w:r>
              <w:rPr>
                <w:noProof/>
                <w:webHidden/>
              </w:rPr>
              <w:instrText xml:space="preserve"> PAGEREF _Toc60230673 \h </w:instrText>
            </w:r>
            <w:r>
              <w:rPr>
                <w:noProof/>
                <w:webHidden/>
              </w:rPr>
            </w:r>
            <w:r>
              <w:rPr>
                <w:noProof/>
                <w:webHidden/>
              </w:rPr>
              <w:fldChar w:fldCharType="separate"/>
            </w:r>
            <w:r>
              <w:rPr>
                <w:noProof/>
                <w:webHidden/>
              </w:rPr>
              <w:t>8</w:t>
            </w:r>
            <w:r>
              <w:rPr>
                <w:noProof/>
                <w:webHidden/>
              </w:rPr>
              <w:fldChar w:fldCharType="end"/>
            </w:r>
          </w:hyperlink>
        </w:p>
        <w:p w14:paraId="4106FFF1" w14:textId="7B88C79B" w:rsidR="00BC7F56" w:rsidRDefault="00BC7F56">
          <w:pPr>
            <w:pStyle w:val="TOC1"/>
            <w:tabs>
              <w:tab w:val="left" w:pos="660"/>
              <w:tab w:val="right" w:leader="dot" w:pos="9016"/>
            </w:tabs>
            <w:rPr>
              <w:rFonts w:eastAsiaTheme="minorEastAsia"/>
              <w:noProof/>
              <w:sz w:val="22"/>
              <w:lang w:eastAsia="en-GB"/>
            </w:rPr>
          </w:pPr>
          <w:hyperlink w:anchor="_Toc60230674" w:history="1">
            <w:r w:rsidRPr="005A3BCC">
              <w:rPr>
                <w:rStyle w:val="Hyperlink"/>
                <w:noProof/>
              </w:rPr>
              <w:t>4.1.</w:t>
            </w:r>
            <w:r>
              <w:rPr>
                <w:rFonts w:eastAsiaTheme="minorEastAsia"/>
                <w:noProof/>
                <w:sz w:val="22"/>
                <w:lang w:eastAsia="en-GB"/>
              </w:rPr>
              <w:tab/>
            </w:r>
            <w:r w:rsidRPr="005A3BCC">
              <w:rPr>
                <w:rStyle w:val="Hyperlink"/>
                <w:noProof/>
                <w:shd w:val="clear" w:color="auto" w:fill="FFFFFF"/>
              </w:rPr>
              <w:t>Keller’s Brand Equity model</w:t>
            </w:r>
            <w:r>
              <w:rPr>
                <w:noProof/>
                <w:webHidden/>
              </w:rPr>
              <w:tab/>
            </w:r>
            <w:r>
              <w:rPr>
                <w:noProof/>
                <w:webHidden/>
              </w:rPr>
              <w:fldChar w:fldCharType="begin"/>
            </w:r>
            <w:r>
              <w:rPr>
                <w:noProof/>
                <w:webHidden/>
              </w:rPr>
              <w:instrText xml:space="preserve"> PAGEREF _Toc60230674 \h </w:instrText>
            </w:r>
            <w:r>
              <w:rPr>
                <w:noProof/>
                <w:webHidden/>
              </w:rPr>
            </w:r>
            <w:r>
              <w:rPr>
                <w:noProof/>
                <w:webHidden/>
              </w:rPr>
              <w:fldChar w:fldCharType="separate"/>
            </w:r>
            <w:r>
              <w:rPr>
                <w:noProof/>
                <w:webHidden/>
              </w:rPr>
              <w:t>9</w:t>
            </w:r>
            <w:r>
              <w:rPr>
                <w:noProof/>
                <w:webHidden/>
              </w:rPr>
              <w:fldChar w:fldCharType="end"/>
            </w:r>
          </w:hyperlink>
        </w:p>
        <w:p w14:paraId="4495936C" w14:textId="449E8776" w:rsidR="00BC7F56" w:rsidRDefault="00BC7F56">
          <w:pPr>
            <w:pStyle w:val="TOC1"/>
            <w:tabs>
              <w:tab w:val="left" w:pos="440"/>
              <w:tab w:val="right" w:leader="dot" w:pos="9016"/>
            </w:tabs>
            <w:rPr>
              <w:rFonts w:eastAsiaTheme="minorEastAsia"/>
              <w:noProof/>
              <w:sz w:val="22"/>
              <w:lang w:eastAsia="en-GB"/>
            </w:rPr>
          </w:pPr>
          <w:hyperlink w:anchor="_Toc60230675" w:history="1">
            <w:r w:rsidRPr="005A3BCC">
              <w:rPr>
                <w:rStyle w:val="Hyperlink"/>
                <w:noProof/>
              </w:rPr>
              <w:t>5.</w:t>
            </w:r>
            <w:r>
              <w:rPr>
                <w:rFonts w:eastAsiaTheme="minorEastAsia"/>
                <w:noProof/>
                <w:sz w:val="22"/>
                <w:lang w:eastAsia="en-GB"/>
              </w:rPr>
              <w:tab/>
            </w:r>
            <w:r w:rsidRPr="005A3BCC">
              <w:rPr>
                <w:rStyle w:val="Hyperlink"/>
                <w:noProof/>
              </w:rPr>
              <w:t>Customer Journey and Customer touchpoint of Apple</w:t>
            </w:r>
            <w:r>
              <w:rPr>
                <w:noProof/>
                <w:webHidden/>
              </w:rPr>
              <w:tab/>
            </w:r>
            <w:r>
              <w:rPr>
                <w:noProof/>
                <w:webHidden/>
              </w:rPr>
              <w:fldChar w:fldCharType="begin"/>
            </w:r>
            <w:r>
              <w:rPr>
                <w:noProof/>
                <w:webHidden/>
              </w:rPr>
              <w:instrText xml:space="preserve"> PAGEREF _Toc60230675 \h </w:instrText>
            </w:r>
            <w:r>
              <w:rPr>
                <w:noProof/>
                <w:webHidden/>
              </w:rPr>
            </w:r>
            <w:r>
              <w:rPr>
                <w:noProof/>
                <w:webHidden/>
              </w:rPr>
              <w:fldChar w:fldCharType="separate"/>
            </w:r>
            <w:r>
              <w:rPr>
                <w:noProof/>
                <w:webHidden/>
              </w:rPr>
              <w:t>10</w:t>
            </w:r>
            <w:r>
              <w:rPr>
                <w:noProof/>
                <w:webHidden/>
              </w:rPr>
              <w:fldChar w:fldCharType="end"/>
            </w:r>
          </w:hyperlink>
        </w:p>
        <w:p w14:paraId="39456C07" w14:textId="569F980F" w:rsidR="00BC7F56" w:rsidRDefault="00BC7F56">
          <w:pPr>
            <w:pStyle w:val="TOC2"/>
            <w:tabs>
              <w:tab w:val="left" w:pos="880"/>
              <w:tab w:val="right" w:leader="dot" w:pos="9016"/>
            </w:tabs>
            <w:rPr>
              <w:rFonts w:eastAsiaTheme="minorEastAsia"/>
              <w:noProof/>
              <w:sz w:val="22"/>
              <w:lang w:eastAsia="en-GB"/>
            </w:rPr>
          </w:pPr>
          <w:hyperlink w:anchor="_Toc60230676" w:history="1">
            <w:r w:rsidRPr="005A3BCC">
              <w:rPr>
                <w:rStyle w:val="Hyperlink"/>
                <w:noProof/>
              </w:rPr>
              <w:t>5.1.</w:t>
            </w:r>
            <w:r>
              <w:rPr>
                <w:rFonts w:eastAsiaTheme="minorEastAsia"/>
                <w:noProof/>
                <w:sz w:val="22"/>
                <w:lang w:eastAsia="en-GB"/>
              </w:rPr>
              <w:tab/>
            </w:r>
            <w:r w:rsidRPr="005A3BCC">
              <w:rPr>
                <w:rStyle w:val="Hyperlink"/>
                <w:noProof/>
              </w:rPr>
              <w:t>Customer Journey</w:t>
            </w:r>
            <w:r>
              <w:rPr>
                <w:noProof/>
                <w:webHidden/>
              </w:rPr>
              <w:tab/>
            </w:r>
            <w:r>
              <w:rPr>
                <w:noProof/>
                <w:webHidden/>
              </w:rPr>
              <w:fldChar w:fldCharType="begin"/>
            </w:r>
            <w:r>
              <w:rPr>
                <w:noProof/>
                <w:webHidden/>
              </w:rPr>
              <w:instrText xml:space="preserve"> PAGEREF _Toc60230676 \h </w:instrText>
            </w:r>
            <w:r>
              <w:rPr>
                <w:noProof/>
                <w:webHidden/>
              </w:rPr>
            </w:r>
            <w:r>
              <w:rPr>
                <w:noProof/>
                <w:webHidden/>
              </w:rPr>
              <w:fldChar w:fldCharType="separate"/>
            </w:r>
            <w:r>
              <w:rPr>
                <w:noProof/>
                <w:webHidden/>
              </w:rPr>
              <w:t>10</w:t>
            </w:r>
            <w:r>
              <w:rPr>
                <w:noProof/>
                <w:webHidden/>
              </w:rPr>
              <w:fldChar w:fldCharType="end"/>
            </w:r>
          </w:hyperlink>
        </w:p>
        <w:p w14:paraId="374E218F" w14:textId="2D3C7029" w:rsidR="00BC7F56" w:rsidRDefault="00BC7F56">
          <w:pPr>
            <w:pStyle w:val="TOC2"/>
            <w:tabs>
              <w:tab w:val="left" w:pos="880"/>
              <w:tab w:val="right" w:leader="dot" w:pos="9016"/>
            </w:tabs>
            <w:rPr>
              <w:rFonts w:eastAsiaTheme="minorEastAsia"/>
              <w:noProof/>
              <w:sz w:val="22"/>
              <w:lang w:eastAsia="en-GB"/>
            </w:rPr>
          </w:pPr>
          <w:hyperlink w:anchor="_Toc60230677" w:history="1">
            <w:r w:rsidRPr="005A3BCC">
              <w:rPr>
                <w:rStyle w:val="Hyperlink"/>
                <w:noProof/>
              </w:rPr>
              <w:t>5.2.</w:t>
            </w:r>
            <w:r>
              <w:rPr>
                <w:rFonts w:eastAsiaTheme="minorEastAsia"/>
                <w:noProof/>
                <w:sz w:val="22"/>
                <w:lang w:eastAsia="en-GB"/>
              </w:rPr>
              <w:tab/>
            </w:r>
            <w:r w:rsidRPr="005A3BCC">
              <w:rPr>
                <w:rStyle w:val="Hyperlink"/>
                <w:noProof/>
              </w:rPr>
              <w:t>Customer touchpoint</w:t>
            </w:r>
            <w:r>
              <w:rPr>
                <w:noProof/>
                <w:webHidden/>
              </w:rPr>
              <w:tab/>
            </w:r>
            <w:r>
              <w:rPr>
                <w:noProof/>
                <w:webHidden/>
              </w:rPr>
              <w:fldChar w:fldCharType="begin"/>
            </w:r>
            <w:r>
              <w:rPr>
                <w:noProof/>
                <w:webHidden/>
              </w:rPr>
              <w:instrText xml:space="preserve"> PAGEREF _Toc60230677 \h </w:instrText>
            </w:r>
            <w:r>
              <w:rPr>
                <w:noProof/>
                <w:webHidden/>
              </w:rPr>
            </w:r>
            <w:r>
              <w:rPr>
                <w:noProof/>
                <w:webHidden/>
              </w:rPr>
              <w:fldChar w:fldCharType="separate"/>
            </w:r>
            <w:r>
              <w:rPr>
                <w:noProof/>
                <w:webHidden/>
              </w:rPr>
              <w:t>11</w:t>
            </w:r>
            <w:r>
              <w:rPr>
                <w:noProof/>
                <w:webHidden/>
              </w:rPr>
              <w:fldChar w:fldCharType="end"/>
            </w:r>
          </w:hyperlink>
        </w:p>
        <w:p w14:paraId="4B6A3CB2" w14:textId="74BF7E6E" w:rsidR="00BC7F56" w:rsidRDefault="00BC7F56">
          <w:pPr>
            <w:pStyle w:val="TOC2"/>
            <w:tabs>
              <w:tab w:val="left" w:pos="880"/>
              <w:tab w:val="right" w:leader="dot" w:pos="9016"/>
            </w:tabs>
            <w:rPr>
              <w:rFonts w:eastAsiaTheme="minorEastAsia"/>
              <w:noProof/>
              <w:sz w:val="22"/>
              <w:lang w:eastAsia="en-GB"/>
            </w:rPr>
          </w:pPr>
          <w:hyperlink w:anchor="_Toc60230678" w:history="1">
            <w:r w:rsidRPr="005A3BCC">
              <w:rPr>
                <w:rStyle w:val="Hyperlink"/>
                <w:noProof/>
              </w:rPr>
              <w:t>5.3.</w:t>
            </w:r>
            <w:r>
              <w:rPr>
                <w:rFonts w:eastAsiaTheme="minorEastAsia"/>
                <w:noProof/>
                <w:sz w:val="22"/>
                <w:lang w:eastAsia="en-GB"/>
              </w:rPr>
              <w:tab/>
            </w:r>
            <w:r w:rsidRPr="005A3BCC">
              <w:rPr>
                <w:rStyle w:val="Hyperlink"/>
                <w:noProof/>
              </w:rPr>
              <w:t>Apple Customer Journey Map</w:t>
            </w:r>
            <w:r>
              <w:rPr>
                <w:noProof/>
                <w:webHidden/>
              </w:rPr>
              <w:tab/>
            </w:r>
            <w:r>
              <w:rPr>
                <w:noProof/>
                <w:webHidden/>
              </w:rPr>
              <w:fldChar w:fldCharType="begin"/>
            </w:r>
            <w:r>
              <w:rPr>
                <w:noProof/>
                <w:webHidden/>
              </w:rPr>
              <w:instrText xml:space="preserve"> PAGEREF _Toc60230678 \h </w:instrText>
            </w:r>
            <w:r>
              <w:rPr>
                <w:noProof/>
                <w:webHidden/>
              </w:rPr>
            </w:r>
            <w:r>
              <w:rPr>
                <w:noProof/>
                <w:webHidden/>
              </w:rPr>
              <w:fldChar w:fldCharType="separate"/>
            </w:r>
            <w:r>
              <w:rPr>
                <w:noProof/>
                <w:webHidden/>
              </w:rPr>
              <w:t>12</w:t>
            </w:r>
            <w:r>
              <w:rPr>
                <w:noProof/>
                <w:webHidden/>
              </w:rPr>
              <w:fldChar w:fldCharType="end"/>
            </w:r>
          </w:hyperlink>
        </w:p>
        <w:p w14:paraId="45A75906" w14:textId="77EA020C" w:rsidR="00BC7F56" w:rsidRDefault="00BC7F56">
          <w:pPr>
            <w:pStyle w:val="TOC1"/>
            <w:tabs>
              <w:tab w:val="right" w:leader="dot" w:pos="9016"/>
            </w:tabs>
            <w:rPr>
              <w:rFonts w:eastAsiaTheme="minorEastAsia"/>
              <w:noProof/>
              <w:sz w:val="22"/>
              <w:lang w:eastAsia="en-GB"/>
            </w:rPr>
          </w:pPr>
          <w:hyperlink w:anchor="_Toc60230679" w:history="1">
            <w:r w:rsidRPr="005A3BCC">
              <w:rPr>
                <w:rStyle w:val="Hyperlink"/>
                <w:noProof/>
              </w:rPr>
              <w:t>Conclusion</w:t>
            </w:r>
            <w:r>
              <w:rPr>
                <w:noProof/>
                <w:webHidden/>
              </w:rPr>
              <w:tab/>
            </w:r>
            <w:r>
              <w:rPr>
                <w:noProof/>
                <w:webHidden/>
              </w:rPr>
              <w:fldChar w:fldCharType="begin"/>
            </w:r>
            <w:r>
              <w:rPr>
                <w:noProof/>
                <w:webHidden/>
              </w:rPr>
              <w:instrText xml:space="preserve"> PAGEREF _Toc60230679 \h </w:instrText>
            </w:r>
            <w:r>
              <w:rPr>
                <w:noProof/>
                <w:webHidden/>
              </w:rPr>
            </w:r>
            <w:r>
              <w:rPr>
                <w:noProof/>
                <w:webHidden/>
              </w:rPr>
              <w:fldChar w:fldCharType="separate"/>
            </w:r>
            <w:r>
              <w:rPr>
                <w:noProof/>
                <w:webHidden/>
              </w:rPr>
              <w:t>14</w:t>
            </w:r>
            <w:r>
              <w:rPr>
                <w:noProof/>
                <w:webHidden/>
              </w:rPr>
              <w:fldChar w:fldCharType="end"/>
            </w:r>
          </w:hyperlink>
        </w:p>
        <w:p w14:paraId="400F0549" w14:textId="257E29F9" w:rsidR="00BC7F56" w:rsidRDefault="00BC7F56">
          <w:pPr>
            <w:pStyle w:val="TOC1"/>
            <w:tabs>
              <w:tab w:val="right" w:leader="dot" w:pos="9016"/>
            </w:tabs>
            <w:rPr>
              <w:rFonts w:eastAsiaTheme="minorEastAsia"/>
              <w:noProof/>
              <w:sz w:val="22"/>
              <w:lang w:eastAsia="en-GB"/>
            </w:rPr>
          </w:pPr>
          <w:hyperlink w:anchor="_Toc60230680" w:history="1">
            <w:r w:rsidRPr="005A3BCC">
              <w:rPr>
                <w:rStyle w:val="Hyperlink"/>
                <w:noProof/>
              </w:rPr>
              <w:t>References</w:t>
            </w:r>
            <w:r>
              <w:rPr>
                <w:noProof/>
                <w:webHidden/>
              </w:rPr>
              <w:tab/>
            </w:r>
            <w:r>
              <w:rPr>
                <w:noProof/>
                <w:webHidden/>
              </w:rPr>
              <w:fldChar w:fldCharType="begin"/>
            </w:r>
            <w:r>
              <w:rPr>
                <w:noProof/>
                <w:webHidden/>
              </w:rPr>
              <w:instrText xml:space="preserve"> PAGEREF _Toc60230680 \h </w:instrText>
            </w:r>
            <w:r>
              <w:rPr>
                <w:noProof/>
                <w:webHidden/>
              </w:rPr>
            </w:r>
            <w:r>
              <w:rPr>
                <w:noProof/>
                <w:webHidden/>
              </w:rPr>
              <w:fldChar w:fldCharType="separate"/>
            </w:r>
            <w:r>
              <w:rPr>
                <w:noProof/>
                <w:webHidden/>
              </w:rPr>
              <w:t>15</w:t>
            </w:r>
            <w:r>
              <w:rPr>
                <w:noProof/>
                <w:webHidden/>
              </w:rPr>
              <w:fldChar w:fldCharType="end"/>
            </w:r>
          </w:hyperlink>
        </w:p>
        <w:p w14:paraId="3B131A3F" w14:textId="1B4A8DA6" w:rsidR="009B6C8E" w:rsidRDefault="009B6C8E">
          <w:r>
            <w:rPr>
              <w:b/>
              <w:bCs/>
              <w:noProof/>
            </w:rPr>
            <w:fldChar w:fldCharType="end"/>
          </w:r>
        </w:p>
      </w:sdtContent>
    </w:sdt>
    <w:p w14:paraId="3E8742EA" w14:textId="661EDBDA" w:rsidR="006564EB" w:rsidRDefault="006564EB">
      <w:pPr>
        <w:rPr>
          <w:szCs w:val="24"/>
          <w:lang w:val="en-US"/>
        </w:rPr>
      </w:pPr>
    </w:p>
    <w:p w14:paraId="48E53A06" w14:textId="6001E20A" w:rsidR="006564EB" w:rsidRDefault="006564EB">
      <w:pPr>
        <w:rPr>
          <w:szCs w:val="24"/>
          <w:lang w:val="en-US"/>
        </w:rPr>
      </w:pPr>
    </w:p>
    <w:p w14:paraId="4349890D" w14:textId="77777777" w:rsidR="006564EB" w:rsidRDefault="006564EB">
      <w:pPr>
        <w:rPr>
          <w:szCs w:val="24"/>
          <w:lang w:val="en-US"/>
        </w:rPr>
      </w:pPr>
      <w:r>
        <w:rPr>
          <w:szCs w:val="24"/>
          <w:lang w:val="en-US"/>
        </w:rPr>
        <w:br w:type="page"/>
      </w:r>
    </w:p>
    <w:p w14:paraId="4C728269" w14:textId="6D5C30B1" w:rsidR="006564EB" w:rsidRDefault="006564EB" w:rsidP="00241960">
      <w:pPr>
        <w:pStyle w:val="Heading1"/>
        <w:numPr>
          <w:ilvl w:val="0"/>
          <w:numId w:val="4"/>
        </w:numPr>
        <w:rPr>
          <w:lang w:val="en-US"/>
        </w:rPr>
      </w:pPr>
      <w:bookmarkStart w:id="0" w:name="_Toc60230667"/>
      <w:r>
        <w:rPr>
          <w:lang w:val="en-US"/>
        </w:rPr>
        <w:lastRenderedPageBreak/>
        <w:t>Introduction</w:t>
      </w:r>
      <w:bookmarkEnd w:id="0"/>
    </w:p>
    <w:p w14:paraId="4C1BD4D8" w14:textId="77777777" w:rsidR="007106C6" w:rsidRPr="007106C6" w:rsidRDefault="007106C6" w:rsidP="007106C6">
      <w:pPr>
        <w:rPr>
          <w:lang w:val="en-US"/>
        </w:rPr>
      </w:pPr>
    </w:p>
    <w:p w14:paraId="0BFD98D9" w14:textId="5A19FDA8" w:rsidR="006564EB" w:rsidRDefault="00BF269F" w:rsidP="006564EB">
      <w:pPr>
        <w:rPr>
          <w:lang w:val="en-US"/>
        </w:rPr>
      </w:pPr>
      <w:r>
        <w:rPr>
          <w:lang w:val="en-US"/>
        </w:rPr>
        <w:t xml:space="preserve">The purpose of this report is to critically evaluate Apple’s marketing strategies and to manage and appraise Apple’s customer journey using a variety of communication </w:t>
      </w:r>
      <w:r w:rsidR="0076638E">
        <w:rPr>
          <w:lang w:val="en-US"/>
        </w:rPr>
        <w:t>channels.</w:t>
      </w:r>
      <w:r>
        <w:rPr>
          <w:lang w:val="en-US"/>
        </w:rPr>
        <w:t xml:space="preserve"> </w:t>
      </w:r>
    </w:p>
    <w:p w14:paraId="3075BBE5" w14:textId="6D289405" w:rsidR="00243B5F" w:rsidRDefault="00243B5F" w:rsidP="006564EB">
      <w:pPr>
        <w:rPr>
          <w:lang w:val="en-US"/>
        </w:rPr>
      </w:pPr>
      <w:r w:rsidRPr="00F36DF0">
        <w:rPr>
          <w:lang w:val="en-US"/>
        </w:rPr>
        <w:t xml:space="preserve">Apple has been </w:t>
      </w:r>
      <w:r w:rsidR="00F36DF0" w:rsidRPr="00F36DF0">
        <w:rPr>
          <w:lang w:val="en-US"/>
        </w:rPr>
        <w:t>labeled</w:t>
      </w:r>
      <w:r w:rsidRPr="00F36DF0">
        <w:rPr>
          <w:lang w:val="en-US"/>
        </w:rPr>
        <w:t xml:space="preserve"> as the </w:t>
      </w:r>
      <w:r w:rsidR="00F36DF0" w:rsidRPr="00F36DF0">
        <w:rPr>
          <w:lang w:val="en-US"/>
        </w:rPr>
        <w:t>brilliance</w:t>
      </w:r>
      <w:r w:rsidRPr="00F36DF0">
        <w:rPr>
          <w:lang w:val="en-US"/>
        </w:rPr>
        <w:t xml:space="preserve"> of </w:t>
      </w:r>
      <w:r w:rsidR="00F36DF0" w:rsidRPr="00F36DF0">
        <w:rPr>
          <w:lang w:val="en-US"/>
        </w:rPr>
        <w:t>masterminds</w:t>
      </w:r>
      <w:r w:rsidRPr="00F36DF0">
        <w:rPr>
          <w:lang w:val="en-US"/>
        </w:rPr>
        <w:t xml:space="preserve"> in the marketing world. </w:t>
      </w:r>
      <w:proofErr w:type="gramStart"/>
      <w:r w:rsidR="00F36DF0" w:rsidRPr="00F36DF0">
        <w:rPr>
          <w:lang w:val="en-US"/>
        </w:rPr>
        <w:t xml:space="preserve">Founder of Apple Inc. </w:t>
      </w:r>
      <w:r w:rsidRPr="00F36DF0">
        <w:rPr>
          <w:lang w:val="en-US"/>
        </w:rPr>
        <w:t>Steve Jobs</w:t>
      </w:r>
      <w:r w:rsidR="00FB1B11">
        <w:rPr>
          <w:lang w:val="en-US"/>
        </w:rPr>
        <w:t>,</w:t>
      </w:r>
      <w:proofErr w:type="gramEnd"/>
      <w:r w:rsidRPr="00F36DF0">
        <w:rPr>
          <w:lang w:val="en-US"/>
        </w:rPr>
        <w:t xml:space="preserve"> has been </w:t>
      </w:r>
      <w:r w:rsidR="00F36DF0" w:rsidRPr="00F36DF0">
        <w:rPr>
          <w:lang w:val="en-US"/>
        </w:rPr>
        <w:t>called</w:t>
      </w:r>
      <w:r w:rsidRPr="00F36DF0">
        <w:rPr>
          <w:lang w:val="en-US"/>
        </w:rPr>
        <w:t xml:space="preserve"> a marketing </w:t>
      </w:r>
      <w:r w:rsidR="00F36DF0" w:rsidRPr="00F36DF0">
        <w:rPr>
          <w:lang w:val="en-US"/>
        </w:rPr>
        <w:t>genius</w:t>
      </w:r>
      <w:r w:rsidRPr="00F36DF0">
        <w:rPr>
          <w:lang w:val="en-US"/>
        </w:rPr>
        <w:t xml:space="preserve"> who some how </w:t>
      </w:r>
      <w:r w:rsidR="00F36DF0" w:rsidRPr="00F36DF0">
        <w:rPr>
          <w:lang w:val="en-US"/>
        </w:rPr>
        <w:t>makes</w:t>
      </w:r>
      <w:r w:rsidRPr="00F36DF0">
        <w:rPr>
          <w:lang w:val="en-US"/>
        </w:rPr>
        <w:t xml:space="preserve"> his </w:t>
      </w:r>
      <w:r w:rsidR="00F36DF0" w:rsidRPr="00F36DF0">
        <w:rPr>
          <w:lang w:val="en-US"/>
        </w:rPr>
        <w:t>company</w:t>
      </w:r>
      <w:r w:rsidRPr="00F36DF0">
        <w:rPr>
          <w:lang w:val="en-US"/>
        </w:rPr>
        <w:t xml:space="preserve"> to </w:t>
      </w:r>
      <w:r w:rsidR="00F36DF0" w:rsidRPr="00F36DF0">
        <w:rPr>
          <w:lang w:val="en-US"/>
        </w:rPr>
        <w:t>succeed</w:t>
      </w:r>
      <w:r w:rsidRPr="00F36DF0">
        <w:rPr>
          <w:lang w:val="en-US"/>
        </w:rPr>
        <w:t xml:space="preserve"> despite </w:t>
      </w:r>
      <w:r w:rsidR="00F36DF0" w:rsidRPr="00F36DF0">
        <w:rPr>
          <w:lang w:val="en-US"/>
        </w:rPr>
        <w:t>noticeable</w:t>
      </w:r>
      <w:r w:rsidRPr="00F36DF0">
        <w:rPr>
          <w:lang w:val="en-US"/>
        </w:rPr>
        <w:t xml:space="preserve"> setbacks of product, and other </w:t>
      </w:r>
      <w:r w:rsidR="00F36DF0" w:rsidRPr="00F36DF0">
        <w:rPr>
          <w:lang w:val="en-US"/>
        </w:rPr>
        <w:t>organizations</w:t>
      </w:r>
      <w:r w:rsidRPr="00F36DF0">
        <w:rPr>
          <w:lang w:val="en-US"/>
        </w:rPr>
        <w:t xml:space="preserve"> and marketing </w:t>
      </w:r>
      <w:r w:rsidR="00F36DF0" w:rsidRPr="00F36DF0">
        <w:rPr>
          <w:lang w:val="en-US"/>
        </w:rPr>
        <w:t>specialist</w:t>
      </w:r>
      <w:r w:rsidRPr="00F36DF0">
        <w:rPr>
          <w:lang w:val="en-US"/>
        </w:rPr>
        <w:t xml:space="preserve"> have </w:t>
      </w:r>
      <w:r w:rsidR="00F36DF0" w:rsidRPr="00F36DF0">
        <w:rPr>
          <w:lang w:val="en-US"/>
        </w:rPr>
        <w:t>strived</w:t>
      </w:r>
      <w:r w:rsidRPr="00F36DF0">
        <w:rPr>
          <w:lang w:val="en-US"/>
        </w:rPr>
        <w:t xml:space="preserve"> to </w:t>
      </w:r>
      <w:r w:rsidR="00F36DF0" w:rsidRPr="00F36DF0">
        <w:rPr>
          <w:lang w:val="en-US"/>
        </w:rPr>
        <w:t>find out</w:t>
      </w:r>
      <w:r w:rsidRPr="00F36DF0">
        <w:rPr>
          <w:lang w:val="en-US"/>
        </w:rPr>
        <w:t xml:space="preserve"> what it is that makes </w:t>
      </w:r>
      <w:r w:rsidR="00F36DF0" w:rsidRPr="00F36DF0">
        <w:rPr>
          <w:lang w:val="en-US"/>
        </w:rPr>
        <w:t>A</w:t>
      </w:r>
      <w:r w:rsidRPr="00F36DF0">
        <w:rPr>
          <w:lang w:val="en-US"/>
        </w:rPr>
        <w:t xml:space="preserve">pple </w:t>
      </w:r>
      <w:r w:rsidR="00F36DF0" w:rsidRPr="00F36DF0">
        <w:rPr>
          <w:lang w:val="en-US"/>
        </w:rPr>
        <w:t>Inc. exceptional</w:t>
      </w:r>
      <w:r w:rsidRPr="00F36DF0">
        <w:rPr>
          <w:lang w:val="en-US"/>
        </w:rPr>
        <w:t>.</w:t>
      </w:r>
      <w:r w:rsidR="00F36DF0">
        <w:rPr>
          <w:lang w:val="en-US"/>
        </w:rPr>
        <w:t xml:space="preserve"> </w:t>
      </w:r>
      <w:r w:rsidR="008552CE" w:rsidRPr="00F36DF0">
        <w:rPr>
          <w:lang w:val="en-US"/>
        </w:rPr>
        <w:t xml:space="preserve">Apple’s </w:t>
      </w:r>
      <w:r w:rsidR="00F36DF0" w:rsidRPr="00F36DF0">
        <w:rPr>
          <w:lang w:val="en-US"/>
        </w:rPr>
        <w:t>system of succeeding</w:t>
      </w:r>
      <w:r w:rsidR="008552CE" w:rsidRPr="00F36DF0">
        <w:rPr>
          <w:lang w:val="en-US"/>
        </w:rPr>
        <w:t xml:space="preserve"> is to compete with </w:t>
      </w:r>
      <w:proofErr w:type="gramStart"/>
      <w:r w:rsidR="00F36DF0" w:rsidRPr="00F36DF0">
        <w:rPr>
          <w:lang w:val="en-US"/>
        </w:rPr>
        <w:t>a number of</w:t>
      </w:r>
      <w:proofErr w:type="gramEnd"/>
      <w:r w:rsidR="008552CE" w:rsidRPr="00F36DF0">
        <w:rPr>
          <w:lang w:val="en-US"/>
        </w:rPr>
        <w:t xml:space="preserve"> </w:t>
      </w:r>
      <w:r w:rsidR="00F36DF0" w:rsidRPr="00F36DF0">
        <w:rPr>
          <w:lang w:val="en-US"/>
        </w:rPr>
        <w:t>very</w:t>
      </w:r>
      <w:r w:rsidR="008552CE" w:rsidRPr="00F36DF0">
        <w:rPr>
          <w:lang w:val="en-US"/>
        </w:rPr>
        <w:t xml:space="preserve"> competitive markets with innovative </w:t>
      </w:r>
      <w:r w:rsidR="00F36DF0" w:rsidRPr="00F36DF0">
        <w:rPr>
          <w:lang w:val="en-US"/>
        </w:rPr>
        <w:t>creations</w:t>
      </w:r>
      <w:r w:rsidR="008552CE" w:rsidRPr="00F36DF0">
        <w:rPr>
          <w:lang w:val="en-US"/>
        </w:rPr>
        <w:t xml:space="preserve"> that have a digital hub on them, </w:t>
      </w:r>
      <w:r w:rsidR="00F36DF0" w:rsidRPr="00F36DF0">
        <w:rPr>
          <w:lang w:val="en-US"/>
        </w:rPr>
        <w:t xml:space="preserve">such as </w:t>
      </w:r>
      <w:r w:rsidR="008552CE" w:rsidRPr="00F36DF0">
        <w:rPr>
          <w:lang w:val="en-US"/>
        </w:rPr>
        <w:t>iPod,</w:t>
      </w:r>
      <w:r w:rsidR="00F36DF0" w:rsidRPr="00F36DF0">
        <w:rPr>
          <w:lang w:val="en-US"/>
        </w:rPr>
        <w:t xml:space="preserve"> iPad, the latest innovative iPhones and MacBook and</w:t>
      </w:r>
      <w:r w:rsidR="008552CE" w:rsidRPr="00F36DF0">
        <w:rPr>
          <w:lang w:val="en-US"/>
        </w:rPr>
        <w:t xml:space="preserve"> digital music distribution through</w:t>
      </w:r>
      <w:r w:rsidR="00F36DF0" w:rsidRPr="00F36DF0">
        <w:rPr>
          <w:lang w:val="en-US"/>
        </w:rPr>
        <w:t xml:space="preserve"> their own app,</w:t>
      </w:r>
      <w:r w:rsidR="008552CE" w:rsidRPr="00F36DF0">
        <w:rPr>
          <w:lang w:val="en-US"/>
        </w:rPr>
        <w:t xml:space="preserve"> iTunes</w:t>
      </w:r>
      <w:r w:rsidR="00F36DF0" w:rsidRPr="00F36DF0">
        <w:rPr>
          <w:lang w:val="en-US"/>
        </w:rPr>
        <w:t>.</w:t>
      </w:r>
    </w:p>
    <w:p w14:paraId="22B06673" w14:textId="70C40544" w:rsidR="00792D12" w:rsidRPr="006564EB" w:rsidRDefault="00792D12" w:rsidP="00792D12">
      <w:pPr>
        <w:rPr>
          <w:szCs w:val="24"/>
          <w:lang w:val="en-US"/>
        </w:rPr>
      </w:pPr>
      <w:r w:rsidRPr="00ED2481">
        <w:rPr>
          <w:szCs w:val="24"/>
        </w:rPr>
        <w:t xml:space="preserve">From the sledgehammer heard </w:t>
      </w:r>
      <w:r>
        <w:rPr>
          <w:szCs w:val="24"/>
        </w:rPr>
        <w:t>around the world</w:t>
      </w:r>
      <w:r w:rsidRPr="00ED2481">
        <w:rPr>
          <w:szCs w:val="24"/>
        </w:rPr>
        <w:t xml:space="preserve"> in 1984 to the current importance on privacy at a period when </w:t>
      </w:r>
      <w:r>
        <w:rPr>
          <w:szCs w:val="24"/>
        </w:rPr>
        <w:t>all the files, documents, images and music</w:t>
      </w:r>
      <w:r w:rsidRPr="00ED2481">
        <w:rPr>
          <w:szCs w:val="24"/>
        </w:rPr>
        <w:t xml:space="preserve"> </w:t>
      </w:r>
      <w:r>
        <w:rPr>
          <w:szCs w:val="24"/>
        </w:rPr>
        <w:t>are</w:t>
      </w:r>
      <w:r w:rsidRPr="00ED2481">
        <w:rPr>
          <w:szCs w:val="24"/>
        </w:rPr>
        <w:t xml:space="preserve"> shared, Apple has</w:t>
      </w:r>
      <w:r>
        <w:rPr>
          <w:szCs w:val="24"/>
        </w:rPr>
        <w:t xml:space="preserve"> captured billions of people with its innovative products</w:t>
      </w:r>
      <w:r w:rsidRPr="00ED2481">
        <w:rPr>
          <w:szCs w:val="24"/>
        </w:rPr>
        <w:t xml:space="preserve">. </w:t>
      </w:r>
      <w:r>
        <w:rPr>
          <w:szCs w:val="24"/>
        </w:rPr>
        <w:t xml:space="preserve">Having a small number of competitors in the last two decades, Apple has developed a brand well-known for its innovative products and for its marketing expertise </w:t>
      </w:r>
      <w:sdt>
        <w:sdtPr>
          <w:rPr>
            <w:szCs w:val="24"/>
          </w:rPr>
          <w:id w:val="2475918"/>
          <w:citation/>
        </w:sdtPr>
        <w:sdtEndPr/>
        <w:sdtContent>
          <w:r>
            <w:rPr>
              <w:szCs w:val="24"/>
            </w:rPr>
            <w:fldChar w:fldCharType="begin"/>
          </w:r>
          <w:r>
            <w:rPr>
              <w:szCs w:val="24"/>
              <w:lang w:val="en-US"/>
            </w:rPr>
            <w:instrText xml:space="preserve"> CITATION App20 \l 1033 </w:instrText>
          </w:r>
          <w:r>
            <w:rPr>
              <w:szCs w:val="24"/>
            </w:rPr>
            <w:fldChar w:fldCharType="separate"/>
          </w:r>
          <w:r w:rsidR="002A5C50" w:rsidRPr="002A5C50">
            <w:rPr>
              <w:noProof/>
              <w:szCs w:val="24"/>
              <w:lang w:val="en-US"/>
            </w:rPr>
            <w:t>(Apple 12 launch marketing history, 2020)</w:t>
          </w:r>
          <w:r>
            <w:rPr>
              <w:szCs w:val="24"/>
            </w:rPr>
            <w:fldChar w:fldCharType="end"/>
          </w:r>
        </w:sdtContent>
      </w:sdt>
      <w:r>
        <w:rPr>
          <w:szCs w:val="24"/>
        </w:rPr>
        <w:t>.</w:t>
      </w:r>
    </w:p>
    <w:p w14:paraId="30114C7F" w14:textId="51BA14E7" w:rsidR="00792D12" w:rsidRDefault="000424CD" w:rsidP="006564EB">
      <w:pPr>
        <w:rPr>
          <w:lang w:val="en-US"/>
        </w:rPr>
      </w:pPr>
      <w:r>
        <w:rPr>
          <w:lang w:val="en-US"/>
        </w:rPr>
        <w:t>The evolution of iPhone started on 29 June 2007, when Steve Jobs has launched the first iPhone</w:t>
      </w:r>
      <w:r w:rsidR="005464D1">
        <w:rPr>
          <w:lang w:val="en-US"/>
        </w:rPr>
        <w:t xml:space="preserve"> </w:t>
      </w:r>
      <w:sdt>
        <w:sdtPr>
          <w:rPr>
            <w:lang w:val="en-US"/>
          </w:rPr>
          <w:id w:val="-739632723"/>
          <w:citation/>
        </w:sdtPr>
        <w:sdtEndPr/>
        <w:sdtContent>
          <w:r w:rsidR="005464D1">
            <w:rPr>
              <w:lang w:val="en-US"/>
            </w:rPr>
            <w:fldChar w:fldCharType="begin"/>
          </w:r>
          <w:r w:rsidR="005464D1">
            <w:rPr>
              <w:lang w:val="en-US"/>
            </w:rPr>
            <w:instrText xml:space="preserve"> CITATION The201 \l 1033 </w:instrText>
          </w:r>
          <w:r w:rsidR="005464D1">
            <w:rPr>
              <w:lang w:val="en-US"/>
            </w:rPr>
            <w:fldChar w:fldCharType="separate"/>
          </w:r>
          <w:r w:rsidR="002A5C50">
            <w:rPr>
              <w:noProof/>
              <w:lang w:val="en-US"/>
            </w:rPr>
            <w:t>(The evolution of Apple iPhone, 2020)</w:t>
          </w:r>
          <w:r w:rsidR="005464D1">
            <w:rPr>
              <w:lang w:val="en-US"/>
            </w:rPr>
            <w:fldChar w:fldCharType="end"/>
          </w:r>
        </w:sdtContent>
      </w:sdt>
      <w:r>
        <w:rPr>
          <w:lang w:val="en-US"/>
        </w:rPr>
        <w:t xml:space="preserve">. Even if some people criticized that is too expensive, they </w:t>
      </w:r>
      <w:r w:rsidR="00FB1B11">
        <w:rPr>
          <w:lang w:val="en-US"/>
        </w:rPr>
        <w:t>did not</w:t>
      </w:r>
      <w:r>
        <w:rPr>
          <w:lang w:val="en-US"/>
        </w:rPr>
        <w:t xml:space="preserve"> </w:t>
      </w:r>
      <w:r w:rsidR="005464D1">
        <w:rPr>
          <w:lang w:val="en-US"/>
        </w:rPr>
        <w:t>know</w:t>
      </w:r>
      <w:r>
        <w:rPr>
          <w:lang w:val="en-US"/>
        </w:rPr>
        <w:t xml:space="preserve"> what it hit them.</w:t>
      </w:r>
      <w:r w:rsidR="00E648A5">
        <w:rPr>
          <w:lang w:val="en-US"/>
        </w:rPr>
        <w:t xml:space="preserve"> From iPhone, </w:t>
      </w:r>
      <w:r w:rsidR="005464D1">
        <w:rPr>
          <w:lang w:val="en-US"/>
        </w:rPr>
        <w:t>iPhone 3G, 4, 4S, to iPhone 12, 12 Mini, 12 Pro, 12 Pro Max, Apple has developed better and better with innovative features from slimmer phone, bigger screen, improved camera and video recording, bigger memory, better processor and many other features that made people fell in love with iPhone and Apple experience.</w:t>
      </w:r>
    </w:p>
    <w:p w14:paraId="6E6BF014" w14:textId="6BE0786B" w:rsidR="00BF269F" w:rsidRDefault="00BF269F" w:rsidP="006564EB">
      <w:pPr>
        <w:rPr>
          <w:lang w:val="en-US"/>
        </w:rPr>
      </w:pPr>
    </w:p>
    <w:p w14:paraId="1D788760" w14:textId="77777777" w:rsidR="007C0438" w:rsidRDefault="007C0438" w:rsidP="006564EB">
      <w:pPr>
        <w:rPr>
          <w:lang w:val="en-US"/>
        </w:rPr>
      </w:pPr>
    </w:p>
    <w:p w14:paraId="0C48DD39" w14:textId="62886B4A" w:rsidR="00BF269F" w:rsidRDefault="00AF6B4E" w:rsidP="00241960">
      <w:pPr>
        <w:pStyle w:val="Heading1"/>
        <w:numPr>
          <w:ilvl w:val="0"/>
          <w:numId w:val="4"/>
        </w:numPr>
        <w:rPr>
          <w:lang w:val="en-US"/>
        </w:rPr>
      </w:pPr>
      <w:bookmarkStart w:id="1" w:name="_Toc60230668"/>
      <w:r>
        <w:rPr>
          <w:lang w:val="en-US"/>
        </w:rPr>
        <w:t>Communication</w:t>
      </w:r>
      <w:bookmarkEnd w:id="1"/>
      <w:r>
        <w:rPr>
          <w:lang w:val="en-US"/>
        </w:rPr>
        <w:t xml:space="preserve"> </w:t>
      </w:r>
    </w:p>
    <w:p w14:paraId="078C6AD8" w14:textId="77777777" w:rsidR="00AF6B4E" w:rsidRPr="00BF269F" w:rsidRDefault="00AF6B4E" w:rsidP="00BF269F">
      <w:pPr>
        <w:rPr>
          <w:lang w:val="en-US"/>
        </w:rPr>
      </w:pPr>
    </w:p>
    <w:p w14:paraId="25ACB1FE" w14:textId="7BBFCA39" w:rsidR="006564EB" w:rsidRDefault="00903506" w:rsidP="006564EB">
      <w:pPr>
        <w:rPr>
          <w:lang w:val="en-US"/>
        </w:rPr>
      </w:pPr>
      <w:r>
        <w:rPr>
          <w:lang w:val="en-US"/>
        </w:rPr>
        <w:t>When we mention communication in marketing, we refer to the way that an organization tries to notify, convince and remind to the customers of the brand that are producing and selling directly or indirectly</w:t>
      </w:r>
      <w:r w:rsidR="00A25321" w:rsidRPr="00A25321">
        <w:rPr>
          <w:lang w:val="en-US"/>
        </w:rPr>
        <w:t xml:space="preserve"> </w:t>
      </w:r>
      <w:r w:rsidR="00A25321">
        <w:rPr>
          <w:lang w:val="en-US"/>
        </w:rPr>
        <w:fldChar w:fldCharType="begin"/>
      </w:r>
      <w:r w:rsidR="00A25321">
        <w:rPr>
          <w:lang w:val="en-US"/>
        </w:rPr>
        <w:instrText xml:space="preserve"> CITATION Kot09 \l 1033 </w:instrText>
      </w:r>
      <w:r w:rsidR="00A25321">
        <w:rPr>
          <w:lang w:val="en-US"/>
        </w:rPr>
        <w:fldChar w:fldCharType="separate"/>
      </w:r>
      <w:r w:rsidR="002A5C50">
        <w:rPr>
          <w:noProof/>
          <w:lang w:val="en-US"/>
        </w:rPr>
        <w:t xml:space="preserve"> (Kotler, Brady, Goodman, &amp; Hansen, 2009)</w:t>
      </w:r>
      <w:r w:rsidR="00A25321">
        <w:rPr>
          <w:lang w:val="en-US"/>
        </w:rPr>
        <w:fldChar w:fldCharType="end"/>
      </w:r>
      <w:r>
        <w:rPr>
          <w:lang w:val="en-US"/>
        </w:rPr>
        <w:t>. Moreover, the company is trying to find a way to create a relationship with the customers.</w:t>
      </w:r>
    </w:p>
    <w:p w14:paraId="79E345C8" w14:textId="0111FA95" w:rsidR="00747CF9" w:rsidRDefault="00A25321" w:rsidP="006564EB">
      <w:pPr>
        <w:rPr>
          <w:lang w:val="en-US"/>
        </w:rPr>
      </w:pPr>
      <w:r>
        <w:rPr>
          <w:lang w:val="en-US"/>
        </w:rPr>
        <w:t>Marketing communication allow</w:t>
      </w:r>
      <w:r w:rsidR="00FB1B11">
        <w:rPr>
          <w:lang w:val="en-US"/>
        </w:rPr>
        <w:t>s</w:t>
      </w:r>
      <w:r>
        <w:rPr>
          <w:lang w:val="en-US"/>
        </w:rPr>
        <w:t xml:space="preserve"> organizations to relate their brands to other people such as celebrities, places, events, brands, experiences, </w:t>
      </w:r>
      <w:proofErr w:type="gramStart"/>
      <w:r>
        <w:rPr>
          <w:lang w:val="en-US"/>
        </w:rPr>
        <w:t>feelings</w:t>
      </w:r>
      <w:proofErr w:type="gramEnd"/>
      <w:r>
        <w:rPr>
          <w:lang w:val="en-US"/>
        </w:rPr>
        <w:t xml:space="preserve"> and things. In addition to that, they can contribute to brand equity by creating a brand image and implementing a </w:t>
      </w:r>
      <w:r w:rsidR="00A71965">
        <w:rPr>
          <w:lang w:val="en-US"/>
        </w:rPr>
        <w:t>long-time</w:t>
      </w:r>
      <w:r>
        <w:rPr>
          <w:lang w:val="en-US"/>
        </w:rPr>
        <w:t xml:space="preserve"> memory around that brand that can lead to an increase in sales </w:t>
      </w:r>
      <w:sdt>
        <w:sdtPr>
          <w:rPr>
            <w:lang w:val="en-US"/>
          </w:rPr>
          <w:id w:val="956448890"/>
          <w:citation/>
        </w:sdtPr>
        <w:sdtEndPr/>
        <w:sdtContent>
          <w:r>
            <w:rPr>
              <w:lang w:val="en-US"/>
            </w:rPr>
            <w:fldChar w:fldCharType="begin"/>
          </w:r>
          <w:r>
            <w:rPr>
              <w:lang w:val="en-US"/>
            </w:rPr>
            <w:instrText xml:space="preserve"> CITATION Kot09 \l 1033 </w:instrText>
          </w:r>
          <w:r>
            <w:rPr>
              <w:lang w:val="en-US"/>
            </w:rPr>
            <w:fldChar w:fldCharType="separate"/>
          </w:r>
          <w:r w:rsidR="002A5C50">
            <w:rPr>
              <w:noProof/>
              <w:lang w:val="en-US"/>
            </w:rPr>
            <w:t>(Kotler, Brady, Goodman, &amp; Hansen, 2009)</w:t>
          </w:r>
          <w:r>
            <w:rPr>
              <w:lang w:val="en-US"/>
            </w:rPr>
            <w:fldChar w:fldCharType="end"/>
          </w:r>
        </w:sdtContent>
      </w:sdt>
      <w:r>
        <w:rPr>
          <w:lang w:val="en-US"/>
        </w:rPr>
        <w:t>.</w:t>
      </w:r>
    </w:p>
    <w:p w14:paraId="54749DCD" w14:textId="18D6A607" w:rsidR="00747CF9" w:rsidRDefault="00747CF9" w:rsidP="006564EB">
      <w:pPr>
        <w:rPr>
          <w:lang w:val="en-US"/>
        </w:rPr>
      </w:pPr>
    </w:p>
    <w:p w14:paraId="7DAC2B3D" w14:textId="17082588" w:rsidR="00747CF9" w:rsidRPr="006564EB" w:rsidRDefault="00747CF9" w:rsidP="00241960">
      <w:pPr>
        <w:pStyle w:val="Heading1"/>
        <w:numPr>
          <w:ilvl w:val="1"/>
          <w:numId w:val="4"/>
        </w:numPr>
        <w:rPr>
          <w:lang w:val="en-US"/>
        </w:rPr>
      </w:pPr>
      <w:bookmarkStart w:id="2" w:name="_Toc60230669"/>
      <w:r>
        <w:t>Shannon</w:t>
      </w:r>
      <w:r w:rsidR="0071073F">
        <w:t xml:space="preserve"> and </w:t>
      </w:r>
      <w:r>
        <w:t xml:space="preserve">Weaver </w:t>
      </w:r>
      <w:r w:rsidR="0071073F">
        <w:t>m</w:t>
      </w:r>
      <w:r>
        <w:t xml:space="preserve">odel of </w:t>
      </w:r>
      <w:r w:rsidR="0071073F">
        <w:t>c</w:t>
      </w:r>
      <w:r>
        <w:t>ommunication</w:t>
      </w:r>
      <w:bookmarkEnd w:id="2"/>
    </w:p>
    <w:p w14:paraId="502EE971" w14:textId="77777777" w:rsidR="00747CF9" w:rsidRDefault="00747CF9">
      <w:pPr>
        <w:rPr>
          <w:szCs w:val="24"/>
          <w:lang w:val="en-US"/>
        </w:rPr>
      </w:pPr>
    </w:p>
    <w:p w14:paraId="36A6A382" w14:textId="371FC1D4" w:rsidR="006564EB" w:rsidRDefault="00717436">
      <w:pPr>
        <w:rPr>
          <w:szCs w:val="24"/>
          <w:lang w:val="en-US"/>
        </w:rPr>
      </w:pPr>
      <w:r>
        <w:rPr>
          <w:noProof/>
          <w:szCs w:val="24"/>
          <w:lang w:val="en-US"/>
        </w:rPr>
        <mc:AlternateContent>
          <mc:Choice Requires="wps">
            <w:drawing>
              <wp:anchor distT="0" distB="0" distL="114300" distR="114300" simplePos="0" relativeHeight="251680768" behindDoc="0" locked="0" layoutInCell="1" allowOverlap="1" wp14:anchorId="0F1C01F1" wp14:editId="66491274">
                <wp:simplePos x="0" y="0"/>
                <wp:positionH relativeFrom="column">
                  <wp:posOffset>3657600</wp:posOffset>
                </wp:positionH>
                <wp:positionV relativeFrom="paragraph">
                  <wp:posOffset>2067560</wp:posOffset>
                </wp:positionV>
                <wp:extent cx="388620" cy="7620"/>
                <wp:effectExtent l="0" t="57150" r="30480" b="87630"/>
                <wp:wrapNone/>
                <wp:docPr id="29" name="Straight Arrow Connector 29"/>
                <wp:cNvGraphicFramePr/>
                <a:graphic xmlns:a="http://schemas.openxmlformats.org/drawingml/2006/main">
                  <a:graphicData uri="http://schemas.microsoft.com/office/word/2010/wordprocessingShape">
                    <wps:wsp>
                      <wps:cNvCnPr/>
                      <wps:spPr>
                        <a:xfrm>
                          <a:off x="0" y="0"/>
                          <a:ext cx="38862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DC37EE" id="_x0000_t32" coordsize="21600,21600" o:spt="32" o:oned="t" path="m,l21600,21600e" filled="f">
                <v:path arrowok="t" fillok="f" o:connecttype="none"/>
                <o:lock v:ext="edit" shapetype="t"/>
              </v:shapetype>
              <v:shape id="Straight Arrow Connector 29" o:spid="_x0000_s1026" type="#_x0000_t32" style="position:absolute;margin-left:4in;margin-top:162.8pt;width:30.6pt;height:.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nxw1QEAAAQEAAAOAAAAZHJzL2Uyb0RvYy54bWysU9uO0zAQfUfiHyy/07RFWkrVdIW6wAuC&#10;ioUP8DrjxpJvGg9N+/eMnWwWAUIC8TKx4zkz5xyPd7cX78QZMNsYWrlaLKWAoGNnw6mVX7+8e7GR&#10;IpMKnXIxQCuvkOXt/vmz3ZC2sI59dB2g4CIhb4fUyp4obZsm6x68youYIPChiegV8RZPTYdq4Ore&#10;Nevl8qYZInYJo4ac+e/deCj3tb4xoOmTMRlIuFYyN6oRa3wosdnv1PaEKvVWTzTUP7DwygZuOpe6&#10;U6TEN7S/lPJWY8zR0EJH30RjrIaqgdWslj+pue9VgqqFzclptin/v7L64/mIwnatXL+WIijPd3RP&#10;qOypJ/EGMQ7iEENgHyMKTmG/hpS3DDuEI067nI5YxF8M+vJlWeJSPb7OHsOFhOafLzebmzXfhOaj&#10;V2XFNZonaMJM7yF6URatzBOVmcOquqzOHzKNwEdA6etCiaSsexs6QdfEYgitCicHU5+S0hQFI+e6&#10;oquDEf4ZDHvBLMc2dQrh4FCcFc+P0hoCreZKnF1gxjo3A5eV3x+BU36BQp3QvwHPiNo5BprB3oaI&#10;v+tOl0fKZsx/dGDUXSx4iN213ma1hket3sn0LMos/7iv8KfHu/8OAAD//wMAUEsDBBQABgAIAAAA&#10;IQBRxjyl4AAAAAsBAAAPAAAAZHJzL2Rvd25yZXYueG1sTI/BTsMwEETvSPyDtUjcqEOqum0ap0JI&#10;9AiicICbG2/tqPE6it0k8PW4J3qcndHsm3I7uZYN2IfGk4THWQYMqfa6ISPh8+PlYQUsREVatZ5Q&#10;wg8G2Fa3N6UqtB/pHYd9NCyVUCiUBBtjV3AeaotOhZnvkJJ39L1TMcnecN2rMZW7ludZJrhTDaUP&#10;VnX4bLE+7c9Owpv5GlxOu4Yf19+/O/OqT3aMUt7fTU8bYBGn+B+GC35ChyoxHfyZdGCthMVSpC1R&#10;wjxfCGApIebLHNjhchEr4FXJrzdUfwAAAP//AwBQSwECLQAUAAYACAAAACEAtoM4kv4AAADhAQAA&#10;EwAAAAAAAAAAAAAAAAAAAAAAW0NvbnRlbnRfVHlwZXNdLnhtbFBLAQItABQABgAIAAAAIQA4/SH/&#10;1gAAAJQBAAALAAAAAAAAAAAAAAAAAC8BAABfcmVscy8ucmVsc1BLAQItABQABgAIAAAAIQD8lnxw&#10;1QEAAAQEAAAOAAAAAAAAAAAAAAAAAC4CAABkcnMvZTJvRG9jLnhtbFBLAQItABQABgAIAAAAIQBR&#10;xjyl4AAAAAsBAAAPAAAAAAAAAAAAAAAAAC8EAABkcnMvZG93bnJldi54bWxQSwUGAAAAAAQABADz&#10;AAAAPAUAAAAA&#10;" strokecolor="#4472c4 [3204]" strokeweight=".5pt">
                <v:stroke endarrow="block" joinstyle="miter"/>
              </v:shape>
            </w:pict>
          </mc:Fallback>
        </mc:AlternateContent>
      </w:r>
      <w:r>
        <w:rPr>
          <w:noProof/>
          <w:szCs w:val="24"/>
          <w:lang w:val="en-US"/>
        </w:rPr>
        <mc:AlternateContent>
          <mc:Choice Requires="wps">
            <w:drawing>
              <wp:anchor distT="0" distB="0" distL="114300" distR="114300" simplePos="0" relativeHeight="251679744" behindDoc="0" locked="0" layoutInCell="1" allowOverlap="1" wp14:anchorId="0A14DA7D" wp14:editId="4CC45728">
                <wp:simplePos x="0" y="0"/>
                <wp:positionH relativeFrom="column">
                  <wp:posOffset>2217420</wp:posOffset>
                </wp:positionH>
                <wp:positionV relativeFrom="paragraph">
                  <wp:posOffset>2059940</wp:posOffset>
                </wp:positionV>
                <wp:extent cx="320040" cy="0"/>
                <wp:effectExtent l="38100" t="76200" r="0" b="95250"/>
                <wp:wrapNone/>
                <wp:docPr id="27" name="Straight Arrow Connector 27"/>
                <wp:cNvGraphicFramePr/>
                <a:graphic xmlns:a="http://schemas.openxmlformats.org/drawingml/2006/main">
                  <a:graphicData uri="http://schemas.microsoft.com/office/word/2010/wordprocessingShape">
                    <wps:wsp>
                      <wps:cNvCnPr/>
                      <wps:spPr>
                        <a:xfrm flipH="1">
                          <a:off x="0" y="0"/>
                          <a:ext cx="3200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400902" id="Straight Arrow Connector 27" o:spid="_x0000_s1026" type="#_x0000_t32" style="position:absolute;margin-left:174.6pt;margin-top:162.2pt;width:25.2pt;height:0;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GoR2gEAAAsEAAAOAAAAZHJzL2Uyb0RvYy54bWysU8uOEzEQvCPxD5bvZJKAAI0yWaEsjwOC&#10;iGU/wOtpZyz5pXaTSf6eticZECCkRVwsP7rKVeX25ubknTgCZhtDJ1eLpRQQdOxtOHTy/uu7Z6+l&#10;yKRCr1wM0MkzZHmzffpkM6YW1nGIrgcUTBJyO6ZODkSpbZqsB/AqL2KCwIcmolfESzw0PaqR2b1r&#10;1svly2aM2CeMGnLm3dvpUG4rvzGg6bMxGUi4TrI2qiPW8aGMzXaj2gOqNFh9kaH+QYVXNvClM9Wt&#10;IiW+of2NyluNMUdDCx19E42xGqoHdrNa/uLmblAJqhcOJ6c5pvz/aPWn4x6F7Tu5fiVFUJ7f6I5Q&#10;2cNA4g1iHMUuhsA5RhRcwnmNKbcM24U9XlY57bGYPxn0wjibPnAr1DjYoDjVtM9z2nAioXnzOb/f&#10;C34TfT1qJobClDDTe4helEkn80XRLGViV8ePmVgDA6+AAnahjKSsext6QefEngitCgcHxQCXl5Km&#10;GJmk1xmdHUzwL2A4EpY4XVObEXYOxVFxGymtIdBqZuLqAjPWuRm4rO7/CrzUFyjURn0MeEbUm2Og&#10;GextiPin2+l0lWym+msCk+8SwUPsz/VRazTccTWry+8oLf3zusJ//OHtdwAAAP//AwBQSwMEFAAG&#10;AAgAAAAhAEej50vgAAAACwEAAA8AAABkcnMvZG93bnJldi54bWxMj01Lw0AQhu+C/2EZwZvdmIbS&#10;jdkUP5qDPRSspXjcJGMSzc6G7LaN/94RBL3Nx8M7z2SryfbihKPvHGm4nUUgkCpXd9Ro2L8WN0sQ&#10;PhiqTe8INXyhh1V+eZGZtHZnesHTLjSCQ8inRkMbwpBK6asWrfEzNyDx7t2N1gRux0bWozlzuO1l&#10;HEULaU1HfKE1Az62WH3ujpZTnosHtf7Yvi03Txt7KAvbrJXV+vpqur8DEXAKfzD86LM65OxUuiPV&#10;XvQa5omKGeUiThIQTMyVWoAofycyz+T/H/JvAAAA//8DAFBLAQItABQABgAIAAAAIQC2gziS/gAA&#10;AOEBAAATAAAAAAAAAAAAAAAAAAAAAABbQ29udGVudF9UeXBlc10ueG1sUEsBAi0AFAAGAAgAAAAh&#10;ADj9If/WAAAAlAEAAAsAAAAAAAAAAAAAAAAALwEAAF9yZWxzLy5yZWxzUEsBAi0AFAAGAAgAAAAh&#10;AKwMahHaAQAACwQAAA4AAAAAAAAAAAAAAAAALgIAAGRycy9lMm9Eb2MueG1sUEsBAi0AFAAGAAgA&#10;AAAhAEej50vgAAAACwEAAA8AAAAAAAAAAAAAAAAANAQAAGRycy9kb3ducmV2LnhtbFBLBQYAAAAA&#10;BAAEAPMAAABBBQAAAAA=&#10;" strokecolor="#4472c4 [3204]" strokeweight=".5pt">
                <v:stroke endarrow="block" joinstyle="miter"/>
              </v:shape>
            </w:pict>
          </mc:Fallback>
        </mc:AlternateContent>
      </w:r>
      <w:r>
        <w:rPr>
          <w:noProof/>
          <w:szCs w:val="24"/>
          <w:lang w:val="en-US"/>
        </w:rPr>
        <mc:AlternateContent>
          <mc:Choice Requires="wps">
            <w:drawing>
              <wp:anchor distT="0" distB="0" distL="114300" distR="114300" simplePos="0" relativeHeight="251677696" behindDoc="0" locked="0" layoutInCell="1" allowOverlap="1" wp14:anchorId="1C51A4D6" wp14:editId="0BC4C31D">
                <wp:simplePos x="0" y="0"/>
                <wp:positionH relativeFrom="column">
                  <wp:posOffset>3055620</wp:posOffset>
                </wp:positionH>
                <wp:positionV relativeFrom="paragraph">
                  <wp:posOffset>1496060</wp:posOffset>
                </wp:positionV>
                <wp:extent cx="0" cy="236220"/>
                <wp:effectExtent l="76200" t="38100" r="57150" b="11430"/>
                <wp:wrapNone/>
                <wp:docPr id="25" name="Straight Arrow Connector 25"/>
                <wp:cNvGraphicFramePr/>
                <a:graphic xmlns:a="http://schemas.openxmlformats.org/drawingml/2006/main">
                  <a:graphicData uri="http://schemas.microsoft.com/office/word/2010/wordprocessingShape">
                    <wps:wsp>
                      <wps:cNvCnPr/>
                      <wps:spPr>
                        <a:xfrm flipV="1">
                          <a:off x="0" y="0"/>
                          <a:ext cx="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2AC5E0" id="Straight Arrow Connector 25" o:spid="_x0000_s1026" type="#_x0000_t32" style="position:absolute;margin-left:240.6pt;margin-top:117.8pt;width:0;height:18.6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vcF2gEAAAsEAAAOAAAAZHJzL2Uyb0RvYy54bWysU8uOEzEQvCPxD5bvZJJBrFCUyQplgQuC&#10;iAXuXk87Y8kvtZtM8ve0PcmAACGx2ovlR1e5qtze3J68E0fAbGPo5GqxlAKCjr0Nh05+/fLuxWsp&#10;MqnQKxcDdPIMWd5unz/bjGkNbRyi6wEFk4S8HlMnB6K0bpqsB/AqL2KCwIcmolfESzw0PaqR2b1r&#10;2uXyphkj9gmjhpx59246lNvKbwxo+mRMBhKuk6yN6oh1fChjs92o9QFVGqy+yFCPUOGVDXzpTHWn&#10;SInvaP+g8lZjzNHQQkffRGOshuqB3ayWv7m5H1SC6oXDyWmOKT8drf543KOwfSfbV1IE5fmN7gmV&#10;PQwk3iDGUexiCJxjRMElnNeY8pphu7DHyyqnPRbzJ4NeGGfTN26FGgcbFKea9nlOG04k9LSpebd9&#10;edO29SGaiaEwJcz0HqIXZdLJfFE0S5nY1fFDJtbAwCuggF0oIynr3oZe0DmxJ0KrwsFBMcDlpaQp&#10;RibpdUZnBxP8MxiOhCVO19RmhJ1DcVTcRkprCLSambi6wIx1bgYuq/t/Ai/1BQq1Uf8HPCPqzTHQ&#10;DPY2RPzb7XS6SjZT/TWByXeJ4CH25/qoNRruuJrV5XeUlv51XeE///D2BwAAAP//AwBQSwMEFAAG&#10;AAgAAAAhAAqMd5jhAAAACwEAAA8AAABkcnMvZG93bnJldi54bWxMj01PwzAMhu9I+w+RJ3Fj6QqM&#10;rjSd+FgP7DCJgRDHtDFtoXGqJtvKv8eIAzv69avHj7PVaDtxwMG3jhTMZxEIpMqZlmoFry/FRQLC&#10;B01Gd45QwTd6WOWTs0ynxh3pGQ+7UAuGkE+1giaEPpXSVw1a7WeuR+LdhxusDjwOtTSDPjLcdjKO&#10;ooW0uiW+0OgeHxqsvnZ7y5Sn4n65/ty+J5vHjX0rC1uvl1ap8+l4dwsi4Bj+y/Crz+qQs1Pp9mS8&#10;6BRcJfOYqwriy+sFCG78JSUnN3ECMs/k6Q/5DwAAAP//AwBQSwECLQAUAAYACAAAACEAtoM4kv4A&#10;AADhAQAAEwAAAAAAAAAAAAAAAAAAAAAAW0NvbnRlbnRfVHlwZXNdLnhtbFBLAQItABQABgAIAAAA&#10;IQA4/SH/1gAAAJQBAAALAAAAAAAAAAAAAAAAAC8BAABfcmVscy8ucmVsc1BLAQItABQABgAIAAAA&#10;IQBJ2vcF2gEAAAsEAAAOAAAAAAAAAAAAAAAAAC4CAABkcnMvZTJvRG9jLnhtbFBLAQItABQABgAI&#10;AAAAIQAKjHeY4QAAAAsBAAAPAAAAAAAAAAAAAAAAADQEAABkcnMvZG93bnJldi54bWxQSwUGAAAA&#10;AAQABADzAAAAQgUAAAAA&#10;" strokecolor="#4472c4 [3204]" strokeweight=".5pt">
                <v:stroke endarrow="block" joinstyle="miter"/>
              </v:shape>
            </w:pict>
          </mc:Fallback>
        </mc:AlternateContent>
      </w:r>
      <w:r>
        <w:rPr>
          <w:noProof/>
          <w:szCs w:val="24"/>
          <w:lang w:val="en-US"/>
        </w:rPr>
        <mc:AlternateContent>
          <mc:Choice Requires="wps">
            <w:drawing>
              <wp:anchor distT="0" distB="0" distL="114300" distR="114300" simplePos="0" relativeHeight="251676672" behindDoc="0" locked="0" layoutInCell="1" allowOverlap="1" wp14:anchorId="37C769A3" wp14:editId="07474DAB">
                <wp:simplePos x="0" y="0"/>
                <wp:positionH relativeFrom="column">
                  <wp:posOffset>3078480</wp:posOffset>
                </wp:positionH>
                <wp:positionV relativeFrom="paragraph">
                  <wp:posOffset>2440940</wp:posOffset>
                </wp:positionV>
                <wp:extent cx="0" cy="220980"/>
                <wp:effectExtent l="76200" t="0" r="57150" b="64770"/>
                <wp:wrapNone/>
                <wp:docPr id="24" name="Straight Arrow Connector 24"/>
                <wp:cNvGraphicFramePr/>
                <a:graphic xmlns:a="http://schemas.openxmlformats.org/drawingml/2006/main">
                  <a:graphicData uri="http://schemas.microsoft.com/office/word/2010/wordprocessingShape">
                    <wps:wsp>
                      <wps:cNvCnPr/>
                      <wps:spPr>
                        <a:xfrm>
                          <a:off x="0" y="0"/>
                          <a:ext cx="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9F1E9A" id="Straight Arrow Connector 24" o:spid="_x0000_s1026" type="#_x0000_t32" style="position:absolute;margin-left:242.4pt;margin-top:192.2pt;width:0;height:17.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XUf1AEAAAEEAAAOAAAAZHJzL2Uyb0RvYy54bWysU9uO0zAQfUfiHyy/06QVQkvVdLXqAi8I&#10;KhY+wOuMG0u+aTw07d8zdtosAoQE2pdJbM+ZOed4vLk9eSeOgNnG0MnlopUCgo69DYdOfvv6/tWN&#10;FJlU6JWLATp5hixvty9fbMa0hlUcousBBRcJeT2mTg5Ead00WQ/gVV7EBIEPTUSviJd4aHpUI1f3&#10;rlm17ZtmjNgnjBpy5t376VBua31jQNNnYzKQcJ1kblQj1vhYYrPdqPUBVRqsvtBQ/8HCKxu46Vzq&#10;XpES39H+VspbjTFHQwsdfRONsRqqBlazbH9R8zCoBFULm5PTbFN+vrL603GPwvadXL2WIijPd/RA&#10;qOxhIHGHGEexiyGwjxEFp7BfY8prhu3CHi+rnPZYxJ8M+vJlWeJUPT7PHsOJhJ42Ne+uVu3bm2p/&#10;84RLmOkDRC/KTyfzhcdMYFktVsePmbgzA6+A0tSFEklZ9y70gs6JlRBaFQ4OCm1OLylNoT8Rrn90&#10;djDBv4BhI5ji1KaOIOwciqPi4VFaQ6DlXImzC8xY52ZgW/n9FXjJL1Co4/kv4BlRO8dAM9jbEPFP&#10;3el0pWym/KsDk+5iwWPsz/UqqzU8Z9Wry5sog/zzusKfXu72BwAAAP//AwBQSwMEFAAGAAgAAAAh&#10;AJAYmjDfAAAACwEAAA8AAABkcnMvZG93bnJldi54bWxMj0FPwzAMhe9I+w+RJ3Fj6UqFutJ0Qkjs&#10;CGLjALes8ZpqjVM1WVv49RhxgJv9/PTe53I7u06MOITWk4L1KgGBVHvTUqPg7fB0k4MIUZPRnSdU&#10;8IkBttXiqtSF8RO94riPjeAQCoVWYGPsCylDbdHpsPI9Et9OfnA68jo00gx64nDXyTRJ7qTTLXGD&#10;1T0+WqzP+4tT8NK8jy6lXStPm4+vXfNsznaKSl0v54d7EBHn+GeGH3xGh4qZjv5CJohOQZZnjB4V&#10;3OZZBoIdv8qRh/UmBVmV8v8P1TcAAAD//wMAUEsBAi0AFAAGAAgAAAAhALaDOJL+AAAA4QEAABMA&#10;AAAAAAAAAAAAAAAAAAAAAFtDb250ZW50X1R5cGVzXS54bWxQSwECLQAUAAYACAAAACEAOP0h/9YA&#10;AACUAQAACwAAAAAAAAAAAAAAAAAvAQAAX3JlbHMvLnJlbHNQSwECLQAUAAYACAAAACEA8AV1H9QB&#10;AAABBAAADgAAAAAAAAAAAAAAAAAuAgAAZHJzL2Uyb0RvYy54bWxQSwECLQAUAAYACAAAACEAkBia&#10;MN8AAAALAQAADwAAAAAAAAAAAAAAAAAuBAAAZHJzL2Rvd25yZXYueG1sUEsFBgAAAAAEAAQA8wAA&#10;ADoFAAAAAA==&#10;" strokecolor="#4472c4 [3204]" strokeweight=".5pt">
                <v:stroke endarrow="block" joinstyle="miter"/>
              </v:shape>
            </w:pict>
          </mc:Fallback>
        </mc:AlternateContent>
      </w:r>
      <w:r>
        <w:rPr>
          <w:noProof/>
          <w:szCs w:val="24"/>
          <w:lang w:val="en-US"/>
        </w:rPr>
        <mc:AlternateContent>
          <mc:Choice Requires="wps">
            <w:drawing>
              <wp:anchor distT="0" distB="0" distL="114300" distR="114300" simplePos="0" relativeHeight="251666432" behindDoc="0" locked="0" layoutInCell="1" allowOverlap="1" wp14:anchorId="56F467A9" wp14:editId="1C48B440">
                <wp:simplePos x="0" y="0"/>
                <wp:positionH relativeFrom="column">
                  <wp:posOffset>2613660</wp:posOffset>
                </wp:positionH>
                <wp:positionV relativeFrom="paragraph">
                  <wp:posOffset>1831340</wp:posOffset>
                </wp:positionV>
                <wp:extent cx="914400" cy="510540"/>
                <wp:effectExtent l="0" t="0" r="19050" b="22860"/>
                <wp:wrapNone/>
                <wp:docPr id="9" name="Rectangle 9"/>
                <wp:cNvGraphicFramePr/>
                <a:graphic xmlns:a="http://schemas.openxmlformats.org/drawingml/2006/main">
                  <a:graphicData uri="http://schemas.microsoft.com/office/word/2010/wordprocessingShape">
                    <wps:wsp>
                      <wps:cNvSpPr/>
                      <wps:spPr>
                        <a:xfrm>
                          <a:off x="0" y="0"/>
                          <a:ext cx="914400" cy="510540"/>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5C5055" w14:textId="12EC8B00" w:rsidR="00BF2D95" w:rsidRPr="007F241D" w:rsidRDefault="00BF2D95" w:rsidP="007F241D">
                            <w:pPr>
                              <w:jc w:val="center"/>
                              <w:rPr>
                                <w:lang w:val="en-US"/>
                              </w:rPr>
                            </w:pPr>
                            <w:r>
                              <w:rPr>
                                <w:lang w:val="en-US"/>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F467A9" id="Rectangle 9" o:spid="_x0000_s1026" style="position:absolute;margin-left:205.8pt;margin-top:144.2pt;width:1in;height:40.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6J4jQIAAHYFAAAOAAAAZHJzL2Uyb0RvYy54bWysVE1v2zAMvQ/YfxB0X+0EybYEdYogRYYB&#10;RVu0HXpWZCkWIIuapMTOfv0o+SNBV+wwLAeFMsn3SIrk9U1ba3IUziswBZ1c5ZQIw6FUZl/QHy/b&#10;T18p8YGZkmkwoqAn4enN6uOH68YuxRQq0KVwBEGMXza2oFUIdpllnleiZv4KrDColOBqFvDq9lnp&#10;WIPotc6mef45a8CV1gEX3uPX205JVwlfSsHDg5ReBKILirGFdLp07uKZra7Zcu+YrRTvw2D/EEXN&#10;lEHSEeqWBUYOTv0BVSvuwIMMVxzqDKRUXKQcMJtJ/iab54pZkXLB4ng7lsn/P1h+f3x0RJUFXVBi&#10;WI1P9IRFY2avBVnE8jTWL9Hq2T66/uZRjLm20tXxH7MgbSrpaSypaAPh+HExmc1yLDxH1XySz2ep&#10;5NnZ2TofvgmoSRQK6pA8FZId73xAQjQdTCKXB63KrdI6XWKXiI125MjwfXf7aQwYPS6sshh/F3GS&#10;wkmL6KvNk5CYOMY4TYSp5c5gjHNhwqRTVawUHcc8x9/AMtAnzgQYkSVGN2L3AINlBzJgd8H29tFV&#10;pI4dnfO/BdY5jx6JGUwYnWtlwL0HoDGrnrmzx/AvShPF0O5aNIniDsoTdoiDbnS85VuFL3XHfHhk&#10;DmcFHxfnPzzgITU0BYVeoqQC9+u979EeWxi1lDQ4ewX1Pw/MCUr0d4PNnZoGhzVdZvMvU+Rwl5rd&#10;pcYc6g3g809w01iexGgf9CBKB/Urrol1ZEUVMxy5C8qDGy6b0O0EXDRcrNfJDAfUsnBnni2P4LHA&#10;sRNf2lfmbN+uAfv8HoY5Zcs3XdvZRk8D60MAqVJLn+valx6HO/VQv4ji9ri8J6vzulz9BgAA//8D&#10;AFBLAwQUAAYACAAAACEADAeo2eIAAAALAQAADwAAAGRycy9kb3ducmV2LnhtbEyPQU7DMBBF90i9&#10;gzWV2FEnaRJZIU5VUYGQwqKUHsC1TRI1Hke22wZOj1nBcmae/rxfb2Yzkqt2frDIIV0lQDRKqwbs&#10;OBw/nh8YEB8EKjFa1By+tIdNs7irRaXsDd/19RA6EkPQV4JDH8JUUeplr43wKztpjLdP64wIcXQd&#10;VU7cYrgZaZYkJTViwPihF5N+6rU8Hy6Gwwtby9f26M7ZW8v2apvvZPu94/x+OW8fgQQ9hz8YfvWj&#10;OjTR6WQvqDwZOeRpWkaUQ8ZYDiQSRVHEzYnDumQMaFPT/x2aHwAAAP//AwBQSwECLQAUAAYACAAA&#10;ACEAtoM4kv4AAADhAQAAEwAAAAAAAAAAAAAAAAAAAAAAW0NvbnRlbnRfVHlwZXNdLnhtbFBLAQIt&#10;ABQABgAIAAAAIQA4/SH/1gAAAJQBAAALAAAAAAAAAAAAAAAAAC8BAABfcmVscy8ucmVsc1BLAQIt&#10;ABQABgAIAAAAIQCNd6J4jQIAAHYFAAAOAAAAAAAAAAAAAAAAAC4CAABkcnMvZTJvRG9jLnhtbFBL&#10;AQItABQABgAIAAAAIQAMB6jZ4gAAAAsBAAAPAAAAAAAAAAAAAAAAAOcEAABkcnMvZG93bnJldi54&#10;bWxQSwUGAAAAAAQABADzAAAA9gUAAAAA&#10;" fillcolor="#e7e6e6 [3214]" strokecolor="#1f3763 [1604]" strokeweight="1pt">
                <v:textbox>
                  <w:txbxContent>
                    <w:p w14:paraId="3D5C5055" w14:textId="12EC8B00" w:rsidR="00BF2D95" w:rsidRPr="007F241D" w:rsidRDefault="00BF2D95" w:rsidP="007F241D">
                      <w:pPr>
                        <w:jc w:val="center"/>
                        <w:rPr>
                          <w:lang w:val="en-US"/>
                        </w:rPr>
                      </w:pPr>
                      <w:r>
                        <w:rPr>
                          <w:lang w:val="en-US"/>
                        </w:rPr>
                        <w:t>Noise</w:t>
                      </w:r>
                    </w:p>
                  </w:txbxContent>
                </v:textbox>
              </v:rect>
            </w:pict>
          </mc:Fallback>
        </mc:AlternateContent>
      </w:r>
      <w:r>
        <w:rPr>
          <w:noProof/>
          <w:szCs w:val="24"/>
          <w:lang w:val="en-US"/>
        </w:rPr>
        <mc:AlternateContent>
          <mc:Choice Requires="wps">
            <w:drawing>
              <wp:anchor distT="0" distB="0" distL="114300" distR="114300" simplePos="0" relativeHeight="251675648" behindDoc="0" locked="0" layoutInCell="1" allowOverlap="1" wp14:anchorId="46B0F9BA" wp14:editId="24934496">
                <wp:simplePos x="0" y="0"/>
                <wp:positionH relativeFrom="column">
                  <wp:posOffset>2560320</wp:posOffset>
                </wp:positionH>
                <wp:positionV relativeFrom="paragraph">
                  <wp:posOffset>2928620</wp:posOffset>
                </wp:positionV>
                <wp:extent cx="1226820" cy="7620"/>
                <wp:effectExtent l="38100" t="76200" r="0" b="87630"/>
                <wp:wrapNone/>
                <wp:docPr id="23" name="Straight Arrow Connector 23"/>
                <wp:cNvGraphicFramePr/>
                <a:graphic xmlns:a="http://schemas.openxmlformats.org/drawingml/2006/main">
                  <a:graphicData uri="http://schemas.microsoft.com/office/word/2010/wordprocessingShape">
                    <wps:wsp>
                      <wps:cNvCnPr/>
                      <wps:spPr>
                        <a:xfrm flipH="1" flipV="1">
                          <a:off x="0" y="0"/>
                          <a:ext cx="1226820" cy="7620"/>
                        </a:xfrm>
                        <a:prstGeom prst="straightConnector1">
                          <a:avLst/>
                        </a:prstGeom>
                        <a:ln>
                          <a:prstDash val="lg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9E9C4C" id="Straight Arrow Connector 23" o:spid="_x0000_s1026" type="#_x0000_t32" style="position:absolute;margin-left:201.6pt;margin-top:230.6pt;width:96.6pt;height:.6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j56QEAADMEAAAOAAAAZHJzL2Uyb0RvYy54bWysU8uu0zAQ3SPxD5b3NG2QylXV9Aq1PBYI&#10;Ki6w93XGiSW/NDZN8/eMnTQgQEIgNtb4cc7MOTPe31+tYRfAqL1r+Ga15gyc9K12XcM/f3r97I6z&#10;mIRrhfEOGj5C5PeHp0/2Q9hB7XtvWkBGJC7uhtDwPqWwq6ooe7AirnwAR5fKoxWJtthVLYqB2K2p&#10;6vV6Ww0e24BeQox0epou+aHwKwUyfVAqQmKm4VRbKiuW9TGv1WEvdh2K0Gs5lyH+oQortKOkC9VJ&#10;JMG+ov6FymqJPnqVVtLbyiulJRQNpGaz/knNQy8CFC1kTgyLTfH/0cr3lzMy3Ta8fs6ZE5Z69JBQ&#10;6K5P7CWiH9jRO0c+emT0hPwaQtwR7OjOOO9iOGMWf1VomTI6vKVR4CX6kqN8R1LZtfg+Lr7DNTFJ&#10;h5u63t7V1B5Jdy+2FBFxNfFlbMCY3oC3LAcNj3N9S2FTBnF5F9MEvAEy2LgbxUnEnl0ETYLpcjw1&#10;PwltXrmWpTGQ9oRauM7AXEEGV1nwJLFEaTQwEX8ERdZlAUViGVo4GpySCCnBpc3CRK8zTGljFuD6&#10;z8D5fYZCGei/AS+Iktm7tICtdh5/lz1dbyWr6f3NgUl3tuDRt2NpfrGGJrN0a/5FefR/3Bf4979+&#10;+AYAAP//AwBQSwMEFAAGAAgAAAAhAOdtNTXgAAAACwEAAA8AAABkcnMvZG93bnJldi54bWxMj0FP&#10;wkAQhe8m/ofNmHiTLaU2ULslBoMm3KjCeemObbE723QXKP/e4aS3N/Ne3nyTL0fbiTMOvnWkYDqJ&#10;QCBVzrRUK/j6XD/NQfigyejOESq4oodlcX+X68y4C23xXIZacAn5TCtoQugzKX3VoNV+4nok9r7d&#10;YHXgcailGfSFy20n4yhKpdUt8YVG97hqsPopT1ZBv39bb+KynNHHcbOfb99XR7e7KvX4ML6+gAg4&#10;hr8w3PAZHQpmOrgTGS86BUk0iznKIp2y4MTzIk1AHG6bOAFZ5PL/D8UvAAAA//8DAFBLAQItABQA&#10;BgAIAAAAIQC2gziS/gAAAOEBAAATAAAAAAAAAAAAAAAAAAAAAABbQ29udGVudF9UeXBlc10ueG1s&#10;UEsBAi0AFAAGAAgAAAAhADj9If/WAAAAlAEAAAsAAAAAAAAAAAAAAAAALwEAAF9yZWxzLy5yZWxz&#10;UEsBAi0AFAAGAAgAAAAhAL5WyPnpAQAAMwQAAA4AAAAAAAAAAAAAAAAALgIAAGRycy9lMm9Eb2Mu&#10;eG1sUEsBAi0AFAAGAAgAAAAhAOdtNTXgAAAACwEAAA8AAAAAAAAAAAAAAAAAQwQAAGRycy9kb3du&#10;cmV2LnhtbFBLBQYAAAAABAAEAPMAAABQBQAAAAA=&#10;" strokecolor="#4472c4 [3204]" strokeweight=".5pt">
                <v:stroke dashstyle="longDash" endarrow="block" joinstyle="miter"/>
              </v:shape>
            </w:pict>
          </mc:Fallback>
        </mc:AlternateContent>
      </w:r>
      <w:r>
        <w:rPr>
          <w:noProof/>
          <w:szCs w:val="24"/>
          <w:lang w:val="en-US"/>
        </w:rPr>
        <mc:AlternateContent>
          <mc:Choice Requires="wps">
            <w:drawing>
              <wp:anchor distT="0" distB="0" distL="114300" distR="114300" simplePos="0" relativeHeight="251674624" behindDoc="0" locked="0" layoutInCell="1" allowOverlap="1" wp14:anchorId="46D495B9" wp14:editId="4946F126">
                <wp:simplePos x="0" y="0"/>
                <wp:positionH relativeFrom="column">
                  <wp:posOffset>464820</wp:posOffset>
                </wp:positionH>
                <wp:positionV relativeFrom="paragraph">
                  <wp:posOffset>1503680</wp:posOffset>
                </wp:positionV>
                <wp:extent cx="7620" cy="1432560"/>
                <wp:effectExtent l="38100" t="38100" r="68580" b="15240"/>
                <wp:wrapNone/>
                <wp:docPr id="22" name="Straight Arrow Connector 22"/>
                <wp:cNvGraphicFramePr/>
                <a:graphic xmlns:a="http://schemas.openxmlformats.org/drawingml/2006/main">
                  <a:graphicData uri="http://schemas.microsoft.com/office/word/2010/wordprocessingShape">
                    <wps:wsp>
                      <wps:cNvCnPr/>
                      <wps:spPr>
                        <a:xfrm flipV="1">
                          <a:off x="0" y="0"/>
                          <a:ext cx="7620" cy="1432560"/>
                        </a:xfrm>
                        <a:prstGeom prst="straightConnector1">
                          <a:avLst/>
                        </a:prstGeom>
                        <a:ln>
                          <a:prstDash val="lgDash"/>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727862" id="Straight Arrow Connector 22" o:spid="_x0000_s1026" type="#_x0000_t32" style="position:absolute;margin-left:36.6pt;margin-top:118.4pt;width:.6pt;height:112.8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yl6QEAACkEAAAOAAAAZHJzL2Uyb0RvYy54bWysU02v0zAQvCPxHyzfadoABUVNn1ALXBBU&#10;PODu59iJJX9pvTTtv2ftpAEBQgJxsWyvZ3Zndr27uzjLzgqSCb7lm9WaM+Vl6IzvW/7505snLzlL&#10;KHwnbPCq5VeV+N3+8aPdGBtVhyHYTgEjEp+aMbZ8QIxNVSU5KCfSKkTlKagDOIF0hL7qQIzE7mxV&#10;r9fbagzQRQhSpUS3xynI94VfayXxg9ZJIbMtp9qwrFDWh7xW+51oehBxMHIuQ/xDFU4YT0kXqqNA&#10;wb6C+YXKGQkhBY0rGVwVtDZSFQ2kZrP+Sc39IKIqWsicFBeb0v+jle/PJ2Cma3ldc+aFox7dIwjT&#10;D8heAYSRHYL35GMARk/IrzGmhmAHf4L5lOIJsviLBse0NfELjUKxgwSyS3H7uritLsgkXb7Y1tQR&#10;SYHNs6f1821pRjWxZLYICd+q4FjetDzNVS3lTBnE+V1CqoOAN0AGW3+jOIo0sLOg/ts+76eWozD2&#10;te8YXiMpRjDC91blGBFlcJVlTsLKDq9WTcQflSbDSMBUQBlVdbAwJRFSKo+bhYleZ5g21i7AdfHm&#10;j8D5fYaqMsZ/A14QJXPwuICd8QF+lx0vt5L19P7mwKQ7W/AQumtpebGG5rF4Nf+dPPA/ngv8+w/f&#10;fwMAAP//AwBQSwMEFAAGAAgAAAAhAD/mV1jgAAAACQEAAA8AAABkcnMvZG93bnJldi54bWxMj0FL&#10;w0AQhe+C/2EZwYvYjWlIa8ymiKA3aY2F4m26O02C2d2Q3bbpv3c86XGYj/e+V64m24sTjaHzTsHD&#10;LAFBTnvTuUbB9vP1fgkiRHQGe+9IwYUCrKrrqxIL48/ug051bASHuFCggjbGoZAy6JYshpkfyPHv&#10;4EeLkc+xkWbEM4fbXqZJkkuLneOGFgd6aUl/10erYKflm1yu378udwf9uGnGOuK6U+r2Znp+AhFp&#10;in8w/OqzOlTstPdHZ4LoFSzmKZMK0nnOExhYZBmIvYIsTzOQVSn/L6h+AAAA//8DAFBLAQItABQA&#10;BgAIAAAAIQC2gziS/gAAAOEBAAATAAAAAAAAAAAAAAAAAAAAAABbQ29udGVudF9UeXBlc10ueG1s&#10;UEsBAi0AFAAGAAgAAAAhADj9If/WAAAAlAEAAAsAAAAAAAAAAAAAAAAALwEAAF9yZWxzLy5yZWxz&#10;UEsBAi0AFAAGAAgAAAAhAPqL/KXpAQAAKQQAAA4AAAAAAAAAAAAAAAAALgIAAGRycy9lMm9Eb2Mu&#10;eG1sUEsBAi0AFAAGAAgAAAAhAD/mV1jgAAAACQEAAA8AAAAAAAAAAAAAAAAAQwQAAGRycy9kb3du&#10;cmV2LnhtbFBLBQYAAAAABAAEAPMAAABQBQAAAAA=&#10;" strokecolor="#4472c4 [3204]" strokeweight=".5pt">
                <v:stroke dashstyle="longDash" endarrow="block" joinstyle="miter"/>
              </v:shape>
            </w:pict>
          </mc:Fallback>
        </mc:AlternateContent>
      </w:r>
      <w:r>
        <w:rPr>
          <w:noProof/>
          <w:szCs w:val="24"/>
          <w:lang w:val="en-US"/>
        </w:rPr>
        <mc:AlternateContent>
          <mc:Choice Requires="wps">
            <w:drawing>
              <wp:anchor distT="0" distB="0" distL="114300" distR="114300" simplePos="0" relativeHeight="251673600" behindDoc="0" locked="0" layoutInCell="1" allowOverlap="1" wp14:anchorId="7CEA3D12" wp14:editId="2C4ABFA9">
                <wp:simplePos x="0" y="0"/>
                <wp:positionH relativeFrom="column">
                  <wp:posOffset>464820</wp:posOffset>
                </wp:positionH>
                <wp:positionV relativeFrom="paragraph">
                  <wp:posOffset>2928620</wp:posOffset>
                </wp:positionV>
                <wp:extent cx="899160" cy="0"/>
                <wp:effectExtent l="0" t="0" r="0" b="0"/>
                <wp:wrapNone/>
                <wp:docPr id="20" name="Straight Connector 20"/>
                <wp:cNvGraphicFramePr/>
                <a:graphic xmlns:a="http://schemas.openxmlformats.org/drawingml/2006/main">
                  <a:graphicData uri="http://schemas.microsoft.com/office/word/2010/wordprocessingShape">
                    <wps:wsp>
                      <wps:cNvCnPr/>
                      <wps:spPr>
                        <a:xfrm flipH="1">
                          <a:off x="0" y="0"/>
                          <a:ext cx="899160" cy="0"/>
                        </a:xfrm>
                        <a:prstGeom prst="line">
                          <a:avLst/>
                        </a:prstGeom>
                        <a:ln>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5563CF" id="Straight Connector 20"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230.6pt" to="107.4pt,2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op/zgEAAPUDAAAOAAAAZHJzL2Uyb0RvYy54bWysU02P0zAQvSPxHyzfadIeVrtR0z20Ag4I&#10;KhZ+gNcZJ5b8pbFp0n/P2GkCYhESiItle+a9efM83j9O1rALYNTetXy7qTkDJ32nXd/yr1/evrnn&#10;LCbhOmG8g5ZfIfLHw+tX+zE0sPODNx0gIxIXmzG0fEgpNFUV5QBWxI0P4CioPFqR6Ih91aEYid2a&#10;alfXd9XosQvoJcRIt6c5yA+FXymQ6ZNSERIzLSdtqaxY1ue8Voe9aHoUYdDyJkP8gwortKOiK9VJ&#10;JMG+oX5BZbVEH71KG+lt5ZXSEkoP1M22/qWbp0EEKL2QOTGsNsX/Rys/Xs7IdNfyHdnjhKU3ekoo&#10;dD8kdvTOkYMeGQXJqTHEhgBHd8bbKYYz5rYnhZYpo8N7GoJiBLXGpuLzdfUZpsQkXd4/PGzvqJxc&#10;QtXMkJkCxvQOvGV503KjXXZANOLyISaqSqlLSr42bgGdRBzYRdA7mz7vs2BKzglVFj5LLbt0NTCD&#10;P4Oi5knSLLqMHRwNzkRCSnBpuzJRdoYpbcwKrIu6PwJv+RkKZST/BrwiSmXv0gq22nn8XfU0LZLV&#10;nL84MPedLXj23bU8YrGGZqt4dfsHeXh/Phf4j996+A4AAP//AwBQSwMEFAAGAAgAAAAhACpiEenf&#10;AAAACgEAAA8AAABkcnMvZG93bnJldi54bWxMj91Kw0AQhe8F32EZwTu7SSxtSbMppUVUEFpbH2Cb&#10;nfzQ7GzIbtPo0zuCoHczcw5nvpOtRtuKAXvfOFIQTyIQSIUzDVUKPo5PDwsQPmgyunWECj7Rwyq/&#10;vcl0atyV3nE4hEpwCPlUK6hD6FIpfVGj1X7iOiTWStdbHXjtK2l6feVw28okimbS6ob4Q6073NRY&#10;nA8Xq6Dbv9CbLJ+jtR0q+/pVLrbHnVfq/m5cL0EEHMOfGX7wGR1yZjq5CxkvWgXzx4SdCqazmAc2&#10;JPGUu5x+LzLP5P8K+TcAAAD//wMAUEsBAi0AFAAGAAgAAAAhALaDOJL+AAAA4QEAABMAAAAAAAAA&#10;AAAAAAAAAAAAAFtDb250ZW50X1R5cGVzXS54bWxQSwECLQAUAAYACAAAACEAOP0h/9YAAACUAQAA&#10;CwAAAAAAAAAAAAAAAAAvAQAAX3JlbHMvLnJlbHNQSwECLQAUAAYACAAAACEAdvKKf84BAAD1AwAA&#10;DgAAAAAAAAAAAAAAAAAuAgAAZHJzL2Uyb0RvYy54bWxQSwECLQAUAAYACAAAACEAKmIR6d8AAAAK&#10;AQAADwAAAAAAAAAAAAAAAAAoBAAAZHJzL2Rvd25yZXYueG1sUEsFBgAAAAAEAAQA8wAAADQFAAAA&#10;AA==&#10;" strokecolor="#4472c4 [3204]" strokeweight=".5pt">
                <v:stroke dashstyle="longDash" joinstyle="miter"/>
              </v:line>
            </w:pict>
          </mc:Fallback>
        </mc:AlternateContent>
      </w:r>
      <w:r>
        <w:rPr>
          <w:noProof/>
          <w:szCs w:val="24"/>
          <w:lang w:val="en-US"/>
        </w:rPr>
        <mc:AlternateContent>
          <mc:Choice Requires="wps">
            <w:drawing>
              <wp:anchor distT="0" distB="0" distL="114300" distR="114300" simplePos="0" relativeHeight="251672576" behindDoc="0" locked="0" layoutInCell="1" allowOverlap="1" wp14:anchorId="79567AFC" wp14:editId="127DC4F0">
                <wp:simplePos x="0" y="0"/>
                <wp:positionH relativeFrom="column">
                  <wp:posOffset>4930140</wp:posOffset>
                </wp:positionH>
                <wp:positionV relativeFrom="paragraph">
                  <wp:posOffset>1526540</wp:posOffset>
                </wp:positionV>
                <wp:extent cx="556260" cy="1432560"/>
                <wp:effectExtent l="38100" t="0" r="34290" b="91440"/>
                <wp:wrapNone/>
                <wp:docPr id="17" name="Connector: Elbow 17"/>
                <wp:cNvGraphicFramePr/>
                <a:graphic xmlns:a="http://schemas.openxmlformats.org/drawingml/2006/main">
                  <a:graphicData uri="http://schemas.microsoft.com/office/word/2010/wordprocessingShape">
                    <wps:wsp>
                      <wps:cNvCnPr/>
                      <wps:spPr>
                        <a:xfrm flipH="1">
                          <a:off x="0" y="0"/>
                          <a:ext cx="556260" cy="1432560"/>
                        </a:xfrm>
                        <a:prstGeom prst="bentConnector3">
                          <a:avLst>
                            <a:gd name="adj1" fmla="val -193"/>
                          </a:avLst>
                        </a:prstGeom>
                        <a:ln>
                          <a:prstDash val="lg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81D35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 o:spid="_x0000_s1026" type="#_x0000_t34" style="position:absolute;margin-left:388.2pt;margin-top:120.2pt;width:43.8pt;height:112.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WK/gEAAEsEAAAOAAAAZHJzL2Uyb0RvYy54bWysVE2P0zAQvSPxHyzft2laWtio6R7aBQ4I&#10;Klh+gOuMGyN/yTZN8u8ZO2lAgJBAXCzbM+/NvDdOdg+9VuQKPkhraloulpSA4baR5lLTz0+v715R&#10;EiIzDVPWQE0HCPRh//zZrnMVrGxrVQOeIIkJVedq2sboqqIIvAXNwsI6MBgU1msW8egvReNZh+xa&#10;Favlclt01jfOWw4h4O1xDNJ95hcCePwgRIBIVE2xt5hXn9dzWov9jlUXz1wr+dQG+4cuNJMGi85U&#10;RxYZ+erlL1Racm+DFXHBrS6sEJJD1oBqyuVPaj61zEHWguYEN9sU/h8tf389eSIbnN1LSgzTOKOD&#10;NQaNs74ij+psO4Ih9KlzocL0gzn56RTcySfRvfCaCCXdW6TJNqAw0meXh9ll6CPheLnZbFdbnAXH&#10;UPlivdrgAQmLkSfxOR/iG7CapE1Nz2Di3NM687PruxCz383UNGu+lJQIrXB8V6bIXXm/nminZCxw&#10;I05IZW6ljiy0BDE1VZe0TzBWRSbVo2lIHBx6Er1k5qJgokzgIhkyWpB3cVAwEn8EgZai1NGM/Jjh&#10;oPxYhHGOgsqZCbMTTEilZuAyq/wjcMpPUMgP/W/AMyJXtibOYC2N9b+rHvtby2LMvzkw6k4WnG0z&#10;5MeRrcEXm6c6fV3pk/jxnOHf/wH7bwAAAP//AwBQSwMEFAAGAAgAAAAhANoQUSviAAAACwEAAA8A&#10;AABkcnMvZG93bnJldi54bWxMj8tOwzAQRfdI/IM1SOyoQxW5UcikgkZdICGhtDy2bmziQGxHsduk&#10;f8+wKrsZzdGdc4v1bHt20mPovEO4XyTAtGu86lyL8Lbf3mXAQpROyd47jXDWAdbl9VUhc+UnV+vT&#10;LraMQlzIJYKJccg5D43RVoaFH7Sj25cfrYy0ji1Xo5wo3PZ8mSSCW9k5+mDkoDdGNz+7o0WYqqGq&#10;N58f9dN39vK+rV73z2dTId7ezI8PwKKe4wWGP31Sh5KcDv7oVGA9wmolUkIRlmlCAxGZSKndASEV&#10;IgFeFvx/h/IXAAD//wMAUEsBAi0AFAAGAAgAAAAhALaDOJL+AAAA4QEAABMAAAAAAAAAAAAAAAAA&#10;AAAAAFtDb250ZW50X1R5cGVzXS54bWxQSwECLQAUAAYACAAAACEAOP0h/9YAAACUAQAACwAAAAAA&#10;AAAAAAAAAAAvAQAAX3JlbHMvLnJlbHNQSwECLQAUAAYACAAAACEA5Gv1iv4BAABLBAAADgAAAAAA&#10;AAAAAAAAAAAuAgAAZHJzL2Uyb0RvYy54bWxQSwECLQAUAAYACAAAACEA2hBRK+IAAAALAQAADwAA&#10;AAAAAAAAAAAAAABYBAAAZHJzL2Rvd25yZXYueG1sUEsFBgAAAAAEAAQA8wAAAGcFAAAAAA==&#10;" adj="-42" strokecolor="#4472c4 [3204]" strokeweight=".5pt">
                <v:stroke dashstyle="longDash" endarrow="block"/>
              </v:shape>
            </w:pict>
          </mc:Fallback>
        </mc:AlternateContent>
      </w:r>
      <w:r>
        <w:rPr>
          <w:noProof/>
          <w:szCs w:val="24"/>
          <w:lang w:val="en-US"/>
        </w:rPr>
        <mc:AlternateContent>
          <mc:Choice Requires="wps">
            <w:drawing>
              <wp:anchor distT="0" distB="0" distL="114300" distR="114300" simplePos="0" relativeHeight="251671552" behindDoc="0" locked="0" layoutInCell="1" allowOverlap="1" wp14:anchorId="027177E6" wp14:editId="3B971301">
                <wp:simplePos x="0" y="0"/>
                <wp:positionH relativeFrom="column">
                  <wp:posOffset>4838700</wp:posOffset>
                </wp:positionH>
                <wp:positionV relativeFrom="paragraph">
                  <wp:posOffset>1069340</wp:posOffset>
                </wp:positionV>
                <wp:extent cx="198120" cy="7620"/>
                <wp:effectExtent l="0" t="76200" r="30480" b="87630"/>
                <wp:wrapNone/>
                <wp:docPr id="14" name="Straight Arrow Connector 14"/>
                <wp:cNvGraphicFramePr/>
                <a:graphic xmlns:a="http://schemas.openxmlformats.org/drawingml/2006/main">
                  <a:graphicData uri="http://schemas.microsoft.com/office/word/2010/wordprocessingShape">
                    <wps:wsp>
                      <wps:cNvCnPr/>
                      <wps:spPr>
                        <a:xfrm flipV="1">
                          <a:off x="0" y="0"/>
                          <a:ext cx="19812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0823BA" id="Straight Arrow Connector 14" o:spid="_x0000_s1026" type="#_x0000_t32" style="position:absolute;margin-left:381pt;margin-top:84.2pt;width:15.6pt;height:.6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HuG2QEAAA4EAAAOAAAAZHJzL2Uyb0RvYy54bWysU02PEzEMvSPxH6Lc6bQVWpaq0xXqAhcE&#10;FQvcsxmnEylfckyn/fc4memAAAmBuET58Hv2e3a2d2fvxAkw2xhauVospYCgY2fDsZWfP715ditF&#10;JhU65WKAVl4gy7vd0yfbIW1gHfvoOkDBJCFvhtTKnihtmibrHrzKi5gg8KOJ6BXxEY9Nh2pgdu+a&#10;9XJ50wwRu4RRQ858ez8+yl3lNwY0fTAmAwnXSq6N6op1fSxrs9uqzRFV6q2eylD/UIVXNnDSmepe&#10;kRJf0f5C5a3GmKOhhY6+icZYDVUDq1ktf1Lz0KsEVQubk9NsU/5/tPr96YDCdty751IE5blHD4TK&#10;HnsSrxDjIPYxBPYxouAQ9mtIecOwfTjgdMrpgEX82aAXxtn0hemqHSxQnKvbl9ltOJPQfLl6ebta&#10;c080P7244R2zNSNJIUuY6S1EL8qmlXkqaq5mTKBO7zKNwCuggF0oKynrXodO0CWxLEKrwtHBlKeE&#10;NEXLWH3d0cXBCP8Ihl0pVVYddR5h71CcFE+S0hoCrWYmji4wY52bgcs/A6f4AoU6q38DnhE1cww0&#10;g70NEX+Xnc7Xks0Yf3Vg1F0seIzdpfa1WsNDV3syfZAy1T+eK/z7N959AwAA//8DAFBLAwQUAAYA&#10;CAAAACEAGVHu+uEAAAALAQAADwAAAGRycy9kb3ducmV2LnhtbEyPzU7DMBCE70i8g7VI3KhDQGkS&#10;4lT8NAd6QKIgxNGJlyQQr6PYbcPbd3uC486Mvp0pVrMdxB4n3ztScL2IQCA1zvTUKnh/q65SED5o&#10;MnpwhAp+0cOqPD8rdG7cgV5xvw2tYAj5XCvoQhhzKX3TodV+4UYk9r7cZHXgc2qlmfSB4XaQcRQl&#10;0uqe+EOnR3zssPnZ7ixTnquHbP398plunjb2o65su86sUpcX8/0diIBz+AvDqT5Xh5I71W5HxotB&#10;wTKJeUtgI0lvQXBimd3EIOqTkiUgy0L+31AeAQAA//8DAFBLAQItABQABgAIAAAAIQC2gziS/gAA&#10;AOEBAAATAAAAAAAAAAAAAAAAAAAAAABbQ29udGVudF9UeXBlc10ueG1sUEsBAi0AFAAGAAgAAAAh&#10;ADj9If/WAAAAlAEAAAsAAAAAAAAAAAAAAAAALwEAAF9yZWxzLy5yZWxzUEsBAi0AFAAGAAgAAAAh&#10;AAx4e4bZAQAADgQAAA4AAAAAAAAAAAAAAAAALgIAAGRycy9lMm9Eb2MueG1sUEsBAi0AFAAGAAgA&#10;AAAhABlR7vrhAAAACwEAAA8AAAAAAAAAAAAAAAAAMwQAAGRycy9kb3ducmV2LnhtbFBLBQYAAAAA&#10;BAAEAPMAAABBBQAAAAA=&#10;" strokecolor="#4472c4 [3204]" strokeweight=".5pt">
                <v:stroke endarrow="block" joinstyle="miter"/>
              </v:shape>
            </w:pict>
          </mc:Fallback>
        </mc:AlternateContent>
      </w:r>
      <w:r>
        <w:rPr>
          <w:noProof/>
          <w:szCs w:val="24"/>
          <w:lang w:val="en-US"/>
        </w:rPr>
        <mc:AlternateContent>
          <mc:Choice Requires="wps">
            <w:drawing>
              <wp:anchor distT="0" distB="0" distL="114300" distR="114300" simplePos="0" relativeHeight="251670528" behindDoc="0" locked="0" layoutInCell="1" allowOverlap="1" wp14:anchorId="5D8A460F" wp14:editId="55D8995C">
                <wp:simplePos x="0" y="0"/>
                <wp:positionH relativeFrom="column">
                  <wp:posOffset>3558540</wp:posOffset>
                </wp:positionH>
                <wp:positionV relativeFrom="paragraph">
                  <wp:posOffset>1076960</wp:posOffset>
                </wp:positionV>
                <wp:extent cx="251460" cy="7620"/>
                <wp:effectExtent l="0" t="76200" r="15240" b="87630"/>
                <wp:wrapNone/>
                <wp:docPr id="13" name="Straight Arrow Connector 13"/>
                <wp:cNvGraphicFramePr/>
                <a:graphic xmlns:a="http://schemas.openxmlformats.org/drawingml/2006/main">
                  <a:graphicData uri="http://schemas.microsoft.com/office/word/2010/wordprocessingShape">
                    <wps:wsp>
                      <wps:cNvCnPr/>
                      <wps:spPr>
                        <a:xfrm flipV="1">
                          <a:off x="0" y="0"/>
                          <a:ext cx="2514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EF15E4" id="Straight Arrow Connector 13" o:spid="_x0000_s1026" type="#_x0000_t32" style="position:absolute;margin-left:280.2pt;margin-top:84.8pt;width:19.8pt;height:.6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Sts3gEAAA4EAAAOAAAAZHJzL2Uyb0RvYy54bWysU02PEzEMvSPxH6Lc6bQFCqo6XaEucEFQ&#10;sSz3bMbpRMqXHNNp/z1Oph0QIKRFXKJ8+D37PTubm5N34giYbQytXMzmUkDQsbPh0Mr7L++evZYi&#10;kwqdcjFAK8+Q5c326ZPNkNawjH10HaBgkpDXQ2plT5TWTZN1D17lWUwQ+NFE9Ir4iIemQzUwu3fN&#10;cj5fNUPELmHUkDPf3o6Pclv5jQFNn4zJQMK1kmujumJdH8rabDdqfUCVeqsvZah/qMIrGzjpRHWr&#10;SIlvaH+j8lZjzNHQTEffRGOshqqB1Szmv6i561WCqoXNyWmyKf8/Wv3xuEdhO+7dcymC8tyjO0Jl&#10;Dz2JN4hxELsYAvsYUXAI+zWkvGbYLuzxcsppj0X8yaAXxtn0lemqHSxQnKrb58ltOJHQfLl8uXix&#10;4p5ofnq1WtZeNCNJIUuY6T1EL8qmlflS1FTNmEAdP2TiMhh4BRSwC2UlZd3b0Ak6J5ZFaFU4OCga&#10;OLyENEXLWH3d0dnBCP8Mhl3hKsc0dR5h51AcFU+S0hoCLSYmji4wY52bgPNqwF+Bl/gChTqrjwFP&#10;iJo5BprA3oaIf8pOp2vJZoy/OjDqLhY8xO5c+1qt4aGrXl0+SJnqn88V/uMbb78DAAD//wMAUEsD&#10;BBQABgAIAAAAIQBWXhrB4AAAAAsBAAAPAAAAZHJzL2Rvd25yZXYueG1sTI/NTsMwEITvSLyDtUjc&#10;qA2CkIQ4FT/NgR6QKFXF0YmXJBCvo9htw9uznOC4M59mZ4rl7AZxwCn0njRcLhQIpMbbnloN27fq&#10;IgURoiFrBk+o4RsDLMvTk8Lk1h/pFQ+b2AoOoZAbDV2MYy5laDp0Jiz8iMTeh5+ciXxOrbSTOXK4&#10;G+SVUol0pif+0JkRHztsvjZ7xynP1UO2+nx5T9dPa7erK9euMqf1+dl8fwci4hz/YPitz9Wh5E61&#10;35MNYtBwk6hrRtlIsgQEE4lSvK5m5ValIMtC/t9Q/gAAAP//AwBQSwECLQAUAAYACAAAACEAtoM4&#10;kv4AAADhAQAAEwAAAAAAAAAAAAAAAAAAAAAAW0NvbnRlbnRfVHlwZXNdLnhtbFBLAQItABQABgAI&#10;AAAAIQA4/SH/1gAAAJQBAAALAAAAAAAAAAAAAAAAAC8BAABfcmVscy8ucmVsc1BLAQItABQABgAI&#10;AAAAIQCcISts3gEAAA4EAAAOAAAAAAAAAAAAAAAAAC4CAABkcnMvZTJvRG9jLnhtbFBLAQItABQA&#10;BgAIAAAAIQBWXhrB4AAAAAsBAAAPAAAAAAAAAAAAAAAAADgEAABkcnMvZG93bnJldi54bWxQSwUG&#10;AAAAAAQABADzAAAARQUAAAAA&#10;" strokecolor="#4472c4 [3204]" strokeweight=".5pt">
                <v:stroke endarrow="block" joinstyle="miter"/>
              </v:shape>
            </w:pict>
          </mc:Fallback>
        </mc:AlternateContent>
      </w:r>
      <w:r w:rsidR="007F241D">
        <w:rPr>
          <w:noProof/>
          <w:szCs w:val="24"/>
          <w:lang w:val="en-US"/>
        </w:rPr>
        <mc:AlternateContent>
          <mc:Choice Requires="wps">
            <w:drawing>
              <wp:anchor distT="0" distB="0" distL="114300" distR="114300" simplePos="0" relativeHeight="251669504" behindDoc="0" locked="0" layoutInCell="1" allowOverlap="1" wp14:anchorId="5B13FDF7" wp14:editId="0BBA5EDA">
                <wp:simplePos x="0" y="0"/>
                <wp:positionH relativeFrom="column">
                  <wp:posOffset>2407920</wp:posOffset>
                </wp:positionH>
                <wp:positionV relativeFrom="paragraph">
                  <wp:posOffset>1084580</wp:posOffset>
                </wp:positionV>
                <wp:extent cx="160020" cy="0"/>
                <wp:effectExtent l="0" t="76200" r="11430" b="95250"/>
                <wp:wrapNone/>
                <wp:docPr id="12" name="Straight Arrow Connector 12"/>
                <wp:cNvGraphicFramePr/>
                <a:graphic xmlns:a="http://schemas.openxmlformats.org/drawingml/2006/main">
                  <a:graphicData uri="http://schemas.microsoft.com/office/word/2010/wordprocessingShape">
                    <wps:wsp>
                      <wps:cNvCnPr/>
                      <wps:spPr>
                        <a:xfrm>
                          <a:off x="0" y="0"/>
                          <a:ext cx="16002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A781E0" id="Straight Arrow Connector 12" o:spid="_x0000_s1026" type="#_x0000_t32" style="position:absolute;margin-left:189.6pt;margin-top:85.4pt;width:12.6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Emd0AEAAAEEAAAOAAAAZHJzL2Uyb0RvYy54bWysU02P0zAQvSPxHyzfadIeVihqukJd4IKg&#10;YuEHeJ1xY8lfGg9N++8ZO20WARICcZnE9ryZ957H2/uzd+IEmG0MvVyvWikg6DjYcOzl1y/vXr2W&#10;IpMKg3IxQC8vkOX97uWL7ZQ62MQxugFQcJGQuyn1ciRKXdNkPYJXeRUTBD40Eb0iXuKxGVBNXN27&#10;ZtO2d80UcUgYNeTMuw/zodzV+saApk/GZCDhesncqEas8anEZrdV3RFVGq2+0lD/wMIrG7jpUupB&#10;kRLf0P5SyluNMUdDKx19E42xGqoGVrNuf1LzOKoEVQubk9NiU/5/ZfXH0wGFHfjuNlIE5fmOHgmV&#10;PY4k3iDGSexjCOxjRMEp7NeUcsewfTjgdZXTAYv4s0FfvixLnKvHl8VjOJPQvLm+a9sN34S+HTXP&#10;uISZ3kP0ovz0Ml95LATW1WJ1+pCJOzPwBihNXSiRlHVvwyDoklgJoVXh6KDQ5vSS0hT6M+H6RxcH&#10;M/wzGDaiUKxt6gjC3qE4KR4epTUEWi+VOLvAjHVuAbZ/Bl7zCxTqeP4NeEHUzjHQAvY2RPxddzrf&#10;KJs5/+bArLtY8BSHS73Kag3PWfXq+ibKIP+4rvDnl7v7DgAA//8DAFBLAwQUAAYACAAAACEAM+5b&#10;vd0AAAALAQAADwAAAGRycy9kb3ducmV2LnhtbEyPwU7DMBBE70j8g7VI3KhDiCgNcSqERI8gCge4&#10;ufHWjhqvo9hNAl/PIiGV4848zc5U69l3YsQhtoEUXC8yEEhNMC1ZBe9vT1d3IGLSZHQXCBV8YYR1&#10;fX5W6dKEiV5x3CYrOIRiqRW4lPpSytg49DouQo/E3j4MXic+ByvNoCcO953Ms+xWet0Sf3C6x0eH&#10;zWF79Ape7Mfoc9q0cr/6/N7YZ3NwU1Lq8mJ+uAeRcE4nGH7rc3WoudMuHMlE0Sm4Wa5yRtlYZryB&#10;iSIrChC7P0XWlfy/of4BAAD//wMAUEsBAi0AFAAGAAgAAAAhALaDOJL+AAAA4QEAABMAAAAAAAAA&#10;AAAAAAAAAAAAAFtDb250ZW50X1R5cGVzXS54bWxQSwECLQAUAAYACAAAACEAOP0h/9YAAACUAQAA&#10;CwAAAAAAAAAAAAAAAAAvAQAAX3JlbHMvLnJlbHNQSwECLQAUAAYACAAAACEAKTRJndABAAABBAAA&#10;DgAAAAAAAAAAAAAAAAAuAgAAZHJzL2Uyb0RvYy54bWxQSwECLQAUAAYACAAAACEAM+5bvd0AAAAL&#10;AQAADwAAAAAAAAAAAAAAAAAqBAAAZHJzL2Rvd25yZXYueG1sUEsFBgAAAAAEAAQA8wAAADQFAAAA&#10;AA==&#10;" strokecolor="#4472c4 [3204]" strokeweight=".5pt">
                <v:stroke endarrow="block" joinstyle="miter"/>
              </v:shape>
            </w:pict>
          </mc:Fallback>
        </mc:AlternateContent>
      </w:r>
      <w:r w:rsidR="007F241D">
        <w:rPr>
          <w:noProof/>
          <w:szCs w:val="24"/>
          <w:lang w:val="en-US"/>
        </w:rPr>
        <mc:AlternateContent>
          <mc:Choice Requires="wps">
            <w:drawing>
              <wp:anchor distT="0" distB="0" distL="114300" distR="114300" simplePos="0" relativeHeight="251668480" behindDoc="0" locked="0" layoutInCell="1" allowOverlap="1" wp14:anchorId="6F69C212" wp14:editId="11BE25CB">
                <wp:simplePos x="0" y="0"/>
                <wp:positionH relativeFrom="column">
                  <wp:posOffset>990600</wp:posOffset>
                </wp:positionH>
                <wp:positionV relativeFrom="paragraph">
                  <wp:posOffset>1061720</wp:posOffset>
                </wp:positionV>
                <wp:extent cx="327660" cy="0"/>
                <wp:effectExtent l="0" t="76200" r="15240" b="95250"/>
                <wp:wrapNone/>
                <wp:docPr id="11" name="Straight Arrow Connector 11"/>
                <wp:cNvGraphicFramePr/>
                <a:graphic xmlns:a="http://schemas.openxmlformats.org/drawingml/2006/main">
                  <a:graphicData uri="http://schemas.microsoft.com/office/word/2010/wordprocessingShape">
                    <wps:wsp>
                      <wps:cNvCnPr/>
                      <wps:spPr>
                        <a:xfrm>
                          <a:off x="0" y="0"/>
                          <a:ext cx="3276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D15DCC" id="Straight Arrow Connector 11" o:spid="_x0000_s1026" type="#_x0000_t32" style="position:absolute;margin-left:78pt;margin-top:83.6pt;width:25.8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1AEAAAEEAAAOAAAAZHJzL2Uyb0RvYy54bWysU9uO0zAQfUfiHyy/07RFKqhqukJd4AVB&#10;xcIHeJ1xY8k3jYem/XvGTppFgJBAvExie87MOcfj3d3FO3EGzDaGVq4WSykg6NjZcGrl1y/vXryW&#10;IpMKnXIxQCuvkOXd/vmz3ZC2sI59dB2g4CIhb4fUyp4obZsm6x68youYIPChiegV8RJPTYdq4Ore&#10;NevlctMMEbuEUUPOvHs/Hsp9rW8MaPpkTAYSrpXMjWrEGh9LbPY7tT2hSr3VEw31Dyy8soGbzqXu&#10;FSnxDe0vpbzVGHM0tNDRN9EYq6FqYDWr5U9qHnqVoGphc3Kabcr/r6z+eD6isB3f3UqKoDzf0QOh&#10;sqeexBvEOIhDDIF9jCg4hf0aUt4y7BCOOK1yOmIRfzHoy5dliUv1+Dp7DBcSmjdfrl9tNnwT+nbU&#10;POESZnoP0Yvy08o88ZgJrKrF6vwhE3dm4A1QmrpQIinr3oZO0DWxEkKrwslBoc3pJaUp9EfC9Y+u&#10;Dkb4ZzBsBFMc29QRhINDcVY8PEprCFQNqJU4u8CMdW4GLiu/PwKn/AKFOp5/A54RtXMMNIO9DRF/&#10;150uN8pmzL85MOouFjzG7lqvslrDc1a9mt5EGeQf1xX+9HL33wEAAP//AwBQSwMEFAAGAAgAAAAh&#10;AFeXABndAAAACwEAAA8AAABkcnMvZG93bnJldi54bWxMj0FPwzAMhe9I/IfISNxYSiU61jWdEBI7&#10;gtg4wC1rvKRa41RN1hZ+PUZCgpuf/fT8vWoz+06MOMQ2kILbRQYCqQmmJavgbf90cw8iJk1Gd4FQ&#10;wSdG2NSXF5UuTZjoFcddsoJDKJZagUupL6WMjUOv4yL0SHw7hsHrxHKw0gx64nDfyTzLCul1S/zB&#10;6R4fHTan3dkreLHvo89p28rj6uNra5/NyU1Jqeur+WENIuGc/szwg8/oUDPTIZzJRNGxviu4S+Kh&#10;WOYg2JFnywLE4Xcj60r+71B/AwAA//8DAFBLAQItABQABgAIAAAAIQC2gziS/gAAAOEBAAATAAAA&#10;AAAAAAAAAAAAAAAAAABbQ29udGVudF9UeXBlc10ueG1sUEsBAi0AFAAGAAgAAAAhADj9If/WAAAA&#10;lAEAAAsAAAAAAAAAAAAAAAAALwEAAF9yZWxzLy5yZWxzUEsBAi0AFAAGAAgAAAAhAKjf7//UAQAA&#10;AQQAAA4AAAAAAAAAAAAAAAAALgIAAGRycy9lMm9Eb2MueG1sUEsBAi0AFAAGAAgAAAAhAFeXABnd&#10;AAAACwEAAA8AAAAAAAAAAAAAAAAALgQAAGRycy9kb3ducmV2LnhtbFBLBQYAAAAABAAEAPMAAAA4&#10;BQAAAAA=&#10;" strokecolor="#4472c4 [3204]" strokeweight=".5pt">
                <v:stroke endarrow="block" joinstyle="miter"/>
              </v:shape>
            </w:pict>
          </mc:Fallback>
        </mc:AlternateContent>
      </w:r>
      <w:r w:rsidR="007F241D">
        <w:rPr>
          <w:noProof/>
          <w:szCs w:val="24"/>
          <w:lang w:val="en-US"/>
        </w:rPr>
        <mc:AlternateContent>
          <mc:Choice Requires="wps">
            <w:drawing>
              <wp:anchor distT="0" distB="0" distL="114300" distR="114300" simplePos="0" relativeHeight="251667456" behindDoc="0" locked="0" layoutInCell="1" allowOverlap="1" wp14:anchorId="62CA0403" wp14:editId="5712A76A">
                <wp:simplePos x="0" y="0"/>
                <wp:positionH relativeFrom="column">
                  <wp:posOffset>3893820</wp:posOffset>
                </wp:positionH>
                <wp:positionV relativeFrom="paragraph">
                  <wp:posOffset>2684780</wp:posOffset>
                </wp:positionV>
                <wp:extent cx="914400" cy="556260"/>
                <wp:effectExtent l="0" t="0" r="19050" b="15240"/>
                <wp:wrapNone/>
                <wp:docPr id="10" name="Rectangle 10"/>
                <wp:cNvGraphicFramePr/>
                <a:graphic xmlns:a="http://schemas.openxmlformats.org/drawingml/2006/main">
                  <a:graphicData uri="http://schemas.microsoft.com/office/word/2010/wordprocessingShape">
                    <wps:wsp>
                      <wps:cNvSpPr/>
                      <wps:spPr>
                        <a:xfrm>
                          <a:off x="0" y="0"/>
                          <a:ext cx="914400" cy="55626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689D7C" w14:textId="49A741AF" w:rsidR="00BF2D95" w:rsidRPr="007F241D" w:rsidRDefault="00BF2D95" w:rsidP="007F241D">
                            <w:pPr>
                              <w:jc w:val="center"/>
                              <w:rPr>
                                <w:lang w:val="en-US"/>
                              </w:rPr>
                            </w:pPr>
                            <w:r>
                              <w:rPr>
                                <w:lang w:val="en-US"/>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CA0403" id="Rectangle 10" o:spid="_x0000_s1027" style="position:absolute;margin-left:306.6pt;margin-top:211.4pt;width:1in;height:43.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OMTjgIAAIMFAAAOAAAAZHJzL2Uyb0RvYy54bWysVEtPGzEQvlfqf7B8L7tJCaURGxSBqCoh&#10;QEDF2fHaWUu2x7Wd7Ka/vmPvg4iiHqrmsBl7Zr55+Ju5uOyMJnvhgwJb0dlJSYmwHGpltxX98Xzz&#10;6ZySEJmtmQYrKnoQgV6uPn64aN1SzKEBXQtPEMSGZesq2sTolkUReCMMCyfghEWlBG9YxKPfFrVn&#10;LaIbXczL8qxowdfOAxch4O11r6SrjC+l4PFeyiAi0RXF3GL++vzdpG+xumDLrWeuUXxIg/1DFoYp&#10;i0EnqGsWGdl59QeUUdxDABlPOJgCpFRc5Bqwmln5ppqnhjmRa8HmBDe1Kfw/WH63f/BE1fh22B7L&#10;DL7RI3aN2a0WBO+wQa0LS7R7cg9+OAUUU7Wd9Cb9Yx2ky009TE0VXSQcL7/OTk9LxOaoWizO5mcZ&#10;s3h1dj7EbwIMSUJFPUbPrWT72xAxIJqOJilWAK3qG6V1PiSeiCvtyZ7hCzPOhY2fU9LodWRZpBr6&#10;rLMUD1okf20fhcTyMc95DpqJ9xZw1qsaVos+zqLE3xhlTCHHzIAJWWKGE/YAMFoeJzsbYAb75Coy&#10;byfn8m+J9ZVOHjky2Dg5G2XBvweg4xS5t8f0j1qTxNhtup4aKcd0s4H6gHTx0M9RcPxG4aPdshAf&#10;mMfBwXfGZRDv8SM1tBWFQaKkAf/rvftkj3xGLSUtDmJFw88d84IS/d0i0zN/cHLz4XTxZY4x/LFm&#10;c6yxO3MFyIQZrh3Hs5jsox5F6cG84M5Yp6ioYpZj7Iry6MfDVewXBG4dLtbrbIbT6li8tU+OJ/DU&#10;50TK5+6FeTcwNyLl72AcWrZ8Q+DeNnlaWO8iSJXZ/drX4QVw0jOVhq2UVsnxOVu97s7VbwAAAP//&#10;AwBQSwMEFAAGAAgAAAAhAAxYYg7iAAAACwEAAA8AAABkcnMvZG93bnJldi54bWxMj8FOg0AQhu8m&#10;vsNmTLzZBUpBkaUxTUz0YBprNXpbYAQiO0t2ty2+veNJjzPz5Z/vL9ezGcURnR8sKYgXEQikxrYD&#10;dQr2L/dX1yB80NTq0RIq+EYP6+r8rNRFa0/0jMdd6ASHkC+0gj6EqZDSNz0a7Rd2QuLbp3VGBx5d&#10;J1unTxxuRplEUSaNHog/9HrCTY/N1+5gFDxsffbxmub1+1I+bt7qm6e9d0Gpy4v57hZEwDn8wfCr&#10;z+pQsVNtD9R6MSrI4mXCqII0SbgDE/kq502tYBVHKciqlP87VD8AAAD//wMAUEsBAi0AFAAGAAgA&#10;AAAhALaDOJL+AAAA4QEAABMAAAAAAAAAAAAAAAAAAAAAAFtDb250ZW50X1R5cGVzXS54bWxQSwEC&#10;LQAUAAYACAAAACEAOP0h/9YAAACUAQAACwAAAAAAAAAAAAAAAAAvAQAAX3JlbHMvLnJlbHNQSwEC&#10;LQAUAAYACAAAACEArATjE44CAACDBQAADgAAAAAAAAAAAAAAAAAuAgAAZHJzL2Uyb0RvYy54bWxQ&#10;SwECLQAUAAYACAAAACEADFhiDuIAAAALAQAADwAAAAAAAAAAAAAAAADoBAAAZHJzL2Rvd25yZXYu&#10;eG1sUEsFBgAAAAAEAAQA8wAAAPcFAAAAAA==&#10;" fillcolor="#a5a5a5 [3206]" strokecolor="#1f3763 [1604]" strokeweight="1pt">
                <v:textbox>
                  <w:txbxContent>
                    <w:p w14:paraId="27689D7C" w14:textId="49A741AF" w:rsidR="00BF2D95" w:rsidRPr="007F241D" w:rsidRDefault="00BF2D95" w:rsidP="007F241D">
                      <w:pPr>
                        <w:jc w:val="center"/>
                        <w:rPr>
                          <w:lang w:val="en-US"/>
                        </w:rPr>
                      </w:pPr>
                      <w:r>
                        <w:rPr>
                          <w:lang w:val="en-US"/>
                        </w:rPr>
                        <w:t>Response</w:t>
                      </w:r>
                    </w:p>
                  </w:txbxContent>
                </v:textbox>
              </v:rect>
            </w:pict>
          </mc:Fallback>
        </mc:AlternateContent>
      </w:r>
      <w:r w:rsidR="007F241D">
        <w:rPr>
          <w:noProof/>
          <w:szCs w:val="24"/>
          <w:lang w:val="en-US"/>
        </w:rPr>
        <mc:AlternateContent>
          <mc:Choice Requires="wps">
            <w:drawing>
              <wp:anchor distT="0" distB="0" distL="114300" distR="114300" simplePos="0" relativeHeight="251665408" behindDoc="0" locked="0" layoutInCell="1" allowOverlap="1" wp14:anchorId="1C520E87" wp14:editId="59499CEA">
                <wp:simplePos x="0" y="0"/>
                <wp:positionH relativeFrom="column">
                  <wp:posOffset>1478280</wp:posOffset>
                </wp:positionH>
                <wp:positionV relativeFrom="paragraph">
                  <wp:posOffset>2677160</wp:posOffset>
                </wp:positionV>
                <wp:extent cx="914400" cy="563880"/>
                <wp:effectExtent l="0" t="0" r="19050" b="26670"/>
                <wp:wrapNone/>
                <wp:docPr id="8" name="Rectangle 8"/>
                <wp:cNvGraphicFramePr/>
                <a:graphic xmlns:a="http://schemas.openxmlformats.org/drawingml/2006/main">
                  <a:graphicData uri="http://schemas.microsoft.com/office/word/2010/wordprocessingShape">
                    <wps:wsp>
                      <wps:cNvSpPr/>
                      <wps:spPr>
                        <a:xfrm>
                          <a:off x="0" y="0"/>
                          <a:ext cx="914400" cy="56388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3EC8A7" w14:textId="36A48B90" w:rsidR="00BF2D95" w:rsidRPr="007F241D" w:rsidRDefault="00BF2D95" w:rsidP="007F241D">
                            <w:pPr>
                              <w:jc w:val="center"/>
                              <w:rPr>
                                <w:lang w:val="en-US"/>
                              </w:rPr>
                            </w:pPr>
                            <w:r>
                              <w:rPr>
                                <w:lang w:val="en-US"/>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520E87" id="Rectangle 8" o:spid="_x0000_s1028" style="position:absolute;margin-left:116.4pt;margin-top:210.8pt;width:1in;height:44.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DvjgIAAIEFAAAOAAAAZHJzL2Uyb0RvYy54bWysVEtvGyEQvlfqf0Dcm107j7pW1pGVKFWl&#10;KI2SVDljFrxIwFDA3nV/fQf2ESuNeqjqAx52Zr558M1cXnVGk73wQYGt6OykpERYDrWy24r+eL79&#10;tKAkRGZrpsGKih5EoFerjx8uW7cUc2hA18ITBLFh2bqKNjG6ZVEE3gjDwgk4YVEpwRsW8eq3Re1Z&#10;i+hGF/OyvCha8LXzwEUI+PWmV9JVxpdS8PhdyiAi0RXF3GI+fT436SxWl2y59cw1ig9psH/IwjBl&#10;MegEdcMiIzuv/oAyinsIIOMJB1OAlIqLXANWMyvfVPPUMCdyLdic4KY2hf8Hy+/3D56ouqL4UJYZ&#10;fKJHbBqzWy3IIrWndWGJVk/uwQ+3gGKqtZPepH+sgnS5pYeppaKLhOPHL7OzsxIbz1F1fnG6WOSW&#10;F6/Ozof4VYAhSaiox+C5kWx/FyIGRNPRJMUKoFV9q7TOl8QSca092TN8X8a5sPE0JY1eR5ZFqqHP&#10;OkvxoEXy1/ZRSCwe85znoJl2bwFnvaphtejjnJf4G6OMKeSYGTAhS8xwwh4ARsvjZGcDzGCfXEVm&#10;7eRc/i2xvtLJI0cGGydnoyz49wB0nCL39pj+UWuSGLtNl4kxTzmmLxuoD0gWD/0UBcdvFT7aHQvx&#10;gXkcG3xnXAXxOx5SQ1tRGCRKGvC/3vue7JHNqKWkxTGsaPi5Y15Qor9Z5HnmD85tvpydf55jDH+s&#10;2Rxr7M5cAzJhhkvH8Swm+6hHUXowL7gx1ikqqpjlGLuiPPrxch379YA7h4v1OpvhrDoW7+yT4wk8&#10;9TmR8rl7Yd4NzI1I+XsYR5Yt3xC4t02eFta7CFJldr/2dXgBnPNMpWEnpUVyfM9Wr5tz9RsAAP//&#10;AwBQSwMEFAAGAAgAAAAhABmmp/DiAAAACwEAAA8AAABkcnMvZG93bnJldi54bWxMj81OwzAQhO9I&#10;vIO1SNyo80daQjYVqoQEB4QopYKbkyxJRGxHttuGt2c5wXFnRzPflOtZj+JIzg/WIMSLCASZxraD&#10;6RB2r/dXKxA+KNOq0RpC+CYP6+r8rFRFa0/mhY7b0AkOMb5QCH0IUyGlb3rSyi/sRIZ/n9ZpFfh0&#10;nWydOnG4HmUSRbnUajDc0KuJNj01X9uDRnh49vnHW7as31P5uNnXN0877wLi5cV8dwsi0Bz+zPCL&#10;z+hQMVNtD6b1YkRI0oTRA0KWxDkIdqTLnJUa4TqOMpBVKf9vqH4AAAD//wMAUEsBAi0AFAAGAAgA&#10;AAAhALaDOJL+AAAA4QEAABMAAAAAAAAAAAAAAAAAAAAAAFtDb250ZW50X1R5cGVzXS54bWxQSwEC&#10;LQAUAAYACAAAACEAOP0h/9YAAACUAQAACwAAAAAAAAAAAAAAAAAvAQAAX3JlbHMvLnJlbHNQSwEC&#10;LQAUAAYACAAAACEA/qlQ744CAACBBQAADgAAAAAAAAAAAAAAAAAuAgAAZHJzL2Uyb0RvYy54bWxQ&#10;SwECLQAUAAYACAAAACEAGaan8OIAAAALAQAADwAAAAAAAAAAAAAAAADoBAAAZHJzL2Rvd25yZXYu&#10;eG1sUEsFBgAAAAAEAAQA8wAAAPcFAAAAAA==&#10;" fillcolor="#a5a5a5 [3206]" strokecolor="#1f3763 [1604]" strokeweight="1pt">
                <v:textbox>
                  <w:txbxContent>
                    <w:p w14:paraId="043EC8A7" w14:textId="36A48B90" w:rsidR="00BF2D95" w:rsidRPr="007F241D" w:rsidRDefault="00BF2D95" w:rsidP="007F241D">
                      <w:pPr>
                        <w:jc w:val="center"/>
                        <w:rPr>
                          <w:lang w:val="en-US"/>
                        </w:rPr>
                      </w:pPr>
                      <w:r>
                        <w:rPr>
                          <w:lang w:val="en-US"/>
                        </w:rPr>
                        <w:t>Feedback</w:t>
                      </w:r>
                    </w:p>
                  </w:txbxContent>
                </v:textbox>
              </v:rect>
            </w:pict>
          </mc:Fallback>
        </mc:AlternateContent>
      </w:r>
      <w:r w:rsidR="007F241D">
        <w:rPr>
          <w:noProof/>
          <w:szCs w:val="24"/>
          <w:lang w:val="en-US"/>
        </w:rPr>
        <mc:AlternateContent>
          <mc:Choice Requires="wps">
            <w:drawing>
              <wp:anchor distT="0" distB="0" distL="114300" distR="114300" simplePos="0" relativeHeight="251663360" behindDoc="0" locked="0" layoutInCell="1" allowOverlap="1" wp14:anchorId="0484C61A" wp14:editId="3D6F003C">
                <wp:simplePos x="0" y="0"/>
                <wp:positionH relativeFrom="column">
                  <wp:posOffset>5044440</wp:posOffset>
                </wp:positionH>
                <wp:positionV relativeFrom="paragraph">
                  <wp:posOffset>764540</wp:posOffset>
                </wp:positionV>
                <wp:extent cx="914400" cy="624840"/>
                <wp:effectExtent l="0" t="0" r="19050" b="22860"/>
                <wp:wrapNone/>
                <wp:docPr id="6" name="Rectangle 6"/>
                <wp:cNvGraphicFramePr/>
                <a:graphic xmlns:a="http://schemas.openxmlformats.org/drawingml/2006/main">
                  <a:graphicData uri="http://schemas.microsoft.com/office/word/2010/wordprocessingShape">
                    <wps:wsp>
                      <wps:cNvSpPr/>
                      <wps:spPr>
                        <a:xfrm>
                          <a:off x="0" y="0"/>
                          <a:ext cx="914400" cy="6248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AE56E7" w14:textId="0ACE63BD" w:rsidR="00BF2D95" w:rsidRPr="007F241D" w:rsidRDefault="00BF2D95" w:rsidP="007F241D">
                            <w:pPr>
                              <w:jc w:val="center"/>
                              <w:rPr>
                                <w:b/>
                                <w:bCs/>
                                <w:lang w:val="en-US"/>
                              </w:rPr>
                            </w:pPr>
                            <w:r w:rsidRPr="007F241D">
                              <w:rPr>
                                <w:b/>
                                <w:bCs/>
                                <w:color w:val="FF0000"/>
                                <w:sz w:val="28"/>
                                <w:szCs w:val="24"/>
                                <w:lang w:val="en-US"/>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84C61A" id="Rectangle 6" o:spid="_x0000_s1029" style="position:absolute;margin-left:397.2pt;margin-top:60.2pt;width:1in;height:49.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nKffQIAAEoFAAAOAAAAZHJzL2Uyb0RvYy54bWysVMFu2zAMvQ/YPwi6r3ayNGuDOkXQosOA&#10;og3aDj0rshQbkEWNUmJnXz9KdtyiLXYY5oMsiuSj+Ejq4rJrDNsr9DXYgk9Ocs6UlVDWdlvwn083&#10;X84480HYUhiwquAH5fnl8vOni9Yt1BQqMKVCRiDWL1pX8CoEt8gyLyvVCH8CTllSasBGBBJxm5Uo&#10;WkJvTDbN83nWApYOQSrv6fS6V/JlwtdayXCvtVeBmYLT3UJaMa2buGbLC7HYonBVLYdriH+4RSNq&#10;S0FHqGsRBNth/Q6qqSWCBx1OJDQZaF1LlXKgbCb5m2weK+FUyoXI8W6kyf8/WHm3XyOry4LPObOi&#10;oRI9EGnCbo1i80hP6/yCrB7dGgfJ0zbm2mls4p+yYF2i9DBSqrrAJB2eT2aznIiXpJpPZ2ezRHn2&#10;4uzQh+8KGhY3BUcKnogU+1sfKCCZHk1IiJfpw6ddOBgVb2Dsg9KUBQWcJu/UP+rKINsLqryQUtkw&#10;6VWVKFV/fJrTF3OkIKNHkhJgRNa1MSP2ABB78z12DzPYR1eV2m90zv92sd559EiRwYbRuakt4EcA&#10;hrIaIvf2R5J6aiJLodt0qcJfj+XcQHmgqiP04+CdvKmJ/Vvhw1og9T8VjGY63NOiDbQFh2HHWQX4&#10;+6PzaE9tSVrOWpqngvtfO4GKM/PDUsOmRqABTMLs9NuUYuBrzea1xu6aK6DCTej1cDJto30wx61G&#10;aJ5p9FcxKqmElRS74DLgUbgK/ZzT4yHVapXMaOicCLf20ckIHnmO3fXUPQt0QwsG6t07OM6eWLzp&#10;xN42elpY7QLoOrVpZLrndagADWxqpeFxiS/CazlZvTyByz8AAAD//wMAUEsDBBQABgAIAAAAIQDS&#10;58le3QAAAAsBAAAPAAAAZHJzL2Rvd25yZXYueG1sTI/BTsMwEETvSPyDtZW4USehommIU6FKXJA4&#10;tPABbrwkae11FDtN8vcsJ7jNakYzb8v97Ky44RA6TwrSdQICqfamo0bB1+fbYw4iRE1GW0+oYMEA&#10;++r+rtSF8RMd8XaKjeASCoVW0MbYF1KGukWnw9r3SOx9+8HpyOfQSDPoicudlVmSPEunO+KFVvd4&#10;aLG+nkbHIxqPS7qdDtePdn7v0C4XHBelHlbz6wuIiHP8C8MvPqNDxUxnP5IJwirY7jYbjrKRJSw4&#10;sXvKWZwVZGmeg6xK+f+H6gcAAP//AwBQSwECLQAUAAYACAAAACEAtoM4kv4AAADhAQAAEwAAAAAA&#10;AAAAAAAAAAAAAAAAW0NvbnRlbnRfVHlwZXNdLnhtbFBLAQItABQABgAIAAAAIQA4/SH/1gAAAJQB&#10;AAALAAAAAAAAAAAAAAAAAC8BAABfcmVscy8ucmVsc1BLAQItABQABgAIAAAAIQAt8nKffQIAAEoF&#10;AAAOAAAAAAAAAAAAAAAAAC4CAABkcnMvZTJvRG9jLnhtbFBLAQItABQABgAIAAAAIQDS58le3QAA&#10;AAsBAAAPAAAAAAAAAAAAAAAAANcEAABkcnMvZG93bnJldi54bWxQSwUGAAAAAAQABADzAAAA4QUA&#10;AAAA&#10;" fillcolor="#4472c4 [3204]" strokecolor="#1f3763 [1604]" strokeweight="1pt">
                <v:textbox>
                  <w:txbxContent>
                    <w:p w14:paraId="5EAE56E7" w14:textId="0ACE63BD" w:rsidR="00BF2D95" w:rsidRPr="007F241D" w:rsidRDefault="00BF2D95" w:rsidP="007F241D">
                      <w:pPr>
                        <w:jc w:val="center"/>
                        <w:rPr>
                          <w:b/>
                          <w:bCs/>
                          <w:lang w:val="en-US"/>
                        </w:rPr>
                      </w:pPr>
                      <w:r w:rsidRPr="007F241D">
                        <w:rPr>
                          <w:b/>
                          <w:bCs/>
                          <w:color w:val="FF0000"/>
                          <w:sz w:val="28"/>
                          <w:szCs w:val="24"/>
                          <w:lang w:val="en-US"/>
                        </w:rPr>
                        <w:t>Receiver</w:t>
                      </w:r>
                    </w:p>
                  </w:txbxContent>
                </v:textbox>
              </v:rect>
            </w:pict>
          </mc:Fallback>
        </mc:AlternateContent>
      </w:r>
      <w:r w:rsidR="007F241D">
        <w:rPr>
          <w:noProof/>
          <w:szCs w:val="24"/>
          <w:lang w:val="en-US"/>
        </w:rPr>
        <mc:AlternateContent>
          <mc:Choice Requires="wps">
            <w:drawing>
              <wp:anchor distT="0" distB="0" distL="114300" distR="114300" simplePos="0" relativeHeight="251662336" behindDoc="0" locked="0" layoutInCell="1" allowOverlap="1" wp14:anchorId="03308C37" wp14:editId="7A56C28E">
                <wp:simplePos x="0" y="0"/>
                <wp:positionH relativeFrom="column">
                  <wp:posOffset>3855720</wp:posOffset>
                </wp:positionH>
                <wp:positionV relativeFrom="paragraph">
                  <wp:posOffset>749300</wp:posOffset>
                </wp:positionV>
                <wp:extent cx="914400" cy="640080"/>
                <wp:effectExtent l="0" t="0" r="19050" b="26670"/>
                <wp:wrapNone/>
                <wp:docPr id="5" name="Rectangle 5"/>
                <wp:cNvGraphicFramePr/>
                <a:graphic xmlns:a="http://schemas.openxmlformats.org/drawingml/2006/main">
                  <a:graphicData uri="http://schemas.microsoft.com/office/word/2010/wordprocessingShape">
                    <wps:wsp>
                      <wps:cNvSpPr/>
                      <wps:spPr>
                        <a:xfrm>
                          <a:off x="0" y="0"/>
                          <a:ext cx="914400" cy="64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10285D" w14:textId="202A5D1C" w:rsidR="00BF2D95" w:rsidRPr="007F241D" w:rsidRDefault="00BF2D95" w:rsidP="007F241D">
                            <w:pPr>
                              <w:jc w:val="center"/>
                              <w:rPr>
                                <w:lang w:val="en-US"/>
                              </w:rPr>
                            </w:pPr>
                            <w:r>
                              <w:rPr>
                                <w:lang w:val="en-US"/>
                              </w:rPr>
                              <w:t>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308C37" id="Rectangle 5" o:spid="_x0000_s1030" style="position:absolute;margin-left:303.6pt;margin-top:59pt;width:1in;height:50.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2tQewIAAEoFAAAOAAAAZHJzL2Uyb0RvYy54bWysVMFu2zAMvQ/YPwi6L3aCpOuCOkXQosOA&#10;oC3aDj0rshQbkEWNUmJnXz9KdtyiLXYYloNCmuSj+Ejq4rJrDDso9DXYgk8nOWfKSihruyv4z6eb&#10;L+ec+SBsKQxYVfCj8vxy9fnTReuWagYVmFIhIxDrl60reBWCW2aZl5VqhJ+AU5aMGrARgVTcZSWK&#10;ltAbk83y/CxrAUuHIJX39PW6N/JVwtdayXCntVeBmYLT3UI6MZ3beGarC7HcoXBVLYdriH+4RSNq&#10;S0lHqGsRBNtj/Q6qqSWCBx0mEpoMtK6lSjVQNdP8TTWPlXAq1ULkeDfS5P8frLw93COry4IvOLOi&#10;oRY9EGnC7oxii0hP6/ySvB7dPQ6aJzHW2mls4j9VwbpE6XGkVHWBSfr4bTqf50S8JNMZSeeJ8uwl&#10;2KEP3xU0LAoFR0qeiBSHjQ+UkFxPLqTEy/TpkxSORsUbGPugNFVBCWcpOs2PujLIDoI6L6RUNkx7&#10;UyVK1X9e5PSLNVKSMSJpCTAi69qYEXsAiLP5HruHGfxjqErjNwbnf7tYHzxGpMxgwxjc1BbwIwBD&#10;VQ2Ze/8TST01kaXQbbvU4fmpnVsoj9R1hH4dvJM3NbG/ET7cC6T5p4bRToc7OrSBtuAwSJxVgL8/&#10;+h79aSzJyllL+1Rw/2svUHFmflga2DQItIBJmS++zigHvrZsX1vsvrkCatyUXg8nkxj9gzmJGqF5&#10;ptVfx6xkElZS7oLLgCflKvR7To+HVOt1cqOlcyJs7KOTETzyHKfrqXsW6IYRDDS7t3DaPbF8M4m9&#10;b4y0sN4H0HUa08h0z+vQAVrYNErD4xJfhNd68np5Ald/AAAA//8DAFBLAwQUAAYACAAAACEAfNpy&#10;oN0AAAALAQAADwAAAGRycy9kb3ducmV2LnhtbEyPzU7DMBCE70i8g7WVuFHHkWiiEKeqKnFB4tDC&#10;A7jxNg71TxQ7TfL2LCc47s5o5pt6vzjL7jjGPngJYpsBQ98G3ftOwtfn23MJLCbltbLBo4QVI+yb&#10;x4daVTrM/oT3c+oYhfhYKQkmpaHiPLYGnYrbMKAn7RpGpxKdY8f1qGYKd5bnWbbjTvWeGowa8Giw&#10;vZ0nRyUKT6so5uPtwyzvPdr1G6dVyqfNcngFlnBJf2b4xSd0aIjpEiavI7MSdlmRk5UEUdIochQv&#10;gj4XCbkoS+BNzf9vaH4AAAD//wMAUEsBAi0AFAAGAAgAAAAhALaDOJL+AAAA4QEAABMAAAAAAAAA&#10;AAAAAAAAAAAAAFtDb250ZW50X1R5cGVzXS54bWxQSwECLQAUAAYACAAAACEAOP0h/9YAAACUAQAA&#10;CwAAAAAAAAAAAAAAAAAvAQAAX3JlbHMvLnJlbHNQSwECLQAUAAYACAAAACEAlsdrUHsCAABKBQAA&#10;DgAAAAAAAAAAAAAAAAAuAgAAZHJzL2Uyb0RvYy54bWxQSwECLQAUAAYACAAAACEAfNpyoN0AAAAL&#10;AQAADwAAAAAAAAAAAAAAAADVBAAAZHJzL2Rvd25yZXYueG1sUEsFBgAAAAAEAAQA8wAAAN8FAAAA&#10;AA==&#10;" fillcolor="#4472c4 [3204]" strokecolor="#1f3763 [1604]" strokeweight="1pt">
                <v:textbox>
                  <w:txbxContent>
                    <w:p w14:paraId="0E10285D" w14:textId="202A5D1C" w:rsidR="00BF2D95" w:rsidRPr="007F241D" w:rsidRDefault="00BF2D95" w:rsidP="007F241D">
                      <w:pPr>
                        <w:jc w:val="center"/>
                        <w:rPr>
                          <w:lang w:val="en-US"/>
                        </w:rPr>
                      </w:pPr>
                      <w:r>
                        <w:rPr>
                          <w:lang w:val="en-US"/>
                        </w:rPr>
                        <w:t>Decoding</w:t>
                      </w:r>
                    </w:p>
                  </w:txbxContent>
                </v:textbox>
              </v:rect>
            </w:pict>
          </mc:Fallback>
        </mc:AlternateContent>
      </w:r>
      <w:r w:rsidR="007F241D">
        <w:rPr>
          <w:noProof/>
          <w:szCs w:val="24"/>
          <w:lang w:val="en-US"/>
        </w:rPr>
        <mc:AlternateContent>
          <mc:Choice Requires="wps">
            <w:drawing>
              <wp:anchor distT="0" distB="0" distL="114300" distR="114300" simplePos="0" relativeHeight="251660288" behindDoc="0" locked="0" layoutInCell="1" allowOverlap="1" wp14:anchorId="08C0B340" wp14:editId="68D90FC9">
                <wp:simplePos x="0" y="0"/>
                <wp:positionH relativeFrom="column">
                  <wp:posOffset>1417320</wp:posOffset>
                </wp:positionH>
                <wp:positionV relativeFrom="paragraph">
                  <wp:posOffset>741680</wp:posOffset>
                </wp:positionV>
                <wp:extent cx="914400" cy="640080"/>
                <wp:effectExtent l="0" t="0" r="19050" b="26670"/>
                <wp:wrapNone/>
                <wp:docPr id="3" name="Rectangle 3"/>
                <wp:cNvGraphicFramePr/>
                <a:graphic xmlns:a="http://schemas.openxmlformats.org/drawingml/2006/main">
                  <a:graphicData uri="http://schemas.microsoft.com/office/word/2010/wordprocessingShape">
                    <wps:wsp>
                      <wps:cNvSpPr/>
                      <wps:spPr>
                        <a:xfrm>
                          <a:off x="0" y="0"/>
                          <a:ext cx="914400" cy="64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7EA2C0" w14:textId="340B9ED3" w:rsidR="00BF2D95" w:rsidRPr="007F241D" w:rsidRDefault="00BF2D95" w:rsidP="007F241D">
                            <w:pPr>
                              <w:jc w:val="center"/>
                              <w:rPr>
                                <w:lang w:val="en-US"/>
                              </w:rPr>
                            </w:pPr>
                            <w:r>
                              <w:rPr>
                                <w:lang w:val="en-US"/>
                              </w:rP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C0B340" id="Rectangle 3" o:spid="_x0000_s1031" style="position:absolute;margin-left:111.6pt;margin-top:58.4pt;width:1in;height:50.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FL7fAIAAEoFAAAOAAAAZHJzL2Uyb0RvYy54bWysVMFu2zAMvQ/YPwi6L3bStOuCOkXQosOA&#10;og3aDj0rshQbkEWNUmJnXz9KdtyiLXYYloNCmuSj+Ejq4rJrDNsr9DXYgk8nOWfKSihruy34z6eb&#10;L+ec+SBsKQxYVfCD8vxy+fnTResWagYVmFIhIxDrF60reBWCW2SZl5VqhJ+AU5aMGrARgVTcZiWK&#10;ltAbk83y/CxrAUuHIJX39PW6N/JlwtdayXCvtVeBmYLT3UI6MZ2beGbLC7HYonBVLYdriH+4RSNq&#10;S0lHqGsRBNth/Q6qqSWCBx0mEpoMtK6lSjVQNdP8TTWPlXAq1ULkeDfS5P8frLzbr5HVZcFPOLOi&#10;oRY9EGnCbo1iJ5Ge1vkFeT26NQ6aJzHW2mls4j9VwbpE6WGkVHWBSfr4bTqf50S8JNMZSeeJ8uwl&#10;2KEP3xU0LAoFR0qeiBT7Wx8oIbkeXUiJl+nTJykcjIo3MPZBaaqCEs5SdJofdWWQ7QV1XkipbJj2&#10;pkqUqv98mtMv1khJxoikJcCIrGtjRuwBIM7me+weZvCPoSqN3xic/+1iffAYkTKDDWNwU1vAjwAM&#10;VTVk7v2PJPXURJZCt+lSh0+P7dxAeaCuI/Tr4J28qYn9W+HDWiDNPzWMdjrc06ENtAWHQeKsAvz9&#10;0ffoT2NJVs5a2qeC+187gYoz88PSwKZBoAVMyvz064xy4GvL5rXF7poroMZN6fVwMonRP5ijqBGa&#10;Z1r9VcxKJmEl5S64DHhUrkK/5/R4SLVaJTdaOifCrX10MoJHnuN0PXXPAt0wgoFm9w6OuycWbyax&#10;942RFla7ALpOYxqZ7nkdOkALm0ZpeFzii/BaT14vT+DyDwAAAP//AwBQSwMEFAAGAAgAAAAhAMr5&#10;3QPcAAAACwEAAA8AAABkcnMvZG93bnJldi54bWxMj81ugzAQhO+V+g7WVuqtMRAJIoqJoki9VOoh&#10;aR9gg7dA4h+ETYC37/bUHndnNPNNtV+sEXcaQ++dgnSTgCDXeN27VsHX59vLDkSI6DQa70jBSgH2&#10;9eNDhaX2szvR/RxbwSEulKigi3EopQxNRxbDxg/kWPv2o8XI59hKPeLM4dbILElyabF33NDhQMeO&#10;mtt5slyCdFrTYj7ePrrlvSezXmlalXp+Wg6vICIt8c8Mv/iMDjUzXfzkdBBGQZZtM7aykOa8gR3b&#10;vODPhaW0yEHWlfy/of4BAAD//wMAUEsBAi0AFAAGAAgAAAAhALaDOJL+AAAA4QEAABMAAAAAAAAA&#10;AAAAAAAAAAAAAFtDb250ZW50X1R5cGVzXS54bWxQSwECLQAUAAYACAAAACEAOP0h/9YAAACUAQAA&#10;CwAAAAAAAAAAAAAAAAAvAQAAX3JlbHMvLnJlbHNQSwECLQAUAAYACAAAACEAmHRS+3wCAABKBQAA&#10;DgAAAAAAAAAAAAAAAAAuAgAAZHJzL2Uyb0RvYy54bWxQSwECLQAUAAYACAAAACEAyvndA9wAAAAL&#10;AQAADwAAAAAAAAAAAAAAAADWBAAAZHJzL2Rvd25yZXYueG1sUEsFBgAAAAAEAAQA8wAAAN8FAAAA&#10;AA==&#10;" fillcolor="#4472c4 [3204]" strokecolor="#1f3763 [1604]" strokeweight="1pt">
                <v:textbox>
                  <w:txbxContent>
                    <w:p w14:paraId="5B7EA2C0" w14:textId="340B9ED3" w:rsidR="00BF2D95" w:rsidRPr="007F241D" w:rsidRDefault="00BF2D95" w:rsidP="007F241D">
                      <w:pPr>
                        <w:jc w:val="center"/>
                        <w:rPr>
                          <w:lang w:val="en-US"/>
                        </w:rPr>
                      </w:pPr>
                      <w:r>
                        <w:rPr>
                          <w:lang w:val="en-US"/>
                        </w:rPr>
                        <w:t>Encoding</w:t>
                      </w:r>
                    </w:p>
                  </w:txbxContent>
                </v:textbox>
              </v:rect>
            </w:pict>
          </mc:Fallback>
        </mc:AlternateContent>
      </w:r>
      <w:r w:rsidR="007F241D">
        <w:rPr>
          <w:noProof/>
          <w:szCs w:val="24"/>
          <w:lang w:val="en-US"/>
        </w:rPr>
        <mc:AlternateContent>
          <mc:Choice Requires="wps">
            <w:drawing>
              <wp:anchor distT="0" distB="0" distL="114300" distR="114300" simplePos="0" relativeHeight="251659264" behindDoc="0" locked="0" layoutInCell="1" allowOverlap="1" wp14:anchorId="72C18619" wp14:editId="094308BB">
                <wp:simplePos x="0" y="0"/>
                <wp:positionH relativeFrom="margin">
                  <wp:align>left</wp:align>
                </wp:positionH>
                <wp:positionV relativeFrom="paragraph">
                  <wp:posOffset>741680</wp:posOffset>
                </wp:positionV>
                <wp:extent cx="914400" cy="594360"/>
                <wp:effectExtent l="0" t="0" r="19050" b="15240"/>
                <wp:wrapNone/>
                <wp:docPr id="2" name="Rectangle 2"/>
                <wp:cNvGraphicFramePr/>
                <a:graphic xmlns:a="http://schemas.openxmlformats.org/drawingml/2006/main">
                  <a:graphicData uri="http://schemas.microsoft.com/office/word/2010/wordprocessingShape">
                    <wps:wsp>
                      <wps:cNvSpPr/>
                      <wps:spPr>
                        <a:xfrm>
                          <a:off x="0" y="0"/>
                          <a:ext cx="914400" cy="5943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65A695" w14:textId="68780DB9" w:rsidR="00BF2D95" w:rsidRPr="007F241D" w:rsidRDefault="00BF2D95" w:rsidP="007F241D">
                            <w:pPr>
                              <w:jc w:val="center"/>
                              <w:rPr>
                                <w:b/>
                                <w:bCs/>
                                <w:color w:val="FF0000"/>
                                <w:sz w:val="28"/>
                                <w:szCs w:val="24"/>
                                <w:lang w:val="en-US"/>
                              </w:rPr>
                            </w:pPr>
                            <w:r w:rsidRPr="007F241D">
                              <w:rPr>
                                <w:b/>
                                <w:bCs/>
                                <w:color w:val="FF0000"/>
                                <w:sz w:val="28"/>
                                <w:szCs w:val="24"/>
                                <w:lang w:val="en-US"/>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C18619" id="Rectangle 2" o:spid="_x0000_s1032" style="position:absolute;margin-left:0;margin-top:58.4pt;width:1in;height:46.8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ztVfQIAAEoFAAAOAAAAZHJzL2Uyb0RvYy54bWysVMFu2zAMvQ/YPwi6L3aytGuDOkWQosOA&#10;oi3aDj0rshQbkEWNUmJnXz9KdtyiLXYY5oMsiuSj+Ejq4rJrDNsr9DXYgk8nOWfKSihruy34z6fr&#10;L2ec+SBsKQxYVfCD8vxy+fnTResWagYVmFIhIxDrF60reBWCW2SZl5VqhJ+AU5aUGrARgUTcZiWK&#10;ltAbk83y/DRrAUuHIJX3dHrVK/ky4WutZLjT2qvATMHpbiGtmNZNXLPlhVhsUbiqlsM1xD/cohG1&#10;paAj1JUIgu2wfgfV1BLBgw4TCU0GWtdSpRwom2n+JpvHSjiVciFyvBtp8v8PVt7u75HVZcFnnFnR&#10;UIkeiDRht0axWaSndX5BVo/uHgfJ0zbm2mls4p+yYF2i9DBSqrrAJB2eT+fznIiXpDo5n389TZRn&#10;L84OffiuoGFxU3Ck4IlIsb/xgQKS6dGEhHiZPnzahYNR8QbGPihNWVDAWfJO/aPWBtleUOWFlMqG&#10;aa+qRKn645OcvpgjBRk9kpQAI7KujRmxB4DYm++xe5jBPrqq1H6jc/63i/XOo0eKDDaMzk1tAT8C&#10;MJTVELm3P5LUUxNZCt2mSxU+PZZzA+WBqo7Qj4N38rom9m+ED/cCqf+pYDTT4Y4WbaAtOAw7zirA&#10;3x+dR3tqS9Jy1tI8Fdz/2glUnJkflho2NQINYBLmJ99mFANfazavNXbXrIEKN6XXw8m0jfbBHLca&#10;oXmm0V/FqKQSVlLsgsuAR2Ed+jmnx0Oq1SqZ0dA5EW7so5MRPPIcu+upexbohhYM1Lu3cJw9sXjT&#10;ib1t9LSw2gXQdWrTyHTP61ABGtjUSsPjEl+E13KyenkCl38AAAD//wMAUEsDBBQABgAIAAAAIQA/&#10;mYm52gAAAAgBAAAPAAAAZHJzL2Rvd25yZXYueG1sTI/NasMwEITvhb6D2EJvjexg0uBaDiHQS6GH&#10;pH2AjbW1nOjHWHJsv303p/a4M8vMN9VudlbcaIhd8AryVQaCfBN051sF31/vL1sQMaHXaIMnBQtF&#10;2NWPDxWWOkz+SLdTagWH+FiiApNSX0oZG0MO4yr05Nn7CYPDxOfQSj3gxOHOynWWbaTDznODwZ4O&#10;hprraXRcgnRc8tfpcP0080dHdrnQuCj1/DTv30AkmtPfM9zxGR1qZjqH0esorAIekljNNzzgbhcF&#10;K2cF6zwrQNaV/D+g/gUAAP//AwBQSwECLQAUAAYACAAAACEAtoM4kv4AAADhAQAAEwAAAAAAAAAA&#10;AAAAAAAAAAAAW0NvbnRlbnRfVHlwZXNdLnhtbFBLAQItABQABgAIAAAAIQA4/SH/1gAAAJQBAAAL&#10;AAAAAAAAAAAAAAAAAC8BAABfcmVscy8ucmVsc1BLAQItABQABgAIAAAAIQBX9ztVfQIAAEoFAAAO&#10;AAAAAAAAAAAAAAAAAC4CAABkcnMvZTJvRG9jLnhtbFBLAQItABQABgAIAAAAIQA/mYm52gAAAAgB&#10;AAAPAAAAAAAAAAAAAAAAANcEAABkcnMvZG93bnJldi54bWxQSwUGAAAAAAQABADzAAAA3gUAAAAA&#10;" fillcolor="#4472c4 [3204]" strokecolor="#1f3763 [1604]" strokeweight="1pt">
                <v:textbox>
                  <w:txbxContent>
                    <w:p w14:paraId="5165A695" w14:textId="68780DB9" w:rsidR="00BF2D95" w:rsidRPr="007F241D" w:rsidRDefault="00BF2D95" w:rsidP="007F241D">
                      <w:pPr>
                        <w:jc w:val="center"/>
                        <w:rPr>
                          <w:b/>
                          <w:bCs/>
                          <w:color w:val="FF0000"/>
                          <w:sz w:val="28"/>
                          <w:szCs w:val="24"/>
                          <w:lang w:val="en-US"/>
                        </w:rPr>
                      </w:pPr>
                      <w:r w:rsidRPr="007F241D">
                        <w:rPr>
                          <w:b/>
                          <w:bCs/>
                          <w:color w:val="FF0000"/>
                          <w:sz w:val="28"/>
                          <w:szCs w:val="24"/>
                          <w:lang w:val="en-US"/>
                        </w:rPr>
                        <w:t>Sender</w:t>
                      </w:r>
                    </w:p>
                  </w:txbxContent>
                </v:textbox>
                <w10:wrap anchorx="margin"/>
              </v:rect>
            </w:pict>
          </mc:Fallback>
        </mc:AlternateContent>
      </w:r>
      <w:r w:rsidR="007F241D">
        <w:rPr>
          <w:noProof/>
          <w:szCs w:val="24"/>
          <w:lang w:val="en-US"/>
        </w:rPr>
        <mc:AlternateContent>
          <mc:Choice Requires="wps">
            <w:drawing>
              <wp:anchor distT="0" distB="0" distL="114300" distR="114300" simplePos="0" relativeHeight="251661312" behindDoc="0" locked="0" layoutInCell="1" allowOverlap="1" wp14:anchorId="50682398" wp14:editId="76DDD66B">
                <wp:simplePos x="0" y="0"/>
                <wp:positionH relativeFrom="column">
                  <wp:posOffset>2606040</wp:posOffset>
                </wp:positionH>
                <wp:positionV relativeFrom="paragraph">
                  <wp:posOffset>734060</wp:posOffset>
                </wp:positionV>
                <wp:extent cx="914400" cy="701040"/>
                <wp:effectExtent l="0" t="0" r="19050" b="22860"/>
                <wp:wrapNone/>
                <wp:docPr id="4" name="Rectangle 4"/>
                <wp:cNvGraphicFramePr/>
                <a:graphic xmlns:a="http://schemas.openxmlformats.org/drawingml/2006/main">
                  <a:graphicData uri="http://schemas.microsoft.com/office/word/2010/wordprocessingShape">
                    <wps:wsp>
                      <wps:cNvSpPr/>
                      <wps:spPr>
                        <a:xfrm>
                          <a:off x="0" y="0"/>
                          <a:ext cx="914400" cy="701040"/>
                        </a:xfrm>
                        <a:prstGeom prst="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0D215C" w14:textId="77777777" w:rsidR="00BF2D95" w:rsidRDefault="00BF2D95" w:rsidP="007F241D">
                            <w:pPr>
                              <w:jc w:val="center"/>
                              <w:rPr>
                                <w:lang w:val="en-US"/>
                              </w:rPr>
                            </w:pPr>
                          </w:p>
                          <w:p w14:paraId="4EA7B72D" w14:textId="3D67CB0D" w:rsidR="00BF2D95" w:rsidRPr="007F241D" w:rsidRDefault="00BF2D95" w:rsidP="007F241D">
                            <w:pPr>
                              <w:rPr>
                                <w:lang w:val="en-US"/>
                              </w:rPr>
                            </w:pPr>
                            <w:r>
                              <w:rPr>
                                <w:lang w:val="en-US"/>
                              </w:rPr>
                              <w:t xml:space="preserve">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682398" id="Rectangle 4" o:spid="_x0000_s1033" style="position:absolute;margin-left:205.2pt;margin-top:57.8pt;width:1in;height:55.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q8kAIAAH0FAAAOAAAAZHJzL2Uyb0RvYy54bWysVEtvGyEQvlfqf0Dcm11bTtNaWUdWolSV&#10;oiRKUuWMWfAiAUMBe9f99R3Yh6006qGqD3jYmfnmwTdzedUZTfbCBwW2orOzkhJhOdTKbiv64+X2&#10;0xdKQmS2ZhqsqOhBBHq1+vjhsnVLMYcGdC08QRAblq2raBOjWxZF4I0wLJyBExaVErxhEa9+W9Se&#10;tYhudDEvy89FC752HrgIAb/e9Eq6yvhSCh4fpAwiEl1RzC3m0+dzk85idcmWW89co/iQBvuHLAxT&#10;FoNOUDcsMrLz6g8oo7iHADKecTAFSKm4yDVgNbPyTTXPDXMi14LNCW5qU/h/sPx+/+iJqiu6oMQy&#10;g0/0hE1jdqsFWaT2tC4s0erZPfrhFlBMtXbSm/SPVZAut/QwtVR0kXD8+HW2WJTYeI6qC6xwkVte&#10;HJ2dD/GbAEOSUFGPwXMj2f4uRAyIpqNJihVAq/pWaZ0viSXiWnuyZ/i+m+08JYweJ1ZFyr/POEvx&#10;oEXy1fZJSCwcc5zngJlyRzDGubBx1qsaVos+xnmJvzHKGD7HzIAJWWJ2E/YAMFr2ICN2n+xgn1xF&#10;ZuzkXP4tsd558siRwcbJ2SgL/j0AjVUNkXt7TP+kNUmM3abLpLhIlunLBuoDEsVDP0HB8VuFD3bH&#10;QnxkHkcG3xjXQHzAQ2poKwqDREkD/td735M9Mhm1lLQ4ghUNP3fMC0r0d4scz9zBmc2XxfnFHGP4&#10;U83mVGN35hqQBTNcOI5nMdlHPYrSg3nFbbFOUVHFLMfYFeXRj5fr2K8G3DdcrNfZDOfUsXhnnx1P&#10;4KnPiZAv3SvzbmBtRLrfwziubPmGvL1t8rSw3kWQKjP72NfhBXDGM5WGfZSWyOk9Wx235uo3AAAA&#10;//8DAFBLAwQUAAYACAAAACEAIhCA/OEAAAALAQAADwAAAGRycy9kb3ducmV2LnhtbEyPQU7DMBBF&#10;90jcwRokdtROSKIoxKkqKhBSWEDpAVx7SKLGdhS7beD0DCtYzvynP2/q9WJHdsY5DN5JSFYCGDrt&#10;zeA6CfuPp7sSWIjKGTV6hxK+MMC6ub6qVWX8xb3jeRc7RiUuVEpCH+NUcR50j1aFlZ/QUfbpZ6si&#10;jXPHzawuVG5HngpRcKsGRxd6NeFjj/q4O1kJz+W9fmn38zF9bcs3s8m2uv3eSnl7s2wegEVc4h8M&#10;v/qkDg05HfzJmcBGCVkiMkIpSPICGBF5ntHmICFNCwG8qfn/H5ofAAAA//8DAFBLAQItABQABgAI&#10;AAAAIQC2gziS/gAAAOEBAAATAAAAAAAAAAAAAAAAAAAAAABbQ29udGVudF9UeXBlc10ueG1sUEsB&#10;Ai0AFAAGAAgAAAAhADj9If/WAAAAlAEAAAsAAAAAAAAAAAAAAAAALwEAAF9yZWxzLy5yZWxzUEsB&#10;Ai0AFAAGAAgAAAAhABgtiryQAgAAfQUAAA4AAAAAAAAAAAAAAAAALgIAAGRycy9lMm9Eb2MueG1s&#10;UEsBAi0AFAAGAAgAAAAhACIQgPzhAAAACwEAAA8AAAAAAAAAAAAAAAAA6gQAAGRycy9kb3ducmV2&#10;LnhtbFBLBQYAAAAABAAEAPMAAAD4BQAAAAA=&#10;" fillcolor="#e7e6e6 [3214]" strokecolor="#1f3763 [1604]" strokeweight="1pt">
                <v:textbox>
                  <w:txbxContent>
                    <w:p w14:paraId="1C0D215C" w14:textId="77777777" w:rsidR="00BF2D95" w:rsidRDefault="00BF2D95" w:rsidP="007F241D">
                      <w:pPr>
                        <w:jc w:val="center"/>
                        <w:rPr>
                          <w:lang w:val="en-US"/>
                        </w:rPr>
                      </w:pPr>
                    </w:p>
                    <w:p w14:paraId="4EA7B72D" w14:textId="3D67CB0D" w:rsidR="00BF2D95" w:rsidRPr="007F241D" w:rsidRDefault="00BF2D95" w:rsidP="007F241D">
                      <w:pPr>
                        <w:rPr>
                          <w:lang w:val="en-US"/>
                        </w:rPr>
                      </w:pPr>
                      <w:r>
                        <w:rPr>
                          <w:lang w:val="en-US"/>
                        </w:rPr>
                        <w:t xml:space="preserve">    Media</w:t>
                      </w:r>
                    </w:p>
                  </w:txbxContent>
                </v:textbox>
              </v:rect>
            </w:pict>
          </mc:Fallback>
        </mc:AlternateContent>
      </w:r>
      <w:r w:rsidR="007F241D">
        <w:rPr>
          <w:noProof/>
          <w:szCs w:val="24"/>
          <w:lang w:val="en-US"/>
        </w:rPr>
        <mc:AlternateContent>
          <mc:Choice Requires="wps">
            <w:drawing>
              <wp:anchor distT="0" distB="0" distL="114300" distR="114300" simplePos="0" relativeHeight="251664384" behindDoc="0" locked="0" layoutInCell="1" allowOverlap="1" wp14:anchorId="7BC81E66" wp14:editId="05A63FBD">
                <wp:simplePos x="0" y="0"/>
                <wp:positionH relativeFrom="column">
                  <wp:posOffset>2651760</wp:posOffset>
                </wp:positionH>
                <wp:positionV relativeFrom="paragraph">
                  <wp:posOffset>718820</wp:posOffset>
                </wp:positionV>
                <wp:extent cx="838200" cy="320040"/>
                <wp:effectExtent l="0" t="0" r="19050" b="22860"/>
                <wp:wrapNone/>
                <wp:docPr id="7" name="Rectangle 7"/>
                <wp:cNvGraphicFramePr/>
                <a:graphic xmlns:a="http://schemas.openxmlformats.org/drawingml/2006/main">
                  <a:graphicData uri="http://schemas.microsoft.com/office/word/2010/wordprocessingShape">
                    <wps:wsp>
                      <wps:cNvSpPr/>
                      <wps:spPr>
                        <a:xfrm>
                          <a:off x="0" y="0"/>
                          <a:ext cx="838200" cy="32004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C2C9CD" w14:textId="6ED09551" w:rsidR="00BF2D95" w:rsidRPr="007F241D" w:rsidRDefault="00BF2D95" w:rsidP="007F241D">
                            <w:pPr>
                              <w:jc w:val="center"/>
                              <w:rPr>
                                <w:lang w:val="en-US"/>
                              </w:rPr>
                            </w:pPr>
                            <w:r>
                              <w:rPr>
                                <w:lang w:val="en-US"/>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C81E66" id="Rectangle 7" o:spid="_x0000_s1034" style="position:absolute;margin-left:208.8pt;margin-top:56.6pt;width:66pt;height:25.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HgzogIAALwFAAAOAAAAZHJzL2Uyb0RvYy54bWysVEtPGzEQvlfqf7B8L5uEAGnEBkUgqkoU&#10;IqDi7Hjt7Eq2x7Wd7Ka/vmN7s0SU9lA1h808v3l4Zi6vOq3ITjjfgCnp+GREiTAcqsZsSvr9+fbT&#10;jBIfmKmYAiNKuheeXi0+frhs7VxMoAZVCUcQxPh5a0tah2DnReF5LTTzJ2CFQaUEp1lA1m2KyrEW&#10;0bUqJqPRedGCq6wDLrxH6U1W0kXCl1Lw8CClF4GokmJuIX1d+q7jt1hcsvnGMVs3vE+D/UMWmjUG&#10;gw5QNywwsnXNb1C64Q48yHDCQRcgZcNFqgGrGY/eVPNUMytSLdgcb4c2+f8Hy+93K0eaqqQXlBim&#10;8YkesWnMbJQgF7E9rfVztHqyK9dzHslYayedjv9YBelSS/dDS0UXCEfh7HSGz0QJR9UpUtPU8uLV&#10;2TofvgjQJBIldRg8NZLt7nzAgGh6MImxPKimum2USkycEnGtHNkxfF/GuTBhmtzVVn+DKsvPR/jL&#10;L41inIcsnh7EGCLNW0RKAY+CFLH8XHCiwl6JGFqZRyGxb1jiJAUcEI5zGWdVzSqRxWd/jJkAI7LE&#10;4gbsHuC9OsexIky9t4+uIg384Dz6W2LZefBIkcGEwVk3Btx7ACoMkbM9ZnHUmkiGbt2lmZodBmgN&#10;1R7nzEFeQG/5bYPvfcd8WDGHG4cjglckPOBHKmhLCj1FSQ3u53vyaI+LgFpKWtzgkvofW+YEJeqr&#10;wRX5PJ7itJGQmOnZxQQZd6xZH2vMVl8DDtEY75XliYz2QR1I6UC/4LFZxqioYoZj7JLy4A7MdciX&#10;Bc8VF8tlMsM1tyzcmSfLI3jsc5zn5+6FOdsPfcBtuYfDtrP5m9nPttHTwHIbQDZpMWKnc1/7F8AT&#10;kSaiP2fxBh3zyer16C5+AQAA//8DAFBLAwQUAAYACAAAACEAMKlWROAAAAALAQAADwAAAGRycy9k&#10;b3ducmV2LnhtbEyPQU+DQBCF7yb+h82YeGnsQotUkKUxNsbEW9E0HqfsFIjsLmGXFv+940mP896X&#10;N+8V29n04kyj75xVEC8jEGRrpzvbKPh4f7l7AOEDWo29s6Tgmzxsy+urAnPtLnZP5yo0gkOsz1FB&#10;G8KQS+nrlgz6pRvIsndyo8HA59hIPeKFw00vV1GUSoOd5Q8tDvTcUv1VTUZBU+1fDwsMWfa2G6Pd&#10;54kSXExK3d7MT48gAs3hD4bf+lwdSu50dJPVXvQKkniTMspGvF6BYOI+yVg5spKuU5BlIf9vKH8A&#10;AAD//wMAUEsBAi0AFAAGAAgAAAAhALaDOJL+AAAA4QEAABMAAAAAAAAAAAAAAAAAAAAAAFtDb250&#10;ZW50X1R5cGVzXS54bWxQSwECLQAUAAYACAAAACEAOP0h/9YAAACUAQAACwAAAAAAAAAAAAAAAAAv&#10;AQAAX3JlbHMvLnJlbHNQSwECLQAUAAYACAAAACEA3Wh4M6ICAAC8BQAADgAAAAAAAAAAAAAAAAAu&#10;AgAAZHJzL2Uyb0RvYy54bWxQSwECLQAUAAYACAAAACEAMKlWROAAAAALAQAADwAAAAAAAAAAAAAA&#10;AAD8BAAAZHJzL2Rvd25yZXYueG1sUEsFBgAAAAAEAAQA8wAAAAkGAAAAAA==&#10;" fillcolor="#ffd966 [1943]" strokecolor="#1f3763 [1604]" strokeweight="1pt">
                <v:textbox>
                  <w:txbxContent>
                    <w:p w14:paraId="75C2C9CD" w14:textId="6ED09551" w:rsidR="00BF2D95" w:rsidRPr="007F241D" w:rsidRDefault="00BF2D95" w:rsidP="007F241D">
                      <w:pPr>
                        <w:jc w:val="center"/>
                        <w:rPr>
                          <w:lang w:val="en-US"/>
                        </w:rPr>
                      </w:pPr>
                      <w:r>
                        <w:rPr>
                          <w:lang w:val="en-US"/>
                        </w:rPr>
                        <w:t>Message</w:t>
                      </w:r>
                    </w:p>
                  </w:txbxContent>
                </v:textbox>
              </v:rect>
            </w:pict>
          </mc:Fallback>
        </mc:AlternateContent>
      </w:r>
      <w:r w:rsidR="006925F8">
        <w:rPr>
          <w:szCs w:val="24"/>
          <w:lang w:val="en-US"/>
        </w:rPr>
        <w:t xml:space="preserve">Figure 1: </w:t>
      </w:r>
      <w:r w:rsidR="0071073F">
        <w:t>Shannon and Weaver model of communication</w:t>
      </w:r>
    </w:p>
    <w:p w14:paraId="5BEEC989" w14:textId="500DE536" w:rsidR="006925F8" w:rsidRDefault="006925F8">
      <w:pPr>
        <w:rPr>
          <w:szCs w:val="24"/>
          <w:lang w:val="en-US"/>
        </w:rPr>
      </w:pPr>
    </w:p>
    <w:p w14:paraId="401F3843" w14:textId="08BE2E8C" w:rsidR="006925F8" w:rsidRDefault="006925F8">
      <w:pPr>
        <w:rPr>
          <w:szCs w:val="24"/>
          <w:lang w:val="en-US"/>
        </w:rPr>
      </w:pPr>
    </w:p>
    <w:p w14:paraId="030C59ED" w14:textId="0BE27AE5" w:rsidR="006925F8" w:rsidRDefault="006925F8">
      <w:pPr>
        <w:rPr>
          <w:szCs w:val="24"/>
          <w:lang w:val="en-US"/>
        </w:rPr>
      </w:pPr>
    </w:p>
    <w:p w14:paraId="0A91539A" w14:textId="0440EC18" w:rsidR="006925F8" w:rsidRDefault="006925F8">
      <w:pPr>
        <w:rPr>
          <w:szCs w:val="24"/>
          <w:lang w:val="en-US"/>
        </w:rPr>
      </w:pPr>
    </w:p>
    <w:p w14:paraId="49ADFEEE" w14:textId="3319DBD3" w:rsidR="006925F8" w:rsidRDefault="006925F8">
      <w:pPr>
        <w:rPr>
          <w:szCs w:val="24"/>
          <w:lang w:val="en-US"/>
        </w:rPr>
      </w:pPr>
    </w:p>
    <w:p w14:paraId="02130360" w14:textId="2E75258F" w:rsidR="006925F8" w:rsidRDefault="006925F8">
      <w:pPr>
        <w:rPr>
          <w:szCs w:val="24"/>
          <w:lang w:val="en-US"/>
        </w:rPr>
      </w:pPr>
    </w:p>
    <w:p w14:paraId="5F2EB4D1" w14:textId="1DDBACEA" w:rsidR="006925F8" w:rsidRDefault="006925F8">
      <w:pPr>
        <w:rPr>
          <w:szCs w:val="24"/>
          <w:lang w:val="en-US"/>
        </w:rPr>
      </w:pPr>
    </w:p>
    <w:p w14:paraId="0F855192" w14:textId="0897093C" w:rsidR="006925F8" w:rsidRDefault="006925F8">
      <w:pPr>
        <w:rPr>
          <w:szCs w:val="24"/>
          <w:lang w:val="en-US"/>
        </w:rPr>
      </w:pPr>
    </w:p>
    <w:p w14:paraId="254A094E" w14:textId="2453CC41" w:rsidR="006925F8" w:rsidRDefault="006925F8">
      <w:pPr>
        <w:rPr>
          <w:szCs w:val="24"/>
          <w:lang w:val="en-US"/>
        </w:rPr>
      </w:pPr>
    </w:p>
    <w:p w14:paraId="3DCFA810" w14:textId="626F4E78" w:rsidR="006925F8" w:rsidRDefault="006925F8">
      <w:pPr>
        <w:rPr>
          <w:szCs w:val="24"/>
          <w:lang w:val="en-US"/>
        </w:rPr>
      </w:pPr>
    </w:p>
    <w:p w14:paraId="63223792" w14:textId="32BABE0C" w:rsidR="006925F8" w:rsidRDefault="006925F8">
      <w:pPr>
        <w:rPr>
          <w:szCs w:val="24"/>
          <w:lang w:val="en-US"/>
        </w:rPr>
      </w:pPr>
    </w:p>
    <w:p w14:paraId="41199C50" w14:textId="617168E7" w:rsidR="006925F8" w:rsidRDefault="006925F8">
      <w:pPr>
        <w:rPr>
          <w:szCs w:val="24"/>
          <w:lang w:val="en-US"/>
        </w:rPr>
      </w:pPr>
      <w:r>
        <w:rPr>
          <w:szCs w:val="24"/>
          <w:lang w:val="en-US"/>
        </w:rPr>
        <w:t xml:space="preserve">Source: </w:t>
      </w:r>
      <w:r w:rsidRPr="006925F8">
        <w:rPr>
          <w:szCs w:val="24"/>
        </w:rPr>
        <w:t>Marketing Management, by Philip Kotler, 1</w:t>
      </w:r>
      <w:r>
        <w:rPr>
          <w:szCs w:val="24"/>
        </w:rPr>
        <w:t>3</w:t>
      </w:r>
      <w:r w:rsidRPr="006925F8">
        <w:rPr>
          <w:szCs w:val="24"/>
        </w:rPr>
        <w:t xml:space="preserve">th Edition, Pearson, page </w:t>
      </w:r>
      <w:r>
        <w:rPr>
          <w:szCs w:val="24"/>
        </w:rPr>
        <w:t>694</w:t>
      </w:r>
    </w:p>
    <w:p w14:paraId="0DDBB719" w14:textId="410C059C" w:rsidR="006925F8" w:rsidRDefault="006925F8">
      <w:pPr>
        <w:rPr>
          <w:szCs w:val="24"/>
          <w:lang w:val="en-US"/>
        </w:rPr>
      </w:pPr>
    </w:p>
    <w:p w14:paraId="5C464088" w14:textId="23EF0BF5" w:rsidR="00435E2E" w:rsidRDefault="00041820">
      <w:pPr>
        <w:rPr>
          <w:szCs w:val="24"/>
          <w:lang w:val="en-US"/>
        </w:rPr>
      </w:pPr>
      <w:r>
        <w:rPr>
          <w:szCs w:val="24"/>
          <w:lang w:val="en-US"/>
        </w:rPr>
        <w:t>The diagram stated above (Figure 1), highlights the essential elements in effective communication.</w:t>
      </w:r>
      <w:r w:rsidR="00716B27">
        <w:rPr>
          <w:szCs w:val="24"/>
          <w:lang w:val="en-US"/>
        </w:rPr>
        <w:t xml:space="preserve"> Companies need to know their target </w:t>
      </w:r>
      <w:r w:rsidR="00DF1DA9">
        <w:rPr>
          <w:szCs w:val="24"/>
          <w:lang w:val="en-US"/>
        </w:rPr>
        <w:t>audience</w:t>
      </w:r>
      <w:r w:rsidR="00716B27">
        <w:rPr>
          <w:szCs w:val="24"/>
          <w:lang w:val="en-US"/>
        </w:rPr>
        <w:t>, who they want to reach and what reactions they want to receive from their customers.</w:t>
      </w:r>
      <w:r w:rsidR="00DF1DA9">
        <w:rPr>
          <w:szCs w:val="24"/>
          <w:lang w:val="en-US"/>
        </w:rPr>
        <w:t xml:space="preserve"> Organizations (</w:t>
      </w:r>
      <w:r w:rsidR="0015696A">
        <w:rPr>
          <w:szCs w:val="24"/>
          <w:lang w:val="en-US"/>
        </w:rPr>
        <w:t xml:space="preserve">sender) </w:t>
      </w:r>
      <w:proofErr w:type="gramStart"/>
      <w:r w:rsidR="0015696A">
        <w:rPr>
          <w:szCs w:val="24"/>
          <w:lang w:val="en-US"/>
        </w:rPr>
        <w:t>have</w:t>
      </w:r>
      <w:r w:rsidR="00DF1DA9">
        <w:rPr>
          <w:szCs w:val="24"/>
          <w:lang w:val="en-US"/>
        </w:rPr>
        <w:t xml:space="preserve"> to</w:t>
      </w:r>
      <w:proofErr w:type="gramEnd"/>
      <w:r w:rsidR="00DF1DA9">
        <w:rPr>
          <w:szCs w:val="24"/>
          <w:lang w:val="en-US"/>
        </w:rPr>
        <w:t xml:space="preserve"> encrypt the messages for customers so they can decipher and then communicate the message through the media that will get to the customers</w:t>
      </w:r>
      <w:r w:rsidR="00435E2E">
        <w:rPr>
          <w:szCs w:val="24"/>
          <w:lang w:val="en-US"/>
        </w:rPr>
        <w:t xml:space="preserve">. After that, they </w:t>
      </w:r>
      <w:proofErr w:type="gramStart"/>
      <w:r w:rsidR="00435E2E">
        <w:rPr>
          <w:szCs w:val="24"/>
          <w:lang w:val="en-US"/>
        </w:rPr>
        <w:t>have to</w:t>
      </w:r>
      <w:proofErr w:type="gramEnd"/>
      <w:r w:rsidR="00435E2E">
        <w:rPr>
          <w:szCs w:val="24"/>
          <w:lang w:val="en-US"/>
        </w:rPr>
        <w:t xml:space="preserve"> create some</w:t>
      </w:r>
      <w:r w:rsidR="002B567E">
        <w:rPr>
          <w:szCs w:val="24"/>
          <w:lang w:val="en-US"/>
        </w:rPr>
        <w:t xml:space="preserve"> communication</w:t>
      </w:r>
      <w:r w:rsidR="00435E2E">
        <w:rPr>
          <w:szCs w:val="24"/>
          <w:lang w:val="en-US"/>
        </w:rPr>
        <w:t xml:space="preserve"> channels to find out the reaction</w:t>
      </w:r>
      <w:r w:rsidR="002B567E">
        <w:rPr>
          <w:szCs w:val="24"/>
          <w:lang w:val="en-US"/>
        </w:rPr>
        <w:t xml:space="preserve"> of the customers</w:t>
      </w:r>
      <w:r w:rsidR="00435E2E">
        <w:rPr>
          <w:szCs w:val="24"/>
          <w:lang w:val="en-US"/>
        </w:rPr>
        <w:t xml:space="preserve"> through </w:t>
      </w:r>
      <w:r w:rsidR="002B567E">
        <w:rPr>
          <w:szCs w:val="24"/>
          <w:lang w:val="en-US"/>
        </w:rPr>
        <w:t xml:space="preserve">their </w:t>
      </w:r>
      <w:r w:rsidR="00435E2E">
        <w:rPr>
          <w:szCs w:val="24"/>
          <w:lang w:val="en-US"/>
        </w:rPr>
        <w:t>feedback.</w:t>
      </w:r>
    </w:p>
    <w:p w14:paraId="1F8B36D2" w14:textId="3AC2D275" w:rsidR="00AF6B4E" w:rsidRDefault="00AF6B4E">
      <w:pPr>
        <w:rPr>
          <w:szCs w:val="24"/>
          <w:lang w:val="en-US"/>
        </w:rPr>
      </w:pPr>
    </w:p>
    <w:p w14:paraId="5F10A6DF" w14:textId="71F250B4" w:rsidR="00AF6B4E" w:rsidRDefault="00AF6B4E" w:rsidP="00241960">
      <w:pPr>
        <w:pStyle w:val="Heading1"/>
        <w:numPr>
          <w:ilvl w:val="1"/>
          <w:numId w:val="4"/>
        </w:numPr>
        <w:rPr>
          <w:lang w:val="en-US"/>
        </w:rPr>
      </w:pPr>
      <w:bookmarkStart w:id="3" w:name="_Toc60230670"/>
      <w:r>
        <w:rPr>
          <w:lang w:val="en-US"/>
        </w:rPr>
        <w:t>Integrated Marketing Communication</w:t>
      </w:r>
      <w:bookmarkEnd w:id="3"/>
    </w:p>
    <w:p w14:paraId="673DEC28" w14:textId="77777777" w:rsidR="00AF6B4E" w:rsidRDefault="00AF6B4E">
      <w:pPr>
        <w:rPr>
          <w:szCs w:val="24"/>
          <w:lang w:val="en-US"/>
        </w:rPr>
      </w:pPr>
    </w:p>
    <w:p w14:paraId="05400F1D" w14:textId="19DE4AA7" w:rsidR="006925F8" w:rsidRDefault="00A032CD">
      <w:pPr>
        <w:rPr>
          <w:szCs w:val="24"/>
        </w:rPr>
      </w:pPr>
      <w:r w:rsidRPr="00A032CD">
        <w:rPr>
          <w:szCs w:val="24"/>
        </w:rPr>
        <w:t xml:space="preserve">Integrated communication can be defined as the </w:t>
      </w:r>
      <w:r w:rsidR="006B018C" w:rsidRPr="00A032CD">
        <w:rPr>
          <w:szCs w:val="24"/>
        </w:rPr>
        <w:t>concept</w:t>
      </w:r>
      <w:r w:rsidRPr="00A032CD">
        <w:rPr>
          <w:szCs w:val="24"/>
        </w:rPr>
        <w:t xml:space="preserve"> and the practice of aligning symbols, messages, </w:t>
      </w:r>
      <w:r w:rsidR="006B018C" w:rsidRPr="00A032CD">
        <w:rPr>
          <w:szCs w:val="24"/>
        </w:rPr>
        <w:t>methods</w:t>
      </w:r>
      <w:r w:rsidRPr="00A032CD">
        <w:rPr>
          <w:szCs w:val="24"/>
        </w:rPr>
        <w:t xml:space="preserve"> and </w:t>
      </w:r>
      <w:r w:rsidR="006B018C" w:rsidRPr="00A032CD">
        <w:rPr>
          <w:szCs w:val="24"/>
        </w:rPr>
        <w:t>conducts</w:t>
      </w:r>
      <w:r w:rsidRPr="00A032CD">
        <w:rPr>
          <w:szCs w:val="24"/>
        </w:rPr>
        <w:t xml:space="preserve"> </w:t>
      </w:r>
      <w:proofErr w:type="gramStart"/>
      <w:r w:rsidRPr="00A032CD">
        <w:rPr>
          <w:szCs w:val="24"/>
        </w:rPr>
        <w:t>in order for</w:t>
      </w:r>
      <w:proofErr w:type="gramEnd"/>
      <w:r w:rsidRPr="00A032CD">
        <w:rPr>
          <w:szCs w:val="24"/>
        </w:rPr>
        <w:t xml:space="preserve"> a</w:t>
      </w:r>
      <w:r w:rsidR="006B018C">
        <w:rPr>
          <w:szCs w:val="24"/>
        </w:rPr>
        <w:t xml:space="preserve"> company</w:t>
      </w:r>
      <w:r w:rsidRPr="00A032CD">
        <w:rPr>
          <w:szCs w:val="24"/>
        </w:rPr>
        <w:t xml:space="preserve"> to communicate with consistency, </w:t>
      </w:r>
      <w:r w:rsidR="006B018C" w:rsidRPr="00A032CD">
        <w:rPr>
          <w:szCs w:val="24"/>
        </w:rPr>
        <w:t>rationality</w:t>
      </w:r>
      <w:r w:rsidRPr="00A032CD">
        <w:rPr>
          <w:szCs w:val="24"/>
        </w:rPr>
        <w:t xml:space="preserve">, </w:t>
      </w:r>
      <w:r w:rsidR="006B018C" w:rsidRPr="00A032CD">
        <w:rPr>
          <w:szCs w:val="24"/>
        </w:rPr>
        <w:t>precision</w:t>
      </w:r>
      <w:r w:rsidRPr="00A032CD">
        <w:rPr>
          <w:szCs w:val="24"/>
        </w:rPr>
        <w:t xml:space="preserve"> and continuity within and across formal organizational boundaries</w:t>
      </w:r>
      <w:sdt>
        <w:sdtPr>
          <w:rPr>
            <w:szCs w:val="24"/>
          </w:rPr>
          <w:id w:val="885613388"/>
          <w:citation/>
        </w:sdtPr>
        <w:sdtEndPr/>
        <w:sdtContent>
          <w:r w:rsidR="002950BA">
            <w:rPr>
              <w:szCs w:val="24"/>
            </w:rPr>
            <w:fldChar w:fldCharType="begin"/>
          </w:r>
          <w:r w:rsidR="002950BA">
            <w:rPr>
              <w:szCs w:val="24"/>
              <w:lang w:val="en-US"/>
            </w:rPr>
            <w:instrText xml:space="preserve"> CITATION Chr08 \l 1033 </w:instrText>
          </w:r>
          <w:r w:rsidR="002950BA">
            <w:rPr>
              <w:szCs w:val="24"/>
            </w:rPr>
            <w:fldChar w:fldCharType="separate"/>
          </w:r>
          <w:r w:rsidR="002A5C50">
            <w:rPr>
              <w:noProof/>
              <w:szCs w:val="24"/>
              <w:lang w:val="en-US"/>
            </w:rPr>
            <w:t xml:space="preserve"> </w:t>
          </w:r>
          <w:r w:rsidR="002A5C50" w:rsidRPr="002A5C50">
            <w:rPr>
              <w:noProof/>
              <w:szCs w:val="24"/>
              <w:lang w:val="en-US"/>
            </w:rPr>
            <w:t>(Christensen, 2008)</w:t>
          </w:r>
          <w:r w:rsidR="002950BA">
            <w:rPr>
              <w:szCs w:val="24"/>
            </w:rPr>
            <w:fldChar w:fldCharType="end"/>
          </w:r>
        </w:sdtContent>
      </w:sdt>
      <w:r w:rsidR="002950BA">
        <w:rPr>
          <w:szCs w:val="24"/>
        </w:rPr>
        <w:t>.</w:t>
      </w:r>
      <w:r w:rsidR="00EA0694">
        <w:rPr>
          <w:szCs w:val="24"/>
        </w:rPr>
        <w:t xml:space="preserve"> In a few words, IMC is a simple concept that </w:t>
      </w:r>
      <w:r w:rsidR="00EA0694" w:rsidRPr="00EA0694">
        <w:rPr>
          <w:szCs w:val="24"/>
        </w:rPr>
        <w:t>make</w:t>
      </w:r>
      <w:r w:rsidR="00EA0694">
        <w:rPr>
          <w:szCs w:val="24"/>
        </w:rPr>
        <w:t>s</w:t>
      </w:r>
      <w:r w:rsidR="00EA0694" w:rsidRPr="00EA0694">
        <w:rPr>
          <w:szCs w:val="24"/>
        </w:rPr>
        <w:t xml:space="preserve"> sure that </w:t>
      </w:r>
      <w:proofErr w:type="gramStart"/>
      <w:r w:rsidR="00EA0694" w:rsidRPr="00EA0694">
        <w:rPr>
          <w:szCs w:val="24"/>
        </w:rPr>
        <w:t xml:space="preserve">all </w:t>
      </w:r>
      <w:r w:rsidR="00EA0694">
        <w:rPr>
          <w:szCs w:val="24"/>
        </w:rPr>
        <w:t>of</w:t>
      </w:r>
      <w:proofErr w:type="gramEnd"/>
      <w:r w:rsidR="00EA0694">
        <w:rPr>
          <w:szCs w:val="24"/>
        </w:rPr>
        <w:t xml:space="preserve"> the</w:t>
      </w:r>
      <w:r w:rsidR="00EA0694" w:rsidRPr="00EA0694">
        <w:rPr>
          <w:szCs w:val="24"/>
        </w:rPr>
        <w:t xml:space="preserve"> communication</w:t>
      </w:r>
      <w:r w:rsidR="00EA0694">
        <w:rPr>
          <w:szCs w:val="24"/>
        </w:rPr>
        <w:t xml:space="preserve"> methods</w:t>
      </w:r>
      <w:r w:rsidR="00EA0694" w:rsidRPr="00EA0694">
        <w:rPr>
          <w:szCs w:val="24"/>
        </w:rPr>
        <w:t xml:space="preserve"> and messages are thoroughly </w:t>
      </w:r>
      <w:r w:rsidR="00EA0694">
        <w:rPr>
          <w:szCs w:val="24"/>
        </w:rPr>
        <w:t xml:space="preserve">connected. Therefore, </w:t>
      </w:r>
      <w:bookmarkStart w:id="4" w:name="_Hlk59125048"/>
      <w:r w:rsidR="00EA0694" w:rsidRPr="00EA0694">
        <w:rPr>
          <w:szCs w:val="24"/>
        </w:rPr>
        <w:lastRenderedPageBreak/>
        <w:t>Integrated Marketing Communications</w:t>
      </w:r>
      <w:r w:rsidR="00EA0694">
        <w:rPr>
          <w:szCs w:val="24"/>
        </w:rPr>
        <w:t xml:space="preserve"> </w:t>
      </w:r>
      <w:bookmarkEnd w:id="4"/>
      <w:r w:rsidR="00EA0694" w:rsidRPr="00EA0694">
        <w:rPr>
          <w:szCs w:val="24"/>
        </w:rPr>
        <w:t>involves combining all the promotional tools,</w:t>
      </w:r>
      <w:r w:rsidR="007A52A5">
        <w:rPr>
          <w:szCs w:val="24"/>
        </w:rPr>
        <w:t xml:space="preserve"> co</w:t>
      </w:r>
      <w:r w:rsidR="00EA0694">
        <w:rPr>
          <w:szCs w:val="24"/>
        </w:rPr>
        <w:t>nnecting them in order to work together.</w:t>
      </w:r>
    </w:p>
    <w:p w14:paraId="2E60EFFC" w14:textId="23888DEC" w:rsidR="002950BA" w:rsidRDefault="004B3C42">
      <w:pPr>
        <w:rPr>
          <w:szCs w:val="24"/>
        </w:rPr>
      </w:pPr>
      <w:r>
        <w:rPr>
          <w:szCs w:val="24"/>
        </w:rPr>
        <w:t xml:space="preserve">Even if IMC </w:t>
      </w:r>
      <w:r w:rsidRPr="004B3C42">
        <w:rPr>
          <w:szCs w:val="24"/>
        </w:rPr>
        <w:t>involves a lot of work</w:t>
      </w:r>
      <w:r w:rsidR="00EB264D">
        <w:rPr>
          <w:szCs w:val="24"/>
        </w:rPr>
        <w:t>,</w:t>
      </w:r>
      <w:r w:rsidRPr="004B3C42">
        <w:rPr>
          <w:szCs w:val="24"/>
        </w:rPr>
        <w:t xml:space="preserve"> it provides many benefits. It can </w:t>
      </w:r>
      <w:r>
        <w:rPr>
          <w:szCs w:val="24"/>
        </w:rPr>
        <w:t xml:space="preserve">generate </w:t>
      </w:r>
      <w:r w:rsidRPr="004B3C42">
        <w:rPr>
          <w:szCs w:val="24"/>
        </w:rPr>
        <w:t xml:space="preserve">competitive advantage, increase sales and profits, </w:t>
      </w:r>
      <w:r>
        <w:rPr>
          <w:szCs w:val="24"/>
        </w:rPr>
        <w:t xml:space="preserve">and </w:t>
      </w:r>
      <w:proofErr w:type="gramStart"/>
      <w:r>
        <w:rPr>
          <w:szCs w:val="24"/>
        </w:rPr>
        <w:t>in</w:t>
      </w:r>
      <w:proofErr w:type="gramEnd"/>
      <w:r>
        <w:rPr>
          <w:szCs w:val="24"/>
        </w:rPr>
        <w:t xml:space="preserve"> the same time it might</w:t>
      </w:r>
      <w:r w:rsidRPr="004B3C42">
        <w:rPr>
          <w:szCs w:val="24"/>
        </w:rPr>
        <w:t xml:space="preserve"> sav</w:t>
      </w:r>
      <w:r>
        <w:rPr>
          <w:szCs w:val="24"/>
        </w:rPr>
        <w:t>e</w:t>
      </w:r>
      <w:r w:rsidRPr="004B3C42">
        <w:rPr>
          <w:szCs w:val="24"/>
        </w:rPr>
        <w:t xml:space="preserve"> money</w:t>
      </w:r>
      <w:r>
        <w:rPr>
          <w:szCs w:val="24"/>
        </w:rPr>
        <w:t>.</w:t>
      </w:r>
      <w:r w:rsidR="009409B6">
        <w:rPr>
          <w:szCs w:val="24"/>
        </w:rPr>
        <w:t xml:space="preserve"> </w:t>
      </w:r>
      <w:r w:rsidR="00E27876" w:rsidRPr="00EA0694">
        <w:rPr>
          <w:szCs w:val="24"/>
        </w:rPr>
        <w:t>Integrated Marketing Communications</w:t>
      </w:r>
      <w:r w:rsidR="00E27876" w:rsidRPr="00E27876">
        <w:rPr>
          <w:szCs w:val="24"/>
        </w:rPr>
        <w:t xml:space="preserve"> </w:t>
      </w:r>
      <w:r w:rsidR="00E27876">
        <w:rPr>
          <w:szCs w:val="24"/>
        </w:rPr>
        <w:t>creates</w:t>
      </w:r>
      <w:r w:rsidR="00E27876" w:rsidRPr="00E27876">
        <w:rPr>
          <w:szCs w:val="24"/>
        </w:rPr>
        <w:t xml:space="preserve"> communications </w:t>
      </w:r>
      <w:r w:rsidR="00E27876">
        <w:rPr>
          <w:szCs w:val="24"/>
        </w:rPr>
        <w:t>with the</w:t>
      </w:r>
      <w:r w:rsidR="00E27876" w:rsidRPr="00E27876">
        <w:rPr>
          <w:szCs w:val="24"/>
        </w:rPr>
        <w:t xml:space="preserve"> customers and supports them all the way through the</w:t>
      </w:r>
      <w:r w:rsidR="00E27876">
        <w:rPr>
          <w:szCs w:val="24"/>
        </w:rPr>
        <w:t xml:space="preserve"> whole process of buying</w:t>
      </w:r>
      <w:r w:rsidR="00E27876" w:rsidRPr="00E27876">
        <w:rPr>
          <w:szCs w:val="24"/>
        </w:rPr>
        <w:t xml:space="preserve">. The </w:t>
      </w:r>
      <w:r w:rsidR="00E27876">
        <w:rPr>
          <w:szCs w:val="24"/>
        </w:rPr>
        <w:t xml:space="preserve">company </w:t>
      </w:r>
      <w:r w:rsidR="00E27876" w:rsidRPr="00E27876">
        <w:rPr>
          <w:szCs w:val="24"/>
        </w:rPr>
        <w:t>at the same time secures its image, builds a dialogue and develops its connection with customers.</w:t>
      </w:r>
    </w:p>
    <w:p w14:paraId="72299EF3" w14:textId="27420C8A" w:rsidR="009409B6" w:rsidRDefault="00AE6682">
      <w:pPr>
        <w:rPr>
          <w:szCs w:val="24"/>
        </w:rPr>
      </w:pPr>
      <w:r>
        <w:rPr>
          <w:szCs w:val="24"/>
        </w:rPr>
        <w:t xml:space="preserve">IMC </w:t>
      </w:r>
      <w:r w:rsidRPr="00AE6682">
        <w:rPr>
          <w:szCs w:val="24"/>
        </w:rPr>
        <w:t>tools relate to combining a variety of marketing tools such as advertising, online marketing, public relation activities, direct marketing, sales campaigns to promote brands so that similar message reaches a wider audience. Products and services are promoted by effectively integrating various brand communication tools</w:t>
      </w:r>
      <w:r w:rsidR="00382DE6">
        <w:rPr>
          <w:szCs w:val="24"/>
        </w:rPr>
        <w:t xml:space="preserve"> </w:t>
      </w:r>
      <w:sdt>
        <w:sdtPr>
          <w:rPr>
            <w:szCs w:val="24"/>
          </w:rPr>
          <w:id w:val="-1489158231"/>
          <w:citation/>
        </w:sdtPr>
        <w:sdtEndPr/>
        <w:sdtContent>
          <w:r w:rsidR="00382DE6">
            <w:rPr>
              <w:szCs w:val="24"/>
            </w:rPr>
            <w:fldChar w:fldCharType="begin"/>
          </w:r>
          <w:r w:rsidR="00382DE6">
            <w:rPr>
              <w:szCs w:val="24"/>
              <w:lang w:val="en-US"/>
            </w:rPr>
            <w:instrText xml:space="preserve"> CITATION Pra \l 1033 </w:instrText>
          </w:r>
          <w:r w:rsidR="00382DE6">
            <w:rPr>
              <w:szCs w:val="24"/>
            </w:rPr>
            <w:fldChar w:fldCharType="separate"/>
          </w:r>
          <w:r w:rsidR="002A5C50" w:rsidRPr="002A5C50">
            <w:rPr>
              <w:noProof/>
              <w:szCs w:val="24"/>
              <w:lang w:val="en-US"/>
            </w:rPr>
            <w:t>(Juneja, n.d.)</w:t>
          </w:r>
          <w:r w:rsidR="00382DE6">
            <w:rPr>
              <w:szCs w:val="24"/>
            </w:rPr>
            <w:fldChar w:fldCharType="end"/>
          </w:r>
        </w:sdtContent>
      </w:sdt>
      <w:r w:rsidRPr="00AE6682">
        <w:rPr>
          <w:szCs w:val="24"/>
        </w:rPr>
        <w:t>.</w:t>
      </w:r>
    </w:p>
    <w:p w14:paraId="0C2B1E29" w14:textId="4AFDE4A5" w:rsidR="009409B6" w:rsidRDefault="009409B6">
      <w:pPr>
        <w:rPr>
          <w:szCs w:val="24"/>
          <w:lang w:val="en-US"/>
        </w:rPr>
      </w:pPr>
    </w:p>
    <w:p w14:paraId="093962B0" w14:textId="77777777" w:rsidR="007C0438" w:rsidRDefault="007C0438">
      <w:pPr>
        <w:rPr>
          <w:szCs w:val="24"/>
          <w:lang w:val="en-US"/>
        </w:rPr>
      </w:pPr>
    </w:p>
    <w:p w14:paraId="142AA443" w14:textId="478CA00E" w:rsidR="00855A14" w:rsidRDefault="00855A14" w:rsidP="00241960">
      <w:pPr>
        <w:pStyle w:val="Heading1"/>
        <w:numPr>
          <w:ilvl w:val="0"/>
          <w:numId w:val="4"/>
        </w:numPr>
        <w:rPr>
          <w:lang w:val="en-US"/>
        </w:rPr>
      </w:pPr>
      <w:bookmarkStart w:id="5" w:name="_Toc60230671"/>
      <w:r>
        <w:rPr>
          <w:lang w:val="en-US"/>
        </w:rPr>
        <w:t xml:space="preserve">Current promotion </w:t>
      </w:r>
      <w:r w:rsidR="00241960">
        <w:rPr>
          <w:lang w:val="en-US"/>
        </w:rPr>
        <w:t xml:space="preserve">of </w:t>
      </w:r>
      <w:r>
        <w:rPr>
          <w:lang w:val="en-US"/>
        </w:rPr>
        <w:t>Apple</w:t>
      </w:r>
      <w:r w:rsidR="00241960">
        <w:rPr>
          <w:lang w:val="en-US"/>
        </w:rPr>
        <w:t xml:space="preserve"> iPhone</w:t>
      </w:r>
      <w:bookmarkEnd w:id="5"/>
    </w:p>
    <w:p w14:paraId="4E1AF719" w14:textId="77777777" w:rsidR="00302553" w:rsidRPr="00302553" w:rsidRDefault="00302553" w:rsidP="00302553">
      <w:pPr>
        <w:rPr>
          <w:lang w:val="en-US"/>
        </w:rPr>
      </w:pPr>
    </w:p>
    <w:p w14:paraId="3B8358DE" w14:textId="7B864676" w:rsidR="00BB36FE" w:rsidRPr="00330C27" w:rsidRDefault="00BB36FE">
      <w:pPr>
        <w:rPr>
          <w:szCs w:val="24"/>
        </w:rPr>
      </w:pPr>
      <w:r w:rsidRPr="00BB36FE">
        <w:rPr>
          <w:szCs w:val="24"/>
        </w:rPr>
        <w:t xml:space="preserve">Marketing is the practice of making your </w:t>
      </w:r>
      <w:r>
        <w:rPr>
          <w:szCs w:val="24"/>
        </w:rPr>
        <w:t>organization</w:t>
      </w:r>
      <w:r w:rsidRPr="00BB36FE">
        <w:rPr>
          <w:szCs w:val="24"/>
        </w:rPr>
        <w:t xml:space="preserve"> observed by the </w:t>
      </w:r>
      <w:r w:rsidR="00EA6379">
        <w:rPr>
          <w:szCs w:val="24"/>
        </w:rPr>
        <w:t>consumers</w:t>
      </w:r>
      <w:r w:rsidRPr="00BB36FE">
        <w:rPr>
          <w:szCs w:val="24"/>
        </w:rPr>
        <w:t xml:space="preserve"> who need or want your </w:t>
      </w:r>
      <w:r w:rsidR="00EA6379" w:rsidRPr="00BB36FE">
        <w:rPr>
          <w:szCs w:val="24"/>
        </w:rPr>
        <w:t>goods</w:t>
      </w:r>
      <w:r w:rsidRPr="00BB36FE">
        <w:rPr>
          <w:szCs w:val="24"/>
        </w:rPr>
        <w:t xml:space="preserve"> or services. </w:t>
      </w:r>
      <w:r w:rsidR="00EA6379">
        <w:rPr>
          <w:szCs w:val="24"/>
        </w:rPr>
        <w:t xml:space="preserve">The organization </w:t>
      </w:r>
      <w:proofErr w:type="gramStart"/>
      <w:r w:rsidR="00EA6379">
        <w:rPr>
          <w:szCs w:val="24"/>
        </w:rPr>
        <w:t>has to</w:t>
      </w:r>
      <w:proofErr w:type="gramEnd"/>
      <w:r w:rsidRPr="00BB36FE">
        <w:rPr>
          <w:szCs w:val="24"/>
        </w:rPr>
        <w:t xml:space="preserve"> get out there and spread the word about </w:t>
      </w:r>
      <w:r w:rsidR="00EA6379">
        <w:rPr>
          <w:szCs w:val="24"/>
        </w:rPr>
        <w:t>their</w:t>
      </w:r>
      <w:r w:rsidRPr="00BB36FE">
        <w:rPr>
          <w:szCs w:val="24"/>
        </w:rPr>
        <w:t xml:space="preserve"> products or services to the right people to </w:t>
      </w:r>
      <w:r w:rsidR="00EA6379">
        <w:rPr>
          <w:szCs w:val="24"/>
        </w:rPr>
        <w:t>create</w:t>
      </w:r>
      <w:r w:rsidRPr="00BB36FE">
        <w:rPr>
          <w:szCs w:val="24"/>
        </w:rPr>
        <w:t xml:space="preserve"> </w:t>
      </w:r>
      <w:r w:rsidR="00EA6379">
        <w:rPr>
          <w:szCs w:val="24"/>
        </w:rPr>
        <w:t>the</w:t>
      </w:r>
      <w:r w:rsidRPr="00BB36FE">
        <w:rPr>
          <w:szCs w:val="24"/>
        </w:rPr>
        <w:t xml:space="preserve"> </w:t>
      </w:r>
      <w:r w:rsidR="00EA6379">
        <w:rPr>
          <w:szCs w:val="24"/>
        </w:rPr>
        <w:t>market target</w:t>
      </w:r>
      <w:r w:rsidRPr="00BB36FE">
        <w:rPr>
          <w:szCs w:val="24"/>
        </w:rPr>
        <w:t xml:space="preserve">. </w:t>
      </w:r>
      <w:r w:rsidR="00EA6379" w:rsidRPr="00BB36FE">
        <w:rPr>
          <w:szCs w:val="24"/>
        </w:rPr>
        <w:t>Publicity</w:t>
      </w:r>
      <w:r w:rsidRPr="00BB36FE">
        <w:rPr>
          <w:szCs w:val="24"/>
        </w:rPr>
        <w:t xml:space="preserve"> and selling are </w:t>
      </w:r>
      <w:r w:rsidR="00EA6379">
        <w:rPr>
          <w:szCs w:val="24"/>
        </w:rPr>
        <w:t xml:space="preserve">some of the tools, </w:t>
      </w:r>
      <w:r w:rsidRPr="00BB36FE">
        <w:rPr>
          <w:szCs w:val="24"/>
        </w:rPr>
        <w:t xml:space="preserve">but there is much more </w:t>
      </w:r>
      <w:r w:rsidR="00EA6379">
        <w:rPr>
          <w:szCs w:val="24"/>
        </w:rPr>
        <w:t>to that</w:t>
      </w:r>
      <w:r w:rsidRPr="00BB36FE">
        <w:rPr>
          <w:szCs w:val="24"/>
        </w:rPr>
        <w:t>.</w:t>
      </w:r>
      <w:r w:rsidR="00EA6379">
        <w:rPr>
          <w:szCs w:val="24"/>
        </w:rPr>
        <w:t xml:space="preserve"> The promotional methods that most of the companies are using are such as </w:t>
      </w:r>
      <w:r w:rsidR="00EA6379" w:rsidRPr="00EA6379">
        <w:rPr>
          <w:szCs w:val="24"/>
        </w:rPr>
        <w:t>website</w:t>
      </w:r>
      <w:r w:rsidR="00714FBD">
        <w:rPr>
          <w:szCs w:val="24"/>
        </w:rPr>
        <w:t>s</w:t>
      </w:r>
      <w:r w:rsidR="00EA6379">
        <w:rPr>
          <w:szCs w:val="24"/>
        </w:rPr>
        <w:t xml:space="preserve">, </w:t>
      </w:r>
      <w:r w:rsidR="00EA6379" w:rsidRPr="00EA6379">
        <w:rPr>
          <w:szCs w:val="24"/>
        </w:rPr>
        <w:t>social media</w:t>
      </w:r>
      <w:r w:rsidR="00714FBD">
        <w:rPr>
          <w:szCs w:val="24"/>
        </w:rPr>
        <w:t xml:space="preserve"> (Facebook, Instagram, </w:t>
      </w:r>
      <w:proofErr w:type="spellStart"/>
      <w:r w:rsidR="00714FBD">
        <w:rPr>
          <w:szCs w:val="24"/>
        </w:rPr>
        <w:t>TikTok</w:t>
      </w:r>
      <w:proofErr w:type="spellEnd"/>
      <w:r w:rsidR="00714FBD">
        <w:rPr>
          <w:szCs w:val="24"/>
        </w:rPr>
        <w:t xml:space="preserve"> and others)</w:t>
      </w:r>
      <w:r w:rsidR="00EA6379">
        <w:rPr>
          <w:szCs w:val="24"/>
        </w:rPr>
        <w:t xml:space="preserve">, </w:t>
      </w:r>
      <w:r w:rsidR="00EA6379" w:rsidRPr="00EA6379">
        <w:rPr>
          <w:szCs w:val="24"/>
        </w:rPr>
        <w:t>blogging</w:t>
      </w:r>
      <w:r w:rsidR="00EA6379">
        <w:rPr>
          <w:szCs w:val="24"/>
        </w:rPr>
        <w:t xml:space="preserve">, </w:t>
      </w:r>
      <w:r w:rsidR="00EA6379" w:rsidRPr="00EA6379">
        <w:rPr>
          <w:szCs w:val="24"/>
        </w:rPr>
        <w:t>e-newsletters</w:t>
      </w:r>
      <w:r w:rsidR="00EA6379">
        <w:rPr>
          <w:szCs w:val="24"/>
        </w:rPr>
        <w:t xml:space="preserve">, </w:t>
      </w:r>
      <w:r w:rsidR="00EA6379" w:rsidRPr="00EA6379">
        <w:rPr>
          <w:szCs w:val="24"/>
        </w:rPr>
        <w:t>brochures</w:t>
      </w:r>
      <w:r w:rsidR="00714FBD">
        <w:rPr>
          <w:szCs w:val="24"/>
        </w:rPr>
        <w:t xml:space="preserve">, </w:t>
      </w:r>
      <w:r w:rsidR="00EA6379" w:rsidRPr="00EA6379">
        <w:rPr>
          <w:szCs w:val="24"/>
        </w:rPr>
        <w:t xml:space="preserve"> flyers</w:t>
      </w:r>
      <w:r w:rsidR="00714FBD">
        <w:rPr>
          <w:szCs w:val="24"/>
        </w:rPr>
        <w:t xml:space="preserve"> and letters</w:t>
      </w:r>
      <w:r w:rsidR="00EA6379">
        <w:rPr>
          <w:szCs w:val="24"/>
        </w:rPr>
        <w:t xml:space="preserve">, </w:t>
      </w:r>
      <w:r w:rsidR="00EA6379" w:rsidRPr="00EA6379">
        <w:rPr>
          <w:szCs w:val="24"/>
        </w:rPr>
        <w:t>TV, radio or print advertising</w:t>
      </w:r>
      <w:r w:rsidR="00EA6379">
        <w:rPr>
          <w:szCs w:val="24"/>
        </w:rPr>
        <w:t xml:space="preserve">, </w:t>
      </w:r>
      <w:r w:rsidR="00EA6379" w:rsidRPr="00EA6379">
        <w:rPr>
          <w:szCs w:val="24"/>
        </w:rPr>
        <w:t>word of mouth</w:t>
      </w:r>
      <w:r w:rsidR="00EA6379">
        <w:rPr>
          <w:szCs w:val="24"/>
        </w:rPr>
        <w:t xml:space="preserve">, </w:t>
      </w:r>
      <w:r w:rsidR="00EA6379" w:rsidRPr="00EA6379">
        <w:rPr>
          <w:szCs w:val="24"/>
        </w:rPr>
        <w:t>loyalty and reward programs</w:t>
      </w:r>
      <w:r w:rsidR="00EA6379">
        <w:rPr>
          <w:szCs w:val="24"/>
        </w:rPr>
        <w:t xml:space="preserve">, </w:t>
      </w:r>
      <w:r w:rsidR="00EA6379" w:rsidRPr="00EA6379">
        <w:rPr>
          <w:szCs w:val="24"/>
        </w:rPr>
        <w:t>sponsorship</w:t>
      </w:r>
      <w:r w:rsidR="00EA6379">
        <w:rPr>
          <w:szCs w:val="24"/>
        </w:rPr>
        <w:t xml:space="preserve">, </w:t>
      </w:r>
      <w:r w:rsidR="00EA6379" w:rsidRPr="00EA6379">
        <w:rPr>
          <w:szCs w:val="24"/>
        </w:rPr>
        <w:t>PR activities such as media releases and events</w:t>
      </w:r>
      <w:r w:rsidR="00714FBD">
        <w:rPr>
          <w:szCs w:val="24"/>
        </w:rPr>
        <w:t xml:space="preserve"> and the most used method nowadays is the help from the celebrities and influencers that are using the products</w:t>
      </w:r>
      <w:r w:rsidR="004B0B26">
        <w:rPr>
          <w:szCs w:val="24"/>
        </w:rPr>
        <w:t xml:space="preserve"> </w:t>
      </w:r>
      <w:sdt>
        <w:sdtPr>
          <w:rPr>
            <w:szCs w:val="24"/>
          </w:rPr>
          <w:id w:val="1812054445"/>
          <w:citation/>
        </w:sdtPr>
        <w:sdtEndPr/>
        <w:sdtContent>
          <w:r w:rsidR="004B0B26">
            <w:rPr>
              <w:szCs w:val="24"/>
            </w:rPr>
            <w:fldChar w:fldCharType="begin"/>
          </w:r>
          <w:r w:rsidR="004B0B26">
            <w:rPr>
              <w:szCs w:val="24"/>
              <w:lang w:val="en-US"/>
            </w:rPr>
            <w:instrText xml:space="preserve"> CITATION Mar \l 1033 </w:instrText>
          </w:r>
          <w:r w:rsidR="004B0B26">
            <w:rPr>
              <w:szCs w:val="24"/>
            </w:rPr>
            <w:fldChar w:fldCharType="separate"/>
          </w:r>
          <w:r w:rsidR="002A5C50" w:rsidRPr="002A5C50">
            <w:rPr>
              <w:noProof/>
              <w:szCs w:val="24"/>
              <w:lang w:val="en-US"/>
            </w:rPr>
            <w:t>(Marketing and promotion strategies, n.d.)</w:t>
          </w:r>
          <w:r w:rsidR="004B0B26">
            <w:rPr>
              <w:szCs w:val="24"/>
            </w:rPr>
            <w:fldChar w:fldCharType="end"/>
          </w:r>
        </w:sdtContent>
      </w:sdt>
      <w:r w:rsidR="00EA6379">
        <w:rPr>
          <w:szCs w:val="24"/>
        </w:rPr>
        <w:t>.</w:t>
      </w:r>
    </w:p>
    <w:p w14:paraId="326F6AB8" w14:textId="58E8C224" w:rsidR="004B0B26" w:rsidRDefault="005649D0" w:rsidP="007630AE">
      <w:pPr>
        <w:rPr>
          <w:szCs w:val="24"/>
          <w:lang w:val="en-US"/>
        </w:rPr>
      </w:pPr>
      <w:r>
        <w:rPr>
          <w:szCs w:val="24"/>
          <w:lang w:val="en-US"/>
        </w:rPr>
        <w:t>Apple</w:t>
      </w:r>
      <w:r w:rsidR="007630AE">
        <w:rPr>
          <w:szCs w:val="24"/>
          <w:lang w:val="en-US"/>
        </w:rPr>
        <w:t xml:space="preserve"> Inc.</w:t>
      </w:r>
      <w:r>
        <w:rPr>
          <w:szCs w:val="24"/>
          <w:lang w:val="en-US"/>
        </w:rPr>
        <w:t xml:space="preserve"> maintains the high standards of its products and still capture the expectation of the consumers worldwide with the</w:t>
      </w:r>
      <w:r w:rsidR="007630AE">
        <w:rPr>
          <w:szCs w:val="24"/>
          <w:lang w:val="en-US"/>
        </w:rPr>
        <w:t xml:space="preserve"> new iPhone 12</w:t>
      </w:r>
      <w:r>
        <w:rPr>
          <w:szCs w:val="24"/>
          <w:lang w:val="en-US"/>
        </w:rPr>
        <w:t xml:space="preserve"> </w:t>
      </w:r>
      <w:r w:rsidR="007630AE">
        <w:rPr>
          <w:szCs w:val="24"/>
          <w:lang w:val="en-US"/>
        </w:rPr>
        <w:t xml:space="preserve">Mini campaign. </w:t>
      </w:r>
      <w:r w:rsidR="00187244">
        <w:rPr>
          <w:szCs w:val="24"/>
          <w:lang w:val="en-US"/>
        </w:rPr>
        <w:t xml:space="preserve">For this campaign, Apple has </w:t>
      </w:r>
      <w:r w:rsidR="00146FA6">
        <w:rPr>
          <w:szCs w:val="24"/>
          <w:lang w:val="en-US"/>
        </w:rPr>
        <w:t>gone</w:t>
      </w:r>
      <w:r w:rsidR="00187244">
        <w:rPr>
          <w:szCs w:val="24"/>
          <w:lang w:val="en-US"/>
        </w:rPr>
        <w:t xml:space="preserve"> further and used its </w:t>
      </w:r>
      <w:proofErr w:type="spellStart"/>
      <w:r w:rsidR="00187244">
        <w:rPr>
          <w:szCs w:val="24"/>
          <w:lang w:val="en-US"/>
        </w:rPr>
        <w:t>TikTok</w:t>
      </w:r>
      <w:proofErr w:type="spellEnd"/>
      <w:r w:rsidR="00187244">
        <w:rPr>
          <w:szCs w:val="24"/>
          <w:lang w:val="en-US"/>
        </w:rPr>
        <w:t xml:space="preserve"> account with the help of four influencers to promote the product.</w:t>
      </w:r>
    </w:p>
    <w:p w14:paraId="16583868" w14:textId="77777777" w:rsidR="002577BD" w:rsidRDefault="002577BD" w:rsidP="007630AE">
      <w:pPr>
        <w:rPr>
          <w:szCs w:val="24"/>
          <w:lang w:val="en-US"/>
        </w:rPr>
      </w:pPr>
    </w:p>
    <w:p w14:paraId="1B7BD667" w14:textId="77777777" w:rsidR="002577BD" w:rsidRDefault="002577BD" w:rsidP="007630AE">
      <w:pPr>
        <w:rPr>
          <w:szCs w:val="24"/>
          <w:lang w:val="en-US"/>
        </w:rPr>
      </w:pPr>
    </w:p>
    <w:p w14:paraId="4D44DC02" w14:textId="77777777" w:rsidR="002577BD" w:rsidRDefault="002577BD" w:rsidP="007630AE">
      <w:pPr>
        <w:rPr>
          <w:szCs w:val="24"/>
          <w:lang w:val="en-US"/>
        </w:rPr>
      </w:pPr>
    </w:p>
    <w:p w14:paraId="09BF02B2" w14:textId="77777777" w:rsidR="002577BD" w:rsidRDefault="002577BD" w:rsidP="007630AE">
      <w:pPr>
        <w:rPr>
          <w:szCs w:val="24"/>
          <w:lang w:val="en-US"/>
        </w:rPr>
      </w:pPr>
    </w:p>
    <w:p w14:paraId="781E7F40" w14:textId="77777777" w:rsidR="002577BD" w:rsidRDefault="002577BD" w:rsidP="007630AE">
      <w:pPr>
        <w:rPr>
          <w:szCs w:val="24"/>
          <w:lang w:val="en-US"/>
        </w:rPr>
      </w:pPr>
    </w:p>
    <w:p w14:paraId="0F9FBD1C" w14:textId="77777777" w:rsidR="002577BD" w:rsidRDefault="002577BD" w:rsidP="007630AE">
      <w:pPr>
        <w:rPr>
          <w:szCs w:val="24"/>
          <w:lang w:val="en-US"/>
        </w:rPr>
      </w:pPr>
    </w:p>
    <w:p w14:paraId="746CBB76" w14:textId="1B672326" w:rsidR="000E5219" w:rsidRDefault="000E5219" w:rsidP="007630AE">
      <w:pPr>
        <w:rPr>
          <w:szCs w:val="24"/>
          <w:lang w:val="en-US"/>
        </w:rPr>
      </w:pPr>
      <w:r>
        <w:rPr>
          <w:noProof/>
          <w:szCs w:val="24"/>
          <w:lang w:val="en-US"/>
        </w:rPr>
        <w:lastRenderedPageBreak/>
        <w:drawing>
          <wp:inline distT="0" distB="0" distL="0" distR="0" wp14:anchorId="761E9D61" wp14:editId="3FA2D389">
            <wp:extent cx="3465315" cy="4099560"/>
            <wp:effectExtent l="0" t="0" r="1905" b="0"/>
            <wp:docPr id="1" name="Picture 1"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electronic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71605" cy="4107001"/>
                    </a:xfrm>
                    <a:prstGeom prst="rect">
                      <a:avLst/>
                    </a:prstGeom>
                  </pic:spPr>
                </pic:pic>
              </a:graphicData>
            </a:graphic>
          </wp:inline>
        </w:drawing>
      </w:r>
    </w:p>
    <w:p w14:paraId="37664CAB" w14:textId="70D9471D" w:rsidR="000E5219" w:rsidRDefault="002577BD" w:rsidP="007630AE">
      <w:pPr>
        <w:rPr>
          <w:szCs w:val="24"/>
          <w:lang w:val="en-US"/>
        </w:rPr>
      </w:pPr>
      <w:r>
        <w:rPr>
          <w:szCs w:val="24"/>
          <w:lang w:val="en-US"/>
        </w:rPr>
        <w:t xml:space="preserve">Figure 2: iPhone 12 and iPhone 12 Mini </w:t>
      </w:r>
      <w:sdt>
        <w:sdtPr>
          <w:rPr>
            <w:szCs w:val="24"/>
            <w:lang w:val="en-US"/>
          </w:rPr>
          <w:id w:val="979653051"/>
          <w:citation/>
        </w:sdtPr>
        <w:sdtEndPr/>
        <w:sdtContent>
          <w:r>
            <w:rPr>
              <w:szCs w:val="24"/>
              <w:lang w:val="en-US"/>
            </w:rPr>
            <w:fldChar w:fldCharType="begin"/>
          </w:r>
          <w:r>
            <w:rPr>
              <w:szCs w:val="24"/>
              <w:lang w:val="en-US"/>
            </w:rPr>
            <w:instrText xml:space="preserve"> CITATION Buy20 \l 1033 </w:instrText>
          </w:r>
          <w:r>
            <w:rPr>
              <w:szCs w:val="24"/>
              <w:lang w:val="en-US"/>
            </w:rPr>
            <w:fldChar w:fldCharType="separate"/>
          </w:r>
          <w:r w:rsidR="002A5C50" w:rsidRPr="002A5C50">
            <w:rPr>
              <w:noProof/>
              <w:szCs w:val="24"/>
              <w:lang w:val="en-US"/>
            </w:rPr>
            <w:t>(Buy iPhone 12 Mini, 2020)</w:t>
          </w:r>
          <w:r>
            <w:rPr>
              <w:szCs w:val="24"/>
              <w:lang w:val="en-US"/>
            </w:rPr>
            <w:fldChar w:fldCharType="end"/>
          </w:r>
        </w:sdtContent>
      </w:sdt>
    </w:p>
    <w:p w14:paraId="6750ADB2" w14:textId="736E0038" w:rsidR="00146FA6" w:rsidRDefault="00DA1AAA" w:rsidP="007630AE">
      <w:pPr>
        <w:rPr>
          <w:szCs w:val="24"/>
          <w:lang w:val="en-US"/>
        </w:rPr>
      </w:pPr>
      <w:r>
        <w:rPr>
          <w:szCs w:val="24"/>
        </w:rPr>
        <w:t>A very important part</w:t>
      </w:r>
      <w:r w:rsidRPr="00DA1AAA">
        <w:rPr>
          <w:szCs w:val="24"/>
        </w:rPr>
        <w:t xml:space="preserve"> of Apple’s promotion is their </w:t>
      </w:r>
      <w:r>
        <w:rPr>
          <w:szCs w:val="24"/>
        </w:rPr>
        <w:t>annual</w:t>
      </w:r>
      <w:r w:rsidRPr="00DA1AAA">
        <w:rPr>
          <w:szCs w:val="24"/>
        </w:rPr>
        <w:t xml:space="preserve"> keynote speeches. These</w:t>
      </w:r>
      <w:r>
        <w:rPr>
          <w:szCs w:val="24"/>
        </w:rPr>
        <w:t xml:space="preserve"> types of</w:t>
      </w:r>
      <w:r w:rsidRPr="00DA1AAA">
        <w:rPr>
          <w:szCs w:val="24"/>
        </w:rPr>
        <w:t xml:space="preserve"> events </w:t>
      </w:r>
      <w:r>
        <w:rPr>
          <w:szCs w:val="24"/>
        </w:rPr>
        <w:t xml:space="preserve">take an important </w:t>
      </w:r>
      <w:r w:rsidRPr="00DA1AAA">
        <w:rPr>
          <w:szCs w:val="24"/>
        </w:rPr>
        <w:t xml:space="preserve">part of Apple’s overall promotion, </w:t>
      </w:r>
      <w:r>
        <w:rPr>
          <w:szCs w:val="24"/>
        </w:rPr>
        <w:t>and they</w:t>
      </w:r>
      <w:r w:rsidRPr="00DA1AAA">
        <w:rPr>
          <w:szCs w:val="24"/>
        </w:rPr>
        <w:t xml:space="preserve"> have </w:t>
      </w:r>
      <w:r>
        <w:rPr>
          <w:szCs w:val="24"/>
        </w:rPr>
        <w:t>become</w:t>
      </w:r>
      <w:r w:rsidRPr="00DA1AAA">
        <w:rPr>
          <w:szCs w:val="24"/>
        </w:rPr>
        <w:t xml:space="preserve"> a</w:t>
      </w:r>
      <w:r>
        <w:rPr>
          <w:szCs w:val="24"/>
        </w:rPr>
        <w:t xml:space="preserve"> valuable</w:t>
      </w:r>
      <w:r w:rsidRPr="00DA1AAA">
        <w:rPr>
          <w:szCs w:val="24"/>
        </w:rPr>
        <w:t xml:space="preserve"> part of their brand and image. The</w:t>
      </w:r>
      <w:r>
        <w:rPr>
          <w:szCs w:val="24"/>
        </w:rPr>
        <w:t>se events are</w:t>
      </w:r>
      <w:r w:rsidRPr="00DA1AAA">
        <w:rPr>
          <w:szCs w:val="24"/>
        </w:rPr>
        <w:t xml:space="preserve"> keep</w:t>
      </w:r>
      <w:r>
        <w:rPr>
          <w:szCs w:val="24"/>
        </w:rPr>
        <w:t>ing the</w:t>
      </w:r>
      <w:r w:rsidRPr="00DA1AAA">
        <w:rPr>
          <w:szCs w:val="24"/>
        </w:rPr>
        <w:t xml:space="preserve"> fans involved and </w:t>
      </w:r>
      <w:r>
        <w:rPr>
          <w:szCs w:val="24"/>
        </w:rPr>
        <w:t xml:space="preserve">they </w:t>
      </w:r>
      <w:r w:rsidRPr="00DA1AAA">
        <w:rPr>
          <w:szCs w:val="24"/>
        </w:rPr>
        <w:t>offer information on forthcoming products</w:t>
      </w:r>
      <w:r w:rsidR="000F3DF2">
        <w:rPr>
          <w:szCs w:val="24"/>
        </w:rPr>
        <w:t xml:space="preserve"> </w:t>
      </w:r>
      <w:sdt>
        <w:sdtPr>
          <w:rPr>
            <w:szCs w:val="24"/>
          </w:rPr>
          <w:id w:val="1572384497"/>
          <w:citation/>
        </w:sdtPr>
        <w:sdtEndPr/>
        <w:sdtContent>
          <w:r w:rsidR="000F3DF2">
            <w:rPr>
              <w:szCs w:val="24"/>
            </w:rPr>
            <w:fldChar w:fldCharType="begin"/>
          </w:r>
          <w:r w:rsidR="008D1FF1">
            <w:rPr>
              <w:szCs w:val="24"/>
              <w:lang w:val="en-US"/>
            </w:rPr>
            <w:instrText xml:space="preserve">CITATION 4Po \l 1033 </w:instrText>
          </w:r>
          <w:r w:rsidR="000F3DF2">
            <w:rPr>
              <w:szCs w:val="24"/>
            </w:rPr>
            <w:fldChar w:fldCharType="separate"/>
          </w:r>
          <w:r w:rsidR="008D1FF1" w:rsidRPr="008D1FF1">
            <w:rPr>
              <w:noProof/>
              <w:szCs w:val="24"/>
              <w:lang w:val="en-US"/>
            </w:rPr>
            <w:t>(4 Powerful Ps you need to know about Apple's Marketing Mix, n.d.)</w:t>
          </w:r>
          <w:r w:rsidR="000F3DF2">
            <w:rPr>
              <w:szCs w:val="24"/>
            </w:rPr>
            <w:fldChar w:fldCharType="end"/>
          </w:r>
        </w:sdtContent>
      </w:sdt>
      <w:r w:rsidRPr="00DA1AAA">
        <w:rPr>
          <w:szCs w:val="24"/>
        </w:rPr>
        <w:t>.</w:t>
      </w:r>
    </w:p>
    <w:p w14:paraId="10A43921" w14:textId="5F93FC7E" w:rsidR="00BD5CDB" w:rsidRDefault="00D13E5B" w:rsidP="007630AE">
      <w:pPr>
        <w:rPr>
          <w:szCs w:val="24"/>
        </w:rPr>
      </w:pPr>
      <w:r>
        <w:rPr>
          <w:szCs w:val="24"/>
        </w:rPr>
        <w:t xml:space="preserve">Since </w:t>
      </w:r>
      <w:r w:rsidR="00B37F01">
        <w:rPr>
          <w:szCs w:val="24"/>
        </w:rPr>
        <w:t>23</w:t>
      </w:r>
      <w:r w:rsidR="00B37F01" w:rsidRPr="00B37F01">
        <w:rPr>
          <w:szCs w:val="24"/>
          <w:vertAlign w:val="superscript"/>
        </w:rPr>
        <w:t>rd</w:t>
      </w:r>
      <w:r w:rsidR="00B37F01">
        <w:rPr>
          <w:szCs w:val="24"/>
        </w:rPr>
        <w:t xml:space="preserve"> </w:t>
      </w:r>
      <w:r w:rsidRPr="00566BD2">
        <w:rPr>
          <w:szCs w:val="24"/>
        </w:rPr>
        <w:t>October</w:t>
      </w:r>
      <w:r w:rsidR="00B37F01">
        <w:rPr>
          <w:szCs w:val="24"/>
        </w:rPr>
        <w:t xml:space="preserve"> </w:t>
      </w:r>
      <w:r w:rsidR="00EB264D">
        <w:rPr>
          <w:szCs w:val="24"/>
        </w:rPr>
        <w:t>2020, when</w:t>
      </w:r>
      <w:r w:rsidRPr="00566BD2">
        <w:rPr>
          <w:szCs w:val="24"/>
        </w:rPr>
        <w:t xml:space="preserve"> </w:t>
      </w:r>
      <w:r w:rsidR="00566BD2" w:rsidRPr="00566BD2">
        <w:rPr>
          <w:szCs w:val="24"/>
        </w:rPr>
        <w:t xml:space="preserve">iPhone 12, iPhone 12 Pro, and iPad Air </w:t>
      </w:r>
      <w:r w:rsidR="00B37F01">
        <w:rPr>
          <w:szCs w:val="24"/>
        </w:rPr>
        <w:t>were launched</w:t>
      </w:r>
      <w:r w:rsidR="00566BD2" w:rsidRPr="00566BD2">
        <w:rPr>
          <w:szCs w:val="24"/>
        </w:rPr>
        <w:t xml:space="preserve">, </w:t>
      </w:r>
      <w:r w:rsidR="00B37F01">
        <w:rPr>
          <w:szCs w:val="24"/>
        </w:rPr>
        <w:t xml:space="preserve">Apple </w:t>
      </w:r>
      <w:r w:rsidR="00566BD2" w:rsidRPr="00566BD2">
        <w:rPr>
          <w:szCs w:val="24"/>
        </w:rPr>
        <w:t xml:space="preserve">customers can </w:t>
      </w:r>
      <w:r w:rsidR="00B37F01">
        <w:rPr>
          <w:szCs w:val="24"/>
        </w:rPr>
        <w:t>buy</w:t>
      </w:r>
      <w:r w:rsidR="00566BD2" w:rsidRPr="00566BD2">
        <w:rPr>
          <w:szCs w:val="24"/>
        </w:rPr>
        <w:t xml:space="preserve"> their new products </w:t>
      </w:r>
      <w:r w:rsidR="00B37F01">
        <w:rPr>
          <w:szCs w:val="24"/>
        </w:rPr>
        <w:t>straight</w:t>
      </w:r>
      <w:r w:rsidR="00566BD2" w:rsidRPr="00566BD2">
        <w:rPr>
          <w:szCs w:val="24"/>
        </w:rPr>
        <w:t xml:space="preserve"> from Apple through </w:t>
      </w:r>
      <w:r w:rsidR="00B37F01" w:rsidRPr="00566BD2">
        <w:rPr>
          <w:szCs w:val="24"/>
        </w:rPr>
        <w:t>customized</w:t>
      </w:r>
      <w:r w:rsidR="00566BD2" w:rsidRPr="00566BD2">
        <w:rPr>
          <w:szCs w:val="24"/>
        </w:rPr>
        <w:t xml:space="preserve"> </w:t>
      </w:r>
      <w:r w:rsidR="00B37F01" w:rsidRPr="00566BD2">
        <w:rPr>
          <w:szCs w:val="24"/>
        </w:rPr>
        <w:t>buying</w:t>
      </w:r>
      <w:r w:rsidR="00566BD2" w:rsidRPr="00566BD2">
        <w:rPr>
          <w:szCs w:val="24"/>
        </w:rPr>
        <w:t xml:space="preserve"> experiences offered online, by phone, or in </w:t>
      </w:r>
      <w:r w:rsidR="00B37F01">
        <w:rPr>
          <w:szCs w:val="24"/>
        </w:rPr>
        <w:t xml:space="preserve">Apple </w:t>
      </w:r>
      <w:r w:rsidR="00566BD2" w:rsidRPr="00566BD2">
        <w:rPr>
          <w:szCs w:val="24"/>
        </w:rPr>
        <w:t>store</w:t>
      </w:r>
      <w:r w:rsidR="00B37F01">
        <w:rPr>
          <w:szCs w:val="24"/>
        </w:rPr>
        <w:t>s</w:t>
      </w:r>
      <w:r w:rsidR="00566BD2" w:rsidRPr="00566BD2">
        <w:rPr>
          <w:szCs w:val="24"/>
        </w:rPr>
        <w:t>.</w:t>
      </w:r>
      <w:r w:rsidR="00BD5CDB">
        <w:rPr>
          <w:szCs w:val="24"/>
        </w:rPr>
        <w:t xml:space="preserve"> </w:t>
      </w:r>
    </w:p>
    <w:p w14:paraId="570F7F34" w14:textId="7C02B286" w:rsidR="00BD5CDB" w:rsidRDefault="00A56CB8" w:rsidP="007630AE">
      <w:pPr>
        <w:rPr>
          <w:szCs w:val="24"/>
        </w:rPr>
      </w:pPr>
      <w:r>
        <w:rPr>
          <w:szCs w:val="24"/>
        </w:rPr>
        <w:t>Recently, Apple has uploaded to YouTube an advert promoting the new iPhone 12 and iPhone 12 Pro</w:t>
      </w:r>
      <w:r w:rsidR="007C595E">
        <w:rPr>
          <w:szCs w:val="24"/>
        </w:rPr>
        <w:t xml:space="preserve"> relating that are the most powerful iPhones ever, </w:t>
      </w:r>
      <w:r w:rsidR="007C595E" w:rsidRPr="00A56CB8">
        <w:rPr>
          <w:szCs w:val="24"/>
        </w:rPr>
        <w:t xml:space="preserve">emphasizing the design, </w:t>
      </w:r>
      <w:r w:rsidR="007C595E">
        <w:rPr>
          <w:szCs w:val="24"/>
        </w:rPr>
        <w:t xml:space="preserve">the </w:t>
      </w:r>
      <w:r w:rsidR="007C595E" w:rsidRPr="00A56CB8">
        <w:rPr>
          <w:szCs w:val="24"/>
        </w:rPr>
        <w:t>camera, connectivity</w:t>
      </w:r>
      <w:r w:rsidR="007C595E">
        <w:rPr>
          <w:szCs w:val="24"/>
        </w:rPr>
        <w:t xml:space="preserve"> that is 5G</w:t>
      </w:r>
      <w:r w:rsidR="007C595E" w:rsidRPr="00A56CB8">
        <w:rPr>
          <w:szCs w:val="24"/>
        </w:rPr>
        <w:t>, and more</w:t>
      </w:r>
      <w:r w:rsidR="007C595E">
        <w:rPr>
          <w:szCs w:val="24"/>
        </w:rPr>
        <w:t xml:space="preserve"> other features</w:t>
      </w:r>
      <w:r w:rsidR="007C595E" w:rsidRPr="00A56CB8">
        <w:rPr>
          <w:szCs w:val="24"/>
        </w:rPr>
        <w:t>.</w:t>
      </w:r>
    </w:p>
    <w:p w14:paraId="1246BC12" w14:textId="50034810" w:rsidR="00BD5CDB" w:rsidRDefault="003F272B" w:rsidP="007630AE">
      <w:pPr>
        <w:rPr>
          <w:szCs w:val="24"/>
        </w:rPr>
      </w:pPr>
      <w:r>
        <w:rPr>
          <w:szCs w:val="24"/>
        </w:rPr>
        <w:t xml:space="preserve">Apple has a new iPhone Upgrade Program for its United Kingdom consumers that starts with iPhone 12 Pro and iPhone 12 Pro Max where they can upgrade every year to the latest iPhone model </w:t>
      </w:r>
      <w:r w:rsidR="00820AB7">
        <w:rPr>
          <w:szCs w:val="24"/>
        </w:rPr>
        <w:t>in all the Apple Stores and on their website</w:t>
      </w:r>
      <w:r w:rsidR="004228D0">
        <w:rPr>
          <w:szCs w:val="24"/>
        </w:rPr>
        <w:t xml:space="preserve"> </w:t>
      </w:r>
      <w:sdt>
        <w:sdtPr>
          <w:rPr>
            <w:szCs w:val="24"/>
          </w:rPr>
          <w:id w:val="724502997"/>
          <w:citation/>
        </w:sdtPr>
        <w:sdtEndPr/>
        <w:sdtContent>
          <w:r w:rsidR="004228D0">
            <w:rPr>
              <w:szCs w:val="24"/>
            </w:rPr>
            <w:fldChar w:fldCharType="begin"/>
          </w:r>
          <w:r w:rsidR="004228D0">
            <w:rPr>
              <w:szCs w:val="24"/>
              <w:lang w:val="en-US"/>
            </w:rPr>
            <w:instrText xml:space="preserve"> CITATION App201 \l 1033 </w:instrText>
          </w:r>
          <w:r w:rsidR="004228D0">
            <w:rPr>
              <w:szCs w:val="24"/>
            </w:rPr>
            <w:fldChar w:fldCharType="separate"/>
          </w:r>
          <w:r w:rsidR="002A5C50" w:rsidRPr="002A5C50">
            <w:rPr>
              <w:noProof/>
              <w:szCs w:val="24"/>
              <w:lang w:val="en-US"/>
            </w:rPr>
            <w:t>(Apple introduces iPhone 12 Pro and iPhone 12 Pro Max, 2020)</w:t>
          </w:r>
          <w:r w:rsidR="004228D0">
            <w:rPr>
              <w:szCs w:val="24"/>
            </w:rPr>
            <w:fldChar w:fldCharType="end"/>
          </w:r>
        </w:sdtContent>
      </w:sdt>
      <w:r w:rsidR="00820AB7">
        <w:rPr>
          <w:szCs w:val="24"/>
        </w:rPr>
        <w:t>. This program works by giving your old iPhone back in order to get a discount for the new one.</w:t>
      </w:r>
    </w:p>
    <w:p w14:paraId="0EFC96AE" w14:textId="416D0C4E" w:rsidR="00BD5CDB" w:rsidRDefault="007913AB" w:rsidP="007630AE">
      <w:pPr>
        <w:rPr>
          <w:szCs w:val="24"/>
        </w:rPr>
      </w:pPr>
      <w:r>
        <w:rPr>
          <w:noProof/>
          <w:szCs w:val="24"/>
        </w:rPr>
        <w:lastRenderedPageBreak/>
        <w:drawing>
          <wp:inline distT="0" distB="0" distL="0" distR="0" wp14:anchorId="0F7DD2D9" wp14:editId="3D2A1E71">
            <wp:extent cx="5731510" cy="3223895"/>
            <wp:effectExtent l="0" t="0" r="2540" b="0"/>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231222" w14:textId="04975CC6" w:rsidR="003F272B" w:rsidRDefault="007913AB" w:rsidP="007630AE">
      <w:pPr>
        <w:rPr>
          <w:szCs w:val="24"/>
        </w:rPr>
      </w:pPr>
      <w:r>
        <w:rPr>
          <w:szCs w:val="24"/>
        </w:rPr>
        <w:t xml:space="preserve">Figure 3: iPhone 12 Pro </w:t>
      </w:r>
      <w:sdt>
        <w:sdtPr>
          <w:rPr>
            <w:szCs w:val="24"/>
          </w:rPr>
          <w:id w:val="-870917834"/>
          <w:citation/>
        </w:sdtPr>
        <w:sdtEndPr/>
        <w:sdtContent>
          <w:r>
            <w:rPr>
              <w:szCs w:val="24"/>
            </w:rPr>
            <w:fldChar w:fldCharType="begin"/>
          </w:r>
          <w:r>
            <w:rPr>
              <w:szCs w:val="24"/>
              <w:lang w:val="en-US"/>
            </w:rPr>
            <w:instrText xml:space="preserve"> CITATION App203 \l 1033 </w:instrText>
          </w:r>
          <w:r>
            <w:rPr>
              <w:szCs w:val="24"/>
            </w:rPr>
            <w:fldChar w:fldCharType="separate"/>
          </w:r>
          <w:r w:rsidR="002A5C50" w:rsidRPr="002A5C50">
            <w:rPr>
              <w:noProof/>
              <w:szCs w:val="24"/>
              <w:lang w:val="en-US"/>
            </w:rPr>
            <w:t>(Apple introduces iPhone 12 Pro and iPhone 12 Pro Max, 2020)</w:t>
          </w:r>
          <w:r>
            <w:rPr>
              <w:szCs w:val="24"/>
            </w:rPr>
            <w:fldChar w:fldCharType="end"/>
          </w:r>
        </w:sdtContent>
      </w:sdt>
    </w:p>
    <w:p w14:paraId="6201E5D3" w14:textId="470ADBD5" w:rsidR="007913AB" w:rsidRDefault="007913AB" w:rsidP="007630AE">
      <w:pPr>
        <w:rPr>
          <w:szCs w:val="24"/>
        </w:rPr>
      </w:pPr>
    </w:p>
    <w:p w14:paraId="06A059C4" w14:textId="1F977700" w:rsidR="00631F09" w:rsidRDefault="00631F09" w:rsidP="00241960">
      <w:pPr>
        <w:pStyle w:val="Heading1"/>
        <w:numPr>
          <w:ilvl w:val="1"/>
          <w:numId w:val="4"/>
        </w:numPr>
      </w:pPr>
      <w:bookmarkStart w:id="6" w:name="_Toc60230672"/>
      <w:r>
        <w:t>Recommendation of promotional strategies for Apple</w:t>
      </w:r>
      <w:bookmarkEnd w:id="6"/>
    </w:p>
    <w:p w14:paraId="3606A0C1" w14:textId="4343A939" w:rsidR="00631F09" w:rsidRDefault="00631F09" w:rsidP="007630AE">
      <w:pPr>
        <w:rPr>
          <w:szCs w:val="24"/>
        </w:rPr>
      </w:pPr>
    </w:p>
    <w:p w14:paraId="15BFBD8F" w14:textId="02BF4857" w:rsidR="00C51993" w:rsidRDefault="003D76CF" w:rsidP="007630AE">
      <w:pPr>
        <w:rPr>
          <w:szCs w:val="24"/>
        </w:rPr>
      </w:pPr>
      <w:r>
        <w:rPr>
          <w:szCs w:val="24"/>
        </w:rPr>
        <w:t xml:space="preserve">One of the promotional strategies that Apple could use to increase their sales is sales promotion. For example, for every iPhone 12, iPhone 12 Mini, iPhone 12 Pro or iPhone 12 Pro Max they could offer a free pair of </w:t>
      </w:r>
      <w:proofErr w:type="gramStart"/>
      <w:r>
        <w:rPr>
          <w:szCs w:val="24"/>
        </w:rPr>
        <w:t>Apple</w:t>
      </w:r>
      <w:proofErr w:type="gramEnd"/>
      <w:r>
        <w:rPr>
          <w:szCs w:val="24"/>
        </w:rPr>
        <w:t xml:space="preserve">’ </w:t>
      </w:r>
      <w:proofErr w:type="spellStart"/>
      <w:r>
        <w:rPr>
          <w:szCs w:val="24"/>
        </w:rPr>
        <w:t>AirPods</w:t>
      </w:r>
      <w:proofErr w:type="spellEnd"/>
      <w:r>
        <w:rPr>
          <w:szCs w:val="24"/>
        </w:rPr>
        <w:t xml:space="preserve"> or they can offer a discount for a new Apple Watch, iPad or MacBook purchase.</w:t>
      </w:r>
    </w:p>
    <w:p w14:paraId="3F79E212" w14:textId="28C89D6A" w:rsidR="00FA0F70" w:rsidRDefault="00FA0F70" w:rsidP="007630AE">
      <w:pPr>
        <w:rPr>
          <w:szCs w:val="24"/>
        </w:rPr>
      </w:pPr>
      <w:r>
        <w:rPr>
          <w:szCs w:val="24"/>
        </w:rPr>
        <w:t xml:space="preserve">Apple strategy is to be a trend setter by being the first on the market which brings the most innovative products. The most important strategy for Apple is to </w:t>
      </w:r>
      <w:r w:rsidR="008068B0">
        <w:rPr>
          <w:szCs w:val="24"/>
        </w:rPr>
        <w:t xml:space="preserve">be the first to </w:t>
      </w:r>
      <w:r w:rsidR="00711343">
        <w:rPr>
          <w:szCs w:val="24"/>
        </w:rPr>
        <w:t xml:space="preserve">create top quality </w:t>
      </w:r>
      <w:r>
        <w:rPr>
          <w:szCs w:val="24"/>
        </w:rPr>
        <w:t>products</w:t>
      </w:r>
      <w:r w:rsidR="00711343">
        <w:rPr>
          <w:szCs w:val="24"/>
        </w:rPr>
        <w:t xml:space="preserve"> and being unique</w:t>
      </w:r>
      <w:r>
        <w:rPr>
          <w:szCs w:val="24"/>
        </w:rPr>
        <w:t xml:space="preserve"> by creating </w:t>
      </w:r>
      <w:r w:rsidR="00711343">
        <w:rPr>
          <w:szCs w:val="24"/>
        </w:rPr>
        <w:t>their own apps.</w:t>
      </w:r>
      <w:r w:rsidR="00791C06">
        <w:rPr>
          <w:szCs w:val="24"/>
        </w:rPr>
        <w:t xml:space="preserve"> Because Apple is considered a luxury brand, they do not use</w:t>
      </w:r>
      <w:r w:rsidR="007D69B9">
        <w:rPr>
          <w:szCs w:val="24"/>
        </w:rPr>
        <w:t xml:space="preserve"> sales promotion</w:t>
      </w:r>
      <w:r w:rsidR="00791C06">
        <w:rPr>
          <w:szCs w:val="24"/>
        </w:rPr>
        <w:t xml:space="preserve">. </w:t>
      </w:r>
      <w:r w:rsidR="005951FC">
        <w:rPr>
          <w:szCs w:val="24"/>
        </w:rPr>
        <w:t xml:space="preserve">However, </w:t>
      </w:r>
      <w:r w:rsidR="007D69B9">
        <w:rPr>
          <w:szCs w:val="24"/>
        </w:rPr>
        <w:t xml:space="preserve">it will be better for their benefits to offer a minimal discount on Black Friday. This deal could lead to </w:t>
      </w:r>
      <w:r w:rsidR="003D76CF">
        <w:rPr>
          <w:szCs w:val="24"/>
        </w:rPr>
        <w:t xml:space="preserve">gain </w:t>
      </w:r>
      <w:r w:rsidR="00EB264D">
        <w:rPr>
          <w:szCs w:val="24"/>
        </w:rPr>
        <w:t xml:space="preserve">of </w:t>
      </w:r>
      <w:r w:rsidR="003D76CF">
        <w:rPr>
          <w:szCs w:val="24"/>
        </w:rPr>
        <w:t>new customers and increase their sales.</w:t>
      </w:r>
    </w:p>
    <w:p w14:paraId="20B58D70" w14:textId="49B13A41" w:rsidR="00FA0F70" w:rsidRDefault="00903BDA" w:rsidP="007630AE">
      <w:pPr>
        <w:rPr>
          <w:szCs w:val="24"/>
        </w:rPr>
      </w:pPr>
      <w:r>
        <w:rPr>
          <w:szCs w:val="24"/>
        </w:rPr>
        <w:t>Because of coronavirus situation, people are more predicted to stay at home which means they are watching more TV and films. Apple should take advantage of this by promoting their products in TV adverts.</w:t>
      </w:r>
      <w:r w:rsidR="00704B92">
        <w:rPr>
          <w:szCs w:val="24"/>
        </w:rPr>
        <w:t xml:space="preserve"> On the other hand, they </w:t>
      </w:r>
      <w:r w:rsidR="005C1BFD">
        <w:rPr>
          <w:szCs w:val="24"/>
        </w:rPr>
        <w:t>should sign a contract with Netflix and Amazon Prime Video for example, to promote Apple’s products in their films.</w:t>
      </w:r>
    </w:p>
    <w:p w14:paraId="2F14AD93" w14:textId="1125667C" w:rsidR="00A62C93" w:rsidRDefault="00A62C93" w:rsidP="007630AE">
      <w:pPr>
        <w:rPr>
          <w:szCs w:val="24"/>
        </w:rPr>
      </w:pPr>
      <w:r>
        <w:rPr>
          <w:szCs w:val="24"/>
        </w:rPr>
        <w:t>Nowadays, people are following and inspiring from celebrities and influencers life.</w:t>
      </w:r>
      <w:r w:rsidR="00411C91">
        <w:rPr>
          <w:szCs w:val="24"/>
        </w:rPr>
        <w:t xml:space="preserve"> Apple should use them to promote its products due to the fact they have millions of viewers. This type of promotion will definitely increase </w:t>
      </w:r>
      <w:r w:rsidR="00816907">
        <w:rPr>
          <w:szCs w:val="24"/>
        </w:rPr>
        <w:t>Apple’ sales and will have a broad</w:t>
      </w:r>
      <w:r w:rsidR="002D0CF2">
        <w:rPr>
          <w:szCs w:val="24"/>
        </w:rPr>
        <w:t>er</w:t>
      </w:r>
      <w:r w:rsidR="00816907">
        <w:rPr>
          <w:szCs w:val="24"/>
        </w:rPr>
        <w:t xml:space="preserve"> target market.</w:t>
      </w:r>
    </w:p>
    <w:p w14:paraId="7A4168AE" w14:textId="284B8ECC" w:rsidR="00631F09" w:rsidRDefault="00631F09" w:rsidP="007630AE">
      <w:pPr>
        <w:rPr>
          <w:szCs w:val="24"/>
        </w:rPr>
      </w:pPr>
    </w:p>
    <w:p w14:paraId="75B1E5CF" w14:textId="436CBF57" w:rsidR="003D2E66" w:rsidRDefault="003D2E66" w:rsidP="00241960">
      <w:pPr>
        <w:pStyle w:val="Heading1"/>
        <w:numPr>
          <w:ilvl w:val="0"/>
          <w:numId w:val="4"/>
        </w:numPr>
      </w:pPr>
      <w:bookmarkStart w:id="7" w:name="_Toc60230673"/>
      <w:r>
        <w:lastRenderedPageBreak/>
        <w:t>Brand strategy and brand equity of Apple</w:t>
      </w:r>
      <w:bookmarkEnd w:id="7"/>
    </w:p>
    <w:p w14:paraId="69D5C758" w14:textId="77777777" w:rsidR="00302553" w:rsidRPr="00302553" w:rsidRDefault="00302553" w:rsidP="00302553"/>
    <w:p w14:paraId="3D92550C" w14:textId="7E9D2BC1" w:rsidR="007B4C33" w:rsidRDefault="00787D36" w:rsidP="007630AE">
      <w:pPr>
        <w:rPr>
          <w:szCs w:val="24"/>
        </w:rPr>
      </w:pPr>
      <w:r>
        <w:rPr>
          <w:szCs w:val="24"/>
        </w:rPr>
        <w:t>When we talk about a brand, we talk about the</w:t>
      </w:r>
      <w:r w:rsidR="007B4C33">
        <w:rPr>
          <w:szCs w:val="24"/>
        </w:rPr>
        <w:t xml:space="preserve"> name</w:t>
      </w:r>
      <w:r w:rsidR="00D22DC1">
        <w:rPr>
          <w:szCs w:val="24"/>
        </w:rPr>
        <w:t xml:space="preserve"> of the brand</w:t>
      </w:r>
      <w:r w:rsidR="004C02C2">
        <w:rPr>
          <w:szCs w:val="24"/>
        </w:rPr>
        <w:t xml:space="preserve">, term, sign, symbol or design, or a </w:t>
      </w:r>
      <w:r w:rsidR="00D22DC1">
        <w:rPr>
          <w:szCs w:val="24"/>
        </w:rPr>
        <w:t>mixture</w:t>
      </w:r>
      <w:r w:rsidR="004C02C2">
        <w:rPr>
          <w:szCs w:val="24"/>
        </w:rPr>
        <w:t xml:space="preserve"> of these</w:t>
      </w:r>
      <w:r w:rsidR="00D22DC1">
        <w:rPr>
          <w:szCs w:val="24"/>
        </w:rPr>
        <w:t xml:space="preserve"> terminologies</w:t>
      </w:r>
      <w:r w:rsidR="004C02C2">
        <w:rPr>
          <w:szCs w:val="24"/>
        </w:rPr>
        <w:t xml:space="preserve"> that </w:t>
      </w:r>
      <w:r w:rsidR="00D22DC1">
        <w:rPr>
          <w:szCs w:val="24"/>
        </w:rPr>
        <w:t>classifies</w:t>
      </w:r>
      <w:r w:rsidR="004C02C2">
        <w:rPr>
          <w:szCs w:val="24"/>
        </w:rPr>
        <w:t xml:space="preserve"> the </w:t>
      </w:r>
      <w:r w:rsidR="00D22DC1">
        <w:rPr>
          <w:szCs w:val="24"/>
        </w:rPr>
        <w:t>manufacturer</w:t>
      </w:r>
      <w:r w:rsidR="004C02C2">
        <w:rPr>
          <w:szCs w:val="24"/>
        </w:rPr>
        <w:t xml:space="preserve"> or seller of a product or service.</w:t>
      </w:r>
      <w:r w:rsidR="003F2C89">
        <w:rPr>
          <w:szCs w:val="24"/>
        </w:rPr>
        <w:t xml:space="preserve"> Moreover, b</w:t>
      </w:r>
      <w:r w:rsidR="00DC0E07">
        <w:rPr>
          <w:szCs w:val="24"/>
        </w:rPr>
        <w:t>uyers</w:t>
      </w:r>
      <w:r w:rsidR="004C02C2">
        <w:rPr>
          <w:szCs w:val="24"/>
        </w:rPr>
        <w:t xml:space="preserve"> view </w:t>
      </w:r>
      <w:r w:rsidR="00DC0E07">
        <w:rPr>
          <w:szCs w:val="24"/>
        </w:rPr>
        <w:t xml:space="preserve">of </w:t>
      </w:r>
      <w:r w:rsidR="004C02C2">
        <w:rPr>
          <w:szCs w:val="24"/>
        </w:rPr>
        <w:t xml:space="preserve">a brand </w:t>
      </w:r>
      <w:r w:rsidR="00DC0E07">
        <w:rPr>
          <w:szCs w:val="24"/>
        </w:rPr>
        <w:t>is very</w:t>
      </w:r>
      <w:r w:rsidR="004C02C2">
        <w:rPr>
          <w:szCs w:val="24"/>
        </w:rPr>
        <w:t xml:space="preserve"> important </w:t>
      </w:r>
      <w:r w:rsidR="00DC0E07">
        <w:rPr>
          <w:szCs w:val="24"/>
        </w:rPr>
        <w:t>in relationship with the</w:t>
      </w:r>
      <w:r w:rsidR="004C02C2">
        <w:rPr>
          <w:szCs w:val="24"/>
        </w:rPr>
        <w:t xml:space="preserve"> </w:t>
      </w:r>
      <w:r w:rsidR="003F2C89">
        <w:rPr>
          <w:szCs w:val="24"/>
        </w:rPr>
        <w:t>product and</w:t>
      </w:r>
      <w:r w:rsidR="004C02C2">
        <w:rPr>
          <w:szCs w:val="24"/>
        </w:rPr>
        <w:t xml:space="preserve"> branding</w:t>
      </w:r>
      <w:r w:rsidR="00DF204C">
        <w:rPr>
          <w:szCs w:val="24"/>
        </w:rPr>
        <w:t xml:space="preserve"> usually</w:t>
      </w:r>
      <w:r w:rsidR="004C02C2">
        <w:rPr>
          <w:szCs w:val="24"/>
        </w:rPr>
        <w:t xml:space="preserve"> </w:t>
      </w:r>
      <w:r w:rsidR="00DF204C">
        <w:rPr>
          <w:szCs w:val="24"/>
        </w:rPr>
        <w:t>plays an important part in the</w:t>
      </w:r>
      <w:r w:rsidR="004C02C2">
        <w:rPr>
          <w:szCs w:val="24"/>
        </w:rPr>
        <w:t xml:space="preserve"> c</w:t>
      </w:r>
      <w:r w:rsidR="00DF204C">
        <w:rPr>
          <w:szCs w:val="24"/>
        </w:rPr>
        <w:t>ustomer</w:t>
      </w:r>
      <w:r w:rsidR="004C02C2">
        <w:rPr>
          <w:szCs w:val="24"/>
        </w:rPr>
        <w:t xml:space="preserve"> purchase. </w:t>
      </w:r>
      <w:r w:rsidR="003F2C89">
        <w:rPr>
          <w:szCs w:val="24"/>
        </w:rPr>
        <w:t>In addition to that, b</w:t>
      </w:r>
      <w:r w:rsidR="00851CC8">
        <w:rPr>
          <w:szCs w:val="24"/>
        </w:rPr>
        <w:t>uyers</w:t>
      </w:r>
      <w:r w:rsidR="004C02C2">
        <w:rPr>
          <w:szCs w:val="24"/>
        </w:rPr>
        <w:t xml:space="preserve"> </w:t>
      </w:r>
      <w:r w:rsidR="00851CC8">
        <w:rPr>
          <w:szCs w:val="24"/>
        </w:rPr>
        <w:t>attribute</w:t>
      </w:r>
      <w:r w:rsidR="004C02C2">
        <w:rPr>
          <w:szCs w:val="24"/>
        </w:rPr>
        <w:t xml:space="preserve"> meanings to brands and </w:t>
      </w:r>
      <w:r w:rsidR="000D7728">
        <w:rPr>
          <w:szCs w:val="24"/>
        </w:rPr>
        <w:t xml:space="preserve">create a </w:t>
      </w:r>
      <w:r w:rsidR="00E40D74">
        <w:rPr>
          <w:szCs w:val="24"/>
        </w:rPr>
        <w:t>relationship</w:t>
      </w:r>
      <w:r w:rsidR="000D7728">
        <w:rPr>
          <w:szCs w:val="24"/>
        </w:rPr>
        <w:t xml:space="preserve"> between the brand and the customer</w:t>
      </w:r>
      <w:r w:rsidR="004C02C2">
        <w:rPr>
          <w:szCs w:val="24"/>
        </w:rPr>
        <w:t>. As a</w:t>
      </w:r>
      <w:r w:rsidR="00882C81">
        <w:rPr>
          <w:szCs w:val="24"/>
        </w:rPr>
        <w:t>n</w:t>
      </w:r>
      <w:r w:rsidR="004C02C2">
        <w:rPr>
          <w:szCs w:val="24"/>
        </w:rPr>
        <w:t xml:space="preserve"> </w:t>
      </w:r>
      <w:r w:rsidR="00E40D74">
        <w:rPr>
          <w:szCs w:val="24"/>
        </w:rPr>
        <w:t>outcome</w:t>
      </w:r>
      <w:r w:rsidR="004C02C2">
        <w:rPr>
          <w:szCs w:val="24"/>
        </w:rPr>
        <w:t>, brand</w:t>
      </w:r>
      <w:r w:rsidR="00E40D74">
        <w:rPr>
          <w:szCs w:val="24"/>
        </w:rPr>
        <w:t>ing</w:t>
      </w:r>
      <w:r w:rsidR="004C02C2">
        <w:rPr>
          <w:szCs w:val="24"/>
        </w:rPr>
        <w:t xml:space="preserve"> </w:t>
      </w:r>
      <w:r w:rsidR="00E40D74">
        <w:rPr>
          <w:szCs w:val="24"/>
        </w:rPr>
        <w:t xml:space="preserve">means more than </w:t>
      </w:r>
      <w:r w:rsidR="00FD6E24">
        <w:rPr>
          <w:szCs w:val="24"/>
        </w:rPr>
        <w:t>the</w:t>
      </w:r>
      <w:r w:rsidR="004C02C2">
        <w:rPr>
          <w:szCs w:val="24"/>
        </w:rPr>
        <w:t xml:space="preserve"> product</w:t>
      </w:r>
      <w:r w:rsidR="00E40D74">
        <w:rPr>
          <w:szCs w:val="24"/>
        </w:rPr>
        <w:t>’</w:t>
      </w:r>
      <w:r w:rsidR="004C02C2">
        <w:rPr>
          <w:szCs w:val="24"/>
        </w:rPr>
        <w:t xml:space="preserve">s </w:t>
      </w:r>
      <w:r w:rsidR="00FD6E24">
        <w:rPr>
          <w:szCs w:val="24"/>
        </w:rPr>
        <w:t>tangible</w:t>
      </w:r>
      <w:r w:rsidR="004C02C2">
        <w:rPr>
          <w:szCs w:val="24"/>
        </w:rPr>
        <w:t xml:space="preserve"> </w:t>
      </w:r>
      <w:r w:rsidR="00FD6E24">
        <w:rPr>
          <w:szCs w:val="24"/>
        </w:rPr>
        <w:t>characteristics</w:t>
      </w:r>
      <w:r w:rsidR="004C02C2">
        <w:rPr>
          <w:szCs w:val="24"/>
        </w:rPr>
        <w:t xml:space="preserve"> </w:t>
      </w:r>
      <w:sdt>
        <w:sdtPr>
          <w:rPr>
            <w:szCs w:val="24"/>
          </w:rPr>
          <w:id w:val="-1306083440"/>
          <w:citation/>
        </w:sdtPr>
        <w:sdtEndPr/>
        <w:sdtContent>
          <w:r w:rsidR="004C02C2">
            <w:rPr>
              <w:szCs w:val="24"/>
            </w:rPr>
            <w:fldChar w:fldCharType="begin"/>
          </w:r>
          <w:r w:rsidR="004C02C2">
            <w:rPr>
              <w:szCs w:val="24"/>
              <w:lang w:val="en-US"/>
            </w:rPr>
            <w:instrText xml:space="preserve"> CITATION Kot19 \l 1033 </w:instrText>
          </w:r>
          <w:r w:rsidR="004C02C2">
            <w:rPr>
              <w:szCs w:val="24"/>
            </w:rPr>
            <w:fldChar w:fldCharType="separate"/>
          </w:r>
          <w:r w:rsidR="002A5C50" w:rsidRPr="002A5C50">
            <w:rPr>
              <w:noProof/>
              <w:szCs w:val="24"/>
              <w:lang w:val="en-US"/>
            </w:rPr>
            <w:t>(Kotler, Armstrong, Harris, &amp; He, 2019)</w:t>
          </w:r>
          <w:r w:rsidR="004C02C2">
            <w:rPr>
              <w:szCs w:val="24"/>
            </w:rPr>
            <w:fldChar w:fldCharType="end"/>
          </w:r>
        </w:sdtContent>
      </w:sdt>
      <w:r w:rsidR="004C02C2">
        <w:rPr>
          <w:szCs w:val="24"/>
        </w:rPr>
        <w:t xml:space="preserve">. </w:t>
      </w:r>
      <w:r w:rsidR="003F2C89">
        <w:rPr>
          <w:szCs w:val="24"/>
        </w:rPr>
        <w:t xml:space="preserve">Therefore, </w:t>
      </w:r>
      <w:r w:rsidR="00882C81">
        <w:rPr>
          <w:szCs w:val="24"/>
        </w:rPr>
        <w:t>a brand is the whole thing that a product means to the customer.</w:t>
      </w:r>
    </w:p>
    <w:p w14:paraId="5A550C1C" w14:textId="48E3A3EC" w:rsidR="00BA33BA" w:rsidRDefault="00BA33BA" w:rsidP="007630AE">
      <w:pPr>
        <w:rPr>
          <w:szCs w:val="24"/>
        </w:rPr>
      </w:pPr>
      <w:r>
        <w:rPr>
          <w:szCs w:val="24"/>
        </w:rPr>
        <w:t xml:space="preserve">Brand equity is the differential effect that knowing the brand name has on </w:t>
      </w:r>
      <w:r w:rsidR="00CE177C">
        <w:rPr>
          <w:szCs w:val="24"/>
        </w:rPr>
        <w:t>consumer</w:t>
      </w:r>
      <w:r>
        <w:rPr>
          <w:szCs w:val="24"/>
        </w:rPr>
        <w:t xml:space="preserve"> </w:t>
      </w:r>
      <w:r w:rsidR="00CE177C">
        <w:rPr>
          <w:szCs w:val="24"/>
        </w:rPr>
        <w:t>reaction</w:t>
      </w:r>
      <w:r>
        <w:rPr>
          <w:szCs w:val="24"/>
        </w:rPr>
        <w:t xml:space="preserve"> to the product and its marketing. </w:t>
      </w:r>
      <w:r w:rsidR="00581247">
        <w:rPr>
          <w:szCs w:val="24"/>
        </w:rPr>
        <w:t>Bra</w:t>
      </w:r>
      <w:r w:rsidR="00CE177C">
        <w:rPr>
          <w:szCs w:val="24"/>
        </w:rPr>
        <w:t>nd equity is</w:t>
      </w:r>
      <w:r w:rsidR="001238D4">
        <w:rPr>
          <w:szCs w:val="24"/>
        </w:rPr>
        <w:t xml:space="preserve"> the brand’s </w:t>
      </w:r>
      <w:r w:rsidR="00581247">
        <w:rPr>
          <w:szCs w:val="24"/>
        </w:rPr>
        <w:t>capability</w:t>
      </w:r>
      <w:r w:rsidR="001238D4">
        <w:rPr>
          <w:szCs w:val="24"/>
        </w:rPr>
        <w:t xml:space="preserve"> to </w:t>
      </w:r>
      <w:r w:rsidR="00581247">
        <w:rPr>
          <w:szCs w:val="24"/>
        </w:rPr>
        <w:t>win</w:t>
      </w:r>
      <w:r w:rsidR="001238D4">
        <w:rPr>
          <w:szCs w:val="24"/>
        </w:rPr>
        <w:t xml:space="preserve"> </w:t>
      </w:r>
      <w:r w:rsidR="00581247">
        <w:rPr>
          <w:szCs w:val="24"/>
        </w:rPr>
        <w:t>buyers</w:t>
      </w:r>
      <w:r w:rsidR="001238D4">
        <w:rPr>
          <w:szCs w:val="24"/>
        </w:rPr>
        <w:t xml:space="preserve"> preference and </w:t>
      </w:r>
      <w:r w:rsidR="00581247">
        <w:rPr>
          <w:szCs w:val="24"/>
        </w:rPr>
        <w:t>devotion</w:t>
      </w:r>
      <w:r w:rsidR="001238D4" w:rsidRPr="00E30C22">
        <w:rPr>
          <w:i/>
          <w:iCs/>
          <w:szCs w:val="24"/>
        </w:rPr>
        <w:t>.</w:t>
      </w:r>
      <w:r w:rsidRPr="002367E6">
        <w:rPr>
          <w:szCs w:val="24"/>
        </w:rPr>
        <w:t xml:space="preserve"> A brand has positive brand equity when </w:t>
      </w:r>
      <w:r w:rsidR="00656151" w:rsidRPr="002367E6">
        <w:rPr>
          <w:szCs w:val="24"/>
        </w:rPr>
        <w:t>customers</w:t>
      </w:r>
      <w:r w:rsidRPr="002367E6">
        <w:rPr>
          <w:szCs w:val="24"/>
        </w:rPr>
        <w:t xml:space="preserve"> </w:t>
      </w:r>
      <w:r w:rsidR="00656151" w:rsidRPr="002367E6">
        <w:rPr>
          <w:szCs w:val="24"/>
        </w:rPr>
        <w:t xml:space="preserve">have a positive reaction </w:t>
      </w:r>
      <w:r w:rsidRPr="002367E6">
        <w:rPr>
          <w:szCs w:val="24"/>
        </w:rPr>
        <w:t xml:space="preserve">to it </w:t>
      </w:r>
      <w:r w:rsidR="00656151" w:rsidRPr="002367E6">
        <w:rPr>
          <w:szCs w:val="24"/>
        </w:rPr>
        <w:t>compared to</w:t>
      </w:r>
      <w:r w:rsidRPr="002367E6">
        <w:rPr>
          <w:szCs w:val="24"/>
        </w:rPr>
        <w:t xml:space="preserve"> a </w:t>
      </w:r>
      <w:r w:rsidR="00656151" w:rsidRPr="002367E6">
        <w:rPr>
          <w:szCs w:val="24"/>
        </w:rPr>
        <w:t>basic</w:t>
      </w:r>
      <w:r w:rsidRPr="002367E6">
        <w:rPr>
          <w:szCs w:val="24"/>
        </w:rPr>
        <w:t xml:space="preserve"> or unbranded </w:t>
      </w:r>
      <w:r w:rsidR="00656151" w:rsidRPr="002367E6">
        <w:rPr>
          <w:szCs w:val="24"/>
        </w:rPr>
        <w:t>form</w:t>
      </w:r>
      <w:r w:rsidRPr="002367E6">
        <w:rPr>
          <w:szCs w:val="24"/>
        </w:rPr>
        <w:t xml:space="preserve"> of the </w:t>
      </w:r>
      <w:r w:rsidR="00656151" w:rsidRPr="002367E6">
        <w:rPr>
          <w:szCs w:val="24"/>
        </w:rPr>
        <w:t>similar</w:t>
      </w:r>
      <w:r w:rsidRPr="002367E6">
        <w:rPr>
          <w:szCs w:val="24"/>
        </w:rPr>
        <w:t xml:space="preserve"> product. It has negative brand equity if </w:t>
      </w:r>
      <w:r w:rsidR="00656151" w:rsidRPr="002367E6">
        <w:rPr>
          <w:szCs w:val="24"/>
        </w:rPr>
        <w:t>customers</w:t>
      </w:r>
      <w:r w:rsidRPr="002367E6">
        <w:rPr>
          <w:szCs w:val="24"/>
        </w:rPr>
        <w:t xml:space="preserve"> </w:t>
      </w:r>
      <w:r w:rsidR="00656151" w:rsidRPr="002367E6">
        <w:rPr>
          <w:szCs w:val="24"/>
        </w:rPr>
        <w:t>have a poor reaction</w:t>
      </w:r>
      <w:r w:rsidRPr="002367E6">
        <w:rPr>
          <w:szCs w:val="24"/>
        </w:rPr>
        <w:t xml:space="preserve"> </w:t>
      </w:r>
      <w:r w:rsidR="00656151" w:rsidRPr="002367E6">
        <w:rPr>
          <w:szCs w:val="24"/>
        </w:rPr>
        <w:t>compared</w:t>
      </w:r>
      <w:r w:rsidRPr="002367E6">
        <w:rPr>
          <w:szCs w:val="24"/>
        </w:rPr>
        <w:t xml:space="preserve"> to an unbranded version</w:t>
      </w:r>
      <w:r w:rsidR="007C2E9F" w:rsidRPr="002367E6">
        <w:rPr>
          <w:szCs w:val="24"/>
        </w:rPr>
        <w:t xml:space="preserve"> </w:t>
      </w:r>
      <w:sdt>
        <w:sdtPr>
          <w:rPr>
            <w:szCs w:val="24"/>
          </w:rPr>
          <w:id w:val="1100224203"/>
          <w:citation/>
        </w:sdtPr>
        <w:sdtEndPr/>
        <w:sdtContent>
          <w:r w:rsidR="007C2E9F" w:rsidRPr="002367E6">
            <w:rPr>
              <w:szCs w:val="24"/>
            </w:rPr>
            <w:fldChar w:fldCharType="begin"/>
          </w:r>
          <w:r w:rsidR="007C2E9F" w:rsidRPr="002367E6">
            <w:rPr>
              <w:szCs w:val="24"/>
              <w:lang w:val="en-US"/>
            </w:rPr>
            <w:instrText xml:space="preserve"> CITATION Kot19 \l 1033 </w:instrText>
          </w:r>
          <w:r w:rsidR="007C2E9F" w:rsidRPr="002367E6">
            <w:rPr>
              <w:szCs w:val="24"/>
            </w:rPr>
            <w:fldChar w:fldCharType="separate"/>
          </w:r>
          <w:r w:rsidR="002A5C50" w:rsidRPr="002A5C50">
            <w:rPr>
              <w:noProof/>
              <w:szCs w:val="24"/>
              <w:lang w:val="en-US"/>
            </w:rPr>
            <w:t>(Kotler, Armstrong, Harris, &amp; He, 2019)</w:t>
          </w:r>
          <w:r w:rsidR="007C2E9F" w:rsidRPr="002367E6">
            <w:rPr>
              <w:szCs w:val="24"/>
            </w:rPr>
            <w:fldChar w:fldCharType="end"/>
          </w:r>
        </w:sdtContent>
      </w:sdt>
      <w:r>
        <w:rPr>
          <w:szCs w:val="24"/>
        </w:rPr>
        <w:t>.</w:t>
      </w:r>
    </w:p>
    <w:p w14:paraId="21F21776" w14:textId="1342D630" w:rsidR="00BA33BA" w:rsidRDefault="00CF358A" w:rsidP="00F35D1A">
      <w:r>
        <w:t xml:space="preserve">Brand value is the total financial value of the brand </w:t>
      </w:r>
      <w:sdt>
        <w:sdtPr>
          <w:id w:val="-1645037024"/>
          <w:citation/>
        </w:sdtPr>
        <w:sdtEndPr/>
        <w:sdtContent>
          <w:r>
            <w:fldChar w:fldCharType="begin"/>
          </w:r>
          <w:r>
            <w:rPr>
              <w:lang w:val="en-US"/>
            </w:rPr>
            <w:instrText xml:space="preserve"> CITATION Kot19 \l 1033 </w:instrText>
          </w:r>
          <w:r>
            <w:fldChar w:fldCharType="separate"/>
          </w:r>
          <w:r w:rsidR="002A5C50">
            <w:rPr>
              <w:noProof/>
              <w:lang w:val="en-US"/>
            </w:rPr>
            <w:t>(Kotler, Armstrong, Harris, &amp; He, 2019)</w:t>
          </w:r>
          <w:r>
            <w:fldChar w:fldCharType="end"/>
          </w:r>
        </w:sdtContent>
      </w:sdt>
      <w:r>
        <w:t xml:space="preserve">. According to Forbes, brand value of Apple Inc. is $214.2 billion in 2020, having an increase of 17 percent compared to 2019 </w:t>
      </w:r>
      <w:sdt>
        <w:sdtPr>
          <w:id w:val="2109307189"/>
          <w:citation/>
        </w:sdtPr>
        <w:sdtEndPr/>
        <w:sdtContent>
          <w:r w:rsidR="002F4FB5">
            <w:fldChar w:fldCharType="begin"/>
          </w:r>
          <w:r w:rsidR="002F4FB5">
            <w:rPr>
              <w:lang w:val="en-US"/>
            </w:rPr>
            <w:instrText xml:space="preserve"> CITATION The20 \l 1033 </w:instrText>
          </w:r>
          <w:r w:rsidR="002F4FB5">
            <w:fldChar w:fldCharType="separate"/>
          </w:r>
          <w:r w:rsidR="002A5C50">
            <w:rPr>
              <w:noProof/>
              <w:lang w:val="en-US"/>
            </w:rPr>
            <w:t>(The worlds most valuable brands, 2020)</w:t>
          </w:r>
          <w:r w:rsidR="002F4FB5">
            <w:fldChar w:fldCharType="end"/>
          </w:r>
        </w:sdtContent>
      </w:sdt>
      <w:r>
        <w:t>.</w:t>
      </w:r>
    </w:p>
    <w:p w14:paraId="6DD42981" w14:textId="6BD1E90B" w:rsidR="00141C8A" w:rsidRDefault="00141C8A" w:rsidP="00F35D1A">
      <w:pPr>
        <w:rPr>
          <w:shd w:val="clear" w:color="auto" w:fill="FFFFFF"/>
        </w:rPr>
      </w:pPr>
      <w:r>
        <w:rPr>
          <w:shd w:val="clear" w:color="auto" w:fill="FFFFFF"/>
        </w:rPr>
        <w:t xml:space="preserve">Apple branding strategy aims to bring emotion to </w:t>
      </w:r>
      <w:proofErr w:type="gramStart"/>
      <w:r>
        <w:rPr>
          <w:shd w:val="clear" w:color="auto" w:fill="FFFFFF"/>
        </w:rPr>
        <w:t>all of</w:t>
      </w:r>
      <w:proofErr w:type="gramEnd"/>
      <w:r>
        <w:rPr>
          <w:shd w:val="clear" w:color="auto" w:fill="FFFFFF"/>
        </w:rPr>
        <w:t xml:space="preserve"> the users. The most important thing for Apple is how people feel when they use an Apple product and their experience. Apple brand personality is about lifestyle, vision, freedom, innovation, passion, dreams, aspirations, and power to the people </w:t>
      </w:r>
      <w:r w:rsidR="00723976">
        <w:rPr>
          <w:shd w:val="clear" w:color="auto" w:fill="FFFFFF"/>
        </w:rPr>
        <w:t>using</w:t>
      </w:r>
      <w:r>
        <w:rPr>
          <w:shd w:val="clear" w:color="auto" w:fill="FFFFFF"/>
        </w:rPr>
        <w:t xml:space="preserve"> technology.</w:t>
      </w:r>
      <w:r w:rsidR="00F35D1A">
        <w:rPr>
          <w:szCs w:val="24"/>
        </w:rPr>
        <w:t xml:space="preserve"> </w:t>
      </w:r>
      <w:r w:rsidR="00F06CED">
        <w:rPr>
          <w:shd w:val="clear" w:color="auto" w:fill="FFFFFF"/>
        </w:rPr>
        <w:t xml:space="preserve">Moreover, </w:t>
      </w:r>
      <w:r>
        <w:rPr>
          <w:shd w:val="clear" w:color="auto" w:fill="FFFFFF"/>
        </w:rPr>
        <w:t xml:space="preserve">Apple brand personality is </w:t>
      </w:r>
      <w:r w:rsidR="00F06CED">
        <w:rPr>
          <w:shd w:val="clear" w:color="auto" w:fill="FFFFFF"/>
        </w:rPr>
        <w:t xml:space="preserve">about being straightforward and making people’s lives </w:t>
      </w:r>
      <w:proofErr w:type="gramStart"/>
      <w:r w:rsidR="00F06CED">
        <w:rPr>
          <w:shd w:val="clear" w:color="auto" w:fill="FFFFFF"/>
        </w:rPr>
        <w:t>more easier</w:t>
      </w:r>
      <w:proofErr w:type="gramEnd"/>
      <w:r w:rsidR="00F06CED">
        <w:rPr>
          <w:shd w:val="clear" w:color="auto" w:fill="FFFFFF"/>
        </w:rPr>
        <w:t>,</w:t>
      </w:r>
      <w:r>
        <w:rPr>
          <w:shd w:val="clear" w:color="auto" w:fill="FFFFFF"/>
        </w:rPr>
        <w:t xml:space="preserve"> and about being a humanistic </w:t>
      </w:r>
      <w:r w:rsidR="00D653BA">
        <w:rPr>
          <w:shd w:val="clear" w:color="auto" w:fill="FFFFFF"/>
        </w:rPr>
        <w:t>organization</w:t>
      </w:r>
      <w:r>
        <w:rPr>
          <w:shd w:val="clear" w:color="auto" w:fill="FFFFFF"/>
        </w:rPr>
        <w:t xml:space="preserve"> with a </w:t>
      </w:r>
      <w:r w:rsidR="00D653BA">
        <w:rPr>
          <w:shd w:val="clear" w:color="auto" w:fill="FFFFFF"/>
        </w:rPr>
        <w:t>genuine</w:t>
      </w:r>
      <w:r>
        <w:rPr>
          <w:shd w:val="clear" w:color="auto" w:fill="FFFFFF"/>
        </w:rPr>
        <w:t xml:space="preserve"> </w:t>
      </w:r>
      <w:r w:rsidR="00D653BA">
        <w:rPr>
          <w:shd w:val="clear" w:color="auto" w:fill="FFFFFF"/>
        </w:rPr>
        <w:t>relationship</w:t>
      </w:r>
      <w:r>
        <w:rPr>
          <w:shd w:val="clear" w:color="auto" w:fill="FFFFFF"/>
        </w:rPr>
        <w:t xml:space="preserve"> with its </w:t>
      </w:r>
      <w:r w:rsidR="00D653BA">
        <w:rPr>
          <w:shd w:val="clear" w:color="auto" w:fill="FFFFFF"/>
        </w:rPr>
        <w:t>clients</w:t>
      </w:r>
      <w:r>
        <w:rPr>
          <w:shd w:val="clear" w:color="auto" w:fill="FFFFFF"/>
        </w:rPr>
        <w:t>. Th</w:t>
      </w:r>
      <w:r w:rsidR="00D653BA">
        <w:rPr>
          <w:shd w:val="clear" w:color="auto" w:fill="FFFFFF"/>
        </w:rPr>
        <w:t>erefore</w:t>
      </w:r>
      <w:r>
        <w:rPr>
          <w:shd w:val="clear" w:color="auto" w:fill="FFFFFF"/>
        </w:rPr>
        <w:t>, Apple</w:t>
      </w:r>
      <w:r w:rsidR="00D653BA">
        <w:rPr>
          <w:shd w:val="clear" w:color="auto" w:fill="FFFFFF"/>
        </w:rPr>
        <w:t xml:space="preserve"> Inc.</w:t>
      </w:r>
      <w:r>
        <w:rPr>
          <w:shd w:val="clear" w:color="auto" w:fill="FFFFFF"/>
        </w:rPr>
        <w:t xml:space="preserve"> is</w:t>
      </w:r>
      <w:r w:rsidR="00D653BA">
        <w:rPr>
          <w:shd w:val="clear" w:color="auto" w:fill="FFFFFF"/>
        </w:rPr>
        <w:t xml:space="preserve"> a</w:t>
      </w:r>
      <w:r>
        <w:rPr>
          <w:shd w:val="clear" w:color="auto" w:fill="FFFFFF"/>
        </w:rPr>
        <w:t xml:space="preserve"> helpful</w:t>
      </w:r>
      <w:r w:rsidR="00D653BA">
        <w:rPr>
          <w:shd w:val="clear" w:color="auto" w:fill="FFFFFF"/>
        </w:rPr>
        <w:t xml:space="preserve"> organization</w:t>
      </w:r>
      <w:r>
        <w:rPr>
          <w:shd w:val="clear" w:color="auto" w:fill="FFFFFF"/>
        </w:rPr>
        <w:t xml:space="preserve"> to</w:t>
      </w:r>
      <w:r w:rsidR="00D653BA">
        <w:rPr>
          <w:shd w:val="clear" w:color="auto" w:fill="FFFFFF"/>
        </w:rPr>
        <w:t xml:space="preserve"> the</w:t>
      </w:r>
      <w:r>
        <w:rPr>
          <w:shd w:val="clear" w:color="auto" w:fill="FFFFFF"/>
        </w:rPr>
        <w:t xml:space="preserve"> people </w:t>
      </w:r>
      <w:r w:rsidR="00D653BA">
        <w:rPr>
          <w:shd w:val="clear" w:color="auto" w:fill="FFFFFF"/>
        </w:rPr>
        <w:t xml:space="preserve">and the other companies </w:t>
      </w:r>
      <w:r>
        <w:rPr>
          <w:shd w:val="clear" w:color="auto" w:fill="FFFFFF"/>
        </w:rPr>
        <w:t xml:space="preserve">as they </w:t>
      </w:r>
      <w:r w:rsidR="00F35D1A">
        <w:rPr>
          <w:shd w:val="clear" w:color="auto" w:fill="FFFFFF"/>
        </w:rPr>
        <w:t>attempt</w:t>
      </w:r>
      <w:r>
        <w:rPr>
          <w:shd w:val="clear" w:color="auto" w:fill="FFFFFF"/>
        </w:rPr>
        <w:t xml:space="preserve"> to </w:t>
      </w:r>
      <w:r w:rsidR="00F35D1A">
        <w:rPr>
          <w:shd w:val="clear" w:color="auto" w:fill="FFFFFF"/>
        </w:rPr>
        <w:t>accomplish</w:t>
      </w:r>
      <w:r>
        <w:rPr>
          <w:shd w:val="clear" w:color="auto" w:fill="FFFFFF"/>
        </w:rPr>
        <w:t xml:space="preserve"> their </w:t>
      </w:r>
      <w:r w:rsidR="00F35D1A">
        <w:rPr>
          <w:shd w:val="clear" w:color="auto" w:fill="FFFFFF"/>
        </w:rPr>
        <w:t xml:space="preserve">objectives </w:t>
      </w:r>
      <w:sdt>
        <w:sdtPr>
          <w:rPr>
            <w:shd w:val="clear" w:color="auto" w:fill="FFFFFF"/>
          </w:rPr>
          <w:id w:val="-2028627860"/>
          <w:citation/>
        </w:sdtPr>
        <w:sdtEndPr/>
        <w:sdtContent>
          <w:r w:rsidR="00F35D1A">
            <w:rPr>
              <w:shd w:val="clear" w:color="auto" w:fill="FFFFFF"/>
            </w:rPr>
            <w:fldChar w:fldCharType="begin"/>
          </w:r>
          <w:r w:rsidR="00F35D1A">
            <w:rPr>
              <w:shd w:val="clear" w:color="auto" w:fill="FFFFFF"/>
              <w:lang w:val="en-US"/>
            </w:rPr>
            <w:instrText xml:space="preserve"> CITATION App \l 1033 </w:instrText>
          </w:r>
          <w:r w:rsidR="00F35D1A">
            <w:rPr>
              <w:shd w:val="clear" w:color="auto" w:fill="FFFFFF"/>
            </w:rPr>
            <w:fldChar w:fldCharType="separate"/>
          </w:r>
          <w:r w:rsidR="002A5C50" w:rsidRPr="002A5C50">
            <w:rPr>
              <w:noProof/>
              <w:shd w:val="clear" w:color="auto" w:fill="FFFFFF"/>
              <w:lang w:val="en-US"/>
            </w:rPr>
            <w:t>(Apple branding strategy, n.d.)</w:t>
          </w:r>
          <w:r w:rsidR="00F35D1A">
            <w:rPr>
              <w:shd w:val="clear" w:color="auto" w:fill="FFFFFF"/>
            </w:rPr>
            <w:fldChar w:fldCharType="end"/>
          </w:r>
        </w:sdtContent>
      </w:sdt>
      <w:r>
        <w:rPr>
          <w:shd w:val="clear" w:color="auto" w:fill="FFFFFF"/>
        </w:rPr>
        <w:t>.</w:t>
      </w:r>
      <w:r w:rsidR="002B1BA4">
        <w:rPr>
          <w:shd w:val="clear" w:color="auto" w:fill="FFFFFF"/>
        </w:rPr>
        <w:t xml:space="preserve"> </w:t>
      </w:r>
    </w:p>
    <w:p w14:paraId="00759961" w14:textId="7A4EB752" w:rsidR="002B1BA4" w:rsidRDefault="002B1BA4" w:rsidP="00F35D1A">
      <w:pPr>
        <w:rPr>
          <w:shd w:val="clear" w:color="auto" w:fill="FFFFFF"/>
        </w:rPr>
      </w:pPr>
      <w:r>
        <w:rPr>
          <w:shd w:val="clear" w:color="auto" w:fill="FFFFFF"/>
        </w:rPr>
        <w:t>With the new series of iPhone (SE, 12, 12 Mini, 12 Pro, 12 Pro Max), iPhone has moved the logo from the back of the Phone to the centre and removed the “iPhone” logo, because of the bigger camera that the new iPhones have, and to point to the users where they can wireless charge their phone</w:t>
      </w:r>
      <w:r w:rsidR="009E3F4C">
        <w:rPr>
          <w:shd w:val="clear" w:color="auto" w:fill="FFFFFF"/>
        </w:rPr>
        <w:t xml:space="preserve"> </w:t>
      </w:r>
      <w:sdt>
        <w:sdtPr>
          <w:rPr>
            <w:shd w:val="clear" w:color="auto" w:fill="FFFFFF"/>
          </w:rPr>
          <w:id w:val="-1137557360"/>
          <w:citation/>
        </w:sdtPr>
        <w:sdtEndPr/>
        <w:sdtContent>
          <w:r w:rsidR="009E3F4C">
            <w:rPr>
              <w:shd w:val="clear" w:color="auto" w:fill="FFFFFF"/>
            </w:rPr>
            <w:fldChar w:fldCharType="begin"/>
          </w:r>
          <w:r w:rsidR="009E3F4C">
            <w:rPr>
              <w:shd w:val="clear" w:color="auto" w:fill="FFFFFF"/>
              <w:lang w:val="en-US"/>
            </w:rPr>
            <w:instrText xml:space="preserve"> CITATION iPh20 \l 1033 </w:instrText>
          </w:r>
          <w:r w:rsidR="009E3F4C">
            <w:rPr>
              <w:shd w:val="clear" w:color="auto" w:fill="FFFFFF"/>
            </w:rPr>
            <w:fldChar w:fldCharType="separate"/>
          </w:r>
          <w:r w:rsidR="002A5C50" w:rsidRPr="002A5C50">
            <w:rPr>
              <w:noProof/>
              <w:shd w:val="clear" w:color="auto" w:fill="FFFFFF"/>
              <w:lang w:val="en-US"/>
            </w:rPr>
            <w:t>(iPhone centered Apple logo, 2020)</w:t>
          </w:r>
          <w:r w:rsidR="009E3F4C">
            <w:rPr>
              <w:shd w:val="clear" w:color="auto" w:fill="FFFFFF"/>
            </w:rPr>
            <w:fldChar w:fldCharType="end"/>
          </w:r>
        </w:sdtContent>
      </w:sdt>
      <w:r>
        <w:rPr>
          <w:shd w:val="clear" w:color="auto" w:fill="FFFFFF"/>
        </w:rPr>
        <w:t>.</w:t>
      </w:r>
    </w:p>
    <w:p w14:paraId="097E58C2" w14:textId="494D7D92" w:rsidR="00CD0EB9" w:rsidRDefault="00CD0EB9" w:rsidP="00F35D1A">
      <w:pPr>
        <w:rPr>
          <w:shd w:val="clear" w:color="auto" w:fill="FFFFFF"/>
        </w:rPr>
      </w:pPr>
    </w:p>
    <w:p w14:paraId="3CD71485" w14:textId="223AFAED" w:rsidR="00302553" w:rsidRDefault="00302553" w:rsidP="00F35D1A">
      <w:pPr>
        <w:rPr>
          <w:shd w:val="clear" w:color="auto" w:fill="FFFFFF"/>
        </w:rPr>
      </w:pPr>
    </w:p>
    <w:p w14:paraId="4BB909F3" w14:textId="14BF7D6E" w:rsidR="00302553" w:rsidRDefault="00302553" w:rsidP="00F35D1A">
      <w:pPr>
        <w:rPr>
          <w:shd w:val="clear" w:color="auto" w:fill="FFFFFF"/>
        </w:rPr>
      </w:pPr>
    </w:p>
    <w:p w14:paraId="113BA9C0" w14:textId="38EBD47C" w:rsidR="00302553" w:rsidRDefault="00302553" w:rsidP="00F35D1A">
      <w:pPr>
        <w:rPr>
          <w:shd w:val="clear" w:color="auto" w:fill="FFFFFF"/>
        </w:rPr>
      </w:pPr>
    </w:p>
    <w:p w14:paraId="4A43798E" w14:textId="77777777" w:rsidR="00302553" w:rsidRDefault="00302553" w:rsidP="00F35D1A">
      <w:pPr>
        <w:rPr>
          <w:shd w:val="clear" w:color="auto" w:fill="FFFFFF"/>
        </w:rPr>
      </w:pPr>
    </w:p>
    <w:p w14:paraId="0D90D04B" w14:textId="283C692B" w:rsidR="00CD0EB9" w:rsidRDefault="00CD0EB9" w:rsidP="00241960">
      <w:pPr>
        <w:pStyle w:val="Heading1"/>
        <w:numPr>
          <w:ilvl w:val="1"/>
          <w:numId w:val="4"/>
        </w:numPr>
        <w:rPr>
          <w:shd w:val="clear" w:color="auto" w:fill="FFFFFF"/>
        </w:rPr>
      </w:pPr>
      <w:bookmarkStart w:id="8" w:name="_Toc60230674"/>
      <w:r w:rsidRPr="00CD0EB9">
        <w:rPr>
          <w:shd w:val="clear" w:color="auto" w:fill="FFFFFF"/>
        </w:rPr>
        <w:lastRenderedPageBreak/>
        <w:t>Keller’s Brand Equity model</w:t>
      </w:r>
      <w:bookmarkEnd w:id="8"/>
    </w:p>
    <w:p w14:paraId="43CEC793" w14:textId="72459C8D" w:rsidR="00CD0EB9" w:rsidRDefault="00CD0EB9" w:rsidP="00F35D1A">
      <w:pPr>
        <w:rPr>
          <w:szCs w:val="24"/>
        </w:rPr>
      </w:pPr>
    </w:p>
    <w:p w14:paraId="7393B957" w14:textId="053A4302" w:rsidR="00CD0EB9" w:rsidRDefault="00CD0EB9" w:rsidP="00F35D1A">
      <w:pPr>
        <w:rPr>
          <w:szCs w:val="24"/>
        </w:rPr>
      </w:pPr>
    </w:p>
    <w:p w14:paraId="272955B5" w14:textId="28ECAFBA" w:rsidR="00CD0EB9" w:rsidRDefault="00D50BCC" w:rsidP="00F35D1A">
      <w:pPr>
        <w:rPr>
          <w:szCs w:val="24"/>
        </w:rPr>
      </w:pPr>
      <w:r>
        <w:rPr>
          <w:noProof/>
          <w:szCs w:val="24"/>
        </w:rPr>
        <w:drawing>
          <wp:inline distT="0" distB="0" distL="0" distR="0" wp14:anchorId="1B1E455E" wp14:editId="6FB67509">
            <wp:extent cx="5935980" cy="2736116"/>
            <wp:effectExtent l="0" t="0" r="7620" b="762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39024" cy="2737519"/>
                    </a:xfrm>
                    <a:prstGeom prst="rect">
                      <a:avLst/>
                    </a:prstGeom>
                  </pic:spPr>
                </pic:pic>
              </a:graphicData>
            </a:graphic>
          </wp:inline>
        </w:drawing>
      </w:r>
    </w:p>
    <w:p w14:paraId="10F722E4" w14:textId="45B4CC16" w:rsidR="00CD0EB9" w:rsidRDefault="00CD0EB9" w:rsidP="00F35D1A">
      <w:pPr>
        <w:rPr>
          <w:szCs w:val="24"/>
        </w:rPr>
      </w:pPr>
    </w:p>
    <w:p w14:paraId="44063E89" w14:textId="1C57CA9F" w:rsidR="00D50BCC" w:rsidRDefault="00F540EC" w:rsidP="00F35D1A">
      <w:pPr>
        <w:rPr>
          <w:szCs w:val="24"/>
        </w:rPr>
      </w:pPr>
      <w:r>
        <w:rPr>
          <w:szCs w:val="24"/>
        </w:rPr>
        <w:t>Figure 4: Keller’s Brand Equity Model</w:t>
      </w:r>
      <w:r w:rsidR="00445E94">
        <w:rPr>
          <w:szCs w:val="24"/>
        </w:rPr>
        <w:t xml:space="preserve"> </w:t>
      </w:r>
      <w:sdt>
        <w:sdtPr>
          <w:rPr>
            <w:szCs w:val="24"/>
          </w:rPr>
          <w:id w:val="11262645"/>
          <w:citation/>
        </w:sdtPr>
        <w:sdtEndPr/>
        <w:sdtContent>
          <w:r w:rsidR="00445E94">
            <w:rPr>
              <w:szCs w:val="24"/>
            </w:rPr>
            <w:fldChar w:fldCharType="begin"/>
          </w:r>
          <w:r w:rsidR="00445E94">
            <w:rPr>
              <w:szCs w:val="24"/>
              <w:lang w:val="en-US"/>
            </w:rPr>
            <w:instrText xml:space="preserve">CITATION htt \l 1033 </w:instrText>
          </w:r>
          <w:r w:rsidR="00445E94">
            <w:rPr>
              <w:szCs w:val="24"/>
            </w:rPr>
            <w:fldChar w:fldCharType="separate"/>
          </w:r>
          <w:r w:rsidR="002A5C50" w:rsidRPr="002A5C50">
            <w:rPr>
              <w:noProof/>
              <w:szCs w:val="24"/>
              <w:lang w:val="en-US"/>
            </w:rPr>
            <w:t>(Keller's Brand Equity Model, n.d.)</w:t>
          </w:r>
          <w:r w:rsidR="00445E94">
            <w:rPr>
              <w:szCs w:val="24"/>
            </w:rPr>
            <w:fldChar w:fldCharType="end"/>
          </w:r>
        </w:sdtContent>
      </w:sdt>
    </w:p>
    <w:p w14:paraId="2767BC5C" w14:textId="270A73D6" w:rsidR="00D50BCC" w:rsidRDefault="00D50BCC" w:rsidP="00F35D1A">
      <w:pPr>
        <w:rPr>
          <w:szCs w:val="24"/>
        </w:rPr>
      </w:pPr>
    </w:p>
    <w:p w14:paraId="7AB0AB64" w14:textId="1603DD84" w:rsidR="000A0E12" w:rsidRDefault="00AC21B4" w:rsidP="00F35D1A">
      <w:pPr>
        <w:rPr>
          <w:szCs w:val="24"/>
        </w:rPr>
      </w:pPr>
      <w:r>
        <w:rPr>
          <w:szCs w:val="24"/>
        </w:rPr>
        <w:t xml:space="preserve">Keller’s Brand Equity Model is based on four principles such as the identity of the organization, what is the company about, the </w:t>
      </w:r>
      <w:r w:rsidR="00787F9E">
        <w:rPr>
          <w:szCs w:val="24"/>
        </w:rPr>
        <w:t>user’s</w:t>
      </w:r>
      <w:r>
        <w:rPr>
          <w:szCs w:val="24"/>
        </w:rPr>
        <w:t xml:space="preserve"> response to the organization and the relationship between the company and the consumers. For a company to create a strong brand, it needs to follow the above pyramid and build the organization from the ground up following the four steps.</w:t>
      </w:r>
    </w:p>
    <w:p w14:paraId="734D064A" w14:textId="2D55E181" w:rsidR="000A0E12" w:rsidRDefault="009C5124" w:rsidP="00F35D1A">
      <w:pPr>
        <w:rPr>
          <w:szCs w:val="24"/>
        </w:rPr>
      </w:pPr>
      <w:proofErr w:type="gramStart"/>
      <w:r>
        <w:rPr>
          <w:szCs w:val="24"/>
        </w:rPr>
        <w:t>First of all</w:t>
      </w:r>
      <w:proofErr w:type="gramEnd"/>
      <w:r>
        <w:rPr>
          <w:szCs w:val="24"/>
        </w:rPr>
        <w:t>, the company should decide and transmit what the brand is all about. Moreover, the organization should know how to make people aware of the brand and to make sure they are getting the proper message about the brand.</w:t>
      </w:r>
    </w:p>
    <w:p w14:paraId="345F593D" w14:textId="66AC1921" w:rsidR="00CA53C7" w:rsidRDefault="006965C1" w:rsidP="00F35D1A">
      <w:pPr>
        <w:rPr>
          <w:szCs w:val="24"/>
        </w:rPr>
      </w:pPr>
      <w:r>
        <w:rPr>
          <w:szCs w:val="24"/>
        </w:rPr>
        <w:t xml:space="preserve"> </w:t>
      </w:r>
      <w:r w:rsidR="00CA53C7">
        <w:rPr>
          <w:szCs w:val="24"/>
        </w:rPr>
        <w:t xml:space="preserve">After building the identity of the brand, the second thing to do is to build loyalty around the audience by giving a meaning to the brand. Usually, the meaning of the brand goes further than the quality or the price of the goods offered. </w:t>
      </w:r>
      <w:r w:rsidR="00946A09">
        <w:rPr>
          <w:szCs w:val="24"/>
        </w:rPr>
        <w:t xml:space="preserve">The meaning of the brand can relate to several things such as the dedication to customers service, the </w:t>
      </w:r>
      <w:r w:rsidR="00946A09" w:rsidRPr="00946A09">
        <w:rPr>
          <w:szCs w:val="24"/>
        </w:rPr>
        <w:t>dedication to s</w:t>
      </w:r>
      <w:r w:rsidR="00946A09">
        <w:rPr>
          <w:szCs w:val="24"/>
        </w:rPr>
        <w:t>ome</w:t>
      </w:r>
      <w:r w:rsidR="00946A09" w:rsidRPr="00946A09">
        <w:rPr>
          <w:szCs w:val="24"/>
        </w:rPr>
        <w:t xml:space="preserve"> social causes</w:t>
      </w:r>
      <w:r w:rsidR="00946A09">
        <w:rPr>
          <w:szCs w:val="24"/>
        </w:rPr>
        <w:t>, or to other things.</w:t>
      </w:r>
      <w:r w:rsidR="001D0312">
        <w:rPr>
          <w:szCs w:val="24"/>
        </w:rPr>
        <w:t xml:space="preserve"> </w:t>
      </w:r>
      <w:r w:rsidR="00CA53C7" w:rsidRPr="00CA53C7">
        <w:rPr>
          <w:szCs w:val="24"/>
        </w:rPr>
        <w:t xml:space="preserve">The meaning of </w:t>
      </w:r>
      <w:r w:rsidR="001D0312">
        <w:rPr>
          <w:szCs w:val="24"/>
        </w:rPr>
        <w:t>the</w:t>
      </w:r>
      <w:r w:rsidR="00CA53C7" w:rsidRPr="00CA53C7">
        <w:rPr>
          <w:szCs w:val="24"/>
        </w:rPr>
        <w:t xml:space="preserve"> brand is going to give people a </w:t>
      </w:r>
      <w:r w:rsidR="001D0312" w:rsidRPr="00CA53C7">
        <w:rPr>
          <w:szCs w:val="24"/>
        </w:rPr>
        <w:t>motive</w:t>
      </w:r>
      <w:r w:rsidR="00CA53C7" w:rsidRPr="00CA53C7">
        <w:rPr>
          <w:szCs w:val="24"/>
        </w:rPr>
        <w:t xml:space="preserve"> to be </w:t>
      </w:r>
      <w:r w:rsidR="001D0312">
        <w:rPr>
          <w:szCs w:val="24"/>
        </w:rPr>
        <w:t>satisfied</w:t>
      </w:r>
      <w:r w:rsidR="00CA53C7" w:rsidRPr="00CA53C7">
        <w:rPr>
          <w:szCs w:val="24"/>
        </w:rPr>
        <w:t xml:space="preserve"> </w:t>
      </w:r>
      <w:r w:rsidR="001D0312">
        <w:rPr>
          <w:szCs w:val="24"/>
        </w:rPr>
        <w:t>with</w:t>
      </w:r>
      <w:r w:rsidR="00CA53C7" w:rsidRPr="00CA53C7">
        <w:rPr>
          <w:szCs w:val="24"/>
        </w:rPr>
        <w:t xml:space="preserve"> their purchases, and it will </w:t>
      </w:r>
      <w:r w:rsidR="001D0312">
        <w:rPr>
          <w:szCs w:val="24"/>
        </w:rPr>
        <w:t>motivate them</w:t>
      </w:r>
      <w:r w:rsidR="00CA53C7" w:rsidRPr="00CA53C7">
        <w:rPr>
          <w:szCs w:val="24"/>
        </w:rPr>
        <w:t xml:space="preserve"> to </w:t>
      </w:r>
      <w:r w:rsidR="001D0312">
        <w:rPr>
          <w:szCs w:val="24"/>
        </w:rPr>
        <w:t xml:space="preserve">always </w:t>
      </w:r>
      <w:r w:rsidR="00CA53C7" w:rsidRPr="00CA53C7">
        <w:rPr>
          <w:szCs w:val="24"/>
        </w:rPr>
        <w:t>come back</w:t>
      </w:r>
      <w:r w:rsidR="001D0312">
        <w:rPr>
          <w:szCs w:val="24"/>
        </w:rPr>
        <w:t xml:space="preserve"> and buy again</w:t>
      </w:r>
      <w:r w:rsidR="00CA53C7" w:rsidRPr="00CA53C7">
        <w:rPr>
          <w:szCs w:val="24"/>
        </w:rPr>
        <w:t>.</w:t>
      </w:r>
    </w:p>
    <w:p w14:paraId="2C77AF3C" w14:textId="79E8C82C" w:rsidR="00C36AC8" w:rsidRDefault="00C36AC8" w:rsidP="00F35D1A">
      <w:pPr>
        <w:rPr>
          <w:szCs w:val="24"/>
        </w:rPr>
      </w:pPr>
      <w:r>
        <w:rPr>
          <w:szCs w:val="24"/>
        </w:rPr>
        <w:t xml:space="preserve">A very important part for the brand is the response of the customers about their purchase. Here, we find the reputation that the brand has build so far, it can be positive or negative. If the product that is out for sale has the best quality, </w:t>
      </w:r>
      <w:r w:rsidR="00015F5C">
        <w:rPr>
          <w:szCs w:val="24"/>
        </w:rPr>
        <w:t xml:space="preserve">the brand will </w:t>
      </w:r>
      <w:proofErr w:type="gramStart"/>
      <w:r w:rsidR="00015F5C">
        <w:rPr>
          <w:szCs w:val="24"/>
        </w:rPr>
        <w:t>grow</w:t>
      </w:r>
      <w:proofErr w:type="gramEnd"/>
      <w:r w:rsidR="00015F5C">
        <w:rPr>
          <w:szCs w:val="24"/>
        </w:rPr>
        <w:t xml:space="preserve"> and the company will have an increased success. However, if a company is successful, it should keep the same </w:t>
      </w:r>
      <w:r w:rsidR="00015F5C">
        <w:rPr>
          <w:szCs w:val="24"/>
        </w:rPr>
        <w:lastRenderedPageBreak/>
        <w:t>quality for their products and never disappoint the customers. It is very easy to fail, but it will be very difficult to recover and it might take longer.</w:t>
      </w:r>
    </w:p>
    <w:p w14:paraId="72543AF0" w14:textId="5E23D142" w:rsidR="001B332D" w:rsidRDefault="001B332D" w:rsidP="00F35D1A">
      <w:pPr>
        <w:rPr>
          <w:szCs w:val="24"/>
        </w:rPr>
      </w:pPr>
      <w:r>
        <w:rPr>
          <w:szCs w:val="24"/>
        </w:rPr>
        <w:t xml:space="preserve">The last, but the most important in the brand pyramid are relationships. It is hard for an organization to get there, but when they reach the top of the pyramid, they will have some rewards. Not many companies can create a relationship with the buyers, but those one that are successful will create a community around the consumers </w:t>
      </w:r>
      <w:proofErr w:type="gramStart"/>
      <w:r>
        <w:rPr>
          <w:szCs w:val="24"/>
        </w:rPr>
        <w:t>due to the fact that</w:t>
      </w:r>
      <w:proofErr w:type="gramEnd"/>
      <w:r w:rsidR="002139A1">
        <w:rPr>
          <w:szCs w:val="24"/>
        </w:rPr>
        <w:t xml:space="preserve"> </w:t>
      </w:r>
      <w:r>
        <w:rPr>
          <w:szCs w:val="24"/>
        </w:rPr>
        <w:t>customers will connect to each other only because are loyal to the same brand.</w:t>
      </w:r>
      <w:r w:rsidR="002139A1">
        <w:rPr>
          <w:szCs w:val="24"/>
        </w:rPr>
        <w:t xml:space="preserve"> Therefore, consumers that are loyal at this point to a brand will keep buying anything that the brand brings to the market as long as they are </w:t>
      </w:r>
      <w:proofErr w:type="gramStart"/>
      <w:r w:rsidR="002139A1">
        <w:rPr>
          <w:szCs w:val="24"/>
        </w:rPr>
        <w:t>similar to</w:t>
      </w:r>
      <w:proofErr w:type="gramEnd"/>
      <w:r w:rsidR="002139A1">
        <w:rPr>
          <w:szCs w:val="24"/>
        </w:rPr>
        <w:t xml:space="preserve"> the former items.</w:t>
      </w:r>
    </w:p>
    <w:p w14:paraId="1BC405BE" w14:textId="2E4844C2" w:rsidR="00685DBD" w:rsidRDefault="000A0E12" w:rsidP="00F35D1A">
      <w:pPr>
        <w:rPr>
          <w:szCs w:val="24"/>
        </w:rPr>
      </w:pPr>
      <w:r>
        <w:rPr>
          <w:szCs w:val="24"/>
        </w:rPr>
        <w:t xml:space="preserve">When we relate Apple Inc. to Keller’s Brand equity model, we found out that the identity is given by the innovation of the products. For people to start knowing Apple’s products, the company </w:t>
      </w:r>
      <w:r w:rsidR="00830985">
        <w:rPr>
          <w:szCs w:val="24"/>
        </w:rPr>
        <w:t>opened over 500</w:t>
      </w:r>
      <w:r>
        <w:rPr>
          <w:szCs w:val="24"/>
        </w:rPr>
        <w:t xml:space="preserve"> Apple Stores</w:t>
      </w:r>
      <w:r w:rsidR="00830985">
        <w:rPr>
          <w:szCs w:val="24"/>
        </w:rPr>
        <w:t xml:space="preserve"> in 175 countries and regions</w:t>
      </w:r>
      <w:r>
        <w:rPr>
          <w:szCs w:val="24"/>
        </w:rPr>
        <w:t xml:space="preserve"> </w:t>
      </w:r>
      <w:r w:rsidR="00830985">
        <w:rPr>
          <w:szCs w:val="24"/>
        </w:rPr>
        <w:t xml:space="preserve">around the world </w:t>
      </w:r>
      <w:sdt>
        <w:sdtPr>
          <w:rPr>
            <w:szCs w:val="24"/>
          </w:rPr>
          <w:id w:val="-1858721932"/>
          <w:citation/>
        </w:sdtPr>
        <w:sdtEndPr/>
        <w:sdtContent>
          <w:r w:rsidR="00830985">
            <w:rPr>
              <w:szCs w:val="24"/>
            </w:rPr>
            <w:fldChar w:fldCharType="begin"/>
          </w:r>
          <w:r w:rsidR="00830985">
            <w:rPr>
              <w:szCs w:val="24"/>
              <w:lang w:val="en-US"/>
            </w:rPr>
            <w:instrText xml:space="preserve"> CITATION App204 \l 1033 </w:instrText>
          </w:r>
          <w:r w:rsidR="00830985">
            <w:rPr>
              <w:szCs w:val="24"/>
            </w:rPr>
            <w:fldChar w:fldCharType="separate"/>
          </w:r>
          <w:r w:rsidR="002A5C50" w:rsidRPr="002A5C50">
            <w:rPr>
              <w:noProof/>
              <w:szCs w:val="24"/>
              <w:lang w:val="en-US"/>
            </w:rPr>
            <w:t>(Apple service now available in more countries around the world, 2020)</w:t>
          </w:r>
          <w:r w:rsidR="00830985">
            <w:rPr>
              <w:szCs w:val="24"/>
            </w:rPr>
            <w:fldChar w:fldCharType="end"/>
          </w:r>
        </w:sdtContent>
      </w:sdt>
      <w:r w:rsidR="00830985">
        <w:rPr>
          <w:szCs w:val="24"/>
        </w:rPr>
        <w:t xml:space="preserve"> for the people to go and try their products before buying them.</w:t>
      </w:r>
      <w:r w:rsidR="003C7498">
        <w:rPr>
          <w:szCs w:val="24"/>
        </w:rPr>
        <w:t xml:space="preserve"> Apple doesn’t sell a </w:t>
      </w:r>
      <w:proofErr w:type="gramStart"/>
      <w:r w:rsidR="003C7498">
        <w:rPr>
          <w:szCs w:val="24"/>
        </w:rPr>
        <w:t>product,</w:t>
      </w:r>
      <w:proofErr w:type="gramEnd"/>
      <w:r w:rsidR="003C7498">
        <w:rPr>
          <w:szCs w:val="24"/>
        </w:rPr>
        <w:t xml:space="preserve"> they are selling the experience.</w:t>
      </w:r>
      <w:r w:rsidR="002E784D">
        <w:rPr>
          <w:szCs w:val="24"/>
        </w:rPr>
        <w:t xml:space="preserve"> </w:t>
      </w:r>
    </w:p>
    <w:p w14:paraId="1F1FC99D" w14:textId="403B42AA" w:rsidR="00BF1BCE" w:rsidRDefault="002E784D" w:rsidP="00F35D1A">
      <w:pPr>
        <w:rPr>
          <w:szCs w:val="24"/>
        </w:rPr>
      </w:pPr>
      <w:r>
        <w:rPr>
          <w:szCs w:val="24"/>
        </w:rPr>
        <w:t>The meaning of Apple is all about</w:t>
      </w:r>
      <w:r w:rsidR="00787F9E">
        <w:rPr>
          <w:szCs w:val="24"/>
        </w:rPr>
        <w:t xml:space="preserve"> its</w:t>
      </w:r>
      <w:r>
        <w:rPr>
          <w:szCs w:val="24"/>
        </w:rPr>
        <w:t xml:space="preserve"> unique operating system, </w:t>
      </w:r>
      <w:r w:rsidR="00685DBD">
        <w:rPr>
          <w:szCs w:val="24"/>
        </w:rPr>
        <w:t xml:space="preserve">speed performance, excellent for multi-tasking and it is user friendly. In addition to that, it has exclusivity, it creates brand </w:t>
      </w:r>
      <w:proofErr w:type="gramStart"/>
      <w:r w:rsidR="00685DBD">
        <w:rPr>
          <w:szCs w:val="24"/>
        </w:rPr>
        <w:t>loyalty</w:t>
      </w:r>
      <w:proofErr w:type="gramEnd"/>
      <w:r w:rsidR="00685DBD">
        <w:rPr>
          <w:szCs w:val="24"/>
        </w:rPr>
        <w:t xml:space="preserve"> and it has the highest quality. Users have a positive feedback after trying Apple’s products because they only see as it was mentioned before, the high quality of the product for a premium price and high service costs, however it makes you think that are well taken care.</w:t>
      </w:r>
      <w:r w:rsidR="00163C8E">
        <w:rPr>
          <w:szCs w:val="24"/>
        </w:rPr>
        <w:t xml:space="preserve"> In addition to that, people are feeling pleased that they own a luxury product, it gives customer </w:t>
      </w:r>
      <w:proofErr w:type="gramStart"/>
      <w:r w:rsidR="00163C8E">
        <w:rPr>
          <w:szCs w:val="24"/>
        </w:rPr>
        <w:t>satisfaction</w:t>
      </w:r>
      <w:proofErr w:type="gramEnd"/>
      <w:r w:rsidR="00163C8E">
        <w:rPr>
          <w:szCs w:val="24"/>
        </w:rPr>
        <w:t xml:space="preserve"> and they feel proud and loyal to the brand even if the accessories are highly priced.</w:t>
      </w:r>
      <w:r w:rsidR="001A0658">
        <w:rPr>
          <w:szCs w:val="24"/>
        </w:rPr>
        <w:t xml:space="preserve"> After many years, Apple has created a community of loyal people </w:t>
      </w:r>
      <w:r w:rsidR="00787F9E">
        <w:rPr>
          <w:szCs w:val="24"/>
        </w:rPr>
        <w:t>around</w:t>
      </w:r>
      <w:r w:rsidR="001A0658">
        <w:rPr>
          <w:szCs w:val="24"/>
        </w:rPr>
        <w:t xml:space="preserve"> its products. Usually, people are giving up Samsung for iPhone, but are just a few cases when it is the other way round.</w:t>
      </w:r>
    </w:p>
    <w:p w14:paraId="4150D410" w14:textId="54E43D48" w:rsidR="00BF1BCE" w:rsidRDefault="00BF1BCE" w:rsidP="00F35D1A">
      <w:pPr>
        <w:rPr>
          <w:szCs w:val="24"/>
        </w:rPr>
      </w:pPr>
    </w:p>
    <w:p w14:paraId="530FE5CC" w14:textId="77777777" w:rsidR="00BF1BCE" w:rsidRDefault="00BF1BCE" w:rsidP="00F35D1A">
      <w:pPr>
        <w:rPr>
          <w:szCs w:val="24"/>
        </w:rPr>
      </w:pPr>
    </w:p>
    <w:p w14:paraId="78E27B1D" w14:textId="479853AC" w:rsidR="005E2E28" w:rsidRPr="007B4C33" w:rsidRDefault="00BD5CDB" w:rsidP="00241960">
      <w:pPr>
        <w:pStyle w:val="Heading1"/>
        <w:numPr>
          <w:ilvl w:val="0"/>
          <w:numId w:val="4"/>
        </w:numPr>
      </w:pPr>
      <w:bookmarkStart w:id="9" w:name="_Toc60230675"/>
      <w:r>
        <w:t>Customer Journe</w:t>
      </w:r>
      <w:r w:rsidR="007B4C33">
        <w:t>y</w:t>
      </w:r>
      <w:r w:rsidR="007567A9">
        <w:t xml:space="preserve"> and </w:t>
      </w:r>
      <w:r w:rsidR="00241960">
        <w:t>C</w:t>
      </w:r>
      <w:r w:rsidR="007567A9">
        <w:t>ustomer touchpoint</w:t>
      </w:r>
      <w:r w:rsidR="00B106AF">
        <w:t xml:space="preserve"> of Apple</w:t>
      </w:r>
      <w:bookmarkEnd w:id="9"/>
    </w:p>
    <w:p w14:paraId="621EF1DA" w14:textId="77777777" w:rsidR="00241960" w:rsidRDefault="00241960" w:rsidP="007630AE">
      <w:pPr>
        <w:rPr>
          <w:szCs w:val="24"/>
        </w:rPr>
      </w:pPr>
    </w:p>
    <w:p w14:paraId="642831DC" w14:textId="630AE0CE" w:rsidR="005E2E28" w:rsidRDefault="00241960" w:rsidP="00241960">
      <w:pPr>
        <w:pStyle w:val="Heading2"/>
        <w:numPr>
          <w:ilvl w:val="1"/>
          <w:numId w:val="4"/>
        </w:numPr>
      </w:pPr>
      <w:bookmarkStart w:id="10" w:name="_Toc60230676"/>
      <w:r w:rsidRPr="00241960">
        <w:rPr>
          <w:rStyle w:val="Heading2Char"/>
        </w:rPr>
        <w:t>Customer</w:t>
      </w:r>
      <w:r>
        <w:t xml:space="preserve"> Journey</w:t>
      </w:r>
      <w:bookmarkEnd w:id="10"/>
    </w:p>
    <w:p w14:paraId="30946891" w14:textId="77777777" w:rsidR="00241960" w:rsidRDefault="00241960" w:rsidP="007630AE">
      <w:pPr>
        <w:rPr>
          <w:szCs w:val="24"/>
        </w:rPr>
      </w:pPr>
    </w:p>
    <w:p w14:paraId="6D73285F" w14:textId="6ABE6F16" w:rsidR="00302553" w:rsidRDefault="000F36C4" w:rsidP="007630AE">
      <w:pPr>
        <w:rPr>
          <w:szCs w:val="24"/>
        </w:rPr>
      </w:pPr>
      <w:r w:rsidRPr="000F36C4">
        <w:rPr>
          <w:szCs w:val="24"/>
        </w:rPr>
        <w:t xml:space="preserve">The customer journey has become </w:t>
      </w:r>
      <w:r w:rsidR="007567A9">
        <w:rPr>
          <w:szCs w:val="24"/>
        </w:rPr>
        <w:t>a very important principle</w:t>
      </w:r>
      <w:r w:rsidRPr="000F36C4">
        <w:rPr>
          <w:szCs w:val="24"/>
        </w:rPr>
        <w:t xml:space="preserve"> for service and marketing research </w:t>
      </w:r>
      <w:sdt>
        <w:sdtPr>
          <w:rPr>
            <w:szCs w:val="24"/>
          </w:rPr>
          <w:id w:val="-1354569066"/>
          <w:citation/>
        </w:sdtPr>
        <w:sdtEndPr/>
        <w:sdtContent>
          <w:r w:rsidR="0072483D">
            <w:rPr>
              <w:szCs w:val="24"/>
            </w:rPr>
            <w:fldChar w:fldCharType="begin"/>
          </w:r>
          <w:r w:rsidR="0072483D">
            <w:rPr>
              <w:szCs w:val="24"/>
              <w:lang w:val="en-US"/>
            </w:rPr>
            <w:instrText xml:space="preserve"> CITATION Bec20 \l 1033 </w:instrText>
          </w:r>
          <w:r w:rsidR="0072483D">
            <w:rPr>
              <w:szCs w:val="24"/>
            </w:rPr>
            <w:fldChar w:fldCharType="separate"/>
          </w:r>
          <w:r w:rsidR="002A5C50" w:rsidRPr="002A5C50">
            <w:rPr>
              <w:noProof/>
              <w:szCs w:val="24"/>
              <w:lang w:val="en-US"/>
            </w:rPr>
            <w:t>(Becker &amp; Jaakkola, 2020)</w:t>
          </w:r>
          <w:r w:rsidR="0072483D">
            <w:rPr>
              <w:szCs w:val="24"/>
            </w:rPr>
            <w:fldChar w:fldCharType="end"/>
          </w:r>
        </w:sdtContent>
      </w:sdt>
      <w:r w:rsidR="00151B34">
        <w:rPr>
          <w:szCs w:val="24"/>
        </w:rPr>
        <w:t>;</w:t>
      </w:r>
      <w:sdt>
        <w:sdtPr>
          <w:rPr>
            <w:szCs w:val="24"/>
          </w:rPr>
          <w:id w:val="1122877529"/>
          <w:citation/>
        </w:sdtPr>
        <w:sdtEndPr/>
        <w:sdtContent>
          <w:r w:rsidR="0072483D">
            <w:rPr>
              <w:szCs w:val="24"/>
            </w:rPr>
            <w:fldChar w:fldCharType="begin"/>
          </w:r>
          <w:r w:rsidR="0072483D">
            <w:rPr>
              <w:szCs w:val="24"/>
              <w:lang w:val="en-US"/>
            </w:rPr>
            <w:instrText xml:space="preserve"> CITATION Lem16 \l 1033 </w:instrText>
          </w:r>
          <w:r w:rsidR="0072483D">
            <w:rPr>
              <w:szCs w:val="24"/>
            </w:rPr>
            <w:fldChar w:fldCharType="separate"/>
          </w:r>
          <w:r w:rsidR="002A5C50">
            <w:rPr>
              <w:noProof/>
              <w:szCs w:val="24"/>
              <w:lang w:val="en-US"/>
            </w:rPr>
            <w:t xml:space="preserve"> </w:t>
          </w:r>
          <w:r w:rsidR="002A5C50" w:rsidRPr="002A5C50">
            <w:rPr>
              <w:noProof/>
              <w:szCs w:val="24"/>
              <w:lang w:val="en-US"/>
            </w:rPr>
            <w:t>(Lemon &amp; Verhoef, 2016)</w:t>
          </w:r>
          <w:r w:rsidR="0072483D">
            <w:rPr>
              <w:szCs w:val="24"/>
            </w:rPr>
            <w:fldChar w:fldCharType="end"/>
          </w:r>
        </w:sdtContent>
      </w:sdt>
      <w:r w:rsidRPr="000F36C4">
        <w:rPr>
          <w:szCs w:val="24"/>
        </w:rPr>
        <w:t xml:space="preserve">. Customer journeys are </w:t>
      </w:r>
      <w:r w:rsidR="007567A9" w:rsidRPr="000F36C4">
        <w:rPr>
          <w:szCs w:val="24"/>
        </w:rPr>
        <w:t>usually</w:t>
      </w:r>
      <w:r w:rsidRPr="000F36C4">
        <w:rPr>
          <w:szCs w:val="24"/>
        </w:rPr>
        <w:t xml:space="preserve"> </w:t>
      </w:r>
      <w:r w:rsidR="007567A9" w:rsidRPr="000F36C4">
        <w:rPr>
          <w:szCs w:val="24"/>
        </w:rPr>
        <w:t>described</w:t>
      </w:r>
      <w:r w:rsidRPr="000F36C4">
        <w:rPr>
          <w:szCs w:val="24"/>
        </w:rPr>
        <w:t xml:space="preserve"> as a series of touchpoints that </w:t>
      </w:r>
      <w:r w:rsidR="007567A9" w:rsidRPr="000F36C4">
        <w:rPr>
          <w:szCs w:val="24"/>
        </w:rPr>
        <w:t>buyers</w:t>
      </w:r>
      <w:r w:rsidRPr="000F36C4">
        <w:rPr>
          <w:szCs w:val="24"/>
        </w:rPr>
        <w:t xml:space="preserve"> go through before, during and after purchase </w:t>
      </w:r>
      <w:sdt>
        <w:sdtPr>
          <w:rPr>
            <w:szCs w:val="24"/>
          </w:rPr>
          <w:id w:val="-417023153"/>
          <w:citation/>
        </w:sdtPr>
        <w:sdtEndPr/>
        <w:sdtContent>
          <w:r w:rsidR="002C2EAB">
            <w:rPr>
              <w:szCs w:val="24"/>
            </w:rPr>
            <w:fldChar w:fldCharType="begin"/>
          </w:r>
          <w:r w:rsidR="002C2EAB">
            <w:rPr>
              <w:szCs w:val="24"/>
              <w:lang w:val="en-US"/>
            </w:rPr>
            <w:instrText xml:space="preserve"> CITATION Kra18 \l 1033 </w:instrText>
          </w:r>
          <w:r w:rsidR="002C2EAB">
            <w:rPr>
              <w:szCs w:val="24"/>
            </w:rPr>
            <w:fldChar w:fldCharType="separate"/>
          </w:r>
          <w:r w:rsidR="002A5C50" w:rsidRPr="002A5C50">
            <w:rPr>
              <w:noProof/>
              <w:szCs w:val="24"/>
              <w:lang w:val="en-US"/>
            </w:rPr>
            <w:t>( Kranzbühler, Kleijnen, Morgan, &amp; Teerling, 2018)</w:t>
          </w:r>
          <w:r w:rsidR="002C2EAB">
            <w:rPr>
              <w:szCs w:val="24"/>
            </w:rPr>
            <w:fldChar w:fldCharType="end"/>
          </w:r>
        </w:sdtContent>
      </w:sdt>
      <w:r w:rsidR="00151B34">
        <w:rPr>
          <w:szCs w:val="24"/>
        </w:rPr>
        <w:t>;</w:t>
      </w:r>
      <w:sdt>
        <w:sdtPr>
          <w:rPr>
            <w:szCs w:val="24"/>
          </w:rPr>
          <w:id w:val="-1187061917"/>
          <w:citation/>
        </w:sdtPr>
        <w:sdtEndPr/>
        <w:sdtContent>
          <w:r w:rsidR="002C2EAB">
            <w:rPr>
              <w:szCs w:val="24"/>
            </w:rPr>
            <w:fldChar w:fldCharType="begin"/>
          </w:r>
          <w:r w:rsidR="002C2EAB">
            <w:rPr>
              <w:szCs w:val="24"/>
              <w:lang w:val="en-US"/>
            </w:rPr>
            <w:instrText xml:space="preserve"> CITATION Lem16 \l 1033 </w:instrText>
          </w:r>
          <w:r w:rsidR="002C2EAB">
            <w:rPr>
              <w:szCs w:val="24"/>
            </w:rPr>
            <w:fldChar w:fldCharType="separate"/>
          </w:r>
          <w:r w:rsidR="002A5C50">
            <w:rPr>
              <w:noProof/>
              <w:szCs w:val="24"/>
              <w:lang w:val="en-US"/>
            </w:rPr>
            <w:t xml:space="preserve"> </w:t>
          </w:r>
          <w:r w:rsidR="002A5C50" w:rsidRPr="002A5C50">
            <w:rPr>
              <w:noProof/>
              <w:szCs w:val="24"/>
              <w:lang w:val="en-US"/>
            </w:rPr>
            <w:t>(Lemon &amp; Verhoef, 2016)</w:t>
          </w:r>
          <w:r w:rsidR="002C2EAB">
            <w:rPr>
              <w:szCs w:val="24"/>
            </w:rPr>
            <w:fldChar w:fldCharType="end"/>
          </w:r>
        </w:sdtContent>
      </w:sdt>
      <w:r w:rsidR="00151B34">
        <w:rPr>
          <w:szCs w:val="24"/>
        </w:rPr>
        <w:t>;</w:t>
      </w:r>
      <w:r w:rsidRPr="000F36C4">
        <w:rPr>
          <w:szCs w:val="24"/>
        </w:rPr>
        <w:t> </w:t>
      </w:r>
      <w:sdt>
        <w:sdtPr>
          <w:rPr>
            <w:szCs w:val="24"/>
          </w:rPr>
          <w:id w:val="-1871989009"/>
          <w:citation/>
        </w:sdtPr>
        <w:sdtEndPr/>
        <w:sdtContent>
          <w:r w:rsidR="002C2EAB">
            <w:rPr>
              <w:szCs w:val="24"/>
            </w:rPr>
            <w:fldChar w:fldCharType="begin"/>
          </w:r>
          <w:r w:rsidR="002C2EAB">
            <w:rPr>
              <w:szCs w:val="24"/>
              <w:lang w:val="en-US"/>
            </w:rPr>
            <w:instrText xml:space="preserve"> CITATION Pat11 \l 1033 </w:instrText>
          </w:r>
          <w:r w:rsidR="002C2EAB">
            <w:rPr>
              <w:szCs w:val="24"/>
            </w:rPr>
            <w:fldChar w:fldCharType="separate"/>
          </w:r>
          <w:r w:rsidR="002A5C50" w:rsidRPr="002A5C50">
            <w:rPr>
              <w:noProof/>
              <w:szCs w:val="24"/>
              <w:lang w:val="en-US"/>
            </w:rPr>
            <w:t>(Patricio, Fisk, Falcao e Cunha, &amp; Constantine , 2011)</w:t>
          </w:r>
          <w:r w:rsidR="002C2EAB">
            <w:rPr>
              <w:szCs w:val="24"/>
            </w:rPr>
            <w:fldChar w:fldCharType="end"/>
          </w:r>
        </w:sdtContent>
      </w:sdt>
      <w:r w:rsidR="002C2EAB">
        <w:rPr>
          <w:szCs w:val="24"/>
        </w:rPr>
        <w:t>.</w:t>
      </w:r>
      <w:r w:rsidRPr="000F36C4">
        <w:rPr>
          <w:szCs w:val="24"/>
        </w:rPr>
        <w:t xml:space="preserve">Practitioners' and academics' </w:t>
      </w:r>
      <w:r w:rsidR="000B7FAF" w:rsidRPr="000F36C4">
        <w:rPr>
          <w:szCs w:val="24"/>
        </w:rPr>
        <w:t>escalating</w:t>
      </w:r>
      <w:r w:rsidRPr="000F36C4">
        <w:rPr>
          <w:szCs w:val="24"/>
        </w:rPr>
        <w:t xml:space="preserve"> </w:t>
      </w:r>
      <w:r w:rsidR="000B7FAF" w:rsidRPr="000F36C4">
        <w:rPr>
          <w:szCs w:val="24"/>
        </w:rPr>
        <w:t>concern</w:t>
      </w:r>
      <w:r w:rsidRPr="000F36C4">
        <w:rPr>
          <w:szCs w:val="24"/>
        </w:rPr>
        <w:t xml:space="preserve"> in the </w:t>
      </w:r>
      <w:r w:rsidR="000B7FAF" w:rsidRPr="000F36C4">
        <w:rPr>
          <w:szCs w:val="24"/>
        </w:rPr>
        <w:t>theory</w:t>
      </w:r>
      <w:r w:rsidRPr="000F36C4">
        <w:rPr>
          <w:szCs w:val="24"/>
        </w:rPr>
        <w:t xml:space="preserve"> is </w:t>
      </w:r>
      <w:r w:rsidR="000B7FAF" w:rsidRPr="000F36C4">
        <w:rPr>
          <w:szCs w:val="24"/>
        </w:rPr>
        <w:t>mainly</w:t>
      </w:r>
      <w:r w:rsidRPr="000F36C4">
        <w:rPr>
          <w:szCs w:val="24"/>
        </w:rPr>
        <w:t xml:space="preserve"> attributable to the </w:t>
      </w:r>
      <w:r w:rsidR="000B7FAF" w:rsidRPr="000F36C4">
        <w:rPr>
          <w:szCs w:val="24"/>
        </w:rPr>
        <w:t>idea</w:t>
      </w:r>
      <w:r w:rsidRPr="000F36C4">
        <w:rPr>
          <w:szCs w:val="24"/>
        </w:rPr>
        <w:t xml:space="preserve"> that journeys give rise to customer experience, which is </w:t>
      </w:r>
      <w:r w:rsidR="008D381E" w:rsidRPr="000F36C4">
        <w:rPr>
          <w:szCs w:val="24"/>
        </w:rPr>
        <w:t>believed</w:t>
      </w:r>
      <w:r w:rsidRPr="000F36C4">
        <w:rPr>
          <w:szCs w:val="24"/>
        </w:rPr>
        <w:t xml:space="preserve"> a</w:t>
      </w:r>
      <w:r w:rsidR="008D381E">
        <w:rPr>
          <w:szCs w:val="24"/>
        </w:rPr>
        <w:t>s a</w:t>
      </w:r>
      <w:r w:rsidRPr="000F36C4">
        <w:rPr>
          <w:szCs w:val="24"/>
        </w:rPr>
        <w:t xml:space="preserve"> key source of competitive </w:t>
      </w:r>
      <w:r w:rsidR="008D381E" w:rsidRPr="000F36C4">
        <w:rPr>
          <w:szCs w:val="24"/>
        </w:rPr>
        <w:t>benefit</w:t>
      </w:r>
      <w:r w:rsidRPr="000F36C4">
        <w:rPr>
          <w:szCs w:val="24"/>
        </w:rPr>
        <w:t xml:space="preserve"> in </w:t>
      </w:r>
      <w:r w:rsidR="008D381E">
        <w:rPr>
          <w:szCs w:val="24"/>
        </w:rPr>
        <w:t>all the markets these days</w:t>
      </w:r>
      <w:r w:rsidR="006C3DAB">
        <w:rPr>
          <w:szCs w:val="24"/>
        </w:rPr>
        <w:t xml:space="preserve"> </w:t>
      </w:r>
      <w:sdt>
        <w:sdtPr>
          <w:rPr>
            <w:szCs w:val="24"/>
          </w:rPr>
          <w:id w:val="-1770844680"/>
          <w:citation/>
        </w:sdtPr>
        <w:sdtEndPr/>
        <w:sdtContent>
          <w:r w:rsidR="006C3DAB">
            <w:rPr>
              <w:szCs w:val="24"/>
            </w:rPr>
            <w:fldChar w:fldCharType="begin"/>
          </w:r>
          <w:r w:rsidR="006C3DAB">
            <w:rPr>
              <w:szCs w:val="24"/>
              <w:lang w:val="en-US"/>
            </w:rPr>
            <w:instrText xml:space="preserve"> CITATION Kra18 \l 1033 </w:instrText>
          </w:r>
          <w:r w:rsidR="006C3DAB">
            <w:rPr>
              <w:szCs w:val="24"/>
            </w:rPr>
            <w:fldChar w:fldCharType="separate"/>
          </w:r>
          <w:r w:rsidR="002A5C50" w:rsidRPr="002A5C50">
            <w:rPr>
              <w:noProof/>
              <w:szCs w:val="24"/>
              <w:lang w:val="en-US"/>
            </w:rPr>
            <w:t>( Kranzbühler, Kleijnen, Morgan, &amp; Teerling, 2018)</w:t>
          </w:r>
          <w:r w:rsidR="006C3DAB">
            <w:rPr>
              <w:szCs w:val="24"/>
            </w:rPr>
            <w:fldChar w:fldCharType="end"/>
          </w:r>
        </w:sdtContent>
      </w:sdt>
      <w:r w:rsidRPr="000F36C4">
        <w:rPr>
          <w:szCs w:val="24"/>
        </w:rPr>
        <w:t>. </w:t>
      </w:r>
      <w:r w:rsidR="001651F4">
        <w:rPr>
          <w:szCs w:val="24"/>
        </w:rPr>
        <w:t xml:space="preserve">When we mention </w:t>
      </w:r>
      <w:r w:rsidR="001651F4">
        <w:rPr>
          <w:szCs w:val="24"/>
        </w:rPr>
        <w:lastRenderedPageBreak/>
        <w:t>c</w:t>
      </w:r>
      <w:r w:rsidRPr="000F36C4">
        <w:rPr>
          <w:szCs w:val="24"/>
        </w:rPr>
        <w:t xml:space="preserve">ustomer experience </w:t>
      </w:r>
      <w:r w:rsidR="001651F4">
        <w:rPr>
          <w:szCs w:val="24"/>
        </w:rPr>
        <w:t xml:space="preserve">we </w:t>
      </w:r>
      <w:r w:rsidR="001651F4" w:rsidRPr="000F36C4">
        <w:rPr>
          <w:szCs w:val="24"/>
        </w:rPr>
        <w:t>relate</w:t>
      </w:r>
      <w:r w:rsidRPr="000F36C4">
        <w:rPr>
          <w:szCs w:val="24"/>
        </w:rPr>
        <w:t xml:space="preserve"> to the </w:t>
      </w:r>
      <w:r w:rsidR="001651F4" w:rsidRPr="000F36C4">
        <w:rPr>
          <w:szCs w:val="24"/>
        </w:rPr>
        <w:t>consumer's</w:t>
      </w:r>
      <w:r w:rsidRPr="000F36C4">
        <w:rPr>
          <w:szCs w:val="24"/>
        </w:rPr>
        <w:t xml:space="preserve"> sensorial, </w:t>
      </w:r>
      <w:r w:rsidR="001651F4" w:rsidRPr="000F36C4">
        <w:rPr>
          <w:szCs w:val="24"/>
        </w:rPr>
        <w:t>emotional</w:t>
      </w:r>
      <w:r w:rsidRPr="000F36C4">
        <w:rPr>
          <w:szCs w:val="24"/>
        </w:rPr>
        <w:t xml:space="preserve">, </w:t>
      </w:r>
      <w:r w:rsidR="001651F4" w:rsidRPr="000F36C4">
        <w:rPr>
          <w:szCs w:val="24"/>
        </w:rPr>
        <w:t>rational</w:t>
      </w:r>
      <w:r w:rsidRPr="000F36C4">
        <w:rPr>
          <w:szCs w:val="24"/>
        </w:rPr>
        <w:t xml:space="preserve">, </w:t>
      </w:r>
      <w:r w:rsidR="001651F4" w:rsidRPr="000F36C4">
        <w:rPr>
          <w:szCs w:val="24"/>
        </w:rPr>
        <w:t>interpersonal</w:t>
      </w:r>
      <w:r w:rsidRPr="000F36C4">
        <w:rPr>
          <w:szCs w:val="24"/>
        </w:rPr>
        <w:t xml:space="preserve"> and </w:t>
      </w:r>
      <w:r w:rsidR="001651F4" w:rsidRPr="000F36C4">
        <w:rPr>
          <w:szCs w:val="24"/>
        </w:rPr>
        <w:t>behavioural</w:t>
      </w:r>
      <w:r w:rsidRPr="000F36C4">
        <w:rPr>
          <w:szCs w:val="24"/>
        </w:rPr>
        <w:t xml:space="preserve"> responses and reactions to </w:t>
      </w:r>
      <w:r w:rsidR="001651F4" w:rsidRPr="000F36C4">
        <w:rPr>
          <w:szCs w:val="24"/>
        </w:rPr>
        <w:t>numerous</w:t>
      </w:r>
      <w:r w:rsidRPr="000F36C4">
        <w:rPr>
          <w:szCs w:val="24"/>
        </w:rPr>
        <w:t xml:space="preserve"> stimuli </w:t>
      </w:r>
      <w:r w:rsidR="001651F4" w:rsidRPr="000F36C4">
        <w:rPr>
          <w:szCs w:val="24"/>
        </w:rPr>
        <w:t>all along</w:t>
      </w:r>
      <w:r w:rsidRPr="000F36C4">
        <w:rPr>
          <w:szCs w:val="24"/>
        </w:rPr>
        <w:t xml:space="preserve"> the customer journey</w:t>
      </w:r>
      <w:r w:rsidR="000237C1">
        <w:rPr>
          <w:szCs w:val="24"/>
        </w:rPr>
        <w:t xml:space="preserve"> </w:t>
      </w:r>
      <w:sdt>
        <w:sdtPr>
          <w:rPr>
            <w:szCs w:val="24"/>
          </w:rPr>
          <w:id w:val="1212691814"/>
          <w:citation/>
        </w:sdtPr>
        <w:sdtEndPr/>
        <w:sdtContent>
          <w:r w:rsidR="000237C1">
            <w:rPr>
              <w:szCs w:val="24"/>
            </w:rPr>
            <w:fldChar w:fldCharType="begin"/>
          </w:r>
          <w:r w:rsidR="000237C1">
            <w:rPr>
              <w:szCs w:val="24"/>
              <w:lang w:val="en-US"/>
            </w:rPr>
            <w:instrText xml:space="preserve"> CITATION Føl18 \l 1033 </w:instrText>
          </w:r>
          <w:r w:rsidR="000237C1">
            <w:rPr>
              <w:szCs w:val="24"/>
            </w:rPr>
            <w:fldChar w:fldCharType="separate"/>
          </w:r>
          <w:r w:rsidR="002A5C50" w:rsidRPr="002A5C50">
            <w:rPr>
              <w:noProof/>
              <w:szCs w:val="24"/>
              <w:lang w:val="en-US"/>
            </w:rPr>
            <w:t>(Følstad &amp; Kvale, 2018)</w:t>
          </w:r>
          <w:r w:rsidR="000237C1">
            <w:rPr>
              <w:szCs w:val="24"/>
            </w:rPr>
            <w:fldChar w:fldCharType="end"/>
          </w:r>
        </w:sdtContent>
      </w:sdt>
      <w:r w:rsidR="00151B34">
        <w:rPr>
          <w:szCs w:val="24"/>
        </w:rPr>
        <w:t>;</w:t>
      </w:r>
      <w:r w:rsidR="006C3DAB">
        <w:rPr>
          <w:szCs w:val="24"/>
        </w:rPr>
        <w:t xml:space="preserve"> </w:t>
      </w:r>
      <w:sdt>
        <w:sdtPr>
          <w:rPr>
            <w:szCs w:val="24"/>
          </w:rPr>
          <w:id w:val="1459140456"/>
          <w:citation/>
        </w:sdtPr>
        <w:sdtEndPr/>
        <w:sdtContent>
          <w:r w:rsidR="006C3DAB">
            <w:rPr>
              <w:szCs w:val="24"/>
            </w:rPr>
            <w:fldChar w:fldCharType="begin"/>
          </w:r>
          <w:r w:rsidR="006C3DAB">
            <w:rPr>
              <w:szCs w:val="24"/>
              <w:lang w:val="en-US"/>
            </w:rPr>
            <w:instrText xml:space="preserve"> CITATION Lem16 \l 1033 </w:instrText>
          </w:r>
          <w:r w:rsidR="006C3DAB">
            <w:rPr>
              <w:szCs w:val="24"/>
            </w:rPr>
            <w:fldChar w:fldCharType="separate"/>
          </w:r>
          <w:r w:rsidR="002A5C50" w:rsidRPr="002A5C50">
            <w:rPr>
              <w:noProof/>
              <w:szCs w:val="24"/>
              <w:lang w:val="en-US"/>
            </w:rPr>
            <w:t>(Lemon &amp; Verhoef, 2016)</w:t>
          </w:r>
          <w:r w:rsidR="006C3DAB">
            <w:rPr>
              <w:szCs w:val="24"/>
            </w:rPr>
            <w:fldChar w:fldCharType="end"/>
          </w:r>
        </w:sdtContent>
      </w:sdt>
      <w:r w:rsidR="006C3DAB">
        <w:rPr>
          <w:szCs w:val="24"/>
        </w:rPr>
        <w:t xml:space="preserve">. </w:t>
      </w:r>
      <w:r w:rsidR="005038C1" w:rsidRPr="000F36C4">
        <w:rPr>
          <w:szCs w:val="24"/>
        </w:rPr>
        <w:t>Therefore</w:t>
      </w:r>
      <w:r w:rsidRPr="000F36C4">
        <w:rPr>
          <w:szCs w:val="24"/>
        </w:rPr>
        <w:t xml:space="preserve">, </w:t>
      </w:r>
      <w:r w:rsidR="005038C1" w:rsidRPr="000F36C4">
        <w:rPr>
          <w:szCs w:val="24"/>
        </w:rPr>
        <w:t>comprehending</w:t>
      </w:r>
      <w:r w:rsidRPr="000F36C4">
        <w:rPr>
          <w:szCs w:val="24"/>
        </w:rPr>
        <w:t xml:space="preserve"> customer journeys is a </w:t>
      </w:r>
      <w:r w:rsidR="005038C1">
        <w:rPr>
          <w:szCs w:val="24"/>
        </w:rPr>
        <w:t>requirement</w:t>
      </w:r>
      <w:r w:rsidRPr="000F36C4">
        <w:rPr>
          <w:szCs w:val="24"/>
        </w:rPr>
        <w:t xml:space="preserve"> </w:t>
      </w:r>
      <w:r w:rsidR="005038C1">
        <w:rPr>
          <w:szCs w:val="24"/>
        </w:rPr>
        <w:t>in</w:t>
      </w:r>
      <w:r w:rsidRPr="000F36C4">
        <w:rPr>
          <w:szCs w:val="24"/>
        </w:rPr>
        <w:t xml:space="preserve"> developing </w:t>
      </w:r>
      <w:r w:rsidR="005038C1" w:rsidRPr="000F36C4">
        <w:rPr>
          <w:szCs w:val="24"/>
        </w:rPr>
        <w:t>exceptional</w:t>
      </w:r>
      <w:r w:rsidRPr="000F36C4">
        <w:rPr>
          <w:szCs w:val="24"/>
        </w:rPr>
        <w:t xml:space="preserve"> customer experiences</w:t>
      </w:r>
      <w:sdt>
        <w:sdtPr>
          <w:rPr>
            <w:szCs w:val="24"/>
          </w:rPr>
          <w:id w:val="-538359938"/>
          <w:citation/>
        </w:sdtPr>
        <w:sdtEndPr/>
        <w:sdtContent>
          <w:r w:rsidR="000237C1">
            <w:rPr>
              <w:szCs w:val="24"/>
            </w:rPr>
            <w:fldChar w:fldCharType="begin"/>
          </w:r>
          <w:r w:rsidR="000237C1">
            <w:rPr>
              <w:szCs w:val="24"/>
              <w:lang w:val="en-US"/>
            </w:rPr>
            <w:instrText xml:space="preserve"> CITATION Føl18 \l 1033 </w:instrText>
          </w:r>
          <w:r w:rsidR="000237C1">
            <w:rPr>
              <w:szCs w:val="24"/>
            </w:rPr>
            <w:fldChar w:fldCharType="separate"/>
          </w:r>
          <w:r w:rsidR="002A5C50">
            <w:rPr>
              <w:noProof/>
              <w:szCs w:val="24"/>
              <w:lang w:val="en-US"/>
            </w:rPr>
            <w:t xml:space="preserve"> </w:t>
          </w:r>
          <w:r w:rsidR="002A5C50" w:rsidRPr="002A5C50">
            <w:rPr>
              <w:noProof/>
              <w:szCs w:val="24"/>
              <w:lang w:val="en-US"/>
            </w:rPr>
            <w:t>(Følstad &amp; Kvale, 2018)</w:t>
          </w:r>
          <w:r w:rsidR="000237C1">
            <w:rPr>
              <w:szCs w:val="24"/>
            </w:rPr>
            <w:fldChar w:fldCharType="end"/>
          </w:r>
        </w:sdtContent>
      </w:sdt>
      <w:r w:rsidR="00151B34">
        <w:rPr>
          <w:szCs w:val="24"/>
        </w:rPr>
        <w:t>;</w:t>
      </w:r>
      <w:r w:rsidR="000237C1">
        <w:rPr>
          <w:szCs w:val="24"/>
        </w:rPr>
        <w:t xml:space="preserve"> </w:t>
      </w:r>
      <w:sdt>
        <w:sdtPr>
          <w:rPr>
            <w:szCs w:val="24"/>
          </w:rPr>
          <w:id w:val="-138425240"/>
          <w:citation/>
        </w:sdtPr>
        <w:sdtEndPr/>
        <w:sdtContent>
          <w:r w:rsidR="000237C1">
            <w:rPr>
              <w:szCs w:val="24"/>
            </w:rPr>
            <w:fldChar w:fldCharType="begin"/>
          </w:r>
          <w:r w:rsidR="000237C1">
            <w:rPr>
              <w:szCs w:val="24"/>
              <w:lang w:val="en-US"/>
            </w:rPr>
            <w:instrText xml:space="preserve"> CITATION Kue19 \l 1033 </w:instrText>
          </w:r>
          <w:r w:rsidR="000237C1">
            <w:rPr>
              <w:szCs w:val="24"/>
            </w:rPr>
            <w:fldChar w:fldCharType="separate"/>
          </w:r>
          <w:r w:rsidR="002A5C50" w:rsidRPr="002A5C50">
            <w:rPr>
              <w:noProof/>
              <w:szCs w:val="24"/>
              <w:lang w:val="en-US"/>
            </w:rPr>
            <w:t>(Kuehnl, Jozic, &amp; Homburg, 2019)</w:t>
          </w:r>
          <w:r w:rsidR="000237C1">
            <w:rPr>
              <w:szCs w:val="24"/>
            </w:rPr>
            <w:fldChar w:fldCharType="end"/>
          </w:r>
        </w:sdtContent>
      </w:sdt>
      <w:r w:rsidRPr="000F36C4">
        <w:rPr>
          <w:szCs w:val="24"/>
        </w:rPr>
        <w:t>.</w:t>
      </w:r>
    </w:p>
    <w:p w14:paraId="0630C7ED" w14:textId="3EF51D0F" w:rsidR="00302553" w:rsidRDefault="00AE60BE" w:rsidP="007630AE">
      <w:pPr>
        <w:rPr>
          <w:szCs w:val="24"/>
        </w:rPr>
      </w:pPr>
      <w:r>
        <w:rPr>
          <w:szCs w:val="24"/>
        </w:rPr>
        <w:t>Marketing</w:t>
      </w:r>
      <w:r w:rsidR="00483F73" w:rsidRPr="00483F73">
        <w:rPr>
          <w:szCs w:val="24"/>
        </w:rPr>
        <w:t xml:space="preserve"> </w:t>
      </w:r>
      <w:r w:rsidRPr="00483F73">
        <w:rPr>
          <w:szCs w:val="24"/>
        </w:rPr>
        <w:t>specialists</w:t>
      </w:r>
      <w:r w:rsidR="00483F73" w:rsidRPr="00483F73">
        <w:rPr>
          <w:szCs w:val="24"/>
        </w:rPr>
        <w:t xml:space="preserve"> have drawn up a </w:t>
      </w:r>
      <w:r w:rsidRPr="00483F73">
        <w:rPr>
          <w:szCs w:val="24"/>
        </w:rPr>
        <w:t>complete</w:t>
      </w:r>
      <w:r w:rsidR="00483F73" w:rsidRPr="00483F73">
        <w:rPr>
          <w:szCs w:val="24"/>
        </w:rPr>
        <w:t xml:space="preserve"> selection of </w:t>
      </w:r>
      <w:r w:rsidRPr="00483F73">
        <w:rPr>
          <w:szCs w:val="24"/>
        </w:rPr>
        <w:t>strategies</w:t>
      </w:r>
      <w:r w:rsidR="00483F73" w:rsidRPr="00483F73">
        <w:rPr>
          <w:szCs w:val="24"/>
        </w:rPr>
        <w:t xml:space="preserve"> </w:t>
      </w:r>
      <w:proofErr w:type="gramStart"/>
      <w:r w:rsidR="00483F73" w:rsidRPr="00483F73">
        <w:rPr>
          <w:szCs w:val="24"/>
        </w:rPr>
        <w:t xml:space="preserve">in an </w:t>
      </w:r>
      <w:r w:rsidRPr="00483F73">
        <w:rPr>
          <w:szCs w:val="24"/>
        </w:rPr>
        <w:t>effort</w:t>
      </w:r>
      <w:r w:rsidR="00483F73" w:rsidRPr="00483F73">
        <w:rPr>
          <w:szCs w:val="24"/>
        </w:rPr>
        <w:t xml:space="preserve"> to</w:t>
      </w:r>
      <w:proofErr w:type="gramEnd"/>
      <w:r w:rsidR="00483F73" w:rsidRPr="00483F73">
        <w:rPr>
          <w:szCs w:val="24"/>
        </w:rPr>
        <w:t xml:space="preserve"> </w:t>
      </w:r>
      <w:r>
        <w:rPr>
          <w:szCs w:val="24"/>
        </w:rPr>
        <w:t>discover</w:t>
      </w:r>
      <w:r w:rsidR="00483F73" w:rsidRPr="00483F73">
        <w:rPr>
          <w:szCs w:val="24"/>
        </w:rPr>
        <w:t xml:space="preserve"> the customer buying journey, making the </w:t>
      </w:r>
      <w:r>
        <w:rPr>
          <w:szCs w:val="24"/>
        </w:rPr>
        <w:t>theory</w:t>
      </w:r>
      <w:r w:rsidR="00483F73" w:rsidRPr="00483F73">
        <w:rPr>
          <w:szCs w:val="24"/>
        </w:rPr>
        <w:t xml:space="preserve"> </w:t>
      </w:r>
      <w:r>
        <w:rPr>
          <w:szCs w:val="24"/>
        </w:rPr>
        <w:t xml:space="preserve">easy to comprehend </w:t>
      </w:r>
      <w:r w:rsidR="00483F73" w:rsidRPr="00483F73">
        <w:rPr>
          <w:szCs w:val="24"/>
        </w:rPr>
        <w:t xml:space="preserve">in order to </w:t>
      </w:r>
      <w:r>
        <w:rPr>
          <w:szCs w:val="24"/>
        </w:rPr>
        <w:t>make</w:t>
      </w:r>
      <w:r w:rsidR="00483F73" w:rsidRPr="00483F73">
        <w:rPr>
          <w:szCs w:val="24"/>
        </w:rPr>
        <w:t xml:space="preserve"> it</w:t>
      </w:r>
      <w:r>
        <w:rPr>
          <w:szCs w:val="24"/>
        </w:rPr>
        <w:t xml:space="preserve"> better</w:t>
      </w:r>
      <w:r w:rsidR="00483F73" w:rsidRPr="00483F73">
        <w:rPr>
          <w:szCs w:val="24"/>
        </w:rPr>
        <w:t>.</w:t>
      </w:r>
      <w:r w:rsidR="00C24DB1">
        <w:rPr>
          <w:szCs w:val="24"/>
        </w:rPr>
        <w:t xml:space="preserve"> The five stages of the customer buying journey are awareness, consideration, purchase, retention and advocacy</w:t>
      </w:r>
      <w:r w:rsidR="00AA2B6A">
        <w:rPr>
          <w:szCs w:val="24"/>
        </w:rPr>
        <w:t xml:space="preserve"> </w:t>
      </w:r>
      <w:sdt>
        <w:sdtPr>
          <w:rPr>
            <w:szCs w:val="24"/>
          </w:rPr>
          <w:id w:val="1100456254"/>
          <w:citation/>
        </w:sdtPr>
        <w:sdtEndPr/>
        <w:sdtContent>
          <w:r w:rsidR="00AA2B6A">
            <w:rPr>
              <w:szCs w:val="24"/>
            </w:rPr>
            <w:fldChar w:fldCharType="begin"/>
          </w:r>
          <w:r w:rsidR="00AA2B6A">
            <w:rPr>
              <w:szCs w:val="24"/>
              <w:lang w:val="en-US"/>
            </w:rPr>
            <w:instrText xml:space="preserve"> CITATION Fiv16 \l 1033 </w:instrText>
          </w:r>
          <w:r w:rsidR="00AA2B6A">
            <w:rPr>
              <w:szCs w:val="24"/>
            </w:rPr>
            <w:fldChar w:fldCharType="separate"/>
          </w:r>
          <w:r w:rsidR="002A5C50" w:rsidRPr="002A5C50">
            <w:rPr>
              <w:noProof/>
              <w:szCs w:val="24"/>
              <w:lang w:val="en-US"/>
            </w:rPr>
            <w:t>(Five stages of your customer buying journey, 2016)</w:t>
          </w:r>
          <w:r w:rsidR="00AA2B6A">
            <w:rPr>
              <w:szCs w:val="24"/>
            </w:rPr>
            <w:fldChar w:fldCharType="end"/>
          </w:r>
        </w:sdtContent>
      </w:sdt>
      <w:r w:rsidR="00C24DB1">
        <w:rPr>
          <w:szCs w:val="24"/>
        </w:rPr>
        <w:t>.</w:t>
      </w:r>
    </w:p>
    <w:p w14:paraId="5882ACDF" w14:textId="259C5ED9" w:rsidR="005E1121" w:rsidRDefault="005E1121" w:rsidP="007630AE">
      <w:pPr>
        <w:rPr>
          <w:szCs w:val="24"/>
        </w:rPr>
      </w:pPr>
      <w:r>
        <w:rPr>
          <w:szCs w:val="24"/>
        </w:rPr>
        <w:t>Awareness is the way on how the buyers are finding out about the brand, from different channels such as adverts, magazines, billboards or word of mouth.</w:t>
      </w:r>
      <w:r w:rsidR="00B0070E">
        <w:rPr>
          <w:szCs w:val="24"/>
        </w:rPr>
        <w:t xml:space="preserve"> </w:t>
      </w:r>
      <w:r>
        <w:rPr>
          <w:szCs w:val="24"/>
        </w:rPr>
        <w:t>In the second step, people are evaluating if they have a necessity that needs to be satisfied and take into consideration if they should buy or not a certain product.</w:t>
      </w:r>
      <w:r w:rsidR="00B0070E">
        <w:rPr>
          <w:szCs w:val="24"/>
        </w:rPr>
        <w:t xml:space="preserve"> </w:t>
      </w:r>
      <w:r>
        <w:rPr>
          <w:szCs w:val="24"/>
        </w:rPr>
        <w:t>In the third step, the customer takes the decision of buying or not the product.</w:t>
      </w:r>
      <w:r w:rsidR="00B0070E">
        <w:rPr>
          <w:szCs w:val="24"/>
        </w:rPr>
        <w:t xml:space="preserve"> </w:t>
      </w:r>
      <w:r>
        <w:rPr>
          <w:szCs w:val="24"/>
        </w:rPr>
        <w:t xml:space="preserve">After purchasing the item, the consumer </w:t>
      </w:r>
      <w:r w:rsidR="004B22D1">
        <w:rPr>
          <w:szCs w:val="24"/>
        </w:rPr>
        <w:t>starts using the product following the instruction from the company or from a consumer community, and some companies are contacting the buyer post purchase for a feedback.</w:t>
      </w:r>
      <w:r w:rsidR="00B0070E">
        <w:rPr>
          <w:szCs w:val="24"/>
        </w:rPr>
        <w:t xml:space="preserve"> </w:t>
      </w:r>
      <w:r w:rsidR="004B22D1">
        <w:rPr>
          <w:szCs w:val="24"/>
        </w:rPr>
        <w:t xml:space="preserve">In the last step of the customer buying journey, the consumer has already created an opinion about the </w:t>
      </w:r>
      <w:r w:rsidR="00BD6695">
        <w:rPr>
          <w:szCs w:val="24"/>
        </w:rPr>
        <w:t>product,</w:t>
      </w:r>
      <w:r w:rsidR="004B22D1">
        <w:rPr>
          <w:szCs w:val="24"/>
        </w:rPr>
        <w:t xml:space="preserve"> and he starts to share his thoughts with others, either as a review or with friends and colleagues. </w:t>
      </w:r>
    </w:p>
    <w:p w14:paraId="447A1D0C" w14:textId="1BB9398B" w:rsidR="00B5435B" w:rsidRDefault="00B5435B" w:rsidP="007630AE">
      <w:pPr>
        <w:rPr>
          <w:szCs w:val="24"/>
        </w:rPr>
      </w:pPr>
    </w:p>
    <w:p w14:paraId="2BE1375B" w14:textId="77777777" w:rsidR="00B5435B" w:rsidRDefault="00B5435B" w:rsidP="007630AE">
      <w:pPr>
        <w:rPr>
          <w:szCs w:val="24"/>
        </w:rPr>
      </w:pPr>
    </w:p>
    <w:p w14:paraId="646526CA" w14:textId="47C2A588" w:rsidR="0071491A" w:rsidRPr="00241960" w:rsidRDefault="0071491A" w:rsidP="00241960">
      <w:pPr>
        <w:pStyle w:val="Heading2"/>
        <w:numPr>
          <w:ilvl w:val="1"/>
          <w:numId w:val="4"/>
        </w:numPr>
      </w:pPr>
      <w:bookmarkStart w:id="11" w:name="_Toc60230677"/>
      <w:r w:rsidRPr="00241960">
        <w:t>Customer touchpoint</w:t>
      </w:r>
      <w:bookmarkEnd w:id="11"/>
    </w:p>
    <w:p w14:paraId="04250F2B" w14:textId="1CC39627" w:rsidR="0071491A" w:rsidRDefault="0071491A" w:rsidP="007630AE">
      <w:pPr>
        <w:rPr>
          <w:szCs w:val="24"/>
        </w:rPr>
      </w:pPr>
    </w:p>
    <w:p w14:paraId="7EFDB49A" w14:textId="7799FE2C" w:rsidR="00483F73" w:rsidRDefault="0071491A" w:rsidP="007630AE">
      <w:r>
        <w:rPr>
          <w:szCs w:val="24"/>
        </w:rPr>
        <w:t xml:space="preserve">Nowadays, customer touchpoint plays a very important role </w:t>
      </w:r>
      <w:r w:rsidR="00427671">
        <w:rPr>
          <w:szCs w:val="24"/>
        </w:rPr>
        <w:t>in the customer experience of buying a product</w:t>
      </w:r>
      <w:r w:rsidR="00427671" w:rsidRPr="00773BF9">
        <w:t>.</w:t>
      </w:r>
      <w:r w:rsidR="00773BF9" w:rsidRPr="00773BF9">
        <w:t xml:space="preserve"> A touchpoint is any communication (including encounters where there is no </w:t>
      </w:r>
      <w:r w:rsidR="00BF2D95">
        <w:t>face-to-face</w:t>
      </w:r>
      <w:r w:rsidR="00773BF9" w:rsidRPr="00773BF9">
        <w:t xml:space="preserve"> contact) that might change the way that your consumer feels about your product, brand, company or service </w:t>
      </w:r>
      <w:sdt>
        <w:sdtPr>
          <w:id w:val="615486206"/>
          <w:citation/>
        </w:sdtPr>
        <w:sdtEndPr/>
        <w:sdtContent>
          <w:r w:rsidR="00773BF9" w:rsidRPr="00773BF9">
            <w:fldChar w:fldCharType="begin"/>
          </w:r>
          <w:r w:rsidR="00773BF9" w:rsidRPr="00773BF9">
            <w:instrText xml:space="preserve"> CITATION Cus20 \l 1033 </w:instrText>
          </w:r>
          <w:r w:rsidR="00773BF9" w:rsidRPr="00773BF9">
            <w:fldChar w:fldCharType="separate"/>
          </w:r>
          <w:r w:rsidR="002A5C50" w:rsidRPr="002A5C50">
            <w:rPr>
              <w:noProof/>
            </w:rPr>
            <w:t>(Customer touchpoint, 2020)</w:t>
          </w:r>
          <w:r w:rsidR="00773BF9" w:rsidRPr="00773BF9">
            <w:fldChar w:fldCharType="end"/>
          </w:r>
        </w:sdtContent>
      </w:sdt>
      <w:r w:rsidR="00773BF9" w:rsidRPr="00773BF9">
        <w:t>.</w:t>
      </w:r>
    </w:p>
    <w:p w14:paraId="43E2071B" w14:textId="6F91C198" w:rsidR="007E5C8A" w:rsidRDefault="00BF2D95" w:rsidP="001A2EAA">
      <w:r w:rsidRPr="00BF2D95">
        <w:t xml:space="preserve">Apple has </w:t>
      </w:r>
      <w:r w:rsidR="006B11B2">
        <w:t xml:space="preserve">mastered many customer touchpoints compared to other </w:t>
      </w:r>
      <w:r w:rsidR="003613B5">
        <w:t xml:space="preserve">companies </w:t>
      </w:r>
      <w:r w:rsidR="003613B5" w:rsidRPr="00BF2D95">
        <w:t>and</w:t>
      </w:r>
      <w:r w:rsidRPr="00BF2D95">
        <w:t xml:space="preserve"> </w:t>
      </w:r>
      <w:r w:rsidR="006B11B2" w:rsidRPr="00BF2D95">
        <w:t>bears</w:t>
      </w:r>
      <w:r w:rsidRPr="00BF2D95">
        <w:t xml:space="preserve"> its </w:t>
      </w:r>
      <w:r w:rsidR="006B11B2" w:rsidRPr="00BF2D95">
        <w:t>main</w:t>
      </w:r>
      <w:r w:rsidRPr="00BF2D95">
        <w:t xml:space="preserve"> </w:t>
      </w:r>
      <w:r w:rsidR="006B11B2" w:rsidRPr="00BF2D95">
        <w:t>principles</w:t>
      </w:r>
      <w:r w:rsidRPr="00BF2D95">
        <w:t xml:space="preserve"> more consistently </w:t>
      </w:r>
      <w:r w:rsidR="006B11B2" w:rsidRPr="00BF2D95">
        <w:t>around</w:t>
      </w:r>
      <w:r w:rsidRPr="00BF2D95">
        <w:t xml:space="preserve"> all brand touchpoints than almost any other brand.</w:t>
      </w:r>
      <w:r w:rsidR="003613B5">
        <w:t xml:space="preserve"> Forbes has found 20 of the most important customer touchpoints for Apple Inc.: </w:t>
      </w:r>
      <w:proofErr w:type="gramStart"/>
      <w:r w:rsidR="003613B5">
        <w:t>an</w:t>
      </w:r>
      <w:proofErr w:type="gramEnd"/>
      <w:r w:rsidR="003613B5">
        <w:t xml:space="preserve"> user friendly website, a very qualitative and good looking design of the packages, the demo units from the stores that helps to find out how to use the product before buying it, the </w:t>
      </w:r>
      <w:r w:rsidR="003613B5" w:rsidRPr="003613B5">
        <w:t>cleanliness of the stores</w:t>
      </w:r>
      <w:r w:rsidR="003613B5">
        <w:t xml:space="preserve"> that gives a familiar feeling. Moreover, the easy </w:t>
      </w:r>
      <w:r w:rsidR="005B5738">
        <w:t xml:space="preserve">way </w:t>
      </w:r>
      <w:r w:rsidR="003613B5">
        <w:t xml:space="preserve">to find and reach store location and the number </w:t>
      </w:r>
      <w:r w:rsidR="007038C2">
        <w:t xml:space="preserve">of </w:t>
      </w:r>
      <w:proofErr w:type="gramStart"/>
      <w:r w:rsidR="007038C2">
        <w:t>well trained</w:t>
      </w:r>
      <w:proofErr w:type="gramEnd"/>
      <w:r w:rsidR="007038C2">
        <w:t xml:space="preserve"> employees, the genius bar, a one to one with a specialist to get help in using the hardware and software, confirmation of an Apple appointment, staff collaboration in making sure that it solves the customer’ problems, short wait time for checking out makes the purchase more ple</w:t>
      </w:r>
      <w:r w:rsidR="001A2EAA">
        <w:t>asant. In addition to that, Apple</w:t>
      </w:r>
      <w:r w:rsidR="005B5738">
        <w:t xml:space="preserve"> </w:t>
      </w:r>
      <w:r w:rsidR="001A2EAA">
        <w:t>Stores have a Personal set up area for the buyers to learn how to use their purchased product</w:t>
      </w:r>
      <w:r w:rsidR="001A2EAA" w:rsidRPr="001A2EAA">
        <w:t>, Apple stores offer regularly scheduled classe</w:t>
      </w:r>
      <w:r w:rsidR="001A2EAA">
        <w:t xml:space="preserve">s to provide more information about </w:t>
      </w:r>
      <w:r w:rsidR="001A2EAA">
        <w:lastRenderedPageBreak/>
        <w:t>the software, g</w:t>
      </w:r>
      <w:r w:rsidR="001A2EAA" w:rsidRPr="001A2EAA">
        <w:t>uest speakers and in-store events</w:t>
      </w:r>
      <w:r w:rsidR="001A2EAA">
        <w:t xml:space="preserve"> shows that Apple gives the best experience, r</w:t>
      </w:r>
      <w:r w:rsidR="001A2EAA" w:rsidRPr="001A2EAA">
        <w:t xml:space="preserve">ebate </w:t>
      </w:r>
      <w:r w:rsidR="001A2EAA">
        <w:t>r</w:t>
      </w:r>
      <w:r w:rsidR="001A2EAA" w:rsidRPr="001A2EAA">
        <w:t xml:space="preserve">eceipt </w:t>
      </w:r>
      <w:r w:rsidR="001A2EAA">
        <w:t>a</w:t>
      </w:r>
      <w:r w:rsidR="001A2EAA" w:rsidRPr="001A2EAA">
        <w:t>cknowledgement</w:t>
      </w:r>
      <w:r w:rsidR="001A2EAA">
        <w:t xml:space="preserve"> gives a peace of mind to the users, software development kit</w:t>
      </w:r>
      <w:r w:rsidR="00323FB2">
        <w:t>s. Furthermore, the last touchpoints are about iBook author software, iBook author phone support, when calling the iBook author support line</w:t>
      </w:r>
      <w:r w:rsidR="00B31B49">
        <w:t xml:space="preserve"> Apples takes the phone number and Apple ID for an easier communication, and the feedback of the customer service satisfaction.</w:t>
      </w:r>
      <w:r w:rsidR="005B5738">
        <w:t xml:space="preserve"> </w:t>
      </w:r>
      <w:r w:rsidR="007F730F">
        <w:t>Therefore,</w:t>
      </w:r>
      <w:r w:rsidR="007E5C8A">
        <w:t xml:space="preserve"> </w:t>
      </w:r>
      <w:r w:rsidR="007E5C8A" w:rsidRPr="007E5C8A">
        <w:t>for</w:t>
      </w:r>
      <w:r w:rsidR="007E5C8A">
        <w:t xml:space="preserve"> a</w:t>
      </w:r>
      <w:r w:rsidR="007E5C8A" w:rsidRPr="007E5C8A">
        <w:t xml:space="preserve"> compan</w:t>
      </w:r>
      <w:r w:rsidR="007E5C8A">
        <w:t>y</w:t>
      </w:r>
      <w:r w:rsidR="007E5C8A" w:rsidRPr="007E5C8A">
        <w:t xml:space="preserve"> to win the loyalty and commitment of </w:t>
      </w:r>
      <w:r w:rsidR="007E5C8A">
        <w:t>its</w:t>
      </w:r>
      <w:r w:rsidR="007E5C8A" w:rsidRPr="007E5C8A">
        <w:t xml:space="preserve"> customers, </w:t>
      </w:r>
      <w:r w:rsidR="007E5C8A">
        <w:t>they</w:t>
      </w:r>
      <w:r w:rsidR="007E5C8A" w:rsidRPr="007E5C8A">
        <w:t xml:space="preserve"> </w:t>
      </w:r>
      <w:proofErr w:type="gramStart"/>
      <w:r w:rsidR="003F73A4">
        <w:t>have</w:t>
      </w:r>
      <w:r w:rsidR="007E5C8A" w:rsidRPr="007E5C8A">
        <w:t xml:space="preserve"> to</w:t>
      </w:r>
      <w:proofErr w:type="gramEnd"/>
      <w:r w:rsidR="007E5C8A" w:rsidRPr="007E5C8A">
        <w:t xml:space="preserve"> experience their brands as their </w:t>
      </w:r>
      <w:r w:rsidR="003F73A4" w:rsidRPr="007E5C8A">
        <w:t>customers</w:t>
      </w:r>
      <w:r w:rsidR="007E5C8A" w:rsidRPr="007E5C8A">
        <w:t xml:space="preserve"> do to </w:t>
      </w:r>
      <w:r w:rsidR="003F73A4">
        <w:t>find out</w:t>
      </w:r>
      <w:r w:rsidR="007E5C8A" w:rsidRPr="007E5C8A">
        <w:t xml:space="preserve"> all the ways they can make the product or service experience better, more </w:t>
      </w:r>
      <w:r w:rsidR="003F73A4" w:rsidRPr="007E5C8A">
        <w:t>friendly</w:t>
      </w:r>
      <w:r w:rsidR="007E5C8A" w:rsidRPr="007E5C8A">
        <w:t>, and more productive</w:t>
      </w:r>
      <w:r w:rsidR="007F730F">
        <w:t xml:space="preserve"> </w:t>
      </w:r>
      <w:sdt>
        <w:sdtPr>
          <w:id w:val="674774048"/>
          <w:citation/>
        </w:sdtPr>
        <w:sdtEndPr/>
        <w:sdtContent>
          <w:r w:rsidR="007F730F">
            <w:fldChar w:fldCharType="begin"/>
          </w:r>
          <w:r w:rsidR="007F730F">
            <w:rPr>
              <w:lang w:val="en-US"/>
            </w:rPr>
            <w:instrText xml:space="preserve">CITATION 20w \l 1033 </w:instrText>
          </w:r>
          <w:r w:rsidR="007F730F">
            <w:fldChar w:fldCharType="separate"/>
          </w:r>
          <w:r w:rsidR="002A5C50">
            <w:rPr>
              <w:noProof/>
              <w:lang w:val="en-US"/>
            </w:rPr>
            <w:t>(20 ways Apple masters customer touchpoints, 2020)</w:t>
          </w:r>
          <w:r w:rsidR="007F730F">
            <w:fldChar w:fldCharType="end"/>
          </w:r>
        </w:sdtContent>
      </w:sdt>
      <w:r w:rsidR="007E5C8A" w:rsidRPr="007E5C8A">
        <w:t>.</w:t>
      </w:r>
    </w:p>
    <w:p w14:paraId="3EBC635E" w14:textId="77777777" w:rsidR="00BF2D95" w:rsidRDefault="00BF2D95" w:rsidP="007630AE">
      <w:pPr>
        <w:rPr>
          <w:szCs w:val="24"/>
        </w:rPr>
      </w:pPr>
    </w:p>
    <w:p w14:paraId="23052711" w14:textId="485840E2" w:rsidR="00483F73" w:rsidRDefault="00FA200E" w:rsidP="00241960">
      <w:pPr>
        <w:pStyle w:val="Heading2"/>
        <w:numPr>
          <w:ilvl w:val="1"/>
          <w:numId w:val="4"/>
        </w:numPr>
      </w:pPr>
      <w:bookmarkStart w:id="12" w:name="_Toc60230678"/>
      <w:r>
        <w:t>Apple Customer Journey Map</w:t>
      </w:r>
      <w:bookmarkEnd w:id="12"/>
    </w:p>
    <w:p w14:paraId="1A6FE85E" w14:textId="0D6DE371" w:rsidR="00483F73" w:rsidRDefault="00483F73" w:rsidP="007630AE">
      <w:pPr>
        <w:rPr>
          <w:szCs w:val="24"/>
        </w:rPr>
      </w:pPr>
    </w:p>
    <w:p w14:paraId="1C4D42DF" w14:textId="4BA07402" w:rsidR="00840858" w:rsidRDefault="00840858" w:rsidP="007630AE">
      <w:pPr>
        <w:rPr>
          <w:szCs w:val="24"/>
        </w:rPr>
      </w:pPr>
      <w:r>
        <w:rPr>
          <w:noProof/>
          <w:szCs w:val="24"/>
        </w:rPr>
        <w:drawing>
          <wp:inline distT="0" distB="0" distL="0" distR="0" wp14:anchorId="0113BAFD" wp14:editId="7073E197">
            <wp:extent cx="5090160" cy="3072368"/>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01404" cy="3079155"/>
                    </a:xfrm>
                    <a:prstGeom prst="rect">
                      <a:avLst/>
                    </a:prstGeom>
                  </pic:spPr>
                </pic:pic>
              </a:graphicData>
            </a:graphic>
          </wp:inline>
        </w:drawing>
      </w:r>
    </w:p>
    <w:p w14:paraId="2B97FDDE" w14:textId="3C7C78DE" w:rsidR="00A62FC6" w:rsidRDefault="00A62FC6" w:rsidP="00FA200E">
      <w:pPr>
        <w:rPr>
          <w:szCs w:val="24"/>
        </w:rPr>
      </w:pPr>
      <w:r>
        <w:rPr>
          <w:szCs w:val="24"/>
        </w:rPr>
        <w:t>Figure 5: Apple iPhone Customer Journey Map</w:t>
      </w:r>
    </w:p>
    <w:p w14:paraId="476A17FC" w14:textId="3AA44243" w:rsidR="00FA200E" w:rsidRDefault="00FA200E" w:rsidP="00FA200E">
      <w:pPr>
        <w:rPr>
          <w:szCs w:val="24"/>
        </w:rPr>
      </w:pPr>
      <w:r>
        <w:rPr>
          <w:szCs w:val="24"/>
        </w:rPr>
        <w:t xml:space="preserve">Sandy is a </w:t>
      </w:r>
      <w:proofErr w:type="gramStart"/>
      <w:r>
        <w:rPr>
          <w:szCs w:val="24"/>
        </w:rPr>
        <w:t>20 year old</w:t>
      </w:r>
      <w:proofErr w:type="gramEnd"/>
      <w:r>
        <w:rPr>
          <w:szCs w:val="24"/>
        </w:rPr>
        <w:t xml:space="preserve"> student</w:t>
      </w:r>
      <w:r w:rsidR="00F11B4D">
        <w:rPr>
          <w:szCs w:val="24"/>
        </w:rPr>
        <w:t>,</w:t>
      </w:r>
      <w:r>
        <w:rPr>
          <w:szCs w:val="24"/>
        </w:rPr>
        <w:t xml:space="preserve"> who loves to take selfies and to take photos to nature and art object, </w:t>
      </w:r>
      <w:r w:rsidR="00F11B4D">
        <w:rPr>
          <w:szCs w:val="24"/>
        </w:rPr>
        <w:t xml:space="preserve">and she </w:t>
      </w:r>
      <w:r>
        <w:rPr>
          <w:szCs w:val="24"/>
        </w:rPr>
        <w:t xml:space="preserve">needs to upgrade her phone. She </w:t>
      </w:r>
      <w:r w:rsidR="00F11B4D">
        <w:rPr>
          <w:szCs w:val="24"/>
        </w:rPr>
        <w:t>does not</w:t>
      </w:r>
      <w:r>
        <w:rPr>
          <w:szCs w:val="24"/>
        </w:rPr>
        <w:t xml:space="preserve"> have any preferences on brands, but in </w:t>
      </w:r>
      <w:r w:rsidR="00F11B4D">
        <w:rPr>
          <w:szCs w:val="24"/>
        </w:rPr>
        <w:t>one</w:t>
      </w:r>
      <w:r>
        <w:rPr>
          <w:szCs w:val="24"/>
        </w:rPr>
        <w:t xml:space="preserve"> morning when she woke up, she checked her </w:t>
      </w:r>
      <w:proofErr w:type="spellStart"/>
      <w:r>
        <w:rPr>
          <w:szCs w:val="24"/>
        </w:rPr>
        <w:t>TikTok</w:t>
      </w:r>
      <w:proofErr w:type="spellEnd"/>
      <w:r>
        <w:rPr>
          <w:szCs w:val="24"/>
        </w:rPr>
        <w:t xml:space="preserve"> account and saw the advert of iPhone 12 and she become interested. Sandy was never interested in iPhones because she </w:t>
      </w:r>
      <w:r w:rsidR="00F11B4D">
        <w:rPr>
          <w:szCs w:val="24"/>
        </w:rPr>
        <w:t>finds</w:t>
      </w:r>
      <w:r>
        <w:rPr>
          <w:szCs w:val="24"/>
        </w:rPr>
        <w:t xml:space="preserve"> them a bit overpriced, but she decided to look for the reviews. After finding a personal review of a traveller with proofs of real photos she decided to make an appointment to an Apple Store so she can try it for real. After she filled all her details for the appointment, she received </w:t>
      </w:r>
      <w:r w:rsidR="00F11B4D">
        <w:rPr>
          <w:szCs w:val="24"/>
        </w:rPr>
        <w:t>a</w:t>
      </w:r>
      <w:r>
        <w:rPr>
          <w:szCs w:val="24"/>
        </w:rPr>
        <w:t xml:space="preserve"> confirmation email. The next day, she went at the Apple Store at the time of the appointment and she found an Apple specialist waiting for her, ready to answer all her questions. After trying all the iPhones, she decides to buy iPhone 12 Pro. Sandy is receiving the receipt on her email and before she goes, she asks the Apple specialist a few more tips in using the phone. When she gets home, she is unpacking her </w:t>
      </w:r>
      <w:proofErr w:type="gramStart"/>
      <w:r>
        <w:rPr>
          <w:szCs w:val="24"/>
        </w:rPr>
        <w:t>brand new</w:t>
      </w:r>
      <w:proofErr w:type="gramEnd"/>
      <w:r>
        <w:rPr>
          <w:szCs w:val="24"/>
        </w:rPr>
        <w:t xml:space="preserve"> iPhone 12 Pro and this gives her a happy feeling. After a few days, she receives a phone call </w:t>
      </w:r>
      <w:r>
        <w:rPr>
          <w:szCs w:val="24"/>
        </w:rPr>
        <w:lastRenderedPageBreak/>
        <w:t>from an Apple consultant asking for a feedback on her purchase. After taking more than 1500 photos in 2 days, 20 video recordings and played a few games, Sandy’s feedback was a positive one, and she said that she is sorry that she did not take the decision of having an iPhone for a longer time.</w:t>
      </w:r>
    </w:p>
    <w:p w14:paraId="4C26FEAE" w14:textId="3D2B37C3" w:rsidR="00FA200E" w:rsidRDefault="00FA200E" w:rsidP="00FA200E">
      <w:pPr>
        <w:rPr>
          <w:szCs w:val="24"/>
        </w:rPr>
      </w:pPr>
      <w:r>
        <w:rPr>
          <w:szCs w:val="24"/>
        </w:rPr>
        <w:t xml:space="preserve">Because of the coronavirus </w:t>
      </w:r>
      <w:r w:rsidR="00F11B4D">
        <w:rPr>
          <w:szCs w:val="24"/>
        </w:rPr>
        <w:t>pandemic</w:t>
      </w:r>
      <w:r>
        <w:rPr>
          <w:szCs w:val="24"/>
        </w:rPr>
        <w:t xml:space="preserve">, Apple has two ways of helping the customers to choose the best products for them. One of them is an online chat session with an Apple specialist, and the other one is a one-to-one session with a specialist, </w:t>
      </w:r>
      <w:proofErr w:type="gramStart"/>
      <w:r>
        <w:rPr>
          <w:szCs w:val="24"/>
        </w:rPr>
        <w:t>both of them</w:t>
      </w:r>
      <w:proofErr w:type="gramEnd"/>
      <w:r>
        <w:rPr>
          <w:szCs w:val="24"/>
        </w:rPr>
        <w:t xml:space="preserve"> having the option of contactless delivery </w:t>
      </w:r>
      <w:sdt>
        <w:sdtPr>
          <w:rPr>
            <w:szCs w:val="24"/>
          </w:rPr>
          <w:id w:val="-707562570"/>
          <w:citation/>
        </w:sdtPr>
        <w:sdtEndPr/>
        <w:sdtContent>
          <w:r>
            <w:rPr>
              <w:szCs w:val="24"/>
            </w:rPr>
            <w:fldChar w:fldCharType="begin"/>
          </w:r>
          <w:r>
            <w:rPr>
              <w:szCs w:val="24"/>
              <w:lang w:val="en-US"/>
            </w:rPr>
            <w:instrText xml:space="preserve"> CITATION App202 \l 1033 </w:instrText>
          </w:r>
          <w:r>
            <w:rPr>
              <w:szCs w:val="24"/>
            </w:rPr>
            <w:fldChar w:fldCharType="separate"/>
          </w:r>
          <w:r w:rsidR="002A5C50" w:rsidRPr="002A5C50">
            <w:rPr>
              <w:noProof/>
              <w:szCs w:val="24"/>
              <w:lang w:val="en-US"/>
            </w:rPr>
            <w:t>(Apple offers new ways to shop for iPhone 12 and iPad air, 2020)</w:t>
          </w:r>
          <w:r>
            <w:rPr>
              <w:szCs w:val="24"/>
            </w:rPr>
            <w:fldChar w:fldCharType="end"/>
          </w:r>
        </w:sdtContent>
      </w:sdt>
      <w:r>
        <w:rPr>
          <w:szCs w:val="24"/>
        </w:rPr>
        <w:t>.</w:t>
      </w:r>
    </w:p>
    <w:p w14:paraId="3877D7A0" w14:textId="77777777" w:rsidR="00302553" w:rsidRDefault="00302553" w:rsidP="007630AE">
      <w:pPr>
        <w:rPr>
          <w:szCs w:val="24"/>
        </w:rPr>
      </w:pPr>
    </w:p>
    <w:p w14:paraId="62D14F97" w14:textId="49F20D6A" w:rsidR="00D227CB" w:rsidRDefault="00A62FC6" w:rsidP="007630AE">
      <w:pPr>
        <w:rPr>
          <w:szCs w:val="24"/>
        </w:rPr>
      </w:pPr>
      <w:r>
        <w:rPr>
          <w:szCs w:val="24"/>
        </w:rPr>
        <w:t>Figure 6: The Total Engagement Model</w:t>
      </w:r>
      <w:r w:rsidR="00867037">
        <w:rPr>
          <w:szCs w:val="24"/>
        </w:rPr>
        <w:t xml:space="preserve"> </w:t>
      </w:r>
      <w:sdt>
        <w:sdtPr>
          <w:rPr>
            <w:szCs w:val="24"/>
          </w:rPr>
          <w:id w:val="158210812"/>
          <w:citation/>
        </w:sdtPr>
        <w:sdtEndPr/>
        <w:sdtContent>
          <w:r w:rsidR="00867037">
            <w:rPr>
              <w:szCs w:val="24"/>
            </w:rPr>
            <w:fldChar w:fldCharType="begin"/>
          </w:r>
          <w:r w:rsidR="00867037">
            <w:rPr>
              <w:szCs w:val="24"/>
              <w:lang w:val="en-US"/>
            </w:rPr>
            <w:instrText xml:space="preserve"> CITATION Rob10 \l 1033 </w:instrText>
          </w:r>
          <w:r w:rsidR="00867037">
            <w:rPr>
              <w:szCs w:val="24"/>
            </w:rPr>
            <w:fldChar w:fldCharType="separate"/>
          </w:r>
          <w:r w:rsidR="002A5C50" w:rsidRPr="002A5C50">
            <w:rPr>
              <w:noProof/>
              <w:szCs w:val="24"/>
              <w:lang w:val="en-US"/>
            </w:rPr>
            <w:t>(Roberts &amp; Alpert, 2010)</w:t>
          </w:r>
          <w:r w:rsidR="00867037">
            <w:rPr>
              <w:szCs w:val="24"/>
            </w:rPr>
            <w:fldChar w:fldCharType="end"/>
          </w:r>
        </w:sdtContent>
      </w:sdt>
    </w:p>
    <w:p w14:paraId="353A5FD0" w14:textId="1B7A9105" w:rsidR="00A62FC6" w:rsidRDefault="00A62FC6" w:rsidP="007630AE">
      <w:pPr>
        <w:rPr>
          <w:szCs w:val="24"/>
        </w:rPr>
      </w:pPr>
    </w:p>
    <w:p w14:paraId="481A3A38" w14:textId="564F64EE" w:rsidR="00A62FC6" w:rsidRDefault="00A62FC6" w:rsidP="007630AE">
      <w:pPr>
        <w:rPr>
          <w:szCs w:val="24"/>
        </w:rPr>
      </w:pPr>
      <w:r>
        <w:rPr>
          <w:noProof/>
          <w:szCs w:val="24"/>
        </w:rPr>
        <w:drawing>
          <wp:inline distT="0" distB="0" distL="0" distR="0" wp14:anchorId="3EDFDB39" wp14:editId="6FBBAFF3">
            <wp:extent cx="4343400" cy="34671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inline>
        </w:drawing>
      </w:r>
    </w:p>
    <w:p w14:paraId="7E6F9B13" w14:textId="3EA9962C" w:rsidR="00BB36FE" w:rsidRDefault="00BD5CDB" w:rsidP="007630AE">
      <w:pPr>
        <w:rPr>
          <w:szCs w:val="24"/>
        </w:rPr>
      </w:pPr>
      <w:r>
        <w:rPr>
          <w:szCs w:val="24"/>
        </w:rPr>
        <w:t xml:space="preserve"> </w:t>
      </w:r>
    </w:p>
    <w:p w14:paraId="0AF2FB5E" w14:textId="5DD25998" w:rsidR="00241960" w:rsidRDefault="00241960" w:rsidP="007630AE">
      <w:pPr>
        <w:rPr>
          <w:szCs w:val="24"/>
        </w:rPr>
      </w:pPr>
    </w:p>
    <w:p w14:paraId="69C40A10" w14:textId="20C2EC98" w:rsidR="00542AE7" w:rsidRDefault="00542AE7" w:rsidP="007630AE">
      <w:pPr>
        <w:rPr>
          <w:szCs w:val="24"/>
        </w:rPr>
      </w:pPr>
    </w:p>
    <w:p w14:paraId="70FB4275" w14:textId="72316807" w:rsidR="00542AE7" w:rsidRDefault="00542AE7" w:rsidP="007630AE">
      <w:pPr>
        <w:rPr>
          <w:szCs w:val="24"/>
        </w:rPr>
      </w:pPr>
    </w:p>
    <w:p w14:paraId="6C70D98A" w14:textId="40566CDB" w:rsidR="00542AE7" w:rsidRDefault="00542AE7" w:rsidP="007630AE">
      <w:pPr>
        <w:rPr>
          <w:szCs w:val="24"/>
        </w:rPr>
      </w:pPr>
    </w:p>
    <w:p w14:paraId="4E9AF2C9" w14:textId="29418380" w:rsidR="00542AE7" w:rsidRDefault="00542AE7" w:rsidP="007630AE">
      <w:pPr>
        <w:rPr>
          <w:szCs w:val="24"/>
        </w:rPr>
      </w:pPr>
    </w:p>
    <w:p w14:paraId="515EA14A" w14:textId="77777777" w:rsidR="007E0284" w:rsidRDefault="007E0284" w:rsidP="007630AE">
      <w:pPr>
        <w:rPr>
          <w:szCs w:val="24"/>
        </w:rPr>
      </w:pPr>
    </w:p>
    <w:p w14:paraId="2D6A53B5" w14:textId="1EC82790" w:rsidR="00241960" w:rsidRPr="00542AE7" w:rsidRDefault="00241960" w:rsidP="00542AE7">
      <w:pPr>
        <w:pStyle w:val="Heading1"/>
      </w:pPr>
      <w:bookmarkStart w:id="13" w:name="_Toc60230679"/>
      <w:r w:rsidRPr="00542AE7">
        <w:lastRenderedPageBreak/>
        <w:t>Conclusion</w:t>
      </w:r>
      <w:bookmarkEnd w:id="13"/>
    </w:p>
    <w:p w14:paraId="3DBF0D84" w14:textId="77777777" w:rsidR="00542AE7" w:rsidRDefault="00542AE7" w:rsidP="00542AE7">
      <w:pPr>
        <w:rPr>
          <w:szCs w:val="24"/>
        </w:rPr>
      </w:pPr>
    </w:p>
    <w:p w14:paraId="2B9B97AC" w14:textId="6E78081B" w:rsidR="00CB227E" w:rsidRPr="00542AE7" w:rsidRDefault="00542AE7" w:rsidP="00542AE7">
      <w:pPr>
        <w:rPr>
          <w:szCs w:val="24"/>
        </w:rPr>
      </w:pPr>
      <w:r>
        <w:rPr>
          <w:szCs w:val="24"/>
        </w:rPr>
        <w:t xml:space="preserve">As a conclusion, having a strong brand will create </w:t>
      </w:r>
      <w:r w:rsidRPr="00542AE7">
        <w:rPr>
          <w:szCs w:val="24"/>
        </w:rPr>
        <w:t>opportunities. </w:t>
      </w:r>
      <w:r>
        <w:rPr>
          <w:szCs w:val="24"/>
        </w:rPr>
        <w:t>Moreover, a p</w:t>
      </w:r>
      <w:r w:rsidRPr="00542AE7">
        <w:rPr>
          <w:szCs w:val="24"/>
        </w:rPr>
        <w:t>ositive brand equity can help a</w:t>
      </w:r>
      <w:r>
        <w:rPr>
          <w:szCs w:val="24"/>
        </w:rPr>
        <w:t xml:space="preserve">n organization </w:t>
      </w:r>
      <w:r w:rsidRPr="00542AE7">
        <w:rPr>
          <w:szCs w:val="24"/>
        </w:rPr>
        <w:t>long-term evolution. By</w:t>
      </w:r>
      <w:r>
        <w:rPr>
          <w:szCs w:val="24"/>
        </w:rPr>
        <w:t xml:space="preserve"> making the brand strong</w:t>
      </w:r>
      <w:r w:rsidR="007E0284">
        <w:rPr>
          <w:szCs w:val="24"/>
        </w:rPr>
        <w:t>er</w:t>
      </w:r>
      <w:r w:rsidRPr="00542AE7">
        <w:rPr>
          <w:szCs w:val="24"/>
        </w:rPr>
        <w:t xml:space="preserve">, </w:t>
      </w:r>
      <w:r>
        <w:rPr>
          <w:szCs w:val="24"/>
        </w:rPr>
        <w:t>companies</w:t>
      </w:r>
      <w:r w:rsidRPr="00542AE7">
        <w:rPr>
          <w:szCs w:val="24"/>
        </w:rPr>
        <w:t xml:space="preserve"> can simply add new products to </w:t>
      </w:r>
      <w:r>
        <w:rPr>
          <w:szCs w:val="24"/>
        </w:rPr>
        <w:t>the</w:t>
      </w:r>
      <w:r w:rsidRPr="00542AE7">
        <w:rPr>
          <w:szCs w:val="24"/>
        </w:rPr>
        <w:t xml:space="preserve"> </w:t>
      </w:r>
      <w:r>
        <w:rPr>
          <w:szCs w:val="24"/>
        </w:rPr>
        <w:t>market</w:t>
      </w:r>
      <w:r w:rsidRPr="00542AE7">
        <w:rPr>
          <w:szCs w:val="24"/>
        </w:rPr>
        <w:t xml:space="preserve"> and </w:t>
      </w:r>
      <w:r>
        <w:rPr>
          <w:szCs w:val="24"/>
        </w:rPr>
        <w:t>customers</w:t>
      </w:r>
      <w:r w:rsidRPr="00542AE7">
        <w:rPr>
          <w:szCs w:val="24"/>
        </w:rPr>
        <w:t xml:space="preserve"> will be </w:t>
      </w:r>
      <w:proofErr w:type="gramStart"/>
      <w:r w:rsidRPr="00542AE7">
        <w:rPr>
          <w:szCs w:val="24"/>
        </w:rPr>
        <w:t>more happy</w:t>
      </w:r>
      <w:proofErr w:type="gramEnd"/>
      <w:r w:rsidRPr="00542AE7">
        <w:rPr>
          <w:szCs w:val="24"/>
        </w:rPr>
        <w:t xml:space="preserve"> to try </w:t>
      </w:r>
      <w:r>
        <w:rPr>
          <w:szCs w:val="24"/>
        </w:rPr>
        <w:t>the</w:t>
      </w:r>
      <w:r w:rsidRPr="00542AE7">
        <w:rPr>
          <w:szCs w:val="24"/>
        </w:rPr>
        <w:t xml:space="preserve"> new product</w:t>
      </w:r>
      <w:r w:rsidR="007E0284">
        <w:rPr>
          <w:szCs w:val="24"/>
        </w:rPr>
        <w:t>s</w:t>
      </w:r>
      <w:r w:rsidRPr="00542AE7">
        <w:rPr>
          <w:szCs w:val="24"/>
        </w:rPr>
        <w:t xml:space="preserve">. </w:t>
      </w:r>
      <w:r>
        <w:rPr>
          <w:szCs w:val="24"/>
        </w:rPr>
        <w:t>The organization</w:t>
      </w:r>
      <w:r w:rsidRPr="00542AE7">
        <w:rPr>
          <w:szCs w:val="24"/>
        </w:rPr>
        <w:t xml:space="preserve"> can develop into new markets and geographies. People will recognize </w:t>
      </w:r>
      <w:r>
        <w:rPr>
          <w:szCs w:val="24"/>
        </w:rPr>
        <w:t>the</w:t>
      </w:r>
      <w:r w:rsidRPr="00542AE7">
        <w:rPr>
          <w:szCs w:val="24"/>
        </w:rPr>
        <w:t xml:space="preserve"> brand, make a direct positive connection, and follow </w:t>
      </w:r>
      <w:r w:rsidR="00CB227E">
        <w:rPr>
          <w:szCs w:val="24"/>
        </w:rPr>
        <w:t>the brand</w:t>
      </w:r>
      <w:r w:rsidRPr="00542AE7">
        <w:rPr>
          <w:szCs w:val="24"/>
        </w:rPr>
        <w:t>.</w:t>
      </w:r>
      <w:r w:rsidR="005D7F04">
        <w:rPr>
          <w:szCs w:val="24"/>
        </w:rPr>
        <w:t xml:space="preserve"> </w:t>
      </w:r>
      <w:r w:rsidR="00CB227E" w:rsidRPr="00CB227E">
        <w:rPr>
          <w:szCs w:val="24"/>
        </w:rPr>
        <w:t xml:space="preserve">Consumers are not only ready to pay more for </w:t>
      </w:r>
      <w:r w:rsidR="007E0284" w:rsidRPr="00CB227E">
        <w:rPr>
          <w:szCs w:val="24"/>
        </w:rPr>
        <w:t>an</w:t>
      </w:r>
      <w:r w:rsidR="00CB227E" w:rsidRPr="00CB227E">
        <w:rPr>
          <w:szCs w:val="24"/>
        </w:rPr>
        <w:t xml:space="preserve"> invention with strong brand equity</w:t>
      </w:r>
      <w:r w:rsidR="00CB227E">
        <w:rPr>
          <w:szCs w:val="24"/>
        </w:rPr>
        <w:t>,</w:t>
      </w:r>
      <w:r w:rsidR="00CB227E" w:rsidRPr="00CB227E">
        <w:rPr>
          <w:szCs w:val="24"/>
        </w:rPr>
        <w:t xml:space="preserve"> </w:t>
      </w:r>
      <w:proofErr w:type="gramStart"/>
      <w:r w:rsidR="00CB227E" w:rsidRPr="00CB227E">
        <w:rPr>
          <w:szCs w:val="24"/>
        </w:rPr>
        <w:t>they</w:t>
      </w:r>
      <w:proofErr w:type="gramEnd"/>
      <w:r w:rsidR="00CB227E">
        <w:rPr>
          <w:szCs w:val="24"/>
        </w:rPr>
        <w:t xml:space="preserve"> a</w:t>
      </w:r>
      <w:r w:rsidR="00CB227E" w:rsidRPr="00CB227E">
        <w:rPr>
          <w:szCs w:val="24"/>
        </w:rPr>
        <w:t xml:space="preserve">re also keen to stay loyal to a </w:t>
      </w:r>
      <w:r w:rsidR="00CB227E">
        <w:rPr>
          <w:szCs w:val="24"/>
        </w:rPr>
        <w:t>brand</w:t>
      </w:r>
      <w:r w:rsidR="00CB227E" w:rsidRPr="00CB227E">
        <w:rPr>
          <w:szCs w:val="24"/>
        </w:rPr>
        <w:t xml:space="preserve"> many years, while, </w:t>
      </w:r>
      <w:r w:rsidR="00162288" w:rsidRPr="00CB227E">
        <w:rPr>
          <w:szCs w:val="24"/>
        </w:rPr>
        <w:t xml:space="preserve">regularly </w:t>
      </w:r>
      <w:r w:rsidR="00162288">
        <w:rPr>
          <w:szCs w:val="24"/>
        </w:rPr>
        <w:t>they</w:t>
      </w:r>
      <w:r w:rsidR="00CB227E">
        <w:rPr>
          <w:szCs w:val="24"/>
        </w:rPr>
        <w:t xml:space="preserve"> will </w:t>
      </w:r>
      <w:r w:rsidR="00CB227E" w:rsidRPr="00CB227E">
        <w:rPr>
          <w:szCs w:val="24"/>
        </w:rPr>
        <w:t>com</w:t>
      </w:r>
      <w:r w:rsidR="00CB227E">
        <w:rPr>
          <w:szCs w:val="24"/>
        </w:rPr>
        <w:t>e</w:t>
      </w:r>
      <w:r w:rsidR="00CB227E" w:rsidRPr="00CB227E">
        <w:rPr>
          <w:szCs w:val="24"/>
        </w:rPr>
        <w:t xml:space="preserve"> back </w:t>
      </w:r>
      <w:r w:rsidR="00CB227E">
        <w:rPr>
          <w:szCs w:val="24"/>
        </w:rPr>
        <w:t>and</w:t>
      </w:r>
      <w:r w:rsidR="00CB227E" w:rsidRPr="00CB227E">
        <w:rPr>
          <w:szCs w:val="24"/>
        </w:rPr>
        <w:t xml:space="preserve"> buy the product.</w:t>
      </w:r>
    </w:p>
    <w:p w14:paraId="54B02592" w14:textId="5DEDE3EB" w:rsidR="00241960" w:rsidRDefault="00162288" w:rsidP="007630AE">
      <w:pPr>
        <w:rPr>
          <w:szCs w:val="24"/>
          <w:lang w:val="en-US"/>
        </w:rPr>
      </w:pPr>
      <w:r>
        <w:rPr>
          <w:szCs w:val="24"/>
          <w:lang w:val="en-US"/>
        </w:rPr>
        <w:t xml:space="preserve">Since 1974, Steve Jobs has created a strong brand known worldwide, loyal customers, a community and an experience that adds up to the Apple Inc. revenue. </w:t>
      </w:r>
      <w:r w:rsidR="009B6C8E">
        <w:rPr>
          <w:szCs w:val="24"/>
          <w:lang w:val="en-US"/>
        </w:rPr>
        <w:t xml:space="preserve">For a brand to be successful, it </w:t>
      </w:r>
      <w:proofErr w:type="gramStart"/>
      <w:r w:rsidR="009B6C8E">
        <w:rPr>
          <w:szCs w:val="24"/>
          <w:lang w:val="en-US"/>
        </w:rPr>
        <w:t>has to</w:t>
      </w:r>
      <w:proofErr w:type="gramEnd"/>
      <w:r w:rsidR="009B6C8E">
        <w:rPr>
          <w:szCs w:val="24"/>
          <w:lang w:val="en-US"/>
        </w:rPr>
        <w:t xml:space="preserve"> follow some principles, </w:t>
      </w:r>
      <w:r w:rsidR="00841D53">
        <w:rPr>
          <w:szCs w:val="24"/>
          <w:lang w:val="en-US"/>
        </w:rPr>
        <w:t>to know what the consumers want and need and to know how to deliver. From MacBook, iPod, iPad to iPhone, Apple is a brand that is very hard not to like, as it was mention before, it is easy to give up Samsung over Apple, but not the other way</w:t>
      </w:r>
      <w:r w:rsidR="007E0284">
        <w:rPr>
          <w:szCs w:val="24"/>
          <w:lang w:val="en-US"/>
        </w:rPr>
        <w:t xml:space="preserve"> round</w:t>
      </w:r>
      <w:r w:rsidR="00841D53">
        <w:rPr>
          <w:szCs w:val="24"/>
          <w:lang w:val="en-US"/>
        </w:rPr>
        <w:t xml:space="preserve">. </w:t>
      </w:r>
    </w:p>
    <w:p w14:paraId="1E591A73" w14:textId="5B587E8C" w:rsidR="002A5C50" w:rsidRDefault="002A5C50" w:rsidP="007630AE">
      <w:pPr>
        <w:rPr>
          <w:szCs w:val="24"/>
          <w:lang w:val="en-US"/>
        </w:rPr>
      </w:pPr>
    </w:p>
    <w:p w14:paraId="6CFBB9B7" w14:textId="1010A129" w:rsidR="002A5C50" w:rsidRDefault="002A5C50" w:rsidP="007630AE">
      <w:pPr>
        <w:rPr>
          <w:szCs w:val="24"/>
          <w:lang w:val="en-US"/>
        </w:rPr>
      </w:pPr>
    </w:p>
    <w:p w14:paraId="69036926" w14:textId="42E5CD0B" w:rsidR="002A5C50" w:rsidRDefault="002A5C50" w:rsidP="007630AE">
      <w:pPr>
        <w:rPr>
          <w:szCs w:val="24"/>
          <w:lang w:val="en-US"/>
        </w:rPr>
      </w:pPr>
    </w:p>
    <w:p w14:paraId="04F7EA9A" w14:textId="35EFD3FD" w:rsidR="002A5C50" w:rsidRDefault="002A5C50" w:rsidP="007630AE">
      <w:pPr>
        <w:rPr>
          <w:szCs w:val="24"/>
          <w:lang w:val="en-US"/>
        </w:rPr>
      </w:pPr>
    </w:p>
    <w:p w14:paraId="4CA453AC" w14:textId="572AC141" w:rsidR="002A5C50" w:rsidRDefault="002A5C50" w:rsidP="007630AE">
      <w:pPr>
        <w:rPr>
          <w:szCs w:val="24"/>
          <w:lang w:val="en-US"/>
        </w:rPr>
      </w:pPr>
    </w:p>
    <w:p w14:paraId="1E44B74D" w14:textId="4D38D2E6" w:rsidR="002A5C50" w:rsidRDefault="002A5C50" w:rsidP="007630AE">
      <w:pPr>
        <w:rPr>
          <w:szCs w:val="24"/>
          <w:lang w:val="en-US"/>
        </w:rPr>
      </w:pPr>
    </w:p>
    <w:p w14:paraId="17FF97CD" w14:textId="436F4992" w:rsidR="002A5C50" w:rsidRDefault="002A5C50" w:rsidP="007630AE">
      <w:pPr>
        <w:rPr>
          <w:szCs w:val="24"/>
          <w:lang w:val="en-US"/>
        </w:rPr>
      </w:pPr>
    </w:p>
    <w:p w14:paraId="1F66456D" w14:textId="318222D7" w:rsidR="002A5C50" w:rsidRDefault="002A5C50" w:rsidP="007630AE">
      <w:pPr>
        <w:rPr>
          <w:szCs w:val="24"/>
          <w:lang w:val="en-US"/>
        </w:rPr>
      </w:pPr>
    </w:p>
    <w:p w14:paraId="687F6D71" w14:textId="7B9671FF" w:rsidR="002A5C50" w:rsidRDefault="002A5C50" w:rsidP="007630AE">
      <w:pPr>
        <w:rPr>
          <w:szCs w:val="24"/>
          <w:lang w:val="en-US"/>
        </w:rPr>
      </w:pPr>
    </w:p>
    <w:p w14:paraId="55A03DB2" w14:textId="7F6BAB74" w:rsidR="002A5C50" w:rsidRDefault="002A5C50" w:rsidP="007630AE">
      <w:pPr>
        <w:rPr>
          <w:szCs w:val="24"/>
          <w:lang w:val="en-US"/>
        </w:rPr>
      </w:pPr>
    </w:p>
    <w:p w14:paraId="609D8084" w14:textId="15584011" w:rsidR="002A5C50" w:rsidRDefault="002A5C50" w:rsidP="007630AE">
      <w:pPr>
        <w:rPr>
          <w:szCs w:val="24"/>
          <w:lang w:val="en-US"/>
        </w:rPr>
      </w:pPr>
    </w:p>
    <w:p w14:paraId="759E862B" w14:textId="5D8E1016" w:rsidR="002A5C50" w:rsidRDefault="002A5C50" w:rsidP="007630AE">
      <w:pPr>
        <w:rPr>
          <w:szCs w:val="24"/>
          <w:lang w:val="en-US"/>
        </w:rPr>
      </w:pPr>
    </w:p>
    <w:p w14:paraId="2E0C0E8F" w14:textId="1F975360" w:rsidR="002A5C50" w:rsidRDefault="002A5C50" w:rsidP="007630AE">
      <w:pPr>
        <w:rPr>
          <w:szCs w:val="24"/>
          <w:lang w:val="en-US"/>
        </w:rPr>
      </w:pPr>
    </w:p>
    <w:p w14:paraId="0B665209" w14:textId="6F65D3AC" w:rsidR="002A5C50" w:rsidRDefault="002A5C50" w:rsidP="007630AE">
      <w:pPr>
        <w:rPr>
          <w:szCs w:val="24"/>
          <w:lang w:val="en-US"/>
        </w:rPr>
      </w:pPr>
    </w:p>
    <w:p w14:paraId="3076545D" w14:textId="468F3665" w:rsidR="002A5C50" w:rsidRDefault="002A5C50" w:rsidP="007630AE">
      <w:pPr>
        <w:rPr>
          <w:szCs w:val="24"/>
          <w:lang w:val="en-US"/>
        </w:rPr>
      </w:pPr>
    </w:p>
    <w:p w14:paraId="7F26ACE2" w14:textId="09C36566" w:rsidR="002A5C50" w:rsidRDefault="002A5C50" w:rsidP="007630AE">
      <w:pPr>
        <w:rPr>
          <w:szCs w:val="24"/>
          <w:lang w:val="en-US"/>
        </w:rPr>
      </w:pPr>
    </w:p>
    <w:p w14:paraId="2815A0F2" w14:textId="60CC21CE" w:rsidR="002A5C50" w:rsidRDefault="002A5C50" w:rsidP="007630AE">
      <w:pPr>
        <w:rPr>
          <w:szCs w:val="24"/>
          <w:lang w:val="en-US"/>
        </w:rPr>
      </w:pPr>
    </w:p>
    <w:bookmarkStart w:id="14" w:name="_Toc60230680" w:displacedByCustomXml="next"/>
    <w:sdt>
      <w:sdtPr>
        <w:rPr>
          <w:rFonts w:asciiTheme="minorHAnsi" w:eastAsiaTheme="minorHAnsi" w:hAnsiTheme="minorHAnsi" w:cstheme="minorBidi"/>
          <w:color w:val="auto"/>
          <w:sz w:val="24"/>
          <w:szCs w:val="22"/>
        </w:rPr>
        <w:id w:val="28306028"/>
        <w:docPartObj>
          <w:docPartGallery w:val="Bibliographies"/>
          <w:docPartUnique/>
        </w:docPartObj>
      </w:sdtPr>
      <w:sdtEndPr/>
      <w:sdtContent>
        <w:p w14:paraId="51D911F9" w14:textId="20BF3FDB" w:rsidR="002A5C50" w:rsidRDefault="002A5C50" w:rsidP="002A5C50">
          <w:pPr>
            <w:pStyle w:val="Heading1"/>
            <w:ind w:firstLine="720"/>
          </w:pPr>
          <w:r w:rsidRPr="002A5C50">
            <w:t>References</w:t>
          </w:r>
          <w:bookmarkEnd w:id="14"/>
        </w:p>
        <w:p w14:paraId="64017EA9" w14:textId="77777777" w:rsidR="002A5C50" w:rsidRPr="002A5C50" w:rsidRDefault="002A5C50" w:rsidP="002A5C50"/>
        <w:sdt>
          <w:sdtPr>
            <w:id w:val="-573587230"/>
            <w:bibliography/>
          </w:sdtPr>
          <w:sdtEndPr/>
          <w:sdtContent>
            <w:p w14:paraId="70C9A9C1" w14:textId="77777777" w:rsidR="008D1FF1" w:rsidRDefault="002A5C50" w:rsidP="008D1FF1">
              <w:pPr>
                <w:pStyle w:val="Bibliography"/>
                <w:numPr>
                  <w:ilvl w:val="0"/>
                  <w:numId w:val="7"/>
                </w:numPr>
                <w:rPr>
                  <w:noProof/>
                  <w:szCs w:val="24"/>
                </w:rPr>
              </w:pPr>
              <w:r>
                <w:fldChar w:fldCharType="begin"/>
              </w:r>
              <w:r>
                <w:instrText xml:space="preserve"> BIBLIOGRAPHY </w:instrText>
              </w:r>
              <w:r>
                <w:fldChar w:fldCharType="separate"/>
              </w:r>
              <w:r w:rsidR="008D1FF1">
                <w:rPr>
                  <w:noProof/>
                </w:rPr>
                <w:t xml:space="preserve">Kranzbühler, A., Kleijnen, M. H., Morgan, R. E., &amp; Teerling, M. (2018). The multilevel nature of customer experience research: an integrative review and research agenda. </w:t>
              </w:r>
              <w:r w:rsidR="008D1FF1">
                <w:rPr>
                  <w:i/>
                  <w:iCs/>
                  <w:noProof/>
                </w:rPr>
                <w:t>International Journal of Management Reviews, 20</w:t>
              </w:r>
              <w:r w:rsidR="008D1FF1">
                <w:rPr>
                  <w:noProof/>
                </w:rPr>
                <w:t>, 433-456.</w:t>
              </w:r>
            </w:p>
            <w:p w14:paraId="038249D4" w14:textId="77777777" w:rsidR="008D1FF1" w:rsidRDefault="008D1FF1" w:rsidP="008D1FF1">
              <w:pPr>
                <w:pStyle w:val="Bibliography"/>
                <w:numPr>
                  <w:ilvl w:val="0"/>
                  <w:numId w:val="7"/>
                </w:numPr>
                <w:rPr>
                  <w:noProof/>
                </w:rPr>
              </w:pPr>
              <w:r>
                <w:rPr>
                  <w:i/>
                  <w:iCs/>
                  <w:noProof/>
                </w:rPr>
                <w:t>20 ways Apple masters customer touchpoints</w:t>
              </w:r>
              <w:r>
                <w:rPr>
                  <w:noProof/>
                </w:rPr>
                <w:t>. (2020). Retrieved from https://www.forbes.com/sites/michellegreenwald/2014/05/21/20-ways-apple-masters-customer-touchpoints-why-its-great-for-business/.</w:t>
              </w:r>
            </w:p>
            <w:p w14:paraId="3856EF1B" w14:textId="77777777" w:rsidR="008D1FF1" w:rsidRDefault="008D1FF1" w:rsidP="008D1FF1">
              <w:pPr>
                <w:pStyle w:val="Bibliography"/>
                <w:numPr>
                  <w:ilvl w:val="0"/>
                  <w:numId w:val="7"/>
                </w:numPr>
                <w:rPr>
                  <w:noProof/>
                </w:rPr>
              </w:pPr>
              <w:r>
                <w:rPr>
                  <w:i/>
                  <w:iCs/>
                  <w:noProof/>
                </w:rPr>
                <w:t>4 Powerful Ps you need to know about Apple's Marketing Mix</w:t>
              </w:r>
              <w:r>
                <w:rPr>
                  <w:noProof/>
                </w:rPr>
                <w:t>. (n.d.). Retrieved from https://titanwebmarketingsolutions.com/4-powerful-ps-need-know-apples-marketing-mix/.</w:t>
              </w:r>
            </w:p>
            <w:p w14:paraId="7A1FB546" w14:textId="77777777" w:rsidR="008D1FF1" w:rsidRDefault="008D1FF1" w:rsidP="008D1FF1">
              <w:pPr>
                <w:pStyle w:val="Bibliography"/>
                <w:numPr>
                  <w:ilvl w:val="0"/>
                  <w:numId w:val="7"/>
                </w:numPr>
                <w:rPr>
                  <w:noProof/>
                </w:rPr>
              </w:pPr>
              <w:r>
                <w:rPr>
                  <w:i/>
                  <w:iCs/>
                  <w:noProof/>
                </w:rPr>
                <w:t>Apple 12 launch marketing history</w:t>
              </w:r>
              <w:r>
                <w:rPr>
                  <w:noProof/>
                </w:rPr>
                <w:t>. (2020). Retrieved from https://insights.digitalmediasolutions.com/articles/apple-ios-12-launch-marketing-history.</w:t>
              </w:r>
            </w:p>
            <w:p w14:paraId="2D7A2FCC" w14:textId="77777777" w:rsidR="008D1FF1" w:rsidRDefault="008D1FF1" w:rsidP="008D1FF1">
              <w:pPr>
                <w:pStyle w:val="Bibliography"/>
                <w:numPr>
                  <w:ilvl w:val="0"/>
                  <w:numId w:val="7"/>
                </w:numPr>
                <w:rPr>
                  <w:noProof/>
                </w:rPr>
              </w:pPr>
              <w:r>
                <w:rPr>
                  <w:i/>
                  <w:iCs/>
                  <w:noProof/>
                </w:rPr>
                <w:t>Apple branding strategy</w:t>
              </w:r>
              <w:r>
                <w:rPr>
                  <w:noProof/>
                </w:rPr>
                <w:t>. (n.d.). Retrieved from http://www.marketingminds.com.au/apple_branding_strategy.html.</w:t>
              </w:r>
            </w:p>
            <w:p w14:paraId="43887834" w14:textId="77777777" w:rsidR="008D1FF1" w:rsidRDefault="008D1FF1" w:rsidP="008D1FF1">
              <w:pPr>
                <w:pStyle w:val="Bibliography"/>
                <w:numPr>
                  <w:ilvl w:val="0"/>
                  <w:numId w:val="7"/>
                </w:numPr>
                <w:rPr>
                  <w:noProof/>
                </w:rPr>
              </w:pPr>
              <w:r>
                <w:rPr>
                  <w:i/>
                  <w:iCs/>
                  <w:noProof/>
                </w:rPr>
                <w:t>Apple introduces iPhone 12 Pro and iPhone 12 Pro Max</w:t>
              </w:r>
              <w:r>
                <w:rPr>
                  <w:noProof/>
                </w:rPr>
                <w:t>. (2020). Retrieved from https://www.apple.com/uk/newsroom/2020/10/apple-introduces-iphone-12-pro-and-iphone-12-pro-max-with-5g/.</w:t>
              </w:r>
            </w:p>
            <w:p w14:paraId="65784D96" w14:textId="77777777" w:rsidR="008D1FF1" w:rsidRDefault="008D1FF1" w:rsidP="008D1FF1">
              <w:pPr>
                <w:pStyle w:val="Bibliography"/>
                <w:numPr>
                  <w:ilvl w:val="0"/>
                  <w:numId w:val="7"/>
                </w:numPr>
                <w:rPr>
                  <w:noProof/>
                </w:rPr>
              </w:pPr>
              <w:r>
                <w:rPr>
                  <w:i/>
                  <w:iCs/>
                  <w:noProof/>
                </w:rPr>
                <w:t>Apple introduces iPhone 12 Pro and iPhone 12 Pro Max</w:t>
              </w:r>
              <w:r>
                <w:rPr>
                  <w:noProof/>
                </w:rPr>
                <w:t>. (2020). Retrieved from https://www.apple.com/uk/newsroom/2020/10/apple-introduces-iphone-12-pro-and-iphone-12-pro-max-with-5g/.</w:t>
              </w:r>
            </w:p>
            <w:p w14:paraId="53456682" w14:textId="77777777" w:rsidR="008D1FF1" w:rsidRDefault="008D1FF1" w:rsidP="008D1FF1">
              <w:pPr>
                <w:pStyle w:val="Bibliography"/>
                <w:numPr>
                  <w:ilvl w:val="0"/>
                  <w:numId w:val="7"/>
                </w:numPr>
                <w:rPr>
                  <w:noProof/>
                </w:rPr>
              </w:pPr>
              <w:r>
                <w:rPr>
                  <w:i/>
                  <w:iCs/>
                  <w:noProof/>
                </w:rPr>
                <w:t>Apple offers new ways to shop for iPhone 12 and iPad air</w:t>
              </w:r>
              <w:r>
                <w:rPr>
                  <w:noProof/>
                </w:rPr>
                <w:t>. (2020). Retrieved from https://www.apple.com/uk/newsroom/2020/10/apple-offers-new-ways-to-shop-for-iphone-12-iphone-12-pro-and-ipad-air/.</w:t>
              </w:r>
            </w:p>
            <w:p w14:paraId="287A5C19" w14:textId="77777777" w:rsidR="008D1FF1" w:rsidRDefault="008D1FF1" w:rsidP="008D1FF1">
              <w:pPr>
                <w:pStyle w:val="Bibliography"/>
                <w:numPr>
                  <w:ilvl w:val="0"/>
                  <w:numId w:val="7"/>
                </w:numPr>
                <w:rPr>
                  <w:noProof/>
                </w:rPr>
              </w:pPr>
              <w:r>
                <w:rPr>
                  <w:i/>
                  <w:iCs/>
                  <w:noProof/>
                </w:rPr>
                <w:t>Apple service now available in more countries around the world</w:t>
              </w:r>
              <w:r>
                <w:rPr>
                  <w:noProof/>
                </w:rPr>
                <w:t>. (2020). Retrieved from https://www.apple.com/newsroom/2020/04/apple-services-now-available-in-more-countries-around-the-world/.</w:t>
              </w:r>
            </w:p>
            <w:p w14:paraId="792C00DF" w14:textId="77777777" w:rsidR="008D1FF1" w:rsidRDefault="008D1FF1" w:rsidP="008D1FF1">
              <w:pPr>
                <w:pStyle w:val="Bibliography"/>
                <w:numPr>
                  <w:ilvl w:val="0"/>
                  <w:numId w:val="7"/>
                </w:numPr>
                <w:rPr>
                  <w:noProof/>
                </w:rPr>
              </w:pPr>
              <w:r>
                <w:rPr>
                  <w:noProof/>
                </w:rPr>
                <w:t xml:space="preserve">Becker, L., &amp; Jaakkola, E. (2020). Customer experience: fundamental premises and implication for research. </w:t>
              </w:r>
              <w:r>
                <w:rPr>
                  <w:i/>
                  <w:iCs/>
                  <w:noProof/>
                </w:rPr>
                <w:t>Journal of the Academy of Marketing Science, 48</w:t>
              </w:r>
              <w:r>
                <w:rPr>
                  <w:noProof/>
                </w:rPr>
                <w:t>, 630-648.</w:t>
              </w:r>
            </w:p>
            <w:p w14:paraId="282A6A64" w14:textId="77777777" w:rsidR="008D1FF1" w:rsidRDefault="008D1FF1" w:rsidP="008D1FF1">
              <w:pPr>
                <w:pStyle w:val="Bibliography"/>
                <w:numPr>
                  <w:ilvl w:val="0"/>
                  <w:numId w:val="7"/>
                </w:numPr>
                <w:rPr>
                  <w:noProof/>
                </w:rPr>
              </w:pPr>
              <w:r>
                <w:rPr>
                  <w:i/>
                  <w:iCs/>
                  <w:noProof/>
                </w:rPr>
                <w:t>Buy iPhone 12 Mini</w:t>
              </w:r>
              <w:r>
                <w:rPr>
                  <w:noProof/>
                </w:rPr>
                <w:t>. (2020). Retrieved from https://www.apple.com/.</w:t>
              </w:r>
            </w:p>
            <w:p w14:paraId="7E405012" w14:textId="77777777" w:rsidR="008D1FF1" w:rsidRDefault="008D1FF1" w:rsidP="008D1FF1">
              <w:pPr>
                <w:pStyle w:val="Bibliography"/>
                <w:numPr>
                  <w:ilvl w:val="0"/>
                  <w:numId w:val="7"/>
                </w:numPr>
                <w:rPr>
                  <w:noProof/>
                </w:rPr>
              </w:pPr>
              <w:r>
                <w:rPr>
                  <w:noProof/>
                </w:rPr>
                <w:t xml:space="preserve">Christensen, L. F. (2008). </w:t>
              </w:r>
              <w:r>
                <w:rPr>
                  <w:i/>
                  <w:iCs/>
                  <w:noProof/>
                </w:rPr>
                <w:t>The organization of integrated communication: towards flexible integration</w:t>
              </w:r>
              <w:r>
                <w:rPr>
                  <w:noProof/>
                </w:rPr>
                <w:t xml:space="preserve"> (Vol. 42).</w:t>
              </w:r>
            </w:p>
            <w:p w14:paraId="044CC944" w14:textId="77777777" w:rsidR="008D1FF1" w:rsidRDefault="008D1FF1" w:rsidP="008D1FF1">
              <w:pPr>
                <w:pStyle w:val="Bibliography"/>
                <w:numPr>
                  <w:ilvl w:val="0"/>
                  <w:numId w:val="7"/>
                </w:numPr>
                <w:rPr>
                  <w:noProof/>
                </w:rPr>
              </w:pPr>
              <w:r>
                <w:rPr>
                  <w:i/>
                  <w:iCs/>
                  <w:noProof/>
                </w:rPr>
                <w:t>Customer touchpoint</w:t>
              </w:r>
              <w:r>
                <w:rPr>
                  <w:noProof/>
                </w:rPr>
                <w:t>. (2020). Retrieved from https://www.sentisum.com/library/customer-touchpoints.</w:t>
              </w:r>
            </w:p>
            <w:p w14:paraId="10D1D999" w14:textId="77777777" w:rsidR="008D1FF1" w:rsidRDefault="008D1FF1" w:rsidP="008D1FF1">
              <w:pPr>
                <w:pStyle w:val="Bibliography"/>
                <w:numPr>
                  <w:ilvl w:val="0"/>
                  <w:numId w:val="7"/>
                </w:numPr>
                <w:rPr>
                  <w:noProof/>
                </w:rPr>
              </w:pPr>
              <w:r>
                <w:rPr>
                  <w:i/>
                  <w:iCs/>
                  <w:noProof/>
                </w:rPr>
                <w:lastRenderedPageBreak/>
                <w:t>Five stages of your customer buying journey</w:t>
              </w:r>
              <w:r>
                <w:rPr>
                  <w:noProof/>
                </w:rPr>
                <w:t>. (2016). Retrieved from https://exchange.cim.co.uk/blog/five-stages-of-your-customers-buying-journey/.</w:t>
              </w:r>
            </w:p>
            <w:p w14:paraId="5D957648" w14:textId="77777777" w:rsidR="008D1FF1" w:rsidRDefault="008D1FF1" w:rsidP="008D1FF1">
              <w:pPr>
                <w:pStyle w:val="Bibliography"/>
                <w:numPr>
                  <w:ilvl w:val="0"/>
                  <w:numId w:val="7"/>
                </w:numPr>
                <w:rPr>
                  <w:noProof/>
                </w:rPr>
              </w:pPr>
              <w:r>
                <w:rPr>
                  <w:noProof/>
                </w:rPr>
                <w:t xml:space="preserve">Følstad, A., &amp; Kvale, K. (2018). Customer journeys: a systematic literature review. </w:t>
              </w:r>
              <w:r>
                <w:rPr>
                  <w:i/>
                  <w:iCs/>
                  <w:noProof/>
                </w:rPr>
                <w:t>Journal of Service Theory and Practice, 28</w:t>
              </w:r>
              <w:r>
                <w:rPr>
                  <w:noProof/>
                </w:rPr>
                <w:t>, 196-227.</w:t>
              </w:r>
            </w:p>
            <w:p w14:paraId="49E78EBC" w14:textId="77777777" w:rsidR="008D1FF1" w:rsidRDefault="008D1FF1" w:rsidP="008D1FF1">
              <w:pPr>
                <w:pStyle w:val="Bibliography"/>
                <w:numPr>
                  <w:ilvl w:val="0"/>
                  <w:numId w:val="7"/>
                </w:numPr>
                <w:rPr>
                  <w:noProof/>
                </w:rPr>
              </w:pPr>
              <w:r>
                <w:rPr>
                  <w:i/>
                  <w:iCs/>
                  <w:noProof/>
                </w:rPr>
                <w:t>iPhone centered Apple logo</w:t>
              </w:r>
              <w:r>
                <w:rPr>
                  <w:noProof/>
                </w:rPr>
                <w:t>. (2020). Retrieved from https://www.idownloadblog.com/2020/04/16/iphone-se-centered-apple-logo/.</w:t>
              </w:r>
            </w:p>
            <w:p w14:paraId="535B8F53" w14:textId="77777777" w:rsidR="008D1FF1" w:rsidRDefault="008D1FF1" w:rsidP="008D1FF1">
              <w:pPr>
                <w:pStyle w:val="Bibliography"/>
                <w:numPr>
                  <w:ilvl w:val="0"/>
                  <w:numId w:val="7"/>
                </w:numPr>
                <w:rPr>
                  <w:noProof/>
                </w:rPr>
              </w:pPr>
              <w:r>
                <w:rPr>
                  <w:noProof/>
                </w:rPr>
                <w:t xml:space="preserve">Juneja, P. (n.d.). </w:t>
              </w:r>
              <w:r>
                <w:rPr>
                  <w:i/>
                  <w:iCs/>
                  <w:noProof/>
                </w:rPr>
                <w:t>Integrated Marketing Communication tools</w:t>
              </w:r>
              <w:r>
                <w:rPr>
                  <w:noProof/>
                </w:rPr>
                <w:t>. Retrieved from https://www.managementstudyguide.com/integrated-marketing-communication-tools.htm.</w:t>
              </w:r>
            </w:p>
            <w:p w14:paraId="7A963280" w14:textId="77777777" w:rsidR="008D1FF1" w:rsidRDefault="008D1FF1" w:rsidP="008D1FF1">
              <w:pPr>
                <w:pStyle w:val="Bibliography"/>
                <w:numPr>
                  <w:ilvl w:val="0"/>
                  <w:numId w:val="7"/>
                </w:numPr>
                <w:rPr>
                  <w:noProof/>
                </w:rPr>
              </w:pPr>
              <w:r>
                <w:rPr>
                  <w:i/>
                  <w:iCs/>
                  <w:noProof/>
                </w:rPr>
                <w:t>Keller's Brand Equity Model</w:t>
              </w:r>
              <w:r>
                <w:rPr>
                  <w:noProof/>
                </w:rPr>
                <w:t>. (n.d.). Retrieved from http://www.free-management-ebooks.com/news/kellers-brand-equity-model/.</w:t>
              </w:r>
            </w:p>
            <w:p w14:paraId="6F1C400C" w14:textId="77777777" w:rsidR="008D1FF1" w:rsidRDefault="008D1FF1" w:rsidP="008D1FF1">
              <w:pPr>
                <w:pStyle w:val="Bibliography"/>
                <w:numPr>
                  <w:ilvl w:val="0"/>
                  <w:numId w:val="7"/>
                </w:numPr>
                <w:rPr>
                  <w:noProof/>
                </w:rPr>
              </w:pPr>
              <w:r>
                <w:rPr>
                  <w:noProof/>
                </w:rPr>
                <w:t xml:space="preserve">Kotler, P., Armstrong, G., Harris, L. C., &amp; He, H. (2019). </w:t>
              </w:r>
              <w:r>
                <w:rPr>
                  <w:i/>
                  <w:iCs/>
                  <w:noProof/>
                </w:rPr>
                <w:t>Principles of Marketing</w:t>
              </w:r>
              <w:r>
                <w:rPr>
                  <w:noProof/>
                </w:rPr>
                <w:t xml:space="preserve"> (8th ed.). Harlow: Pearson.</w:t>
              </w:r>
            </w:p>
            <w:p w14:paraId="29D20DC3" w14:textId="77777777" w:rsidR="008D1FF1" w:rsidRDefault="008D1FF1" w:rsidP="008D1FF1">
              <w:pPr>
                <w:pStyle w:val="Bibliography"/>
                <w:numPr>
                  <w:ilvl w:val="0"/>
                  <w:numId w:val="7"/>
                </w:numPr>
                <w:rPr>
                  <w:noProof/>
                </w:rPr>
              </w:pPr>
              <w:r>
                <w:rPr>
                  <w:noProof/>
                </w:rPr>
                <w:t xml:space="preserve">Kotler, P., Brady, M., Goodman, M., &amp; Hansen, T. (2009). </w:t>
              </w:r>
              <w:r>
                <w:rPr>
                  <w:i/>
                  <w:iCs/>
                  <w:noProof/>
                </w:rPr>
                <w:t>Marketing Management.</w:t>
              </w:r>
              <w:r>
                <w:rPr>
                  <w:noProof/>
                </w:rPr>
                <w:t xml:space="preserve"> Pearson Education.</w:t>
              </w:r>
            </w:p>
            <w:p w14:paraId="7A66BFFD" w14:textId="77777777" w:rsidR="008D1FF1" w:rsidRDefault="008D1FF1" w:rsidP="008D1FF1">
              <w:pPr>
                <w:pStyle w:val="Bibliography"/>
                <w:numPr>
                  <w:ilvl w:val="0"/>
                  <w:numId w:val="7"/>
                </w:numPr>
                <w:rPr>
                  <w:noProof/>
                </w:rPr>
              </w:pPr>
              <w:r>
                <w:rPr>
                  <w:noProof/>
                </w:rPr>
                <w:t xml:space="preserve">Kuehnl, C., Jozic, D., &amp; Homburg, C. (2019). Effective customer journey design: consumers' conception, measurement and consequences. </w:t>
              </w:r>
              <w:r>
                <w:rPr>
                  <w:i/>
                  <w:iCs/>
                  <w:noProof/>
                </w:rPr>
                <w:t>Journal of the Academy of Marketing Science, 47</w:t>
              </w:r>
              <w:r>
                <w:rPr>
                  <w:noProof/>
                </w:rPr>
                <w:t>, 551-568.</w:t>
              </w:r>
            </w:p>
            <w:p w14:paraId="52E0380F" w14:textId="77777777" w:rsidR="008D1FF1" w:rsidRDefault="008D1FF1" w:rsidP="008D1FF1">
              <w:pPr>
                <w:pStyle w:val="Bibliography"/>
                <w:numPr>
                  <w:ilvl w:val="0"/>
                  <w:numId w:val="7"/>
                </w:numPr>
                <w:rPr>
                  <w:noProof/>
                </w:rPr>
              </w:pPr>
              <w:r>
                <w:rPr>
                  <w:noProof/>
                </w:rPr>
                <w:t xml:space="preserve">Lemon, K. N., &amp; Verhoef, P. C. (2016). Understanding customer experience throughout the customer journey. </w:t>
              </w:r>
              <w:r>
                <w:rPr>
                  <w:i/>
                  <w:iCs/>
                  <w:noProof/>
                </w:rPr>
                <w:t>Journal of Marketing, 80</w:t>
              </w:r>
              <w:r>
                <w:rPr>
                  <w:noProof/>
                </w:rPr>
                <w:t>, 69-96.</w:t>
              </w:r>
            </w:p>
            <w:p w14:paraId="7ED367B2" w14:textId="77777777" w:rsidR="008D1FF1" w:rsidRDefault="008D1FF1" w:rsidP="008D1FF1">
              <w:pPr>
                <w:pStyle w:val="Bibliography"/>
                <w:numPr>
                  <w:ilvl w:val="0"/>
                  <w:numId w:val="7"/>
                </w:numPr>
                <w:rPr>
                  <w:noProof/>
                </w:rPr>
              </w:pPr>
              <w:r>
                <w:rPr>
                  <w:i/>
                  <w:iCs/>
                  <w:noProof/>
                </w:rPr>
                <w:t>Marketing and promotion strategies</w:t>
              </w:r>
              <w:r>
                <w:rPr>
                  <w:noProof/>
                </w:rPr>
                <w:t>. (n.d.). Retrieved from https://www.smallbusiness.wa.gov.au/business-advice/marketing/marketing-and-promotion-strategies#promotion.</w:t>
              </w:r>
            </w:p>
            <w:p w14:paraId="0F3E061D" w14:textId="77777777" w:rsidR="008D1FF1" w:rsidRDefault="008D1FF1" w:rsidP="008D1FF1">
              <w:pPr>
                <w:pStyle w:val="Bibliography"/>
                <w:numPr>
                  <w:ilvl w:val="0"/>
                  <w:numId w:val="7"/>
                </w:numPr>
                <w:rPr>
                  <w:noProof/>
                </w:rPr>
              </w:pPr>
              <w:r>
                <w:rPr>
                  <w:noProof/>
                </w:rPr>
                <w:t xml:space="preserve">Patricio, L., Fisk, R. P., Falcao e Cunha, J., &amp; Constantine , L. (2011). Multilevel service design: from customer value constellation to service experience blueprinting. </w:t>
              </w:r>
              <w:r>
                <w:rPr>
                  <w:i/>
                  <w:iCs/>
                  <w:noProof/>
                </w:rPr>
                <w:t>Journal of Service Research, 14</w:t>
              </w:r>
              <w:r>
                <w:rPr>
                  <w:noProof/>
                </w:rPr>
                <w:t>, 180-200.</w:t>
              </w:r>
            </w:p>
            <w:p w14:paraId="597D301E" w14:textId="77777777" w:rsidR="008D1FF1" w:rsidRDefault="008D1FF1" w:rsidP="008D1FF1">
              <w:pPr>
                <w:pStyle w:val="Bibliography"/>
                <w:numPr>
                  <w:ilvl w:val="0"/>
                  <w:numId w:val="7"/>
                </w:numPr>
                <w:rPr>
                  <w:noProof/>
                </w:rPr>
              </w:pPr>
              <w:r>
                <w:rPr>
                  <w:noProof/>
                </w:rPr>
                <w:t xml:space="preserve">Roberts, C., &amp; Alpert, F. (2010). Total customer engagement: Designing and aligning key strategic elements to achieve growth. </w:t>
              </w:r>
              <w:r>
                <w:rPr>
                  <w:i/>
                  <w:iCs/>
                  <w:noProof/>
                </w:rPr>
                <w:t>Journal of Product &amp; Brand Management, 19</w:t>
              </w:r>
              <w:r>
                <w:rPr>
                  <w:noProof/>
                </w:rPr>
                <w:t>, 198-209.</w:t>
              </w:r>
            </w:p>
            <w:p w14:paraId="32ABE7D5" w14:textId="77777777" w:rsidR="008D1FF1" w:rsidRDefault="008D1FF1" w:rsidP="008D1FF1">
              <w:pPr>
                <w:pStyle w:val="Bibliography"/>
                <w:numPr>
                  <w:ilvl w:val="0"/>
                  <w:numId w:val="7"/>
                </w:numPr>
                <w:rPr>
                  <w:noProof/>
                </w:rPr>
              </w:pPr>
              <w:r>
                <w:rPr>
                  <w:i/>
                  <w:iCs/>
                  <w:noProof/>
                </w:rPr>
                <w:t>The evolution of Apple iPhone</w:t>
              </w:r>
              <w:r>
                <w:rPr>
                  <w:noProof/>
                </w:rPr>
                <w:t>. (2020). Retrieved from https://www.computerworld.com/article/2604020/the-evolution-of-apples-iphone.html#slide19.</w:t>
              </w:r>
            </w:p>
            <w:p w14:paraId="07E9B6AA" w14:textId="77777777" w:rsidR="008D1FF1" w:rsidRDefault="008D1FF1" w:rsidP="008D1FF1">
              <w:pPr>
                <w:pStyle w:val="Bibliography"/>
                <w:numPr>
                  <w:ilvl w:val="0"/>
                  <w:numId w:val="7"/>
                </w:numPr>
                <w:rPr>
                  <w:noProof/>
                </w:rPr>
              </w:pPr>
              <w:r>
                <w:rPr>
                  <w:i/>
                  <w:iCs/>
                  <w:noProof/>
                </w:rPr>
                <w:t>The worlds most valuable brands</w:t>
              </w:r>
              <w:r>
                <w:rPr>
                  <w:noProof/>
                </w:rPr>
                <w:t>. (2020). Retrieved from https://www.forbes.com/the-worlds-most-valuable-brands/.</w:t>
              </w:r>
            </w:p>
            <w:p w14:paraId="0F935C8B" w14:textId="5B4E4EF3" w:rsidR="002A5C50" w:rsidRDefault="002A5C50" w:rsidP="008D1FF1">
              <w:r>
                <w:rPr>
                  <w:b/>
                  <w:bCs/>
                  <w:noProof/>
                </w:rPr>
                <w:fldChar w:fldCharType="end"/>
              </w:r>
            </w:p>
          </w:sdtContent>
        </w:sdt>
      </w:sdtContent>
    </w:sdt>
    <w:p w14:paraId="19F5ACDB" w14:textId="77777777" w:rsidR="002A5C50" w:rsidRDefault="002A5C50" w:rsidP="007630AE">
      <w:pPr>
        <w:rPr>
          <w:szCs w:val="24"/>
          <w:lang w:val="en-US"/>
        </w:rPr>
      </w:pPr>
    </w:p>
    <w:sectPr w:rsidR="002A5C5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CF4D36" w14:textId="77777777" w:rsidR="00D55B07" w:rsidRDefault="00D55B07" w:rsidP="00542AE7">
      <w:pPr>
        <w:spacing w:after="0" w:line="240" w:lineRule="auto"/>
      </w:pPr>
      <w:r>
        <w:separator/>
      </w:r>
    </w:p>
  </w:endnote>
  <w:endnote w:type="continuationSeparator" w:id="0">
    <w:p w14:paraId="2A28B536" w14:textId="77777777" w:rsidR="00D55B07" w:rsidRDefault="00D55B07" w:rsidP="00542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2537112"/>
      <w:docPartObj>
        <w:docPartGallery w:val="Page Numbers (Bottom of Page)"/>
        <w:docPartUnique/>
      </w:docPartObj>
    </w:sdtPr>
    <w:sdtEndPr>
      <w:rPr>
        <w:noProof/>
      </w:rPr>
    </w:sdtEndPr>
    <w:sdtContent>
      <w:p w14:paraId="676B3C5F" w14:textId="1DB0317B" w:rsidR="00542AE7" w:rsidRDefault="00542A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E583CE" w14:textId="77777777" w:rsidR="00542AE7" w:rsidRDefault="00542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9817A" w14:textId="77777777" w:rsidR="00D55B07" w:rsidRDefault="00D55B07" w:rsidP="00542AE7">
      <w:pPr>
        <w:spacing w:after="0" w:line="240" w:lineRule="auto"/>
      </w:pPr>
      <w:r>
        <w:separator/>
      </w:r>
    </w:p>
  </w:footnote>
  <w:footnote w:type="continuationSeparator" w:id="0">
    <w:p w14:paraId="1D58268F" w14:textId="77777777" w:rsidR="00D55B07" w:rsidRDefault="00D55B07" w:rsidP="00542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A5A0B"/>
    <w:multiLevelType w:val="multilevel"/>
    <w:tmpl w:val="3DAE8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40FC4"/>
    <w:multiLevelType w:val="multilevel"/>
    <w:tmpl w:val="5D282C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E6B52CC"/>
    <w:multiLevelType w:val="hybridMultilevel"/>
    <w:tmpl w:val="28406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106C3E"/>
    <w:multiLevelType w:val="multilevel"/>
    <w:tmpl w:val="9CCCC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B65698"/>
    <w:multiLevelType w:val="multilevel"/>
    <w:tmpl w:val="7E3A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D58F0"/>
    <w:multiLevelType w:val="hybridMultilevel"/>
    <w:tmpl w:val="72243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2453F2"/>
    <w:multiLevelType w:val="multilevel"/>
    <w:tmpl w:val="6DFA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3"/>
  </w:num>
  <w:num w:numId="4">
    <w:abstractNumId w:val="1"/>
  </w:num>
  <w:num w:numId="5">
    <w:abstractNumId w:val="4"/>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73E"/>
    <w:rsid w:val="00015F5C"/>
    <w:rsid w:val="000237C1"/>
    <w:rsid w:val="00041820"/>
    <w:rsid w:val="000424CD"/>
    <w:rsid w:val="000A0E12"/>
    <w:rsid w:val="000B3561"/>
    <w:rsid w:val="000B7FAF"/>
    <w:rsid w:val="000D7728"/>
    <w:rsid w:val="000E5219"/>
    <w:rsid w:val="000F36C4"/>
    <w:rsid w:val="000F3DF2"/>
    <w:rsid w:val="001238D4"/>
    <w:rsid w:val="00141C8A"/>
    <w:rsid w:val="00143520"/>
    <w:rsid w:val="00146FA6"/>
    <w:rsid w:val="00151B34"/>
    <w:rsid w:val="0015696A"/>
    <w:rsid w:val="00162288"/>
    <w:rsid w:val="00163C8E"/>
    <w:rsid w:val="001651F4"/>
    <w:rsid w:val="00173CA7"/>
    <w:rsid w:val="00187244"/>
    <w:rsid w:val="001A0658"/>
    <w:rsid w:val="001A2EAA"/>
    <w:rsid w:val="001B332D"/>
    <w:rsid w:val="001C7A7E"/>
    <w:rsid w:val="001D0312"/>
    <w:rsid w:val="002139A1"/>
    <w:rsid w:val="002367E6"/>
    <w:rsid w:val="00241960"/>
    <w:rsid w:val="00243B5F"/>
    <w:rsid w:val="002577BD"/>
    <w:rsid w:val="002950BA"/>
    <w:rsid w:val="002A5C50"/>
    <w:rsid w:val="002B1BA4"/>
    <w:rsid w:val="002B567E"/>
    <w:rsid w:val="002C2EAB"/>
    <w:rsid w:val="002D0CF2"/>
    <w:rsid w:val="002E784D"/>
    <w:rsid w:val="002F4FB5"/>
    <w:rsid w:val="00302553"/>
    <w:rsid w:val="00323FB2"/>
    <w:rsid w:val="00330C27"/>
    <w:rsid w:val="003613B5"/>
    <w:rsid w:val="0037208F"/>
    <w:rsid w:val="00382DE6"/>
    <w:rsid w:val="003C7498"/>
    <w:rsid w:val="003D2E66"/>
    <w:rsid w:val="003D76CF"/>
    <w:rsid w:val="003F272B"/>
    <w:rsid w:val="003F2C89"/>
    <w:rsid w:val="003F73A4"/>
    <w:rsid w:val="00411C91"/>
    <w:rsid w:val="004228D0"/>
    <w:rsid w:val="00427671"/>
    <w:rsid w:val="00435E2E"/>
    <w:rsid w:val="00445E94"/>
    <w:rsid w:val="00450B17"/>
    <w:rsid w:val="004515C3"/>
    <w:rsid w:val="0045367D"/>
    <w:rsid w:val="00454043"/>
    <w:rsid w:val="00483F73"/>
    <w:rsid w:val="004A7A02"/>
    <w:rsid w:val="004B0B26"/>
    <w:rsid w:val="004B22D1"/>
    <w:rsid w:val="004B3C42"/>
    <w:rsid w:val="004C02C2"/>
    <w:rsid w:val="004E4365"/>
    <w:rsid w:val="005038C1"/>
    <w:rsid w:val="00542AE7"/>
    <w:rsid w:val="00544D68"/>
    <w:rsid w:val="005464D1"/>
    <w:rsid w:val="00550612"/>
    <w:rsid w:val="005649D0"/>
    <w:rsid w:val="00566BD2"/>
    <w:rsid w:val="00581247"/>
    <w:rsid w:val="005951FC"/>
    <w:rsid w:val="005B5738"/>
    <w:rsid w:val="005C1BFD"/>
    <w:rsid w:val="005D7F04"/>
    <w:rsid w:val="005E1121"/>
    <w:rsid w:val="005E2E28"/>
    <w:rsid w:val="00612AAB"/>
    <w:rsid w:val="00631F09"/>
    <w:rsid w:val="00656151"/>
    <w:rsid w:val="006564EB"/>
    <w:rsid w:val="00685DBD"/>
    <w:rsid w:val="006925F8"/>
    <w:rsid w:val="00693DC8"/>
    <w:rsid w:val="00694F51"/>
    <w:rsid w:val="006965C1"/>
    <w:rsid w:val="006B018C"/>
    <w:rsid w:val="006B11B2"/>
    <w:rsid w:val="006C1A4F"/>
    <w:rsid w:val="006C3DAB"/>
    <w:rsid w:val="007038C2"/>
    <w:rsid w:val="00704B92"/>
    <w:rsid w:val="007106C6"/>
    <w:rsid w:val="0071073F"/>
    <w:rsid w:val="00711343"/>
    <w:rsid w:val="00714389"/>
    <w:rsid w:val="0071491A"/>
    <w:rsid w:val="00714FBD"/>
    <w:rsid w:val="00716B27"/>
    <w:rsid w:val="00717436"/>
    <w:rsid w:val="00723976"/>
    <w:rsid w:val="0072483D"/>
    <w:rsid w:val="0074045E"/>
    <w:rsid w:val="00747CF9"/>
    <w:rsid w:val="007567A9"/>
    <w:rsid w:val="00762D54"/>
    <w:rsid w:val="007630AE"/>
    <w:rsid w:val="0076638E"/>
    <w:rsid w:val="00773BF9"/>
    <w:rsid w:val="00787D36"/>
    <w:rsid w:val="00787F9E"/>
    <w:rsid w:val="007913AB"/>
    <w:rsid w:val="00791C06"/>
    <w:rsid w:val="00792D12"/>
    <w:rsid w:val="007A52A5"/>
    <w:rsid w:val="007B4C33"/>
    <w:rsid w:val="007B67CB"/>
    <w:rsid w:val="007C0438"/>
    <w:rsid w:val="007C2E9F"/>
    <w:rsid w:val="007C595E"/>
    <w:rsid w:val="007D69B9"/>
    <w:rsid w:val="007E0284"/>
    <w:rsid w:val="007E5C8A"/>
    <w:rsid w:val="007F241D"/>
    <w:rsid w:val="007F730F"/>
    <w:rsid w:val="008068B0"/>
    <w:rsid w:val="00816907"/>
    <w:rsid w:val="00820AB7"/>
    <w:rsid w:val="00830985"/>
    <w:rsid w:val="00840858"/>
    <w:rsid w:val="00841D53"/>
    <w:rsid w:val="00851CC8"/>
    <w:rsid w:val="008552CE"/>
    <w:rsid w:val="00855A14"/>
    <w:rsid w:val="00867037"/>
    <w:rsid w:val="00882C81"/>
    <w:rsid w:val="008830D0"/>
    <w:rsid w:val="0088673E"/>
    <w:rsid w:val="008D1FF1"/>
    <w:rsid w:val="008D381E"/>
    <w:rsid w:val="00901CCF"/>
    <w:rsid w:val="00903506"/>
    <w:rsid w:val="00903BDA"/>
    <w:rsid w:val="00904F5F"/>
    <w:rsid w:val="00925601"/>
    <w:rsid w:val="009267DF"/>
    <w:rsid w:val="009409B6"/>
    <w:rsid w:val="00946A09"/>
    <w:rsid w:val="00967BB3"/>
    <w:rsid w:val="009B6C8E"/>
    <w:rsid w:val="009C5124"/>
    <w:rsid w:val="009D60B7"/>
    <w:rsid w:val="009E3F4C"/>
    <w:rsid w:val="009F4BC0"/>
    <w:rsid w:val="00A032CD"/>
    <w:rsid w:val="00A25321"/>
    <w:rsid w:val="00A56CB8"/>
    <w:rsid w:val="00A62C93"/>
    <w:rsid w:val="00A62FC6"/>
    <w:rsid w:val="00A71965"/>
    <w:rsid w:val="00AA2B6A"/>
    <w:rsid w:val="00AB5F90"/>
    <w:rsid w:val="00AC21B4"/>
    <w:rsid w:val="00AE60BE"/>
    <w:rsid w:val="00AE6682"/>
    <w:rsid w:val="00AF6B4E"/>
    <w:rsid w:val="00B0070E"/>
    <w:rsid w:val="00B106AF"/>
    <w:rsid w:val="00B31363"/>
    <w:rsid w:val="00B31B49"/>
    <w:rsid w:val="00B37F01"/>
    <w:rsid w:val="00B5435B"/>
    <w:rsid w:val="00BA33BA"/>
    <w:rsid w:val="00BB36FE"/>
    <w:rsid w:val="00BB4490"/>
    <w:rsid w:val="00BC7F56"/>
    <w:rsid w:val="00BD5CDB"/>
    <w:rsid w:val="00BD6695"/>
    <w:rsid w:val="00BF1BCE"/>
    <w:rsid w:val="00BF269F"/>
    <w:rsid w:val="00BF2D95"/>
    <w:rsid w:val="00C24DB1"/>
    <w:rsid w:val="00C36AC8"/>
    <w:rsid w:val="00C40990"/>
    <w:rsid w:val="00C51993"/>
    <w:rsid w:val="00C77090"/>
    <w:rsid w:val="00CA4540"/>
    <w:rsid w:val="00CA53C7"/>
    <w:rsid w:val="00CB227E"/>
    <w:rsid w:val="00CD0EB9"/>
    <w:rsid w:val="00CE177C"/>
    <w:rsid w:val="00CF066F"/>
    <w:rsid w:val="00CF358A"/>
    <w:rsid w:val="00D13E5B"/>
    <w:rsid w:val="00D227CB"/>
    <w:rsid w:val="00D22DC1"/>
    <w:rsid w:val="00D41F3B"/>
    <w:rsid w:val="00D50BCC"/>
    <w:rsid w:val="00D55B07"/>
    <w:rsid w:val="00D653BA"/>
    <w:rsid w:val="00DA1AAA"/>
    <w:rsid w:val="00DB5239"/>
    <w:rsid w:val="00DC0E07"/>
    <w:rsid w:val="00DF1DA9"/>
    <w:rsid w:val="00DF204C"/>
    <w:rsid w:val="00E27876"/>
    <w:rsid w:val="00E30C22"/>
    <w:rsid w:val="00E40D74"/>
    <w:rsid w:val="00E5178B"/>
    <w:rsid w:val="00E648A5"/>
    <w:rsid w:val="00EA0694"/>
    <w:rsid w:val="00EA6379"/>
    <w:rsid w:val="00EB264D"/>
    <w:rsid w:val="00ED2481"/>
    <w:rsid w:val="00EF6C6A"/>
    <w:rsid w:val="00F06CED"/>
    <w:rsid w:val="00F11B4D"/>
    <w:rsid w:val="00F35D1A"/>
    <w:rsid w:val="00F36DF0"/>
    <w:rsid w:val="00F540EC"/>
    <w:rsid w:val="00F57968"/>
    <w:rsid w:val="00F65F2C"/>
    <w:rsid w:val="00FA0F70"/>
    <w:rsid w:val="00FA200E"/>
    <w:rsid w:val="00FB1B11"/>
    <w:rsid w:val="00FD09A0"/>
    <w:rsid w:val="00FD6E24"/>
    <w:rsid w:val="00FE0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425B"/>
  <w15:chartTrackingRefBased/>
  <w15:docId w15:val="{EBB67F08-142A-44DA-9523-A18AC38F5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4EB"/>
    <w:rPr>
      <w:sz w:val="24"/>
    </w:rPr>
  </w:style>
  <w:style w:type="paragraph" w:styleId="Heading1">
    <w:name w:val="heading 1"/>
    <w:basedOn w:val="Normal"/>
    <w:next w:val="Normal"/>
    <w:link w:val="Heading1Char"/>
    <w:uiPriority w:val="9"/>
    <w:qFormat/>
    <w:rsid w:val="006564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08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4E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56CB8"/>
    <w:rPr>
      <w:color w:val="0563C1" w:themeColor="hyperlink"/>
      <w:u w:val="single"/>
    </w:rPr>
  </w:style>
  <w:style w:type="character" w:styleId="UnresolvedMention">
    <w:name w:val="Unresolved Mention"/>
    <w:basedOn w:val="DefaultParagraphFont"/>
    <w:uiPriority w:val="99"/>
    <w:semiHidden/>
    <w:unhideWhenUsed/>
    <w:rsid w:val="00A56CB8"/>
    <w:rPr>
      <w:color w:val="605E5C"/>
      <w:shd w:val="clear" w:color="auto" w:fill="E1DFDD"/>
    </w:rPr>
  </w:style>
  <w:style w:type="paragraph" w:customStyle="1" w:styleId="body">
    <w:name w:val="body"/>
    <w:basedOn w:val="Normal"/>
    <w:rsid w:val="00141C8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773BF9"/>
    <w:rPr>
      <w:i/>
      <w:iCs/>
    </w:rPr>
  </w:style>
  <w:style w:type="character" w:customStyle="1" w:styleId="Heading2Char">
    <w:name w:val="Heading 2 Char"/>
    <w:basedOn w:val="DefaultParagraphFont"/>
    <w:link w:val="Heading2"/>
    <w:uiPriority w:val="9"/>
    <w:rsid w:val="0084085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42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AE7"/>
    <w:rPr>
      <w:sz w:val="24"/>
    </w:rPr>
  </w:style>
  <w:style w:type="paragraph" w:styleId="Footer">
    <w:name w:val="footer"/>
    <w:basedOn w:val="Normal"/>
    <w:link w:val="FooterChar"/>
    <w:uiPriority w:val="99"/>
    <w:unhideWhenUsed/>
    <w:rsid w:val="00542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AE7"/>
    <w:rPr>
      <w:sz w:val="24"/>
    </w:rPr>
  </w:style>
  <w:style w:type="paragraph" w:styleId="TOCHeading">
    <w:name w:val="TOC Heading"/>
    <w:basedOn w:val="Heading1"/>
    <w:next w:val="Normal"/>
    <w:uiPriority w:val="39"/>
    <w:unhideWhenUsed/>
    <w:qFormat/>
    <w:rsid w:val="009B6C8E"/>
    <w:pPr>
      <w:outlineLvl w:val="9"/>
    </w:pPr>
    <w:rPr>
      <w:lang w:val="en-US"/>
    </w:rPr>
  </w:style>
  <w:style w:type="paragraph" w:styleId="TOC1">
    <w:name w:val="toc 1"/>
    <w:basedOn w:val="Normal"/>
    <w:next w:val="Normal"/>
    <w:autoRedefine/>
    <w:uiPriority w:val="39"/>
    <w:unhideWhenUsed/>
    <w:rsid w:val="009B6C8E"/>
    <w:pPr>
      <w:spacing w:after="100"/>
    </w:pPr>
  </w:style>
  <w:style w:type="paragraph" w:styleId="TOC2">
    <w:name w:val="toc 2"/>
    <w:basedOn w:val="Normal"/>
    <w:next w:val="Normal"/>
    <w:autoRedefine/>
    <w:uiPriority w:val="39"/>
    <w:unhideWhenUsed/>
    <w:rsid w:val="009B6C8E"/>
    <w:pPr>
      <w:spacing w:after="100"/>
      <w:ind w:left="240"/>
    </w:pPr>
  </w:style>
  <w:style w:type="paragraph" w:styleId="Bibliography">
    <w:name w:val="Bibliography"/>
    <w:basedOn w:val="Normal"/>
    <w:next w:val="Normal"/>
    <w:uiPriority w:val="37"/>
    <w:unhideWhenUsed/>
    <w:rsid w:val="002A5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040">
      <w:bodyDiv w:val="1"/>
      <w:marLeft w:val="0"/>
      <w:marRight w:val="0"/>
      <w:marTop w:val="0"/>
      <w:marBottom w:val="0"/>
      <w:divBdr>
        <w:top w:val="none" w:sz="0" w:space="0" w:color="auto"/>
        <w:left w:val="none" w:sz="0" w:space="0" w:color="auto"/>
        <w:bottom w:val="none" w:sz="0" w:space="0" w:color="auto"/>
        <w:right w:val="none" w:sz="0" w:space="0" w:color="auto"/>
      </w:divBdr>
    </w:div>
    <w:div w:id="29885090">
      <w:bodyDiv w:val="1"/>
      <w:marLeft w:val="0"/>
      <w:marRight w:val="0"/>
      <w:marTop w:val="0"/>
      <w:marBottom w:val="0"/>
      <w:divBdr>
        <w:top w:val="none" w:sz="0" w:space="0" w:color="auto"/>
        <w:left w:val="none" w:sz="0" w:space="0" w:color="auto"/>
        <w:bottom w:val="none" w:sz="0" w:space="0" w:color="auto"/>
        <w:right w:val="none" w:sz="0" w:space="0" w:color="auto"/>
      </w:divBdr>
    </w:div>
    <w:div w:id="103774358">
      <w:bodyDiv w:val="1"/>
      <w:marLeft w:val="0"/>
      <w:marRight w:val="0"/>
      <w:marTop w:val="0"/>
      <w:marBottom w:val="0"/>
      <w:divBdr>
        <w:top w:val="none" w:sz="0" w:space="0" w:color="auto"/>
        <w:left w:val="none" w:sz="0" w:space="0" w:color="auto"/>
        <w:bottom w:val="none" w:sz="0" w:space="0" w:color="auto"/>
        <w:right w:val="none" w:sz="0" w:space="0" w:color="auto"/>
      </w:divBdr>
    </w:div>
    <w:div w:id="219678280">
      <w:bodyDiv w:val="1"/>
      <w:marLeft w:val="0"/>
      <w:marRight w:val="0"/>
      <w:marTop w:val="0"/>
      <w:marBottom w:val="0"/>
      <w:divBdr>
        <w:top w:val="none" w:sz="0" w:space="0" w:color="auto"/>
        <w:left w:val="none" w:sz="0" w:space="0" w:color="auto"/>
        <w:bottom w:val="none" w:sz="0" w:space="0" w:color="auto"/>
        <w:right w:val="none" w:sz="0" w:space="0" w:color="auto"/>
      </w:divBdr>
    </w:div>
    <w:div w:id="240452017">
      <w:bodyDiv w:val="1"/>
      <w:marLeft w:val="0"/>
      <w:marRight w:val="0"/>
      <w:marTop w:val="0"/>
      <w:marBottom w:val="0"/>
      <w:divBdr>
        <w:top w:val="none" w:sz="0" w:space="0" w:color="auto"/>
        <w:left w:val="none" w:sz="0" w:space="0" w:color="auto"/>
        <w:bottom w:val="none" w:sz="0" w:space="0" w:color="auto"/>
        <w:right w:val="none" w:sz="0" w:space="0" w:color="auto"/>
      </w:divBdr>
    </w:div>
    <w:div w:id="275451603">
      <w:bodyDiv w:val="1"/>
      <w:marLeft w:val="0"/>
      <w:marRight w:val="0"/>
      <w:marTop w:val="0"/>
      <w:marBottom w:val="0"/>
      <w:divBdr>
        <w:top w:val="none" w:sz="0" w:space="0" w:color="auto"/>
        <w:left w:val="none" w:sz="0" w:space="0" w:color="auto"/>
        <w:bottom w:val="none" w:sz="0" w:space="0" w:color="auto"/>
        <w:right w:val="none" w:sz="0" w:space="0" w:color="auto"/>
      </w:divBdr>
    </w:div>
    <w:div w:id="287783610">
      <w:bodyDiv w:val="1"/>
      <w:marLeft w:val="0"/>
      <w:marRight w:val="0"/>
      <w:marTop w:val="0"/>
      <w:marBottom w:val="0"/>
      <w:divBdr>
        <w:top w:val="none" w:sz="0" w:space="0" w:color="auto"/>
        <w:left w:val="none" w:sz="0" w:space="0" w:color="auto"/>
        <w:bottom w:val="none" w:sz="0" w:space="0" w:color="auto"/>
        <w:right w:val="none" w:sz="0" w:space="0" w:color="auto"/>
      </w:divBdr>
    </w:div>
    <w:div w:id="299697240">
      <w:bodyDiv w:val="1"/>
      <w:marLeft w:val="0"/>
      <w:marRight w:val="0"/>
      <w:marTop w:val="0"/>
      <w:marBottom w:val="0"/>
      <w:divBdr>
        <w:top w:val="none" w:sz="0" w:space="0" w:color="auto"/>
        <w:left w:val="none" w:sz="0" w:space="0" w:color="auto"/>
        <w:bottom w:val="none" w:sz="0" w:space="0" w:color="auto"/>
        <w:right w:val="none" w:sz="0" w:space="0" w:color="auto"/>
      </w:divBdr>
    </w:div>
    <w:div w:id="387261701">
      <w:bodyDiv w:val="1"/>
      <w:marLeft w:val="0"/>
      <w:marRight w:val="0"/>
      <w:marTop w:val="0"/>
      <w:marBottom w:val="0"/>
      <w:divBdr>
        <w:top w:val="none" w:sz="0" w:space="0" w:color="auto"/>
        <w:left w:val="none" w:sz="0" w:space="0" w:color="auto"/>
        <w:bottom w:val="none" w:sz="0" w:space="0" w:color="auto"/>
        <w:right w:val="none" w:sz="0" w:space="0" w:color="auto"/>
      </w:divBdr>
    </w:div>
    <w:div w:id="400255201">
      <w:bodyDiv w:val="1"/>
      <w:marLeft w:val="0"/>
      <w:marRight w:val="0"/>
      <w:marTop w:val="0"/>
      <w:marBottom w:val="0"/>
      <w:divBdr>
        <w:top w:val="none" w:sz="0" w:space="0" w:color="auto"/>
        <w:left w:val="none" w:sz="0" w:space="0" w:color="auto"/>
        <w:bottom w:val="none" w:sz="0" w:space="0" w:color="auto"/>
        <w:right w:val="none" w:sz="0" w:space="0" w:color="auto"/>
      </w:divBdr>
    </w:div>
    <w:div w:id="463082680">
      <w:bodyDiv w:val="1"/>
      <w:marLeft w:val="0"/>
      <w:marRight w:val="0"/>
      <w:marTop w:val="0"/>
      <w:marBottom w:val="0"/>
      <w:divBdr>
        <w:top w:val="none" w:sz="0" w:space="0" w:color="auto"/>
        <w:left w:val="none" w:sz="0" w:space="0" w:color="auto"/>
        <w:bottom w:val="none" w:sz="0" w:space="0" w:color="auto"/>
        <w:right w:val="none" w:sz="0" w:space="0" w:color="auto"/>
      </w:divBdr>
    </w:div>
    <w:div w:id="474756616">
      <w:bodyDiv w:val="1"/>
      <w:marLeft w:val="0"/>
      <w:marRight w:val="0"/>
      <w:marTop w:val="0"/>
      <w:marBottom w:val="0"/>
      <w:divBdr>
        <w:top w:val="none" w:sz="0" w:space="0" w:color="auto"/>
        <w:left w:val="none" w:sz="0" w:space="0" w:color="auto"/>
        <w:bottom w:val="none" w:sz="0" w:space="0" w:color="auto"/>
        <w:right w:val="none" w:sz="0" w:space="0" w:color="auto"/>
      </w:divBdr>
    </w:div>
    <w:div w:id="504051549">
      <w:bodyDiv w:val="1"/>
      <w:marLeft w:val="0"/>
      <w:marRight w:val="0"/>
      <w:marTop w:val="0"/>
      <w:marBottom w:val="0"/>
      <w:divBdr>
        <w:top w:val="none" w:sz="0" w:space="0" w:color="auto"/>
        <w:left w:val="none" w:sz="0" w:space="0" w:color="auto"/>
        <w:bottom w:val="none" w:sz="0" w:space="0" w:color="auto"/>
        <w:right w:val="none" w:sz="0" w:space="0" w:color="auto"/>
      </w:divBdr>
    </w:div>
    <w:div w:id="528682562">
      <w:bodyDiv w:val="1"/>
      <w:marLeft w:val="0"/>
      <w:marRight w:val="0"/>
      <w:marTop w:val="0"/>
      <w:marBottom w:val="0"/>
      <w:divBdr>
        <w:top w:val="none" w:sz="0" w:space="0" w:color="auto"/>
        <w:left w:val="none" w:sz="0" w:space="0" w:color="auto"/>
        <w:bottom w:val="none" w:sz="0" w:space="0" w:color="auto"/>
        <w:right w:val="none" w:sz="0" w:space="0" w:color="auto"/>
      </w:divBdr>
    </w:div>
    <w:div w:id="552354869">
      <w:bodyDiv w:val="1"/>
      <w:marLeft w:val="0"/>
      <w:marRight w:val="0"/>
      <w:marTop w:val="0"/>
      <w:marBottom w:val="0"/>
      <w:divBdr>
        <w:top w:val="none" w:sz="0" w:space="0" w:color="auto"/>
        <w:left w:val="none" w:sz="0" w:space="0" w:color="auto"/>
        <w:bottom w:val="none" w:sz="0" w:space="0" w:color="auto"/>
        <w:right w:val="none" w:sz="0" w:space="0" w:color="auto"/>
      </w:divBdr>
    </w:div>
    <w:div w:id="554858126">
      <w:bodyDiv w:val="1"/>
      <w:marLeft w:val="0"/>
      <w:marRight w:val="0"/>
      <w:marTop w:val="0"/>
      <w:marBottom w:val="0"/>
      <w:divBdr>
        <w:top w:val="none" w:sz="0" w:space="0" w:color="auto"/>
        <w:left w:val="none" w:sz="0" w:space="0" w:color="auto"/>
        <w:bottom w:val="none" w:sz="0" w:space="0" w:color="auto"/>
        <w:right w:val="none" w:sz="0" w:space="0" w:color="auto"/>
      </w:divBdr>
    </w:div>
    <w:div w:id="569657782">
      <w:bodyDiv w:val="1"/>
      <w:marLeft w:val="0"/>
      <w:marRight w:val="0"/>
      <w:marTop w:val="0"/>
      <w:marBottom w:val="0"/>
      <w:divBdr>
        <w:top w:val="none" w:sz="0" w:space="0" w:color="auto"/>
        <w:left w:val="none" w:sz="0" w:space="0" w:color="auto"/>
        <w:bottom w:val="none" w:sz="0" w:space="0" w:color="auto"/>
        <w:right w:val="none" w:sz="0" w:space="0" w:color="auto"/>
      </w:divBdr>
    </w:div>
    <w:div w:id="588582372">
      <w:bodyDiv w:val="1"/>
      <w:marLeft w:val="0"/>
      <w:marRight w:val="0"/>
      <w:marTop w:val="0"/>
      <w:marBottom w:val="0"/>
      <w:divBdr>
        <w:top w:val="none" w:sz="0" w:space="0" w:color="auto"/>
        <w:left w:val="none" w:sz="0" w:space="0" w:color="auto"/>
        <w:bottom w:val="none" w:sz="0" w:space="0" w:color="auto"/>
        <w:right w:val="none" w:sz="0" w:space="0" w:color="auto"/>
      </w:divBdr>
    </w:div>
    <w:div w:id="592134034">
      <w:bodyDiv w:val="1"/>
      <w:marLeft w:val="0"/>
      <w:marRight w:val="0"/>
      <w:marTop w:val="0"/>
      <w:marBottom w:val="0"/>
      <w:divBdr>
        <w:top w:val="none" w:sz="0" w:space="0" w:color="auto"/>
        <w:left w:val="none" w:sz="0" w:space="0" w:color="auto"/>
        <w:bottom w:val="none" w:sz="0" w:space="0" w:color="auto"/>
        <w:right w:val="none" w:sz="0" w:space="0" w:color="auto"/>
      </w:divBdr>
    </w:div>
    <w:div w:id="592518380">
      <w:bodyDiv w:val="1"/>
      <w:marLeft w:val="0"/>
      <w:marRight w:val="0"/>
      <w:marTop w:val="0"/>
      <w:marBottom w:val="0"/>
      <w:divBdr>
        <w:top w:val="none" w:sz="0" w:space="0" w:color="auto"/>
        <w:left w:val="none" w:sz="0" w:space="0" w:color="auto"/>
        <w:bottom w:val="none" w:sz="0" w:space="0" w:color="auto"/>
        <w:right w:val="none" w:sz="0" w:space="0" w:color="auto"/>
      </w:divBdr>
    </w:div>
    <w:div w:id="599416749">
      <w:bodyDiv w:val="1"/>
      <w:marLeft w:val="0"/>
      <w:marRight w:val="0"/>
      <w:marTop w:val="0"/>
      <w:marBottom w:val="0"/>
      <w:divBdr>
        <w:top w:val="none" w:sz="0" w:space="0" w:color="auto"/>
        <w:left w:val="none" w:sz="0" w:space="0" w:color="auto"/>
        <w:bottom w:val="none" w:sz="0" w:space="0" w:color="auto"/>
        <w:right w:val="none" w:sz="0" w:space="0" w:color="auto"/>
      </w:divBdr>
    </w:div>
    <w:div w:id="605890962">
      <w:bodyDiv w:val="1"/>
      <w:marLeft w:val="0"/>
      <w:marRight w:val="0"/>
      <w:marTop w:val="0"/>
      <w:marBottom w:val="0"/>
      <w:divBdr>
        <w:top w:val="none" w:sz="0" w:space="0" w:color="auto"/>
        <w:left w:val="none" w:sz="0" w:space="0" w:color="auto"/>
        <w:bottom w:val="none" w:sz="0" w:space="0" w:color="auto"/>
        <w:right w:val="none" w:sz="0" w:space="0" w:color="auto"/>
      </w:divBdr>
    </w:div>
    <w:div w:id="618296208">
      <w:bodyDiv w:val="1"/>
      <w:marLeft w:val="0"/>
      <w:marRight w:val="0"/>
      <w:marTop w:val="0"/>
      <w:marBottom w:val="0"/>
      <w:divBdr>
        <w:top w:val="none" w:sz="0" w:space="0" w:color="auto"/>
        <w:left w:val="none" w:sz="0" w:space="0" w:color="auto"/>
        <w:bottom w:val="none" w:sz="0" w:space="0" w:color="auto"/>
        <w:right w:val="none" w:sz="0" w:space="0" w:color="auto"/>
      </w:divBdr>
    </w:div>
    <w:div w:id="657000366">
      <w:bodyDiv w:val="1"/>
      <w:marLeft w:val="0"/>
      <w:marRight w:val="0"/>
      <w:marTop w:val="0"/>
      <w:marBottom w:val="0"/>
      <w:divBdr>
        <w:top w:val="none" w:sz="0" w:space="0" w:color="auto"/>
        <w:left w:val="none" w:sz="0" w:space="0" w:color="auto"/>
        <w:bottom w:val="none" w:sz="0" w:space="0" w:color="auto"/>
        <w:right w:val="none" w:sz="0" w:space="0" w:color="auto"/>
      </w:divBdr>
    </w:div>
    <w:div w:id="680009248">
      <w:bodyDiv w:val="1"/>
      <w:marLeft w:val="0"/>
      <w:marRight w:val="0"/>
      <w:marTop w:val="0"/>
      <w:marBottom w:val="0"/>
      <w:divBdr>
        <w:top w:val="none" w:sz="0" w:space="0" w:color="auto"/>
        <w:left w:val="none" w:sz="0" w:space="0" w:color="auto"/>
        <w:bottom w:val="none" w:sz="0" w:space="0" w:color="auto"/>
        <w:right w:val="none" w:sz="0" w:space="0" w:color="auto"/>
      </w:divBdr>
    </w:div>
    <w:div w:id="716203936">
      <w:bodyDiv w:val="1"/>
      <w:marLeft w:val="0"/>
      <w:marRight w:val="0"/>
      <w:marTop w:val="0"/>
      <w:marBottom w:val="0"/>
      <w:divBdr>
        <w:top w:val="none" w:sz="0" w:space="0" w:color="auto"/>
        <w:left w:val="none" w:sz="0" w:space="0" w:color="auto"/>
        <w:bottom w:val="none" w:sz="0" w:space="0" w:color="auto"/>
        <w:right w:val="none" w:sz="0" w:space="0" w:color="auto"/>
      </w:divBdr>
    </w:div>
    <w:div w:id="734205695">
      <w:bodyDiv w:val="1"/>
      <w:marLeft w:val="0"/>
      <w:marRight w:val="0"/>
      <w:marTop w:val="0"/>
      <w:marBottom w:val="0"/>
      <w:divBdr>
        <w:top w:val="none" w:sz="0" w:space="0" w:color="auto"/>
        <w:left w:val="none" w:sz="0" w:space="0" w:color="auto"/>
        <w:bottom w:val="none" w:sz="0" w:space="0" w:color="auto"/>
        <w:right w:val="none" w:sz="0" w:space="0" w:color="auto"/>
      </w:divBdr>
    </w:div>
    <w:div w:id="750539191">
      <w:bodyDiv w:val="1"/>
      <w:marLeft w:val="0"/>
      <w:marRight w:val="0"/>
      <w:marTop w:val="0"/>
      <w:marBottom w:val="0"/>
      <w:divBdr>
        <w:top w:val="none" w:sz="0" w:space="0" w:color="auto"/>
        <w:left w:val="none" w:sz="0" w:space="0" w:color="auto"/>
        <w:bottom w:val="none" w:sz="0" w:space="0" w:color="auto"/>
        <w:right w:val="none" w:sz="0" w:space="0" w:color="auto"/>
      </w:divBdr>
    </w:div>
    <w:div w:id="753745820">
      <w:bodyDiv w:val="1"/>
      <w:marLeft w:val="0"/>
      <w:marRight w:val="0"/>
      <w:marTop w:val="0"/>
      <w:marBottom w:val="0"/>
      <w:divBdr>
        <w:top w:val="none" w:sz="0" w:space="0" w:color="auto"/>
        <w:left w:val="none" w:sz="0" w:space="0" w:color="auto"/>
        <w:bottom w:val="none" w:sz="0" w:space="0" w:color="auto"/>
        <w:right w:val="none" w:sz="0" w:space="0" w:color="auto"/>
      </w:divBdr>
    </w:div>
    <w:div w:id="755787864">
      <w:bodyDiv w:val="1"/>
      <w:marLeft w:val="0"/>
      <w:marRight w:val="0"/>
      <w:marTop w:val="0"/>
      <w:marBottom w:val="0"/>
      <w:divBdr>
        <w:top w:val="none" w:sz="0" w:space="0" w:color="auto"/>
        <w:left w:val="none" w:sz="0" w:space="0" w:color="auto"/>
        <w:bottom w:val="none" w:sz="0" w:space="0" w:color="auto"/>
        <w:right w:val="none" w:sz="0" w:space="0" w:color="auto"/>
      </w:divBdr>
    </w:div>
    <w:div w:id="756288238">
      <w:bodyDiv w:val="1"/>
      <w:marLeft w:val="0"/>
      <w:marRight w:val="0"/>
      <w:marTop w:val="0"/>
      <w:marBottom w:val="0"/>
      <w:divBdr>
        <w:top w:val="none" w:sz="0" w:space="0" w:color="auto"/>
        <w:left w:val="none" w:sz="0" w:space="0" w:color="auto"/>
        <w:bottom w:val="none" w:sz="0" w:space="0" w:color="auto"/>
        <w:right w:val="none" w:sz="0" w:space="0" w:color="auto"/>
      </w:divBdr>
    </w:div>
    <w:div w:id="764112559">
      <w:bodyDiv w:val="1"/>
      <w:marLeft w:val="0"/>
      <w:marRight w:val="0"/>
      <w:marTop w:val="0"/>
      <w:marBottom w:val="0"/>
      <w:divBdr>
        <w:top w:val="none" w:sz="0" w:space="0" w:color="auto"/>
        <w:left w:val="none" w:sz="0" w:space="0" w:color="auto"/>
        <w:bottom w:val="none" w:sz="0" w:space="0" w:color="auto"/>
        <w:right w:val="none" w:sz="0" w:space="0" w:color="auto"/>
      </w:divBdr>
    </w:div>
    <w:div w:id="904490613">
      <w:bodyDiv w:val="1"/>
      <w:marLeft w:val="0"/>
      <w:marRight w:val="0"/>
      <w:marTop w:val="0"/>
      <w:marBottom w:val="0"/>
      <w:divBdr>
        <w:top w:val="none" w:sz="0" w:space="0" w:color="auto"/>
        <w:left w:val="none" w:sz="0" w:space="0" w:color="auto"/>
        <w:bottom w:val="none" w:sz="0" w:space="0" w:color="auto"/>
        <w:right w:val="none" w:sz="0" w:space="0" w:color="auto"/>
      </w:divBdr>
    </w:div>
    <w:div w:id="927420284">
      <w:bodyDiv w:val="1"/>
      <w:marLeft w:val="0"/>
      <w:marRight w:val="0"/>
      <w:marTop w:val="0"/>
      <w:marBottom w:val="0"/>
      <w:divBdr>
        <w:top w:val="none" w:sz="0" w:space="0" w:color="auto"/>
        <w:left w:val="none" w:sz="0" w:space="0" w:color="auto"/>
        <w:bottom w:val="none" w:sz="0" w:space="0" w:color="auto"/>
        <w:right w:val="none" w:sz="0" w:space="0" w:color="auto"/>
      </w:divBdr>
    </w:div>
    <w:div w:id="993067359">
      <w:bodyDiv w:val="1"/>
      <w:marLeft w:val="0"/>
      <w:marRight w:val="0"/>
      <w:marTop w:val="0"/>
      <w:marBottom w:val="0"/>
      <w:divBdr>
        <w:top w:val="none" w:sz="0" w:space="0" w:color="auto"/>
        <w:left w:val="none" w:sz="0" w:space="0" w:color="auto"/>
        <w:bottom w:val="none" w:sz="0" w:space="0" w:color="auto"/>
        <w:right w:val="none" w:sz="0" w:space="0" w:color="auto"/>
      </w:divBdr>
    </w:div>
    <w:div w:id="1003514322">
      <w:bodyDiv w:val="1"/>
      <w:marLeft w:val="0"/>
      <w:marRight w:val="0"/>
      <w:marTop w:val="0"/>
      <w:marBottom w:val="0"/>
      <w:divBdr>
        <w:top w:val="none" w:sz="0" w:space="0" w:color="auto"/>
        <w:left w:val="none" w:sz="0" w:space="0" w:color="auto"/>
        <w:bottom w:val="none" w:sz="0" w:space="0" w:color="auto"/>
        <w:right w:val="none" w:sz="0" w:space="0" w:color="auto"/>
      </w:divBdr>
    </w:div>
    <w:div w:id="1004825584">
      <w:bodyDiv w:val="1"/>
      <w:marLeft w:val="0"/>
      <w:marRight w:val="0"/>
      <w:marTop w:val="0"/>
      <w:marBottom w:val="0"/>
      <w:divBdr>
        <w:top w:val="none" w:sz="0" w:space="0" w:color="auto"/>
        <w:left w:val="none" w:sz="0" w:space="0" w:color="auto"/>
        <w:bottom w:val="none" w:sz="0" w:space="0" w:color="auto"/>
        <w:right w:val="none" w:sz="0" w:space="0" w:color="auto"/>
      </w:divBdr>
    </w:div>
    <w:div w:id="1021200540">
      <w:bodyDiv w:val="1"/>
      <w:marLeft w:val="0"/>
      <w:marRight w:val="0"/>
      <w:marTop w:val="0"/>
      <w:marBottom w:val="0"/>
      <w:divBdr>
        <w:top w:val="none" w:sz="0" w:space="0" w:color="auto"/>
        <w:left w:val="none" w:sz="0" w:space="0" w:color="auto"/>
        <w:bottom w:val="none" w:sz="0" w:space="0" w:color="auto"/>
        <w:right w:val="none" w:sz="0" w:space="0" w:color="auto"/>
      </w:divBdr>
    </w:div>
    <w:div w:id="1051660058">
      <w:bodyDiv w:val="1"/>
      <w:marLeft w:val="0"/>
      <w:marRight w:val="0"/>
      <w:marTop w:val="0"/>
      <w:marBottom w:val="0"/>
      <w:divBdr>
        <w:top w:val="none" w:sz="0" w:space="0" w:color="auto"/>
        <w:left w:val="none" w:sz="0" w:space="0" w:color="auto"/>
        <w:bottom w:val="none" w:sz="0" w:space="0" w:color="auto"/>
        <w:right w:val="none" w:sz="0" w:space="0" w:color="auto"/>
      </w:divBdr>
    </w:div>
    <w:div w:id="1056926671">
      <w:bodyDiv w:val="1"/>
      <w:marLeft w:val="0"/>
      <w:marRight w:val="0"/>
      <w:marTop w:val="0"/>
      <w:marBottom w:val="0"/>
      <w:divBdr>
        <w:top w:val="none" w:sz="0" w:space="0" w:color="auto"/>
        <w:left w:val="none" w:sz="0" w:space="0" w:color="auto"/>
        <w:bottom w:val="none" w:sz="0" w:space="0" w:color="auto"/>
        <w:right w:val="none" w:sz="0" w:space="0" w:color="auto"/>
      </w:divBdr>
    </w:div>
    <w:div w:id="1059208123">
      <w:bodyDiv w:val="1"/>
      <w:marLeft w:val="0"/>
      <w:marRight w:val="0"/>
      <w:marTop w:val="0"/>
      <w:marBottom w:val="0"/>
      <w:divBdr>
        <w:top w:val="none" w:sz="0" w:space="0" w:color="auto"/>
        <w:left w:val="none" w:sz="0" w:space="0" w:color="auto"/>
        <w:bottom w:val="none" w:sz="0" w:space="0" w:color="auto"/>
        <w:right w:val="none" w:sz="0" w:space="0" w:color="auto"/>
      </w:divBdr>
    </w:div>
    <w:div w:id="1062870011">
      <w:bodyDiv w:val="1"/>
      <w:marLeft w:val="0"/>
      <w:marRight w:val="0"/>
      <w:marTop w:val="0"/>
      <w:marBottom w:val="0"/>
      <w:divBdr>
        <w:top w:val="none" w:sz="0" w:space="0" w:color="auto"/>
        <w:left w:val="none" w:sz="0" w:space="0" w:color="auto"/>
        <w:bottom w:val="none" w:sz="0" w:space="0" w:color="auto"/>
        <w:right w:val="none" w:sz="0" w:space="0" w:color="auto"/>
      </w:divBdr>
    </w:div>
    <w:div w:id="1069838801">
      <w:bodyDiv w:val="1"/>
      <w:marLeft w:val="0"/>
      <w:marRight w:val="0"/>
      <w:marTop w:val="0"/>
      <w:marBottom w:val="0"/>
      <w:divBdr>
        <w:top w:val="none" w:sz="0" w:space="0" w:color="auto"/>
        <w:left w:val="none" w:sz="0" w:space="0" w:color="auto"/>
        <w:bottom w:val="none" w:sz="0" w:space="0" w:color="auto"/>
        <w:right w:val="none" w:sz="0" w:space="0" w:color="auto"/>
      </w:divBdr>
    </w:div>
    <w:div w:id="1072658361">
      <w:bodyDiv w:val="1"/>
      <w:marLeft w:val="0"/>
      <w:marRight w:val="0"/>
      <w:marTop w:val="0"/>
      <w:marBottom w:val="0"/>
      <w:divBdr>
        <w:top w:val="none" w:sz="0" w:space="0" w:color="auto"/>
        <w:left w:val="none" w:sz="0" w:space="0" w:color="auto"/>
        <w:bottom w:val="none" w:sz="0" w:space="0" w:color="auto"/>
        <w:right w:val="none" w:sz="0" w:space="0" w:color="auto"/>
      </w:divBdr>
    </w:div>
    <w:div w:id="1087653230">
      <w:bodyDiv w:val="1"/>
      <w:marLeft w:val="0"/>
      <w:marRight w:val="0"/>
      <w:marTop w:val="0"/>
      <w:marBottom w:val="0"/>
      <w:divBdr>
        <w:top w:val="none" w:sz="0" w:space="0" w:color="auto"/>
        <w:left w:val="none" w:sz="0" w:space="0" w:color="auto"/>
        <w:bottom w:val="none" w:sz="0" w:space="0" w:color="auto"/>
        <w:right w:val="none" w:sz="0" w:space="0" w:color="auto"/>
      </w:divBdr>
    </w:div>
    <w:div w:id="1113134083">
      <w:bodyDiv w:val="1"/>
      <w:marLeft w:val="0"/>
      <w:marRight w:val="0"/>
      <w:marTop w:val="0"/>
      <w:marBottom w:val="0"/>
      <w:divBdr>
        <w:top w:val="none" w:sz="0" w:space="0" w:color="auto"/>
        <w:left w:val="none" w:sz="0" w:space="0" w:color="auto"/>
        <w:bottom w:val="none" w:sz="0" w:space="0" w:color="auto"/>
        <w:right w:val="none" w:sz="0" w:space="0" w:color="auto"/>
      </w:divBdr>
    </w:div>
    <w:div w:id="1119568848">
      <w:bodyDiv w:val="1"/>
      <w:marLeft w:val="0"/>
      <w:marRight w:val="0"/>
      <w:marTop w:val="0"/>
      <w:marBottom w:val="0"/>
      <w:divBdr>
        <w:top w:val="none" w:sz="0" w:space="0" w:color="auto"/>
        <w:left w:val="none" w:sz="0" w:space="0" w:color="auto"/>
        <w:bottom w:val="none" w:sz="0" w:space="0" w:color="auto"/>
        <w:right w:val="none" w:sz="0" w:space="0" w:color="auto"/>
      </w:divBdr>
    </w:div>
    <w:div w:id="1124694053">
      <w:bodyDiv w:val="1"/>
      <w:marLeft w:val="0"/>
      <w:marRight w:val="0"/>
      <w:marTop w:val="0"/>
      <w:marBottom w:val="0"/>
      <w:divBdr>
        <w:top w:val="none" w:sz="0" w:space="0" w:color="auto"/>
        <w:left w:val="none" w:sz="0" w:space="0" w:color="auto"/>
        <w:bottom w:val="none" w:sz="0" w:space="0" w:color="auto"/>
        <w:right w:val="none" w:sz="0" w:space="0" w:color="auto"/>
      </w:divBdr>
    </w:div>
    <w:div w:id="1152140673">
      <w:bodyDiv w:val="1"/>
      <w:marLeft w:val="0"/>
      <w:marRight w:val="0"/>
      <w:marTop w:val="0"/>
      <w:marBottom w:val="0"/>
      <w:divBdr>
        <w:top w:val="none" w:sz="0" w:space="0" w:color="auto"/>
        <w:left w:val="none" w:sz="0" w:space="0" w:color="auto"/>
        <w:bottom w:val="none" w:sz="0" w:space="0" w:color="auto"/>
        <w:right w:val="none" w:sz="0" w:space="0" w:color="auto"/>
      </w:divBdr>
    </w:div>
    <w:div w:id="1162819039">
      <w:bodyDiv w:val="1"/>
      <w:marLeft w:val="0"/>
      <w:marRight w:val="0"/>
      <w:marTop w:val="0"/>
      <w:marBottom w:val="0"/>
      <w:divBdr>
        <w:top w:val="none" w:sz="0" w:space="0" w:color="auto"/>
        <w:left w:val="none" w:sz="0" w:space="0" w:color="auto"/>
        <w:bottom w:val="none" w:sz="0" w:space="0" w:color="auto"/>
        <w:right w:val="none" w:sz="0" w:space="0" w:color="auto"/>
      </w:divBdr>
    </w:div>
    <w:div w:id="1188058481">
      <w:bodyDiv w:val="1"/>
      <w:marLeft w:val="0"/>
      <w:marRight w:val="0"/>
      <w:marTop w:val="0"/>
      <w:marBottom w:val="0"/>
      <w:divBdr>
        <w:top w:val="none" w:sz="0" w:space="0" w:color="auto"/>
        <w:left w:val="none" w:sz="0" w:space="0" w:color="auto"/>
        <w:bottom w:val="none" w:sz="0" w:space="0" w:color="auto"/>
        <w:right w:val="none" w:sz="0" w:space="0" w:color="auto"/>
      </w:divBdr>
    </w:div>
    <w:div w:id="1236083693">
      <w:bodyDiv w:val="1"/>
      <w:marLeft w:val="0"/>
      <w:marRight w:val="0"/>
      <w:marTop w:val="0"/>
      <w:marBottom w:val="0"/>
      <w:divBdr>
        <w:top w:val="none" w:sz="0" w:space="0" w:color="auto"/>
        <w:left w:val="none" w:sz="0" w:space="0" w:color="auto"/>
        <w:bottom w:val="none" w:sz="0" w:space="0" w:color="auto"/>
        <w:right w:val="none" w:sz="0" w:space="0" w:color="auto"/>
      </w:divBdr>
    </w:div>
    <w:div w:id="1251547753">
      <w:bodyDiv w:val="1"/>
      <w:marLeft w:val="0"/>
      <w:marRight w:val="0"/>
      <w:marTop w:val="0"/>
      <w:marBottom w:val="0"/>
      <w:divBdr>
        <w:top w:val="none" w:sz="0" w:space="0" w:color="auto"/>
        <w:left w:val="none" w:sz="0" w:space="0" w:color="auto"/>
        <w:bottom w:val="none" w:sz="0" w:space="0" w:color="auto"/>
        <w:right w:val="none" w:sz="0" w:space="0" w:color="auto"/>
      </w:divBdr>
    </w:div>
    <w:div w:id="1253926641">
      <w:bodyDiv w:val="1"/>
      <w:marLeft w:val="0"/>
      <w:marRight w:val="0"/>
      <w:marTop w:val="0"/>
      <w:marBottom w:val="0"/>
      <w:divBdr>
        <w:top w:val="none" w:sz="0" w:space="0" w:color="auto"/>
        <w:left w:val="none" w:sz="0" w:space="0" w:color="auto"/>
        <w:bottom w:val="none" w:sz="0" w:space="0" w:color="auto"/>
        <w:right w:val="none" w:sz="0" w:space="0" w:color="auto"/>
      </w:divBdr>
    </w:div>
    <w:div w:id="1306856923">
      <w:bodyDiv w:val="1"/>
      <w:marLeft w:val="0"/>
      <w:marRight w:val="0"/>
      <w:marTop w:val="0"/>
      <w:marBottom w:val="0"/>
      <w:divBdr>
        <w:top w:val="none" w:sz="0" w:space="0" w:color="auto"/>
        <w:left w:val="none" w:sz="0" w:space="0" w:color="auto"/>
        <w:bottom w:val="none" w:sz="0" w:space="0" w:color="auto"/>
        <w:right w:val="none" w:sz="0" w:space="0" w:color="auto"/>
      </w:divBdr>
    </w:div>
    <w:div w:id="1335962196">
      <w:bodyDiv w:val="1"/>
      <w:marLeft w:val="0"/>
      <w:marRight w:val="0"/>
      <w:marTop w:val="0"/>
      <w:marBottom w:val="0"/>
      <w:divBdr>
        <w:top w:val="none" w:sz="0" w:space="0" w:color="auto"/>
        <w:left w:val="none" w:sz="0" w:space="0" w:color="auto"/>
        <w:bottom w:val="none" w:sz="0" w:space="0" w:color="auto"/>
        <w:right w:val="none" w:sz="0" w:space="0" w:color="auto"/>
      </w:divBdr>
    </w:div>
    <w:div w:id="1363244221">
      <w:bodyDiv w:val="1"/>
      <w:marLeft w:val="0"/>
      <w:marRight w:val="0"/>
      <w:marTop w:val="0"/>
      <w:marBottom w:val="0"/>
      <w:divBdr>
        <w:top w:val="none" w:sz="0" w:space="0" w:color="auto"/>
        <w:left w:val="none" w:sz="0" w:space="0" w:color="auto"/>
        <w:bottom w:val="none" w:sz="0" w:space="0" w:color="auto"/>
        <w:right w:val="none" w:sz="0" w:space="0" w:color="auto"/>
      </w:divBdr>
    </w:div>
    <w:div w:id="1392267715">
      <w:bodyDiv w:val="1"/>
      <w:marLeft w:val="0"/>
      <w:marRight w:val="0"/>
      <w:marTop w:val="0"/>
      <w:marBottom w:val="0"/>
      <w:divBdr>
        <w:top w:val="none" w:sz="0" w:space="0" w:color="auto"/>
        <w:left w:val="none" w:sz="0" w:space="0" w:color="auto"/>
        <w:bottom w:val="none" w:sz="0" w:space="0" w:color="auto"/>
        <w:right w:val="none" w:sz="0" w:space="0" w:color="auto"/>
      </w:divBdr>
    </w:div>
    <w:div w:id="1396582836">
      <w:bodyDiv w:val="1"/>
      <w:marLeft w:val="0"/>
      <w:marRight w:val="0"/>
      <w:marTop w:val="0"/>
      <w:marBottom w:val="0"/>
      <w:divBdr>
        <w:top w:val="none" w:sz="0" w:space="0" w:color="auto"/>
        <w:left w:val="none" w:sz="0" w:space="0" w:color="auto"/>
        <w:bottom w:val="none" w:sz="0" w:space="0" w:color="auto"/>
        <w:right w:val="none" w:sz="0" w:space="0" w:color="auto"/>
      </w:divBdr>
    </w:div>
    <w:div w:id="1405450599">
      <w:bodyDiv w:val="1"/>
      <w:marLeft w:val="0"/>
      <w:marRight w:val="0"/>
      <w:marTop w:val="0"/>
      <w:marBottom w:val="0"/>
      <w:divBdr>
        <w:top w:val="none" w:sz="0" w:space="0" w:color="auto"/>
        <w:left w:val="none" w:sz="0" w:space="0" w:color="auto"/>
        <w:bottom w:val="none" w:sz="0" w:space="0" w:color="auto"/>
        <w:right w:val="none" w:sz="0" w:space="0" w:color="auto"/>
      </w:divBdr>
    </w:div>
    <w:div w:id="1423837418">
      <w:bodyDiv w:val="1"/>
      <w:marLeft w:val="0"/>
      <w:marRight w:val="0"/>
      <w:marTop w:val="0"/>
      <w:marBottom w:val="0"/>
      <w:divBdr>
        <w:top w:val="none" w:sz="0" w:space="0" w:color="auto"/>
        <w:left w:val="none" w:sz="0" w:space="0" w:color="auto"/>
        <w:bottom w:val="none" w:sz="0" w:space="0" w:color="auto"/>
        <w:right w:val="none" w:sz="0" w:space="0" w:color="auto"/>
      </w:divBdr>
    </w:div>
    <w:div w:id="1434394447">
      <w:bodyDiv w:val="1"/>
      <w:marLeft w:val="0"/>
      <w:marRight w:val="0"/>
      <w:marTop w:val="0"/>
      <w:marBottom w:val="0"/>
      <w:divBdr>
        <w:top w:val="none" w:sz="0" w:space="0" w:color="auto"/>
        <w:left w:val="none" w:sz="0" w:space="0" w:color="auto"/>
        <w:bottom w:val="none" w:sz="0" w:space="0" w:color="auto"/>
        <w:right w:val="none" w:sz="0" w:space="0" w:color="auto"/>
      </w:divBdr>
    </w:div>
    <w:div w:id="1435593898">
      <w:bodyDiv w:val="1"/>
      <w:marLeft w:val="0"/>
      <w:marRight w:val="0"/>
      <w:marTop w:val="0"/>
      <w:marBottom w:val="0"/>
      <w:divBdr>
        <w:top w:val="none" w:sz="0" w:space="0" w:color="auto"/>
        <w:left w:val="none" w:sz="0" w:space="0" w:color="auto"/>
        <w:bottom w:val="none" w:sz="0" w:space="0" w:color="auto"/>
        <w:right w:val="none" w:sz="0" w:space="0" w:color="auto"/>
      </w:divBdr>
    </w:div>
    <w:div w:id="1439522448">
      <w:bodyDiv w:val="1"/>
      <w:marLeft w:val="0"/>
      <w:marRight w:val="0"/>
      <w:marTop w:val="0"/>
      <w:marBottom w:val="0"/>
      <w:divBdr>
        <w:top w:val="none" w:sz="0" w:space="0" w:color="auto"/>
        <w:left w:val="none" w:sz="0" w:space="0" w:color="auto"/>
        <w:bottom w:val="none" w:sz="0" w:space="0" w:color="auto"/>
        <w:right w:val="none" w:sz="0" w:space="0" w:color="auto"/>
      </w:divBdr>
    </w:div>
    <w:div w:id="1447238548">
      <w:bodyDiv w:val="1"/>
      <w:marLeft w:val="0"/>
      <w:marRight w:val="0"/>
      <w:marTop w:val="0"/>
      <w:marBottom w:val="0"/>
      <w:divBdr>
        <w:top w:val="none" w:sz="0" w:space="0" w:color="auto"/>
        <w:left w:val="none" w:sz="0" w:space="0" w:color="auto"/>
        <w:bottom w:val="none" w:sz="0" w:space="0" w:color="auto"/>
        <w:right w:val="none" w:sz="0" w:space="0" w:color="auto"/>
      </w:divBdr>
    </w:div>
    <w:div w:id="1465848985">
      <w:bodyDiv w:val="1"/>
      <w:marLeft w:val="0"/>
      <w:marRight w:val="0"/>
      <w:marTop w:val="0"/>
      <w:marBottom w:val="0"/>
      <w:divBdr>
        <w:top w:val="none" w:sz="0" w:space="0" w:color="auto"/>
        <w:left w:val="none" w:sz="0" w:space="0" w:color="auto"/>
        <w:bottom w:val="none" w:sz="0" w:space="0" w:color="auto"/>
        <w:right w:val="none" w:sz="0" w:space="0" w:color="auto"/>
      </w:divBdr>
    </w:div>
    <w:div w:id="1469519745">
      <w:bodyDiv w:val="1"/>
      <w:marLeft w:val="0"/>
      <w:marRight w:val="0"/>
      <w:marTop w:val="0"/>
      <w:marBottom w:val="0"/>
      <w:divBdr>
        <w:top w:val="none" w:sz="0" w:space="0" w:color="auto"/>
        <w:left w:val="none" w:sz="0" w:space="0" w:color="auto"/>
        <w:bottom w:val="none" w:sz="0" w:space="0" w:color="auto"/>
        <w:right w:val="none" w:sz="0" w:space="0" w:color="auto"/>
      </w:divBdr>
    </w:div>
    <w:div w:id="1481460571">
      <w:bodyDiv w:val="1"/>
      <w:marLeft w:val="0"/>
      <w:marRight w:val="0"/>
      <w:marTop w:val="0"/>
      <w:marBottom w:val="0"/>
      <w:divBdr>
        <w:top w:val="none" w:sz="0" w:space="0" w:color="auto"/>
        <w:left w:val="none" w:sz="0" w:space="0" w:color="auto"/>
        <w:bottom w:val="none" w:sz="0" w:space="0" w:color="auto"/>
        <w:right w:val="none" w:sz="0" w:space="0" w:color="auto"/>
      </w:divBdr>
    </w:div>
    <w:div w:id="1538733641">
      <w:bodyDiv w:val="1"/>
      <w:marLeft w:val="0"/>
      <w:marRight w:val="0"/>
      <w:marTop w:val="0"/>
      <w:marBottom w:val="0"/>
      <w:divBdr>
        <w:top w:val="none" w:sz="0" w:space="0" w:color="auto"/>
        <w:left w:val="none" w:sz="0" w:space="0" w:color="auto"/>
        <w:bottom w:val="none" w:sz="0" w:space="0" w:color="auto"/>
        <w:right w:val="none" w:sz="0" w:space="0" w:color="auto"/>
      </w:divBdr>
    </w:div>
    <w:div w:id="1554925731">
      <w:bodyDiv w:val="1"/>
      <w:marLeft w:val="0"/>
      <w:marRight w:val="0"/>
      <w:marTop w:val="0"/>
      <w:marBottom w:val="0"/>
      <w:divBdr>
        <w:top w:val="none" w:sz="0" w:space="0" w:color="auto"/>
        <w:left w:val="none" w:sz="0" w:space="0" w:color="auto"/>
        <w:bottom w:val="none" w:sz="0" w:space="0" w:color="auto"/>
        <w:right w:val="none" w:sz="0" w:space="0" w:color="auto"/>
      </w:divBdr>
    </w:div>
    <w:div w:id="1572932313">
      <w:bodyDiv w:val="1"/>
      <w:marLeft w:val="0"/>
      <w:marRight w:val="0"/>
      <w:marTop w:val="0"/>
      <w:marBottom w:val="0"/>
      <w:divBdr>
        <w:top w:val="none" w:sz="0" w:space="0" w:color="auto"/>
        <w:left w:val="none" w:sz="0" w:space="0" w:color="auto"/>
        <w:bottom w:val="none" w:sz="0" w:space="0" w:color="auto"/>
        <w:right w:val="none" w:sz="0" w:space="0" w:color="auto"/>
      </w:divBdr>
    </w:div>
    <w:div w:id="1577742817">
      <w:bodyDiv w:val="1"/>
      <w:marLeft w:val="0"/>
      <w:marRight w:val="0"/>
      <w:marTop w:val="0"/>
      <w:marBottom w:val="0"/>
      <w:divBdr>
        <w:top w:val="none" w:sz="0" w:space="0" w:color="auto"/>
        <w:left w:val="none" w:sz="0" w:space="0" w:color="auto"/>
        <w:bottom w:val="none" w:sz="0" w:space="0" w:color="auto"/>
        <w:right w:val="none" w:sz="0" w:space="0" w:color="auto"/>
      </w:divBdr>
    </w:div>
    <w:div w:id="1692485706">
      <w:bodyDiv w:val="1"/>
      <w:marLeft w:val="0"/>
      <w:marRight w:val="0"/>
      <w:marTop w:val="0"/>
      <w:marBottom w:val="0"/>
      <w:divBdr>
        <w:top w:val="none" w:sz="0" w:space="0" w:color="auto"/>
        <w:left w:val="none" w:sz="0" w:space="0" w:color="auto"/>
        <w:bottom w:val="none" w:sz="0" w:space="0" w:color="auto"/>
        <w:right w:val="none" w:sz="0" w:space="0" w:color="auto"/>
      </w:divBdr>
    </w:div>
    <w:div w:id="1698891361">
      <w:bodyDiv w:val="1"/>
      <w:marLeft w:val="0"/>
      <w:marRight w:val="0"/>
      <w:marTop w:val="0"/>
      <w:marBottom w:val="0"/>
      <w:divBdr>
        <w:top w:val="none" w:sz="0" w:space="0" w:color="auto"/>
        <w:left w:val="none" w:sz="0" w:space="0" w:color="auto"/>
        <w:bottom w:val="none" w:sz="0" w:space="0" w:color="auto"/>
        <w:right w:val="none" w:sz="0" w:space="0" w:color="auto"/>
      </w:divBdr>
    </w:div>
    <w:div w:id="1712267726">
      <w:bodyDiv w:val="1"/>
      <w:marLeft w:val="0"/>
      <w:marRight w:val="0"/>
      <w:marTop w:val="0"/>
      <w:marBottom w:val="0"/>
      <w:divBdr>
        <w:top w:val="none" w:sz="0" w:space="0" w:color="auto"/>
        <w:left w:val="none" w:sz="0" w:space="0" w:color="auto"/>
        <w:bottom w:val="none" w:sz="0" w:space="0" w:color="auto"/>
        <w:right w:val="none" w:sz="0" w:space="0" w:color="auto"/>
      </w:divBdr>
    </w:div>
    <w:div w:id="1733428213">
      <w:bodyDiv w:val="1"/>
      <w:marLeft w:val="0"/>
      <w:marRight w:val="0"/>
      <w:marTop w:val="0"/>
      <w:marBottom w:val="0"/>
      <w:divBdr>
        <w:top w:val="none" w:sz="0" w:space="0" w:color="auto"/>
        <w:left w:val="none" w:sz="0" w:space="0" w:color="auto"/>
        <w:bottom w:val="none" w:sz="0" w:space="0" w:color="auto"/>
        <w:right w:val="none" w:sz="0" w:space="0" w:color="auto"/>
      </w:divBdr>
    </w:div>
    <w:div w:id="1740982629">
      <w:bodyDiv w:val="1"/>
      <w:marLeft w:val="0"/>
      <w:marRight w:val="0"/>
      <w:marTop w:val="0"/>
      <w:marBottom w:val="0"/>
      <w:divBdr>
        <w:top w:val="none" w:sz="0" w:space="0" w:color="auto"/>
        <w:left w:val="none" w:sz="0" w:space="0" w:color="auto"/>
        <w:bottom w:val="none" w:sz="0" w:space="0" w:color="auto"/>
        <w:right w:val="none" w:sz="0" w:space="0" w:color="auto"/>
      </w:divBdr>
    </w:div>
    <w:div w:id="1781493055">
      <w:bodyDiv w:val="1"/>
      <w:marLeft w:val="0"/>
      <w:marRight w:val="0"/>
      <w:marTop w:val="0"/>
      <w:marBottom w:val="0"/>
      <w:divBdr>
        <w:top w:val="none" w:sz="0" w:space="0" w:color="auto"/>
        <w:left w:val="none" w:sz="0" w:space="0" w:color="auto"/>
        <w:bottom w:val="none" w:sz="0" w:space="0" w:color="auto"/>
        <w:right w:val="none" w:sz="0" w:space="0" w:color="auto"/>
      </w:divBdr>
    </w:div>
    <w:div w:id="1803765168">
      <w:bodyDiv w:val="1"/>
      <w:marLeft w:val="0"/>
      <w:marRight w:val="0"/>
      <w:marTop w:val="0"/>
      <w:marBottom w:val="0"/>
      <w:divBdr>
        <w:top w:val="none" w:sz="0" w:space="0" w:color="auto"/>
        <w:left w:val="none" w:sz="0" w:space="0" w:color="auto"/>
        <w:bottom w:val="none" w:sz="0" w:space="0" w:color="auto"/>
        <w:right w:val="none" w:sz="0" w:space="0" w:color="auto"/>
      </w:divBdr>
    </w:div>
    <w:div w:id="1841654816">
      <w:bodyDiv w:val="1"/>
      <w:marLeft w:val="0"/>
      <w:marRight w:val="0"/>
      <w:marTop w:val="0"/>
      <w:marBottom w:val="0"/>
      <w:divBdr>
        <w:top w:val="none" w:sz="0" w:space="0" w:color="auto"/>
        <w:left w:val="none" w:sz="0" w:space="0" w:color="auto"/>
        <w:bottom w:val="none" w:sz="0" w:space="0" w:color="auto"/>
        <w:right w:val="none" w:sz="0" w:space="0" w:color="auto"/>
      </w:divBdr>
    </w:div>
    <w:div w:id="1906840702">
      <w:bodyDiv w:val="1"/>
      <w:marLeft w:val="0"/>
      <w:marRight w:val="0"/>
      <w:marTop w:val="0"/>
      <w:marBottom w:val="0"/>
      <w:divBdr>
        <w:top w:val="none" w:sz="0" w:space="0" w:color="auto"/>
        <w:left w:val="none" w:sz="0" w:space="0" w:color="auto"/>
        <w:bottom w:val="none" w:sz="0" w:space="0" w:color="auto"/>
        <w:right w:val="none" w:sz="0" w:space="0" w:color="auto"/>
      </w:divBdr>
    </w:div>
    <w:div w:id="1947106605">
      <w:bodyDiv w:val="1"/>
      <w:marLeft w:val="0"/>
      <w:marRight w:val="0"/>
      <w:marTop w:val="0"/>
      <w:marBottom w:val="0"/>
      <w:divBdr>
        <w:top w:val="none" w:sz="0" w:space="0" w:color="auto"/>
        <w:left w:val="none" w:sz="0" w:space="0" w:color="auto"/>
        <w:bottom w:val="none" w:sz="0" w:space="0" w:color="auto"/>
        <w:right w:val="none" w:sz="0" w:space="0" w:color="auto"/>
      </w:divBdr>
    </w:div>
    <w:div w:id="1967615339">
      <w:bodyDiv w:val="1"/>
      <w:marLeft w:val="0"/>
      <w:marRight w:val="0"/>
      <w:marTop w:val="0"/>
      <w:marBottom w:val="0"/>
      <w:divBdr>
        <w:top w:val="none" w:sz="0" w:space="0" w:color="auto"/>
        <w:left w:val="none" w:sz="0" w:space="0" w:color="auto"/>
        <w:bottom w:val="none" w:sz="0" w:space="0" w:color="auto"/>
        <w:right w:val="none" w:sz="0" w:space="0" w:color="auto"/>
      </w:divBdr>
    </w:div>
    <w:div w:id="1976057246">
      <w:bodyDiv w:val="1"/>
      <w:marLeft w:val="0"/>
      <w:marRight w:val="0"/>
      <w:marTop w:val="0"/>
      <w:marBottom w:val="0"/>
      <w:divBdr>
        <w:top w:val="none" w:sz="0" w:space="0" w:color="auto"/>
        <w:left w:val="none" w:sz="0" w:space="0" w:color="auto"/>
        <w:bottom w:val="none" w:sz="0" w:space="0" w:color="auto"/>
        <w:right w:val="none" w:sz="0" w:space="0" w:color="auto"/>
      </w:divBdr>
    </w:div>
    <w:div w:id="2010980452">
      <w:bodyDiv w:val="1"/>
      <w:marLeft w:val="0"/>
      <w:marRight w:val="0"/>
      <w:marTop w:val="0"/>
      <w:marBottom w:val="0"/>
      <w:divBdr>
        <w:top w:val="none" w:sz="0" w:space="0" w:color="auto"/>
        <w:left w:val="none" w:sz="0" w:space="0" w:color="auto"/>
        <w:bottom w:val="none" w:sz="0" w:space="0" w:color="auto"/>
        <w:right w:val="none" w:sz="0" w:space="0" w:color="auto"/>
      </w:divBdr>
    </w:div>
    <w:div w:id="2014258695">
      <w:bodyDiv w:val="1"/>
      <w:marLeft w:val="0"/>
      <w:marRight w:val="0"/>
      <w:marTop w:val="0"/>
      <w:marBottom w:val="0"/>
      <w:divBdr>
        <w:top w:val="none" w:sz="0" w:space="0" w:color="auto"/>
        <w:left w:val="none" w:sz="0" w:space="0" w:color="auto"/>
        <w:bottom w:val="none" w:sz="0" w:space="0" w:color="auto"/>
        <w:right w:val="none" w:sz="0" w:space="0" w:color="auto"/>
      </w:divBdr>
    </w:div>
    <w:div w:id="2021615332">
      <w:bodyDiv w:val="1"/>
      <w:marLeft w:val="0"/>
      <w:marRight w:val="0"/>
      <w:marTop w:val="0"/>
      <w:marBottom w:val="0"/>
      <w:divBdr>
        <w:top w:val="none" w:sz="0" w:space="0" w:color="auto"/>
        <w:left w:val="none" w:sz="0" w:space="0" w:color="auto"/>
        <w:bottom w:val="none" w:sz="0" w:space="0" w:color="auto"/>
        <w:right w:val="none" w:sz="0" w:space="0" w:color="auto"/>
      </w:divBdr>
    </w:div>
    <w:div w:id="2077241550">
      <w:bodyDiv w:val="1"/>
      <w:marLeft w:val="0"/>
      <w:marRight w:val="0"/>
      <w:marTop w:val="0"/>
      <w:marBottom w:val="0"/>
      <w:divBdr>
        <w:top w:val="none" w:sz="0" w:space="0" w:color="auto"/>
        <w:left w:val="none" w:sz="0" w:space="0" w:color="auto"/>
        <w:bottom w:val="none" w:sz="0" w:space="0" w:color="auto"/>
        <w:right w:val="none" w:sz="0" w:space="0" w:color="auto"/>
      </w:divBdr>
    </w:div>
    <w:div w:id="2083215632">
      <w:bodyDiv w:val="1"/>
      <w:marLeft w:val="0"/>
      <w:marRight w:val="0"/>
      <w:marTop w:val="0"/>
      <w:marBottom w:val="0"/>
      <w:divBdr>
        <w:top w:val="none" w:sz="0" w:space="0" w:color="auto"/>
        <w:left w:val="none" w:sz="0" w:space="0" w:color="auto"/>
        <w:bottom w:val="none" w:sz="0" w:space="0" w:color="auto"/>
        <w:right w:val="none" w:sz="0" w:space="0" w:color="auto"/>
      </w:divBdr>
    </w:div>
    <w:div w:id="2108454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fi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fi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Kot09</b:Tag>
    <b:SourceType>Book</b:SourceType>
    <b:Guid>{FC8B80D7-78FC-441E-B70E-145CD7E7DA73}</b:Guid>
    <b:Title>Marketing Management</b:Title>
    <b:Year>2009</b:Year>
    <b:Author>
      <b:Author>
        <b:NameList>
          <b:Person>
            <b:Last>Kotler</b:Last>
            <b:First>Philip</b:First>
          </b:Person>
          <b:Person>
            <b:Last>Brady</b:Last>
            <b:First>Mairead</b:First>
          </b:Person>
          <b:Person>
            <b:Last>Goodman</b:Last>
            <b:First>Malcom</b:First>
          </b:Person>
          <b:Person>
            <b:Last>Hansen</b:Last>
            <b:First>Torben</b:First>
          </b:Person>
        </b:NameList>
      </b:Author>
    </b:Author>
    <b:Publisher>Pearson Education</b:Publisher>
    <b:RefOrder>3</b:RefOrder>
  </b:Source>
  <b:Source>
    <b:Tag>Chr08</b:Tag>
    <b:SourceType>Book</b:SourceType>
    <b:Guid>{B0903852-083D-46A2-8670-EE8ED370B0CA}</b:Guid>
    <b:Author>
      <b:Author>
        <b:NameList>
          <b:Person>
            <b:Last>Christensen</b:Last>
            <b:First>L.T.,</b:First>
            <b:Middle>Firat, A.F. and Torp, S.</b:Middle>
          </b:Person>
        </b:NameList>
      </b:Author>
    </b:Author>
    <b:Title>The organization of integrated communication: towards flexible integration</b:Title>
    <b:Year>2008</b:Year>
    <b:Volume>42</b:Volume>
    <b:RefOrder>4</b:RefOrder>
  </b:Source>
  <b:Source>
    <b:Tag>Pra</b:Tag>
    <b:SourceType>InternetSite</b:SourceType>
    <b:Guid>{E098D94C-B9E8-4048-B025-F258CA3737B8}</b:Guid>
    <b:Title>Integrated Marketing Communication tools</b:Title>
    <b:Author>
      <b:Author>
        <b:NameList>
          <b:Person>
            <b:Last>Juneja</b:Last>
            <b:First>Prachi</b:First>
          </b:Person>
        </b:NameList>
      </b:Author>
    </b:Author>
    <b:InternetSiteTitle>https://www.managementstudyguide.com/integrated-marketing-communication-tools.htm</b:InternetSiteTitle>
    <b:RefOrder>5</b:RefOrder>
  </b:Source>
  <b:Source>
    <b:Tag>App20</b:Tag>
    <b:SourceType>InternetSite</b:SourceType>
    <b:Guid>{57EB07D1-66F4-402E-B2AA-57696C4FFC78}</b:Guid>
    <b:Title>Apple 12 launch marketing history</b:Title>
    <b:InternetSiteTitle>https://insights.digitalmediasolutions.com/articles/apple-ios-12-launch-marketing-history</b:InternetSiteTitle>
    <b:Year>2020</b:Year>
    <b:RefOrder>1</b:RefOrder>
  </b:Source>
  <b:Source>
    <b:Tag>Mar</b:Tag>
    <b:SourceType>InternetSite</b:SourceType>
    <b:Guid>{6F3F64FB-7C93-4EE1-AE3D-4EDFCFFCE1AF}</b:Guid>
    <b:Title>Marketing and promotion strategies</b:Title>
    <b:InternetSiteTitle>https://www.smallbusiness.wa.gov.au/business-advice/marketing/marketing-and-promotion-strategies#promotion</b:InternetSiteTitle>
    <b:RefOrder>6</b:RefOrder>
  </b:Source>
  <b:Source>
    <b:Tag>App201</b:Tag>
    <b:SourceType>InternetSite</b:SourceType>
    <b:Guid>{E18F6845-E16A-4BE9-AB5F-97F52840672F}</b:Guid>
    <b:Title>Apple introduces iPhone 12 Pro and iPhone 12 Pro Max</b:Title>
    <b:InternetSiteTitle>https://www.apple.com/uk/newsroom/2020/10/apple-introduces-iphone-12-pro-and-iphone-12-pro-max-with-5g/</b:InternetSiteTitle>
    <b:Year>2020</b:Year>
    <b:RefOrder>9</b:RefOrder>
  </b:Source>
  <b:Source>
    <b:Tag>App202</b:Tag>
    <b:SourceType>InternetSite</b:SourceType>
    <b:Guid>{D3120E35-33FE-4C6B-933C-1AFF60D369E3}</b:Guid>
    <b:Title>Apple offers new ways to shop for iPhone 12 and iPad air</b:Title>
    <b:InternetSiteTitle>https://www.apple.com/uk/newsroom/2020/10/apple-offers-new-ways-to-shop-for-iphone-12-iphone-12-pro-and-ipad-air/</b:InternetSiteTitle>
    <b:Year>2020</b:Year>
    <b:RefOrder>26</b:RefOrder>
  </b:Source>
  <b:Source>
    <b:Tag>Buy20</b:Tag>
    <b:SourceType>InternetSite</b:SourceType>
    <b:Guid>{4831D6B7-F792-470D-B48D-166416D02CB8}</b:Guid>
    <b:Title>Buy iPhone 12 Mini</b:Title>
    <b:InternetSiteTitle>https://www.apple.com/</b:InternetSiteTitle>
    <b:Year>2020</b:Year>
    <b:RefOrder>7</b:RefOrder>
  </b:Source>
  <b:Source>
    <b:Tag>App203</b:Tag>
    <b:SourceType>InternetSite</b:SourceType>
    <b:Guid>{7B574AA6-1DA4-41C0-8784-0D188ED981B3}</b:Guid>
    <b:Title>Apple introduces iPhone 12 Pro and iPhone 12 Pro Max</b:Title>
    <b:InternetSiteTitle>https://www.apple.com/uk/newsroom/2020/10/apple-introduces-iphone-12-pro-and-iphone-12-pro-max-with-5g/</b:InternetSiteTitle>
    <b:Year>2020</b:Year>
    <b:RefOrder>10</b:RefOrder>
  </b:Source>
  <b:Source>
    <b:Tag>Kot19</b:Tag>
    <b:SourceType>Book</b:SourceType>
    <b:Guid>{97189A00-13E0-4C7A-8869-DCC21C55E2AF}</b:Guid>
    <b:Title>Principles of Marketing</b:Title>
    <b:Year>2019</b:Year>
    <b:City>Harlow</b:City>
    <b:Publisher>Pearson</b:Publisher>
    <b:Author>
      <b:Author>
        <b:NameList>
          <b:Person>
            <b:Last>Kotler</b:Last>
            <b:First>Philip</b:First>
          </b:Person>
          <b:Person>
            <b:Last>Armstrong</b:Last>
            <b:First>Gary</b:First>
          </b:Person>
          <b:Person>
            <b:Last>Harris</b:Last>
            <b:Middle>C</b:Middle>
            <b:First>Lloyd</b:First>
          </b:Person>
          <b:Person>
            <b:Last>He</b:Last>
            <b:First>Hongwei</b:First>
          </b:Person>
        </b:NameList>
      </b:Author>
    </b:Author>
    <b:Edition>8th</b:Edition>
    <b:RefOrder>11</b:RefOrder>
  </b:Source>
  <b:Source>
    <b:Tag>The20</b:Tag>
    <b:SourceType>InternetSite</b:SourceType>
    <b:Guid>{5F29A936-9F28-4C52-9EAE-CBF25DF9A817}</b:Guid>
    <b:Title>The worlds most valuable brands</b:Title>
    <b:Year>2020</b:Year>
    <b:InternetSiteTitle>https://www.forbes.com/the-worlds-most-valuable-brands/</b:InternetSiteTitle>
    <b:RefOrder>12</b:RefOrder>
  </b:Source>
  <b:Source>
    <b:Tag>App</b:Tag>
    <b:SourceType>InternetSite</b:SourceType>
    <b:Guid>{508E8AE4-B3B6-4AEE-94AA-0E3DC9AD6358}</b:Guid>
    <b:Title>Apple branding strategy</b:Title>
    <b:InternetSiteTitle>http://www.marketingminds.com.au/apple_branding_strategy.html</b:InternetSiteTitle>
    <b:RefOrder>13</b:RefOrder>
  </b:Source>
  <b:Source>
    <b:Tag>iPh20</b:Tag>
    <b:SourceType>InternetSite</b:SourceType>
    <b:Guid>{233495A1-C750-4E69-BB73-3D93CAB4F767}</b:Guid>
    <b:Title>iPhone centered Apple logo</b:Title>
    <b:InternetSiteTitle>https://www.idownloadblog.com/2020/04/16/iphone-se-centered-apple-logo/</b:InternetSiteTitle>
    <b:Year>2020</b:Year>
    <b:RefOrder>14</b:RefOrder>
  </b:Source>
  <b:Source>
    <b:Tag>htt</b:Tag>
    <b:SourceType>InternetSite</b:SourceType>
    <b:Guid>{6F514D2A-F7A4-4762-87AA-28AD17D5F546}</b:Guid>
    <b:InternetSiteTitle>http://www.free-management-ebooks.com/news/kellers-brand-equity-model/</b:InternetSiteTitle>
    <b:Title>Keller's Brand Equity Model</b:Title>
    <b:RefOrder>15</b:RefOrder>
  </b:Source>
  <b:Source>
    <b:Tag>App204</b:Tag>
    <b:SourceType>InternetSite</b:SourceType>
    <b:Guid>{A7014EA8-FC6F-4192-B859-41767CC0ECE3}</b:Guid>
    <b:Title>Apple service now available in more countries around the world</b:Title>
    <b:InternetSiteTitle>https://www.apple.com/newsroom/2020/04/apple-services-now-available-in-more-countries-around-the-world/</b:InternetSiteTitle>
    <b:Year>2020</b:Year>
    <b:RefOrder>16</b:RefOrder>
  </b:Source>
  <b:Source>
    <b:Tag>The201</b:Tag>
    <b:SourceType>InternetSite</b:SourceType>
    <b:Guid>{073B2171-8951-424C-A7DB-0F95C883AE38}</b:Guid>
    <b:Title>The evolution of Apple iPhone</b:Title>
    <b:InternetSiteTitle>https://www.computerworld.com/article/2604020/the-evolution-of-apples-iphone.html#slide19</b:InternetSiteTitle>
    <b:Year>2020</b:Year>
    <b:RefOrder>2</b:RefOrder>
  </b:Source>
  <b:Source>
    <b:Tag>Bec20</b:Tag>
    <b:SourceType>JournalArticle</b:SourceType>
    <b:Guid>{D2D9EE6F-1EC0-46EF-8A96-9D2B6532AB58}</b:Guid>
    <b:Title>Customer experience: fundamental premises and implication for research</b:Title>
    <b:Year>2020</b:Year>
    <b:JournalName>Journal of the Academy of Marketing Science</b:JournalName>
    <b:Pages>630-648</b:Pages>
    <b:Author>
      <b:Author>
        <b:NameList>
          <b:Person>
            <b:Last>Becker</b:Last>
            <b:First>L</b:First>
          </b:Person>
          <b:Person>
            <b:Last>Jaakkola</b:Last>
            <b:First>E</b:First>
          </b:Person>
        </b:NameList>
      </b:Author>
    </b:Author>
    <b:Volume>48</b:Volume>
    <b:RefOrder>17</b:RefOrder>
  </b:Source>
  <b:Source>
    <b:Tag>Lem16</b:Tag>
    <b:SourceType>JournalArticle</b:SourceType>
    <b:Guid>{0658FE5F-D511-4CB0-8A18-29E6C95B6282}</b:Guid>
    <b:Title>Understanding customer experience throughout the customer journey</b:Title>
    <b:JournalName>Journal of Marketing</b:JournalName>
    <b:Year>2016</b:Year>
    <b:Pages>69-96</b:Pages>
    <b:Author>
      <b:Author>
        <b:NameList>
          <b:Person>
            <b:Last>Lemon</b:Last>
            <b:Middle>N</b:Middle>
            <b:First>K</b:First>
          </b:Person>
          <b:Person>
            <b:Last>Verhoef</b:Last>
            <b:Middle>C</b:Middle>
            <b:First>P</b:First>
          </b:Person>
        </b:NameList>
      </b:Author>
    </b:Author>
    <b:Volume>80</b:Volume>
    <b:RefOrder>18</b:RefOrder>
  </b:Source>
  <b:Source>
    <b:Tag>Kra18</b:Tag>
    <b:SourceType>JournalArticle</b:SourceType>
    <b:Guid>{33C4593F-5F13-4D89-93C1-CF39AF061A01}</b:Guid>
    <b:Title>The multilevel nature of customer experience research: an integrative review and research agenda</b:Title>
    <b:JournalName>International Journal of Management Reviews</b:JournalName>
    <b:Year>2018</b:Year>
    <b:Pages>433-456</b:Pages>
    <b:Author>
      <b:Author>
        <b:NameList>
          <b:Person>
            <b:Last> Kranzbühler</b:Last>
            <b:First>A</b:First>
          </b:Person>
          <b:Person>
            <b:Last>Kleijnen</b:Last>
            <b:Middle>H</b:Middle>
            <b:First>M</b:First>
          </b:Person>
          <b:Person>
            <b:Last>Morgan</b:Last>
            <b:Middle>E</b:Middle>
            <b:First>R</b:First>
          </b:Person>
          <b:Person>
            <b:Last>Teerling</b:Last>
            <b:First>M</b:First>
          </b:Person>
        </b:NameList>
      </b:Author>
    </b:Author>
    <b:Volume>20</b:Volume>
    <b:RefOrder>19</b:RefOrder>
  </b:Source>
  <b:Source>
    <b:Tag>Pat11</b:Tag>
    <b:SourceType>JournalArticle</b:SourceType>
    <b:Guid>{7011428A-DB86-4BCC-B0D6-CD8E3A022E4A}</b:Guid>
    <b:Title>Multilevel service design: from customer value constellation to service experience blueprinting</b:Title>
    <b:JournalName>Journal of Service Research</b:JournalName>
    <b:Year>2011</b:Year>
    <b:Pages>180-200</b:Pages>
    <b:Author>
      <b:Author>
        <b:NameList>
          <b:Person>
            <b:Last>Patricio</b:Last>
            <b:First>L</b:First>
          </b:Person>
          <b:Person>
            <b:Last>Fisk</b:Last>
            <b:Middle>P</b:Middle>
            <b:First>R</b:First>
          </b:Person>
          <b:Person>
            <b:Last>Falcao e Cunha</b:Last>
            <b:First>J</b:First>
          </b:Person>
          <b:Person>
            <b:Last>Constantine </b:Last>
            <b:First>L</b:First>
          </b:Person>
        </b:NameList>
      </b:Author>
    </b:Author>
    <b:Volume>14</b:Volume>
    <b:RefOrder>20</b:RefOrder>
  </b:Source>
  <b:Source>
    <b:Tag>Føl18</b:Tag>
    <b:SourceType>JournalArticle</b:SourceType>
    <b:Guid>{0F72C5D2-31E1-44EC-8B24-CC5C09DB3F1F}</b:Guid>
    <b:Title>Customer journeys: a systematic literature review</b:Title>
    <b:JournalName>Journal of Service Theory and Practice</b:JournalName>
    <b:Year>2018</b:Year>
    <b:Pages>196-227</b:Pages>
    <b:Author>
      <b:Author>
        <b:NameList>
          <b:Person>
            <b:Last>Følstad</b:Last>
            <b:First>A</b:First>
          </b:Person>
          <b:Person>
            <b:Last>Kvale</b:Last>
            <b:First>K</b:First>
          </b:Person>
        </b:NameList>
      </b:Author>
    </b:Author>
    <b:Volume>28</b:Volume>
    <b:RefOrder>21</b:RefOrder>
  </b:Source>
  <b:Source>
    <b:Tag>Kue19</b:Tag>
    <b:SourceType>JournalArticle</b:SourceType>
    <b:Guid>{3A7AA672-0B64-48FE-93C1-8C1E743DD7A5}</b:Guid>
    <b:Title>Effective customer journey design: consumers' conception, measurement and consequences</b:Title>
    <b:JournalName>Journal of the Academy of Marketing Science</b:JournalName>
    <b:Year>2019</b:Year>
    <b:Pages>551-568</b:Pages>
    <b:Author>
      <b:Author>
        <b:NameList>
          <b:Person>
            <b:Last>Kuehnl</b:Last>
            <b:First>C</b:First>
          </b:Person>
          <b:Person>
            <b:Last>Jozic</b:Last>
            <b:First>D</b:First>
          </b:Person>
          <b:Person>
            <b:Last>Homburg</b:Last>
            <b:First>C</b:First>
          </b:Person>
        </b:NameList>
      </b:Author>
    </b:Author>
    <b:Volume>47</b:Volume>
    <b:RefOrder>22</b:RefOrder>
  </b:Source>
  <b:Source>
    <b:Tag>Fiv16</b:Tag>
    <b:SourceType>InternetSite</b:SourceType>
    <b:Guid>{0FFFE66D-0E39-4247-9E45-D05970730EC1}</b:Guid>
    <b:Title>Five stages of your customer buying journey</b:Title>
    <b:Year>2016</b:Year>
    <b:InternetSiteTitle>https://exchange.cim.co.uk/blog/five-stages-of-your-customers-buying-journey/</b:InternetSiteTitle>
    <b:RefOrder>23</b:RefOrder>
  </b:Source>
  <b:Source>
    <b:Tag>Cus20</b:Tag>
    <b:SourceType>InternetSite</b:SourceType>
    <b:Guid>{533DF4B0-BAF2-4DC2-A8CB-E781CD8D3860}</b:Guid>
    <b:Title>Customer touchpoint</b:Title>
    <b:InternetSiteTitle>https://www.sentisum.com/library/customer-touchpoints</b:InternetSiteTitle>
    <b:Year>2020</b:Year>
    <b:RefOrder>24</b:RefOrder>
  </b:Source>
  <b:Source>
    <b:Tag>20w</b:Tag>
    <b:SourceType>InternetSite</b:SourceType>
    <b:Guid>{CEE17972-5DBF-4139-B7BC-A93CE1C65267}</b:Guid>
    <b:Title>20 ways Apple masters customer touchpoints</b:Title>
    <b:InternetSiteTitle>https://www.forbes.com/sites/michellegreenwald/2014/05/21/20-ways-apple-masters-customer-touchpoints-why-its-great-for-business/</b:InternetSiteTitle>
    <b:Year>2020</b:Year>
    <b:RefOrder>25</b:RefOrder>
  </b:Source>
  <b:Source>
    <b:Tag>Rob10</b:Tag>
    <b:SourceType>JournalArticle</b:SourceType>
    <b:Guid>{CE17A4ED-B9CD-4118-8F6B-4E9EB88D861A}</b:Guid>
    <b:Title>Total customer engagement: Designing and aligning key strategic elements to achieve growth</b:Title>
    <b:Year>2010</b:Year>
    <b:JournalName>Journal of Product &amp; Brand Management</b:JournalName>
    <b:Pages>198-209</b:Pages>
    <b:Author>
      <b:Author>
        <b:NameList>
          <b:Person>
            <b:Last>Roberts</b:Last>
            <b:First>Christofer</b:First>
          </b:Person>
          <b:Person>
            <b:Last>Alpert</b:Last>
            <b:First>Frank</b:First>
          </b:Person>
        </b:NameList>
      </b:Author>
    </b:Author>
    <b:Volume>19</b:Volume>
    <b:RefOrder>27</b:RefOrder>
  </b:Source>
  <b:Source>
    <b:Tag>4Po</b:Tag>
    <b:SourceType>InternetSite</b:SourceType>
    <b:Guid>{340624B2-A213-4623-BAC1-7D5580321E7D}</b:Guid>
    <b:Title>4 Powerful Ps you need to know about Apple's Marketing Mix</b:Title>
    <b:InternetSiteTitle>https://titanwebmarketingsolutions.com/4-powerful-ps-need-know-apples-marketing-mix/</b:InternetSiteTitle>
    <b:RefOrder>8</b:RefOrder>
  </b:Source>
</b:Sources>
</file>

<file path=customXml/itemProps1.xml><?xml version="1.0" encoding="utf-8"?>
<ds:datastoreItem xmlns:ds="http://schemas.openxmlformats.org/officeDocument/2006/customXml" ds:itemID="{D1E4971D-1E08-4815-96A7-282D09B3C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9526</TotalTime>
  <Pages>16</Pages>
  <Words>4350</Words>
  <Characters>24797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 (2013027)</dc:creator>
  <cp:keywords/>
  <dc:description/>
  <cp:lastModifiedBy>Cristina-Georgiana Toma</cp:lastModifiedBy>
  <cp:revision>158</cp:revision>
  <dcterms:created xsi:type="dcterms:W3CDTF">2020-12-15T14:36:00Z</dcterms:created>
  <dcterms:modified xsi:type="dcterms:W3CDTF">2020-12-30T14:24:00Z</dcterms:modified>
</cp:coreProperties>
</file>