
<file path=[Content_Types].xml><?xml version="1.0" encoding="utf-8"?>
<Types xmlns="http://schemas.openxmlformats.org/package/2006/content-types">
  <Override PartName="/customXml/itemProps2.xml" ContentType="application/vnd.openxmlformats-officedocument.customXmlProperti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Default Extension="gif" ContentType="image/gif"/>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id w:val="1214617298"/>
        <w:docPartObj>
          <w:docPartGallery w:val="Cover Pages"/>
          <w:docPartUnique/>
        </w:docPartObj>
      </w:sdtPr>
      <w:sdtContent>
        <w:p w:rsidR="00414557" w:rsidRDefault="0081758B">
          <w:r>
            <w:rPr>
              <w:noProof/>
            </w:rPr>
            <w:pict>
              <v:group id="Group 453" o:spid="_x0000_s1026" style="position:absolute;margin-left:287.05pt;margin-top:0;width:330.7pt;height:856.75pt;z-index:251659264;mso-position-horizontal-relative:page;mso-position-vertical-relative:page" coordsize="33443,10676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">
                <v:rect id="Rectangle 459" o:spid="_x0000_s1027" alt="Light vertical" style="position:absolute;width:1385;height:100584;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" fillcolor="#a8d08d [1945]" stroked="f" strokecolor="white" strokeweight="1pt">
                  <v:fill r:id="rId7" o:title="" opacity="52428f" color2="white [3212]" o:opacity2="52428f" type="pattern"/>
                  <v:shadow color="#d8d8d8" offset="3pt,3pt"/>
                </v:rect>
                <v:rect id="Rectangle 460" o:spid="_x0000_s1028" style="position:absolute;left:1246;width:29718;height:100584;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a8d08d [1945]" stroked="f" strokecolor="#d8d8d8"/>
                <v:rect id="Rectangle 461" o:spid="_x0000_s1029" style="position:absolute;left:138;width:30998;height:23774;visibility:visibl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sz w:val="96"/>
                            <w:szCs w:val="96"/>
                          </w:rPr>
                          <w:alias w:val="Year"/>
                          <w:id w:val="1012341074"/>
                          <w:dataBinding w:prefixMappings="xmlns:ns0='http://schemas.microsoft.com/office/2006/coverPageProps'" w:xpath="/ns0:CoverPageProperties[1]/ns0:PublishDate[1]" w:storeItemID="{55AF091B-3C7A-41E3-B477-F2FDAA23CFDA}"/>
                          <w:date>
                            <w:dateFormat w:val="yyyy"/>
                            <w:lid w:val="en-US"/>
                            <w:storeMappedDataAs w:val="dateTime"/>
                            <w:calendar w:val="gregorian"/>
                          </w:date>
                        </w:sdtPr>
                        <w:sdtContent>
                          <w:p w:rsidR="00414557" w:rsidRDefault="00F668D8">
                            <w:pPr>
                              <w:pStyle w:val="NoSpacing"/>
                              <w:rPr>
                                <w:color w:val="FFFFFF" w:themeColor="background1"/>
                                <w:sz w:val="96"/>
                                <w:szCs w:val="96"/>
                              </w:rPr>
                            </w:pPr>
                            <w:r>
                              <w:rPr>
                                <w:color w:val="FFFFFF" w:themeColor="background1"/>
                                <w:sz w:val="96"/>
                                <w:szCs w:val="96"/>
                              </w:rPr>
                              <w:t xml:space="preserve">  </w:t>
                            </w:r>
                          </w:p>
                        </w:sdtContent>
                      </w:sdt>
                    </w:txbxContent>
                  </v:textbox>
                </v:rect>
                <v:rect id="Rectangle 9" o:spid="_x0000_s1030" style="position:absolute;left:675;top:78432;width:32768;height:28334;visibility:visibl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p w:rsidR="009E0457" w:rsidRPr="00383450" w:rsidRDefault="009E0457" w:rsidP="002D4D84">
                        <w:pPr>
                          <w:pStyle w:val="NoSpacing"/>
                          <w:spacing w:line="360" w:lineRule="auto"/>
                          <w:rPr>
                            <w:rFonts w:ascii="Arial" w:hAnsi="Arial" w:cs="Arial"/>
                            <w:b/>
                            <w:sz w:val="24"/>
                            <w:szCs w:val="24"/>
                          </w:rPr>
                        </w:pPr>
                        <w:r w:rsidRPr="00383450">
                          <w:rPr>
                            <w:rFonts w:ascii="Arial" w:hAnsi="Arial" w:cs="Arial"/>
                            <w:b/>
                            <w:sz w:val="24"/>
                            <w:szCs w:val="24"/>
                          </w:rPr>
                          <w:t xml:space="preserve">Entrepreneurship </w:t>
                        </w:r>
                      </w:p>
                      <w:p w:rsidR="002D4D84" w:rsidRPr="00383450" w:rsidRDefault="009E0457" w:rsidP="002D4D84">
                        <w:pPr>
                          <w:pStyle w:val="NoSpacing"/>
                          <w:spacing w:line="360" w:lineRule="auto"/>
                          <w:rPr>
                            <w:rFonts w:ascii="Arial" w:hAnsi="Arial" w:cs="Arial"/>
                            <w:b/>
                            <w:bCs/>
                            <w:sz w:val="24"/>
                            <w:szCs w:val="24"/>
                          </w:rPr>
                        </w:pPr>
                        <w:r w:rsidRPr="00383450">
                          <w:rPr>
                            <w:rFonts w:ascii="Arial" w:hAnsi="Arial" w:cs="Arial"/>
                            <w:b/>
                            <w:bCs/>
                            <w:sz w:val="24"/>
                            <w:szCs w:val="24"/>
                          </w:rPr>
                          <w:t>BMIH5001</w:t>
                        </w:r>
                      </w:p>
                      <w:p w:rsidR="002D4D84" w:rsidRPr="00383450" w:rsidRDefault="009E0457" w:rsidP="002D4D84">
                        <w:pPr>
                          <w:pStyle w:val="NoSpacing"/>
                          <w:spacing w:line="360" w:lineRule="auto"/>
                          <w:rPr>
                            <w:rFonts w:ascii="Arial" w:hAnsi="Arial" w:cs="Arial"/>
                            <w:b/>
                            <w:bCs/>
                            <w:sz w:val="24"/>
                            <w:szCs w:val="24"/>
                          </w:rPr>
                        </w:pPr>
                        <w:r w:rsidRPr="00383450">
                          <w:rPr>
                            <w:rFonts w:ascii="Arial" w:hAnsi="Arial" w:cs="Arial"/>
                            <w:b/>
                            <w:bCs/>
                            <w:sz w:val="24"/>
                            <w:szCs w:val="24"/>
                          </w:rPr>
                          <w:t xml:space="preserve">Lecturer: </w:t>
                        </w:r>
                        <w:r w:rsidRPr="00383450">
                          <w:rPr>
                            <w:rFonts w:ascii="Arial" w:hAnsi="Arial" w:cs="Arial"/>
                            <w:b/>
                            <w:sz w:val="24"/>
                            <w:szCs w:val="24"/>
                          </w:rPr>
                          <w:t>Charlotte Joyner</w:t>
                        </w:r>
                      </w:p>
                      <w:p w:rsidR="002D4D84" w:rsidRPr="00383450" w:rsidRDefault="002D4D84" w:rsidP="002D4D84">
                        <w:pPr>
                          <w:pStyle w:val="NoSpacing"/>
                          <w:spacing w:line="360" w:lineRule="auto"/>
                          <w:rPr>
                            <w:rFonts w:ascii="Arial" w:hAnsi="Arial" w:cs="Arial"/>
                            <w:b/>
                            <w:bCs/>
                            <w:sz w:val="24"/>
                            <w:szCs w:val="24"/>
                          </w:rPr>
                        </w:pPr>
                        <w:r w:rsidRPr="00383450">
                          <w:rPr>
                            <w:rFonts w:ascii="Arial" w:hAnsi="Arial" w:cs="Arial"/>
                            <w:b/>
                            <w:bCs/>
                            <w:sz w:val="24"/>
                            <w:szCs w:val="24"/>
                          </w:rPr>
                          <w:t>Student name: Loredana-Marina Pal</w:t>
                        </w:r>
                      </w:p>
                      <w:p w:rsidR="002D4D84" w:rsidRPr="00383450" w:rsidRDefault="002D4D84" w:rsidP="002D4D84">
                        <w:pPr>
                          <w:pStyle w:val="NoSpacing"/>
                          <w:spacing w:line="360" w:lineRule="auto"/>
                          <w:rPr>
                            <w:rFonts w:ascii="Arial" w:hAnsi="Arial" w:cs="Arial"/>
                            <w:b/>
                            <w:bCs/>
                            <w:sz w:val="24"/>
                            <w:szCs w:val="24"/>
                          </w:rPr>
                        </w:pPr>
                        <w:r w:rsidRPr="00383450">
                          <w:rPr>
                            <w:rFonts w:ascii="Arial" w:hAnsi="Arial" w:cs="Arial"/>
                            <w:b/>
                            <w:bCs/>
                            <w:sz w:val="24"/>
                            <w:szCs w:val="24"/>
                          </w:rPr>
                          <w:t>Student ID: 2222512</w:t>
                        </w:r>
                      </w:p>
                      <w:p w:rsidR="002D4D84" w:rsidRPr="00383450" w:rsidRDefault="009E0457" w:rsidP="002D4D84">
                        <w:pPr>
                          <w:pStyle w:val="NoSpacing"/>
                          <w:spacing w:line="360" w:lineRule="auto"/>
                          <w:rPr>
                            <w:rFonts w:ascii="Arial" w:hAnsi="Arial" w:cs="Arial"/>
                            <w:b/>
                            <w:bCs/>
                            <w:sz w:val="24"/>
                            <w:szCs w:val="24"/>
                          </w:rPr>
                        </w:pPr>
                        <w:r w:rsidRPr="00383450">
                          <w:rPr>
                            <w:rFonts w:ascii="Arial" w:hAnsi="Arial" w:cs="Arial"/>
                            <w:b/>
                            <w:bCs/>
                            <w:sz w:val="24"/>
                            <w:szCs w:val="24"/>
                          </w:rPr>
                          <w:t>Date 21/10</w:t>
                        </w:r>
                        <w:r w:rsidR="002D4D84" w:rsidRPr="00383450">
                          <w:rPr>
                            <w:rFonts w:ascii="Arial" w:hAnsi="Arial" w:cs="Arial"/>
                            <w:b/>
                            <w:bCs/>
                            <w:sz w:val="24"/>
                            <w:szCs w:val="24"/>
                          </w:rPr>
                          <w:t>/2024</w:t>
                        </w:r>
                      </w:p>
                      <w:p w:rsidR="00D05D74" w:rsidRPr="00383450" w:rsidRDefault="00D05D74" w:rsidP="002D4D84">
                        <w:pPr>
                          <w:pStyle w:val="NoSpacing"/>
                          <w:spacing w:line="360" w:lineRule="auto"/>
                          <w:rPr>
                            <w:rFonts w:ascii="Arial" w:hAnsi="Arial" w:cs="Arial"/>
                            <w:b/>
                            <w:bCs/>
                            <w:sz w:val="24"/>
                            <w:szCs w:val="24"/>
                          </w:rPr>
                        </w:pPr>
                        <w:r w:rsidRPr="00383450">
                          <w:rPr>
                            <w:rFonts w:ascii="Arial" w:hAnsi="Arial" w:cs="Arial"/>
                            <w:b/>
                            <w:bCs/>
                            <w:sz w:val="24"/>
                            <w:szCs w:val="24"/>
                          </w:rPr>
                          <w:t>Word count</w:t>
                        </w:r>
                        <w:proofErr w:type="gramStart"/>
                        <w:r w:rsidRPr="00383450">
                          <w:rPr>
                            <w:rFonts w:ascii="Arial" w:hAnsi="Arial" w:cs="Arial"/>
                            <w:b/>
                            <w:bCs/>
                            <w:sz w:val="24"/>
                            <w:szCs w:val="24"/>
                          </w:rPr>
                          <w:t>:</w:t>
                        </w:r>
                        <w:r w:rsidR="00C21C7B">
                          <w:rPr>
                            <w:rFonts w:ascii="Arial" w:hAnsi="Arial" w:cs="Arial"/>
                            <w:b/>
                            <w:bCs/>
                            <w:sz w:val="24"/>
                            <w:szCs w:val="24"/>
                          </w:rPr>
                          <w:t>1825</w:t>
                        </w:r>
                        <w:proofErr w:type="gramEnd"/>
                      </w:p>
                      <w:p w:rsidR="00414557" w:rsidRDefault="00414557" w:rsidP="002D4D84">
                        <w:pPr>
                          <w:pStyle w:val="NoSpacing"/>
                          <w:spacing w:line="360" w:lineRule="auto"/>
                          <w:rPr>
                            <w:color w:val="FFFFFF" w:themeColor="background1"/>
                          </w:rPr>
                        </w:pPr>
                      </w:p>
                      <w:sdt>
                        <w:sdtPr>
                          <w:rPr>
                            <w:color w:val="FFFFFF" w:themeColor="background1"/>
                          </w:rPr>
                          <w:alias w:val="Company"/>
                          <w:id w:val="1760174317"/>
                          <w:showingPlcHdr/>
                          <w:dataBinding w:prefixMappings="xmlns:ns0='http://schemas.openxmlformats.org/officeDocument/2006/extended-properties'" w:xpath="/ns0:Properties[1]/ns0:Company[1]" w:storeItemID="{6668398D-A668-4E3E-A5EB-62B293D839F1}"/>
                          <w:text/>
                        </w:sdtPr>
                        <w:sdtContent>
                          <w:p w:rsidR="00414557" w:rsidRDefault="00F668D8">
                            <w:pPr>
                              <w:pStyle w:val="NoSpacing"/>
                              <w:spacing w:line="360" w:lineRule="auto"/>
                              <w:rPr>
                                <w:color w:val="FFFFFF" w:themeColor="background1"/>
                              </w:rPr>
                            </w:pPr>
                            <w:r>
                              <w:rPr>
                                <w:color w:val="FFFFFF" w:themeColor="background1"/>
                              </w:rPr>
                              <w:t xml:space="preserve">     </w:t>
                            </w:r>
                          </w:p>
                        </w:sdtContent>
                      </w:sdt>
                      <w:sdt>
                        <w:sdtPr>
                          <w:rPr>
                            <w:color w:val="FFFFFF" w:themeColor="background1"/>
                          </w:rPr>
                          <w:alias w:val="Date"/>
                          <w:id w:val="1724480474"/>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Content>
                          <w:p w:rsidR="00414557" w:rsidRDefault="00F668D8">
                            <w:pPr>
                              <w:pStyle w:val="NoSpacing"/>
                              <w:spacing w:line="360" w:lineRule="auto"/>
                              <w:rPr>
                                <w:color w:val="FFFFFF" w:themeColor="background1"/>
                              </w:rPr>
                            </w:pPr>
                            <w:r>
                              <w:rPr>
                                <w:color w:val="FFFFFF" w:themeColor="background1"/>
                              </w:rPr>
                              <w:t xml:space="preserve">  </w:t>
                            </w:r>
                          </w:p>
                        </w:sdtContent>
                      </w:sdt>
                    </w:txbxContent>
                  </v:textbox>
                </v:rect>
                <w10:wrap anchorx="page" anchory="page"/>
              </v:group>
            </w:pict>
          </w:r>
        </w:p>
        <w:p w:rsidR="00414557" w:rsidRDefault="0081758B">
          <w:r>
            <w:rPr>
              <w:noProof/>
            </w:rPr>
            <w:pict>
              <v:rect id="Rectangle 16" o:spid="_x0000_s1031" style="position:absolute;margin-left:27pt;margin-top:433.25pt;width:548.85pt;height:50.4pt;z-index:251661312;visibility:visible;mso-position-horizontal-relative:page;mso-position-vertical-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" o:allowincell="f" fillcolor="#c5e0b3 [1305]" strokecolor="black [3213]" strokeweight="1.5pt">
                <v:textbox style="mso-fit-shape-to-text:t" inset="14.4pt,,14.4pt">
                  <w:txbxContent>
                    <w:sdt>
                      <w:sdtPr>
                        <w:rPr>
                          <w:rFonts w:eastAsiaTheme="minorHAnsi"/>
                          <w:b/>
                          <w:sz w:val="52"/>
                          <w:szCs w:val="52"/>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rsidR="00414557" w:rsidRPr="00D61C6C" w:rsidRDefault="00F668D8" w:rsidP="00F668D8">
                          <w:pPr>
                            <w:pStyle w:val="NoSpacing"/>
                            <w:jc w:val="center"/>
                            <w:rPr>
                              <w:b/>
                              <w:bCs/>
                              <w:color w:val="FFFFFF" w:themeColor="background1"/>
                              <w:sz w:val="72"/>
                              <w:szCs w:val="72"/>
                            </w:rPr>
                          </w:pPr>
                          <w:r w:rsidRPr="00F668D8">
                            <w:rPr>
                              <w:rFonts w:eastAsiaTheme="minorHAnsi"/>
                              <w:b/>
                              <w:sz w:val="52"/>
                              <w:szCs w:val="52"/>
                            </w:rPr>
                            <w:t>Critically evaluate a range of traits</w:t>
                          </w:r>
                          <w:r>
                            <w:rPr>
                              <w:rFonts w:eastAsiaTheme="minorHAnsi"/>
                              <w:b/>
                              <w:sz w:val="52"/>
                              <w:szCs w:val="52"/>
                            </w:rPr>
                            <w:t xml:space="preserve"> </w:t>
                          </w:r>
                          <w:r w:rsidRPr="00F668D8">
                            <w:rPr>
                              <w:rFonts w:eastAsiaTheme="minorHAnsi"/>
                              <w:b/>
                              <w:sz w:val="52"/>
                              <w:szCs w:val="52"/>
                            </w:rPr>
                            <w:t xml:space="preserve">and motivations </w:t>
                          </w:r>
                          <w:r w:rsidRPr="00F668D8">
                            <w:rPr>
                              <w:rFonts w:eastAsiaTheme="minorHAnsi"/>
                              <w:b/>
                              <w:sz w:val="52"/>
                              <w:szCs w:val="52"/>
                            </w:rPr>
                            <w:t>across</w:t>
                          </w:r>
                          <w:r w:rsidRPr="00F668D8">
                            <w:rPr>
                              <w:rFonts w:eastAsiaTheme="minorHAnsi"/>
                              <w:b/>
                              <w:sz w:val="52"/>
                              <w:szCs w:val="52"/>
                            </w:rPr>
                            <w:t xml:space="preserve"> variety of</w:t>
                          </w:r>
                          <w:r>
                            <w:rPr>
                              <w:rFonts w:eastAsiaTheme="minorHAnsi"/>
                              <w:b/>
                              <w:sz w:val="52"/>
                              <w:szCs w:val="52"/>
                            </w:rPr>
                            <w:t xml:space="preserve"> </w:t>
                          </w:r>
                          <w:r w:rsidRPr="00F668D8">
                            <w:rPr>
                              <w:rFonts w:eastAsiaTheme="minorHAnsi"/>
                              <w:b/>
                              <w:sz w:val="52"/>
                              <w:szCs w:val="52"/>
                            </w:rPr>
                            <w:t>different types of entrepreneurs</w:t>
                          </w:r>
                        </w:p>
                      </w:sdtContent>
                    </w:sdt>
                  </w:txbxContent>
                </v:textbox>
                <w10:wrap anchorx="page" anchory="page"/>
              </v:rect>
            </w:pict>
          </w:r>
          <w:r w:rsidR="00414557">
            <w:br w:type="page"/>
          </w:r>
        </w:p>
      </w:sdtContent>
    </w:sdt>
    <w:p w:rsidR="00F47E0C" w:rsidRDefault="00F47E0C" w:rsidP="00F47E0C">
      <w:pPr>
        <w:jc w:val="center"/>
        <w:rPr>
          <w:rFonts w:ascii="Arial" w:hAnsi="Arial" w:cs="Arial"/>
          <w:sz w:val="24"/>
          <w:szCs w:val="24"/>
        </w:rPr>
      </w:pPr>
      <w:r w:rsidRPr="00BC5721">
        <w:rPr>
          <w:rFonts w:ascii="Arial" w:hAnsi="Arial" w:cs="Arial"/>
          <w:sz w:val="24"/>
          <w:szCs w:val="24"/>
        </w:rPr>
        <w:lastRenderedPageBreak/>
        <w:t>The Acknowledgement of AI use</w:t>
      </w:r>
    </w:p>
    <w:p w:rsidR="00CD4F40" w:rsidRDefault="00CD4F40"/>
    <w:p w:rsidR="00F47E0C" w:rsidRDefault="00F47E0C"/>
    <w:p w:rsidR="00F47E0C" w:rsidRDefault="00F47E0C" w:rsidP="00F47E0C">
      <w:pPr>
        <w:jc w:val="both"/>
        <w:rPr>
          <w:rFonts w:ascii="Arial" w:hAnsi="Arial" w:cs="Arial"/>
          <w:sz w:val="24"/>
          <w:szCs w:val="24"/>
        </w:rPr>
      </w:pPr>
      <w:r w:rsidRPr="00130F82">
        <w:rPr>
          <w:rFonts w:ascii="Arial" w:hAnsi="Arial" w:cs="Arial"/>
          <w:sz w:val="24"/>
          <w:szCs w:val="24"/>
        </w:rPr>
        <w:t xml:space="preserve">I acknowledge the use of </w:t>
      </w:r>
      <w:proofErr w:type="spellStart"/>
      <w:r w:rsidRPr="00130F82">
        <w:rPr>
          <w:rFonts w:ascii="Arial" w:hAnsi="Arial" w:cs="Arial"/>
          <w:sz w:val="24"/>
          <w:szCs w:val="24"/>
        </w:rPr>
        <w:t>Grammarly</w:t>
      </w:r>
      <w:proofErr w:type="spellEnd"/>
      <w:r w:rsidRPr="00130F82">
        <w:rPr>
          <w:rFonts w:ascii="Arial" w:hAnsi="Arial" w:cs="Arial"/>
          <w:sz w:val="24"/>
          <w:szCs w:val="24"/>
        </w:rPr>
        <w:t xml:space="preserve"> (https://www.grammarly.com/) on </w:t>
      </w:r>
      <w:r>
        <w:rPr>
          <w:rFonts w:ascii="Arial" w:hAnsi="Arial" w:cs="Arial"/>
          <w:sz w:val="24"/>
          <w:szCs w:val="24"/>
        </w:rPr>
        <w:t>20-21</w:t>
      </w:r>
      <w:r w:rsidRPr="00130F82">
        <w:rPr>
          <w:rFonts w:ascii="Arial" w:hAnsi="Arial" w:cs="Arial"/>
          <w:sz w:val="24"/>
          <w:szCs w:val="24"/>
        </w:rPr>
        <w:t>.October 2024 to check my work using the prompt(s):</w:t>
      </w:r>
    </w:p>
    <w:p w:rsidR="0092095B" w:rsidRDefault="0092095B" w:rsidP="00F47E0C">
      <w:pPr>
        <w:jc w:val="both"/>
        <w:rPr>
          <w:rFonts w:ascii="Arial" w:hAnsi="Arial" w:cs="Arial"/>
          <w:sz w:val="24"/>
          <w:szCs w:val="24"/>
        </w:rPr>
      </w:pPr>
    </w:p>
    <w:p w:rsidR="0092095B" w:rsidRPr="00130F82" w:rsidRDefault="0092095B" w:rsidP="00F47E0C">
      <w:pPr>
        <w:jc w:val="both"/>
        <w:rPr>
          <w:rFonts w:ascii="Arial" w:hAnsi="Arial" w:cs="Arial"/>
          <w:sz w:val="24"/>
          <w:szCs w:val="24"/>
        </w:rPr>
      </w:pPr>
    </w:p>
    <w:p w:rsidR="00F47E0C" w:rsidRDefault="00F47E0C" w:rsidP="00F47E0C">
      <w:pPr>
        <w:pStyle w:val="ListParagraph"/>
        <w:numPr>
          <w:ilvl w:val="0"/>
          <w:numId w:val="1"/>
        </w:numPr>
        <w:jc w:val="both"/>
        <w:rPr>
          <w:rFonts w:ascii="Arial" w:hAnsi="Arial" w:cs="Arial"/>
          <w:sz w:val="24"/>
          <w:szCs w:val="24"/>
        </w:rPr>
      </w:pPr>
      <w:r>
        <w:rPr>
          <w:rFonts w:ascii="Arial" w:hAnsi="Arial" w:cs="Arial"/>
          <w:sz w:val="24"/>
          <w:szCs w:val="24"/>
        </w:rPr>
        <w:t>Please edit the</w:t>
      </w:r>
      <w:r w:rsidR="002852B1">
        <w:rPr>
          <w:rFonts w:ascii="Arial" w:hAnsi="Arial" w:cs="Arial"/>
          <w:sz w:val="24"/>
          <w:szCs w:val="24"/>
        </w:rPr>
        <w:t xml:space="preserve"> text below to be grammatically </w:t>
      </w:r>
      <w:r>
        <w:rPr>
          <w:rFonts w:ascii="Arial" w:hAnsi="Arial" w:cs="Arial"/>
          <w:sz w:val="24"/>
          <w:szCs w:val="24"/>
        </w:rPr>
        <w:t>correct.</w:t>
      </w:r>
      <w:r w:rsidRPr="00130F82">
        <w:rPr>
          <w:rFonts w:ascii="Arial" w:hAnsi="Arial" w:cs="Arial"/>
          <w:sz w:val="24"/>
          <w:szCs w:val="24"/>
        </w:rPr>
        <w:t xml:space="preserve">  </w:t>
      </w:r>
    </w:p>
    <w:p w:rsidR="002852B1" w:rsidRDefault="002852B1" w:rsidP="00F47E0C">
      <w:pPr>
        <w:pStyle w:val="ListParagraph"/>
        <w:numPr>
          <w:ilvl w:val="0"/>
          <w:numId w:val="1"/>
        </w:numPr>
        <w:jc w:val="both"/>
        <w:rPr>
          <w:rFonts w:ascii="Arial" w:hAnsi="Arial" w:cs="Arial"/>
          <w:sz w:val="24"/>
          <w:szCs w:val="24"/>
        </w:rPr>
      </w:pPr>
      <w:r>
        <w:rPr>
          <w:rFonts w:ascii="Arial" w:hAnsi="Arial" w:cs="Arial"/>
          <w:sz w:val="24"/>
          <w:szCs w:val="24"/>
        </w:rPr>
        <w:t>Please ensure that the text below is coherent.</w:t>
      </w:r>
    </w:p>
    <w:p w:rsidR="0092095B" w:rsidRPr="00130F82" w:rsidRDefault="0092095B" w:rsidP="0092095B">
      <w:pPr>
        <w:pStyle w:val="ListParagraph"/>
        <w:jc w:val="both"/>
        <w:rPr>
          <w:rFonts w:ascii="Arial" w:hAnsi="Arial" w:cs="Arial"/>
          <w:sz w:val="24"/>
          <w:szCs w:val="24"/>
        </w:rPr>
      </w:pPr>
    </w:p>
    <w:p w:rsidR="00F47E0C" w:rsidRPr="00692449" w:rsidRDefault="00F47E0C" w:rsidP="00F47E0C">
      <w:pPr>
        <w:pStyle w:val="ListParagraph"/>
        <w:jc w:val="both"/>
        <w:rPr>
          <w:rFonts w:ascii="Arial" w:hAnsi="Arial" w:cs="Arial"/>
          <w:sz w:val="24"/>
          <w:szCs w:val="24"/>
        </w:rPr>
      </w:pPr>
    </w:p>
    <w:p w:rsidR="00F47E0C" w:rsidRPr="00692449" w:rsidRDefault="00F47E0C" w:rsidP="00F47E0C">
      <w:pPr>
        <w:spacing w:line="360" w:lineRule="auto"/>
        <w:jc w:val="both"/>
        <w:rPr>
          <w:rFonts w:ascii="Arial" w:hAnsi="Arial" w:cs="Arial"/>
          <w:sz w:val="24"/>
          <w:szCs w:val="24"/>
        </w:rPr>
      </w:pPr>
      <w:r w:rsidRPr="00692449">
        <w:rPr>
          <w:rFonts w:ascii="Arial" w:hAnsi="Arial" w:cs="Arial"/>
          <w:sz w:val="24"/>
          <w:szCs w:val="24"/>
        </w:rPr>
        <w:t>I confirm that I have not presented any AI generated text as my own work. I confirm I have copies of my drafts, notes, and other resources I used before, and after the use of AI tools which I may be asked to provide in evidence</w:t>
      </w:r>
    </w:p>
    <w:p w:rsidR="00F47E0C" w:rsidRDefault="00F47E0C"/>
    <w:p w:rsidR="00C21C7B" w:rsidRDefault="00C21C7B"/>
    <w:p w:rsidR="00C21C7B" w:rsidRDefault="00C21C7B"/>
    <w:p w:rsidR="00C21C7B" w:rsidRDefault="00C21C7B"/>
    <w:p w:rsidR="00C21C7B" w:rsidRDefault="00C21C7B"/>
    <w:p w:rsidR="00C21C7B" w:rsidRDefault="00C21C7B"/>
    <w:p w:rsidR="00C21C7B" w:rsidRDefault="00C21C7B"/>
    <w:p w:rsidR="00C21C7B" w:rsidRDefault="00C21C7B"/>
    <w:p w:rsidR="00C21C7B" w:rsidRDefault="00C21C7B"/>
    <w:p w:rsidR="00C21C7B" w:rsidRDefault="00C21C7B"/>
    <w:p w:rsidR="00C21C7B" w:rsidRDefault="00C21C7B"/>
    <w:p w:rsidR="00C21C7B" w:rsidRDefault="00C21C7B"/>
    <w:p w:rsidR="00C21C7B" w:rsidRDefault="00C21C7B"/>
    <w:p w:rsidR="00C21C7B" w:rsidRDefault="00C21C7B"/>
    <w:p w:rsidR="00C21C7B" w:rsidRDefault="00C21C7B"/>
    <w:p w:rsidR="00C21C7B" w:rsidRDefault="00C21C7B"/>
    <w:p w:rsidR="00C21C7B" w:rsidRPr="009405E5" w:rsidRDefault="00C21C7B" w:rsidP="00C21C7B">
      <w:pPr>
        <w:spacing w:line="360" w:lineRule="auto"/>
        <w:jc w:val="both"/>
        <w:rPr>
          <w:rFonts w:ascii="Arial" w:hAnsi="Arial" w:cs="Arial"/>
          <w:sz w:val="24"/>
          <w:szCs w:val="24"/>
        </w:rPr>
      </w:pPr>
      <w:r w:rsidRPr="009405E5">
        <w:rPr>
          <w:rFonts w:ascii="Arial" w:hAnsi="Arial" w:cs="Arial"/>
          <w:sz w:val="24"/>
          <w:szCs w:val="24"/>
        </w:rPr>
        <w:t>(Words 1825)</w:t>
      </w:r>
    </w:p>
    <w:p w:rsidR="00C21C7B" w:rsidRPr="009405E5" w:rsidRDefault="00C21C7B" w:rsidP="005404DE">
      <w:pPr>
        <w:spacing w:line="360" w:lineRule="auto"/>
        <w:jc w:val="both"/>
        <w:rPr>
          <w:rFonts w:ascii="Arial" w:hAnsi="Arial" w:cs="Arial"/>
          <w:sz w:val="24"/>
          <w:szCs w:val="24"/>
        </w:rPr>
      </w:pPr>
      <w:r w:rsidRPr="009405E5">
        <w:rPr>
          <w:rFonts w:ascii="Arial" w:hAnsi="Arial" w:cs="Arial"/>
          <w:sz w:val="24"/>
          <w:szCs w:val="24"/>
        </w:rPr>
        <w:t>Entrepreneurial traits and motivations are key factors that drive the success of entrepreneurs, especially in the hospitality industry. These traits include characteristics such as risk-taking, innovation, passion, and resilience, which help entrepreneurs overcome challenges and take advantage of opportunities in a competitive market. Motivations, on the other hand, refer to the inner desires or external incentives that push individuals to start and sustain businesses.</w:t>
      </w:r>
    </w:p>
    <w:p w:rsidR="00C21C7B" w:rsidRPr="009405E5" w:rsidRDefault="00C21C7B" w:rsidP="005404DE">
      <w:pPr>
        <w:spacing w:line="360" w:lineRule="auto"/>
        <w:jc w:val="both"/>
        <w:rPr>
          <w:rFonts w:ascii="Arial" w:hAnsi="Arial" w:cs="Arial"/>
          <w:sz w:val="24"/>
          <w:szCs w:val="24"/>
        </w:rPr>
      </w:pPr>
      <w:r w:rsidRPr="009405E5">
        <w:rPr>
          <w:rFonts w:ascii="Arial" w:hAnsi="Arial" w:cs="Arial"/>
          <w:sz w:val="24"/>
          <w:szCs w:val="24"/>
        </w:rPr>
        <w:t>Entrepreneurial models and theories, such as McClelland’s Need for Achievement Theory (Collins et al., 2004), Schumpeter’s Theory of Innovation (Schumpeter, 2013), Vroom’s Expectancy Theory (</w:t>
      </w:r>
      <w:proofErr w:type="spellStart"/>
      <w:r w:rsidRPr="009405E5">
        <w:rPr>
          <w:rFonts w:ascii="Arial" w:hAnsi="Arial" w:cs="Arial"/>
          <w:sz w:val="24"/>
          <w:szCs w:val="24"/>
        </w:rPr>
        <w:t>Cardon</w:t>
      </w:r>
      <w:proofErr w:type="spellEnd"/>
      <w:r w:rsidRPr="009405E5">
        <w:rPr>
          <w:rFonts w:ascii="Arial" w:hAnsi="Arial" w:cs="Arial"/>
          <w:sz w:val="24"/>
          <w:szCs w:val="24"/>
        </w:rPr>
        <w:t xml:space="preserve"> et al., 2009), and Duckworth’s Grit Theory (Duckworth, 2016), help explain why and how these traits influence entrepreneurial success. These models also give insight into the psychological, social, and economic factors behind entrepreneurship.</w:t>
      </w:r>
    </w:p>
    <w:p w:rsidR="00C21C7B" w:rsidRPr="009405E5" w:rsidRDefault="00C21C7B" w:rsidP="005404DE">
      <w:pPr>
        <w:spacing w:line="360" w:lineRule="auto"/>
        <w:jc w:val="both"/>
        <w:rPr>
          <w:rFonts w:ascii="Arial" w:hAnsi="Arial" w:cs="Arial"/>
          <w:sz w:val="24"/>
          <w:szCs w:val="24"/>
        </w:rPr>
      </w:pPr>
      <w:r w:rsidRPr="009405E5">
        <w:rPr>
          <w:rFonts w:ascii="Arial" w:hAnsi="Arial" w:cs="Arial"/>
          <w:sz w:val="24"/>
          <w:szCs w:val="24"/>
        </w:rPr>
        <w:t xml:space="preserve">In this essay, we will critically evaluate these entrepreneurial traits and motivations, applying them to real-life examples from the hospitality industry. Successful entrepreneurs such as Gordon Ramsay, Danny Meyer, Raymond Blanc, and Ruth </w:t>
      </w:r>
      <w:proofErr w:type="spellStart"/>
      <w:r w:rsidRPr="009405E5">
        <w:rPr>
          <w:rFonts w:ascii="Arial" w:hAnsi="Arial" w:cs="Arial"/>
          <w:sz w:val="24"/>
          <w:szCs w:val="24"/>
        </w:rPr>
        <w:t>Fertel</w:t>
      </w:r>
      <w:proofErr w:type="spellEnd"/>
      <w:r w:rsidRPr="009405E5">
        <w:rPr>
          <w:rFonts w:ascii="Arial" w:hAnsi="Arial" w:cs="Arial"/>
          <w:sz w:val="24"/>
          <w:szCs w:val="24"/>
        </w:rPr>
        <w:t xml:space="preserve"> will be used as case studies to show how these traits help them navigate the challenges of running and growing businesses in the highly competitive hospitality sector.</w:t>
      </w:r>
    </w:p>
    <w:p w:rsidR="00C21C7B" w:rsidRPr="009405E5" w:rsidRDefault="00C21C7B" w:rsidP="005404DE">
      <w:pPr>
        <w:spacing w:line="360" w:lineRule="auto"/>
        <w:jc w:val="both"/>
        <w:rPr>
          <w:rFonts w:ascii="Arial" w:hAnsi="Arial" w:cs="Arial"/>
          <w:sz w:val="24"/>
          <w:szCs w:val="24"/>
        </w:rPr>
      </w:pPr>
      <w:r w:rsidRPr="009405E5">
        <w:rPr>
          <w:rFonts w:ascii="Arial" w:hAnsi="Arial" w:cs="Arial"/>
          <w:sz w:val="24"/>
          <w:szCs w:val="24"/>
        </w:rPr>
        <w:t>One of the most essential traits for entrepreneurs is risk-taking, which involves making bold decisions and stepping into uncertainty with the hope of success. Risk-taking is particularly important in the hospitality industry, where competition is fierce, and customer demands are always changing.</w:t>
      </w:r>
    </w:p>
    <w:p w:rsidR="00C21C7B" w:rsidRPr="009405E5" w:rsidRDefault="00C21C7B" w:rsidP="005404DE">
      <w:pPr>
        <w:spacing w:line="360" w:lineRule="auto"/>
        <w:jc w:val="both"/>
        <w:rPr>
          <w:rFonts w:ascii="Arial" w:hAnsi="Arial" w:cs="Arial"/>
          <w:sz w:val="24"/>
          <w:szCs w:val="24"/>
        </w:rPr>
      </w:pPr>
      <w:r w:rsidRPr="009405E5">
        <w:rPr>
          <w:rFonts w:ascii="Arial" w:hAnsi="Arial" w:cs="Arial"/>
          <w:sz w:val="24"/>
          <w:szCs w:val="24"/>
        </w:rPr>
        <w:t>McClelland’s Need for Achievement Theory (Collins et al., 2004) suggests that individuals with a high need for achievement are more likely to take risks because they are motivated by the desire to achieve challenging goals. According to McClelland, entrepreneurs who take risks are more likely to succeed because they are constantly pushing the boundaries of what is possible in their field. This theory can be applied to the hospitality industry, where entrepreneurs need to be adaptable and willing to take calculated risks to stay ahead of the competition.</w:t>
      </w:r>
    </w:p>
    <w:p w:rsidR="00C21C7B" w:rsidRPr="009405E5" w:rsidRDefault="00C21C7B" w:rsidP="005404DE">
      <w:pPr>
        <w:spacing w:line="360" w:lineRule="auto"/>
        <w:jc w:val="both"/>
        <w:rPr>
          <w:rFonts w:ascii="Arial" w:hAnsi="Arial" w:cs="Arial"/>
          <w:sz w:val="24"/>
          <w:szCs w:val="24"/>
        </w:rPr>
      </w:pPr>
      <w:r w:rsidRPr="009405E5">
        <w:rPr>
          <w:rFonts w:ascii="Arial" w:hAnsi="Arial" w:cs="Arial"/>
          <w:sz w:val="24"/>
          <w:szCs w:val="24"/>
        </w:rPr>
        <w:lastRenderedPageBreak/>
        <w:t>A perfect example of a risk-taker in the hospitality industry is Gordon Ramsay, the world-renowned chef and entrepreneur. Ramsay expanded his restaurant empire globally, despite the risks involved in entering international markets with different tastes, cultures, and economic conditions. His risk-taking has been evident in his willingness to invest in high-end restaurants in cities like Tokyo, Las Vegas, and New York. This kind of expansion requires not only a deep understanding of the market but also the courage to face potential failures.</w:t>
      </w:r>
    </w:p>
    <w:p w:rsidR="00C21C7B" w:rsidRPr="009405E5" w:rsidRDefault="00C21C7B" w:rsidP="005404DE">
      <w:pPr>
        <w:spacing w:line="360" w:lineRule="auto"/>
        <w:jc w:val="both"/>
        <w:rPr>
          <w:rFonts w:ascii="Arial" w:hAnsi="Arial" w:cs="Arial"/>
          <w:sz w:val="24"/>
          <w:szCs w:val="24"/>
        </w:rPr>
      </w:pPr>
      <w:r w:rsidRPr="009405E5">
        <w:rPr>
          <w:rFonts w:ascii="Arial" w:hAnsi="Arial" w:cs="Arial"/>
          <w:sz w:val="24"/>
          <w:szCs w:val="24"/>
        </w:rPr>
        <w:t xml:space="preserve">Ramsay’s business ventures have not always been successful, but his persistence in taking risks has led to an extensive restaurant portfolio and a globally recognized brand. As noted by </w:t>
      </w:r>
      <w:proofErr w:type="spellStart"/>
      <w:r w:rsidRPr="009405E5">
        <w:rPr>
          <w:rFonts w:ascii="Arial" w:hAnsi="Arial" w:cs="Arial"/>
          <w:sz w:val="24"/>
          <w:szCs w:val="24"/>
        </w:rPr>
        <w:t>Chell</w:t>
      </w:r>
      <w:proofErr w:type="spellEnd"/>
      <w:r w:rsidRPr="009405E5">
        <w:rPr>
          <w:rFonts w:ascii="Arial" w:hAnsi="Arial" w:cs="Arial"/>
          <w:sz w:val="24"/>
          <w:szCs w:val="24"/>
        </w:rPr>
        <w:t xml:space="preserve"> (2008), entrepreneurs like Ramsay thrive on the excitement of risk, using their strong need for achievement to fuel their drive for success.</w:t>
      </w:r>
    </w:p>
    <w:p w:rsidR="00C21C7B" w:rsidRPr="009405E5" w:rsidRDefault="00C21C7B" w:rsidP="005404DE">
      <w:pPr>
        <w:spacing w:line="360" w:lineRule="auto"/>
        <w:jc w:val="both"/>
        <w:rPr>
          <w:rFonts w:ascii="Arial" w:hAnsi="Arial" w:cs="Arial"/>
          <w:sz w:val="24"/>
          <w:szCs w:val="24"/>
        </w:rPr>
      </w:pPr>
      <w:r w:rsidRPr="009405E5">
        <w:rPr>
          <w:rFonts w:ascii="Arial" w:hAnsi="Arial" w:cs="Arial"/>
          <w:sz w:val="24"/>
          <w:szCs w:val="24"/>
        </w:rPr>
        <w:t>Innovation is a key trait for entrepreneurs, especially in industries like hospitality, where customer expectations are constantly evolving. Innovation refers to introducing new ideas, products, or services that improve efficiency, enhance customer satisfaction, or create competitive advantages. In the hospitality industry, innovation can mean anything from developing new restaurant concepts to using technology to improve guest experiences.</w:t>
      </w:r>
    </w:p>
    <w:p w:rsidR="00C21C7B" w:rsidRPr="009405E5" w:rsidRDefault="00C21C7B" w:rsidP="005404DE">
      <w:pPr>
        <w:spacing w:line="360" w:lineRule="auto"/>
        <w:jc w:val="both"/>
        <w:rPr>
          <w:rFonts w:ascii="Arial" w:hAnsi="Arial" w:cs="Arial"/>
          <w:sz w:val="24"/>
          <w:szCs w:val="24"/>
        </w:rPr>
      </w:pPr>
      <w:r w:rsidRPr="009405E5">
        <w:rPr>
          <w:rFonts w:ascii="Arial" w:hAnsi="Arial" w:cs="Arial"/>
          <w:sz w:val="24"/>
          <w:szCs w:val="24"/>
        </w:rPr>
        <w:t>Schumpeter’s Theory of Innovation (Schumpeter, 2013) emphasizes that entrepreneurs are "creative destructors" who bring new ideas that disrupt the market and challenge existing businesses. According to Schumpeter, innovation is what allows entrepreneurs to create something new, which can lead to a competitive advantage and long-term success. Entrepreneurs who innovate constantly can adapt to changing market trends and demands, staying ahead of competitors.</w:t>
      </w:r>
    </w:p>
    <w:p w:rsidR="00C21C7B" w:rsidRPr="009405E5" w:rsidRDefault="00C21C7B" w:rsidP="005404DE">
      <w:pPr>
        <w:spacing w:line="360" w:lineRule="auto"/>
        <w:jc w:val="both"/>
        <w:rPr>
          <w:rFonts w:ascii="Arial" w:hAnsi="Arial" w:cs="Arial"/>
          <w:sz w:val="24"/>
          <w:szCs w:val="24"/>
        </w:rPr>
      </w:pPr>
      <w:r w:rsidRPr="009405E5">
        <w:rPr>
          <w:rFonts w:ascii="Arial" w:hAnsi="Arial" w:cs="Arial"/>
          <w:sz w:val="24"/>
          <w:szCs w:val="24"/>
        </w:rPr>
        <w:t>One notable example of innovation in the hospitality industry is Danny Meyer, the founder of Shake Shack and Union Square Hospitality. Meyer’s innovative approach to hospitality has made his businesses stand out in a crowded market. For example, Shake Shack introduced a fast-casual dining concept that combined high-quality food with a casual, approachable atmosphere. This innovation in the dining experience contributed to the rapid growth and success of Shake Shack.</w:t>
      </w:r>
    </w:p>
    <w:p w:rsidR="00C21C7B" w:rsidRPr="009405E5" w:rsidRDefault="00C21C7B" w:rsidP="005404DE">
      <w:pPr>
        <w:spacing w:line="360" w:lineRule="auto"/>
        <w:jc w:val="both"/>
        <w:rPr>
          <w:rFonts w:ascii="Arial" w:hAnsi="Arial" w:cs="Arial"/>
          <w:sz w:val="24"/>
          <w:szCs w:val="24"/>
        </w:rPr>
      </w:pPr>
      <w:r w:rsidRPr="009405E5">
        <w:rPr>
          <w:rFonts w:ascii="Arial" w:hAnsi="Arial" w:cs="Arial"/>
          <w:sz w:val="24"/>
          <w:szCs w:val="24"/>
        </w:rPr>
        <w:t xml:space="preserve">Additionally, Meyer introduced innovative practices in restaurant management, such as his "hospitality included" policy, which eliminated tipping and offered employees a </w:t>
      </w:r>
      <w:r w:rsidRPr="009405E5">
        <w:rPr>
          <w:rFonts w:ascii="Arial" w:hAnsi="Arial" w:cs="Arial"/>
          <w:sz w:val="24"/>
          <w:szCs w:val="24"/>
        </w:rPr>
        <w:lastRenderedPageBreak/>
        <w:t>consistent salary. This was a bold move in the restaurant industry and demonstrated how innovation in business practices can lead to a more sustainable and fair work environment.</w:t>
      </w:r>
    </w:p>
    <w:p w:rsidR="00C21C7B" w:rsidRPr="009405E5" w:rsidRDefault="00C21C7B" w:rsidP="005404DE">
      <w:pPr>
        <w:spacing w:line="360" w:lineRule="auto"/>
        <w:jc w:val="both"/>
        <w:rPr>
          <w:rFonts w:ascii="Arial" w:hAnsi="Arial" w:cs="Arial"/>
          <w:sz w:val="24"/>
          <w:szCs w:val="24"/>
        </w:rPr>
      </w:pPr>
      <w:r w:rsidRPr="009405E5">
        <w:rPr>
          <w:rFonts w:ascii="Arial" w:hAnsi="Arial" w:cs="Arial"/>
          <w:sz w:val="24"/>
          <w:szCs w:val="24"/>
        </w:rPr>
        <w:t>Meyer’s success aligns with Schumpeter’s theory, showing how innovation can disrupt traditional business models and lead to market success. In the highly competitive hospitality industry, entrepreneurs who prioritize innovation, like Meyer, can carve out unique positions in the market and create lasting success.</w:t>
      </w:r>
    </w:p>
    <w:p w:rsidR="00C21C7B" w:rsidRPr="009405E5" w:rsidRDefault="00C21C7B" w:rsidP="005404DE">
      <w:pPr>
        <w:spacing w:line="360" w:lineRule="auto"/>
        <w:jc w:val="both"/>
        <w:rPr>
          <w:rFonts w:ascii="Arial" w:hAnsi="Arial" w:cs="Arial"/>
          <w:sz w:val="24"/>
          <w:szCs w:val="24"/>
        </w:rPr>
      </w:pPr>
      <w:r w:rsidRPr="009405E5">
        <w:rPr>
          <w:rFonts w:ascii="Arial" w:hAnsi="Arial" w:cs="Arial"/>
          <w:sz w:val="24"/>
          <w:szCs w:val="24"/>
        </w:rPr>
        <w:t>Passion is another crucial trait for entrepreneurs, particularly in the hospitality industry, where personal dedication and enthusiasm can greatly impact business success. Passion refers to a deep love for the work, which drives entrepreneurs to overcome challenges and pursue their goals with energy and enthusiasm.</w:t>
      </w:r>
    </w:p>
    <w:p w:rsidR="00C21C7B" w:rsidRPr="009405E5" w:rsidRDefault="00C21C7B" w:rsidP="005404DE">
      <w:pPr>
        <w:spacing w:line="360" w:lineRule="auto"/>
        <w:jc w:val="both"/>
        <w:rPr>
          <w:rFonts w:ascii="Arial" w:hAnsi="Arial" w:cs="Arial"/>
          <w:sz w:val="24"/>
          <w:szCs w:val="24"/>
        </w:rPr>
      </w:pPr>
      <w:r w:rsidRPr="009405E5">
        <w:rPr>
          <w:rFonts w:ascii="Arial" w:hAnsi="Arial" w:cs="Arial"/>
          <w:sz w:val="24"/>
          <w:szCs w:val="24"/>
        </w:rPr>
        <w:t>Vroom’s Expectancy Theory (</w:t>
      </w:r>
      <w:proofErr w:type="spellStart"/>
      <w:r w:rsidRPr="009405E5">
        <w:rPr>
          <w:rFonts w:ascii="Arial" w:hAnsi="Arial" w:cs="Arial"/>
          <w:sz w:val="24"/>
          <w:szCs w:val="24"/>
        </w:rPr>
        <w:t>Cardon</w:t>
      </w:r>
      <w:proofErr w:type="spellEnd"/>
      <w:r w:rsidRPr="009405E5">
        <w:rPr>
          <w:rFonts w:ascii="Arial" w:hAnsi="Arial" w:cs="Arial"/>
          <w:sz w:val="24"/>
          <w:szCs w:val="24"/>
        </w:rPr>
        <w:t xml:space="preserve"> et al., 2009) helps explain how passion plays a role in entrepreneurship. According to this theory, people are motivated to act when they believe their efforts will lead to success and that the success will bring them rewards that matter to them. For entrepreneurs, passion for their work increases their belief in their ability to succeed, which motivates them to put in the hard work required to achieve their goals.</w:t>
      </w:r>
    </w:p>
    <w:p w:rsidR="00C21C7B" w:rsidRPr="009405E5" w:rsidRDefault="00C21C7B" w:rsidP="005404DE">
      <w:pPr>
        <w:spacing w:line="360" w:lineRule="auto"/>
        <w:jc w:val="both"/>
        <w:rPr>
          <w:rFonts w:ascii="Arial" w:hAnsi="Arial" w:cs="Arial"/>
          <w:sz w:val="24"/>
          <w:szCs w:val="24"/>
        </w:rPr>
      </w:pPr>
      <w:r w:rsidRPr="009405E5">
        <w:rPr>
          <w:rFonts w:ascii="Arial" w:hAnsi="Arial" w:cs="Arial"/>
          <w:sz w:val="24"/>
          <w:szCs w:val="24"/>
        </w:rPr>
        <w:t xml:space="preserve">A perfect example of passion in the hospitality industry is Raymond Blanc, a chef and restaurateur whose deep love for cooking has driven him to open Michelin-starred restaurants. Blanc is known for his dedication to perfection in the kitchen and his commitment to using fresh, seasonal ingredients. His passion for creating exquisite dishes has not only earned him accolades but also made his restaurant, Le </w:t>
      </w:r>
      <w:proofErr w:type="spellStart"/>
      <w:r w:rsidRPr="009405E5">
        <w:rPr>
          <w:rFonts w:ascii="Arial" w:hAnsi="Arial" w:cs="Arial"/>
          <w:sz w:val="24"/>
          <w:szCs w:val="24"/>
        </w:rPr>
        <w:t>Manoir</w:t>
      </w:r>
      <w:proofErr w:type="spellEnd"/>
      <w:r w:rsidRPr="009405E5">
        <w:rPr>
          <w:rFonts w:ascii="Arial" w:hAnsi="Arial" w:cs="Arial"/>
          <w:sz w:val="24"/>
          <w:szCs w:val="24"/>
        </w:rPr>
        <w:t xml:space="preserve"> aux </w:t>
      </w:r>
      <w:proofErr w:type="spellStart"/>
      <w:r w:rsidRPr="009405E5">
        <w:rPr>
          <w:rFonts w:ascii="Arial" w:hAnsi="Arial" w:cs="Arial"/>
          <w:sz w:val="24"/>
          <w:szCs w:val="24"/>
        </w:rPr>
        <w:t>Quat'Saisons</w:t>
      </w:r>
      <w:proofErr w:type="spellEnd"/>
      <w:r w:rsidRPr="009405E5">
        <w:rPr>
          <w:rFonts w:ascii="Arial" w:hAnsi="Arial" w:cs="Arial"/>
          <w:sz w:val="24"/>
          <w:szCs w:val="24"/>
        </w:rPr>
        <w:t>, a global success.</w:t>
      </w:r>
    </w:p>
    <w:p w:rsidR="00C21C7B" w:rsidRPr="009405E5" w:rsidRDefault="00C21C7B" w:rsidP="005404DE">
      <w:pPr>
        <w:spacing w:line="360" w:lineRule="auto"/>
        <w:jc w:val="both"/>
        <w:rPr>
          <w:rFonts w:ascii="Arial" w:hAnsi="Arial" w:cs="Arial"/>
          <w:sz w:val="24"/>
          <w:szCs w:val="24"/>
        </w:rPr>
      </w:pPr>
      <w:r w:rsidRPr="009405E5">
        <w:rPr>
          <w:rFonts w:ascii="Arial" w:hAnsi="Arial" w:cs="Arial"/>
          <w:sz w:val="24"/>
          <w:szCs w:val="24"/>
        </w:rPr>
        <w:t>Blanc’s career demonstrates how passion can fuel an entrepreneur’s drive for excellence. His passion for the culinary arts has led him to continuously innovate in his cooking, ensuring that his restaurant remains one of the best in the world. His story aligns with Vroom’s Expectancy Theory, showing how passion can motivate entrepreneurs to work harder, take on challenges, and ultimately achieve their goals.</w:t>
      </w:r>
    </w:p>
    <w:p w:rsidR="00C21C7B" w:rsidRPr="009405E5" w:rsidRDefault="00C21C7B" w:rsidP="005404DE">
      <w:pPr>
        <w:spacing w:line="360" w:lineRule="auto"/>
        <w:jc w:val="both"/>
        <w:rPr>
          <w:rFonts w:ascii="Arial" w:hAnsi="Arial" w:cs="Arial"/>
          <w:sz w:val="24"/>
          <w:szCs w:val="24"/>
        </w:rPr>
      </w:pPr>
      <w:r w:rsidRPr="009405E5">
        <w:rPr>
          <w:rFonts w:ascii="Arial" w:hAnsi="Arial" w:cs="Arial"/>
          <w:sz w:val="24"/>
          <w:szCs w:val="24"/>
        </w:rPr>
        <w:t xml:space="preserve">Resilience is one of the most important traits for entrepreneurs, particularly in industries like hospitality, where challenges such as economic downturns, changing consumer preferences, and competition can significantly impact business. Resilience </w:t>
      </w:r>
      <w:r w:rsidRPr="009405E5">
        <w:rPr>
          <w:rFonts w:ascii="Arial" w:hAnsi="Arial" w:cs="Arial"/>
          <w:sz w:val="24"/>
          <w:szCs w:val="24"/>
        </w:rPr>
        <w:lastRenderedPageBreak/>
        <w:t>refers to the ability to recover from setbacks, adapt to difficult situations, and continue pursuing goals despite obstacles.</w:t>
      </w:r>
    </w:p>
    <w:p w:rsidR="00C21C7B" w:rsidRPr="009405E5" w:rsidRDefault="00C21C7B" w:rsidP="005404DE">
      <w:pPr>
        <w:spacing w:line="360" w:lineRule="auto"/>
        <w:jc w:val="both"/>
        <w:rPr>
          <w:rFonts w:ascii="Arial" w:hAnsi="Arial" w:cs="Arial"/>
          <w:sz w:val="24"/>
          <w:szCs w:val="24"/>
        </w:rPr>
      </w:pPr>
      <w:r w:rsidRPr="009405E5">
        <w:rPr>
          <w:rFonts w:ascii="Arial" w:hAnsi="Arial" w:cs="Arial"/>
          <w:sz w:val="24"/>
          <w:szCs w:val="24"/>
        </w:rPr>
        <w:t>According to Angela Duckworth’s Grit Theory (Duckworth, 2016), resilience is a core component of "grit," which she defines as passion and perseverance for long-term goals. Entrepreneurs with high levels of resilience are more likely to persist through challenges and eventually achieve success. This trait is especially crucial in the hospitality industry, where market conditions can change rapidly, and the ability to bounce back from failure can determine the long-term viability of a business.</w:t>
      </w:r>
    </w:p>
    <w:p w:rsidR="00C21C7B" w:rsidRPr="009405E5" w:rsidRDefault="00C21C7B" w:rsidP="005404DE">
      <w:pPr>
        <w:spacing w:line="360" w:lineRule="auto"/>
        <w:jc w:val="both"/>
        <w:rPr>
          <w:rFonts w:ascii="Arial" w:hAnsi="Arial" w:cs="Arial"/>
          <w:sz w:val="24"/>
          <w:szCs w:val="24"/>
        </w:rPr>
      </w:pPr>
      <w:r w:rsidRPr="009405E5">
        <w:rPr>
          <w:rFonts w:ascii="Arial" w:hAnsi="Arial" w:cs="Arial"/>
          <w:sz w:val="24"/>
          <w:szCs w:val="24"/>
        </w:rPr>
        <w:t xml:space="preserve">One entrepreneur who exemplifies resilience is Ruth </w:t>
      </w:r>
      <w:proofErr w:type="spellStart"/>
      <w:r w:rsidRPr="009405E5">
        <w:rPr>
          <w:rFonts w:ascii="Arial" w:hAnsi="Arial" w:cs="Arial"/>
          <w:sz w:val="24"/>
          <w:szCs w:val="24"/>
        </w:rPr>
        <w:t>Fertel</w:t>
      </w:r>
      <w:proofErr w:type="spellEnd"/>
      <w:r w:rsidRPr="009405E5">
        <w:rPr>
          <w:rFonts w:ascii="Arial" w:hAnsi="Arial" w:cs="Arial"/>
          <w:sz w:val="24"/>
          <w:szCs w:val="24"/>
        </w:rPr>
        <w:t xml:space="preserve">, the founder of Ruth’s Chris Steak House. </w:t>
      </w:r>
      <w:proofErr w:type="spellStart"/>
      <w:r w:rsidRPr="009405E5">
        <w:rPr>
          <w:rFonts w:ascii="Arial" w:hAnsi="Arial" w:cs="Arial"/>
          <w:sz w:val="24"/>
          <w:szCs w:val="24"/>
        </w:rPr>
        <w:t>Fertel's</w:t>
      </w:r>
      <w:proofErr w:type="spellEnd"/>
      <w:r w:rsidRPr="009405E5">
        <w:rPr>
          <w:rFonts w:ascii="Arial" w:hAnsi="Arial" w:cs="Arial"/>
          <w:sz w:val="24"/>
          <w:szCs w:val="24"/>
        </w:rPr>
        <w:t xml:space="preserve"> journey into the restaurant business was not an easy one. She faced numerous obstacles, including the challenge of securing financing, learning the business from scratch, and dealing with operational difficulties. Despite these challenges, </w:t>
      </w:r>
      <w:proofErr w:type="spellStart"/>
      <w:r w:rsidRPr="009405E5">
        <w:rPr>
          <w:rFonts w:ascii="Arial" w:hAnsi="Arial" w:cs="Arial"/>
          <w:sz w:val="24"/>
          <w:szCs w:val="24"/>
        </w:rPr>
        <w:t>Fertel's</w:t>
      </w:r>
      <w:proofErr w:type="spellEnd"/>
      <w:r w:rsidRPr="009405E5">
        <w:rPr>
          <w:rFonts w:ascii="Arial" w:hAnsi="Arial" w:cs="Arial"/>
          <w:sz w:val="24"/>
          <w:szCs w:val="24"/>
        </w:rPr>
        <w:t xml:space="preserve"> resilience and determination allowed her to grow her business from a single restaurant in New Orleans to an international chain with locations across the globe.</w:t>
      </w:r>
    </w:p>
    <w:p w:rsidR="00C21C7B" w:rsidRPr="009405E5" w:rsidRDefault="00C21C7B" w:rsidP="005404DE">
      <w:pPr>
        <w:spacing w:line="360" w:lineRule="auto"/>
        <w:jc w:val="both"/>
        <w:rPr>
          <w:rFonts w:ascii="Arial" w:hAnsi="Arial" w:cs="Arial"/>
          <w:sz w:val="24"/>
          <w:szCs w:val="24"/>
        </w:rPr>
      </w:pPr>
      <w:proofErr w:type="spellStart"/>
      <w:r w:rsidRPr="009405E5">
        <w:rPr>
          <w:rFonts w:ascii="Arial" w:hAnsi="Arial" w:cs="Arial"/>
          <w:sz w:val="24"/>
          <w:szCs w:val="24"/>
        </w:rPr>
        <w:t>Fertel’s</w:t>
      </w:r>
      <w:proofErr w:type="spellEnd"/>
      <w:r w:rsidRPr="009405E5">
        <w:rPr>
          <w:rFonts w:ascii="Arial" w:hAnsi="Arial" w:cs="Arial"/>
          <w:sz w:val="24"/>
          <w:szCs w:val="24"/>
        </w:rPr>
        <w:t xml:space="preserve"> story shows how resilience can be a deciding factor in entrepreneurial success. Her ability to adapt to difficult circumstances, recover from failures, and persist in the face of adversity allowed her to build a globally recognized brand. This aligns with Duckworth’s Grit Theory, which emphasizes that resilience, combined with passion, is essential for achieving long-term success.</w:t>
      </w:r>
    </w:p>
    <w:p w:rsidR="00C21C7B" w:rsidRPr="009405E5" w:rsidRDefault="00C21C7B" w:rsidP="005404DE">
      <w:pPr>
        <w:spacing w:line="360" w:lineRule="auto"/>
        <w:jc w:val="both"/>
        <w:rPr>
          <w:rFonts w:ascii="Arial" w:hAnsi="Arial" w:cs="Arial"/>
          <w:sz w:val="24"/>
          <w:szCs w:val="24"/>
        </w:rPr>
      </w:pPr>
      <w:r w:rsidRPr="009405E5">
        <w:rPr>
          <w:rFonts w:ascii="Arial" w:hAnsi="Arial" w:cs="Arial"/>
          <w:sz w:val="24"/>
          <w:szCs w:val="24"/>
        </w:rPr>
        <w:t xml:space="preserve">In conclusion, resilience is a key entrepreneurial trait that enables individuals to overcome challenges and continue pursuing their goals. Entrepreneurs in the hospitality industry, such as Ruth </w:t>
      </w:r>
      <w:proofErr w:type="spellStart"/>
      <w:r w:rsidRPr="009405E5">
        <w:rPr>
          <w:rFonts w:ascii="Arial" w:hAnsi="Arial" w:cs="Arial"/>
          <w:sz w:val="24"/>
          <w:szCs w:val="24"/>
        </w:rPr>
        <w:t>Fertel</w:t>
      </w:r>
      <w:proofErr w:type="spellEnd"/>
      <w:r w:rsidRPr="009405E5">
        <w:rPr>
          <w:rFonts w:ascii="Arial" w:hAnsi="Arial" w:cs="Arial"/>
          <w:sz w:val="24"/>
          <w:szCs w:val="24"/>
        </w:rPr>
        <w:t>, must demonstrate resilience to navigate the many uncertainties and difficulties they face in building and sustaining successful businesses.</w:t>
      </w:r>
    </w:p>
    <w:p w:rsidR="00C21C7B" w:rsidRPr="009405E5" w:rsidRDefault="00C21C7B" w:rsidP="005404DE">
      <w:pPr>
        <w:spacing w:line="360" w:lineRule="auto"/>
        <w:jc w:val="both"/>
        <w:rPr>
          <w:rFonts w:ascii="Arial" w:hAnsi="Arial" w:cs="Arial"/>
          <w:sz w:val="24"/>
          <w:szCs w:val="24"/>
        </w:rPr>
      </w:pPr>
      <w:r w:rsidRPr="009405E5">
        <w:rPr>
          <w:rFonts w:ascii="Arial" w:hAnsi="Arial" w:cs="Arial"/>
          <w:sz w:val="24"/>
          <w:szCs w:val="24"/>
        </w:rPr>
        <w:t>When comparing the entrepreneurial traits of risk-taking, innovation, passion, and resilience, it becomes clear that these traits are interconnected but have distinct roles in contributing to an entrepreneur's success. Each trait plays a critical part in helping entrepreneurs navigate the challenges and opportunities in the hospitality industry.</w:t>
      </w:r>
    </w:p>
    <w:p w:rsidR="00C21C7B" w:rsidRPr="009405E5" w:rsidRDefault="00C21C7B" w:rsidP="005404DE">
      <w:pPr>
        <w:spacing w:line="360" w:lineRule="auto"/>
        <w:jc w:val="both"/>
        <w:rPr>
          <w:rFonts w:ascii="Arial" w:hAnsi="Arial" w:cs="Arial"/>
          <w:sz w:val="24"/>
          <w:szCs w:val="24"/>
        </w:rPr>
      </w:pPr>
      <w:r w:rsidRPr="009405E5">
        <w:rPr>
          <w:rFonts w:ascii="Arial" w:hAnsi="Arial" w:cs="Arial"/>
          <w:sz w:val="24"/>
          <w:szCs w:val="24"/>
        </w:rPr>
        <w:lastRenderedPageBreak/>
        <w:t>Risk-taking and resilience are closely related because both traits involve dealing with uncertainty and overcoming obstacles. Entrepreneurs who are willing to take risks must also have the resilience to recover if those risks do not pay off. For example, Gordon Ramsay’s expansion into international markets was a significant risk, but his resilience allowed him to continue growing his brand despite facing failures along the way. This combination of risk-taking and resilience is crucial for entrepreneurs who want to push the boundaries of their industry and grow their businesses.</w:t>
      </w:r>
    </w:p>
    <w:p w:rsidR="00C21C7B" w:rsidRPr="009405E5" w:rsidRDefault="00C21C7B" w:rsidP="005404DE">
      <w:pPr>
        <w:spacing w:line="360" w:lineRule="auto"/>
        <w:jc w:val="both"/>
        <w:rPr>
          <w:rFonts w:ascii="Arial" w:hAnsi="Arial" w:cs="Arial"/>
          <w:sz w:val="24"/>
          <w:szCs w:val="24"/>
        </w:rPr>
      </w:pPr>
      <w:r w:rsidRPr="009405E5">
        <w:rPr>
          <w:rFonts w:ascii="Arial" w:hAnsi="Arial" w:cs="Arial"/>
          <w:sz w:val="24"/>
          <w:szCs w:val="24"/>
        </w:rPr>
        <w:t>On the other hand, innovation and passion complement each other in driving business success. Danny Meyer’s innovation in the hospitality industry, such as his introduction of the "hospitality included" policy, was driven by his passion for creating a fair and enjoyable work environment for his staff. Similarly, Raymond Blanc’s passion for cooking has driven him to continuously innovate in the culinary world, creating new dishes and techniques that set his restaurants apart. Entrepreneurs who are passionate about their work are more likely to seek out innovative solutions and ideas to improve their businesses.</w:t>
      </w:r>
    </w:p>
    <w:p w:rsidR="00C21C7B" w:rsidRPr="009405E5" w:rsidRDefault="00C21C7B" w:rsidP="005404DE">
      <w:pPr>
        <w:spacing w:line="360" w:lineRule="auto"/>
        <w:jc w:val="both"/>
        <w:rPr>
          <w:rFonts w:ascii="Arial" w:hAnsi="Arial" w:cs="Arial"/>
          <w:sz w:val="24"/>
          <w:szCs w:val="24"/>
        </w:rPr>
      </w:pPr>
      <w:r w:rsidRPr="009405E5">
        <w:rPr>
          <w:rFonts w:ascii="Arial" w:hAnsi="Arial" w:cs="Arial"/>
          <w:sz w:val="24"/>
          <w:szCs w:val="24"/>
        </w:rPr>
        <w:t xml:space="preserve">While risk-taking and resilience help entrepreneurs handle the challenges of running a business, passion and innovation are more focused on growth and improvement. Entrepreneurs like Ruth </w:t>
      </w:r>
      <w:proofErr w:type="spellStart"/>
      <w:r w:rsidRPr="009405E5">
        <w:rPr>
          <w:rFonts w:ascii="Arial" w:hAnsi="Arial" w:cs="Arial"/>
          <w:sz w:val="24"/>
          <w:szCs w:val="24"/>
        </w:rPr>
        <w:t>Fertel</w:t>
      </w:r>
      <w:proofErr w:type="spellEnd"/>
      <w:r w:rsidRPr="009405E5">
        <w:rPr>
          <w:rFonts w:ascii="Arial" w:hAnsi="Arial" w:cs="Arial"/>
          <w:sz w:val="24"/>
          <w:szCs w:val="24"/>
        </w:rPr>
        <w:t xml:space="preserve"> show how resilience can be the foundation that supports the willingness to take risks, while entrepreneurs like Danny Meyer and Raymond Blanc show how passion can drive innovation.</w:t>
      </w:r>
    </w:p>
    <w:p w:rsidR="00C21C7B" w:rsidRPr="009405E5" w:rsidRDefault="00C21C7B" w:rsidP="005404DE">
      <w:pPr>
        <w:spacing w:line="360" w:lineRule="auto"/>
        <w:jc w:val="both"/>
        <w:rPr>
          <w:rFonts w:ascii="Arial" w:hAnsi="Arial" w:cs="Arial"/>
          <w:sz w:val="24"/>
          <w:szCs w:val="24"/>
        </w:rPr>
      </w:pPr>
      <w:r w:rsidRPr="009405E5">
        <w:rPr>
          <w:rFonts w:ascii="Arial" w:hAnsi="Arial" w:cs="Arial"/>
          <w:sz w:val="24"/>
          <w:szCs w:val="24"/>
        </w:rPr>
        <w:t>In comparing these traits, it becomes clear that successful entrepreneurs in the hospitality industry need a balance of all four traits. Risk-taking and innovation allow them to seize opportunities and stay ahead of the competition, while passion and resilience provide the motivation and strength to keep going despite difficulties. These traits are not mutually exclusive but rather work together to create a well-rounded, successful entrepreneur.</w:t>
      </w:r>
    </w:p>
    <w:p w:rsidR="00C21C7B" w:rsidRPr="009405E5" w:rsidRDefault="00C21C7B" w:rsidP="005404DE">
      <w:pPr>
        <w:spacing w:line="360" w:lineRule="auto"/>
        <w:jc w:val="both"/>
        <w:rPr>
          <w:rFonts w:ascii="Arial" w:hAnsi="Arial" w:cs="Arial"/>
          <w:sz w:val="24"/>
          <w:szCs w:val="24"/>
        </w:rPr>
      </w:pPr>
      <w:r w:rsidRPr="009405E5">
        <w:rPr>
          <w:rFonts w:ascii="Arial" w:hAnsi="Arial" w:cs="Arial"/>
          <w:sz w:val="24"/>
          <w:szCs w:val="24"/>
        </w:rPr>
        <w:t>In conclusion, entrepreneurial traits and motivations are essential factors that contribute to the success of entrepreneurs in the hospitality industry. This essay has critically evaluated four key traits risk-taking, innovation, passion, and resilience through the lens of established theories and real-life examples from successful entrepreneurs.</w:t>
      </w:r>
    </w:p>
    <w:p w:rsidR="00C21C7B" w:rsidRPr="009405E5" w:rsidRDefault="00C21C7B" w:rsidP="005404DE">
      <w:pPr>
        <w:spacing w:line="360" w:lineRule="auto"/>
        <w:jc w:val="both"/>
        <w:rPr>
          <w:rFonts w:ascii="Arial" w:hAnsi="Arial" w:cs="Arial"/>
          <w:sz w:val="24"/>
          <w:szCs w:val="24"/>
        </w:rPr>
      </w:pPr>
      <w:r w:rsidRPr="009405E5">
        <w:rPr>
          <w:rFonts w:ascii="Arial" w:hAnsi="Arial" w:cs="Arial"/>
          <w:sz w:val="24"/>
          <w:szCs w:val="24"/>
        </w:rPr>
        <w:lastRenderedPageBreak/>
        <w:t xml:space="preserve">McClelland’s Need for Achievement Theory explains why entrepreneurs like Gordon Ramsay take bold risks to grow their businesses, while Schumpeter’s Theory of Innovation shows how entrepreneurs like Danny Meyer disrupt markets with new ideas. Vroom’s Expectancy Theory highlights how passion motivates entrepreneurs like Raymond Blanc to strive for excellence, and Duckworth’s Grit Theory illustrates how resilience helps entrepreneurs like Ruth </w:t>
      </w:r>
      <w:proofErr w:type="spellStart"/>
      <w:r w:rsidRPr="009405E5">
        <w:rPr>
          <w:rFonts w:ascii="Arial" w:hAnsi="Arial" w:cs="Arial"/>
          <w:sz w:val="24"/>
          <w:szCs w:val="24"/>
        </w:rPr>
        <w:t>Fertel</w:t>
      </w:r>
      <w:proofErr w:type="spellEnd"/>
      <w:r w:rsidRPr="009405E5">
        <w:rPr>
          <w:rFonts w:ascii="Arial" w:hAnsi="Arial" w:cs="Arial"/>
          <w:sz w:val="24"/>
          <w:szCs w:val="24"/>
        </w:rPr>
        <w:t xml:space="preserve"> overcome challenges and continue pursuing their goals.</w:t>
      </w:r>
    </w:p>
    <w:p w:rsidR="00C21C7B" w:rsidRPr="009405E5" w:rsidRDefault="00C21C7B" w:rsidP="005404DE">
      <w:pPr>
        <w:spacing w:line="360" w:lineRule="auto"/>
        <w:jc w:val="both"/>
        <w:rPr>
          <w:rFonts w:ascii="Arial" w:hAnsi="Arial" w:cs="Arial"/>
          <w:sz w:val="24"/>
          <w:szCs w:val="24"/>
        </w:rPr>
      </w:pPr>
      <w:r w:rsidRPr="009405E5">
        <w:rPr>
          <w:rFonts w:ascii="Arial" w:hAnsi="Arial" w:cs="Arial"/>
          <w:sz w:val="24"/>
          <w:szCs w:val="24"/>
        </w:rPr>
        <w:t>Each of these traits plays a critical role in the success of entrepreneurs, particularly in the hospitality industry, where market conditions are always changing, and competition is fierce. Entrepreneurs who demonstrate a combination of risk-taking, innovation, passion, and resilience are better equipped to navigate the challenges of the industry and create long-lasting, successful businesses.</w:t>
      </w:r>
    </w:p>
    <w:p w:rsidR="00C21C7B" w:rsidRPr="009405E5" w:rsidRDefault="00C21C7B" w:rsidP="005404DE">
      <w:pPr>
        <w:spacing w:line="360" w:lineRule="auto"/>
        <w:jc w:val="both"/>
        <w:rPr>
          <w:rFonts w:ascii="Arial" w:hAnsi="Arial" w:cs="Arial"/>
          <w:sz w:val="24"/>
          <w:szCs w:val="24"/>
        </w:rPr>
      </w:pPr>
      <w:r w:rsidRPr="009405E5">
        <w:rPr>
          <w:rFonts w:ascii="Arial" w:hAnsi="Arial" w:cs="Arial"/>
          <w:sz w:val="24"/>
          <w:szCs w:val="24"/>
        </w:rPr>
        <w:t>Ultimately, the traits discussed in this essay are not just important for individual success but also for the overall growth and development of the hospitality industry. As entrepreneurs continue to push boundaries and innovate, they help shape the future of the industry and set new standards for excellence.</w:t>
      </w:r>
    </w:p>
    <w:p w:rsidR="00C21C7B" w:rsidRPr="009405E5" w:rsidRDefault="00C21C7B" w:rsidP="005404DE">
      <w:pPr>
        <w:spacing w:line="360" w:lineRule="auto"/>
        <w:jc w:val="both"/>
        <w:rPr>
          <w:rFonts w:ascii="Arial" w:hAnsi="Arial" w:cs="Arial"/>
          <w:sz w:val="24"/>
          <w:szCs w:val="24"/>
        </w:rPr>
      </w:pPr>
      <w:r w:rsidRPr="009405E5">
        <w:rPr>
          <w:rFonts w:ascii="Arial" w:hAnsi="Arial" w:cs="Arial"/>
          <w:sz w:val="24"/>
          <w:szCs w:val="24"/>
        </w:rPr>
        <w:t xml:space="preserve">Entrepreneurial success is not the result of any one trait but the combination of several. Entrepreneurs who balance risk-taking with resilience, passion with innovation, and apply these traits consistently, are the ones who achieve sustained success in the hospitality industry. As seen in the examples of Gordon Ramsay, Danny Meyer, Raymond Blanc, and Ruth </w:t>
      </w:r>
      <w:proofErr w:type="spellStart"/>
      <w:r w:rsidRPr="009405E5">
        <w:rPr>
          <w:rFonts w:ascii="Arial" w:hAnsi="Arial" w:cs="Arial"/>
          <w:sz w:val="24"/>
          <w:szCs w:val="24"/>
        </w:rPr>
        <w:t>Fertel</w:t>
      </w:r>
      <w:proofErr w:type="spellEnd"/>
      <w:r w:rsidRPr="009405E5">
        <w:rPr>
          <w:rFonts w:ascii="Arial" w:hAnsi="Arial" w:cs="Arial"/>
          <w:sz w:val="24"/>
          <w:szCs w:val="24"/>
        </w:rPr>
        <w:t>, it is the blend of these qualities that allows entrepreneurs to face adversity, seize opportunities, and grow their businesses.</w:t>
      </w:r>
    </w:p>
    <w:p w:rsidR="00C21C7B" w:rsidRDefault="00C21C7B" w:rsidP="005404DE">
      <w:pPr>
        <w:spacing w:line="360" w:lineRule="auto"/>
        <w:jc w:val="both"/>
      </w:pPr>
    </w:p>
    <w:p w:rsidR="00C21C7B" w:rsidRDefault="00C21C7B" w:rsidP="005404DE">
      <w:pPr>
        <w:spacing w:line="360" w:lineRule="auto"/>
        <w:jc w:val="both"/>
      </w:pPr>
    </w:p>
    <w:p w:rsidR="00C21C7B" w:rsidRDefault="00C21C7B" w:rsidP="005404DE">
      <w:pPr>
        <w:spacing w:line="360" w:lineRule="auto"/>
        <w:jc w:val="both"/>
        <w:rPr>
          <w:rFonts w:ascii="Arial" w:hAnsi="Arial" w:cs="Arial"/>
          <w:sz w:val="24"/>
          <w:szCs w:val="24"/>
        </w:rPr>
      </w:pPr>
    </w:p>
    <w:p w:rsidR="00C21C7B" w:rsidRDefault="00C21C7B" w:rsidP="005404DE">
      <w:pPr>
        <w:spacing w:line="360" w:lineRule="auto"/>
        <w:jc w:val="both"/>
        <w:rPr>
          <w:rFonts w:ascii="Arial" w:hAnsi="Arial" w:cs="Arial"/>
          <w:sz w:val="24"/>
          <w:szCs w:val="24"/>
        </w:rPr>
      </w:pPr>
    </w:p>
    <w:p w:rsidR="00C21C7B" w:rsidRDefault="00C21C7B" w:rsidP="00C21C7B">
      <w:pPr>
        <w:spacing w:line="360" w:lineRule="auto"/>
        <w:jc w:val="both"/>
        <w:rPr>
          <w:rFonts w:ascii="Arial" w:hAnsi="Arial" w:cs="Arial"/>
          <w:sz w:val="24"/>
          <w:szCs w:val="24"/>
        </w:rPr>
      </w:pPr>
    </w:p>
    <w:p w:rsidR="00C21C7B" w:rsidRDefault="00C21C7B" w:rsidP="00C21C7B">
      <w:pPr>
        <w:spacing w:line="360" w:lineRule="auto"/>
        <w:jc w:val="both"/>
        <w:rPr>
          <w:rFonts w:ascii="Arial" w:hAnsi="Arial" w:cs="Arial"/>
          <w:sz w:val="24"/>
          <w:szCs w:val="24"/>
        </w:rPr>
      </w:pPr>
    </w:p>
    <w:sdt>
      <w:sdtPr>
        <w:id w:val="254034709"/>
        <w:docPartObj>
          <w:docPartGallery w:val="Table of Contents"/>
          <w:docPartUnique/>
        </w:docPartObj>
      </w:sdtPr>
      <w:sdtEndPr>
        <w:rPr>
          <w:rFonts w:asciiTheme="minorHAnsi" w:eastAsiaTheme="minorHAnsi" w:hAnsiTheme="minorHAnsi" w:cstheme="minorBidi"/>
          <w:b w:val="0"/>
          <w:bCs w:val="0"/>
          <w:color w:val="auto"/>
          <w:sz w:val="22"/>
          <w:szCs w:val="22"/>
        </w:rPr>
      </w:sdtEndPr>
      <w:sdtContent>
        <w:p w:rsidR="00FE0805" w:rsidRDefault="00FE0805" w:rsidP="00FE0805">
          <w:pPr>
            <w:pStyle w:val="TOCHeading"/>
          </w:pPr>
          <w:r>
            <w:t>References</w:t>
          </w:r>
        </w:p>
        <w:p w:rsidR="00FE0805" w:rsidRPr="001650B4" w:rsidRDefault="00FE0805" w:rsidP="00FE0805">
          <w:pPr>
            <w:spacing w:line="360" w:lineRule="auto"/>
            <w:jc w:val="both"/>
            <w:rPr>
              <w:rFonts w:ascii="Arial" w:hAnsi="Arial" w:cs="Arial"/>
              <w:sz w:val="24"/>
              <w:szCs w:val="24"/>
            </w:rPr>
          </w:pPr>
          <w:proofErr w:type="spellStart"/>
          <w:r w:rsidRPr="001650B4">
            <w:rPr>
              <w:rFonts w:ascii="Arial" w:hAnsi="Arial" w:cs="Arial"/>
              <w:sz w:val="24"/>
              <w:szCs w:val="24"/>
            </w:rPr>
            <w:t>Kuratko</w:t>
          </w:r>
          <w:proofErr w:type="spellEnd"/>
          <w:r w:rsidRPr="001650B4">
            <w:rPr>
              <w:rFonts w:ascii="Arial" w:hAnsi="Arial" w:cs="Arial"/>
              <w:sz w:val="24"/>
              <w:szCs w:val="24"/>
            </w:rPr>
            <w:t xml:space="preserve">, D.F. (2016). Entrepreneurship: Theory, Process, Practice. </w:t>
          </w:r>
          <w:proofErr w:type="gramStart"/>
          <w:r w:rsidRPr="001650B4">
            <w:rPr>
              <w:rFonts w:ascii="Arial" w:hAnsi="Arial" w:cs="Arial"/>
              <w:sz w:val="24"/>
              <w:szCs w:val="24"/>
            </w:rPr>
            <w:t>10th Edition.</w:t>
          </w:r>
          <w:proofErr w:type="gramEnd"/>
          <w:r w:rsidRPr="001650B4">
            <w:rPr>
              <w:rFonts w:ascii="Arial" w:hAnsi="Arial" w:cs="Arial"/>
              <w:sz w:val="24"/>
              <w:szCs w:val="24"/>
            </w:rPr>
            <w:t xml:space="preserve"> </w:t>
          </w:r>
          <w:proofErr w:type="spellStart"/>
          <w:r w:rsidRPr="001650B4">
            <w:rPr>
              <w:rFonts w:ascii="Arial" w:hAnsi="Arial" w:cs="Arial"/>
              <w:sz w:val="24"/>
              <w:szCs w:val="24"/>
            </w:rPr>
            <w:t>Cengage</w:t>
          </w:r>
          <w:proofErr w:type="spellEnd"/>
          <w:r w:rsidRPr="001650B4">
            <w:rPr>
              <w:rFonts w:ascii="Arial" w:hAnsi="Arial" w:cs="Arial"/>
              <w:sz w:val="24"/>
              <w:szCs w:val="24"/>
            </w:rPr>
            <w:t xml:space="preserve"> Learning.</w:t>
          </w:r>
        </w:p>
        <w:p w:rsidR="00FE0805" w:rsidRPr="001650B4" w:rsidRDefault="00FE0805" w:rsidP="00FE0805">
          <w:pPr>
            <w:spacing w:line="360" w:lineRule="auto"/>
            <w:jc w:val="both"/>
            <w:rPr>
              <w:rFonts w:ascii="Arial" w:hAnsi="Arial" w:cs="Arial"/>
              <w:sz w:val="24"/>
              <w:szCs w:val="24"/>
            </w:rPr>
          </w:pPr>
          <w:proofErr w:type="spellStart"/>
          <w:proofErr w:type="gramStart"/>
          <w:r w:rsidRPr="001650B4">
            <w:rPr>
              <w:rFonts w:ascii="Arial" w:hAnsi="Arial" w:cs="Arial"/>
              <w:sz w:val="24"/>
              <w:szCs w:val="24"/>
            </w:rPr>
            <w:t>Acs</w:t>
          </w:r>
          <w:proofErr w:type="spellEnd"/>
          <w:proofErr w:type="gramEnd"/>
          <w:r w:rsidRPr="001650B4">
            <w:rPr>
              <w:rFonts w:ascii="Arial" w:hAnsi="Arial" w:cs="Arial"/>
              <w:sz w:val="24"/>
              <w:szCs w:val="24"/>
            </w:rPr>
            <w:t xml:space="preserve">, Z.J. &amp; </w:t>
          </w:r>
          <w:proofErr w:type="spellStart"/>
          <w:r w:rsidRPr="001650B4">
            <w:rPr>
              <w:rFonts w:ascii="Arial" w:hAnsi="Arial" w:cs="Arial"/>
              <w:sz w:val="24"/>
              <w:szCs w:val="24"/>
            </w:rPr>
            <w:t>Audretsch</w:t>
          </w:r>
          <w:proofErr w:type="spellEnd"/>
          <w:r w:rsidRPr="001650B4">
            <w:rPr>
              <w:rFonts w:ascii="Arial" w:hAnsi="Arial" w:cs="Arial"/>
              <w:sz w:val="24"/>
              <w:szCs w:val="24"/>
            </w:rPr>
            <w:t xml:space="preserve">, D.B. (2010). </w:t>
          </w:r>
          <w:proofErr w:type="gramStart"/>
          <w:r w:rsidRPr="001650B4">
            <w:rPr>
              <w:rFonts w:ascii="Arial" w:hAnsi="Arial" w:cs="Arial"/>
              <w:sz w:val="24"/>
              <w:szCs w:val="24"/>
            </w:rPr>
            <w:t>The role of entrepreneurship in economic development.</w:t>
          </w:r>
          <w:proofErr w:type="gramEnd"/>
          <w:r w:rsidRPr="001650B4">
            <w:rPr>
              <w:rFonts w:ascii="Arial" w:hAnsi="Arial" w:cs="Arial"/>
              <w:sz w:val="24"/>
              <w:szCs w:val="24"/>
            </w:rPr>
            <w:t xml:space="preserve"> Small Business Economics, 39(2), 221-231.</w:t>
          </w:r>
        </w:p>
        <w:p w:rsidR="00FE0805" w:rsidRPr="001650B4" w:rsidRDefault="00FE0805" w:rsidP="00FE0805">
          <w:pPr>
            <w:spacing w:line="360" w:lineRule="auto"/>
            <w:jc w:val="both"/>
            <w:rPr>
              <w:rFonts w:ascii="Arial" w:hAnsi="Arial" w:cs="Arial"/>
              <w:sz w:val="24"/>
              <w:szCs w:val="24"/>
            </w:rPr>
          </w:pPr>
          <w:proofErr w:type="gramStart"/>
          <w:r w:rsidRPr="001650B4">
            <w:rPr>
              <w:rFonts w:ascii="Arial" w:hAnsi="Arial" w:cs="Arial"/>
              <w:sz w:val="24"/>
              <w:szCs w:val="24"/>
            </w:rPr>
            <w:t xml:space="preserve">Collins, C., </w:t>
          </w:r>
          <w:proofErr w:type="spellStart"/>
          <w:r w:rsidRPr="001650B4">
            <w:rPr>
              <w:rFonts w:ascii="Arial" w:hAnsi="Arial" w:cs="Arial"/>
              <w:sz w:val="24"/>
              <w:szCs w:val="24"/>
            </w:rPr>
            <w:t>Hanges</w:t>
          </w:r>
          <w:proofErr w:type="spellEnd"/>
          <w:r w:rsidRPr="001650B4">
            <w:rPr>
              <w:rFonts w:ascii="Arial" w:hAnsi="Arial" w:cs="Arial"/>
              <w:sz w:val="24"/>
              <w:szCs w:val="24"/>
            </w:rPr>
            <w:t>, P.J., &amp; Locke, E.A. (2004).</w:t>
          </w:r>
          <w:proofErr w:type="gramEnd"/>
          <w:r w:rsidRPr="001650B4">
            <w:rPr>
              <w:rFonts w:ascii="Arial" w:hAnsi="Arial" w:cs="Arial"/>
              <w:sz w:val="24"/>
              <w:szCs w:val="24"/>
            </w:rPr>
            <w:t xml:space="preserve"> Need for achievement, risk-taking, and entrepreneurship. Journal of Business Venturing, 19(1), 27-44.</w:t>
          </w:r>
        </w:p>
        <w:p w:rsidR="00FE0805" w:rsidRPr="001650B4" w:rsidRDefault="00FE0805" w:rsidP="00FE0805">
          <w:pPr>
            <w:spacing w:line="360" w:lineRule="auto"/>
            <w:jc w:val="both"/>
            <w:rPr>
              <w:rFonts w:ascii="Arial" w:hAnsi="Arial" w:cs="Arial"/>
              <w:sz w:val="24"/>
              <w:szCs w:val="24"/>
            </w:rPr>
          </w:pPr>
          <w:proofErr w:type="spellStart"/>
          <w:r w:rsidRPr="001650B4">
            <w:rPr>
              <w:rFonts w:ascii="Arial" w:hAnsi="Arial" w:cs="Arial"/>
              <w:sz w:val="24"/>
              <w:szCs w:val="24"/>
            </w:rPr>
            <w:t>Chell</w:t>
          </w:r>
          <w:proofErr w:type="spellEnd"/>
          <w:r w:rsidRPr="001650B4">
            <w:rPr>
              <w:rFonts w:ascii="Arial" w:hAnsi="Arial" w:cs="Arial"/>
              <w:sz w:val="24"/>
              <w:szCs w:val="24"/>
            </w:rPr>
            <w:t xml:space="preserve">, E. (2008). The Entrepreneurial Personality: A Social Construction. </w:t>
          </w:r>
          <w:proofErr w:type="spellStart"/>
          <w:proofErr w:type="gramStart"/>
          <w:r w:rsidRPr="001650B4">
            <w:rPr>
              <w:rFonts w:ascii="Arial" w:hAnsi="Arial" w:cs="Arial"/>
              <w:sz w:val="24"/>
              <w:szCs w:val="24"/>
            </w:rPr>
            <w:t>Routledge</w:t>
          </w:r>
          <w:proofErr w:type="spellEnd"/>
          <w:r w:rsidRPr="001650B4">
            <w:rPr>
              <w:rFonts w:ascii="Arial" w:hAnsi="Arial" w:cs="Arial"/>
              <w:sz w:val="24"/>
              <w:szCs w:val="24"/>
            </w:rPr>
            <w:t>.</w:t>
          </w:r>
          <w:proofErr w:type="gramEnd"/>
        </w:p>
        <w:p w:rsidR="00FE0805" w:rsidRPr="001650B4" w:rsidRDefault="00FE0805" w:rsidP="00FE0805">
          <w:pPr>
            <w:spacing w:line="360" w:lineRule="auto"/>
            <w:jc w:val="both"/>
            <w:rPr>
              <w:rFonts w:ascii="Arial" w:hAnsi="Arial" w:cs="Arial"/>
              <w:sz w:val="24"/>
              <w:szCs w:val="24"/>
            </w:rPr>
          </w:pPr>
          <w:r w:rsidRPr="001650B4">
            <w:rPr>
              <w:rFonts w:ascii="Arial" w:hAnsi="Arial" w:cs="Arial"/>
              <w:sz w:val="24"/>
              <w:szCs w:val="24"/>
            </w:rPr>
            <w:t xml:space="preserve">Ramsay, G. (2020). </w:t>
          </w:r>
          <w:proofErr w:type="gramStart"/>
          <w:r w:rsidRPr="001650B4">
            <w:rPr>
              <w:rFonts w:ascii="Arial" w:hAnsi="Arial" w:cs="Arial"/>
              <w:sz w:val="24"/>
              <w:szCs w:val="24"/>
            </w:rPr>
            <w:t>Gordon Ramsay's business profile.</w:t>
          </w:r>
          <w:proofErr w:type="gramEnd"/>
          <w:r w:rsidRPr="001650B4">
            <w:rPr>
              <w:rFonts w:ascii="Arial" w:hAnsi="Arial" w:cs="Arial"/>
              <w:sz w:val="24"/>
              <w:szCs w:val="24"/>
            </w:rPr>
            <w:t xml:space="preserve"> </w:t>
          </w:r>
          <w:proofErr w:type="gramStart"/>
          <w:r w:rsidRPr="001650B4">
            <w:rPr>
              <w:rFonts w:ascii="Arial" w:hAnsi="Arial" w:cs="Arial"/>
              <w:sz w:val="24"/>
              <w:szCs w:val="24"/>
            </w:rPr>
            <w:t>Entrepreneur Magazine.</w:t>
          </w:r>
          <w:proofErr w:type="gramEnd"/>
          <w:r w:rsidRPr="001650B4">
            <w:rPr>
              <w:rFonts w:ascii="Arial" w:hAnsi="Arial" w:cs="Arial"/>
              <w:sz w:val="24"/>
              <w:szCs w:val="24"/>
            </w:rPr>
            <w:t xml:space="preserve"> Available at: https://www.entrepreneur.com.</w:t>
          </w:r>
        </w:p>
        <w:p w:rsidR="00FE0805" w:rsidRPr="001650B4" w:rsidRDefault="00FE0805" w:rsidP="00FE0805">
          <w:pPr>
            <w:spacing w:line="360" w:lineRule="auto"/>
            <w:jc w:val="both"/>
            <w:rPr>
              <w:rFonts w:ascii="Arial" w:hAnsi="Arial" w:cs="Arial"/>
              <w:sz w:val="24"/>
              <w:szCs w:val="24"/>
            </w:rPr>
          </w:pPr>
          <w:r w:rsidRPr="001650B4">
            <w:rPr>
              <w:rFonts w:ascii="Arial" w:hAnsi="Arial" w:cs="Arial"/>
              <w:sz w:val="24"/>
              <w:szCs w:val="24"/>
            </w:rPr>
            <w:t xml:space="preserve">Schumpeter, J.A. (2013). </w:t>
          </w:r>
          <w:proofErr w:type="gramStart"/>
          <w:r w:rsidRPr="001650B4">
            <w:rPr>
              <w:rFonts w:ascii="Arial" w:hAnsi="Arial" w:cs="Arial"/>
              <w:sz w:val="24"/>
              <w:szCs w:val="24"/>
            </w:rPr>
            <w:t>Capitalism, Socialism and Democracy.</w:t>
          </w:r>
          <w:proofErr w:type="gramEnd"/>
          <w:r w:rsidRPr="001650B4">
            <w:rPr>
              <w:rFonts w:ascii="Arial" w:hAnsi="Arial" w:cs="Arial"/>
              <w:sz w:val="24"/>
              <w:szCs w:val="24"/>
            </w:rPr>
            <w:t xml:space="preserve"> </w:t>
          </w:r>
          <w:proofErr w:type="gramStart"/>
          <w:r w:rsidRPr="001650B4">
            <w:rPr>
              <w:rFonts w:ascii="Arial" w:hAnsi="Arial" w:cs="Arial"/>
              <w:sz w:val="24"/>
              <w:szCs w:val="24"/>
            </w:rPr>
            <w:t>Harper Perennial Modern Classics.</w:t>
          </w:r>
          <w:proofErr w:type="gramEnd"/>
        </w:p>
        <w:p w:rsidR="00FE0805" w:rsidRPr="001650B4" w:rsidRDefault="00FE0805" w:rsidP="00FE0805">
          <w:pPr>
            <w:spacing w:line="360" w:lineRule="auto"/>
            <w:jc w:val="both"/>
            <w:rPr>
              <w:rFonts w:ascii="Arial" w:hAnsi="Arial" w:cs="Arial"/>
              <w:sz w:val="24"/>
              <w:szCs w:val="24"/>
            </w:rPr>
          </w:pPr>
          <w:proofErr w:type="gramStart"/>
          <w:r w:rsidRPr="001650B4">
            <w:rPr>
              <w:rFonts w:ascii="Arial" w:hAnsi="Arial" w:cs="Arial"/>
              <w:sz w:val="24"/>
              <w:szCs w:val="24"/>
            </w:rPr>
            <w:t xml:space="preserve">Morrison, A., </w:t>
          </w:r>
          <w:proofErr w:type="spellStart"/>
          <w:r w:rsidRPr="001650B4">
            <w:rPr>
              <w:rFonts w:ascii="Arial" w:hAnsi="Arial" w:cs="Arial"/>
              <w:sz w:val="24"/>
              <w:szCs w:val="24"/>
            </w:rPr>
            <w:t>Rimmington</w:t>
          </w:r>
          <w:proofErr w:type="spellEnd"/>
          <w:r w:rsidRPr="001650B4">
            <w:rPr>
              <w:rFonts w:ascii="Arial" w:hAnsi="Arial" w:cs="Arial"/>
              <w:sz w:val="24"/>
              <w:szCs w:val="24"/>
            </w:rPr>
            <w:t>, M., &amp; Williams, C. (1999).</w:t>
          </w:r>
          <w:proofErr w:type="gramEnd"/>
          <w:r w:rsidRPr="001650B4">
            <w:rPr>
              <w:rFonts w:ascii="Arial" w:hAnsi="Arial" w:cs="Arial"/>
              <w:sz w:val="24"/>
              <w:szCs w:val="24"/>
            </w:rPr>
            <w:t xml:space="preserve"> Entrepreneurial innovation: The case of restaurants. International Journal of Hospitality Management, 18(3), 387-398.</w:t>
          </w:r>
        </w:p>
        <w:p w:rsidR="00FE0805" w:rsidRPr="001650B4" w:rsidRDefault="00FE0805" w:rsidP="00FE0805">
          <w:pPr>
            <w:spacing w:line="360" w:lineRule="auto"/>
            <w:jc w:val="both"/>
            <w:rPr>
              <w:rFonts w:ascii="Arial" w:hAnsi="Arial" w:cs="Arial"/>
              <w:sz w:val="24"/>
              <w:szCs w:val="24"/>
            </w:rPr>
          </w:pPr>
          <w:r w:rsidRPr="001650B4">
            <w:rPr>
              <w:rFonts w:ascii="Arial" w:hAnsi="Arial" w:cs="Arial"/>
              <w:sz w:val="24"/>
              <w:szCs w:val="24"/>
            </w:rPr>
            <w:t xml:space="preserve">Meyer, D. (2021). </w:t>
          </w:r>
          <w:proofErr w:type="gramStart"/>
          <w:r w:rsidRPr="001650B4">
            <w:rPr>
              <w:rFonts w:ascii="Arial" w:hAnsi="Arial" w:cs="Arial"/>
              <w:sz w:val="24"/>
              <w:szCs w:val="24"/>
            </w:rPr>
            <w:t>Danny Meyer's success story.</w:t>
          </w:r>
          <w:proofErr w:type="gramEnd"/>
          <w:r w:rsidRPr="001650B4">
            <w:rPr>
              <w:rFonts w:ascii="Arial" w:hAnsi="Arial" w:cs="Arial"/>
              <w:sz w:val="24"/>
              <w:szCs w:val="24"/>
            </w:rPr>
            <w:t xml:space="preserve"> </w:t>
          </w:r>
          <w:proofErr w:type="gramStart"/>
          <w:r w:rsidRPr="001650B4">
            <w:rPr>
              <w:rFonts w:ascii="Arial" w:hAnsi="Arial" w:cs="Arial"/>
              <w:sz w:val="24"/>
              <w:szCs w:val="24"/>
            </w:rPr>
            <w:t>The New York Times.</w:t>
          </w:r>
          <w:proofErr w:type="gramEnd"/>
          <w:r w:rsidRPr="001650B4">
            <w:rPr>
              <w:rFonts w:ascii="Arial" w:hAnsi="Arial" w:cs="Arial"/>
              <w:sz w:val="24"/>
              <w:szCs w:val="24"/>
            </w:rPr>
            <w:t xml:space="preserve"> Available at: https://www.nytimes.com.</w:t>
          </w:r>
        </w:p>
        <w:p w:rsidR="00FE0805" w:rsidRPr="001650B4" w:rsidRDefault="00FE0805" w:rsidP="00FE0805">
          <w:pPr>
            <w:spacing w:line="360" w:lineRule="auto"/>
            <w:jc w:val="both"/>
            <w:rPr>
              <w:rFonts w:ascii="Arial" w:hAnsi="Arial" w:cs="Arial"/>
              <w:sz w:val="24"/>
              <w:szCs w:val="24"/>
            </w:rPr>
          </w:pPr>
          <w:proofErr w:type="gramStart"/>
          <w:r w:rsidRPr="001650B4">
            <w:rPr>
              <w:rFonts w:ascii="Arial" w:hAnsi="Arial" w:cs="Arial"/>
              <w:sz w:val="24"/>
              <w:szCs w:val="24"/>
            </w:rPr>
            <w:t>Vroom, V.H. (1964).</w:t>
          </w:r>
          <w:proofErr w:type="gramEnd"/>
          <w:r w:rsidRPr="001650B4">
            <w:rPr>
              <w:rFonts w:ascii="Arial" w:hAnsi="Arial" w:cs="Arial"/>
              <w:sz w:val="24"/>
              <w:szCs w:val="24"/>
            </w:rPr>
            <w:t xml:space="preserve"> </w:t>
          </w:r>
          <w:proofErr w:type="gramStart"/>
          <w:r w:rsidRPr="001650B4">
            <w:rPr>
              <w:rFonts w:ascii="Arial" w:hAnsi="Arial" w:cs="Arial"/>
              <w:sz w:val="24"/>
              <w:szCs w:val="24"/>
            </w:rPr>
            <w:t>Work and Motivation.</w:t>
          </w:r>
          <w:proofErr w:type="gramEnd"/>
          <w:r w:rsidRPr="001650B4">
            <w:rPr>
              <w:rFonts w:ascii="Arial" w:hAnsi="Arial" w:cs="Arial"/>
              <w:sz w:val="24"/>
              <w:szCs w:val="24"/>
            </w:rPr>
            <w:t xml:space="preserve"> </w:t>
          </w:r>
          <w:proofErr w:type="gramStart"/>
          <w:r w:rsidRPr="001650B4">
            <w:rPr>
              <w:rFonts w:ascii="Arial" w:hAnsi="Arial" w:cs="Arial"/>
              <w:sz w:val="24"/>
              <w:szCs w:val="24"/>
            </w:rPr>
            <w:t>John Wiley &amp; Sons.</w:t>
          </w:r>
          <w:proofErr w:type="gramEnd"/>
        </w:p>
        <w:p w:rsidR="00FE0805" w:rsidRPr="001650B4" w:rsidRDefault="00FE0805" w:rsidP="00FE0805">
          <w:pPr>
            <w:spacing w:line="360" w:lineRule="auto"/>
            <w:jc w:val="both"/>
            <w:rPr>
              <w:rFonts w:ascii="Arial" w:hAnsi="Arial" w:cs="Arial"/>
              <w:sz w:val="24"/>
              <w:szCs w:val="24"/>
            </w:rPr>
          </w:pPr>
          <w:proofErr w:type="spellStart"/>
          <w:proofErr w:type="gramStart"/>
          <w:r w:rsidRPr="001650B4">
            <w:rPr>
              <w:rFonts w:ascii="Arial" w:hAnsi="Arial" w:cs="Arial"/>
              <w:sz w:val="24"/>
              <w:szCs w:val="24"/>
            </w:rPr>
            <w:t>Cardon</w:t>
          </w:r>
          <w:proofErr w:type="spellEnd"/>
          <w:r w:rsidRPr="001650B4">
            <w:rPr>
              <w:rFonts w:ascii="Arial" w:hAnsi="Arial" w:cs="Arial"/>
              <w:sz w:val="24"/>
              <w:szCs w:val="24"/>
            </w:rPr>
            <w:t xml:space="preserve">, M.S., </w:t>
          </w:r>
          <w:proofErr w:type="spellStart"/>
          <w:r w:rsidRPr="001650B4">
            <w:rPr>
              <w:rFonts w:ascii="Arial" w:hAnsi="Arial" w:cs="Arial"/>
              <w:sz w:val="24"/>
              <w:szCs w:val="24"/>
            </w:rPr>
            <w:t>Wincent</w:t>
          </w:r>
          <w:proofErr w:type="spellEnd"/>
          <w:r w:rsidRPr="001650B4">
            <w:rPr>
              <w:rFonts w:ascii="Arial" w:hAnsi="Arial" w:cs="Arial"/>
              <w:sz w:val="24"/>
              <w:szCs w:val="24"/>
            </w:rPr>
            <w:t xml:space="preserve">, J., Singh, J. &amp; </w:t>
          </w:r>
          <w:proofErr w:type="spellStart"/>
          <w:r w:rsidRPr="001650B4">
            <w:rPr>
              <w:rFonts w:ascii="Arial" w:hAnsi="Arial" w:cs="Arial"/>
              <w:sz w:val="24"/>
              <w:szCs w:val="24"/>
            </w:rPr>
            <w:t>Drnovsek</w:t>
          </w:r>
          <w:proofErr w:type="spellEnd"/>
          <w:r w:rsidRPr="001650B4">
            <w:rPr>
              <w:rFonts w:ascii="Arial" w:hAnsi="Arial" w:cs="Arial"/>
              <w:sz w:val="24"/>
              <w:szCs w:val="24"/>
            </w:rPr>
            <w:t>, M. (2009).</w:t>
          </w:r>
          <w:proofErr w:type="gramEnd"/>
          <w:r w:rsidRPr="001650B4">
            <w:rPr>
              <w:rFonts w:ascii="Arial" w:hAnsi="Arial" w:cs="Arial"/>
              <w:sz w:val="24"/>
              <w:szCs w:val="24"/>
            </w:rPr>
            <w:t xml:space="preserve"> Entrepreneurial passion: The role of belief in entrepreneurial success. Journal of Business Research, 62(4), 373-380.</w:t>
          </w:r>
        </w:p>
        <w:p w:rsidR="00FE0805" w:rsidRPr="001650B4" w:rsidRDefault="00FE0805" w:rsidP="00FE0805">
          <w:pPr>
            <w:spacing w:line="360" w:lineRule="auto"/>
            <w:jc w:val="both"/>
            <w:rPr>
              <w:rFonts w:ascii="Arial" w:hAnsi="Arial" w:cs="Arial"/>
              <w:sz w:val="24"/>
              <w:szCs w:val="24"/>
            </w:rPr>
          </w:pPr>
          <w:r w:rsidRPr="001650B4">
            <w:rPr>
              <w:rFonts w:ascii="Arial" w:hAnsi="Arial" w:cs="Arial"/>
              <w:sz w:val="24"/>
              <w:szCs w:val="24"/>
            </w:rPr>
            <w:t xml:space="preserve">Michelin Guide. (2020). Raymond Blanc's journey to Michelin stars. </w:t>
          </w:r>
          <w:proofErr w:type="gramStart"/>
          <w:r w:rsidRPr="001650B4">
            <w:rPr>
              <w:rFonts w:ascii="Arial" w:hAnsi="Arial" w:cs="Arial"/>
              <w:sz w:val="24"/>
              <w:szCs w:val="24"/>
            </w:rPr>
            <w:t>Michelin Guide Publications.</w:t>
          </w:r>
          <w:proofErr w:type="gramEnd"/>
        </w:p>
        <w:p w:rsidR="00FE0805" w:rsidRPr="001650B4" w:rsidRDefault="00FE0805" w:rsidP="00FE0805">
          <w:pPr>
            <w:spacing w:line="360" w:lineRule="auto"/>
            <w:jc w:val="both"/>
            <w:rPr>
              <w:rFonts w:ascii="Arial" w:hAnsi="Arial" w:cs="Arial"/>
              <w:sz w:val="24"/>
              <w:szCs w:val="24"/>
            </w:rPr>
          </w:pPr>
          <w:proofErr w:type="gramStart"/>
          <w:r w:rsidRPr="001650B4">
            <w:rPr>
              <w:rFonts w:ascii="Arial" w:hAnsi="Arial" w:cs="Arial"/>
              <w:sz w:val="24"/>
              <w:szCs w:val="24"/>
            </w:rPr>
            <w:t>Raymond Blanc's biography.</w:t>
          </w:r>
          <w:proofErr w:type="gramEnd"/>
          <w:r w:rsidRPr="001650B4">
            <w:rPr>
              <w:rFonts w:ascii="Arial" w:hAnsi="Arial" w:cs="Arial"/>
              <w:sz w:val="24"/>
              <w:szCs w:val="24"/>
            </w:rPr>
            <w:t xml:space="preserve"> (2021). </w:t>
          </w:r>
          <w:proofErr w:type="gramStart"/>
          <w:r w:rsidRPr="001650B4">
            <w:rPr>
              <w:rFonts w:ascii="Arial" w:hAnsi="Arial" w:cs="Arial"/>
              <w:sz w:val="24"/>
              <w:szCs w:val="24"/>
            </w:rPr>
            <w:t>The</w:t>
          </w:r>
          <w:proofErr w:type="gramEnd"/>
          <w:r w:rsidRPr="001650B4">
            <w:rPr>
              <w:rFonts w:ascii="Arial" w:hAnsi="Arial" w:cs="Arial"/>
              <w:sz w:val="24"/>
              <w:szCs w:val="24"/>
            </w:rPr>
            <w:t xml:space="preserve"> Guardian. Available at: https://www.theguardian.com.</w:t>
          </w:r>
        </w:p>
        <w:p w:rsidR="00FE0805" w:rsidRPr="001650B4" w:rsidRDefault="00FE0805" w:rsidP="00FE0805">
          <w:pPr>
            <w:spacing w:line="360" w:lineRule="auto"/>
            <w:jc w:val="both"/>
            <w:rPr>
              <w:rFonts w:ascii="Arial" w:hAnsi="Arial" w:cs="Arial"/>
              <w:sz w:val="24"/>
              <w:szCs w:val="24"/>
            </w:rPr>
          </w:pPr>
          <w:r w:rsidRPr="001650B4">
            <w:rPr>
              <w:rFonts w:ascii="Arial" w:hAnsi="Arial" w:cs="Arial"/>
              <w:sz w:val="24"/>
              <w:szCs w:val="24"/>
            </w:rPr>
            <w:t xml:space="preserve">Duckworth, A. (2016). Grit: The Power of Passion and Perseverance. </w:t>
          </w:r>
          <w:proofErr w:type="gramStart"/>
          <w:r w:rsidRPr="001650B4">
            <w:rPr>
              <w:rFonts w:ascii="Arial" w:hAnsi="Arial" w:cs="Arial"/>
              <w:sz w:val="24"/>
              <w:szCs w:val="24"/>
            </w:rPr>
            <w:t>Scribner.</w:t>
          </w:r>
          <w:proofErr w:type="gramEnd"/>
        </w:p>
        <w:p w:rsidR="00FE0805" w:rsidRPr="001650B4" w:rsidRDefault="00FE0805" w:rsidP="00FE0805">
          <w:pPr>
            <w:spacing w:line="360" w:lineRule="auto"/>
            <w:jc w:val="both"/>
            <w:rPr>
              <w:rFonts w:ascii="Arial" w:hAnsi="Arial" w:cs="Arial"/>
              <w:sz w:val="24"/>
              <w:szCs w:val="24"/>
            </w:rPr>
          </w:pPr>
          <w:proofErr w:type="spellStart"/>
          <w:proofErr w:type="gramStart"/>
          <w:r w:rsidRPr="001650B4">
            <w:rPr>
              <w:rFonts w:ascii="Arial" w:hAnsi="Arial" w:cs="Arial"/>
              <w:sz w:val="24"/>
              <w:szCs w:val="24"/>
            </w:rPr>
            <w:lastRenderedPageBreak/>
            <w:t>Bullough</w:t>
          </w:r>
          <w:proofErr w:type="spellEnd"/>
          <w:r w:rsidRPr="001650B4">
            <w:rPr>
              <w:rFonts w:ascii="Arial" w:hAnsi="Arial" w:cs="Arial"/>
              <w:sz w:val="24"/>
              <w:szCs w:val="24"/>
            </w:rPr>
            <w:t xml:space="preserve">, A., </w:t>
          </w:r>
          <w:proofErr w:type="spellStart"/>
          <w:r w:rsidRPr="001650B4">
            <w:rPr>
              <w:rFonts w:ascii="Arial" w:hAnsi="Arial" w:cs="Arial"/>
              <w:sz w:val="24"/>
              <w:szCs w:val="24"/>
            </w:rPr>
            <w:t>Renko</w:t>
          </w:r>
          <w:proofErr w:type="spellEnd"/>
          <w:r w:rsidRPr="001650B4">
            <w:rPr>
              <w:rFonts w:ascii="Arial" w:hAnsi="Arial" w:cs="Arial"/>
              <w:sz w:val="24"/>
              <w:szCs w:val="24"/>
            </w:rPr>
            <w:t>, M., &amp; Myatt, T. (2014).</w:t>
          </w:r>
          <w:proofErr w:type="gramEnd"/>
          <w:r w:rsidRPr="001650B4">
            <w:rPr>
              <w:rFonts w:ascii="Arial" w:hAnsi="Arial" w:cs="Arial"/>
              <w:sz w:val="24"/>
              <w:szCs w:val="24"/>
            </w:rPr>
            <w:t xml:space="preserve"> </w:t>
          </w:r>
          <w:proofErr w:type="gramStart"/>
          <w:r w:rsidRPr="001650B4">
            <w:rPr>
              <w:rFonts w:ascii="Arial" w:hAnsi="Arial" w:cs="Arial"/>
              <w:sz w:val="24"/>
              <w:szCs w:val="24"/>
            </w:rPr>
            <w:t>Entrepreneurial resilience during challenging times.</w:t>
          </w:r>
          <w:proofErr w:type="gramEnd"/>
          <w:r w:rsidRPr="001650B4">
            <w:rPr>
              <w:rFonts w:ascii="Arial" w:hAnsi="Arial" w:cs="Arial"/>
              <w:sz w:val="24"/>
              <w:szCs w:val="24"/>
            </w:rPr>
            <w:t xml:space="preserve"> Journal of Small Business Management, 52(3), 432-450.</w:t>
          </w:r>
        </w:p>
        <w:p w:rsidR="00FE0805" w:rsidRPr="001650B4" w:rsidRDefault="00FE0805" w:rsidP="00FE0805">
          <w:pPr>
            <w:spacing w:line="360" w:lineRule="auto"/>
            <w:jc w:val="both"/>
            <w:rPr>
              <w:rFonts w:ascii="Arial" w:hAnsi="Arial" w:cs="Arial"/>
              <w:sz w:val="24"/>
              <w:szCs w:val="24"/>
            </w:rPr>
          </w:pPr>
          <w:proofErr w:type="gramStart"/>
          <w:r w:rsidRPr="001650B4">
            <w:rPr>
              <w:rFonts w:ascii="Arial" w:hAnsi="Arial" w:cs="Arial"/>
              <w:sz w:val="24"/>
              <w:szCs w:val="24"/>
            </w:rPr>
            <w:t xml:space="preserve">Ruth </w:t>
          </w:r>
          <w:proofErr w:type="spellStart"/>
          <w:r w:rsidRPr="001650B4">
            <w:rPr>
              <w:rFonts w:ascii="Arial" w:hAnsi="Arial" w:cs="Arial"/>
              <w:sz w:val="24"/>
              <w:szCs w:val="24"/>
            </w:rPr>
            <w:t>Fertel's</w:t>
          </w:r>
          <w:proofErr w:type="spellEnd"/>
          <w:r w:rsidRPr="001650B4">
            <w:rPr>
              <w:rFonts w:ascii="Arial" w:hAnsi="Arial" w:cs="Arial"/>
              <w:sz w:val="24"/>
              <w:szCs w:val="24"/>
            </w:rPr>
            <w:t xml:space="preserve"> success story.</w:t>
          </w:r>
          <w:proofErr w:type="gramEnd"/>
          <w:r w:rsidRPr="001650B4">
            <w:rPr>
              <w:rFonts w:ascii="Arial" w:hAnsi="Arial" w:cs="Arial"/>
              <w:sz w:val="24"/>
              <w:szCs w:val="24"/>
            </w:rPr>
            <w:t xml:space="preserve"> </w:t>
          </w:r>
          <w:proofErr w:type="gramStart"/>
          <w:r w:rsidRPr="001650B4">
            <w:rPr>
              <w:rFonts w:ascii="Arial" w:hAnsi="Arial" w:cs="Arial"/>
              <w:sz w:val="24"/>
              <w:szCs w:val="24"/>
            </w:rPr>
            <w:t>(2020). Forbes.</w:t>
          </w:r>
          <w:proofErr w:type="gramEnd"/>
          <w:r w:rsidRPr="001650B4">
            <w:rPr>
              <w:rFonts w:ascii="Arial" w:hAnsi="Arial" w:cs="Arial"/>
              <w:sz w:val="24"/>
              <w:szCs w:val="24"/>
            </w:rPr>
            <w:t xml:space="preserve"> Available at: https://www.forbes.com.</w:t>
          </w:r>
        </w:p>
        <w:p w:rsidR="00FE0805" w:rsidRPr="001650B4" w:rsidRDefault="00FE0805" w:rsidP="00FE0805">
          <w:pPr>
            <w:spacing w:line="360" w:lineRule="auto"/>
            <w:jc w:val="both"/>
            <w:rPr>
              <w:rFonts w:ascii="Arial" w:hAnsi="Arial" w:cs="Arial"/>
              <w:sz w:val="24"/>
              <w:szCs w:val="24"/>
            </w:rPr>
          </w:pPr>
          <w:r w:rsidRPr="001650B4">
            <w:rPr>
              <w:rFonts w:ascii="Arial" w:hAnsi="Arial" w:cs="Arial"/>
              <w:sz w:val="24"/>
              <w:szCs w:val="24"/>
            </w:rPr>
            <w:t xml:space="preserve">Solomon, G.G. (2017). Entrepreneurship: Context, Vision, and Leadership. </w:t>
          </w:r>
          <w:proofErr w:type="spellStart"/>
          <w:proofErr w:type="gramStart"/>
          <w:r w:rsidRPr="001650B4">
            <w:rPr>
              <w:rFonts w:ascii="Arial" w:hAnsi="Arial" w:cs="Arial"/>
              <w:sz w:val="24"/>
              <w:szCs w:val="24"/>
            </w:rPr>
            <w:t>Routledge</w:t>
          </w:r>
          <w:proofErr w:type="spellEnd"/>
          <w:r w:rsidRPr="001650B4">
            <w:rPr>
              <w:rFonts w:ascii="Arial" w:hAnsi="Arial" w:cs="Arial"/>
              <w:sz w:val="24"/>
              <w:szCs w:val="24"/>
            </w:rPr>
            <w:t>.</w:t>
          </w:r>
          <w:proofErr w:type="gramEnd"/>
        </w:p>
        <w:p w:rsidR="00FE0805" w:rsidRPr="001650B4" w:rsidRDefault="00FE0805" w:rsidP="00FE0805">
          <w:pPr>
            <w:spacing w:line="360" w:lineRule="auto"/>
            <w:jc w:val="both"/>
            <w:rPr>
              <w:rFonts w:ascii="Arial" w:hAnsi="Arial" w:cs="Arial"/>
              <w:sz w:val="24"/>
              <w:szCs w:val="24"/>
            </w:rPr>
          </w:pPr>
          <w:proofErr w:type="gramStart"/>
          <w:r w:rsidRPr="001650B4">
            <w:rPr>
              <w:rFonts w:ascii="Arial" w:hAnsi="Arial" w:cs="Arial"/>
              <w:sz w:val="24"/>
              <w:szCs w:val="24"/>
            </w:rPr>
            <w:t>Gupta, V.K., &amp; Fernandez, C. (2009).</w:t>
          </w:r>
          <w:proofErr w:type="gramEnd"/>
          <w:r w:rsidRPr="001650B4">
            <w:rPr>
              <w:rFonts w:ascii="Arial" w:hAnsi="Arial" w:cs="Arial"/>
              <w:sz w:val="24"/>
              <w:szCs w:val="24"/>
            </w:rPr>
            <w:t xml:space="preserve"> </w:t>
          </w:r>
          <w:proofErr w:type="gramStart"/>
          <w:r w:rsidRPr="001650B4">
            <w:rPr>
              <w:rFonts w:ascii="Arial" w:hAnsi="Arial" w:cs="Arial"/>
              <w:sz w:val="24"/>
              <w:szCs w:val="24"/>
            </w:rPr>
            <w:t>Comparing entrepreneurial traits: A study of hospitality leaders.</w:t>
          </w:r>
          <w:proofErr w:type="gramEnd"/>
          <w:r w:rsidRPr="001650B4">
            <w:rPr>
              <w:rFonts w:ascii="Arial" w:hAnsi="Arial" w:cs="Arial"/>
              <w:sz w:val="24"/>
              <w:szCs w:val="24"/>
            </w:rPr>
            <w:t xml:space="preserve"> Journal of Hospitality &amp; Tourism Research, 33(3), 356-373.</w:t>
          </w:r>
        </w:p>
        <w:p w:rsidR="00FE0805" w:rsidRPr="001650B4" w:rsidRDefault="00FE0805" w:rsidP="00FE0805">
          <w:pPr>
            <w:spacing w:line="360" w:lineRule="auto"/>
            <w:jc w:val="both"/>
            <w:rPr>
              <w:rFonts w:ascii="Arial" w:hAnsi="Arial" w:cs="Arial"/>
              <w:sz w:val="24"/>
              <w:szCs w:val="24"/>
            </w:rPr>
          </w:pPr>
          <w:r w:rsidRPr="001650B4">
            <w:rPr>
              <w:rFonts w:ascii="Arial" w:hAnsi="Arial" w:cs="Arial"/>
              <w:sz w:val="24"/>
              <w:szCs w:val="24"/>
            </w:rPr>
            <w:t>Ward, T. (2004). Risk-taking and innovation: Key traits for successful entrepreneurs. Journal of Business Venturing, 19(4), 523-540.</w:t>
          </w:r>
        </w:p>
        <w:p w:rsidR="00FE0805" w:rsidRPr="001650B4" w:rsidRDefault="00FE0805" w:rsidP="00FE0805">
          <w:pPr>
            <w:spacing w:line="360" w:lineRule="auto"/>
            <w:jc w:val="both"/>
            <w:rPr>
              <w:rFonts w:ascii="Arial" w:hAnsi="Arial" w:cs="Arial"/>
              <w:sz w:val="24"/>
              <w:szCs w:val="24"/>
            </w:rPr>
          </w:pPr>
          <w:proofErr w:type="spellStart"/>
          <w:proofErr w:type="gramStart"/>
          <w:r w:rsidRPr="001650B4">
            <w:rPr>
              <w:rFonts w:ascii="Arial" w:hAnsi="Arial" w:cs="Arial"/>
              <w:sz w:val="24"/>
              <w:szCs w:val="24"/>
            </w:rPr>
            <w:t>Altinay</w:t>
          </w:r>
          <w:proofErr w:type="spellEnd"/>
          <w:r w:rsidRPr="001650B4">
            <w:rPr>
              <w:rFonts w:ascii="Arial" w:hAnsi="Arial" w:cs="Arial"/>
              <w:sz w:val="24"/>
              <w:szCs w:val="24"/>
            </w:rPr>
            <w:t>, L. &amp; Brookes, M. (2015).</w:t>
          </w:r>
          <w:proofErr w:type="gramEnd"/>
          <w:r w:rsidRPr="001650B4">
            <w:rPr>
              <w:rFonts w:ascii="Arial" w:hAnsi="Arial" w:cs="Arial"/>
              <w:sz w:val="24"/>
              <w:szCs w:val="24"/>
            </w:rPr>
            <w:t xml:space="preserve"> </w:t>
          </w:r>
          <w:proofErr w:type="gramStart"/>
          <w:r w:rsidRPr="001650B4">
            <w:rPr>
              <w:rFonts w:ascii="Arial" w:hAnsi="Arial" w:cs="Arial"/>
              <w:sz w:val="24"/>
              <w:szCs w:val="24"/>
            </w:rPr>
            <w:t>Entrepreneurship in the Hospitality Industry.</w:t>
          </w:r>
          <w:proofErr w:type="gramEnd"/>
          <w:r w:rsidRPr="001650B4">
            <w:rPr>
              <w:rFonts w:ascii="Arial" w:hAnsi="Arial" w:cs="Arial"/>
              <w:sz w:val="24"/>
              <w:szCs w:val="24"/>
            </w:rPr>
            <w:t xml:space="preserve"> </w:t>
          </w:r>
          <w:proofErr w:type="spellStart"/>
          <w:proofErr w:type="gramStart"/>
          <w:r w:rsidRPr="001650B4">
            <w:rPr>
              <w:rFonts w:ascii="Arial" w:hAnsi="Arial" w:cs="Arial"/>
              <w:sz w:val="24"/>
              <w:szCs w:val="24"/>
            </w:rPr>
            <w:t>Goodfellow</w:t>
          </w:r>
          <w:proofErr w:type="spellEnd"/>
          <w:r w:rsidRPr="001650B4">
            <w:rPr>
              <w:rFonts w:ascii="Arial" w:hAnsi="Arial" w:cs="Arial"/>
              <w:sz w:val="24"/>
              <w:szCs w:val="24"/>
            </w:rPr>
            <w:t xml:space="preserve"> Publishers.</w:t>
          </w:r>
          <w:proofErr w:type="gramEnd"/>
        </w:p>
        <w:p w:rsidR="00FE0805" w:rsidRPr="001650B4" w:rsidRDefault="00FE0805" w:rsidP="00FE0805">
          <w:pPr>
            <w:spacing w:line="360" w:lineRule="auto"/>
            <w:jc w:val="both"/>
            <w:rPr>
              <w:rFonts w:ascii="Arial" w:hAnsi="Arial" w:cs="Arial"/>
              <w:sz w:val="24"/>
              <w:szCs w:val="24"/>
            </w:rPr>
          </w:pPr>
          <w:proofErr w:type="gramStart"/>
          <w:r w:rsidRPr="001650B4">
            <w:rPr>
              <w:rFonts w:ascii="Arial" w:hAnsi="Arial" w:cs="Arial"/>
              <w:sz w:val="24"/>
              <w:szCs w:val="24"/>
            </w:rPr>
            <w:t xml:space="preserve">Brookes, M. &amp; </w:t>
          </w:r>
          <w:proofErr w:type="spellStart"/>
          <w:r w:rsidRPr="001650B4">
            <w:rPr>
              <w:rFonts w:ascii="Arial" w:hAnsi="Arial" w:cs="Arial"/>
              <w:sz w:val="24"/>
              <w:szCs w:val="24"/>
            </w:rPr>
            <w:t>Altinay</w:t>
          </w:r>
          <w:proofErr w:type="spellEnd"/>
          <w:r w:rsidRPr="001650B4">
            <w:rPr>
              <w:rFonts w:ascii="Arial" w:hAnsi="Arial" w:cs="Arial"/>
              <w:sz w:val="24"/>
              <w:szCs w:val="24"/>
            </w:rPr>
            <w:t>, L. (2012).</w:t>
          </w:r>
          <w:proofErr w:type="gramEnd"/>
          <w:r w:rsidRPr="001650B4">
            <w:rPr>
              <w:rFonts w:ascii="Arial" w:hAnsi="Arial" w:cs="Arial"/>
              <w:sz w:val="24"/>
              <w:szCs w:val="24"/>
            </w:rPr>
            <w:t xml:space="preserve"> </w:t>
          </w:r>
          <w:proofErr w:type="gramStart"/>
          <w:r w:rsidRPr="001650B4">
            <w:rPr>
              <w:rFonts w:ascii="Arial" w:hAnsi="Arial" w:cs="Arial"/>
              <w:sz w:val="24"/>
              <w:szCs w:val="24"/>
            </w:rPr>
            <w:t>The importance of entrepreneurial traits in hospitality.</w:t>
          </w:r>
          <w:proofErr w:type="gramEnd"/>
          <w:r w:rsidRPr="001650B4">
            <w:rPr>
              <w:rFonts w:ascii="Arial" w:hAnsi="Arial" w:cs="Arial"/>
              <w:sz w:val="24"/>
              <w:szCs w:val="24"/>
            </w:rPr>
            <w:t xml:space="preserve"> International Journal of Hospitality Management, 31(1), 8-16.</w:t>
          </w:r>
        </w:p>
        <w:p w:rsidR="00FE0805" w:rsidRPr="001650B4" w:rsidRDefault="00FE0805" w:rsidP="00FE0805">
          <w:pPr>
            <w:spacing w:line="360" w:lineRule="auto"/>
            <w:jc w:val="both"/>
            <w:rPr>
              <w:rFonts w:ascii="Arial" w:hAnsi="Arial" w:cs="Arial"/>
              <w:sz w:val="24"/>
              <w:szCs w:val="24"/>
            </w:rPr>
          </w:pPr>
          <w:proofErr w:type="spellStart"/>
          <w:proofErr w:type="gramStart"/>
          <w:r w:rsidRPr="001650B4">
            <w:rPr>
              <w:rFonts w:ascii="Arial" w:hAnsi="Arial" w:cs="Arial"/>
              <w:sz w:val="24"/>
              <w:szCs w:val="24"/>
            </w:rPr>
            <w:t>Yar</w:t>
          </w:r>
          <w:proofErr w:type="spellEnd"/>
          <w:r w:rsidRPr="001650B4">
            <w:rPr>
              <w:rFonts w:ascii="Arial" w:hAnsi="Arial" w:cs="Arial"/>
              <w:sz w:val="24"/>
              <w:szCs w:val="24"/>
            </w:rPr>
            <w:t xml:space="preserve"> </w:t>
          </w:r>
          <w:proofErr w:type="spellStart"/>
          <w:r w:rsidRPr="001650B4">
            <w:rPr>
              <w:rFonts w:ascii="Arial" w:hAnsi="Arial" w:cs="Arial"/>
              <w:sz w:val="24"/>
              <w:szCs w:val="24"/>
            </w:rPr>
            <w:t>Hamidi</w:t>
          </w:r>
          <w:proofErr w:type="spellEnd"/>
          <w:r w:rsidRPr="001650B4">
            <w:rPr>
              <w:rFonts w:ascii="Arial" w:hAnsi="Arial" w:cs="Arial"/>
              <w:sz w:val="24"/>
              <w:szCs w:val="24"/>
            </w:rPr>
            <w:t xml:space="preserve">, D., </w:t>
          </w:r>
          <w:proofErr w:type="spellStart"/>
          <w:r w:rsidRPr="001650B4">
            <w:rPr>
              <w:rFonts w:ascii="Arial" w:hAnsi="Arial" w:cs="Arial"/>
              <w:sz w:val="24"/>
              <w:szCs w:val="24"/>
            </w:rPr>
            <w:t>Wennberg</w:t>
          </w:r>
          <w:proofErr w:type="spellEnd"/>
          <w:r w:rsidRPr="001650B4">
            <w:rPr>
              <w:rFonts w:ascii="Arial" w:hAnsi="Arial" w:cs="Arial"/>
              <w:sz w:val="24"/>
              <w:szCs w:val="24"/>
            </w:rPr>
            <w:t>, K. &amp; Berglund, H. (2008).</w:t>
          </w:r>
          <w:proofErr w:type="gramEnd"/>
          <w:r w:rsidRPr="001650B4">
            <w:rPr>
              <w:rFonts w:ascii="Arial" w:hAnsi="Arial" w:cs="Arial"/>
              <w:sz w:val="24"/>
              <w:szCs w:val="24"/>
            </w:rPr>
            <w:t xml:space="preserve"> </w:t>
          </w:r>
          <w:proofErr w:type="gramStart"/>
          <w:r w:rsidRPr="001650B4">
            <w:rPr>
              <w:rFonts w:ascii="Arial" w:hAnsi="Arial" w:cs="Arial"/>
              <w:sz w:val="24"/>
              <w:szCs w:val="24"/>
            </w:rPr>
            <w:t>Creativity in entrepreneurship education.</w:t>
          </w:r>
          <w:proofErr w:type="gramEnd"/>
          <w:r w:rsidRPr="001650B4">
            <w:rPr>
              <w:rFonts w:ascii="Arial" w:hAnsi="Arial" w:cs="Arial"/>
              <w:sz w:val="24"/>
              <w:szCs w:val="24"/>
            </w:rPr>
            <w:t xml:space="preserve"> Journal of Small Business and Enterprise Development, 15(2), 304-320.</w:t>
          </w:r>
        </w:p>
        <w:p w:rsidR="00FE0805" w:rsidRPr="001650B4" w:rsidRDefault="00FE0805" w:rsidP="00FE0805">
          <w:pPr>
            <w:spacing w:line="360" w:lineRule="auto"/>
            <w:jc w:val="both"/>
            <w:rPr>
              <w:rFonts w:ascii="Arial" w:hAnsi="Arial" w:cs="Arial"/>
              <w:sz w:val="24"/>
              <w:szCs w:val="24"/>
            </w:rPr>
          </w:pPr>
          <w:proofErr w:type="gramStart"/>
          <w:r w:rsidRPr="001650B4">
            <w:rPr>
              <w:rFonts w:ascii="Arial" w:hAnsi="Arial" w:cs="Arial"/>
              <w:sz w:val="24"/>
              <w:szCs w:val="24"/>
            </w:rPr>
            <w:t xml:space="preserve">Jansen, J.J.P., Van den Bosch, F.A.J. &amp; </w:t>
          </w:r>
          <w:proofErr w:type="spellStart"/>
          <w:r w:rsidRPr="001650B4">
            <w:rPr>
              <w:rFonts w:ascii="Arial" w:hAnsi="Arial" w:cs="Arial"/>
              <w:sz w:val="24"/>
              <w:szCs w:val="24"/>
            </w:rPr>
            <w:t>Volberda</w:t>
          </w:r>
          <w:proofErr w:type="spellEnd"/>
          <w:r w:rsidRPr="001650B4">
            <w:rPr>
              <w:rFonts w:ascii="Arial" w:hAnsi="Arial" w:cs="Arial"/>
              <w:sz w:val="24"/>
              <w:szCs w:val="24"/>
            </w:rPr>
            <w:t>, H.W. (2006).</w:t>
          </w:r>
          <w:proofErr w:type="gramEnd"/>
          <w:r w:rsidRPr="001650B4">
            <w:rPr>
              <w:rFonts w:ascii="Arial" w:hAnsi="Arial" w:cs="Arial"/>
              <w:sz w:val="24"/>
              <w:szCs w:val="24"/>
            </w:rPr>
            <w:t xml:space="preserve"> </w:t>
          </w:r>
          <w:proofErr w:type="gramStart"/>
          <w:r w:rsidRPr="001650B4">
            <w:rPr>
              <w:rFonts w:ascii="Arial" w:hAnsi="Arial" w:cs="Arial"/>
              <w:sz w:val="24"/>
              <w:szCs w:val="24"/>
            </w:rPr>
            <w:t>Exploratory innovation, exploitative innovation, and performance.</w:t>
          </w:r>
          <w:proofErr w:type="gramEnd"/>
          <w:r w:rsidRPr="001650B4">
            <w:rPr>
              <w:rFonts w:ascii="Arial" w:hAnsi="Arial" w:cs="Arial"/>
              <w:sz w:val="24"/>
              <w:szCs w:val="24"/>
            </w:rPr>
            <w:t xml:space="preserve"> Management Science, 52(11), 1661-1674.</w:t>
          </w:r>
        </w:p>
        <w:p w:rsidR="00FE0805" w:rsidRPr="001650B4" w:rsidRDefault="00FE0805" w:rsidP="00FE0805">
          <w:pPr>
            <w:spacing w:line="360" w:lineRule="auto"/>
            <w:jc w:val="both"/>
            <w:rPr>
              <w:rFonts w:ascii="Arial" w:hAnsi="Arial" w:cs="Arial"/>
              <w:sz w:val="24"/>
              <w:szCs w:val="24"/>
            </w:rPr>
          </w:pPr>
          <w:proofErr w:type="gramStart"/>
          <w:r w:rsidRPr="001650B4">
            <w:rPr>
              <w:rFonts w:ascii="Arial" w:hAnsi="Arial" w:cs="Arial"/>
              <w:sz w:val="24"/>
              <w:szCs w:val="24"/>
            </w:rPr>
            <w:t>McMullen, J.S. &amp; Shepherd, D.A. (2006).</w:t>
          </w:r>
          <w:proofErr w:type="gramEnd"/>
          <w:r w:rsidRPr="001650B4">
            <w:rPr>
              <w:rFonts w:ascii="Arial" w:hAnsi="Arial" w:cs="Arial"/>
              <w:sz w:val="24"/>
              <w:szCs w:val="24"/>
            </w:rPr>
            <w:t xml:space="preserve"> </w:t>
          </w:r>
          <w:proofErr w:type="gramStart"/>
          <w:r w:rsidRPr="001650B4">
            <w:rPr>
              <w:rFonts w:ascii="Arial" w:hAnsi="Arial" w:cs="Arial"/>
              <w:sz w:val="24"/>
              <w:szCs w:val="24"/>
            </w:rPr>
            <w:t>Entrepreneurial action and the role of uncertainty in the theory of the entrepreneur.</w:t>
          </w:r>
          <w:proofErr w:type="gramEnd"/>
          <w:r w:rsidRPr="001650B4">
            <w:rPr>
              <w:rFonts w:ascii="Arial" w:hAnsi="Arial" w:cs="Arial"/>
              <w:sz w:val="24"/>
              <w:szCs w:val="24"/>
            </w:rPr>
            <w:t xml:space="preserve"> Academy of Management Review, 31(1), 132-152.</w:t>
          </w:r>
        </w:p>
        <w:p w:rsidR="00FE0805" w:rsidRPr="001650B4" w:rsidRDefault="00FE0805" w:rsidP="00FE0805">
          <w:pPr>
            <w:spacing w:line="360" w:lineRule="auto"/>
            <w:jc w:val="both"/>
            <w:rPr>
              <w:rFonts w:ascii="Arial" w:hAnsi="Arial" w:cs="Arial"/>
              <w:sz w:val="24"/>
              <w:szCs w:val="24"/>
            </w:rPr>
          </w:pPr>
          <w:proofErr w:type="spellStart"/>
          <w:r w:rsidRPr="001650B4">
            <w:rPr>
              <w:rFonts w:ascii="Arial" w:hAnsi="Arial" w:cs="Arial"/>
              <w:sz w:val="24"/>
              <w:szCs w:val="24"/>
            </w:rPr>
            <w:t>Sarasvathy</w:t>
          </w:r>
          <w:proofErr w:type="spellEnd"/>
          <w:r w:rsidRPr="001650B4">
            <w:rPr>
              <w:rFonts w:ascii="Arial" w:hAnsi="Arial" w:cs="Arial"/>
              <w:sz w:val="24"/>
              <w:szCs w:val="24"/>
            </w:rPr>
            <w:t>, S.D. (2001). Causation and effectuation: Toward a theoretical shift from economic inevitability to entrepreneurial contingency. Academy of Management Review, 26(2), 243-263.</w:t>
          </w:r>
        </w:p>
        <w:p w:rsidR="00C21C7B" w:rsidRDefault="00FE0805" w:rsidP="00C21C7B">
          <w:pPr>
            <w:spacing w:line="360" w:lineRule="auto"/>
            <w:jc w:val="both"/>
            <w:rPr>
              <w:rFonts w:ascii="Arial" w:hAnsi="Arial" w:cs="Arial"/>
              <w:sz w:val="24"/>
              <w:szCs w:val="24"/>
            </w:rPr>
          </w:pPr>
          <w:proofErr w:type="spellStart"/>
          <w:proofErr w:type="gramStart"/>
          <w:r w:rsidRPr="001650B4">
            <w:rPr>
              <w:rFonts w:ascii="Arial" w:hAnsi="Arial" w:cs="Arial"/>
              <w:sz w:val="24"/>
              <w:szCs w:val="24"/>
            </w:rPr>
            <w:t>Frese</w:t>
          </w:r>
          <w:proofErr w:type="spellEnd"/>
          <w:r w:rsidRPr="001650B4">
            <w:rPr>
              <w:rFonts w:ascii="Arial" w:hAnsi="Arial" w:cs="Arial"/>
              <w:sz w:val="24"/>
              <w:szCs w:val="24"/>
            </w:rPr>
            <w:t xml:space="preserve">, M. &amp; </w:t>
          </w:r>
          <w:proofErr w:type="spellStart"/>
          <w:r w:rsidRPr="001650B4">
            <w:rPr>
              <w:rFonts w:ascii="Arial" w:hAnsi="Arial" w:cs="Arial"/>
              <w:sz w:val="24"/>
              <w:szCs w:val="24"/>
            </w:rPr>
            <w:t>Gielnik</w:t>
          </w:r>
          <w:proofErr w:type="spellEnd"/>
          <w:r w:rsidRPr="001650B4">
            <w:rPr>
              <w:rFonts w:ascii="Arial" w:hAnsi="Arial" w:cs="Arial"/>
              <w:sz w:val="24"/>
              <w:szCs w:val="24"/>
            </w:rPr>
            <w:t>, M.M. (2014).</w:t>
          </w:r>
          <w:proofErr w:type="gramEnd"/>
          <w:r w:rsidRPr="001650B4">
            <w:rPr>
              <w:rFonts w:ascii="Arial" w:hAnsi="Arial" w:cs="Arial"/>
              <w:sz w:val="24"/>
              <w:szCs w:val="24"/>
            </w:rPr>
            <w:t xml:space="preserve"> </w:t>
          </w:r>
          <w:proofErr w:type="gramStart"/>
          <w:r w:rsidRPr="001650B4">
            <w:rPr>
              <w:rFonts w:ascii="Arial" w:hAnsi="Arial" w:cs="Arial"/>
              <w:sz w:val="24"/>
              <w:szCs w:val="24"/>
            </w:rPr>
            <w:t>The psychology of entrepreneurship.</w:t>
          </w:r>
          <w:proofErr w:type="gramEnd"/>
          <w:r w:rsidRPr="001650B4">
            <w:rPr>
              <w:rFonts w:ascii="Arial" w:hAnsi="Arial" w:cs="Arial"/>
              <w:sz w:val="24"/>
              <w:szCs w:val="24"/>
            </w:rPr>
            <w:t xml:space="preserve"> Annual Review of Organizational Psychology and Organizational Behavior, 1(1), 413-438.</w:t>
          </w:r>
        </w:p>
      </w:sdtContent>
    </w:sdt>
    <w:p w:rsidR="00C21C7B" w:rsidRDefault="00C21C7B"/>
    <w:sectPr w:rsidR="00C21C7B" w:rsidSect="00414557">
      <w:pgSz w:w="11906" w:h="16838"/>
      <w:pgMar w:top="1440" w:right="1440" w:bottom="1440" w:left="1440" w:header="708" w:footer="708" w:gutter="0"/>
      <w:pgNumType w:start="0"/>
      <w:cols w:space="708"/>
      <w:titlePg/>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A8A7A20"/>
    <w:multiLevelType w:val="hybridMultilevel"/>
    <w:tmpl w:val="B746A53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grammar="clean"/>
  <w:defaultTabStop w:val="720"/>
  <w:characterSpacingControl w:val="doNotCompress"/>
  <w:compat/>
  <w:rsids>
    <w:rsidRoot w:val="00BE0015"/>
    <w:rsid w:val="00093C1D"/>
    <w:rsid w:val="000B41C1"/>
    <w:rsid w:val="0017129B"/>
    <w:rsid w:val="001A41A2"/>
    <w:rsid w:val="001B5192"/>
    <w:rsid w:val="002852B1"/>
    <w:rsid w:val="002B0AA3"/>
    <w:rsid w:val="002D4D84"/>
    <w:rsid w:val="00330B9E"/>
    <w:rsid w:val="0035098A"/>
    <w:rsid w:val="00383450"/>
    <w:rsid w:val="003B46B3"/>
    <w:rsid w:val="003D0824"/>
    <w:rsid w:val="003F3639"/>
    <w:rsid w:val="00413508"/>
    <w:rsid w:val="00414557"/>
    <w:rsid w:val="005404DE"/>
    <w:rsid w:val="00595915"/>
    <w:rsid w:val="006165D4"/>
    <w:rsid w:val="00634FF0"/>
    <w:rsid w:val="00667695"/>
    <w:rsid w:val="006B7898"/>
    <w:rsid w:val="006F28E8"/>
    <w:rsid w:val="006F47C0"/>
    <w:rsid w:val="0081758B"/>
    <w:rsid w:val="008E09A5"/>
    <w:rsid w:val="0092095B"/>
    <w:rsid w:val="009E0457"/>
    <w:rsid w:val="00A65C66"/>
    <w:rsid w:val="00A7080C"/>
    <w:rsid w:val="00A85C73"/>
    <w:rsid w:val="00B52439"/>
    <w:rsid w:val="00BE0015"/>
    <w:rsid w:val="00C21C7B"/>
    <w:rsid w:val="00CD4F40"/>
    <w:rsid w:val="00D05D74"/>
    <w:rsid w:val="00D54FAC"/>
    <w:rsid w:val="00D61C6C"/>
    <w:rsid w:val="00D82773"/>
    <w:rsid w:val="00DF2ED6"/>
    <w:rsid w:val="00E539F1"/>
    <w:rsid w:val="00E7603E"/>
    <w:rsid w:val="00F03909"/>
    <w:rsid w:val="00F47E0C"/>
    <w:rsid w:val="00F668D8"/>
    <w:rsid w:val="00FA72E4"/>
    <w:rsid w:val="00FE0805"/>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kern w:val="2"/>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D4D84"/>
    <w:pPr>
      <w:spacing w:after="200" w:line="276" w:lineRule="auto"/>
    </w:pPr>
    <w:rPr>
      <w:kern w:val="0"/>
      <w:lang w:val="en-US"/>
    </w:rPr>
  </w:style>
  <w:style w:type="paragraph" w:styleId="Heading1">
    <w:name w:val="heading 1"/>
    <w:basedOn w:val="Normal"/>
    <w:next w:val="Normal"/>
    <w:link w:val="Heading1Char"/>
    <w:uiPriority w:val="9"/>
    <w:qFormat/>
    <w:rsid w:val="000B41C1"/>
    <w:pPr>
      <w:keepNext/>
      <w:keepLines/>
      <w:spacing w:before="240" w:after="0" w:line="259" w:lineRule="auto"/>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14557"/>
    <w:pPr>
      <w:spacing w:after="0" w:line="240" w:lineRule="auto"/>
    </w:pPr>
    <w:rPr>
      <w:rFonts w:eastAsiaTheme="minorEastAsia"/>
      <w:kern w:val="0"/>
      <w:lang w:val="en-US"/>
    </w:rPr>
  </w:style>
  <w:style w:type="character" w:customStyle="1" w:styleId="NoSpacingChar">
    <w:name w:val="No Spacing Char"/>
    <w:basedOn w:val="DefaultParagraphFont"/>
    <w:link w:val="NoSpacing"/>
    <w:uiPriority w:val="1"/>
    <w:rsid w:val="00414557"/>
    <w:rPr>
      <w:rFonts w:eastAsiaTheme="minorEastAsia"/>
      <w:kern w:val="0"/>
      <w:lang w:val="en-US"/>
    </w:rPr>
  </w:style>
  <w:style w:type="character" w:customStyle="1" w:styleId="Heading1Char">
    <w:name w:val="Heading 1 Char"/>
    <w:basedOn w:val="DefaultParagraphFont"/>
    <w:link w:val="Heading1"/>
    <w:uiPriority w:val="9"/>
    <w:rsid w:val="000B41C1"/>
    <w:rPr>
      <w:rFonts w:asciiTheme="majorHAnsi" w:eastAsiaTheme="majorEastAsia" w:hAnsiTheme="majorHAnsi" w:cstheme="majorBidi"/>
      <w:color w:val="2F5496" w:themeColor="accent1" w:themeShade="BF"/>
      <w:kern w:val="0"/>
      <w:sz w:val="32"/>
      <w:szCs w:val="32"/>
      <w:lang w:val="en-US"/>
    </w:rPr>
  </w:style>
  <w:style w:type="paragraph" w:styleId="NormalWeb">
    <w:name w:val="Normal (Web)"/>
    <w:basedOn w:val="Normal"/>
    <w:uiPriority w:val="99"/>
    <w:semiHidden/>
    <w:unhideWhenUsed/>
    <w:rsid w:val="000B41C1"/>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Strong">
    <w:name w:val="Strong"/>
    <w:basedOn w:val="DefaultParagraphFont"/>
    <w:uiPriority w:val="22"/>
    <w:qFormat/>
    <w:rsid w:val="000B41C1"/>
    <w:rPr>
      <w:b/>
      <w:bCs/>
    </w:rPr>
  </w:style>
  <w:style w:type="paragraph" w:styleId="BalloonText">
    <w:name w:val="Balloon Text"/>
    <w:basedOn w:val="Normal"/>
    <w:link w:val="BalloonTextChar"/>
    <w:uiPriority w:val="99"/>
    <w:semiHidden/>
    <w:unhideWhenUsed/>
    <w:rsid w:val="00F668D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668D8"/>
    <w:rPr>
      <w:rFonts w:ascii="Tahoma" w:hAnsi="Tahoma" w:cs="Tahoma"/>
      <w:kern w:val="0"/>
      <w:sz w:val="16"/>
      <w:szCs w:val="16"/>
      <w:lang w:val="en-US"/>
    </w:rPr>
  </w:style>
  <w:style w:type="paragraph" w:styleId="ListParagraph">
    <w:name w:val="List Paragraph"/>
    <w:basedOn w:val="Normal"/>
    <w:uiPriority w:val="34"/>
    <w:qFormat/>
    <w:rsid w:val="00F47E0C"/>
    <w:pPr>
      <w:spacing w:after="160" w:line="259" w:lineRule="auto"/>
      <w:ind w:left="720"/>
      <w:contextualSpacing/>
    </w:pPr>
    <w:rPr>
      <w:kern w:val="2"/>
      <w:lang w:val="en-GB"/>
    </w:rPr>
  </w:style>
  <w:style w:type="paragraph" w:styleId="TOCHeading">
    <w:name w:val="TOC Heading"/>
    <w:basedOn w:val="Heading1"/>
    <w:next w:val="Normal"/>
    <w:uiPriority w:val="39"/>
    <w:unhideWhenUsed/>
    <w:qFormat/>
    <w:rsid w:val="00FE0805"/>
    <w:pPr>
      <w:spacing w:before="480" w:line="276" w:lineRule="auto"/>
      <w:outlineLvl w:val="9"/>
    </w:pPr>
    <w:rPr>
      <w:b/>
      <w:bCs/>
      <w:sz w:val="28"/>
      <w:szCs w:val="28"/>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image" Target="media/image1.gif"/><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DA884CB-9A25-45BA-9257-E53A6D8648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115</TotalTime>
  <Pages>10</Pages>
  <Words>2542</Words>
  <Characters>14494</Characters>
  <Application>Microsoft Office Word</Application>
  <DocSecurity>0</DocSecurity>
  <Lines>120</Lines>
  <Paragraphs>34</Paragraphs>
  <ScaleCrop>false</ScaleCrop>
  <HeadingPairs>
    <vt:vector size="2" baseType="variant">
      <vt:variant>
        <vt:lpstr>Title</vt:lpstr>
      </vt:variant>
      <vt:variant>
        <vt:i4>1</vt:i4>
      </vt:variant>
    </vt:vector>
  </HeadingPairs>
  <TitlesOfParts>
    <vt:vector size="1" baseType="lpstr">
      <vt:lpstr>Intercultural Competence Report</vt:lpstr>
    </vt:vector>
  </TitlesOfParts>
  <Company/>
  <LinksUpToDate>false</LinksUpToDate>
  <CharactersWithSpaces>17002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Critically evaluate a range of traits and motivations across variety of different types of entrepreneurs</dc:title>
  <dc:subject/>
  <cp:keywords/>
  <dc:description/>
  <dcterms:created xsi:type="dcterms:W3CDTF">2024-05-16T09:53:00Z</dcterms:created>
  <dcterms:modified xsi:type="dcterms:W3CDTF">2024-10-21T21:35:00Z</dcterms:modified>
</cp:coreProperties>
</file>