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25396F" w14:textId="38F5ED72" w:rsidR="006D5FF2" w:rsidRPr="004862E2" w:rsidRDefault="006D5FF2" w:rsidP="004862E2">
      <w:pPr>
        <w:spacing w:line="276" w:lineRule="auto"/>
        <w:ind w:firstLine="0"/>
        <w:jc w:val="both"/>
        <w:rPr>
          <w:rFonts w:cstheme="minorHAnsi"/>
          <w:color w:val="000000" w:themeColor="text1"/>
        </w:rPr>
      </w:pPr>
      <w:r w:rsidRPr="004862E2">
        <w:rPr>
          <w:rFonts w:cstheme="minorHAnsi"/>
          <w:color w:val="000000" w:themeColor="text1"/>
        </w:rPr>
        <w:t>Vikran Sanghera</w:t>
      </w:r>
      <w:r w:rsidR="00E754BE" w:rsidRPr="004862E2">
        <w:rPr>
          <w:rFonts w:cstheme="minorHAnsi"/>
          <w:color w:val="000000" w:themeColor="text1"/>
        </w:rPr>
        <w:t xml:space="preserve"> </w:t>
      </w:r>
      <w:r w:rsidRPr="004862E2">
        <w:rPr>
          <w:rFonts w:cstheme="minorHAnsi"/>
          <w:color w:val="000000" w:themeColor="text1"/>
        </w:rPr>
        <w:t>2204036</w:t>
      </w:r>
    </w:p>
    <w:p w14:paraId="669D2163" w14:textId="77777777" w:rsidR="00E754BE" w:rsidRPr="004862E2" w:rsidRDefault="006D5FF2" w:rsidP="004862E2">
      <w:pPr>
        <w:spacing w:line="276" w:lineRule="auto"/>
        <w:ind w:firstLine="0"/>
        <w:jc w:val="both"/>
        <w:rPr>
          <w:rFonts w:cstheme="minorHAnsi"/>
          <w:color w:val="000000" w:themeColor="text1"/>
        </w:rPr>
      </w:pPr>
      <w:r w:rsidRPr="004862E2">
        <w:rPr>
          <w:rFonts w:cstheme="minorHAnsi"/>
          <w:color w:val="000000" w:themeColor="text1"/>
        </w:rPr>
        <w:t>Architecture</w:t>
      </w:r>
      <w:r w:rsidR="00E754BE" w:rsidRPr="004862E2">
        <w:rPr>
          <w:rFonts w:cstheme="minorHAnsi"/>
          <w:color w:val="000000" w:themeColor="text1"/>
        </w:rPr>
        <w:t xml:space="preserve"> </w:t>
      </w:r>
    </w:p>
    <w:p w14:paraId="792EBEC6" w14:textId="77777777" w:rsidR="00E754BE" w:rsidRPr="004862E2" w:rsidRDefault="006D5FF2" w:rsidP="004862E2">
      <w:pPr>
        <w:spacing w:line="276" w:lineRule="auto"/>
        <w:ind w:firstLine="0"/>
        <w:jc w:val="both"/>
        <w:rPr>
          <w:rFonts w:cstheme="minorHAnsi"/>
          <w:color w:val="000000" w:themeColor="text1"/>
        </w:rPr>
      </w:pPr>
      <w:r w:rsidRPr="004862E2">
        <w:rPr>
          <w:rFonts w:cstheme="minorHAnsi"/>
          <w:color w:val="000000" w:themeColor="text1"/>
        </w:rPr>
        <w:t>History And Theory 2</w:t>
      </w:r>
      <w:r w:rsidR="00E754BE" w:rsidRPr="004862E2">
        <w:rPr>
          <w:rFonts w:cstheme="minorHAnsi"/>
          <w:color w:val="000000" w:themeColor="text1"/>
        </w:rPr>
        <w:t xml:space="preserve"> </w:t>
      </w:r>
    </w:p>
    <w:p w14:paraId="5DD928DA" w14:textId="77777777" w:rsidR="002E6E0B" w:rsidRPr="004862E2" w:rsidRDefault="006D5FF2" w:rsidP="004862E2">
      <w:pPr>
        <w:spacing w:line="276" w:lineRule="auto"/>
        <w:ind w:firstLine="0"/>
        <w:jc w:val="both"/>
        <w:rPr>
          <w:rFonts w:cstheme="minorHAnsi"/>
          <w:color w:val="000000" w:themeColor="text1"/>
        </w:rPr>
      </w:pPr>
      <w:r w:rsidRPr="004862E2">
        <w:rPr>
          <w:rFonts w:cstheme="minorHAnsi"/>
          <w:color w:val="000000" w:themeColor="text1"/>
        </w:rPr>
        <w:t>ACAA5003</w:t>
      </w:r>
    </w:p>
    <w:p w14:paraId="1F09CCD5" w14:textId="75EE9BBA" w:rsidR="006D5FF2" w:rsidRPr="004862E2" w:rsidRDefault="006D5FF2" w:rsidP="004862E2">
      <w:pPr>
        <w:spacing w:line="276" w:lineRule="auto"/>
        <w:ind w:firstLine="0"/>
        <w:jc w:val="both"/>
        <w:rPr>
          <w:rFonts w:cstheme="minorHAnsi"/>
          <w:color w:val="000000" w:themeColor="text1"/>
        </w:rPr>
      </w:pPr>
      <w:r w:rsidRPr="65C99F0D">
        <w:rPr>
          <w:color w:val="000000" w:themeColor="text1"/>
        </w:rPr>
        <w:t>Ian Standen</w:t>
      </w:r>
    </w:p>
    <w:p w14:paraId="3A50772D" w14:textId="42B59AE1" w:rsidR="65C99F0D" w:rsidRDefault="65C99F0D" w:rsidP="65C99F0D">
      <w:pPr>
        <w:spacing w:line="276" w:lineRule="auto"/>
        <w:ind w:firstLine="0"/>
        <w:jc w:val="both"/>
        <w:rPr>
          <w:color w:val="000000" w:themeColor="text1"/>
        </w:rPr>
      </w:pPr>
    </w:p>
    <w:p w14:paraId="66A42EAA" w14:textId="594169A5" w:rsidR="1F69DF5B" w:rsidRDefault="1F69DF5B" w:rsidP="65C99F0D">
      <w:pPr>
        <w:spacing w:line="276" w:lineRule="auto"/>
        <w:ind w:firstLine="0"/>
        <w:jc w:val="both"/>
        <w:rPr>
          <w:color w:val="000000" w:themeColor="text1"/>
        </w:rPr>
      </w:pPr>
      <w:r w:rsidRPr="65C99F0D">
        <w:rPr>
          <w:color w:val="000000" w:themeColor="text1"/>
        </w:rPr>
        <w:t>Word Count</w:t>
      </w:r>
      <w:r w:rsidR="14D133BD" w:rsidRPr="65C99F0D">
        <w:rPr>
          <w:color w:val="000000" w:themeColor="text1"/>
        </w:rPr>
        <w:t>:1931</w:t>
      </w:r>
    </w:p>
    <w:p w14:paraId="03A4EDC4" w14:textId="77777777" w:rsidR="00B17169" w:rsidRDefault="00B17169" w:rsidP="004862E2">
      <w:pPr>
        <w:spacing w:line="276" w:lineRule="auto"/>
        <w:ind w:firstLine="0"/>
        <w:jc w:val="both"/>
        <w:rPr>
          <w:rFonts w:cstheme="minorHAnsi"/>
          <w:color w:val="000000" w:themeColor="text1"/>
        </w:rPr>
      </w:pPr>
    </w:p>
    <w:p w14:paraId="6C5FE479" w14:textId="10360686" w:rsidR="006D5FF2" w:rsidRDefault="006D5FF2" w:rsidP="004862E2">
      <w:pPr>
        <w:spacing w:line="276" w:lineRule="auto"/>
        <w:ind w:firstLine="0"/>
        <w:jc w:val="both"/>
        <w:rPr>
          <w:rFonts w:cstheme="minorHAnsi"/>
          <w:color w:val="000000" w:themeColor="text1"/>
        </w:rPr>
      </w:pPr>
      <w:r w:rsidRPr="004862E2">
        <w:rPr>
          <w:rFonts w:cstheme="minorHAnsi"/>
          <w:color w:val="000000" w:themeColor="text1"/>
        </w:rPr>
        <w:t>A critical essay about a piece of Welsh Contemporary architecture</w:t>
      </w:r>
    </w:p>
    <w:p w14:paraId="4423DC08" w14:textId="29D7CCDA" w:rsidR="002D6F5D" w:rsidRDefault="002D6F5D" w:rsidP="004862E2">
      <w:pPr>
        <w:spacing w:line="276" w:lineRule="auto"/>
        <w:ind w:firstLine="0"/>
        <w:jc w:val="both"/>
      </w:pPr>
      <w:r>
        <w:fldChar w:fldCharType="begin"/>
      </w:r>
      <w:r>
        <w:instrText xml:space="preserve"> INCLUDEPICTURE "/Users/vikrxn/Library/Group Containers/UBF8T346G9.ms/WebArchiveCopyPasteTempFiles/com.microsoft.Word/Llys-Cadwyn-Edit-scaled.jpg" \* MERGEFORMATINET </w:instrText>
      </w:r>
      <w:r>
        <w:fldChar w:fldCharType="separate"/>
      </w:r>
      <w:r>
        <w:rPr>
          <w:noProof/>
        </w:rPr>
        <w:drawing>
          <wp:inline distT="0" distB="0" distL="0" distR="0" wp14:anchorId="56DA97E4" wp14:editId="1B01F7B9">
            <wp:extent cx="5605346" cy="2765396"/>
            <wp:effectExtent l="0" t="0" r="0" b="3810"/>
            <wp:docPr id="2147475011" name="Picture 1" descr="Llys Cadwyn - DB3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lys Cadwyn - DB3 Group"/>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 r="-7" b="14219"/>
                    <a:stretch>
                      <a:fillRect/>
                    </a:stretch>
                  </pic:blipFill>
                  <pic:spPr bwMode="auto">
                    <a:xfrm>
                      <a:off x="0" y="0"/>
                      <a:ext cx="5623885" cy="2774542"/>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662B2F8E" w14:textId="510714FD" w:rsidR="00703599" w:rsidRPr="004862E2" w:rsidRDefault="00703599" w:rsidP="004862E2">
      <w:pPr>
        <w:spacing w:line="276" w:lineRule="auto"/>
        <w:ind w:firstLine="0"/>
        <w:jc w:val="both"/>
        <w:rPr>
          <w:rFonts w:cstheme="minorHAnsi"/>
          <w:color w:val="000000" w:themeColor="text1"/>
        </w:rPr>
      </w:pPr>
      <w:r w:rsidRPr="004862E2">
        <w:rPr>
          <w:rFonts w:eastAsia="Times New Roman" w:cstheme="minorHAnsi"/>
          <w:color w:val="000000" w:themeColor="text1"/>
          <w:kern w:val="0"/>
          <w:lang w:eastAsia="en-GB"/>
          <w14:ligatures w14:val="none"/>
        </w:rPr>
        <w:t>(DarntonB3 Architecture, 2020).</w:t>
      </w:r>
    </w:p>
    <w:p w14:paraId="35CCE29B" w14:textId="77777777" w:rsidR="006D5FF2" w:rsidRPr="004862E2" w:rsidRDefault="006D5FF2" w:rsidP="004862E2">
      <w:pPr>
        <w:spacing w:line="276" w:lineRule="auto"/>
        <w:ind w:left="360" w:firstLine="0"/>
        <w:jc w:val="both"/>
        <w:rPr>
          <w:rFonts w:cstheme="minorHAnsi"/>
          <w:color w:val="000000" w:themeColor="text1"/>
        </w:rPr>
      </w:pPr>
    </w:p>
    <w:p w14:paraId="101E1653" w14:textId="77777777" w:rsidR="006D5FF2" w:rsidRPr="004862E2" w:rsidRDefault="006D5FF2" w:rsidP="004862E2">
      <w:pPr>
        <w:spacing w:line="276" w:lineRule="auto"/>
        <w:ind w:left="360"/>
        <w:jc w:val="both"/>
        <w:rPr>
          <w:rFonts w:cstheme="minorHAnsi"/>
          <w:color w:val="000000" w:themeColor="text1"/>
        </w:rPr>
      </w:pPr>
      <w:r w:rsidRPr="004862E2">
        <w:rPr>
          <w:rFonts w:cstheme="minorHAnsi"/>
          <w:color w:val="000000" w:themeColor="text1"/>
        </w:rPr>
        <w:t>Llys Cadwyn, Pontypridd, Rhondda Cynon Taf, CF37 4TH</w:t>
      </w:r>
    </w:p>
    <w:p w14:paraId="767B4D7A" w14:textId="5D8B3B23" w:rsidR="006D5FF2" w:rsidRPr="004862E2" w:rsidRDefault="006D5FF2" w:rsidP="004862E2">
      <w:pPr>
        <w:spacing w:line="276" w:lineRule="auto"/>
        <w:ind w:firstLine="0"/>
        <w:jc w:val="both"/>
        <w:rPr>
          <w:rFonts w:cstheme="minorHAnsi"/>
          <w:color w:val="000000" w:themeColor="text1"/>
        </w:rPr>
      </w:pPr>
    </w:p>
    <w:p w14:paraId="4CF4E0AE" w14:textId="7451B1C3" w:rsidR="004862E2" w:rsidRPr="004862E2" w:rsidRDefault="004862E2" w:rsidP="00987E2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Over the last decade, contemporary architecture in Wales has been regenerating towns and cities to reimagine these areas as spaces of opportunity and identity. From Cardiff</w:t>
      </w:r>
      <w:r w:rsidR="003A174C">
        <w:rPr>
          <w:rFonts w:eastAsia="Times New Roman" w:cstheme="minorHAnsi"/>
          <w:color w:val="000000" w:themeColor="text1"/>
          <w:kern w:val="0"/>
          <w:lang w:eastAsia="en-GB"/>
          <w14:ligatures w14:val="none"/>
        </w:rPr>
        <w:t>’s</w:t>
      </w:r>
      <w:r w:rsidRPr="004862E2">
        <w:rPr>
          <w:rFonts w:eastAsia="Times New Roman" w:cstheme="minorHAnsi"/>
          <w:color w:val="000000" w:themeColor="text1"/>
          <w:kern w:val="0"/>
          <w:lang w:eastAsia="en-GB"/>
          <w14:ligatures w14:val="none"/>
        </w:rPr>
        <w:t xml:space="preserve"> Senedd to the newly completed Swansea Arena, these are examples of contemporary architecture and its shift toward cultural and political change.</w:t>
      </w:r>
    </w:p>
    <w:p w14:paraId="695C4B79" w14:textId="50C3F2BB" w:rsidR="004862E2" w:rsidRPr="004862E2" w:rsidRDefault="004862E2" w:rsidP="00987E2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Completed in 2020 by DarntonB3 Architecture, Llys Cadwyn in Pontypridd is a</w:t>
      </w:r>
      <w:r w:rsidR="00784815">
        <w:rPr>
          <w:rFonts w:eastAsia="Times New Roman" w:cstheme="minorHAnsi"/>
          <w:color w:val="000000" w:themeColor="text1"/>
          <w:kern w:val="0"/>
          <w:lang w:eastAsia="en-GB"/>
          <w14:ligatures w14:val="none"/>
        </w:rPr>
        <w:t xml:space="preserve"> re</w:t>
      </w:r>
      <w:r w:rsidRPr="004862E2">
        <w:rPr>
          <w:rFonts w:eastAsia="Times New Roman" w:cstheme="minorHAnsi"/>
          <w:color w:val="000000" w:themeColor="text1"/>
          <w:kern w:val="0"/>
          <w:lang w:eastAsia="en-GB"/>
          <w14:ligatures w14:val="none"/>
        </w:rPr>
        <w:t>development, replacing the derelict Taff Vale Centre through a project made possible by architects, local authorities</w:t>
      </w:r>
      <w:r w:rsidR="004903E4">
        <w:rPr>
          <w:rFonts w:eastAsia="Times New Roman" w:cstheme="minorHAnsi"/>
          <w:color w:val="000000" w:themeColor="text1"/>
          <w:kern w:val="0"/>
          <w:lang w:eastAsia="en-GB"/>
          <w14:ligatures w14:val="none"/>
        </w:rPr>
        <w:t xml:space="preserve"> and </w:t>
      </w:r>
      <w:r w:rsidRPr="004862E2">
        <w:rPr>
          <w:rFonts w:eastAsia="Times New Roman" w:cstheme="minorHAnsi"/>
          <w:color w:val="000000" w:themeColor="text1"/>
          <w:kern w:val="0"/>
          <w:lang w:eastAsia="en-GB"/>
          <w14:ligatures w14:val="none"/>
        </w:rPr>
        <w:t>community stakeholders (DarntonB3 Architecture, 2020).</w:t>
      </w:r>
      <w:r w:rsidR="00AC7EAE">
        <w:rPr>
          <w:rFonts w:eastAsia="Times New Roman" w:cstheme="minorHAnsi"/>
          <w:color w:val="000000" w:themeColor="text1"/>
          <w:kern w:val="0"/>
          <w:lang w:eastAsia="en-GB"/>
          <w14:ligatures w14:val="none"/>
        </w:rPr>
        <w:t xml:space="preserve"> C</w:t>
      </w:r>
      <w:r w:rsidRPr="004862E2">
        <w:rPr>
          <w:rFonts w:eastAsia="Times New Roman" w:cstheme="minorHAnsi"/>
          <w:color w:val="000000" w:themeColor="text1"/>
          <w:kern w:val="0"/>
          <w:lang w:eastAsia="en-GB"/>
          <w14:ligatures w14:val="none"/>
        </w:rPr>
        <w:t>omprise</w:t>
      </w:r>
      <w:r w:rsidR="008305B7">
        <w:rPr>
          <w:rFonts w:eastAsia="Times New Roman" w:cstheme="minorHAnsi"/>
          <w:color w:val="000000" w:themeColor="text1"/>
          <w:kern w:val="0"/>
          <w:lang w:eastAsia="en-GB"/>
          <w14:ligatures w14:val="none"/>
        </w:rPr>
        <w:t>d o</w:t>
      </w:r>
      <w:r w:rsidR="00AC7EAE">
        <w:rPr>
          <w:rFonts w:eastAsia="Times New Roman" w:cstheme="minorHAnsi"/>
          <w:color w:val="000000" w:themeColor="text1"/>
          <w:kern w:val="0"/>
          <w:lang w:eastAsia="en-GB"/>
          <w14:ligatures w14:val="none"/>
        </w:rPr>
        <w:t>f</w:t>
      </w:r>
      <w:r w:rsidRPr="004862E2">
        <w:rPr>
          <w:rFonts w:eastAsia="Times New Roman" w:cstheme="minorHAnsi"/>
          <w:color w:val="000000" w:themeColor="text1"/>
          <w:kern w:val="0"/>
          <w:lang w:eastAsia="en-GB"/>
          <w14:ligatures w14:val="none"/>
        </w:rPr>
        <w:t xml:space="preserve"> three interconnected buildings</w:t>
      </w:r>
      <w:r w:rsidR="00B24436">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positioned along the River Taff as part of a wider regeneration strategy for the South Wales Valleys (DarntonB3 Architecture, 2020).</w:t>
      </w:r>
    </w:p>
    <w:p w14:paraId="661BF560" w14:textId="6BADC73C" w:rsidR="004862E2" w:rsidRPr="004862E2" w:rsidRDefault="004862E2" w:rsidP="00987E2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Llys Cadwyn</w:t>
      </w:r>
      <w:r w:rsidR="00F72652">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attempt</w:t>
      </w:r>
      <w:r w:rsidR="00F72652">
        <w:rPr>
          <w:rFonts w:eastAsia="Times New Roman" w:cstheme="minorHAnsi"/>
          <w:color w:val="000000" w:themeColor="text1"/>
          <w:kern w:val="0"/>
          <w:lang w:eastAsia="en-GB"/>
          <w14:ligatures w14:val="none"/>
        </w:rPr>
        <w:t xml:space="preserve">s </w:t>
      </w:r>
      <w:r w:rsidRPr="004862E2">
        <w:rPr>
          <w:rFonts w:eastAsia="Times New Roman" w:cstheme="minorHAnsi"/>
          <w:color w:val="000000" w:themeColor="text1"/>
          <w:kern w:val="0"/>
          <w:lang w:eastAsia="en-GB"/>
          <w14:ligatures w14:val="none"/>
        </w:rPr>
        <w:t>to heal social and spatial div</w:t>
      </w:r>
      <w:r w:rsidR="00F72652">
        <w:rPr>
          <w:rFonts w:eastAsia="Times New Roman" w:cstheme="minorHAnsi"/>
          <w:color w:val="000000" w:themeColor="text1"/>
          <w:kern w:val="0"/>
          <w:lang w:eastAsia="en-GB"/>
          <w14:ligatures w14:val="none"/>
        </w:rPr>
        <w:t>ides</w:t>
      </w:r>
      <w:r w:rsidRPr="004862E2">
        <w:rPr>
          <w:rFonts w:eastAsia="Times New Roman" w:cstheme="minorHAnsi"/>
          <w:color w:val="000000" w:themeColor="text1"/>
          <w:kern w:val="0"/>
          <w:lang w:eastAsia="en-GB"/>
          <w14:ligatures w14:val="none"/>
        </w:rPr>
        <w:t xml:space="preserve"> </w:t>
      </w:r>
      <w:r w:rsidR="00F72652">
        <w:rPr>
          <w:rFonts w:eastAsia="Times New Roman" w:cstheme="minorHAnsi"/>
          <w:color w:val="000000" w:themeColor="text1"/>
          <w:kern w:val="0"/>
          <w:lang w:eastAsia="en-GB"/>
          <w14:ligatures w14:val="none"/>
        </w:rPr>
        <w:t>in</w:t>
      </w:r>
      <w:r w:rsidRPr="004862E2">
        <w:rPr>
          <w:rFonts w:eastAsia="Times New Roman" w:cstheme="minorHAnsi"/>
          <w:color w:val="000000" w:themeColor="text1"/>
          <w:kern w:val="0"/>
          <w:lang w:eastAsia="en-GB"/>
          <w14:ligatures w14:val="none"/>
        </w:rPr>
        <w:t xml:space="preserve"> a town once defined by industrial decline.</w:t>
      </w:r>
    </w:p>
    <w:p w14:paraId="59A15098" w14:textId="5975B02E" w:rsidR="004862E2" w:rsidRPr="004862E2" w:rsidRDefault="004862E2" w:rsidP="00987E2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The location </w:t>
      </w:r>
      <w:r w:rsidR="00EE1E22">
        <w:rPr>
          <w:rFonts w:eastAsia="Times New Roman" w:cstheme="minorHAnsi"/>
          <w:color w:val="000000" w:themeColor="text1"/>
          <w:kern w:val="0"/>
          <w:lang w:eastAsia="en-GB"/>
          <w14:ligatures w14:val="none"/>
        </w:rPr>
        <w:t xml:space="preserve">shows </w:t>
      </w:r>
      <w:r w:rsidRPr="004862E2">
        <w:rPr>
          <w:rFonts w:eastAsia="Times New Roman" w:cstheme="minorHAnsi"/>
          <w:color w:val="000000" w:themeColor="text1"/>
          <w:kern w:val="0"/>
          <w:lang w:eastAsia="en-GB"/>
          <w14:ligatures w14:val="none"/>
        </w:rPr>
        <w:t xml:space="preserve">how Welsh towns respond to post-industrial change. Llys Cadwyn becomes a test for how new buildings </w:t>
      </w:r>
      <w:r w:rsidR="00EE1E22">
        <w:rPr>
          <w:rFonts w:eastAsia="Times New Roman" w:cstheme="minorHAnsi"/>
          <w:color w:val="000000" w:themeColor="text1"/>
          <w:kern w:val="0"/>
          <w:lang w:eastAsia="en-GB"/>
          <w14:ligatures w14:val="none"/>
        </w:rPr>
        <w:t xml:space="preserve">can </w:t>
      </w:r>
      <w:r w:rsidRPr="004862E2">
        <w:rPr>
          <w:rFonts w:eastAsia="Times New Roman" w:cstheme="minorHAnsi"/>
          <w:color w:val="000000" w:themeColor="text1"/>
          <w:kern w:val="0"/>
          <w:lang w:eastAsia="en-GB"/>
          <w14:ligatures w14:val="none"/>
        </w:rPr>
        <w:t xml:space="preserve">support </w:t>
      </w:r>
      <w:r w:rsidR="0016743D">
        <w:rPr>
          <w:rFonts w:eastAsia="Times New Roman" w:cstheme="minorHAnsi"/>
          <w:color w:val="000000" w:themeColor="text1"/>
          <w:kern w:val="0"/>
          <w:lang w:eastAsia="en-GB"/>
          <w14:ligatures w14:val="none"/>
        </w:rPr>
        <w:t xml:space="preserve">the towns’ </w:t>
      </w:r>
      <w:r w:rsidRPr="004862E2">
        <w:rPr>
          <w:rFonts w:eastAsia="Times New Roman" w:cstheme="minorHAnsi"/>
          <w:color w:val="000000" w:themeColor="text1"/>
          <w:kern w:val="0"/>
          <w:lang w:eastAsia="en-GB"/>
          <w14:ligatures w14:val="none"/>
        </w:rPr>
        <w:t xml:space="preserve">identity </w:t>
      </w:r>
      <w:r w:rsidR="0016743D">
        <w:rPr>
          <w:rFonts w:eastAsia="Times New Roman" w:cstheme="minorHAnsi"/>
          <w:color w:val="000000" w:themeColor="text1"/>
          <w:kern w:val="0"/>
          <w:lang w:eastAsia="en-GB"/>
          <w14:ligatures w14:val="none"/>
        </w:rPr>
        <w:t>through regeneration</w:t>
      </w:r>
      <w:r w:rsidR="0016743D" w:rsidRPr="004862E2">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Cardiff Capital Region, 2017).</w:t>
      </w:r>
    </w:p>
    <w:p w14:paraId="1C9DC691" w14:textId="73CD87A7"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This essay explores the form, materials, public space, culture, and social impact of Llys Cadwyn</w:t>
      </w:r>
      <w:r w:rsidR="00AE565C">
        <w:rPr>
          <w:rFonts w:eastAsia="Times New Roman" w:cstheme="minorHAnsi"/>
          <w:color w:val="000000" w:themeColor="text1"/>
          <w:kern w:val="0"/>
          <w:lang w:eastAsia="en-GB"/>
          <w14:ligatures w14:val="none"/>
        </w:rPr>
        <w:t xml:space="preserve">. </w:t>
      </w:r>
      <w:r w:rsidR="00827BE1">
        <w:rPr>
          <w:rFonts w:eastAsia="Times New Roman" w:cstheme="minorHAnsi"/>
          <w:color w:val="000000" w:themeColor="text1"/>
          <w:kern w:val="0"/>
          <w:lang w:eastAsia="en-GB"/>
          <w14:ligatures w14:val="none"/>
        </w:rPr>
        <w:t xml:space="preserve">From this we can </w:t>
      </w:r>
      <w:r w:rsidRPr="004862E2">
        <w:rPr>
          <w:rFonts w:eastAsia="Times New Roman" w:cstheme="minorHAnsi"/>
          <w:color w:val="000000" w:themeColor="text1"/>
          <w:kern w:val="0"/>
          <w:lang w:eastAsia="en-GB"/>
          <w14:ligatures w14:val="none"/>
        </w:rPr>
        <w:t>evalu</w:t>
      </w:r>
      <w:r w:rsidR="00827BE1">
        <w:rPr>
          <w:rFonts w:eastAsia="Times New Roman" w:cstheme="minorHAnsi"/>
          <w:color w:val="000000" w:themeColor="text1"/>
          <w:kern w:val="0"/>
          <w:lang w:eastAsia="en-GB"/>
          <w14:ligatures w14:val="none"/>
        </w:rPr>
        <w:t>ate</w:t>
      </w:r>
      <w:r w:rsidRPr="004862E2">
        <w:rPr>
          <w:rFonts w:eastAsia="Times New Roman" w:cstheme="minorHAnsi"/>
          <w:color w:val="000000" w:themeColor="text1"/>
          <w:kern w:val="0"/>
          <w:lang w:eastAsia="en-GB"/>
          <w14:ligatures w14:val="none"/>
        </w:rPr>
        <w:t xml:space="preserve"> the project and </w:t>
      </w:r>
      <w:r w:rsidR="006D5F75">
        <w:rPr>
          <w:rFonts w:eastAsia="Times New Roman" w:cstheme="minorHAnsi"/>
          <w:color w:val="000000" w:themeColor="text1"/>
          <w:kern w:val="0"/>
          <w:lang w:eastAsia="en-GB"/>
          <w14:ligatures w14:val="none"/>
        </w:rPr>
        <w:t xml:space="preserve">show its </w:t>
      </w:r>
      <w:r w:rsidRPr="004862E2">
        <w:rPr>
          <w:rFonts w:eastAsia="Times New Roman" w:cstheme="minorHAnsi"/>
          <w:color w:val="000000" w:themeColor="text1"/>
          <w:kern w:val="0"/>
          <w:lang w:eastAsia="en-GB"/>
          <w14:ligatures w14:val="none"/>
        </w:rPr>
        <w:t>contributions to</w:t>
      </w:r>
      <w:r w:rsidR="006D5F75">
        <w:rPr>
          <w:rFonts w:eastAsia="Times New Roman" w:cstheme="minorHAnsi"/>
          <w:color w:val="000000" w:themeColor="text1"/>
          <w:kern w:val="0"/>
          <w:lang w:eastAsia="en-GB"/>
          <w14:ligatures w14:val="none"/>
        </w:rPr>
        <w:t>wards</w:t>
      </w:r>
      <w:r w:rsidRPr="004862E2">
        <w:rPr>
          <w:rFonts w:eastAsia="Times New Roman" w:cstheme="minorHAnsi"/>
          <w:color w:val="000000" w:themeColor="text1"/>
          <w:kern w:val="0"/>
          <w:lang w:eastAsia="en-GB"/>
          <w14:ligatures w14:val="none"/>
        </w:rPr>
        <w:t xml:space="preserve"> the development of Welsh contemporary architecture.</w:t>
      </w:r>
    </w:p>
    <w:p w14:paraId="255BB1FD" w14:textId="77777777" w:rsidR="004862E2" w:rsidRDefault="004862E2" w:rsidP="004862E2">
      <w:pPr>
        <w:spacing w:line="276" w:lineRule="auto"/>
        <w:ind w:firstLine="720"/>
        <w:jc w:val="both"/>
        <w:rPr>
          <w:rFonts w:eastAsia="Times New Roman" w:cstheme="minorHAnsi"/>
          <w:color w:val="000000" w:themeColor="text1"/>
          <w:kern w:val="0"/>
          <w:lang w:eastAsia="en-GB"/>
          <w14:ligatures w14:val="none"/>
        </w:rPr>
      </w:pPr>
    </w:p>
    <w:p w14:paraId="0742231D" w14:textId="4BB622A3" w:rsidR="004862E2" w:rsidRDefault="004862E2" w:rsidP="004862E2">
      <w:pPr>
        <w:spacing w:line="276" w:lineRule="auto"/>
        <w:ind w:firstLine="720"/>
        <w:jc w:val="both"/>
        <w:rPr>
          <w:rFonts w:eastAsia="Times New Roman" w:cstheme="minorHAnsi"/>
          <w:color w:val="000000" w:themeColor="text1"/>
          <w:kern w:val="0"/>
          <w:lang w:eastAsia="en-GB"/>
          <w14:ligatures w14:val="none"/>
        </w:rPr>
      </w:pPr>
      <w:r>
        <w:rPr>
          <w:rFonts w:eastAsia="Times New Roman" w:cstheme="minorHAnsi"/>
          <w:color w:val="000000" w:themeColor="text1"/>
          <w:kern w:val="0"/>
          <w:lang w:eastAsia="en-GB"/>
          <w14:ligatures w14:val="none"/>
        </w:rPr>
        <w:t>Context</w:t>
      </w:r>
    </w:p>
    <w:p w14:paraId="3F7E5B46" w14:textId="6C92FE70" w:rsid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Pontypridd, once a thriving centre of coal and iron production, experienced </w:t>
      </w:r>
      <w:r w:rsidR="00F2545B">
        <w:rPr>
          <w:rFonts w:eastAsia="Times New Roman" w:cstheme="minorHAnsi"/>
          <w:color w:val="000000" w:themeColor="text1"/>
          <w:kern w:val="0"/>
          <w:lang w:eastAsia="en-GB"/>
          <w14:ligatures w14:val="none"/>
        </w:rPr>
        <w:t xml:space="preserve">a </w:t>
      </w:r>
      <w:r w:rsidRPr="004862E2">
        <w:rPr>
          <w:rFonts w:eastAsia="Times New Roman" w:cstheme="minorHAnsi"/>
          <w:color w:val="000000" w:themeColor="text1"/>
          <w:kern w:val="0"/>
          <w:lang w:eastAsia="en-GB"/>
          <w14:ligatures w14:val="none"/>
        </w:rPr>
        <w:t xml:space="preserve">severe economic decline in the late twentieth century. </w:t>
      </w:r>
      <w:r w:rsidR="0090327A">
        <w:rPr>
          <w:rFonts w:eastAsia="Times New Roman" w:cstheme="minorHAnsi"/>
          <w:color w:val="000000" w:themeColor="text1"/>
          <w:kern w:val="0"/>
          <w:lang w:eastAsia="en-GB"/>
          <w14:ligatures w14:val="none"/>
        </w:rPr>
        <w:t>From v</w:t>
      </w:r>
      <w:r w:rsidRPr="004862E2">
        <w:rPr>
          <w:rFonts w:eastAsia="Times New Roman" w:cstheme="minorHAnsi"/>
          <w:color w:val="000000" w:themeColor="text1"/>
          <w:kern w:val="0"/>
          <w:lang w:eastAsia="en-GB"/>
          <w14:ligatures w14:val="none"/>
        </w:rPr>
        <w:t>acant buildings</w:t>
      </w:r>
      <w:r w:rsidR="003C40ED">
        <w:rPr>
          <w:rFonts w:eastAsia="Times New Roman" w:cstheme="minorHAnsi"/>
          <w:color w:val="000000" w:themeColor="text1"/>
          <w:kern w:val="0"/>
          <w:lang w:eastAsia="en-GB"/>
          <w14:ligatures w14:val="none"/>
        </w:rPr>
        <w:t xml:space="preserve"> to</w:t>
      </w:r>
      <w:r w:rsidRPr="004862E2">
        <w:rPr>
          <w:rFonts w:eastAsia="Times New Roman" w:cstheme="minorHAnsi"/>
          <w:color w:val="000000" w:themeColor="text1"/>
          <w:kern w:val="0"/>
          <w:lang w:eastAsia="en-GB"/>
          <w14:ligatures w14:val="none"/>
        </w:rPr>
        <w:t xml:space="preserve"> derelict retail spaces</w:t>
      </w:r>
      <w:r w:rsidR="003C40ED">
        <w:rPr>
          <w:rFonts w:eastAsia="Times New Roman" w:cstheme="minorHAnsi"/>
          <w:color w:val="000000" w:themeColor="text1"/>
          <w:kern w:val="0"/>
          <w:lang w:eastAsia="en-GB"/>
          <w14:ligatures w14:val="none"/>
        </w:rPr>
        <w:t xml:space="preserve"> and</w:t>
      </w:r>
      <w:r w:rsidRPr="004862E2">
        <w:rPr>
          <w:rFonts w:eastAsia="Times New Roman" w:cstheme="minorHAnsi"/>
          <w:color w:val="000000" w:themeColor="text1"/>
          <w:kern w:val="0"/>
          <w:lang w:eastAsia="en-GB"/>
          <w14:ligatures w14:val="none"/>
        </w:rPr>
        <w:t xml:space="preserve"> unemployment left the town fragmented, both physically and socially (Pontypridd Town Council, 2020). </w:t>
      </w:r>
      <w:r w:rsidR="00D731EB">
        <w:rPr>
          <w:rFonts w:eastAsia="Times New Roman" w:cstheme="minorHAnsi"/>
          <w:color w:val="000000" w:themeColor="text1"/>
          <w:kern w:val="0"/>
          <w:lang w:eastAsia="en-GB"/>
          <w14:ligatures w14:val="none"/>
        </w:rPr>
        <w:t>W</w:t>
      </w:r>
      <w:r w:rsidRPr="004862E2">
        <w:rPr>
          <w:rFonts w:eastAsia="Times New Roman" w:cstheme="minorHAnsi"/>
          <w:color w:val="000000" w:themeColor="text1"/>
          <w:kern w:val="0"/>
          <w:lang w:eastAsia="en-GB"/>
          <w14:ligatures w14:val="none"/>
        </w:rPr>
        <w:t>here Llys Cadwyn now stands</w:t>
      </w:r>
      <w:r w:rsidR="00232D7F">
        <w:rPr>
          <w:rFonts w:eastAsia="Times New Roman" w:cstheme="minorHAnsi"/>
          <w:color w:val="000000" w:themeColor="text1"/>
          <w:kern w:val="0"/>
          <w:lang w:eastAsia="en-GB"/>
          <w14:ligatures w14:val="none"/>
        </w:rPr>
        <w:t xml:space="preserve"> was once the </w:t>
      </w:r>
      <w:r w:rsidRPr="004862E2">
        <w:rPr>
          <w:rFonts w:eastAsia="Times New Roman" w:cstheme="minorHAnsi"/>
          <w:color w:val="000000" w:themeColor="text1"/>
          <w:kern w:val="0"/>
          <w:lang w:eastAsia="en-GB"/>
          <w14:ligatures w14:val="none"/>
        </w:rPr>
        <w:t xml:space="preserve">Taff Vale shopping </w:t>
      </w:r>
      <w:r w:rsidR="00AF6186">
        <w:rPr>
          <w:rFonts w:eastAsia="Times New Roman" w:cstheme="minorHAnsi"/>
          <w:color w:val="000000" w:themeColor="text1"/>
          <w:kern w:val="0"/>
          <w:lang w:eastAsia="en-GB"/>
          <w14:ligatures w14:val="none"/>
        </w:rPr>
        <w:t>centre.</w:t>
      </w:r>
      <w:r w:rsidRPr="004862E2">
        <w:rPr>
          <w:rFonts w:eastAsia="Times New Roman" w:cstheme="minorHAnsi"/>
          <w:color w:val="000000" w:themeColor="text1"/>
          <w:kern w:val="0"/>
          <w:lang w:eastAsia="en-GB"/>
          <w14:ligatures w14:val="none"/>
        </w:rPr>
        <w:t xml:space="preserve"> (DarntonB3 Architecture, 2020).</w:t>
      </w:r>
    </w:p>
    <w:p w14:paraId="68967752" w14:textId="62579A0B" w:rsidR="00703599" w:rsidRDefault="00703599" w:rsidP="004862E2">
      <w:pPr>
        <w:spacing w:line="276" w:lineRule="auto"/>
        <w:ind w:firstLine="0"/>
        <w:jc w:val="both"/>
      </w:pPr>
      <w:r>
        <w:fldChar w:fldCharType="begin"/>
      </w:r>
      <w:r>
        <w:instrText xml:space="preserve"> INCLUDEPICTURE "/Users/vikrxn/Library/Group Containers/UBF8T346G9.ms/WebArchiveCopyPasteTempFiles/com.microsoft.Word/_115003759_pontypridd_taffvale1967_getty.jpg.webp" \* MERGEFORMATINET </w:instrText>
      </w:r>
      <w:r>
        <w:fldChar w:fldCharType="separate"/>
      </w:r>
      <w:r>
        <w:rPr>
          <w:noProof/>
        </w:rPr>
        <w:drawing>
          <wp:inline distT="0" distB="0" distL="0" distR="0" wp14:anchorId="5FE8CA85" wp14:editId="14642E79">
            <wp:extent cx="5731510" cy="3809365"/>
            <wp:effectExtent l="0" t="0" r="0" b="635"/>
            <wp:docPr id="254968849" name="Picture 12" descr="Pontypridd town centre's £38m redevelopment comple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Pontypridd town centre's £38m redevelopment comple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09365"/>
                    </a:xfrm>
                    <a:prstGeom prst="rect">
                      <a:avLst/>
                    </a:prstGeom>
                    <a:noFill/>
                    <a:ln>
                      <a:noFill/>
                    </a:ln>
                  </pic:spPr>
                </pic:pic>
              </a:graphicData>
            </a:graphic>
          </wp:inline>
        </w:drawing>
      </w:r>
      <w:r>
        <w:fldChar w:fldCharType="end"/>
      </w:r>
    </w:p>
    <w:p w14:paraId="60F5A2B4" w14:textId="35105BA1" w:rsidR="00703599" w:rsidRPr="004862E2" w:rsidRDefault="00B27BE0" w:rsidP="004862E2">
      <w:pPr>
        <w:spacing w:line="276" w:lineRule="auto"/>
        <w:ind w:firstLine="0"/>
        <w:jc w:val="both"/>
      </w:pPr>
      <w:r>
        <w:t xml:space="preserve">The Taff vale shopping centre in 1967 </w:t>
      </w:r>
      <w:r w:rsidR="00703599">
        <w:t>(BBC, 2020).</w:t>
      </w:r>
    </w:p>
    <w:p w14:paraId="0423EF1E" w14:textId="42197A95"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Llys Cadwyn was c</w:t>
      </w:r>
      <w:r w:rsidR="00917FDE">
        <w:rPr>
          <w:rFonts w:eastAsia="Times New Roman" w:cstheme="minorHAnsi"/>
          <w:color w:val="000000" w:themeColor="text1"/>
          <w:kern w:val="0"/>
          <w:lang w:eastAsia="en-GB"/>
          <w14:ligatures w14:val="none"/>
        </w:rPr>
        <w:t xml:space="preserve">reated </w:t>
      </w:r>
      <w:r w:rsidRPr="004862E2">
        <w:rPr>
          <w:rFonts w:eastAsia="Times New Roman" w:cstheme="minorHAnsi"/>
          <w:color w:val="000000" w:themeColor="text1"/>
          <w:kern w:val="0"/>
          <w:lang w:eastAsia="en-GB"/>
          <w14:ligatures w14:val="none"/>
        </w:rPr>
        <w:t>with a</w:t>
      </w:r>
      <w:r w:rsidR="00917FDE">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 xml:space="preserve">political </w:t>
      </w:r>
      <w:r w:rsidR="00FC5971">
        <w:rPr>
          <w:rFonts w:eastAsia="Times New Roman" w:cstheme="minorHAnsi"/>
          <w:color w:val="000000" w:themeColor="text1"/>
          <w:kern w:val="0"/>
          <w:lang w:eastAsia="en-GB"/>
          <w14:ligatures w14:val="none"/>
        </w:rPr>
        <w:t xml:space="preserve">plan </w:t>
      </w:r>
      <w:r w:rsidRPr="004862E2">
        <w:rPr>
          <w:rFonts w:eastAsia="Times New Roman" w:cstheme="minorHAnsi"/>
          <w:color w:val="000000" w:themeColor="text1"/>
          <w:kern w:val="0"/>
          <w:lang w:eastAsia="en-GB"/>
          <w14:ligatures w14:val="none"/>
        </w:rPr>
        <w:t xml:space="preserve">to revitalise the Valleys through architecture and investment. </w:t>
      </w:r>
      <w:r w:rsidR="004B369C">
        <w:rPr>
          <w:rFonts w:eastAsia="Times New Roman" w:cstheme="minorHAnsi"/>
          <w:color w:val="000000" w:themeColor="text1"/>
          <w:kern w:val="0"/>
          <w:lang w:eastAsia="en-GB"/>
          <w14:ligatures w14:val="none"/>
        </w:rPr>
        <w:t xml:space="preserve">The </w:t>
      </w:r>
      <w:r w:rsidR="004B369C" w:rsidRPr="004862E2">
        <w:rPr>
          <w:rFonts w:eastAsia="Times New Roman" w:cstheme="minorHAnsi"/>
          <w:color w:val="000000" w:themeColor="text1"/>
          <w:kern w:val="0"/>
          <w:lang w:eastAsia="en-GB"/>
          <w14:ligatures w14:val="none"/>
        </w:rPr>
        <w:t>Welsh Government and the Cardiff Capital Region City Deal</w:t>
      </w:r>
      <w:r w:rsidR="004B369C">
        <w:rPr>
          <w:rFonts w:eastAsia="Times New Roman" w:cstheme="minorHAnsi"/>
          <w:color w:val="000000" w:themeColor="text1"/>
          <w:kern w:val="0"/>
          <w:lang w:eastAsia="en-GB"/>
          <w14:ligatures w14:val="none"/>
        </w:rPr>
        <w:t xml:space="preserve"> </w:t>
      </w:r>
      <w:r w:rsidR="000F2D9D">
        <w:rPr>
          <w:rFonts w:eastAsia="Times New Roman" w:cstheme="minorHAnsi"/>
          <w:color w:val="000000" w:themeColor="text1"/>
          <w:kern w:val="0"/>
          <w:lang w:eastAsia="en-GB"/>
          <w14:ligatures w14:val="none"/>
        </w:rPr>
        <w:t xml:space="preserve">helped </w:t>
      </w:r>
      <w:r w:rsidRPr="004862E2">
        <w:rPr>
          <w:rFonts w:eastAsia="Times New Roman" w:cstheme="minorHAnsi"/>
          <w:color w:val="000000" w:themeColor="text1"/>
          <w:kern w:val="0"/>
          <w:lang w:eastAsia="en-GB"/>
          <w14:ligatures w14:val="none"/>
        </w:rPr>
        <w:t xml:space="preserve">transform Pontypridd into a </w:t>
      </w:r>
      <w:r w:rsidR="000F2D9D">
        <w:rPr>
          <w:rFonts w:eastAsia="Times New Roman" w:cstheme="minorHAnsi"/>
          <w:color w:val="000000" w:themeColor="text1"/>
          <w:kern w:val="0"/>
          <w:lang w:eastAsia="en-GB"/>
          <w14:ligatures w14:val="none"/>
        </w:rPr>
        <w:t xml:space="preserve">symbol </w:t>
      </w:r>
      <w:r w:rsidRPr="004862E2">
        <w:rPr>
          <w:rFonts w:eastAsia="Times New Roman" w:cstheme="minorHAnsi"/>
          <w:color w:val="000000" w:themeColor="text1"/>
          <w:kern w:val="0"/>
          <w:lang w:eastAsia="en-GB"/>
          <w14:ligatures w14:val="none"/>
        </w:rPr>
        <w:t>of post</w:t>
      </w:r>
      <w:r w:rsidR="000F2D9D">
        <w:rPr>
          <w:rFonts w:eastAsia="Times New Roman" w:cstheme="minorHAnsi"/>
          <w:color w:val="000000" w:themeColor="text1"/>
          <w:kern w:val="0"/>
          <w:lang w:eastAsia="en-GB"/>
          <w14:ligatures w14:val="none"/>
        </w:rPr>
        <w:t>-</w:t>
      </w:r>
      <w:r w:rsidRPr="004862E2">
        <w:rPr>
          <w:rFonts w:eastAsia="Times New Roman" w:cstheme="minorHAnsi"/>
          <w:color w:val="000000" w:themeColor="text1"/>
          <w:kern w:val="0"/>
          <w:lang w:eastAsia="en-GB"/>
          <w14:ligatures w14:val="none"/>
        </w:rPr>
        <w:t>industrial regeneration (Cardiff Capital Region, 2017).</w:t>
      </w:r>
      <w:r w:rsidR="007F3CB0">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 xml:space="preserve">Like the Senedd or Swansea Arena, it </w:t>
      </w:r>
      <w:r w:rsidR="00F64764">
        <w:rPr>
          <w:rFonts w:eastAsia="Times New Roman" w:cstheme="minorHAnsi"/>
          <w:color w:val="000000" w:themeColor="text1"/>
          <w:kern w:val="0"/>
          <w:lang w:eastAsia="en-GB"/>
          <w14:ligatures w14:val="none"/>
        </w:rPr>
        <w:t xml:space="preserve">reflects </w:t>
      </w:r>
      <w:r w:rsidRPr="004862E2">
        <w:rPr>
          <w:rFonts w:eastAsia="Times New Roman" w:cstheme="minorHAnsi"/>
          <w:color w:val="000000" w:themeColor="text1"/>
          <w:kern w:val="0"/>
          <w:lang w:eastAsia="en-GB"/>
          <w14:ligatures w14:val="none"/>
        </w:rPr>
        <w:t>ideas of transparency, sustainability, and community into built form.</w:t>
      </w:r>
      <w:r w:rsidR="00591F4B">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 xml:space="preserve">Llys Cadwyn is not only about form, but about identity, making it </w:t>
      </w:r>
      <w:r w:rsidR="00C96A18">
        <w:rPr>
          <w:rFonts w:eastAsia="Times New Roman" w:cstheme="minorHAnsi"/>
          <w:color w:val="000000" w:themeColor="text1"/>
          <w:kern w:val="0"/>
          <w:lang w:eastAsia="en-GB"/>
          <w14:ligatures w14:val="none"/>
        </w:rPr>
        <w:t>vital</w:t>
      </w:r>
      <w:r w:rsidRPr="004862E2">
        <w:rPr>
          <w:rFonts w:eastAsia="Times New Roman" w:cstheme="minorHAnsi"/>
          <w:color w:val="000000" w:themeColor="text1"/>
          <w:kern w:val="0"/>
          <w:lang w:eastAsia="en-GB"/>
          <w14:ligatures w14:val="none"/>
        </w:rPr>
        <w:t xml:space="preserve"> in a town</w:t>
      </w:r>
      <w:r w:rsidR="00C96A18">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re</w:t>
      </w:r>
      <w:r w:rsidR="00C96A18">
        <w:rPr>
          <w:rFonts w:eastAsia="Times New Roman" w:cstheme="minorHAnsi"/>
          <w:color w:val="000000" w:themeColor="text1"/>
          <w:kern w:val="0"/>
          <w:lang w:eastAsia="en-GB"/>
          <w14:ligatures w14:val="none"/>
        </w:rPr>
        <w:t>generation</w:t>
      </w:r>
      <w:r w:rsidRPr="004862E2">
        <w:rPr>
          <w:rFonts w:eastAsia="Times New Roman" w:cstheme="minorHAnsi"/>
          <w:color w:val="000000" w:themeColor="text1"/>
          <w:kern w:val="0"/>
          <w:lang w:eastAsia="en-GB"/>
          <w14:ligatures w14:val="none"/>
        </w:rPr>
        <w:t>.</w:t>
      </w:r>
    </w:p>
    <w:p w14:paraId="71991183" w14:textId="23807FE4"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Pontypridd faced</w:t>
      </w:r>
      <w:r w:rsidR="008C1660">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 xml:space="preserve">major floods </w:t>
      </w:r>
      <w:r w:rsidR="008C1660">
        <w:rPr>
          <w:rFonts w:eastAsia="Times New Roman" w:cstheme="minorHAnsi"/>
          <w:color w:val="000000" w:themeColor="text1"/>
          <w:kern w:val="0"/>
          <w:lang w:eastAsia="en-GB"/>
          <w14:ligatures w14:val="none"/>
        </w:rPr>
        <w:t>in</w:t>
      </w:r>
      <w:r w:rsidRPr="004862E2">
        <w:rPr>
          <w:rFonts w:eastAsia="Times New Roman" w:cstheme="minorHAnsi"/>
          <w:color w:val="000000" w:themeColor="text1"/>
          <w:kern w:val="0"/>
          <w:lang w:eastAsia="en-GB"/>
          <w14:ligatures w14:val="none"/>
        </w:rPr>
        <w:t xml:space="preserve"> 2020</w:t>
      </w:r>
      <w:r w:rsidR="005C2506">
        <w:rPr>
          <w:rFonts w:eastAsia="Times New Roman" w:cstheme="minorHAnsi"/>
          <w:color w:val="000000" w:themeColor="text1"/>
          <w:kern w:val="0"/>
          <w:lang w:eastAsia="en-GB"/>
          <w14:ligatures w14:val="none"/>
        </w:rPr>
        <w:t xml:space="preserve">, the surrounding streets, shops and homes </w:t>
      </w:r>
      <w:r w:rsidR="00A43B59">
        <w:rPr>
          <w:rFonts w:eastAsia="Times New Roman" w:cstheme="minorHAnsi"/>
          <w:color w:val="000000" w:themeColor="text1"/>
          <w:kern w:val="0"/>
          <w:lang w:eastAsia="en-GB"/>
          <w14:ligatures w14:val="none"/>
        </w:rPr>
        <w:t xml:space="preserve">were all heavily damaged. </w:t>
      </w:r>
      <w:r w:rsidRPr="004862E2">
        <w:rPr>
          <w:rFonts w:eastAsia="Times New Roman" w:cstheme="minorHAnsi"/>
          <w:color w:val="000000" w:themeColor="text1"/>
          <w:kern w:val="0"/>
          <w:lang w:eastAsia="en-GB"/>
          <w14:ligatures w14:val="none"/>
        </w:rPr>
        <w:t>Th</w:t>
      </w:r>
      <w:r w:rsidR="00A43B59">
        <w:rPr>
          <w:rFonts w:eastAsia="Times New Roman" w:cstheme="minorHAnsi"/>
          <w:color w:val="000000" w:themeColor="text1"/>
          <w:kern w:val="0"/>
          <w:lang w:eastAsia="en-GB"/>
          <w14:ligatures w14:val="none"/>
        </w:rPr>
        <w:t>is</w:t>
      </w:r>
      <w:r w:rsidRPr="004862E2">
        <w:rPr>
          <w:rFonts w:eastAsia="Times New Roman" w:cstheme="minorHAnsi"/>
          <w:color w:val="000000" w:themeColor="text1"/>
          <w:kern w:val="0"/>
          <w:lang w:eastAsia="en-GB"/>
          <w14:ligatures w14:val="none"/>
        </w:rPr>
        <w:t xml:space="preserve"> event</w:t>
      </w:r>
      <w:r w:rsidR="00A43B59">
        <w:rPr>
          <w:rFonts w:eastAsia="Times New Roman" w:cstheme="minorHAnsi"/>
          <w:color w:val="000000" w:themeColor="text1"/>
          <w:kern w:val="0"/>
          <w:lang w:eastAsia="en-GB"/>
          <w14:ligatures w14:val="none"/>
        </w:rPr>
        <w:t xml:space="preserve"> changed </w:t>
      </w:r>
      <w:r w:rsidRPr="004862E2">
        <w:rPr>
          <w:rFonts w:eastAsia="Times New Roman" w:cstheme="minorHAnsi"/>
          <w:color w:val="000000" w:themeColor="text1"/>
          <w:kern w:val="0"/>
          <w:lang w:eastAsia="en-GB"/>
          <w14:ligatures w14:val="none"/>
        </w:rPr>
        <w:t xml:space="preserve">public views of safety, planning, and long-term </w:t>
      </w:r>
      <w:r w:rsidR="00DB748C">
        <w:rPr>
          <w:rFonts w:eastAsia="Times New Roman" w:cstheme="minorHAnsi"/>
          <w:color w:val="000000" w:themeColor="text1"/>
          <w:kern w:val="0"/>
          <w:lang w:eastAsia="en-GB"/>
          <w14:ligatures w14:val="none"/>
        </w:rPr>
        <w:t>planning</w:t>
      </w:r>
      <w:r w:rsidR="00E111FC">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 xml:space="preserve">(Pontypridd Town Council, 2020). Llys Cadwyn sits </w:t>
      </w:r>
      <w:r w:rsidR="00786A80">
        <w:rPr>
          <w:rFonts w:eastAsia="Times New Roman" w:cstheme="minorHAnsi"/>
          <w:color w:val="000000" w:themeColor="text1"/>
          <w:kern w:val="0"/>
          <w:lang w:eastAsia="en-GB"/>
          <w14:ligatures w14:val="none"/>
        </w:rPr>
        <w:t>next</w:t>
      </w:r>
      <w:r w:rsidRPr="004862E2">
        <w:rPr>
          <w:rFonts w:eastAsia="Times New Roman" w:cstheme="minorHAnsi"/>
          <w:color w:val="000000" w:themeColor="text1"/>
          <w:kern w:val="0"/>
          <w:lang w:eastAsia="en-GB"/>
          <w14:ligatures w14:val="none"/>
        </w:rPr>
        <w:t xml:space="preserve"> to the river, so its design choices </w:t>
      </w:r>
      <w:r w:rsidR="00611CD2">
        <w:rPr>
          <w:rFonts w:eastAsia="Times New Roman" w:cstheme="minorHAnsi"/>
          <w:color w:val="000000" w:themeColor="text1"/>
          <w:kern w:val="0"/>
          <w:lang w:eastAsia="en-GB"/>
          <w14:ligatures w14:val="none"/>
        </w:rPr>
        <w:t xml:space="preserve">show </w:t>
      </w:r>
      <w:r w:rsidRPr="004862E2">
        <w:rPr>
          <w:rFonts w:eastAsia="Times New Roman" w:cstheme="minorHAnsi"/>
          <w:color w:val="000000" w:themeColor="text1"/>
          <w:kern w:val="0"/>
          <w:lang w:eastAsia="en-GB"/>
          <w14:ligatures w14:val="none"/>
        </w:rPr>
        <w:t>clear expectations for durability and confidence.</w:t>
      </w:r>
    </w:p>
    <w:p w14:paraId="1841B099" w14:textId="2CCBE387"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The </w:t>
      </w:r>
      <w:r w:rsidR="00AE3AC0">
        <w:rPr>
          <w:rFonts w:eastAsia="Times New Roman" w:cstheme="minorHAnsi"/>
          <w:color w:val="000000" w:themeColor="text1"/>
          <w:kern w:val="0"/>
          <w:lang w:eastAsia="en-GB"/>
          <w14:ligatures w14:val="none"/>
        </w:rPr>
        <w:t xml:space="preserve">reason why the </w:t>
      </w:r>
      <w:r w:rsidR="00611CD2">
        <w:rPr>
          <w:rFonts w:eastAsia="Times New Roman" w:cstheme="minorHAnsi"/>
          <w:color w:val="000000" w:themeColor="text1"/>
          <w:kern w:val="0"/>
          <w:lang w:eastAsia="en-GB"/>
          <w14:ligatures w14:val="none"/>
        </w:rPr>
        <w:t xml:space="preserve">old </w:t>
      </w:r>
      <w:r w:rsidRPr="004862E2">
        <w:rPr>
          <w:rFonts w:eastAsia="Times New Roman" w:cstheme="minorHAnsi"/>
          <w:color w:val="000000" w:themeColor="text1"/>
          <w:kern w:val="0"/>
          <w:lang w:eastAsia="en-GB"/>
          <w14:ligatures w14:val="none"/>
        </w:rPr>
        <w:t>Taff Vale Centre failed</w:t>
      </w:r>
      <w:r w:rsidR="00DC6572">
        <w:rPr>
          <w:rFonts w:eastAsia="Times New Roman" w:cstheme="minorHAnsi"/>
          <w:color w:val="000000" w:themeColor="text1"/>
          <w:kern w:val="0"/>
          <w:lang w:eastAsia="en-GB"/>
          <w14:ligatures w14:val="none"/>
        </w:rPr>
        <w:t>,</w:t>
      </w:r>
      <w:r w:rsidR="00D104C8">
        <w:rPr>
          <w:rFonts w:eastAsia="Times New Roman" w:cstheme="minorHAnsi"/>
          <w:color w:val="000000" w:themeColor="text1"/>
          <w:kern w:val="0"/>
          <w:lang w:eastAsia="en-GB"/>
          <w14:ligatures w14:val="none"/>
        </w:rPr>
        <w:t xml:space="preserve"> was for the lack of </w:t>
      </w:r>
      <w:r w:rsidR="001A6702">
        <w:rPr>
          <w:rFonts w:eastAsia="Times New Roman" w:cstheme="minorHAnsi"/>
          <w:color w:val="000000" w:themeColor="text1"/>
          <w:kern w:val="0"/>
          <w:lang w:eastAsia="en-GB"/>
          <w14:ligatures w14:val="none"/>
        </w:rPr>
        <w:t>footfall through the retail spaces</w:t>
      </w:r>
      <w:r w:rsidRPr="004862E2">
        <w:rPr>
          <w:rFonts w:eastAsia="Times New Roman" w:cstheme="minorHAnsi"/>
          <w:color w:val="000000" w:themeColor="text1"/>
          <w:kern w:val="0"/>
          <w:lang w:eastAsia="en-GB"/>
          <w14:ligatures w14:val="none"/>
        </w:rPr>
        <w:t>.</w:t>
      </w:r>
      <w:r w:rsidR="006D2E2C">
        <w:rPr>
          <w:rFonts w:eastAsia="Times New Roman" w:cstheme="minorHAnsi"/>
          <w:color w:val="000000" w:themeColor="text1"/>
          <w:kern w:val="0"/>
          <w:lang w:eastAsia="en-GB"/>
          <w14:ligatures w14:val="none"/>
        </w:rPr>
        <w:t xml:space="preserve"> Causing the t</w:t>
      </w:r>
      <w:r w:rsidRPr="004862E2">
        <w:rPr>
          <w:rFonts w:eastAsia="Times New Roman" w:cstheme="minorHAnsi"/>
          <w:color w:val="000000" w:themeColor="text1"/>
          <w:kern w:val="0"/>
          <w:lang w:eastAsia="en-GB"/>
          <w14:ligatures w14:val="none"/>
        </w:rPr>
        <w:t xml:space="preserve">enants </w:t>
      </w:r>
      <w:r w:rsidR="006D2E2C">
        <w:rPr>
          <w:rFonts w:eastAsia="Times New Roman" w:cstheme="minorHAnsi"/>
          <w:color w:val="000000" w:themeColor="text1"/>
          <w:kern w:val="0"/>
          <w:lang w:eastAsia="en-GB"/>
          <w14:ligatures w14:val="none"/>
        </w:rPr>
        <w:t>to leave</w:t>
      </w:r>
      <w:r w:rsidR="00896A2C">
        <w:rPr>
          <w:rFonts w:eastAsia="Times New Roman" w:cstheme="minorHAnsi"/>
          <w:color w:val="000000" w:themeColor="text1"/>
          <w:kern w:val="0"/>
          <w:lang w:eastAsia="en-GB"/>
          <w14:ligatures w14:val="none"/>
        </w:rPr>
        <w:t xml:space="preserve"> </w:t>
      </w:r>
      <w:r w:rsidR="00896A2C" w:rsidRPr="004862E2">
        <w:rPr>
          <w:rFonts w:eastAsia="Times New Roman" w:cstheme="minorHAnsi"/>
          <w:color w:val="000000" w:themeColor="text1"/>
          <w:kern w:val="0"/>
          <w:lang w:eastAsia="en-GB"/>
          <w14:ligatures w14:val="none"/>
        </w:rPr>
        <w:t>(DarntonB3 Architecture, 2020)</w:t>
      </w:r>
      <w:r w:rsidR="00896A2C">
        <w:rPr>
          <w:rFonts w:eastAsia="Times New Roman" w:cstheme="minorHAnsi"/>
          <w:color w:val="000000" w:themeColor="text1"/>
          <w:kern w:val="0"/>
          <w:lang w:eastAsia="en-GB"/>
          <w14:ligatures w14:val="none"/>
        </w:rPr>
        <w:t>.</w:t>
      </w:r>
      <w:r w:rsidRPr="004862E2">
        <w:rPr>
          <w:rFonts w:eastAsia="Times New Roman" w:cstheme="minorHAnsi"/>
          <w:color w:val="000000" w:themeColor="text1"/>
          <w:kern w:val="0"/>
          <w:lang w:eastAsia="en-GB"/>
          <w14:ligatures w14:val="none"/>
        </w:rPr>
        <w:t xml:space="preserve"> The empty </w:t>
      </w:r>
      <w:r w:rsidR="006D2E2C">
        <w:rPr>
          <w:rFonts w:eastAsia="Times New Roman" w:cstheme="minorHAnsi"/>
          <w:color w:val="000000" w:themeColor="text1"/>
          <w:kern w:val="0"/>
          <w:lang w:eastAsia="en-GB"/>
          <w14:ligatures w14:val="none"/>
        </w:rPr>
        <w:t xml:space="preserve">building </w:t>
      </w:r>
      <w:r w:rsidRPr="004862E2">
        <w:rPr>
          <w:rFonts w:eastAsia="Times New Roman" w:cstheme="minorHAnsi"/>
          <w:color w:val="000000" w:themeColor="text1"/>
          <w:kern w:val="0"/>
          <w:lang w:eastAsia="en-GB"/>
          <w14:ligatures w14:val="none"/>
        </w:rPr>
        <w:t xml:space="preserve">blocked routes and weakened the local economy. The </w:t>
      </w:r>
      <w:r w:rsidR="001D59CE">
        <w:rPr>
          <w:rFonts w:eastAsia="Times New Roman" w:cstheme="minorHAnsi"/>
          <w:color w:val="000000" w:themeColor="text1"/>
          <w:kern w:val="0"/>
          <w:lang w:eastAsia="en-GB"/>
          <w14:ligatures w14:val="none"/>
        </w:rPr>
        <w:t xml:space="preserve">building </w:t>
      </w:r>
      <w:r w:rsidRPr="004862E2">
        <w:rPr>
          <w:rFonts w:eastAsia="Times New Roman" w:cstheme="minorHAnsi"/>
          <w:color w:val="000000" w:themeColor="text1"/>
          <w:kern w:val="0"/>
          <w:lang w:eastAsia="en-GB"/>
          <w14:ligatures w14:val="none"/>
        </w:rPr>
        <w:t>created a physical and social gap in the centre of Pontypridd.</w:t>
      </w:r>
      <w:r w:rsidR="006409D6">
        <w:rPr>
          <w:rFonts w:eastAsia="Times New Roman" w:cstheme="minorHAnsi"/>
          <w:color w:val="000000" w:themeColor="text1"/>
          <w:kern w:val="0"/>
          <w:lang w:eastAsia="en-GB"/>
          <w14:ligatures w14:val="none"/>
        </w:rPr>
        <w:t xml:space="preserve"> The </w:t>
      </w:r>
      <w:r w:rsidRPr="004862E2">
        <w:rPr>
          <w:rFonts w:eastAsia="Times New Roman" w:cstheme="minorHAnsi"/>
          <w:color w:val="000000" w:themeColor="text1"/>
          <w:kern w:val="0"/>
          <w:lang w:eastAsia="en-GB"/>
          <w14:ligatures w14:val="none"/>
        </w:rPr>
        <w:t>Public support for redevelopment grew because the building</w:t>
      </w:r>
      <w:r w:rsidR="006409D6">
        <w:rPr>
          <w:rFonts w:eastAsia="Times New Roman" w:cstheme="minorHAnsi"/>
          <w:color w:val="000000" w:themeColor="text1"/>
          <w:kern w:val="0"/>
          <w:lang w:eastAsia="en-GB"/>
          <w14:ligatures w14:val="none"/>
        </w:rPr>
        <w:t xml:space="preserve"> was derelict and an eyesore</w:t>
      </w:r>
      <w:r w:rsidRPr="004862E2">
        <w:rPr>
          <w:rFonts w:eastAsia="Times New Roman" w:cstheme="minorHAnsi"/>
          <w:color w:val="000000" w:themeColor="text1"/>
          <w:kern w:val="0"/>
          <w:lang w:eastAsia="en-GB"/>
          <w14:ligatures w14:val="none"/>
        </w:rPr>
        <w:t>.</w:t>
      </w:r>
    </w:p>
    <w:p w14:paraId="1EC81753" w14:textId="015D4C33"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The City Deal </w:t>
      </w:r>
      <w:r w:rsidR="00E15298">
        <w:rPr>
          <w:rFonts w:eastAsia="Times New Roman" w:cstheme="minorHAnsi"/>
          <w:color w:val="000000" w:themeColor="text1"/>
          <w:kern w:val="0"/>
          <w:lang w:eastAsia="en-GB"/>
          <w14:ligatures w14:val="none"/>
        </w:rPr>
        <w:t xml:space="preserve">helped focus </w:t>
      </w:r>
      <w:r w:rsidRPr="004862E2">
        <w:rPr>
          <w:rFonts w:eastAsia="Times New Roman" w:cstheme="minorHAnsi"/>
          <w:color w:val="000000" w:themeColor="text1"/>
          <w:kern w:val="0"/>
          <w:lang w:eastAsia="en-GB"/>
          <w14:ligatures w14:val="none"/>
        </w:rPr>
        <w:t xml:space="preserve">on jobs, transport and growth. This </w:t>
      </w:r>
      <w:r w:rsidR="00C50876">
        <w:rPr>
          <w:rFonts w:eastAsia="Times New Roman" w:cstheme="minorHAnsi"/>
          <w:color w:val="000000" w:themeColor="text1"/>
          <w:kern w:val="0"/>
          <w:lang w:eastAsia="en-GB"/>
          <w14:ligatures w14:val="none"/>
        </w:rPr>
        <w:t xml:space="preserve">helped </w:t>
      </w:r>
      <w:r w:rsidRPr="004862E2">
        <w:rPr>
          <w:rFonts w:eastAsia="Times New Roman" w:cstheme="minorHAnsi"/>
          <w:color w:val="000000" w:themeColor="text1"/>
          <w:kern w:val="0"/>
          <w:lang w:eastAsia="en-GB"/>
          <w14:ligatures w14:val="none"/>
        </w:rPr>
        <w:t>shape decisions</w:t>
      </w:r>
      <w:r w:rsidR="009D43D9">
        <w:rPr>
          <w:rFonts w:eastAsia="Times New Roman" w:cstheme="minorHAnsi"/>
          <w:color w:val="000000" w:themeColor="text1"/>
          <w:kern w:val="0"/>
          <w:lang w:eastAsia="en-GB"/>
          <w14:ligatures w14:val="none"/>
        </w:rPr>
        <w:t xml:space="preserve"> for the project</w:t>
      </w:r>
      <w:r w:rsidRPr="004862E2">
        <w:rPr>
          <w:rFonts w:eastAsia="Times New Roman" w:cstheme="minorHAnsi"/>
          <w:color w:val="000000" w:themeColor="text1"/>
          <w:kern w:val="0"/>
          <w:lang w:eastAsia="en-GB"/>
          <w14:ligatures w14:val="none"/>
        </w:rPr>
        <w:t xml:space="preserve"> on scale, use and image. The political, social and economic pressure</w:t>
      </w:r>
      <w:r w:rsidR="003C5458">
        <w:rPr>
          <w:rFonts w:eastAsia="Times New Roman" w:cstheme="minorHAnsi"/>
          <w:color w:val="000000" w:themeColor="text1"/>
          <w:kern w:val="0"/>
          <w:lang w:eastAsia="en-GB"/>
          <w14:ligatures w14:val="none"/>
        </w:rPr>
        <w:t xml:space="preserve">s </w:t>
      </w:r>
      <w:r w:rsidRPr="004862E2">
        <w:rPr>
          <w:rFonts w:eastAsia="Times New Roman" w:cstheme="minorHAnsi"/>
          <w:color w:val="000000" w:themeColor="text1"/>
          <w:kern w:val="0"/>
          <w:lang w:eastAsia="en-GB"/>
          <w14:ligatures w14:val="none"/>
        </w:rPr>
        <w:t xml:space="preserve">drove the shift from a failed retail block to a multiuse development. </w:t>
      </w:r>
      <w:r w:rsidR="00113D4D">
        <w:rPr>
          <w:rFonts w:eastAsia="Times New Roman" w:cstheme="minorHAnsi"/>
          <w:color w:val="000000" w:themeColor="text1"/>
          <w:kern w:val="0"/>
          <w:lang w:eastAsia="en-GB"/>
          <w14:ligatures w14:val="none"/>
        </w:rPr>
        <w:t>By u</w:t>
      </w:r>
      <w:r w:rsidRPr="004862E2">
        <w:rPr>
          <w:rFonts w:eastAsia="Times New Roman" w:cstheme="minorHAnsi"/>
          <w:color w:val="000000" w:themeColor="text1"/>
          <w:kern w:val="0"/>
          <w:lang w:eastAsia="en-GB"/>
          <w14:ligatures w14:val="none"/>
        </w:rPr>
        <w:t xml:space="preserve">nderstanding </w:t>
      </w:r>
      <w:r w:rsidR="008037A0">
        <w:rPr>
          <w:rFonts w:eastAsia="Times New Roman" w:cstheme="minorHAnsi"/>
          <w:color w:val="000000" w:themeColor="text1"/>
          <w:kern w:val="0"/>
          <w:lang w:eastAsia="en-GB"/>
          <w14:ligatures w14:val="none"/>
        </w:rPr>
        <w:t xml:space="preserve">the context of </w:t>
      </w:r>
      <w:r w:rsidRPr="004862E2">
        <w:rPr>
          <w:rFonts w:eastAsia="Times New Roman" w:cstheme="minorHAnsi"/>
          <w:color w:val="000000" w:themeColor="text1"/>
          <w:kern w:val="0"/>
          <w:lang w:eastAsia="en-GB"/>
          <w14:ligatures w14:val="none"/>
        </w:rPr>
        <w:t xml:space="preserve">Llys Cadwyn’s creation </w:t>
      </w:r>
      <w:r w:rsidR="006379AD">
        <w:rPr>
          <w:rFonts w:eastAsia="Times New Roman" w:cstheme="minorHAnsi"/>
          <w:color w:val="000000" w:themeColor="text1"/>
          <w:kern w:val="0"/>
          <w:lang w:eastAsia="en-GB"/>
          <w14:ligatures w14:val="none"/>
        </w:rPr>
        <w:t>gives</w:t>
      </w:r>
      <w:r w:rsidRPr="004862E2">
        <w:rPr>
          <w:rFonts w:eastAsia="Times New Roman" w:cstheme="minorHAnsi"/>
          <w:color w:val="000000" w:themeColor="text1"/>
          <w:kern w:val="0"/>
          <w:lang w:eastAsia="en-GB"/>
          <w14:ligatures w14:val="none"/>
        </w:rPr>
        <w:t xml:space="preserve"> a foundation for analysing its architectural form and meaning.</w:t>
      </w:r>
    </w:p>
    <w:p w14:paraId="1A48D229" w14:textId="77777777" w:rsidR="004862E2" w:rsidRDefault="004862E2" w:rsidP="004862E2">
      <w:pPr>
        <w:spacing w:line="276" w:lineRule="auto"/>
        <w:ind w:firstLine="720"/>
        <w:jc w:val="both"/>
        <w:rPr>
          <w:rFonts w:eastAsia="Times New Roman" w:cstheme="minorHAnsi"/>
          <w:color w:val="000000" w:themeColor="text1"/>
          <w:kern w:val="0"/>
          <w:lang w:eastAsia="en-GB"/>
          <w14:ligatures w14:val="none"/>
        </w:rPr>
      </w:pPr>
    </w:p>
    <w:p w14:paraId="7D339BD9" w14:textId="49C80A88" w:rsidR="004862E2" w:rsidRPr="004862E2" w:rsidRDefault="004862E2" w:rsidP="004862E2">
      <w:pPr>
        <w:spacing w:line="276" w:lineRule="auto"/>
        <w:ind w:firstLine="72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Design</w:t>
      </w:r>
    </w:p>
    <w:p w14:paraId="7411ABD2" w14:textId="0793DFC0"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Llys Cadwyn uses </w:t>
      </w:r>
      <w:r w:rsidR="00182EB8" w:rsidRPr="004862E2">
        <w:rPr>
          <w:rFonts w:eastAsia="Times New Roman" w:cstheme="minorHAnsi"/>
          <w:color w:val="000000" w:themeColor="text1"/>
          <w:kern w:val="0"/>
          <w:lang w:eastAsia="en-GB"/>
          <w14:ligatures w14:val="none"/>
        </w:rPr>
        <w:t>three buildings</w:t>
      </w:r>
      <w:r w:rsidRPr="004862E2">
        <w:rPr>
          <w:rFonts w:eastAsia="Times New Roman" w:cstheme="minorHAnsi"/>
          <w:color w:val="000000" w:themeColor="text1"/>
          <w:kern w:val="0"/>
          <w:lang w:eastAsia="en-GB"/>
          <w14:ligatures w14:val="none"/>
        </w:rPr>
        <w:t xml:space="preserve"> </w:t>
      </w:r>
      <w:r w:rsidR="00F06A3D">
        <w:rPr>
          <w:rFonts w:eastAsia="Times New Roman" w:cstheme="minorHAnsi"/>
          <w:color w:val="000000" w:themeColor="text1"/>
          <w:kern w:val="0"/>
          <w:lang w:eastAsia="en-GB"/>
          <w14:ligatures w14:val="none"/>
        </w:rPr>
        <w:t xml:space="preserve">sitting close to the </w:t>
      </w:r>
      <w:r w:rsidRPr="004862E2">
        <w:rPr>
          <w:rFonts w:eastAsia="Times New Roman" w:cstheme="minorHAnsi"/>
          <w:color w:val="000000" w:themeColor="text1"/>
          <w:kern w:val="0"/>
          <w:lang w:eastAsia="en-GB"/>
          <w14:ligatures w14:val="none"/>
        </w:rPr>
        <w:t>River Taff</w:t>
      </w:r>
      <w:r w:rsidR="00457E9C">
        <w:rPr>
          <w:rFonts w:eastAsia="Times New Roman" w:cstheme="minorHAnsi"/>
          <w:color w:val="000000" w:themeColor="text1"/>
          <w:kern w:val="0"/>
          <w:lang w:eastAsia="en-GB"/>
          <w14:ligatures w14:val="none"/>
        </w:rPr>
        <w:t>,</w:t>
      </w:r>
      <w:r w:rsidR="00C24D5B" w:rsidRPr="00C24D5B">
        <w:rPr>
          <w:rFonts w:eastAsia="Times New Roman" w:cstheme="minorHAnsi"/>
          <w:color w:val="000000" w:themeColor="text1"/>
          <w:kern w:val="0"/>
          <w:lang w:eastAsia="en-GB"/>
          <w14:ligatures w14:val="none"/>
        </w:rPr>
        <w:t xml:space="preserve"> </w:t>
      </w:r>
      <w:r w:rsidR="00893B0A">
        <w:rPr>
          <w:rFonts w:eastAsia="Times New Roman" w:cstheme="minorHAnsi"/>
          <w:color w:val="000000" w:themeColor="text1"/>
          <w:kern w:val="0"/>
          <w:lang w:eastAsia="en-GB"/>
          <w14:ligatures w14:val="none"/>
        </w:rPr>
        <w:t>t</w:t>
      </w:r>
      <w:r w:rsidR="00C24D5B" w:rsidRPr="004862E2">
        <w:rPr>
          <w:rFonts w:eastAsia="Times New Roman" w:cstheme="minorHAnsi"/>
          <w:color w:val="000000" w:themeColor="text1"/>
          <w:kern w:val="0"/>
          <w:lang w:eastAsia="en-GB"/>
          <w14:ligatures w14:val="none"/>
        </w:rPr>
        <w:t>he form responds to the site</w:t>
      </w:r>
      <w:r w:rsidR="00893B0A">
        <w:rPr>
          <w:rFonts w:eastAsia="Times New Roman" w:cstheme="minorHAnsi"/>
          <w:color w:val="000000" w:themeColor="text1"/>
          <w:kern w:val="0"/>
          <w:lang w:eastAsia="en-GB"/>
          <w14:ligatures w14:val="none"/>
        </w:rPr>
        <w:t>,</w:t>
      </w:r>
      <w:r w:rsidR="00C24D5B" w:rsidRPr="004862E2">
        <w:rPr>
          <w:rFonts w:eastAsia="Times New Roman" w:cstheme="minorHAnsi"/>
          <w:color w:val="000000" w:themeColor="text1"/>
          <w:kern w:val="0"/>
          <w:lang w:eastAsia="en-GB"/>
          <w14:ligatures w14:val="none"/>
        </w:rPr>
        <w:t xml:space="preserve"> </w:t>
      </w:r>
      <w:r w:rsidR="00457E9C" w:rsidRPr="004862E2">
        <w:rPr>
          <w:rFonts w:eastAsia="Times New Roman" w:cstheme="minorHAnsi"/>
          <w:color w:val="000000" w:themeColor="text1"/>
          <w:kern w:val="0"/>
          <w:lang w:eastAsia="en-GB"/>
          <w14:ligatures w14:val="none"/>
        </w:rPr>
        <w:t>the</w:t>
      </w:r>
      <w:r w:rsidRPr="004862E2">
        <w:rPr>
          <w:rFonts w:eastAsia="Times New Roman" w:cstheme="minorHAnsi"/>
          <w:color w:val="000000" w:themeColor="text1"/>
          <w:kern w:val="0"/>
          <w:lang w:eastAsia="en-GB"/>
          <w14:ligatures w14:val="none"/>
        </w:rPr>
        <w:t xml:space="preserve"> gaps between </w:t>
      </w:r>
      <w:r w:rsidR="00893B0A">
        <w:rPr>
          <w:rFonts w:eastAsia="Times New Roman" w:cstheme="minorHAnsi"/>
          <w:color w:val="000000" w:themeColor="text1"/>
          <w:kern w:val="0"/>
          <w:lang w:eastAsia="en-GB"/>
          <w14:ligatures w14:val="none"/>
        </w:rPr>
        <w:t xml:space="preserve">create </w:t>
      </w:r>
      <w:r w:rsidRPr="004862E2">
        <w:rPr>
          <w:rFonts w:eastAsia="Times New Roman" w:cstheme="minorHAnsi"/>
          <w:color w:val="000000" w:themeColor="text1"/>
          <w:kern w:val="0"/>
          <w:lang w:eastAsia="en-GB"/>
          <w14:ligatures w14:val="none"/>
        </w:rPr>
        <w:t>public routes.</w:t>
      </w:r>
      <w:r w:rsidR="00D05076">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The materials link to local history</w:t>
      </w:r>
      <w:r w:rsidR="00AB43D8">
        <w:rPr>
          <w:rFonts w:eastAsia="Times New Roman" w:cstheme="minorHAnsi"/>
          <w:color w:val="000000" w:themeColor="text1"/>
          <w:kern w:val="0"/>
          <w:lang w:eastAsia="en-GB"/>
          <w14:ligatures w14:val="none"/>
        </w:rPr>
        <w:t>, t</w:t>
      </w:r>
      <w:r w:rsidRPr="004862E2">
        <w:rPr>
          <w:rFonts w:eastAsia="Times New Roman" w:cstheme="minorHAnsi"/>
          <w:color w:val="000000" w:themeColor="text1"/>
          <w:kern w:val="0"/>
          <w:lang w:eastAsia="en-GB"/>
          <w14:ligatures w14:val="none"/>
        </w:rPr>
        <w:t>he</w:t>
      </w:r>
      <w:r w:rsidR="00AB43D8">
        <w:rPr>
          <w:rFonts w:eastAsia="Times New Roman" w:cstheme="minorHAnsi"/>
          <w:color w:val="000000" w:themeColor="text1"/>
          <w:kern w:val="0"/>
          <w:lang w:eastAsia="en-GB"/>
          <w14:ligatures w14:val="none"/>
        </w:rPr>
        <w:t xml:space="preserve"> chosen </w:t>
      </w:r>
      <w:r w:rsidR="00AF278B" w:rsidRPr="004862E2">
        <w:rPr>
          <w:rFonts w:eastAsia="Times New Roman" w:cstheme="minorHAnsi"/>
          <w:color w:val="000000" w:themeColor="text1"/>
          <w:kern w:val="0"/>
          <w:lang w:eastAsia="en-GB"/>
          <w14:ligatures w14:val="none"/>
        </w:rPr>
        <w:t>brick</w:t>
      </w:r>
      <w:r w:rsidR="00AF278B">
        <w:rPr>
          <w:rFonts w:eastAsia="Times New Roman" w:cstheme="minorHAnsi"/>
          <w:color w:val="000000" w:themeColor="text1"/>
          <w:kern w:val="0"/>
          <w:lang w:eastAsia="en-GB"/>
          <w14:ligatures w14:val="none"/>
        </w:rPr>
        <w:t xml:space="preserve"> reflects</w:t>
      </w:r>
      <w:r w:rsidR="00830C6D">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 xml:space="preserve">older industrial structures. The slate-toned panels </w:t>
      </w:r>
      <w:r w:rsidR="00830C6D">
        <w:rPr>
          <w:rFonts w:eastAsia="Times New Roman" w:cstheme="minorHAnsi"/>
          <w:color w:val="000000" w:themeColor="text1"/>
          <w:kern w:val="0"/>
          <w:lang w:eastAsia="en-GB"/>
          <w14:ligatures w14:val="none"/>
        </w:rPr>
        <w:t xml:space="preserve">are a </w:t>
      </w:r>
      <w:r w:rsidRPr="004862E2">
        <w:rPr>
          <w:rFonts w:eastAsia="Times New Roman" w:cstheme="minorHAnsi"/>
          <w:color w:val="000000" w:themeColor="text1"/>
          <w:kern w:val="0"/>
          <w:lang w:eastAsia="en-GB"/>
          <w14:ligatures w14:val="none"/>
        </w:rPr>
        <w:t>reference</w:t>
      </w:r>
      <w:r w:rsidR="00AF278B">
        <w:rPr>
          <w:rFonts w:eastAsia="Times New Roman" w:cstheme="minorHAnsi"/>
          <w:color w:val="000000" w:themeColor="text1"/>
          <w:kern w:val="0"/>
          <w:lang w:eastAsia="en-GB"/>
          <w14:ligatures w14:val="none"/>
        </w:rPr>
        <w:t xml:space="preserve"> to the</w:t>
      </w:r>
      <w:r w:rsidRPr="004862E2">
        <w:rPr>
          <w:rFonts w:eastAsia="Times New Roman" w:cstheme="minorHAnsi"/>
          <w:color w:val="000000" w:themeColor="text1"/>
          <w:kern w:val="0"/>
          <w:lang w:eastAsia="en-GB"/>
          <w14:ligatures w14:val="none"/>
        </w:rPr>
        <w:t xml:space="preserve"> regional stone. </w:t>
      </w:r>
      <w:r w:rsidR="00AF278B">
        <w:rPr>
          <w:rFonts w:eastAsia="Times New Roman" w:cstheme="minorHAnsi"/>
          <w:color w:val="000000" w:themeColor="text1"/>
          <w:kern w:val="0"/>
          <w:lang w:eastAsia="en-GB"/>
          <w14:ligatures w14:val="none"/>
        </w:rPr>
        <w:t>G</w:t>
      </w:r>
      <w:r w:rsidRPr="004862E2">
        <w:rPr>
          <w:rFonts w:eastAsia="Times New Roman" w:cstheme="minorHAnsi"/>
          <w:color w:val="000000" w:themeColor="text1"/>
          <w:kern w:val="0"/>
          <w:lang w:eastAsia="en-GB"/>
          <w14:ligatures w14:val="none"/>
        </w:rPr>
        <w:t>lazing</w:t>
      </w:r>
      <w:r w:rsidR="009F6F8D">
        <w:rPr>
          <w:rFonts w:eastAsia="Times New Roman" w:cstheme="minorHAnsi"/>
          <w:color w:val="000000" w:themeColor="text1"/>
          <w:kern w:val="0"/>
          <w:lang w:eastAsia="en-GB"/>
          <w14:ligatures w14:val="none"/>
        </w:rPr>
        <w:t xml:space="preserve"> on the exterior</w:t>
      </w:r>
      <w:r w:rsidRPr="004862E2">
        <w:rPr>
          <w:rFonts w:eastAsia="Times New Roman" w:cstheme="minorHAnsi"/>
          <w:color w:val="000000" w:themeColor="text1"/>
          <w:kern w:val="0"/>
          <w:lang w:eastAsia="en-GB"/>
          <w14:ligatures w14:val="none"/>
        </w:rPr>
        <w:t xml:space="preserve"> introduces a lighter character</w:t>
      </w:r>
      <w:r w:rsidR="002D00FB">
        <w:rPr>
          <w:rFonts w:eastAsia="Times New Roman" w:cstheme="minorHAnsi"/>
          <w:color w:val="000000" w:themeColor="text1"/>
          <w:kern w:val="0"/>
          <w:lang w:eastAsia="en-GB"/>
          <w14:ligatures w14:val="none"/>
        </w:rPr>
        <w:t xml:space="preserve"> feel to building</w:t>
      </w:r>
      <w:r w:rsidRPr="004862E2">
        <w:rPr>
          <w:rFonts w:eastAsia="Times New Roman" w:cstheme="minorHAnsi"/>
          <w:color w:val="000000" w:themeColor="text1"/>
          <w:kern w:val="0"/>
          <w:lang w:eastAsia="en-GB"/>
          <w14:ligatures w14:val="none"/>
        </w:rPr>
        <w:t>. The choices a</w:t>
      </w:r>
      <w:r w:rsidR="005814CA">
        <w:rPr>
          <w:rFonts w:eastAsia="Times New Roman" w:cstheme="minorHAnsi"/>
          <w:color w:val="000000" w:themeColor="text1"/>
          <w:kern w:val="0"/>
          <w:lang w:eastAsia="en-GB"/>
          <w14:ligatures w14:val="none"/>
        </w:rPr>
        <w:t>re a</w:t>
      </w:r>
      <w:r w:rsidRPr="004862E2">
        <w:rPr>
          <w:rFonts w:eastAsia="Times New Roman" w:cstheme="minorHAnsi"/>
          <w:color w:val="000000" w:themeColor="text1"/>
          <w:kern w:val="0"/>
          <w:lang w:eastAsia="en-GB"/>
          <w14:ligatures w14:val="none"/>
        </w:rPr>
        <w:t xml:space="preserve"> link to </w:t>
      </w:r>
      <w:r w:rsidR="005814CA">
        <w:rPr>
          <w:rFonts w:eastAsia="Times New Roman" w:cstheme="minorHAnsi"/>
          <w:color w:val="000000" w:themeColor="text1"/>
          <w:kern w:val="0"/>
          <w:lang w:eastAsia="en-GB"/>
          <w14:ligatures w14:val="none"/>
        </w:rPr>
        <w:t xml:space="preserve">historical </w:t>
      </w:r>
      <w:r w:rsidRPr="004862E2">
        <w:rPr>
          <w:rFonts w:eastAsia="Times New Roman" w:cstheme="minorHAnsi"/>
          <w:color w:val="000000" w:themeColor="text1"/>
          <w:kern w:val="0"/>
          <w:lang w:eastAsia="en-GB"/>
          <w14:ligatures w14:val="none"/>
        </w:rPr>
        <w:t>Pontypridd</w:t>
      </w:r>
      <w:r w:rsidR="008044FC">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DarntonB3 Architecture, 2020).</w:t>
      </w:r>
      <w:r w:rsidR="00E111FC">
        <w:rPr>
          <w:rFonts w:eastAsia="Times New Roman" w:cstheme="minorHAnsi"/>
          <w:color w:val="000000" w:themeColor="text1"/>
          <w:kern w:val="0"/>
          <w:lang w:eastAsia="en-GB"/>
          <w14:ligatures w14:val="none"/>
        </w:rPr>
        <w:t xml:space="preserve"> </w:t>
      </w:r>
    </w:p>
    <w:p w14:paraId="7A383C27" w14:textId="150DBB20" w:rsidR="00703599"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Light</w:t>
      </w:r>
      <w:r w:rsidR="008044FC">
        <w:rPr>
          <w:rFonts w:eastAsia="Times New Roman" w:cstheme="minorHAnsi"/>
          <w:color w:val="000000" w:themeColor="text1"/>
          <w:kern w:val="0"/>
          <w:lang w:eastAsia="en-GB"/>
          <w14:ligatures w14:val="none"/>
        </w:rPr>
        <w:t>ing</w:t>
      </w:r>
      <w:r w:rsidRPr="004862E2">
        <w:rPr>
          <w:rFonts w:eastAsia="Times New Roman" w:cstheme="minorHAnsi"/>
          <w:color w:val="000000" w:themeColor="text1"/>
          <w:kern w:val="0"/>
          <w:lang w:eastAsia="en-GB"/>
          <w14:ligatures w14:val="none"/>
        </w:rPr>
        <w:t xml:space="preserve"> and transparency</w:t>
      </w:r>
      <w:r w:rsidR="008044FC">
        <w:rPr>
          <w:rFonts w:eastAsia="Times New Roman" w:cstheme="minorHAnsi"/>
          <w:color w:val="000000" w:themeColor="text1"/>
          <w:kern w:val="0"/>
          <w:lang w:eastAsia="en-GB"/>
          <w14:ligatures w14:val="none"/>
        </w:rPr>
        <w:t xml:space="preserve"> </w:t>
      </w:r>
      <w:r w:rsidR="006F2BA7">
        <w:rPr>
          <w:rFonts w:eastAsia="Times New Roman" w:cstheme="minorHAnsi"/>
          <w:color w:val="000000" w:themeColor="text1"/>
          <w:kern w:val="0"/>
          <w:lang w:eastAsia="en-GB"/>
          <w14:ligatures w14:val="none"/>
        </w:rPr>
        <w:t xml:space="preserve">through the spaces help the users feel </w:t>
      </w:r>
      <w:r w:rsidR="00120694">
        <w:rPr>
          <w:rFonts w:eastAsia="Times New Roman" w:cstheme="minorHAnsi"/>
          <w:color w:val="000000" w:themeColor="text1"/>
          <w:kern w:val="0"/>
          <w:lang w:eastAsia="en-GB"/>
          <w14:ligatures w14:val="none"/>
        </w:rPr>
        <w:t>more welcome and calmer when flowing through the spaces</w:t>
      </w:r>
      <w:r w:rsidR="00A253A5">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The glazing brings daylight i</w:t>
      </w:r>
      <w:r w:rsidR="00A253A5">
        <w:rPr>
          <w:rFonts w:eastAsia="Times New Roman" w:cstheme="minorHAnsi"/>
          <w:color w:val="000000" w:themeColor="text1"/>
          <w:kern w:val="0"/>
          <w:lang w:eastAsia="en-GB"/>
          <w14:ligatures w14:val="none"/>
        </w:rPr>
        <w:t>nside and help control the heating</w:t>
      </w:r>
      <w:r w:rsidRPr="004862E2">
        <w:rPr>
          <w:rFonts w:eastAsia="Times New Roman" w:cstheme="minorHAnsi"/>
          <w:color w:val="000000" w:themeColor="text1"/>
          <w:kern w:val="0"/>
          <w:lang w:eastAsia="en-GB"/>
          <w14:ligatures w14:val="none"/>
        </w:rPr>
        <w:t>.</w:t>
      </w:r>
    </w:p>
    <w:p w14:paraId="0FD9F387" w14:textId="6745AF01" w:rsidR="00703599" w:rsidRDefault="00703599" w:rsidP="00703599">
      <w:pPr>
        <w:spacing w:line="276" w:lineRule="auto"/>
        <w:ind w:firstLine="0"/>
        <w:jc w:val="center"/>
      </w:pPr>
      <w:r>
        <w:fldChar w:fldCharType="begin"/>
      </w:r>
      <w:r>
        <w:instrText xml:space="preserve"> INCLUDEPICTURE "/Users/vikrxn/Library/Group Containers/UBF8T346G9.ms/WebArchiveCopyPasteTempFiles/com.microsoft.Word/Llys_Cadwyn_029.jpg" \* MERGEFORMATINET </w:instrText>
      </w:r>
      <w:r>
        <w:fldChar w:fldCharType="separate"/>
      </w:r>
      <w:r>
        <w:rPr>
          <w:noProof/>
        </w:rPr>
        <w:drawing>
          <wp:inline distT="0" distB="0" distL="0" distR="0" wp14:anchorId="7757B075" wp14:editId="0A030151">
            <wp:extent cx="5768897" cy="3845079"/>
            <wp:effectExtent l="0" t="0" r="0" b="3175"/>
            <wp:docPr id="584992429" name="Picture 10" descr="Llys Cadwyn Landscaped Ar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Llys Cadwyn Landscaped Are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73917" cy="4048381"/>
                    </a:xfrm>
                    <a:prstGeom prst="rect">
                      <a:avLst/>
                    </a:prstGeom>
                    <a:noFill/>
                    <a:ln>
                      <a:noFill/>
                    </a:ln>
                  </pic:spPr>
                </pic:pic>
              </a:graphicData>
            </a:graphic>
          </wp:inline>
        </w:drawing>
      </w:r>
      <w:r>
        <w:fldChar w:fldCharType="end"/>
      </w:r>
    </w:p>
    <w:p w14:paraId="30FB1109" w14:textId="2BF916DC" w:rsidR="00703599" w:rsidRDefault="00703599"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(DarntonB3 Architecture</w:t>
      </w:r>
      <w:r>
        <w:rPr>
          <w:rFonts w:eastAsia="Times New Roman" w:cstheme="minorHAnsi"/>
          <w:color w:val="000000" w:themeColor="text1"/>
          <w:kern w:val="0"/>
          <w:lang w:eastAsia="en-GB"/>
          <w14:ligatures w14:val="none"/>
        </w:rPr>
        <w:t>,</w:t>
      </w:r>
      <w:r w:rsidRPr="004862E2">
        <w:rPr>
          <w:rFonts w:eastAsia="Times New Roman" w:cstheme="minorHAnsi"/>
          <w:color w:val="000000" w:themeColor="text1"/>
          <w:kern w:val="0"/>
          <w:lang w:eastAsia="en-GB"/>
          <w14:ligatures w14:val="none"/>
        </w:rPr>
        <w:t xml:space="preserve"> 2020).</w:t>
      </w:r>
    </w:p>
    <w:p w14:paraId="778EE902" w14:textId="216A1EEB" w:rsidR="00D775E4" w:rsidRDefault="004862E2" w:rsidP="00D775E4">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The </w:t>
      </w:r>
      <w:r w:rsidR="001249C2" w:rsidRPr="004862E2">
        <w:rPr>
          <w:rFonts w:eastAsia="Times New Roman" w:cstheme="minorHAnsi"/>
          <w:color w:val="000000" w:themeColor="text1"/>
          <w:kern w:val="0"/>
          <w:lang w:eastAsia="en-GB"/>
          <w14:ligatures w14:val="none"/>
        </w:rPr>
        <w:t xml:space="preserve">openness </w:t>
      </w:r>
      <w:r w:rsidRPr="004862E2">
        <w:rPr>
          <w:rFonts w:eastAsia="Times New Roman" w:cstheme="minorHAnsi"/>
          <w:color w:val="000000" w:themeColor="text1"/>
          <w:kern w:val="0"/>
          <w:lang w:eastAsia="en-GB"/>
          <w14:ligatures w14:val="none"/>
        </w:rPr>
        <w:t xml:space="preserve">supports </w:t>
      </w:r>
      <w:r w:rsidR="00805BBC">
        <w:rPr>
          <w:rFonts w:eastAsia="Times New Roman" w:cstheme="minorHAnsi"/>
          <w:color w:val="000000" w:themeColor="text1"/>
          <w:kern w:val="0"/>
          <w:lang w:eastAsia="en-GB"/>
          <w14:ligatures w14:val="none"/>
        </w:rPr>
        <w:t xml:space="preserve">public </w:t>
      </w:r>
      <w:r w:rsidRPr="004862E2">
        <w:rPr>
          <w:rFonts w:eastAsia="Times New Roman" w:cstheme="minorHAnsi"/>
          <w:color w:val="000000" w:themeColor="text1"/>
          <w:kern w:val="0"/>
          <w:lang w:eastAsia="en-GB"/>
          <w14:ligatures w14:val="none"/>
        </w:rPr>
        <w:t xml:space="preserve">activity </w:t>
      </w:r>
      <w:r w:rsidR="00805BBC">
        <w:rPr>
          <w:rFonts w:eastAsia="Times New Roman" w:cstheme="minorHAnsi"/>
          <w:color w:val="000000" w:themeColor="text1"/>
          <w:kern w:val="0"/>
          <w:lang w:eastAsia="en-GB"/>
          <w14:ligatures w14:val="none"/>
        </w:rPr>
        <w:t>around the buildings</w:t>
      </w:r>
      <w:r w:rsidR="00E67210">
        <w:rPr>
          <w:rFonts w:eastAsia="Times New Roman" w:cstheme="minorHAnsi"/>
          <w:color w:val="000000" w:themeColor="text1"/>
          <w:kern w:val="0"/>
          <w:lang w:eastAsia="en-GB"/>
          <w14:ligatures w14:val="none"/>
        </w:rPr>
        <w:t>, allowing</w:t>
      </w:r>
      <w:r w:rsidR="00EF46D6">
        <w:rPr>
          <w:rFonts w:eastAsia="Times New Roman" w:cstheme="minorHAnsi"/>
          <w:color w:val="000000" w:themeColor="text1"/>
          <w:kern w:val="0"/>
          <w:lang w:eastAsia="en-GB"/>
          <w14:ligatures w14:val="none"/>
        </w:rPr>
        <w:t xml:space="preserve"> </w:t>
      </w:r>
      <w:r w:rsidR="00CA5D86">
        <w:rPr>
          <w:rFonts w:eastAsia="Times New Roman" w:cstheme="minorHAnsi"/>
          <w:color w:val="000000" w:themeColor="text1"/>
          <w:kern w:val="0"/>
          <w:lang w:eastAsia="en-GB"/>
          <w14:ligatures w14:val="none"/>
        </w:rPr>
        <w:t>pedestrian</w:t>
      </w:r>
      <w:r w:rsidR="00E67210">
        <w:rPr>
          <w:rFonts w:eastAsia="Times New Roman" w:cstheme="minorHAnsi"/>
          <w:color w:val="000000" w:themeColor="text1"/>
          <w:kern w:val="0"/>
          <w:lang w:eastAsia="en-GB"/>
          <w14:ligatures w14:val="none"/>
        </w:rPr>
        <w:t xml:space="preserve"> flow from </w:t>
      </w:r>
      <w:r w:rsidR="00EF46D6">
        <w:rPr>
          <w:rFonts w:eastAsia="Times New Roman" w:cstheme="minorHAnsi"/>
          <w:color w:val="000000" w:themeColor="text1"/>
          <w:kern w:val="0"/>
          <w:lang w:eastAsia="en-GB"/>
          <w14:ligatures w14:val="none"/>
        </w:rPr>
        <w:t>riverside to town centre</w:t>
      </w:r>
      <w:r w:rsidR="001249C2">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(Design Commission for Wales, 2020).</w:t>
      </w:r>
      <w:r w:rsidR="00D775E4" w:rsidRPr="00D775E4">
        <w:rPr>
          <w:rFonts w:eastAsia="Times New Roman" w:cstheme="minorHAnsi"/>
          <w:color w:val="000000" w:themeColor="text1"/>
          <w:kern w:val="0"/>
          <w:lang w:eastAsia="en-GB"/>
          <w14:ligatures w14:val="none"/>
        </w:rPr>
        <w:t xml:space="preserve"> </w:t>
      </w:r>
      <w:r w:rsidR="00D775E4" w:rsidRPr="004862E2">
        <w:rPr>
          <w:rFonts w:eastAsia="Times New Roman" w:cstheme="minorHAnsi"/>
          <w:color w:val="000000" w:themeColor="text1"/>
          <w:kern w:val="0"/>
          <w:lang w:eastAsia="en-GB"/>
          <w14:ligatures w14:val="none"/>
        </w:rPr>
        <w:t xml:space="preserve">The simple links replace the closed edges of the Taff Vale Centre. </w:t>
      </w:r>
    </w:p>
    <w:p w14:paraId="553E59A4" w14:textId="02C6D58D"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The forms follow a contemporary style</w:t>
      </w:r>
      <w:r w:rsidR="008A622E">
        <w:rPr>
          <w:rFonts w:eastAsia="Times New Roman" w:cstheme="minorHAnsi"/>
          <w:color w:val="000000" w:themeColor="text1"/>
          <w:kern w:val="0"/>
          <w:lang w:eastAsia="en-GB"/>
          <w14:ligatures w14:val="none"/>
        </w:rPr>
        <w:t xml:space="preserve"> with </w:t>
      </w:r>
      <w:r w:rsidRPr="004862E2">
        <w:rPr>
          <w:rFonts w:eastAsia="Times New Roman" w:cstheme="minorHAnsi"/>
          <w:color w:val="000000" w:themeColor="text1"/>
          <w:kern w:val="0"/>
          <w:lang w:eastAsia="en-GB"/>
          <w14:ligatures w14:val="none"/>
        </w:rPr>
        <w:t>tension</w:t>
      </w:r>
      <w:r w:rsidR="008A622E">
        <w:rPr>
          <w:rFonts w:eastAsia="Times New Roman" w:cstheme="minorHAnsi"/>
          <w:color w:val="000000" w:themeColor="text1"/>
          <w:kern w:val="0"/>
          <w:lang w:eastAsia="en-GB"/>
          <w14:ligatures w14:val="none"/>
        </w:rPr>
        <w:t>s</w:t>
      </w:r>
      <w:r w:rsidRPr="004862E2">
        <w:rPr>
          <w:rFonts w:eastAsia="Times New Roman" w:cstheme="minorHAnsi"/>
          <w:color w:val="000000" w:themeColor="text1"/>
          <w:kern w:val="0"/>
          <w:lang w:eastAsia="en-GB"/>
          <w14:ligatures w14:val="none"/>
        </w:rPr>
        <w:t xml:space="preserve"> between the two ideas is visible. The </w:t>
      </w:r>
      <w:r w:rsidR="00CA5D86">
        <w:rPr>
          <w:rFonts w:eastAsia="Times New Roman" w:cstheme="minorHAnsi"/>
          <w:color w:val="000000" w:themeColor="text1"/>
          <w:kern w:val="0"/>
          <w:lang w:eastAsia="en-GB"/>
          <w14:ligatures w14:val="none"/>
        </w:rPr>
        <w:t xml:space="preserve">final design </w:t>
      </w:r>
      <w:r w:rsidR="00AF3F9D">
        <w:rPr>
          <w:rFonts w:eastAsia="Times New Roman" w:cstheme="minorHAnsi"/>
          <w:color w:val="000000" w:themeColor="text1"/>
          <w:kern w:val="0"/>
          <w:lang w:eastAsia="en-GB"/>
          <w14:ligatures w14:val="none"/>
        </w:rPr>
        <w:t>shows strong links</w:t>
      </w:r>
      <w:r w:rsidRPr="004862E2">
        <w:rPr>
          <w:rFonts w:eastAsia="Times New Roman" w:cstheme="minorHAnsi"/>
          <w:color w:val="000000" w:themeColor="text1"/>
          <w:kern w:val="0"/>
          <w:lang w:eastAsia="en-GB"/>
          <w14:ligatures w14:val="none"/>
        </w:rPr>
        <w:t xml:space="preserve"> to</w:t>
      </w:r>
      <w:r w:rsidR="0003069E">
        <w:rPr>
          <w:rFonts w:eastAsia="Times New Roman" w:cstheme="minorHAnsi"/>
          <w:color w:val="000000" w:themeColor="text1"/>
          <w:kern w:val="0"/>
          <w:lang w:eastAsia="en-GB"/>
          <w14:ligatures w14:val="none"/>
        </w:rPr>
        <w:t xml:space="preserve"> the area</w:t>
      </w:r>
      <w:r w:rsidR="00703599" w:rsidRPr="004862E2">
        <w:rPr>
          <w:rFonts w:eastAsia="Times New Roman" w:cstheme="minorHAnsi"/>
          <w:color w:val="000000" w:themeColor="text1"/>
          <w:kern w:val="0"/>
          <w:lang w:eastAsia="en-GB"/>
          <w14:ligatures w14:val="none"/>
        </w:rPr>
        <w:t xml:space="preserve"> but</w:t>
      </w:r>
      <w:r w:rsidRPr="004862E2">
        <w:rPr>
          <w:rFonts w:eastAsia="Times New Roman" w:cstheme="minorHAnsi"/>
          <w:color w:val="000000" w:themeColor="text1"/>
          <w:kern w:val="0"/>
          <w:lang w:eastAsia="en-GB"/>
          <w14:ligatures w14:val="none"/>
        </w:rPr>
        <w:t xml:space="preserve"> also aligne</w:t>
      </w:r>
      <w:r w:rsidR="0003069E">
        <w:rPr>
          <w:rFonts w:eastAsia="Times New Roman" w:cstheme="minorHAnsi"/>
          <w:color w:val="000000" w:themeColor="text1"/>
          <w:kern w:val="0"/>
          <w:lang w:eastAsia="en-GB"/>
          <w14:ligatures w14:val="none"/>
        </w:rPr>
        <w:t>s</w:t>
      </w:r>
      <w:r w:rsidRPr="004862E2">
        <w:rPr>
          <w:rFonts w:eastAsia="Times New Roman" w:cstheme="minorHAnsi"/>
          <w:color w:val="000000" w:themeColor="text1"/>
          <w:kern w:val="0"/>
          <w:lang w:eastAsia="en-GB"/>
          <w14:ligatures w14:val="none"/>
        </w:rPr>
        <w:t xml:space="preserve"> with wider regeneration work across Wales</w:t>
      </w:r>
      <w:r w:rsidR="0003069E">
        <w:rPr>
          <w:rFonts w:eastAsia="Times New Roman" w:cstheme="minorHAnsi"/>
          <w:color w:val="000000" w:themeColor="text1"/>
          <w:kern w:val="0"/>
          <w:lang w:eastAsia="en-GB"/>
          <w14:ligatures w14:val="none"/>
        </w:rPr>
        <w:t>.</w:t>
      </w:r>
    </w:p>
    <w:p w14:paraId="64E51983" w14:textId="130AA405" w:rsidR="004862E2" w:rsidRPr="004862E2" w:rsidRDefault="004862E2" w:rsidP="00B70016">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Block </w:t>
      </w:r>
      <w:r w:rsidR="00DB1582">
        <w:rPr>
          <w:rFonts w:eastAsia="Times New Roman" w:cstheme="minorHAnsi"/>
          <w:color w:val="000000" w:themeColor="text1"/>
          <w:kern w:val="0"/>
          <w:lang w:eastAsia="en-GB"/>
          <w14:ligatures w14:val="none"/>
        </w:rPr>
        <w:t>o</w:t>
      </w:r>
      <w:r w:rsidRPr="004862E2">
        <w:rPr>
          <w:rFonts w:eastAsia="Times New Roman" w:cstheme="minorHAnsi"/>
          <w:color w:val="000000" w:themeColor="text1"/>
          <w:kern w:val="0"/>
          <w:lang w:eastAsia="en-GB"/>
          <w14:ligatures w14:val="none"/>
        </w:rPr>
        <w:t>ne holds council offices and workspaces</w:t>
      </w:r>
      <w:r w:rsidR="00DB1582">
        <w:rPr>
          <w:rFonts w:eastAsia="Times New Roman" w:cstheme="minorHAnsi"/>
          <w:color w:val="000000" w:themeColor="text1"/>
          <w:kern w:val="0"/>
          <w:lang w:eastAsia="en-GB"/>
          <w14:ligatures w14:val="none"/>
        </w:rPr>
        <w:t>, bl</w:t>
      </w:r>
      <w:r w:rsidRPr="004862E2">
        <w:rPr>
          <w:rFonts w:eastAsia="Times New Roman" w:cstheme="minorHAnsi"/>
          <w:color w:val="000000" w:themeColor="text1"/>
          <w:kern w:val="0"/>
          <w:lang w:eastAsia="en-GB"/>
          <w14:ligatures w14:val="none"/>
        </w:rPr>
        <w:t xml:space="preserve">ock </w:t>
      </w:r>
      <w:r w:rsidR="00DB1582">
        <w:rPr>
          <w:rFonts w:eastAsia="Times New Roman" w:cstheme="minorHAnsi"/>
          <w:color w:val="000000" w:themeColor="text1"/>
          <w:kern w:val="0"/>
          <w:lang w:eastAsia="en-GB"/>
          <w14:ligatures w14:val="none"/>
        </w:rPr>
        <w:t>t</w:t>
      </w:r>
      <w:r w:rsidRPr="004862E2">
        <w:rPr>
          <w:rFonts w:eastAsia="Times New Roman" w:cstheme="minorHAnsi"/>
          <w:color w:val="000000" w:themeColor="text1"/>
          <w:kern w:val="0"/>
          <w:lang w:eastAsia="en-GB"/>
          <w14:ligatures w14:val="none"/>
        </w:rPr>
        <w:t>wo contains the library and community rooms</w:t>
      </w:r>
      <w:r w:rsidR="00285335">
        <w:rPr>
          <w:rFonts w:eastAsia="Times New Roman" w:cstheme="minorHAnsi"/>
          <w:color w:val="000000" w:themeColor="text1"/>
          <w:kern w:val="0"/>
          <w:lang w:eastAsia="en-GB"/>
          <w14:ligatures w14:val="none"/>
        </w:rPr>
        <w:t xml:space="preserve"> and third block </w:t>
      </w:r>
      <w:r w:rsidRPr="004862E2">
        <w:rPr>
          <w:rFonts w:eastAsia="Times New Roman" w:cstheme="minorHAnsi"/>
          <w:color w:val="000000" w:themeColor="text1"/>
          <w:kern w:val="0"/>
          <w:lang w:eastAsia="en-GB"/>
          <w14:ligatures w14:val="none"/>
        </w:rPr>
        <w:t xml:space="preserve">offers flexible office space for businesses. Each block has a specific </w:t>
      </w:r>
      <w:r w:rsidR="00B70016" w:rsidRPr="004862E2">
        <w:rPr>
          <w:rFonts w:eastAsia="Times New Roman" w:cstheme="minorHAnsi"/>
          <w:color w:val="000000" w:themeColor="text1"/>
          <w:kern w:val="0"/>
          <w:lang w:eastAsia="en-GB"/>
          <w14:ligatures w14:val="none"/>
        </w:rPr>
        <w:t>role,</w:t>
      </w:r>
      <w:r w:rsidR="00285335">
        <w:rPr>
          <w:rFonts w:eastAsia="Times New Roman" w:cstheme="minorHAnsi"/>
          <w:color w:val="000000" w:themeColor="text1"/>
          <w:kern w:val="0"/>
          <w:lang w:eastAsia="en-GB"/>
          <w14:ligatures w14:val="none"/>
        </w:rPr>
        <w:t xml:space="preserve"> t</w:t>
      </w:r>
      <w:r w:rsidRPr="004862E2">
        <w:rPr>
          <w:rFonts w:eastAsia="Times New Roman" w:cstheme="minorHAnsi"/>
          <w:color w:val="000000" w:themeColor="text1"/>
          <w:kern w:val="0"/>
          <w:lang w:eastAsia="en-GB"/>
          <w14:ligatures w14:val="none"/>
        </w:rPr>
        <w:t>he arrangement creates a mix of civic and economic activity in one place.</w:t>
      </w:r>
    </w:p>
    <w:p w14:paraId="052A20E0" w14:textId="7E91F4BA" w:rsidR="00703599" w:rsidRDefault="004862E2" w:rsidP="00703599">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The project also includes improved routes around the site. The simple links replace the closed edges of the Taff Vale Centre. </w:t>
      </w:r>
    </w:p>
    <w:p w14:paraId="1FDF0DF8" w14:textId="3BC16EE4" w:rsidR="00703599" w:rsidRDefault="00703599" w:rsidP="00703599">
      <w:pPr>
        <w:spacing w:line="276" w:lineRule="auto"/>
        <w:ind w:firstLine="0"/>
        <w:jc w:val="center"/>
      </w:pPr>
      <w:r>
        <w:fldChar w:fldCharType="begin"/>
      </w:r>
      <w:r>
        <w:instrText xml:space="preserve"> INCLUDEPICTURE "/Users/vikrxn/Library/Group Containers/UBF8T346G9.ms/WebArchiveCopyPasteTempFiles/com.microsoft.Word/Llys_Cadwyn_038.jpg" \* MERGEFORMATINET </w:instrText>
      </w:r>
      <w:r>
        <w:fldChar w:fldCharType="separate"/>
      </w:r>
      <w:r>
        <w:rPr>
          <w:noProof/>
        </w:rPr>
        <w:drawing>
          <wp:inline distT="0" distB="0" distL="0" distR="0" wp14:anchorId="4B6036A9" wp14:editId="2D17ED9A">
            <wp:extent cx="3633301" cy="3379300"/>
            <wp:effectExtent l="0" t="0" r="0" b="0"/>
            <wp:docPr id="931807327" name="Picture 9" descr="Llys Cadwyn Ovular Building Entr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Llys Cadwyn Ovular Building Entra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91647" cy="3433567"/>
                    </a:xfrm>
                    <a:prstGeom prst="rect">
                      <a:avLst/>
                    </a:prstGeom>
                    <a:noFill/>
                    <a:ln>
                      <a:noFill/>
                    </a:ln>
                  </pic:spPr>
                </pic:pic>
              </a:graphicData>
            </a:graphic>
          </wp:inline>
        </w:drawing>
      </w:r>
      <w:r>
        <w:fldChar w:fldCharType="end"/>
      </w:r>
    </w:p>
    <w:p w14:paraId="1B710ACB" w14:textId="53DF2505" w:rsidR="00703599" w:rsidRDefault="00703599" w:rsidP="00703599">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(DarntonB3 Architecture, 2020)</w:t>
      </w:r>
    </w:p>
    <w:p w14:paraId="4410A509" w14:textId="6EA89AF5"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The changes open movement across the town. People now pass through the site as part of their daily routines. The project reconnects streets that were once separated.</w:t>
      </w:r>
    </w:p>
    <w:p w14:paraId="4D981A11" w14:textId="096FF133"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The new footbridge across the river expands access</w:t>
      </w:r>
      <w:r w:rsidR="007359DF">
        <w:rPr>
          <w:rFonts w:eastAsia="Times New Roman" w:cstheme="minorHAnsi"/>
          <w:color w:val="000000" w:themeColor="text1"/>
          <w:kern w:val="0"/>
          <w:lang w:eastAsia="en-GB"/>
          <w14:ligatures w14:val="none"/>
        </w:rPr>
        <w:t>,</w:t>
      </w:r>
      <w:r w:rsidRPr="004862E2">
        <w:rPr>
          <w:rFonts w:eastAsia="Times New Roman" w:cstheme="minorHAnsi"/>
          <w:color w:val="000000" w:themeColor="text1"/>
          <w:kern w:val="0"/>
          <w:lang w:eastAsia="en-GB"/>
          <w14:ligatures w14:val="none"/>
        </w:rPr>
        <w:t xml:space="preserve"> It supports movement to the park and leisure centre. The bridge works with the public square to form a clear network of civic space. The routes </w:t>
      </w:r>
      <w:r w:rsidR="002A4E89">
        <w:rPr>
          <w:rFonts w:eastAsia="Times New Roman" w:cstheme="minorHAnsi"/>
          <w:color w:val="000000" w:themeColor="text1"/>
          <w:kern w:val="0"/>
          <w:lang w:eastAsia="en-GB"/>
          <w14:ligatures w14:val="none"/>
        </w:rPr>
        <w:t xml:space="preserve">help </w:t>
      </w:r>
      <w:r w:rsidRPr="004862E2">
        <w:rPr>
          <w:rFonts w:eastAsia="Times New Roman" w:cstheme="minorHAnsi"/>
          <w:color w:val="000000" w:themeColor="text1"/>
          <w:kern w:val="0"/>
          <w:lang w:eastAsia="en-GB"/>
          <w14:ligatures w14:val="none"/>
        </w:rPr>
        <w:t>strengthen the connection between river and town (DarntonB3 Architecture, 2020).</w:t>
      </w:r>
    </w:p>
    <w:p w14:paraId="5F2CE92C" w14:textId="0D0336DE"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A comparison to the Senedd helps explain the design intent. The Senedd uses clear materials and strong public routes to express political transparency (National Assembly for Wales, 2006). Llys Cadwyn uses similar ideas in a smaller context. Both projects </w:t>
      </w:r>
      <w:r w:rsidR="00E253E5">
        <w:rPr>
          <w:rFonts w:eastAsia="Times New Roman" w:cstheme="minorHAnsi"/>
          <w:color w:val="000000" w:themeColor="text1"/>
          <w:kern w:val="0"/>
          <w:lang w:eastAsia="en-GB"/>
          <w14:ligatures w14:val="none"/>
        </w:rPr>
        <w:t>use</w:t>
      </w:r>
      <w:r w:rsidRPr="004862E2">
        <w:rPr>
          <w:rFonts w:eastAsia="Times New Roman" w:cstheme="minorHAnsi"/>
          <w:color w:val="000000" w:themeColor="text1"/>
          <w:kern w:val="0"/>
          <w:lang w:eastAsia="en-GB"/>
          <w14:ligatures w14:val="none"/>
        </w:rPr>
        <w:t xml:space="preserve"> openness, clear structure, and controlled materials to s</w:t>
      </w:r>
      <w:r w:rsidR="00E253E5">
        <w:rPr>
          <w:rFonts w:eastAsia="Times New Roman" w:cstheme="minorHAnsi"/>
          <w:color w:val="000000" w:themeColor="text1"/>
          <w:kern w:val="0"/>
          <w:lang w:eastAsia="en-GB"/>
          <w14:ligatures w14:val="none"/>
        </w:rPr>
        <w:t>how</w:t>
      </w:r>
      <w:r w:rsidRPr="004862E2">
        <w:rPr>
          <w:rFonts w:eastAsia="Times New Roman" w:cstheme="minorHAnsi"/>
          <w:color w:val="000000" w:themeColor="text1"/>
          <w:kern w:val="0"/>
          <w:lang w:eastAsia="en-GB"/>
          <w14:ligatures w14:val="none"/>
        </w:rPr>
        <w:t xml:space="preserve"> civic purpose. Llys Cadwyn serves a local town centre, so the expression stays more </w:t>
      </w:r>
      <w:r w:rsidR="0043153C" w:rsidRPr="004862E2">
        <w:rPr>
          <w:rFonts w:eastAsia="Times New Roman" w:cstheme="minorHAnsi"/>
          <w:color w:val="000000" w:themeColor="text1"/>
          <w:kern w:val="0"/>
          <w:lang w:eastAsia="en-GB"/>
          <w14:ligatures w14:val="none"/>
        </w:rPr>
        <w:t>controlled</w:t>
      </w:r>
      <w:r w:rsidRPr="004862E2">
        <w:rPr>
          <w:rFonts w:eastAsia="Times New Roman" w:cstheme="minorHAnsi"/>
          <w:color w:val="000000" w:themeColor="text1"/>
          <w:kern w:val="0"/>
          <w:lang w:eastAsia="en-GB"/>
          <w14:ligatures w14:val="none"/>
        </w:rPr>
        <w:t>.</w:t>
      </w:r>
    </w:p>
    <w:p w14:paraId="0F7DD4FB" w14:textId="654F28B6"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Daily use shows simple patterns</w:t>
      </w:r>
      <w:r w:rsidR="0043153C">
        <w:rPr>
          <w:rFonts w:eastAsia="Times New Roman" w:cstheme="minorHAnsi"/>
          <w:color w:val="000000" w:themeColor="text1"/>
          <w:kern w:val="0"/>
          <w:lang w:eastAsia="en-GB"/>
          <w14:ligatures w14:val="none"/>
        </w:rPr>
        <w:t xml:space="preserve"> by w</w:t>
      </w:r>
      <w:r w:rsidRPr="004862E2">
        <w:rPr>
          <w:rFonts w:eastAsia="Times New Roman" w:cstheme="minorHAnsi"/>
          <w:color w:val="000000" w:themeColor="text1"/>
          <w:kern w:val="0"/>
          <w:lang w:eastAsia="en-GB"/>
          <w14:ligatures w14:val="none"/>
        </w:rPr>
        <w:t>orkers enter</w:t>
      </w:r>
      <w:r w:rsidR="0043153C">
        <w:rPr>
          <w:rFonts w:eastAsia="Times New Roman" w:cstheme="minorHAnsi"/>
          <w:color w:val="000000" w:themeColor="text1"/>
          <w:kern w:val="0"/>
          <w:lang w:eastAsia="en-GB"/>
          <w14:ligatures w14:val="none"/>
        </w:rPr>
        <w:t xml:space="preserve">ing </w:t>
      </w:r>
      <w:r w:rsidRPr="004862E2">
        <w:rPr>
          <w:rFonts w:eastAsia="Times New Roman" w:cstheme="minorHAnsi"/>
          <w:color w:val="000000" w:themeColor="text1"/>
          <w:kern w:val="0"/>
          <w:lang w:eastAsia="en-GB"/>
          <w14:ligatures w14:val="none"/>
        </w:rPr>
        <w:t>the offices in the morning. Students and families use the library throughout the day</w:t>
      </w:r>
      <w:r w:rsidR="0043153C">
        <w:rPr>
          <w:rFonts w:eastAsia="Times New Roman" w:cstheme="minorHAnsi"/>
          <w:color w:val="000000" w:themeColor="text1"/>
          <w:kern w:val="0"/>
          <w:lang w:eastAsia="en-GB"/>
          <w14:ligatures w14:val="none"/>
        </w:rPr>
        <w:t xml:space="preserve"> </w:t>
      </w:r>
      <w:r w:rsidR="00972AE3">
        <w:rPr>
          <w:rFonts w:eastAsia="Times New Roman" w:cstheme="minorHAnsi"/>
          <w:color w:val="000000" w:themeColor="text1"/>
          <w:kern w:val="0"/>
          <w:lang w:eastAsia="en-GB"/>
          <w14:ligatures w14:val="none"/>
        </w:rPr>
        <w:t>and p</w:t>
      </w:r>
      <w:r w:rsidRPr="004862E2">
        <w:rPr>
          <w:rFonts w:eastAsia="Times New Roman" w:cstheme="minorHAnsi"/>
          <w:color w:val="000000" w:themeColor="text1"/>
          <w:kern w:val="0"/>
          <w:lang w:eastAsia="en-GB"/>
          <w14:ligatures w14:val="none"/>
        </w:rPr>
        <w:t>eople meet</w:t>
      </w:r>
      <w:r w:rsidR="00972AE3">
        <w:rPr>
          <w:rFonts w:eastAsia="Times New Roman" w:cstheme="minorHAnsi"/>
          <w:color w:val="000000" w:themeColor="text1"/>
          <w:kern w:val="0"/>
          <w:lang w:eastAsia="en-GB"/>
          <w14:ligatures w14:val="none"/>
        </w:rPr>
        <w:t>ing</w:t>
      </w:r>
      <w:r w:rsidRPr="004862E2">
        <w:rPr>
          <w:rFonts w:eastAsia="Times New Roman" w:cstheme="minorHAnsi"/>
          <w:color w:val="000000" w:themeColor="text1"/>
          <w:kern w:val="0"/>
          <w:lang w:eastAsia="en-GB"/>
          <w14:ligatures w14:val="none"/>
        </w:rPr>
        <w:t xml:space="preserve"> in the café before moving into the town. The public paths support steady movement show</w:t>
      </w:r>
      <w:r w:rsidR="00972AE3">
        <w:rPr>
          <w:rFonts w:eastAsia="Times New Roman" w:cstheme="minorHAnsi"/>
          <w:color w:val="000000" w:themeColor="text1"/>
          <w:kern w:val="0"/>
          <w:lang w:eastAsia="en-GB"/>
          <w14:ligatures w14:val="none"/>
        </w:rPr>
        <w:t>ing</w:t>
      </w:r>
      <w:r w:rsidRPr="004862E2">
        <w:rPr>
          <w:rFonts w:eastAsia="Times New Roman" w:cstheme="minorHAnsi"/>
          <w:color w:val="000000" w:themeColor="text1"/>
          <w:kern w:val="0"/>
          <w:lang w:eastAsia="en-GB"/>
          <w14:ligatures w14:val="none"/>
        </w:rPr>
        <w:t xml:space="preserve"> how the project functions as part of everyday life.</w:t>
      </w:r>
      <w:r w:rsidR="00972AE3">
        <w:rPr>
          <w:rFonts w:eastAsia="Times New Roman" w:cstheme="minorHAnsi"/>
          <w:color w:val="000000" w:themeColor="text1"/>
          <w:kern w:val="0"/>
          <w:lang w:eastAsia="en-GB"/>
          <w14:ligatures w14:val="none"/>
        </w:rPr>
        <w:t xml:space="preserve"> The </w:t>
      </w:r>
      <w:r w:rsidRPr="004862E2">
        <w:rPr>
          <w:rFonts w:eastAsia="Times New Roman" w:cstheme="minorHAnsi"/>
          <w:color w:val="000000" w:themeColor="text1"/>
          <w:kern w:val="0"/>
          <w:lang w:eastAsia="en-GB"/>
          <w14:ligatures w14:val="none"/>
        </w:rPr>
        <w:t>architectural</w:t>
      </w:r>
      <w:r w:rsidR="00424382">
        <w:rPr>
          <w:rFonts w:eastAsia="Times New Roman" w:cstheme="minorHAnsi"/>
          <w:color w:val="000000" w:themeColor="text1"/>
          <w:kern w:val="0"/>
          <w:lang w:eastAsia="en-GB"/>
          <w14:ligatures w14:val="none"/>
        </w:rPr>
        <w:t xml:space="preserve"> design </w:t>
      </w:r>
      <w:r w:rsidR="00A55790">
        <w:rPr>
          <w:rFonts w:eastAsia="Times New Roman" w:cstheme="minorHAnsi"/>
          <w:color w:val="000000" w:themeColor="text1"/>
          <w:kern w:val="0"/>
          <w:lang w:eastAsia="en-GB"/>
          <w14:ligatures w14:val="none"/>
        </w:rPr>
        <w:t>reflects</w:t>
      </w:r>
      <w:r w:rsidR="00424382">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renewal and transparency,</w:t>
      </w:r>
      <w:r w:rsidR="00424382">
        <w:rPr>
          <w:rFonts w:eastAsia="Times New Roman" w:cstheme="minorHAnsi"/>
          <w:color w:val="000000" w:themeColor="text1"/>
          <w:kern w:val="0"/>
          <w:lang w:eastAsia="en-GB"/>
          <w14:ligatures w14:val="none"/>
        </w:rPr>
        <w:t xml:space="preserve"> However</w:t>
      </w:r>
      <w:r w:rsidRPr="004862E2">
        <w:rPr>
          <w:rFonts w:eastAsia="Times New Roman" w:cstheme="minorHAnsi"/>
          <w:color w:val="000000" w:themeColor="text1"/>
          <w:kern w:val="0"/>
          <w:lang w:eastAsia="en-GB"/>
          <w14:ligatures w14:val="none"/>
        </w:rPr>
        <w:t xml:space="preserve"> Llys Cadwyn’s sustainability </w:t>
      </w:r>
      <w:r w:rsidR="00424382">
        <w:rPr>
          <w:rFonts w:eastAsia="Times New Roman" w:cstheme="minorHAnsi"/>
          <w:color w:val="000000" w:themeColor="text1"/>
          <w:kern w:val="0"/>
          <w:lang w:eastAsia="en-GB"/>
          <w14:ligatures w14:val="none"/>
        </w:rPr>
        <w:t xml:space="preserve">ratings show compliance </w:t>
      </w:r>
      <w:r w:rsidRPr="004862E2">
        <w:rPr>
          <w:rFonts w:eastAsia="Times New Roman" w:cstheme="minorHAnsi"/>
          <w:color w:val="000000" w:themeColor="text1"/>
          <w:kern w:val="0"/>
          <w:lang w:eastAsia="en-GB"/>
          <w14:ligatures w14:val="none"/>
        </w:rPr>
        <w:t>with contemporary Welsh values (BREEAM, 2020).</w:t>
      </w:r>
    </w:p>
    <w:p w14:paraId="50AD8E85" w14:textId="77777777" w:rsidR="004862E2" w:rsidRDefault="004862E2" w:rsidP="004862E2">
      <w:pPr>
        <w:spacing w:line="276" w:lineRule="auto"/>
        <w:ind w:firstLine="720"/>
        <w:jc w:val="both"/>
        <w:rPr>
          <w:rFonts w:eastAsia="Times New Roman" w:cstheme="minorHAnsi"/>
          <w:color w:val="000000" w:themeColor="text1"/>
          <w:kern w:val="0"/>
          <w:lang w:eastAsia="en-GB"/>
          <w14:ligatures w14:val="none"/>
        </w:rPr>
      </w:pPr>
    </w:p>
    <w:p w14:paraId="6960521C" w14:textId="76B31EB2" w:rsidR="004862E2" w:rsidRPr="004862E2" w:rsidRDefault="004862E2" w:rsidP="004862E2">
      <w:pPr>
        <w:spacing w:line="276" w:lineRule="auto"/>
        <w:ind w:firstLine="72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Sustainability and Civic Function</w:t>
      </w:r>
    </w:p>
    <w:p w14:paraId="2F3AED77" w14:textId="78F5E4D3"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Llys Cadwyn has a BREEAM Excellent rating</w:t>
      </w:r>
      <w:r w:rsidR="00A55790">
        <w:rPr>
          <w:rFonts w:eastAsia="Times New Roman" w:cstheme="minorHAnsi"/>
          <w:color w:val="000000" w:themeColor="text1"/>
          <w:kern w:val="0"/>
          <w:lang w:eastAsia="en-GB"/>
          <w14:ligatures w14:val="none"/>
        </w:rPr>
        <w:t xml:space="preserve">, </w:t>
      </w:r>
      <w:r w:rsidR="00A55790" w:rsidRPr="004862E2">
        <w:rPr>
          <w:rFonts w:eastAsia="Times New Roman" w:cstheme="minorHAnsi"/>
          <w:color w:val="000000" w:themeColor="text1"/>
          <w:kern w:val="0"/>
          <w:lang w:eastAsia="en-GB"/>
          <w14:ligatures w14:val="none"/>
        </w:rPr>
        <w:t>this</w:t>
      </w:r>
      <w:r w:rsidRPr="004862E2">
        <w:rPr>
          <w:rFonts w:eastAsia="Times New Roman" w:cstheme="minorHAnsi"/>
          <w:color w:val="000000" w:themeColor="text1"/>
          <w:kern w:val="0"/>
          <w:lang w:eastAsia="en-GB"/>
          <w14:ligatures w14:val="none"/>
        </w:rPr>
        <w:t xml:space="preserve"> rating comes from clear strategies. The building</w:t>
      </w:r>
      <w:r w:rsidR="00A55790">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use</w:t>
      </w:r>
      <w:r w:rsidR="00A55790">
        <w:rPr>
          <w:rFonts w:eastAsia="Times New Roman" w:cstheme="minorHAnsi"/>
          <w:color w:val="000000" w:themeColor="text1"/>
          <w:kern w:val="0"/>
          <w:lang w:eastAsia="en-GB"/>
          <w14:ligatures w14:val="none"/>
        </w:rPr>
        <w:t xml:space="preserve">s </w:t>
      </w:r>
      <w:r w:rsidRPr="004862E2">
        <w:rPr>
          <w:rFonts w:eastAsia="Times New Roman" w:cstheme="minorHAnsi"/>
          <w:color w:val="000000" w:themeColor="text1"/>
          <w:kern w:val="0"/>
          <w:lang w:eastAsia="en-GB"/>
          <w14:ligatures w14:val="none"/>
        </w:rPr>
        <w:t xml:space="preserve">natural light to reduce energy </w:t>
      </w:r>
      <w:r w:rsidR="00BF2DDB" w:rsidRPr="004862E2">
        <w:rPr>
          <w:rFonts w:eastAsia="Times New Roman" w:cstheme="minorHAnsi"/>
          <w:color w:val="000000" w:themeColor="text1"/>
          <w:kern w:val="0"/>
          <w:lang w:eastAsia="en-GB"/>
          <w14:ligatures w14:val="none"/>
        </w:rPr>
        <w:t>use,</w:t>
      </w:r>
      <w:r w:rsidR="00A55790">
        <w:rPr>
          <w:rFonts w:eastAsia="Times New Roman" w:cstheme="minorHAnsi"/>
          <w:color w:val="000000" w:themeColor="text1"/>
          <w:kern w:val="0"/>
          <w:lang w:eastAsia="en-GB"/>
          <w14:ligatures w14:val="none"/>
        </w:rPr>
        <w:t xml:space="preserve"> and</w:t>
      </w:r>
      <w:r w:rsidRPr="004862E2">
        <w:rPr>
          <w:rFonts w:eastAsia="Times New Roman" w:cstheme="minorHAnsi"/>
          <w:color w:val="000000" w:themeColor="text1"/>
          <w:kern w:val="0"/>
          <w:lang w:eastAsia="en-GB"/>
          <w14:ligatures w14:val="none"/>
        </w:rPr>
        <w:t xml:space="preserve"> </w:t>
      </w:r>
      <w:r w:rsidR="00A55790">
        <w:rPr>
          <w:rFonts w:eastAsia="Times New Roman" w:cstheme="minorHAnsi"/>
          <w:color w:val="000000" w:themeColor="text1"/>
          <w:kern w:val="0"/>
          <w:lang w:eastAsia="en-GB"/>
          <w14:ligatures w14:val="none"/>
        </w:rPr>
        <w:t>th</w:t>
      </w:r>
      <w:r w:rsidRPr="004862E2">
        <w:rPr>
          <w:rFonts w:eastAsia="Times New Roman" w:cstheme="minorHAnsi"/>
          <w:color w:val="000000" w:themeColor="text1"/>
          <w:kern w:val="0"/>
          <w:lang w:eastAsia="en-GB"/>
          <w14:ligatures w14:val="none"/>
        </w:rPr>
        <w:t>e facades allow</w:t>
      </w:r>
      <w:r w:rsidR="00A55790">
        <w:rPr>
          <w:rFonts w:eastAsia="Times New Roman" w:cstheme="minorHAnsi"/>
          <w:color w:val="000000" w:themeColor="text1"/>
          <w:kern w:val="0"/>
          <w:lang w:eastAsia="en-GB"/>
          <w14:ligatures w14:val="none"/>
        </w:rPr>
        <w:t>s</w:t>
      </w:r>
      <w:r w:rsidRPr="004862E2">
        <w:rPr>
          <w:rFonts w:eastAsia="Times New Roman" w:cstheme="minorHAnsi"/>
          <w:color w:val="000000" w:themeColor="text1"/>
          <w:kern w:val="0"/>
          <w:lang w:eastAsia="en-GB"/>
          <w14:ligatures w14:val="none"/>
        </w:rPr>
        <w:t xml:space="preserve"> controlled ventilation. The services </w:t>
      </w:r>
      <w:r w:rsidR="00BF2DDB">
        <w:rPr>
          <w:rFonts w:eastAsia="Times New Roman" w:cstheme="minorHAnsi"/>
          <w:color w:val="000000" w:themeColor="text1"/>
          <w:kern w:val="0"/>
          <w:lang w:eastAsia="en-GB"/>
          <w14:ligatures w14:val="none"/>
        </w:rPr>
        <w:t xml:space="preserve">can </w:t>
      </w:r>
      <w:r w:rsidRPr="004862E2">
        <w:rPr>
          <w:rFonts w:eastAsia="Times New Roman" w:cstheme="minorHAnsi"/>
          <w:color w:val="000000" w:themeColor="text1"/>
          <w:kern w:val="0"/>
          <w:lang w:eastAsia="en-GB"/>
          <w14:ligatures w14:val="none"/>
        </w:rPr>
        <w:t>rely on efficient systems (BREEAM, 2020).</w:t>
      </w:r>
    </w:p>
    <w:p w14:paraId="02B4BA49" w14:textId="238C0788"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The </w:t>
      </w:r>
      <w:r w:rsidR="00307C2C" w:rsidRPr="004862E2">
        <w:rPr>
          <w:rFonts w:eastAsia="Times New Roman" w:cstheme="minorHAnsi"/>
          <w:color w:val="000000" w:themeColor="text1"/>
          <w:kern w:val="0"/>
          <w:lang w:eastAsia="en-GB"/>
          <w14:ligatures w14:val="none"/>
        </w:rPr>
        <w:t xml:space="preserve">project </w:t>
      </w:r>
      <w:r w:rsidR="00307C2C">
        <w:rPr>
          <w:rFonts w:eastAsia="Times New Roman" w:cstheme="minorHAnsi"/>
          <w:color w:val="000000" w:themeColor="text1"/>
          <w:kern w:val="0"/>
          <w:lang w:eastAsia="en-GB"/>
          <w14:ligatures w14:val="none"/>
        </w:rPr>
        <w:t>also</w:t>
      </w:r>
      <w:r w:rsidR="00BC36D6">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supports social sustainability</w:t>
      </w:r>
      <w:r w:rsidR="00307C2C">
        <w:rPr>
          <w:rFonts w:eastAsia="Times New Roman" w:cstheme="minorHAnsi"/>
          <w:color w:val="000000" w:themeColor="text1"/>
          <w:kern w:val="0"/>
          <w:lang w:eastAsia="en-GB"/>
          <w14:ligatures w14:val="none"/>
        </w:rPr>
        <w:t xml:space="preserve"> by t</w:t>
      </w:r>
      <w:r w:rsidRPr="004862E2">
        <w:rPr>
          <w:rFonts w:eastAsia="Times New Roman" w:cstheme="minorHAnsi"/>
          <w:color w:val="000000" w:themeColor="text1"/>
          <w:kern w:val="0"/>
          <w:lang w:eastAsia="en-GB"/>
          <w14:ligatures w14:val="none"/>
        </w:rPr>
        <w:t xml:space="preserve">he library </w:t>
      </w:r>
      <w:r w:rsidR="00B30AED" w:rsidRPr="004862E2">
        <w:rPr>
          <w:rFonts w:eastAsia="Times New Roman" w:cstheme="minorHAnsi"/>
          <w:color w:val="000000" w:themeColor="text1"/>
          <w:kern w:val="0"/>
          <w:lang w:eastAsia="en-GB"/>
          <w14:ligatures w14:val="none"/>
        </w:rPr>
        <w:t>bring</w:t>
      </w:r>
      <w:r w:rsidR="00B30AED">
        <w:rPr>
          <w:rFonts w:eastAsia="Times New Roman" w:cstheme="minorHAnsi"/>
          <w:color w:val="000000" w:themeColor="text1"/>
          <w:kern w:val="0"/>
          <w:lang w:eastAsia="en-GB"/>
          <w14:ligatures w14:val="none"/>
        </w:rPr>
        <w:t xml:space="preserve">ing </w:t>
      </w:r>
      <w:r w:rsidR="00B30AED" w:rsidRPr="004862E2">
        <w:rPr>
          <w:rFonts w:eastAsia="Times New Roman" w:cstheme="minorHAnsi"/>
          <w:color w:val="000000" w:themeColor="text1"/>
          <w:kern w:val="0"/>
          <w:lang w:eastAsia="en-GB"/>
          <w14:ligatures w14:val="none"/>
        </w:rPr>
        <w:t>people</w:t>
      </w:r>
      <w:r w:rsidRPr="004862E2">
        <w:rPr>
          <w:rFonts w:eastAsia="Times New Roman" w:cstheme="minorHAnsi"/>
          <w:color w:val="000000" w:themeColor="text1"/>
          <w:kern w:val="0"/>
          <w:lang w:eastAsia="en-GB"/>
          <w14:ligatures w14:val="none"/>
        </w:rPr>
        <w:t xml:space="preserve"> together. The café giv</w:t>
      </w:r>
      <w:r w:rsidR="00307C2C">
        <w:rPr>
          <w:rFonts w:eastAsia="Times New Roman" w:cstheme="minorHAnsi"/>
          <w:color w:val="000000" w:themeColor="text1"/>
          <w:kern w:val="0"/>
          <w:lang w:eastAsia="en-GB"/>
          <w14:ligatures w14:val="none"/>
        </w:rPr>
        <w:t>ing</w:t>
      </w:r>
      <w:r w:rsidRPr="004862E2">
        <w:rPr>
          <w:rFonts w:eastAsia="Times New Roman" w:cstheme="minorHAnsi"/>
          <w:color w:val="000000" w:themeColor="text1"/>
          <w:kern w:val="0"/>
          <w:lang w:eastAsia="en-GB"/>
          <w14:ligatures w14:val="none"/>
        </w:rPr>
        <w:t xml:space="preserve"> the public a place to meet</w:t>
      </w:r>
      <w:r w:rsidR="00B30AED">
        <w:rPr>
          <w:rFonts w:eastAsia="Times New Roman" w:cstheme="minorHAnsi"/>
          <w:color w:val="000000" w:themeColor="text1"/>
          <w:kern w:val="0"/>
          <w:lang w:eastAsia="en-GB"/>
          <w14:ligatures w14:val="none"/>
        </w:rPr>
        <w:t xml:space="preserve"> and t</w:t>
      </w:r>
      <w:r w:rsidRPr="004862E2">
        <w:rPr>
          <w:rFonts w:eastAsia="Times New Roman" w:cstheme="minorHAnsi"/>
          <w:color w:val="000000" w:themeColor="text1"/>
          <w:kern w:val="0"/>
          <w:lang w:eastAsia="en-GB"/>
          <w14:ligatures w14:val="none"/>
        </w:rPr>
        <w:t>he community rooms support small groups. These spaces sit along a pedestrian route</w:t>
      </w:r>
      <w:r w:rsidR="00B30AED">
        <w:rPr>
          <w:rFonts w:eastAsia="Times New Roman" w:cstheme="minorHAnsi"/>
          <w:color w:val="000000" w:themeColor="text1"/>
          <w:kern w:val="0"/>
          <w:lang w:eastAsia="en-GB"/>
          <w14:ligatures w14:val="none"/>
        </w:rPr>
        <w:t xml:space="preserve"> that</w:t>
      </w:r>
      <w:r w:rsidRPr="004862E2">
        <w:rPr>
          <w:rFonts w:eastAsia="Times New Roman" w:cstheme="minorHAnsi"/>
          <w:color w:val="000000" w:themeColor="text1"/>
          <w:kern w:val="0"/>
          <w:lang w:eastAsia="en-GB"/>
          <w14:ligatures w14:val="none"/>
        </w:rPr>
        <w:t xml:space="preserve"> link the river to the town (Design Commission for Wales, 2020).</w:t>
      </w:r>
    </w:p>
    <w:p w14:paraId="6A5B4401" w14:textId="5615FCE4"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The design</w:t>
      </w:r>
      <w:r w:rsidR="003A5941">
        <w:rPr>
          <w:rFonts w:eastAsia="Times New Roman" w:cstheme="minorHAnsi"/>
          <w:color w:val="000000" w:themeColor="text1"/>
          <w:kern w:val="0"/>
          <w:lang w:eastAsia="en-GB"/>
          <w14:ligatures w14:val="none"/>
        </w:rPr>
        <w:t xml:space="preserve"> </w:t>
      </w:r>
      <w:r w:rsidR="00490EDD">
        <w:rPr>
          <w:rFonts w:eastAsia="Times New Roman" w:cstheme="minorHAnsi"/>
          <w:color w:val="000000" w:themeColor="text1"/>
          <w:kern w:val="0"/>
          <w:lang w:eastAsia="en-GB"/>
          <w14:ligatures w14:val="none"/>
        </w:rPr>
        <w:t xml:space="preserve">also </w:t>
      </w:r>
      <w:r w:rsidRPr="004862E2">
        <w:rPr>
          <w:rFonts w:eastAsia="Times New Roman" w:cstheme="minorHAnsi"/>
          <w:color w:val="000000" w:themeColor="text1"/>
          <w:kern w:val="0"/>
          <w:lang w:eastAsia="en-GB"/>
          <w14:ligatures w14:val="none"/>
        </w:rPr>
        <w:t>promotes civic interaction</w:t>
      </w:r>
      <w:r w:rsidR="009603D1">
        <w:rPr>
          <w:rFonts w:eastAsia="Times New Roman" w:cstheme="minorHAnsi"/>
          <w:color w:val="000000" w:themeColor="text1"/>
          <w:kern w:val="0"/>
          <w:lang w:eastAsia="en-GB"/>
          <w14:ligatures w14:val="none"/>
        </w:rPr>
        <w:t xml:space="preserve"> by</w:t>
      </w:r>
      <w:r w:rsidRPr="004862E2">
        <w:rPr>
          <w:rFonts w:eastAsia="Times New Roman" w:cstheme="minorHAnsi"/>
          <w:color w:val="000000" w:themeColor="text1"/>
          <w:kern w:val="0"/>
          <w:lang w:eastAsia="en-GB"/>
          <w14:ligatures w14:val="none"/>
        </w:rPr>
        <w:t xml:space="preserve"> fac</w:t>
      </w:r>
      <w:r w:rsidR="009603D1">
        <w:rPr>
          <w:rFonts w:eastAsia="Times New Roman" w:cstheme="minorHAnsi"/>
          <w:color w:val="000000" w:themeColor="text1"/>
          <w:kern w:val="0"/>
          <w:lang w:eastAsia="en-GB"/>
          <w14:ligatures w14:val="none"/>
        </w:rPr>
        <w:t>ing the entrances towards</w:t>
      </w:r>
      <w:r w:rsidRPr="004862E2">
        <w:rPr>
          <w:rFonts w:eastAsia="Times New Roman" w:cstheme="minorHAnsi"/>
          <w:color w:val="000000" w:themeColor="text1"/>
          <w:kern w:val="0"/>
          <w:lang w:eastAsia="en-GB"/>
          <w14:ligatures w14:val="none"/>
        </w:rPr>
        <w:t xml:space="preserve"> public paths</w:t>
      </w:r>
      <w:r w:rsidR="00233D02">
        <w:rPr>
          <w:rFonts w:eastAsia="Times New Roman" w:cstheme="minorHAnsi"/>
          <w:color w:val="000000" w:themeColor="text1"/>
          <w:kern w:val="0"/>
          <w:lang w:eastAsia="en-GB"/>
          <w14:ligatures w14:val="none"/>
        </w:rPr>
        <w:t xml:space="preserve">, opening the </w:t>
      </w:r>
      <w:r w:rsidRPr="004862E2">
        <w:rPr>
          <w:rFonts w:eastAsia="Times New Roman" w:cstheme="minorHAnsi"/>
          <w:color w:val="000000" w:themeColor="text1"/>
          <w:kern w:val="0"/>
          <w:lang w:eastAsia="en-GB"/>
          <w14:ligatures w14:val="none"/>
        </w:rPr>
        <w:t>ground floors to</w:t>
      </w:r>
      <w:r w:rsidR="00381A3B">
        <w:rPr>
          <w:rFonts w:eastAsia="Times New Roman" w:cstheme="minorHAnsi"/>
          <w:color w:val="000000" w:themeColor="text1"/>
          <w:kern w:val="0"/>
          <w:lang w:eastAsia="en-GB"/>
          <w14:ligatures w14:val="none"/>
        </w:rPr>
        <w:t xml:space="preserve"> public</w:t>
      </w:r>
      <w:r w:rsidRPr="004862E2">
        <w:rPr>
          <w:rFonts w:eastAsia="Times New Roman" w:cstheme="minorHAnsi"/>
          <w:color w:val="000000" w:themeColor="text1"/>
          <w:kern w:val="0"/>
          <w:lang w:eastAsia="en-GB"/>
          <w14:ligatures w14:val="none"/>
        </w:rPr>
        <w:t xml:space="preserve"> view. The circulation is simple. People move through the site without confusion. The buildings improve access between key parts of Pontypridd.</w:t>
      </w:r>
    </w:p>
    <w:p w14:paraId="4A4CD120" w14:textId="67F9A168"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Transparency plays a </w:t>
      </w:r>
      <w:r w:rsidR="0022215C">
        <w:rPr>
          <w:rFonts w:eastAsia="Times New Roman" w:cstheme="minorHAnsi"/>
          <w:color w:val="000000" w:themeColor="text1"/>
          <w:kern w:val="0"/>
          <w:lang w:eastAsia="en-GB"/>
          <w14:ligatures w14:val="none"/>
        </w:rPr>
        <w:t xml:space="preserve">crucial </w:t>
      </w:r>
      <w:r w:rsidRPr="004862E2">
        <w:rPr>
          <w:rFonts w:eastAsia="Times New Roman" w:cstheme="minorHAnsi"/>
          <w:color w:val="000000" w:themeColor="text1"/>
          <w:kern w:val="0"/>
          <w:lang w:eastAsia="en-GB"/>
          <w14:ligatures w14:val="none"/>
        </w:rPr>
        <w:t xml:space="preserve">role in the </w:t>
      </w:r>
      <w:r w:rsidR="00E60BC1" w:rsidRPr="004862E2">
        <w:rPr>
          <w:rFonts w:eastAsia="Times New Roman" w:cstheme="minorHAnsi"/>
          <w:color w:val="000000" w:themeColor="text1"/>
          <w:kern w:val="0"/>
          <w:lang w:eastAsia="en-GB"/>
          <w14:ligatures w14:val="none"/>
        </w:rPr>
        <w:t>desig</w:t>
      </w:r>
      <w:r w:rsidR="00E60BC1">
        <w:rPr>
          <w:rFonts w:eastAsia="Times New Roman" w:cstheme="minorHAnsi"/>
          <w:color w:val="000000" w:themeColor="text1"/>
          <w:kern w:val="0"/>
          <w:lang w:eastAsia="en-GB"/>
          <w14:ligatures w14:val="none"/>
        </w:rPr>
        <w:t>n,</w:t>
      </w:r>
      <w:r w:rsidR="0022215C">
        <w:rPr>
          <w:rFonts w:eastAsia="Times New Roman" w:cstheme="minorHAnsi"/>
          <w:color w:val="000000" w:themeColor="text1"/>
          <w:kern w:val="0"/>
          <w:lang w:eastAsia="en-GB"/>
          <w14:ligatures w14:val="none"/>
        </w:rPr>
        <w:t xml:space="preserve"> by using </w:t>
      </w:r>
      <w:r w:rsidRPr="004862E2">
        <w:rPr>
          <w:rFonts w:eastAsia="Times New Roman" w:cstheme="minorHAnsi"/>
          <w:color w:val="000000" w:themeColor="text1"/>
          <w:kern w:val="0"/>
          <w:lang w:eastAsia="en-GB"/>
          <w14:ligatures w14:val="none"/>
        </w:rPr>
        <w:t xml:space="preserve">glazing </w:t>
      </w:r>
      <w:r w:rsidR="0022215C">
        <w:rPr>
          <w:rFonts w:eastAsia="Times New Roman" w:cstheme="minorHAnsi"/>
          <w:color w:val="000000" w:themeColor="text1"/>
          <w:kern w:val="0"/>
          <w:lang w:eastAsia="en-GB"/>
          <w14:ligatures w14:val="none"/>
        </w:rPr>
        <w:t xml:space="preserve">it </w:t>
      </w:r>
      <w:r w:rsidRPr="004862E2">
        <w:rPr>
          <w:rFonts w:eastAsia="Times New Roman" w:cstheme="minorHAnsi"/>
          <w:color w:val="000000" w:themeColor="text1"/>
          <w:kern w:val="0"/>
          <w:lang w:eastAsia="en-GB"/>
          <w14:ligatures w14:val="none"/>
        </w:rPr>
        <w:t>makes the interior</w:t>
      </w:r>
      <w:r w:rsidR="0022215C">
        <w:rPr>
          <w:rFonts w:eastAsia="Times New Roman" w:cstheme="minorHAnsi"/>
          <w:color w:val="000000" w:themeColor="text1"/>
          <w:kern w:val="0"/>
          <w:lang w:eastAsia="en-GB"/>
          <w14:ligatures w14:val="none"/>
        </w:rPr>
        <w:t xml:space="preserve"> more</w:t>
      </w:r>
      <w:r w:rsidRPr="004862E2">
        <w:rPr>
          <w:rFonts w:eastAsia="Times New Roman" w:cstheme="minorHAnsi"/>
          <w:color w:val="000000" w:themeColor="text1"/>
          <w:kern w:val="0"/>
          <w:lang w:eastAsia="en-GB"/>
          <w14:ligatures w14:val="none"/>
        </w:rPr>
        <w:t xml:space="preserve"> visible</w:t>
      </w:r>
      <w:r w:rsidR="0022215C">
        <w:rPr>
          <w:rFonts w:eastAsia="Times New Roman" w:cstheme="minorHAnsi"/>
          <w:color w:val="000000" w:themeColor="text1"/>
          <w:kern w:val="0"/>
          <w:lang w:eastAsia="en-GB"/>
          <w14:ligatures w14:val="none"/>
        </w:rPr>
        <w:t xml:space="preserve"> which</w:t>
      </w:r>
      <w:r w:rsidRPr="004862E2">
        <w:rPr>
          <w:rFonts w:eastAsia="Times New Roman" w:cstheme="minorHAnsi"/>
          <w:color w:val="000000" w:themeColor="text1"/>
          <w:kern w:val="0"/>
          <w:lang w:eastAsia="en-GB"/>
          <w14:ligatures w14:val="none"/>
        </w:rPr>
        <w:t xml:space="preserve"> suggests openness. </w:t>
      </w:r>
      <w:r w:rsidR="00E60BC1">
        <w:rPr>
          <w:rFonts w:eastAsia="Times New Roman" w:cstheme="minorHAnsi"/>
          <w:color w:val="000000" w:themeColor="text1"/>
          <w:kern w:val="0"/>
          <w:lang w:eastAsia="en-GB"/>
          <w14:ligatures w14:val="none"/>
        </w:rPr>
        <w:t>However, v</w:t>
      </w:r>
      <w:r w:rsidRPr="004862E2">
        <w:rPr>
          <w:rFonts w:eastAsia="Times New Roman" w:cstheme="minorHAnsi"/>
          <w:color w:val="000000" w:themeColor="text1"/>
          <w:kern w:val="0"/>
          <w:lang w:eastAsia="en-GB"/>
          <w14:ligatures w14:val="none"/>
        </w:rPr>
        <w:t>isibility does not equal full inclusion</w:t>
      </w:r>
      <w:r w:rsidR="00E60BC1">
        <w:rPr>
          <w:rFonts w:eastAsia="Times New Roman" w:cstheme="minorHAnsi"/>
          <w:color w:val="000000" w:themeColor="text1"/>
          <w:kern w:val="0"/>
          <w:lang w:eastAsia="en-GB"/>
          <w14:ligatures w14:val="none"/>
        </w:rPr>
        <w:t>, t</w:t>
      </w:r>
      <w:r w:rsidRPr="004862E2">
        <w:rPr>
          <w:rFonts w:eastAsia="Times New Roman" w:cstheme="minorHAnsi"/>
          <w:color w:val="000000" w:themeColor="text1"/>
          <w:kern w:val="0"/>
          <w:lang w:eastAsia="en-GB"/>
          <w14:ligatures w14:val="none"/>
        </w:rPr>
        <w:t>he upper floors feel corporate</w:t>
      </w:r>
      <w:r w:rsidR="00ED1979">
        <w:rPr>
          <w:rFonts w:eastAsia="Times New Roman" w:cstheme="minorHAnsi"/>
          <w:color w:val="000000" w:themeColor="text1"/>
          <w:kern w:val="0"/>
          <w:lang w:eastAsia="en-GB"/>
          <w14:ligatures w14:val="none"/>
        </w:rPr>
        <w:t xml:space="preserve"> and t</w:t>
      </w:r>
      <w:r w:rsidRPr="004862E2">
        <w:rPr>
          <w:rFonts w:eastAsia="Times New Roman" w:cstheme="minorHAnsi"/>
          <w:color w:val="000000" w:themeColor="text1"/>
          <w:kern w:val="0"/>
          <w:lang w:eastAsia="en-GB"/>
          <w14:ligatures w14:val="none"/>
        </w:rPr>
        <w:t>he public spaces sit below them. Th</w:t>
      </w:r>
      <w:r w:rsidR="00ED1979">
        <w:rPr>
          <w:rFonts w:eastAsia="Times New Roman" w:cstheme="minorHAnsi"/>
          <w:color w:val="000000" w:themeColor="text1"/>
          <w:kern w:val="0"/>
          <w:lang w:eastAsia="en-GB"/>
          <w14:ligatures w14:val="none"/>
        </w:rPr>
        <w:t>is</w:t>
      </w:r>
      <w:r w:rsidRPr="004862E2">
        <w:rPr>
          <w:rFonts w:eastAsia="Times New Roman" w:cstheme="minorHAnsi"/>
          <w:color w:val="000000" w:themeColor="text1"/>
          <w:kern w:val="0"/>
          <w:lang w:eastAsia="en-GB"/>
          <w14:ligatures w14:val="none"/>
        </w:rPr>
        <w:t xml:space="preserve"> separation weakens the idea of full openness (DarntonB3 Architecture, 2020).</w:t>
      </w:r>
    </w:p>
    <w:p w14:paraId="0D828FCC" w14:textId="734E9BEE"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The environmental systems include efficient heating and cooling controls. The insulation reduces heat loss during winter</w:t>
      </w:r>
      <w:r w:rsidR="006734A3">
        <w:rPr>
          <w:rFonts w:eastAsia="Times New Roman" w:cstheme="minorHAnsi"/>
          <w:color w:val="000000" w:themeColor="text1"/>
          <w:kern w:val="0"/>
          <w:lang w:eastAsia="en-GB"/>
          <w14:ligatures w14:val="none"/>
        </w:rPr>
        <w:t xml:space="preserve"> and</w:t>
      </w:r>
      <w:r w:rsidRPr="004862E2">
        <w:rPr>
          <w:rFonts w:eastAsia="Times New Roman" w:cstheme="minorHAnsi"/>
          <w:color w:val="000000" w:themeColor="text1"/>
          <w:kern w:val="0"/>
          <w:lang w:eastAsia="en-GB"/>
          <w14:ligatures w14:val="none"/>
        </w:rPr>
        <w:t xml:space="preserve"> </w:t>
      </w:r>
      <w:r w:rsidR="006734A3">
        <w:rPr>
          <w:rFonts w:eastAsia="Times New Roman" w:cstheme="minorHAnsi"/>
          <w:color w:val="000000" w:themeColor="text1"/>
          <w:kern w:val="0"/>
          <w:lang w:eastAsia="en-GB"/>
          <w14:ligatures w14:val="none"/>
        </w:rPr>
        <w:t>s</w:t>
      </w:r>
      <w:r w:rsidRPr="004862E2">
        <w:rPr>
          <w:rFonts w:eastAsia="Times New Roman" w:cstheme="minorHAnsi"/>
          <w:color w:val="000000" w:themeColor="text1"/>
          <w:kern w:val="0"/>
          <w:lang w:eastAsia="en-GB"/>
          <w14:ligatures w14:val="none"/>
        </w:rPr>
        <w:t>olar gain manag</w:t>
      </w:r>
      <w:r w:rsidR="005949D2">
        <w:rPr>
          <w:rFonts w:eastAsia="Times New Roman" w:cstheme="minorHAnsi"/>
          <w:color w:val="000000" w:themeColor="text1"/>
          <w:kern w:val="0"/>
          <w:lang w:eastAsia="en-GB"/>
          <w14:ligatures w14:val="none"/>
        </w:rPr>
        <w:t>ement controls</w:t>
      </w:r>
      <w:r w:rsidRPr="004862E2">
        <w:rPr>
          <w:rFonts w:eastAsia="Times New Roman" w:cstheme="minorHAnsi"/>
          <w:color w:val="000000" w:themeColor="text1"/>
          <w:kern w:val="0"/>
          <w:lang w:eastAsia="en-GB"/>
          <w14:ligatures w14:val="none"/>
        </w:rPr>
        <w:t xml:space="preserve"> overheating during summer. The glazing </w:t>
      </w:r>
      <w:r w:rsidR="005949D2">
        <w:rPr>
          <w:rFonts w:eastAsia="Times New Roman" w:cstheme="minorHAnsi"/>
          <w:color w:val="000000" w:themeColor="text1"/>
          <w:kern w:val="0"/>
          <w:lang w:eastAsia="en-GB"/>
          <w14:ligatures w14:val="none"/>
        </w:rPr>
        <w:t>is</w:t>
      </w:r>
      <w:r w:rsidRPr="004862E2">
        <w:rPr>
          <w:rFonts w:eastAsia="Times New Roman" w:cstheme="minorHAnsi"/>
          <w:color w:val="000000" w:themeColor="text1"/>
          <w:kern w:val="0"/>
          <w:lang w:eastAsia="en-GB"/>
          <w14:ligatures w14:val="none"/>
        </w:rPr>
        <w:t xml:space="preserve"> controlled to balance daylight and energy performance. The roofs</w:t>
      </w:r>
      <w:r w:rsidR="00DC36C7">
        <w:rPr>
          <w:rFonts w:eastAsia="Times New Roman" w:cstheme="minorHAnsi"/>
          <w:color w:val="000000" w:themeColor="text1"/>
          <w:kern w:val="0"/>
          <w:lang w:eastAsia="en-GB"/>
          <w14:ligatures w14:val="none"/>
        </w:rPr>
        <w:t xml:space="preserve"> also</w:t>
      </w:r>
      <w:r w:rsidRPr="004862E2">
        <w:rPr>
          <w:rFonts w:eastAsia="Times New Roman" w:cstheme="minorHAnsi"/>
          <w:color w:val="000000" w:themeColor="text1"/>
          <w:kern w:val="0"/>
          <w:lang w:eastAsia="en-GB"/>
          <w14:ligatures w14:val="none"/>
        </w:rPr>
        <w:t xml:space="preserve"> support drainage plans that manage heavy rainfall (BREEAM, 2020).</w:t>
      </w:r>
    </w:p>
    <w:p w14:paraId="64D34B51" w14:textId="163FD512"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The project responds to past flooding</w:t>
      </w:r>
      <w:r w:rsidR="00EE40FB">
        <w:rPr>
          <w:rFonts w:eastAsia="Times New Roman" w:cstheme="minorHAnsi"/>
          <w:color w:val="000000" w:themeColor="text1"/>
          <w:kern w:val="0"/>
          <w:lang w:eastAsia="en-GB"/>
          <w14:ligatures w14:val="none"/>
        </w:rPr>
        <w:t xml:space="preserve"> from</w:t>
      </w:r>
      <w:r w:rsidRPr="004862E2">
        <w:rPr>
          <w:rFonts w:eastAsia="Times New Roman" w:cstheme="minorHAnsi"/>
          <w:color w:val="000000" w:themeColor="text1"/>
          <w:kern w:val="0"/>
          <w:lang w:eastAsia="en-GB"/>
          <w14:ligatures w14:val="none"/>
        </w:rPr>
        <w:t xml:space="preserve"> ground</w:t>
      </w:r>
      <w:r w:rsidR="0068202B">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level design improv</w:t>
      </w:r>
      <w:r w:rsidR="00EE40FB">
        <w:rPr>
          <w:rFonts w:eastAsia="Times New Roman" w:cstheme="minorHAnsi"/>
          <w:color w:val="000000" w:themeColor="text1"/>
          <w:kern w:val="0"/>
          <w:lang w:eastAsia="en-GB"/>
          <w14:ligatures w14:val="none"/>
        </w:rPr>
        <w:t>ements that</w:t>
      </w:r>
      <w:r w:rsidRPr="004862E2">
        <w:rPr>
          <w:rFonts w:eastAsia="Times New Roman" w:cstheme="minorHAnsi"/>
          <w:color w:val="000000" w:themeColor="text1"/>
          <w:kern w:val="0"/>
          <w:lang w:eastAsia="en-GB"/>
          <w14:ligatures w14:val="none"/>
        </w:rPr>
        <w:t xml:space="preserve"> </w:t>
      </w:r>
      <w:r w:rsidR="0068202B">
        <w:rPr>
          <w:rFonts w:eastAsia="Times New Roman" w:cstheme="minorHAnsi"/>
          <w:color w:val="000000" w:themeColor="text1"/>
          <w:kern w:val="0"/>
          <w:lang w:eastAsia="en-GB"/>
          <w14:ligatures w14:val="none"/>
        </w:rPr>
        <w:t xml:space="preserve">controls </w:t>
      </w:r>
      <w:r w:rsidRPr="004862E2">
        <w:rPr>
          <w:rFonts w:eastAsia="Times New Roman" w:cstheme="minorHAnsi"/>
          <w:color w:val="000000" w:themeColor="text1"/>
          <w:kern w:val="0"/>
          <w:lang w:eastAsia="en-GB"/>
          <w14:ligatures w14:val="none"/>
        </w:rPr>
        <w:t>water movement</w:t>
      </w:r>
      <w:r w:rsidR="00396E98">
        <w:rPr>
          <w:rFonts w:eastAsia="Times New Roman" w:cstheme="minorHAnsi"/>
          <w:color w:val="000000" w:themeColor="text1"/>
          <w:kern w:val="0"/>
          <w:lang w:eastAsia="en-GB"/>
          <w14:ligatures w14:val="none"/>
        </w:rPr>
        <w:t xml:space="preserve"> and</w:t>
      </w:r>
      <w:r w:rsidRPr="004862E2">
        <w:rPr>
          <w:rFonts w:eastAsia="Times New Roman" w:cstheme="minorHAnsi"/>
          <w:color w:val="000000" w:themeColor="text1"/>
          <w:kern w:val="0"/>
          <w:lang w:eastAsia="en-GB"/>
          <w14:ligatures w14:val="none"/>
        </w:rPr>
        <w:t xml:space="preserve"> </w:t>
      </w:r>
      <w:r w:rsidR="0068202B">
        <w:rPr>
          <w:rFonts w:eastAsia="Times New Roman" w:cstheme="minorHAnsi"/>
          <w:color w:val="000000" w:themeColor="text1"/>
          <w:kern w:val="0"/>
          <w:lang w:eastAsia="en-GB"/>
          <w14:ligatures w14:val="none"/>
        </w:rPr>
        <w:t>surface</w:t>
      </w:r>
      <w:r w:rsidRPr="004862E2">
        <w:rPr>
          <w:rFonts w:eastAsia="Times New Roman" w:cstheme="minorHAnsi"/>
          <w:color w:val="000000" w:themeColor="text1"/>
          <w:kern w:val="0"/>
          <w:lang w:eastAsia="en-GB"/>
          <w14:ligatures w14:val="none"/>
        </w:rPr>
        <w:t xml:space="preserve"> levels guide water toward controlled points</w:t>
      </w:r>
      <w:r w:rsidR="00396E98">
        <w:rPr>
          <w:rFonts w:eastAsia="Times New Roman" w:cstheme="minorHAnsi"/>
          <w:color w:val="000000" w:themeColor="text1"/>
          <w:kern w:val="0"/>
          <w:lang w:eastAsia="en-GB"/>
          <w14:ligatures w14:val="none"/>
        </w:rPr>
        <w:t xml:space="preserve"> across the site</w:t>
      </w:r>
      <w:r w:rsidRPr="004862E2">
        <w:rPr>
          <w:rFonts w:eastAsia="Times New Roman" w:cstheme="minorHAnsi"/>
          <w:color w:val="000000" w:themeColor="text1"/>
          <w:kern w:val="0"/>
          <w:lang w:eastAsia="en-GB"/>
          <w14:ligatures w14:val="none"/>
        </w:rPr>
        <w:t>.</w:t>
      </w:r>
      <w:r w:rsidR="00544BED">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 xml:space="preserve">These decisions </w:t>
      </w:r>
      <w:r w:rsidR="00544BED">
        <w:rPr>
          <w:rFonts w:eastAsia="Times New Roman" w:cstheme="minorHAnsi"/>
          <w:color w:val="000000" w:themeColor="text1"/>
          <w:kern w:val="0"/>
          <w:lang w:eastAsia="en-GB"/>
          <w14:ligatures w14:val="none"/>
        </w:rPr>
        <w:t xml:space="preserve">help the </w:t>
      </w:r>
      <w:r w:rsidRPr="004862E2">
        <w:rPr>
          <w:rFonts w:eastAsia="Times New Roman" w:cstheme="minorHAnsi"/>
          <w:color w:val="000000" w:themeColor="text1"/>
          <w:kern w:val="0"/>
          <w:lang w:eastAsia="en-GB"/>
          <w14:ligatures w14:val="none"/>
        </w:rPr>
        <w:t xml:space="preserve">public </w:t>
      </w:r>
      <w:r w:rsidR="0044201A">
        <w:rPr>
          <w:rFonts w:eastAsia="Times New Roman" w:cstheme="minorHAnsi"/>
          <w:color w:val="000000" w:themeColor="text1"/>
          <w:kern w:val="0"/>
          <w:lang w:eastAsia="en-GB"/>
          <w14:ligatures w14:val="none"/>
        </w:rPr>
        <w:t>w</w:t>
      </w:r>
      <w:r w:rsidRPr="004862E2">
        <w:rPr>
          <w:rFonts w:eastAsia="Times New Roman" w:cstheme="minorHAnsi"/>
          <w:color w:val="000000" w:themeColor="text1"/>
          <w:kern w:val="0"/>
          <w:lang w:eastAsia="en-GB"/>
          <w14:ligatures w14:val="none"/>
        </w:rPr>
        <w:t>i</w:t>
      </w:r>
      <w:r w:rsidR="0044201A">
        <w:rPr>
          <w:rFonts w:eastAsia="Times New Roman" w:cstheme="minorHAnsi"/>
          <w:color w:val="000000" w:themeColor="text1"/>
          <w:kern w:val="0"/>
          <w:lang w:eastAsia="en-GB"/>
          <w14:ligatures w14:val="none"/>
        </w:rPr>
        <w:t>th</w:t>
      </w:r>
      <w:r w:rsidRPr="004862E2">
        <w:rPr>
          <w:rFonts w:eastAsia="Times New Roman" w:cstheme="minorHAnsi"/>
          <w:color w:val="000000" w:themeColor="text1"/>
          <w:kern w:val="0"/>
          <w:lang w:eastAsia="en-GB"/>
          <w14:ligatures w14:val="none"/>
        </w:rPr>
        <w:t xml:space="preserve"> the riverside location (Pontypridd Town Council, 2020).</w:t>
      </w:r>
    </w:p>
    <w:p w14:paraId="18FD43D6" w14:textId="727A0776" w:rsid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The BREEAM scoring records gains in energy, water, transport links, and materials. The </w:t>
      </w:r>
      <w:r w:rsidR="0044201A">
        <w:rPr>
          <w:rFonts w:eastAsia="Times New Roman" w:cstheme="minorHAnsi"/>
          <w:color w:val="000000" w:themeColor="text1"/>
          <w:kern w:val="0"/>
          <w:lang w:eastAsia="en-GB"/>
          <w14:ligatures w14:val="none"/>
        </w:rPr>
        <w:t xml:space="preserve">buildings </w:t>
      </w:r>
      <w:r w:rsidRPr="004862E2">
        <w:rPr>
          <w:rFonts w:eastAsia="Times New Roman" w:cstheme="minorHAnsi"/>
          <w:color w:val="000000" w:themeColor="text1"/>
          <w:kern w:val="0"/>
          <w:lang w:eastAsia="en-GB"/>
          <w14:ligatures w14:val="none"/>
        </w:rPr>
        <w:t>deliver high daylight levels in the library and offices. The site includes new public seating, trees, and open areas. The pedestrian routes cover a large part of the ground-level footprint (BREEAM, 2020).</w:t>
      </w:r>
    </w:p>
    <w:p w14:paraId="2F091BDC" w14:textId="706663EE" w:rsidR="00703599" w:rsidRDefault="00703599" w:rsidP="004862E2">
      <w:pPr>
        <w:spacing w:line="276" w:lineRule="auto"/>
        <w:ind w:firstLine="0"/>
        <w:jc w:val="both"/>
      </w:pPr>
      <w:r>
        <w:fldChar w:fldCharType="begin"/>
      </w:r>
      <w:r>
        <w:instrText xml:space="preserve"> INCLUDEPICTURE "/Users/vikrxn/Library/Group Containers/UBF8T346G9.ms/WebArchiveCopyPasteTempFiles/com.microsoft.Word/Llys_Cadwyn_077.jpg" \* MERGEFORMATINET </w:instrText>
      </w:r>
      <w:r>
        <w:fldChar w:fldCharType="separate"/>
      </w:r>
      <w:r>
        <w:rPr>
          <w:noProof/>
        </w:rPr>
        <w:drawing>
          <wp:inline distT="0" distB="0" distL="0" distR="0" wp14:anchorId="23E1DEB4" wp14:editId="59E12366">
            <wp:extent cx="5731510" cy="4491355"/>
            <wp:effectExtent l="0" t="0" r="0" b="4445"/>
            <wp:docPr id="344796003" name="Picture 11" descr="Llys Cadwyn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Llys Cadwyn Librar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491355"/>
                    </a:xfrm>
                    <a:prstGeom prst="rect">
                      <a:avLst/>
                    </a:prstGeom>
                    <a:noFill/>
                    <a:ln>
                      <a:noFill/>
                    </a:ln>
                  </pic:spPr>
                </pic:pic>
              </a:graphicData>
            </a:graphic>
          </wp:inline>
        </w:drawing>
      </w:r>
      <w:r>
        <w:fldChar w:fldCharType="end"/>
      </w:r>
    </w:p>
    <w:p w14:paraId="51DFB414" w14:textId="04EA797F" w:rsidR="00703599" w:rsidRPr="004862E2" w:rsidRDefault="00703599"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(DarntonB3 Architecture, 2020)</w:t>
      </w:r>
      <w:r>
        <w:rPr>
          <w:rFonts w:eastAsia="Times New Roman" w:cstheme="minorHAnsi"/>
          <w:color w:val="000000" w:themeColor="text1"/>
          <w:kern w:val="0"/>
          <w:lang w:eastAsia="en-GB"/>
          <w14:ligatures w14:val="none"/>
        </w:rPr>
        <w:t>.</w:t>
      </w:r>
    </w:p>
    <w:p w14:paraId="47202150" w14:textId="1A064B5F" w:rsidR="004862E2" w:rsidRPr="004862E2" w:rsidRDefault="000E02D3" w:rsidP="004862E2">
      <w:pPr>
        <w:spacing w:line="276" w:lineRule="auto"/>
        <w:ind w:firstLine="0"/>
        <w:jc w:val="both"/>
        <w:rPr>
          <w:rFonts w:eastAsia="Times New Roman" w:cstheme="minorHAnsi"/>
          <w:color w:val="000000" w:themeColor="text1"/>
          <w:kern w:val="0"/>
          <w:lang w:eastAsia="en-GB"/>
          <w14:ligatures w14:val="none"/>
        </w:rPr>
      </w:pPr>
      <w:r>
        <w:rPr>
          <w:rFonts w:eastAsia="Times New Roman" w:cstheme="minorHAnsi"/>
          <w:color w:val="000000" w:themeColor="text1"/>
          <w:kern w:val="0"/>
          <w:lang w:eastAsia="en-GB"/>
          <w14:ligatures w14:val="none"/>
        </w:rPr>
        <w:t xml:space="preserve">Social sustainability is </w:t>
      </w:r>
      <w:r w:rsidR="00967B9F">
        <w:rPr>
          <w:rFonts w:eastAsia="Times New Roman" w:cstheme="minorHAnsi"/>
          <w:color w:val="000000" w:themeColor="text1"/>
          <w:kern w:val="0"/>
          <w:lang w:eastAsia="en-GB"/>
          <w14:ligatures w14:val="none"/>
        </w:rPr>
        <w:t xml:space="preserve">also </w:t>
      </w:r>
      <w:r w:rsidR="00AA32EC">
        <w:rPr>
          <w:rFonts w:eastAsia="Times New Roman" w:cstheme="minorHAnsi"/>
          <w:color w:val="000000" w:themeColor="text1"/>
          <w:kern w:val="0"/>
          <w:lang w:eastAsia="en-GB"/>
          <w14:ligatures w14:val="none"/>
        </w:rPr>
        <w:t xml:space="preserve">seen throughout the project </w:t>
      </w:r>
      <w:r w:rsidR="00967B9F">
        <w:rPr>
          <w:rFonts w:eastAsia="Times New Roman" w:cstheme="minorHAnsi"/>
          <w:color w:val="000000" w:themeColor="text1"/>
          <w:kern w:val="0"/>
          <w:lang w:eastAsia="en-GB"/>
          <w14:ligatures w14:val="none"/>
        </w:rPr>
        <w:t>through</w:t>
      </w:r>
      <w:r w:rsidR="00AA32EC">
        <w:rPr>
          <w:rFonts w:eastAsia="Times New Roman" w:cstheme="minorHAnsi"/>
          <w:color w:val="000000" w:themeColor="text1"/>
          <w:kern w:val="0"/>
          <w:lang w:eastAsia="en-GB"/>
          <w14:ligatures w14:val="none"/>
        </w:rPr>
        <w:t xml:space="preserve"> accessib</w:t>
      </w:r>
      <w:r w:rsidR="00967B9F">
        <w:rPr>
          <w:rFonts w:eastAsia="Times New Roman" w:cstheme="minorHAnsi"/>
          <w:color w:val="000000" w:themeColor="text1"/>
          <w:kern w:val="0"/>
          <w:lang w:eastAsia="en-GB"/>
          <w14:ligatures w14:val="none"/>
        </w:rPr>
        <w:t xml:space="preserve">le design. </w:t>
      </w:r>
      <w:r w:rsidR="004862E2" w:rsidRPr="004862E2">
        <w:rPr>
          <w:rFonts w:eastAsia="Times New Roman" w:cstheme="minorHAnsi"/>
          <w:color w:val="000000" w:themeColor="text1"/>
          <w:kern w:val="0"/>
          <w:lang w:eastAsia="en-GB"/>
          <w14:ligatures w14:val="none"/>
        </w:rPr>
        <w:t>The routes stay level</w:t>
      </w:r>
      <w:r w:rsidR="000954B6">
        <w:rPr>
          <w:rFonts w:eastAsia="Times New Roman" w:cstheme="minorHAnsi"/>
          <w:color w:val="000000" w:themeColor="text1"/>
          <w:kern w:val="0"/>
          <w:lang w:eastAsia="en-GB"/>
          <w14:ligatures w14:val="none"/>
        </w:rPr>
        <w:t>, t</w:t>
      </w:r>
      <w:r w:rsidR="004862E2" w:rsidRPr="004862E2">
        <w:rPr>
          <w:rFonts w:eastAsia="Times New Roman" w:cstheme="minorHAnsi"/>
          <w:color w:val="000000" w:themeColor="text1"/>
          <w:kern w:val="0"/>
          <w:lang w:eastAsia="en-GB"/>
          <w14:ligatures w14:val="none"/>
        </w:rPr>
        <w:t>he entrances stay wide</w:t>
      </w:r>
      <w:r w:rsidR="000954B6">
        <w:rPr>
          <w:rFonts w:eastAsia="Times New Roman" w:cstheme="minorHAnsi"/>
          <w:color w:val="000000" w:themeColor="text1"/>
          <w:kern w:val="0"/>
          <w:lang w:eastAsia="en-GB"/>
          <w14:ligatures w14:val="none"/>
        </w:rPr>
        <w:t xml:space="preserve"> and t</w:t>
      </w:r>
      <w:r w:rsidR="004862E2" w:rsidRPr="004862E2">
        <w:rPr>
          <w:rFonts w:eastAsia="Times New Roman" w:cstheme="minorHAnsi"/>
          <w:color w:val="000000" w:themeColor="text1"/>
          <w:kern w:val="0"/>
          <w:lang w:eastAsia="en-GB"/>
          <w14:ligatures w14:val="none"/>
        </w:rPr>
        <w:t xml:space="preserve">he lifts support all floors. </w:t>
      </w:r>
      <w:r w:rsidR="00A452BF">
        <w:rPr>
          <w:rFonts w:eastAsia="Times New Roman" w:cstheme="minorHAnsi"/>
          <w:color w:val="000000" w:themeColor="text1"/>
          <w:kern w:val="0"/>
          <w:lang w:eastAsia="en-GB"/>
          <w14:ligatures w14:val="none"/>
        </w:rPr>
        <w:t xml:space="preserve">Clear signage is displayed </w:t>
      </w:r>
      <w:r w:rsidR="00513D55">
        <w:rPr>
          <w:rFonts w:eastAsia="Times New Roman" w:cstheme="minorHAnsi"/>
          <w:color w:val="000000" w:themeColor="text1"/>
          <w:kern w:val="0"/>
          <w:lang w:eastAsia="en-GB"/>
          <w14:ligatures w14:val="none"/>
        </w:rPr>
        <w:t>throughout</w:t>
      </w:r>
      <w:r w:rsidR="00E50E27">
        <w:rPr>
          <w:rFonts w:eastAsia="Times New Roman" w:cstheme="minorHAnsi"/>
          <w:color w:val="000000" w:themeColor="text1"/>
          <w:kern w:val="0"/>
          <w:lang w:eastAsia="en-GB"/>
          <w14:ligatures w14:val="none"/>
        </w:rPr>
        <w:t>,</w:t>
      </w:r>
      <w:r w:rsidR="00A452BF">
        <w:rPr>
          <w:rFonts w:eastAsia="Times New Roman" w:cstheme="minorHAnsi"/>
          <w:color w:val="000000" w:themeColor="text1"/>
          <w:kern w:val="0"/>
          <w:lang w:eastAsia="en-GB"/>
          <w14:ligatures w14:val="none"/>
        </w:rPr>
        <w:t xml:space="preserve"> </w:t>
      </w:r>
      <w:r w:rsidR="00E50E27">
        <w:rPr>
          <w:rFonts w:eastAsia="Times New Roman" w:cstheme="minorHAnsi"/>
          <w:color w:val="000000" w:themeColor="text1"/>
          <w:kern w:val="0"/>
          <w:lang w:eastAsia="en-GB"/>
          <w14:ligatures w14:val="none"/>
        </w:rPr>
        <w:t>t</w:t>
      </w:r>
      <w:r w:rsidR="004862E2" w:rsidRPr="004862E2">
        <w:rPr>
          <w:rFonts w:eastAsia="Times New Roman" w:cstheme="minorHAnsi"/>
          <w:color w:val="000000" w:themeColor="text1"/>
          <w:kern w:val="0"/>
          <w:lang w:eastAsia="en-GB"/>
          <w14:ligatures w14:val="none"/>
        </w:rPr>
        <w:t>he</w:t>
      </w:r>
      <w:r w:rsidR="00E50E27">
        <w:rPr>
          <w:rFonts w:eastAsia="Times New Roman" w:cstheme="minorHAnsi"/>
          <w:color w:val="000000" w:themeColor="text1"/>
          <w:kern w:val="0"/>
          <w:lang w:eastAsia="en-GB"/>
          <w14:ligatures w14:val="none"/>
        </w:rPr>
        <w:t>se</w:t>
      </w:r>
      <w:r w:rsidR="004862E2" w:rsidRPr="004862E2">
        <w:rPr>
          <w:rFonts w:eastAsia="Times New Roman" w:cstheme="minorHAnsi"/>
          <w:color w:val="000000" w:themeColor="text1"/>
          <w:kern w:val="0"/>
          <w:lang w:eastAsia="en-GB"/>
          <w14:ligatures w14:val="none"/>
        </w:rPr>
        <w:t xml:space="preserve"> design aims to support independent use for people with mobility needs. The public rooms provide flexible layouts for groups of different ages and abilities.</w:t>
      </w:r>
    </w:p>
    <w:p w14:paraId="7A7517FB" w14:textId="77777777" w:rsidR="002221F7"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The social value </w:t>
      </w:r>
      <w:r w:rsidR="00143218">
        <w:rPr>
          <w:rFonts w:eastAsia="Times New Roman" w:cstheme="minorHAnsi"/>
          <w:color w:val="000000" w:themeColor="text1"/>
          <w:kern w:val="0"/>
          <w:lang w:eastAsia="en-GB"/>
          <w14:ligatures w14:val="none"/>
        </w:rPr>
        <w:t xml:space="preserve">will </w:t>
      </w:r>
      <w:r w:rsidRPr="004862E2">
        <w:rPr>
          <w:rFonts w:eastAsia="Times New Roman" w:cstheme="minorHAnsi"/>
          <w:color w:val="000000" w:themeColor="text1"/>
          <w:kern w:val="0"/>
          <w:lang w:eastAsia="en-GB"/>
          <w14:ligatures w14:val="none"/>
        </w:rPr>
        <w:t xml:space="preserve">depend on </w:t>
      </w:r>
      <w:r w:rsidR="00143218">
        <w:rPr>
          <w:rFonts w:eastAsia="Times New Roman" w:cstheme="minorHAnsi"/>
          <w:color w:val="000000" w:themeColor="text1"/>
          <w:kern w:val="0"/>
          <w:lang w:eastAsia="en-GB"/>
          <w14:ligatures w14:val="none"/>
        </w:rPr>
        <w:t xml:space="preserve">the </w:t>
      </w:r>
      <w:r w:rsidRPr="004862E2">
        <w:rPr>
          <w:rFonts w:eastAsia="Times New Roman" w:cstheme="minorHAnsi"/>
          <w:color w:val="000000" w:themeColor="text1"/>
          <w:kern w:val="0"/>
          <w:lang w:eastAsia="en-GB"/>
          <w14:ligatures w14:val="none"/>
        </w:rPr>
        <w:t>continued public use</w:t>
      </w:r>
      <w:r w:rsidR="00143218">
        <w:rPr>
          <w:rFonts w:eastAsia="Times New Roman" w:cstheme="minorHAnsi"/>
          <w:color w:val="000000" w:themeColor="text1"/>
          <w:kern w:val="0"/>
          <w:lang w:eastAsia="en-GB"/>
          <w14:ligatures w14:val="none"/>
        </w:rPr>
        <w:t xml:space="preserve"> and t</w:t>
      </w:r>
      <w:r w:rsidRPr="004862E2">
        <w:rPr>
          <w:rFonts w:eastAsia="Times New Roman" w:cstheme="minorHAnsi"/>
          <w:color w:val="000000" w:themeColor="text1"/>
          <w:kern w:val="0"/>
          <w:lang w:eastAsia="en-GB"/>
          <w14:ligatures w14:val="none"/>
        </w:rPr>
        <w:t xml:space="preserve">he success of the library, café, and community rooms will decide if Llys Cadwyn strengthens local life. </w:t>
      </w:r>
    </w:p>
    <w:p w14:paraId="535C2D68" w14:textId="37FB38E9"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The long-term test sits in how the buildings serve real need, not only in how</w:t>
      </w:r>
      <w:r w:rsidR="00172B5B">
        <w:rPr>
          <w:rFonts w:eastAsia="Times New Roman" w:cstheme="minorHAnsi"/>
          <w:color w:val="000000" w:themeColor="text1"/>
          <w:kern w:val="0"/>
          <w:lang w:eastAsia="en-GB"/>
          <w14:ligatures w14:val="none"/>
        </w:rPr>
        <w:t xml:space="preserve"> they look.</w:t>
      </w:r>
      <w:r w:rsidRPr="004862E2">
        <w:rPr>
          <w:rFonts w:eastAsia="Times New Roman" w:cstheme="minorHAnsi"/>
          <w:color w:val="000000" w:themeColor="text1"/>
          <w:kern w:val="0"/>
          <w:lang w:eastAsia="en-GB"/>
          <w14:ligatures w14:val="none"/>
        </w:rPr>
        <w:t xml:space="preserve"> (Design Commission for Wales, 2020).</w:t>
      </w:r>
      <w:r w:rsidR="002221F7">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Beyond performance, the cultural significance of Llys Cadwyn lies in how it symbolises a renewed Welsh identity.</w:t>
      </w:r>
    </w:p>
    <w:p w14:paraId="413BA564" w14:textId="77777777" w:rsidR="004862E2" w:rsidRDefault="004862E2" w:rsidP="004862E2">
      <w:pPr>
        <w:spacing w:line="276" w:lineRule="auto"/>
        <w:ind w:firstLine="720"/>
        <w:jc w:val="both"/>
        <w:rPr>
          <w:rFonts w:eastAsia="Times New Roman" w:cstheme="minorHAnsi"/>
          <w:color w:val="000000" w:themeColor="text1"/>
          <w:kern w:val="0"/>
          <w:lang w:eastAsia="en-GB"/>
          <w14:ligatures w14:val="none"/>
        </w:rPr>
      </w:pPr>
    </w:p>
    <w:p w14:paraId="1246D67C" w14:textId="2D4167E6" w:rsidR="004862E2" w:rsidRPr="004862E2" w:rsidRDefault="004862E2" w:rsidP="004862E2">
      <w:pPr>
        <w:spacing w:line="276" w:lineRule="auto"/>
        <w:ind w:firstLine="72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Cultural and Critical Reflection</w:t>
      </w:r>
    </w:p>
    <w:p w14:paraId="429F1582" w14:textId="17CBC336"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The name Llys Cadwyn translates to "Chain Court"</w:t>
      </w:r>
      <w:r w:rsidR="00C52789">
        <w:rPr>
          <w:rFonts w:eastAsia="Times New Roman" w:cstheme="minorHAnsi"/>
          <w:color w:val="000000" w:themeColor="text1"/>
          <w:kern w:val="0"/>
          <w:lang w:eastAsia="en-GB"/>
          <w14:ligatures w14:val="none"/>
        </w:rPr>
        <w:t xml:space="preserve">, which </w:t>
      </w:r>
      <w:r w:rsidRPr="004862E2">
        <w:rPr>
          <w:rFonts w:eastAsia="Times New Roman" w:cstheme="minorHAnsi"/>
          <w:color w:val="000000" w:themeColor="text1"/>
          <w:kern w:val="0"/>
          <w:lang w:eastAsia="en-GB"/>
          <w14:ligatures w14:val="none"/>
        </w:rPr>
        <w:t>signals unity</w:t>
      </w:r>
      <w:r w:rsidR="006A57F2">
        <w:rPr>
          <w:rFonts w:eastAsia="Times New Roman" w:cstheme="minorHAnsi"/>
          <w:color w:val="000000" w:themeColor="text1"/>
          <w:kern w:val="0"/>
          <w:lang w:eastAsia="en-GB"/>
          <w14:ligatures w14:val="none"/>
        </w:rPr>
        <w:t>,</w:t>
      </w:r>
      <w:r w:rsidRPr="004862E2">
        <w:rPr>
          <w:rFonts w:eastAsia="Times New Roman" w:cstheme="minorHAnsi"/>
          <w:color w:val="000000" w:themeColor="text1"/>
          <w:kern w:val="0"/>
          <w:lang w:eastAsia="en-GB"/>
          <w14:ligatures w14:val="none"/>
        </w:rPr>
        <w:t xml:space="preserve"> connection</w:t>
      </w:r>
      <w:r w:rsidR="006A57F2">
        <w:rPr>
          <w:rFonts w:eastAsia="Times New Roman" w:cstheme="minorHAnsi"/>
          <w:color w:val="000000" w:themeColor="text1"/>
          <w:kern w:val="0"/>
          <w:lang w:eastAsia="en-GB"/>
          <w14:ligatures w14:val="none"/>
        </w:rPr>
        <w:t xml:space="preserve"> and </w:t>
      </w:r>
      <w:r w:rsidRPr="004862E2">
        <w:rPr>
          <w:rFonts w:eastAsia="Times New Roman" w:cstheme="minorHAnsi"/>
          <w:color w:val="000000" w:themeColor="text1"/>
          <w:kern w:val="0"/>
          <w:lang w:eastAsia="en-GB"/>
          <w14:ligatures w14:val="none"/>
        </w:rPr>
        <w:t xml:space="preserve">continuity. The three buildings form linked </w:t>
      </w:r>
      <w:r w:rsidR="00DE6BAB" w:rsidRPr="004862E2">
        <w:rPr>
          <w:rFonts w:eastAsia="Times New Roman" w:cstheme="minorHAnsi"/>
          <w:color w:val="000000" w:themeColor="text1"/>
          <w:kern w:val="0"/>
          <w:lang w:eastAsia="en-GB"/>
          <w14:ligatures w14:val="none"/>
        </w:rPr>
        <w:t>pieces,</w:t>
      </w:r>
      <w:r w:rsidR="00C248B1">
        <w:rPr>
          <w:rFonts w:eastAsia="Times New Roman" w:cstheme="minorHAnsi"/>
          <w:color w:val="000000" w:themeColor="text1"/>
          <w:kern w:val="0"/>
          <w:lang w:eastAsia="en-GB"/>
          <w14:ligatures w14:val="none"/>
        </w:rPr>
        <w:t xml:space="preserve"> and t</w:t>
      </w:r>
      <w:r w:rsidRPr="004862E2">
        <w:rPr>
          <w:rFonts w:eastAsia="Times New Roman" w:cstheme="minorHAnsi"/>
          <w:color w:val="000000" w:themeColor="text1"/>
          <w:kern w:val="0"/>
          <w:lang w:eastAsia="en-GB"/>
          <w14:ligatures w14:val="none"/>
        </w:rPr>
        <w:t xml:space="preserve">he public routes </w:t>
      </w:r>
      <w:r w:rsidR="00C248B1">
        <w:rPr>
          <w:rFonts w:eastAsia="Times New Roman" w:cstheme="minorHAnsi"/>
          <w:color w:val="000000" w:themeColor="text1"/>
          <w:kern w:val="0"/>
          <w:lang w:eastAsia="en-GB"/>
          <w14:ligatures w14:val="none"/>
        </w:rPr>
        <w:t>are like</w:t>
      </w:r>
      <w:r w:rsidRPr="004862E2">
        <w:rPr>
          <w:rFonts w:eastAsia="Times New Roman" w:cstheme="minorHAnsi"/>
          <w:color w:val="000000" w:themeColor="text1"/>
          <w:kern w:val="0"/>
          <w:lang w:eastAsia="en-GB"/>
          <w14:ligatures w14:val="none"/>
        </w:rPr>
        <w:t xml:space="preserve"> simple chains that tie the town to the river. The symbolism points to a place where movement, meeting, and public life stay linked (DarntonB3 Architecture, 2020).</w:t>
      </w:r>
    </w:p>
    <w:p w14:paraId="6C08FA7C" w14:textId="508BC2D6"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Llys Cadwyn links past and present through simple material choices. The local industry</w:t>
      </w:r>
      <w:r w:rsidR="00A53117">
        <w:rPr>
          <w:rFonts w:eastAsia="Times New Roman" w:cstheme="minorHAnsi"/>
          <w:color w:val="000000" w:themeColor="text1"/>
          <w:kern w:val="0"/>
          <w:lang w:eastAsia="en-GB"/>
          <w14:ligatures w14:val="none"/>
        </w:rPr>
        <w:t xml:space="preserve"> can be seen in the brickwork and th</w:t>
      </w:r>
      <w:r w:rsidR="00DE6BAB">
        <w:rPr>
          <w:rFonts w:eastAsia="Times New Roman" w:cstheme="minorHAnsi"/>
          <w:color w:val="000000" w:themeColor="text1"/>
          <w:kern w:val="0"/>
          <w:lang w:eastAsia="en-GB"/>
          <w14:ligatures w14:val="none"/>
        </w:rPr>
        <w:t>e</w:t>
      </w:r>
      <w:r w:rsidRPr="004862E2">
        <w:rPr>
          <w:rFonts w:eastAsia="Times New Roman" w:cstheme="minorHAnsi"/>
          <w:color w:val="000000" w:themeColor="text1"/>
          <w:kern w:val="0"/>
          <w:lang w:eastAsia="en-GB"/>
          <w14:ligatures w14:val="none"/>
        </w:rPr>
        <w:t xml:space="preserve"> slate</w:t>
      </w:r>
      <w:r w:rsidR="00A53117">
        <w:rPr>
          <w:rFonts w:eastAsia="Times New Roman" w:cstheme="minorHAnsi"/>
          <w:color w:val="000000" w:themeColor="text1"/>
          <w:kern w:val="0"/>
          <w:lang w:eastAsia="en-GB"/>
          <w14:ligatures w14:val="none"/>
        </w:rPr>
        <w:t xml:space="preserve"> toned</w:t>
      </w:r>
      <w:r w:rsidRPr="004862E2">
        <w:rPr>
          <w:rFonts w:eastAsia="Times New Roman" w:cstheme="minorHAnsi"/>
          <w:color w:val="000000" w:themeColor="text1"/>
          <w:kern w:val="0"/>
          <w:lang w:eastAsia="en-GB"/>
          <w14:ligatures w14:val="none"/>
        </w:rPr>
        <w:t xml:space="preserve"> panels point to regional stone. The open</w:t>
      </w:r>
      <w:r w:rsidR="00DE6BAB">
        <w:rPr>
          <w:rFonts w:eastAsia="Times New Roman" w:cstheme="minorHAnsi"/>
          <w:color w:val="000000" w:themeColor="text1"/>
          <w:kern w:val="0"/>
          <w:lang w:eastAsia="en-GB"/>
          <w14:ligatures w14:val="none"/>
        </w:rPr>
        <w:t xml:space="preserve"> design of the</w:t>
      </w:r>
      <w:r w:rsidRPr="004862E2">
        <w:rPr>
          <w:rFonts w:eastAsia="Times New Roman" w:cstheme="minorHAnsi"/>
          <w:color w:val="000000" w:themeColor="text1"/>
          <w:kern w:val="0"/>
          <w:lang w:eastAsia="en-GB"/>
          <w14:ligatures w14:val="none"/>
        </w:rPr>
        <w:t xml:space="preserve"> ground floors </w:t>
      </w:r>
      <w:r w:rsidR="00DE6BAB" w:rsidRPr="004862E2">
        <w:rPr>
          <w:rFonts w:eastAsia="Times New Roman" w:cstheme="minorHAnsi"/>
          <w:color w:val="000000" w:themeColor="text1"/>
          <w:kern w:val="0"/>
          <w:lang w:eastAsia="en-GB"/>
          <w14:ligatures w14:val="none"/>
        </w:rPr>
        <w:t>supports</w:t>
      </w:r>
      <w:r w:rsidRPr="004862E2">
        <w:rPr>
          <w:rFonts w:eastAsia="Times New Roman" w:cstheme="minorHAnsi"/>
          <w:color w:val="000000" w:themeColor="text1"/>
          <w:kern w:val="0"/>
          <w:lang w:eastAsia="en-GB"/>
          <w14:ligatures w14:val="none"/>
        </w:rPr>
        <w:t xml:space="preserve"> new public movement</w:t>
      </w:r>
      <w:r w:rsidR="00DE6BAB">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(DarntonB3 Architecture, 2020).</w:t>
      </w:r>
    </w:p>
    <w:p w14:paraId="2F7E5438" w14:textId="27D52ACE"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The </w:t>
      </w:r>
      <w:r w:rsidR="00017FBD">
        <w:rPr>
          <w:rFonts w:eastAsia="Times New Roman" w:cstheme="minorHAnsi"/>
          <w:color w:val="000000" w:themeColor="text1"/>
          <w:kern w:val="0"/>
          <w:lang w:eastAsia="en-GB"/>
          <w14:ligatures w14:val="none"/>
        </w:rPr>
        <w:t>buildings’</w:t>
      </w:r>
      <w:r w:rsidR="001E6B3E">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cultural identity feels mixed</w:t>
      </w:r>
      <w:r w:rsidR="001E6B3E">
        <w:rPr>
          <w:rFonts w:eastAsia="Times New Roman" w:cstheme="minorHAnsi"/>
          <w:color w:val="000000" w:themeColor="text1"/>
          <w:kern w:val="0"/>
          <w:lang w:eastAsia="en-GB"/>
          <w14:ligatures w14:val="none"/>
        </w:rPr>
        <w:t xml:space="preserve"> with th</w:t>
      </w:r>
      <w:r w:rsidRPr="004862E2">
        <w:rPr>
          <w:rFonts w:eastAsia="Times New Roman" w:cstheme="minorHAnsi"/>
          <w:color w:val="000000" w:themeColor="text1"/>
          <w:kern w:val="0"/>
          <w:lang w:eastAsia="en-GB"/>
          <w14:ligatures w14:val="none"/>
        </w:rPr>
        <w:t>e colours</w:t>
      </w:r>
      <w:r w:rsidR="00DC4D69">
        <w:rPr>
          <w:rFonts w:eastAsia="Times New Roman" w:cstheme="minorHAnsi"/>
          <w:color w:val="000000" w:themeColor="text1"/>
          <w:kern w:val="0"/>
          <w:lang w:eastAsia="en-GB"/>
          <w14:ligatures w14:val="none"/>
        </w:rPr>
        <w:t>,</w:t>
      </w:r>
      <w:r w:rsidRPr="004862E2">
        <w:rPr>
          <w:rFonts w:eastAsia="Times New Roman" w:cstheme="minorHAnsi"/>
          <w:color w:val="000000" w:themeColor="text1"/>
          <w:kern w:val="0"/>
          <w:lang w:eastAsia="en-GB"/>
          <w14:ligatures w14:val="none"/>
        </w:rPr>
        <w:t xml:space="preserve"> textures signal Wales</w:t>
      </w:r>
      <w:r w:rsidR="00DC4D69">
        <w:rPr>
          <w:rFonts w:eastAsia="Times New Roman" w:cstheme="minorHAnsi"/>
          <w:color w:val="000000" w:themeColor="text1"/>
          <w:kern w:val="0"/>
          <w:lang w:eastAsia="en-GB"/>
          <w14:ligatures w14:val="none"/>
        </w:rPr>
        <w:t xml:space="preserve"> and t</w:t>
      </w:r>
      <w:r w:rsidRPr="004862E2">
        <w:rPr>
          <w:rFonts w:eastAsia="Times New Roman" w:cstheme="minorHAnsi"/>
          <w:color w:val="000000" w:themeColor="text1"/>
          <w:kern w:val="0"/>
          <w:lang w:eastAsia="en-GB"/>
          <w14:ligatures w14:val="none"/>
        </w:rPr>
        <w:t xml:space="preserve">he overall form </w:t>
      </w:r>
      <w:r w:rsidR="00DC4D69">
        <w:rPr>
          <w:rFonts w:eastAsia="Times New Roman" w:cstheme="minorHAnsi"/>
          <w:color w:val="000000" w:themeColor="text1"/>
          <w:kern w:val="0"/>
          <w:lang w:eastAsia="en-GB"/>
          <w14:ligatures w14:val="none"/>
        </w:rPr>
        <w:t>mir</w:t>
      </w:r>
      <w:r w:rsidR="00C15270">
        <w:rPr>
          <w:rFonts w:eastAsia="Times New Roman" w:cstheme="minorHAnsi"/>
          <w:color w:val="000000" w:themeColor="text1"/>
          <w:kern w:val="0"/>
          <w:lang w:eastAsia="en-GB"/>
          <w14:ligatures w14:val="none"/>
        </w:rPr>
        <w:t>roring</w:t>
      </w:r>
      <w:r w:rsidRPr="004862E2">
        <w:rPr>
          <w:rFonts w:eastAsia="Times New Roman" w:cstheme="minorHAnsi"/>
          <w:color w:val="000000" w:themeColor="text1"/>
          <w:kern w:val="0"/>
          <w:lang w:eastAsia="en-GB"/>
          <w14:ligatures w14:val="none"/>
        </w:rPr>
        <w:t xml:space="preserve"> with many UK regeneration projects.</w:t>
      </w:r>
    </w:p>
    <w:p w14:paraId="39C7FA6D" w14:textId="18B2084D"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Welsh language signage supports cultural </w:t>
      </w:r>
      <w:r w:rsidR="007D6438" w:rsidRPr="004862E2">
        <w:rPr>
          <w:rFonts w:eastAsia="Times New Roman" w:cstheme="minorHAnsi"/>
          <w:color w:val="000000" w:themeColor="text1"/>
          <w:kern w:val="0"/>
          <w:lang w:eastAsia="en-GB"/>
          <w14:ligatures w14:val="none"/>
        </w:rPr>
        <w:t>identity,</w:t>
      </w:r>
      <w:r w:rsidR="007D6438">
        <w:rPr>
          <w:rFonts w:eastAsia="Times New Roman" w:cstheme="minorHAnsi"/>
          <w:color w:val="000000" w:themeColor="text1"/>
          <w:kern w:val="0"/>
          <w:lang w:eastAsia="en-GB"/>
          <w14:ligatures w14:val="none"/>
        </w:rPr>
        <w:t xml:space="preserve"> and t</w:t>
      </w:r>
      <w:r w:rsidRPr="004862E2">
        <w:rPr>
          <w:rFonts w:eastAsia="Times New Roman" w:cstheme="minorHAnsi"/>
          <w:color w:val="000000" w:themeColor="text1"/>
          <w:kern w:val="0"/>
          <w:lang w:eastAsia="en-GB"/>
          <w14:ligatures w14:val="none"/>
        </w:rPr>
        <w:t xml:space="preserve">he interior signs follow bilingual standards. The language presence </w:t>
      </w:r>
      <w:r w:rsidR="007D6438">
        <w:rPr>
          <w:rFonts w:eastAsia="Times New Roman" w:cstheme="minorHAnsi"/>
          <w:color w:val="000000" w:themeColor="text1"/>
          <w:kern w:val="0"/>
          <w:lang w:eastAsia="en-GB"/>
          <w14:ligatures w14:val="none"/>
        </w:rPr>
        <w:t xml:space="preserve">helps </w:t>
      </w:r>
      <w:r w:rsidRPr="004862E2">
        <w:rPr>
          <w:rFonts w:eastAsia="Times New Roman" w:cstheme="minorHAnsi"/>
          <w:color w:val="000000" w:themeColor="text1"/>
          <w:kern w:val="0"/>
          <w:lang w:eastAsia="en-GB"/>
          <w14:ligatures w14:val="none"/>
        </w:rPr>
        <w:t>strengthen the connection between building and community. The naming of spaces aligns with local history and culture (DarntonB3 Architecture, 2020).</w:t>
      </w:r>
    </w:p>
    <w:p w14:paraId="47DF0063" w14:textId="07BD921C"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Pontypridd holds a strong cultural background</w:t>
      </w:r>
      <w:r w:rsidR="007D6438">
        <w:rPr>
          <w:rFonts w:eastAsia="Times New Roman" w:cstheme="minorHAnsi"/>
          <w:color w:val="000000" w:themeColor="text1"/>
          <w:kern w:val="0"/>
          <w:lang w:eastAsia="en-GB"/>
          <w14:ligatures w14:val="none"/>
        </w:rPr>
        <w:t xml:space="preserve"> as</w:t>
      </w:r>
      <w:r w:rsidRPr="004862E2">
        <w:rPr>
          <w:rFonts w:eastAsia="Times New Roman" w:cstheme="minorHAnsi"/>
          <w:color w:val="000000" w:themeColor="text1"/>
          <w:kern w:val="0"/>
          <w:lang w:eastAsia="en-GB"/>
          <w14:ligatures w14:val="none"/>
        </w:rPr>
        <w:t xml:space="preserve"> </w:t>
      </w:r>
      <w:r w:rsidR="007D6438">
        <w:rPr>
          <w:rFonts w:eastAsia="Times New Roman" w:cstheme="minorHAnsi"/>
          <w:color w:val="000000" w:themeColor="text1"/>
          <w:kern w:val="0"/>
          <w:lang w:eastAsia="en-GB"/>
          <w14:ligatures w14:val="none"/>
        </w:rPr>
        <w:t>t</w:t>
      </w:r>
      <w:r w:rsidRPr="004862E2">
        <w:rPr>
          <w:rFonts w:eastAsia="Times New Roman" w:cstheme="minorHAnsi"/>
          <w:color w:val="000000" w:themeColor="text1"/>
          <w:kern w:val="0"/>
          <w:lang w:eastAsia="en-GB"/>
          <w14:ligatures w14:val="none"/>
        </w:rPr>
        <w:t>he town has links to the National Eisteddfod</w:t>
      </w:r>
      <w:r w:rsidR="007724AA">
        <w:rPr>
          <w:rFonts w:eastAsia="Times New Roman" w:cstheme="minorHAnsi"/>
          <w:color w:val="000000" w:themeColor="text1"/>
          <w:kern w:val="0"/>
          <w:lang w:eastAsia="en-GB"/>
          <w14:ligatures w14:val="none"/>
        </w:rPr>
        <w:t>, also</w:t>
      </w:r>
      <w:r w:rsidRPr="004862E2">
        <w:rPr>
          <w:rFonts w:eastAsia="Times New Roman" w:cstheme="minorHAnsi"/>
          <w:color w:val="000000" w:themeColor="text1"/>
          <w:kern w:val="0"/>
          <w:lang w:eastAsia="en-GB"/>
          <w14:ligatures w14:val="none"/>
        </w:rPr>
        <w:t xml:space="preserve"> </w:t>
      </w:r>
      <w:r w:rsidR="007724AA">
        <w:rPr>
          <w:rFonts w:eastAsia="Times New Roman" w:cstheme="minorHAnsi"/>
          <w:color w:val="000000" w:themeColor="text1"/>
          <w:kern w:val="0"/>
          <w:lang w:eastAsia="en-GB"/>
          <w14:ligatures w14:val="none"/>
        </w:rPr>
        <w:t>t</w:t>
      </w:r>
      <w:r w:rsidRPr="004862E2">
        <w:rPr>
          <w:rFonts w:eastAsia="Times New Roman" w:cstheme="minorHAnsi"/>
          <w:color w:val="000000" w:themeColor="text1"/>
          <w:kern w:val="0"/>
          <w:lang w:eastAsia="en-GB"/>
          <w14:ligatures w14:val="none"/>
        </w:rPr>
        <w:t xml:space="preserve">he Old Bridge is a recognised landmark in Wales. The market area has </w:t>
      </w:r>
      <w:r w:rsidR="009E2972">
        <w:rPr>
          <w:rFonts w:eastAsia="Times New Roman" w:cstheme="minorHAnsi"/>
          <w:color w:val="000000" w:themeColor="text1"/>
          <w:kern w:val="0"/>
          <w:lang w:eastAsia="en-GB"/>
          <w14:ligatures w14:val="none"/>
        </w:rPr>
        <w:t xml:space="preserve">also </w:t>
      </w:r>
      <w:r w:rsidRPr="004862E2">
        <w:rPr>
          <w:rFonts w:eastAsia="Times New Roman" w:cstheme="minorHAnsi"/>
          <w:color w:val="000000" w:themeColor="text1"/>
          <w:kern w:val="0"/>
          <w:lang w:eastAsia="en-GB"/>
          <w14:ligatures w14:val="none"/>
        </w:rPr>
        <w:t xml:space="preserve">been part of local trade for generations. </w:t>
      </w:r>
      <w:r w:rsidR="007316AC">
        <w:rPr>
          <w:rFonts w:eastAsia="Times New Roman" w:cstheme="minorHAnsi"/>
          <w:color w:val="000000" w:themeColor="text1"/>
          <w:kern w:val="0"/>
          <w:lang w:eastAsia="en-GB"/>
          <w14:ligatures w14:val="none"/>
        </w:rPr>
        <w:t>Pontypridd</w:t>
      </w:r>
      <w:r w:rsidR="009E2972">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 xml:space="preserve">also holds global recognition through its musical history (Pontypridd Town Council, 2020). </w:t>
      </w:r>
    </w:p>
    <w:p w14:paraId="511EB92B" w14:textId="4BD601A2"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A comparison with Ty Pawb in Wrexham supports a critical review. Ty Pawb uses local art to build cultural identity. Llys Cadwyn uses new construction and a more corporate tone (Wrexham County Borough Council, 2019). The difference shows two paths in Welsh regeneration work</w:t>
      </w:r>
      <w:r w:rsidR="00593408">
        <w:rPr>
          <w:rFonts w:eastAsia="Times New Roman" w:cstheme="minorHAnsi"/>
          <w:color w:val="000000" w:themeColor="text1"/>
          <w:kern w:val="0"/>
          <w:lang w:eastAsia="en-GB"/>
          <w14:ligatures w14:val="none"/>
        </w:rPr>
        <w:t>, with o</w:t>
      </w:r>
      <w:r w:rsidRPr="004862E2">
        <w:rPr>
          <w:rFonts w:eastAsia="Times New Roman" w:cstheme="minorHAnsi"/>
          <w:color w:val="000000" w:themeColor="text1"/>
          <w:kern w:val="0"/>
          <w:lang w:eastAsia="en-GB"/>
          <w14:ligatures w14:val="none"/>
        </w:rPr>
        <w:t>ne focus</w:t>
      </w:r>
      <w:r w:rsidR="009E0B5A">
        <w:rPr>
          <w:rFonts w:eastAsia="Times New Roman" w:cstheme="minorHAnsi"/>
          <w:color w:val="000000" w:themeColor="text1"/>
          <w:kern w:val="0"/>
          <w:lang w:eastAsia="en-GB"/>
          <w14:ligatures w14:val="none"/>
        </w:rPr>
        <w:t>ing</w:t>
      </w:r>
      <w:r w:rsidRPr="004862E2">
        <w:rPr>
          <w:rFonts w:eastAsia="Times New Roman" w:cstheme="minorHAnsi"/>
          <w:color w:val="000000" w:themeColor="text1"/>
          <w:kern w:val="0"/>
          <w:lang w:eastAsia="en-GB"/>
          <w14:ligatures w14:val="none"/>
        </w:rPr>
        <w:t xml:space="preserve"> on reuse and local culture</w:t>
      </w:r>
      <w:r w:rsidR="008558C7">
        <w:rPr>
          <w:rFonts w:eastAsia="Times New Roman" w:cstheme="minorHAnsi"/>
          <w:color w:val="000000" w:themeColor="text1"/>
          <w:kern w:val="0"/>
          <w:lang w:eastAsia="en-GB"/>
          <w14:ligatures w14:val="none"/>
        </w:rPr>
        <w:t>. The other</w:t>
      </w:r>
      <w:r w:rsidRPr="004862E2">
        <w:rPr>
          <w:rFonts w:eastAsia="Times New Roman" w:cstheme="minorHAnsi"/>
          <w:color w:val="000000" w:themeColor="text1"/>
          <w:kern w:val="0"/>
          <w:lang w:eastAsia="en-GB"/>
          <w14:ligatures w14:val="none"/>
        </w:rPr>
        <w:t xml:space="preserve"> focuses on new development and economic strength</w:t>
      </w:r>
      <w:r w:rsidR="002435FB">
        <w:rPr>
          <w:rFonts w:eastAsia="Times New Roman" w:cstheme="minorHAnsi"/>
          <w:color w:val="000000" w:themeColor="text1"/>
          <w:kern w:val="0"/>
          <w:lang w:eastAsia="en-GB"/>
          <w14:ligatures w14:val="none"/>
        </w:rPr>
        <w:t>,</w:t>
      </w:r>
      <w:r w:rsidR="008558C7">
        <w:rPr>
          <w:rFonts w:eastAsia="Times New Roman" w:cstheme="minorHAnsi"/>
          <w:color w:val="000000" w:themeColor="text1"/>
          <w:kern w:val="0"/>
          <w:lang w:eastAsia="en-GB"/>
          <w14:ligatures w14:val="none"/>
        </w:rPr>
        <w:t xml:space="preserve"> the path </w:t>
      </w:r>
      <w:r w:rsidRPr="004862E2">
        <w:rPr>
          <w:rFonts w:eastAsia="Times New Roman" w:cstheme="minorHAnsi"/>
          <w:color w:val="000000" w:themeColor="text1"/>
          <w:kern w:val="0"/>
          <w:lang w:eastAsia="en-GB"/>
          <w14:ligatures w14:val="none"/>
        </w:rPr>
        <w:t>Llys Cadwyn sits closer to.</w:t>
      </w:r>
    </w:p>
    <w:p w14:paraId="22B29358" w14:textId="302471BE"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Public use helps reveal </w:t>
      </w:r>
      <w:r w:rsidR="002435FB">
        <w:rPr>
          <w:rFonts w:eastAsia="Times New Roman" w:cstheme="minorHAnsi"/>
          <w:color w:val="000000" w:themeColor="text1"/>
          <w:kern w:val="0"/>
          <w:lang w:eastAsia="en-GB"/>
          <w14:ligatures w14:val="none"/>
        </w:rPr>
        <w:t xml:space="preserve">true </w:t>
      </w:r>
      <w:r w:rsidRPr="004862E2">
        <w:rPr>
          <w:rFonts w:eastAsia="Times New Roman" w:cstheme="minorHAnsi"/>
          <w:color w:val="000000" w:themeColor="text1"/>
          <w:kern w:val="0"/>
          <w:lang w:eastAsia="en-GB"/>
          <w14:ligatures w14:val="none"/>
        </w:rPr>
        <w:t>cultural value</w:t>
      </w:r>
      <w:r w:rsidR="002435FB">
        <w:rPr>
          <w:rFonts w:eastAsia="Times New Roman" w:cstheme="minorHAnsi"/>
          <w:color w:val="000000" w:themeColor="text1"/>
          <w:kern w:val="0"/>
          <w:lang w:eastAsia="en-GB"/>
          <w14:ligatures w14:val="none"/>
        </w:rPr>
        <w:t>, from p</w:t>
      </w:r>
      <w:r w:rsidRPr="004862E2">
        <w:rPr>
          <w:rFonts w:eastAsia="Times New Roman" w:cstheme="minorHAnsi"/>
          <w:color w:val="000000" w:themeColor="text1"/>
          <w:kern w:val="0"/>
          <w:lang w:eastAsia="en-GB"/>
          <w14:ligatures w14:val="none"/>
        </w:rPr>
        <w:t>eople us</w:t>
      </w:r>
      <w:r w:rsidR="00A451A9">
        <w:rPr>
          <w:rFonts w:eastAsia="Times New Roman" w:cstheme="minorHAnsi"/>
          <w:color w:val="000000" w:themeColor="text1"/>
          <w:kern w:val="0"/>
          <w:lang w:eastAsia="en-GB"/>
          <w14:ligatures w14:val="none"/>
        </w:rPr>
        <w:t>ing</w:t>
      </w:r>
      <w:r w:rsidRPr="004862E2">
        <w:rPr>
          <w:rFonts w:eastAsia="Times New Roman" w:cstheme="minorHAnsi"/>
          <w:color w:val="000000" w:themeColor="text1"/>
          <w:kern w:val="0"/>
          <w:lang w:eastAsia="en-GB"/>
          <w14:ligatures w14:val="none"/>
        </w:rPr>
        <w:t xml:space="preserve"> the library</w:t>
      </w:r>
      <w:r w:rsidR="00A451A9">
        <w:rPr>
          <w:rFonts w:eastAsia="Times New Roman" w:cstheme="minorHAnsi"/>
          <w:color w:val="000000" w:themeColor="text1"/>
          <w:kern w:val="0"/>
          <w:lang w:eastAsia="en-GB"/>
          <w14:ligatures w14:val="none"/>
        </w:rPr>
        <w:t>, to</w:t>
      </w:r>
      <w:r w:rsidRPr="004862E2">
        <w:rPr>
          <w:rFonts w:eastAsia="Times New Roman" w:cstheme="minorHAnsi"/>
          <w:color w:val="000000" w:themeColor="text1"/>
          <w:kern w:val="0"/>
          <w:lang w:eastAsia="en-GB"/>
          <w14:ligatures w14:val="none"/>
        </w:rPr>
        <w:t xml:space="preserve"> </w:t>
      </w:r>
      <w:r w:rsidR="00A451A9">
        <w:rPr>
          <w:rFonts w:eastAsia="Times New Roman" w:cstheme="minorHAnsi"/>
          <w:color w:val="000000" w:themeColor="text1"/>
          <w:kern w:val="0"/>
          <w:lang w:eastAsia="en-GB"/>
          <w14:ligatures w14:val="none"/>
        </w:rPr>
        <w:t>f</w:t>
      </w:r>
      <w:r w:rsidRPr="004862E2">
        <w:rPr>
          <w:rFonts w:eastAsia="Times New Roman" w:cstheme="minorHAnsi"/>
          <w:color w:val="000000" w:themeColor="text1"/>
          <w:kern w:val="0"/>
          <w:lang w:eastAsia="en-GB"/>
          <w14:ligatures w14:val="none"/>
        </w:rPr>
        <w:t>amilies use the spaces during weekends</w:t>
      </w:r>
      <w:r w:rsidR="00A451A9">
        <w:rPr>
          <w:rFonts w:eastAsia="Times New Roman" w:cstheme="minorHAnsi"/>
          <w:color w:val="000000" w:themeColor="text1"/>
          <w:kern w:val="0"/>
          <w:lang w:eastAsia="en-GB"/>
          <w14:ligatures w14:val="none"/>
        </w:rPr>
        <w:t xml:space="preserve"> and w</w:t>
      </w:r>
      <w:r w:rsidRPr="004862E2">
        <w:rPr>
          <w:rFonts w:eastAsia="Times New Roman" w:cstheme="minorHAnsi"/>
          <w:color w:val="000000" w:themeColor="text1"/>
          <w:kern w:val="0"/>
          <w:lang w:eastAsia="en-GB"/>
          <w14:ligatures w14:val="none"/>
        </w:rPr>
        <w:t>orkers pass</w:t>
      </w:r>
      <w:r w:rsidR="00A451A9">
        <w:rPr>
          <w:rFonts w:eastAsia="Times New Roman" w:cstheme="minorHAnsi"/>
          <w:color w:val="000000" w:themeColor="text1"/>
          <w:kern w:val="0"/>
          <w:lang w:eastAsia="en-GB"/>
          <w14:ligatures w14:val="none"/>
        </w:rPr>
        <w:t>ing</w:t>
      </w:r>
      <w:r w:rsidRPr="004862E2">
        <w:rPr>
          <w:rFonts w:eastAsia="Times New Roman" w:cstheme="minorHAnsi"/>
          <w:color w:val="000000" w:themeColor="text1"/>
          <w:kern w:val="0"/>
          <w:lang w:eastAsia="en-GB"/>
          <w14:ligatures w14:val="none"/>
        </w:rPr>
        <w:t xml:space="preserve"> through the routes during the day. </w:t>
      </w:r>
      <w:r w:rsidR="00A451A9">
        <w:rPr>
          <w:rFonts w:eastAsia="Times New Roman" w:cstheme="minorHAnsi"/>
          <w:color w:val="000000" w:themeColor="text1"/>
          <w:kern w:val="0"/>
          <w:lang w:eastAsia="en-GB"/>
          <w14:ligatures w14:val="none"/>
        </w:rPr>
        <w:t>In the e</w:t>
      </w:r>
      <w:r w:rsidRPr="004862E2">
        <w:rPr>
          <w:rFonts w:eastAsia="Times New Roman" w:cstheme="minorHAnsi"/>
          <w:color w:val="000000" w:themeColor="text1"/>
          <w:kern w:val="0"/>
          <w:lang w:eastAsia="en-GB"/>
          <w14:ligatures w14:val="none"/>
        </w:rPr>
        <w:t>vening use stays lower</w:t>
      </w:r>
      <w:r w:rsidR="001A2F58">
        <w:rPr>
          <w:rFonts w:eastAsia="Times New Roman" w:cstheme="minorHAnsi"/>
          <w:color w:val="000000" w:themeColor="text1"/>
          <w:kern w:val="0"/>
          <w:lang w:eastAsia="en-GB"/>
          <w14:ligatures w14:val="none"/>
        </w:rPr>
        <w:t>, t</w:t>
      </w:r>
      <w:r w:rsidRPr="004862E2">
        <w:rPr>
          <w:rFonts w:eastAsia="Times New Roman" w:cstheme="minorHAnsi"/>
          <w:color w:val="000000" w:themeColor="text1"/>
          <w:kern w:val="0"/>
          <w:lang w:eastAsia="en-GB"/>
          <w14:ligatures w14:val="none"/>
        </w:rPr>
        <w:t>he demand depends on programming and outreach</w:t>
      </w:r>
      <w:r w:rsidR="001A2F58">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(Design Commission for Wales, 2020).</w:t>
      </w:r>
    </w:p>
    <w:p w14:paraId="7ABC39EB" w14:textId="77777777" w:rsidR="006D5F75" w:rsidRDefault="006D5F75" w:rsidP="004862E2">
      <w:pPr>
        <w:spacing w:line="276" w:lineRule="auto"/>
        <w:ind w:firstLine="720"/>
        <w:jc w:val="both"/>
        <w:rPr>
          <w:rFonts w:eastAsia="Times New Roman" w:cstheme="minorHAnsi"/>
          <w:color w:val="000000" w:themeColor="text1"/>
          <w:kern w:val="0"/>
          <w:lang w:eastAsia="en-GB"/>
          <w14:ligatures w14:val="none"/>
        </w:rPr>
      </w:pPr>
    </w:p>
    <w:p w14:paraId="37CB5FF3" w14:textId="2ED9F5EC" w:rsidR="004862E2" w:rsidRPr="004862E2" w:rsidRDefault="004862E2" w:rsidP="004862E2">
      <w:pPr>
        <w:spacing w:line="276" w:lineRule="auto"/>
        <w:ind w:firstLine="72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C</w:t>
      </w:r>
      <w:r>
        <w:rPr>
          <w:rFonts w:eastAsia="Times New Roman" w:cstheme="minorHAnsi"/>
          <w:color w:val="000000" w:themeColor="text1"/>
          <w:kern w:val="0"/>
          <w:lang w:eastAsia="en-GB"/>
          <w14:ligatures w14:val="none"/>
        </w:rPr>
        <w:t>onclusion</w:t>
      </w:r>
    </w:p>
    <w:p w14:paraId="102CC3F9" w14:textId="43162523"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Llys Cadwyn demonstrates how contemporary Welsh architecture can act as both a physical and symbolic tool for renewal. T</w:t>
      </w:r>
      <w:r w:rsidR="00C667F3">
        <w:rPr>
          <w:rFonts w:eastAsia="Times New Roman" w:cstheme="minorHAnsi"/>
          <w:color w:val="000000" w:themeColor="text1"/>
          <w:kern w:val="0"/>
          <w:lang w:eastAsia="en-GB"/>
          <w14:ligatures w14:val="none"/>
        </w:rPr>
        <w:t>his is seen through</w:t>
      </w:r>
      <w:r w:rsidRPr="004862E2">
        <w:rPr>
          <w:rFonts w:eastAsia="Times New Roman" w:cstheme="minorHAnsi"/>
          <w:color w:val="000000" w:themeColor="text1"/>
          <w:kern w:val="0"/>
          <w:lang w:eastAsia="en-GB"/>
          <w14:ligatures w14:val="none"/>
        </w:rPr>
        <w:t xml:space="preserve"> its sustainable design and civic ambition, it reconnects Pontypridd to </w:t>
      </w:r>
      <w:r w:rsidR="000B31D1">
        <w:rPr>
          <w:rFonts w:eastAsia="Times New Roman" w:cstheme="minorHAnsi"/>
          <w:color w:val="000000" w:themeColor="text1"/>
          <w:kern w:val="0"/>
          <w:lang w:eastAsia="en-GB"/>
          <w14:ligatures w14:val="none"/>
        </w:rPr>
        <w:t xml:space="preserve">its </w:t>
      </w:r>
      <w:r w:rsidRPr="004862E2">
        <w:rPr>
          <w:rFonts w:eastAsia="Times New Roman" w:cstheme="minorHAnsi"/>
          <w:color w:val="000000" w:themeColor="text1"/>
          <w:kern w:val="0"/>
          <w:lang w:eastAsia="en-GB"/>
          <w14:ligatures w14:val="none"/>
        </w:rPr>
        <w:t xml:space="preserve">industrial </w:t>
      </w:r>
      <w:r w:rsidR="000B31D1">
        <w:rPr>
          <w:rFonts w:eastAsia="Times New Roman" w:cstheme="minorHAnsi"/>
          <w:color w:val="000000" w:themeColor="text1"/>
          <w:kern w:val="0"/>
          <w:lang w:eastAsia="en-GB"/>
          <w14:ligatures w14:val="none"/>
        </w:rPr>
        <w:t>heritage</w:t>
      </w:r>
      <w:r w:rsidRPr="004862E2">
        <w:rPr>
          <w:rFonts w:eastAsia="Times New Roman" w:cstheme="minorHAnsi"/>
          <w:color w:val="000000" w:themeColor="text1"/>
          <w:kern w:val="0"/>
          <w:lang w:eastAsia="en-GB"/>
          <w14:ligatures w14:val="none"/>
        </w:rPr>
        <w:t xml:space="preserve"> (DarntonB3 Architecture, 2020).</w:t>
      </w:r>
    </w:p>
    <w:p w14:paraId="2066E101" w14:textId="7B83371B"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Its material</w:t>
      </w:r>
      <w:r w:rsidR="000B31D1">
        <w:rPr>
          <w:rFonts w:eastAsia="Times New Roman" w:cstheme="minorHAnsi"/>
          <w:color w:val="000000" w:themeColor="text1"/>
          <w:kern w:val="0"/>
          <w:lang w:eastAsia="en-GB"/>
          <w14:ligatures w14:val="none"/>
        </w:rPr>
        <w:t xml:space="preserve"> choices</w:t>
      </w:r>
      <w:r w:rsidRPr="004862E2">
        <w:rPr>
          <w:rFonts w:eastAsia="Times New Roman" w:cstheme="minorHAnsi"/>
          <w:color w:val="000000" w:themeColor="text1"/>
          <w:kern w:val="0"/>
          <w:lang w:eastAsia="en-GB"/>
          <w14:ligatures w14:val="none"/>
        </w:rPr>
        <w:t xml:space="preserve"> and open civic spaces </w:t>
      </w:r>
      <w:r w:rsidR="000B31D1" w:rsidRPr="004862E2">
        <w:rPr>
          <w:rFonts w:eastAsia="Times New Roman" w:cstheme="minorHAnsi"/>
          <w:color w:val="000000" w:themeColor="text1"/>
          <w:kern w:val="0"/>
          <w:lang w:eastAsia="en-GB"/>
          <w14:ligatures w14:val="none"/>
        </w:rPr>
        <w:t>create</w:t>
      </w:r>
      <w:r w:rsidRPr="004862E2">
        <w:rPr>
          <w:rFonts w:eastAsia="Times New Roman" w:cstheme="minorHAnsi"/>
          <w:color w:val="000000" w:themeColor="text1"/>
          <w:kern w:val="0"/>
          <w:lang w:eastAsia="en-GB"/>
          <w14:ligatures w14:val="none"/>
        </w:rPr>
        <w:t xml:space="preserve"> a </w:t>
      </w:r>
      <w:r w:rsidR="000B31D1">
        <w:rPr>
          <w:rFonts w:eastAsia="Times New Roman" w:cstheme="minorHAnsi"/>
          <w:color w:val="000000" w:themeColor="text1"/>
          <w:kern w:val="0"/>
          <w:lang w:eastAsia="en-GB"/>
          <w14:ligatures w14:val="none"/>
        </w:rPr>
        <w:t xml:space="preserve">connection </w:t>
      </w:r>
      <w:r w:rsidRPr="004862E2">
        <w:rPr>
          <w:rFonts w:eastAsia="Times New Roman" w:cstheme="minorHAnsi"/>
          <w:color w:val="000000" w:themeColor="text1"/>
          <w:kern w:val="0"/>
          <w:lang w:eastAsia="en-GB"/>
          <w14:ligatures w14:val="none"/>
        </w:rPr>
        <w:t xml:space="preserve">between past and present, while its </w:t>
      </w:r>
      <w:r w:rsidR="000B31D1" w:rsidRPr="004862E2">
        <w:rPr>
          <w:rFonts w:eastAsia="Times New Roman" w:cstheme="minorHAnsi"/>
          <w:color w:val="000000" w:themeColor="text1"/>
          <w:kern w:val="0"/>
          <w:lang w:eastAsia="en-GB"/>
          <w14:ligatures w14:val="none"/>
        </w:rPr>
        <w:t>addition</w:t>
      </w:r>
      <w:r w:rsidRPr="004862E2">
        <w:rPr>
          <w:rFonts w:eastAsia="Times New Roman" w:cstheme="minorHAnsi"/>
          <w:color w:val="000000" w:themeColor="text1"/>
          <w:kern w:val="0"/>
          <w:lang w:eastAsia="en-GB"/>
          <w14:ligatures w14:val="none"/>
        </w:rPr>
        <w:t xml:space="preserve"> of public f</w:t>
      </w:r>
      <w:r w:rsidR="00424189">
        <w:rPr>
          <w:rFonts w:eastAsia="Times New Roman" w:cstheme="minorHAnsi"/>
          <w:color w:val="000000" w:themeColor="text1"/>
          <w:kern w:val="0"/>
          <w:lang w:eastAsia="en-GB"/>
          <w14:ligatures w14:val="none"/>
        </w:rPr>
        <w:t>eatures</w:t>
      </w:r>
      <w:r w:rsidRPr="004862E2">
        <w:rPr>
          <w:rFonts w:eastAsia="Times New Roman" w:cstheme="minorHAnsi"/>
          <w:color w:val="000000" w:themeColor="text1"/>
          <w:kern w:val="0"/>
          <w:lang w:eastAsia="en-GB"/>
          <w14:ligatures w14:val="none"/>
        </w:rPr>
        <w:t xml:space="preserve"> encourage participation. </w:t>
      </w:r>
    </w:p>
    <w:p w14:paraId="25D2AA06" w14:textId="07858A66"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Wales continues to redefine its </w:t>
      </w:r>
      <w:r w:rsidR="00F264EE">
        <w:rPr>
          <w:rFonts w:eastAsia="Times New Roman" w:cstheme="minorHAnsi"/>
          <w:color w:val="000000" w:themeColor="text1"/>
          <w:kern w:val="0"/>
          <w:lang w:eastAsia="en-GB"/>
          <w14:ligatures w14:val="none"/>
        </w:rPr>
        <w:t xml:space="preserve">towns and cities </w:t>
      </w:r>
      <w:r w:rsidRPr="004862E2">
        <w:rPr>
          <w:rFonts w:eastAsia="Times New Roman" w:cstheme="minorHAnsi"/>
          <w:color w:val="000000" w:themeColor="text1"/>
          <w:kern w:val="0"/>
          <w:lang w:eastAsia="en-GB"/>
          <w14:ligatures w14:val="none"/>
        </w:rPr>
        <w:t xml:space="preserve">through sustainability and identity, Llys Cadwyn </w:t>
      </w:r>
      <w:r w:rsidR="00F264EE">
        <w:rPr>
          <w:rFonts w:eastAsia="Times New Roman" w:cstheme="minorHAnsi"/>
          <w:color w:val="000000" w:themeColor="text1"/>
          <w:kern w:val="0"/>
          <w:lang w:eastAsia="en-GB"/>
          <w14:ligatures w14:val="none"/>
        </w:rPr>
        <w:t xml:space="preserve">help </w:t>
      </w:r>
      <w:r w:rsidRPr="004862E2">
        <w:rPr>
          <w:rFonts w:eastAsia="Times New Roman" w:cstheme="minorHAnsi"/>
          <w:color w:val="000000" w:themeColor="text1"/>
          <w:kern w:val="0"/>
          <w:lang w:eastAsia="en-GB"/>
          <w14:ligatures w14:val="none"/>
        </w:rPr>
        <w:t xml:space="preserve">highlight both the </w:t>
      </w:r>
      <w:r w:rsidR="009D7CEF">
        <w:rPr>
          <w:rFonts w:eastAsia="Times New Roman" w:cstheme="minorHAnsi"/>
          <w:color w:val="000000" w:themeColor="text1"/>
          <w:kern w:val="0"/>
          <w:lang w:eastAsia="en-GB"/>
          <w14:ligatures w14:val="none"/>
        </w:rPr>
        <w:t>positives</w:t>
      </w:r>
      <w:r w:rsidRPr="004862E2">
        <w:rPr>
          <w:rFonts w:eastAsia="Times New Roman" w:cstheme="minorHAnsi"/>
          <w:color w:val="000000" w:themeColor="text1"/>
          <w:kern w:val="0"/>
          <w:lang w:eastAsia="en-GB"/>
          <w14:ligatures w14:val="none"/>
        </w:rPr>
        <w:t xml:space="preserve"> and </w:t>
      </w:r>
      <w:r w:rsidR="009D7CEF">
        <w:rPr>
          <w:rFonts w:eastAsia="Times New Roman" w:cstheme="minorHAnsi"/>
          <w:color w:val="000000" w:themeColor="text1"/>
          <w:kern w:val="0"/>
          <w:lang w:eastAsia="en-GB"/>
          <w14:ligatures w14:val="none"/>
        </w:rPr>
        <w:t>negatives</w:t>
      </w:r>
      <w:r w:rsidRPr="004862E2">
        <w:rPr>
          <w:rFonts w:eastAsia="Times New Roman" w:cstheme="minorHAnsi"/>
          <w:color w:val="000000" w:themeColor="text1"/>
          <w:kern w:val="0"/>
          <w:lang w:eastAsia="en-GB"/>
          <w14:ligatures w14:val="none"/>
        </w:rPr>
        <w:t xml:space="preserve"> of architecture</w:t>
      </w:r>
      <w:r w:rsidR="009D7CEF">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 xml:space="preserve">led regeneration. </w:t>
      </w:r>
      <w:r w:rsidR="009D7CEF">
        <w:rPr>
          <w:rFonts w:eastAsia="Times New Roman" w:cstheme="minorHAnsi"/>
          <w:color w:val="000000" w:themeColor="text1"/>
          <w:kern w:val="0"/>
          <w:lang w:eastAsia="en-GB"/>
          <w14:ligatures w14:val="none"/>
        </w:rPr>
        <w:t xml:space="preserve">It </w:t>
      </w:r>
      <w:r w:rsidR="00A147C3" w:rsidRPr="004862E2">
        <w:rPr>
          <w:rFonts w:eastAsia="Times New Roman" w:cstheme="minorHAnsi"/>
          <w:color w:val="000000" w:themeColor="text1"/>
          <w:kern w:val="0"/>
          <w:lang w:eastAsia="en-GB"/>
          <w14:ligatures w14:val="none"/>
        </w:rPr>
        <w:t>reminds</w:t>
      </w:r>
      <w:r w:rsidRPr="004862E2">
        <w:rPr>
          <w:rFonts w:eastAsia="Times New Roman" w:cstheme="minorHAnsi"/>
          <w:color w:val="000000" w:themeColor="text1"/>
          <w:kern w:val="0"/>
          <w:lang w:eastAsia="en-GB"/>
          <w14:ligatures w14:val="none"/>
        </w:rPr>
        <w:t xml:space="preserve"> us that </w:t>
      </w:r>
      <w:r w:rsidR="00A147C3" w:rsidRPr="004862E2">
        <w:rPr>
          <w:rFonts w:eastAsia="Times New Roman" w:cstheme="minorHAnsi"/>
          <w:color w:val="000000" w:themeColor="text1"/>
          <w:kern w:val="0"/>
          <w:lang w:eastAsia="en-GB"/>
          <w14:ligatures w14:val="none"/>
        </w:rPr>
        <w:t>authentic</w:t>
      </w:r>
      <w:r w:rsidRPr="004862E2">
        <w:rPr>
          <w:rFonts w:eastAsia="Times New Roman" w:cstheme="minorHAnsi"/>
          <w:color w:val="000000" w:themeColor="text1"/>
          <w:kern w:val="0"/>
          <w:lang w:eastAsia="en-GB"/>
          <w14:ligatures w14:val="none"/>
        </w:rPr>
        <w:t xml:space="preserve"> </w:t>
      </w:r>
      <w:r w:rsidR="00A147C3">
        <w:rPr>
          <w:rFonts w:eastAsia="Times New Roman" w:cstheme="minorHAnsi"/>
          <w:color w:val="000000" w:themeColor="text1"/>
          <w:kern w:val="0"/>
          <w:lang w:eastAsia="en-GB"/>
          <w14:ligatures w14:val="none"/>
        </w:rPr>
        <w:t>regeneration is not just</w:t>
      </w:r>
      <w:r w:rsidRPr="004862E2">
        <w:rPr>
          <w:rFonts w:eastAsia="Times New Roman" w:cstheme="minorHAnsi"/>
          <w:color w:val="000000" w:themeColor="text1"/>
          <w:kern w:val="0"/>
          <w:lang w:eastAsia="en-GB"/>
          <w14:ligatures w14:val="none"/>
        </w:rPr>
        <w:t xml:space="preserve"> materials and form. </w:t>
      </w:r>
    </w:p>
    <w:p w14:paraId="1DD166AC" w14:textId="6F973664"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The </w:t>
      </w:r>
      <w:r w:rsidR="000F067C">
        <w:rPr>
          <w:rFonts w:eastAsia="Times New Roman" w:cstheme="minorHAnsi"/>
          <w:color w:val="000000" w:themeColor="text1"/>
          <w:kern w:val="0"/>
          <w:lang w:eastAsia="en-GB"/>
          <w14:ligatures w14:val="none"/>
        </w:rPr>
        <w:t xml:space="preserve">redevelopment gives us </w:t>
      </w:r>
      <w:r w:rsidRPr="004862E2">
        <w:rPr>
          <w:rFonts w:eastAsia="Times New Roman" w:cstheme="minorHAnsi"/>
          <w:color w:val="000000" w:themeColor="text1"/>
          <w:kern w:val="0"/>
          <w:lang w:eastAsia="en-GB"/>
          <w14:ligatures w14:val="none"/>
        </w:rPr>
        <w:t>clear questions on the meaning of authenticit</w:t>
      </w:r>
      <w:r w:rsidR="00F00801">
        <w:rPr>
          <w:rFonts w:eastAsia="Times New Roman" w:cstheme="minorHAnsi"/>
          <w:color w:val="000000" w:themeColor="text1"/>
          <w:kern w:val="0"/>
          <w:lang w:eastAsia="en-GB"/>
          <w14:ligatures w14:val="none"/>
        </w:rPr>
        <w:t>y.</w:t>
      </w:r>
      <w:r w:rsidRPr="004862E2">
        <w:rPr>
          <w:rFonts w:eastAsia="Times New Roman" w:cstheme="minorHAnsi"/>
          <w:color w:val="000000" w:themeColor="text1"/>
          <w:kern w:val="0"/>
          <w:lang w:eastAsia="en-GB"/>
          <w14:ligatures w14:val="none"/>
        </w:rPr>
        <w:t xml:space="preserve"> The materials and spaces signal </w:t>
      </w:r>
      <w:r w:rsidR="00B02859">
        <w:rPr>
          <w:rFonts w:eastAsia="Times New Roman" w:cstheme="minorHAnsi"/>
          <w:color w:val="000000" w:themeColor="text1"/>
          <w:kern w:val="0"/>
          <w:lang w:eastAsia="en-GB"/>
          <w14:ligatures w14:val="none"/>
        </w:rPr>
        <w:t xml:space="preserve">the </w:t>
      </w:r>
      <w:r w:rsidRPr="004862E2">
        <w:rPr>
          <w:rFonts w:eastAsia="Times New Roman" w:cstheme="minorHAnsi"/>
          <w:color w:val="000000" w:themeColor="text1"/>
          <w:kern w:val="0"/>
          <w:lang w:eastAsia="en-GB"/>
          <w14:ligatures w14:val="none"/>
        </w:rPr>
        <w:t>place</w:t>
      </w:r>
      <w:r w:rsidR="000F583C">
        <w:rPr>
          <w:rFonts w:eastAsia="Times New Roman" w:cstheme="minorHAnsi"/>
          <w:color w:val="000000" w:themeColor="text1"/>
          <w:kern w:val="0"/>
          <w:lang w:eastAsia="en-GB"/>
          <w14:ligatures w14:val="none"/>
        </w:rPr>
        <w:t xml:space="preserve"> and t</w:t>
      </w:r>
      <w:r w:rsidRPr="004862E2">
        <w:rPr>
          <w:rFonts w:eastAsia="Times New Roman" w:cstheme="minorHAnsi"/>
          <w:color w:val="000000" w:themeColor="text1"/>
          <w:kern w:val="0"/>
          <w:lang w:eastAsia="en-GB"/>
          <w14:ligatures w14:val="none"/>
        </w:rPr>
        <w:t>he balance shapes how residents view the work. Th</w:t>
      </w:r>
      <w:r w:rsidR="000F583C">
        <w:rPr>
          <w:rFonts w:eastAsia="Times New Roman" w:cstheme="minorHAnsi"/>
          <w:color w:val="000000" w:themeColor="text1"/>
          <w:kern w:val="0"/>
          <w:lang w:eastAsia="en-GB"/>
          <w14:ligatures w14:val="none"/>
        </w:rPr>
        <w:t>is</w:t>
      </w:r>
      <w:r w:rsidRPr="004862E2">
        <w:rPr>
          <w:rFonts w:eastAsia="Times New Roman" w:cstheme="minorHAnsi"/>
          <w:color w:val="000000" w:themeColor="text1"/>
          <w:kern w:val="0"/>
          <w:lang w:eastAsia="en-GB"/>
          <w14:ligatures w14:val="none"/>
        </w:rPr>
        <w:t xml:space="preserve"> result </w:t>
      </w:r>
      <w:r w:rsidR="000F583C">
        <w:rPr>
          <w:rFonts w:eastAsia="Times New Roman" w:cstheme="minorHAnsi"/>
          <w:color w:val="000000" w:themeColor="text1"/>
          <w:kern w:val="0"/>
          <w:lang w:eastAsia="en-GB"/>
          <w14:ligatures w14:val="none"/>
        </w:rPr>
        <w:t xml:space="preserve">shows </w:t>
      </w:r>
      <w:r w:rsidRPr="004862E2">
        <w:rPr>
          <w:rFonts w:eastAsia="Times New Roman" w:cstheme="minorHAnsi"/>
          <w:color w:val="000000" w:themeColor="text1"/>
          <w:kern w:val="0"/>
          <w:lang w:eastAsia="en-GB"/>
          <w14:ligatures w14:val="none"/>
        </w:rPr>
        <w:t xml:space="preserve">the challenge of building a civic identity </w:t>
      </w:r>
      <w:r w:rsidR="000F583C">
        <w:rPr>
          <w:rFonts w:eastAsia="Times New Roman" w:cstheme="minorHAnsi"/>
          <w:color w:val="000000" w:themeColor="text1"/>
          <w:kern w:val="0"/>
          <w:lang w:eastAsia="en-GB"/>
          <w14:ligatures w14:val="none"/>
        </w:rPr>
        <w:t xml:space="preserve">through </w:t>
      </w:r>
      <w:r w:rsidR="003808AA">
        <w:rPr>
          <w:rFonts w:eastAsia="Times New Roman" w:cstheme="minorHAnsi"/>
          <w:color w:val="000000" w:themeColor="text1"/>
          <w:kern w:val="0"/>
          <w:lang w:eastAsia="en-GB"/>
          <w14:ligatures w14:val="none"/>
        </w:rPr>
        <w:t xml:space="preserve">regeneration </w:t>
      </w:r>
      <w:r w:rsidRPr="004862E2">
        <w:rPr>
          <w:rFonts w:eastAsia="Times New Roman" w:cstheme="minorHAnsi"/>
          <w:color w:val="000000" w:themeColor="text1"/>
          <w:kern w:val="0"/>
          <w:lang w:eastAsia="en-GB"/>
          <w14:ligatures w14:val="none"/>
        </w:rPr>
        <w:t>(Cardiff Capital Region, 2017).</w:t>
      </w:r>
    </w:p>
    <w:p w14:paraId="055C9AB2" w14:textId="47887447"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 xml:space="preserve">The future of Pontypridd depends on </w:t>
      </w:r>
      <w:r w:rsidR="003808AA" w:rsidRPr="004862E2">
        <w:rPr>
          <w:rFonts w:eastAsia="Times New Roman" w:cstheme="minorHAnsi"/>
          <w:color w:val="000000" w:themeColor="text1"/>
          <w:kern w:val="0"/>
          <w:lang w:eastAsia="en-GB"/>
          <w14:ligatures w14:val="none"/>
        </w:rPr>
        <w:t>stabi</w:t>
      </w:r>
      <w:r w:rsidR="003808AA">
        <w:rPr>
          <w:rFonts w:eastAsia="Times New Roman" w:cstheme="minorHAnsi"/>
          <w:color w:val="000000" w:themeColor="text1"/>
          <w:kern w:val="0"/>
          <w:lang w:eastAsia="en-GB"/>
          <w14:ligatures w14:val="none"/>
        </w:rPr>
        <w:t>lity of</w:t>
      </w:r>
      <w:r w:rsidRPr="004862E2">
        <w:rPr>
          <w:rFonts w:eastAsia="Times New Roman" w:cstheme="minorHAnsi"/>
          <w:color w:val="000000" w:themeColor="text1"/>
          <w:kern w:val="0"/>
          <w:lang w:eastAsia="en-GB"/>
          <w14:ligatures w14:val="none"/>
        </w:rPr>
        <w:t xml:space="preserve"> public services, strong local culture, and safe public spaces. The </w:t>
      </w:r>
      <w:r w:rsidR="00B411A8" w:rsidRPr="004862E2">
        <w:rPr>
          <w:rFonts w:eastAsia="Times New Roman" w:cstheme="minorHAnsi"/>
          <w:color w:val="000000" w:themeColor="text1"/>
          <w:kern w:val="0"/>
          <w:lang w:eastAsia="en-GB"/>
          <w14:ligatures w14:val="none"/>
        </w:rPr>
        <w:t>long</w:t>
      </w:r>
      <w:r w:rsidR="00B411A8">
        <w:rPr>
          <w:rFonts w:eastAsia="Times New Roman" w:cstheme="minorHAnsi"/>
          <w:color w:val="000000" w:themeColor="text1"/>
          <w:kern w:val="0"/>
          <w:lang w:eastAsia="en-GB"/>
          <w14:ligatures w14:val="none"/>
        </w:rPr>
        <w:t xml:space="preserve"> term</w:t>
      </w:r>
      <w:r w:rsidRPr="004862E2">
        <w:rPr>
          <w:rFonts w:eastAsia="Times New Roman" w:cstheme="minorHAnsi"/>
          <w:color w:val="000000" w:themeColor="text1"/>
          <w:kern w:val="0"/>
          <w:lang w:eastAsia="en-GB"/>
          <w14:ligatures w14:val="none"/>
        </w:rPr>
        <w:t xml:space="preserve"> value </w:t>
      </w:r>
      <w:r w:rsidR="004253A5">
        <w:rPr>
          <w:rFonts w:eastAsia="Times New Roman" w:cstheme="minorHAnsi"/>
          <w:color w:val="000000" w:themeColor="text1"/>
          <w:kern w:val="0"/>
          <w:lang w:eastAsia="en-GB"/>
          <w14:ligatures w14:val="none"/>
        </w:rPr>
        <w:t xml:space="preserve">of the project </w:t>
      </w:r>
      <w:r w:rsidRPr="004862E2">
        <w:rPr>
          <w:rFonts w:eastAsia="Times New Roman" w:cstheme="minorHAnsi"/>
          <w:color w:val="000000" w:themeColor="text1"/>
          <w:kern w:val="0"/>
          <w:lang w:eastAsia="en-GB"/>
          <w14:ligatures w14:val="none"/>
        </w:rPr>
        <w:t>relies on active public use, careful maintenance, and continued engagement with local needs</w:t>
      </w:r>
      <w:r w:rsidR="00656A1C">
        <w:rPr>
          <w:rFonts w:eastAsia="Times New Roman" w:cstheme="minorHAnsi"/>
          <w:color w:val="000000" w:themeColor="text1"/>
          <w:kern w:val="0"/>
          <w:lang w:eastAsia="en-GB"/>
          <w14:ligatures w14:val="none"/>
        </w:rPr>
        <w:t xml:space="preserve"> </w:t>
      </w:r>
      <w:r w:rsidRPr="004862E2">
        <w:rPr>
          <w:rFonts w:eastAsia="Times New Roman" w:cstheme="minorHAnsi"/>
          <w:color w:val="000000" w:themeColor="text1"/>
          <w:kern w:val="0"/>
          <w:lang w:eastAsia="en-GB"/>
          <w14:ligatures w14:val="none"/>
        </w:rPr>
        <w:t>(Pontypridd Town Council, 2020).</w:t>
      </w:r>
    </w:p>
    <w:p w14:paraId="4CA759B5" w14:textId="7F070DCF" w:rsidR="004862E2" w:rsidRPr="004862E2" w:rsidRDefault="004862E2" w:rsidP="004862E2">
      <w:pPr>
        <w:spacing w:line="276" w:lineRule="auto"/>
        <w:ind w:firstLine="0"/>
        <w:jc w:val="both"/>
        <w:rPr>
          <w:rFonts w:eastAsia="Times New Roman" w:cstheme="minorHAnsi"/>
          <w:color w:val="000000" w:themeColor="text1"/>
          <w:kern w:val="0"/>
          <w:lang w:eastAsia="en-GB"/>
          <w14:ligatures w14:val="none"/>
        </w:rPr>
      </w:pPr>
      <w:r w:rsidRPr="004862E2">
        <w:rPr>
          <w:rFonts w:eastAsia="Times New Roman" w:cstheme="minorHAnsi"/>
          <w:color w:val="000000" w:themeColor="text1"/>
          <w:kern w:val="0"/>
          <w:lang w:eastAsia="en-GB"/>
          <w14:ligatures w14:val="none"/>
        </w:rPr>
        <w:t>Llys Cadwyn</w:t>
      </w:r>
      <w:r w:rsidR="00FC0F27">
        <w:rPr>
          <w:rFonts w:eastAsia="Times New Roman" w:cstheme="minorHAnsi"/>
          <w:color w:val="000000" w:themeColor="text1"/>
          <w:kern w:val="0"/>
          <w:lang w:eastAsia="en-GB"/>
          <w14:ligatures w14:val="none"/>
        </w:rPr>
        <w:t xml:space="preserve"> has</w:t>
      </w:r>
      <w:r w:rsidRPr="004862E2">
        <w:rPr>
          <w:rFonts w:eastAsia="Times New Roman" w:cstheme="minorHAnsi"/>
          <w:color w:val="000000" w:themeColor="text1"/>
          <w:kern w:val="0"/>
          <w:lang w:eastAsia="en-GB"/>
          <w14:ligatures w14:val="none"/>
        </w:rPr>
        <w:t xml:space="preserve"> becomes more than just a civic building</w:t>
      </w:r>
      <w:r w:rsidR="00FC0F27">
        <w:rPr>
          <w:rFonts w:eastAsia="Times New Roman" w:cstheme="minorHAnsi"/>
          <w:color w:val="000000" w:themeColor="text1"/>
          <w:kern w:val="0"/>
          <w:lang w:eastAsia="en-GB"/>
          <w14:ligatures w14:val="none"/>
        </w:rPr>
        <w:t xml:space="preserve"> by connecting past with present, and the strive </w:t>
      </w:r>
      <w:r w:rsidR="009974D8">
        <w:rPr>
          <w:rFonts w:eastAsia="Times New Roman" w:cstheme="minorHAnsi"/>
          <w:color w:val="000000" w:themeColor="text1"/>
          <w:kern w:val="0"/>
          <w:lang w:eastAsia="en-GB"/>
          <w14:ligatures w14:val="none"/>
        </w:rPr>
        <w:t xml:space="preserve">restore </w:t>
      </w:r>
      <w:r w:rsidR="00B411A8">
        <w:rPr>
          <w:rFonts w:eastAsia="Times New Roman" w:cstheme="minorHAnsi"/>
          <w:color w:val="000000" w:themeColor="text1"/>
          <w:kern w:val="0"/>
          <w:lang w:eastAsia="en-GB"/>
          <w14:ligatures w14:val="none"/>
        </w:rPr>
        <w:t>the rich Welsh culture</w:t>
      </w:r>
      <w:r w:rsidRPr="004862E2">
        <w:rPr>
          <w:rFonts w:eastAsia="Times New Roman" w:cstheme="minorHAnsi"/>
          <w:color w:val="000000" w:themeColor="text1"/>
          <w:kern w:val="0"/>
          <w:lang w:eastAsia="en-GB"/>
          <w14:ligatures w14:val="none"/>
        </w:rPr>
        <w:t>. It becomes a test of whether architecture can rebuild the identity of post-industrial Wales (DarntonB3 Architecture, 2020).</w:t>
      </w:r>
    </w:p>
    <w:p w14:paraId="12F5EE08" w14:textId="77777777" w:rsidR="00E754BE" w:rsidRPr="002E6E0B" w:rsidRDefault="00E754BE" w:rsidP="002E6E0B">
      <w:pPr>
        <w:spacing w:line="276" w:lineRule="auto"/>
        <w:ind w:left="360" w:firstLine="0"/>
        <w:jc w:val="both"/>
        <w:rPr>
          <w:rFonts w:cstheme="minorHAnsi"/>
          <w:color w:val="000000" w:themeColor="text1"/>
        </w:rPr>
      </w:pPr>
    </w:p>
    <w:p w14:paraId="0530EC3E" w14:textId="77777777" w:rsidR="00E754BE" w:rsidRPr="002E6E0B" w:rsidRDefault="00E754BE" w:rsidP="002E6E0B">
      <w:pPr>
        <w:spacing w:line="276" w:lineRule="auto"/>
        <w:ind w:left="360" w:firstLine="0"/>
        <w:jc w:val="both"/>
        <w:rPr>
          <w:rFonts w:cstheme="minorHAnsi"/>
          <w:color w:val="000000" w:themeColor="text1"/>
        </w:rPr>
      </w:pPr>
    </w:p>
    <w:p w14:paraId="3C96B757" w14:textId="48884641" w:rsidR="00E754BE" w:rsidRPr="002E6E0B" w:rsidRDefault="00E754BE" w:rsidP="65C99F0D">
      <w:pPr>
        <w:spacing w:line="276" w:lineRule="auto"/>
        <w:ind w:left="360" w:firstLine="0"/>
        <w:jc w:val="both"/>
        <w:rPr>
          <w:color w:val="000000" w:themeColor="text1"/>
        </w:rPr>
      </w:pPr>
    </w:p>
    <w:p w14:paraId="5ECDB8AC" w14:textId="34A9F9BD" w:rsidR="00E754BE" w:rsidRPr="002E6E0B" w:rsidRDefault="00E754BE" w:rsidP="65C99F0D">
      <w:pPr>
        <w:spacing w:line="276" w:lineRule="auto"/>
        <w:ind w:left="360" w:firstLine="0"/>
        <w:jc w:val="both"/>
        <w:rPr>
          <w:color w:val="000000" w:themeColor="text1"/>
        </w:rPr>
      </w:pPr>
      <w:r w:rsidRPr="65C99F0D">
        <w:rPr>
          <w:color w:val="000000" w:themeColor="text1"/>
        </w:rPr>
        <w:t>Bibliography</w:t>
      </w:r>
    </w:p>
    <w:p w14:paraId="54E0263F" w14:textId="6C6087A6" w:rsidR="00703599" w:rsidRPr="00703599" w:rsidRDefault="00703599" w:rsidP="00703599">
      <w:pPr>
        <w:pStyle w:val="NormalWeb"/>
        <w:spacing w:before="0" w:beforeAutospacing="0" w:after="240" w:afterAutospacing="0" w:line="330" w:lineRule="atLeast"/>
        <w:jc w:val="both"/>
        <w:rPr>
          <w:rFonts w:asciiTheme="minorHAnsi" w:hAnsiTheme="minorHAnsi" w:cstheme="minorHAnsi"/>
          <w:color w:val="000000"/>
          <w:sz w:val="22"/>
          <w:szCs w:val="22"/>
        </w:rPr>
      </w:pPr>
      <w:r w:rsidRPr="00703599">
        <w:rPr>
          <w:rFonts w:asciiTheme="minorHAnsi" w:hAnsiTheme="minorHAnsi" w:cstheme="minorHAnsi"/>
          <w:color w:val="000000"/>
          <w:sz w:val="22"/>
          <w:szCs w:val="22"/>
        </w:rPr>
        <w:t>BBC (2020).</w:t>
      </w:r>
      <w:r w:rsidRPr="00703599">
        <w:rPr>
          <w:rStyle w:val="apple-converted-space"/>
          <w:rFonts w:asciiTheme="minorHAnsi" w:eastAsiaTheme="majorEastAsia" w:hAnsiTheme="minorHAnsi" w:cstheme="minorHAnsi"/>
          <w:color w:val="000000"/>
          <w:sz w:val="22"/>
          <w:szCs w:val="22"/>
        </w:rPr>
        <w:t> </w:t>
      </w:r>
      <w:r w:rsidRPr="00703599">
        <w:rPr>
          <w:rFonts w:asciiTheme="minorHAnsi" w:hAnsiTheme="minorHAnsi" w:cstheme="minorHAnsi"/>
          <w:i/>
          <w:iCs/>
          <w:color w:val="000000"/>
          <w:sz w:val="22"/>
          <w:szCs w:val="22"/>
        </w:rPr>
        <w:t>Pontypridd Town centre’s £38m Redevelopment Completed</w:t>
      </w:r>
      <w:r w:rsidRPr="00703599">
        <w:rPr>
          <w:rFonts w:asciiTheme="minorHAnsi" w:hAnsiTheme="minorHAnsi" w:cstheme="minorHAnsi"/>
          <w:color w:val="000000"/>
          <w:sz w:val="22"/>
          <w:szCs w:val="22"/>
        </w:rPr>
        <w:t>.</w:t>
      </w:r>
      <w:r w:rsidRPr="00703599">
        <w:rPr>
          <w:rStyle w:val="apple-converted-space"/>
          <w:rFonts w:asciiTheme="minorHAnsi" w:eastAsiaTheme="majorEastAsia" w:hAnsiTheme="minorHAnsi" w:cstheme="minorHAnsi"/>
          <w:color w:val="000000"/>
          <w:sz w:val="22"/>
          <w:szCs w:val="22"/>
        </w:rPr>
        <w:t> </w:t>
      </w:r>
      <w:r w:rsidRPr="00703599">
        <w:rPr>
          <w:rFonts w:asciiTheme="minorHAnsi" w:hAnsiTheme="minorHAnsi" w:cstheme="minorHAnsi"/>
          <w:i/>
          <w:iCs/>
          <w:color w:val="000000"/>
          <w:sz w:val="22"/>
          <w:szCs w:val="22"/>
        </w:rPr>
        <w:t>BBC NEWS</w:t>
      </w:r>
      <w:r w:rsidRPr="00703599">
        <w:rPr>
          <w:rFonts w:asciiTheme="minorHAnsi" w:hAnsiTheme="minorHAnsi" w:cstheme="minorHAnsi"/>
          <w:color w:val="000000"/>
          <w:sz w:val="22"/>
          <w:szCs w:val="22"/>
        </w:rPr>
        <w:t xml:space="preserve">. Available at: </w:t>
      </w:r>
      <w:hyperlink r:id="rId13" w:history="1">
        <w:r w:rsidRPr="00703599">
          <w:rPr>
            <w:rStyle w:val="Hyperlink"/>
            <w:rFonts w:asciiTheme="minorHAnsi" w:hAnsiTheme="minorHAnsi" w:cstheme="minorHAnsi"/>
            <w:sz w:val="22"/>
            <w:szCs w:val="22"/>
          </w:rPr>
          <w:t>https://www.bbc.co.uk/news/uk-wales-54614526</w:t>
        </w:r>
      </w:hyperlink>
      <w:r w:rsidRPr="00703599">
        <w:rPr>
          <w:rFonts w:asciiTheme="minorHAnsi" w:hAnsiTheme="minorHAnsi" w:cstheme="minorHAnsi"/>
          <w:color w:val="000000"/>
          <w:sz w:val="22"/>
          <w:szCs w:val="22"/>
        </w:rPr>
        <w:t xml:space="preserve"> [Accessed 27 Nov. 2025].</w:t>
      </w:r>
    </w:p>
    <w:p w14:paraId="419B8E41" w14:textId="6CD024F7" w:rsidR="00783D36" w:rsidRPr="00F3784F" w:rsidRDefault="00783D36" w:rsidP="00F3784F">
      <w:pPr>
        <w:pStyle w:val="p1"/>
        <w:spacing w:line="276" w:lineRule="auto"/>
        <w:jc w:val="both"/>
        <w:rPr>
          <w:rFonts w:asciiTheme="minorHAnsi" w:hAnsiTheme="minorHAnsi" w:cstheme="minorHAnsi"/>
          <w:sz w:val="22"/>
          <w:szCs w:val="22"/>
        </w:rPr>
      </w:pPr>
      <w:r w:rsidRPr="00F3784F">
        <w:rPr>
          <w:rFonts w:asciiTheme="minorHAnsi" w:hAnsiTheme="minorHAnsi" w:cstheme="minorHAnsi"/>
          <w:sz w:val="22"/>
          <w:szCs w:val="22"/>
        </w:rPr>
        <w:t xml:space="preserve">BREEAM, </w:t>
      </w:r>
      <w:r w:rsidR="00703599">
        <w:rPr>
          <w:rFonts w:asciiTheme="minorHAnsi" w:hAnsiTheme="minorHAnsi" w:cstheme="minorHAnsi"/>
          <w:sz w:val="22"/>
          <w:szCs w:val="22"/>
        </w:rPr>
        <w:t>(</w:t>
      </w:r>
      <w:r w:rsidRPr="00F3784F">
        <w:rPr>
          <w:rFonts w:asciiTheme="minorHAnsi" w:hAnsiTheme="minorHAnsi" w:cstheme="minorHAnsi"/>
          <w:sz w:val="22"/>
          <w:szCs w:val="22"/>
        </w:rPr>
        <w:t>2020</w:t>
      </w:r>
      <w:r w:rsidR="00703599">
        <w:rPr>
          <w:rFonts w:asciiTheme="minorHAnsi" w:hAnsiTheme="minorHAnsi" w:cstheme="minorHAnsi"/>
          <w:sz w:val="22"/>
          <w:szCs w:val="22"/>
        </w:rPr>
        <w:t>)</w:t>
      </w:r>
      <w:r w:rsidRPr="00F3784F">
        <w:rPr>
          <w:rFonts w:asciiTheme="minorHAnsi" w:hAnsiTheme="minorHAnsi" w:cstheme="minorHAnsi"/>
          <w:sz w:val="22"/>
          <w:szCs w:val="22"/>
        </w:rPr>
        <w:t xml:space="preserve">. </w:t>
      </w:r>
      <w:r w:rsidRPr="00F3784F">
        <w:rPr>
          <w:rFonts w:asciiTheme="minorHAnsi" w:hAnsiTheme="minorHAnsi" w:cstheme="minorHAnsi"/>
          <w:i/>
          <w:iCs/>
          <w:sz w:val="22"/>
          <w:szCs w:val="22"/>
        </w:rPr>
        <w:t>BREEAM New Construction Technical Manual</w:t>
      </w:r>
      <w:r w:rsidRPr="00F3784F">
        <w:rPr>
          <w:rFonts w:asciiTheme="minorHAnsi" w:hAnsiTheme="minorHAnsi" w:cstheme="minorHAnsi"/>
          <w:sz w:val="22"/>
          <w:szCs w:val="22"/>
        </w:rPr>
        <w:t xml:space="preserve">. BRE Global. Available at: </w:t>
      </w:r>
      <w:hyperlink r:id="rId14" w:history="1">
        <w:r w:rsidRPr="00F3784F">
          <w:rPr>
            <w:rStyle w:val="Hyperlink"/>
            <w:rFonts w:asciiTheme="minorHAnsi" w:eastAsiaTheme="majorEastAsia" w:hAnsiTheme="minorHAnsi" w:cstheme="minorHAnsi"/>
            <w:sz w:val="22"/>
            <w:szCs w:val="22"/>
          </w:rPr>
          <w:t>https://www.breeam.com/new-construction</w:t>
        </w:r>
      </w:hyperlink>
      <w:r w:rsidRPr="00F3784F">
        <w:rPr>
          <w:rFonts w:asciiTheme="minorHAnsi" w:hAnsiTheme="minorHAnsi" w:cstheme="minorHAnsi"/>
          <w:sz w:val="22"/>
          <w:szCs w:val="22"/>
        </w:rPr>
        <w:fldChar w:fldCharType="begin"/>
      </w:r>
      <w:r w:rsidRPr="00F3784F">
        <w:rPr>
          <w:rFonts w:asciiTheme="minorHAnsi" w:hAnsiTheme="minorHAnsi" w:cstheme="minorHAnsi"/>
          <w:sz w:val="22"/>
          <w:szCs w:val="22"/>
        </w:rPr>
        <w:instrText xml:space="preserve"> INCLUDEPICTURE "/Attachment.tiff" \* MERGEFORMATINET </w:instrText>
      </w:r>
      <w:r w:rsidRPr="00F3784F">
        <w:rPr>
          <w:rFonts w:asciiTheme="minorHAnsi" w:hAnsiTheme="minorHAnsi" w:cstheme="minorHAnsi"/>
          <w:sz w:val="22"/>
          <w:szCs w:val="22"/>
        </w:rPr>
        <w:fldChar w:fldCharType="separate"/>
      </w:r>
      <w:r w:rsidRPr="00F3784F">
        <w:rPr>
          <w:rFonts w:asciiTheme="minorHAnsi" w:hAnsiTheme="minorHAnsi" w:cstheme="minorHAnsi"/>
          <w:sz w:val="22"/>
          <w:szCs w:val="22"/>
        </w:rPr>
        <w:fldChar w:fldCharType="end"/>
      </w:r>
      <w:r w:rsidRPr="00F3784F">
        <w:rPr>
          <w:rFonts w:asciiTheme="minorHAnsi" w:hAnsiTheme="minorHAnsi" w:cstheme="minorHAnsi"/>
          <w:sz w:val="22"/>
          <w:szCs w:val="22"/>
        </w:rPr>
        <w:t xml:space="preserve"> [Accessed 27 Nov 2025].</w:t>
      </w:r>
    </w:p>
    <w:p w14:paraId="16FDEC1D" w14:textId="4A497415" w:rsidR="00783D36" w:rsidRPr="00F3784F" w:rsidRDefault="00783D36" w:rsidP="00F3784F">
      <w:pPr>
        <w:pStyle w:val="p1"/>
        <w:spacing w:line="276" w:lineRule="auto"/>
        <w:jc w:val="both"/>
        <w:rPr>
          <w:rFonts w:asciiTheme="minorHAnsi" w:hAnsiTheme="minorHAnsi" w:cstheme="minorHAnsi"/>
          <w:sz w:val="22"/>
          <w:szCs w:val="22"/>
        </w:rPr>
      </w:pPr>
      <w:r w:rsidRPr="00F3784F">
        <w:rPr>
          <w:rFonts w:asciiTheme="minorHAnsi" w:hAnsiTheme="minorHAnsi" w:cstheme="minorHAnsi"/>
          <w:sz w:val="22"/>
          <w:szCs w:val="22"/>
        </w:rPr>
        <w:t xml:space="preserve">Cardiff Capital Region, </w:t>
      </w:r>
      <w:r w:rsidR="00703599">
        <w:rPr>
          <w:rFonts w:asciiTheme="minorHAnsi" w:hAnsiTheme="minorHAnsi" w:cstheme="minorHAnsi"/>
          <w:sz w:val="22"/>
          <w:szCs w:val="22"/>
        </w:rPr>
        <w:t>(</w:t>
      </w:r>
      <w:r w:rsidRPr="00F3784F">
        <w:rPr>
          <w:rFonts w:asciiTheme="minorHAnsi" w:hAnsiTheme="minorHAnsi" w:cstheme="minorHAnsi"/>
          <w:sz w:val="22"/>
          <w:szCs w:val="22"/>
        </w:rPr>
        <w:t>2017</w:t>
      </w:r>
      <w:r w:rsidR="00703599">
        <w:rPr>
          <w:rFonts w:asciiTheme="minorHAnsi" w:hAnsiTheme="minorHAnsi" w:cstheme="minorHAnsi"/>
          <w:sz w:val="22"/>
          <w:szCs w:val="22"/>
        </w:rPr>
        <w:t>)</w:t>
      </w:r>
      <w:r w:rsidRPr="00F3784F">
        <w:rPr>
          <w:rFonts w:asciiTheme="minorHAnsi" w:hAnsiTheme="minorHAnsi" w:cstheme="minorHAnsi"/>
          <w:sz w:val="22"/>
          <w:szCs w:val="22"/>
        </w:rPr>
        <w:t xml:space="preserve">. </w:t>
      </w:r>
      <w:r w:rsidRPr="00F3784F">
        <w:rPr>
          <w:rFonts w:asciiTheme="minorHAnsi" w:hAnsiTheme="minorHAnsi" w:cstheme="minorHAnsi"/>
          <w:i/>
          <w:iCs/>
          <w:sz w:val="22"/>
          <w:szCs w:val="22"/>
        </w:rPr>
        <w:t>City Deal Overview Report</w:t>
      </w:r>
      <w:r w:rsidRPr="00F3784F">
        <w:rPr>
          <w:rFonts w:asciiTheme="minorHAnsi" w:hAnsiTheme="minorHAnsi" w:cstheme="minorHAnsi"/>
          <w:sz w:val="22"/>
          <w:szCs w:val="22"/>
        </w:rPr>
        <w:t xml:space="preserve">. Available at: </w:t>
      </w:r>
      <w:hyperlink r:id="rId15" w:history="1">
        <w:r w:rsidRPr="00F3784F">
          <w:rPr>
            <w:rStyle w:val="Hyperlink"/>
            <w:rFonts w:asciiTheme="minorHAnsi" w:eastAsiaTheme="majorEastAsia" w:hAnsiTheme="minorHAnsi" w:cstheme="minorHAnsi"/>
            <w:sz w:val="22"/>
            <w:szCs w:val="22"/>
          </w:rPr>
          <w:t>https://www.cardiffcapitalregion.wales/city-deal</w:t>
        </w:r>
      </w:hyperlink>
      <w:r w:rsidRPr="00F3784F">
        <w:rPr>
          <w:rFonts w:asciiTheme="minorHAnsi" w:hAnsiTheme="minorHAnsi" w:cstheme="minorHAnsi"/>
          <w:sz w:val="22"/>
          <w:szCs w:val="22"/>
        </w:rPr>
        <w:fldChar w:fldCharType="begin"/>
      </w:r>
      <w:r w:rsidRPr="00F3784F">
        <w:rPr>
          <w:rFonts w:asciiTheme="minorHAnsi" w:hAnsiTheme="minorHAnsi" w:cstheme="minorHAnsi"/>
          <w:sz w:val="22"/>
          <w:szCs w:val="22"/>
        </w:rPr>
        <w:instrText xml:space="preserve"> INCLUDEPICTURE "/Attachment.tiff" \* MERGEFORMATINET </w:instrText>
      </w:r>
      <w:r w:rsidRPr="00F3784F">
        <w:rPr>
          <w:rFonts w:asciiTheme="minorHAnsi" w:hAnsiTheme="minorHAnsi" w:cstheme="minorHAnsi"/>
          <w:sz w:val="22"/>
          <w:szCs w:val="22"/>
        </w:rPr>
        <w:fldChar w:fldCharType="separate"/>
      </w:r>
      <w:r w:rsidRPr="00F3784F">
        <w:rPr>
          <w:rFonts w:asciiTheme="minorHAnsi" w:hAnsiTheme="minorHAnsi" w:cstheme="minorHAnsi"/>
          <w:sz w:val="22"/>
          <w:szCs w:val="22"/>
        </w:rPr>
        <w:fldChar w:fldCharType="end"/>
      </w:r>
      <w:r w:rsidRPr="00F3784F">
        <w:rPr>
          <w:rFonts w:asciiTheme="minorHAnsi" w:hAnsiTheme="minorHAnsi" w:cstheme="minorHAnsi"/>
          <w:sz w:val="22"/>
          <w:szCs w:val="22"/>
        </w:rPr>
        <w:t xml:space="preserve"> [Accessed 27 Nov 2025].</w:t>
      </w:r>
    </w:p>
    <w:p w14:paraId="1089EDCD" w14:textId="69B6EC15" w:rsidR="00783D36" w:rsidRDefault="00783D36" w:rsidP="00F3784F">
      <w:pPr>
        <w:pStyle w:val="p1"/>
        <w:spacing w:line="276" w:lineRule="auto"/>
        <w:jc w:val="both"/>
        <w:rPr>
          <w:rFonts w:asciiTheme="minorHAnsi" w:hAnsiTheme="minorHAnsi" w:cstheme="minorHAnsi"/>
          <w:sz w:val="22"/>
          <w:szCs w:val="22"/>
        </w:rPr>
      </w:pPr>
      <w:r w:rsidRPr="00F3784F">
        <w:rPr>
          <w:rFonts w:asciiTheme="minorHAnsi" w:hAnsiTheme="minorHAnsi" w:cstheme="minorHAnsi"/>
          <w:sz w:val="22"/>
          <w:szCs w:val="22"/>
        </w:rPr>
        <w:t xml:space="preserve">DarntonB3 Architecture, </w:t>
      </w:r>
      <w:r w:rsidR="00703599">
        <w:rPr>
          <w:rFonts w:asciiTheme="minorHAnsi" w:hAnsiTheme="minorHAnsi" w:cstheme="minorHAnsi"/>
          <w:sz w:val="22"/>
          <w:szCs w:val="22"/>
        </w:rPr>
        <w:t>(</w:t>
      </w:r>
      <w:r w:rsidRPr="00F3784F">
        <w:rPr>
          <w:rFonts w:asciiTheme="minorHAnsi" w:hAnsiTheme="minorHAnsi" w:cstheme="minorHAnsi"/>
          <w:sz w:val="22"/>
          <w:szCs w:val="22"/>
        </w:rPr>
        <w:t>2020</w:t>
      </w:r>
      <w:r w:rsidR="00703599">
        <w:rPr>
          <w:rFonts w:asciiTheme="minorHAnsi" w:hAnsiTheme="minorHAnsi" w:cstheme="minorHAnsi"/>
          <w:sz w:val="22"/>
          <w:szCs w:val="22"/>
        </w:rPr>
        <w:t>a)</w:t>
      </w:r>
      <w:r w:rsidRPr="00F3784F">
        <w:rPr>
          <w:rFonts w:asciiTheme="minorHAnsi" w:hAnsiTheme="minorHAnsi" w:cstheme="minorHAnsi"/>
          <w:sz w:val="22"/>
          <w:szCs w:val="22"/>
        </w:rPr>
        <w:t xml:space="preserve">. </w:t>
      </w:r>
      <w:r w:rsidRPr="00F3784F">
        <w:rPr>
          <w:rFonts w:asciiTheme="minorHAnsi" w:hAnsiTheme="minorHAnsi" w:cstheme="minorHAnsi"/>
          <w:i/>
          <w:iCs/>
          <w:sz w:val="22"/>
          <w:szCs w:val="22"/>
        </w:rPr>
        <w:t>Llys Cadwyn Project Summary</w:t>
      </w:r>
      <w:r w:rsidRPr="00F3784F">
        <w:rPr>
          <w:rFonts w:asciiTheme="minorHAnsi" w:hAnsiTheme="minorHAnsi" w:cstheme="minorHAnsi"/>
          <w:sz w:val="22"/>
          <w:szCs w:val="22"/>
        </w:rPr>
        <w:t xml:space="preserve">. Available at: </w:t>
      </w:r>
      <w:hyperlink r:id="rId16" w:history="1">
        <w:r w:rsidRPr="00F3784F">
          <w:rPr>
            <w:rStyle w:val="Hyperlink"/>
            <w:rFonts w:asciiTheme="minorHAnsi" w:eastAsiaTheme="majorEastAsia" w:hAnsiTheme="minorHAnsi" w:cstheme="minorHAnsi"/>
            <w:sz w:val="22"/>
            <w:szCs w:val="22"/>
          </w:rPr>
          <w:t>https://www.darntonb3.co.uk/projects/llys-cadwyn</w:t>
        </w:r>
      </w:hyperlink>
      <w:r w:rsidRPr="00F3784F">
        <w:rPr>
          <w:rFonts w:asciiTheme="minorHAnsi" w:hAnsiTheme="minorHAnsi" w:cstheme="minorHAnsi"/>
          <w:sz w:val="22"/>
          <w:szCs w:val="22"/>
        </w:rPr>
        <w:fldChar w:fldCharType="begin"/>
      </w:r>
      <w:r w:rsidRPr="00F3784F">
        <w:rPr>
          <w:rFonts w:asciiTheme="minorHAnsi" w:hAnsiTheme="minorHAnsi" w:cstheme="minorHAnsi"/>
          <w:sz w:val="22"/>
          <w:szCs w:val="22"/>
        </w:rPr>
        <w:instrText xml:space="preserve"> INCLUDEPICTURE "/Attachment.tiff" \* MERGEFORMATINET </w:instrText>
      </w:r>
      <w:r w:rsidRPr="00F3784F">
        <w:rPr>
          <w:rFonts w:asciiTheme="minorHAnsi" w:hAnsiTheme="minorHAnsi" w:cstheme="minorHAnsi"/>
          <w:sz w:val="22"/>
          <w:szCs w:val="22"/>
        </w:rPr>
        <w:fldChar w:fldCharType="separate"/>
      </w:r>
      <w:r w:rsidRPr="00F3784F">
        <w:rPr>
          <w:rFonts w:asciiTheme="minorHAnsi" w:hAnsiTheme="minorHAnsi" w:cstheme="minorHAnsi"/>
          <w:sz w:val="22"/>
          <w:szCs w:val="22"/>
        </w:rPr>
        <w:fldChar w:fldCharType="end"/>
      </w:r>
      <w:r w:rsidRPr="00F3784F">
        <w:rPr>
          <w:rFonts w:asciiTheme="minorHAnsi" w:hAnsiTheme="minorHAnsi" w:cstheme="minorHAnsi"/>
          <w:sz w:val="22"/>
          <w:szCs w:val="22"/>
        </w:rPr>
        <w:t xml:space="preserve"> [Accessed 27 Nov 2025].</w:t>
      </w:r>
    </w:p>
    <w:p w14:paraId="77B769F1" w14:textId="62B7CA2C" w:rsidR="001B3FE3" w:rsidRPr="005C6D48" w:rsidRDefault="001B3FE3" w:rsidP="00703599">
      <w:pPr>
        <w:pStyle w:val="NormalWeb"/>
        <w:spacing w:before="0" w:beforeAutospacing="0" w:after="240" w:afterAutospacing="0" w:line="330" w:lineRule="atLeast"/>
        <w:jc w:val="both"/>
        <w:rPr>
          <w:rFonts w:ascii="Calibri" w:hAnsi="Calibri" w:cs="Calibri"/>
          <w:color w:val="000000"/>
          <w:sz w:val="22"/>
          <w:szCs w:val="22"/>
        </w:rPr>
      </w:pPr>
      <w:r>
        <w:rPr>
          <w:rFonts w:ascii="Calibri" w:hAnsi="Calibri" w:cs="Calibri"/>
          <w:color w:val="000000"/>
          <w:sz w:val="22"/>
          <w:szCs w:val="22"/>
        </w:rPr>
        <w:t>DarntonB3 Architecture (2020b).</w:t>
      </w:r>
      <w:r>
        <w:rPr>
          <w:rStyle w:val="apple-converted-space"/>
          <w:rFonts w:ascii="Calibri" w:eastAsiaTheme="majorEastAsia" w:hAnsi="Calibri" w:cs="Calibri"/>
          <w:color w:val="000000"/>
          <w:sz w:val="22"/>
          <w:szCs w:val="22"/>
        </w:rPr>
        <w:t> </w:t>
      </w:r>
      <w:r>
        <w:rPr>
          <w:rFonts w:ascii="Calibri" w:hAnsi="Calibri" w:cs="Calibri"/>
          <w:i/>
          <w:iCs/>
          <w:color w:val="000000"/>
          <w:sz w:val="22"/>
          <w:szCs w:val="22"/>
        </w:rPr>
        <w:t xml:space="preserve">Llys </w:t>
      </w:r>
      <w:proofErr w:type="spellStart"/>
      <w:r>
        <w:rPr>
          <w:rFonts w:ascii="Calibri" w:hAnsi="Calibri" w:cs="Calibri"/>
          <w:i/>
          <w:iCs/>
          <w:color w:val="000000"/>
          <w:sz w:val="22"/>
          <w:szCs w:val="22"/>
        </w:rPr>
        <w:t>Cadywn</w:t>
      </w:r>
      <w:proofErr w:type="spellEnd"/>
      <w:r>
        <w:rPr>
          <w:rFonts w:ascii="Calibri" w:hAnsi="Calibri" w:cs="Calibri"/>
          <w:i/>
          <w:iCs/>
          <w:color w:val="000000"/>
          <w:sz w:val="22"/>
          <w:szCs w:val="22"/>
        </w:rPr>
        <w:t>: Regenerating Taff Vale</w:t>
      </w:r>
      <w:r>
        <w:rPr>
          <w:rFonts w:ascii="Calibri" w:hAnsi="Calibri" w:cs="Calibri"/>
          <w:color w:val="000000"/>
          <w:sz w:val="22"/>
          <w:szCs w:val="22"/>
        </w:rPr>
        <w:t>.</w:t>
      </w:r>
      <w:r>
        <w:rPr>
          <w:rStyle w:val="apple-converted-space"/>
          <w:rFonts w:ascii="Calibri" w:eastAsiaTheme="majorEastAsia" w:hAnsi="Calibri" w:cs="Calibri"/>
          <w:color w:val="000000"/>
          <w:sz w:val="22"/>
          <w:szCs w:val="22"/>
        </w:rPr>
        <w:t> </w:t>
      </w:r>
      <w:r>
        <w:rPr>
          <w:rFonts w:ascii="Calibri" w:hAnsi="Calibri" w:cs="Calibri"/>
          <w:i/>
          <w:iCs/>
          <w:color w:val="000000"/>
          <w:sz w:val="22"/>
          <w:szCs w:val="22"/>
        </w:rPr>
        <w:t>DarntonB3 Architecture</w:t>
      </w:r>
      <w:r>
        <w:rPr>
          <w:rFonts w:ascii="Calibri" w:hAnsi="Calibri" w:cs="Calibri"/>
          <w:color w:val="000000"/>
          <w:sz w:val="22"/>
          <w:szCs w:val="22"/>
        </w:rPr>
        <w:t xml:space="preserve">. Available at: </w:t>
      </w:r>
      <w:hyperlink r:id="rId17" w:history="1">
        <w:r w:rsidRPr="005C6D48">
          <w:rPr>
            <w:rStyle w:val="Hyperlink"/>
            <w:rFonts w:ascii="Calibri" w:hAnsi="Calibri" w:cs="Calibri"/>
            <w:sz w:val="22"/>
            <w:szCs w:val="22"/>
          </w:rPr>
          <w:t>https://www.db3group.com/projects/llys-cadwyn/</w:t>
        </w:r>
      </w:hyperlink>
      <w:r>
        <w:rPr>
          <w:rFonts w:ascii="Calibri" w:hAnsi="Calibri" w:cs="Calibri"/>
          <w:color w:val="000000"/>
          <w:sz w:val="22"/>
          <w:szCs w:val="22"/>
        </w:rPr>
        <w:t xml:space="preserve"> [Accessed 23 Nov. 2025].</w:t>
      </w:r>
    </w:p>
    <w:p w14:paraId="0E3CFA0A" w14:textId="5EC27E16" w:rsidR="00783D36" w:rsidRPr="00F3784F" w:rsidRDefault="00783D36" w:rsidP="00F3784F">
      <w:pPr>
        <w:pStyle w:val="p1"/>
        <w:spacing w:line="276" w:lineRule="auto"/>
        <w:jc w:val="both"/>
        <w:rPr>
          <w:rFonts w:asciiTheme="minorHAnsi" w:hAnsiTheme="minorHAnsi" w:cstheme="minorHAnsi"/>
          <w:sz w:val="22"/>
          <w:szCs w:val="22"/>
        </w:rPr>
      </w:pPr>
      <w:r w:rsidRPr="00F3784F">
        <w:rPr>
          <w:rFonts w:asciiTheme="minorHAnsi" w:hAnsiTheme="minorHAnsi" w:cstheme="minorHAnsi"/>
          <w:sz w:val="22"/>
          <w:szCs w:val="22"/>
        </w:rPr>
        <w:t xml:space="preserve">Design Commission for Wales, </w:t>
      </w:r>
      <w:r w:rsidR="00703599">
        <w:rPr>
          <w:rFonts w:asciiTheme="minorHAnsi" w:hAnsiTheme="minorHAnsi" w:cstheme="minorHAnsi"/>
          <w:sz w:val="22"/>
          <w:szCs w:val="22"/>
        </w:rPr>
        <w:t>(</w:t>
      </w:r>
      <w:r w:rsidRPr="00F3784F">
        <w:rPr>
          <w:rFonts w:asciiTheme="minorHAnsi" w:hAnsiTheme="minorHAnsi" w:cstheme="minorHAnsi"/>
          <w:sz w:val="22"/>
          <w:szCs w:val="22"/>
        </w:rPr>
        <w:t>2020</w:t>
      </w:r>
      <w:r w:rsidR="00703599">
        <w:rPr>
          <w:rFonts w:asciiTheme="minorHAnsi" w:hAnsiTheme="minorHAnsi" w:cstheme="minorHAnsi"/>
          <w:sz w:val="22"/>
          <w:szCs w:val="22"/>
        </w:rPr>
        <w:t>)</w:t>
      </w:r>
      <w:r w:rsidRPr="00F3784F">
        <w:rPr>
          <w:rFonts w:asciiTheme="minorHAnsi" w:hAnsiTheme="minorHAnsi" w:cstheme="minorHAnsi"/>
          <w:sz w:val="22"/>
          <w:szCs w:val="22"/>
        </w:rPr>
        <w:t xml:space="preserve">. </w:t>
      </w:r>
      <w:r w:rsidRPr="00F3784F">
        <w:rPr>
          <w:rFonts w:asciiTheme="minorHAnsi" w:hAnsiTheme="minorHAnsi" w:cstheme="minorHAnsi"/>
          <w:i/>
          <w:iCs/>
          <w:sz w:val="22"/>
          <w:szCs w:val="22"/>
        </w:rPr>
        <w:t>Llys Cadwyn Design Review Report</w:t>
      </w:r>
      <w:r w:rsidRPr="00F3784F">
        <w:rPr>
          <w:rFonts w:asciiTheme="minorHAnsi" w:hAnsiTheme="minorHAnsi" w:cstheme="minorHAnsi"/>
          <w:sz w:val="22"/>
          <w:szCs w:val="22"/>
        </w:rPr>
        <w:t xml:space="preserve">. Available at: </w:t>
      </w:r>
      <w:hyperlink r:id="rId18" w:history="1">
        <w:r w:rsidRPr="00F3784F">
          <w:rPr>
            <w:rStyle w:val="Hyperlink"/>
            <w:rFonts w:asciiTheme="minorHAnsi" w:eastAsiaTheme="majorEastAsia" w:hAnsiTheme="minorHAnsi" w:cstheme="minorHAnsi"/>
            <w:sz w:val="22"/>
            <w:szCs w:val="22"/>
          </w:rPr>
          <w:t>https://dcfw.org/reports/llys-cadwyn</w:t>
        </w:r>
      </w:hyperlink>
      <w:r w:rsidRPr="00F3784F">
        <w:rPr>
          <w:rFonts w:asciiTheme="minorHAnsi" w:hAnsiTheme="minorHAnsi" w:cstheme="minorHAnsi"/>
          <w:sz w:val="22"/>
          <w:szCs w:val="22"/>
        </w:rPr>
        <w:t xml:space="preserve"> [Accessed 27 Nov 2025].</w:t>
      </w:r>
    </w:p>
    <w:p w14:paraId="6EAC3A3E" w14:textId="58B59459" w:rsidR="00783D36" w:rsidRPr="00F3784F" w:rsidRDefault="00783D36" w:rsidP="00F3784F">
      <w:pPr>
        <w:pStyle w:val="p1"/>
        <w:spacing w:line="276" w:lineRule="auto"/>
        <w:jc w:val="both"/>
        <w:rPr>
          <w:rFonts w:asciiTheme="minorHAnsi" w:hAnsiTheme="minorHAnsi" w:cstheme="minorHAnsi"/>
          <w:sz w:val="22"/>
          <w:szCs w:val="22"/>
        </w:rPr>
      </w:pPr>
      <w:r w:rsidRPr="00F3784F">
        <w:rPr>
          <w:rFonts w:asciiTheme="minorHAnsi" w:hAnsiTheme="minorHAnsi" w:cstheme="minorHAnsi"/>
          <w:sz w:val="22"/>
          <w:szCs w:val="22"/>
        </w:rPr>
        <w:t xml:space="preserve">Pontypridd Town Council, </w:t>
      </w:r>
      <w:r w:rsidR="00703599">
        <w:rPr>
          <w:rFonts w:asciiTheme="minorHAnsi" w:hAnsiTheme="minorHAnsi" w:cstheme="minorHAnsi"/>
          <w:sz w:val="22"/>
          <w:szCs w:val="22"/>
        </w:rPr>
        <w:t>(</w:t>
      </w:r>
      <w:r w:rsidRPr="00F3784F">
        <w:rPr>
          <w:rFonts w:asciiTheme="minorHAnsi" w:hAnsiTheme="minorHAnsi" w:cstheme="minorHAnsi"/>
          <w:sz w:val="22"/>
          <w:szCs w:val="22"/>
        </w:rPr>
        <w:t>2020</w:t>
      </w:r>
      <w:r w:rsidR="00703599">
        <w:rPr>
          <w:rFonts w:asciiTheme="minorHAnsi" w:hAnsiTheme="minorHAnsi" w:cstheme="minorHAnsi"/>
          <w:sz w:val="22"/>
          <w:szCs w:val="22"/>
        </w:rPr>
        <w:t>)</w:t>
      </w:r>
      <w:r w:rsidRPr="00F3784F">
        <w:rPr>
          <w:rFonts w:asciiTheme="minorHAnsi" w:hAnsiTheme="minorHAnsi" w:cstheme="minorHAnsi"/>
          <w:sz w:val="22"/>
          <w:szCs w:val="22"/>
        </w:rPr>
        <w:t xml:space="preserve">. </w:t>
      </w:r>
      <w:r w:rsidRPr="00F3784F">
        <w:rPr>
          <w:rFonts w:asciiTheme="minorHAnsi" w:hAnsiTheme="minorHAnsi" w:cstheme="minorHAnsi"/>
          <w:i/>
          <w:iCs/>
          <w:sz w:val="22"/>
          <w:szCs w:val="22"/>
        </w:rPr>
        <w:t>Flood Recovery Information for Residents</w:t>
      </w:r>
      <w:r w:rsidRPr="00F3784F">
        <w:rPr>
          <w:rFonts w:asciiTheme="minorHAnsi" w:hAnsiTheme="minorHAnsi" w:cstheme="minorHAnsi"/>
          <w:sz w:val="22"/>
          <w:szCs w:val="22"/>
        </w:rPr>
        <w:t xml:space="preserve">. Available at: </w:t>
      </w:r>
      <w:hyperlink r:id="rId19" w:history="1">
        <w:r w:rsidRPr="00F3784F">
          <w:rPr>
            <w:rStyle w:val="Hyperlink"/>
            <w:rFonts w:asciiTheme="minorHAnsi" w:eastAsiaTheme="majorEastAsia" w:hAnsiTheme="minorHAnsi" w:cstheme="minorHAnsi"/>
            <w:sz w:val="22"/>
            <w:szCs w:val="22"/>
          </w:rPr>
          <w:t>https://www.pontypridd.gov.uk/flood-recovery</w:t>
        </w:r>
      </w:hyperlink>
      <w:r w:rsidRPr="00F3784F">
        <w:rPr>
          <w:rFonts w:asciiTheme="minorHAnsi" w:hAnsiTheme="minorHAnsi" w:cstheme="minorHAnsi"/>
          <w:sz w:val="22"/>
          <w:szCs w:val="22"/>
        </w:rPr>
        <w:t xml:space="preserve"> [Accessed 27 Nov 2025].</w:t>
      </w:r>
    </w:p>
    <w:p w14:paraId="60435D06" w14:textId="779A6D02" w:rsidR="00783D36" w:rsidRPr="00F3784F" w:rsidRDefault="00783D36" w:rsidP="00F3784F">
      <w:pPr>
        <w:pStyle w:val="p1"/>
        <w:spacing w:line="276" w:lineRule="auto"/>
        <w:jc w:val="both"/>
        <w:rPr>
          <w:rFonts w:asciiTheme="minorHAnsi" w:hAnsiTheme="minorHAnsi" w:cstheme="minorHAnsi"/>
          <w:sz w:val="22"/>
          <w:szCs w:val="22"/>
        </w:rPr>
      </w:pPr>
      <w:r w:rsidRPr="00F3784F">
        <w:rPr>
          <w:rFonts w:asciiTheme="minorHAnsi" w:hAnsiTheme="minorHAnsi" w:cstheme="minorHAnsi"/>
          <w:sz w:val="22"/>
          <w:szCs w:val="22"/>
        </w:rPr>
        <w:t xml:space="preserve">Wrexham County Borough Council, </w:t>
      </w:r>
      <w:r w:rsidR="00703599">
        <w:rPr>
          <w:rFonts w:asciiTheme="minorHAnsi" w:hAnsiTheme="minorHAnsi" w:cstheme="minorHAnsi"/>
          <w:sz w:val="22"/>
          <w:szCs w:val="22"/>
        </w:rPr>
        <w:t>(</w:t>
      </w:r>
      <w:r w:rsidRPr="00F3784F">
        <w:rPr>
          <w:rFonts w:asciiTheme="minorHAnsi" w:hAnsiTheme="minorHAnsi" w:cstheme="minorHAnsi"/>
          <w:sz w:val="22"/>
          <w:szCs w:val="22"/>
        </w:rPr>
        <w:t>2019</w:t>
      </w:r>
      <w:r w:rsidR="00703599">
        <w:rPr>
          <w:rFonts w:asciiTheme="minorHAnsi" w:hAnsiTheme="minorHAnsi" w:cstheme="minorHAnsi"/>
          <w:sz w:val="22"/>
          <w:szCs w:val="22"/>
        </w:rPr>
        <w:t>)</w:t>
      </w:r>
      <w:r w:rsidRPr="00F3784F">
        <w:rPr>
          <w:rFonts w:asciiTheme="minorHAnsi" w:hAnsiTheme="minorHAnsi" w:cstheme="minorHAnsi"/>
          <w:sz w:val="22"/>
          <w:szCs w:val="22"/>
        </w:rPr>
        <w:t xml:space="preserve">. </w:t>
      </w:r>
      <w:r w:rsidRPr="00F3784F">
        <w:rPr>
          <w:rFonts w:asciiTheme="minorHAnsi" w:hAnsiTheme="minorHAnsi" w:cstheme="minorHAnsi"/>
          <w:i/>
          <w:iCs/>
          <w:sz w:val="22"/>
          <w:szCs w:val="22"/>
        </w:rPr>
        <w:t>Ty Pawb Cultural Strategy</w:t>
      </w:r>
      <w:r w:rsidRPr="00F3784F">
        <w:rPr>
          <w:rFonts w:asciiTheme="minorHAnsi" w:hAnsiTheme="minorHAnsi" w:cstheme="minorHAnsi"/>
          <w:sz w:val="22"/>
          <w:szCs w:val="22"/>
        </w:rPr>
        <w:t xml:space="preserve">. Available at: </w:t>
      </w:r>
      <w:hyperlink r:id="rId20" w:history="1">
        <w:r w:rsidRPr="00F3784F">
          <w:rPr>
            <w:rStyle w:val="Hyperlink"/>
            <w:rFonts w:asciiTheme="minorHAnsi" w:eastAsiaTheme="majorEastAsia" w:hAnsiTheme="minorHAnsi" w:cstheme="minorHAnsi"/>
            <w:sz w:val="22"/>
            <w:szCs w:val="22"/>
          </w:rPr>
          <w:t>https://www.wrexham.gov.uk/ty-pawb-strategy</w:t>
        </w:r>
      </w:hyperlink>
      <w:r w:rsidRPr="00F3784F">
        <w:rPr>
          <w:rFonts w:asciiTheme="minorHAnsi" w:hAnsiTheme="minorHAnsi" w:cstheme="minorHAnsi"/>
          <w:sz w:val="22"/>
          <w:szCs w:val="22"/>
        </w:rPr>
        <w:fldChar w:fldCharType="begin"/>
      </w:r>
      <w:r w:rsidRPr="00F3784F">
        <w:rPr>
          <w:rFonts w:asciiTheme="minorHAnsi" w:hAnsiTheme="minorHAnsi" w:cstheme="minorHAnsi"/>
          <w:sz w:val="22"/>
          <w:szCs w:val="22"/>
        </w:rPr>
        <w:instrText xml:space="preserve"> INCLUDEPICTURE "/Attachment.tiff" \* MERGEFORMATINET </w:instrText>
      </w:r>
      <w:r w:rsidRPr="00F3784F">
        <w:rPr>
          <w:rFonts w:asciiTheme="minorHAnsi" w:hAnsiTheme="minorHAnsi" w:cstheme="minorHAnsi"/>
          <w:sz w:val="22"/>
          <w:szCs w:val="22"/>
        </w:rPr>
        <w:fldChar w:fldCharType="separate"/>
      </w:r>
      <w:r w:rsidRPr="00F3784F">
        <w:rPr>
          <w:rFonts w:asciiTheme="minorHAnsi" w:hAnsiTheme="minorHAnsi" w:cstheme="minorHAnsi"/>
          <w:sz w:val="22"/>
          <w:szCs w:val="22"/>
        </w:rPr>
        <w:fldChar w:fldCharType="end"/>
      </w:r>
      <w:r w:rsidRPr="00F3784F">
        <w:rPr>
          <w:rFonts w:asciiTheme="minorHAnsi" w:hAnsiTheme="minorHAnsi" w:cstheme="minorHAnsi"/>
          <w:sz w:val="22"/>
          <w:szCs w:val="22"/>
        </w:rPr>
        <w:t xml:space="preserve"> [Accessed 27 Nov 2025].</w:t>
      </w:r>
    </w:p>
    <w:p w14:paraId="1D7C278D" w14:textId="77777777" w:rsidR="00D5014E" w:rsidRDefault="00D5014E"/>
    <w:sectPr w:rsidR="00D5014E">
      <w:headerReference w:type="default" r:id="rId21"/>
      <w:footerReference w:type="even" r:id="rId22"/>
      <w:footerReference w:type="defaul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5ACFD" w14:textId="77777777" w:rsidR="00C3054E" w:rsidRDefault="00C3054E" w:rsidP="008B2ABA">
      <w:r>
        <w:separator/>
      </w:r>
    </w:p>
  </w:endnote>
  <w:endnote w:type="continuationSeparator" w:id="0">
    <w:p w14:paraId="4573AB59" w14:textId="77777777" w:rsidR="00C3054E" w:rsidRDefault="00C3054E" w:rsidP="008B2A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222889" w14:textId="77777777" w:rsidR="008B2ABA" w:rsidRDefault="008B2A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E2952E" w14:textId="5E97933F" w:rsidR="65C99F0D" w:rsidRDefault="65C99F0D" w:rsidP="65C99F0D">
    <w:pPr>
      <w:pStyle w:val="Footer"/>
      <w:jc w:val="right"/>
    </w:pPr>
    <w:r>
      <w:fldChar w:fldCharType="begin"/>
    </w:r>
    <w:r>
      <w:instrText>PAGE</w:instrText>
    </w:r>
    <w:r>
      <w:fldChar w:fldCharType="separate"/>
    </w:r>
    <w:r>
      <w:fldChar w:fldCharType="end"/>
    </w:r>
  </w:p>
  <w:p w14:paraId="195C70E2" w14:textId="77777777" w:rsidR="008B2ABA" w:rsidRDefault="008B2A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7A83EB" w14:textId="77777777" w:rsidR="008B2ABA" w:rsidRDefault="008B2A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FB52F" w14:textId="77777777" w:rsidR="00C3054E" w:rsidRDefault="00C3054E" w:rsidP="008B2ABA">
      <w:r>
        <w:separator/>
      </w:r>
    </w:p>
  </w:footnote>
  <w:footnote w:type="continuationSeparator" w:id="0">
    <w:p w14:paraId="74EEA722" w14:textId="77777777" w:rsidR="00C3054E" w:rsidRDefault="00C3054E" w:rsidP="008B2A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5C99F0D" w14:paraId="0501B1E4" w14:textId="77777777" w:rsidTr="65C99F0D">
      <w:trPr>
        <w:trHeight w:val="300"/>
      </w:trPr>
      <w:tc>
        <w:tcPr>
          <w:tcW w:w="3005" w:type="dxa"/>
        </w:tcPr>
        <w:p w14:paraId="6F2C4B67" w14:textId="00BF70AC" w:rsidR="65C99F0D" w:rsidRDefault="65C99F0D" w:rsidP="65C99F0D">
          <w:pPr>
            <w:pStyle w:val="Header"/>
            <w:ind w:left="-115"/>
          </w:pPr>
          <w:r>
            <w:t>Vikran Sanghera</w:t>
          </w:r>
        </w:p>
      </w:tc>
      <w:tc>
        <w:tcPr>
          <w:tcW w:w="3005" w:type="dxa"/>
        </w:tcPr>
        <w:p w14:paraId="138F408A" w14:textId="32962870" w:rsidR="65C99F0D" w:rsidRDefault="65C99F0D" w:rsidP="65C99F0D">
          <w:pPr>
            <w:pStyle w:val="Header"/>
            <w:jc w:val="center"/>
          </w:pPr>
        </w:p>
      </w:tc>
      <w:tc>
        <w:tcPr>
          <w:tcW w:w="3005" w:type="dxa"/>
        </w:tcPr>
        <w:p w14:paraId="1E4F00DF" w14:textId="3D142619" w:rsidR="65C99F0D" w:rsidRDefault="65C99F0D" w:rsidP="65C99F0D">
          <w:pPr>
            <w:pStyle w:val="Header"/>
            <w:ind w:right="-115"/>
            <w:jc w:val="right"/>
          </w:pPr>
          <w:r>
            <w:t>2204036</w:t>
          </w:r>
        </w:p>
      </w:tc>
    </w:tr>
  </w:tbl>
  <w:p w14:paraId="402020EF" w14:textId="47554E60" w:rsidR="65C99F0D" w:rsidRDefault="65C99F0D" w:rsidP="65C99F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057A5"/>
    <w:multiLevelType w:val="hybridMultilevel"/>
    <w:tmpl w:val="384C07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1173771"/>
    <w:multiLevelType w:val="hybridMultilevel"/>
    <w:tmpl w:val="77BA82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E302AE7"/>
    <w:multiLevelType w:val="hybridMultilevel"/>
    <w:tmpl w:val="1C16FC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67D1C9A"/>
    <w:multiLevelType w:val="hybridMultilevel"/>
    <w:tmpl w:val="38F2FE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7D16A90"/>
    <w:multiLevelType w:val="hybridMultilevel"/>
    <w:tmpl w:val="80D84B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41D23C5"/>
    <w:multiLevelType w:val="hybridMultilevel"/>
    <w:tmpl w:val="E4C01E5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4F1708C"/>
    <w:multiLevelType w:val="hybridMultilevel"/>
    <w:tmpl w:val="9F7836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E373F00"/>
    <w:multiLevelType w:val="hybridMultilevel"/>
    <w:tmpl w:val="5C78D7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F1F7422"/>
    <w:multiLevelType w:val="hybridMultilevel"/>
    <w:tmpl w:val="7EF4B90C"/>
    <w:lvl w:ilvl="0" w:tplc="79427E02">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DB91C80"/>
    <w:multiLevelType w:val="hybridMultilevel"/>
    <w:tmpl w:val="71D0C1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22880344">
    <w:abstractNumId w:val="6"/>
  </w:num>
  <w:num w:numId="2" w16cid:durableId="452359608">
    <w:abstractNumId w:val="9"/>
  </w:num>
  <w:num w:numId="3" w16cid:durableId="799693033">
    <w:abstractNumId w:val="3"/>
  </w:num>
  <w:num w:numId="4" w16cid:durableId="830603605">
    <w:abstractNumId w:val="5"/>
  </w:num>
  <w:num w:numId="5" w16cid:durableId="2142578507">
    <w:abstractNumId w:val="0"/>
  </w:num>
  <w:num w:numId="6" w16cid:durableId="1606187600">
    <w:abstractNumId w:val="2"/>
  </w:num>
  <w:num w:numId="7" w16cid:durableId="746848700">
    <w:abstractNumId w:val="8"/>
  </w:num>
  <w:num w:numId="8" w16cid:durableId="1379939349">
    <w:abstractNumId w:val="4"/>
  </w:num>
  <w:num w:numId="9" w16cid:durableId="805977948">
    <w:abstractNumId w:val="7"/>
  </w:num>
  <w:num w:numId="10" w16cid:durableId="16670563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7DF"/>
    <w:rsid w:val="00017FBD"/>
    <w:rsid w:val="0003069E"/>
    <w:rsid w:val="0009409A"/>
    <w:rsid w:val="000954B6"/>
    <w:rsid w:val="000A01B7"/>
    <w:rsid w:val="000A6DE3"/>
    <w:rsid w:val="000B08A6"/>
    <w:rsid w:val="000B31D1"/>
    <w:rsid w:val="000E02D3"/>
    <w:rsid w:val="000E341D"/>
    <w:rsid w:val="000F067C"/>
    <w:rsid w:val="000F2D9D"/>
    <w:rsid w:val="000F509E"/>
    <w:rsid w:val="000F583C"/>
    <w:rsid w:val="00113D4D"/>
    <w:rsid w:val="00120694"/>
    <w:rsid w:val="001249C2"/>
    <w:rsid w:val="00143218"/>
    <w:rsid w:val="0016743D"/>
    <w:rsid w:val="00172B5B"/>
    <w:rsid w:val="00182EB8"/>
    <w:rsid w:val="001A2F58"/>
    <w:rsid w:val="001A6702"/>
    <w:rsid w:val="001B3FE3"/>
    <w:rsid w:val="001D59CE"/>
    <w:rsid w:val="001E6B3E"/>
    <w:rsid w:val="001F08E9"/>
    <w:rsid w:val="00203597"/>
    <w:rsid w:val="0021562B"/>
    <w:rsid w:val="0022215C"/>
    <w:rsid w:val="002221F7"/>
    <w:rsid w:val="00232D7F"/>
    <w:rsid w:val="00233D02"/>
    <w:rsid w:val="002435FB"/>
    <w:rsid w:val="00254A22"/>
    <w:rsid w:val="00283E55"/>
    <w:rsid w:val="00285335"/>
    <w:rsid w:val="002A4E89"/>
    <w:rsid w:val="002B6CB7"/>
    <w:rsid w:val="002D00FB"/>
    <w:rsid w:val="002D6F5D"/>
    <w:rsid w:val="002E6E0B"/>
    <w:rsid w:val="00307C2C"/>
    <w:rsid w:val="003514B3"/>
    <w:rsid w:val="003808AA"/>
    <w:rsid w:val="00381A3B"/>
    <w:rsid w:val="00386E89"/>
    <w:rsid w:val="00392897"/>
    <w:rsid w:val="00396E98"/>
    <w:rsid w:val="003A174C"/>
    <w:rsid w:val="003A5941"/>
    <w:rsid w:val="003A7740"/>
    <w:rsid w:val="003B3C0C"/>
    <w:rsid w:val="003C21EA"/>
    <w:rsid w:val="003C40ED"/>
    <w:rsid w:val="003C5458"/>
    <w:rsid w:val="003C6BC5"/>
    <w:rsid w:val="003E7913"/>
    <w:rsid w:val="00424189"/>
    <w:rsid w:val="00424382"/>
    <w:rsid w:val="004253A5"/>
    <w:rsid w:val="0043153C"/>
    <w:rsid w:val="0044201A"/>
    <w:rsid w:val="00445EDA"/>
    <w:rsid w:val="00453DDF"/>
    <w:rsid w:val="00457E9C"/>
    <w:rsid w:val="00461B5A"/>
    <w:rsid w:val="004862E2"/>
    <w:rsid w:val="004903E4"/>
    <w:rsid w:val="00490EDD"/>
    <w:rsid w:val="004B369C"/>
    <w:rsid w:val="004D2EBC"/>
    <w:rsid w:val="004E41BC"/>
    <w:rsid w:val="004F57DF"/>
    <w:rsid w:val="00501289"/>
    <w:rsid w:val="005038B0"/>
    <w:rsid w:val="00513D55"/>
    <w:rsid w:val="00544BED"/>
    <w:rsid w:val="005543E3"/>
    <w:rsid w:val="005814CA"/>
    <w:rsid w:val="005902BD"/>
    <w:rsid w:val="00591F4B"/>
    <w:rsid w:val="00593408"/>
    <w:rsid w:val="005949D2"/>
    <w:rsid w:val="00594FEB"/>
    <w:rsid w:val="005A6E6B"/>
    <w:rsid w:val="005C221B"/>
    <w:rsid w:val="005C2506"/>
    <w:rsid w:val="005C6D48"/>
    <w:rsid w:val="005E18C7"/>
    <w:rsid w:val="00601C33"/>
    <w:rsid w:val="00611CD2"/>
    <w:rsid w:val="00615ABF"/>
    <w:rsid w:val="00624594"/>
    <w:rsid w:val="006379AD"/>
    <w:rsid w:val="006409D6"/>
    <w:rsid w:val="00643B5B"/>
    <w:rsid w:val="00656A1C"/>
    <w:rsid w:val="006734A3"/>
    <w:rsid w:val="00680358"/>
    <w:rsid w:val="0068202B"/>
    <w:rsid w:val="00682CAE"/>
    <w:rsid w:val="00694788"/>
    <w:rsid w:val="006A57F2"/>
    <w:rsid w:val="006C66CA"/>
    <w:rsid w:val="006D2E2C"/>
    <w:rsid w:val="006D5F75"/>
    <w:rsid w:val="006D5FF2"/>
    <w:rsid w:val="006F2BA7"/>
    <w:rsid w:val="006F4A84"/>
    <w:rsid w:val="00703599"/>
    <w:rsid w:val="007316AC"/>
    <w:rsid w:val="007359DF"/>
    <w:rsid w:val="00736A2D"/>
    <w:rsid w:val="00760C8B"/>
    <w:rsid w:val="007724AA"/>
    <w:rsid w:val="00783D36"/>
    <w:rsid w:val="00784815"/>
    <w:rsid w:val="00786A80"/>
    <w:rsid w:val="00797188"/>
    <w:rsid w:val="007A1898"/>
    <w:rsid w:val="007C34EF"/>
    <w:rsid w:val="007C7BF3"/>
    <w:rsid w:val="007D6438"/>
    <w:rsid w:val="007F3CB0"/>
    <w:rsid w:val="008037A0"/>
    <w:rsid w:val="008044FC"/>
    <w:rsid w:val="00805BBC"/>
    <w:rsid w:val="00812C8F"/>
    <w:rsid w:val="00827BE1"/>
    <w:rsid w:val="008305B7"/>
    <w:rsid w:val="00830C6D"/>
    <w:rsid w:val="008558C7"/>
    <w:rsid w:val="00863740"/>
    <w:rsid w:val="00870499"/>
    <w:rsid w:val="00893B0A"/>
    <w:rsid w:val="008969F5"/>
    <w:rsid w:val="00896A2C"/>
    <w:rsid w:val="008A622E"/>
    <w:rsid w:val="008B2ABA"/>
    <w:rsid w:val="008C1660"/>
    <w:rsid w:val="0090327A"/>
    <w:rsid w:val="00906FEF"/>
    <w:rsid w:val="0091440B"/>
    <w:rsid w:val="0091503D"/>
    <w:rsid w:val="00917FDE"/>
    <w:rsid w:val="00924226"/>
    <w:rsid w:val="009275EF"/>
    <w:rsid w:val="00943781"/>
    <w:rsid w:val="00946706"/>
    <w:rsid w:val="009603D1"/>
    <w:rsid w:val="00967B9F"/>
    <w:rsid w:val="00972AE3"/>
    <w:rsid w:val="00987E22"/>
    <w:rsid w:val="009974D8"/>
    <w:rsid w:val="009A632A"/>
    <w:rsid w:val="009B7E93"/>
    <w:rsid w:val="009D43D9"/>
    <w:rsid w:val="009D7CEF"/>
    <w:rsid w:val="009E0B5A"/>
    <w:rsid w:val="009E2972"/>
    <w:rsid w:val="009F3AD6"/>
    <w:rsid w:val="009F6F8D"/>
    <w:rsid w:val="00A147C3"/>
    <w:rsid w:val="00A253A5"/>
    <w:rsid w:val="00A30A1C"/>
    <w:rsid w:val="00A345B3"/>
    <w:rsid w:val="00A43B59"/>
    <w:rsid w:val="00A44906"/>
    <w:rsid w:val="00A451A9"/>
    <w:rsid w:val="00A452BF"/>
    <w:rsid w:val="00A53117"/>
    <w:rsid w:val="00A55790"/>
    <w:rsid w:val="00A64B3B"/>
    <w:rsid w:val="00A86FC4"/>
    <w:rsid w:val="00A95B53"/>
    <w:rsid w:val="00AA32EC"/>
    <w:rsid w:val="00AB1A19"/>
    <w:rsid w:val="00AB43D8"/>
    <w:rsid w:val="00AC75F8"/>
    <w:rsid w:val="00AC7EAE"/>
    <w:rsid w:val="00AE3AC0"/>
    <w:rsid w:val="00AE565C"/>
    <w:rsid w:val="00AF278B"/>
    <w:rsid w:val="00AF3F9D"/>
    <w:rsid w:val="00AF6186"/>
    <w:rsid w:val="00B02859"/>
    <w:rsid w:val="00B17169"/>
    <w:rsid w:val="00B24436"/>
    <w:rsid w:val="00B27BE0"/>
    <w:rsid w:val="00B30AED"/>
    <w:rsid w:val="00B346F1"/>
    <w:rsid w:val="00B411A8"/>
    <w:rsid w:val="00B70016"/>
    <w:rsid w:val="00B757A8"/>
    <w:rsid w:val="00B978A1"/>
    <w:rsid w:val="00BA17DA"/>
    <w:rsid w:val="00BC36D6"/>
    <w:rsid w:val="00BD449C"/>
    <w:rsid w:val="00BF2DDB"/>
    <w:rsid w:val="00C12A0B"/>
    <w:rsid w:val="00C15270"/>
    <w:rsid w:val="00C248B1"/>
    <w:rsid w:val="00C24D5B"/>
    <w:rsid w:val="00C3054E"/>
    <w:rsid w:val="00C50876"/>
    <w:rsid w:val="00C52789"/>
    <w:rsid w:val="00C5780D"/>
    <w:rsid w:val="00C667F3"/>
    <w:rsid w:val="00C92D65"/>
    <w:rsid w:val="00C96A18"/>
    <w:rsid w:val="00CA5D86"/>
    <w:rsid w:val="00D05076"/>
    <w:rsid w:val="00D104C8"/>
    <w:rsid w:val="00D5014E"/>
    <w:rsid w:val="00D6049F"/>
    <w:rsid w:val="00D617F3"/>
    <w:rsid w:val="00D642F8"/>
    <w:rsid w:val="00D731EB"/>
    <w:rsid w:val="00D75690"/>
    <w:rsid w:val="00D775E4"/>
    <w:rsid w:val="00DB1582"/>
    <w:rsid w:val="00DB2FD9"/>
    <w:rsid w:val="00DB748C"/>
    <w:rsid w:val="00DC36C7"/>
    <w:rsid w:val="00DC4D69"/>
    <w:rsid w:val="00DC4ECA"/>
    <w:rsid w:val="00DC6572"/>
    <w:rsid w:val="00DD61CB"/>
    <w:rsid w:val="00DE6BAB"/>
    <w:rsid w:val="00E111FC"/>
    <w:rsid w:val="00E13658"/>
    <w:rsid w:val="00E137E4"/>
    <w:rsid w:val="00E15298"/>
    <w:rsid w:val="00E253E5"/>
    <w:rsid w:val="00E46B27"/>
    <w:rsid w:val="00E50E27"/>
    <w:rsid w:val="00E564D6"/>
    <w:rsid w:val="00E60BC1"/>
    <w:rsid w:val="00E63C47"/>
    <w:rsid w:val="00E67210"/>
    <w:rsid w:val="00E675E0"/>
    <w:rsid w:val="00E754BE"/>
    <w:rsid w:val="00EA1D55"/>
    <w:rsid w:val="00EA516E"/>
    <w:rsid w:val="00EC71A4"/>
    <w:rsid w:val="00ED1979"/>
    <w:rsid w:val="00ED28F4"/>
    <w:rsid w:val="00EE1E22"/>
    <w:rsid w:val="00EE40FB"/>
    <w:rsid w:val="00EF46D6"/>
    <w:rsid w:val="00F00801"/>
    <w:rsid w:val="00F06A3D"/>
    <w:rsid w:val="00F2545B"/>
    <w:rsid w:val="00F264EE"/>
    <w:rsid w:val="00F27783"/>
    <w:rsid w:val="00F3784F"/>
    <w:rsid w:val="00F61C7F"/>
    <w:rsid w:val="00F64764"/>
    <w:rsid w:val="00F647C1"/>
    <w:rsid w:val="00F72652"/>
    <w:rsid w:val="00F87885"/>
    <w:rsid w:val="00FA3513"/>
    <w:rsid w:val="00FC0F27"/>
    <w:rsid w:val="00FC5971"/>
    <w:rsid w:val="14D133BD"/>
    <w:rsid w:val="1F69DF5B"/>
    <w:rsid w:val="3BCB3FA0"/>
    <w:rsid w:val="65C99F0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8375E"/>
  <w15:chartTrackingRefBased/>
  <w15:docId w15:val="{E46CF969-C4B5-4BFF-8F34-D932102BE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1A4"/>
  </w:style>
  <w:style w:type="paragraph" w:styleId="Heading1">
    <w:name w:val="heading 1"/>
    <w:basedOn w:val="Normal"/>
    <w:next w:val="Normal"/>
    <w:link w:val="Heading1Char"/>
    <w:uiPriority w:val="9"/>
    <w:qFormat/>
    <w:rsid w:val="00812C8F"/>
    <w:pPr>
      <w:pBdr>
        <w:bottom w:val="single" w:sz="12" w:space="1" w:color="1481AB" w:themeColor="accent1" w:themeShade="BF"/>
      </w:pBdr>
      <w:spacing w:before="600" w:after="80"/>
      <w:ind w:firstLine="0"/>
      <w:outlineLvl w:val="0"/>
    </w:pPr>
    <w:rPr>
      <w:rFonts w:asciiTheme="majorHAnsi" w:eastAsiaTheme="majorEastAsia" w:hAnsiTheme="majorHAnsi" w:cstheme="majorBidi"/>
      <w:b/>
      <w:bCs/>
      <w:color w:val="1481AB" w:themeColor="accent1" w:themeShade="BF"/>
      <w:sz w:val="24"/>
      <w:szCs w:val="24"/>
    </w:rPr>
  </w:style>
  <w:style w:type="paragraph" w:styleId="Heading2">
    <w:name w:val="heading 2"/>
    <w:basedOn w:val="Normal"/>
    <w:next w:val="Normal"/>
    <w:link w:val="Heading2Char"/>
    <w:uiPriority w:val="9"/>
    <w:unhideWhenUsed/>
    <w:qFormat/>
    <w:rsid w:val="00812C8F"/>
    <w:pPr>
      <w:pBdr>
        <w:bottom w:val="single" w:sz="8" w:space="1" w:color="1CADE4" w:themeColor="accent1"/>
      </w:pBdr>
      <w:spacing w:before="200" w:after="80"/>
      <w:ind w:firstLine="0"/>
      <w:outlineLvl w:val="1"/>
    </w:pPr>
    <w:rPr>
      <w:rFonts w:asciiTheme="majorHAnsi" w:eastAsiaTheme="majorEastAsia" w:hAnsiTheme="majorHAnsi" w:cstheme="majorBidi"/>
      <w:color w:val="1481AB" w:themeColor="accent1" w:themeShade="BF"/>
      <w:sz w:val="24"/>
      <w:szCs w:val="24"/>
    </w:rPr>
  </w:style>
  <w:style w:type="paragraph" w:styleId="Heading3">
    <w:name w:val="heading 3"/>
    <w:basedOn w:val="Normal"/>
    <w:next w:val="Normal"/>
    <w:link w:val="Heading3Char"/>
    <w:uiPriority w:val="9"/>
    <w:unhideWhenUsed/>
    <w:qFormat/>
    <w:rsid w:val="00812C8F"/>
    <w:pPr>
      <w:pBdr>
        <w:bottom w:val="single" w:sz="4" w:space="1" w:color="76CDEE" w:themeColor="accent1" w:themeTint="99"/>
      </w:pBdr>
      <w:spacing w:before="200" w:after="80"/>
      <w:ind w:firstLine="0"/>
      <w:outlineLvl w:val="2"/>
    </w:pPr>
    <w:rPr>
      <w:rFonts w:asciiTheme="majorHAnsi" w:eastAsiaTheme="majorEastAsia" w:hAnsiTheme="majorHAnsi" w:cstheme="majorBidi"/>
      <w:color w:val="1CADE4" w:themeColor="accent1"/>
      <w:sz w:val="24"/>
      <w:szCs w:val="24"/>
    </w:rPr>
  </w:style>
  <w:style w:type="paragraph" w:styleId="Heading4">
    <w:name w:val="heading 4"/>
    <w:basedOn w:val="Normal"/>
    <w:next w:val="Normal"/>
    <w:link w:val="Heading4Char"/>
    <w:uiPriority w:val="9"/>
    <w:semiHidden/>
    <w:unhideWhenUsed/>
    <w:qFormat/>
    <w:rsid w:val="00812C8F"/>
    <w:pPr>
      <w:pBdr>
        <w:bottom w:val="single" w:sz="4" w:space="2" w:color="A4DDF4" w:themeColor="accent1" w:themeTint="66"/>
      </w:pBdr>
      <w:spacing w:before="200" w:after="80"/>
      <w:ind w:firstLine="0"/>
      <w:outlineLvl w:val="3"/>
    </w:pPr>
    <w:rPr>
      <w:rFonts w:asciiTheme="majorHAnsi" w:eastAsiaTheme="majorEastAsia" w:hAnsiTheme="majorHAnsi" w:cstheme="majorBidi"/>
      <w:i/>
      <w:iCs/>
      <w:color w:val="1CADE4" w:themeColor="accent1"/>
      <w:sz w:val="24"/>
      <w:szCs w:val="24"/>
    </w:rPr>
  </w:style>
  <w:style w:type="paragraph" w:styleId="Heading5">
    <w:name w:val="heading 5"/>
    <w:basedOn w:val="Normal"/>
    <w:next w:val="Normal"/>
    <w:link w:val="Heading5Char"/>
    <w:uiPriority w:val="9"/>
    <w:semiHidden/>
    <w:unhideWhenUsed/>
    <w:qFormat/>
    <w:rsid w:val="00812C8F"/>
    <w:pPr>
      <w:spacing w:before="200" w:after="80"/>
      <w:ind w:firstLine="0"/>
      <w:outlineLvl w:val="4"/>
    </w:pPr>
    <w:rPr>
      <w:rFonts w:asciiTheme="majorHAnsi" w:eastAsiaTheme="majorEastAsia" w:hAnsiTheme="majorHAnsi" w:cstheme="majorBidi"/>
      <w:color w:val="1CADE4" w:themeColor="accent1"/>
    </w:rPr>
  </w:style>
  <w:style w:type="paragraph" w:styleId="Heading6">
    <w:name w:val="heading 6"/>
    <w:basedOn w:val="Normal"/>
    <w:next w:val="Normal"/>
    <w:link w:val="Heading6Char"/>
    <w:uiPriority w:val="9"/>
    <w:semiHidden/>
    <w:unhideWhenUsed/>
    <w:qFormat/>
    <w:rsid w:val="00812C8F"/>
    <w:pPr>
      <w:spacing w:before="280" w:after="100"/>
      <w:ind w:firstLine="0"/>
      <w:outlineLvl w:val="5"/>
    </w:pPr>
    <w:rPr>
      <w:rFonts w:asciiTheme="majorHAnsi" w:eastAsiaTheme="majorEastAsia" w:hAnsiTheme="majorHAnsi" w:cstheme="majorBidi"/>
      <w:i/>
      <w:iCs/>
      <w:color w:val="1CADE4" w:themeColor="accent1"/>
    </w:rPr>
  </w:style>
  <w:style w:type="paragraph" w:styleId="Heading7">
    <w:name w:val="heading 7"/>
    <w:basedOn w:val="Normal"/>
    <w:next w:val="Normal"/>
    <w:link w:val="Heading7Char"/>
    <w:uiPriority w:val="9"/>
    <w:semiHidden/>
    <w:unhideWhenUsed/>
    <w:qFormat/>
    <w:rsid w:val="00812C8F"/>
    <w:pPr>
      <w:spacing w:before="320" w:after="100"/>
      <w:ind w:firstLine="0"/>
      <w:outlineLvl w:val="6"/>
    </w:pPr>
    <w:rPr>
      <w:rFonts w:asciiTheme="majorHAnsi" w:eastAsiaTheme="majorEastAsia" w:hAnsiTheme="majorHAnsi" w:cstheme="majorBidi"/>
      <w:b/>
      <w:bCs/>
      <w:color w:val="27CED7" w:themeColor="accent3"/>
      <w:sz w:val="20"/>
      <w:szCs w:val="20"/>
    </w:rPr>
  </w:style>
  <w:style w:type="paragraph" w:styleId="Heading8">
    <w:name w:val="heading 8"/>
    <w:basedOn w:val="Normal"/>
    <w:next w:val="Normal"/>
    <w:link w:val="Heading8Char"/>
    <w:uiPriority w:val="9"/>
    <w:semiHidden/>
    <w:unhideWhenUsed/>
    <w:qFormat/>
    <w:rsid w:val="00812C8F"/>
    <w:pPr>
      <w:spacing w:before="320" w:after="100"/>
      <w:ind w:firstLine="0"/>
      <w:outlineLvl w:val="7"/>
    </w:pPr>
    <w:rPr>
      <w:rFonts w:asciiTheme="majorHAnsi" w:eastAsiaTheme="majorEastAsia" w:hAnsiTheme="majorHAnsi" w:cstheme="majorBidi"/>
      <w:b/>
      <w:bCs/>
      <w:i/>
      <w:iCs/>
      <w:color w:val="27CED7" w:themeColor="accent3"/>
      <w:sz w:val="20"/>
      <w:szCs w:val="20"/>
    </w:rPr>
  </w:style>
  <w:style w:type="paragraph" w:styleId="Heading9">
    <w:name w:val="heading 9"/>
    <w:basedOn w:val="Normal"/>
    <w:next w:val="Normal"/>
    <w:link w:val="Heading9Char"/>
    <w:uiPriority w:val="9"/>
    <w:semiHidden/>
    <w:unhideWhenUsed/>
    <w:qFormat/>
    <w:rsid w:val="00812C8F"/>
    <w:pPr>
      <w:spacing w:before="320" w:after="100"/>
      <w:ind w:firstLine="0"/>
      <w:outlineLvl w:val="8"/>
    </w:pPr>
    <w:rPr>
      <w:rFonts w:asciiTheme="majorHAnsi" w:eastAsiaTheme="majorEastAsia" w:hAnsiTheme="majorHAnsi" w:cstheme="majorBidi"/>
      <w:i/>
      <w:iCs/>
      <w:color w:val="27CED7"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C8F"/>
    <w:rPr>
      <w:rFonts w:asciiTheme="majorHAnsi" w:eastAsiaTheme="majorEastAsia" w:hAnsiTheme="majorHAnsi" w:cstheme="majorBidi"/>
      <w:b/>
      <w:bCs/>
      <w:color w:val="1481AB" w:themeColor="accent1" w:themeShade="BF"/>
      <w:sz w:val="24"/>
      <w:szCs w:val="24"/>
    </w:rPr>
  </w:style>
  <w:style w:type="character" w:customStyle="1" w:styleId="Heading2Char">
    <w:name w:val="Heading 2 Char"/>
    <w:basedOn w:val="DefaultParagraphFont"/>
    <w:link w:val="Heading2"/>
    <w:uiPriority w:val="9"/>
    <w:rsid w:val="00812C8F"/>
    <w:rPr>
      <w:rFonts w:asciiTheme="majorHAnsi" w:eastAsiaTheme="majorEastAsia" w:hAnsiTheme="majorHAnsi" w:cstheme="majorBidi"/>
      <w:color w:val="1481AB" w:themeColor="accent1" w:themeShade="BF"/>
      <w:sz w:val="24"/>
      <w:szCs w:val="24"/>
    </w:rPr>
  </w:style>
  <w:style w:type="character" w:customStyle="1" w:styleId="Heading3Char">
    <w:name w:val="Heading 3 Char"/>
    <w:basedOn w:val="DefaultParagraphFont"/>
    <w:link w:val="Heading3"/>
    <w:uiPriority w:val="9"/>
    <w:rsid w:val="00812C8F"/>
    <w:rPr>
      <w:rFonts w:asciiTheme="majorHAnsi" w:eastAsiaTheme="majorEastAsia" w:hAnsiTheme="majorHAnsi" w:cstheme="majorBidi"/>
      <w:color w:val="1CADE4" w:themeColor="accent1"/>
      <w:sz w:val="24"/>
      <w:szCs w:val="24"/>
    </w:rPr>
  </w:style>
  <w:style w:type="character" w:customStyle="1" w:styleId="Heading4Char">
    <w:name w:val="Heading 4 Char"/>
    <w:basedOn w:val="DefaultParagraphFont"/>
    <w:link w:val="Heading4"/>
    <w:uiPriority w:val="9"/>
    <w:semiHidden/>
    <w:rsid w:val="00812C8F"/>
    <w:rPr>
      <w:rFonts w:asciiTheme="majorHAnsi" w:eastAsiaTheme="majorEastAsia" w:hAnsiTheme="majorHAnsi" w:cstheme="majorBidi"/>
      <w:i/>
      <w:iCs/>
      <w:color w:val="1CADE4" w:themeColor="accent1"/>
      <w:sz w:val="24"/>
      <w:szCs w:val="24"/>
    </w:rPr>
  </w:style>
  <w:style w:type="character" w:customStyle="1" w:styleId="Heading5Char">
    <w:name w:val="Heading 5 Char"/>
    <w:basedOn w:val="DefaultParagraphFont"/>
    <w:link w:val="Heading5"/>
    <w:uiPriority w:val="9"/>
    <w:semiHidden/>
    <w:rsid w:val="00812C8F"/>
    <w:rPr>
      <w:rFonts w:asciiTheme="majorHAnsi" w:eastAsiaTheme="majorEastAsia" w:hAnsiTheme="majorHAnsi" w:cstheme="majorBidi"/>
      <w:color w:val="1CADE4" w:themeColor="accent1"/>
    </w:rPr>
  </w:style>
  <w:style w:type="character" w:customStyle="1" w:styleId="Heading6Char">
    <w:name w:val="Heading 6 Char"/>
    <w:basedOn w:val="DefaultParagraphFont"/>
    <w:link w:val="Heading6"/>
    <w:uiPriority w:val="9"/>
    <w:semiHidden/>
    <w:rsid w:val="00812C8F"/>
    <w:rPr>
      <w:rFonts w:asciiTheme="majorHAnsi" w:eastAsiaTheme="majorEastAsia" w:hAnsiTheme="majorHAnsi" w:cstheme="majorBidi"/>
      <w:i/>
      <w:iCs/>
      <w:color w:val="1CADE4" w:themeColor="accent1"/>
    </w:rPr>
  </w:style>
  <w:style w:type="character" w:customStyle="1" w:styleId="Heading7Char">
    <w:name w:val="Heading 7 Char"/>
    <w:basedOn w:val="DefaultParagraphFont"/>
    <w:link w:val="Heading7"/>
    <w:uiPriority w:val="9"/>
    <w:semiHidden/>
    <w:rsid w:val="00812C8F"/>
    <w:rPr>
      <w:rFonts w:asciiTheme="majorHAnsi" w:eastAsiaTheme="majorEastAsia" w:hAnsiTheme="majorHAnsi" w:cstheme="majorBidi"/>
      <w:b/>
      <w:bCs/>
      <w:color w:val="27CED7" w:themeColor="accent3"/>
      <w:sz w:val="20"/>
      <w:szCs w:val="20"/>
    </w:rPr>
  </w:style>
  <w:style w:type="character" w:customStyle="1" w:styleId="Heading8Char">
    <w:name w:val="Heading 8 Char"/>
    <w:basedOn w:val="DefaultParagraphFont"/>
    <w:link w:val="Heading8"/>
    <w:uiPriority w:val="9"/>
    <w:semiHidden/>
    <w:rsid w:val="00812C8F"/>
    <w:rPr>
      <w:rFonts w:asciiTheme="majorHAnsi" w:eastAsiaTheme="majorEastAsia" w:hAnsiTheme="majorHAnsi" w:cstheme="majorBidi"/>
      <w:b/>
      <w:bCs/>
      <w:i/>
      <w:iCs/>
      <w:color w:val="27CED7" w:themeColor="accent3"/>
      <w:sz w:val="20"/>
      <w:szCs w:val="20"/>
    </w:rPr>
  </w:style>
  <w:style w:type="character" w:customStyle="1" w:styleId="Heading9Char">
    <w:name w:val="Heading 9 Char"/>
    <w:basedOn w:val="DefaultParagraphFont"/>
    <w:link w:val="Heading9"/>
    <w:uiPriority w:val="9"/>
    <w:semiHidden/>
    <w:rsid w:val="00812C8F"/>
    <w:rPr>
      <w:rFonts w:asciiTheme="majorHAnsi" w:eastAsiaTheme="majorEastAsia" w:hAnsiTheme="majorHAnsi" w:cstheme="majorBidi"/>
      <w:i/>
      <w:iCs/>
      <w:color w:val="27CED7" w:themeColor="accent3"/>
      <w:sz w:val="20"/>
      <w:szCs w:val="20"/>
    </w:rPr>
  </w:style>
  <w:style w:type="paragraph" w:styleId="Caption">
    <w:name w:val="caption"/>
    <w:basedOn w:val="Normal"/>
    <w:next w:val="Normal"/>
    <w:uiPriority w:val="35"/>
    <w:semiHidden/>
    <w:unhideWhenUsed/>
    <w:qFormat/>
    <w:rsid w:val="00812C8F"/>
    <w:rPr>
      <w:b/>
      <w:bCs/>
      <w:sz w:val="18"/>
      <w:szCs w:val="18"/>
    </w:rPr>
  </w:style>
  <w:style w:type="paragraph" w:styleId="Title">
    <w:name w:val="Title"/>
    <w:basedOn w:val="Normal"/>
    <w:next w:val="Normal"/>
    <w:link w:val="TitleChar"/>
    <w:uiPriority w:val="10"/>
    <w:qFormat/>
    <w:rsid w:val="00812C8F"/>
    <w:pPr>
      <w:pBdr>
        <w:top w:val="single" w:sz="8" w:space="10" w:color="8DD5F1" w:themeColor="accent1" w:themeTint="7F"/>
        <w:bottom w:val="single" w:sz="24" w:space="15" w:color="27CED7" w:themeColor="accent3"/>
      </w:pBdr>
      <w:ind w:firstLine="0"/>
      <w:jc w:val="center"/>
    </w:pPr>
    <w:rPr>
      <w:rFonts w:asciiTheme="majorHAnsi" w:eastAsiaTheme="majorEastAsia" w:hAnsiTheme="majorHAnsi" w:cstheme="majorBidi"/>
      <w:i/>
      <w:iCs/>
      <w:color w:val="0D5571" w:themeColor="accent1" w:themeShade="7F"/>
      <w:sz w:val="60"/>
      <w:szCs w:val="60"/>
    </w:rPr>
  </w:style>
  <w:style w:type="character" w:customStyle="1" w:styleId="TitleChar">
    <w:name w:val="Title Char"/>
    <w:basedOn w:val="DefaultParagraphFont"/>
    <w:link w:val="Title"/>
    <w:uiPriority w:val="10"/>
    <w:rsid w:val="00812C8F"/>
    <w:rPr>
      <w:rFonts w:asciiTheme="majorHAnsi" w:eastAsiaTheme="majorEastAsia" w:hAnsiTheme="majorHAnsi" w:cstheme="majorBidi"/>
      <w:i/>
      <w:iCs/>
      <w:color w:val="0D5571" w:themeColor="accent1" w:themeShade="7F"/>
      <w:sz w:val="60"/>
      <w:szCs w:val="60"/>
    </w:rPr>
  </w:style>
  <w:style w:type="paragraph" w:styleId="Subtitle">
    <w:name w:val="Subtitle"/>
    <w:basedOn w:val="Normal"/>
    <w:next w:val="Normal"/>
    <w:link w:val="SubtitleChar"/>
    <w:uiPriority w:val="11"/>
    <w:qFormat/>
    <w:rsid w:val="00812C8F"/>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812C8F"/>
    <w:rPr>
      <w:i/>
      <w:iCs/>
      <w:sz w:val="24"/>
      <w:szCs w:val="24"/>
    </w:rPr>
  </w:style>
  <w:style w:type="character" w:styleId="Strong">
    <w:name w:val="Strong"/>
    <w:basedOn w:val="DefaultParagraphFont"/>
    <w:uiPriority w:val="22"/>
    <w:qFormat/>
    <w:rsid w:val="00812C8F"/>
    <w:rPr>
      <w:b/>
      <w:bCs/>
      <w:spacing w:val="0"/>
    </w:rPr>
  </w:style>
  <w:style w:type="character" w:styleId="Emphasis">
    <w:name w:val="Emphasis"/>
    <w:uiPriority w:val="20"/>
    <w:qFormat/>
    <w:rsid w:val="00812C8F"/>
    <w:rPr>
      <w:b/>
      <w:bCs/>
      <w:i/>
      <w:iCs/>
      <w:color w:val="5A5A5A" w:themeColor="text1" w:themeTint="A5"/>
    </w:rPr>
  </w:style>
  <w:style w:type="paragraph" w:styleId="NoSpacing">
    <w:name w:val="No Spacing"/>
    <w:basedOn w:val="Normal"/>
    <w:link w:val="NoSpacingChar"/>
    <w:uiPriority w:val="1"/>
    <w:qFormat/>
    <w:rsid w:val="00812C8F"/>
    <w:pPr>
      <w:ind w:firstLine="0"/>
    </w:pPr>
  </w:style>
  <w:style w:type="character" w:customStyle="1" w:styleId="NoSpacingChar">
    <w:name w:val="No Spacing Char"/>
    <w:basedOn w:val="DefaultParagraphFont"/>
    <w:link w:val="NoSpacing"/>
    <w:uiPriority w:val="1"/>
    <w:rsid w:val="00812C8F"/>
  </w:style>
  <w:style w:type="paragraph" w:styleId="ListParagraph">
    <w:name w:val="List Paragraph"/>
    <w:basedOn w:val="Normal"/>
    <w:uiPriority w:val="34"/>
    <w:qFormat/>
    <w:rsid w:val="00812C8F"/>
    <w:pPr>
      <w:ind w:left="720"/>
      <w:contextualSpacing/>
    </w:pPr>
  </w:style>
  <w:style w:type="paragraph" w:styleId="Quote">
    <w:name w:val="Quote"/>
    <w:basedOn w:val="Normal"/>
    <w:next w:val="Normal"/>
    <w:link w:val="QuoteChar"/>
    <w:uiPriority w:val="29"/>
    <w:qFormat/>
    <w:rsid w:val="00812C8F"/>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812C8F"/>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812C8F"/>
    <w:pPr>
      <w:pBdr>
        <w:top w:val="single" w:sz="12" w:space="10" w:color="A4DDF4" w:themeColor="accent1" w:themeTint="66"/>
        <w:left w:val="single" w:sz="36" w:space="4" w:color="1CADE4" w:themeColor="accent1"/>
        <w:bottom w:val="single" w:sz="24" w:space="10" w:color="27CED7" w:themeColor="accent3"/>
        <w:right w:val="single" w:sz="36" w:space="4" w:color="1CADE4" w:themeColor="accent1"/>
      </w:pBdr>
      <w:shd w:val="clear" w:color="auto" w:fill="1CADE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812C8F"/>
    <w:rPr>
      <w:rFonts w:asciiTheme="majorHAnsi" w:eastAsiaTheme="majorEastAsia" w:hAnsiTheme="majorHAnsi" w:cstheme="majorBidi"/>
      <w:i/>
      <w:iCs/>
      <w:color w:val="FFFFFF" w:themeColor="background1"/>
      <w:sz w:val="24"/>
      <w:szCs w:val="24"/>
      <w:shd w:val="clear" w:color="auto" w:fill="1CADE4" w:themeFill="accent1"/>
    </w:rPr>
  </w:style>
  <w:style w:type="character" w:styleId="SubtleEmphasis">
    <w:name w:val="Subtle Emphasis"/>
    <w:uiPriority w:val="19"/>
    <w:qFormat/>
    <w:rsid w:val="00812C8F"/>
    <w:rPr>
      <w:i/>
      <w:iCs/>
      <w:color w:val="5A5A5A" w:themeColor="text1" w:themeTint="A5"/>
    </w:rPr>
  </w:style>
  <w:style w:type="character" w:styleId="IntenseEmphasis">
    <w:name w:val="Intense Emphasis"/>
    <w:uiPriority w:val="21"/>
    <w:qFormat/>
    <w:rsid w:val="00812C8F"/>
    <w:rPr>
      <w:b/>
      <w:bCs/>
      <w:i/>
      <w:iCs/>
      <w:color w:val="1CADE4" w:themeColor="accent1"/>
      <w:sz w:val="22"/>
      <w:szCs w:val="22"/>
    </w:rPr>
  </w:style>
  <w:style w:type="character" w:styleId="SubtleReference">
    <w:name w:val="Subtle Reference"/>
    <w:uiPriority w:val="31"/>
    <w:qFormat/>
    <w:rsid w:val="00812C8F"/>
    <w:rPr>
      <w:color w:val="auto"/>
      <w:u w:val="single" w:color="27CED7" w:themeColor="accent3"/>
    </w:rPr>
  </w:style>
  <w:style w:type="character" w:styleId="IntenseReference">
    <w:name w:val="Intense Reference"/>
    <w:basedOn w:val="DefaultParagraphFont"/>
    <w:uiPriority w:val="32"/>
    <w:qFormat/>
    <w:rsid w:val="00812C8F"/>
    <w:rPr>
      <w:b/>
      <w:bCs/>
      <w:color w:val="1D99A0" w:themeColor="accent3" w:themeShade="BF"/>
      <w:u w:val="single" w:color="27CED7" w:themeColor="accent3"/>
    </w:rPr>
  </w:style>
  <w:style w:type="character" w:styleId="BookTitle">
    <w:name w:val="Book Title"/>
    <w:basedOn w:val="DefaultParagraphFont"/>
    <w:uiPriority w:val="33"/>
    <w:qFormat/>
    <w:rsid w:val="00812C8F"/>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812C8F"/>
    <w:pPr>
      <w:outlineLvl w:val="9"/>
    </w:pPr>
  </w:style>
  <w:style w:type="character" w:styleId="Hyperlink">
    <w:name w:val="Hyperlink"/>
    <w:basedOn w:val="DefaultParagraphFont"/>
    <w:uiPriority w:val="99"/>
    <w:unhideWhenUsed/>
    <w:rsid w:val="00EC71A4"/>
    <w:rPr>
      <w:color w:val="6EAC1C" w:themeColor="hyperlink"/>
      <w:u w:val="single"/>
    </w:rPr>
  </w:style>
  <w:style w:type="paragraph" w:customStyle="1" w:styleId="p1">
    <w:name w:val="p1"/>
    <w:basedOn w:val="Normal"/>
    <w:rsid w:val="00EC71A4"/>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paragraph" w:customStyle="1" w:styleId="p2">
    <w:name w:val="p2"/>
    <w:basedOn w:val="Normal"/>
    <w:rsid w:val="00C5780D"/>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character" w:customStyle="1" w:styleId="s1">
    <w:name w:val="s1"/>
    <w:basedOn w:val="DefaultParagraphFont"/>
    <w:rsid w:val="003E7913"/>
  </w:style>
  <w:style w:type="character" w:styleId="FollowedHyperlink">
    <w:name w:val="FollowedHyperlink"/>
    <w:basedOn w:val="DefaultParagraphFont"/>
    <w:uiPriority w:val="99"/>
    <w:semiHidden/>
    <w:unhideWhenUsed/>
    <w:rsid w:val="000B08A6"/>
    <w:rPr>
      <w:color w:val="B26B02" w:themeColor="followedHyperlink"/>
      <w:u w:val="single"/>
    </w:rPr>
  </w:style>
  <w:style w:type="paragraph" w:styleId="NormalWeb">
    <w:name w:val="Normal (Web)"/>
    <w:basedOn w:val="Normal"/>
    <w:uiPriority w:val="99"/>
    <w:unhideWhenUsed/>
    <w:rsid w:val="001B3FE3"/>
    <w:pPr>
      <w:spacing w:before="100" w:beforeAutospacing="1" w:after="100" w:afterAutospacing="1"/>
      <w:ind w:firstLine="0"/>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1B3FE3"/>
  </w:style>
  <w:style w:type="character" w:styleId="UnresolvedMention">
    <w:name w:val="Unresolved Mention"/>
    <w:basedOn w:val="DefaultParagraphFont"/>
    <w:uiPriority w:val="99"/>
    <w:semiHidden/>
    <w:unhideWhenUsed/>
    <w:rsid w:val="005C6D48"/>
    <w:rPr>
      <w:color w:val="605E5C"/>
      <w:shd w:val="clear" w:color="auto" w:fill="E1DFDD"/>
    </w:rPr>
  </w:style>
  <w:style w:type="paragraph" w:styleId="Header">
    <w:name w:val="header"/>
    <w:basedOn w:val="Normal"/>
    <w:link w:val="HeaderChar"/>
    <w:uiPriority w:val="99"/>
    <w:unhideWhenUsed/>
    <w:rsid w:val="008B2ABA"/>
    <w:pPr>
      <w:tabs>
        <w:tab w:val="center" w:pos="4513"/>
        <w:tab w:val="right" w:pos="9026"/>
      </w:tabs>
    </w:pPr>
  </w:style>
  <w:style w:type="character" w:customStyle="1" w:styleId="HeaderChar">
    <w:name w:val="Header Char"/>
    <w:basedOn w:val="DefaultParagraphFont"/>
    <w:link w:val="Header"/>
    <w:uiPriority w:val="99"/>
    <w:rsid w:val="008B2ABA"/>
  </w:style>
  <w:style w:type="paragraph" w:styleId="Footer">
    <w:name w:val="footer"/>
    <w:basedOn w:val="Normal"/>
    <w:link w:val="FooterChar"/>
    <w:uiPriority w:val="99"/>
    <w:unhideWhenUsed/>
    <w:rsid w:val="008B2ABA"/>
    <w:pPr>
      <w:tabs>
        <w:tab w:val="center" w:pos="4513"/>
        <w:tab w:val="right" w:pos="9026"/>
      </w:tabs>
    </w:pPr>
  </w:style>
  <w:style w:type="character" w:customStyle="1" w:styleId="FooterChar">
    <w:name w:val="Footer Char"/>
    <w:basedOn w:val="DefaultParagraphFont"/>
    <w:link w:val="Footer"/>
    <w:uiPriority w:val="99"/>
    <w:rsid w:val="008B2ABA"/>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bc.co.uk/news/uk-wales-54614526" TargetMode="External"/><Relationship Id="rId18" Type="http://schemas.openxmlformats.org/officeDocument/2006/relationships/hyperlink" Target="https://dcfw.org/reports/llys-cadwy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db3group.com/projects/llys-cadwy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darntonb3.co.uk/projects/llys-cadwyn" TargetMode="External"/><Relationship Id="rId20" Type="http://schemas.openxmlformats.org/officeDocument/2006/relationships/hyperlink" Target="https://www.wrexham.gov.uk/ty-pawb-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cardiffcapitalregion.wales/city-deal" TargetMode="External"/><Relationship Id="rId23"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hyperlink" Target="https://www.pontypridd.gov.uk/flood-recove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eeam.com/new-construct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11F8D9-C999-BD4C-B839-ADA928B24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2340</Words>
  <Characters>13344</Characters>
  <Application>Microsoft Office Word</Application>
  <DocSecurity>4</DocSecurity>
  <Lines>111</Lines>
  <Paragraphs>31</Paragraphs>
  <ScaleCrop>false</ScaleCrop>
  <Company/>
  <LinksUpToDate>false</LinksUpToDate>
  <CharactersWithSpaces>15653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Vikran Sanghera (2204036)</dc:creator>
  <cp:keywords/>
  <dc:description/>
  <cp:lastModifiedBy>Vikran Sanghera (2204036)</cp:lastModifiedBy>
  <cp:revision>250</cp:revision>
  <dcterms:created xsi:type="dcterms:W3CDTF">2025-11-27T17:51:00Z</dcterms:created>
  <dcterms:modified xsi:type="dcterms:W3CDTF">2025-12-11T18:49:00Z</dcterms:modified>
</cp:coreProperties>
</file>