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9B929" w14:textId="6C26B56F" w:rsidR="0045538B" w:rsidRPr="00272866"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4"/>
        <w:gridCol w:w="1206"/>
        <w:gridCol w:w="601"/>
        <w:gridCol w:w="1668"/>
        <w:gridCol w:w="603"/>
      </w:tblGrid>
      <w:tr w:rsidR="00330917" w:rsidRPr="00272866" w14:paraId="4A0AAC80"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F914736" w14:textId="77777777" w:rsidR="00330917" w:rsidRPr="00272866" w:rsidRDefault="00330917" w:rsidP="00330917">
            <w:pPr>
              <w:keepNext/>
              <w:spacing w:after="0" w:line="240" w:lineRule="auto"/>
              <w:jc w:val="center"/>
              <w:rPr>
                <w:rFonts w:eastAsia="Times New Roman" w:cs="Times New Roman"/>
                <w:b/>
                <w:color w:val="auto"/>
                <w:sz w:val="32"/>
                <w:szCs w:val="32"/>
              </w:rPr>
            </w:pPr>
          </w:p>
          <w:p w14:paraId="3365E358" w14:textId="77777777" w:rsidR="00330917" w:rsidRPr="00272866" w:rsidRDefault="00330917" w:rsidP="00592A7E">
            <w:pPr>
              <w:keepNext/>
              <w:spacing w:after="0" w:line="240" w:lineRule="auto"/>
              <w:rPr>
                <w:rFonts w:eastAsia="Times New Roman" w:cs="Times New Roman"/>
                <w:b/>
                <w:color w:val="auto"/>
                <w:sz w:val="28"/>
                <w:szCs w:val="28"/>
              </w:rPr>
            </w:pPr>
            <w:r w:rsidRPr="00272866">
              <w:rPr>
                <w:rFonts w:asciiTheme="minorHAnsi" w:hAnsiTheme="minorHAnsi"/>
                <w:noProof/>
              </w:rPr>
              <w:drawing>
                <wp:inline distT="0" distB="0" distL="0" distR="0" wp14:anchorId="567352A9" wp14:editId="2136F5AA">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72866">
              <w:rPr>
                <w:rFonts w:eastAsia="Times New Roman" w:cs="Times New Roman"/>
                <w:b/>
                <w:color w:val="auto"/>
                <w:sz w:val="32"/>
                <w:szCs w:val="32"/>
              </w:rPr>
              <w:br/>
            </w:r>
          </w:p>
          <w:p w14:paraId="66CF8334" w14:textId="77777777" w:rsidR="00330917" w:rsidRPr="00272866" w:rsidRDefault="00592A7E" w:rsidP="008D4E2F">
            <w:pPr>
              <w:rPr>
                <w:b/>
                <w:bCs/>
                <w:sz w:val="28"/>
                <w:szCs w:val="24"/>
              </w:rPr>
            </w:pPr>
            <w:r w:rsidRPr="00272866">
              <w:rPr>
                <w:b/>
                <w:bCs/>
                <w:sz w:val="28"/>
                <w:szCs w:val="24"/>
              </w:rPr>
              <w:t>Component One:</w:t>
            </w:r>
          </w:p>
        </w:tc>
        <w:tc>
          <w:tcPr>
            <w:tcW w:w="1327" w:type="dxa"/>
            <w:tcBorders>
              <w:top w:val="single" w:sz="4" w:space="0" w:color="auto"/>
              <w:left w:val="single" w:sz="4" w:space="0" w:color="auto"/>
              <w:bottom w:val="nil"/>
              <w:right w:val="nil"/>
            </w:tcBorders>
            <w:shd w:val="clear" w:color="auto" w:fill="auto"/>
            <w:vAlign w:val="center"/>
          </w:tcPr>
          <w:p w14:paraId="41E952BC" w14:textId="77777777" w:rsidR="00330917" w:rsidRPr="00272866" w:rsidRDefault="00330917" w:rsidP="00330917">
            <w:pPr>
              <w:keepNext/>
              <w:spacing w:before="120" w:after="0" w:line="240" w:lineRule="auto"/>
              <w:rPr>
                <w:rFonts w:eastAsia="Times New Roman" w:cs="Times New Roman"/>
                <w:b/>
                <w:bCs/>
                <w:color w:val="auto"/>
                <w:sz w:val="20"/>
                <w:szCs w:val="20"/>
              </w:rPr>
            </w:pPr>
            <w:r w:rsidRPr="00272866">
              <w:rPr>
                <w:rFonts w:eastAsia="Times New Roman"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2F17BEE7" w14:textId="6550A287" w:rsidR="00330917" w:rsidRPr="00272866" w:rsidRDefault="00250D6F" w:rsidP="00330917">
            <w:pPr>
              <w:keepNext/>
              <w:spacing w:after="0" w:line="240" w:lineRule="auto"/>
              <w:jc w:val="center"/>
              <w:rPr>
                <w:rFonts w:eastAsia="Times New Roman" w:cs="Times New Roman"/>
                <w:b/>
                <w:color w:val="auto"/>
                <w:sz w:val="20"/>
                <w:szCs w:val="20"/>
              </w:rPr>
            </w:pPr>
            <w:r>
              <w:rPr>
                <w:rFonts w:eastAsia="Times New Roman" w:cs="Times New Roman"/>
                <w:b/>
                <w:color w:val="auto"/>
                <w:sz w:val="20"/>
                <w:szCs w:val="20"/>
              </w:rPr>
              <w:t>2018895</w:t>
            </w:r>
          </w:p>
        </w:tc>
        <w:tc>
          <w:tcPr>
            <w:tcW w:w="835" w:type="dxa"/>
            <w:tcBorders>
              <w:top w:val="single" w:sz="4" w:space="0" w:color="auto"/>
              <w:left w:val="nil"/>
              <w:bottom w:val="nil"/>
              <w:right w:val="single" w:sz="4" w:space="0" w:color="auto"/>
            </w:tcBorders>
            <w:shd w:val="clear" w:color="auto" w:fill="auto"/>
            <w:vAlign w:val="center"/>
          </w:tcPr>
          <w:p w14:paraId="3D037E22" w14:textId="77777777" w:rsidR="00330917" w:rsidRPr="00272866" w:rsidRDefault="00330917" w:rsidP="00330917">
            <w:pPr>
              <w:keepNext/>
              <w:spacing w:after="0" w:line="240" w:lineRule="auto"/>
              <w:jc w:val="center"/>
              <w:rPr>
                <w:rFonts w:eastAsia="Times New Roman" w:cs="Times New Roman"/>
                <w:b/>
                <w:color w:val="auto"/>
                <w:sz w:val="20"/>
                <w:szCs w:val="20"/>
              </w:rPr>
            </w:pPr>
          </w:p>
        </w:tc>
      </w:tr>
      <w:tr w:rsidR="00330917" w:rsidRPr="00272866" w14:paraId="5956BCEF" w14:textId="77777777" w:rsidTr="00592A7E">
        <w:trPr>
          <w:trHeight w:val="468"/>
          <w:jc w:val="center"/>
        </w:trPr>
        <w:tc>
          <w:tcPr>
            <w:tcW w:w="5327" w:type="dxa"/>
            <w:vMerge/>
            <w:tcBorders>
              <w:left w:val="single" w:sz="4" w:space="0" w:color="auto"/>
              <w:right w:val="single" w:sz="4" w:space="0" w:color="auto"/>
            </w:tcBorders>
            <w:shd w:val="clear" w:color="auto" w:fill="auto"/>
          </w:tcPr>
          <w:p w14:paraId="168895A6" w14:textId="77777777" w:rsidR="00330917" w:rsidRPr="00272866"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0E1D168" w14:textId="77777777" w:rsidR="00330917" w:rsidRPr="00272866" w:rsidRDefault="00330917" w:rsidP="00330917">
            <w:pPr>
              <w:keepNext/>
              <w:spacing w:after="0" w:line="240" w:lineRule="auto"/>
              <w:rPr>
                <w:rFonts w:eastAsia="Times New Roman" w:cs="Times New Roman"/>
                <w:color w:val="auto"/>
                <w:sz w:val="20"/>
                <w:szCs w:val="20"/>
              </w:rPr>
            </w:pPr>
          </w:p>
          <w:p w14:paraId="422B3CED" w14:textId="77777777" w:rsidR="00330917" w:rsidRPr="00272866" w:rsidRDefault="00330917" w:rsidP="00330917">
            <w:pPr>
              <w:keepNext/>
              <w:spacing w:after="0" w:line="240" w:lineRule="auto"/>
              <w:rPr>
                <w:rFonts w:eastAsia="Times New Roman" w:cs="Times New Roman"/>
                <w:color w:val="auto"/>
                <w:sz w:val="20"/>
                <w:szCs w:val="20"/>
              </w:rPr>
            </w:pPr>
            <w:r w:rsidRPr="00272866">
              <w:rPr>
                <w:rFonts w:eastAsia="Times New Roman"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FCD2824" w14:textId="016726A9" w:rsidR="00330917" w:rsidRPr="00272866" w:rsidRDefault="00250D6F" w:rsidP="00250D6F">
            <w:pPr>
              <w:keepNext/>
              <w:spacing w:after="0" w:line="240" w:lineRule="auto"/>
              <w:rPr>
                <w:rFonts w:eastAsia="Times New Roman" w:cs="Times New Roman"/>
                <w:b/>
                <w:color w:val="auto"/>
                <w:sz w:val="20"/>
                <w:szCs w:val="20"/>
              </w:rPr>
            </w:pPr>
            <w:r>
              <w:rPr>
                <w:rFonts w:eastAsia="Times New Roman" w:cs="Times New Roman"/>
                <w:b/>
                <w:color w:val="auto"/>
                <w:sz w:val="20"/>
                <w:szCs w:val="20"/>
              </w:rPr>
              <w:t>Administration&amp; Front Office</w:t>
            </w:r>
          </w:p>
        </w:tc>
        <w:tc>
          <w:tcPr>
            <w:tcW w:w="835" w:type="dxa"/>
            <w:tcBorders>
              <w:top w:val="nil"/>
              <w:left w:val="nil"/>
              <w:bottom w:val="nil"/>
              <w:right w:val="single" w:sz="4" w:space="0" w:color="auto"/>
            </w:tcBorders>
            <w:shd w:val="clear" w:color="auto" w:fill="auto"/>
            <w:vAlign w:val="center"/>
          </w:tcPr>
          <w:p w14:paraId="4C89B0F6" w14:textId="77777777" w:rsidR="00330917" w:rsidRPr="00272866" w:rsidRDefault="00330917" w:rsidP="00330917">
            <w:pPr>
              <w:keepNext/>
              <w:spacing w:after="0" w:line="240" w:lineRule="auto"/>
              <w:jc w:val="center"/>
              <w:rPr>
                <w:rFonts w:eastAsia="Times New Roman" w:cs="Times New Roman"/>
                <w:b/>
                <w:color w:val="auto"/>
                <w:sz w:val="20"/>
                <w:szCs w:val="20"/>
              </w:rPr>
            </w:pPr>
          </w:p>
        </w:tc>
      </w:tr>
      <w:tr w:rsidR="00330917" w:rsidRPr="00272866" w14:paraId="4283E1D4" w14:textId="77777777" w:rsidTr="00592A7E">
        <w:trPr>
          <w:trHeight w:val="468"/>
          <w:jc w:val="center"/>
        </w:trPr>
        <w:tc>
          <w:tcPr>
            <w:tcW w:w="5327" w:type="dxa"/>
            <w:vMerge/>
            <w:tcBorders>
              <w:left w:val="single" w:sz="4" w:space="0" w:color="auto"/>
              <w:right w:val="single" w:sz="4" w:space="0" w:color="auto"/>
            </w:tcBorders>
            <w:shd w:val="clear" w:color="auto" w:fill="auto"/>
          </w:tcPr>
          <w:p w14:paraId="6F9B086B" w14:textId="77777777" w:rsidR="00330917" w:rsidRPr="00272866"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299EEAC8" w14:textId="77777777" w:rsidR="00330917" w:rsidRPr="00272866" w:rsidRDefault="00330917" w:rsidP="00330917">
            <w:pPr>
              <w:keepNext/>
              <w:spacing w:after="0" w:line="240" w:lineRule="auto"/>
              <w:rPr>
                <w:rFonts w:eastAsia="Times New Roman" w:cs="Times New Roman"/>
                <w:color w:val="auto"/>
                <w:sz w:val="20"/>
                <w:szCs w:val="20"/>
              </w:rPr>
            </w:pPr>
            <w:r w:rsidRPr="00272866">
              <w:rPr>
                <w:rFonts w:eastAsia="Times New Roman"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0A1C283" w14:textId="76A02BCF" w:rsidR="00330917" w:rsidRPr="00272866" w:rsidRDefault="00250D6F" w:rsidP="00250D6F">
            <w:pPr>
              <w:keepNext/>
              <w:spacing w:after="0" w:line="240" w:lineRule="auto"/>
              <w:rPr>
                <w:rFonts w:eastAsia="Times New Roman" w:cs="Times New Roman"/>
                <w:b/>
                <w:color w:val="auto"/>
                <w:sz w:val="20"/>
                <w:szCs w:val="20"/>
              </w:rPr>
            </w:pPr>
            <w:r>
              <w:rPr>
                <w:rFonts w:eastAsia="Times New Roman" w:cs="Times New Roman"/>
                <w:b/>
                <w:color w:val="auto"/>
                <w:sz w:val="20"/>
                <w:szCs w:val="20"/>
              </w:rPr>
              <w:t>BMIH40</w:t>
            </w:r>
            <w:r w:rsidR="000B3800">
              <w:rPr>
                <w:rFonts w:eastAsia="Times New Roman" w:cs="Times New Roman"/>
                <w:b/>
                <w:color w:val="auto"/>
                <w:sz w:val="20"/>
                <w:szCs w:val="20"/>
              </w:rPr>
              <w:t>04</w:t>
            </w:r>
          </w:p>
        </w:tc>
        <w:tc>
          <w:tcPr>
            <w:tcW w:w="835" w:type="dxa"/>
            <w:tcBorders>
              <w:top w:val="nil"/>
              <w:left w:val="nil"/>
              <w:bottom w:val="nil"/>
              <w:right w:val="single" w:sz="4" w:space="0" w:color="auto"/>
            </w:tcBorders>
            <w:shd w:val="clear" w:color="auto" w:fill="auto"/>
            <w:vAlign w:val="center"/>
          </w:tcPr>
          <w:p w14:paraId="68AFFCD8" w14:textId="77777777" w:rsidR="00330917" w:rsidRPr="00272866" w:rsidRDefault="00330917" w:rsidP="00330917">
            <w:pPr>
              <w:keepNext/>
              <w:spacing w:after="0" w:line="240" w:lineRule="auto"/>
              <w:jc w:val="center"/>
              <w:rPr>
                <w:rFonts w:eastAsia="Times New Roman" w:cs="Times New Roman"/>
                <w:b/>
                <w:color w:val="auto"/>
                <w:sz w:val="20"/>
                <w:szCs w:val="20"/>
              </w:rPr>
            </w:pPr>
          </w:p>
        </w:tc>
      </w:tr>
      <w:tr w:rsidR="00330917" w:rsidRPr="00272866" w14:paraId="1F97AF48" w14:textId="77777777" w:rsidTr="00592A7E">
        <w:trPr>
          <w:trHeight w:val="468"/>
          <w:jc w:val="center"/>
        </w:trPr>
        <w:tc>
          <w:tcPr>
            <w:tcW w:w="5327" w:type="dxa"/>
            <w:vMerge/>
            <w:tcBorders>
              <w:left w:val="single" w:sz="4" w:space="0" w:color="auto"/>
              <w:right w:val="single" w:sz="4" w:space="0" w:color="auto"/>
            </w:tcBorders>
            <w:shd w:val="clear" w:color="auto" w:fill="auto"/>
          </w:tcPr>
          <w:p w14:paraId="587B696A" w14:textId="77777777" w:rsidR="00330917" w:rsidRPr="00272866"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187FAD3" w14:textId="77777777" w:rsidR="00330917" w:rsidRPr="00272866" w:rsidRDefault="00330917" w:rsidP="00330917">
            <w:pPr>
              <w:keepNext/>
              <w:spacing w:after="0" w:line="240" w:lineRule="auto"/>
              <w:rPr>
                <w:rFonts w:eastAsia="Times New Roman" w:cs="Times New Roman"/>
                <w:color w:val="auto"/>
                <w:sz w:val="20"/>
                <w:szCs w:val="20"/>
              </w:rPr>
            </w:pPr>
            <w:r w:rsidRPr="00272866">
              <w:rPr>
                <w:rFonts w:eastAsia="Times New Roman"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8AE3909" w14:textId="145B2ED3" w:rsidR="00330917" w:rsidRPr="00272866" w:rsidRDefault="00250D6F" w:rsidP="00250D6F">
            <w:pPr>
              <w:keepNext/>
              <w:spacing w:after="0" w:line="240" w:lineRule="auto"/>
              <w:rPr>
                <w:rFonts w:eastAsia="Times New Roman" w:cs="Times New Roman"/>
                <w:b/>
                <w:color w:val="auto"/>
                <w:sz w:val="20"/>
                <w:szCs w:val="20"/>
              </w:rPr>
            </w:pPr>
            <w:r>
              <w:rPr>
                <w:rFonts w:eastAsia="Times New Roman" w:cs="Times New Roman"/>
                <w:b/>
                <w:color w:val="auto"/>
                <w:sz w:val="20"/>
                <w:szCs w:val="20"/>
              </w:rPr>
              <w:t>Kathryn Flynn</w:t>
            </w:r>
          </w:p>
        </w:tc>
        <w:tc>
          <w:tcPr>
            <w:tcW w:w="835" w:type="dxa"/>
            <w:tcBorders>
              <w:top w:val="nil"/>
              <w:left w:val="nil"/>
              <w:bottom w:val="nil"/>
              <w:right w:val="single" w:sz="4" w:space="0" w:color="auto"/>
            </w:tcBorders>
            <w:shd w:val="clear" w:color="auto" w:fill="auto"/>
            <w:vAlign w:val="center"/>
          </w:tcPr>
          <w:p w14:paraId="3ECED394" w14:textId="77777777" w:rsidR="00330917" w:rsidRPr="00272866" w:rsidRDefault="00330917" w:rsidP="00330917">
            <w:pPr>
              <w:keepNext/>
              <w:spacing w:after="0" w:line="240" w:lineRule="auto"/>
              <w:jc w:val="center"/>
              <w:rPr>
                <w:rFonts w:eastAsia="Times New Roman" w:cs="Times New Roman"/>
                <w:b/>
                <w:color w:val="auto"/>
                <w:sz w:val="20"/>
                <w:szCs w:val="20"/>
              </w:rPr>
            </w:pPr>
          </w:p>
        </w:tc>
      </w:tr>
      <w:tr w:rsidR="00330917" w:rsidRPr="00272866" w14:paraId="14F4C8A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192C20D2" w14:textId="77777777" w:rsidR="00330917" w:rsidRPr="00272866" w:rsidRDefault="00330917" w:rsidP="00330917">
            <w:pPr>
              <w:keepNext/>
              <w:spacing w:after="0" w:line="240" w:lineRule="auto"/>
              <w:jc w:val="center"/>
              <w:rPr>
                <w:rFonts w:eastAsia="Times New Roman"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4CF3CC97" w14:textId="77777777" w:rsidR="00330917" w:rsidRPr="00272866" w:rsidRDefault="00330917" w:rsidP="00330917">
            <w:pPr>
              <w:keepNext/>
              <w:spacing w:after="0" w:line="240" w:lineRule="auto"/>
              <w:rPr>
                <w:rFonts w:eastAsia="Times New Roman"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3FFC8E74" w14:textId="77777777" w:rsidR="00330917" w:rsidRPr="00272866" w:rsidRDefault="00330917" w:rsidP="00330917">
            <w:pPr>
              <w:keepNext/>
              <w:spacing w:after="0" w:line="240" w:lineRule="auto"/>
              <w:rPr>
                <w:rFonts w:eastAsia="Times New Roman"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56F1CA90" w14:textId="77777777" w:rsidR="00330917" w:rsidRPr="00272866" w:rsidRDefault="00330917" w:rsidP="00330917">
            <w:pPr>
              <w:keepNext/>
              <w:spacing w:after="0" w:line="240" w:lineRule="auto"/>
              <w:jc w:val="center"/>
              <w:rPr>
                <w:rFonts w:eastAsia="Times New Roman" w:cs="Times New Roman"/>
                <w:b/>
                <w:color w:val="auto"/>
                <w:sz w:val="40"/>
                <w:szCs w:val="20"/>
              </w:rPr>
            </w:pPr>
          </w:p>
        </w:tc>
      </w:tr>
      <w:tr w:rsidR="00330917" w:rsidRPr="00272866" w14:paraId="08043ADD"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C2C6C7" w14:textId="77777777" w:rsidR="00330917" w:rsidRPr="00272866" w:rsidRDefault="00330917" w:rsidP="00330917">
            <w:pPr>
              <w:spacing w:after="0" w:line="240" w:lineRule="auto"/>
              <w:rPr>
                <w:rFonts w:eastAsia="Times New Roman" w:cs="Times New Roman"/>
                <w:bCs/>
                <w:color w:val="auto"/>
                <w:sz w:val="20"/>
                <w:szCs w:val="20"/>
              </w:rPr>
            </w:pPr>
          </w:p>
          <w:p w14:paraId="0450696F" w14:textId="77777777" w:rsidR="00330917" w:rsidRPr="00272866" w:rsidRDefault="00946A58" w:rsidP="00946A58">
            <w:pPr>
              <w:jc w:val="center"/>
              <w:rPr>
                <w:b/>
                <w:szCs w:val="24"/>
              </w:rPr>
            </w:pPr>
            <w:r w:rsidRPr="00272866">
              <w:rPr>
                <w:rFonts w:eastAsia="Times New Roman" w:cs="Times New Roman"/>
                <w:b/>
                <w:bCs/>
                <w:color w:val="auto"/>
                <w:szCs w:val="24"/>
              </w:rPr>
              <w:t>T</w:t>
            </w:r>
            <w:r w:rsidRPr="00272866">
              <w:rPr>
                <w:b/>
                <w:szCs w:val="24"/>
              </w:rPr>
              <w:t xml:space="preserve">he key skills </w:t>
            </w:r>
            <w:r w:rsidR="00C17032" w:rsidRPr="00272866">
              <w:rPr>
                <w:b/>
                <w:szCs w:val="24"/>
              </w:rPr>
              <w:t xml:space="preserve">which are </w:t>
            </w:r>
            <w:proofErr w:type="gramStart"/>
            <w:r w:rsidR="00C17032" w:rsidRPr="00272866">
              <w:rPr>
                <w:b/>
                <w:szCs w:val="24"/>
              </w:rPr>
              <w:t>perform</w:t>
            </w:r>
            <w:proofErr w:type="gramEnd"/>
            <w:r w:rsidR="00C17032" w:rsidRPr="00272866">
              <w:rPr>
                <w:b/>
                <w:szCs w:val="24"/>
              </w:rPr>
              <w:t xml:space="preserve"> to perform</w:t>
            </w:r>
            <w:r w:rsidRPr="00272866">
              <w:rPr>
                <w:b/>
                <w:szCs w:val="24"/>
              </w:rPr>
              <w:t xml:space="preserve"> on the hotels front desk</w:t>
            </w:r>
          </w:p>
          <w:p w14:paraId="1BE97016" w14:textId="64B4E155" w:rsidR="00241AB4" w:rsidRPr="00272866" w:rsidRDefault="00133467" w:rsidP="00946A58">
            <w:pPr>
              <w:rPr>
                <w:rFonts w:eastAsia="Times New Roman" w:cs="Times New Roman"/>
                <w:color w:val="auto"/>
                <w:szCs w:val="24"/>
              </w:rPr>
            </w:pPr>
            <w:r w:rsidRPr="00272866">
              <w:rPr>
                <w:rFonts w:eastAsia="Times New Roman" w:cs="Times New Roman"/>
                <w:color w:val="auto"/>
                <w:szCs w:val="24"/>
              </w:rPr>
              <w:t xml:space="preserve">A hotel is a place that is used for the relaxation of </w:t>
            </w:r>
            <w:r w:rsidR="00250D6F" w:rsidRPr="00272866">
              <w:rPr>
                <w:rFonts w:eastAsia="Times New Roman" w:cs="Times New Roman"/>
                <w:color w:val="auto"/>
                <w:szCs w:val="24"/>
              </w:rPr>
              <w:t>travellers</w:t>
            </w:r>
            <w:r w:rsidRPr="00272866">
              <w:rPr>
                <w:rFonts w:eastAsia="Times New Roman" w:cs="Times New Roman"/>
                <w:color w:val="auto"/>
                <w:szCs w:val="24"/>
              </w:rPr>
              <w:t xml:space="preserve"> during traveling, and it is also a popular place for enjoying vacations</w:t>
            </w:r>
            <w:r w:rsidR="00E970F6" w:rsidRPr="00272866">
              <w:rPr>
                <w:rFonts w:eastAsia="Times New Roman" w:cs="Times New Roman"/>
                <w:color w:val="auto"/>
                <w:szCs w:val="24"/>
              </w:rPr>
              <w:t xml:space="preserve"> (Wood, 2015)</w:t>
            </w:r>
            <w:r w:rsidRPr="00272866">
              <w:rPr>
                <w:rFonts w:eastAsia="Times New Roman" w:cs="Times New Roman"/>
                <w:color w:val="auto"/>
                <w:szCs w:val="24"/>
              </w:rPr>
              <w:t>. To attract customers, the appointment of efficient front desk managers is unavoidable, and acquiring different types of skills is vital in getting the chance of performing as a front desk manager in the respective hotel which is also a matter of concern in the context of the United Kingdom, and this student journal targets at pointing out the required qualities to be an efficient front desk manager. The hotel industry of the UK is growing well with the change in time, and it creates a lot of opportunities for front desk managers to get a suitable job to perform well in the hospitality industry of the UK. Some qualities must be gained to be an efficient front hotel manager, and these qualities include efficiency in decision-making, developing a proper network, adapting to difficult situations, etc.</w:t>
            </w:r>
          </w:p>
          <w:p w14:paraId="657DCEA3" w14:textId="1AC27B04" w:rsidR="009460D3" w:rsidRPr="00272866" w:rsidRDefault="00AE2446" w:rsidP="00946A58">
            <w:pPr>
              <w:rPr>
                <w:rFonts w:eastAsia="Times New Roman" w:cs="Times New Roman"/>
                <w:color w:val="auto"/>
                <w:szCs w:val="24"/>
              </w:rPr>
            </w:pPr>
            <w:r w:rsidRPr="00272866">
              <w:rPr>
                <w:rFonts w:eastAsia="Times New Roman" w:cs="Times New Roman"/>
                <w:color w:val="auto"/>
                <w:szCs w:val="24"/>
              </w:rPr>
              <w:t>Making decisions is a part of planning in management, and right decision-making is the way to ensure the success of the respective hotel in the long run, and wrong decision-making is the way to invite failure of the respective hotel in the long run</w:t>
            </w:r>
            <w:r w:rsidR="00784BA5" w:rsidRPr="00272866">
              <w:rPr>
                <w:rFonts w:eastAsia="Times New Roman" w:cs="Times New Roman"/>
                <w:color w:val="auto"/>
                <w:szCs w:val="24"/>
              </w:rPr>
              <w:t xml:space="preserve"> (</w:t>
            </w:r>
            <w:proofErr w:type="spellStart"/>
            <w:r w:rsidR="00784BA5" w:rsidRPr="00272866">
              <w:rPr>
                <w:rFonts w:eastAsia="Times New Roman" w:cs="Times New Roman"/>
                <w:color w:val="auto"/>
                <w:szCs w:val="24"/>
              </w:rPr>
              <w:t>Nonkoo</w:t>
            </w:r>
            <w:proofErr w:type="spellEnd"/>
            <w:r w:rsidR="00784BA5" w:rsidRPr="00272866">
              <w:rPr>
                <w:rFonts w:eastAsia="Times New Roman" w:cs="Times New Roman"/>
                <w:color w:val="auto"/>
                <w:szCs w:val="24"/>
              </w:rPr>
              <w:t>, 2018)</w:t>
            </w:r>
            <w:r w:rsidRPr="00272866">
              <w:rPr>
                <w:rFonts w:eastAsia="Times New Roman" w:cs="Times New Roman"/>
                <w:color w:val="auto"/>
                <w:szCs w:val="24"/>
              </w:rPr>
              <w:t xml:space="preserve">. For the front desk manager of hotels, appropriate decision-making is key not only in attracting customers but also in ensuring a relationship with loyal customers in the long run. Conducting appropriate decisions is also a matter of concern in Whitbread Plc where the employees are taught to be kept flexible in decision-making for increasing customers of the firm, and it also helps to ensure the comfort of guests. Making appropriate decisions is key in ensuring long-term development in the hotels of the UK, and Craig Poole is a nice personality to follow in doing this properly, and it is also found in the </w:t>
            </w:r>
            <w:r w:rsidR="00250D6F" w:rsidRPr="00272866">
              <w:rPr>
                <w:rFonts w:eastAsia="Times New Roman" w:cs="Times New Roman"/>
                <w:color w:val="auto"/>
                <w:szCs w:val="24"/>
              </w:rPr>
              <w:t>behaviour</w:t>
            </w:r>
            <w:r w:rsidRPr="00272866">
              <w:rPr>
                <w:rFonts w:eastAsia="Times New Roman" w:cs="Times New Roman"/>
                <w:color w:val="auto"/>
                <w:szCs w:val="24"/>
              </w:rPr>
              <w:t xml:space="preserve"> of employees.</w:t>
            </w:r>
          </w:p>
          <w:p w14:paraId="266D2A78" w14:textId="77777777" w:rsidR="007C6E8C" w:rsidRPr="00272866" w:rsidRDefault="006F0AB8" w:rsidP="00946A58">
            <w:pPr>
              <w:rPr>
                <w:rFonts w:eastAsia="Times New Roman" w:cs="Times New Roman"/>
                <w:color w:val="auto"/>
                <w:szCs w:val="24"/>
              </w:rPr>
            </w:pPr>
            <w:r w:rsidRPr="00272866">
              <w:rPr>
                <w:rFonts w:eastAsia="Times New Roman" w:cs="Times New Roman"/>
                <w:color w:val="auto"/>
                <w:szCs w:val="24"/>
              </w:rPr>
              <w:lastRenderedPageBreak/>
              <w:t>Developing a proper network is a key part of developing a good communication channel, and to attract customers, it is essential to gain this quality to do well in the long run</w:t>
            </w:r>
            <w:r w:rsidR="00E0794E" w:rsidRPr="00272866">
              <w:rPr>
                <w:rFonts w:eastAsia="Times New Roman" w:cs="Times New Roman"/>
                <w:color w:val="auto"/>
                <w:szCs w:val="24"/>
              </w:rPr>
              <w:t xml:space="preserve"> (Law, 2019)</w:t>
            </w:r>
            <w:r w:rsidRPr="00272866">
              <w:rPr>
                <w:rFonts w:eastAsia="Times New Roman" w:cs="Times New Roman"/>
                <w:color w:val="auto"/>
                <w:szCs w:val="24"/>
              </w:rPr>
              <w:t xml:space="preserve">. Also, developing a proper network helps to find out the existing problems in the job, and it also assists in taking required corrections for the benefit of the hospitality firm in the long run. The Hilton Hotel Group has ensured proper training for their employees to develop a proper network, and it is also required to be done by the front desk managers of this firm. Also, using a proper network helps to address the need of </w:t>
            </w:r>
            <w:proofErr w:type="gramStart"/>
            <w:r w:rsidRPr="00272866">
              <w:rPr>
                <w:rFonts w:eastAsia="Times New Roman" w:cs="Times New Roman"/>
                <w:color w:val="auto"/>
                <w:szCs w:val="24"/>
              </w:rPr>
              <w:t>particular types</w:t>
            </w:r>
            <w:proofErr w:type="gramEnd"/>
            <w:r w:rsidRPr="00272866">
              <w:rPr>
                <w:rFonts w:eastAsia="Times New Roman" w:cs="Times New Roman"/>
                <w:color w:val="auto"/>
                <w:szCs w:val="24"/>
              </w:rPr>
              <w:t xml:space="preserve"> of customers in the minimum time, and it helps to build a long-term relationship with the guests of the respective firm. After ensuring a proper network for conducting the activities as a front desk manager, it is possible to ensure efficiency in performing services.</w:t>
            </w:r>
          </w:p>
          <w:p w14:paraId="4502FC9C" w14:textId="77777777" w:rsidR="00E54278" w:rsidRPr="00272866" w:rsidRDefault="00E54278" w:rsidP="00946A58">
            <w:pPr>
              <w:rPr>
                <w:rFonts w:eastAsia="Times New Roman" w:cs="Times New Roman"/>
                <w:color w:val="auto"/>
                <w:szCs w:val="24"/>
              </w:rPr>
            </w:pPr>
            <w:r w:rsidRPr="00272866">
              <w:rPr>
                <w:rFonts w:eastAsia="Times New Roman" w:cs="Times New Roman"/>
                <w:color w:val="auto"/>
                <w:szCs w:val="24"/>
              </w:rPr>
              <w:t xml:space="preserve">Adapting to difficult situations is such type of knowledge that works as a crying need in gaining success under any difficult </w:t>
            </w:r>
            <w:proofErr w:type="gramStart"/>
            <w:r w:rsidRPr="00272866">
              <w:rPr>
                <w:rFonts w:eastAsia="Times New Roman" w:cs="Times New Roman"/>
                <w:color w:val="auto"/>
                <w:szCs w:val="24"/>
              </w:rPr>
              <w:t>situation, and</w:t>
            </w:r>
            <w:proofErr w:type="gramEnd"/>
            <w:r w:rsidRPr="00272866">
              <w:rPr>
                <w:rFonts w:eastAsia="Times New Roman" w:cs="Times New Roman"/>
                <w:color w:val="auto"/>
                <w:szCs w:val="24"/>
              </w:rPr>
              <w:t xml:space="preserve"> being successful in doing this assists in bouncing back in difficult situations</w:t>
            </w:r>
            <w:r w:rsidR="00C3511F" w:rsidRPr="00272866">
              <w:rPr>
                <w:rFonts w:eastAsia="Times New Roman" w:cs="Times New Roman"/>
                <w:color w:val="auto"/>
                <w:szCs w:val="24"/>
              </w:rPr>
              <w:t xml:space="preserve"> (Ryan, 2015)</w:t>
            </w:r>
            <w:r w:rsidRPr="00272866">
              <w:rPr>
                <w:rFonts w:eastAsia="Times New Roman" w:cs="Times New Roman"/>
                <w:color w:val="auto"/>
                <w:szCs w:val="24"/>
              </w:rPr>
              <w:t xml:space="preserve">. Adaptability is a crying need in gaining success as an efficient front desk manager of hotels in any kind of bargaining of the customers and doing this leads to success against any kind of miscommunication which is vital for the survival of a front desk manager in a respective hotel. </w:t>
            </w:r>
          </w:p>
          <w:p w14:paraId="1EA1BD4C" w14:textId="77777777" w:rsidR="00364650" w:rsidRPr="00272866" w:rsidRDefault="00466A9D" w:rsidP="00F42E73">
            <w:pPr>
              <w:rPr>
                <w:rFonts w:eastAsia="Times New Roman" w:cs="Times New Roman"/>
                <w:color w:val="auto"/>
                <w:szCs w:val="24"/>
              </w:rPr>
            </w:pPr>
            <w:r w:rsidRPr="00272866">
              <w:rPr>
                <w:rFonts w:eastAsia="Times New Roman" w:cs="Times New Roman"/>
                <w:color w:val="auto"/>
                <w:szCs w:val="24"/>
              </w:rPr>
              <w:t>For proper application of my ability in performing these skills as a front desk manager in a hotel, I just need to join the hotel for the job, and after joining as a hotel front desk manager, I must use my skill named solving problems in solving customers’ problems regularly with ensuring adaptability, and patience in myself, and I also use my networking skill to do this properly.</w:t>
            </w:r>
          </w:p>
          <w:p w14:paraId="3DE7D12B" w14:textId="77777777" w:rsidR="004D5AD6" w:rsidRPr="00272866" w:rsidRDefault="004D5AD6" w:rsidP="00F42E73">
            <w:pPr>
              <w:rPr>
                <w:rFonts w:eastAsia="Times New Roman" w:cs="Times New Roman"/>
                <w:color w:val="auto"/>
                <w:szCs w:val="24"/>
              </w:rPr>
            </w:pPr>
            <w:r w:rsidRPr="00272866">
              <w:rPr>
                <w:rFonts w:eastAsia="Times New Roman" w:cs="Times New Roman"/>
                <w:color w:val="auto"/>
                <w:szCs w:val="24"/>
              </w:rPr>
              <w:t>For ensuring the growth of the hospitality industry of the UK in the long run, appointment, and management of efficient front desk managers in hot</w:t>
            </w:r>
            <w:r w:rsidR="00DF3681" w:rsidRPr="00272866">
              <w:rPr>
                <w:rFonts w:eastAsia="Times New Roman" w:cs="Times New Roman"/>
                <w:color w:val="auto"/>
                <w:szCs w:val="24"/>
              </w:rPr>
              <w:t>els is vital in ensuring this. A</w:t>
            </w:r>
            <w:r w:rsidRPr="00272866">
              <w:rPr>
                <w:rFonts w:eastAsia="Times New Roman" w:cs="Times New Roman"/>
                <w:color w:val="auto"/>
                <w:szCs w:val="24"/>
              </w:rPr>
              <w:t>lso, the sustainability of the hospitality industry can be ensured with the proper appointment, and management of efficient front desk managers in hotels, and to provide proper service for guests, providing proper rooms, providing proper food, etc. must be conducted by the front desk managers of hotels</w:t>
            </w:r>
            <w:r w:rsidR="00E970F6" w:rsidRPr="00272866">
              <w:rPr>
                <w:rFonts w:eastAsia="Times New Roman" w:cs="Times New Roman"/>
                <w:color w:val="auto"/>
                <w:szCs w:val="24"/>
              </w:rPr>
              <w:t xml:space="preserve"> (Griffin, 2021)</w:t>
            </w:r>
            <w:r w:rsidRPr="00272866">
              <w:rPr>
                <w:rFonts w:eastAsia="Times New Roman" w:cs="Times New Roman"/>
                <w:color w:val="auto"/>
                <w:szCs w:val="24"/>
              </w:rPr>
              <w:t>.</w:t>
            </w:r>
          </w:p>
          <w:p w14:paraId="0150402F" w14:textId="004460FD" w:rsidR="004D5AD6" w:rsidRPr="00272866" w:rsidRDefault="00DF3681" w:rsidP="00F42E73">
            <w:pPr>
              <w:rPr>
                <w:rFonts w:eastAsia="Times New Roman" w:cs="Times New Roman"/>
                <w:color w:val="auto"/>
                <w:szCs w:val="24"/>
              </w:rPr>
            </w:pPr>
            <w:r w:rsidRPr="00272866">
              <w:rPr>
                <w:rFonts w:eastAsia="Times New Roman" w:cs="Times New Roman"/>
                <w:color w:val="auto"/>
                <w:szCs w:val="24"/>
              </w:rPr>
              <w:t xml:space="preserve">In this piece of writing, a hotel was found to be a place that was used for the relaxation of </w:t>
            </w:r>
            <w:r w:rsidR="00250D6F" w:rsidRPr="00272866">
              <w:rPr>
                <w:rFonts w:eastAsia="Times New Roman" w:cs="Times New Roman"/>
                <w:color w:val="auto"/>
                <w:szCs w:val="24"/>
              </w:rPr>
              <w:t>travellers</w:t>
            </w:r>
            <w:r w:rsidRPr="00272866">
              <w:rPr>
                <w:rFonts w:eastAsia="Times New Roman" w:cs="Times New Roman"/>
                <w:color w:val="auto"/>
                <w:szCs w:val="24"/>
              </w:rPr>
              <w:t xml:space="preserve"> during traveling, and it was also noticed to be a popular place for enjoying vacations, and for ensuring the growth of the hospitality industry of the UK in the long run, appointment, and management of efficient front desk managers </w:t>
            </w:r>
            <w:r w:rsidRPr="00272866">
              <w:rPr>
                <w:rFonts w:eastAsia="Times New Roman" w:cs="Times New Roman"/>
                <w:color w:val="auto"/>
                <w:szCs w:val="24"/>
              </w:rPr>
              <w:lastRenderedPageBreak/>
              <w:t>in hotels was noticed to be vital in ensuring this.</w:t>
            </w:r>
          </w:p>
          <w:p w14:paraId="7EBAEB37" w14:textId="77777777" w:rsidR="00B63ACF" w:rsidRPr="00272866" w:rsidRDefault="00B63ACF" w:rsidP="00B63ACF">
            <w:pPr>
              <w:pStyle w:val="Heading1"/>
              <w:rPr>
                <w:rFonts w:ascii="Times New Roman" w:hAnsi="Times New Roman" w:cs="Times New Roman"/>
              </w:rPr>
            </w:pPr>
            <w:r w:rsidRPr="00272866">
              <w:rPr>
                <w:rFonts w:ascii="Times New Roman" w:hAnsi="Times New Roman" w:cs="Times New Roman"/>
              </w:rPr>
              <w:t xml:space="preserve">References </w:t>
            </w:r>
          </w:p>
          <w:p w14:paraId="63DE9A43" w14:textId="77777777" w:rsidR="00B318B0" w:rsidRPr="00272866" w:rsidRDefault="00B318B0" w:rsidP="008000E9">
            <w:pPr>
              <w:rPr>
                <w:shd w:val="clear" w:color="auto" w:fill="FFFFFF"/>
              </w:rPr>
            </w:pPr>
            <w:r w:rsidRPr="00272866">
              <w:rPr>
                <w:shd w:val="clear" w:color="auto" w:fill="FFFFFF"/>
              </w:rPr>
              <w:t>Griffin, R.W., 2021. </w:t>
            </w:r>
            <w:r w:rsidRPr="00272866">
              <w:rPr>
                <w:i/>
                <w:iCs/>
                <w:shd w:val="clear" w:color="auto" w:fill="FFFFFF"/>
              </w:rPr>
              <w:t>Management</w:t>
            </w:r>
            <w:r w:rsidRPr="00272866">
              <w:rPr>
                <w:shd w:val="clear" w:color="auto" w:fill="FFFFFF"/>
              </w:rPr>
              <w:t>. Cengage Learning.</w:t>
            </w:r>
          </w:p>
          <w:p w14:paraId="6DD0D654" w14:textId="77777777" w:rsidR="00E0794E" w:rsidRPr="00272866" w:rsidRDefault="00E0794E" w:rsidP="008000E9">
            <w:pPr>
              <w:rPr>
                <w:shd w:val="clear" w:color="auto" w:fill="FFFFFF"/>
              </w:rPr>
            </w:pPr>
            <w:r w:rsidRPr="00272866">
              <w:rPr>
                <w:shd w:val="clear" w:color="auto" w:fill="FFFFFF"/>
              </w:rPr>
              <w:t>Law, R., 2019. Evaluation of hotel websites: Progress and future developments (invited paper for ‘luminaries’ special issue of International Journal of Hospitality Management). </w:t>
            </w:r>
            <w:r w:rsidRPr="00272866">
              <w:rPr>
                <w:i/>
                <w:iCs/>
                <w:shd w:val="clear" w:color="auto" w:fill="FFFFFF"/>
              </w:rPr>
              <w:t>International Journal of Hospitality Management</w:t>
            </w:r>
            <w:r w:rsidRPr="00272866">
              <w:rPr>
                <w:shd w:val="clear" w:color="auto" w:fill="FFFFFF"/>
              </w:rPr>
              <w:t>, </w:t>
            </w:r>
            <w:r w:rsidRPr="00272866">
              <w:rPr>
                <w:i/>
                <w:iCs/>
                <w:shd w:val="clear" w:color="auto" w:fill="FFFFFF"/>
              </w:rPr>
              <w:t>76</w:t>
            </w:r>
            <w:r w:rsidRPr="00272866">
              <w:rPr>
                <w:shd w:val="clear" w:color="auto" w:fill="FFFFFF"/>
              </w:rPr>
              <w:t>, pp.2-9.</w:t>
            </w:r>
          </w:p>
          <w:p w14:paraId="7FBB341F" w14:textId="77777777" w:rsidR="00A339CE" w:rsidRPr="00272866" w:rsidRDefault="00A339CE" w:rsidP="008000E9">
            <w:pPr>
              <w:rPr>
                <w:shd w:val="clear" w:color="auto" w:fill="FFFFFF"/>
              </w:rPr>
            </w:pPr>
            <w:proofErr w:type="spellStart"/>
            <w:r w:rsidRPr="00272866">
              <w:rPr>
                <w:shd w:val="clear" w:color="auto" w:fill="FFFFFF"/>
              </w:rPr>
              <w:t>Nunkoo</w:t>
            </w:r>
            <w:proofErr w:type="spellEnd"/>
            <w:r w:rsidRPr="00272866">
              <w:rPr>
                <w:shd w:val="clear" w:color="auto" w:fill="FFFFFF"/>
              </w:rPr>
              <w:t>, R. ed., 2018. </w:t>
            </w:r>
            <w:r w:rsidRPr="00272866">
              <w:rPr>
                <w:i/>
                <w:iCs/>
                <w:shd w:val="clear" w:color="auto" w:fill="FFFFFF"/>
              </w:rPr>
              <w:t>Handbook of research methods for tourism and hospitality management</w:t>
            </w:r>
            <w:r w:rsidRPr="00272866">
              <w:rPr>
                <w:shd w:val="clear" w:color="auto" w:fill="FFFFFF"/>
              </w:rPr>
              <w:t>. Edward Elgar Publishing.</w:t>
            </w:r>
          </w:p>
          <w:p w14:paraId="4BCB80C6" w14:textId="77777777" w:rsidR="00BC4CFD" w:rsidRPr="00272866" w:rsidRDefault="00BC4CFD" w:rsidP="008000E9">
            <w:pPr>
              <w:rPr>
                <w:shd w:val="clear" w:color="auto" w:fill="FFFFFF"/>
              </w:rPr>
            </w:pPr>
            <w:r w:rsidRPr="00272866">
              <w:rPr>
                <w:shd w:val="clear" w:color="auto" w:fill="FFFFFF"/>
              </w:rPr>
              <w:t>Ryan, C., 2015. Trends in hospitality management research: a personal reflection. </w:t>
            </w:r>
            <w:r w:rsidRPr="00272866">
              <w:rPr>
                <w:i/>
                <w:iCs/>
                <w:shd w:val="clear" w:color="auto" w:fill="FFFFFF"/>
              </w:rPr>
              <w:t>International Journal of Contemporary Hospitality Management</w:t>
            </w:r>
            <w:r w:rsidRPr="00272866">
              <w:rPr>
                <w:shd w:val="clear" w:color="auto" w:fill="FFFFFF"/>
              </w:rPr>
              <w:t>, </w:t>
            </w:r>
            <w:r w:rsidRPr="00272866">
              <w:rPr>
                <w:i/>
                <w:iCs/>
                <w:shd w:val="clear" w:color="auto" w:fill="FFFFFF"/>
              </w:rPr>
              <w:t>27</w:t>
            </w:r>
            <w:r w:rsidRPr="00272866">
              <w:rPr>
                <w:shd w:val="clear" w:color="auto" w:fill="FFFFFF"/>
              </w:rPr>
              <w:t>(3), pp.340-361.</w:t>
            </w:r>
          </w:p>
          <w:p w14:paraId="5917FAFA" w14:textId="77777777" w:rsidR="00330917" w:rsidRPr="00272866" w:rsidRDefault="00E970F6" w:rsidP="00690BA8">
            <w:pPr>
              <w:rPr>
                <w:rFonts w:eastAsia="Times New Roman" w:cs="Times New Roman"/>
                <w:bCs/>
                <w:color w:val="auto"/>
              </w:rPr>
            </w:pPr>
            <w:r w:rsidRPr="00272866">
              <w:rPr>
                <w:shd w:val="clear" w:color="auto" w:fill="FFFFFF"/>
              </w:rPr>
              <w:t>Wood, R.C. ed., 2015. </w:t>
            </w:r>
            <w:r w:rsidRPr="00272866">
              <w:rPr>
                <w:i/>
                <w:iCs/>
                <w:shd w:val="clear" w:color="auto" w:fill="FFFFFF"/>
              </w:rPr>
              <w:t>Hospitality management: a brief introduction</w:t>
            </w:r>
            <w:r w:rsidRPr="00272866">
              <w:rPr>
                <w:shd w:val="clear" w:color="auto" w:fill="FFFFFF"/>
              </w:rPr>
              <w:t>. Sage.</w:t>
            </w:r>
          </w:p>
        </w:tc>
      </w:tr>
    </w:tbl>
    <w:tbl>
      <w:tblPr>
        <w:tblStyle w:val="TableGrid"/>
        <w:tblW w:w="0" w:type="auto"/>
        <w:tblLook w:val="04A0" w:firstRow="1" w:lastRow="0" w:firstColumn="1" w:lastColumn="0" w:noHBand="0" w:noVBand="1"/>
      </w:tblPr>
      <w:tblGrid>
        <w:gridCol w:w="4508"/>
        <w:gridCol w:w="4508"/>
      </w:tblGrid>
      <w:tr w:rsidR="008D4E2F" w:rsidRPr="00272866" w14:paraId="5FEA2265" w14:textId="77777777" w:rsidTr="007D760C">
        <w:tc>
          <w:tcPr>
            <w:tcW w:w="4508" w:type="dxa"/>
          </w:tcPr>
          <w:p w14:paraId="2552F54C" w14:textId="77777777" w:rsidR="008D4E2F" w:rsidRPr="00272866" w:rsidRDefault="008D4E2F" w:rsidP="007D760C">
            <w:pPr>
              <w:jc w:val="center"/>
              <w:rPr>
                <w:b/>
                <w:bCs/>
              </w:rPr>
            </w:pPr>
            <w:r w:rsidRPr="00272866">
              <w:rPr>
                <w:b/>
                <w:bCs/>
              </w:rPr>
              <w:lastRenderedPageBreak/>
              <w:tab/>
              <w:t>Word Count</w:t>
            </w:r>
          </w:p>
        </w:tc>
        <w:tc>
          <w:tcPr>
            <w:tcW w:w="4508" w:type="dxa"/>
          </w:tcPr>
          <w:p w14:paraId="7A99233F" w14:textId="77777777" w:rsidR="008D4E2F" w:rsidRPr="00272866" w:rsidRDefault="003E3E70" w:rsidP="007D760C">
            <w:pPr>
              <w:jc w:val="center"/>
              <w:rPr>
                <w:b/>
                <w:bCs/>
              </w:rPr>
            </w:pPr>
            <w:r w:rsidRPr="00272866">
              <w:rPr>
                <w:b/>
                <w:bCs/>
              </w:rPr>
              <w:t>788</w:t>
            </w:r>
            <w:r w:rsidR="00690BA8" w:rsidRPr="00272866">
              <w:rPr>
                <w:b/>
                <w:bCs/>
              </w:rPr>
              <w:t xml:space="preserve"> Words Only</w:t>
            </w:r>
          </w:p>
        </w:tc>
      </w:tr>
    </w:tbl>
    <w:p w14:paraId="343655EF" w14:textId="77777777" w:rsidR="00CD26B9" w:rsidRPr="00272866" w:rsidRDefault="00CD26B9" w:rsidP="008D4E2F">
      <w:pPr>
        <w:tabs>
          <w:tab w:val="left" w:pos="1344"/>
        </w:tabs>
        <w:rPr>
          <w:b/>
          <w:bCs/>
        </w:rPr>
      </w:pPr>
    </w:p>
    <w:p w14:paraId="238B721D" w14:textId="77777777" w:rsidR="008D4E2F" w:rsidRPr="00272866" w:rsidRDefault="008D4E2F" w:rsidP="008D4E2F">
      <w:pPr>
        <w:tabs>
          <w:tab w:val="left" w:pos="1344"/>
        </w:tabs>
        <w:sectPr w:rsidR="008D4E2F" w:rsidRPr="00272866" w:rsidSect="00CD26B9">
          <w:headerReference w:type="even" r:id="rId8"/>
          <w:headerReference w:type="default" r:id="rId9"/>
          <w:footerReference w:type="even" r:id="rId10"/>
          <w:footerReference w:type="default" r:id="rId11"/>
          <w:headerReference w:type="first" r:id="rId12"/>
          <w:footerReference w:type="first" r:id="rId13"/>
          <w:pgSz w:w="11906" w:h="16838"/>
          <w:pgMar w:top="1077" w:right="1440" w:bottom="1077" w:left="1440" w:header="709" w:footer="709" w:gutter="0"/>
          <w:cols w:space="708"/>
          <w:docGrid w:linePitch="360"/>
        </w:sectPr>
      </w:pPr>
      <w:r w:rsidRPr="00272866">
        <w:tab/>
      </w:r>
    </w:p>
    <w:p w14:paraId="37A59688" w14:textId="77777777" w:rsidR="00592A7E" w:rsidRPr="00272866" w:rsidRDefault="008D4E2F" w:rsidP="002407AD">
      <w:pPr>
        <w:rPr>
          <w:b/>
          <w:bCs/>
          <w:sz w:val="28"/>
          <w:szCs w:val="24"/>
        </w:rPr>
      </w:pPr>
      <w:r w:rsidRPr="00272866">
        <w:rPr>
          <w:b/>
          <w:bCs/>
          <w:sz w:val="28"/>
          <w:szCs w:val="24"/>
        </w:rPr>
        <w:lastRenderedPageBreak/>
        <w:t>Component Two:</w:t>
      </w: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272866" w14:paraId="3700F148" w14:textId="77777777" w:rsidTr="00F9700F">
        <w:trPr>
          <w:trHeight w:val="1067"/>
          <w:jc w:val="center"/>
        </w:trPr>
        <w:tc>
          <w:tcPr>
            <w:tcW w:w="3479" w:type="dxa"/>
          </w:tcPr>
          <w:p w14:paraId="668CAAA2" w14:textId="77777777" w:rsidR="00F9700F" w:rsidRPr="00272866" w:rsidRDefault="00F9700F" w:rsidP="00F9700F">
            <w:pPr>
              <w:jc w:val="center"/>
              <w:rPr>
                <w:rFonts w:cs="Times New Roman"/>
                <w:b/>
                <w:bCs/>
                <w:sz w:val="28"/>
                <w:szCs w:val="28"/>
              </w:rPr>
            </w:pPr>
            <w:r w:rsidRPr="00272866">
              <w:rPr>
                <w:rStyle w:val="fluidplugincopy"/>
                <w:rFonts w:eastAsia="Times New Roman" w:cs="Times New Roman"/>
                <w:b/>
                <w:color w:val="000000"/>
                <w:sz w:val="28"/>
                <w:szCs w:val="28"/>
                <w:shd w:val="clear" w:color="auto" w:fill="FFFFFF"/>
              </w:rPr>
              <w:t>What are you going to do to ensure that the hotel is represented well to guests?</w:t>
            </w:r>
          </w:p>
        </w:tc>
        <w:tc>
          <w:tcPr>
            <w:tcW w:w="3480" w:type="dxa"/>
          </w:tcPr>
          <w:p w14:paraId="3D7AF0C7" w14:textId="77777777" w:rsidR="00F9700F" w:rsidRPr="00272866" w:rsidRDefault="00F9700F" w:rsidP="00F9700F">
            <w:pPr>
              <w:jc w:val="center"/>
              <w:rPr>
                <w:rStyle w:val="fluidplugincopy"/>
                <w:rFonts w:eastAsia="Times New Roman" w:cs="Times New Roman"/>
                <w:b/>
                <w:sz w:val="28"/>
                <w:szCs w:val="28"/>
              </w:rPr>
            </w:pPr>
            <w:r w:rsidRPr="00272866">
              <w:rPr>
                <w:rStyle w:val="fluidplugincopy"/>
                <w:rFonts w:eastAsia="Times New Roman" w:cs="Times New Roman"/>
                <w:b/>
                <w:color w:val="000000"/>
                <w:sz w:val="28"/>
                <w:szCs w:val="28"/>
                <w:shd w:val="clear" w:color="auto" w:fill="FFFFFF"/>
              </w:rPr>
              <w:t>How will operations run smoothly throughout your shift?</w:t>
            </w:r>
          </w:p>
          <w:p w14:paraId="3073D9A9" w14:textId="77777777" w:rsidR="00F9700F" w:rsidRPr="00272866" w:rsidRDefault="00F9700F" w:rsidP="00F9700F">
            <w:pPr>
              <w:jc w:val="center"/>
              <w:rPr>
                <w:rFonts w:cs="Times New Roman"/>
                <w:b/>
                <w:bCs/>
                <w:sz w:val="28"/>
                <w:szCs w:val="28"/>
              </w:rPr>
            </w:pPr>
          </w:p>
        </w:tc>
        <w:tc>
          <w:tcPr>
            <w:tcW w:w="3480" w:type="dxa"/>
          </w:tcPr>
          <w:p w14:paraId="6771FA4A" w14:textId="77777777" w:rsidR="00F9700F" w:rsidRPr="00272866" w:rsidRDefault="00F9700F" w:rsidP="00F9700F">
            <w:pPr>
              <w:jc w:val="center"/>
              <w:rPr>
                <w:rFonts w:eastAsia="Times New Roman" w:cs="Times New Roman"/>
                <w:b/>
                <w:sz w:val="28"/>
                <w:szCs w:val="28"/>
              </w:rPr>
            </w:pPr>
            <w:r w:rsidRPr="00272866">
              <w:rPr>
                <w:rFonts w:eastAsia="Times New Roman" w:cs="Times New Roman"/>
                <w:b/>
                <w:color w:val="000000"/>
                <w:sz w:val="28"/>
                <w:szCs w:val="28"/>
                <w:shd w:val="clear" w:color="auto" w:fill="FFFFFF"/>
              </w:rPr>
              <w:t>Why would you consider your plan being the most effective?</w:t>
            </w:r>
          </w:p>
          <w:p w14:paraId="1A9BD72E" w14:textId="77777777" w:rsidR="00F9700F" w:rsidRPr="00272866" w:rsidRDefault="00F9700F" w:rsidP="00F9700F">
            <w:pPr>
              <w:jc w:val="center"/>
              <w:rPr>
                <w:rFonts w:cs="Times New Roman"/>
                <w:b/>
                <w:bCs/>
                <w:sz w:val="28"/>
                <w:szCs w:val="28"/>
              </w:rPr>
            </w:pPr>
          </w:p>
        </w:tc>
        <w:tc>
          <w:tcPr>
            <w:tcW w:w="3480" w:type="dxa"/>
          </w:tcPr>
          <w:p w14:paraId="679AC192" w14:textId="77777777" w:rsidR="00F9700F" w:rsidRPr="00272866" w:rsidRDefault="00F9700F" w:rsidP="009971C3">
            <w:pPr>
              <w:jc w:val="center"/>
              <w:rPr>
                <w:rFonts w:eastAsia="Times New Roman" w:cs="Times New Roman"/>
                <w:b/>
                <w:sz w:val="28"/>
                <w:szCs w:val="28"/>
              </w:rPr>
            </w:pPr>
            <w:r w:rsidRPr="00272866">
              <w:rPr>
                <w:rFonts w:eastAsia="Times New Roman" w:cs="Times New Roman"/>
                <w:b/>
                <w:color w:val="000000"/>
                <w:sz w:val="28"/>
                <w:szCs w:val="28"/>
                <w:shd w:val="clear" w:color="auto" w:fill="FFFFFF"/>
              </w:rPr>
              <w:t>What contingency plan will you put in place to ensure quick resolution of this scenario in the future?</w:t>
            </w:r>
          </w:p>
        </w:tc>
      </w:tr>
      <w:tr w:rsidR="00F9700F" w:rsidRPr="00272866" w14:paraId="7EE24ECB" w14:textId="77777777" w:rsidTr="00F9700F">
        <w:trPr>
          <w:trHeight w:val="317"/>
          <w:jc w:val="center"/>
        </w:trPr>
        <w:tc>
          <w:tcPr>
            <w:tcW w:w="3479" w:type="dxa"/>
          </w:tcPr>
          <w:p w14:paraId="3A351892" w14:textId="77777777" w:rsidR="00200603" w:rsidRPr="00272866" w:rsidRDefault="00200603" w:rsidP="00F9700F">
            <w:pPr>
              <w:rPr>
                <w:rFonts w:asciiTheme="minorHAnsi" w:eastAsia="Times New Roman" w:hAnsiTheme="minorHAnsi" w:cstheme="minorHAnsi"/>
                <w:color w:val="000000"/>
                <w:szCs w:val="24"/>
                <w:shd w:val="clear" w:color="auto" w:fill="FFFFFF"/>
              </w:rPr>
            </w:pPr>
            <w:r w:rsidRPr="00272866">
              <w:rPr>
                <w:rStyle w:val="fluidplugincopy"/>
                <w:rFonts w:cs="Times New Roman"/>
              </w:rPr>
              <w:t xml:space="preserve">A message has arrived to me which is the sickness of the manager of the hotel today, and to solve this problem, I am required to do my duty as a manager with my assigned duty as a desk associate, and for doing this, I am required to perform my duties from a single desk with performing the most important duties of both of these designations in this hotel, and I also need to be careful about the </w:t>
            </w:r>
            <w:r w:rsidRPr="00272866">
              <w:rPr>
                <w:rStyle w:val="fluidplugincopy"/>
                <w:rFonts w:cs="Times New Roman"/>
              </w:rPr>
              <w:lastRenderedPageBreak/>
              <w:t>completion of the duties of the manager to deliver all of his/her tasks safely after his/her arrival from injury.</w:t>
            </w:r>
          </w:p>
        </w:tc>
        <w:tc>
          <w:tcPr>
            <w:tcW w:w="3480" w:type="dxa"/>
          </w:tcPr>
          <w:p w14:paraId="21FC6279" w14:textId="77777777" w:rsidR="00F9700F" w:rsidRPr="00272866" w:rsidRDefault="00505296" w:rsidP="00F10ABC">
            <w:pPr>
              <w:rPr>
                <w:rFonts w:cs="Arial"/>
                <w:szCs w:val="24"/>
                <w:shd w:val="clear" w:color="auto" w:fill="FFFFFF"/>
              </w:rPr>
            </w:pPr>
            <w:r w:rsidRPr="00272866">
              <w:rPr>
                <w:rFonts w:cs="Arial"/>
                <w:szCs w:val="24"/>
                <w:shd w:val="clear" w:color="auto" w:fill="FFFFFF"/>
              </w:rPr>
              <w:lastRenderedPageBreak/>
              <w:t xml:space="preserve">For ensuring smoothness in running my responsibilities throughout my shift properly, I need to be strategic, and cool at first, and I also need to give priority to the duties of the manager at first which </w:t>
            </w:r>
            <w:r w:rsidR="00A87E78" w:rsidRPr="00272866">
              <w:rPr>
                <w:rFonts w:cs="Arial"/>
                <w:szCs w:val="24"/>
                <w:shd w:val="clear" w:color="auto" w:fill="FFFFFF"/>
              </w:rPr>
              <w:t xml:space="preserve">will help to keep the satisfaction of the manager of the hotel. To do this, I also need to keep my duties for tomorrow which are less important to perform, and </w:t>
            </w:r>
            <w:r w:rsidR="00F13229" w:rsidRPr="00272866">
              <w:rPr>
                <w:rFonts w:cs="Arial"/>
                <w:szCs w:val="24"/>
                <w:shd w:val="clear" w:color="auto" w:fill="FFFFFF"/>
              </w:rPr>
              <w:t xml:space="preserve">I also need to complete my duties inside the present shift </w:t>
            </w:r>
            <w:r w:rsidR="00F13229" w:rsidRPr="00272866">
              <w:rPr>
                <w:rFonts w:cs="Arial"/>
                <w:szCs w:val="24"/>
                <w:shd w:val="clear" w:color="auto" w:fill="FFFFFF"/>
              </w:rPr>
              <w:lastRenderedPageBreak/>
              <w:t>which are more</w:t>
            </w:r>
            <w:r w:rsidR="00A87E78" w:rsidRPr="00272866">
              <w:rPr>
                <w:rFonts w:cs="Arial"/>
                <w:szCs w:val="24"/>
                <w:shd w:val="clear" w:color="auto" w:fill="FFFFFF"/>
              </w:rPr>
              <w:t xml:space="preserve"> important to perform</w:t>
            </w:r>
            <w:r w:rsidR="00F13229" w:rsidRPr="00272866">
              <w:rPr>
                <w:rFonts w:cs="Arial"/>
                <w:szCs w:val="24"/>
                <w:shd w:val="clear" w:color="auto" w:fill="FFFFFF"/>
              </w:rPr>
              <w:t xml:space="preserve">, and doing this will help me to sustain the satisfaction of customers like </w:t>
            </w:r>
            <w:r w:rsidR="004A1684" w:rsidRPr="00272866">
              <w:rPr>
                <w:rFonts w:cs="Arial"/>
                <w:szCs w:val="24"/>
                <w:shd w:val="clear" w:color="auto" w:fill="FFFFFF"/>
              </w:rPr>
              <w:t>past days.</w:t>
            </w:r>
          </w:p>
          <w:p w14:paraId="6A5A6FBB" w14:textId="77777777" w:rsidR="004A1684" w:rsidRPr="00272866" w:rsidRDefault="004A1684" w:rsidP="00F10ABC">
            <w:pPr>
              <w:rPr>
                <w:rFonts w:asciiTheme="minorHAnsi" w:hAnsiTheme="minorHAnsi" w:cstheme="minorHAnsi"/>
                <w:szCs w:val="24"/>
                <w:shd w:val="clear" w:color="auto" w:fill="FFFFFF"/>
              </w:rPr>
            </w:pPr>
          </w:p>
        </w:tc>
        <w:tc>
          <w:tcPr>
            <w:tcW w:w="3480" w:type="dxa"/>
          </w:tcPr>
          <w:p w14:paraId="2A7D467B" w14:textId="77777777" w:rsidR="00F9700F" w:rsidRPr="00272866" w:rsidRDefault="001373B7" w:rsidP="00F9700F">
            <w:pPr>
              <w:rPr>
                <w:bCs/>
              </w:rPr>
            </w:pPr>
            <w:r w:rsidRPr="00272866">
              <w:rPr>
                <w:bCs/>
              </w:rPr>
              <w:lastRenderedPageBreak/>
              <w:t xml:space="preserve">Application of this plan can provide the most effective output for some reasons, and the most noticeable reason for doing this is the sustainability of satisfaction of all relevant parties in this situation, and the relevant parties are the manager, the customer, the subordinates, </w:t>
            </w:r>
            <w:r w:rsidR="00DB3B91" w:rsidRPr="00272866">
              <w:rPr>
                <w:bCs/>
              </w:rPr>
              <w:t>I</w:t>
            </w:r>
            <w:r w:rsidRPr="00272866">
              <w:rPr>
                <w:bCs/>
              </w:rPr>
              <w:t xml:space="preserve">, and the interest of our hotel. </w:t>
            </w:r>
            <w:r w:rsidR="005F49F9" w:rsidRPr="00272866">
              <w:rPr>
                <w:bCs/>
              </w:rPr>
              <w:t xml:space="preserve">This plan is </w:t>
            </w:r>
            <w:r w:rsidR="007F16C7" w:rsidRPr="00272866">
              <w:rPr>
                <w:bCs/>
              </w:rPr>
              <w:t xml:space="preserve">also effective for acquiring the belief of the manager in managing affairs of this hotel, </w:t>
            </w:r>
            <w:r w:rsidR="007F16C7" w:rsidRPr="00272866">
              <w:rPr>
                <w:bCs/>
              </w:rPr>
              <w:lastRenderedPageBreak/>
              <w:t xml:space="preserve">and doing this can assist in developing the chance of success in the future as a </w:t>
            </w:r>
            <w:r w:rsidR="00D9384A" w:rsidRPr="00272866">
              <w:rPr>
                <w:bCs/>
              </w:rPr>
              <w:t>desk associate, and it also leads to the promotion of me in the long run.</w:t>
            </w:r>
          </w:p>
          <w:p w14:paraId="2305A597" w14:textId="77777777" w:rsidR="00D9384A" w:rsidRPr="00272866" w:rsidRDefault="00D9384A" w:rsidP="00F9700F">
            <w:pPr>
              <w:rPr>
                <w:bCs/>
              </w:rPr>
            </w:pPr>
          </w:p>
        </w:tc>
        <w:tc>
          <w:tcPr>
            <w:tcW w:w="3480" w:type="dxa"/>
          </w:tcPr>
          <w:p w14:paraId="2AAE6195" w14:textId="77777777" w:rsidR="00E1195B" w:rsidRPr="00272866" w:rsidRDefault="008C476D" w:rsidP="00257CA6">
            <w:pPr>
              <w:rPr>
                <w:bCs/>
              </w:rPr>
            </w:pPr>
            <w:r w:rsidRPr="00272866">
              <w:rPr>
                <w:bCs/>
              </w:rPr>
              <w:lastRenderedPageBreak/>
              <w:t xml:space="preserve">To solve this problem in the future, it is vital to take essential steps, and doing this can assist in ensuring the goodwill of the hotel. To reduce this problem in the future, I must request my </w:t>
            </w:r>
            <w:proofErr w:type="spellStart"/>
            <w:r w:rsidRPr="00272866">
              <w:rPr>
                <w:bCs/>
              </w:rPr>
              <w:t>honorable</w:t>
            </w:r>
            <w:proofErr w:type="spellEnd"/>
            <w:r w:rsidRPr="00272866">
              <w:rPr>
                <w:bCs/>
              </w:rPr>
              <w:t xml:space="preserve"> manager sir to create to assign a backup person for each officer to stop the chance of rising such type of situation in the future and doing this can help to reduce any type of miscommunication </w:t>
            </w:r>
            <w:r w:rsidRPr="00272866">
              <w:rPr>
                <w:bCs/>
              </w:rPr>
              <w:lastRenderedPageBreak/>
              <w:t>compared to the past periods. Also, conducting some trials for some days in doing this can assist to do well efficiently in the future, and it can reduce the fair of failure among employees.</w:t>
            </w:r>
          </w:p>
        </w:tc>
      </w:tr>
    </w:tbl>
    <w:p w14:paraId="4AF5AE64" w14:textId="77777777" w:rsidR="00CD26B9" w:rsidRPr="00272866" w:rsidRDefault="00CD26B9">
      <w:pPr>
        <w:rPr>
          <w:b/>
          <w:bCs/>
        </w:rPr>
      </w:pPr>
    </w:p>
    <w:p w14:paraId="4E301ADA" w14:textId="77777777" w:rsidR="00253B4C" w:rsidRPr="00272866" w:rsidRDefault="004E4FBE" w:rsidP="008000E9">
      <w:pPr>
        <w:pStyle w:val="Heading1"/>
        <w:rPr>
          <w:rFonts w:ascii="Times New Roman" w:hAnsi="Times New Roman" w:cs="Times New Roman"/>
        </w:rPr>
      </w:pPr>
      <w:r w:rsidRPr="00272866">
        <w:rPr>
          <w:rFonts w:ascii="Times New Roman" w:hAnsi="Times New Roman" w:cs="Times New Roman"/>
        </w:rPr>
        <w:t xml:space="preserve">References </w:t>
      </w:r>
    </w:p>
    <w:p w14:paraId="268305F2" w14:textId="77777777" w:rsidR="00BA3395" w:rsidRPr="00272866" w:rsidRDefault="00BA3395" w:rsidP="00BA3395">
      <w:pPr>
        <w:rPr>
          <w:rFonts w:cs="Arial"/>
          <w:color w:val="222222"/>
          <w:shd w:val="clear" w:color="auto" w:fill="FFFFFF"/>
        </w:rPr>
      </w:pPr>
      <w:proofErr w:type="spellStart"/>
      <w:r w:rsidRPr="00272866">
        <w:t>Bardi</w:t>
      </w:r>
      <w:proofErr w:type="spellEnd"/>
      <w:r w:rsidRPr="00272866">
        <w:t>, J. (2010) Hotel Front Office Management, Wiley, London</w:t>
      </w:r>
    </w:p>
    <w:p w14:paraId="0B87EC36" w14:textId="77777777" w:rsidR="00C35CA5" w:rsidRPr="00272866" w:rsidRDefault="00C35CA5" w:rsidP="00BA3395">
      <w:pPr>
        <w:rPr>
          <w:rFonts w:cs="Arial"/>
          <w:color w:val="222222"/>
          <w:shd w:val="clear" w:color="auto" w:fill="FFFFFF"/>
        </w:rPr>
      </w:pPr>
      <w:r w:rsidRPr="00272866">
        <w:rPr>
          <w:rFonts w:cs="Arial"/>
          <w:color w:val="222222"/>
          <w:shd w:val="clear" w:color="auto" w:fill="FFFFFF"/>
        </w:rPr>
        <w:t>Chan, E.S. and Hsu, C.H., 2016. Environmental management research in hospitality. </w:t>
      </w:r>
      <w:r w:rsidRPr="00272866">
        <w:rPr>
          <w:rFonts w:cs="Arial"/>
          <w:i/>
          <w:iCs/>
          <w:color w:val="222222"/>
          <w:shd w:val="clear" w:color="auto" w:fill="FFFFFF"/>
        </w:rPr>
        <w:t>International Journal of Contemporary Hospitality Management</w:t>
      </w:r>
      <w:r w:rsidRPr="00272866">
        <w:rPr>
          <w:rFonts w:cs="Arial"/>
          <w:color w:val="222222"/>
          <w:shd w:val="clear" w:color="auto" w:fill="FFFFFF"/>
        </w:rPr>
        <w:t>.</w:t>
      </w:r>
    </w:p>
    <w:p w14:paraId="787D782E" w14:textId="77777777" w:rsidR="008000E9" w:rsidRPr="00272866" w:rsidRDefault="008000E9" w:rsidP="00BA3395">
      <w:pPr>
        <w:rPr>
          <w:shd w:val="clear" w:color="auto" w:fill="FFFFFF"/>
        </w:rPr>
      </w:pPr>
      <w:proofErr w:type="spellStart"/>
      <w:r w:rsidRPr="00272866">
        <w:rPr>
          <w:rFonts w:cs="Arial"/>
          <w:color w:val="222222"/>
          <w:shd w:val="clear" w:color="auto" w:fill="FFFFFF"/>
        </w:rPr>
        <w:t>Cunill</w:t>
      </w:r>
      <w:proofErr w:type="spellEnd"/>
      <w:r w:rsidRPr="00272866">
        <w:rPr>
          <w:rFonts w:cs="Arial"/>
          <w:color w:val="222222"/>
          <w:shd w:val="clear" w:color="auto" w:fill="FFFFFF"/>
        </w:rPr>
        <w:t xml:space="preserve">, O.M., Salva, A.S., Gonzalez, L.O. and </w:t>
      </w:r>
      <w:proofErr w:type="spellStart"/>
      <w:r w:rsidRPr="00272866">
        <w:rPr>
          <w:rFonts w:cs="Arial"/>
          <w:color w:val="222222"/>
          <w:shd w:val="clear" w:color="auto" w:fill="FFFFFF"/>
        </w:rPr>
        <w:t>Mulet-Forteza</w:t>
      </w:r>
      <w:proofErr w:type="spellEnd"/>
      <w:r w:rsidRPr="00272866">
        <w:rPr>
          <w:rFonts w:cs="Arial"/>
          <w:color w:val="222222"/>
          <w:shd w:val="clear" w:color="auto" w:fill="FFFFFF"/>
        </w:rPr>
        <w:t>, C., 2019. Thirty-fifth anniversary of the International Journal of Hospitality Management: A bibliometric overview. </w:t>
      </w:r>
      <w:r w:rsidRPr="00272866">
        <w:rPr>
          <w:rFonts w:cs="Arial"/>
          <w:i/>
          <w:iCs/>
          <w:color w:val="222222"/>
          <w:shd w:val="clear" w:color="auto" w:fill="FFFFFF"/>
        </w:rPr>
        <w:t>International Journal of Hospitality Management</w:t>
      </w:r>
      <w:r w:rsidRPr="00272866">
        <w:rPr>
          <w:rFonts w:cs="Arial"/>
          <w:color w:val="222222"/>
          <w:shd w:val="clear" w:color="auto" w:fill="FFFFFF"/>
        </w:rPr>
        <w:t>, </w:t>
      </w:r>
      <w:r w:rsidRPr="00272866">
        <w:rPr>
          <w:rFonts w:cs="Arial"/>
          <w:i/>
          <w:iCs/>
          <w:color w:val="222222"/>
          <w:shd w:val="clear" w:color="auto" w:fill="FFFFFF"/>
        </w:rPr>
        <w:t>78</w:t>
      </w:r>
      <w:r w:rsidRPr="00272866">
        <w:rPr>
          <w:rFonts w:cs="Arial"/>
          <w:color w:val="222222"/>
          <w:shd w:val="clear" w:color="auto" w:fill="FFFFFF"/>
        </w:rPr>
        <w:t>, pp.89-101.</w:t>
      </w:r>
    </w:p>
    <w:p w14:paraId="00786F21" w14:textId="77777777" w:rsidR="008000E9" w:rsidRPr="00272866" w:rsidRDefault="008000E9" w:rsidP="00BA3395">
      <w:pPr>
        <w:rPr>
          <w:shd w:val="clear" w:color="auto" w:fill="FFFFFF"/>
        </w:rPr>
      </w:pPr>
      <w:r w:rsidRPr="00272866">
        <w:rPr>
          <w:shd w:val="clear" w:color="auto" w:fill="FFFFFF"/>
        </w:rPr>
        <w:t>Griffin, R.W., 2021. </w:t>
      </w:r>
      <w:r w:rsidRPr="00272866">
        <w:rPr>
          <w:i/>
          <w:iCs/>
          <w:shd w:val="clear" w:color="auto" w:fill="FFFFFF"/>
        </w:rPr>
        <w:t>Management</w:t>
      </w:r>
      <w:r w:rsidRPr="00272866">
        <w:rPr>
          <w:shd w:val="clear" w:color="auto" w:fill="FFFFFF"/>
        </w:rPr>
        <w:t>. Cengage Learning.</w:t>
      </w:r>
    </w:p>
    <w:p w14:paraId="274C068D" w14:textId="77777777" w:rsidR="008000E9" w:rsidRPr="00272866" w:rsidRDefault="008000E9" w:rsidP="00BA3395">
      <w:pPr>
        <w:rPr>
          <w:b/>
          <w:bCs/>
        </w:rPr>
        <w:sectPr w:rsidR="008000E9" w:rsidRPr="00272866" w:rsidSect="00CD26B9">
          <w:pgSz w:w="16838" w:h="11906" w:orient="landscape"/>
          <w:pgMar w:top="1440" w:right="1077" w:bottom="1440" w:left="1077" w:header="709" w:footer="709" w:gutter="0"/>
          <w:cols w:space="708"/>
          <w:docGrid w:linePitch="360"/>
        </w:sectPr>
      </w:pPr>
      <w:r w:rsidRPr="00272866">
        <w:rPr>
          <w:rFonts w:cs="Arial"/>
          <w:color w:val="222222"/>
          <w:shd w:val="clear" w:color="auto" w:fill="FFFFFF"/>
        </w:rPr>
        <w:t>Lashley, C., 2015. Hospitality experience: An introduction to hospitality management. </w:t>
      </w:r>
      <w:r w:rsidRPr="00272866">
        <w:rPr>
          <w:rFonts w:cs="Arial"/>
          <w:i/>
          <w:iCs/>
          <w:color w:val="222222"/>
          <w:shd w:val="clear" w:color="auto" w:fill="FFFFFF"/>
        </w:rPr>
        <w:t>Journal of Tourism Futures</w:t>
      </w:r>
      <w:r w:rsidRPr="00272866">
        <w:rPr>
          <w:rFonts w:cs="Arial"/>
          <w:color w:val="222222"/>
          <w:shd w:val="clear" w:color="auto" w:fill="FFFFFF"/>
        </w:rPr>
        <w:t>, </w:t>
      </w:r>
      <w:r w:rsidRPr="00272866">
        <w:rPr>
          <w:rFonts w:cs="Arial"/>
          <w:i/>
          <w:iCs/>
          <w:color w:val="222222"/>
          <w:shd w:val="clear" w:color="auto" w:fill="FFFFFF"/>
        </w:rPr>
        <w:t>1</w:t>
      </w:r>
      <w:r w:rsidRPr="00272866">
        <w:rPr>
          <w:rFonts w:cs="Arial"/>
          <w:color w:val="222222"/>
          <w:shd w:val="clear" w:color="auto" w:fill="FFFFFF"/>
        </w:rPr>
        <w:t>(2), pp.160-161.</w:t>
      </w:r>
    </w:p>
    <w:p w14:paraId="2AA42698" w14:textId="77777777" w:rsidR="009E31E5" w:rsidRPr="00272866" w:rsidRDefault="009E31E5" w:rsidP="009E31E5">
      <w:pPr>
        <w:rPr>
          <w:b/>
          <w:bCs/>
          <w:sz w:val="28"/>
          <w:szCs w:val="28"/>
        </w:rPr>
      </w:pPr>
      <w:r w:rsidRPr="00272866">
        <w:rPr>
          <w:b/>
          <w:bCs/>
          <w:sz w:val="28"/>
          <w:szCs w:val="28"/>
        </w:rPr>
        <w:lastRenderedPageBreak/>
        <w:t>Component Three:</w:t>
      </w:r>
    </w:p>
    <w:tbl>
      <w:tblPr>
        <w:tblStyle w:val="TableGrid"/>
        <w:tblW w:w="9348" w:type="dxa"/>
        <w:jc w:val="center"/>
        <w:tblLook w:val="04A0" w:firstRow="1" w:lastRow="0" w:firstColumn="1" w:lastColumn="0" w:noHBand="0" w:noVBand="1"/>
      </w:tblPr>
      <w:tblGrid>
        <w:gridCol w:w="9348"/>
      </w:tblGrid>
      <w:tr w:rsidR="004D0F63" w:rsidRPr="00272866" w14:paraId="409F3031" w14:textId="77777777" w:rsidTr="009E31E5">
        <w:trPr>
          <w:trHeight w:val="495"/>
          <w:jc w:val="center"/>
        </w:trPr>
        <w:tc>
          <w:tcPr>
            <w:tcW w:w="9348" w:type="dxa"/>
          </w:tcPr>
          <w:p w14:paraId="76694C40" w14:textId="77777777" w:rsidR="004D0F63" w:rsidRPr="00272866" w:rsidRDefault="00F9700F" w:rsidP="00542B9F">
            <w:pPr>
              <w:widowControl w:val="0"/>
              <w:autoSpaceDE w:val="0"/>
              <w:autoSpaceDN w:val="0"/>
              <w:spacing w:before="2"/>
              <w:rPr>
                <w:rFonts w:eastAsia="Times New Roman" w:cs="Times New Roman"/>
                <w:b/>
                <w:bCs/>
                <w:i/>
                <w:iCs/>
                <w:color w:val="000000"/>
                <w:sz w:val="28"/>
                <w:szCs w:val="28"/>
              </w:rPr>
            </w:pPr>
            <w:r w:rsidRPr="00272866">
              <w:rPr>
                <w:rFonts w:eastAsia="Times New Roman" w:cs="Times New Roman"/>
                <w:b/>
                <w:bCs/>
                <w:i/>
                <w:iCs/>
                <w:color w:val="000000"/>
                <w:sz w:val="28"/>
                <w:szCs w:val="28"/>
                <w:shd w:val="clear" w:color="auto" w:fill="FFFFFF"/>
              </w:rPr>
              <w:t>Element 1 – Property Management Systems (PMS)</w:t>
            </w:r>
          </w:p>
        </w:tc>
      </w:tr>
      <w:tr w:rsidR="004D0F63" w:rsidRPr="00272866" w14:paraId="066708A6" w14:textId="77777777" w:rsidTr="009E31E5">
        <w:trPr>
          <w:trHeight w:val="495"/>
          <w:jc w:val="center"/>
        </w:trPr>
        <w:tc>
          <w:tcPr>
            <w:tcW w:w="9348" w:type="dxa"/>
          </w:tcPr>
          <w:p w14:paraId="3608B07A" w14:textId="77777777" w:rsidR="00EB4B23" w:rsidRPr="00272866" w:rsidRDefault="00720BD5" w:rsidP="004A20A2">
            <w:r w:rsidRPr="00272866">
              <w:t>To manage regular and irregular business operations appropriately, using sophisticated methods is important thing, and the property management system (PMS) is a modern system to do this. Property management system (PMS) is used in many ways and these ways include the management of properties, the management of personal property, the management of pieces of equipment, the management of personnel, the management of legalities, the management of regular dealing with customers, using a piece of software only</w:t>
            </w:r>
            <w:r w:rsidR="00B23D27" w:rsidRPr="00272866">
              <w:t xml:space="preserve"> (</w:t>
            </w:r>
            <w:proofErr w:type="spellStart"/>
            <w:r w:rsidR="00B23D27" w:rsidRPr="00272866">
              <w:t>Bardi</w:t>
            </w:r>
            <w:proofErr w:type="spellEnd"/>
            <w:r w:rsidR="00B23D27" w:rsidRPr="00272866">
              <w:t>, 2021)</w:t>
            </w:r>
            <w:r w:rsidRPr="00272866">
              <w:t>. It mainly assists in accounting, management, monitoring, and controlling of personal property of the respective hospitality industry, and in broad it can also be called the combination of acquisition of personal property, proper controlling of personal property, ensuring fair accountability of personal property, appropriate maintenance of the personal property, the proper, and relevant utilisation of personal property, and proper disposition of personal property in a systematic way, and all of these done in the life cycle of the respective personal property using relevant and secured use of property management system</w:t>
            </w:r>
            <w:r w:rsidR="00B23D27" w:rsidRPr="00272866">
              <w:t xml:space="preserve"> (Hannan et al., 2018)</w:t>
            </w:r>
            <w:r w:rsidRPr="00272866">
              <w:t>. The management, and maintenance of personal property are also noticed using this system, and it assists in maintaining the regular operations of the hospitality firm, and this system is also used for the risk management of the respective hospitality firm, ensuring proper communication among employees of the respective hospitality firm, tracking the rent payment of the hotel consistently, etc.</w:t>
            </w:r>
          </w:p>
        </w:tc>
      </w:tr>
      <w:tr w:rsidR="004D0F63" w:rsidRPr="00272866" w14:paraId="19D28BF4" w14:textId="77777777" w:rsidTr="009E31E5">
        <w:trPr>
          <w:trHeight w:val="495"/>
          <w:jc w:val="center"/>
        </w:trPr>
        <w:tc>
          <w:tcPr>
            <w:tcW w:w="9348" w:type="dxa"/>
          </w:tcPr>
          <w:p w14:paraId="39C370FE" w14:textId="77777777" w:rsidR="004D0F63" w:rsidRPr="00272866" w:rsidRDefault="00F9700F" w:rsidP="00266DD2">
            <w:pPr>
              <w:widowControl w:val="0"/>
              <w:autoSpaceDE w:val="0"/>
              <w:autoSpaceDN w:val="0"/>
              <w:spacing w:before="2"/>
              <w:rPr>
                <w:rFonts w:eastAsia="Times New Roman" w:cs="Times New Roman"/>
                <w:b/>
                <w:bCs/>
                <w:i/>
                <w:iCs/>
                <w:color w:val="000000"/>
                <w:sz w:val="28"/>
                <w:szCs w:val="28"/>
              </w:rPr>
            </w:pPr>
            <w:r w:rsidRPr="00272866">
              <w:rPr>
                <w:rFonts w:eastAsia="Times New Roman" w:cs="Times New Roman"/>
                <w:b/>
                <w:bCs/>
                <w:i/>
                <w:iCs/>
                <w:color w:val="000000"/>
                <w:sz w:val="28"/>
                <w:szCs w:val="28"/>
                <w:shd w:val="clear" w:color="auto" w:fill="FFFFFF"/>
              </w:rPr>
              <w:t>Element 2 – Hotel reputation</w:t>
            </w:r>
          </w:p>
        </w:tc>
      </w:tr>
      <w:tr w:rsidR="004D0F63" w:rsidRPr="00272866" w14:paraId="3A9DC94F" w14:textId="77777777" w:rsidTr="009E31E5">
        <w:trPr>
          <w:trHeight w:val="495"/>
          <w:jc w:val="center"/>
        </w:trPr>
        <w:tc>
          <w:tcPr>
            <w:tcW w:w="9348" w:type="dxa"/>
          </w:tcPr>
          <w:p w14:paraId="3D4FD4A6" w14:textId="4E4B286F" w:rsidR="00624E4B" w:rsidRPr="00272866" w:rsidRDefault="002F09D8" w:rsidP="0020002C">
            <w:pPr>
              <w:rPr>
                <w:rFonts w:cs="Times New Roman"/>
                <w:bCs/>
              </w:rPr>
            </w:pPr>
            <w:r w:rsidRPr="00272866">
              <w:rPr>
                <w:rFonts w:cs="Times New Roman"/>
                <w:bCs/>
              </w:rPr>
              <w:t>To be successful in a business, a hotel's reputation is an integral element for the survival of the hospitality firm in the long run, and to conduct this properly, proper monitoring of the regular business affairs, and irregular business affairs, and making required steps, and corrections are vital</w:t>
            </w:r>
            <w:r w:rsidR="006C28FC" w:rsidRPr="00272866">
              <w:rPr>
                <w:rFonts w:cs="Times New Roman"/>
                <w:bCs/>
              </w:rPr>
              <w:t xml:space="preserve"> (Berezina et al., 2016)</w:t>
            </w:r>
            <w:r w:rsidRPr="00272866">
              <w:rPr>
                <w:rFonts w:cs="Times New Roman"/>
                <w:bCs/>
              </w:rPr>
              <w:t>. In the Hilton Hotel Group, the dedication has worked as a primary source of ensuring the hotel's reputation all over the United Kingdom, and Whitbread Plc is another hotel business that has been scattered in the United Kingdom, Middle East, and Germany, and this success is possible for the business for developing the hotel reputation, and updating it with the change in time, and the management of hotel reputation with friendly leadership has been tightly conducted by Craig Poole who is an idol for his subordinates, and they feel it from their heart</w:t>
            </w:r>
            <w:r w:rsidR="006C28FC" w:rsidRPr="00272866">
              <w:rPr>
                <w:rFonts w:cs="Times New Roman"/>
                <w:bCs/>
              </w:rPr>
              <w:t xml:space="preserve"> (Brown et al., 2017)</w:t>
            </w:r>
            <w:r w:rsidRPr="00272866">
              <w:rPr>
                <w:rFonts w:cs="Times New Roman"/>
                <w:bCs/>
              </w:rPr>
              <w:t xml:space="preserve">. Hotel reputation </w:t>
            </w:r>
            <w:r w:rsidRPr="00272866">
              <w:rPr>
                <w:rFonts w:cs="Times New Roman"/>
                <w:bCs/>
              </w:rPr>
              <w:lastRenderedPageBreak/>
              <w:t>helps to develop a sustainable competitive advantage, and it assists in ensuring the sustainability of the hotel for a longer period compared to the past periods</w:t>
            </w:r>
            <w:r w:rsidR="006C17F0" w:rsidRPr="00272866">
              <w:rPr>
                <w:rFonts w:cs="Times New Roman"/>
                <w:bCs/>
              </w:rPr>
              <w:t xml:space="preserve"> (</w:t>
            </w:r>
            <w:r w:rsidR="00250D6F" w:rsidRPr="00272866">
              <w:rPr>
                <w:rFonts w:cs="Times New Roman"/>
                <w:bCs/>
              </w:rPr>
              <w:t>Wheelan</w:t>
            </w:r>
            <w:r w:rsidR="006C17F0" w:rsidRPr="00272866">
              <w:rPr>
                <w:rFonts w:cs="Times New Roman"/>
                <w:bCs/>
              </w:rPr>
              <w:t xml:space="preserve"> et al., 2017)</w:t>
            </w:r>
            <w:r w:rsidRPr="00272866">
              <w:rPr>
                <w:rFonts w:cs="Times New Roman"/>
                <w:bCs/>
              </w:rPr>
              <w:t>. Hotel reputation is a nice source of milking customers very quickly, and it also helps to get loyal customers, and it ultimately leads to the wealth maximisation of the firm in the long run. Also, hotel reputation turns into a matter of success at present, and to grape ultimate success, proper management of hotel reputation must be conducted seriously to ensure not only wealth maximisation but also profit maximisation in the long run.</w:t>
            </w:r>
          </w:p>
        </w:tc>
      </w:tr>
      <w:tr w:rsidR="004D0F63" w:rsidRPr="00272866" w14:paraId="16A6CAA3" w14:textId="77777777" w:rsidTr="009E31E5">
        <w:trPr>
          <w:trHeight w:val="454"/>
          <w:jc w:val="center"/>
        </w:trPr>
        <w:tc>
          <w:tcPr>
            <w:tcW w:w="9348" w:type="dxa"/>
          </w:tcPr>
          <w:p w14:paraId="5240AFD8" w14:textId="77777777" w:rsidR="00F9700F" w:rsidRPr="00272866" w:rsidRDefault="00F9700F" w:rsidP="0020002C">
            <w:pPr>
              <w:widowControl w:val="0"/>
              <w:autoSpaceDE w:val="0"/>
              <w:autoSpaceDN w:val="0"/>
              <w:spacing w:before="2"/>
              <w:rPr>
                <w:rFonts w:eastAsia="Times New Roman" w:cs="Times New Roman"/>
                <w:b/>
                <w:bCs/>
                <w:i/>
                <w:iCs/>
                <w:color w:val="000000"/>
                <w:sz w:val="28"/>
                <w:szCs w:val="28"/>
              </w:rPr>
            </w:pPr>
            <w:r w:rsidRPr="00272866">
              <w:rPr>
                <w:rFonts w:eastAsia="Times New Roman" w:cs="Times New Roman"/>
                <w:b/>
                <w:bCs/>
                <w:i/>
                <w:iCs/>
                <w:color w:val="000000"/>
                <w:sz w:val="28"/>
                <w:szCs w:val="28"/>
                <w:shd w:val="clear" w:color="auto" w:fill="FFFFFF"/>
              </w:rPr>
              <w:lastRenderedPageBreak/>
              <w:t xml:space="preserve">Element 3 - Communication </w:t>
            </w:r>
          </w:p>
        </w:tc>
      </w:tr>
      <w:tr w:rsidR="004D0F63" w:rsidRPr="00272866" w14:paraId="1D5AC7E3" w14:textId="77777777" w:rsidTr="009E31E5">
        <w:trPr>
          <w:trHeight w:val="495"/>
          <w:jc w:val="center"/>
        </w:trPr>
        <w:tc>
          <w:tcPr>
            <w:tcW w:w="9348" w:type="dxa"/>
          </w:tcPr>
          <w:p w14:paraId="17B8888A" w14:textId="77777777" w:rsidR="00FF2DE3" w:rsidRPr="00272866" w:rsidRDefault="00FF2DE3" w:rsidP="00E02E61">
            <w:r w:rsidRPr="00272866">
              <w:t xml:space="preserve">Communication is an integral part of ensuring the proper, and relevant flow of information from one place to another in the shortest possible </w:t>
            </w:r>
            <w:proofErr w:type="gramStart"/>
            <w:r w:rsidRPr="00272866">
              <w:t>time, and</w:t>
            </w:r>
            <w:proofErr w:type="gramEnd"/>
            <w:r w:rsidRPr="00272866">
              <w:t xml:space="preserve"> communicating with the proper method can assist in developing the profitability, and wealth of the hospitality firm very quickly, and ensuring proper communication with guests is the unavoidable factor in ensuring growth of the respective hotel in the long run</w:t>
            </w:r>
            <w:r w:rsidR="00275BFF" w:rsidRPr="00272866">
              <w:t xml:space="preserve"> (Cardon, 2017)</w:t>
            </w:r>
            <w:r w:rsidRPr="00272866">
              <w:t>. Communication with flexibility assists in ensuring the development of the hotel which inspires to find out the needs, demands, and wants of the guests clearly, and it also leads the authority of the hotel to take necessary corrective decisions which can also include the change of law, and it ultimately leads to the profitability in the long run</w:t>
            </w:r>
            <w:r w:rsidR="009776E9" w:rsidRPr="00272866">
              <w:t xml:space="preserve"> (Fujita, 2019)</w:t>
            </w:r>
            <w:r w:rsidRPr="00272866">
              <w:t xml:space="preserve">. Conducting formal communication is a key activity in ensuring proper compliance with existing rules and regulations of the hospitality industry of the UK, and doing </w:t>
            </w:r>
            <w:proofErr w:type="gramStart"/>
            <w:r w:rsidRPr="00272866">
              <w:t>this assists</w:t>
            </w:r>
            <w:proofErr w:type="gramEnd"/>
            <w:r w:rsidRPr="00272866">
              <w:t xml:space="preserve"> in reducing the chance of providing penalty fees which can be dangerous for the survival of the respective firm</w:t>
            </w:r>
            <w:r w:rsidR="00EE27AE" w:rsidRPr="00272866">
              <w:t xml:space="preserve"> (</w:t>
            </w:r>
            <w:proofErr w:type="spellStart"/>
            <w:r w:rsidR="00EE27AE" w:rsidRPr="00272866">
              <w:t>Zsarnoczky</w:t>
            </w:r>
            <w:proofErr w:type="spellEnd"/>
            <w:r w:rsidR="00EE27AE" w:rsidRPr="00272866">
              <w:t>, 2018)</w:t>
            </w:r>
            <w:r w:rsidRPr="00272866">
              <w:t xml:space="preserve">. Also, ensuring communication in the team helps to manage the relevant programs which are arranged inside the hotels for the entertainment of guests, and conducting activities like arranging parties, arranging competitions, etc. </w:t>
            </w:r>
            <w:r w:rsidR="00023844" w:rsidRPr="00272866">
              <w:t xml:space="preserve">(Braimah, 2016). </w:t>
            </w:r>
            <w:r w:rsidRPr="00272866">
              <w:t>Communication is found to be a must for the sustainability of hotels in the UK, and any barrier to doing this can invite serious damage to the sustainability of hotels in the UK.</w:t>
            </w:r>
            <w:r w:rsidR="00630FBE" w:rsidRPr="00272866">
              <w:t xml:space="preserve"> </w:t>
            </w:r>
            <w:r w:rsidR="00630FBE" w:rsidRPr="00272866">
              <w:rPr>
                <w:rFonts w:eastAsia="Times New Roman" w:cs="Times New Roman"/>
                <w:color w:val="auto"/>
                <w:szCs w:val="24"/>
              </w:rPr>
              <w:t>Also, developing a proper network through communication helps to find out the existing problems in the job, and it also helps in taking required corrections for the development of the hospitality firm in the long run.</w:t>
            </w:r>
          </w:p>
        </w:tc>
      </w:tr>
      <w:tr w:rsidR="004D0F63" w:rsidRPr="00272866" w14:paraId="780580DF" w14:textId="77777777" w:rsidTr="009E31E5">
        <w:trPr>
          <w:trHeight w:val="495"/>
          <w:jc w:val="center"/>
        </w:trPr>
        <w:tc>
          <w:tcPr>
            <w:tcW w:w="9348" w:type="dxa"/>
          </w:tcPr>
          <w:p w14:paraId="3EB31A52" w14:textId="77777777" w:rsidR="00F9700F" w:rsidRPr="00272866" w:rsidRDefault="00F9700F" w:rsidP="0020002C">
            <w:pPr>
              <w:widowControl w:val="0"/>
              <w:autoSpaceDE w:val="0"/>
              <w:autoSpaceDN w:val="0"/>
              <w:spacing w:before="2"/>
              <w:rPr>
                <w:rFonts w:eastAsia="Times New Roman" w:cs="Times New Roman"/>
                <w:b/>
                <w:bCs/>
                <w:i/>
                <w:iCs/>
                <w:color w:val="000000"/>
                <w:sz w:val="28"/>
                <w:szCs w:val="28"/>
                <w:shd w:val="clear" w:color="auto" w:fill="FFFFFF"/>
              </w:rPr>
            </w:pPr>
            <w:r w:rsidRPr="00272866">
              <w:rPr>
                <w:rFonts w:eastAsia="Times New Roman" w:cs="Times New Roman"/>
                <w:b/>
                <w:bCs/>
                <w:i/>
                <w:iCs/>
                <w:color w:val="000000"/>
                <w:sz w:val="28"/>
                <w:szCs w:val="28"/>
                <w:shd w:val="clear" w:color="auto" w:fill="FFFFFF"/>
              </w:rPr>
              <w:t xml:space="preserve">Element 4 - Staffing </w:t>
            </w:r>
          </w:p>
        </w:tc>
      </w:tr>
      <w:tr w:rsidR="004D0F63" w:rsidRPr="00272866" w14:paraId="279D51A6" w14:textId="77777777" w:rsidTr="009E31E5">
        <w:trPr>
          <w:trHeight w:val="495"/>
          <w:jc w:val="center"/>
        </w:trPr>
        <w:tc>
          <w:tcPr>
            <w:tcW w:w="9348" w:type="dxa"/>
          </w:tcPr>
          <w:p w14:paraId="062DD6FD" w14:textId="77777777" w:rsidR="00EF221C" w:rsidRPr="00272866" w:rsidRDefault="00EF221C" w:rsidP="0020002C">
            <w:pPr>
              <w:rPr>
                <w:rFonts w:cs="Times New Roman"/>
                <w:bCs/>
              </w:rPr>
            </w:pPr>
            <w:r w:rsidRPr="00272866">
              <w:rPr>
                <w:rFonts w:cs="Times New Roman"/>
                <w:bCs/>
              </w:rPr>
              <w:t xml:space="preserve">Management consists of some stages which start with planning, and after that organising, staffing, leading, motivating, coordinating, and controlling come sequentially, and after that, this cycle is started again with planning, and the process </w:t>
            </w:r>
            <w:r w:rsidRPr="00272866">
              <w:rPr>
                <w:rFonts w:cs="Times New Roman"/>
                <w:bCs/>
              </w:rPr>
              <w:lastRenderedPageBreak/>
              <w:t xml:space="preserve">continues similarly (Daft, 2021). Staffing is the thing that helps to ensure the proper implementation of planning after ensuring proper screening and training of employees to make him/her as best fit for the respective hotel, and this system is highly used all over the United Kingdom. Proper staffing is an unavoidable thing for the existence of all hotels in the UK, and doing this helps to reach fluently at the </w:t>
            </w:r>
            <w:proofErr w:type="gramStart"/>
            <w:r w:rsidRPr="00272866">
              <w:rPr>
                <w:rFonts w:cs="Times New Roman"/>
                <w:bCs/>
              </w:rPr>
              <w:t>ultimate goal</w:t>
            </w:r>
            <w:proofErr w:type="gramEnd"/>
            <w:r w:rsidRPr="00272866">
              <w:rPr>
                <w:rFonts w:cs="Times New Roman"/>
                <w:bCs/>
              </w:rPr>
              <w:t xml:space="preserve"> of the firm within the specified time. Also, staffing helps to ensure the development of hotels by communicating with customers </w:t>
            </w:r>
            <w:proofErr w:type="gramStart"/>
            <w:r w:rsidRPr="00272866">
              <w:rPr>
                <w:rFonts w:cs="Times New Roman"/>
                <w:bCs/>
              </w:rPr>
              <w:t>closely, and</w:t>
            </w:r>
            <w:proofErr w:type="gramEnd"/>
            <w:r w:rsidRPr="00272866">
              <w:rPr>
                <w:rFonts w:cs="Times New Roman"/>
                <w:bCs/>
              </w:rPr>
              <w:t xml:space="preserve"> doing this assists in finding the problem of the customers, and helps management to take necessary steps to solve the loopholes as fast as possible.</w:t>
            </w:r>
          </w:p>
        </w:tc>
      </w:tr>
    </w:tbl>
    <w:p w14:paraId="59520773" w14:textId="77777777" w:rsidR="004D0F63" w:rsidRPr="00272866" w:rsidRDefault="004D0F63" w:rsidP="009E31E5">
      <w:pPr>
        <w:ind w:left="-284"/>
        <w:rPr>
          <w:b/>
          <w:bCs/>
        </w:rPr>
      </w:pPr>
    </w:p>
    <w:tbl>
      <w:tblPr>
        <w:tblStyle w:val="TableGrid"/>
        <w:tblW w:w="9360" w:type="dxa"/>
        <w:tblInd w:w="-72" w:type="dxa"/>
        <w:tblLook w:val="04A0" w:firstRow="1" w:lastRow="0" w:firstColumn="1" w:lastColumn="0" w:noHBand="0" w:noVBand="1"/>
      </w:tblPr>
      <w:tblGrid>
        <w:gridCol w:w="4580"/>
        <w:gridCol w:w="4780"/>
      </w:tblGrid>
      <w:tr w:rsidR="009E31E5" w:rsidRPr="00272866" w14:paraId="4FC3618D" w14:textId="77777777" w:rsidTr="009F74B1">
        <w:tc>
          <w:tcPr>
            <w:tcW w:w="4580" w:type="dxa"/>
          </w:tcPr>
          <w:p w14:paraId="3AF49ED2" w14:textId="77777777" w:rsidR="009E31E5" w:rsidRPr="00272866" w:rsidRDefault="009E31E5" w:rsidP="007D760C">
            <w:pPr>
              <w:jc w:val="center"/>
              <w:rPr>
                <w:b/>
                <w:bCs/>
              </w:rPr>
            </w:pPr>
            <w:r w:rsidRPr="00272866">
              <w:rPr>
                <w:b/>
                <w:bCs/>
              </w:rPr>
              <w:tab/>
              <w:t>Word Count</w:t>
            </w:r>
          </w:p>
        </w:tc>
        <w:tc>
          <w:tcPr>
            <w:tcW w:w="4780" w:type="dxa"/>
          </w:tcPr>
          <w:p w14:paraId="557DA22C" w14:textId="77777777" w:rsidR="009E31E5" w:rsidRPr="00272866" w:rsidRDefault="00C2590E" w:rsidP="007D760C">
            <w:pPr>
              <w:jc w:val="center"/>
              <w:rPr>
                <w:b/>
                <w:bCs/>
              </w:rPr>
            </w:pPr>
            <w:r w:rsidRPr="00272866">
              <w:rPr>
                <w:b/>
                <w:bCs/>
              </w:rPr>
              <w:t>936</w:t>
            </w:r>
            <w:r w:rsidR="00825B3F" w:rsidRPr="00272866">
              <w:rPr>
                <w:b/>
                <w:bCs/>
              </w:rPr>
              <w:t xml:space="preserve"> Words Only</w:t>
            </w:r>
          </w:p>
        </w:tc>
      </w:tr>
    </w:tbl>
    <w:p w14:paraId="158249D3" w14:textId="77777777" w:rsidR="009E31E5" w:rsidRPr="00272866" w:rsidRDefault="009E31E5" w:rsidP="009E31E5">
      <w:pPr>
        <w:ind w:left="-284"/>
        <w:rPr>
          <w:b/>
          <w:bCs/>
        </w:rPr>
      </w:pPr>
    </w:p>
    <w:p w14:paraId="4256D0D6" w14:textId="77777777" w:rsidR="001D08B5" w:rsidRPr="00272866" w:rsidRDefault="001D08B5">
      <w:pPr>
        <w:spacing w:line="259" w:lineRule="auto"/>
        <w:jc w:val="left"/>
        <w:rPr>
          <w:rFonts w:ascii="Times New Roman" w:eastAsiaTheme="majorEastAsia" w:hAnsi="Times New Roman" w:cs="Times New Roman"/>
          <w:color w:val="2F5496" w:themeColor="accent1" w:themeShade="BF"/>
          <w:sz w:val="32"/>
          <w:szCs w:val="32"/>
        </w:rPr>
      </w:pPr>
      <w:r w:rsidRPr="00272866">
        <w:rPr>
          <w:rFonts w:ascii="Times New Roman" w:hAnsi="Times New Roman" w:cs="Times New Roman"/>
        </w:rPr>
        <w:br w:type="page"/>
      </w:r>
    </w:p>
    <w:p w14:paraId="17966987" w14:textId="77777777" w:rsidR="00D75F7A" w:rsidRPr="00272866" w:rsidRDefault="00F9700F" w:rsidP="00183781">
      <w:pPr>
        <w:pStyle w:val="Heading1"/>
        <w:rPr>
          <w:rFonts w:ascii="Times New Roman" w:hAnsi="Times New Roman" w:cs="Times New Roman"/>
        </w:rPr>
      </w:pPr>
      <w:r w:rsidRPr="00272866">
        <w:rPr>
          <w:rFonts w:ascii="Times New Roman" w:hAnsi="Times New Roman" w:cs="Times New Roman"/>
        </w:rPr>
        <w:lastRenderedPageBreak/>
        <w:t xml:space="preserve">References </w:t>
      </w:r>
    </w:p>
    <w:p w14:paraId="005B13F9" w14:textId="77777777" w:rsidR="00AA5A92" w:rsidRPr="00272866" w:rsidRDefault="00AA5A92" w:rsidP="00272866">
      <w:pPr>
        <w:rPr>
          <w:shd w:val="clear" w:color="auto" w:fill="FFFFFF"/>
        </w:rPr>
      </w:pPr>
      <w:proofErr w:type="spellStart"/>
      <w:r w:rsidRPr="00272866">
        <w:rPr>
          <w:shd w:val="clear" w:color="auto" w:fill="FFFFFF"/>
        </w:rPr>
        <w:t>Bardi</w:t>
      </w:r>
      <w:proofErr w:type="spellEnd"/>
      <w:r w:rsidRPr="00272866">
        <w:rPr>
          <w:shd w:val="clear" w:color="auto" w:fill="FFFFFF"/>
        </w:rPr>
        <w:t>, J.A., 2021. Hotel-Front-Office-Management.</w:t>
      </w:r>
    </w:p>
    <w:p w14:paraId="4119E636" w14:textId="77777777" w:rsidR="002947B1" w:rsidRPr="00272866" w:rsidRDefault="002947B1" w:rsidP="00272866">
      <w:pPr>
        <w:rPr>
          <w:shd w:val="clear" w:color="auto" w:fill="FFFFFF"/>
        </w:rPr>
      </w:pPr>
      <w:r w:rsidRPr="00272866">
        <w:rPr>
          <w:shd w:val="clear" w:color="auto" w:fill="FFFFFF"/>
        </w:rPr>
        <w:t xml:space="preserve">Berezina, K., </w:t>
      </w:r>
      <w:proofErr w:type="spellStart"/>
      <w:r w:rsidRPr="00272866">
        <w:rPr>
          <w:shd w:val="clear" w:color="auto" w:fill="FFFFFF"/>
        </w:rPr>
        <w:t>Bilgihan</w:t>
      </w:r>
      <w:proofErr w:type="spellEnd"/>
      <w:r w:rsidRPr="00272866">
        <w:rPr>
          <w:shd w:val="clear" w:color="auto" w:fill="FFFFFF"/>
        </w:rPr>
        <w:t xml:space="preserve">, A., </w:t>
      </w:r>
      <w:proofErr w:type="spellStart"/>
      <w:r w:rsidRPr="00272866">
        <w:rPr>
          <w:shd w:val="clear" w:color="auto" w:fill="FFFFFF"/>
        </w:rPr>
        <w:t>Cobanoglu</w:t>
      </w:r>
      <w:proofErr w:type="spellEnd"/>
      <w:r w:rsidRPr="00272866">
        <w:rPr>
          <w:shd w:val="clear" w:color="auto" w:fill="FFFFFF"/>
        </w:rPr>
        <w:t xml:space="preserve">, C. and </w:t>
      </w:r>
      <w:proofErr w:type="spellStart"/>
      <w:r w:rsidRPr="00272866">
        <w:rPr>
          <w:shd w:val="clear" w:color="auto" w:fill="FFFFFF"/>
        </w:rPr>
        <w:t>Okumus</w:t>
      </w:r>
      <w:proofErr w:type="spellEnd"/>
      <w:r w:rsidRPr="00272866">
        <w:rPr>
          <w:shd w:val="clear" w:color="auto" w:fill="FFFFFF"/>
        </w:rPr>
        <w:t>, F., 2016. Understanding satisfied and dissatisfied hotel customers: text mining of online hotel reviews. </w:t>
      </w:r>
      <w:r w:rsidRPr="00272866">
        <w:rPr>
          <w:i/>
          <w:iCs/>
          <w:shd w:val="clear" w:color="auto" w:fill="FFFFFF"/>
        </w:rPr>
        <w:t>Journal of Hospitality Marketing &amp; Management</w:t>
      </w:r>
      <w:r w:rsidRPr="00272866">
        <w:rPr>
          <w:shd w:val="clear" w:color="auto" w:fill="FFFFFF"/>
        </w:rPr>
        <w:t>, </w:t>
      </w:r>
      <w:r w:rsidRPr="00272866">
        <w:rPr>
          <w:i/>
          <w:iCs/>
          <w:shd w:val="clear" w:color="auto" w:fill="FFFFFF"/>
        </w:rPr>
        <w:t>25</w:t>
      </w:r>
      <w:r w:rsidRPr="00272866">
        <w:rPr>
          <w:shd w:val="clear" w:color="auto" w:fill="FFFFFF"/>
        </w:rPr>
        <w:t>(1), pp.1-24.</w:t>
      </w:r>
    </w:p>
    <w:p w14:paraId="19A18CA6" w14:textId="77777777" w:rsidR="007A72C4" w:rsidRPr="00272866" w:rsidRDefault="007A72C4" w:rsidP="00272866">
      <w:pPr>
        <w:rPr>
          <w:shd w:val="clear" w:color="auto" w:fill="FFFFFF"/>
        </w:rPr>
      </w:pPr>
      <w:r w:rsidRPr="00272866">
        <w:rPr>
          <w:shd w:val="clear" w:color="auto" w:fill="FFFFFF"/>
        </w:rPr>
        <w:t>Braimah, M., 2016. Internal marketing and employee commitment in the hospitality industry. </w:t>
      </w:r>
      <w:r w:rsidRPr="00272866">
        <w:rPr>
          <w:i/>
          <w:iCs/>
          <w:shd w:val="clear" w:color="auto" w:fill="FFFFFF"/>
        </w:rPr>
        <w:t>African Journal of Hospitality, Tourism and Leisure</w:t>
      </w:r>
      <w:r w:rsidRPr="00272866">
        <w:rPr>
          <w:shd w:val="clear" w:color="auto" w:fill="FFFFFF"/>
        </w:rPr>
        <w:t>, </w:t>
      </w:r>
      <w:r w:rsidRPr="00272866">
        <w:rPr>
          <w:i/>
          <w:iCs/>
          <w:shd w:val="clear" w:color="auto" w:fill="FFFFFF"/>
        </w:rPr>
        <w:t>5</w:t>
      </w:r>
      <w:r w:rsidRPr="00272866">
        <w:rPr>
          <w:shd w:val="clear" w:color="auto" w:fill="FFFFFF"/>
        </w:rPr>
        <w:t>(2), pp.1-22.</w:t>
      </w:r>
    </w:p>
    <w:p w14:paraId="659D74CC" w14:textId="77777777" w:rsidR="00982E34" w:rsidRPr="00272866" w:rsidRDefault="00982E34" w:rsidP="00272866">
      <w:pPr>
        <w:rPr>
          <w:shd w:val="clear" w:color="auto" w:fill="FFFFFF"/>
        </w:rPr>
      </w:pPr>
      <w:r w:rsidRPr="00272866">
        <w:rPr>
          <w:shd w:val="clear" w:color="auto" w:fill="FFFFFF"/>
        </w:rPr>
        <w:t xml:space="preserve">Brown, N.A., </w:t>
      </w:r>
      <w:proofErr w:type="spellStart"/>
      <w:r w:rsidRPr="00272866">
        <w:rPr>
          <w:shd w:val="clear" w:color="auto" w:fill="FFFFFF"/>
        </w:rPr>
        <w:t>Rovins</w:t>
      </w:r>
      <w:proofErr w:type="spellEnd"/>
      <w:r w:rsidRPr="00272866">
        <w:rPr>
          <w:shd w:val="clear" w:color="auto" w:fill="FFFFFF"/>
        </w:rPr>
        <w:t xml:space="preserve">, J.E., Feldmann-Jensen, S., </w:t>
      </w:r>
      <w:proofErr w:type="spellStart"/>
      <w:r w:rsidRPr="00272866">
        <w:rPr>
          <w:shd w:val="clear" w:color="auto" w:fill="FFFFFF"/>
        </w:rPr>
        <w:t>Orchiston</w:t>
      </w:r>
      <w:proofErr w:type="spellEnd"/>
      <w:r w:rsidRPr="00272866">
        <w:rPr>
          <w:shd w:val="clear" w:color="auto" w:fill="FFFFFF"/>
        </w:rPr>
        <w:t>, C. and Johnston, D., 2017. Exploring disaster resilience within the hotel sector: A systematic review of literature. </w:t>
      </w:r>
      <w:r w:rsidRPr="00272866">
        <w:rPr>
          <w:i/>
          <w:iCs/>
          <w:shd w:val="clear" w:color="auto" w:fill="FFFFFF"/>
        </w:rPr>
        <w:t>International Journal of Disaster Risk Reduction</w:t>
      </w:r>
      <w:r w:rsidRPr="00272866">
        <w:rPr>
          <w:shd w:val="clear" w:color="auto" w:fill="FFFFFF"/>
        </w:rPr>
        <w:t>, </w:t>
      </w:r>
      <w:r w:rsidRPr="00272866">
        <w:rPr>
          <w:i/>
          <w:iCs/>
          <w:shd w:val="clear" w:color="auto" w:fill="FFFFFF"/>
        </w:rPr>
        <w:t>22</w:t>
      </w:r>
      <w:r w:rsidRPr="00272866">
        <w:rPr>
          <w:shd w:val="clear" w:color="auto" w:fill="FFFFFF"/>
        </w:rPr>
        <w:t>, pp.362-370.</w:t>
      </w:r>
    </w:p>
    <w:p w14:paraId="6496B4A9" w14:textId="77777777" w:rsidR="00A83942" w:rsidRPr="00272866" w:rsidRDefault="00A83942" w:rsidP="00272866">
      <w:pPr>
        <w:rPr>
          <w:shd w:val="clear" w:color="auto" w:fill="FFFFFF"/>
        </w:rPr>
      </w:pPr>
      <w:r w:rsidRPr="00272866">
        <w:rPr>
          <w:shd w:val="clear" w:color="auto" w:fill="FFFFFF"/>
        </w:rPr>
        <w:t>Cardon, P.W., 2017. </w:t>
      </w:r>
      <w:r w:rsidRPr="00272866">
        <w:rPr>
          <w:i/>
          <w:iCs/>
          <w:shd w:val="clear" w:color="auto" w:fill="FFFFFF"/>
        </w:rPr>
        <w:t>Business communication: Developing leaders for a networked world (3e)</w:t>
      </w:r>
      <w:r w:rsidRPr="00272866">
        <w:rPr>
          <w:shd w:val="clear" w:color="auto" w:fill="FFFFFF"/>
        </w:rPr>
        <w:t>. McGraw-Hill.</w:t>
      </w:r>
    </w:p>
    <w:p w14:paraId="049DAF95" w14:textId="77777777" w:rsidR="00687844" w:rsidRPr="00272866" w:rsidRDefault="00687844" w:rsidP="00272866">
      <w:pPr>
        <w:rPr>
          <w:shd w:val="clear" w:color="auto" w:fill="FFFFFF"/>
        </w:rPr>
      </w:pPr>
      <w:r w:rsidRPr="00272866">
        <w:rPr>
          <w:shd w:val="clear" w:color="auto" w:fill="FFFFFF"/>
        </w:rPr>
        <w:t>Daft, R.L., 2021. </w:t>
      </w:r>
      <w:r w:rsidRPr="00272866">
        <w:rPr>
          <w:i/>
          <w:iCs/>
          <w:shd w:val="clear" w:color="auto" w:fill="FFFFFF"/>
        </w:rPr>
        <w:t>Management</w:t>
      </w:r>
      <w:r w:rsidRPr="00272866">
        <w:rPr>
          <w:shd w:val="clear" w:color="auto" w:fill="FFFFFF"/>
        </w:rPr>
        <w:t>. Cengage Learning.</w:t>
      </w:r>
    </w:p>
    <w:p w14:paraId="3065A818" w14:textId="77777777" w:rsidR="009776E9" w:rsidRPr="00272866" w:rsidRDefault="009776E9" w:rsidP="00272866">
      <w:pPr>
        <w:rPr>
          <w:shd w:val="clear" w:color="auto" w:fill="FFFFFF"/>
        </w:rPr>
      </w:pPr>
      <w:r w:rsidRPr="00272866">
        <w:rPr>
          <w:shd w:val="clear" w:color="auto" w:fill="FFFFFF"/>
        </w:rPr>
        <w:t>Fujita, R., 2019. English for tourism and hospitality. </w:t>
      </w:r>
      <w:r w:rsidRPr="00272866">
        <w:rPr>
          <w:i/>
          <w:iCs/>
          <w:shd w:val="clear" w:color="auto" w:fill="FFFFFF"/>
        </w:rPr>
        <w:t>Towards a new paradigm for English language teaching</w:t>
      </w:r>
      <w:r w:rsidRPr="00272866">
        <w:rPr>
          <w:shd w:val="clear" w:color="auto" w:fill="FFFFFF"/>
        </w:rPr>
        <w:t>, pp.172-180.</w:t>
      </w:r>
    </w:p>
    <w:p w14:paraId="46EE66B4" w14:textId="77777777" w:rsidR="003816DA" w:rsidRPr="00272866" w:rsidRDefault="00B23D27" w:rsidP="00272866">
      <w:pPr>
        <w:rPr>
          <w:shd w:val="clear" w:color="auto" w:fill="FFFFFF"/>
        </w:rPr>
      </w:pPr>
      <w:r w:rsidRPr="00272866">
        <w:rPr>
          <w:shd w:val="clear" w:color="auto" w:fill="FFFFFF"/>
        </w:rPr>
        <w:t>Hannan, M.A., Hoque, M.M., Hussain, A., Yusof, Y. and Ker, P.J., 2018. State-of-the-art and energy management system of lithium-ion batteries in electric vehicle applications: Issues and recommendations. </w:t>
      </w:r>
      <w:proofErr w:type="spellStart"/>
      <w:r w:rsidRPr="00272866">
        <w:rPr>
          <w:i/>
          <w:iCs/>
          <w:shd w:val="clear" w:color="auto" w:fill="FFFFFF"/>
        </w:rPr>
        <w:t>Ieee</w:t>
      </w:r>
      <w:proofErr w:type="spellEnd"/>
      <w:r w:rsidRPr="00272866">
        <w:rPr>
          <w:i/>
          <w:iCs/>
          <w:shd w:val="clear" w:color="auto" w:fill="FFFFFF"/>
        </w:rPr>
        <w:t xml:space="preserve"> Access</w:t>
      </w:r>
      <w:r w:rsidRPr="00272866">
        <w:rPr>
          <w:shd w:val="clear" w:color="auto" w:fill="FFFFFF"/>
        </w:rPr>
        <w:t>, </w:t>
      </w:r>
      <w:r w:rsidRPr="00272866">
        <w:rPr>
          <w:i/>
          <w:iCs/>
          <w:shd w:val="clear" w:color="auto" w:fill="FFFFFF"/>
        </w:rPr>
        <w:t>6</w:t>
      </w:r>
      <w:r w:rsidRPr="00272866">
        <w:rPr>
          <w:shd w:val="clear" w:color="auto" w:fill="FFFFFF"/>
        </w:rPr>
        <w:t>, pp.19362-19378.</w:t>
      </w:r>
    </w:p>
    <w:p w14:paraId="42E6D3E4" w14:textId="77777777" w:rsidR="002C1227" w:rsidRPr="00272866" w:rsidRDefault="002C1227" w:rsidP="00272866">
      <w:pPr>
        <w:rPr>
          <w:shd w:val="clear" w:color="auto" w:fill="FFFFFF"/>
        </w:rPr>
      </w:pPr>
      <w:proofErr w:type="spellStart"/>
      <w:r w:rsidRPr="00272866">
        <w:rPr>
          <w:shd w:val="clear" w:color="auto" w:fill="FFFFFF"/>
        </w:rPr>
        <w:t>Wheelen</w:t>
      </w:r>
      <w:proofErr w:type="spellEnd"/>
      <w:r w:rsidRPr="00272866">
        <w:rPr>
          <w:shd w:val="clear" w:color="auto" w:fill="FFFFFF"/>
        </w:rPr>
        <w:t>, T.L., Hunger, J.D., Hoffman, A.N. and Bamford, C.E., 2017. </w:t>
      </w:r>
      <w:r w:rsidRPr="00272866">
        <w:rPr>
          <w:i/>
          <w:iCs/>
          <w:shd w:val="clear" w:color="auto" w:fill="FFFFFF"/>
        </w:rPr>
        <w:t>Strategic management and business policy</w:t>
      </w:r>
      <w:r w:rsidRPr="00272866">
        <w:rPr>
          <w:shd w:val="clear" w:color="auto" w:fill="FFFFFF"/>
        </w:rPr>
        <w:t xml:space="preserve"> (Vol. 55). Boston: </w:t>
      </w:r>
      <w:proofErr w:type="spellStart"/>
      <w:r w:rsidRPr="00272866">
        <w:rPr>
          <w:shd w:val="clear" w:color="auto" w:fill="FFFFFF"/>
        </w:rPr>
        <w:t>pearson</w:t>
      </w:r>
      <w:proofErr w:type="spellEnd"/>
      <w:r w:rsidRPr="00272866">
        <w:rPr>
          <w:shd w:val="clear" w:color="auto" w:fill="FFFFFF"/>
        </w:rPr>
        <w:t>.</w:t>
      </w:r>
    </w:p>
    <w:p w14:paraId="2C5BBD21" w14:textId="77777777" w:rsidR="007609E2" w:rsidRPr="00272866" w:rsidRDefault="007609E2" w:rsidP="00272866">
      <w:pPr>
        <w:rPr>
          <w:b/>
          <w:bCs/>
        </w:rPr>
      </w:pPr>
      <w:proofErr w:type="spellStart"/>
      <w:r w:rsidRPr="00272866">
        <w:rPr>
          <w:shd w:val="clear" w:color="auto" w:fill="FFFFFF"/>
        </w:rPr>
        <w:t>Zsarnoczky</w:t>
      </w:r>
      <w:proofErr w:type="spellEnd"/>
      <w:r w:rsidRPr="00272866">
        <w:rPr>
          <w:shd w:val="clear" w:color="auto" w:fill="FFFFFF"/>
        </w:rPr>
        <w:t>, M., 2018. The digital future of the tourism &amp; hospitality industry. </w:t>
      </w:r>
      <w:r w:rsidRPr="00272866">
        <w:rPr>
          <w:i/>
          <w:iCs/>
          <w:shd w:val="clear" w:color="auto" w:fill="FFFFFF"/>
        </w:rPr>
        <w:t>Boston Hospitality Review</w:t>
      </w:r>
      <w:r w:rsidRPr="00272866">
        <w:rPr>
          <w:shd w:val="clear" w:color="auto" w:fill="FFFFFF"/>
        </w:rPr>
        <w:t>, </w:t>
      </w:r>
      <w:r w:rsidRPr="00272866">
        <w:rPr>
          <w:i/>
          <w:iCs/>
          <w:shd w:val="clear" w:color="auto" w:fill="FFFFFF"/>
        </w:rPr>
        <w:t>6</w:t>
      </w:r>
      <w:r w:rsidRPr="00272866">
        <w:rPr>
          <w:shd w:val="clear" w:color="auto" w:fill="FFFFFF"/>
        </w:rPr>
        <w:t>, pp.1-9.</w:t>
      </w:r>
    </w:p>
    <w:sectPr w:rsidR="007609E2" w:rsidRPr="0027286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2063C" w14:textId="77777777" w:rsidR="005B24DD" w:rsidRDefault="005B24DD" w:rsidP="004D0F63">
      <w:pPr>
        <w:spacing w:after="0" w:line="240" w:lineRule="auto"/>
      </w:pPr>
      <w:r>
        <w:separator/>
      </w:r>
    </w:p>
  </w:endnote>
  <w:endnote w:type="continuationSeparator" w:id="0">
    <w:p w14:paraId="5EBB5253" w14:textId="77777777" w:rsidR="005B24DD" w:rsidRDefault="005B24D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625D3" w14:textId="77777777" w:rsidR="00D67CE8" w:rsidRDefault="00D67C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93FAC" w14:textId="77777777" w:rsidR="00D67CE8" w:rsidRDefault="00D67C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E6294" w14:textId="77777777" w:rsidR="00D67CE8" w:rsidRDefault="00D67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EC425" w14:textId="77777777" w:rsidR="005B24DD" w:rsidRDefault="005B24DD" w:rsidP="004D0F63">
      <w:pPr>
        <w:spacing w:after="0" w:line="240" w:lineRule="auto"/>
      </w:pPr>
      <w:r>
        <w:separator/>
      </w:r>
    </w:p>
  </w:footnote>
  <w:footnote w:type="continuationSeparator" w:id="0">
    <w:p w14:paraId="4178DAEB" w14:textId="77777777" w:rsidR="005B24DD" w:rsidRDefault="005B24DD"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93732" w14:textId="77777777" w:rsidR="00D67CE8" w:rsidRDefault="00D67C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39A44" w14:textId="77777777" w:rsidR="00D67CE8" w:rsidRDefault="00D67C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C413" w14:textId="77777777" w:rsidR="00D67CE8" w:rsidRDefault="00D67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636542">
    <w:abstractNumId w:val="1"/>
  </w:num>
  <w:num w:numId="2" w16cid:durableId="590049696">
    <w:abstractNumId w:val="2"/>
  </w:num>
  <w:num w:numId="3" w16cid:durableId="1637489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06510"/>
    <w:rsid w:val="00011518"/>
    <w:rsid w:val="00017634"/>
    <w:rsid w:val="00017B33"/>
    <w:rsid w:val="00023844"/>
    <w:rsid w:val="00025816"/>
    <w:rsid w:val="0004709E"/>
    <w:rsid w:val="0004723D"/>
    <w:rsid w:val="000517D5"/>
    <w:rsid w:val="00062D97"/>
    <w:rsid w:val="00071127"/>
    <w:rsid w:val="00077681"/>
    <w:rsid w:val="00082EDF"/>
    <w:rsid w:val="000875B0"/>
    <w:rsid w:val="000A04C5"/>
    <w:rsid w:val="000B3800"/>
    <w:rsid w:val="000C5573"/>
    <w:rsid w:val="000D2577"/>
    <w:rsid w:val="000D54AC"/>
    <w:rsid w:val="000D605B"/>
    <w:rsid w:val="000E591A"/>
    <w:rsid w:val="000F5BD7"/>
    <w:rsid w:val="000F77C5"/>
    <w:rsid w:val="00101540"/>
    <w:rsid w:val="001053BC"/>
    <w:rsid w:val="00107563"/>
    <w:rsid w:val="00121CD4"/>
    <w:rsid w:val="00126E3B"/>
    <w:rsid w:val="00127C78"/>
    <w:rsid w:val="00133467"/>
    <w:rsid w:val="00137075"/>
    <w:rsid w:val="001373B7"/>
    <w:rsid w:val="00150788"/>
    <w:rsid w:val="0018020A"/>
    <w:rsid w:val="00183781"/>
    <w:rsid w:val="00193A45"/>
    <w:rsid w:val="001A1F91"/>
    <w:rsid w:val="001A2603"/>
    <w:rsid w:val="001B07B5"/>
    <w:rsid w:val="001B672C"/>
    <w:rsid w:val="001C56D3"/>
    <w:rsid w:val="001D08B5"/>
    <w:rsid w:val="001D2846"/>
    <w:rsid w:val="001D5586"/>
    <w:rsid w:val="001E3E35"/>
    <w:rsid w:val="001E5201"/>
    <w:rsid w:val="001F5B08"/>
    <w:rsid w:val="0020002C"/>
    <w:rsid w:val="00200603"/>
    <w:rsid w:val="00203523"/>
    <w:rsid w:val="00220647"/>
    <w:rsid w:val="00230970"/>
    <w:rsid w:val="00231D92"/>
    <w:rsid w:val="002328B6"/>
    <w:rsid w:val="002354B4"/>
    <w:rsid w:val="002407AD"/>
    <w:rsid w:val="00241AB4"/>
    <w:rsid w:val="002422C4"/>
    <w:rsid w:val="00250D6F"/>
    <w:rsid w:val="00253B4C"/>
    <w:rsid w:val="0025558A"/>
    <w:rsid w:val="00257CA6"/>
    <w:rsid w:val="00263018"/>
    <w:rsid w:val="00264C38"/>
    <w:rsid w:val="00266DD2"/>
    <w:rsid w:val="00272866"/>
    <w:rsid w:val="00275BFF"/>
    <w:rsid w:val="002766DC"/>
    <w:rsid w:val="0028082B"/>
    <w:rsid w:val="002813CE"/>
    <w:rsid w:val="00283D2C"/>
    <w:rsid w:val="002947B1"/>
    <w:rsid w:val="0029703A"/>
    <w:rsid w:val="002B6FFA"/>
    <w:rsid w:val="002B728D"/>
    <w:rsid w:val="002C1227"/>
    <w:rsid w:val="002C7D42"/>
    <w:rsid w:val="002D4EBD"/>
    <w:rsid w:val="002D5F06"/>
    <w:rsid w:val="002F00A1"/>
    <w:rsid w:val="002F0958"/>
    <w:rsid w:val="002F09D8"/>
    <w:rsid w:val="002F0EC4"/>
    <w:rsid w:val="0033073C"/>
    <w:rsid w:val="00330917"/>
    <w:rsid w:val="003310A0"/>
    <w:rsid w:val="00333BF9"/>
    <w:rsid w:val="00335351"/>
    <w:rsid w:val="003612A8"/>
    <w:rsid w:val="00362D47"/>
    <w:rsid w:val="00364650"/>
    <w:rsid w:val="003816DA"/>
    <w:rsid w:val="003915D2"/>
    <w:rsid w:val="003B300E"/>
    <w:rsid w:val="003C3A1A"/>
    <w:rsid w:val="003C47D7"/>
    <w:rsid w:val="003D0C1F"/>
    <w:rsid w:val="003E3E70"/>
    <w:rsid w:val="004118D7"/>
    <w:rsid w:val="00427EC8"/>
    <w:rsid w:val="004312BA"/>
    <w:rsid w:val="004313E9"/>
    <w:rsid w:val="0043333F"/>
    <w:rsid w:val="004360A9"/>
    <w:rsid w:val="00452336"/>
    <w:rsid w:val="0045538B"/>
    <w:rsid w:val="00465C56"/>
    <w:rsid w:val="00466A9D"/>
    <w:rsid w:val="0047135A"/>
    <w:rsid w:val="00475CA1"/>
    <w:rsid w:val="00475F43"/>
    <w:rsid w:val="00484E61"/>
    <w:rsid w:val="00487E21"/>
    <w:rsid w:val="004A1684"/>
    <w:rsid w:val="004A20A2"/>
    <w:rsid w:val="004C5705"/>
    <w:rsid w:val="004C6423"/>
    <w:rsid w:val="004D0F63"/>
    <w:rsid w:val="004D5AD6"/>
    <w:rsid w:val="004E031D"/>
    <w:rsid w:val="004E3D58"/>
    <w:rsid w:val="004E4FBE"/>
    <w:rsid w:val="00505296"/>
    <w:rsid w:val="005219C9"/>
    <w:rsid w:val="00523DB9"/>
    <w:rsid w:val="0052620D"/>
    <w:rsid w:val="005427FA"/>
    <w:rsid w:val="00542B9F"/>
    <w:rsid w:val="00543EF2"/>
    <w:rsid w:val="005517FA"/>
    <w:rsid w:val="005612FE"/>
    <w:rsid w:val="00580270"/>
    <w:rsid w:val="0058314E"/>
    <w:rsid w:val="0059028C"/>
    <w:rsid w:val="00591E7A"/>
    <w:rsid w:val="00592A7E"/>
    <w:rsid w:val="005931AE"/>
    <w:rsid w:val="005935A7"/>
    <w:rsid w:val="005A0985"/>
    <w:rsid w:val="005A6113"/>
    <w:rsid w:val="005B24DD"/>
    <w:rsid w:val="005C2E28"/>
    <w:rsid w:val="005C4FBA"/>
    <w:rsid w:val="005D08A1"/>
    <w:rsid w:val="005D1DEA"/>
    <w:rsid w:val="005D779C"/>
    <w:rsid w:val="005E44B9"/>
    <w:rsid w:val="005F1BF8"/>
    <w:rsid w:val="005F49F9"/>
    <w:rsid w:val="006068E1"/>
    <w:rsid w:val="00614A0D"/>
    <w:rsid w:val="00623400"/>
    <w:rsid w:val="00624E4B"/>
    <w:rsid w:val="00630FBE"/>
    <w:rsid w:val="00670CEC"/>
    <w:rsid w:val="00687844"/>
    <w:rsid w:val="00690BA8"/>
    <w:rsid w:val="006C17F0"/>
    <w:rsid w:val="006C28FC"/>
    <w:rsid w:val="006D5D42"/>
    <w:rsid w:val="006F0AB8"/>
    <w:rsid w:val="007062A6"/>
    <w:rsid w:val="00720BD5"/>
    <w:rsid w:val="00726955"/>
    <w:rsid w:val="00727213"/>
    <w:rsid w:val="0073570E"/>
    <w:rsid w:val="00737752"/>
    <w:rsid w:val="00744762"/>
    <w:rsid w:val="007609E2"/>
    <w:rsid w:val="007768F7"/>
    <w:rsid w:val="00780FCB"/>
    <w:rsid w:val="00782214"/>
    <w:rsid w:val="00784BA5"/>
    <w:rsid w:val="007A72C4"/>
    <w:rsid w:val="007C1343"/>
    <w:rsid w:val="007C6E8C"/>
    <w:rsid w:val="007E7460"/>
    <w:rsid w:val="007F16C7"/>
    <w:rsid w:val="007F27F3"/>
    <w:rsid w:val="008000E9"/>
    <w:rsid w:val="00815756"/>
    <w:rsid w:val="00825B3F"/>
    <w:rsid w:val="008260ED"/>
    <w:rsid w:val="00834C72"/>
    <w:rsid w:val="00844B14"/>
    <w:rsid w:val="008460CB"/>
    <w:rsid w:val="008507A3"/>
    <w:rsid w:val="00852CF4"/>
    <w:rsid w:val="00855957"/>
    <w:rsid w:val="00855CE1"/>
    <w:rsid w:val="008602EC"/>
    <w:rsid w:val="008736D3"/>
    <w:rsid w:val="0088344F"/>
    <w:rsid w:val="008878B6"/>
    <w:rsid w:val="00891D9B"/>
    <w:rsid w:val="00896317"/>
    <w:rsid w:val="00896F37"/>
    <w:rsid w:val="008A3AE7"/>
    <w:rsid w:val="008B3ED3"/>
    <w:rsid w:val="008B5C93"/>
    <w:rsid w:val="008C2CF2"/>
    <w:rsid w:val="008C3DFD"/>
    <w:rsid w:val="008C476D"/>
    <w:rsid w:val="008D3114"/>
    <w:rsid w:val="008D4E2F"/>
    <w:rsid w:val="008E2ED0"/>
    <w:rsid w:val="008F0DA6"/>
    <w:rsid w:val="008F1708"/>
    <w:rsid w:val="008F47E2"/>
    <w:rsid w:val="008F759A"/>
    <w:rsid w:val="00900CA7"/>
    <w:rsid w:val="009022D4"/>
    <w:rsid w:val="00910848"/>
    <w:rsid w:val="00915E46"/>
    <w:rsid w:val="00922002"/>
    <w:rsid w:val="00926452"/>
    <w:rsid w:val="009460D3"/>
    <w:rsid w:val="00946A58"/>
    <w:rsid w:val="00977466"/>
    <w:rsid w:val="009776E9"/>
    <w:rsid w:val="00982E34"/>
    <w:rsid w:val="009971C3"/>
    <w:rsid w:val="009A0EA1"/>
    <w:rsid w:val="009B4DD8"/>
    <w:rsid w:val="009B5AA8"/>
    <w:rsid w:val="009C7667"/>
    <w:rsid w:val="009D062A"/>
    <w:rsid w:val="009D29DA"/>
    <w:rsid w:val="009D31CA"/>
    <w:rsid w:val="009E31E5"/>
    <w:rsid w:val="009E4B7B"/>
    <w:rsid w:val="009E5B80"/>
    <w:rsid w:val="009F28DC"/>
    <w:rsid w:val="009F2BE3"/>
    <w:rsid w:val="009F74B1"/>
    <w:rsid w:val="00A035CE"/>
    <w:rsid w:val="00A13839"/>
    <w:rsid w:val="00A2149E"/>
    <w:rsid w:val="00A339CE"/>
    <w:rsid w:val="00A35048"/>
    <w:rsid w:val="00A51F1F"/>
    <w:rsid w:val="00A53254"/>
    <w:rsid w:val="00A56521"/>
    <w:rsid w:val="00A57C72"/>
    <w:rsid w:val="00A724A0"/>
    <w:rsid w:val="00A760D1"/>
    <w:rsid w:val="00A80D1E"/>
    <w:rsid w:val="00A83942"/>
    <w:rsid w:val="00A87E78"/>
    <w:rsid w:val="00A94FF2"/>
    <w:rsid w:val="00AA5A92"/>
    <w:rsid w:val="00AB526F"/>
    <w:rsid w:val="00AD5B3E"/>
    <w:rsid w:val="00AE1398"/>
    <w:rsid w:val="00AE2446"/>
    <w:rsid w:val="00AE4661"/>
    <w:rsid w:val="00AE58AD"/>
    <w:rsid w:val="00B07E41"/>
    <w:rsid w:val="00B12B6D"/>
    <w:rsid w:val="00B23D27"/>
    <w:rsid w:val="00B25928"/>
    <w:rsid w:val="00B307DB"/>
    <w:rsid w:val="00B318B0"/>
    <w:rsid w:val="00B3384A"/>
    <w:rsid w:val="00B33D0F"/>
    <w:rsid w:val="00B3689E"/>
    <w:rsid w:val="00B550B4"/>
    <w:rsid w:val="00B561CA"/>
    <w:rsid w:val="00B63ACF"/>
    <w:rsid w:val="00B74FA5"/>
    <w:rsid w:val="00B8282C"/>
    <w:rsid w:val="00B92112"/>
    <w:rsid w:val="00B92B46"/>
    <w:rsid w:val="00B97EEA"/>
    <w:rsid w:val="00BA3395"/>
    <w:rsid w:val="00BA36F7"/>
    <w:rsid w:val="00BB003B"/>
    <w:rsid w:val="00BB6840"/>
    <w:rsid w:val="00BC00F5"/>
    <w:rsid w:val="00BC247D"/>
    <w:rsid w:val="00BC4CFD"/>
    <w:rsid w:val="00BE53EF"/>
    <w:rsid w:val="00BF02F1"/>
    <w:rsid w:val="00BF048E"/>
    <w:rsid w:val="00C05101"/>
    <w:rsid w:val="00C17032"/>
    <w:rsid w:val="00C17A08"/>
    <w:rsid w:val="00C23003"/>
    <w:rsid w:val="00C2590E"/>
    <w:rsid w:val="00C3511F"/>
    <w:rsid w:val="00C35CA5"/>
    <w:rsid w:val="00C40BA1"/>
    <w:rsid w:val="00C461BB"/>
    <w:rsid w:val="00C55895"/>
    <w:rsid w:val="00C57F51"/>
    <w:rsid w:val="00C74260"/>
    <w:rsid w:val="00C74AB0"/>
    <w:rsid w:val="00C836E8"/>
    <w:rsid w:val="00C8441C"/>
    <w:rsid w:val="00C84F6C"/>
    <w:rsid w:val="00C86F8A"/>
    <w:rsid w:val="00CB5D6C"/>
    <w:rsid w:val="00CB60C8"/>
    <w:rsid w:val="00CC7690"/>
    <w:rsid w:val="00CD26B9"/>
    <w:rsid w:val="00CD684B"/>
    <w:rsid w:val="00CE235D"/>
    <w:rsid w:val="00CE2FC4"/>
    <w:rsid w:val="00CE54F9"/>
    <w:rsid w:val="00D11A4F"/>
    <w:rsid w:val="00D23555"/>
    <w:rsid w:val="00D61115"/>
    <w:rsid w:val="00D67CE8"/>
    <w:rsid w:val="00D73C70"/>
    <w:rsid w:val="00D75F7A"/>
    <w:rsid w:val="00D93144"/>
    <w:rsid w:val="00D9384A"/>
    <w:rsid w:val="00DA30F7"/>
    <w:rsid w:val="00DB3B91"/>
    <w:rsid w:val="00DC3716"/>
    <w:rsid w:val="00DD26B0"/>
    <w:rsid w:val="00DF3681"/>
    <w:rsid w:val="00E024BA"/>
    <w:rsid w:val="00E02E61"/>
    <w:rsid w:val="00E061F4"/>
    <w:rsid w:val="00E0794E"/>
    <w:rsid w:val="00E1195B"/>
    <w:rsid w:val="00E22C8B"/>
    <w:rsid w:val="00E30EAA"/>
    <w:rsid w:val="00E40780"/>
    <w:rsid w:val="00E50B9B"/>
    <w:rsid w:val="00E54278"/>
    <w:rsid w:val="00E970F6"/>
    <w:rsid w:val="00EA0339"/>
    <w:rsid w:val="00EA23DB"/>
    <w:rsid w:val="00EA6DA1"/>
    <w:rsid w:val="00EB4449"/>
    <w:rsid w:val="00EB4B23"/>
    <w:rsid w:val="00EC4273"/>
    <w:rsid w:val="00EE27AE"/>
    <w:rsid w:val="00EF221C"/>
    <w:rsid w:val="00F03AAD"/>
    <w:rsid w:val="00F04054"/>
    <w:rsid w:val="00F10ABC"/>
    <w:rsid w:val="00F11552"/>
    <w:rsid w:val="00F13229"/>
    <w:rsid w:val="00F20B88"/>
    <w:rsid w:val="00F23437"/>
    <w:rsid w:val="00F23564"/>
    <w:rsid w:val="00F2763F"/>
    <w:rsid w:val="00F404C3"/>
    <w:rsid w:val="00F420AD"/>
    <w:rsid w:val="00F42E73"/>
    <w:rsid w:val="00F67FD7"/>
    <w:rsid w:val="00F9700F"/>
    <w:rsid w:val="00FA442B"/>
    <w:rsid w:val="00FC12FA"/>
    <w:rsid w:val="00FD1E6E"/>
    <w:rsid w:val="00FE260E"/>
    <w:rsid w:val="00FF2DE3"/>
    <w:rsid w:val="00FF7F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CA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A58"/>
    <w:pPr>
      <w:spacing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46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A58"/>
    <w:rPr>
      <w:rFonts w:ascii="Tahoma" w:hAnsi="Tahoma" w:cs="Tahoma"/>
      <w:sz w:val="16"/>
      <w:szCs w:val="16"/>
    </w:rPr>
  </w:style>
  <w:style w:type="paragraph" w:customStyle="1" w:styleId="Default">
    <w:name w:val="Default"/>
    <w:rsid w:val="00362D47"/>
    <w:pPr>
      <w:autoSpaceDE w:val="0"/>
      <w:autoSpaceDN w:val="0"/>
      <w:adjustRightInd w:val="0"/>
      <w:spacing w:after="0" w:line="240" w:lineRule="auto"/>
    </w:pPr>
    <w:rPr>
      <w:rFonts w:ascii="Calibri" w:hAnsi="Calibri" w:cs="Calibri"/>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2023-06-11T10:00:00Z</dcterms:created>
  <dcterms:modified xsi:type="dcterms:W3CDTF">2023-06-11T10:00:00Z</dcterms:modified>
</cp:coreProperties>
</file>