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62E369E" wp14:paraId="2C078E63" wp14:textId="2E54F168">
      <w:pPr>
        <w:pStyle w:val="Normal"/>
      </w:pPr>
    </w:p>
    <w:p w:rsidR="60DE84BB" w:rsidP="60DE84BB" w:rsidRDefault="60DE84BB" w14:paraId="13BE90BD" w14:textId="371AB328">
      <w:pPr>
        <w:pStyle w:val="Normal"/>
        <w:spacing w:before="0" w:beforeAutospacing="off" w:after="0" w:afterAutospacing="off"/>
        <w:rPr>
          <w:rFonts w:ascii="Arial" w:hAnsi="Arial" w:eastAsia="Arial" w:cs="Arial"/>
          <w:sz w:val="22"/>
          <w:szCs w:val="22"/>
        </w:rPr>
      </w:pPr>
    </w:p>
    <w:p w:rsidR="78EDE911" w:rsidP="764C96B2" w:rsidRDefault="78EDE911" w14:paraId="5B34B65C" w14:textId="4F9CD354">
      <w:pPr>
        <w:pStyle w:val="Normal"/>
        <w:spacing w:before="0" w:beforeAutospacing="off" w:after="0" w:afterAutospacing="off"/>
        <w:ind w:left="0"/>
        <w:rPr>
          <w:rFonts w:ascii="Arial" w:hAnsi="Arial" w:eastAsia="Arial" w:cs="Arial"/>
          <w:b w:val="1"/>
          <w:bCs w:val="1"/>
          <w:color w:val="333333"/>
          <w:sz w:val="88"/>
          <w:szCs w:val="88"/>
          <w:u w:val="single"/>
        </w:rPr>
      </w:pPr>
      <w:r w:rsidRPr="764C96B2" w:rsidR="16CB08CD">
        <w:rPr>
          <w:rFonts w:ascii="Arial" w:hAnsi="Arial" w:eastAsia="Arial" w:cs="Arial"/>
          <w:b w:val="1"/>
          <w:bCs w:val="1"/>
          <w:color w:val="333333"/>
          <w:sz w:val="88"/>
          <w:szCs w:val="88"/>
          <w:u w:val="single"/>
        </w:rPr>
        <w:t>Gender, Race, Religion and Crime (BMCP6001)</w:t>
      </w:r>
    </w:p>
    <w:p w:rsidR="78EDE911" w:rsidP="764C96B2" w:rsidRDefault="78EDE911" w14:paraId="6F9D714A" w14:textId="7733FBD2">
      <w:pPr>
        <w:pStyle w:val="Normal"/>
        <w:spacing w:before="0" w:beforeAutospacing="off" w:after="0" w:afterAutospacing="off"/>
        <w:ind w:left="0"/>
        <w:rPr>
          <w:rFonts w:ascii="Arial" w:hAnsi="Arial" w:eastAsia="Arial" w:cs="Arial"/>
          <w:b w:val="1"/>
          <w:bCs w:val="1"/>
          <w:color w:val="333333"/>
          <w:sz w:val="88"/>
          <w:szCs w:val="88"/>
          <w:u w:val="single"/>
        </w:rPr>
      </w:pPr>
    </w:p>
    <w:p w:rsidR="78EDE911" w:rsidP="764C96B2" w:rsidRDefault="78EDE911" w14:paraId="0527E1EE" w14:textId="377914C2">
      <w:pPr>
        <w:pStyle w:val="Normal"/>
        <w:spacing w:before="0" w:beforeAutospacing="off" w:after="0" w:afterAutospacing="off"/>
        <w:ind w:left="0"/>
        <w:rPr>
          <w:rFonts w:ascii="Arial" w:hAnsi="Arial" w:eastAsia="Arial" w:cs="Arial"/>
          <w:noProof w:val="0"/>
          <w:color w:val="333333"/>
          <w:sz w:val="24"/>
          <w:szCs w:val="24"/>
          <w:lang w:val="en-GB"/>
        </w:rPr>
      </w:pPr>
    </w:p>
    <w:p w:rsidR="78EDE911" w:rsidP="764C96B2" w:rsidRDefault="78EDE911" w14:paraId="69C3A4E6" w14:textId="1D9549E9">
      <w:pPr>
        <w:pStyle w:val="Normal"/>
        <w:spacing w:before="0" w:beforeAutospacing="off" w:after="0" w:afterAutospacing="off"/>
        <w:ind w:left="0"/>
        <w:rPr>
          <w:rFonts w:ascii="Arial" w:hAnsi="Arial" w:eastAsia="Arial" w:cs="Arial"/>
          <w:noProof w:val="0"/>
          <w:color w:val="333333"/>
          <w:sz w:val="24"/>
          <w:szCs w:val="24"/>
          <w:lang w:val="en-GB"/>
        </w:rPr>
      </w:pPr>
    </w:p>
    <w:p w:rsidR="78EDE911" w:rsidP="764C96B2" w:rsidRDefault="78EDE911" w14:paraId="2D41B571" w14:textId="7E2FE991">
      <w:pPr>
        <w:pStyle w:val="Normal"/>
        <w:spacing w:before="0" w:beforeAutospacing="off" w:after="0" w:afterAutospacing="off"/>
        <w:ind w:left="0"/>
        <w:rPr>
          <w:rFonts w:ascii="Arial" w:hAnsi="Arial" w:eastAsia="Arial" w:cs="Arial"/>
          <w:noProof w:val="0"/>
          <w:color w:val="333333"/>
          <w:sz w:val="24"/>
          <w:szCs w:val="24"/>
          <w:lang w:val="en-GB"/>
        </w:rPr>
      </w:pPr>
    </w:p>
    <w:p w:rsidR="78EDE911" w:rsidP="764C96B2" w:rsidRDefault="78EDE911" w14:paraId="09420D59" w14:textId="5BDD8F46">
      <w:pPr>
        <w:pStyle w:val="Normal"/>
        <w:spacing w:before="0" w:beforeAutospacing="off" w:after="0" w:afterAutospacing="off"/>
        <w:ind w:left="0"/>
        <w:rPr>
          <w:rFonts w:ascii="Arial" w:hAnsi="Arial" w:eastAsia="Arial" w:cs="Arial"/>
          <w:noProof w:val="0"/>
          <w:color w:val="333333"/>
          <w:sz w:val="28"/>
          <w:szCs w:val="28"/>
          <w:lang w:val="en-GB"/>
        </w:rPr>
      </w:pPr>
    </w:p>
    <w:p w:rsidR="78EDE911" w:rsidP="764C96B2" w:rsidRDefault="78EDE911" w14:paraId="2661F705" w14:textId="46669F93">
      <w:pPr>
        <w:pStyle w:val="Normal"/>
        <w:spacing w:before="0" w:beforeAutospacing="off" w:after="0" w:afterAutospacing="off"/>
        <w:ind w:left="0"/>
        <w:rPr>
          <w:rFonts w:ascii="Arial" w:hAnsi="Arial" w:eastAsia="Arial" w:cs="Arial"/>
          <w:b w:val="1"/>
          <w:bCs w:val="1"/>
          <w:noProof w:val="0"/>
          <w:color w:val="333333"/>
          <w:sz w:val="48"/>
          <w:szCs w:val="48"/>
          <w:u w:val="single"/>
          <w:lang w:val="en-GB"/>
        </w:rPr>
      </w:pPr>
      <w:r w:rsidRPr="764C96B2" w:rsidR="5BFC0A31">
        <w:rPr>
          <w:rFonts w:ascii="Arial" w:hAnsi="Arial" w:eastAsia="Arial" w:cs="Arial"/>
          <w:b w:val="1"/>
          <w:bCs w:val="1"/>
          <w:noProof w:val="0"/>
          <w:color w:val="333333"/>
          <w:sz w:val="44"/>
          <w:szCs w:val="44"/>
          <w:u w:val="single"/>
          <w:lang w:val="en-GB"/>
        </w:rPr>
        <w:t xml:space="preserve">Analyse the contribution that the psychosocial approach can be used to understand male crime and anti-social behaviour </w:t>
      </w:r>
    </w:p>
    <w:p w:rsidR="78EDE911" w:rsidP="764C96B2" w:rsidRDefault="78EDE911" w14:paraId="644A4E55" w14:textId="7C32289C">
      <w:pPr>
        <w:pStyle w:val="Normal"/>
        <w:spacing w:before="0" w:beforeAutospacing="off" w:after="0" w:afterAutospacing="off"/>
        <w:ind w:left="0"/>
        <w:rPr>
          <w:rFonts w:ascii="Arial" w:hAnsi="Arial" w:eastAsia="Arial" w:cs="Arial"/>
          <w:b w:val="1"/>
          <w:bCs w:val="1"/>
          <w:noProof w:val="0"/>
          <w:color w:val="333333"/>
          <w:sz w:val="44"/>
          <w:szCs w:val="44"/>
          <w:u w:val="single"/>
          <w:lang w:val="en-GB"/>
        </w:rPr>
      </w:pPr>
    </w:p>
    <w:p w:rsidR="78EDE911" w:rsidP="764C96B2" w:rsidRDefault="78EDE911" w14:paraId="7EB2FED7" w14:textId="38EFE986">
      <w:pPr>
        <w:pStyle w:val="Normal"/>
        <w:spacing w:before="0" w:beforeAutospacing="off" w:after="0" w:afterAutospacing="off"/>
        <w:ind w:left="0"/>
        <w:rPr>
          <w:rFonts w:ascii="Arial" w:hAnsi="Arial" w:eastAsia="Arial" w:cs="Arial"/>
          <w:b w:val="1"/>
          <w:bCs w:val="1"/>
          <w:noProof w:val="0"/>
          <w:color w:val="333333"/>
          <w:sz w:val="44"/>
          <w:szCs w:val="44"/>
          <w:u w:val="single"/>
          <w:lang w:val="en-GB"/>
        </w:rPr>
      </w:pPr>
    </w:p>
    <w:p w:rsidR="78EDE911" w:rsidP="764C96B2" w:rsidRDefault="78EDE911" w14:paraId="3FA02B75" w14:textId="7DCAA5B3">
      <w:pPr>
        <w:pStyle w:val="ListParagraph"/>
        <w:numPr>
          <w:ilvl w:val="0"/>
          <w:numId w:val="13"/>
        </w:numPr>
        <w:spacing w:before="0" w:beforeAutospacing="off" w:after="0" w:afterAutospacing="off"/>
        <w:rPr>
          <w:rFonts w:ascii="Arial" w:hAnsi="Arial" w:eastAsia="Arial" w:cs="Arial"/>
          <w:b w:val="1"/>
          <w:bCs w:val="1"/>
          <w:noProof w:val="0"/>
          <w:color w:val="333333"/>
          <w:sz w:val="44"/>
          <w:szCs w:val="44"/>
          <w:u w:val="single"/>
          <w:lang w:val="en-GB"/>
        </w:rPr>
      </w:pPr>
      <w:r w:rsidRPr="764C96B2" w:rsidR="5BFC0A31">
        <w:rPr>
          <w:rFonts w:ascii="Arial" w:hAnsi="Arial" w:eastAsia="Arial" w:cs="Arial"/>
          <w:b w:val="1"/>
          <w:bCs w:val="1"/>
          <w:noProof w:val="0"/>
          <w:color w:val="333333"/>
          <w:sz w:val="44"/>
          <w:szCs w:val="44"/>
          <w:u w:val="single"/>
          <w:lang w:val="en-GB"/>
        </w:rPr>
        <w:t>By Artur Zacharski</w:t>
      </w:r>
    </w:p>
    <w:p w:rsidR="78EDE911" w:rsidP="764C96B2" w:rsidRDefault="78EDE911" w14:paraId="2951541D" w14:textId="4FE222CC">
      <w:pPr>
        <w:pStyle w:val="Normal"/>
        <w:spacing w:before="0" w:beforeAutospacing="off" w:after="0" w:afterAutospacing="off"/>
        <w:rPr>
          <w:rFonts w:ascii="Arial" w:hAnsi="Arial" w:eastAsia="Arial" w:cs="Arial"/>
          <w:b w:val="1"/>
          <w:bCs w:val="1"/>
          <w:noProof w:val="0"/>
          <w:color w:val="333333"/>
          <w:sz w:val="44"/>
          <w:szCs w:val="44"/>
          <w:u w:val="single"/>
          <w:lang w:val="en-GB"/>
        </w:rPr>
      </w:pPr>
    </w:p>
    <w:p w:rsidR="78EDE911" w:rsidP="764C96B2" w:rsidRDefault="78EDE911" w14:paraId="3F61150E" w14:textId="480B70CF">
      <w:pPr>
        <w:pStyle w:val="Normal"/>
        <w:spacing w:before="0" w:beforeAutospacing="off" w:after="0" w:afterAutospacing="off"/>
        <w:rPr>
          <w:rFonts w:ascii="Arial" w:hAnsi="Arial" w:eastAsia="Arial" w:cs="Arial"/>
          <w:b w:val="1"/>
          <w:bCs w:val="1"/>
          <w:noProof w:val="0"/>
          <w:color w:val="333333"/>
          <w:sz w:val="44"/>
          <w:szCs w:val="44"/>
          <w:u w:val="single"/>
          <w:lang w:val="en-GB"/>
        </w:rPr>
      </w:pPr>
    </w:p>
    <w:p w:rsidR="78EDE911" w:rsidP="764C96B2" w:rsidRDefault="78EDE911" w14:paraId="7DE4E2CC" w14:textId="12913D4F">
      <w:pPr>
        <w:pStyle w:val="Normal"/>
        <w:spacing w:before="0" w:beforeAutospacing="off" w:after="0" w:afterAutospacing="off"/>
        <w:ind w:left="0"/>
        <w:rPr>
          <w:rFonts w:ascii="Arial" w:hAnsi="Arial" w:eastAsia="Arial" w:cs="Arial"/>
          <w:sz w:val="24"/>
          <w:szCs w:val="24"/>
        </w:rPr>
      </w:pPr>
    </w:p>
    <w:p w:rsidR="78EDE911" w:rsidP="764C96B2" w:rsidRDefault="78EDE911" w14:paraId="7A4B5C72" w14:textId="6D9D4000">
      <w:pPr>
        <w:pStyle w:val="Normal"/>
        <w:spacing w:before="0" w:beforeAutospacing="off" w:after="0" w:afterAutospacing="off"/>
        <w:ind w:left="0"/>
        <w:rPr>
          <w:rFonts w:ascii="Arial" w:hAnsi="Arial" w:eastAsia="Arial" w:cs="Arial"/>
          <w:sz w:val="24"/>
          <w:szCs w:val="24"/>
        </w:rPr>
      </w:pPr>
    </w:p>
    <w:p w:rsidR="78EDE911" w:rsidP="764C96B2" w:rsidRDefault="78EDE911" w14:paraId="2665C027" w14:textId="2E292133">
      <w:pPr>
        <w:pStyle w:val="Normal"/>
        <w:spacing w:before="0" w:beforeAutospacing="off" w:after="0" w:afterAutospacing="off"/>
        <w:ind w:left="0"/>
        <w:rPr>
          <w:rFonts w:ascii="Arial" w:hAnsi="Arial" w:eastAsia="Arial" w:cs="Arial"/>
          <w:sz w:val="24"/>
          <w:szCs w:val="24"/>
        </w:rPr>
      </w:pPr>
    </w:p>
    <w:p w:rsidR="78EDE911" w:rsidP="764C96B2" w:rsidRDefault="78EDE911" w14:paraId="5334CB9C" w14:textId="21D0CE43">
      <w:pPr>
        <w:pStyle w:val="Normal"/>
        <w:spacing w:before="0" w:beforeAutospacing="off" w:after="0" w:afterAutospacing="off"/>
        <w:ind w:left="0"/>
        <w:rPr>
          <w:rFonts w:ascii="Arial" w:hAnsi="Arial" w:eastAsia="Arial" w:cs="Arial"/>
          <w:sz w:val="24"/>
          <w:szCs w:val="24"/>
        </w:rPr>
      </w:pPr>
    </w:p>
    <w:p w:rsidR="78EDE911" w:rsidP="764C96B2" w:rsidRDefault="78EDE911" w14:paraId="43D2EF71" w14:textId="2A8EBB46">
      <w:pPr>
        <w:pStyle w:val="Normal"/>
        <w:spacing w:before="0" w:beforeAutospacing="off" w:after="0" w:afterAutospacing="off"/>
        <w:ind w:left="0"/>
        <w:rPr>
          <w:rFonts w:ascii="Arial" w:hAnsi="Arial" w:eastAsia="Arial" w:cs="Arial"/>
          <w:noProof w:val="0"/>
          <w:sz w:val="24"/>
          <w:szCs w:val="24"/>
          <w:lang w:val="en-GB"/>
        </w:rPr>
      </w:pPr>
      <w:r w:rsidRPr="764C96B2" w:rsidR="1EA48227">
        <w:rPr>
          <w:rFonts w:ascii="Arial" w:hAnsi="Arial" w:eastAsia="Arial" w:cs="Arial"/>
          <w:sz w:val="24"/>
          <w:szCs w:val="24"/>
        </w:rPr>
        <w:t xml:space="preserve">The psychological use of understanding another individual had been used for decades. It can be considered as a framework of all human beings' decision making and can be used in practice for organisations like the Police. The meaning behind ‘psychological approach’ suggests </w:t>
      </w:r>
      <w:bookmarkStart w:name="_Int_7tlNI6pB" w:id="1686112635"/>
      <w:r w:rsidRPr="764C96B2" w:rsidR="1EA48227">
        <w:rPr>
          <w:rFonts w:ascii="Arial" w:hAnsi="Arial" w:eastAsia="Arial" w:cs="Arial"/>
          <w:sz w:val="24"/>
          <w:szCs w:val="24"/>
        </w:rPr>
        <w:t>to dissect</w:t>
      </w:r>
      <w:bookmarkEnd w:id="1686112635"/>
      <w:r w:rsidRPr="764C96B2" w:rsidR="1EA48227">
        <w:rPr>
          <w:rFonts w:ascii="Arial" w:hAnsi="Arial" w:eastAsia="Arial" w:cs="Arial"/>
          <w:sz w:val="24"/>
          <w:szCs w:val="24"/>
        </w:rPr>
        <w:t xml:space="preserve"> another person's behaviours </w:t>
      </w:r>
      <w:r w:rsidRPr="764C96B2" w:rsidR="1EA48227">
        <w:rPr>
          <w:rFonts w:ascii="Arial" w:hAnsi="Arial" w:eastAsia="Arial" w:cs="Arial"/>
          <w:sz w:val="24"/>
          <w:szCs w:val="24"/>
        </w:rPr>
        <w:t>in order to</w:t>
      </w:r>
      <w:r w:rsidRPr="764C96B2" w:rsidR="1EA48227">
        <w:rPr>
          <w:rFonts w:ascii="Arial" w:hAnsi="Arial" w:eastAsia="Arial" w:cs="Arial"/>
          <w:sz w:val="24"/>
          <w:szCs w:val="24"/>
        </w:rPr>
        <w:t xml:space="preserve"> </w:t>
      </w:r>
      <w:r w:rsidRPr="764C96B2" w:rsidR="1EA48227">
        <w:rPr>
          <w:rFonts w:ascii="Arial" w:hAnsi="Arial" w:eastAsia="Arial" w:cs="Arial"/>
          <w:sz w:val="24"/>
          <w:szCs w:val="24"/>
        </w:rPr>
        <w:t>establish</w:t>
      </w:r>
      <w:r w:rsidRPr="764C96B2" w:rsidR="1EA48227">
        <w:rPr>
          <w:rFonts w:ascii="Arial" w:hAnsi="Arial" w:eastAsia="Arial" w:cs="Arial"/>
          <w:sz w:val="24"/>
          <w:szCs w:val="24"/>
        </w:rPr>
        <w:t xml:space="preserve"> what kind of person they are, giving titles such as aggressive, manipulative, or sensitive. This is known as forensic psychology (NHS, 2019). This topic is of high significance </w:t>
      </w:r>
      <w:r w:rsidRPr="764C96B2" w:rsidR="1EA48227">
        <w:rPr>
          <w:rFonts w:ascii="Arial" w:hAnsi="Arial" w:eastAsia="Arial" w:cs="Arial"/>
          <w:sz w:val="24"/>
          <w:szCs w:val="24"/>
        </w:rPr>
        <w:t>due to the fact that</w:t>
      </w:r>
      <w:r w:rsidRPr="764C96B2" w:rsidR="1EA48227">
        <w:rPr>
          <w:rFonts w:ascii="Arial" w:hAnsi="Arial" w:eastAsia="Arial" w:cs="Arial"/>
          <w:sz w:val="24"/>
          <w:szCs w:val="24"/>
        </w:rPr>
        <w:t xml:space="preserve"> it </w:t>
      </w:r>
      <w:r w:rsidRPr="764C96B2" w:rsidR="75DB5CA4">
        <w:rPr>
          <w:rFonts w:ascii="Arial" w:hAnsi="Arial" w:eastAsia="Arial" w:cs="Arial"/>
          <w:sz w:val="24"/>
          <w:szCs w:val="24"/>
        </w:rPr>
        <w:t>had been relevant throughout history</w:t>
      </w:r>
      <w:r w:rsidRPr="764C96B2" w:rsidR="10984CB0">
        <w:rPr>
          <w:rFonts w:ascii="Arial" w:hAnsi="Arial" w:eastAsia="Arial" w:cs="Arial"/>
          <w:sz w:val="24"/>
          <w:szCs w:val="24"/>
        </w:rPr>
        <w:t>. E</w:t>
      </w:r>
      <w:r w:rsidRPr="764C96B2" w:rsidR="75DB5CA4">
        <w:rPr>
          <w:rFonts w:ascii="Arial" w:hAnsi="Arial" w:eastAsia="Arial" w:cs="Arial"/>
          <w:sz w:val="24"/>
          <w:szCs w:val="24"/>
        </w:rPr>
        <w:t xml:space="preserve">ven to this day, male crime and anti-social behaviour is </w:t>
      </w:r>
      <w:r w:rsidRPr="764C96B2" w:rsidR="75DB5CA4">
        <w:rPr>
          <w:rFonts w:ascii="Arial" w:hAnsi="Arial" w:eastAsia="Arial" w:cs="Arial"/>
          <w:sz w:val="24"/>
          <w:szCs w:val="24"/>
        </w:rPr>
        <w:t>a big factor</w:t>
      </w:r>
      <w:r w:rsidRPr="764C96B2" w:rsidR="75DB5CA4">
        <w:rPr>
          <w:rFonts w:ascii="Arial" w:hAnsi="Arial" w:eastAsia="Arial" w:cs="Arial"/>
          <w:sz w:val="24"/>
          <w:szCs w:val="24"/>
        </w:rPr>
        <w:t xml:space="preserve"> and drawback to society</w:t>
      </w:r>
      <w:r w:rsidRPr="764C96B2" w:rsidR="286E646B">
        <w:rPr>
          <w:rFonts w:ascii="Arial" w:hAnsi="Arial" w:eastAsia="Arial" w:cs="Arial"/>
          <w:sz w:val="24"/>
          <w:szCs w:val="24"/>
        </w:rPr>
        <w:t>, i</w:t>
      </w:r>
      <w:r w:rsidRPr="764C96B2" w:rsidR="24FCDF71">
        <w:rPr>
          <w:rFonts w:ascii="Arial" w:hAnsi="Arial" w:eastAsia="Arial" w:cs="Arial"/>
          <w:sz w:val="24"/>
          <w:szCs w:val="24"/>
        </w:rPr>
        <w:t>t</w:t>
      </w:r>
      <w:r w:rsidRPr="764C96B2" w:rsidR="75DB5CA4">
        <w:rPr>
          <w:rFonts w:ascii="Arial" w:hAnsi="Arial" w:eastAsia="Arial" w:cs="Arial"/>
          <w:sz w:val="24"/>
          <w:szCs w:val="24"/>
        </w:rPr>
        <w:t xml:space="preserve"> costs the government</w:t>
      </w:r>
      <w:r w:rsidRPr="764C96B2" w:rsidR="13D2B46F">
        <w:rPr>
          <w:rFonts w:ascii="Arial" w:hAnsi="Arial" w:eastAsia="Arial" w:cs="Arial"/>
          <w:sz w:val="24"/>
          <w:szCs w:val="24"/>
        </w:rPr>
        <w:t xml:space="preserve"> a fair amount of money</w:t>
      </w:r>
      <w:r w:rsidRPr="764C96B2" w:rsidR="1055EBB7">
        <w:rPr>
          <w:rFonts w:ascii="Arial" w:hAnsi="Arial" w:eastAsia="Arial" w:cs="Arial"/>
          <w:sz w:val="24"/>
          <w:szCs w:val="24"/>
        </w:rPr>
        <w:t xml:space="preserve"> to fund public organisations to tackle it</w:t>
      </w:r>
      <w:r w:rsidRPr="764C96B2" w:rsidR="75DB5CA4">
        <w:rPr>
          <w:rFonts w:ascii="Arial" w:hAnsi="Arial" w:eastAsia="Arial" w:cs="Arial"/>
          <w:sz w:val="24"/>
          <w:szCs w:val="24"/>
        </w:rPr>
        <w:t>.</w:t>
      </w:r>
      <w:r w:rsidRPr="764C96B2" w:rsidR="1EA48227">
        <w:rPr>
          <w:rFonts w:ascii="Arial" w:hAnsi="Arial" w:eastAsia="Arial" w:cs="Arial"/>
          <w:sz w:val="24"/>
          <w:szCs w:val="24"/>
        </w:rPr>
        <w:t xml:space="preserve"> </w:t>
      </w:r>
      <w:r w:rsidRPr="764C96B2" w:rsidR="1EA48227">
        <w:rPr>
          <w:rFonts w:ascii="Arial" w:hAnsi="Arial" w:eastAsia="Arial" w:cs="Arial"/>
          <w:sz w:val="24"/>
          <w:szCs w:val="24"/>
        </w:rPr>
        <w:t>This essay will analyse psychological approaches that can be used in understanding male crime and anti-social behaviour. Looking deeply into factors such as individual psychological factors, social and environmental factors, and intervention and prevention. Each one of these factors will clearly outline why male crime exists and any connections to anti-social behaviour.</w:t>
      </w:r>
    </w:p>
    <w:p w:rsidR="78EDE911" w:rsidP="61E82E39" w:rsidRDefault="78EDE911" w14:paraId="5ECE6377" w14:textId="45881E0A">
      <w:pPr>
        <w:pStyle w:val="Normal"/>
        <w:spacing w:before="0" w:beforeAutospacing="off" w:after="0" w:afterAutospacing="off"/>
        <w:ind w:left="0"/>
        <w:rPr>
          <w:rFonts w:ascii="Arial" w:hAnsi="Arial" w:eastAsia="Arial" w:cs="Arial"/>
          <w:noProof w:val="0"/>
          <w:sz w:val="24"/>
          <w:szCs w:val="24"/>
          <w:lang w:val="en-GB"/>
        </w:rPr>
      </w:pPr>
    </w:p>
    <w:p w:rsidR="78EDE911" w:rsidP="61E82E39" w:rsidRDefault="78EDE911" w14:paraId="54562A68" w14:textId="1B874A0A">
      <w:pPr>
        <w:pStyle w:val="Normal"/>
        <w:spacing w:before="0" w:beforeAutospacing="off" w:after="0" w:afterAutospacing="off"/>
        <w:rPr>
          <w:rFonts w:ascii="Arial" w:hAnsi="Arial" w:eastAsia="Arial" w:cs="Arial"/>
          <w:noProof w:val="0"/>
          <w:sz w:val="24"/>
          <w:szCs w:val="24"/>
          <w:lang w:val="en-GB"/>
        </w:rPr>
      </w:pPr>
      <w:r w:rsidRPr="764C96B2" w:rsidR="0DD81BAD">
        <w:rPr>
          <w:rFonts w:ascii="Arial" w:hAnsi="Arial" w:eastAsia="Arial" w:cs="Arial"/>
          <w:sz w:val="24"/>
          <w:szCs w:val="24"/>
        </w:rPr>
        <w:t xml:space="preserve">When considering individual psychological factors, </w:t>
      </w:r>
      <w:r w:rsidRPr="764C96B2" w:rsidR="0126B960">
        <w:rPr>
          <w:rFonts w:ascii="Arial" w:hAnsi="Arial" w:eastAsia="Arial" w:cs="Arial"/>
          <w:sz w:val="24"/>
          <w:szCs w:val="24"/>
        </w:rPr>
        <w:t>m</w:t>
      </w:r>
      <w:r w:rsidRPr="764C96B2" w:rsidR="0DD81BAD">
        <w:rPr>
          <w:rFonts w:ascii="Arial" w:hAnsi="Arial" w:eastAsia="Arial" w:cs="Arial"/>
          <w:sz w:val="24"/>
          <w:szCs w:val="24"/>
        </w:rPr>
        <w:t xml:space="preserve">ale crime and anti-social behaviour have a close connection. There are </w:t>
      </w:r>
      <w:r w:rsidRPr="764C96B2" w:rsidR="0DD81BAD">
        <w:rPr>
          <w:rFonts w:ascii="Arial" w:hAnsi="Arial" w:eastAsia="Arial" w:cs="Arial"/>
          <w:sz w:val="24"/>
          <w:szCs w:val="24"/>
        </w:rPr>
        <w:t>important factors</w:t>
      </w:r>
      <w:r w:rsidRPr="764C96B2" w:rsidR="0DD81BAD">
        <w:rPr>
          <w:rFonts w:ascii="Arial" w:hAnsi="Arial" w:eastAsia="Arial" w:cs="Arial"/>
          <w:sz w:val="24"/>
          <w:szCs w:val="24"/>
        </w:rPr>
        <w:t xml:space="preserve"> when it comes to male crime and understanding why crime is committed in the first place. Marsh (2017) looks deeply into the psychology behind crime. The author analyses different behavioural elements that most criminals hold common and form a conclusion that there are three main concepts to understanding why people commit crime. These three concepts are biological, psychological, and sociological. The author underlined that the male gender </w:t>
      </w:r>
      <w:r w:rsidRPr="764C96B2" w:rsidR="0DD81BAD">
        <w:rPr>
          <w:rFonts w:ascii="Arial" w:hAnsi="Arial" w:eastAsia="Arial" w:cs="Arial"/>
          <w:sz w:val="24"/>
          <w:szCs w:val="24"/>
        </w:rPr>
        <w:t>in particular is</w:t>
      </w:r>
      <w:r w:rsidRPr="764C96B2" w:rsidR="0DD81BAD">
        <w:rPr>
          <w:rFonts w:ascii="Arial" w:hAnsi="Arial" w:eastAsia="Arial" w:cs="Arial"/>
          <w:sz w:val="24"/>
          <w:szCs w:val="24"/>
        </w:rPr>
        <w:t xml:space="preserve"> more likely to be involved in crime due to their biology and anatomy, their way of thinking being more irrational and being more likely in a negative environment that can affect their sociological awareness. </w:t>
      </w:r>
    </w:p>
    <w:p w:rsidR="61E82E39" w:rsidP="61E82E39" w:rsidRDefault="61E82E39" w14:paraId="150A3542" w14:textId="1DC4C4B3">
      <w:pPr>
        <w:pStyle w:val="Normal"/>
        <w:spacing w:before="0" w:beforeAutospacing="off" w:after="0" w:afterAutospacing="off"/>
        <w:ind w:left="0"/>
        <w:rPr>
          <w:rFonts w:ascii="Arial" w:hAnsi="Arial" w:eastAsia="Arial" w:cs="Arial"/>
          <w:noProof w:val="0"/>
          <w:sz w:val="24"/>
          <w:szCs w:val="24"/>
          <w:lang w:val="en-GB"/>
        </w:rPr>
      </w:pPr>
    </w:p>
    <w:p w:rsidR="11A94003" w:rsidP="061C574E" w:rsidRDefault="11A94003" w14:paraId="3E1DE2DE" w14:textId="7A6A2608">
      <w:pPr>
        <w:pStyle w:val="Normal"/>
        <w:spacing w:before="0" w:beforeAutospacing="off" w:after="0" w:afterAutospacing="off"/>
        <w:ind/>
        <w:rPr>
          <w:rFonts w:ascii="Arial" w:hAnsi="Arial" w:eastAsia="Arial" w:cs="Arial"/>
          <w:sz w:val="24"/>
          <w:szCs w:val="24"/>
        </w:rPr>
      </w:pPr>
      <w:r w:rsidRPr="061C574E" w:rsidR="180361FE">
        <w:rPr>
          <w:rFonts w:ascii="Arial" w:hAnsi="Arial" w:eastAsia="Arial" w:cs="Arial"/>
          <w:sz w:val="24"/>
          <w:szCs w:val="24"/>
        </w:rPr>
        <w:t xml:space="preserve">When looking at </w:t>
      </w:r>
      <w:r w:rsidRPr="061C574E" w:rsidR="180361FE">
        <w:rPr>
          <w:rFonts w:ascii="Arial" w:hAnsi="Arial" w:eastAsia="Arial" w:cs="Arial"/>
          <w:sz w:val="24"/>
          <w:szCs w:val="24"/>
        </w:rPr>
        <w:t>crime as a whole, biology</w:t>
      </w:r>
      <w:r w:rsidRPr="061C574E" w:rsidR="180361FE">
        <w:rPr>
          <w:rFonts w:ascii="Arial" w:hAnsi="Arial" w:eastAsia="Arial" w:cs="Arial"/>
          <w:sz w:val="24"/>
          <w:szCs w:val="24"/>
        </w:rPr>
        <w:t xml:space="preserve"> and gender strikes heavily in statistics and a conclusion can be drawn by the ordinary person on who commits more crime. </w:t>
      </w:r>
      <w:r w:rsidRPr="061C574E" w:rsidR="11A94003">
        <w:rPr>
          <w:rFonts w:ascii="Arial" w:hAnsi="Arial" w:eastAsia="Arial" w:cs="Arial"/>
          <w:sz w:val="24"/>
          <w:szCs w:val="24"/>
        </w:rPr>
        <w:t xml:space="preserve">The Ministry of Justice publishes yearly reports on crime and shows specifically who commits the crime as well as other </w:t>
      </w:r>
      <w:r w:rsidRPr="061C574E" w:rsidR="11A94003">
        <w:rPr>
          <w:rFonts w:ascii="Arial" w:hAnsi="Arial" w:eastAsia="Arial" w:cs="Arial"/>
          <w:sz w:val="24"/>
          <w:szCs w:val="24"/>
        </w:rPr>
        <w:t>important factors</w:t>
      </w:r>
      <w:r w:rsidRPr="061C574E" w:rsidR="11A94003">
        <w:rPr>
          <w:rFonts w:ascii="Arial" w:hAnsi="Arial" w:eastAsia="Arial" w:cs="Arial"/>
          <w:sz w:val="24"/>
          <w:szCs w:val="24"/>
        </w:rPr>
        <w:t xml:space="preserve">. By looking at statistics, </w:t>
      </w:r>
      <w:r w:rsidRPr="061C574E" w:rsidR="11A94003">
        <w:rPr>
          <w:rFonts w:ascii="Arial" w:hAnsi="Arial" w:eastAsia="Arial" w:cs="Arial"/>
          <w:sz w:val="24"/>
          <w:szCs w:val="24"/>
        </w:rPr>
        <w:t>it is clear that in</w:t>
      </w:r>
      <w:r w:rsidRPr="061C574E" w:rsidR="11A94003">
        <w:rPr>
          <w:rFonts w:ascii="Arial" w:hAnsi="Arial" w:eastAsia="Arial" w:cs="Arial"/>
          <w:sz w:val="24"/>
          <w:szCs w:val="24"/>
        </w:rPr>
        <w:t xml:space="preserve"> 2021 there was a larger population of women holding at 51% to males being 49% and yet 85% of all arrests happened because of men (Ministry of Justice, 2022). Delcea and Enache (2021) investigates what type of personality traits are most common in male criminals. Although complex, it is important to note that not every individual with these listed personality traits are criminals, but it is a study to find out the likelihood of an individual to commit crime IF they have these traits. Through research, the study finds that people with </w:t>
      </w:r>
      <w:r w:rsidRPr="061C574E" w:rsidR="11A94003">
        <w:rPr>
          <w:rFonts w:ascii="Arial" w:hAnsi="Arial" w:eastAsia="Arial" w:cs="Arial"/>
          <w:sz w:val="24"/>
          <w:szCs w:val="24"/>
        </w:rPr>
        <w:t>psychopathic</w:t>
      </w:r>
      <w:r w:rsidRPr="061C574E" w:rsidR="11A94003">
        <w:rPr>
          <w:rFonts w:ascii="Arial" w:hAnsi="Arial" w:eastAsia="Arial" w:cs="Arial"/>
          <w:sz w:val="24"/>
          <w:szCs w:val="24"/>
        </w:rPr>
        <w:t xml:space="preserve"> traits or tendencies are more likely to commit crime. This is </w:t>
      </w:r>
      <w:r w:rsidRPr="061C574E" w:rsidR="11A94003">
        <w:rPr>
          <w:rFonts w:ascii="Arial" w:hAnsi="Arial" w:eastAsia="Arial" w:cs="Arial"/>
          <w:sz w:val="24"/>
          <w:szCs w:val="24"/>
        </w:rPr>
        <w:t>due to the fact that</w:t>
      </w:r>
      <w:r w:rsidRPr="061C574E" w:rsidR="11A94003">
        <w:rPr>
          <w:rFonts w:ascii="Arial" w:hAnsi="Arial" w:eastAsia="Arial" w:cs="Arial"/>
          <w:sz w:val="24"/>
          <w:szCs w:val="24"/>
        </w:rPr>
        <w:t xml:space="preserve"> they lack empathy for another person. People with psychopathic tendencies do not necessarily have to hurt someone like depicted by the mainstream media. It can depend on whether they feel empathy of another person's loss. This can be applied to a victim having their car stolen by a thief. People with </w:t>
      </w:r>
      <w:r w:rsidRPr="061C574E" w:rsidR="11A94003">
        <w:rPr>
          <w:rFonts w:ascii="Arial" w:hAnsi="Arial" w:eastAsia="Arial" w:cs="Arial"/>
          <w:sz w:val="24"/>
          <w:szCs w:val="24"/>
        </w:rPr>
        <w:t>psychopathic</w:t>
      </w:r>
      <w:r w:rsidRPr="061C574E" w:rsidR="11A94003">
        <w:rPr>
          <w:rFonts w:ascii="Arial" w:hAnsi="Arial" w:eastAsia="Arial" w:cs="Arial"/>
          <w:sz w:val="24"/>
          <w:szCs w:val="24"/>
        </w:rPr>
        <w:t xml:space="preserve"> tendencies are more likely to be such thief, and not feel remorse or acknowledge that the victim can feel detriment (Lindberg, 2019). </w:t>
      </w:r>
      <w:r w:rsidRPr="061C574E" w:rsidR="72CC3EBB">
        <w:rPr>
          <w:rFonts w:ascii="Arial" w:hAnsi="Arial" w:eastAsia="Arial" w:cs="Arial"/>
          <w:sz w:val="24"/>
          <w:szCs w:val="24"/>
        </w:rPr>
        <w:t>I</w:t>
      </w:r>
      <w:r w:rsidRPr="061C574E" w:rsidR="72CC3EBB">
        <w:rPr>
          <w:rFonts w:ascii="Arial" w:hAnsi="Arial" w:eastAsia="Arial" w:cs="Arial"/>
          <w:sz w:val="24"/>
          <w:szCs w:val="24"/>
        </w:rPr>
        <w:t>n context, there is a need for psychological approaches to understand male crime</w:t>
      </w:r>
      <w:r w:rsidRPr="061C574E" w:rsidR="5D667814">
        <w:rPr>
          <w:rFonts w:ascii="Arial" w:hAnsi="Arial" w:eastAsia="Arial" w:cs="Arial"/>
          <w:sz w:val="24"/>
          <w:szCs w:val="24"/>
        </w:rPr>
        <w:t>.</w:t>
      </w:r>
      <w:r w:rsidRPr="061C574E" w:rsidR="72CC3EBB">
        <w:rPr>
          <w:rFonts w:ascii="Arial" w:hAnsi="Arial" w:eastAsia="Arial" w:cs="Arial"/>
          <w:sz w:val="24"/>
          <w:szCs w:val="24"/>
        </w:rPr>
        <w:t xml:space="preserve"> </w:t>
      </w:r>
      <w:r w:rsidRPr="061C574E" w:rsidR="39DD48EB">
        <w:rPr>
          <w:rFonts w:ascii="Arial" w:hAnsi="Arial" w:eastAsia="Arial" w:cs="Arial"/>
          <w:sz w:val="24"/>
          <w:szCs w:val="24"/>
        </w:rPr>
        <w:t>T</w:t>
      </w:r>
      <w:r w:rsidRPr="061C574E" w:rsidR="72CC3EBB">
        <w:rPr>
          <w:rFonts w:ascii="Arial" w:hAnsi="Arial" w:eastAsia="Arial" w:cs="Arial"/>
          <w:sz w:val="24"/>
          <w:szCs w:val="24"/>
        </w:rPr>
        <w:t xml:space="preserve">hrough research, public organisations can </w:t>
      </w:r>
      <w:r w:rsidRPr="061C574E" w:rsidR="3ACD627A">
        <w:rPr>
          <w:rFonts w:ascii="Arial" w:hAnsi="Arial" w:eastAsia="Arial" w:cs="Arial"/>
          <w:sz w:val="24"/>
          <w:szCs w:val="24"/>
        </w:rPr>
        <w:t>pinpoint</w:t>
      </w:r>
      <w:r w:rsidRPr="061C574E" w:rsidR="72CC3EBB">
        <w:rPr>
          <w:rFonts w:ascii="Arial" w:hAnsi="Arial" w:eastAsia="Arial" w:cs="Arial"/>
          <w:sz w:val="24"/>
          <w:szCs w:val="24"/>
        </w:rPr>
        <w:t xml:space="preserve"> who is more likely to commit crime. Ultimately</w:t>
      </w:r>
      <w:r w:rsidRPr="061C574E" w:rsidR="0C582929">
        <w:rPr>
          <w:rFonts w:ascii="Arial" w:hAnsi="Arial" w:eastAsia="Arial" w:cs="Arial"/>
          <w:sz w:val="24"/>
          <w:szCs w:val="24"/>
        </w:rPr>
        <w:t xml:space="preserve">, preventing it as much as possible. </w:t>
      </w:r>
    </w:p>
    <w:p w:rsidR="61E82E39" w:rsidP="61E82E39" w:rsidRDefault="61E82E39" w14:paraId="787CC973" w14:textId="22D1BC0C">
      <w:pPr>
        <w:pStyle w:val="Normal"/>
        <w:spacing w:before="0" w:beforeAutospacing="off" w:after="0" w:afterAutospacing="off"/>
        <w:ind w:left="0"/>
        <w:rPr>
          <w:rFonts w:ascii="Arial" w:hAnsi="Arial" w:eastAsia="Arial" w:cs="Arial"/>
          <w:noProof w:val="0"/>
          <w:sz w:val="24"/>
          <w:szCs w:val="24"/>
          <w:lang w:val="en-GB"/>
        </w:rPr>
      </w:pPr>
    </w:p>
    <w:p w:rsidR="78EDE911" w:rsidP="5CA231B3" w:rsidRDefault="78EDE911" w14:paraId="41F87741" w14:textId="3CF8CD98">
      <w:pPr>
        <w:pStyle w:val="Normal"/>
        <w:spacing w:before="0" w:beforeAutospacing="off" w:after="0" w:afterAutospacing="off"/>
        <w:ind w:left="0"/>
        <w:rPr>
          <w:rFonts w:ascii="Arial" w:hAnsi="Arial" w:eastAsia="Arial" w:cs="Arial"/>
          <w:noProof w:val="0"/>
          <w:sz w:val="24"/>
          <w:szCs w:val="24"/>
          <w:lang w:val="en-GB"/>
        </w:rPr>
      </w:pPr>
      <w:r w:rsidRPr="5CA231B3" w:rsidR="1EB8251F">
        <w:rPr>
          <w:rFonts w:ascii="Arial" w:hAnsi="Arial" w:eastAsia="Arial" w:cs="Arial"/>
          <w:noProof w:val="0"/>
          <w:sz w:val="24"/>
          <w:szCs w:val="24"/>
          <w:lang w:val="en-GB"/>
        </w:rPr>
        <w:t xml:space="preserve">Taking a step away from biology and looking into what could shape a man into being a criminal is family dynamics and adverse childhood experiences. Certain experiences early on in life with significant people such as friends or family can have an adverse impact on the mind. </w:t>
      </w:r>
      <w:r w:rsidRPr="5CA231B3" w:rsidR="5BA5E9BF">
        <w:rPr>
          <w:rFonts w:ascii="Arial" w:hAnsi="Arial" w:eastAsia="Arial" w:cs="Arial"/>
          <w:noProof w:val="0"/>
          <w:sz w:val="24"/>
          <w:szCs w:val="24"/>
          <w:lang w:val="en-GB"/>
        </w:rPr>
        <w:t xml:space="preserve">SWFV (2022) suggests that </w:t>
      </w:r>
      <w:r w:rsidRPr="5CA231B3" w:rsidR="40E6AC65">
        <w:rPr>
          <w:rFonts w:ascii="Arial" w:hAnsi="Arial" w:eastAsia="Arial" w:cs="Arial"/>
          <w:noProof w:val="0"/>
          <w:sz w:val="24"/>
          <w:szCs w:val="24"/>
          <w:lang w:val="en-GB"/>
        </w:rPr>
        <w:t xml:space="preserve">family dynamics are the specific patterns of parent and child </w:t>
      </w:r>
      <w:r w:rsidRPr="5CA231B3" w:rsidR="2AE9BE2B">
        <w:rPr>
          <w:rFonts w:ascii="Arial" w:hAnsi="Arial" w:eastAsia="Arial" w:cs="Arial"/>
          <w:noProof w:val="0"/>
          <w:sz w:val="24"/>
          <w:szCs w:val="24"/>
          <w:lang w:val="en-GB"/>
        </w:rPr>
        <w:t>interactions,</w:t>
      </w:r>
      <w:r w:rsidRPr="5CA231B3" w:rsidR="573B4082">
        <w:rPr>
          <w:rFonts w:ascii="Arial" w:hAnsi="Arial" w:eastAsia="Arial" w:cs="Arial"/>
          <w:noProof w:val="0"/>
          <w:sz w:val="24"/>
          <w:szCs w:val="24"/>
          <w:lang w:val="en-GB"/>
        </w:rPr>
        <w:t xml:space="preserve"> and that</w:t>
      </w:r>
      <w:r w:rsidRPr="5CA231B3" w:rsidR="13F02458">
        <w:rPr>
          <w:rFonts w:ascii="Arial" w:hAnsi="Arial" w:eastAsia="Arial" w:cs="Arial"/>
          <w:noProof w:val="0"/>
          <w:sz w:val="24"/>
          <w:szCs w:val="24"/>
          <w:lang w:val="en-GB"/>
        </w:rPr>
        <w:t xml:space="preserve"> parents' role</w:t>
      </w:r>
      <w:r w:rsidRPr="5CA231B3" w:rsidR="2F6036E0">
        <w:rPr>
          <w:rFonts w:ascii="Arial" w:hAnsi="Arial" w:eastAsia="Arial" w:cs="Arial"/>
          <w:noProof w:val="0"/>
          <w:sz w:val="24"/>
          <w:szCs w:val="24"/>
          <w:lang w:val="en-GB"/>
        </w:rPr>
        <w:t>s</w:t>
      </w:r>
      <w:r w:rsidRPr="5CA231B3" w:rsidR="13F02458">
        <w:rPr>
          <w:rFonts w:ascii="Arial" w:hAnsi="Arial" w:eastAsia="Arial" w:cs="Arial"/>
          <w:noProof w:val="0"/>
          <w:sz w:val="24"/>
          <w:szCs w:val="24"/>
          <w:lang w:val="en-GB"/>
        </w:rPr>
        <w:t xml:space="preserve"> and responsibilit</w:t>
      </w:r>
      <w:r w:rsidRPr="5CA231B3" w:rsidR="1C37B0EA">
        <w:rPr>
          <w:rFonts w:ascii="Arial" w:hAnsi="Arial" w:eastAsia="Arial" w:cs="Arial"/>
          <w:noProof w:val="0"/>
          <w:sz w:val="24"/>
          <w:szCs w:val="24"/>
          <w:lang w:val="en-GB"/>
        </w:rPr>
        <w:t>ies</w:t>
      </w:r>
      <w:r w:rsidRPr="5CA231B3" w:rsidR="13F02458">
        <w:rPr>
          <w:rFonts w:ascii="Arial" w:hAnsi="Arial" w:eastAsia="Arial" w:cs="Arial"/>
          <w:noProof w:val="0"/>
          <w:sz w:val="24"/>
          <w:szCs w:val="24"/>
          <w:lang w:val="en-GB"/>
        </w:rPr>
        <w:t xml:space="preserve"> fundamentally shape the young mind and can </w:t>
      </w:r>
      <w:r w:rsidRPr="5CA231B3" w:rsidR="13F02458">
        <w:rPr>
          <w:rFonts w:ascii="Arial" w:hAnsi="Arial" w:eastAsia="Arial" w:cs="Arial"/>
          <w:noProof w:val="0"/>
          <w:sz w:val="24"/>
          <w:szCs w:val="24"/>
          <w:lang w:val="en-GB"/>
        </w:rPr>
        <w:t>determine</w:t>
      </w:r>
      <w:r w:rsidRPr="5CA231B3" w:rsidR="13F02458">
        <w:rPr>
          <w:rFonts w:ascii="Arial" w:hAnsi="Arial" w:eastAsia="Arial" w:cs="Arial"/>
          <w:noProof w:val="0"/>
          <w:sz w:val="24"/>
          <w:szCs w:val="24"/>
          <w:lang w:val="en-GB"/>
        </w:rPr>
        <w:t xml:space="preserve"> whether one could be a criminal. </w:t>
      </w:r>
      <w:r w:rsidRPr="5CA231B3" w:rsidR="0A058D43">
        <w:rPr>
          <w:rFonts w:ascii="Arial" w:hAnsi="Arial" w:eastAsia="Arial" w:cs="Arial"/>
          <w:noProof w:val="0"/>
          <w:sz w:val="24"/>
          <w:szCs w:val="24"/>
          <w:lang w:val="en-GB"/>
        </w:rPr>
        <w:t xml:space="preserve">The article suggests that children look up to parents and can be their primary source of security or stress. </w:t>
      </w:r>
      <w:r w:rsidRPr="5CA231B3" w:rsidR="46713E9B">
        <w:rPr>
          <w:rFonts w:ascii="Arial" w:hAnsi="Arial" w:eastAsia="Arial" w:cs="Arial"/>
          <w:noProof w:val="0"/>
          <w:sz w:val="24"/>
          <w:szCs w:val="24"/>
          <w:lang w:val="en-GB"/>
        </w:rPr>
        <w:t>Through the child’s upbringing, their mind will take onboard habits unconsciously, affecting their life in the future. Negative exper</w:t>
      </w:r>
      <w:r w:rsidRPr="5CA231B3" w:rsidR="00E8C142">
        <w:rPr>
          <w:rFonts w:ascii="Arial" w:hAnsi="Arial" w:eastAsia="Arial" w:cs="Arial"/>
          <w:noProof w:val="0"/>
          <w:sz w:val="24"/>
          <w:szCs w:val="24"/>
          <w:lang w:val="en-GB"/>
        </w:rPr>
        <w:t>ience can affect aspects such as life goals they might have in the future or how they deal with stressful situations or conflict. This is related to male crime and a</w:t>
      </w:r>
      <w:r w:rsidRPr="5CA231B3" w:rsidR="3F8DA673">
        <w:rPr>
          <w:rFonts w:ascii="Arial" w:hAnsi="Arial" w:eastAsia="Arial" w:cs="Arial"/>
          <w:noProof w:val="0"/>
          <w:sz w:val="24"/>
          <w:szCs w:val="24"/>
          <w:lang w:val="en-GB"/>
        </w:rPr>
        <w:t>nti-social behaviour because in some cases, how the child deals with conflict could be negative and results the person to become aggressive very quick. Ultimately increas</w:t>
      </w:r>
      <w:r w:rsidRPr="5CA231B3" w:rsidR="105DEA8D">
        <w:rPr>
          <w:rFonts w:ascii="Arial" w:hAnsi="Arial" w:eastAsia="Arial" w:cs="Arial"/>
          <w:noProof w:val="0"/>
          <w:sz w:val="24"/>
          <w:szCs w:val="24"/>
          <w:lang w:val="en-GB"/>
        </w:rPr>
        <w:t xml:space="preserve">ing the likelihood of crime. </w:t>
      </w:r>
    </w:p>
    <w:p w:rsidR="78EDE911" w:rsidP="5CA231B3" w:rsidRDefault="78EDE911" w14:paraId="74856467" w14:textId="52271B63">
      <w:pPr>
        <w:pStyle w:val="Normal"/>
        <w:spacing w:before="0" w:beforeAutospacing="off" w:after="0" w:afterAutospacing="off"/>
        <w:ind w:left="0"/>
        <w:rPr>
          <w:rFonts w:ascii="Arial" w:hAnsi="Arial" w:eastAsia="Arial" w:cs="Arial"/>
          <w:noProof w:val="0"/>
          <w:sz w:val="24"/>
          <w:szCs w:val="24"/>
          <w:lang w:val="en-GB"/>
        </w:rPr>
      </w:pPr>
    </w:p>
    <w:p w:rsidR="78EDE911" w:rsidP="5CA231B3" w:rsidRDefault="78EDE911" w14:paraId="067C476D" w14:textId="76D8BE32">
      <w:pPr>
        <w:pStyle w:val="Normal"/>
        <w:spacing w:before="0" w:beforeAutospacing="off" w:after="0" w:afterAutospacing="off"/>
        <w:ind w:left="0"/>
        <w:rPr>
          <w:rFonts w:ascii="Arial" w:hAnsi="Arial" w:eastAsia="Arial" w:cs="Arial"/>
          <w:noProof w:val="0"/>
          <w:sz w:val="24"/>
          <w:szCs w:val="24"/>
          <w:lang w:val="en-GB"/>
        </w:rPr>
      </w:pPr>
      <w:r w:rsidRPr="764C96B2" w:rsidR="3CD770D6">
        <w:rPr>
          <w:rFonts w:ascii="Arial" w:hAnsi="Arial" w:eastAsia="Arial" w:cs="Arial"/>
          <w:noProof w:val="0"/>
          <w:sz w:val="24"/>
          <w:szCs w:val="24"/>
          <w:lang w:val="en-GB"/>
        </w:rPr>
        <w:t>Depending on whether a child has a positive or negative experience with their parents, peer influence or social</w:t>
      </w:r>
      <w:r w:rsidRPr="764C96B2" w:rsidR="5CB30D1D">
        <w:rPr>
          <w:rFonts w:ascii="Arial" w:hAnsi="Arial" w:eastAsia="Arial" w:cs="Arial"/>
          <w:noProof w:val="0"/>
          <w:sz w:val="24"/>
          <w:szCs w:val="24"/>
          <w:lang w:val="en-GB"/>
        </w:rPr>
        <w:t>ising</w:t>
      </w:r>
      <w:r w:rsidRPr="764C96B2" w:rsidR="68EE8AF4">
        <w:rPr>
          <w:rFonts w:ascii="Arial" w:hAnsi="Arial" w:eastAsia="Arial" w:cs="Arial"/>
          <w:noProof w:val="0"/>
          <w:sz w:val="24"/>
          <w:szCs w:val="24"/>
          <w:lang w:val="en-GB"/>
        </w:rPr>
        <w:t xml:space="preserve"> will be a part of a </w:t>
      </w:r>
      <w:r w:rsidRPr="764C96B2" w:rsidR="03862B9B">
        <w:rPr>
          <w:rFonts w:ascii="Arial" w:hAnsi="Arial" w:eastAsia="Arial" w:cs="Arial"/>
          <w:noProof w:val="0"/>
          <w:sz w:val="24"/>
          <w:szCs w:val="24"/>
          <w:lang w:val="en-GB"/>
        </w:rPr>
        <w:t>child's</w:t>
      </w:r>
      <w:r w:rsidRPr="764C96B2" w:rsidR="68EE8AF4">
        <w:rPr>
          <w:rFonts w:ascii="Arial" w:hAnsi="Arial" w:eastAsia="Arial" w:cs="Arial"/>
          <w:noProof w:val="0"/>
          <w:sz w:val="24"/>
          <w:szCs w:val="24"/>
          <w:lang w:val="en-GB"/>
        </w:rPr>
        <w:t xml:space="preserve"> life due to school, friends, or partners. </w:t>
      </w:r>
      <w:r w:rsidRPr="764C96B2" w:rsidR="4F18500F">
        <w:rPr>
          <w:rFonts w:ascii="Arial" w:hAnsi="Arial" w:eastAsia="Arial" w:cs="Arial"/>
          <w:noProof w:val="0"/>
          <w:sz w:val="24"/>
          <w:szCs w:val="24"/>
          <w:lang w:val="en-GB"/>
        </w:rPr>
        <w:t>It is a natural occurrence in a child's life, and it can be considered unhealthy and concerning if a child does not socialise.</w:t>
      </w:r>
      <w:r w:rsidRPr="764C96B2" w:rsidR="2B9FE164">
        <w:rPr>
          <w:rFonts w:ascii="Arial" w:hAnsi="Arial" w:eastAsia="Arial" w:cs="Arial"/>
          <w:noProof w:val="0"/>
          <w:sz w:val="24"/>
          <w:szCs w:val="24"/>
          <w:lang w:val="en-GB"/>
        </w:rPr>
        <w:t xml:space="preserve"> It is important to note that the adolescence stage of a child is </w:t>
      </w:r>
      <w:r w:rsidRPr="764C96B2" w:rsidR="2B9FE164">
        <w:rPr>
          <w:rFonts w:ascii="Arial" w:hAnsi="Arial" w:eastAsia="Arial" w:cs="Arial"/>
          <w:noProof w:val="0"/>
          <w:sz w:val="24"/>
          <w:szCs w:val="24"/>
          <w:lang w:val="en-GB"/>
        </w:rPr>
        <w:t>really important</w:t>
      </w:r>
      <w:r w:rsidRPr="764C96B2" w:rsidR="2B9FE164">
        <w:rPr>
          <w:rFonts w:ascii="Arial" w:hAnsi="Arial" w:eastAsia="Arial" w:cs="Arial"/>
          <w:noProof w:val="0"/>
          <w:sz w:val="24"/>
          <w:szCs w:val="24"/>
          <w:lang w:val="en-GB"/>
        </w:rPr>
        <w:t xml:space="preserve"> as friends and peers have more influence on them at that stage th</w:t>
      </w:r>
      <w:r w:rsidRPr="764C96B2" w:rsidR="0AF253FD">
        <w:rPr>
          <w:rFonts w:ascii="Arial" w:hAnsi="Arial" w:eastAsia="Arial" w:cs="Arial"/>
          <w:noProof w:val="0"/>
          <w:sz w:val="24"/>
          <w:szCs w:val="24"/>
          <w:lang w:val="en-GB"/>
        </w:rPr>
        <w:t>an any other point in life according to Steinberg and Monahan (2007)</w:t>
      </w:r>
      <w:r w:rsidRPr="764C96B2" w:rsidR="0AF253FD">
        <w:rPr>
          <w:rFonts w:ascii="Arial" w:hAnsi="Arial" w:eastAsia="Arial" w:cs="Arial"/>
          <w:noProof w:val="0"/>
          <w:sz w:val="24"/>
          <w:szCs w:val="24"/>
          <w:lang w:val="en-GB"/>
        </w:rPr>
        <w:t xml:space="preserve">. </w:t>
      </w:r>
      <w:r w:rsidRPr="764C96B2" w:rsidR="4F18500F">
        <w:rPr>
          <w:rFonts w:ascii="Arial" w:hAnsi="Arial" w:eastAsia="Arial" w:cs="Arial"/>
          <w:noProof w:val="0"/>
          <w:sz w:val="24"/>
          <w:szCs w:val="24"/>
          <w:lang w:val="en-GB"/>
        </w:rPr>
        <w:t xml:space="preserve"> </w:t>
      </w:r>
      <w:r w:rsidRPr="764C96B2" w:rsidR="39D50961">
        <w:rPr>
          <w:rFonts w:ascii="Arial" w:hAnsi="Arial" w:eastAsia="Arial" w:cs="Arial"/>
          <w:noProof w:val="0"/>
          <w:sz w:val="24"/>
          <w:szCs w:val="24"/>
          <w:lang w:val="en-GB"/>
        </w:rPr>
        <w:t>Prinstein</w:t>
      </w:r>
      <w:r w:rsidRPr="764C96B2" w:rsidR="39D50961">
        <w:rPr>
          <w:rFonts w:ascii="Arial" w:hAnsi="Arial" w:eastAsia="Arial" w:cs="Arial"/>
          <w:noProof w:val="0"/>
          <w:sz w:val="24"/>
          <w:szCs w:val="24"/>
          <w:lang w:val="en-GB"/>
        </w:rPr>
        <w:t xml:space="preserve"> &amp; Dodge (2008) suggests that peer influence is </w:t>
      </w:r>
      <w:r w:rsidRPr="764C96B2" w:rsidR="33F2A51F">
        <w:rPr>
          <w:rFonts w:ascii="Arial" w:hAnsi="Arial" w:eastAsia="Arial" w:cs="Arial"/>
          <w:noProof w:val="0"/>
          <w:sz w:val="24"/>
          <w:szCs w:val="24"/>
          <w:lang w:val="en-GB"/>
        </w:rPr>
        <w:t xml:space="preserve">the decision making of a human being affected by another. It is a complex </w:t>
      </w:r>
      <w:r w:rsidRPr="764C96B2" w:rsidR="57CC612B">
        <w:rPr>
          <w:rFonts w:ascii="Arial" w:hAnsi="Arial" w:eastAsia="Arial" w:cs="Arial"/>
          <w:noProof w:val="0"/>
          <w:sz w:val="24"/>
          <w:szCs w:val="24"/>
          <w:lang w:val="en-GB"/>
        </w:rPr>
        <w:t xml:space="preserve">term when it comes to psychology as it can be both positive </w:t>
      </w:r>
      <w:bookmarkStart w:name="_Int_3ne3t9CD" w:id="111247676"/>
      <w:r w:rsidRPr="764C96B2" w:rsidR="57CC612B">
        <w:rPr>
          <w:rFonts w:ascii="Arial" w:hAnsi="Arial" w:eastAsia="Arial" w:cs="Arial"/>
          <w:noProof w:val="0"/>
          <w:sz w:val="24"/>
          <w:szCs w:val="24"/>
          <w:lang w:val="en-GB"/>
        </w:rPr>
        <w:t>or</w:t>
      </w:r>
      <w:bookmarkEnd w:id="111247676"/>
      <w:r w:rsidRPr="764C96B2" w:rsidR="57CC612B">
        <w:rPr>
          <w:rFonts w:ascii="Arial" w:hAnsi="Arial" w:eastAsia="Arial" w:cs="Arial"/>
          <w:noProof w:val="0"/>
          <w:sz w:val="24"/>
          <w:szCs w:val="24"/>
          <w:lang w:val="en-GB"/>
        </w:rPr>
        <w:t xml:space="preserve"> negative. </w:t>
      </w:r>
      <w:r w:rsidRPr="764C96B2" w:rsidR="50B2D0C6">
        <w:rPr>
          <w:rFonts w:ascii="Arial" w:hAnsi="Arial" w:eastAsia="Arial" w:cs="Arial"/>
          <w:noProof w:val="0"/>
          <w:sz w:val="24"/>
          <w:szCs w:val="24"/>
          <w:lang w:val="en-GB"/>
        </w:rPr>
        <w:t>The book describes peer influence in some way necessary for younger children to prepare them for the older world</w:t>
      </w:r>
      <w:r w:rsidRPr="764C96B2" w:rsidR="0F57B5F8">
        <w:rPr>
          <w:rFonts w:ascii="Arial" w:hAnsi="Arial" w:eastAsia="Arial" w:cs="Arial"/>
          <w:noProof w:val="0"/>
          <w:sz w:val="24"/>
          <w:szCs w:val="24"/>
          <w:lang w:val="en-GB"/>
        </w:rPr>
        <w:t xml:space="preserve">, by underlining how social cognitive understanding </w:t>
      </w:r>
      <w:r w:rsidRPr="764C96B2" w:rsidR="26E8775E">
        <w:rPr>
          <w:rFonts w:ascii="Arial" w:hAnsi="Arial" w:eastAsia="Arial" w:cs="Arial"/>
          <w:noProof w:val="0"/>
          <w:sz w:val="24"/>
          <w:szCs w:val="24"/>
          <w:lang w:val="en-GB"/>
        </w:rPr>
        <w:t xml:space="preserve">and self-identification is needed. </w:t>
      </w:r>
      <w:r w:rsidRPr="764C96B2" w:rsidR="18956D2A">
        <w:rPr>
          <w:rFonts w:ascii="Arial" w:hAnsi="Arial" w:eastAsia="Arial" w:cs="Arial"/>
          <w:noProof w:val="0"/>
          <w:sz w:val="24"/>
          <w:szCs w:val="24"/>
          <w:lang w:val="en-GB"/>
        </w:rPr>
        <w:t xml:space="preserve">Most males have crime related peers that they may look up to as they do not have a reasonable role-model around them like a good father figure. According to chapter2 (2023) approximately 2 million children under the age of 18 have no reasonable contact with their fathers. This can be recognised as </w:t>
      </w:r>
      <w:r w:rsidRPr="764C96B2" w:rsidR="18956D2A">
        <w:rPr>
          <w:rFonts w:ascii="Arial" w:hAnsi="Arial" w:eastAsia="Arial" w:cs="Arial"/>
          <w:noProof w:val="0"/>
          <w:sz w:val="24"/>
          <w:szCs w:val="24"/>
          <w:lang w:val="en-GB"/>
        </w:rPr>
        <w:t>a serious issue</w:t>
      </w:r>
      <w:r w:rsidRPr="764C96B2" w:rsidR="18956D2A">
        <w:rPr>
          <w:rFonts w:ascii="Arial" w:hAnsi="Arial" w:eastAsia="Arial" w:cs="Arial"/>
          <w:noProof w:val="0"/>
          <w:sz w:val="24"/>
          <w:szCs w:val="24"/>
          <w:lang w:val="en-GB"/>
        </w:rPr>
        <w:t xml:space="preserve"> as a male will look up to other ‘higher up’ individuals such as someone who is stronger. That person who they look up to do not care about them as a father would, which can lead to manipulation or pulling them down the route of crime. </w:t>
      </w:r>
      <w:r w:rsidRPr="764C96B2" w:rsidR="44B3A3DC">
        <w:rPr>
          <w:rFonts w:ascii="Arial" w:hAnsi="Arial" w:eastAsia="Arial" w:cs="Arial"/>
          <w:noProof w:val="0"/>
          <w:sz w:val="24"/>
          <w:szCs w:val="24"/>
          <w:lang w:val="en-GB"/>
        </w:rPr>
        <w:t>Considering</w:t>
      </w:r>
      <w:r w:rsidRPr="764C96B2" w:rsidR="6F3E3233">
        <w:rPr>
          <w:rFonts w:ascii="Arial" w:hAnsi="Arial" w:eastAsia="Arial" w:cs="Arial"/>
          <w:noProof w:val="0"/>
          <w:sz w:val="24"/>
          <w:szCs w:val="24"/>
          <w:lang w:val="en-GB"/>
        </w:rPr>
        <w:t xml:space="preserve"> that</w:t>
      </w:r>
      <w:r w:rsidRPr="764C96B2" w:rsidR="44B3A3DC">
        <w:rPr>
          <w:rFonts w:ascii="Arial" w:hAnsi="Arial" w:eastAsia="Arial" w:cs="Arial"/>
          <w:noProof w:val="0"/>
          <w:sz w:val="24"/>
          <w:szCs w:val="24"/>
          <w:lang w:val="en-GB"/>
        </w:rPr>
        <w:t xml:space="preserve"> </w:t>
      </w:r>
      <w:r w:rsidRPr="764C96B2" w:rsidR="28A38A72">
        <w:rPr>
          <w:rFonts w:ascii="Arial" w:hAnsi="Arial" w:eastAsia="Arial" w:cs="Arial"/>
          <w:noProof w:val="0"/>
          <w:sz w:val="24"/>
          <w:szCs w:val="24"/>
          <w:lang w:val="en-GB"/>
        </w:rPr>
        <w:t xml:space="preserve">children who are subjected to </w:t>
      </w:r>
      <w:r w:rsidRPr="764C96B2" w:rsidR="44B3A3DC">
        <w:rPr>
          <w:rFonts w:ascii="Arial" w:hAnsi="Arial" w:eastAsia="Arial" w:cs="Arial"/>
          <w:noProof w:val="0"/>
          <w:sz w:val="24"/>
          <w:szCs w:val="24"/>
          <w:lang w:val="en-GB"/>
        </w:rPr>
        <w:t>negative peer influence will tend to reflect more towards crime</w:t>
      </w:r>
      <w:r w:rsidRPr="764C96B2" w:rsidR="576EE514">
        <w:rPr>
          <w:rFonts w:ascii="Arial" w:hAnsi="Arial" w:eastAsia="Arial" w:cs="Arial"/>
          <w:noProof w:val="0"/>
          <w:sz w:val="24"/>
          <w:szCs w:val="24"/>
          <w:lang w:val="en-GB"/>
        </w:rPr>
        <w:t xml:space="preserve">, </w:t>
      </w:r>
      <w:bookmarkStart w:name="_Int_pTnRzCtw" w:id="524446891"/>
      <w:r w:rsidRPr="764C96B2" w:rsidR="576EE514">
        <w:rPr>
          <w:rFonts w:ascii="Arial" w:hAnsi="Arial" w:eastAsia="Arial" w:cs="Arial"/>
          <w:noProof w:val="0"/>
          <w:sz w:val="24"/>
          <w:szCs w:val="24"/>
          <w:lang w:val="en-GB"/>
        </w:rPr>
        <w:t>a number of</w:t>
      </w:r>
      <w:bookmarkEnd w:id="524446891"/>
      <w:r w:rsidRPr="764C96B2" w:rsidR="576EE514">
        <w:rPr>
          <w:rFonts w:ascii="Arial" w:hAnsi="Arial" w:eastAsia="Arial" w:cs="Arial"/>
          <w:noProof w:val="0"/>
          <w:sz w:val="24"/>
          <w:szCs w:val="24"/>
          <w:lang w:val="en-GB"/>
        </w:rPr>
        <w:t xml:space="preserve"> factors can be brought up by how these peers will influence them. </w:t>
      </w:r>
      <w:r w:rsidRPr="764C96B2" w:rsidR="02A962AF">
        <w:rPr>
          <w:rFonts w:ascii="Arial" w:hAnsi="Arial" w:eastAsia="Arial" w:cs="Arial"/>
          <w:noProof w:val="0"/>
          <w:sz w:val="24"/>
          <w:szCs w:val="24"/>
          <w:lang w:val="en-GB"/>
        </w:rPr>
        <w:t>M</w:t>
      </w:r>
      <w:r w:rsidRPr="764C96B2" w:rsidR="576EE514">
        <w:rPr>
          <w:rFonts w:ascii="Arial" w:hAnsi="Arial" w:eastAsia="Arial" w:cs="Arial"/>
          <w:noProof w:val="0"/>
          <w:sz w:val="24"/>
          <w:szCs w:val="24"/>
          <w:lang w:val="en-GB"/>
        </w:rPr>
        <w:t xml:space="preserve">ost </w:t>
      </w:r>
      <w:r w:rsidRPr="764C96B2" w:rsidR="348823D4">
        <w:rPr>
          <w:rFonts w:ascii="Arial" w:hAnsi="Arial" w:eastAsia="Arial" w:cs="Arial"/>
          <w:noProof w:val="0"/>
          <w:sz w:val="24"/>
          <w:szCs w:val="24"/>
          <w:lang w:val="en-GB"/>
        </w:rPr>
        <w:t>noticeably</w:t>
      </w:r>
      <w:r w:rsidRPr="764C96B2" w:rsidR="576EE514">
        <w:rPr>
          <w:rFonts w:ascii="Arial" w:hAnsi="Arial" w:eastAsia="Arial" w:cs="Arial"/>
          <w:noProof w:val="0"/>
          <w:sz w:val="24"/>
          <w:szCs w:val="24"/>
          <w:lang w:val="en-GB"/>
        </w:rPr>
        <w:t>, peer pressure into crime</w:t>
      </w:r>
      <w:r w:rsidRPr="764C96B2" w:rsidR="55B9E35D">
        <w:rPr>
          <w:rFonts w:ascii="Arial" w:hAnsi="Arial" w:eastAsia="Arial" w:cs="Arial"/>
          <w:noProof w:val="0"/>
          <w:sz w:val="24"/>
          <w:szCs w:val="24"/>
          <w:lang w:val="en-GB"/>
        </w:rPr>
        <w:t xml:space="preserve">, normalising criminal behaviour or </w:t>
      </w:r>
      <w:r w:rsidRPr="764C96B2" w:rsidR="55B9E35D">
        <w:rPr>
          <w:rFonts w:ascii="Arial" w:hAnsi="Arial" w:eastAsia="Arial" w:cs="Arial"/>
          <w:noProof w:val="0"/>
          <w:sz w:val="24"/>
          <w:szCs w:val="24"/>
          <w:lang w:val="en-GB"/>
        </w:rPr>
        <w:t>opening</w:t>
      </w:r>
      <w:r w:rsidRPr="764C96B2" w:rsidR="55B9E35D">
        <w:rPr>
          <w:rFonts w:ascii="Arial" w:hAnsi="Arial" w:eastAsia="Arial" w:cs="Arial"/>
          <w:noProof w:val="0"/>
          <w:sz w:val="24"/>
          <w:szCs w:val="24"/>
          <w:lang w:val="en-GB"/>
        </w:rPr>
        <w:t xml:space="preserve"> </w:t>
      </w:r>
      <w:r w:rsidRPr="764C96B2" w:rsidR="55B9E35D">
        <w:rPr>
          <w:rFonts w:ascii="Arial" w:hAnsi="Arial" w:eastAsia="Arial" w:cs="Arial"/>
          <w:noProof w:val="0"/>
          <w:sz w:val="24"/>
          <w:szCs w:val="24"/>
          <w:lang w:val="en-GB"/>
        </w:rPr>
        <w:t xml:space="preserve">opportunities for crime. In context, </w:t>
      </w:r>
      <w:r w:rsidRPr="764C96B2" w:rsidR="520279DA">
        <w:rPr>
          <w:rFonts w:ascii="Arial" w:hAnsi="Arial" w:eastAsia="Arial" w:cs="Arial"/>
          <w:noProof w:val="0"/>
          <w:sz w:val="24"/>
          <w:szCs w:val="24"/>
          <w:lang w:val="en-GB"/>
        </w:rPr>
        <w:t xml:space="preserve">these factors are driven </w:t>
      </w:r>
      <w:bookmarkStart w:name="_Int_aUTOfqZc" w:id="2136138365"/>
      <w:r w:rsidRPr="764C96B2" w:rsidR="520279DA">
        <w:rPr>
          <w:rFonts w:ascii="Arial" w:hAnsi="Arial" w:eastAsia="Arial" w:cs="Arial"/>
          <w:noProof w:val="0"/>
          <w:sz w:val="24"/>
          <w:szCs w:val="24"/>
          <w:lang w:val="en-GB"/>
        </w:rPr>
        <w:t>because of the fact that</w:t>
      </w:r>
      <w:bookmarkEnd w:id="2136138365"/>
      <w:r w:rsidRPr="764C96B2" w:rsidR="520279DA">
        <w:rPr>
          <w:rFonts w:ascii="Arial" w:hAnsi="Arial" w:eastAsia="Arial" w:cs="Arial"/>
          <w:noProof w:val="0"/>
          <w:sz w:val="24"/>
          <w:szCs w:val="24"/>
          <w:lang w:val="en-GB"/>
        </w:rPr>
        <w:t xml:space="preserve"> males are more likely to not have a father figure to guide them on what is right or wrong in life. As a male, you are more likely to listen to</w:t>
      </w:r>
      <w:r w:rsidRPr="764C96B2" w:rsidR="7CC6FE6C">
        <w:rPr>
          <w:rFonts w:ascii="Arial" w:hAnsi="Arial" w:eastAsia="Arial" w:cs="Arial"/>
          <w:noProof w:val="0"/>
          <w:sz w:val="24"/>
          <w:szCs w:val="24"/>
          <w:lang w:val="en-GB"/>
        </w:rPr>
        <w:t xml:space="preserve"> a</w:t>
      </w:r>
      <w:r w:rsidRPr="764C96B2" w:rsidR="520279DA">
        <w:rPr>
          <w:rFonts w:ascii="Arial" w:hAnsi="Arial" w:eastAsia="Arial" w:cs="Arial"/>
          <w:noProof w:val="0"/>
          <w:sz w:val="24"/>
          <w:szCs w:val="24"/>
          <w:lang w:val="en-GB"/>
        </w:rPr>
        <w:t xml:space="preserve"> </w:t>
      </w:r>
      <w:r w:rsidRPr="764C96B2" w:rsidR="37BB82D7">
        <w:rPr>
          <w:rFonts w:ascii="Arial" w:hAnsi="Arial" w:eastAsia="Arial" w:cs="Arial"/>
          <w:noProof w:val="0"/>
          <w:sz w:val="24"/>
          <w:szCs w:val="24"/>
          <w:lang w:val="en-GB"/>
        </w:rPr>
        <w:t>‘higher up’ male figure and if that male figure is a negative one, it can lead them to a bad way of life</w:t>
      </w:r>
      <w:r w:rsidRPr="764C96B2" w:rsidR="3B6BE39E">
        <w:rPr>
          <w:rFonts w:ascii="Arial" w:hAnsi="Arial" w:eastAsia="Arial" w:cs="Arial"/>
          <w:noProof w:val="0"/>
          <w:sz w:val="24"/>
          <w:szCs w:val="24"/>
          <w:lang w:val="en-GB"/>
        </w:rPr>
        <w:t xml:space="preserve"> (</w:t>
      </w:r>
      <w:r w:rsidRPr="764C96B2" w:rsidR="15A74818">
        <w:rPr>
          <w:rFonts w:ascii="Arial" w:hAnsi="Arial" w:eastAsia="Arial" w:cs="Arial"/>
          <w:noProof w:val="0"/>
          <w:sz w:val="24"/>
          <w:szCs w:val="24"/>
          <w:lang w:val="en-GB"/>
        </w:rPr>
        <w:t>Rokven</w:t>
      </w:r>
      <w:r w:rsidRPr="764C96B2" w:rsidR="15A74818">
        <w:rPr>
          <w:rFonts w:ascii="Arial" w:hAnsi="Arial" w:eastAsia="Arial" w:cs="Arial"/>
          <w:noProof w:val="0"/>
          <w:sz w:val="24"/>
          <w:szCs w:val="24"/>
          <w:lang w:val="en-GB"/>
        </w:rPr>
        <w:t xml:space="preserve"> et al, 2016).</w:t>
      </w:r>
      <w:r w:rsidRPr="764C96B2" w:rsidR="75D4842A">
        <w:rPr>
          <w:rFonts w:ascii="Arial" w:hAnsi="Arial" w:eastAsia="Arial" w:cs="Arial"/>
          <w:noProof w:val="0"/>
          <w:sz w:val="24"/>
          <w:szCs w:val="24"/>
          <w:lang w:val="en-GB"/>
        </w:rPr>
        <w:t xml:space="preserve"> </w:t>
      </w:r>
    </w:p>
    <w:p w:rsidR="764C96B2" w:rsidP="764C96B2" w:rsidRDefault="764C96B2" w14:paraId="5EC3D699" w14:textId="0C8639F5">
      <w:pPr>
        <w:pStyle w:val="Normal"/>
        <w:spacing w:before="0" w:beforeAutospacing="off" w:after="0" w:afterAutospacing="off"/>
        <w:ind w:left="0"/>
        <w:rPr>
          <w:rFonts w:ascii="Arial" w:hAnsi="Arial" w:eastAsia="Arial" w:cs="Arial"/>
          <w:noProof w:val="0"/>
          <w:sz w:val="24"/>
          <w:szCs w:val="24"/>
          <w:lang w:val="en-GB"/>
        </w:rPr>
      </w:pPr>
    </w:p>
    <w:p w:rsidR="776F7153" w:rsidP="764C96B2" w:rsidRDefault="776F7153" w14:paraId="4DE04A12" w14:textId="70ED9C7B">
      <w:pPr>
        <w:pStyle w:val="Normal"/>
        <w:spacing w:before="0" w:beforeAutospacing="off" w:after="0" w:afterAutospacing="off" w:line="240" w:lineRule="auto"/>
        <w:ind w:left="0"/>
        <w:rPr>
          <w:rFonts w:ascii="Arial" w:hAnsi="Arial" w:eastAsia="Arial" w:cs="Arial"/>
          <w:b w:val="0"/>
          <w:bCs w:val="0"/>
          <w:noProof w:val="0"/>
          <w:sz w:val="24"/>
          <w:szCs w:val="24"/>
          <w:lang w:val="en-GB"/>
        </w:rPr>
      </w:pPr>
      <w:r w:rsidRPr="764C96B2" w:rsidR="776F7153">
        <w:rPr>
          <w:rFonts w:ascii="Arial" w:hAnsi="Arial" w:eastAsia="Arial" w:cs="Arial"/>
          <w:noProof w:val="0"/>
          <w:sz w:val="24"/>
          <w:szCs w:val="24"/>
          <w:lang w:val="en-GB"/>
        </w:rPr>
        <w:t xml:space="preserve">The Adverse Childhood Experience (ACE) study </w:t>
      </w:r>
      <w:r w:rsidRPr="764C96B2" w:rsidR="6AFE7BED">
        <w:rPr>
          <w:rFonts w:ascii="Arial" w:hAnsi="Arial" w:eastAsia="Arial" w:cs="Arial"/>
          <w:noProof w:val="0"/>
          <w:sz w:val="24"/>
          <w:szCs w:val="24"/>
          <w:lang w:val="en-GB"/>
        </w:rPr>
        <w:t xml:space="preserve">is a </w:t>
      </w:r>
      <w:r w:rsidRPr="764C96B2" w:rsidR="1C45CD7B">
        <w:rPr>
          <w:rFonts w:ascii="Arial" w:hAnsi="Arial" w:eastAsia="Arial" w:cs="Arial"/>
          <w:noProof w:val="0"/>
          <w:sz w:val="24"/>
          <w:szCs w:val="24"/>
          <w:lang w:val="en-GB"/>
        </w:rPr>
        <w:t>research-based</w:t>
      </w:r>
      <w:r w:rsidRPr="764C96B2" w:rsidR="6AFE7BED">
        <w:rPr>
          <w:rFonts w:ascii="Arial" w:hAnsi="Arial" w:eastAsia="Arial" w:cs="Arial"/>
          <w:noProof w:val="0"/>
          <w:sz w:val="24"/>
          <w:szCs w:val="24"/>
          <w:lang w:val="en-GB"/>
        </w:rPr>
        <w:t xml:space="preserve"> project</w:t>
      </w:r>
      <w:r w:rsidRPr="764C96B2" w:rsidR="53274490">
        <w:rPr>
          <w:rFonts w:ascii="Arial" w:hAnsi="Arial" w:eastAsia="Arial" w:cs="Arial"/>
          <w:noProof w:val="0"/>
          <w:sz w:val="24"/>
          <w:szCs w:val="24"/>
          <w:lang w:val="en-GB"/>
        </w:rPr>
        <w:t xml:space="preserve"> that </w:t>
      </w:r>
      <w:r w:rsidRPr="764C96B2" w:rsidR="53274490">
        <w:rPr>
          <w:rFonts w:ascii="Arial" w:hAnsi="Arial" w:eastAsia="Arial" w:cs="Arial"/>
          <w:noProof w:val="0"/>
          <w:sz w:val="24"/>
          <w:szCs w:val="24"/>
          <w:lang w:val="en-GB"/>
        </w:rPr>
        <w:t>looks into</w:t>
      </w:r>
      <w:r w:rsidRPr="764C96B2" w:rsidR="53274490">
        <w:rPr>
          <w:rFonts w:ascii="Arial" w:hAnsi="Arial" w:eastAsia="Arial" w:cs="Arial"/>
          <w:noProof w:val="0"/>
          <w:sz w:val="24"/>
          <w:szCs w:val="24"/>
          <w:lang w:val="en-GB"/>
        </w:rPr>
        <w:t xml:space="preserve"> psychological factors that contribute to crime </w:t>
      </w:r>
      <w:r w:rsidRPr="764C96B2" w:rsidR="53274490">
        <w:rPr>
          <w:rFonts w:ascii="Arial" w:hAnsi="Arial" w:eastAsia="Arial" w:cs="Arial"/>
          <w:noProof w:val="0"/>
          <w:sz w:val="24"/>
          <w:szCs w:val="24"/>
          <w:lang w:val="en-GB"/>
        </w:rPr>
        <w:t>mainly for</w:t>
      </w:r>
      <w:r w:rsidRPr="764C96B2" w:rsidR="53274490">
        <w:rPr>
          <w:rFonts w:ascii="Arial" w:hAnsi="Arial" w:eastAsia="Arial" w:cs="Arial"/>
          <w:noProof w:val="0"/>
          <w:sz w:val="24"/>
          <w:szCs w:val="24"/>
          <w:lang w:val="en-GB"/>
        </w:rPr>
        <w:t xml:space="preserve"> males. The</w:t>
      </w:r>
      <w:r w:rsidRPr="764C96B2" w:rsidR="2DF42A9F">
        <w:rPr>
          <w:rFonts w:ascii="Arial" w:hAnsi="Arial" w:eastAsia="Arial" w:cs="Arial"/>
          <w:noProof w:val="0"/>
          <w:sz w:val="24"/>
          <w:szCs w:val="24"/>
          <w:lang w:val="en-GB"/>
        </w:rPr>
        <w:t xml:space="preserve"> word</w:t>
      </w:r>
      <w:r w:rsidRPr="764C96B2" w:rsidR="53274490">
        <w:rPr>
          <w:rFonts w:ascii="Arial" w:hAnsi="Arial" w:eastAsia="Arial" w:cs="Arial"/>
          <w:noProof w:val="0"/>
          <w:sz w:val="24"/>
          <w:szCs w:val="24"/>
          <w:lang w:val="en-GB"/>
        </w:rPr>
        <w:t xml:space="preserve"> ‘adverse’ from ACEs suggest that a </w:t>
      </w:r>
      <w:r w:rsidRPr="764C96B2" w:rsidR="278D943B">
        <w:rPr>
          <w:rFonts w:ascii="Arial" w:hAnsi="Arial" w:eastAsia="Arial" w:cs="Arial"/>
          <w:noProof w:val="0"/>
          <w:sz w:val="24"/>
          <w:szCs w:val="24"/>
          <w:lang w:val="en-GB"/>
        </w:rPr>
        <w:t>person</w:t>
      </w:r>
      <w:r w:rsidRPr="764C96B2" w:rsidR="53274490">
        <w:rPr>
          <w:rFonts w:ascii="Arial" w:hAnsi="Arial" w:eastAsia="Arial" w:cs="Arial"/>
          <w:noProof w:val="0"/>
          <w:sz w:val="24"/>
          <w:szCs w:val="24"/>
          <w:lang w:val="en-GB"/>
        </w:rPr>
        <w:t xml:space="preserve"> had a negative experienc</w:t>
      </w:r>
      <w:r w:rsidRPr="764C96B2" w:rsidR="1A1E72C4">
        <w:rPr>
          <w:rFonts w:ascii="Arial" w:hAnsi="Arial" w:eastAsia="Arial" w:cs="Arial"/>
          <w:noProof w:val="0"/>
          <w:sz w:val="24"/>
          <w:szCs w:val="24"/>
          <w:lang w:val="en-GB"/>
        </w:rPr>
        <w:t>e as</w:t>
      </w:r>
      <w:r w:rsidRPr="764C96B2" w:rsidR="653F2C8B">
        <w:rPr>
          <w:rFonts w:ascii="Arial" w:hAnsi="Arial" w:eastAsia="Arial" w:cs="Arial"/>
          <w:noProof w:val="0"/>
          <w:sz w:val="24"/>
          <w:szCs w:val="24"/>
          <w:lang w:val="en-GB"/>
        </w:rPr>
        <w:t xml:space="preserve"> a child </w:t>
      </w:r>
      <w:r w:rsidRPr="764C96B2" w:rsidR="198F97DE">
        <w:rPr>
          <w:rFonts w:ascii="Arial" w:hAnsi="Arial" w:eastAsia="Arial" w:cs="Arial"/>
          <w:noProof w:val="0"/>
          <w:sz w:val="24"/>
          <w:szCs w:val="24"/>
          <w:lang w:val="en-GB"/>
        </w:rPr>
        <w:t xml:space="preserve">that had </w:t>
      </w:r>
      <w:r w:rsidRPr="764C96B2" w:rsidR="653F2C8B">
        <w:rPr>
          <w:rFonts w:ascii="Arial" w:hAnsi="Arial" w:eastAsia="Arial" w:cs="Arial"/>
          <w:noProof w:val="0"/>
          <w:sz w:val="24"/>
          <w:szCs w:val="24"/>
          <w:lang w:val="en-GB"/>
        </w:rPr>
        <w:t>made permanent changes to their way of thinking in the future</w:t>
      </w:r>
      <w:r w:rsidRPr="764C96B2" w:rsidR="1A77DDEE">
        <w:rPr>
          <w:rFonts w:ascii="Arial" w:hAnsi="Arial" w:eastAsia="Arial" w:cs="Arial"/>
          <w:noProof w:val="0"/>
          <w:sz w:val="24"/>
          <w:szCs w:val="24"/>
          <w:lang w:val="en-GB"/>
        </w:rPr>
        <w:t xml:space="preserve"> (NHS, 2021).</w:t>
      </w:r>
      <w:r w:rsidRPr="764C96B2" w:rsidR="1A1E72C4">
        <w:rPr>
          <w:rFonts w:ascii="Arial" w:hAnsi="Arial" w:eastAsia="Arial" w:cs="Arial"/>
          <w:noProof w:val="0"/>
          <w:sz w:val="24"/>
          <w:szCs w:val="24"/>
          <w:lang w:val="en-GB"/>
        </w:rPr>
        <w:t xml:space="preserve"> </w:t>
      </w:r>
      <w:r w:rsidRPr="764C96B2" w:rsidR="00A6269D">
        <w:rPr>
          <w:rFonts w:ascii="Arial" w:hAnsi="Arial" w:eastAsia="Arial" w:cs="Arial"/>
          <w:noProof w:val="0"/>
          <w:sz w:val="24"/>
          <w:szCs w:val="24"/>
          <w:lang w:val="en-GB"/>
        </w:rPr>
        <w:t>The mind is designed to recover after an adverse experience</w:t>
      </w:r>
      <w:r w:rsidRPr="764C96B2" w:rsidR="66E7355D">
        <w:rPr>
          <w:rFonts w:ascii="Arial" w:hAnsi="Arial" w:eastAsia="Arial" w:cs="Arial"/>
          <w:noProof w:val="0"/>
          <w:sz w:val="24"/>
          <w:szCs w:val="24"/>
          <w:lang w:val="en-GB"/>
        </w:rPr>
        <w:t xml:space="preserve"> b</w:t>
      </w:r>
      <w:r w:rsidRPr="764C96B2" w:rsidR="00A6269D">
        <w:rPr>
          <w:rFonts w:ascii="Arial" w:hAnsi="Arial" w:eastAsia="Arial" w:cs="Arial"/>
          <w:noProof w:val="0"/>
          <w:sz w:val="24"/>
          <w:szCs w:val="24"/>
          <w:lang w:val="en-GB"/>
        </w:rPr>
        <w:t xml:space="preserve">y releasing </w:t>
      </w:r>
      <w:r w:rsidRPr="764C96B2" w:rsidR="00A6269D">
        <w:rPr>
          <w:rFonts w:ascii="Arial" w:hAnsi="Arial" w:eastAsia="Arial" w:cs="Arial"/>
          <w:noProof w:val="0"/>
          <w:sz w:val="24"/>
          <w:szCs w:val="24"/>
          <w:lang w:val="en-GB"/>
        </w:rPr>
        <w:t>adrenaline</w:t>
      </w:r>
      <w:r w:rsidRPr="764C96B2" w:rsidR="4C0C746D">
        <w:rPr>
          <w:rFonts w:ascii="Arial" w:hAnsi="Arial" w:eastAsia="Arial" w:cs="Arial"/>
          <w:noProof w:val="0"/>
          <w:sz w:val="24"/>
          <w:szCs w:val="24"/>
          <w:lang w:val="en-GB"/>
        </w:rPr>
        <w:t xml:space="preserve"> and coping</w:t>
      </w:r>
      <w:r w:rsidRPr="764C96B2" w:rsidR="00A6269D">
        <w:rPr>
          <w:rFonts w:ascii="Arial" w:hAnsi="Arial" w:eastAsia="Arial" w:cs="Arial"/>
          <w:noProof w:val="0"/>
          <w:sz w:val="24"/>
          <w:szCs w:val="24"/>
          <w:lang w:val="en-GB"/>
        </w:rPr>
        <w:t xml:space="preserve"> hormones </w:t>
      </w:r>
      <w:r w:rsidRPr="764C96B2" w:rsidR="5FF89935">
        <w:rPr>
          <w:rFonts w:ascii="Arial" w:hAnsi="Arial" w:eastAsia="Arial" w:cs="Arial"/>
          <w:noProof w:val="0"/>
          <w:sz w:val="24"/>
          <w:szCs w:val="24"/>
          <w:lang w:val="en-GB"/>
        </w:rPr>
        <w:t>when peek</w:t>
      </w:r>
      <w:r w:rsidRPr="764C96B2" w:rsidR="60A9C722">
        <w:rPr>
          <w:rFonts w:ascii="Arial" w:hAnsi="Arial" w:eastAsia="Arial" w:cs="Arial"/>
          <w:noProof w:val="0"/>
          <w:sz w:val="24"/>
          <w:szCs w:val="24"/>
          <w:lang w:val="en-GB"/>
        </w:rPr>
        <w:t xml:space="preserve"> stress. </w:t>
      </w:r>
      <w:r w:rsidRPr="764C96B2" w:rsidR="21C38772">
        <w:rPr>
          <w:rFonts w:ascii="Arial" w:hAnsi="Arial" w:eastAsia="Arial" w:cs="Arial"/>
          <w:noProof w:val="0"/>
          <w:sz w:val="24"/>
          <w:szCs w:val="24"/>
          <w:lang w:val="en-GB"/>
        </w:rPr>
        <w:t>I</w:t>
      </w:r>
      <w:r w:rsidRPr="764C96B2" w:rsidR="60A9C722">
        <w:rPr>
          <w:rFonts w:ascii="Arial" w:hAnsi="Arial" w:eastAsia="Arial" w:cs="Arial"/>
          <w:noProof w:val="0"/>
          <w:sz w:val="24"/>
          <w:szCs w:val="24"/>
          <w:lang w:val="en-GB"/>
        </w:rPr>
        <w:t>n some cases where</w:t>
      </w:r>
      <w:r w:rsidRPr="764C96B2" w:rsidR="20B08043">
        <w:rPr>
          <w:rFonts w:ascii="Arial" w:hAnsi="Arial" w:eastAsia="Arial" w:cs="Arial"/>
          <w:noProof w:val="0"/>
          <w:sz w:val="24"/>
          <w:szCs w:val="24"/>
          <w:lang w:val="en-GB"/>
        </w:rPr>
        <w:t xml:space="preserve"> correct</w:t>
      </w:r>
      <w:r w:rsidRPr="764C96B2" w:rsidR="60A9C722">
        <w:rPr>
          <w:rFonts w:ascii="Arial" w:hAnsi="Arial" w:eastAsia="Arial" w:cs="Arial"/>
          <w:noProof w:val="0"/>
          <w:sz w:val="24"/>
          <w:szCs w:val="24"/>
          <w:lang w:val="en-GB"/>
        </w:rPr>
        <w:t xml:space="preserve"> support is not given to the individual or if stress</w:t>
      </w:r>
      <w:r w:rsidRPr="764C96B2" w:rsidR="6D4DCBC1">
        <w:rPr>
          <w:rFonts w:ascii="Arial" w:hAnsi="Arial" w:eastAsia="Arial" w:cs="Arial"/>
          <w:noProof w:val="0"/>
          <w:sz w:val="24"/>
          <w:szCs w:val="24"/>
          <w:lang w:val="en-GB"/>
        </w:rPr>
        <w:t>ful and adverse situations</w:t>
      </w:r>
      <w:r w:rsidRPr="764C96B2" w:rsidR="60A9C722">
        <w:rPr>
          <w:rFonts w:ascii="Arial" w:hAnsi="Arial" w:eastAsia="Arial" w:cs="Arial"/>
          <w:noProof w:val="0"/>
          <w:sz w:val="24"/>
          <w:szCs w:val="24"/>
          <w:lang w:val="en-GB"/>
        </w:rPr>
        <w:t xml:space="preserve"> </w:t>
      </w:r>
      <w:r w:rsidRPr="764C96B2" w:rsidR="4CBF6468">
        <w:rPr>
          <w:rFonts w:ascii="Arial" w:hAnsi="Arial" w:eastAsia="Arial" w:cs="Arial"/>
          <w:noProof w:val="0"/>
          <w:sz w:val="24"/>
          <w:szCs w:val="24"/>
          <w:lang w:val="en-GB"/>
        </w:rPr>
        <w:t>are</w:t>
      </w:r>
      <w:r w:rsidRPr="764C96B2" w:rsidR="60A9C722">
        <w:rPr>
          <w:rFonts w:ascii="Arial" w:hAnsi="Arial" w:eastAsia="Arial" w:cs="Arial"/>
          <w:noProof w:val="0"/>
          <w:sz w:val="24"/>
          <w:szCs w:val="24"/>
          <w:lang w:val="en-GB"/>
        </w:rPr>
        <w:t xml:space="preserve"> a daily occurrence, the brain will never recover and will constantly be in </w:t>
      </w:r>
      <w:r w:rsidRPr="764C96B2" w:rsidR="271716A7">
        <w:rPr>
          <w:rFonts w:ascii="Arial" w:hAnsi="Arial" w:eastAsia="Arial" w:cs="Arial"/>
          <w:noProof w:val="0"/>
          <w:sz w:val="24"/>
          <w:szCs w:val="24"/>
          <w:lang w:val="en-GB"/>
        </w:rPr>
        <w:t>a</w:t>
      </w:r>
      <w:r w:rsidRPr="764C96B2" w:rsidR="60A9C722">
        <w:rPr>
          <w:rFonts w:ascii="Arial" w:hAnsi="Arial" w:eastAsia="Arial" w:cs="Arial"/>
          <w:noProof w:val="0"/>
          <w:sz w:val="24"/>
          <w:szCs w:val="24"/>
          <w:lang w:val="en-GB"/>
        </w:rPr>
        <w:t xml:space="preserve"> fight or flight state. </w:t>
      </w:r>
      <w:r w:rsidRPr="764C96B2" w:rsidR="647F04DB">
        <w:rPr>
          <w:rFonts w:ascii="Arial" w:hAnsi="Arial" w:eastAsia="Arial" w:cs="Arial"/>
          <w:noProof w:val="0"/>
          <w:sz w:val="24"/>
          <w:szCs w:val="24"/>
          <w:lang w:val="en-GB"/>
        </w:rPr>
        <w:t xml:space="preserve">Also known as Allostatic load, the brain </w:t>
      </w:r>
      <w:r w:rsidRPr="764C96B2" w:rsidR="5F556574">
        <w:rPr>
          <w:rFonts w:ascii="Arial" w:hAnsi="Arial" w:eastAsia="Arial" w:cs="Arial"/>
          <w:noProof w:val="0"/>
          <w:sz w:val="24"/>
          <w:szCs w:val="24"/>
          <w:lang w:val="en-GB"/>
        </w:rPr>
        <w:t xml:space="preserve">unconsciously thinks that it </w:t>
      </w:r>
      <w:r w:rsidRPr="764C96B2" w:rsidR="5F556574">
        <w:rPr>
          <w:rFonts w:ascii="Arial" w:hAnsi="Arial" w:eastAsia="Arial" w:cs="Arial"/>
          <w:noProof w:val="0"/>
          <w:sz w:val="24"/>
          <w:szCs w:val="24"/>
          <w:lang w:val="en-GB"/>
        </w:rPr>
        <w:t>is under danger at all times</w:t>
      </w:r>
      <w:r w:rsidRPr="764C96B2" w:rsidR="76E626DA">
        <w:rPr>
          <w:rFonts w:ascii="Arial" w:hAnsi="Arial" w:eastAsia="Arial" w:cs="Arial"/>
          <w:noProof w:val="0"/>
          <w:sz w:val="24"/>
          <w:szCs w:val="24"/>
          <w:lang w:val="en-GB"/>
        </w:rPr>
        <w:t>,</w:t>
      </w:r>
      <w:r w:rsidRPr="764C96B2" w:rsidR="5F556574">
        <w:rPr>
          <w:rFonts w:ascii="Arial" w:hAnsi="Arial" w:eastAsia="Arial" w:cs="Arial"/>
          <w:noProof w:val="0"/>
          <w:sz w:val="24"/>
          <w:szCs w:val="24"/>
          <w:lang w:val="en-GB"/>
        </w:rPr>
        <w:t xml:space="preserve"> resulting in negative behaviour for the person. Depending on what type of person they are, this state is dangerous as it could leave </w:t>
      </w:r>
      <w:r w:rsidRPr="764C96B2" w:rsidR="258C1A8F">
        <w:rPr>
          <w:rFonts w:ascii="Arial" w:hAnsi="Arial" w:eastAsia="Arial" w:cs="Arial"/>
          <w:noProof w:val="0"/>
          <w:sz w:val="24"/>
          <w:szCs w:val="24"/>
          <w:lang w:val="en-GB"/>
        </w:rPr>
        <w:t>the individual</w:t>
      </w:r>
      <w:r w:rsidRPr="764C96B2" w:rsidR="5F556574">
        <w:rPr>
          <w:rFonts w:ascii="Arial" w:hAnsi="Arial" w:eastAsia="Arial" w:cs="Arial"/>
          <w:noProof w:val="0"/>
          <w:sz w:val="24"/>
          <w:szCs w:val="24"/>
          <w:lang w:val="en-GB"/>
        </w:rPr>
        <w:t xml:space="preserve"> paranoid or </w:t>
      </w:r>
      <w:r w:rsidRPr="764C96B2" w:rsidR="10F50B48">
        <w:rPr>
          <w:rFonts w:ascii="Arial" w:hAnsi="Arial" w:eastAsia="Arial" w:cs="Arial"/>
          <w:noProof w:val="0"/>
          <w:sz w:val="24"/>
          <w:szCs w:val="24"/>
          <w:lang w:val="en-GB"/>
        </w:rPr>
        <w:t>a danger to themselves and others if not treated.</w:t>
      </w:r>
      <w:r w:rsidRPr="764C96B2" w:rsidR="33590891">
        <w:rPr>
          <w:rFonts w:ascii="Arial" w:hAnsi="Arial" w:eastAsia="Arial" w:cs="Arial"/>
          <w:noProof w:val="0"/>
          <w:sz w:val="24"/>
          <w:szCs w:val="24"/>
          <w:lang w:val="en-GB"/>
        </w:rPr>
        <w:t xml:space="preserve"> (Guidi et al, 2020)</w:t>
      </w:r>
      <w:r w:rsidRPr="764C96B2" w:rsidR="26C94961">
        <w:rPr>
          <w:rFonts w:ascii="Arial" w:hAnsi="Arial" w:eastAsia="Arial" w:cs="Arial"/>
          <w:noProof w:val="0"/>
          <w:sz w:val="24"/>
          <w:szCs w:val="24"/>
          <w:lang w:val="en-GB"/>
        </w:rPr>
        <w:t xml:space="preserve">. This </w:t>
      </w:r>
      <w:bookmarkStart w:name="_Int_yqHBaeJL" w:id="629711920"/>
      <w:r w:rsidRPr="764C96B2" w:rsidR="26C94961">
        <w:rPr>
          <w:rFonts w:ascii="Arial" w:hAnsi="Arial" w:eastAsia="Arial" w:cs="Arial"/>
          <w:noProof w:val="0"/>
          <w:sz w:val="24"/>
          <w:szCs w:val="24"/>
          <w:lang w:val="en-GB"/>
        </w:rPr>
        <w:t>reflects back</w:t>
      </w:r>
      <w:bookmarkEnd w:id="629711920"/>
      <w:r w:rsidRPr="764C96B2" w:rsidR="26C94961">
        <w:rPr>
          <w:rFonts w:ascii="Arial" w:hAnsi="Arial" w:eastAsia="Arial" w:cs="Arial"/>
          <w:noProof w:val="0"/>
          <w:sz w:val="24"/>
          <w:szCs w:val="24"/>
          <w:lang w:val="en-GB"/>
        </w:rPr>
        <w:t xml:space="preserve"> on male crime as by statistic males are more likely to have such adverse childhood experiences</w:t>
      </w:r>
      <w:r w:rsidRPr="764C96B2" w:rsidR="2FEB4528">
        <w:rPr>
          <w:rFonts w:ascii="Arial" w:hAnsi="Arial" w:eastAsia="Arial" w:cs="Arial"/>
          <w:noProof w:val="0"/>
          <w:sz w:val="24"/>
          <w:szCs w:val="24"/>
          <w:lang w:val="en-GB"/>
        </w:rPr>
        <w:t xml:space="preserve">. It is an effective approach when it comes to understanding male crime as it introduces the idea that criminals could be ‘treated’ from their bad behaviours and tendencies. </w:t>
      </w:r>
      <w:r w:rsidRPr="764C96B2" w:rsidR="38B02614">
        <w:rPr>
          <w:rFonts w:ascii="Arial" w:hAnsi="Arial" w:eastAsia="Arial" w:cs="Arial"/>
          <w:noProof w:val="0"/>
          <w:sz w:val="24"/>
          <w:szCs w:val="24"/>
          <w:lang w:val="en-GB"/>
        </w:rPr>
        <w:t xml:space="preserve">Also known as Cognitive Behavioural Therapy (CBT) it is therapy that challenges </w:t>
      </w:r>
      <w:r w:rsidRPr="764C96B2" w:rsidR="1E692F11">
        <w:rPr>
          <w:rFonts w:ascii="Arial" w:hAnsi="Arial" w:eastAsia="Arial" w:cs="Arial"/>
          <w:noProof w:val="0"/>
          <w:sz w:val="24"/>
          <w:szCs w:val="24"/>
          <w:lang w:val="en-GB"/>
        </w:rPr>
        <w:t>offenders’</w:t>
      </w:r>
      <w:r w:rsidRPr="764C96B2" w:rsidR="38B02614">
        <w:rPr>
          <w:rFonts w:ascii="Arial" w:hAnsi="Arial" w:eastAsia="Arial" w:cs="Arial"/>
          <w:noProof w:val="0"/>
          <w:sz w:val="24"/>
          <w:szCs w:val="24"/>
          <w:lang w:val="en-GB"/>
        </w:rPr>
        <w:t xml:space="preserve"> thoughts and feelings against their actions</w:t>
      </w:r>
      <w:r w:rsidRPr="764C96B2" w:rsidR="3ACDD2BE">
        <w:rPr>
          <w:rFonts w:ascii="Arial" w:hAnsi="Arial" w:eastAsia="Arial" w:cs="Arial"/>
          <w:noProof w:val="0"/>
          <w:sz w:val="24"/>
          <w:szCs w:val="24"/>
          <w:lang w:val="en-GB"/>
        </w:rPr>
        <w:t xml:space="preserve">, </w:t>
      </w:r>
      <w:bookmarkStart w:name="_Int_KpY0BQuY" w:id="1156840738"/>
      <w:r w:rsidRPr="764C96B2" w:rsidR="3ACDD2BE">
        <w:rPr>
          <w:rFonts w:ascii="Arial" w:hAnsi="Arial" w:eastAsia="Arial" w:cs="Arial"/>
          <w:noProof w:val="0"/>
          <w:sz w:val="24"/>
          <w:szCs w:val="24"/>
          <w:lang w:val="en-GB"/>
        </w:rPr>
        <w:t>in order to</w:t>
      </w:r>
      <w:bookmarkEnd w:id="1156840738"/>
      <w:r w:rsidRPr="764C96B2" w:rsidR="3ACDD2BE">
        <w:rPr>
          <w:rFonts w:ascii="Arial" w:hAnsi="Arial" w:eastAsia="Arial" w:cs="Arial"/>
          <w:noProof w:val="0"/>
          <w:sz w:val="24"/>
          <w:szCs w:val="24"/>
          <w:lang w:val="en-GB"/>
        </w:rPr>
        <w:t xml:space="preserve"> rewire their brain into understanding that what they did or doing is wrong for society. It is a smart way of dealing with crime as it could result to criminals entering society again </w:t>
      </w:r>
      <w:r w:rsidRPr="764C96B2" w:rsidR="0EE5CCAC">
        <w:rPr>
          <w:rFonts w:ascii="Arial" w:hAnsi="Arial" w:eastAsia="Arial" w:cs="Arial"/>
          <w:noProof w:val="0"/>
          <w:sz w:val="24"/>
          <w:szCs w:val="24"/>
          <w:lang w:val="en-GB"/>
        </w:rPr>
        <w:t>over hopefully a small mistake in life</w:t>
      </w:r>
      <w:r w:rsidRPr="764C96B2" w:rsidR="154C6310">
        <w:rPr>
          <w:rFonts w:ascii="Arial" w:hAnsi="Arial" w:eastAsia="Arial" w:cs="Arial"/>
          <w:noProof w:val="0"/>
          <w:sz w:val="24"/>
          <w:szCs w:val="24"/>
          <w:lang w:val="en-GB"/>
        </w:rPr>
        <w:t xml:space="preserve"> (Woodland, 2023).</w:t>
      </w:r>
      <w:r w:rsidRPr="764C96B2" w:rsidR="4A94DEB4">
        <w:rPr>
          <w:rFonts w:ascii="Arial" w:hAnsi="Arial" w:eastAsia="Arial" w:cs="Arial"/>
          <w:noProof w:val="0"/>
          <w:sz w:val="24"/>
          <w:szCs w:val="24"/>
          <w:lang w:val="en-GB"/>
        </w:rPr>
        <w:t xml:space="preserve"> Economic issues can be taken note of when looking at </w:t>
      </w:r>
      <w:r w:rsidRPr="764C96B2" w:rsidR="2B57757F">
        <w:rPr>
          <w:rFonts w:ascii="Arial" w:hAnsi="Arial" w:eastAsia="Arial" w:cs="Arial"/>
          <w:noProof w:val="0"/>
          <w:sz w:val="24"/>
          <w:szCs w:val="24"/>
          <w:lang w:val="en-GB"/>
        </w:rPr>
        <w:t xml:space="preserve">the </w:t>
      </w:r>
      <w:r w:rsidRPr="764C96B2" w:rsidR="4A94DEB4">
        <w:rPr>
          <w:rFonts w:ascii="Arial" w:hAnsi="Arial" w:eastAsia="Arial" w:cs="Arial"/>
          <w:noProof w:val="0"/>
          <w:sz w:val="24"/>
          <w:szCs w:val="24"/>
          <w:lang w:val="en-GB"/>
        </w:rPr>
        <w:t xml:space="preserve">origin of male crime. According to </w:t>
      </w:r>
      <w:r w:rsidRPr="764C96B2" w:rsidR="4A94DEB4">
        <w:rPr>
          <w:rFonts w:ascii="Arial" w:hAnsi="Arial" w:eastAsia="Arial" w:cs="Arial"/>
          <w:noProof w:val="0"/>
          <w:sz w:val="24"/>
          <w:szCs w:val="24"/>
          <w:lang w:val="en-GB"/>
        </w:rPr>
        <w:t>D</w:t>
      </w:r>
      <w:r w:rsidRPr="764C96B2" w:rsidR="4A94DEB4">
        <w:rPr>
          <w:rFonts w:ascii="Arial" w:hAnsi="Arial" w:eastAsia="Arial" w:cs="Arial"/>
          <w:noProof w:val="0"/>
          <w:sz w:val="24"/>
          <w:szCs w:val="24"/>
          <w:lang w:val="en-GB"/>
        </w:rPr>
        <w:t xml:space="preserve">rugWise </w:t>
      </w:r>
      <w:r w:rsidRPr="764C96B2" w:rsidR="20CA854C">
        <w:rPr>
          <w:rFonts w:ascii="Arial" w:hAnsi="Arial" w:eastAsia="Arial" w:cs="Arial"/>
          <w:noProof w:val="0"/>
          <w:sz w:val="24"/>
          <w:szCs w:val="24"/>
          <w:lang w:val="en-GB"/>
        </w:rPr>
        <w:t>(</w:t>
      </w:r>
      <w:r w:rsidRPr="764C96B2" w:rsidR="4A94DEB4">
        <w:rPr>
          <w:rFonts w:ascii="Arial" w:hAnsi="Arial" w:eastAsia="Arial" w:cs="Arial"/>
          <w:noProof w:val="0"/>
          <w:sz w:val="24"/>
          <w:szCs w:val="24"/>
          <w:lang w:val="en-GB"/>
        </w:rPr>
        <w:t>2015)</w:t>
      </w:r>
      <w:r w:rsidRPr="764C96B2" w:rsidR="001CF7E5">
        <w:rPr>
          <w:rFonts w:ascii="Arial" w:hAnsi="Arial" w:eastAsia="Arial" w:cs="Arial"/>
          <w:noProof w:val="0"/>
          <w:sz w:val="24"/>
          <w:szCs w:val="24"/>
          <w:lang w:val="en-GB"/>
        </w:rPr>
        <w:t>,</w:t>
      </w:r>
      <w:r w:rsidRPr="764C96B2" w:rsidR="4A94DEB4">
        <w:rPr>
          <w:rFonts w:ascii="Arial" w:hAnsi="Arial" w:eastAsia="Arial" w:cs="Arial"/>
          <w:noProof w:val="0"/>
          <w:sz w:val="24"/>
          <w:szCs w:val="24"/>
          <w:lang w:val="en-GB"/>
        </w:rPr>
        <w:t xml:space="preserve"> </w:t>
      </w:r>
      <w:r w:rsidRPr="764C96B2" w:rsidR="7AB79566">
        <w:rPr>
          <w:rFonts w:ascii="Arial" w:hAnsi="Arial" w:eastAsia="Arial" w:cs="Arial"/>
          <w:noProof w:val="0"/>
          <w:sz w:val="24"/>
          <w:szCs w:val="24"/>
          <w:lang w:val="en-GB"/>
        </w:rPr>
        <w:t xml:space="preserve">highly deprived areas of the UK have a higher chance of having opiate problems. </w:t>
      </w:r>
      <w:r w:rsidRPr="764C96B2" w:rsidR="2B359813">
        <w:rPr>
          <w:rFonts w:ascii="Arial" w:hAnsi="Arial" w:eastAsia="Arial" w:cs="Arial"/>
          <w:noProof w:val="0"/>
          <w:sz w:val="24"/>
          <w:szCs w:val="24"/>
          <w:lang w:val="en-GB"/>
        </w:rPr>
        <w:t xml:space="preserve">With 56% of all people that attend </w:t>
      </w:r>
      <w:r w:rsidRPr="764C96B2" w:rsidR="65D600E1">
        <w:rPr>
          <w:rFonts w:ascii="Arial" w:hAnsi="Arial" w:eastAsia="Arial" w:cs="Arial"/>
          <w:noProof w:val="0"/>
          <w:sz w:val="24"/>
          <w:szCs w:val="24"/>
          <w:lang w:val="en-GB"/>
        </w:rPr>
        <w:t>counselling</w:t>
      </w:r>
      <w:r w:rsidRPr="764C96B2" w:rsidR="2B359813">
        <w:rPr>
          <w:rFonts w:ascii="Arial" w:hAnsi="Arial" w:eastAsia="Arial" w:cs="Arial"/>
          <w:noProof w:val="0"/>
          <w:sz w:val="24"/>
          <w:szCs w:val="24"/>
          <w:lang w:val="en-GB"/>
        </w:rPr>
        <w:t xml:space="preserve"> and therapy for drug related issues come from</w:t>
      </w:r>
      <w:r w:rsidRPr="764C96B2" w:rsidR="18B45607">
        <w:rPr>
          <w:rFonts w:ascii="Arial" w:hAnsi="Arial" w:eastAsia="Arial" w:cs="Arial"/>
          <w:noProof w:val="0"/>
          <w:sz w:val="24"/>
          <w:szCs w:val="24"/>
          <w:lang w:val="en-GB"/>
        </w:rPr>
        <w:t xml:space="preserve"> the top 30% most deprived areas of the UK. This </w:t>
      </w:r>
      <w:r w:rsidRPr="764C96B2" w:rsidR="5CB934E0">
        <w:rPr>
          <w:rFonts w:ascii="Arial" w:hAnsi="Arial" w:eastAsia="Arial" w:cs="Arial"/>
          <w:noProof w:val="0"/>
          <w:sz w:val="24"/>
          <w:szCs w:val="24"/>
          <w:lang w:val="en-GB"/>
        </w:rPr>
        <w:t xml:space="preserve">can be understood </w:t>
      </w:r>
      <w:bookmarkStart w:name="_Int_bxMASHSL" w:id="1990530004"/>
      <w:r w:rsidRPr="764C96B2" w:rsidR="5CB934E0">
        <w:rPr>
          <w:rFonts w:ascii="Arial" w:hAnsi="Arial" w:eastAsia="Arial" w:cs="Arial"/>
          <w:noProof w:val="0"/>
          <w:sz w:val="24"/>
          <w:szCs w:val="24"/>
          <w:lang w:val="en-GB"/>
        </w:rPr>
        <w:t>because of the fact that</w:t>
      </w:r>
      <w:bookmarkEnd w:id="1990530004"/>
      <w:r w:rsidRPr="764C96B2" w:rsidR="5CB934E0">
        <w:rPr>
          <w:rFonts w:ascii="Arial" w:hAnsi="Arial" w:eastAsia="Arial" w:cs="Arial"/>
          <w:noProof w:val="0"/>
          <w:sz w:val="24"/>
          <w:szCs w:val="24"/>
          <w:lang w:val="en-GB"/>
        </w:rPr>
        <w:t xml:space="preserve"> poverty increases stress</w:t>
      </w:r>
      <w:r w:rsidRPr="764C96B2" w:rsidR="574CC9A6">
        <w:rPr>
          <w:rFonts w:ascii="Arial" w:hAnsi="Arial" w:eastAsia="Arial" w:cs="Arial"/>
          <w:noProof w:val="0"/>
          <w:sz w:val="24"/>
          <w:szCs w:val="24"/>
          <w:lang w:val="en-GB"/>
        </w:rPr>
        <w:t xml:space="preserve"> and </w:t>
      </w:r>
      <w:r w:rsidRPr="764C96B2" w:rsidR="5CB934E0">
        <w:rPr>
          <w:rFonts w:ascii="Arial" w:hAnsi="Arial" w:eastAsia="Arial" w:cs="Arial"/>
          <w:noProof w:val="0"/>
          <w:sz w:val="24"/>
          <w:szCs w:val="24"/>
          <w:lang w:val="en-GB"/>
        </w:rPr>
        <w:t>not being able to afford basic human rights necessities like a roof over your head</w:t>
      </w:r>
      <w:r w:rsidRPr="764C96B2" w:rsidR="0CDBEB93">
        <w:rPr>
          <w:rFonts w:ascii="Arial" w:hAnsi="Arial" w:eastAsia="Arial" w:cs="Arial"/>
          <w:noProof w:val="0"/>
          <w:sz w:val="24"/>
          <w:szCs w:val="24"/>
          <w:lang w:val="en-GB"/>
        </w:rPr>
        <w:t xml:space="preserve"> is very difficult for a human to experience and in some way, it is foreseen for people in those situations to take illegal substances </w:t>
      </w:r>
      <w:bookmarkStart w:name="_Int_CHKmOwuF" w:id="1624518271"/>
      <w:r w:rsidRPr="764C96B2" w:rsidR="0CDBEB93">
        <w:rPr>
          <w:rFonts w:ascii="Arial" w:hAnsi="Arial" w:eastAsia="Arial" w:cs="Arial"/>
          <w:noProof w:val="0"/>
          <w:sz w:val="24"/>
          <w:szCs w:val="24"/>
          <w:lang w:val="en-GB"/>
        </w:rPr>
        <w:t>as a way to</w:t>
      </w:r>
      <w:bookmarkEnd w:id="1624518271"/>
      <w:r w:rsidRPr="764C96B2" w:rsidR="0CDBEB93">
        <w:rPr>
          <w:rFonts w:ascii="Arial" w:hAnsi="Arial" w:eastAsia="Arial" w:cs="Arial"/>
          <w:noProof w:val="0"/>
          <w:sz w:val="24"/>
          <w:szCs w:val="24"/>
          <w:lang w:val="en-GB"/>
        </w:rPr>
        <w:t xml:space="preserve"> cope</w:t>
      </w:r>
      <w:r w:rsidRPr="764C96B2" w:rsidR="48EF1189">
        <w:rPr>
          <w:rFonts w:ascii="Arial" w:hAnsi="Arial" w:eastAsia="Arial" w:cs="Arial"/>
          <w:noProof w:val="0"/>
          <w:sz w:val="24"/>
          <w:szCs w:val="24"/>
          <w:lang w:val="en-GB"/>
        </w:rPr>
        <w:t xml:space="preserve"> (St. Joseph Institute, 2018).</w:t>
      </w:r>
      <w:r w:rsidRPr="764C96B2" w:rsidR="4ED9B596">
        <w:rPr>
          <w:rFonts w:ascii="Arial" w:hAnsi="Arial" w:eastAsia="Arial" w:cs="Arial"/>
          <w:noProof w:val="0"/>
          <w:sz w:val="24"/>
          <w:szCs w:val="24"/>
          <w:lang w:val="en-GB"/>
        </w:rPr>
        <w:t xml:space="preserve"> </w:t>
      </w:r>
      <w:hyperlink w:anchor="v=onepage&amp;q=Economic%20and%20Societal%20Factors%20on%20crime%20uk&amp;f=false" r:id="R509450fa4e62471c">
        <w:r w:rsidRPr="764C96B2" w:rsidR="4ED9B596">
          <w:rPr>
            <w:rStyle w:val="Hyperlink"/>
            <w:rFonts w:ascii="Arial" w:hAnsi="Arial" w:eastAsia="Arial" w:cs="Arial"/>
            <w:b w:val="0"/>
            <w:bCs w:val="0"/>
            <w:noProof w:val="0"/>
            <w:sz w:val="24"/>
            <w:szCs w:val="24"/>
            <w:lang w:val="en-GB"/>
          </w:rPr>
          <w:t>Economic and Societal Factors</w:t>
        </w:r>
      </w:hyperlink>
    </w:p>
    <w:p w:rsidR="776F7153" w:rsidP="2D23F4F6" w:rsidRDefault="776F7153" w14:paraId="391EA7F4" w14:textId="0B40A8DA">
      <w:pPr>
        <w:pStyle w:val="Normal"/>
        <w:spacing w:before="0" w:beforeAutospacing="off" w:after="0" w:afterAutospacing="off" w:line="240" w:lineRule="auto"/>
        <w:ind w:left="0"/>
        <w:rPr>
          <w:rFonts w:ascii="Arial" w:hAnsi="Arial" w:eastAsia="Arial" w:cs="Arial"/>
          <w:noProof w:val="0"/>
          <w:sz w:val="24"/>
          <w:szCs w:val="24"/>
          <w:lang w:val="en-GB"/>
        </w:rPr>
      </w:pPr>
    </w:p>
    <w:p w:rsidR="2D23F4F6" w:rsidP="2D23F4F6" w:rsidRDefault="2D23F4F6" w14:paraId="4EAE17DC" w14:textId="272056C3">
      <w:pPr>
        <w:pStyle w:val="Normal"/>
        <w:spacing w:before="0" w:beforeAutospacing="off" w:after="0" w:afterAutospacing="off" w:line="240" w:lineRule="auto"/>
        <w:ind w:left="0"/>
        <w:rPr>
          <w:rFonts w:ascii="Arial" w:hAnsi="Arial" w:eastAsia="Arial" w:cs="Arial"/>
          <w:noProof w:val="0"/>
          <w:sz w:val="24"/>
          <w:szCs w:val="24"/>
          <w:lang w:val="en-GB"/>
        </w:rPr>
      </w:pPr>
    </w:p>
    <w:p w:rsidR="011711C5" w:rsidP="2D23F4F6" w:rsidRDefault="011711C5" w14:paraId="41A3E397" w14:textId="339547FF">
      <w:pPr>
        <w:pStyle w:val="Normal"/>
        <w:spacing w:before="0" w:beforeAutospacing="off" w:after="0" w:afterAutospacing="off"/>
        <w:ind w:left="0"/>
        <w:rPr>
          <w:rFonts w:ascii="Arial" w:hAnsi="Arial" w:eastAsia="Arial" w:cs="Arial"/>
          <w:sz w:val="24"/>
          <w:szCs w:val="24"/>
        </w:rPr>
      </w:pPr>
      <w:r w:rsidRPr="2D23F4F6" w:rsidR="011711C5">
        <w:rPr>
          <w:rFonts w:ascii="Arial" w:hAnsi="Arial" w:eastAsia="Arial" w:cs="Arial"/>
          <w:sz w:val="24"/>
          <w:szCs w:val="24"/>
        </w:rPr>
        <w:t>Nature v Nurture is a topic that had been and still is debated worldwide by many psychologists. The idea behind Nature v Nurture suggests whether a person is born criminal or through their environment, becomes a criminal.</w:t>
      </w:r>
      <w:r w:rsidRPr="2D23F4F6" w:rsidR="4D8B818B">
        <w:rPr>
          <w:rFonts w:ascii="Arial" w:hAnsi="Arial" w:eastAsia="Arial" w:cs="Arial"/>
          <w:sz w:val="24"/>
          <w:szCs w:val="24"/>
        </w:rPr>
        <w:t xml:space="preserve"> It faces many </w:t>
      </w:r>
      <w:r w:rsidRPr="2D23F4F6" w:rsidR="71E96FB9">
        <w:rPr>
          <w:rFonts w:ascii="Arial" w:hAnsi="Arial" w:eastAsia="Arial" w:cs="Arial"/>
          <w:sz w:val="24"/>
          <w:szCs w:val="24"/>
        </w:rPr>
        <w:t>criticisms</w:t>
      </w:r>
      <w:r w:rsidRPr="2D23F4F6" w:rsidR="4D8B818B">
        <w:rPr>
          <w:rFonts w:ascii="Arial" w:hAnsi="Arial" w:eastAsia="Arial" w:cs="Arial"/>
          <w:sz w:val="24"/>
          <w:szCs w:val="24"/>
        </w:rPr>
        <w:t xml:space="preserve"> and shortcomings when it comes to psychological approaches </w:t>
      </w:r>
      <w:r w:rsidRPr="2D23F4F6" w:rsidR="4DC72C22">
        <w:rPr>
          <w:rFonts w:ascii="Arial" w:hAnsi="Arial" w:eastAsia="Arial" w:cs="Arial"/>
          <w:sz w:val="24"/>
          <w:szCs w:val="24"/>
        </w:rPr>
        <w:t>of</w:t>
      </w:r>
      <w:r w:rsidRPr="2D23F4F6" w:rsidR="4D8B818B">
        <w:rPr>
          <w:rFonts w:ascii="Arial" w:hAnsi="Arial" w:eastAsia="Arial" w:cs="Arial"/>
          <w:sz w:val="24"/>
          <w:szCs w:val="24"/>
        </w:rPr>
        <w:t xml:space="preserve"> crime as both sides have </w:t>
      </w:r>
      <w:r w:rsidRPr="2D23F4F6" w:rsidR="4D8B818B">
        <w:rPr>
          <w:rFonts w:ascii="Arial" w:hAnsi="Arial" w:eastAsia="Arial" w:cs="Arial"/>
          <w:sz w:val="24"/>
          <w:szCs w:val="24"/>
        </w:rPr>
        <w:t>valid reasoning. It suggests that some peopl</w:t>
      </w:r>
      <w:r w:rsidRPr="2D23F4F6" w:rsidR="53F217EF">
        <w:rPr>
          <w:rFonts w:ascii="Arial" w:hAnsi="Arial" w:eastAsia="Arial" w:cs="Arial"/>
          <w:sz w:val="24"/>
          <w:szCs w:val="24"/>
        </w:rPr>
        <w:t xml:space="preserve">e are born criminals due to an imbalance of hormones or certain personality traits like </w:t>
      </w:r>
      <w:r w:rsidRPr="2D23F4F6" w:rsidR="53F217EF">
        <w:rPr>
          <w:rFonts w:ascii="Arial" w:hAnsi="Arial" w:eastAsia="Arial" w:cs="Arial"/>
          <w:sz w:val="24"/>
          <w:szCs w:val="24"/>
        </w:rPr>
        <w:t>psychopathic</w:t>
      </w:r>
      <w:r w:rsidRPr="2D23F4F6" w:rsidR="53F217EF">
        <w:rPr>
          <w:rFonts w:ascii="Arial" w:hAnsi="Arial" w:eastAsia="Arial" w:cs="Arial"/>
          <w:sz w:val="24"/>
          <w:szCs w:val="24"/>
        </w:rPr>
        <w:t xml:space="preserve"> disorder. In contrast, nurture suggests that criminals and anti-social beh</w:t>
      </w:r>
      <w:r w:rsidRPr="2D23F4F6" w:rsidR="1296FD21">
        <w:rPr>
          <w:rFonts w:ascii="Arial" w:hAnsi="Arial" w:eastAsia="Arial" w:cs="Arial"/>
          <w:sz w:val="24"/>
          <w:szCs w:val="24"/>
        </w:rPr>
        <w:t xml:space="preserve">aviour comes from the environment a person is subjected to. Meaning both sides have valid reasons </w:t>
      </w:r>
      <w:r w:rsidRPr="2D23F4F6" w:rsidR="27EE8AAE">
        <w:rPr>
          <w:rFonts w:ascii="Arial" w:hAnsi="Arial" w:eastAsia="Arial" w:cs="Arial"/>
          <w:sz w:val="24"/>
          <w:szCs w:val="24"/>
        </w:rPr>
        <w:t xml:space="preserve">and both sides can contradict themselves. For example, a person </w:t>
      </w:r>
      <w:r w:rsidRPr="2D23F4F6" w:rsidR="03B3AD5E">
        <w:rPr>
          <w:rFonts w:ascii="Arial" w:hAnsi="Arial" w:eastAsia="Arial" w:cs="Arial"/>
          <w:sz w:val="24"/>
          <w:szCs w:val="24"/>
        </w:rPr>
        <w:t>became a criminal through their upbringing</w:t>
      </w:r>
      <w:r w:rsidRPr="2D23F4F6" w:rsidR="4EA18D35">
        <w:rPr>
          <w:rFonts w:ascii="Arial" w:hAnsi="Arial" w:eastAsia="Arial" w:cs="Arial"/>
          <w:sz w:val="24"/>
          <w:szCs w:val="24"/>
        </w:rPr>
        <w:t xml:space="preserve"> and friends</w:t>
      </w:r>
      <w:r w:rsidRPr="2D23F4F6" w:rsidR="03B3AD5E">
        <w:rPr>
          <w:rFonts w:ascii="Arial" w:hAnsi="Arial" w:eastAsia="Arial" w:cs="Arial"/>
          <w:sz w:val="24"/>
          <w:szCs w:val="24"/>
        </w:rPr>
        <w:t>, but they would not have been in such situation if they had the correct social-awareness skills that the ordinary person/child should have</w:t>
      </w:r>
      <w:r w:rsidRPr="2D23F4F6" w:rsidR="4AD729FF">
        <w:rPr>
          <w:rFonts w:ascii="Arial" w:hAnsi="Arial" w:eastAsia="Arial" w:cs="Arial"/>
          <w:sz w:val="24"/>
          <w:szCs w:val="24"/>
        </w:rPr>
        <w:t xml:space="preserve"> (Stiles, 2011).</w:t>
      </w:r>
    </w:p>
    <w:p w:rsidR="2D23F4F6" w:rsidP="2D23F4F6" w:rsidRDefault="2D23F4F6" w14:paraId="4E4DE056" w14:textId="74FA96DD">
      <w:pPr>
        <w:pStyle w:val="Normal"/>
        <w:spacing w:before="0" w:beforeAutospacing="off" w:after="0" w:afterAutospacing="off"/>
        <w:ind w:left="0"/>
        <w:rPr>
          <w:rFonts w:ascii="Arial" w:hAnsi="Arial" w:eastAsia="Arial" w:cs="Arial"/>
          <w:noProof w:val="0"/>
          <w:sz w:val="24"/>
          <w:szCs w:val="24"/>
          <w:lang w:val="en-GB"/>
        </w:rPr>
      </w:pPr>
    </w:p>
    <w:p w:rsidR="1CA73730" w:rsidP="2D23F4F6" w:rsidRDefault="1CA73730" w14:paraId="4433B448" w14:textId="30A19FAB">
      <w:pPr>
        <w:pStyle w:val="Normal"/>
        <w:spacing w:before="0" w:beforeAutospacing="off" w:after="0" w:afterAutospacing="off"/>
        <w:ind w:left="0"/>
        <w:rPr>
          <w:rFonts w:ascii="Arial" w:hAnsi="Arial" w:eastAsia="Arial" w:cs="Arial"/>
          <w:noProof w:val="0"/>
          <w:sz w:val="24"/>
          <w:szCs w:val="24"/>
          <w:lang w:val="en-GB"/>
        </w:rPr>
      </w:pPr>
      <w:r w:rsidRPr="764C96B2" w:rsidR="1CA73730">
        <w:rPr>
          <w:rFonts w:ascii="Arial" w:hAnsi="Arial" w:eastAsia="Arial" w:cs="Arial"/>
          <w:noProof w:val="0"/>
          <w:sz w:val="24"/>
          <w:szCs w:val="24"/>
          <w:lang w:val="en-GB"/>
        </w:rPr>
        <w:t xml:space="preserve">It is important to apply psychosocial insights when dealing with crime prevention as preventing crime from happening in the first place is the better alternative to dealing with </w:t>
      </w:r>
      <w:r w:rsidRPr="764C96B2" w:rsidR="1CA73730">
        <w:rPr>
          <w:rFonts w:ascii="Arial" w:hAnsi="Arial" w:eastAsia="Arial" w:cs="Arial"/>
          <w:noProof w:val="0"/>
          <w:sz w:val="24"/>
          <w:szCs w:val="24"/>
          <w:lang w:val="en-GB"/>
        </w:rPr>
        <w:t>crime a</w:t>
      </w:r>
      <w:r w:rsidRPr="764C96B2" w:rsidR="0EA93AD3">
        <w:rPr>
          <w:rFonts w:ascii="Arial" w:hAnsi="Arial" w:eastAsia="Arial" w:cs="Arial"/>
          <w:noProof w:val="0"/>
          <w:sz w:val="24"/>
          <w:szCs w:val="24"/>
          <w:lang w:val="en-GB"/>
        </w:rPr>
        <w:t>s a whole</w:t>
      </w:r>
      <w:r w:rsidRPr="764C96B2" w:rsidR="0EA93AD3">
        <w:rPr>
          <w:rFonts w:ascii="Arial" w:hAnsi="Arial" w:eastAsia="Arial" w:cs="Arial"/>
          <w:noProof w:val="0"/>
          <w:sz w:val="24"/>
          <w:szCs w:val="24"/>
          <w:lang w:val="en-GB"/>
        </w:rPr>
        <w:t>. Instead of incriminating people that could have ACEs, treating them correctly would be the better alt</w:t>
      </w:r>
      <w:r w:rsidRPr="764C96B2" w:rsidR="6DFBAD6B">
        <w:rPr>
          <w:rFonts w:ascii="Arial" w:hAnsi="Arial" w:eastAsia="Arial" w:cs="Arial"/>
          <w:noProof w:val="0"/>
          <w:sz w:val="24"/>
          <w:szCs w:val="24"/>
          <w:lang w:val="en-GB"/>
        </w:rPr>
        <w:t xml:space="preserve">ernative. By doing this, public organisations could get an insight into the origin of crime and to spot it out before it </w:t>
      </w:r>
      <w:r w:rsidRPr="764C96B2" w:rsidR="6DFBAD6B">
        <w:rPr>
          <w:rFonts w:ascii="Arial" w:hAnsi="Arial" w:eastAsia="Arial" w:cs="Arial"/>
          <w:noProof w:val="0"/>
          <w:sz w:val="24"/>
          <w:szCs w:val="24"/>
          <w:lang w:val="en-GB"/>
        </w:rPr>
        <w:t>actually tu</w:t>
      </w:r>
      <w:r w:rsidRPr="764C96B2" w:rsidR="7943742B">
        <w:rPr>
          <w:rFonts w:ascii="Arial" w:hAnsi="Arial" w:eastAsia="Arial" w:cs="Arial"/>
          <w:noProof w:val="0"/>
          <w:sz w:val="24"/>
          <w:szCs w:val="24"/>
          <w:lang w:val="en-GB"/>
        </w:rPr>
        <w:t>rns</w:t>
      </w:r>
      <w:r w:rsidRPr="764C96B2" w:rsidR="7943742B">
        <w:rPr>
          <w:rFonts w:ascii="Arial" w:hAnsi="Arial" w:eastAsia="Arial" w:cs="Arial"/>
          <w:noProof w:val="0"/>
          <w:sz w:val="24"/>
          <w:szCs w:val="24"/>
          <w:lang w:val="en-GB"/>
        </w:rPr>
        <w:t xml:space="preserve"> into crime. For example, arresting and putting an abusive father into therapy so that his kids do not turn out like him</w:t>
      </w:r>
      <w:r w:rsidRPr="764C96B2" w:rsidR="58E0F262">
        <w:rPr>
          <w:rFonts w:ascii="Arial" w:hAnsi="Arial" w:eastAsia="Arial" w:cs="Arial"/>
          <w:noProof w:val="0"/>
          <w:sz w:val="24"/>
          <w:szCs w:val="24"/>
          <w:lang w:val="en-GB"/>
        </w:rPr>
        <w:t xml:space="preserve"> (BPS, 2023)</w:t>
      </w:r>
      <w:r w:rsidRPr="764C96B2" w:rsidR="68509436">
        <w:rPr>
          <w:rFonts w:ascii="Arial" w:hAnsi="Arial" w:eastAsia="Arial" w:cs="Arial"/>
          <w:noProof w:val="0"/>
          <w:sz w:val="24"/>
          <w:szCs w:val="24"/>
          <w:lang w:val="en-GB"/>
        </w:rPr>
        <w:t>.</w:t>
      </w:r>
    </w:p>
    <w:p w:rsidR="32B94354" w:rsidP="764C96B2" w:rsidRDefault="32B94354" w14:paraId="798564DE" w14:textId="421B1CD1">
      <w:pPr>
        <w:pStyle w:val="Normal"/>
        <w:spacing w:before="0" w:beforeAutospacing="off" w:after="0" w:afterAutospacing="off"/>
        <w:ind w:left="0"/>
        <w:rPr>
          <w:rFonts w:ascii="Arial" w:hAnsi="Arial" w:eastAsia="Arial" w:cs="Arial"/>
          <w:noProof w:val="0"/>
          <w:sz w:val="24"/>
          <w:szCs w:val="24"/>
          <w:lang w:val="en-GB"/>
        </w:rPr>
      </w:pPr>
    </w:p>
    <w:p w:rsidR="32B94354" w:rsidP="764C96B2" w:rsidRDefault="32B94354" w14:paraId="3B37C538" w14:textId="434E9442">
      <w:pPr>
        <w:pStyle w:val="Normal"/>
        <w:spacing w:before="0" w:beforeAutospacing="off" w:after="0" w:afterAutospacing="off"/>
        <w:rPr>
          <w:rFonts w:ascii="Arial" w:hAnsi="Arial" w:eastAsia="Arial" w:cs="Arial"/>
          <w:sz w:val="24"/>
          <w:szCs w:val="24"/>
        </w:rPr>
      </w:pPr>
      <w:r w:rsidRPr="764C96B2" w:rsidR="32B94354">
        <w:rPr>
          <w:rFonts w:ascii="Arial" w:hAnsi="Arial" w:eastAsia="Arial" w:cs="Arial"/>
          <w:sz w:val="24"/>
          <w:szCs w:val="24"/>
        </w:rPr>
        <w:t xml:space="preserve">A psychological approach in criminology is relevant in today's criminal justice system because there is more to dealing with a criminal than just locking them away in a prison. Fundamentally, understanding male crime and why it is committed will reduce </w:t>
      </w:r>
      <w:bookmarkStart w:name="_Int_s450RiNT" w:id="1355862724"/>
      <w:r w:rsidRPr="764C96B2" w:rsidR="32B94354">
        <w:rPr>
          <w:rFonts w:ascii="Arial" w:hAnsi="Arial" w:eastAsia="Arial" w:cs="Arial"/>
          <w:sz w:val="24"/>
          <w:szCs w:val="24"/>
        </w:rPr>
        <w:t>crime as a whole</w:t>
      </w:r>
      <w:r w:rsidRPr="764C96B2" w:rsidR="3B5A0C29">
        <w:rPr>
          <w:rFonts w:ascii="Arial" w:hAnsi="Arial" w:eastAsia="Arial" w:cs="Arial"/>
          <w:sz w:val="24"/>
          <w:szCs w:val="24"/>
        </w:rPr>
        <w:t xml:space="preserve"> and i</w:t>
      </w:r>
      <w:bookmarkEnd w:id="1355862724"/>
      <w:r w:rsidRPr="764C96B2" w:rsidR="2E2C282F">
        <w:rPr>
          <w:rFonts w:ascii="Arial" w:hAnsi="Arial" w:eastAsia="Arial" w:cs="Arial"/>
          <w:sz w:val="24"/>
          <w:szCs w:val="24"/>
        </w:rPr>
        <w:t xml:space="preserve">t can be </w:t>
      </w:r>
      <w:r w:rsidRPr="764C96B2" w:rsidR="2E2C282F">
        <w:rPr>
          <w:rFonts w:ascii="Arial" w:hAnsi="Arial" w:eastAsia="Arial" w:cs="Arial"/>
          <w:sz w:val="24"/>
          <w:szCs w:val="24"/>
        </w:rPr>
        <w:t>truly understood</w:t>
      </w:r>
      <w:r w:rsidRPr="764C96B2" w:rsidR="2E2C282F">
        <w:rPr>
          <w:rFonts w:ascii="Arial" w:hAnsi="Arial" w:eastAsia="Arial" w:cs="Arial"/>
          <w:sz w:val="24"/>
          <w:szCs w:val="24"/>
        </w:rPr>
        <w:t xml:space="preserve"> by looking </w:t>
      </w:r>
      <w:r w:rsidRPr="764C96B2" w:rsidR="1A3685BA">
        <w:rPr>
          <w:rFonts w:ascii="Arial" w:hAnsi="Arial" w:eastAsia="Arial" w:cs="Arial"/>
          <w:sz w:val="24"/>
          <w:szCs w:val="24"/>
        </w:rPr>
        <w:t xml:space="preserve">at </w:t>
      </w:r>
      <w:r w:rsidRPr="764C96B2" w:rsidR="2E2C282F">
        <w:rPr>
          <w:rFonts w:ascii="Arial" w:hAnsi="Arial" w:eastAsia="Arial" w:cs="Arial"/>
          <w:sz w:val="24"/>
          <w:szCs w:val="24"/>
        </w:rPr>
        <w:t xml:space="preserve">what makes a human a criminal. </w:t>
      </w:r>
      <w:r w:rsidRPr="764C96B2" w:rsidR="2E2C282F">
        <w:rPr>
          <w:rFonts w:ascii="Arial" w:hAnsi="Arial" w:eastAsia="Arial" w:cs="Arial"/>
          <w:sz w:val="24"/>
          <w:szCs w:val="24"/>
        </w:rPr>
        <w:t>Important factors</w:t>
      </w:r>
      <w:r w:rsidRPr="764C96B2" w:rsidR="2E2C282F">
        <w:rPr>
          <w:rFonts w:ascii="Arial" w:hAnsi="Arial" w:eastAsia="Arial" w:cs="Arial"/>
          <w:sz w:val="24"/>
          <w:szCs w:val="24"/>
        </w:rPr>
        <w:t xml:space="preserve"> such as individual, psychological, </w:t>
      </w:r>
      <w:r w:rsidRPr="764C96B2" w:rsidR="2E2C282F">
        <w:rPr>
          <w:rFonts w:ascii="Arial" w:hAnsi="Arial" w:eastAsia="Arial" w:cs="Arial"/>
          <w:sz w:val="24"/>
          <w:szCs w:val="24"/>
        </w:rPr>
        <w:t>sociological</w:t>
      </w:r>
      <w:r w:rsidRPr="764C96B2" w:rsidR="2E2C282F">
        <w:rPr>
          <w:rFonts w:ascii="Arial" w:hAnsi="Arial" w:eastAsia="Arial" w:cs="Arial"/>
          <w:sz w:val="24"/>
          <w:szCs w:val="24"/>
        </w:rPr>
        <w:t xml:space="preserve"> and economical</w:t>
      </w:r>
      <w:r w:rsidRPr="764C96B2" w:rsidR="4476D82A">
        <w:rPr>
          <w:rFonts w:ascii="Arial" w:hAnsi="Arial" w:eastAsia="Arial" w:cs="Arial"/>
          <w:sz w:val="24"/>
          <w:szCs w:val="24"/>
        </w:rPr>
        <w:t xml:space="preserve"> have big involvement</w:t>
      </w:r>
      <w:r w:rsidRPr="764C96B2" w:rsidR="2E2C282F">
        <w:rPr>
          <w:rFonts w:ascii="Arial" w:hAnsi="Arial" w:eastAsia="Arial" w:cs="Arial"/>
          <w:sz w:val="24"/>
          <w:szCs w:val="24"/>
        </w:rPr>
        <w:t xml:space="preserve"> </w:t>
      </w:r>
      <w:r w:rsidRPr="764C96B2" w:rsidR="54582D43">
        <w:rPr>
          <w:rFonts w:ascii="Arial" w:hAnsi="Arial" w:eastAsia="Arial" w:cs="Arial"/>
          <w:sz w:val="24"/>
          <w:szCs w:val="24"/>
        </w:rPr>
        <w:t>in male crime as seen through research.</w:t>
      </w:r>
      <w:r w:rsidRPr="764C96B2" w:rsidR="347E079E">
        <w:rPr>
          <w:rFonts w:ascii="Arial" w:hAnsi="Arial" w:eastAsia="Arial" w:cs="Arial"/>
          <w:sz w:val="24"/>
          <w:szCs w:val="24"/>
        </w:rPr>
        <w:t xml:space="preserve"> </w:t>
      </w:r>
      <w:r w:rsidRPr="764C96B2" w:rsidR="45BCE995">
        <w:rPr>
          <w:rFonts w:ascii="Arial" w:hAnsi="Arial" w:eastAsia="Arial" w:cs="Arial"/>
          <w:sz w:val="24"/>
          <w:szCs w:val="24"/>
        </w:rPr>
        <w:t xml:space="preserve">When taking a closer look into </w:t>
      </w:r>
      <w:r w:rsidRPr="764C96B2" w:rsidR="2D5C0FCC">
        <w:rPr>
          <w:rFonts w:ascii="Arial" w:hAnsi="Arial" w:eastAsia="Arial" w:cs="Arial"/>
          <w:sz w:val="24"/>
          <w:szCs w:val="24"/>
        </w:rPr>
        <w:t xml:space="preserve">the male gender </w:t>
      </w:r>
      <w:r w:rsidRPr="764C96B2" w:rsidR="2D5C0FCC">
        <w:rPr>
          <w:rFonts w:ascii="Arial" w:hAnsi="Arial" w:eastAsia="Arial" w:cs="Arial"/>
          <w:sz w:val="24"/>
          <w:szCs w:val="24"/>
        </w:rPr>
        <w:t>and crime. I</w:t>
      </w:r>
      <w:r w:rsidRPr="764C96B2" w:rsidR="0461CEC7">
        <w:rPr>
          <w:rFonts w:ascii="Arial" w:hAnsi="Arial" w:eastAsia="Arial" w:cs="Arial"/>
          <w:sz w:val="24"/>
          <w:szCs w:val="24"/>
        </w:rPr>
        <w:t xml:space="preserve">ndividual and family related factors </w:t>
      </w:r>
      <w:r w:rsidRPr="764C96B2" w:rsidR="1DD8AD67">
        <w:rPr>
          <w:rFonts w:ascii="Arial" w:hAnsi="Arial" w:eastAsia="Arial" w:cs="Arial"/>
          <w:sz w:val="24"/>
          <w:szCs w:val="24"/>
        </w:rPr>
        <w:t>are the main causes of crime and anti-social behaviour</w:t>
      </w:r>
      <w:r w:rsidRPr="764C96B2" w:rsidR="430CA674">
        <w:rPr>
          <w:rFonts w:ascii="Arial" w:hAnsi="Arial" w:eastAsia="Arial" w:cs="Arial"/>
          <w:sz w:val="24"/>
          <w:szCs w:val="24"/>
        </w:rPr>
        <w:t xml:space="preserve"> in the UK</w:t>
      </w:r>
      <w:r w:rsidRPr="764C96B2" w:rsidR="0461CEC7">
        <w:rPr>
          <w:rFonts w:ascii="Arial" w:hAnsi="Arial" w:eastAsia="Arial" w:cs="Arial"/>
          <w:sz w:val="24"/>
          <w:szCs w:val="24"/>
        </w:rPr>
        <w:t>. By statistic people with psychopathic tend</w:t>
      </w:r>
      <w:r w:rsidRPr="764C96B2" w:rsidR="4306B3F8">
        <w:rPr>
          <w:rFonts w:ascii="Arial" w:hAnsi="Arial" w:eastAsia="Arial" w:cs="Arial"/>
          <w:sz w:val="24"/>
          <w:szCs w:val="24"/>
        </w:rPr>
        <w:t xml:space="preserve">encies are more likely to become a criminal </w:t>
      </w:r>
      <w:r w:rsidRPr="764C96B2" w:rsidR="6EA8F180">
        <w:rPr>
          <w:rFonts w:ascii="Arial" w:hAnsi="Arial" w:eastAsia="Arial" w:cs="Arial"/>
          <w:sz w:val="24"/>
          <w:szCs w:val="24"/>
        </w:rPr>
        <w:t>or be involved in criminal activities during their</w:t>
      </w:r>
      <w:r w:rsidRPr="764C96B2" w:rsidR="4306B3F8">
        <w:rPr>
          <w:rFonts w:ascii="Arial" w:hAnsi="Arial" w:eastAsia="Arial" w:cs="Arial"/>
          <w:sz w:val="24"/>
          <w:szCs w:val="24"/>
        </w:rPr>
        <w:t xml:space="preserve"> life</w:t>
      </w:r>
      <w:r w:rsidRPr="764C96B2" w:rsidR="5C7D9298">
        <w:rPr>
          <w:rFonts w:ascii="Arial" w:hAnsi="Arial" w:eastAsia="Arial" w:cs="Arial"/>
          <w:sz w:val="24"/>
          <w:szCs w:val="24"/>
        </w:rPr>
        <w:t>.</w:t>
      </w:r>
      <w:r w:rsidRPr="764C96B2" w:rsidR="209D1C1E">
        <w:rPr>
          <w:rFonts w:ascii="Arial" w:hAnsi="Arial" w:eastAsia="Arial" w:cs="Arial"/>
          <w:sz w:val="24"/>
          <w:szCs w:val="24"/>
        </w:rPr>
        <w:t xml:space="preserve"> </w:t>
      </w:r>
      <w:r w:rsidRPr="764C96B2" w:rsidR="50860EC2">
        <w:rPr>
          <w:rFonts w:ascii="Arial" w:hAnsi="Arial" w:eastAsia="Arial" w:cs="Arial"/>
          <w:sz w:val="24"/>
          <w:szCs w:val="24"/>
        </w:rPr>
        <w:t>T</w:t>
      </w:r>
      <w:r w:rsidRPr="764C96B2" w:rsidR="4306B3F8">
        <w:rPr>
          <w:rFonts w:ascii="Arial" w:hAnsi="Arial" w:eastAsia="Arial" w:cs="Arial"/>
          <w:sz w:val="24"/>
          <w:szCs w:val="24"/>
        </w:rPr>
        <w:t xml:space="preserve">hrough </w:t>
      </w:r>
      <w:r w:rsidRPr="764C96B2" w:rsidR="01AB992A">
        <w:rPr>
          <w:rFonts w:ascii="Arial" w:hAnsi="Arial" w:eastAsia="Arial" w:cs="Arial"/>
          <w:sz w:val="24"/>
          <w:szCs w:val="24"/>
        </w:rPr>
        <w:t>research</w:t>
      </w:r>
      <w:r w:rsidRPr="764C96B2" w:rsidR="4306B3F8">
        <w:rPr>
          <w:rFonts w:ascii="Arial" w:hAnsi="Arial" w:eastAsia="Arial" w:cs="Arial"/>
          <w:sz w:val="24"/>
          <w:szCs w:val="24"/>
        </w:rPr>
        <w:t xml:space="preserve">, it was </w:t>
      </w:r>
      <w:r w:rsidRPr="764C96B2" w:rsidR="4306B3F8">
        <w:rPr>
          <w:rFonts w:ascii="Arial" w:hAnsi="Arial" w:eastAsia="Arial" w:cs="Arial"/>
          <w:sz w:val="24"/>
          <w:szCs w:val="24"/>
        </w:rPr>
        <w:t>established</w:t>
      </w:r>
      <w:r w:rsidRPr="764C96B2" w:rsidR="4306B3F8">
        <w:rPr>
          <w:rFonts w:ascii="Arial" w:hAnsi="Arial" w:eastAsia="Arial" w:cs="Arial"/>
          <w:sz w:val="24"/>
          <w:szCs w:val="24"/>
        </w:rPr>
        <w:t xml:space="preserve"> that adverse childhood experiences</w:t>
      </w:r>
      <w:r w:rsidRPr="764C96B2" w:rsidR="756890FF">
        <w:rPr>
          <w:rFonts w:ascii="Arial" w:hAnsi="Arial" w:eastAsia="Arial" w:cs="Arial"/>
          <w:sz w:val="24"/>
          <w:szCs w:val="24"/>
        </w:rPr>
        <w:t xml:space="preserve"> (ACE)</w:t>
      </w:r>
      <w:r w:rsidRPr="764C96B2" w:rsidR="4306B3F8">
        <w:rPr>
          <w:rFonts w:ascii="Arial" w:hAnsi="Arial" w:eastAsia="Arial" w:cs="Arial"/>
          <w:sz w:val="24"/>
          <w:szCs w:val="24"/>
        </w:rPr>
        <w:t xml:space="preserve"> </w:t>
      </w:r>
      <w:r w:rsidRPr="764C96B2" w:rsidR="7EF5638C">
        <w:rPr>
          <w:rFonts w:ascii="Arial" w:hAnsi="Arial" w:eastAsia="Arial" w:cs="Arial"/>
          <w:sz w:val="24"/>
          <w:szCs w:val="24"/>
        </w:rPr>
        <w:t>increases the chances of a</w:t>
      </w:r>
      <w:r w:rsidRPr="764C96B2" w:rsidR="40507E5B">
        <w:rPr>
          <w:rFonts w:ascii="Arial" w:hAnsi="Arial" w:eastAsia="Arial" w:cs="Arial"/>
          <w:sz w:val="24"/>
          <w:szCs w:val="24"/>
        </w:rPr>
        <w:t xml:space="preserve"> </w:t>
      </w:r>
      <w:r w:rsidRPr="764C96B2" w:rsidR="055BF9F1">
        <w:rPr>
          <w:rFonts w:ascii="Arial" w:hAnsi="Arial" w:eastAsia="Arial" w:cs="Arial"/>
          <w:sz w:val="24"/>
          <w:szCs w:val="24"/>
        </w:rPr>
        <w:t>phenomenon</w:t>
      </w:r>
      <w:r w:rsidRPr="764C96B2" w:rsidR="40507E5B">
        <w:rPr>
          <w:rFonts w:ascii="Arial" w:hAnsi="Arial" w:eastAsia="Arial" w:cs="Arial"/>
          <w:sz w:val="24"/>
          <w:szCs w:val="24"/>
        </w:rPr>
        <w:t xml:space="preserve"> called the allostatic load</w:t>
      </w:r>
      <w:r w:rsidRPr="764C96B2" w:rsidR="3D9A48BE">
        <w:rPr>
          <w:rFonts w:ascii="Arial" w:hAnsi="Arial" w:eastAsia="Arial" w:cs="Arial"/>
          <w:sz w:val="24"/>
          <w:szCs w:val="24"/>
        </w:rPr>
        <w:t xml:space="preserve">. </w:t>
      </w:r>
      <w:r w:rsidRPr="764C96B2" w:rsidR="6F2D23A2">
        <w:rPr>
          <w:rFonts w:ascii="Arial" w:hAnsi="Arial" w:eastAsia="Arial" w:cs="Arial"/>
          <w:sz w:val="24"/>
          <w:szCs w:val="24"/>
        </w:rPr>
        <w:t>An allostatic load</w:t>
      </w:r>
      <w:r w:rsidRPr="764C96B2" w:rsidR="3D9A48BE">
        <w:rPr>
          <w:rFonts w:ascii="Arial" w:hAnsi="Arial" w:eastAsia="Arial" w:cs="Arial"/>
          <w:sz w:val="24"/>
          <w:szCs w:val="24"/>
        </w:rPr>
        <w:t xml:space="preserve"> </w:t>
      </w:r>
      <w:r w:rsidRPr="764C96B2" w:rsidR="3D9A48BE">
        <w:rPr>
          <w:rFonts w:ascii="Arial" w:hAnsi="Arial" w:eastAsia="Arial" w:cs="Arial"/>
          <w:sz w:val="24"/>
          <w:szCs w:val="24"/>
        </w:rPr>
        <w:t xml:space="preserve">is </w:t>
      </w:r>
      <w:r w:rsidRPr="764C96B2" w:rsidR="40507E5B">
        <w:rPr>
          <w:rFonts w:ascii="Arial" w:hAnsi="Arial" w:eastAsia="Arial" w:cs="Arial"/>
          <w:sz w:val="24"/>
          <w:szCs w:val="24"/>
        </w:rPr>
        <w:t>whe</w:t>
      </w:r>
      <w:r w:rsidRPr="764C96B2" w:rsidR="51178375">
        <w:rPr>
          <w:rFonts w:ascii="Arial" w:hAnsi="Arial" w:eastAsia="Arial" w:cs="Arial"/>
          <w:sz w:val="24"/>
          <w:szCs w:val="24"/>
        </w:rPr>
        <w:t>n</w:t>
      </w:r>
      <w:r w:rsidRPr="764C96B2" w:rsidR="40507E5B">
        <w:rPr>
          <w:rFonts w:ascii="Arial" w:hAnsi="Arial" w:eastAsia="Arial" w:cs="Arial"/>
          <w:sz w:val="24"/>
          <w:szCs w:val="24"/>
        </w:rPr>
        <w:t xml:space="preserve"> the body does not recover properly after a stressful </w:t>
      </w:r>
      <w:r w:rsidRPr="764C96B2" w:rsidR="06962500">
        <w:rPr>
          <w:rFonts w:ascii="Arial" w:hAnsi="Arial" w:eastAsia="Arial" w:cs="Arial"/>
          <w:sz w:val="24"/>
          <w:szCs w:val="24"/>
        </w:rPr>
        <w:t>situation</w:t>
      </w:r>
      <w:r w:rsidRPr="764C96B2" w:rsidR="40507E5B">
        <w:rPr>
          <w:rFonts w:ascii="Arial" w:hAnsi="Arial" w:eastAsia="Arial" w:cs="Arial"/>
          <w:sz w:val="24"/>
          <w:szCs w:val="24"/>
        </w:rPr>
        <w:t xml:space="preserve">. </w:t>
      </w:r>
      <w:r w:rsidRPr="764C96B2" w:rsidR="40507E5B">
        <w:rPr>
          <w:rFonts w:ascii="Arial" w:hAnsi="Arial" w:eastAsia="Arial" w:cs="Arial"/>
          <w:sz w:val="24"/>
          <w:szCs w:val="24"/>
        </w:rPr>
        <w:t>Ultimately,</w:t>
      </w:r>
      <w:r w:rsidRPr="764C96B2" w:rsidR="4306B3F8">
        <w:rPr>
          <w:rFonts w:ascii="Arial" w:hAnsi="Arial" w:eastAsia="Arial" w:cs="Arial"/>
          <w:sz w:val="24"/>
          <w:szCs w:val="24"/>
        </w:rPr>
        <w:t xml:space="preserve"> </w:t>
      </w:r>
      <w:r w:rsidRPr="764C96B2" w:rsidR="225F190D">
        <w:rPr>
          <w:rFonts w:ascii="Arial" w:hAnsi="Arial" w:eastAsia="Arial" w:cs="Arial"/>
          <w:sz w:val="24"/>
          <w:szCs w:val="24"/>
        </w:rPr>
        <w:t>ACE</w:t>
      </w:r>
      <w:r w:rsidRPr="764C96B2" w:rsidR="629017CF">
        <w:rPr>
          <w:rFonts w:ascii="Arial" w:hAnsi="Arial" w:eastAsia="Arial" w:cs="Arial"/>
          <w:sz w:val="24"/>
          <w:szCs w:val="24"/>
        </w:rPr>
        <w:t>’s</w:t>
      </w:r>
      <w:r w:rsidRPr="764C96B2" w:rsidR="629017CF">
        <w:rPr>
          <w:rFonts w:ascii="Arial" w:hAnsi="Arial" w:eastAsia="Arial" w:cs="Arial"/>
          <w:sz w:val="24"/>
          <w:szCs w:val="24"/>
        </w:rPr>
        <w:t xml:space="preserve"> have a high chance of creating psychopathic tendencies in males, and males with psychopathic tendencie</w:t>
      </w:r>
      <w:r w:rsidRPr="764C96B2" w:rsidR="0818220A">
        <w:rPr>
          <w:rFonts w:ascii="Arial" w:hAnsi="Arial" w:eastAsia="Arial" w:cs="Arial"/>
          <w:sz w:val="24"/>
          <w:szCs w:val="24"/>
        </w:rPr>
        <w:t>s are more likely to commit crime.</w:t>
      </w:r>
      <w:r w:rsidRPr="764C96B2" w:rsidR="699027C6">
        <w:rPr>
          <w:rFonts w:ascii="Arial" w:hAnsi="Arial" w:eastAsia="Arial" w:cs="Arial"/>
          <w:sz w:val="24"/>
          <w:szCs w:val="24"/>
        </w:rPr>
        <w:t xml:space="preserve"> Also, there are certain factors that increase crime even more when introduced</w:t>
      </w:r>
      <w:r w:rsidRPr="764C96B2" w:rsidR="40956235">
        <w:rPr>
          <w:rFonts w:ascii="Arial" w:hAnsi="Arial" w:eastAsia="Arial" w:cs="Arial"/>
          <w:sz w:val="24"/>
          <w:szCs w:val="24"/>
        </w:rPr>
        <w:t xml:space="preserve"> like economical</w:t>
      </w:r>
      <w:r w:rsidRPr="764C96B2" w:rsidR="5049D9C8">
        <w:rPr>
          <w:rFonts w:ascii="Arial" w:hAnsi="Arial" w:eastAsia="Arial" w:cs="Arial"/>
          <w:sz w:val="24"/>
          <w:szCs w:val="24"/>
        </w:rPr>
        <w:t xml:space="preserve">. </w:t>
      </w:r>
      <w:r w:rsidRPr="764C96B2" w:rsidR="67DA9B2E">
        <w:rPr>
          <w:rFonts w:ascii="Arial" w:hAnsi="Arial" w:eastAsia="Arial" w:cs="Arial"/>
          <w:sz w:val="24"/>
          <w:szCs w:val="24"/>
        </w:rPr>
        <w:t>But</w:t>
      </w:r>
      <w:r w:rsidRPr="764C96B2" w:rsidR="5049D9C8">
        <w:rPr>
          <w:rFonts w:ascii="Arial" w:hAnsi="Arial" w:eastAsia="Arial" w:cs="Arial"/>
          <w:sz w:val="24"/>
          <w:szCs w:val="24"/>
        </w:rPr>
        <w:t xml:space="preserve"> </w:t>
      </w:r>
      <w:r w:rsidRPr="764C96B2" w:rsidR="7C3F2DEF">
        <w:rPr>
          <w:rFonts w:ascii="Arial" w:hAnsi="Arial" w:eastAsia="Arial" w:cs="Arial"/>
          <w:sz w:val="24"/>
          <w:szCs w:val="24"/>
        </w:rPr>
        <w:t>fundamentally</w:t>
      </w:r>
      <w:r w:rsidRPr="764C96B2" w:rsidR="28BA218C">
        <w:rPr>
          <w:rFonts w:ascii="Arial" w:hAnsi="Arial" w:eastAsia="Arial" w:cs="Arial"/>
          <w:sz w:val="24"/>
          <w:szCs w:val="24"/>
        </w:rPr>
        <w:t>,</w:t>
      </w:r>
      <w:r w:rsidRPr="764C96B2" w:rsidR="7C3F2DEF">
        <w:rPr>
          <w:rFonts w:ascii="Arial" w:hAnsi="Arial" w:eastAsia="Arial" w:cs="Arial"/>
          <w:sz w:val="24"/>
          <w:szCs w:val="24"/>
        </w:rPr>
        <w:t xml:space="preserve"> individual and family factors are the main </w:t>
      </w:r>
      <w:r w:rsidRPr="764C96B2" w:rsidR="7C3F2DEF">
        <w:rPr>
          <w:rFonts w:ascii="Arial" w:hAnsi="Arial" w:eastAsia="Arial" w:cs="Arial"/>
          <w:sz w:val="24"/>
          <w:szCs w:val="24"/>
        </w:rPr>
        <w:t xml:space="preserve">reason </w:t>
      </w:r>
      <w:r w:rsidRPr="764C96B2" w:rsidR="50EC8DB7">
        <w:rPr>
          <w:rFonts w:ascii="Arial" w:hAnsi="Arial" w:eastAsia="Arial" w:cs="Arial"/>
          <w:sz w:val="24"/>
          <w:szCs w:val="24"/>
        </w:rPr>
        <w:t>why</w:t>
      </w:r>
      <w:r w:rsidRPr="764C96B2" w:rsidR="7C3F2DEF">
        <w:rPr>
          <w:rFonts w:ascii="Arial" w:hAnsi="Arial" w:eastAsia="Arial" w:cs="Arial"/>
          <w:sz w:val="24"/>
          <w:szCs w:val="24"/>
        </w:rPr>
        <w:t xml:space="preserve"> </w:t>
      </w:r>
      <w:r w:rsidRPr="764C96B2" w:rsidR="78D3B102">
        <w:rPr>
          <w:rFonts w:ascii="Arial" w:hAnsi="Arial" w:eastAsia="Arial" w:cs="Arial"/>
          <w:sz w:val="24"/>
          <w:szCs w:val="24"/>
        </w:rPr>
        <w:t xml:space="preserve">male </w:t>
      </w:r>
      <w:r w:rsidRPr="764C96B2" w:rsidR="7C3F2DEF">
        <w:rPr>
          <w:rFonts w:ascii="Arial" w:hAnsi="Arial" w:eastAsia="Arial" w:cs="Arial"/>
          <w:sz w:val="24"/>
          <w:szCs w:val="24"/>
        </w:rPr>
        <w:t>crime and anti-social behaviour</w:t>
      </w:r>
      <w:r w:rsidRPr="764C96B2" w:rsidR="7C3F2DEF">
        <w:rPr>
          <w:rFonts w:ascii="Arial" w:hAnsi="Arial" w:eastAsia="Arial" w:cs="Arial"/>
          <w:sz w:val="24"/>
          <w:szCs w:val="24"/>
        </w:rPr>
        <w:t xml:space="preserve"> </w:t>
      </w:r>
      <w:r w:rsidRPr="764C96B2" w:rsidR="7C3F2DEF">
        <w:rPr>
          <w:rFonts w:ascii="Arial" w:hAnsi="Arial" w:eastAsia="Arial" w:cs="Arial"/>
          <w:sz w:val="24"/>
          <w:szCs w:val="24"/>
        </w:rPr>
        <w:t>exists.</w:t>
      </w:r>
    </w:p>
    <w:p w:rsidR="5CA231B3" w:rsidP="5CA231B3" w:rsidRDefault="5CA231B3" w14:paraId="6ABC1265" w14:textId="2FF7E3AE">
      <w:pPr>
        <w:pStyle w:val="Normal"/>
        <w:spacing w:before="0" w:beforeAutospacing="off" w:after="0" w:afterAutospacing="off"/>
        <w:ind w:left="0"/>
        <w:rPr>
          <w:rFonts w:ascii="Arial" w:hAnsi="Arial" w:eastAsia="Arial" w:cs="Arial"/>
          <w:sz w:val="24"/>
          <w:szCs w:val="24"/>
        </w:rPr>
      </w:pPr>
    </w:p>
    <w:p w:rsidR="764C96B2" w:rsidP="764C96B2" w:rsidRDefault="764C96B2" w14:paraId="532BB539" w14:textId="747CE310">
      <w:pPr>
        <w:pStyle w:val="Normal"/>
        <w:rPr>
          <w:rFonts w:ascii="Arial" w:hAnsi="Arial" w:eastAsia="Arial" w:cs="Arial"/>
          <w:sz w:val="24"/>
          <w:szCs w:val="24"/>
        </w:rPr>
      </w:pPr>
    </w:p>
    <w:p w:rsidR="1210D9C4" w:rsidP="6CF80285" w:rsidRDefault="1210D9C4" w14:paraId="1960BD80" w14:textId="4ED99267">
      <w:pPr>
        <w:pStyle w:val="Heading1"/>
        <w:rPr>
          <w:rFonts w:ascii="Arial" w:hAnsi="Arial" w:eastAsia="Arial" w:cs="Arial"/>
          <w:b w:val="0"/>
          <w:bCs w:val="0"/>
          <w:noProof w:val="0"/>
          <w:sz w:val="24"/>
          <w:szCs w:val="24"/>
          <w:lang w:val="en-GB"/>
        </w:rPr>
      </w:pPr>
      <w:r w:rsidRPr="5CA231B3" w:rsidR="1210D9C4">
        <w:rPr>
          <w:rFonts w:ascii="Arial" w:hAnsi="Arial" w:eastAsia="Arial" w:cs="Arial"/>
          <w:b w:val="0"/>
          <w:bCs w:val="0"/>
          <w:noProof w:val="0"/>
          <w:sz w:val="24"/>
          <w:szCs w:val="24"/>
          <w:lang w:val="en-GB"/>
        </w:rPr>
        <w:t xml:space="preserve"> </w:t>
      </w:r>
    </w:p>
    <w:p w:rsidR="362E369E" w:rsidP="362E369E" w:rsidRDefault="362E369E" w14:paraId="243997ED" w14:textId="0ADC4A97">
      <w:pPr>
        <w:pStyle w:val="Normal"/>
        <w:rPr>
          <w:rFonts w:ascii="Arial" w:hAnsi="Arial" w:eastAsia="Arial" w:cs="Arial"/>
          <w:sz w:val="24"/>
          <w:szCs w:val="24"/>
        </w:rPr>
      </w:pPr>
    </w:p>
    <w:p w:rsidR="362E369E" w:rsidP="362E369E" w:rsidRDefault="362E369E" w14:paraId="3AA129F1" w14:textId="4AAF9F80">
      <w:pPr>
        <w:pStyle w:val="Normal"/>
        <w:rPr>
          <w:rFonts w:ascii="Arial" w:hAnsi="Arial" w:eastAsia="Arial" w:cs="Arial"/>
          <w:sz w:val="24"/>
          <w:szCs w:val="24"/>
        </w:rPr>
      </w:pPr>
    </w:p>
    <w:p w:rsidR="362E369E" w:rsidP="362E369E" w:rsidRDefault="362E369E" w14:paraId="0835572D" w14:textId="095CA111">
      <w:pPr>
        <w:pStyle w:val="Normal"/>
        <w:rPr>
          <w:rFonts w:ascii="Arial" w:hAnsi="Arial" w:eastAsia="Arial" w:cs="Arial"/>
          <w:sz w:val="24"/>
          <w:szCs w:val="24"/>
        </w:rPr>
      </w:pPr>
    </w:p>
    <w:p w:rsidR="5FF8E8F1" w:rsidP="764C96B2" w:rsidRDefault="5FF8E8F1" w14:paraId="72D3B347" w14:textId="78ADCAB5">
      <w:pPr>
        <w:pStyle w:val="Normal"/>
        <w:rPr>
          <w:rFonts w:ascii="Arial" w:hAnsi="Arial" w:eastAsia="Arial" w:cs="Arial"/>
          <w:sz w:val="24"/>
          <w:szCs w:val="24"/>
        </w:rPr>
      </w:pPr>
    </w:p>
    <w:p w:rsidR="5FF8E8F1" w:rsidP="764C96B2" w:rsidRDefault="5FF8E8F1" w14:paraId="31F0BAB5" w14:textId="415E3BA0">
      <w:pPr>
        <w:pStyle w:val="Normal"/>
        <w:rPr>
          <w:rFonts w:ascii="Arial" w:hAnsi="Arial" w:eastAsia="Arial" w:cs="Arial"/>
          <w:sz w:val="24"/>
          <w:szCs w:val="24"/>
        </w:rPr>
      </w:pPr>
    </w:p>
    <w:p w:rsidR="5FF8E8F1" w:rsidP="764C96B2" w:rsidRDefault="5FF8E8F1" w14:paraId="1CD90D06" w14:textId="603F4B5A">
      <w:pPr>
        <w:pStyle w:val="Normal"/>
        <w:rPr>
          <w:rFonts w:ascii="Arial" w:hAnsi="Arial" w:eastAsia="Arial" w:cs="Arial"/>
          <w:sz w:val="24"/>
          <w:szCs w:val="24"/>
        </w:rPr>
      </w:pPr>
    </w:p>
    <w:p w:rsidR="5FF8E8F1" w:rsidP="764C96B2" w:rsidRDefault="5FF8E8F1" w14:paraId="36D4C982" w14:textId="4B9505B2">
      <w:pPr>
        <w:pStyle w:val="Normal"/>
        <w:rPr>
          <w:rFonts w:ascii="Arial" w:hAnsi="Arial" w:eastAsia="Arial" w:cs="Arial"/>
          <w:sz w:val="24"/>
          <w:szCs w:val="24"/>
        </w:rPr>
      </w:pPr>
    </w:p>
    <w:p w:rsidR="5FF8E8F1" w:rsidP="764C96B2" w:rsidRDefault="5FF8E8F1" w14:paraId="6C9423F2" w14:textId="6479E589">
      <w:pPr>
        <w:pStyle w:val="Normal"/>
        <w:rPr>
          <w:rFonts w:ascii="Arial" w:hAnsi="Arial" w:eastAsia="Arial" w:cs="Arial"/>
          <w:sz w:val="24"/>
          <w:szCs w:val="24"/>
        </w:rPr>
      </w:pPr>
    </w:p>
    <w:p w:rsidR="5FF8E8F1" w:rsidP="764C96B2" w:rsidRDefault="5FF8E8F1" w14:paraId="08760D33" w14:textId="6CDACB12">
      <w:pPr>
        <w:pStyle w:val="Normal"/>
        <w:rPr>
          <w:rFonts w:ascii="Arial" w:hAnsi="Arial" w:eastAsia="Arial" w:cs="Arial"/>
          <w:sz w:val="24"/>
          <w:szCs w:val="24"/>
        </w:rPr>
      </w:pPr>
    </w:p>
    <w:p w:rsidR="5FF8E8F1" w:rsidP="764C96B2" w:rsidRDefault="5FF8E8F1" w14:paraId="71EA6768" w14:textId="39B45037">
      <w:pPr>
        <w:pStyle w:val="Normal"/>
        <w:rPr>
          <w:rFonts w:ascii="Arial" w:hAnsi="Arial" w:eastAsia="Arial" w:cs="Arial"/>
          <w:sz w:val="24"/>
          <w:szCs w:val="24"/>
        </w:rPr>
      </w:pPr>
    </w:p>
    <w:p w:rsidR="4453DF65" w:rsidP="4453DF65" w:rsidRDefault="4453DF65" w14:paraId="246CBDA2" w14:textId="5B047096">
      <w:pPr>
        <w:pStyle w:val="Normal"/>
        <w:rPr>
          <w:rFonts w:ascii="Arial" w:hAnsi="Arial" w:eastAsia="Arial" w:cs="Arial"/>
          <w:sz w:val="24"/>
          <w:szCs w:val="24"/>
        </w:rPr>
      </w:pPr>
    </w:p>
    <w:p w:rsidR="4453DF65" w:rsidP="4453DF65" w:rsidRDefault="4453DF65" w14:paraId="0DC33ECE" w14:textId="56B6C3E8">
      <w:pPr>
        <w:pStyle w:val="Normal"/>
        <w:rPr>
          <w:rFonts w:ascii="Arial" w:hAnsi="Arial" w:eastAsia="Arial" w:cs="Arial"/>
          <w:sz w:val="24"/>
          <w:szCs w:val="24"/>
        </w:rPr>
      </w:pPr>
    </w:p>
    <w:p w:rsidR="5FF8E8F1" w:rsidP="764C96B2" w:rsidRDefault="5FF8E8F1" w14:paraId="5A75C698" w14:textId="7DD519C7">
      <w:pPr>
        <w:pStyle w:val="Normal"/>
        <w:rPr>
          <w:rFonts w:ascii="Arial" w:hAnsi="Arial" w:eastAsia="Arial" w:cs="Arial"/>
          <w:b w:val="1"/>
          <w:bCs w:val="1"/>
          <w:sz w:val="24"/>
          <w:szCs w:val="24"/>
          <w:u w:val="single"/>
        </w:rPr>
      </w:pPr>
    </w:p>
    <w:p w:rsidR="5FF8E8F1" w:rsidP="764C96B2" w:rsidRDefault="5FF8E8F1" w14:paraId="776C1955" w14:textId="5FD60F50">
      <w:pPr>
        <w:pStyle w:val="Normal"/>
        <w:rPr>
          <w:rFonts w:ascii="Arial" w:hAnsi="Arial" w:eastAsia="Arial" w:cs="Arial"/>
          <w:b w:val="1"/>
          <w:bCs w:val="1"/>
          <w:sz w:val="24"/>
          <w:szCs w:val="24"/>
          <w:u w:val="single"/>
        </w:rPr>
      </w:pPr>
      <w:r w:rsidRPr="764C96B2" w:rsidR="5FF8E8F1">
        <w:rPr>
          <w:rFonts w:ascii="Arial" w:hAnsi="Arial" w:eastAsia="Arial" w:cs="Arial"/>
          <w:b w:val="1"/>
          <w:bCs w:val="1"/>
          <w:sz w:val="24"/>
          <w:szCs w:val="24"/>
          <w:u w:val="single"/>
        </w:rPr>
        <w:t xml:space="preserve">Reference list </w:t>
      </w:r>
      <w:r w:rsidRPr="764C96B2" w:rsidR="1AA0EF63">
        <w:rPr>
          <w:rFonts w:ascii="Arial" w:hAnsi="Arial" w:eastAsia="Arial" w:cs="Arial"/>
          <w:b w:val="1"/>
          <w:bCs w:val="1"/>
          <w:sz w:val="24"/>
          <w:szCs w:val="24"/>
          <w:u w:val="single"/>
        </w:rPr>
        <w:t>in alphabetical order</w:t>
      </w:r>
    </w:p>
    <w:p w:rsidR="2D23F4F6" w:rsidP="2D23F4F6" w:rsidRDefault="2D23F4F6" w14:paraId="5AB7D400" w14:textId="1DAC0353">
      <w:pPr>
        <w:pStyle w:val="Normal"/>
        <w:rPr>
          <w:rFonts w:ascii="Arial" w:hAnsi="Arial" w:eastAsia="Arial" w:cs="Arial"/>
          <w:sz w:val="24"/>
          <w:szCs w:val="24"/>
        </w:rPr>
      </w:pPr>
    </w:p>
    <w:p w:rsidR="764C96B2" w:rsidP="764C96B2" w:rsidRDefault="764C96B2" w14:paraId="62F99D54" w14:textId="1EAE4F17">
      <w:pPr>
        <w:pStyle w:val="Normal"/>
        <w:rPr>
          <w:rFonts w:ascii="Arial" w:hAnsi="Arial" w:eastAsia="Arial" w:cs="Arial"/>
          <w:sz w:val="24"/>
          <w:szCs w:val="24"/>
        </w:rPr>
      </w:pPr>
    </w:p>
    <w:p w:rsidR="362E369E" w:rsidP="2D23F4F6" w:rsidRDefault="362E369E" w14:paraId="19C71415" w14:textId="5204A675">
      <w:pPr>
        <w:pStyle w:val="ListParagraph"/>
        <w:numPr>
          <w:ilvl w:val="0"/>
          <w:numId w:val="10"/>
        </w:numPr>
        <w:rPr>
          <w:rFonts w:ascii="Arial" w:hAnsi="Arial" w:eastAsia="Arial" w:cs="Arial"/>
          <w:noProof w:val="0"/>
          <w:sz w:val="28"/>
          <w:szCs w:val="28"/>
          <w:lang w:val="en-GB"/>
        </w:rPr>
      </w:pPr>
      <w:r w:rsidRPr="2D23F4F6" w:rsidR="5EC18BB5">
        <w:rPr>
          <w:rFonts w:ascii="Arial" w:hAnsi="Arial" w:eastAsia="Arial" w:cs="Arial"/>
          <w:noProof w:val="0"/>
          <w:sz w:val="24"/>
          <w:szCs w:val="24"/>
          <w:lang w:val="en-GB"/>
        </w:rPr>
        <w:t xml:space="preserve">BPS. (2023). </w:t>
      </w:r>
      <w:r w:rsidRPr="2D23F4F6" w:rsidR="5EC18BB5">
        <w:rPr>
          <w:rFonts w:ascii="Arial" w:hAnsi="Arial" w:eastAsia="Arial" w:cs="Arial"/>
          <w:i w:val="1"/>
          <w:iCs w:val="1"/>
          <w:noProof w:val="0"/>
          <w:sz w:val="24"/>
          <w:szCs w:val="24"/>
          <w:lang w:val="en-GB"/>
        </w:rPr>
        <w:t>Crime prevention</w:t>
      </w:r>
      <w:r w:rsidRPr="2D23F4F6" w:rsidR="5EC18BB5">
        <w:rPr>
          <w:rFonts w:ascii="Arial" w:hAnsi="Arial" w:eastAsia="Arial" w:cs="Arial"/>
          <w:noProof w:val="0"/>
          <w:sz w:val="24"/>
          <w:szCs w:val="24"/>
          <w:lang w:val="en-GB"/>
        </w:rPr>
        <w:t xml:space="preserve">. [online] Available at: </w:t>
      </w:r>
      <w:hyperlink r:id="R4f1900fd94cc45c7">
        <w:r w:rsidRPr="2D23F4F6" w:rsidR="5EC18BB5">
          <w:rPr>
            <w:rStyle w:val="Hyperlink"/>
            <w:rFonts w:ascii="Arial" w:hAnsi="Arial" w:eastAsia="Arial" w:cs="Arial"/>
            <w:noProof w:val="0"/>
            <w:sz w:val="24"/>
            <w:szCs w:val="24"/>
            <w:lang w:val="en-GB"/>
          </w:rPr>
          <w:t>https://www.bps.org.uk/psychologist/crime-prevention</w:t>
        </w:r>
      </w:hyperlink>
      <w:r w:rsidRPr="2D23F4F6" w:rsidR="5EC18BB5">
        <w:rPr>
          <w:rFonts w:ascii="Arial" w:hAnsi="Arial" w:eastAsia="Arial" w:cs="Arial"/>
          <w:noProof w:val="0"/>
          <w:sz w:val="24"/>
          <w:szCs w:val="24"/>
          <w:lang w:val="en-GB"/>
        </w:rPr>
        <w:t xml:space="preserve"> (Accessed </w:t>
      </w:r>
      <w:r w:rsidRPr="2D23F4F6" w:rsidR="5EC18BB5">
        <w:rPr>
          <w:rFonts w:ascii="Arial" w:hAnsi="Arial" w:eastAsia="Arial" w:cs="Arial"/>
          <w:noProof w:val="0"/>
          <w:sz w:val="24"/>
          <w:szCs w:val="24"/>
          <w:lang w:val="en-GB"/>
        </w:rPr>
        <w:t>on:</w:t>
      </w:r>
      <w:r w:rsidRPr="2D23F4F6" w:rsidR="5EC18BB5">
        <w:rPr>
          <w:rFonts w:ascii="Arial" w:hAnsi="Arial" w:eastAsia="Arial" w:cs="Arial"/>
          <w:noProof w:val="0"/>
          <w:sz w:val="24"/>
          <w:szCs w:val="24"/>
          <w:lang w:val="en-GB"/>
        </w:rPr>
        <w:t xml:space="preserve"> 29/10/2023).</w:t>
      </w:r>
    </w:p>
    <w:p w:rsidR="362E369E" w:rsidP="362E369E" w:rsidRDefault="362E369E" w14:paraId="23A13114" w14:textId="72C84C06">
      <w:pPr>
        <w:pStyle w:val="Normal"/>
        <w:rPr>
          <w:rFonts w:ascii="Arial" w:hAnsi="Arial" w:eastAsia="Arial" w:cs="Arial"/>
          <w:sz w:val="24"/>
          <w:szCs w:val="24"/>
        </w:rPr>
      </w:pPr>
    </w:p>
    <w:p w:rsidR="7F1D6C68" w:rsidP="5CA231B3" w:rsidRDefault="7F1D6C68" w14:paraId="2B0635E4" w14:textId="3D873113">
      <w:pPr>
        <w:pStyle w:val="ListParagraph"/>
        <w:numPr>
          <w:ilvl w:val="0"/>
          <w:numId w:val="10"/>
        </w:numPr>
        <w:rPr>
          <w:rFonts w:ascii="Arial" w:hAnsi="Arial" w:eastAsia="Arial" w:cs="Arial"/>
          <w:noProof w:val="0"/>
          <w:sz w:val="24"/>
          <w:szCs w:val="24"/>
          <w:lang w:val="en-GB"/>
        </w:rPr>
      </w:pPr>
      <w:r w:rsidRPr="2D23F4F6" w:rsidR="7F1D6C68">
        <w:rPr>
          <w:rFonts w:ascii="Arial" w:hAnsi="Arial" w:eastAsia="Arial" w:cs="Arial"/>
          <w:noProof w:val="0"/>
          <w:sz w:val="24"/>
          <w:szCs w:val="24"/>
          <w:lang w:val="en-GB"/>
        </w:rPr>
        <w:t xml:space="preserve">chapter2 (2023). </w:t>
      </w:r>
      <w:r w:rsidRPr="2D23F4F6" w:rsidR="7F1D6C68">
        <w:rPr>
          <w:rFonts w:ascii="Arial" w:hAnsi="Arial" w:eastAsia="Arial" w:cs="Arial"/>
          <w:i w:val="1"/>
          <w:iCs w:val="1"/>
          <w:noProof w:val="0"/>
          <w:sz w:val="24"/>
          <w:szCs w:val="24"/>
          <w:lang w:val="en-GB"/>
        </w:rPr>
        <w:t>BACKGROUND</w:t>
      </w:r>
      <w:r w:rsidRPr="2D23F4F6" w:rsidR="7F1D6C68">
        <w:rPr>
          <w:rFonts w:ascii="Arial" w:hAnsi="Arial" w:eastAsia="Arial" w:cs="Arial"/>
          <w:noProof w:val="0"/>
          <w:sz w:val="24"/>
          <w:szCs w:val="24"/>
          <w:lang w:val="en-GB"/>
        </w:rPr>
        <w:t xml:space="preserve">. [online] Available at: </w:t>
      </w:r>
      <w:hyperlink r:id="R315032960bcf4248">
        <w:r w:rsidRPr="2D23F4F6" w:rsidR="7F1D6C68">
          <w:rPr>
            <w:rStyle w:val="Hyperlink"/>
            <w:rFonts w:ascii="Arial" w:hAnsi="Arial" w:eastAsia="Arial" w:cs="Arial"/>
            <w:noProof w:val="0"/>
            <w:sz w:val="24"/>
            <w:szCs w:val="24"/>
            <w:lang w:val="en-GB"/>
          </w:rPr>
          <w:t>https://www.chapter2.org.uk/background</w:t>
        </w:r>
      </w:hyperlink>
      <w:r w:rsidRPr="2D23F4F6" w:rsidR="7F1D6C68">
        <w:rPr>
          <w:rFonts w:ascii="Arial" w:hAnsi="Arial" w:eastAsia="Arial" w:cs="Arial"/>
          <w:noProof w:val="0"/>
          <w:sz w:val="24"/>
          <w:szCs w:val="24"/>
          <w:lang w:val="en-GB"/>
        </w:rPr>
        <w:t xml:space="preserve"> (Accessed 27 Oct. 2023).</w:t>
      </w:r>
    </w:p>
    <w:p w:rsidR="5CA231B3" w:rsidP="5CA231B3" w:rsidRDefault="5CA231B3" w14:paraId="3D7DBE75" w14:textId="106C4BFD">
      <w:pPr>
        <w:pStyle w:val="Normal"/>
        <w:ind w:left="0"/>
        <w:rPr>
          <w:noProof w:val="0"/>
          <w:lang w:val="en-GB"/>
        </w:rPr>
      </w:pPr>
    </w:p>
    <w:p w:rsidR="47DE97D7" w:rsidP="14B1B91A" w:rsidRDefault="47DE97D7" w14:paraId="32DB2B28" w14:textId="0DA4D623">
      <w:pPr>
        <w:pStyle w:val="ListParagraph"/>
        <w:numPr>
          <w:ilvl w:val="0"/>
          <w:numId w:val="10"/>
        </w:numPr>
        <w:rPr>
          <w:rStyle w:val="Hyperlink"/>
          <w:rFonts w:ascii="Arial" w:hAnsi="Arial" w:eastAsia="Arial" w:cs="Arial"/>
          <w:noProof w:val="0"/>
          <w:sz w:val="24"/>
          <w:szCs w:val="24"/>
          <w:lang w:val="en-GB"/>
        </w:rPr>
      </w:pPr>
      <w:r w:rsidRPr="764C96B2" w:rsidR="47DE97D7">
        <w:rPr>
          <w:rFonts w:ascii="Arial" w:hAnsi="Arial" w:eastAsia="Arial" w:cs="Arial"/>
          <w:noProof w:val="0"/>
          <w:sz w:val="24"/>
          <w:szCs w:val="24"/>
          <w:lang w:val="en-GB"/>
        </w:rPr>
        <w:t xml:space="preserve">Delcea, C and Enache, A (2021). Personality traits as predictor of crime. </w:t>
      </w:r>
      <w:r w:rsidRPr="764C96B2" w:rsidR="47DE97D7">
        <w:rPr>
          <w:rFonts w:ascii="Arial" w:hAnsi="Arial" w:eastAsia="Arial" w:cs="Arial"/>
          <w:i w:val="1"/>
          <w:iCs w:val="1"/>
          <w:noProof w:val="0"/>
          <w:sz w:val="24"/>
          <w:szCs w:val="24"/>
          <w:lang w:val="en-GB"/>
        </w:rPr>
        <w:t>Rom J Leg Med [29]</w:t>
      </w:r>
      <w:r w:rsidRPr="764C96B2" w:rsidR="47DE97D7">
        <w:rPr>
          <w:rFonts w:ascii="Arial" w:hAnsi="Arial" w:eastAsia="Arial" w:cs="Arial"/>
          <w:noProof w:val="0"/>
          <w:sz w:val="24"/>
          <w:szCs w:val="24"/>
          <w:lang w:val="en-GB"/>
        </w:rPr>
        <w:t xml:space="preserve">, </w:t>
      </w:r>
      <w:r w:rsidRPr="764C96B2" w:rsidR="47DE97D7">
        <w:rPr>
          <w:rFonts w:ascii="Arial" w:hAnsi="Arial" w:eastAsia="Arial" w:cs="Arial"/>
          <w:i w:val="1"/>
          <w:iCs w:val="1"/>
          <w:noProof w:val="0"/>
          <w:sz w:val="24"/>
          <w:szCs w:val="24"/>
          <w:lang w:val="en-GB"/>
        </w:rPr>
        <w:t>2</w:t>
      </w:r>
      <w:r w:rsidRPr="764C96B2" w:rsidR="47DE97D7">
        <w:rPr>
          <w:rFonts w:ascii="Arial" w:hAnsi="Arial" w:eastAsia="Arial" w:cs="Arial"/>
          <w:noProof w:val="0"/>
          <w:sz w:val="24"/>
          <w:szCs w:val="24"/>
          <w:lang w:val="en-GB"/>
        </w:rPr>
        <w:t>, pp.227-231.</w:t>
      </w:r>
      <w:r w:rsidRPr="764C96B2" w:rsidR="06837D09">
        <w:rPr>
          <w:rFonts w:ascii="Arial" w:hAnsi="Arial" w:eastAsia="Arial" w:cs="Arial"/>
          <w:noProof w:val="0"/>
          <w:sz w:val="24"/>
          <w:szCs w:val="24"/>
          <w:lang w:val="en-GB"/>
        </w:rPr>
        <w:t xml:space="preserve"> Available at: </w:t>
      </w:r>
      <w:hyperlink r:id="R5094301445d345cd">
        <w:r w:rsidRPr="764C96B2" w:rsidR="06837D09">
          <w:rPr>
            <w:rStyle w:val="Hyperlink"/>
            <w:rFonts w:ascii="Arial" w:hAnsi="Arial" w:eastAsia="Arial" w:cs="Arial"/>
            <w:noProof w:val="0"/>
            <w:sz w:val="24"/>
            <w:szCs w:val="24"/>
            <w:lang w:val="en-GB"/>
          </w:rPr>
          <w:t>https://scholar.google.com/scholar?hl=en&amp;as_sdt=0%2C5&amp;q=Delcea%2C+C.+and+Enache%2C+A.%2C+2021.+Personality+traits+as+predictor+of+crime.+Rom+J+Leg+Med+%5B29%5D%2C+2%2C+pp.227-231.+&amp;btnG=</w:t>
        </w:r>
      </w:hyperlink>
      <w:r w:rsidRPr="764C96B2" w:rsidR="06837D09">
        <w:rPr>
          <w:rFonts w:ascii="Arial" w:hAnsi="Arial" w:eastAsia="Arial" w:cs="Arial"/>
          <w:noProof w:val="0"/>
          <w:sz w:val="24"/>
          <w:szCs w:val="24"/>
          <w:lang w:val="en-GB"/>
        </w:rPr>
        <w:t xml:space="preserve"> (Accessed </w:t>
      </w:r>
      <w:r w:rsidRPr="764C96B2" w:rsidR="06837D09">
        <w:rPr>
          <w:rFonts w:ascii="Arial" w:hAnsi="Arial" w:eastAsia="Arial" w:cs="Arial"/>
          <w:noProof w:val="0"/>
          <w:sz w:val="24"/>
          <w:szCs w:val="24"/>
          <w:lang w:val="en-GB"/>
        </w:rPr>
        <w:t>on:</w:t>
      </w:r>
      <w:r w:rsidRPr="764C96B2" w:rsidR="06837D09">
        <w:rPr>
          <w:rFonts w:ascii="Arial" w:hAnsi="Arial" w:eastAsia="Arial" w:cs="Arial"/>
          <w:noProof w:val="0"/>
          <w:sz w:val="24"/>
          <w:szCs w:val="24"/>
          <w:lang w:val="en-GB"/>
        </w:rPr>
        <w:t xml:space="preserve"> 25/10/2023).</w:t>
      </w:r>
    </w:p>
    <w:p w:rsidR="764C96B2" w:rsidP="764C96B2" w:rsidRDefault="764C96B2" w14:paraId="4E4DB31E" w14:textId="367E3BAF">
      <w:pPr>
        <w:pStyle w:val="Normal"/>
        <w:ind w:left="0"/>
        <w:rPr>
          <w:rStyle w:val="Hyperlink"/>
          <w:rFonts w:ascii="Arial" w:hAnsi="Arial" w:eastAsia="Arial" w:cs="Arial"/>
          <w:noProof w:val="0"/>
          <w:sz w:val="24"/>
          <w:szCs w:val="24"/>
          <w:lang w:val="en-GB"/>
        </w:rPr>
      </w:pPr>
    </w:p>
    <w:p w:rsidR="1E144FAF" w:rsidP="764C96B2" w:rsidRDefault="1E144FAF" w14:paraId="028D0CE6" w14:textId="6CC79510">
      <w:pPr>
        <w:pStyle w:val="ListParagraph"/>
        <w:numPr>
          <w:ilvl w:val="0"/>
          <w:numId w:val="10"/>
        </w:numPr>
        <w:rPr>
          <w:rFonts w:ascii="Arial" w:hAnsi="Arial" w:eastAsia="Arial" w:cs="Arial"/>
          <w:noProof w:val="0"/>
          <w:sz w:val="28"/>
          <w:szCs w:val="28"/>
          <w:lang w:val="en-GB"/>
        </w:rPr>
      </w:pPr>
      <w:r w:rsidRPr="764C96B2" w:rsidR="1E144FAF">
        <w:rPr>
          <w:rFonts w:ascii="Arial" w:hAnsi="Arial" w:eastAsia="Arial" w:cs="Arial"/>
          <w:noProof w:val="0"/>
          <w:sz w:val="24"/>
          <w:szCs w:val="24"/>
          <w:lang w:val="en-GB"/>
        </w:rPr>
        <w:t>DrugWise</w:t>
      </w:r>
      <w:r w:rsidRPr="764C96B2" w:rsidR="1E144FAF">
        <w:rPr>
          <w:rFonts w:ascii="Arial" w:hAnsi="Arial" w:eastAsia="Arial" w:cs="Arial"/>
          <w:noProof w:val="0"/>
          <w:sz w:val="24"/>
          <w:szCs w:val="24"/>
          <w:lang w:val="en-GB"/>
        </w:rPr>
        <w:t xml:space="preserve"> (2015). </w:t>
      </w:r>
      <w:r w:rsidRPr="764C96B2" w:rsidR="1E144FAF">
        <w:rPr>
          <w:rFonts w:ascii="Arial" w:hAnsi="Arial" w:eastAsia="Arial" w:cs="Arial"/>
          <w:i w:val="1"/>
          <w:iCs w:val="1"/>
          <w:noProof w:val="0"/>
          <w:sz w:val="24"/>
          <w:szCs w:val="24"/>
          <w:lang w:val="en-GB"/>
        </w:rPr>
        <w:t xml:space="preserve">Is drug use </w:t>
      </w:r>
      <w:r w:rsidRPr="764C96B2" w:rsidR="1E144FAF">
        <w:rPr>
          <w:rFonts w:ascii="Arial" w:hAnsi="Arial" w:eastAsia="Arial" w:cs="Arial"/>
          <w:i w:val="1"/>
          <w:iCs w:val="1"/>
          <w:noProof w:val="0"/>
          <w:sz w:val="24"/>
          <w:szCs w:val="24"/>
          <w:lang w:val="en-GB"/>
        </w:rPr>
        <w:t>mainly in</w:t>
      </w:r>
      <w:r w:rsidRPr="764C96B2" w:rsidR="1E144FAF">
        <w:rPr>
          <w:rFonts w:ascii="Arial" w:hAnsi="Arial" w:eastAsia="Arial" w:cs="Arial"/>
          <w:i w:val="1"/>
          <w:iCs w:val="1"/>
          <w:noProof w:val="0"/>
          <w:sz w:val="24"/>
          <w:szCs w:val="24"/>
          <w:lang w:val="en-GB"/>
        </w:rPr>
        <w:t xml:space="preserve"> deprived areas?</w:t>
      </w:r>
      <w:r w:rsidRPr="764C96B2" w:rsidR="1E144FAF">
        <w:rPr>
          <w:rFonts w:ascii="Arial" w:hAnsi="Arial" w:eastAsia="Arial" w:cs="Arial"/>
          <w:noProof w:val="0"/>
          <w:sz w:val="24"/>
          <w:szCs w:val="24"/>
          <w:lang w:val="en-GB"/>
        </w:rPr>
        <w:t xml:space="preserve"> [online] </w:t>
      </w:r>
      <w:r w:rsidRPr="764C96B2" w:rsidR="1E144FAF">
        <w:rPr>
          <w:rFonts w:ascii="Arial" w:hAnsi="Arial" w:eastAsia="Arial" w:cs="Arial"/>
          <w:noProof w:val="0"/>
          <w:sz w:val="24"/>
          <w:szCs w:val="24"/>
          <w:lang w:val="en-GB"/>
        </w:rPr>
        <w:t>DrugWise</w:t>
      </w:r>
      <w:r w:rsidRPr="764C96B2" w:rsidR="1E144FAF">
        <w:rPr>
          <w:rFonts w:ascii="Arial" w:hAnsi="Arial" w:eastAsia="Arial" w:cs="Arial"/>
          <w:noProof w:val="0"/>
          <w:sz w:val="24"/>
          <w:szCs w:val="24"/>
          <w:lang w:val="en-GB"/>
        </w:rPr>
        <w:t xml:space="preserve">. Available at: </w:t>
      </w:r>
      <w:hyperlink r:id="Ra354fd7de27f4182">
        <w:r w:rsidRPr="764C96B2" w:rsidR="1E144FAF">
          <w:rPr>
            <w:rStyle w:val="Hyperlink"/>
            <w:rFonts w:ascii="Arial" w:hAnsi="Arial" w:eastAsia="Arial" w:cs="Arial"/>
            <w:noProof w:val="0"/>
            <w:sz w:val="24"/>
            <w:szCs w:val="24"/>
            <w:lang w:val="en-GB"/>
          </w:rPr>
          <w:t>https://www.drugwise.org.uk/is-drug-use-mainly-in-deprived-areas/</w:t>
        </w:r>
      </w:hyperlink>
      <w:r w:rsidRPr="764C96B2" w:rsidR="1E144FAF">
        <w:rPr>
          <w:rFonts w:ascii="Arial" w:hAnsi="Arial" w:eastAsia="Arial" w:cs="Arial"/>
          <w:noProof w:val="0"/>
          <w:sz w:val="24"/>
          <w:szCs w:val="24"/>
          <w:lang w:val="en-GB"/>
        </w:rPr>
        <w:t xml:space="preserve"> (Accessed on: 30/10/2023).</w:t>
      </w:r>
    </w:p>
    <w:p w:rsidR="764C96B2" w:rsidP="764C96B2" w:rsidRDefault="764C96B2" w14:paraId="3EBFEA09" w14:textId="203F8CB6">
      <w:pPr>
        <w:pStyle w:val="Normal"/>
        <w:rPr>
          <w:rStyle w:val="Hyperlink"/>
          <w:rFonts w:ascii="Arial" w:hAnsi="Arial" w:eastAsia="Arial" w:cs="Arial"/>
          <w:noProof w:val="0"/>
          <w:sz w:val="24"/>
          <w:szCs w:val="24"/>
          <w:lang w:val="en-GB"/>
        </w:rPr>
      </w:pPr>
    </w:p>
    <w:p w:rsidR="2D23F4F6" w:rsidP="2D23F4F6" w:rsidRDefault="2D23F4F6" w14:paraId="744354D6" w14:textId="0E534F31">
      <w:pPr>
        <w:pStyle w:val="Normal"/>
        <w:ind w:left="0"/>
        <w:rPr>
          <w:rStyle w:val="Hyperlink"/>
          <w:rFonts w:ascii="Arial" w:hAnsi="Arial" w:eastAsia="Arial" w:cs="Arial"/>
          <w:noProof w:val="0"/>
          <w:sz w:val="24"/>
          <w:szCs w:val="24"/>
          <w:lang w:val="en-GB"/>
        </w:rPr>
      </w:pPr>
    </w:p>
    <w:p w:rsidR="21AAAB6D" w:rsidP="2D23F4F6" w:rsidRDefault="21AAAB6D" w14:paraId="36A24C4B" w14:textId="5C23D7C9">
      <w:pPr>
        <w:pStyle w:val="ListParagraph"/>
        <w:numPr>
          <w:ilvl w:val="0"/>
          <w:numId w:val="10"/>
        </w:numPr>
        <w:rPr>
          <w:rFonts w:ascii="Arial" w:hAnsi="Arial" w:eastAsia="Arial" w:cs="Arial"/>
          <w:noProof w:val="0"/>
          <w:sz w:val="24"/>
          <w:szCs w:val="24"/>
          <w:lang w:val="en-GB"/>
        </w:rPr>
      </w:pPr>
      <w:r w:rsidRPr="764C96B2" w:rsidR="21AAAB6D">
        <w:rPr>
          <w:rFonts w:ascii="Arial" w:hAnsi="Arial" w:eastAsia="Arial" w:cs="Arial"/>
          <w:noProof w:val="0"/>
          <w:sz w:val="24"/>
          <w:szCs w:val="24"/>
          <w:lang w:val="en-GB"/>
        </w:rPr>
        <w:t>Guidi, J.</w:t>
      </w:r>
      <w:r w:rsidRPr="764C96B2" w:rsidR="540695F8">
        <w:rPr>
          <w:rFonts w:ascii="Arial" w:hAnsi="Arial" w:eastAsia="Arial" w:cs="Arial"/>
          <w:noProof w:val="0"/>
          <w:sz w:val="24"/>
          <w:szCs w:val="24"/>
          <w:lang w:val="en-GB"/>
        </w:rPr>
        <w:t xml:space="preserve"> </w:t>
      </w:r>
      <w:r w:rsidRPr="764C96B2" w:rsidR="21AAAB6D">
        <w:rPr>
          <w:rFonts w:ascii="Arial" w:hAnsi="Arial" w:eastAsia="Arial" w:cs="Arial"/>
          <w:noProof w:val="0"/>
          <w:sz w:val="24"/>
          <w:szCs w:val="24"/>
          <w:lang w:val="en-GB"/>
        </w:rPr>
        <w:t>Lucente, M.</w:t>
      </w:r>
      <w:r w:rsidRPr="764C96B2" w:rsidR="21AAAB6D">
        <w:rPr>
          <w:rFonts w:ascii="Arial" w:hAnsi="Arial" w:eastAsia="Arial" w:cs="Arial"/>
          <w:noProof w:val="0"/>
          <w:sz w:val="24"/>
          <w:szCs w:val="24"/>
          <w:lang w:val="en-GB"/>
        </w:rPr>
        <w:t xml:space="preserve"> </w:t>
      </w:r>
      <w:r w:rsidRPr="764C96B2" w:rsidR="21AAAB6D">
        <w:rPr>
          <w:rFonts w:ascii="Arial" w:hAnsi="Arial" w:eastAsia="Arial" w:cs="Arial"/>
          <w:noProof w:val="0"/>
          <w:sz w:val="24"/>
          <w:szCs w:val="24"/>
          <w:lang w:val="en-GB"/>
        </w:rPr>
        <w:t>Sonino</w:t>
      </w:r>
      <w:r w:rsidRPr="764C96B2" w:rsidR="21AAAB6D">
        <w:rPr>
          <w:rFonts w:ascii="Arial" w:hAnsi="Arial" w:eastAsia="Arial" w:cs="Arial"/>
          <w:noProof w:val="0"/>
          <w:sz w:val="24"/>
          <w:szCs w:val="24"/>
          <w:lang w:val="en-GB"/>
        </w:rPr>
        <w:t xml:space="preserve">, N. and Fava, Giovanni A. (2020). Allostatic Load and Its Impact on Health: A Systematic Review. </w:t>
      </w:r>
      <w:r w:rsidRPr="764C96B2" w:rsidR="21AAAB6D">
        <w:rPr>
          <w:rFonts w:ascii="Arial" w:hAnsi="Arial" w:eastAsia="Arial" w:cs="Arial"/>
          <w:i w:val="1"/>
          <w:iCs w:val="1"/>
          <w:noProof w:val="0"/>
          <w:sz w:val="24"/>
          <w:szCs w:val="24"/>
          <w:lang w:val="en-GB"/>
        </w:rPr>
        <w:t>Psychotherapy and Psychosomatics</w:t>
      </w:r>
      <w:r w:rsidRPr="764C96B2" w:rsidR="21AAAB6D">
        <w:rPr>
          <w:rFonts w:ascii="Arial" w:hAnsi="Arial" w:eastAsia="Arial" w:cs="Arial"/>
          <w:noProof w:val="0"/>
          <w:sz w:val="24"/>
          <w:szCs w:val="24"/>
          <w:lang w:val="en-GB"/>
        </w:rPr>
        <w:t xml:space="preserve">, [online] 90(1), pp.1–17. </w:t>
      </w:r>
      <w:r w:rsidRPr="764C96B2" w:rsidR="21AAAB6D">
        <w:rPr>
          <w:rFonts w:ascii="Arial" w:hAnsi="Arial" w:eastAsia="Arial" w:cs="Arial"/>
          <w:noProof w:val="0"/>
          <w:sz w:val="24"/>
          <w:szCs w:val="24"/>
          <w:lang w:val="en-GB"/>
        </w:rPr>
        <w:t>doi</w:t>
      </w:r>
      <w:r w:rsidRPr="764C96B2" w:rsidR="21AAAB6D">
        <w:rPr>
          <w:rFonts w:ascii="Arial" w:hAnsi="Arial" w:eastAsia="Arial" w:cs="Arial"/>
          <w:noProof w:val="0"/>
          <w:sz w:val="24"/>
          <w:szCs w:val="24"/>
          <w:lang w:val="en-GB"/>
        </w:rPr>
        <w:t>:</w:t>
      </w:r>
      <w:hyperlink r:id="Re9d3ad6bfbbc4ec4">
        <w:r w:rsidRPr="764C96B2" w:rsidR="21AAAB6D">
          <w:rPr>
            <w:rStyle w:val="Hyperlink"/>
            <w:rFonts w:ascii="Arial" w:hAnsi="Arial" w:eastAsia="Arial" w:cs="Arial"/>
            <w:noProof w:val="0"/>
            <w:sz w:val="24"/>
            <w:szCs w:val="24"/>
            <w:lang w:val="en-GB"/>
          </w:rPr>
          <w:t>https</w:t>
        </w:r>
        <w:r w:rsidRPr="764C96B2" w:rsidR="21AAAB6D">
          <w:rPr>
            <w:rStyle w:val="Hyperlink"/>
            <w:rFonts w:ascii="Arial" w:hAnsi="Arial" w:eastAsia="Arial" w:cs="Arial"/>
            <w:noProof w:val="0"/>
            <w:sz w:val="24"/>
            <w:szCs w:val="24"/>
            <w:lang w:val="en-GB"/>
          </w:rPr>
          <w:t>://doi.org/10.1159/000510696.</w:t>
        </w:r>
      </w:hyperlink>
      <w:r w:rsidRPr="764C96B2" w:rsidR="3EA0CF51">
        <w:rPr>
          <w:rFonts w:ascii="Arial" w:hAnsi="Arial" w:eastAsia="Arial" w:cs="Arial"/>
          <w:noProof w:val="0"/>
          <w:sz w:val="24"/>
          <w:szCs w:val="24"/>
          <w:lang w:val="en-GB"/>
        </w:rPr>
        <w:t xml:space="preserve"> (Accessed </w:t>
      </w:r>
      <w:r w:rsidRPr="764C96B2" w:rsidR="3EA0CF51">
        <w:rPr>
          <w:rFonts w:ascii="Arial" w:hAnsi="Arial" w:eastAsia="Arial" w:cs="Arial"/>
          <w:noProof w:val="0"/>
          <w:sz w:val="24"/>
          <w:szCs w:val="24"/>
          <w:lang w:val="en-GB"/>
        </w:rPr>
        <w:t>on:</w:t>
      </w:r>
      <w:r w:rsidRPr="764C96B2" w:rsidR="3EA0CF51">
        <w:rPr>
          <w:rFonts w:ascii="Arial" w:hAnsi="Arial" w:eastAsia="Arial" w:cs="Arial"/>
          <w:noProof w:val="0"/>
          <w:sz w:val="24"/>
          <w:szCs w:val="24"/>
          <w:lang w:val="en-GB"/>
        </w:rPr>
        <w:t xml:space="preserve"> 29/10/2023).</w:t>
      </w:r>
    </w:p>
    <w:p w:rsidR="14B1B91A" w:rsidP="14B1B91A" w:rsidRDefault="14B1B91A" w14:paraId="7DA9782D" w14:textId="6CE89AE2">
      <w:pPr>
        <w:pStyle w:val="Normal"/>
        <w:ind w:left="0"/>
        <w:rPr>
          <w:rStyle w:val="Hyperlink"/>
          <w:rFonts w:ascii="Arial" w:hAnsi="Arial" w:eastAsia="Arial" w:cs="Arial"/>
          <w:noProof w:val="0"/>
          <w:sz w:val="24"/>
          <w:szCs w:val="24"/>
          <w:lang w:val="en-GB"/>
        </w:rPr>
      </w:pPr>
    </w:p>
    <w:p w:rsidR="37995629" w:rsidP="14B1B91A" w:rsidRDefault="37995629" w14:paraId="5158E5C7" w14:textId="4773F0F5">
      <w:pPr>
        <w:pStyle w:val="ListParagraph"/>
        <w:numPr>
          <w:ilvl w:val="0"/>
          <w:numId w:val="10"/>
        </w:numPr>
        <w:rPr>
          <w:rFonts w:ascii="Arial" w:hAnsi="Arial" w:eastAsia="Arial" w:cs="Arial"/>
          <w:noProof w:val="0"/>
          <w:sz w:val="28"/>
          <w:szCs w:val="28"/>
          <w:lang w:val="en-GB"/>
        </w:rPr>
      </w:pPr>
      <w:r w:rsidRPr="764C96B2" w:rsidR="37995629">
        <w:rPr>
          <w:rFonts w:ascii="Arial" w:hAnsi="Arial" w:eastAsia="Arial" w:cs="Arial"/>
          <w:noProof w:val="0"/>
          <w:sz w:val="24"/>
          <w:szCs w:val="24"/>
          <w:lang w:val="en-GB"/>
        </w:rPr>
        <w:t xml:space="preserve">Lindberg, S (2019). </w:t>
      </w:r>
      <w:r w:rsidRPr="764C96B2" w:rsidR="37995629">
        <w:rPr>
          <w:rFonts w:ascii="Arial" w:hAnsi="Arial" w:eastAsia="Arial" w:cs="Arial"/>
          <w:i w:val="1"/>
          <w:iCs w:val="1"/>
          <w:noProof w:val="0"/>
          <w:sz w:val="24"/>
          <w:szCs w:val="24"/>
          <w:lang w:val="en-GB"/>
        </w:rPr>
        <w:t>Psychopath</w:t>
      </w:r>
      <w:r w:rsidRPr="764C96B2" w:rsidR="37995629">
        <w:rPr>
          <w:rFonts w:ascii="Arial" w:hAnsi="Arial" w:eastAsia="Arial" w:cs="Arial"/>
          <w:noProof w:val="0"/>
          <w:sz w:val="24"/>
          <w:szCs w:val="24"/>
          <w:lang w:val="en-GB"/>
        </w:rPr>
        <w:t xml:space="preserve">. [online] Healthline. Available at: </w:t>
      </w:r>
      <w:hyperlink r:id="R88dd9ff269e74799">
        <w:r w:rsidRPr="764C96B2" w:rsidR="37995629">
          <w:rPr>
            <w:rStyle w:val="Hyperlink"/>
            <w:rFonts w:ascii="Arial" w:hAnsi="Arial" w:eastAsia="Arial" w:cs="Arial"/>
            <w:noProof w:val="0"/>
            <w:sz w:val="24"/>
            <w:szCs w:val="24"/>
            <w:lang w:val="en-GB"/>
          </w:rPr>
          <w:t>https://www.healthline.com/health/psychopath.</w:t>
        </w:r>
      </w:hyperlink>
      <w:r w:rsidRPr="764C96B2" w:rsidR="37995629">
        <w:rPr>
          <w:rFonts w:ascii="Arial" w:hAnsi="Arial" w:eastAsia="Arial" w:cs="Arial"/>
          <w:noProof w:val="0"/>
          <w:sz w:val="24"/>
          <w:szCs w:val="24"/>
          <w:lang w:val="en-GB"/>
        </w:rPr>
        <w:t xml:space="preserve"> (Accessed </w:t>
      </w:r>
      <w:r w:rsidRPr="764C96B2" w:rsidR="37995629">
        <w:rPr>
          <w:rFonts w:ascii="Arial" w:hAnsi="Arial" w:eastAsia="Arial" w:cs="Arial"/>
          <w:noProof w:val="0"/>
          <w:sz w:val="24"/>
          <w:szCs w:val="24"/>
          <w:lang w:val="en-GB"/>
        </w:rPr>
        <w:t>on:</w:t>
      </w:r>
      <w:r w:rsidRPr="764C96B2" w:rsidR="37995629">
        <w:rPr>
          <w:rFonts w:ascii="Arial" w:hAnsi="Arial" w:eastAsia="Arial" w:cs="Arial"/>
          <w:noProof w:val="0"/>
          <w:sz w:val="24"/>
          <w:szCs w:val="24"/>
          <w:lang w:val="en-GB"/>
        </w:rPr>
        <w:t xml:space="preserve"> 25/10/2023).</w:t>
      </w:r>
    </w:p>
    <w:p w:rsidR="14B1B91A" w:rsidP="14B1B91A" w:rsidRDefault="14B1B91A" w14:paraId="7DDA80AC" w14:textId="7B174E66">
      <w:pPr>
        <w:pStyle w:val="Normal"/>
        <w:ind w:left="0"/>
        <w:rPr>
          <w:rFonts w:ascii="Arial" w:hAnsi="Arial" w:eastAsia="Arial" w:cs="Arial"/>
          <w:sz w:val="24"/>
          <w:szCs w:val="24"/>
        </w:rPr>
      </w:pPr>
    </w:p>
    <w:p w:rsidR="0120B894" w:rsidP="362E369E" w:rsidRDefault="0120B894" w14:paraId="019B2656" w14:textId="14DDE2B7">
      <w:pPr>
        <w:pStyle w:val="ListParagraph"/>
        <w:numPr>
          <w:ilvl w:val="0"/>
          <w:numId w:val="10"/>
        </w:numPr>
        <w:rPr>
          <w:rFonts w:ascii="Arial" w:hAnsi="Arial" w:eastAsia="Arial" w:cs="Arial"/>
          <w:noProof w:val="0"/>
          <w:sz w:val="24"/>
          <w:szCs w:val="24"/>
          <w:lang w:val="en-GB"/>
        </w:rPr>
      </w:pPr>
      <w:r w:rsidRPr="764C96B2" w:rsidR="0120B894">
        <w:rPr>
          <w:rFonts w:ascii="Arial" w:hAnsi="Arial" w:eastAsia="Arial" w:cs="Arial"/>
          <w:noProof w:val="0"/>
          <w:sz w:val="24"/>
          <w:szCs w:val="24"/>
          <w:lang w:val="en-GB"/>
        </w:rPr>
        <w:t>Marsh, I</w:t>
      </w:r>
      <w:r w:rsidRPr="764C96B2" w:rsidR="6B97575E">
        <w:rPr>
          <w:rFonts w:ascii="Arial" w:hAnsi="Arial" w:eastAsia="Arial" w:cs="Arial"/>
          <w:noProof w:val="0"/>
          <w:sz w:val="24"/>
          <w:szCs w:val="24"/>
          <w:lang w:val="en-GB"/>
        </w:rPr>
        <w:t xml:space="preserve"> </w:t>
      </w:r>
      <w:r w:rsidRPr="764C96B2" w:rsidR="0120B894">
        <w:rPr>
          <w:rFonts w:ascii="Arial" w:hAnsi="Arial" w:eastAsia="Arial" w:cs="Arial"/>
          <w:noProof w:val="0"/>
          <w:sz w:val="24"/>
          <w:szCs w:val="24"/>
          <w:lang w:val="en-GB"/>
        </w:rPr>
        <w:t xml:space="preserve">(2007). </w:t>
      </w:r>
      <w:r w:rsidRPr="764C96B2" w:rsidR="0120B894">
        <w:rPr>
          <w:rFonts w:ascii="Arial" w:hAnsi="Arial" w:eastAsia="Arial" w:cs="Arial"/>
          <w:i w:val="1"/>
          <w:iCs w:val="1"/>
          <w:noProof w:val="0"/>
          <w:sz w:val="24"/>
          <w:szCs w:val="24"/>
          <w:lang w:val="en-GB"/>
        </w:rPr>
        <w:t>Theories of Crime</w:t>
      </w:r>
      <w:r w:rsidRPr="764C96B2" w:rsidR="0120B894">
        <w:rPr>
          <w:rFonts w:ascii="Arial" w:hAnsi="Arial" w:eastAsia="Arial" w:cs="Arial"/>
          <w:noProof w:val="0"/>
          <w:sz w:val="24"/>
          <w:szCs w:val="24"/>
          <w:lang w:val="en-GB"/>
        </w:rPr>
        <w:t xml:space="preserve">. [online] </w:t>
      </w:r>
      <w:r w:rsidRPr="764C96B2" w:rsidR="0120B894">
        <w:rPr>
          <w:rFonts w:ascii="Arial" w:hAnsi="Arial" w:eastAsia="Arial" w:cs="Arial"/>
          <w:i w:val="1"/>
          <w:iCs w:val="1"/>
          <w:noProof w:val="0"/>
          <w:sz w:val="24"/>
          <w:szCs w:val="24"/>
          <w:lang w:val="en-GB"/>
        </w:rPr>
        <w:t>Google Books</w:t>
      </w:r>
      <w:r w:rsidRPr="764C96B2" w:rsidR="0120B894">
        <w:rPr>
          <w:rFonts w:ascii="Arial" w:hAnsi="Arial" w:eastAsia="Arial" w:cs="Arial"/>
          <w:noProof w:val="0"/>
          <w:sz w:val="24"/>
          <w:szCs w:val="24"/>
          <w:lang w:val="en-GB"/>
        </w:rPr>
        <w:t xml:space="preserve">. Routledge. Available at: </w:t>
      </w:r>
      <w:hyperlink w:anchor="v=onepage&amp;q=psychological%20theories%20of%20crime%20uk&amp;f=false" r:id="R8f30294cf5704317">
        <w:r w:rsidRPr="764C96B2" w:rsidR="23D7A95B">
          <w:rPr>
            <w:rStyle w:val="Hyperlink"/>
            <w:rFonts w:ascii="Arial" w:hAnsi="Arial" w:eastAsia="Arial" w:cs="Arial"/>
            <w:noProof w:val="0"/>
            <w:sz w:val="24"/>
            <w:szCs w:val="24"/>
            <w:lang w:val="en-GB"/>
          </w:rPr>
          <w:t>https://books.google.co.uk/books?hl=en&amp;lr=&amp;id=Q6B-AgAAQBAJ&amp;oi=fnd&amp;pg=PP1&amp;dq=psychological+theories+of+crime+uk&amp;ots=nRI0Z54Xcs&amp;sig=DXeuGZ2mEmW-PHAuifRrcAlMXE0#v=onepage&amp;q=psychological%20theories%20of%20crime%20uk&amp;f=false</w:t>
        </w:r>
      </w:hyperlink>
      <w:r w:rsidRPr="764C96B2" w:rsidR="23D7A95B">
        <w:rPr>
          <w:rFonts w:ascii="Arial" w:hAnsi="Arial" w:eastAsia="Arial" w:cs="Arial"/>
          <w:noProof w:val="0"/>
          <w:sz w:val="24"/>
          <w:szCs w:val="24"/>
          <w:lang w:val="en-GB"/>
        </w:rPr>
        <w:t xml:space="preserve"> (Accessed on: 22/10/2023).</w:t>
      </w:r>
    </w:p>
    <w:p w:rsidR="362E369E" w:rsidP="362E369E" w:rsidRDefault="362E369E" w14:paraId="42AE98F9" w14:textId="2990E953">
      <w:pPr>
        <w:pStyle w:val="Normal"/>
        <w:ind w:left="0"/>
        <w:rPr>
          <w:rFonts w:ascii="Arial" w:hAnsi="Arial" w:eastAsia="Arial" w:cs="Arial"/>
          <w:noProof w:val="0"/>
          <w:sz w:val="24"/>
          <w:szCs w:val="24"/>
          <w:lang w:val="en-GB"/>
        </w:rPr>
      </w:pPr>
    </w:p>
    <w:p w:rsidR="632960C9" w:rsidP="362E369E" w:rsidRDefault="632960C9" w14:paraId="4DD3C411" w14:textId="4A9A5C1C">
      <w:pPr>
        <w:pStyle w:val="ListParagraph"/>
        <w:numPr>
          <w:ilvl w:val="0"/>
          <w:numId w:val="10"/>
        </w:numPr>
        <w:rPr>
          <w:rFonts w:ascii="Arial" w:hAnsi="Arial" w:eastAsia="Arial" w:cs="Arial"/>
          <w:noProof w:val="0"/>
          <w:sz w:val="28"/>
          <w:szCs w:val="28"/>
          <w:lang w:val="en-GB"/>
        </w:rPr>
      </w:pPr>
      <w:r w:rsidRPr="764C96B2" w:rsidR="632960C9">
        <w:rPr>
          <w:rFonts w:ascii="Arial" w:hAnsi="Arial" w:eastAsia="Arial" w:cs="Arial"/>
          <w:noProof w:val="0"/>
          <w:sz w:val="24"/>
          <w:szCs w:val="24"/>
          <w:lang w:val="en-GB"/>
        </w:rPr>
        <w:t xml:space="preserve">Ministry of Justice (2022). </w:t>
      </w:r>
      <w:r w:rsidRPr="764C96B2" w:rsidR="632960C9">
        <w:rPr>
          <w:rFonts w:ascii="Arial" w:hAnsi="Arial" w:eastAsia="Arial" w:cs="Arial"/>
          <w:i w:val="1"/>
          <w:iCs w:val="1"/>
          <w:noProof w:val="0"/>
          <w:sz w:val="24"/>
          <w:szCs w:val="24"/>
          <w:lang w:val="en-GB"/>
        </w:rPr>
        <w:t>Women and the Criminal Justice System 2021</w:t>
      </w:r>
      <w:r w:rsidRPr="764C96B2" w:rsidR="632960C9">
        <w:rPr>
          <w:rFonts w:ascii="Arial" w:hAnsi="Arial" w:eastAsia="Arial" w:cs="Arial"/>
          <w:noProof w:val="0"/>
          <w:sz w:val="24"/>
          <w:szCs w:val="24"/>
          <w:lang w:val="en-GB"/>
        </w:rPr>
        <w:t xml:space="preserve">. [online] GOV.UK. Available at: </w:t>
      </w:r>
      <w:hyperlink r:id="Rf7ec81b867e3430c">
        <w:r w:rsidRPr="764C96B2" w:rsidR="632960C9">
          <w:rPr>
            <w:rStyle w:val="Hyperlink"/>
            <w:rFonts w:ascii="Arial" w:hAnsi="Arial" w:eastAsia="Arial" w:cs="Arial"/>
            <w:noProof w:val="0"/>
            <w:sz w:val="24"/>
            <w:szCs w:val="24"/>
            <w:lang w:val="en-GB"/>
          </w:rPr>
          <w:t>https://www.gov.uk/government/statistics/women-and-the-criminal-justice-system-2021/women-and-the-criminal-justice-system-2021.</w:t>
        </w:r>
      </w:hyperlink>
      <w:r w:rsidRPr="764C96B2" w:rsidR="632960C9">
        <w:rPr>
          <w:rFonts w:ascii="Arial" w:hAnsi="Arial" w:eastAsia="Arial" w:cs="Arial"/>
          <w:noProof w:val="0"/>
          <w:sz w:val="24"/>
          <w:szCs w:val="24"/>
          <w:lang w:val="en-GB"/>
        </w:rPr>
        <w:t xml:space="preserve"> (Accessed </w:t>
      </w:r>
      <w:r w:rsidRPr="764C96B2" w:rsidR="632960C9">
        <w:rPr>
          <w:rFonts w:ascii="Arial" w:hAnsi="Arial" w:eastAsia="Arial" w:cs="Arial"/>
          <w:noProof w:val="0"/>
          <w:sz w:val="24"/>
          <w:szCs w:val="24"/>
          <w:lang w:val="en-GB"/>
        </w:rPr>
        <w:t>on:</w:t>
      </w:r>
      <w:r w:rsidRPr="764C96B2" w:rsidR="632960C9">
        <w:rPr>
          <w:rFonts w:ascii="Arial" w:hAnsi="Arial" w:eastAsia="Arial" w:cs="Arial"/>
          <w:noProof w:val="0"/>
          <w:sz w:val="24"/>
          <w:szCs w:val="24"/>
          <w:lang w:val="en-GB"/>
        </w:rPr>
        <w:t xml:space="preserve"> 22/10/2023).</w:t>
      </w:r>
    </w:p>
    <w:p w:rsidR="362E369E" w:rsidP="362E369E" w:rsidRDefault="362E369E" w14:paraId="0EDB208F" w14:textId="05131AFF">
      <w:pPr>
        <w:pStyle w:val="Normal"/>
        <w:ind w:left="0"/>
        <w:rPr>
          <w:noProof w:val="0"/>
          <w:lang w:val="en-GB"/>
        </w:rPr>
      </w:pPr>
    </w:p>
    <w:p w:rsidR="48E269C6" w:rsidP="362E369E" w:rsidRDefault="48E269C6" w14:paraId="0C99BF97" w14:textId="6F4BC8A7">
      <w:pPr>
        <w:pStyle w:val="ListParagraph"/>
        <w:numPr>
          <w:ilvl w:val="0"/>
          <w:numId w:val="10"/>
        </w:numPr>
        <w:rPr>
          <w:rFonts w:ascii="Arial" w:hAnsi="Arial" w:eastAsia="Arial" w:cs="Arial"/>
          <w:sz w:val="24"/>
          <w:szCs w:val="24"/>
        </w:rPr>
      </w:pPr>
      <w:r w:rsidRPr="764C96B2" w:rsidR="48E269C6">
        <w:rPr>
          <w:rFonts w:ascii="Arial" w:hAnsi="Arial" w:eastAsia="Arial" w:cs="Arial"/>
          <w:noProof w:val="0"/>
          <w:sz w:val="24"/>
          <w:szCs w:val="24"/>
          <w:lang w:val="en-GB"/>
        </w:rPr>
        <w:t xml:space="preserve">NHS (2019). </w:t>
      </w:r>
      <w:r w:rsidRPr="764C96B2" w:rsidR="48E269C6">
        <w:rPr>
          <w:rFonts w:ascii="Arial" w:hAnsi="Arial" w:eastAsia="Arial" w:cs="Arial"/>
          <w:i w:val="1"/>
          <w:iCs w:val="1"/>
          <w:noProof w:val="0"/>
          <w:sz w:val="24"/>
          <w:szCs w:val="24"/>
          <w:lang w:val="en-GB"/>
        </w:rPr>
        <w:t>Forensic psychologist</w:t>
      </w:r>
      <w:r w:rsidRPr="764C96B2" w:rsidR="48E269C6">
        <w:rPr>
          <w:rFonts w:ascii="Arial" w:hAnsi="Arial" w:eastAsia="Arial" w:cs="Arial"/>
          <w:noProof w:val="0"/>
          <w:sz w:val="24"/>
          <w:szCs w:val="24"/>
          <w:lang w:val="en-GB"/>
        </w:rPr>
        <w:t>. [online] Health Careers.</w:t>
      </w:r>
      <w:r w:rsidRPr="764C96B2" w:rsidR="7CD65A9C">
        <w:rPr>
          <w:rFonts w:ascii="Arial" w:hAnsi="Arial" w:eastAsia="Arial" w:cs="Arial"/>
          <w:sz w:val="24"/>
          <w:szCs w:val="24"/>
        </w:rPr>
        <w:t xml:space="preserve"> Available at: </w:t>
      </w:r>
      <w:hyperlink r:id="R93991136d8614252">
        <w:r w:rsidRPr="764C96B2" w:rsidR="7CD65A9C">
          <w:rPr>
            <w:rStyle w:val="Hyperlink"/>
            <w:rFonts w:ascii="Arial" w:hAnsi="Arial" w:eastAsia="Arial" w:cs="Arial"/>
            <w:sz w:val="24"/>
            <w:szCs w:val="24"/>
          </w:rPr>
          <w:t>https://www.healthcareers.nhs.uk/explore-roles/psychological-therapies/roles/forensic-psychologist</w:t>
        </w:r>
      </w:hyperlink>
      <w:r w:rsidRPr="764C96B2" w:rsidR="7CD65A9C">
        <w:rPr>
          <w:rFonts w:ascii="Arial" w:hAnsi="Arial" w:eastAsia="Arial" w:cs="Arial"/>
          <w:sz w:val="24"/>
          <w:szCs w:val="24"/>
        </w:rPr>
        <w:t xml:space="preserve"> (Accessed on</w:t>
      </w:r>
      <w:r w:rsidRPr="764C96B2" w:rsidR="3514A96A">
        <w:rPr>
          <w:rFonts w:ascii="Arial" w:hAnsi="Arial" w:eastAsia="Arial" w:cs="Arial"/>
          <w:sz w:val="24"/>
          <w:szCs w:val="24"/>
        </w:rPr>
        <w:t>: 21/10/2023).</w:t>
      </w:r>
    </w:p>
    <w:p w:rsidR="2D23F4F6" w:rsidP="2D23F4F6" w:rsidRDefault="2D23F4F6" w14:paraId="36A1E0A2" w14:textId="777CA388">
      <w:pPr>
        <w:pStyle w:val="Normal"/>
        <w:ind w:left="0"/>
        <w:rPr>
          <w:rFonts w:ascii="Arial" w:hAnsi="Arial" w:eastAsia="Arial" w:cs="Arial"/>
          <w:sz w:val="24"/>
          <w:szCs w:val="24"/>
        </w:rPr>
      </w:pPr>
    </w:p>
    <w:p w:rsidR="103434BA" w:rsidP="2D23F4F6" w:rsidRDefault="103434BA" w14:paraId="6091B533" w14:textId="5034F984">
      <w:pPr>
        <w:pStyle w:val="ListParagraph"/>
        <w:numPr>
          <w:ilvl w:val="0"/>
          <w:numId w:val="10"/>
        </w:numPr>
        <w:rPr>
          <w:rFonts w:ascii="Arial" w:hAnsi="Arial" w:eastAsia="Arial" w:cs="Arial"/>
          <w:noProof w:val="0"/>
          <w:sz w:val="28"/>
          <w:szCs w:val="28"/>
          <w:lang w:val="en-GB"/>
        </w:rPr>
      </w:pPr>
      <w:r w:rsidRPr="764C96B2" w:rsidR="103434BA">
        <w:rPr>
          <w:rFonts w:ascii="Arial" w:hAnsi="Arial" w:eastAsia="Arial" w:cs="Arial"/>
          <w:noProof w:val="0"/>
          <w:sz w:val="24"/>
          <w:szCs w:val="24"/>
          <w:lang w:val="en-GB"/>
        </w:rPr>
        <w:t xml:space="preserve">NHS. (2021). </w:t>
      </w:r>
      <w:r w:rsidRPr="764C96B2" w:rsidR="103434BA">
        <w:rPr>
          <w:rFonts w:ascii="Arial" w:hAnsi="Arial" w:eastAsia="Arial" w:cs="Arial"/>
          <w:i w:val="1"/>
          <w:iCs w:val="1"/>
          <w:noProof w:val="0"/>
          <w:sz w:val="24"/>
          <w:szCs w:val="24"/>
          <w:lang w:val="en-GB"/>
        </w:rPr>
        <w:t>Adverse Childhood Experiences (ACEs) and Attachment</w:t>
      </w:r>
      <w:r w:rsidRPr="764C96B2" w:rsidR="103434BA">
        <w:rPr>
          <w:rFonts w:ascii="Arial" w:hAnsi="Arial" w:eastAsia="Arial" w:cs="Arial"/>
          <w:noProof w:val="0"/>
          <w:sz w:val="24"/>
          <w:szCs w:val="24"/>
          <w:lang w:val="en-GB"/>
        </w:rPr>
        <w:t xml:space="preserve">. </w:t>
      </w:r>
      <w:hyperlink r:id="R33e438e604674168">
        <w:r w:rsidRPr="764C96B2" w:rsidR="103434BA">
          <w:rPr>
            <w:rStyle w:val="Hyperlink"/>
            <w:rFonts w:ascii="Arial" w:hAnsi="Arial" w:eastAsia="Arial" w:cs="Arial"/>
            <w:noProof w:val="0"/>
            <w:sz w:val="24"/>
            <w:szCs w:val="24"/>
            <w:lang w:val="en-GB"/>
          </w:rPr>
          <w:t>https://mft.nhs.uk/rmch/services/camhs/young-people/adverse-childhood-experiences-aces-and-attachment/</w:t>
        </w:r>
      </w:hyperlink>
      <w:r w:rsidRPr="764C96B2" w:rsidR="103434BA">
        <w:rPr>
          <w:rFonts w:ascii="Arial" w:hAnsi="Arial" w:eastAsia="Arial" w:cs="Arial"/>
          <w:noProof w:val="0"/>
          <w:sz w:val="24"/>
          <w:szCs w:val="24"/>
          <w:lang w:val="en-GB"/>
        </w:rPr>
        <w:t xml:space="preserve"> (Accessed on: 29/10/2023).</w:t>
      </w:r>
    </w:p>
    <w:p w:rsidR="061C574E" w:rsidP="5CA231B3" w:rsidRDefault="061C574E" w14:paraId="2C5E4F26" w14:textId="68F4B7F7">
      <w:pPr>
        <w:pStyle w:val="Normal"/>
        <w:ind w:left="0"/>
        <w:rPr>
          <w:rFonts w:ascii="Arial" w:hAnsi="Arial" w:eastAsia="Arial" w:cs="Arial"/>
          <w:sz w:val="24"/>
          <w:szCs w:val="24"/>
        </w:rPr>
      </w:pPr>
    </w:p>
    <w:p w:rsidR="061C574E" w:rsidP="5CA231B3" w:rsidRDefault="061C574E" w14:paraId="7ED7BBC1" w14:textId="7F433FD6">
      <w:pPr>
        <w:pStyle w:val="ListParagraph"/>
        <w:numPr>
          <w:ilvl w:val="0"/>
          <w:numId w:val="10"/>
        </w:numPr>
        <w:ind/>
        <w:rPr>
          <w:rFonts w:ascii="Arial" w:hAnsi="Arial" w:eastAsia="Arial" w:cs="Arial"/>
          <w:noProof w:val="0"/>
          <w:sz w:val="28"/>
          <w:szCs w:val="28"/>
          <w:lang w:val="en-GB"/>
        </w:rPr>
      </w:pPr>
      <w:r w:rsidRPr="764C96B2" w:rsidR="4B46658C">
        <w:rPr>
          <w:rFonts w:ascii="Arial" w:hAnsi="Arial" w:eastAsia="Arial" w:cs="Arial"/>
          <w:noProof w:val="0"/>
          <w:sz w:val="24"/>
          <w:szCs w:val="24"/>
          <w:lang w:val="en-GB"/>
        </w:rPr>
        <w:t>Prinstein</w:t>
      </w:r>
      <w:r w:rsidRPr="764C96B2" w:rsidR="4B46658C">
        <w:rPr>
          <w:rFonts w:ascii="Arial" w:hAnsi="Arial" w:eastAsia="Arial" w:cs="Arial"/>
          <w:noProof w:val="0"/>
          <w:sz w:val="24"/>
          <w:szCs w:val="24"/>
          <w:lang w:val="en-GB"/>
        </w:rPr>
        <w:t xml:space="preserve">, M.J. and Dodge, K.A. (2008). </w:t>
      </w:r>
      <w:r w:rsidRPr="764C96B2" w:rsidR="4B46658C">
        <w:rPr>
          <w:rFonts w:ascii="Arial" w:hAnsi="Arial" w:eastAsia="Arial" w:cs="Arial"/>
          <w:i w:val="1"/>
          <w:iCs w:val="1"/>
          <w:noProof w:val="0"/>
          <w:sz w:val="24"/>
          <w:szCs w:val="24"/>
          <w:lang w:val="en-GB"/>
        </w:rPr>
        <w:t>Understanding Peer Influence in Children and Adolescents</w:t>
      </w:r>
      <w:r w:rsidRPr="764C96B2" w:rsidR="4B46658C">
        <w:rPr>
          <w:rFonts w:ascii="Arial" w:hAnsi="Arial" w:eastAsia="Arial" w:cs="Arial"/>
          <w:noProof w:val="0"/>
          <w:sz w:val="24"/>
          <w:szCs w:val="24"/>
          <w:lang w:val="en-GB"/>
        </w:rPr>
        <w:t xml:space="preserve">. [online] </w:t>
      </w:r>
      <w:r w:rsidRPr="764C96B2" w:rsidR="4B46658C">
        <w:rPr>
          <w:rFonts w:ascii="Arial" w:hAnsi="Arial" w:eastAsia="Arial" w:cs="Arial"/>
          <w:i w:val="1"/>
          <w:iCs w:val="1"/>
          <w:noProof w:val="0"/>
          <w:sz w:val="24"/>
          <w:szCs w:val="24"/>
          <w:lang w:val="en-GB"/>
        </w:rPr>
        <w:t>Google Books</w:t>
      </w:r>
      <w:r w:rsidRPr="764C96B2" w:rsidR="4B46658C">
        <w:rPr>
          <w:rFonts w:ascii="Arial" w:hAnsi="Arial" w:eastAsia="Arial" w:cs="Arial"/>
          <w:noProof w:val="0"/>
          <w:sz w:val="24"/>
          <w:szCs w:val="24"/>
          <w:lang w:val="en-GB"/>
        </w:rPr>
        <w:t xml:space="preserve">. Guilford Press. Available at: </w:t>
      </w:r>
      <w:hyperlink w:anchor="v=onepage&amp;q&amp;f=false" r:id="Rb4750186e7fb4cac">
        <w:r w:rsidRPr="764C96B2" w:rsidR="4B46658C">
          <w:rPr>
            <w:rStyle w:val="Hyperlink"/>
            <w:rFonts w:ascii="Arial" w:hAnsi="Arial" w:eastAsia="Arial" w:cs="Arial"/>
            <w:noProof w:val="0"/>
            <w:sz w:val="24"/>
            <w:szCs w:val="24"/>
            <w:lang w:val="en-GB"/>
          </w:rPr>
          <w:t>https://books.google.co.uk/books?hl=en&amp;lr=&amp;id=n2Cr7GC0QX4C&amp;oi=fnd&amp;pg=PA17&amp;dq=peer+influence+and+its+dangers&amp;ots=ZAFR_7EaOf&amp;sig=7gXhACRr6ZqdKKUy0ePMHh2_VsQ#v=onepage&amp;q&amp;f=false</w:t>
        </w:r>
      </w:hyperlink>
      <w:r w:rsidRPr="764C96B2" w:rsidR="4B46658C">
        <w:rPr>
          <w:rFonts w:ascii="Arial" w:hAnsi="Arial" w:eastAsia="Arial" w:cs="Arial"/>
          <w:noProof w:val="0"/>
          <w:sz w:val="24"/>
          <w:szCs w:val="24"/>
          <w:lang w:val="en-GB"/>
        </w:rPr>
        <w:t xml:space="preserve"> (Accessed 27 Oct. 2023).</w:t>
      </w:r>
    </w:p>
    <w:p w:rsidR="061C574E" w:rsidP="5CA231B3" w:rsidRDefault="061C574E" w14:paraId="4708CD48" w14:textId="267AA68E">
      <w:pPr>
        <w:pStyle w:val="Normal"/>
        <w:ind w:left="0"/>
        <w:rPr>
          <w:rFonts w:ascii="Arial" w:hAnsi="Arial" w:eastAsia="Arial" w:cs="Arial"/>
          <w:noProof w:val="0"/>
          <w:sz w:val="32"/>
          <w:szCs w:val="32"/>
          <w:lang w:val="en-GB"/>
        </w:rPr>
      </w:pPr>
    </w:p>
    <w:p w:rsidR="5CA231B3" w:rsidP="2D23F4F6" w:rsidRDefault="5CA231B3" w14:paraId="20A1C25F" w14:textId="53C8083C">
      <w:pPr>
        <w:pStyle w:val="ListParagraph"/>
        <w:numPr>
          <w:ilvl w:val="0"/>
          <w:numId w:val="10"/>
        </w:numPr>
        <w:ind/>
        <w:rPr>
          <w:rFonts w:ascii="Arial" w:hAnsi="Arial" w:eastAsia="Arial" w:cs="Arial"/>
          <w:noProof w:val="0"/>
          <w:sz w:val="24"/>
          <w:szCs w:val="24"/>
          <w:lang w:val="en-GB"/>
        </w:rPr>
      </w:pPr>
      <w:r w:rsidRPr="764C96B2" w:rsidR="090C072A">
        <w:rPr>
          <w:rFonts w:ascii="Arial" w:hAnsi="Arial" w:eastAsia="Arial" w:cs="Arial"/>
          <w:noProof w:val="0"/>
          <w:sz w:val="24"/>
          <w:szCs w:val="24"/>
          <w:lang w:val="en-GB"/>
        </w:rPr>
        <w:t>Rokven</w:t>
      </w:r>
      <w:r w:rsidRPr="764C96B2" w:rsidR="090C072A">
        <w:rPr>
          <w:rFonts w:ascii="Arial" w:hAnsi="Arial" w:eastAsia="Arial" w:cs="Arial"/>
          <w:noProof w:val="0"/>
          <w:sz w:val="24"/>
          <w:szCs w:val="24"/>
          <w:lang w:val="en-GB"/>
        </w:rPr>
        <w:t>, J.J.</w:t>
      </w:r>
      <w:r w:rsidRPr="764C96B2" w:rsidR="090C072A">
        <w:rPr>
          <w:rFonts w:ascii="Arial" w:hAnsi="Arial" w:eastAsia="Arial" w:cs="Arial"/>
          <w:noProof w:val="0"/>
          <w:sz w:val="24"/>
          <w:szCs w:val="24"/>
          <w:lang w:val="en-GB"/>
        </w:rPr>
        <w:t xml:space="preserve"> de Boer, G.</w:t>
      </w:r>
      <w:r w:rsidRPr="764C96B2" w:rsidR="675FA18A">
        <w:rPr>
          <w:rFonts w:ascii="Arial" w:hAnsi="Arial" w:eastAsia="Arial" w:cs="Arial"/>
          <w:noProof w:val="0"/>
          <w:sz w:val="24"/>
          <w:szCs w:val="24"/>
          <w:lang w:val="en-GB"/>
        </w:rPr>
        <w:t xml:space="preserve"> </w:t>
      </w:r>
      <w:r w:rsidRPr="764C96B2" w:rsidR="090C072A">
        <w:rPr>
          <w:rFonts w:ascii="Arial" w:hAnsi="Arial" w:eastAsia="Arial" w:cs="Arial"/>
          <w:noProof w:val="0"/>
          <w:sz w:val="24"/>
          <w:szCs w:val="24"/>
          <w:lang w:val="en-GB"/>
        </w:rPr>
        <w:t xml:space="preserve">Tolsma, J. and Ruiter, S. (2016). How friends’ involvement in crime affects the risk of offending and victimization. </w:t>
      </w:r>
      <w:r w:rsidRPr="764C96B2" w:rsidR="090C072A">
        <w:rPr>
          <w:rFonts w:ascii="Arial" w:hAnsi="Arial" w:eastAsia="Arial" w:cs="Arial"/>
          <w:i w:val="1"/>
          <w:iCs w:val="1"/>
          <w:noProof w:val="0"/>
          <w:sz w:val="24"/>
          <w:szCs w:val="24"/>
          <w:lang w:val="en-GB"/>
        </w:rPr>
        <w:t>European Journal of Criminology</w:t>
      </w:r>
      <w:r w:rsidRPr="764C96B2" w:rsidR="090C072A">
        <w:rPr>
          <w:rFonts w:ascii="Arial" w:hAnsi="Arial" w:eastAsia="Arial" w:cs="Arial"/>
          <w:noProof w:val="0"/>
          <w:sz w:val="24"/>
          <w:szCs w:val="24"/>
          <w:lang w:val="en-GB"/>
        </w:rPr>
        <w:t>, [online] vol.14(6), pp.697–719</w:t>
      </w:r>
      <w:r w:rsidRPr="764C96B2" w:rsidR="339E9FE2">
        <w:rPr>
          <w:rFonts w:ascii="Arial" w:hAnsi="Arial" w:eastAsia="Arial" w:cs="Arial"/>
          <w:noProof w:val="0"/>
          <w:sz w:val="24"/>
          <w:szCs w:val="24"/>
          <w:lang w:val="en-GB"/>
        </w:rPr>
        <w:t>. Available at</w:t>
      </w:r>
      <w:r w:rsidRPr="764C96B2" w:rsidR="339E9FE2">
        <w:rPr>
          <w:rFonts w:ascii="Arial" w:hAnsi="Arial" w:eastAsia="Arial" w:cs="Arial"/>
          <w:noProof w:val="0"/>
          <w:sz w:val="24"/>
          <w:szCs w:val="24"/>
          <w:lang w:val="en-GB"/>
        </w:rPr>
        <w:t xml:space="preserve">: </w:t>
      </w:r>
      <w:hyperlink r:id="R331d0d68f1504e76">
        <w:r w:rsidRPr="764C96B2" w:rsidR="339E9FE2">
          <w:rPr>
            <w:rStyle w:val="Hyperlink"/>
            <w:rFonts w:ascii="Arial" w:hAnsi="Arial" w:eastAsia="Arial" w:cs="Arial"/>
            <w:noProof w:val="0"/>
            <w:sz w:val="24"/>
            <w:szCs w:val="24"/>
            <w:lang w:val="en-GB"/>
          </w:rPr>
          <w:t>https://journals.sagepub.com/doi/pdf/10.1177/1477370816684150</w:t>
        </w:r>
      </w:hyperlink>
      <w:r w:rsidRPr="764C96B2" w:rsidR="090C072A">
        <w:rPr>
          <w:rFonts w:ascii="Arial" w:hAnsi="Arial" w:eastAsia="Arial" w:cs="Arial"/>
          <w:noProof w:val="0"/>
          <w:sz w:val="24"/>
          <w:szCs w:val="24"/>
          <w:lang w:val="en-GB"/>
        </w:rPr>
        <w:t xml:space="preserve"> </w:t>
      </w:r>
      <w:r w:rsidRPr="764C96B2" w:rsidR="090C072A">
        <w:rPr>
          <w:rFonts w:ascii="Arial" w:hAnsi="Arial" w:eastAsia="Arial" w:cs="Arial"/>
          <w:noProof w:val="0"/>
          <w:sz w:val="24"/>
          <w:szCs w:val="24"/>
          <w:lang w:val="en-GB"/>
        </w:rPr>
        <w:t>(</w:t>
      </w:r>
      <w:r w:rsidRPr="764C96B2" w:rsidR="090C072A">
        <w:rPr>
          <w:rFonts w:ascii="Arial" w:hAnsi="Arial" w:eastAsia="Arial" w:cs="Arial"/>
          <w:noProof w:val="0"/>
          <w:sz w:val="24"/>
          <w:szCs w:val="24"/>
          <w:lang w:val="en-GB"/>
        </w:rPr>
        <w:t>Accessed on: 27/10/2023).</w:t>
      </w:r>
    </w:p>
    <w:p w:rsidR="5CA231B3" w:rsidP="5CA231B3" w:rsidRDefault="5CA231B3" w14:paraId="48C1A7A3" w14:textId="168B65E3">
      <w:pPr>
        <w:pStyle w:val="Normal"/>
        <w:ind w:left="0"/>
      </w:pPr>
    </w:p>
    <w:p w:rsidR="5CA231B3" w:rsidP="2D23F4F6" w:rsidRDefault="5CA231B3" w14:paraId="3EE8A965" w14:textId="296D9585">
      <w:pPr>
        <w:pStyle w:val="ListParagraph"/>
        <w:numPr>
          <w:ilvl w:val="0"/>
          <w:numId w:val="10"/>
        </w:numPr>
        <w:ind/>
        <w:rPr>
          <w:rFonts w:ascii="Arial" w:hAnsi="Arial" w:eastAsia="Arial" w:cs="Arial"/>
          <w:noProof w:val="0"/>
          <w:sz w:val="24"/>
          <w:szCs w:val="24"/>
          <w:lang w:val="en-GB"/>
        </w:rPr>
      </w:pPr>
      <w:r w:rsidRPr="764C96B2" w:rsidR="15108B0B">
        <w:rPr>
          <w:rFonts w:ascii="Arial" w:hAnsi="Arial" w:eastAsia="Arial" w:cs="Arial"/>
          <w:noProof w:val="0"/>
          <w:sz w:val="24"/>
          <w:szCs w:val="24"/>
          <w:lang w:val="en-GB"/>
        </w:rPr>
        <w:t xml:space="preserve">Steinberg, </w:t>
      </w:r>
      <w:r w:rsidRPr="764C96B2" w:rsidR="15108B0B">
        <w:rPr>
          <w:rFonts w:ascii="Arial" w:hAnsi="Arial" w:eastAsia="Arial" w:cs="Arial"/>
          <w:noProof w:val="0"/>
          <w:sz w:val="24"/>
          <w:szCs w:val="24"/>
          <w:lang w:val="en-GB"/>
        </w:rPr>
        <w:t>L.</w:t>
      </w:r>
      <w:r w:rsidRPr="764C96B2" w:rsidR="15108B0B">
        <w:rPr>
          <w:rFonts w:ascii="Arial" w:hAnsi="Arial" w:eastAsia="Arial" w:cs="Arial"/>
          <w:noProof w:val="0"/>
          <w:sz w:val="24"/>
          <w:szCs w:val="24"/>
          <w:lang w:val="en-GB"/>
        </w:rPr>
        <w:t xml:space="preserve"> and Monahan, K.C. (2007). Age differences in resistance to peer influence. </w:t>
      </w:r>
      <w:r w:rsidRPr="764C96B2" w:rsidR="15108B0B">
        <w:rPr>
          <w:rFonts w:ascii="Arial" w:hAnsi="Arial" w:eastAsia="Arial" w:cs="Arial"/>
          <w:i w:val="1"/>
          <w:iCs w:val="1"/>
          <w:noProof w:val="0"/>
          <w:sz w:val="24"/>
          <w:szCs w:val="24"/>
          <w:lang w:val="en-GB"/>
        </w:rPr>
        <w:t>Developmental Psychology</w:t>
      </w:r>
      <w:r w:rsidRPr="764C96B2" w:rsidR="15108B0B">
        <w:rPr>
          <w:rFonts w:ascii="Arial" w:hAnsi="Arial" w:eastAsia="Arial" w:cs="Arial"/>
          <w:noProof w:val="0"/>
          <w:sz w:val="24"/>
          <w:szCs w:val="24"/>
          <w:lang w:val="en-GB"/>
        </w:rPr>
        <w:t xml:space="preserve">, [online] 43(6) </w:t>
      </w:r>
      <w:r w:rsidRPr="764C96B2" w:rsidR="15108B0B">
        <w:rPr>
          <w:rFonts w:ascii="Arial" w:hAnsi="Arial" w:eastAsia="Arial" w:cs="Arial"/>
          <w:noProof w:val="0"/>
          <w:sz w:val="24"/>
          <w:szCs w:val="24"/>
          <w:lang w:val="en-GB"/>
        </w:rPr>
        <w:t>doi</w:t>
      </w:r>
      <w:r w:rsidRPr="764C96B2" w:rsidR="15108B0B">
        <w:rPr>
          <w:rFonts w:ascii="Arial" w:hAnsi="Arial" w:eastAsia="Arial" w:cs="Arial"/>
          <w:noProof w:val="0"/>
          <w:sz w:val="24"/>
          <w:szCs w:val="24"/>
          <w:lang w:val="en-GB"/>
        </w:rPr>
        <w:t>:</w:t>
      </w:r>
      <w:hyperlink r:id="Rc966728e3e764cf5">
        <w:r w:rsidRPr="764C96B2" w:rsidR="15108B0B">
          <w:rPr>
            <w:rStyle w:val="Hyperlink"/>
            <w:rFonts w:ascii="Arial" w:hAnsi="Arial" w:eastAsia="Arial" w:cs="Arial"/>
            <w:noProof w:val="0"/>
            <w:sz w:val="24"/>
            <w:szCs w:val="24"/>
            <w:lang w:val="en-GB"/>
          </w:rPr>
          <w:t>https</w:t>
        </w:r>
        <w:r w:rsidRPr="764C96B2" w:rsidR="15108B0B">
          <w:rPr>
            <w:rStyle w:val="Hyperlink"/>
            <w:rFonts w:ascii="Arial" w:hAnsi="Arial" w:eastAsia="Arial" w:cs="Arial"/>
            <w:noProof w:val="0"/>
            <w:sz w:val="24"/>
            <w:szCs w:val="24"/>
            <w:lang w:val="en-GB"/>
          </w:rPr>
          <w:t>://doi.org/10.1037/0012-1649.43.6.1531.</w:t>
        </w:r>
      </w:hyperlink>
      <w:r w:rsidRPr="764C96B2" w:rsidR="7720639E">
        <w:rPr>
          <w:rFonts w:ascii="Arial" w:hAnsi="Arial" w:eastAsia="Arial" w:cs="Arial"/>
          <w:noProof w:val="0"/>
          <w:sz w:val="24"/>
          <w:szCs w:val="24"/>
          <w:lang w:val="en-GB"/>
        </w:rPr>
        <w:t xml:space="preserve"> (Accessed on: 29/10/2023).</w:t>
      </w:r>
    </w:p>
    <w:p w:rsidR="2D23F4F6" w:rsidP="2D23F4F6" w:rsidRDefault="2D23F4F6" w14:paraId="5A67DCE9" w14:textId="721DC00A">
      <w:pPr>
        <w:pStyle w:val="Normal"/>
        <w:ind w:left="0"/>
      </w:pPr>
    </w:p>
    <w:p w:rsidR="48BF28F3" w:rsidP="5CA231B3" w:rsidRDefault="48BF28F3" w14:paraId="01D26B6A" w14:textId="5B8725E0">
      <w:pPr>
        <w:pStyle w:val="ListParagraph"/>
        <w:numPr>
          <w:ilvl w:val="0"/>
          <w:numId w:val="10"/>
        </w:numPr>
        <w:rPr>
          <w:rFonts w:ascii="Arial" w:hAnsi="Arial" w:eastAsia="Arial" w:cs="Arial"/>
          <w:noProof w:val="0"/>
          <w:sz w:val="24"/>
          <w:szCs w:val="24"/>
          <w:lang w:val="en-GB"/>
        </w:rPr>
      </w:pPr>
      <w:r w:rsidRPr="764C96B2" w:rsidR="48BF28F3">
        <w:rPr>
          <w:rFonts w:ascii="Arial" w:hAnsi="Arial" w:eastAsia="Arial" w:cs="Arial"/>
          <w:noProof w:val="0"/>
          <w:sz w:val="24"/>
          <w:szCs w:val="24"/>
          <w:lang w:val="en-GB"/>
        </w:rPr>
        <w:t>Stiles, J</w:t>
      </w:r>
      <w:r w:rsidRPr="764C96B2" w:rsidR="00FD77C1">
        <w:rPr>
          <w:rFonts w:ascii="Arial" w:hAnsi="Arial" w:eastAsia="Arial" w:cs="Arial"/>
          <w:noProof w:val="0"/>
          <w:sz w:val="24"/>
          <w:szCs w:val="24"/>
          <w:lang w:val="en-GB"/>
        </w:rPr>
        <w:t xml:space="preserve"> (</w:t>
      </w:r>
      <w:r w:rsidRPr="764C96B2" w:rsidR="48BF28F3">
        <w:rPr>
          <w:rFonts w:ascii="Arial" w:hAnsi="Arial" w:eastAsia="Arial" w:cs="Arial"/>
          <w:noProof w:val="0"/>
          <w:sz w:val="24"/>
          <w:szCs w:val="24"/>
          <w:lang w:val="en-GB"/>
        </w:rPr>
        <w:t>2011</w:t>
      </w:r>
      <w:r w:rsidRPr="764C96B2" w:rsidR="7A47543D">
        <w:rPr>
          <w:rFonts w:ascii="Arial" w:hAnsi="Arial" w:eastAsia="Arial" w:cs="Arial"/>
          <w:noProof w:val="0"/>
          <w:sz w:val="24"/>
          <w:szCs w:val="24"/>
          <w:lang w:val="en-GB"/>
        </w:rPr>
        <w:t>)</w:t>
      </w:r>
      <w:r w:rsidRPr="764C96B2" w:rsidR="48BF28F3">
        <w:rPr>
          <w:rFonts w:ascii="Arial" w:hAnsi="Arial" w:eastAsia="Arial" w:cs="Arial"/>
          <w:noProof w:val="0"/>
          <w:sz w:val="24"/>
          <w:szCs w:val="24"/>
          <w:lang w:val="en-GB"/>
        </w:rPr>
        <w:t xml:space="preserve">. Brain development and the nature versus nurture debate. </w:t>
      </w:r>
      <w:r w:rsidRPr="764C96B2" w:rsidR="48BF28F3">
        <w:rPr>
          <w:rFonts w:ascii="Arial" w:hAnsi="Arial" w:eastAsia="Arial" w:cs="Arial"/>
          <w:i w:val="1"/>
          <w:iCs w:val="1"/>
          <w:noProof w:val="0"/>
          <w:sz w:val="24"/>
          <w:szCs w:val="24"/>
          <w:lang w:val="en-GB"/>
        </w:rPr>
        <w:t>Progress in Brain Research</w:t>
      </w:r>
      <w:r w:rsidRPr="764C96B2" w:rsidR="48BF28F3">
        <w:rPr>
          <w:rFonts w:ascii="Arial" w:hAnsi="Arial" w:eastAsia="Arial" w:cs="Arial"/>
          <w:noProof w:val="0"/>
          <w:sz w:val="24"/>
          <w:szCs w:val="24"/>
          <w:lang w:val="en-GB"/>
        </w:rPr>
        <w:t xml:space="preserve">, </w:t>
      </w:r>
      <w:r w:rsidRPr="764C96B2" w:rsidR="48BF28F3">
        <w:rPr>
          <w:rFonts w:ascii="Arial" w:hAnsi="Arial" w:eastAsia="Arial" w:cs="Arial"/>
          <w:i w:val="1"/>
          <w:iCs w:val="1"/>
          <w:noProof w:val="0"/>
          <w:sz w:val="24"/>
          <w:szCs w:val="24"/>
          <w:lang w:val="en-GB"/>
        </w:rPr>
        <w:t>189</w:t>
      </w:r>
      <w:r w:rsidRPr="764C96B2" w:rsidR="48BF28F3">
        <w:rPr>
          <w:rFonts w:ascii="Arial" w:hAnsi="Arial" w:eastAsia="Arial" w:cs="Arial"/>
          <w:noProof w:val="0"/>
          <w:sz w:val="24"/>
          <w:szCs w:val="24"/>
          <w:lang w:val="en-GB"/>
        </w:rPr>
        <w:t>, pp.3-22. (Accessed on: 28/10/2023).</w:t>
      </w:r>
    </w:p>
    <w:p w:rsidR="764C96B2" w:rsidP="764C96B2" w:rsidRDefault="764C96B2" w14:paraId="2AFAAE04" w14:textId="2EFDCE0A">
      <w:pPr>
        <w:pStyle w:val="Normal"/>
        <w:ind w:left="0"/>
        <w:rPr>
          <w:rFonts w:ascii="Arial" w:hAnsi="Arial" w:eastAsia="Arial" w:cs="Arial"/>
          <w:noProof w:val="0"/>
          <w:sz w:val="24"/>
          <w:szCs w:val="24"/>
          <w:lang w:val="en-GB"/>
        </w:rPr>
      </w:pPr>
    </w:p>
    <w:p w:rsidR="4A59CEEE" w:rsidP="764C96B2" w:rsidRDefault="4A59CEEE" w14:paraId="3774EF34" w14:textId="4E2F4C11">
      <w:pPr>
        <w:pStyle w:val="ListParagraph"/>
        <w:numPr>
          <w:ilvl w:val="0"/>
          <w:numId w:val="10"/>
        </w:numPr>
        <w:rPr>
          <w:rFonts w:ascii="Arial" w:hAnsi="Arial" w:eastAsia="Arial" w:cs="Arial"/>
          <w:noProof w:val="0"/>
          <w:sz w:val="28"/>
          <w:szCs w:val="28"/>
          <w:lang w:val="en-GB"/>
        </w:rPr>
      </w:pPr>
      <w:r w:rsidRPr="764C96B2" w:rsidR="4A59CEEE">
        <w:rPr>
          <w:rFonts w:ascii="Arial" w:hAnsi="Arial" w:eastAsia="Arial" w:cs="Arial"/>
          <w:noProof w:val="0"/>
          <w:sz w:val="24"/>
          <w:szCs w:val="24"/>
          <w:lang w:val="en-GB"/>
        </w:rPr>
        <w:t xml:space="preserve">St. Joseph Institute (2018). </w:t>
      </w:r>
      <w:r w:rsidRPr="764C96B2" w:rsidR="4A59CEEE">
        <w:rPr>
          <w:rFonts w:ascii="Arial" w:hAnsi="Arial" w:eastAsia="Arial" w:cs="Arial"/>
          <w:i w:val="1"/>
          <w:iCs w:val="1"/>
          <w:noProof w:val="0"/>
          <w:sz w:val="24"/>
          <w:szCs w:val="24"/>
          <w:lang w:val="en-GB"/>
        </w:rPr>
        <w:t>Understanding the Relationship Between Poverty and Addiction</w:t>
      </w:r>
      <w:r w:rsidRPr="764C96B2" w:rsidR="4A59CEEE">
        <w:rPr>
          <w:rFonts w:ascii="Arial" w:hAnsi="Arial" w:eastAsia="Arial" w:cs="Arial"/>
          <w:noProof w:val="0"/>
          <w:sz w:val="24"/>
          <w:szCs w:val="24"/>
          <w:lang w:val="en-GB"/>
        </w:rPr>
        <w:t xml:space="preserve">. [online] St. Joseph Institute for Addiction. Available at: </w:t>
      </w:r>
      <w:hyperlink r:id="R3eeaf46d1e80480b">
        <w:r w:rsidRPr="764C96B2" w:rsidR="4A59CEEE">
          <w:rPr>
            <w:rStyle w:val="Hyperlink"/>
            <w:rFonts w:ascii="Arial" w:hAnsi="Arial" w:eastAsia="Arial" w:cs="Arial"/>
            <w:noProof w:val="0"/>
            <w:sz w:val="24"/>
            <w:szCs w:val="24"/>
            <w:lang w:val="en-GB"/>
          </w:rPr>
          <w:t>https://stjosephinstitute.com/understanding-the-relationship-between-poverty-and-addiction/</w:t>
        </w:r>
      </w:hyperlink>
      <w:r w:rsidRPr="764C96B2" w:rsidR="4A59CEEE">
        <w:rPr>
          <w:rFonts w:ascii="Arial" w:hAnsi="Arial" w:eastAsia="Arial" w:cs="Arial"/>
          <w:noProof w:val="0"/>
          <w:sz w:val="24"/>
          <w:szCs w:val="24"/>
          <w:lang w:val="en-GB"/>
        </w:rPr>
        <w:t xml:space="preserve"> (Accessed </w:t>
      </w:r>
      <w:r w:rsidRPr="764C96B2" w:rsidR="4A59CEEE">
        <w:rPr>
          <w:rFonts w:ascii="Arial" w:hAnsi="Arial" w:eastAsia="Arial" w:cs="Arial"/>
          <w:noProof w:val="0"/>
          <w:sz w:val="24"/>
          <w:szCs w:val="24"/>
          <w:lang w:val="en-GB"/>
        </w:rPr>
        <w:t>on:</w:t>
      </w:r>
      <w:r w:rsidRPr="764C96B2" w:rsidR="4A59CEEE">
        <w:rPr>
          <w:rFonts w:ascii="Arial" w:hAnsi="Arial" w:eastAsia="Arial" w:cs="Arial"/>
          <w:noProof w:val="0"/>
          <w:sz w:val="24"/>
          <w:szCs w:val="24"/>
          <w:lang w:val="en-GB"/>
        </w:rPr>
        <w:t xml:space="preserve"> 30/10/2023).</w:t>
      </w:r>
    </w:p>
    <w:p w:rsidR="5CA231B3" w:rsidP="5CA231B3" w:rsidRDefault="5CA231B3" w14:paraId="2EBDC772" w14:textId="787CB3C0">
      <w:pPr>
        <w:pStyle w:val="Normal"/>
        <w:ind w:left="0"/>
        <w:rPr>
          <w:rFonts w:ascii="Arial" w:hAnsi="Arial" w:eastAsia="Arial" w:cs="Arial"/>
          <w:noProof w:val="0"/>
          <w:sz w:val="24"/>
          <w:szCs w:val="24"/>
          <w:lang w:val="en-GB"/>
        </w:rPr>
      </w:pPr>
    </w:p>
    <w:p w:rsidR="497A8AD7" w:rsidP="061C574E" w:rsidRDefault="497A8AD7" w14:paraId="06F41E0B" w14:textId="18EB31FC">
      <w:pPr>
        <w:pStyle w:val="ListParagraph"/>
        <w:numPr>
          <w:ilvl w:val="0"/>
          <w:numId w:val="10"/>
        </w:numPr>
        <w:rPr>
          <w:rFonts w:ascii="Arial" w:hAnsi="Arial" w:eastAsia="Arial" w:cs="Arial"/>
          <w:noProof w:val="0"/>
          <w:sz w:val="24"/>
          <w:szCs w:val="24"/>
          <w:lang w:val="en-GB"/>
        </w:rPr>
      </w:pPr>
      <w:r w:rsidRPr="764C96B2" w:rsidR="497A8AD7">
        <w:rPr>
          <w:rFonts w:ascii="Arial" w:hAnsi="Arial" w:eastAsia="Arial" w:cs="Arial"/>
          <w:noProof w:val="0"/>
          <w:sz w:val="24"/>
          <w:szCs w:val="24"/>
          <w:lang w:val="en-GB"/>
        </w:rPr>
        <w:t xml:space="preserve">SWFV (2022). </w:t>
      </w:r>
      <w:r w:rsidRPr="764C96B2" w:rsidR="497A8AD7">
        <w:rPr>
          <w:rFonts w:ascii="Arial" w:hAnsi="Arial" w:eastAsia="Arial" w:cs="Arial"/>
          <w:i w:val="1"/>
          <w:iCs w:val="1"/>
          <w:noProof w:val="0"/>
          <w:sz w:val="24"/>
          <w:szCs w:val="24"/>
          <w:lang w:val="en-GB"/>
        </w:rPr>
        <w:t>Family dynamics and how they affect child development</w:t>
      </w:r>
      <w:r w:rsidRPr="764C96B2" w:rsidR="497A8AD7">
        <w:rPr>
          <w:rFonts w:ascii="Arial" w:hAnsi="Arial" w:eastAsia="Arial" w:cs="Arial"/>
          <w:noProof w:val="0"/>
          <w:sz w:val="24"/>
          <w:szCs w:val="24"/>
          <w:lang w:val="en-GB"/>
        </w:rPr>
        <w:t xml:space="preserve">. [online] SW Family Values. Available at: </w:t>
      </w:r>
      <w:hyperlink r:id="R88d81d5010d74728">
        <w:r w:rsidRPr="764C96B2" w:rsidR="497A8AD7">
          <w:rPr>
            <w:rStyle w:val="Hyperlink"/>
            <w:rFonts w:ascii="Arial" w:hAnsi="Arial" w:eastAsia="Arial" w:cs="Arial"/>
            <w:noProof w:val="0"/>
            <w:sz w:val="24"/>
            <w:szCs w:val="24"/>
            <w:lang w:val="en-GB"/>
          </w:rPr>
          <w:t>https://southwestfamilyvalues.org.uk/family-dynamics/</w:t>
        </w:r>
      </w:hyperlink>
      <w:r w:rsidRPr="764C96B2" w:rsidR="497A8AD7">
        <w:rPr>
          <w:rFonts w:ascii="Arial" w:hAnsi="Arial" w:eastAsia="Arial" w:cs="Arial"/>
          <w:noProof w:val="0"/>
          <w:sz w:val="24"/>
          <w:szCs w:val="24"/>
          <w:lang w:val="en-GB"/>
        </w:rPr>
        <w:t xml:space="preserve"> </w:t>
      </w:r>
      <w:r w:rsidRPr="764C96B2" w:rsidR="0E01D44B">
        <w:rPr>
          <w:rFonts w:ascii="Arial" w:hAnsi="Arial" w:eastAsia="Arial" w:cs="Arial"/>
          <w:noProof w:val="0"/>
          <w:sz w:val="24"/>
          <w:szCs w:val="24"/>
          <w:lang w:val="en-GB"/>
        </w:rPr>
        <w:t xml:space="preserve">(Accessed </w:t>
      </w:r>
      <w:r w:rsidRPr="764C96B2" w:rsidR="0E01D44B">
        <w:rPr>
          <w:rFonts w:ascii="Arial" w:hAnsi="Arial" w:eastAsia="Arial" w:cs="Arial"/>
          <w:noProof w:val="0"/>
          <w:sz w:val="24"/>
          <w:szCs w:val="24"/>
          <w:lang w:val="en-GB"/>
        </w:rPr>
        <w:t>on:</w:t>
      </w:r>
      <w:r w:rsidRPr="764C96B2" w:rsidR="0E01D44B">
        <w:rPr>
          <w:rFonts w:ascii="Arial" w:hAnsi="Arial" w:eastAsia="Arial" w:cs="Arial"/>
          <w:noProof w:val="0"/>
          <w:sz w:val="24"/>
          <w:szCs w:val="24"/>
          <w:lang w:val="en-GB"/>
        </w:rPr>
        <w:t xml:space="preserve"> 27/10/2023).</w:t>
      </w:r>
    </w:p>
    <w:p w:rsidR="764C96B2" w:rsidP="764C96B2" w:rsidRDefault="764C96B2" w14:paraId="12F56444" w14:textId="52A18401">
      <w:pPr>
        <w:pStyle w:val="Normal"/>
        <w:ind w:left="0"/>
        <w:rPr>
          <w:rFonts w:ascii="Arial" w:hAnsi="Arial" w:eastAsia="Arial" w:cs="Arial"/>
          <w:noProof w:val="0"/>
          <w:sz w:val="24"/>
          <w:szCs w:val="24"/>
          <w:lang w:val="en-GB"/>
        </w:rPr>
      </w:pPr>
    </w:p>
    <w:p w:rsidR="00E7D04F" w:rsidP="764C96B2" w:rsidRDefault="00E7D04F" w14:paraId="72DB0C44" w14:textId="7BD8FD78">
      <w:pPr>
        <w:pStyle w:val="ListParagraph"/>
        <w:numPr>
          <w:ilvl w:val="0"/>
          <w:numId w:val="10"/>
        </w:numPr>
        <w:rPr>
          <w:rFonts w:ascii="Arial" w:hAnsi="Arial" w:eastAsia="Arial" w:cs="Arial"/>
          <w:noProof w:val="0"/>
          <w:sz w:val="28"/>
          <w:szCs w:val="28"/>
          <w:lang w:val="en-GB"/>
        </w:rPr>
      </w:pPr>
      <w:r w:rsidRPr="764C96B2" w:rsidR="00E7D04F">
        <w:rPr>
          <w:rFonts w:ascii="Arial" w:hAnsi="Arial" w:eastAsia="Arial" w:cs="Arial"/>
          <w:noProof w:val="0"/>
          <w:sz w:val="24"/>
          <w:szCs w:val="24"/>
          <w:lang w:val="en-GB"/>
        </w:rPr>
        <w:t xml:space="preserve">Woodland, E (2023). </w:t>
      </w:r>
      <w:r w:rsidRPr="764C96B2" w:rsidR="00E7D04F">
        <w:rPr>
          <w:rFonts w:ascii="Arial" w:hAnsi="Arial" w:eastAsia="Arial" w:cs="Arial"/>
          <w:i w:val="1"/>
          <w:iCs w:val="1"/>
          <w:noProof w:val="0"/>
          <w:sz w:val="24"/>
          <w:szCs w:val="24"/>
          <w:lang w:val="en-GB"/>
        </w:rPr>
        <w:t>4 Effective Strategies for Criminal Rehabilitation in the Justice System</w:t>
      </w:r>
      <w:r w:rsidRPr="764C96B2" w:rsidR="00E7D04F">
        <w:rPr>
          <w:rFonts w:ascii="Arial" w:hAnsi="Arial" w:eastAsia="Arial" w:cs="Arial"/>
          <w:noProof w:val="0"/>
          <w:sz w:val="24"/>
          <w:szCs w:val="24"/>
          <w:lang w:val="en-GB"/>
        </w:rPr>
        <w:t xml:space="preserve">. [online] blog.govnet.co.uk. Available at: </w:t>
      </w:r>
      <w:hyperlink r:id="R1fad2eebee7a4fb3">
        <w:r w:rsidRPr="764C96B2" w:rsidR="00E7D04F">
          <w:rPr>
            <w:rStyle w:val="Hyperlink"/>
            <w:rFonts w:ascii="Arial" w:hAnsi="Arial" w:eastAsia="Arial" w:cs="Arial"/>
            <w:noProof w:val="0"/>
            <w:sz w:val="24"/>
            <w:szCs w:val="24"/>
            <w:lang w:val="en-GB"/>
          </w:rPr>
          <w:t>https://blog.govnet.co.uk/justice/what-is-rehabilitation-in-criminal-justice.</w:t>
        </w:r>
      </w:hyperlink>
      <w:r w:rsidRPr="764C96B2" w:rsidR="30C3E0B9">
        <w:rPr>
          <w:rFonts w:ascii="Arial" w:hAnsi="Arial" w:eastAsia="Arial" w:cs="Arial"/>
          <w:noProof w:val="0"/>
          <w:sz w:val="24"/>
          <w:szCs w:val="24"/>
          <w:lang w:val="en-GB"/>
        </w:rPr>
        <w:t xml:space="preserve"> (Accessed </w:t>
      </w:r>
      <w:r w:rsidRPr="764C96B2" w:rsidR="30C3E0B9">
        <w:rPr>
          <w:rFonts w:ascii="Arial" w:hAnsi="Arial" w:eastAsia="Arial" w:cs="Arial"/>
          <w:noProof w:val="0"/>
          <w:sz w:val="24"/>
          <w:szCs w:val="24"/>
          <w:lang w:val="en-GB"/>
        </w:rPr>
        <w:t>on:</w:t>
      </w:r>
      <w:r w:rsidRPr="764C96B2" w:rsidR="30C3E0B9">
        <w:rPr>
          <w:rFonts w:ascii="Arial" w:hAnsi="Arial" w:eastAsia="Arial" w:cs="Arial"/>
          <w:noProof w:val="0"/>
          <w:sz w:val="24"/>
          <w:szCs w:val="24"/>
          <w:lang w:val="en-GB"/>
        </w:rPr>
        <w:t xml:space="preserve"> 29/10/2023).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3jXqOAVqWKVSe" int2:id="PMuLP9OA">
      <int2:state int2:type="AugLoop_Text_Critique" int2:value="Rejected"/>
    </int2:textHash>
    <int2:textHash int2:hashCode="o+CQhDxFYKBdn7" int2:id="ZGf0IFbq">
      <int2:state int2:type="AugLoop_Text_Critique" int2:value="Rejected"/>
    </int2:textHash>
    <int2:bookmark int2:bookmarkName="_Int_s450RiNT" int2:invalidationBookmarkName="" int2:hashCode="yKdfuurLd+U9XE" int2:id="qOXuVisj">
      <int2:state int2:type="AugLoop_Text_Critique" int2:value="Rejected"/>
    </int2:bookmark>
    <int2:bookmark int2:bookmarkName="_Int_KpY0BQuY" int2:invalidationBookmarkName="" int2:hashCode="e0dMsLOcF3PXGS" int2:id="pnXp5Oe6">
      <int2:state int2:type="AugLoop_Text_Critique" int2:value="Rejected"/>
    </int2:bookmark>
    <int2:bookmark int2:bookmarkName="_Int_CHKmOwuF" int2:invalidationBookmarkName="" int2:hashCode="LxtIZJFVCo9qm1" int2:id="QuLC1Ewo">
      <int2:state int2:type="AugLoop_Text_Critique" int2:value="Rejected"/>
    </int2:bookmark>
    <int2:bookmark int2:bookmarkName="_Int_bxMASHSL" int2:invalidationBookmarkName="" int2:hashCode="z4hGvDHodcRhyC" int2:id="wwTYZNan">
      <int2:state int2:type="AugLoop_Text_Critique" int2:value="Rejected"/>
    </int2:bookmark>
    <int2:bookmark int2:bookmarkName="_Int_yqHBaeJL" int2:invalidationBookmarkName="" int2:hashCode="OJ/SN8i6Vb3vaG" int2:id="0SJbaFEW">
      <int2:state int2:type="AugLoop_Text_Critique" int2:value="Rejected"/>
    </int2:bookmark>
    <int2:bookmark int2:bookmarkName="_Int_pTnRzCtw" int2:invalidationBookmarkName="" int2:hashCode="0lXQ0GySJQ8tJA" int2:id="H9rsocpw">
      <int2:state int2:type="AugLoop_Text_Critique" int2:value="Rejected"/>
    </int2:bookmark>
    <int2:bookmark int2:bookmarkName="_Int_aUTOfqZc" int2:invalidationBookmarkName="" int2:hashCode="z4hGvDHodcRhyC" int2:id="jSSDMrfg">
      <int2:state int2:type="AugLoop_Text_Critique" int2:value="Rejected"/>
    </int2:bookmark>
    <int2:bookmark int2:bookmarkName="_Int_3ne3t9CD" int2:invalidationBookmarkName="" int2:hashCode="F1g1bbIXWffFoN" int2:id="OMHbp8i7">
      <int2:state int2:type="AugLoop_Text_Critique" int2:value="Rejected"/>
    </int2:bookmark>
    <int2:bookmark int2:bookmarkName="_Int_7tlNI6pB" int2:invalidationBookmarkName="" int2:hashCode="EM9exDNJVWbjzd" int2:id="VcBwIO1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4698d2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a310b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9c5da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34f4e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cc369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ef6bd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a39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0ce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948c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9850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239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115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400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95BFC3"/>
    <w:rsid w:val="0014D5D1"/>
    <w:rsid w:val="001CF7E5"/>
    <w:rsid w:val="0032A7AA"/>
    <w:rsid w:val="0038E022"/>
    <w:rsid w:val="006F16BB"/>
    <w:rsid w:val="0073E657"/>
    <w:rsid w:val="0083CD48"/>
    <w:rsid w:val="00880C47"/>
    <w:rsid w:val="00A6269D"/>
    <w:rsid w:val="00E7D04F"/>
    <w:rsid w:val="00E8C142"/>
    <w:rsid w:val="00F33D92"/>
    <w:rsid w:val="00FD77C1"/>
    <w:rsid w:val="010A6168"/>
    <w:rsid w:val="0110AD99"/>
    <w:rsid w:val="011711C5"/>
    <w:rsid w:val="0120B894"/>
    <w:rsid w:val="0126B960"/>
    <w:rsid w:val="01495A3F"/>
    <w:rsid w:val="01AB992A"/>
    <w:rsid w:val="01AF3785"/>
    <w:rsid w:val="01D094C3"/>
    <w:rsid w:val="02113D59"/>
    <w:rsid w:val="023D24D2"/>
    <w:rsid w:val="024C13EE"/>
    <w:rsid w:val="0284505C"/>
    <w:rsid w:val="02A962AF"/>
    <w:rsid w:val="02AC7DFA"/>
    <w:rsid w:val="03862B9B"/>
    <w:rsid w:val="03B3AD5E"/>
    <w:rsid w:val="03E7E44F"/>
    <w:rsid w:val="042020BD"/>
    <w:rsid w:val="0461CEC7"/>
    <w:rsid w:val="04A39E59"/>
    <w:rsid w:val="04DC2102"/>
    <w:rsid w:val="04FE4BCB"/>
    <w:rsid w:val="055BF9F1"/>
    <w:rsid w:val="057ADAC1"/>
    <w:rsid w:val="061309FD"/>
    <w:rsid w:val="061C574E"/>
    <w:rsid w:val="0639E061"/>
    <w:rsid w:val="06825590"/>
    <w:rsid w:val="06837D09"/>
    <w:rsid w:val="06962500"/>
    <w:rsid w:val="072763B9"/>
    <w:rsid w:val="073F0C0C"/>
    <w:rsid w:val="0795BFC3"/>
    <w:rsid w:val="0799177A"/>
    <w:rsid w:val="08122F8E"/>
    <w:rsid w:val="0818220A"/>
    <w:rsid w:val="083FD647"/>
    <w:rsid w:val="0846E0D4"/>
    <w:rsid w:val="08509DD0"/>
    <w:rsid w:val="085DAFD0"/>
    <w:rsid w:val="0872723A"/>
    <w:rsid w:val="090C072A"/>
    <w:rsid w:val="091BBF7E"/>
    <w:rsid w:val="091F4F80"/>
    <w:rsid w:val="0934E7DB"/>
    <w:rsid w:val="0939B2A6"/>
    <w:rsid w:val="093C69F5"/>
    <w:rsid w:val="096DEB93"/>
    <w:rsid w:val="09718123"/>
    <w:rsid w:val="09874A79"/>
    <w:rsid w:val="09A248C5"/>
    <w:rsid w:val="0A058D43"/>
    <w:rsid w:val="0A187EA5"/>
    <w:rsid w:val="0A1AED9B"/>
    <w:rsid w:val="0A1B4BD2"/>
    <w:rsid w:val="0A43A723"/>
    <w:rsid w:val="0A591EF0"/>
    <w:rsid w:val="0A748AC9"/>
    <w:rsid w:val="0AA1C24A"/>
    <w:rsid w:val="0AB78FDF"/>
    <w:rsid w:val="0ACC0816"/>
    <w:rsid w:val="0AF253FD"/>
    <w:rsid w:val="0B0D5184"/>
    <w:rsid w:val="0B24C1EB"/>
    <w:rsid w:val="0B60FE2F"/>
    <w:rsid w:val="0B962684"/>
    <w:rsid w:val="0B9BE6EF"/>
    <w:rsid w:val="0BD18245"/>
    <w:rsid w:val="0C103DE8"/>
    <w:rsid w:val="0C582929"/>
    <w:rsid w:val="0C6C889D"/>
    <w:rsid w:val="0C938658"/>
    <w:rsid w:val="0CDBEB93"/>
    <w:rsid w:val="0D1103E8"/>
    <w:rsid w:val="0D291632"/>
    <w:rsid w:val="0D601DB5"/>
    <w:rsid w:val="0DB66821"/>
    <w:rsid w:val="0DD81BAD"/>
    <w:rsid w:val="0E01D44B"/>
    <w:rsid w:val="0E4A48D2"/>
    <w:rsid w:val="0E6B81A2"/>
    <w:rsid w:val="0EA93AD3"/>
    <w:rsid w:val="0EABE20F"/>
    <w:rsid w:val="0EE5CCAC"/>
    <w:rsid w:val="0F171846"/>
    <w:rsid w:val="0F57B5F8"/>
    <w:rsid w:val="0F7BF4CF"/>
    <w:rsid w:val="0FBF90EF"/>
    <w:rsid w:val="0FCB271A"/>
    <w:rsid w:val="103434BA"/>
    <w:rsid w:val="1055EBB7"/>
    <w:rsid w:val="1059564E"/>
    <w:rsid w:val="105DEA8D"/>
    <w:rsid w:val="10984CB0"/>
    <w:rsid w:val="10F50B48"/>
    <w:rsid w:val="1150E584"/>
    <w:rsid w:val="1166F77B"/>
    <w:rsid w:val="11A94003"/>
    <w:rsid w:val="11C29190"/>
    <w:rsid w:val="11E0C440"/>
    <w:rsid w:val="11F526AF"/>
    <w:rsid w:val="11F5E806"/>
    <w:rsid w:val="1210D9C4"/>
    <w:rsid w:val="1296FD21"/>
    <w:rsid w:val="12B8F268"/>
    <w:rsid w:val="1302C7DC"/>
    <w:rsid w:val="1339B5EE"/>
    <w:rsid w:val="135E61F1"/>
    <w:rsid w:val="1391B867"/>
    <w:rsid w:val="13CC0ADC"/>
    <w:rsid w:val="13D2B46F"/>
    <w:rsid w:val="13D8CCD0"/>
    <w:rsid w:val="13DDBE59"/>
    <w:rsid w:val="13E95038"/>
    <w:rsid w:val="13F02458"/>
    <w:rsid w:val="14348753"/>
    <w:rsid w:val="1454C2C9"/>
    <w:rsid w:val="146CC6EF"/>
    <w:rsid w:val="14B1B91A"/>
    <w:rsid w:val="14BBB2EE"/>
    <w:rsid w:val="14FA3252"/>
    <w:rsid w:val="15108B0B"/>
    <w:rsid w:val="153DFECA"/>
    <w:rsid w:val="154C6310"/>
    <w:rsid w:val="1553C8AF"/>
    <w:rsid w:val="1571B961"/>
    <w:rsid w:val="15A74818"/>
    <w:rsid w:val="15C17A06"/>
    <w:rsid w:val="15F0932A"/>
    <w:rsid w:val="168A2B01"/>
    <w:rsid w:val="169602B3"/>
    <w:rsid w:val="16CB08CD"/>
    <w:rsid w:val="16D8D92B"/>
    <w:rsid w:val="16EF9910"/>
    <w:rsid w:val="16F43BBF"/>
    <w:rsid w:val="180361FE"/>
    <w:rsid w:val="1831D314"/>
    <w:rsid w:val="18956D2A"/>
    <w:rsid w:val="18B45607"/>
    <w:rsid w:val="18ED6930"/>
    <w:rsid w:val="18F91AC8"/>
    <w:rsid w:val="19720960"/>
    <w:rsid w:val="198F97DE"/>
    <w:rsid w:val="19958A3E"/>
    <w:rsid w:val="19C983BF"/>
    <w:rsid w:val="19DA05BB"/>
    <w:rsid w:val="19EBD625"/>
    <w:rsid w:val="1A1E72C4"/>
    <w:rsid w:val="1A3685BA"/>
    <w:rsid w:val="1A46C31A"/>
    <w:rsid w:val="1A4AFCFA"/>
    <w:rsid w:val="1A753723"/>
    <w:rsid w:val="1A77DDEE"/>
    <w:rsid w:val="1A94EB29"/>
    <w:rsid w:val="1A9E5F7F"/>
    <w:rsid w:val="1AA0EF63"/>
    <w:rsid w:val="1B57F24F"/>
    <w:rsid w:val="1BE2937B"/>
    <w:rsid w:val="1C1065DE"/>
    <w:rsid w:val="1C2F77DB"/>
    <w:rsid w:val="1C37B0EA"/>
    <w:rsid w:val="1C3CDA62"/>
    <w:rsid w:val="1C45CD7B"/>
    <w:rsid w:val="1C7A653A"/>
    <w:rsid w:val="1CA73730"/>
    <w:rsid w:val="1CAB5E63"/>
    <w:rsid w:val="1D32E3C9"/>
    <w:rsid w:val="1D481AAF"/>
    <w:rsid w:val="1D5F6BBE"/>
    <w:rsid w:val="1D7309E1"/>
    <w:rsid w:val="1D7E63DC"/>
    <w:rsid w:val="1D99E045"/>
    <w:rsid w:val="1DB6FAF6"/>
    <w:rsid w:val="1DD0DD34"/>
    <w:rsid w:val="1DD8AD67"/>
    <w:rsid w:val="1E144FAF"/>
    <w:rsid w:val="1E23B233"/>
    <w:rsid w:val="1E692F11"/>
    <w:rsid w:val="1E6BE2A1"/>
    <w:rsid w:val="1E860843"/>
    <w:rsid w:val="1E9CF4E2"/>
    <w:rsid w:val="1EA48227"/>
    <w:rsid w:val="1EB8251F"/>
    <w:rsid w:val="1ECEB42A"/>
    <w:rsid w:val="1F022544"/>
    <w:rsid w:val="1F1F69D4"/>
    <w:rsid w:val="1F4C5E53"/>
    <w:rsid w:val="1F6CAD95"/>
    <w:rsid w:val="1F9CA664"/>
    <w:rsid w:val="1FE2FF25"/>
    <w:rsid w:val="200788F1"/>
    <w:rsid w:val="2037BA13"/>
    <w:rsid w:val="209D1C1E"/>
    <w:rsid w:val="209DF5A5"/>
    <w:rsid w:val="20B08043"/>
    <w:rsid w:val="20B1935E"/>
    <w:rsid w:val="20CA854C"/>
    <w:rsid w:val="20D12827"/>
    <w:rsid w:val="20D18107"/>
    <w:rsid w:val="20E4AA7D"/>
    <w:rsid w:val="21087DF6"/>
    <w:rsid w:val="21AAAB6D"/>
    <w:rsid w:val="21C38772"/>
    <w:rsid w:val="225F190D"/>
    <w:rsid w:val="22807ADE"/>
    <w:rsid w:val="229D90BC"/>
    <w:rsid w:val="232ADE9F"/>
    <w:rsid w:val="2367C8FB"/>
    <w:rsid w:val="237A97A4"/>
    <w:rsid w:val="238605F2"/>
    <w:rsid w:val="23D7A95B"/>
    <w:rsid w:val="23FE0D5B"/>
    <w:rsid w:val="241C4B3F"/>
    <w:rsid w:val="2447E753"/>
    <w:rsid w:val="24686C85"/>
    <w:rsid w:val="24B53FB2"/>
    <w:rsid w:val="24FCDF71"/>
    <w:rsid w:val="25166805"/>
    <w:rsid w:val="258C1A8F"/>
    <w:rsid w:val="25943066"/>
    <w:rsid w:val="25ABD932"/>
    <w:rsid w:val="25B81BA0"/>
    <w:rsid w:val="25C0919D"/>
    <w:rsid w:val="262DC72A"/>
    <w:rsid w:val="262EBD2A"/>
    <w:rsid w:val="26511013"/>
    <w:rsid w:val="26BDA6B4"/>
    <w:rsid w:val="26C94961"/>
    <w:rsid w:val="26E8775E"/>
    <w:rsid w:val="271716A7"/>
    <w:rsid w:val="273AB135"/>
    <w:rsid w:val="2753EC01"/>
    <w:rsid w:val="277A548B"/>
    <w:rsid w:val="278D943B"/>
    <w:rsid w:val="27ED27EF"/>
    <w:rsid w:val="27EE8AAE"/>
    <w:rsid w:val="284E08C7"/>
    <w:rsid w:val="28597715"/>
    <w:rsid w:val="286E646B"/>
    <w:rsid w:val="28991A14"/>
    <w:rsid w:val="28A38A72"/>
    <w:rsid w:val="28BA218C"/>
    <w:rsid w:val="28EDECC7"/>
    <w:rsid w:val="28EFBC62"/>
    <w:rsid w:val="28F9A07C"/>
    <w:rsid w:val="29665DEC"/>
    <w:rsid w:val="29AEB8EC"/>
    <w:rsid w:val="29CDCE17"/>
    <w:rsid w:val="29E9D928"/>
    <w:rsid w:val="2A22A1A8"/>
    <w:rsid w:val="2A34D7E0"/>
    <w:rsid w:val="2A64D46A"/>
    <w:rsid w:val="2A76A30C"/>
    <w:rsid w:val="2A8B8CC3"/>
    <w:rsid w:val="2AE9BE2B"/>
    <w:rsid w:val="2B022E4D"/>
    <w:rsid w:val="2B22DC2B"/>
    <w:rsid w:val="2B24C8B1"/>
    <w:rsid w:val="2B2D7A72"/>
    <w:rsid w:val="2B3160F0"/>
    <w:rsid w:val="2B339002"/>
    <w:rsid w:val="2B359813"/>
    <w:rsid w:val="2B57757F"/>
    <w:rsid w:val="2B84E362"/>
    <w:rsid w:val="2B85A989"/>
    <w:rsid w:val="2B9CFA3A"/>
    <w:rsid w:val="2B9FE164"/>
    <w:rsid w:val="2BDD7423"/>
    <w:rsid w:val="2BFE6A7C"/>
    <w:rsid w:val="2C00A4CB"/>
    <w:rsid w:val="2C12736D"/>
    <w:rsid w:val="2C52ACF0"/>
    <w:rsid w:val="2C5F3C89"/>
    <w:rsid w:val="2C7186F5"/>
    <w:rsid w:val="2CB6310B"/>
    <w:rsid w:val="2CC09912"/>
    <w:rsid w:val="2CCD3151"/>
    <w:rsid w:val="2CD192A6"/>
    <w:rsid w:val="2CDCA6BD"/>
    <w:rsid w:val="2D2179EA"/>
    <w:rsid w:val="2D23F4F6"/>
    <w:rsid w:val="2D490793"/>
    <w:rsid w:val="2D5C0FCC"/>
    <w:rsid w:val="2D9A3ADD"/>
    <w:rsid w:val="2D9C752C"/>
    <w:rsid w:val="2DA14799"/>
    <w:rsid w:val="2DC32D85"/>
    <w:rsid w:val="2DF42A9F"/>
    <w:rsid w:val="2E2C282F"/>
    <w:rsid w:val="2E38D90F"/>
    <w:rsid w:val="2E75EB00"/>
    <w:rsid w:val="2F6036E0"/>
    <w:rsid w:val="2FEB4528"/>
    <w:rsid w:val="304B5122"/>
    <w:rsid w:val="30555E5C"/>
    <w:rsid w:val="309FE395"/>
    <w:rsid w:val="30BC06F5"/>
    <w:rsid w:val="30C3E0B9"/>
    <w:rsid w:val="3198FECF"/>
    <w:rsid w:val="31A0A274"/>
    <w:rsid w:val="32B94354"/>
    <w:rsid w:val="32CE7E0D"/>
    <w:rsid w:val="330C4A32"/>
    <w:rsid w:val="33373964"/>
    <w:rsid w:val="3338B137"/>
    <w:rsid w:val="33590891"/>
    <w:rsid w:val="335C4A5B"/>
    <w:rsid w:val="339E9FE2"/>
    <w:rsid w:val="33B84917"/>
    <w:rsid w:val="33F2A51F"/>
    <w:rsid w:val="340B2210"/>
    <w:rsid w:val="340BB6B0"/>
    <w:rsid w:val="340BC148"/>
    <w:rsid w:val="3410F57A"/>
    <w:rsid w:val="34612465"/>
    <w:rsid w:val="347E079E"/>
    <w:rsid w:val="348376CB"/>
    <w:rsid w:val="348823D4"/>
    <w:rsid w:val="34C3F491"/>
    <w:rsid w:val="34CE309B"/>
    <w:rsid w:val="3514A96A"/>
    <w:rsid w:val="3516FADA"/>
    <w:rsid w:val="355437DD"/>
    <w:rsid w:val="3580BBDF"/>
    <w:rsid w:val="35947769"/>
    <w:rsid w:val="35A2497E"/>
    <w:rsid w:val="35B47399"/>
    <w:rsid w:val="362E369E"/>
    <w:rsid w:val="36469C95"/>
    <w:rsid w:val="366A00FC"/>
    <w:rsid w:val="372B4879"/>
    <w:rsid w:val="373E19DF"/>
    <w:rsid w:val="3795D0CA"/>
    <w:rsid w:val="37995629"/>
    <w:rsid w:val="37A1EF30"/>
    <w:rsid w:val="37BB82D7"/>
    <w:rsid w:val="384C3980"/>
    <w:rsid w:val="38B02614"/>
    <w:rsid w:val="38D001D9"/>
    <w:rsid w:val="3904AE15"/>
    <w:rsid w:val="399DDDC1"/>
    <w:rsid w:val="39CD6FD4"/>
    <w:rsid w:val="39D50961"/>
    <w:rsid w:val="39DD48EB"/>
    <w:rsid w:val="3A61C84F"/>
    <w:rsid w:val="3A649CF6"/>
    <w:rsid w:val="3A8AB044"/>
    <w:rsid w:val="3ACD627A"/>
    <w:rsid w:val="3ACD718C"/>
    <w:rsid w:val="3ACDD2BE"/>
    <w:rsid w:val="3AD3F2A0"/>
    <w:rsid w:val="3B175C17"/>
    <w:rsid w:val="3B2D09D8"/>
    <w:rsid w:val="3B5A0C29"/>
    <w:rsid w:val="3B6BE39E"/>
    <w:rsid w:val="3BD2D3FD"/>
    <w:rsid w:val="3BDC8359"/>
    <w:rsid w:val="3C006D57"/>
    <w:rsid w:val="3C18AE3F"/>
    <w:rsid w:val="3C204EA4"/>
    <w:rsid w:val="3C2FCA4E"/>
    <w:rsid w:val="3C6941ED"/>
    <w:rsid w:val="3C6CFB2F"/>
    <w:rsid w:val="3C756053"/>
    <w:rsid w:val="3CC616CB"/>
    <w:rsid w:val="3CD770D6"/>
    <w:rsid w:val="3D164BE9"/>
    <w:rsid w:val="3D353162"/>
    <w:rsid w:val="3D7853BA"/>
    <w:rsid w:val="3D8494CD"/>
    <w:rsid w:val="3D9A48BE"/>
    <w:rsid w:val="3D9C3DB8"/>
    <w:rsid w:val="3DC25106"/>
    <w:rsid w:val="3DCB9AAF"/>
    <w:rsid w:val="3E2B60A7"/>
    <w:rsid w:val="3E56EA5F"/>
    <w:rsid w:val="3E871E39"/>
    <w:rsid w:val="3EA0CF51"/>
    <w:rsid w:val="3EB21C4A"/>
    <w:rsid w:val="3EDAF615"/>
    <w:rsid w:val="3EFAFBBE"/>
    <w:rsid w:val="3F18CB88"/>
    <w:rsid w:val="3F4D27D3"/>
    <w:rsid w:val="3F5E2167"/>
    <w:rsid w:val="3F8DA673"/>
    <w:rsid w:val="3FCB7815"/>
    <w:rsid w:val="3FEACD3A"/>
    <w:rsid w:val="3FF2BAC0"/>
    <w:rsid w:val="3FFA29DB"/>
    <w:rsid w:val="402A4F27"/>
    <w:rsid w:val="40507E5B"/>
    <w:rsid w:val="40956235"/>
    <w:rsid w:val="409BFE9D"/>
    <w:rsid w:val="40D930B7"/>
    <w:rsid w:val="40E6AC65"/>
    <w:rsid w:val="41017E81"/>
    <w:rsid w:val="41033B71"/>
    <w:rsid w:val="418E8B21"/>
    <w:rsid w:val="41CF0125"/>
    <w:rsid w:val="426FAEDB"/>
    <w:rsid w:val="43034B33"/>
    <w:rsid w:val="4306B3F8"/>
    <w:rsid w:val="430CA674"/>
    <w:rsid w:val="43858D6D"/>
    <w:rsid w:val="4391252D"/>
    <w:rsid w:val="43A330FC"/>
    <w:rsid w:val="43C1B4E2"/>
    <w:rsid w:val="4453DF65"/>
    <w:rsid w:val="4476D82A"/>
    <w:rsid w:val="44B3A3DC"/>
    <w:rsid w:val="44E619D2"/>
    <w:rsid w:val="453208FF"/>
    <w:rsid w:val="45BCE995"/>
    <w:rsid w:val="4661FC44"/>
    <w:rsid w:val="46713E9B"/>
    <w:rsid w:val="4687ACAA"/>
    <w:rsid w:val="4769334C"/>
    <w:rsid w:val="47DE97D7"/>
    <w:rsid w:val="48151DB4"/>
    <w:rsid w:val="48233AA3"/>
    <w:rsid w:val="48BF28F3"/>
    <w:rsid w:val="48E269C6"/>
    <w:rsid w:val="48EF1189"/>
    <w:rsid w:val="4946A77B"/>
    <w:rsid w:val="497A8AD7"/>
    <w:rsid w:val="49999D06"/>
    <w:rsid w:val="49A81A33"/>
    <w:rsid w:val="4A1E0E42"/>
    <w:rsid w:val="4A26EC32"/>
    <w:rsid w:val="4A284B46"/>
    <w:rsid w:val="4A59CEEE"/>
    <w:rsid w:val="4A94DEB4"/>
    <w:rsid w:val="4AA0D40E"/>
    <w:rsid w:val="4AB353E7"/>
    <w:rsid w:val="4AD729FF"/>
    <w:rsid w:val="4B084606"/>
    <w:rsid w:val="4B46658C"/>
    <w:rsid w:val="4B53A79B"/>
    <w:rsid w:val="4B5956FB"/>
    <w:rsid w:val="4B65960A"/>
    <w:rsid w:val="4B9988F7"/>
    <w:rsid w:val="4BCFA82C"/>
    <w:rsid w:val="4BEE28BB"/>
    <w:rsid w:val="4C0C746D"/>
    <w:rsid w:val="4C0E0EB3"/>
    <w:rsid w:val="4C11B62A"/>
    <w:rsid w:val="4C1F80F8"/>
    <w:rsid w:val="4CBF6468"/>
    <w:rsid w:val="4D34949A"/>
    <w:rsid w:val="4D401E0F"/>
    <w:rsid w:val="4D5411F5"/>
    <w:rsid w:val="4D8B818B"/>
    <w:rsid w:val="4DC72C22"/>
    <w:rsid w:val="4DE09095"/>
    <w:rsid w:val="4DF8D249"/>
    <w:rsid w:val="4E20DA00"/>
    <w:rsid w:val="4E6D0E29"/>
    <w:rsid w:val="4E975306"/>
    <w:rsid w:val="4EA18D35"/>
    <w:rsid w:val="4EA35756"/>
    <w:rsid w:val="4EA361EE"/>
    <w:rsid w:val="4ED9B596"/>
    <w:rsid w:val="4EEFE256"/>
    <w:rsid w:val="4F00BD3E"/>
    <w:rsid w:val="4F18500F"/>
    <w:rsid w:val="4F6E6051"/>
    <w:rsid w:val="4F7C60F6"/>
    <w:rsid w:val="4FC1C023"/>
    <w:rsid w:val="4FD78849"/>
    <w:rsid w:val="4FEBBA1E"/>
    <w:rsid w:val="4FF3A7A4"/>
    <w:rsid w:val="50183B2B"/>
    <w:rsid w:val="5019AE6C"/>
    <w:rsid w:val="5049D9C8"/>
    <w:rsid w:val="505E5108"/>
    <w:rsid w:val="50860EC2"/>
    <w:rsid w:val="50A3194F"/>
    <w:rsid w:val="50B2D0C6"/>
    <w:rsid w:val="50EC8DB7"/>
    <w:rsid w:val="51090A5E"/>
    <w:rsid w:val="51178375"/>
    <w:rsid w:val="51A4AEEB"/>
    <w:rsid w:val="51C2E91F"/>
    <w:rsid w:val="51C49CDA"/>
    <w:rsid w:val="520279DA"/>
    <w:rsid w:val="522D7170"/>
    <w:rsid w:val="52803F81"/>
    <w:rsid w:val="5296B502"/>
    <w:rsid w:val="52A2D9E5"/>
    <w:rsid w:val="52B401B8"/>
    <w:rsid w:val="530F290B"/>
    <w:rsid w:val="53274490"/>
    <w:rsid w:val="532B4866"/>
    <w:rsid w:val="5332D3E1"/>
    <w:rsid w:val="533C833D"/>
    <w:rsid w:val="53407F4C"/>
    <w:rsid w:val="536C14EE"/>
    <w:rsid w:val="537C7BB0"/>
    <w:rsid w:val="53C35379"/>
    <w:rsid w:val="53E75DCA"/>
    <w:rsid w:val="53F217EF"/>
    <w:rsid w:val="540695F8"/>
    <w:rsid w:val="542696D4"/>
    <w:rsid w:val="54521E18"/>
    <w:rsid w:val="54582D43"/>
    <w:rsid w:val="5486EE7C"/>
    <w:rsid w:val="54ABBF3C"/>
    <w:rsid w:val="54C718C7"/>
    <w:rsid w:val="54EE1682"/>
    <w:rsid w:val="55184C11"/>
    <w:rsid w:val="552B9505"/>
    <w:rsid w:val="553F6F1E"/>
    <w:rsid w:val="55770841"/>
    <w:rsid w:val="557F126B"/>
    <w:rsid w:val="55832E2B"/>
    <w:rsid w:val="55B9E35D"/>
    <w:rsid w:val="55C560ED"/>
    <w:rsid w:val="55EBA27A"/>
    <w:rsid w:val="565BE387"/>
    <w:rsid w:val="5662E928"/>
    <w:rsid w:val="566A74A3"/>
    <w:rsid w:val="5678200E"/>
    <w:rsid w:val="56B41C72"/>
    <w:rsid w:val="56E6979D"/>
    <w:rsid w:val="5700E293"/>
    <w:rsid w:val="571AE2CC"/>
    <w:rsid w:val="5734A943"/>
    <w:rsid w:val="573B4082"/>
    <w:rsid w:val="574CC9A6"/>
    <w:rsid w:val="576EE514"/>
    <w:rsid w:val="5787449C"/>
    <w:rsid w:val="57924E61"/>
    <w:rsid w:val="57CC612B"/>
    <w:rsid w:val="57FEB989"/>
    <w:rsid w:val="58064504"/>
    <w:rsid w:val="5806B839"/>
    <w:rsid w:val="586C2A8C"/>
    <w:rsid w:val="58B0BEE0"/>
    <w:rsid w:val="58B6B32D"/>
    <w:rsid w:val="58C77AB6"/>
    <w:rsid w:val="58D9EB5A"/>
    <w:rsid w:val="58E0F262"/>
    <w:rsid w:val="5905F686"/>
    <w:rsid w:val="5922C788"/>
    <w:rsid w:val="5923433C"/>
    <w:rsid w:val="595AAA34"/>
    <w:rsid w:val="599A89EA"/>
    <w:rsid w:val="59AA02EB"/>
    <w:rsid w:val="59BF1D71"/>
    <w:rsid w:val="5A14AFDC"/>
    <w:rsid w:val="5A91CA81"/>
    <w:rsid w:val="5ABF139D"/>
    <w:rsid w:val="5B70D15D"/>
    <w:rsid w:val="5BA5E9BF"/>
    <w:rsid w:val="5BE85FA2"/>
    <w:rsid w:val="5BEE53EF"/>
    <w:rsid w:val="5BFC0A31"/>
    <w:rsid w:val="5C518CAC"/>
    <w:rsid w:val="5C5AE3FE"/>
    <w:rsid w:val="5C6D3598"/>
    <w:rsid w:val="5C7D9298"/>
    <w:rsid w:val="5C8637D7"/>
    <w:rsid w:val="5CA231B3"/>
    <w:rsid w:val="5CB30D1D"/>
    <w:rsid w:val="5CB934E0"/>
    <w:rsid w:val="5CD22AAC"/>
    <w:rsid w:val="5D0A633E"/>
    <w:rsid w:val="5D200A43"/>
    <w:rsid w:val="5D4E3896"/>
    <w:rsid w:val="5D667814"/>
    <w:rsid w:val="5D843003"/>
    <w:rsid w:val="5D8A2450"/>
    <w:rsid w:val="5DBE2A67"/>
    <w:rsid w:val="5DD58008"/>
    <w:rsid w:val="5DF224CB"/>
    <w:rsid w:val="5DF304CA"/>
    <w:rsid w:val="5DF68620"/>
    <w:rsid w:val="5DFEE06A"/>
    <w:rsid w:val="5E6DFB0D"/>
    <w:rsid w:val="5EB08D77"/>
    <w:rsid w:val="5EC18BB5"/>
    <w:rsid w:val="5F200064"/>
    <w:rsid w:val="5F22BEF5"/>
    <w:rsid w:val="5F556574"/>
    <w:rsid w:val="5F653BA4"/>
    <w:rsid w:val="5FAAF84D"/>
    <w:rsid w:val="5FD63FE0"/>
    <w:rsid w:val="5FF89935"/>
    <w:rsid w:val="5FF8E8F1"/>
    <w:rsid w:val="6009CB6E"/>
    <w:rsid w:val="6019446F"/>
    <w:rsid w:val="6045B02A"/>
    <w:rsid w:val="6074B834"/>
    <w:rsid w:val="60A9C722"/>
    <w:rsid w:val="60B51607"/>
    <w:rsid w:val="60DE84BB"/>
    <w:rsid w:val="60EBF17F"/>
    <w:rsid w:val="6110A867"/>
    <w:rsid w:val="6188F68D"/>
    <w:rsid w:val="61B514D0"/>
    <w:rsid w:val="61B8695B"/>
    <w:rsid w:val="61E82E39"/>
    <w:rsid w:val="62396E76"/>
    <w:rsid w:val="6257A126"/>
    <w:rsid w:val="629017CF"/>
    <w:rsid w:val="629CDC66"/>
    <w:rsid w:val="62DCC512"/>
    <w:rsid w:val="632960C9"/>
    <w:rsid w:val="63416C30"/>
    <w:rsid w:val="6350E531"/>
    <w:rsid w:val="63654FFF"/>
    <w:rsid w:val="63B81A84"/>
    <w:rsid w:val="63EA477E"/>
    <w:rsid w:val="63F8CB61"/>
    <w:rsid w:val="64484929"/>
    <w:rsid w:val="646576CE"/>
    <w:rsid w:val="6473A3EB"/>
    <w:rsid w:val="647F04DB"/>
    <w:rsid w:val="64B411D9"/>
    <w:rsid w:val="64D20F4D"/>
    <w:rsid w:val="65141058"/>
    <w:rsid w:val="6530B4C2"/>
    <w:rsid w:val="653F2C8B"/>
    <w:rsid w:val="65702687"/>
    <w:rsid w:val="65CFBFAE"/>
    <w:rsid w:val="65D600E1"/>
    <w:rsid w:val="65DFF350"/>
    <w:rsid w:val="65EC6714"/>
    <w:rsid w:val="661465D4"/>
    <w:rsid w:val="6640D02D"/>
    <w:rsid w:val="664F12F7"/>
    <w:rsid w:val="66790CF2"/>
    <w:rsid w:val="668885F3"/>
    <w:rsid w:val="66C73CF8"/>
    <w:rsid w:val="66E7355D"/>
    <w:rsid w:val="671BAC6B"/>
    <w:rsid w:val="672B1249"/>
    <w:rsid w:val="6753A788"/>
    <w:rsid w:val="675FA18A"/>
    <w:rsid w:val="67DA9B2E"/>
    <w:rsid w:val="67DCA08E"/>
    <w:rsid w:val="68389722"/>
    <w:rsid w:val="684D15E5"/>
    <w:rsid w:val="68509436"/>
    <w:rsid w:val="68C6E2AA"/>
    <w:rsid w:val="68E121C1"/>
    <w:rsid w:val="68EE8AF4"/>
    <w:rsid w:val="692407D6"/>
    <w:rsid w:val="6940AB33"/>
    <w:rsid w:val="698782FC"/>
    <w:rsid w:val="699027C6"/>
    <w:rsid w:val="69C6FD61"/>
    <w:rsid w:val="69E8E646"/>
    <w:rsid w:val="6A13D35D"/>
    <w:rsid w:val="6A537D68"/>
    <w:rsid w:val="6A8B484A"/>
    <w:rsid w:val="6A9EA7E2"/>
    <w:rsid w:val="6AB370C7"/>
    <w:rsid w:val="6AB5AB7E"/>
    <w:rsid w:val="6ABFD837"/>
    <w:rsid w:val="6ADC7B94"/>
    <w:rsid w:val="6AFE7BED"/>
    <w:rsid w:val="6B4C7E15"/>
    <w:rsid w:val="6B53027F"/>
    <w:rsid w:val="6B97575E"/>
    <w:rsid w:val="6BC68CFD"/>
    <w:rsid w:val="6C1D2CC8"/>
    <w:rsid w:val="6C39E719"/>
    <w:rsid w:val="6C4BAC32"/>
    <w:rsid w:val="6C5BA898"/>
    <w:rsid w:val="6CE9365B"/>
    <w:rsid w:val="6CF80285"/>
    <w:rsid w:val="6D2560D1"/>
    <w:rsid w:val="6D4DCBC1"/>
    <w:rsid w:val="6D8FDADD"/>
    <w:rsid w:val="6DD5B77A"/>
    <w:rsid w:val="6DD648A4"/>
    <w:rsid w:val="6DFBAD6B"/>
    <w:rsid w:val="6E55A8D2"/>
    <w:rsid w:val="6E7ADB23"/>
    <w:rsid w:val="6E841ED7"/>
    <w:rsid w:val="6EA8F180"/>
    <w:rsid w:val="6EB2BA88"/>
    <w:rsid w:val="6EE74480"/>
    <w:rsid w:val="6F12C698"/>
    <w:rsid w:val="6F2D23A2"/>
    <w:rsid w:val="6F3E3233"/>
    <w:rsid w:val="6F7A20FD"/>
    <w:rsid w:val="70834320"/>
    <w:rsid w:val="70AE96F9"/>
    <w:rsid w:val="70CA6EAA"/>
    <w:rsid w:val="711A81EB"/>
    <w:rsid w:val="71379C29"/>
    <w:rsid w:val="714BBD18"/>
    <w:rsid w:val="7170018A"/>
    <w:rsid w:val="71E96FB9"/>
    <w:rsid w:val="71F8D1F4"/>
    <w:rsid w:val="721EE542"/>
    <w:rsid w:val="724B728A"/>
    <w:rsid w:val="724EFF41"/>
    <w:rsid w:val="72663F0B"/>
    <w:rsid w:val="728C6E4C"/>
    <w:rsid w:val="72B3218F"/>
    <w:rsid w:val="72CC3EBB"/>
    <w:rsid w:val="72FAF6BE"/>
    <w:rsid w:val="72FC46BF"/>
    <w:rsid w:val="7314F5F0"/>
    <w:rsid w:val="731A4846"/>
    <w:rsid w:val="7394A255"/>
    <w:rsid w:val="73E637BB"/>
    <w:rsid w:val="746F3CEB"/>
    <w:rsid w:val="74838B7F"/>
    <w:rsid w:val="7483FF93"/>
    <w:rsid w:val="74E7E0B2"/>
    <w:rsid w:val="753072B6"/>
    <w:rsid w:val="756890FF"/>
    <w:rsid w:val="75C1B5A7"/>
    <w:rsid w:val="75C276FE"/>
    <w:rsid w:val="75D4842A"/>
    <w:rsid w:val="75DB5CA4"/>
    <w:rsid w:val="75F28E78"/>
    <w:rsid w:val="760B0D4C"/>
    <w:rsid w:val="764C96B2"/>
    <w:rsid w:val="7683B113"/>
    <w:rsid w:val="768D6699"/>
    <w:rsid w:val="76C2A5C9"/>
    <w:rsid w:val="76E5BD40"/>
    <w:rsid w:val="76E626DA"/>
    <w:rsid w:val="7704D63E"/>
    <w:rsid w:val="770DCC96"/>
    <w:rsid w:val="7720639E"/>
    <w:rsid w:val="775E475F"/>
    <w:rsid w:val="776F7153"/>
    <w:rsid w:val="77794453"/>
    <w:rsid w:val="779DF004"/>
    <w:rsid w:val="7803EC92"/>
    <w:rsid w:val="781C770B"/>
    <w:rsid w:val="78D3B102"/>
    <w:rsid w:val="78EDE911"/>
    <w:rsid w:val="7916D68A"/>
    <w:rsid w:val="792A2F3A"/>
    <w:rsid w:val="7943742B"/>
    <w:rsid w:val="796A17E6"/>
    <w:rsid w:val="79A4F6DF"/>
    <w:rsid w:val="79DA8A51"/>
    <w:rsid w:val="79DD3AD2"/>
    <w:rsid w:val="7A47543D"/>
    <w:rsid w:val="7A5B2684"/>
    <w:rsid w:val="7AB79566"/>
    <w:rsid w:val="7ADA18BA"/>
    <w:rsid w:val="7AEF9C1A"/>
    <w:rsid w:val="7B28D233"/>
    <w:rsid w:val="7C0FC641"/>
    <w:rsid w:val="7C3F2DEF"/>
    <w:rsid w:val="7C67CC2C"/>
    <w:rsid w:val="7C768E6B"/>
    <w:rsid w:val="7CC6FE6C"/>
    <w:rsid w:val="7CD65A9C"/>
    <w:rsid w:val="7DD87ADB"/>
    <w:rsid w:val="7DE885D7"/>
    <w:rsid w:val="7E00DA06"/>
    <w:rsid w:val="7E02B94B"/>
    <w:rsid w:val="7E11B97C"/>
    <w:rsid w:val="7E2E6019"/>
    <w:rsid w:val="7E3F83B8"/>
    <w:rsid w:val="7E42BD7E"/>
    <w:rsid w:val="7EB81029"/>
    <w:rsid w:val="7EF5638C"/>
    <w:rsid w:val="7EF901E7"/>
    <w:rsid w:val="7F1D6C68"/>
    <w:rsid w:val="7F8F9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5BFC3"/>
  <w15:chartTrackingRefBased/>
  <w15:docId w15:val="{9FF61AAF-74FB-4D2A-B33E-6CA260101F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62E369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62E369E"/>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62E369E"/>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62E369E"/>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62E369E"/>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62E369E"/>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62E369E"/>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62E369E"/>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62E369E"/>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62E369E"/>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62E369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62E369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62E369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62E369E"/>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62E369E"/>
    <w:pPr>
      <w:spacing/>
      <w:ind w:left="720"/>
      <w:contextualSpacing/>
    </w:pPr>
  </w:style>
  <w:style w:type="character" w:styleId="Heading1Char" w:customStyle="true">
    <w:uiPriority w:val="9"/>
    <w:name w:val="Heading 1 Char"/>
    <w:basedOn w:val="DefaultParagraphFont"/>
    <w:link w:val="Heading1"/>
    <w:rsid w:val="362E369E"/>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62E369E"/>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62E369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62E369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62E369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62E369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62E369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62E369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62E369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62E369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62E369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62E369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62E369E"/>
    <w:rPr>
      <w:i w:val="1"/>
      <w:iCs w:val="1"/>
      <w:noProof w:val="0"/>
      <w:color w:val="4472C4" w:themeColor="accent1" w:themeTint="FF" w:themeShade="FF"/>
      <w:lang w:val="en-GB"/>
    </w:rPr>
  </w:style>
  <w:style w:type="paragraph" w:styleId="TOC1">
    <w:uiPriority w:val="39"/>
    <w:name w:val="toc 1"/>
    <w:basedOn w:val="Normal"/>
    <w:next w:val="Normal"/>
    <w:unhideWhenUsed/>
    <w:rsid w:val="362E369E"/>
    <w:pPr>
      <w:spacing w:after="100"/>
    </w:pPr>
  </w:style>
  <w:style w:type="paragraph" w:styleId="TOC2">
    <w:uiPriority w:val="39"/>
    <w:name w:val="toc 2"/>
    <w:basedOn w:val="Normal"/>
    <w:next w:val="Normal"/>
    <w:unhideWhenUsed/>
    <w:rsid w:val="362E369E"/>
    <w:pPr>
      <w:spacing w:after="100"/>
      <w:ind w:left="220"/>
    </w:pPr>
  </w:style>
  <w:style w:type="paragraph" w:styleId="TOC3">
    <w:uiPriority w:val="39"/>
    <w:name w:val="toc 3"/>
    <w:basedOn w:val="Normal"/>
    <w:next w:val="Normal"/>
    <w:unhideWhenUsed/>
    <w:rsid w:val="362E369E"/>
    <w:pPr>
      <w:spacing w:after="100"/>
      <w:ind w:left="440"/>
    </w:pPr>
  </w:style>
  <w:style w:type="paragraph" w:styleId="TOC4">
    <w:uiPriority w:val="39"/>
    <w:name w:val="toc 4"/>
    <w:basedOn w:val="Normal"/>
    <w:next w:val="Normal"/>
    <w:unhideWhenUsed/>
    <w:rsid w:val="362E369E"/>
    <w:pPr>
      <w:spacing w:after="100"/>
      <w:ind w:left="660"/>
    </w:pPr>
  </w:style>
  <w:style w:type="paragraph" w:styleId="TOC5">
    <w:uiPriority w:val="39"/>
    <w:name w:val="toc 5"/>
    <w:basedOn w:val="Normal"/>
    <w:next w:val="Normal"/>
    <w:unhideWhenUsed/>
    <w:rsid w:val="362E369E"/>
    <w:pPr>
      <w:spacing w:after="100"/>
      <w:ind w:left="880"/>
    </w:pPr>
  </w:style>
  <w:style w:type="paragraph" w:styleId="TOC6">
    <w:uiPriority w:val="39"/>
    <w:name w:val="toc 6"/>
    <w:basedOn w:val="Normal"/>
    <w:next w:val="Normal"/>
    <w:unhideWhenUsed/>
    <w:rsid w:val="362E369E"/>
    <w:pPr>
      <w:spacing w:after="100"/>
      <w:ind w:left="1100"/>
    </w:pPr>
  </w:style>
  <w:style w:type="paragraph" w:styleId="TOC7">
    <w:uiPriority w:val="39"/>
    <w:name w:val="toc 7"/>
    <w:basedOn w:val="Normal"/>
    <w:next w:val="Normal"/>
    <w:unhideWhenUsed/>
    <w:rsid w:val="362E369E"/>
    <w:pPr>
      <w:spacing w:after="100"/>
      <w:ind w:left="1320"/>
    </w:pPr>
  </w:style>
  <w:style w:type="paragraph" w:styleId="TOC8">
    <w:uiPriority w:val="39"/>
    <w:name w:val="toc 8"/>
    <w:basedOn w:val="Normal"/>
    <w:next w:val="Normal"/>
    <w:unhideWhenUsed/>
    <w:rsid w:val="362E369E"/>
    <w:pPr>
      <w:spacing w:after="100"/>
      <w:ind w:left="1540"/>
    </w:pPr>
  </w:style>
  <w:style w:type="paragraph" w:styleId="TOC9">
    <w:uiPriority w:val="39"/>
    <w:name w:val="toc 9"/>
    <w:basedOn w:val="Normal"/>
    <w:next w:val="Normal"/>
    <w:unhideWhenUsed/>
    <w:rsid w:val="362E369E"/>
    <w:pPr>
      <w:spacing w:after="100"/>
      <w:ind w:left="1760"/>
    </w:pPr>
  </w:style>
  <w:style w:type="paragraph" w:styleId="EndnoteText">
    <w:uiPriority w:val="99"/>
    <w:name w:val="endnote text"/>
    <w:basedOn w:val="Normal"/>
    <w:semiHidden/>
    <w:unhideWhenUsed/>
    <w:link w:val="EndnoteTextChar"/>
    <w:rsid w:val="362E369E"/>
    <w:rPr>
      <w:sz w:val="20"/>
      <w:szCs w:val="20"/>
    </w:rPr>
    <w:pPr>
      <w:spacing w:after="0"/>
    </w:pPr>
  </w:style>
  <w:style w:type="character" w:styleId="EndnoteTextChar" w:customStyle="true">
    <w:uiPriority w:val="99"/>
    <w:name w:val="Endnote Text Char"/>
    <w:basedOn w:val="DefaultParagraphFont"/>
    <w:semiHidden/>
    <w:link w:val="EndnoteText"/>
    <w:rsid w:val="362E369E"/>
    <w:rPr>
      <w:noProof w:val="0"/>
      <w:sz w:val="20"/>
      <w:szCs w:val="20"/>
      <w:lang w:val="en-GB"/>
    </w:rPr>
  </w:style>
  <w:style w:type="paragraph" w:styleId="Footer">
    <w:uiPriority w:val="99"/>
    <w:name w:val="footer"/>
    <w:basedOn w:val="Normal"/>
    <w:unhideWhenUsed/>
    <w:link w:val="FooterChar"/>
    <w:rsid w:val="362E369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62E369E"/>
    <w:rPr>
      <w:noProof w:val="0"/>
      <w:lang w:val="en-GB"/>
    </w:rPr>
  </w:style>
  <w:style w:type="paragraph" w:styleId="FootnoteText">
    <w:uiPriority w:val="99"/>
    <w:name w:val="footnote text"/>
    <w:basedOn w:val="Normal"/>
    <w:semiHidden/>
    <w:unhideWhenUsed/>
    <w:link w:val="FootnoteTextChar"/>
    <w:rsid w:val="362E369E"/>
    <w:rPr>
      <w:sz w:val="20"/>
      <w:szCs w:val="20"/>
    </w:rPr>
    <w:pPr>
      <w:spacing w:after="0"/>
    </w:pPr>
  </w:style>
  <w:style w:type="character" w:styleId="FootnoteTextChar" w:customStyle="true">
    <w:uiPriority w:val="99"/>
    <w:name w:val="Footnote Text Char"/>
    <w:basedOn w:val="DefaultParagraphFont"/>
    <w:semiHidden/>
    <w:link w:val="FootnoteText"/>
    <w:rsid w:val="362E369E"/>
    <w:rPr>
      <w:noProof w:val="0"/>
      <w:sz w:val="20"/>
      <w:szCs w:val="20"/>
      <w:lang w:val="en-GB"/>
    </w:rPr>
  </w:style>
  <w:style w:type="paragraph" w:styleId="Header">
    <w:uiPriority w:val="99"/>
    <w:name w:val="header"/>
    <w:basedOn w:val="Normal"/>
    <w:unhideWhenUsed/>
    <w:link w:val="HeaderChar"/>
    <w:rsid w:val="362E369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62E369E"/>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614603252ee4ece" /><Relationship Type="http://schemas.openxmlformats.org/officeDocument/2006/relationships/numbering" Target="numbering.xml" Id="R4bbffcba236f4a80" /><Relationship Type="http://schemas.openxmlformats.org/officeDocument/2006/relationships/hyperlink" Target="https://www.bps.org.uk/psychologist/crime-prevention" TargetMode="External" Id="R4f1900fd94cc45c7" /><Relationship Type="http://schemas.openxmlformats.org/officeDocument/2006/relationships/hyperlink" Target="https://www.chapter2.org.uk/background" TargetMode="External" Id="R315032960bcf4248" /><Relationship Type="http://schemas.openxmlformats.org/officeDocument/2006/relationships/hyperlink" Target="https://books.google.co.uk/books?hl=en&amp;lr=&amp;id=5_1m10K9E50C&amp;oi=fnd&amp;pg=PR7&amp;dq=Economic+and+Societal+Factors+on+crime+uk+&amp;ots=gMtJgR_0uB&amp;sig=ITRXUOfOyq-c3lfLzNin5YT5E8E&amp;redir_esc=y" TargetMode="External" Id="R509450fa4e62471c" /><Relationship Type="http://schemas.openxmlformats.org/officeDocument/2006/relationships/hyperlink" Target="https://scholar.google.com/scholar?hl=en&amp;as_sdt=0%2C5&amp;q=Delcea%2C+C.+and+Enache%2C+A.%2C+2021.+Personality+traits+as+predictor+of+crime.+Rom+J+Leg+Med+%5B29%5D%2C+2%2C+pp.227-231.+&amp;btnG=" TargetMode="External" Id="R5094301445d345cd" /><Relationship Type="http://schemas.openxmlformats.org/officeDocument/2006/relationships/hyperlink" Target="https://www.drugwise.org.uk/is-drug-use-mainly-in-deprived-areas/" TargetMode="External" Id="Ra354fd7de27f4182" /><Relationship Type="http://schemas.openxmlformats.org/officeDocument/2006/relationships/hyperlink" Target="https://karger.com/pps/article/90/1/11/294736/Allostatic-Load-and-Its-Impact-on-Health-A" TargetMode="External" Id="Re9d3ad6bfbbc4ec4" /><Relationship Type="http://schemas.openxmlformats.org/officeDocument/2006/relationships/hyperlink" Target="https://www.healthline.com/health/psychopath" TargetMode="External" Id="R88dd9ff269e74799" /><Relationship Type="http://schemas.openxmlformats.org/officeDocument/2006/relationships/hyperlink" Target="https://books.google.co.uk/books?hl=en&amp;lr=&amp;id=Q6B-AgAAQBAJ&amp;oi=fnd&amp;pg=PP1&amp;dq=psychological+theories+of+crime+uk&amp;ots=nRI0Z54Xcs&amp;sig=DXeuGZ2mEmW-PHAuifRrcAlMXE0" TargetMode="External" Id="R8f30294cf5704317" /><Relationship Type="http://schemas.openxmlformats.org/officeDocument/2006/relationships/hyperlink" Target="https://www.gov.uk/government/statistics/women-and-the-criminal-justice-system-2021/women-and-the-criminal-justice-system-2021." TargetMode="External" Id="Rf7ec81b867e3430c" /><Relationship Type="http://schemas.openxmlformats.org/officeDocument/2006/relationships/hyperlink" Target="https://www.healthcareers.nhs.uk/explore-roles/psychological-therapies/roles/forensic-psychologist" TargetMode="External" Id="R93991136d8614252" /><Relationship Type="http://schemas.openxmlformats.org/officeDocument/2006/relationships/hyperlink" Target="https://mft.nhs.uk/rmch/services/camhs/young-people/adverse-childhood-experiences-aces-and-attachment/" TargetMode="External" Id="R33e438e604674168" /><Relationship Type="http://schemas.openxmlformats.org/officeDocument/2006/relationships/hyperlink" Target="https://books.google.co.uk/books?hl=en&amp;lr=&amp;id=n2Cr7GC0QX4C&amp;oi=fnd&amp;pg=PA17&amp;dq=peer+influence+and+its+dangers&amp;ots=ZAFR_7EaOf&amp;sig=7gXhACRr6ZqdKKUy0ePMHh2_VsQ" TargetMode="External" Id="Rb4750186e7fb4cac" /><Relationship Type="http://schemas.openxmlformats.org/officeDocument/2006/relationships/hyperlink" Target="https://journals.sagepub.com/doi/pdf/10.1177/1477370816684150" TargetMode="External" Id="R331d0d68f1504e76" /><Relationship Type="http://schemas.openxmlformats.org/officeDocument/2006/relationships/hyperlink" Target="https://psycnet.apa.org/doiLanding?doi=10.1037%2F0012-1649.43.6.1531" TargetMode="External" Id="Rc966728e3e764cf5" /><Relationship Type="http://schemas.openxmlformats.org/officeDocument/2006/relationships/hyperlink" Target="https://stjosephinstitute.com/understanding-the-relationship-between-poverty-and-addiction/" TargetMode="External" Id="R3eeaf46d1e80480b" /><Relationship Type="http://schemas.openxmlformats.org/officeDocument/2006/relationships/hyperlink" Target="https://southwestfamilyvalues.org.uk/family-dynamics/" TargetMode="External" Id="R88d81d5010d74728" /><Relationship Type="http://schemas.openxmlformats.org/officeDocument/2006/relationships/hyperlink" Target="https://blog.govnet.co.uk/justice/what-is-rehabilitation-in-criminal-justice" TargetMode="External" Id="R1fad2eebee7a4f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2023-10-20T08:30:41.9093399Z</dcterms:created>
  <dcterms:modified xsi:type="dcterms:W3CDTF">2023-10-31T11:20:34.3152638Z</dcterms:modified>
  <dc:creator>Artur Zacharski (2103167)</dc:creator>
  <lastModifiedBy>Artur Zacharski (2103167)</lastModifiedBy>
</coreProperties>
</file>